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795" w:rsidRPr="001567E3" w:rsidRDefault="00EF7795" w:rsidP="00D6770C">
      <w:pPr>
        <w:spacing w:line="240" w:lineRule="auto"/>
        <w:jc w:val="center"/>
        <w:rPr>
          <w:rFonts w:ascii="Times New Roman" w:hAnsi="Times New Roman"/>
          <w:b/>
          <w:caps/>
          <w:sz w:val="32"/>
          <w:szCs w:val="32"/>
        </w:rPr>
      </w:pPr>
      <w:r w:rsidRPr="001567E3">
        <w:rPr>
          <w:rFonts w:ascii="Times New Roman" w:hAnsi="Times New Roman"/>
          <w:b/>
          <w:caps/>
          <w:sz w:val="32"/>
          <w:szCs w:val="32"/>
        </w:rPr>
        <w:t>Chapter I</w:t>
      </w:r>
    </w:p>
    <w:p w:rsidR="00EF7795" w:rsidRPr="001567E3" w:rsidRDefault="00EF7795" w:rsidP="00D6770C">
      <w:pPr>
        <w:autoSpaceDE w:val="0"/>
        <w:autoSpaceDN w:val="0"/>
        <w:adjustRightInd w:val="0"/>
        <w:spacing w:after="0" w:line="240" w:lineRule="auto"/>
        <w:jc w:val="center"/>
        <w:rPr>
          <w:rFonts w:ascii="Times New Roman" w:hAnsi="Times New Roman"/>
          <w:sz w:val="32"/>
          <w:szCs w:val="32"/>
        </w:rPr>
      </w:pPr>
      <w:r w:rsidRPr="001567E3">
        <w:rPr>
          <w:rFonts w:ascii="Times New Roman" w:hAnsi="Times New Roman"/>
          <w:b/>
          <w:caps/>
          <w:sz w:val="32"/>
          <w:szCs w:val="32"/>
        </w:rPr>
        <w:t>INTRODUCTION</w:t>
      </w:r>
    </w:p>
    <w:p w:rsidR="00EF7795" w:rsidRPr="00385BE0" w:rsidRDefault="00EF7795" w:rsidP="00385BE0">
      <w:pPr>
        <w:autoSpaceDE w:val="0"/>
        <w:autoSpaceDN w:val="0"/>
        <w:adjustRightInd w:val="0"/>
        <w:spacing w:after="0" w:line="360" w:lineRule="auto"/>
        <w:jc w:val="both"/>
        <w:rPr>
          <w:rFonts w:ascii="Times New Roman" w:hAnsi="Times New Roman"/>
          <w:sz w:val="24"/>
          <w:szCs w:val="24"/>
        </w:rPr>
      </w:pPr>
    </w:p>
    <w:p w:rsidR="008218C4" w:rsidRPr="00035512" w:rsidRDefault="00111F9A" w:rsidP="000D7802">
      <w:pPr>
        <w:autoSpaceDE w:val="0"/>
        <w:autoSpaceDN w:val="0"/>
        <w:adjustRightInd w:val="0"/>
        <w:spacing w:after="0" w:line="360" w:lineRule="auto"/>
        <w:jc w:val="both"/>
        <w:rPr>
          <w:rFonts w:ascii="Times New Roman" w:hAnsi="Times New Roman" w:cs="Times New Roman"/>
          <w:sz w:val="28"/>
          <w:szCs w:val="28"/>
        </w:rPr>
      </w:pPr>
      <w:r w:rsidRPr="00035512">
        <w:rPr>
          <w:rFonts w:ascii="Times New Roman" w:hAnsi="Times New Roman" w:cs="Times New Roman"/>
          <w:sz w:val="28"/>
          <w:szCs w:val="28"/>
        </w:rPr>
        <w:t xml:space="preserve">Livestock plays an important role in the </w:t>
      </w:r>
      <w:r w:rsidRPr="00035512">
        <w:rPr>
          <w:rStyle w:val="ilad"/>
          <w:rFonts w:ascii="Times New Roman" w:hAnsi="Times New Roman" w:cs="Times New Roman"/>
          <w:sz w:val="28"/>
          <w:szCs w:val="28"/>
        </w:rPr>
        <w:t>national economy</w:t>
      </w:r>
      <w:r w:rsidRPr="00035512">
        <w:rPr>
          <w:rFonts w:ascii="Times New Roman" w:hAnsi="Times New Roman" w:cs="Times New Roman"/>
          <w:sz w:val="28"/>
          <w:szCs w:val="28"/>
        </w:rPr>
        <w:t xml:space="preserve"> of </w:t>
      </w:r>
      <w:r w:rsidRPr="00035512">
        <w:rPr>
          <w:rStyle w:val="ilad"/>
          <w:rFonts w:ascii="Times New Roman" w:hAnsi="Times New Roman" w:cs="Times New Roman"/>
          <w:sz w:val="28"/>
          <w:szCs w:val="28"/>
        </w:rPr>
        <w:t>Bangladesh</w:t>
      </w:r>
      <w:r w:rsidRPr="00035512">
        <w:rPr>
          <w:rFonts w:ascii="Times New Roman" w:hAnsi="Times New Roman" w:cs="Times New Roman"/>
          <w:sz w:val="28"/>
          <w:szCs w:val="28"/>
        </w:rPr>
        <w:t xml:space="preserve"> with a</w:t>
      </w:r>
      <w:r w:rsidR="00850F48">
        <w:rPr>
          <w:rFonts w:ascii="Times New Roman" w:hAnsi="Times New Roman" w:cs="Times New Roman"/>
          <w:sz w:val="28"/>
          <w:szCs w:val="28"/>
        </w:rPr>
        <w:t xml:space="preserve"> direct contribution of around three </w:t>
      </w:r>
      <w:r w:rsidRPr="00035512">
        <w:rPr>
          <w:rFonts w:ascii="Times New Roman" w:hAnsi="Times New Roman" w:cs="Times New Roman"/>
          <w:sz w:val="28"/>
          <w:szCs w:val="28"/>
        </w:rPr>
        <w:t>percent to the a</w:t>
      </w:r>
      <w:r w:rsidR="00850F48">
        <w:rPr>
          <w:rFonts w:ascii="Times New Roman" w:hAnsi="Times New Roman" w:cs="Times New Roman"/>
          <w:sz w:val="28"/>
          <w:szCs w:val="28"/>
        </w:rPr>
        <w:t xml:space="preserve">gricultural GDP and providing fifteen </w:t>
      </w:r>
      <w:r w:rsidRPr="00035512">
        <w:rPr>
          <w:rFonts w:ascii="Times New Roman" w:hAnsi="Times New Roman" w:cs="Times New Roman"/>
          <w:sz w:val="28"/>
          <w:szCs w:val="28"/>
        </w:rPr>
        <w:t>percent of total employment in the economy. About 75 percent people rely on livestock to some extent for their livelihood, which clearly indicates that the poverty reduction potential of the livestock sub-sector is high</w:t>
      </w:r>
      <w:r w:rsidR="004F74B8" w:rsidRPr="00035512">
        <w:rPr>
          <w:rFonts w:ascii="Times New Roman" w:hAnsi="Times New Roman" w:cs="Times New Roman"/>
          <w:color w:val="000000"/>
          <w:sz w:val="28"/>
          <w:szCs w:val="28"/>
        </w:rPr>
        <w:t>.</w:t>
      </w:r>
      <w:r w:rsidR="004F74B8" w:rsidRPr="00035512">
        <w:rPr>
          <w:rFonts w:ascii="KGKOGM+Arial" w:hAnsi="KGKOGM+Arial" w:cs="KGKOGM+Arial"/>
          <w:color w:val="000000"/>
          <w:sz w:val="28"/>
          <w:szCs w:val="28"/>
        </w:rPr>
        <w:t xml:space="preserve"> </w:t>
      </w:r>
      <w:r w:rsidR="004F74B8" w:rsidRPr="00035512">
        <w:rPr>
          <w:rFonts w:ascii="Times New Roman" w:hAnsi="Times New Roman" w:cs="Times New Roman"/>
          <w:sz w:val="28"/>
          <w:szCs w:val="28"/>
        </w:rPr>
        <w:t xml:space="preserve">Livestock is one of the most potential sub-sectors of agriculture in Bangladesh which plays an indispensable role in promoting human health and national economy of the country. Livestock not only assists to upgrade the financial condition but also makes a substantial contribution to human nutrition. </w:t>
      </w:r>
      <w:r w:rsidR="00255906" w:rsidRPr="00035512">
        <w:rPr>
          <w:rFonts w:ascii="Times New Roman" w:hAnsi="Times New Roman" w:cs="Times New Roman"/>
          <w:sz w:val="28"/>
          <w:szCs w:val="28"/>
        </w:rPr>
        <w:t>The present population of cattle, goat, sheep and pig are 22970000, 22400000, 2870000 and 100000 respectively (DLS, 2010).</w:t>
      </w:r>
      <w:r w:rsidR="004F74B8" w:rsidRPr="00035512">
        <w:rPr>
          <w:rStyle w:val="normal10"/>
          <w:rFonts w:cs="Arial"/>
          <w:sz w:val="28"/>
          <w:szCs w:val="28"/>
        </w:rPr>
        <w:t xml:space="preserve"> </w:t>
      </w:r>
      <w:r w:rsidR="004F74B8" w:rsidRPr="00035512">
        <w:rPr>
          <w:rStyle w:val="normal10"/>
          <w:rFonts w:ascii="Times New Roman" w:hAnsi="Times New Roman" w:cs="Times New Roman"/>
          <w:sz w:val="28"/>
          <w:szCs w:val="28"/>
        </w:rPr>
        <w:t>The country has a relative density of livestock population well above the averages for many other countries of the world. In spite of a high density of livestock population, the country suffers from an acute shortage of livestock products like milk, meat and eggs.</w:t>
      </w:r>
      <w:r w:rsidR="004F74B8" w:rsidRPr="00035512">
        <w:rPr>
          <w:rFonts w:ascii="Times New Roman" w:hAnsi="Times New Roman" w:cs="Times New Roman"/>
          <w:sz w:val="28"/>
          <w:szCs w:val="28"/>
        </w:rPr>
        <w:t xml:space="preserve"> Per capita availability of ani</w:t>
      </w:r>
      <w:r w:rsidR="00531F79" w:rsidRPr="00035512">
        <w:rPr>
          <w:rFonts w:ascii="Times New Roman" w:hAnsi="Times New Roman" w:cs="Times New Roman"/>
          <w:sz w:val="28"/>
          <w:szCs w:val="28"/>
        </w:rPr>
        <w:t xml:space="preserve">mal protein presently stands at </w:t>
      </w:r>
      <w:r w:rsidR="004F74B8" w:rsidRPr="00035512">
        <w:rPr>
          <w:rFonts w:ascii="Times New Roman" w:hAnsi="Times New Roman" w:cs="Times New Roman"/>
          <w:sz w:val="28"/>
          <w:szCs w:val="28"/>
        </w:rPr>
        <w:t>around 21 gm meat/d</w:t>
      </w:r>
      <w:r w:rsidR="00BE0B19" w:rsidRPr="00035512">
        <w:rPr>
          <w:rFonts w:ascii="Times New Roman" w:hAnsi="Times New Roman" w:cs="Times New Roman"/>
          <w:sz w:val="28"/>
          <w:szCs w:val="28"/>
        </w:rPr>
        <w:t>ay</w:t>
      </w:r>
      <w:r w:rsidR="004F74B8" w:rsidRPr="00035512">
        <w:rPr>
          <w:rFonts w:ascii="Times New Roman" w:hAnsi="Times New Roman" w:cs="Times New Roman"/>
          <w:sz w:val="28"/>
          <w:szCs w:val="28"/>
        </w:rPr>
        <w:t xml:space="preserve"> vis-a-vis the recommend</w:t>
      </w:r>
      <w:r w:rsidR="00BE0B19" w:rsidRPr="00035512">
        <w:rPr>
          <w:rFonts w:ascii="Times New Roman" w:hAnsi="Times New Roman" w:cs="Times New Roman"/>
          <w:sz w:val="28"/>
          <w:szCs w:val="28"/>
        </w:rPr>
        <w:t>ed intakes of 120 gm meat/day</w:t>
      </w:r>
      <w:r w:rsidR="005655A2" w:rsidRPr="00035512">
        <w:rPr>
          <w:rFonts w:ascii="Times New Roman" w:hAnsi="Times New Roman" w:cs="Times New Roman"/>
          <w:sz w:val="28"/>
          <w:szCs w:val="28"/>
        </w:rPr>
        <w:t>. Pigs are fast growing and one of the most prolific livestock breeds</w:t>
      </w:r>
      <w:r w:rsidR="000F7B36" w:rsidRPr="00035512">
        <w:rPr>
          <w:rFonts w:ascii="Times New Roman" w:hAnsi="Times New Roman" w:cs="Times New Roman"/>
          <w:sz w:val="28"/>
          <w:szCs w:val="28"/>
        </w:rPr>
        <w:t xml:space="preserve"> </w:t>
      </w:r>
      <w:r w:rsidR="005655A2" w:rsidRPr="00035512">
        <w:rPr>
          <w:rFonts w:ascii="Times New Roman" w:hAnsi="Times New Roman" w:cs="Times New Roman"/>
          <w:sz w:val="28"/>
          <w:szCs w:val="28"/>
        </w:rPr>
        <w:t>(Durranc</w:t>
      </w:r>
      <w:r w:rsidR="00850F48">
        <w:rPr>
          <w:rFonts w:ascii="Times New Roman" w:hAnsi="Times New Roman" w:cs="Times New Roman"/>
          <w:sz w:val="28"/>
          <w:szCs w:val="28"/>
        </w:rPr>
        <w:t xml:space="preserve"> and maxson,</w:t>
      </w:r>
      <w:r w:rsidR="005655A2" w:rsidRPr="00035512">
        <w:rPr>
          <w:rFonts w:ascii="Times New Roman" w:hAnsi="Times New Roman" w:cs="Times New Roman"/>
          <w:sz w:val="28"/>
          <w:szCs w:val="28"/>
        </w:rPr>
        <w:t xml:space="preserve"> 2008; Phookan </w:t>
      </w:r>
      <w:r w:rsidR="005655A2" w:rsidRPr="00035512">
        <w:rPr>
          <w:rFonts w:ascii="Times New Roman" w:hAnsi="Times New Roman" w:cs="Times New Roman"/>
          <w:i/>
          <w:sz w:val="28"/>
          <w:szCs w:val="28"/>
        </w:rPr>
        <w:t>et al</w:t>
      </w:r>
      <w:r w:rsidR="00850F48">
        <w:rPr>
          <w:rFonts w:ascii="Times New Roman" w:hAnsi="Times New Roman" w:cs="Times New Roman"/>
          <w:sz w:val="28"/>
          <w:szCs w:val="28"/>
        </w:rPr>
        <w:t xml:space="preserve">., </w:t>
      </w:r>
      <w:r w:rsidR="005655A2" w:rsidRPr="00035512">
        <w:rPr>
          <w:rFonts w:ascii="Times New Roman" w:hAnsi="Times New Roman" w:cs="Times New Roman"/>
          <w:sz w:val="28"/>
          <w:szCs w:val="28"/>
        </w:rPr>
        <w:t xml:space="preserve">2006; Prakash </w:t>
      </w:r>
      <w:r w:rsidR="005655A2" w:rsidRPr="002D1D7A">
        <w:rPr>
          <w:rFonts w:ascii="Times New Roman" w:hAnsi="Times New Roman" w:cs="Times New Roman"/>
          <w:i/>
          <w:sz w:val="28"/>
          <w:szCs w:val="28"/>
        </w:rPr>
        <w:t>et</w:t>
      </w:r>
      <w:r w:rsidR="002D1D7A">
        <w:rPr>
          <w:rFonts w:ascii="Times New Roman" w:hAnsi="Times New Roman" w:cs="Times New Roman"/>
          <w:i/>
          <w:sz w:val="28"/>
          <w:szCs w:val="28"/>
        </w:rPr>
        <w:t xml:space="preserve"> </w:t>
      </w:r>
      <w:r w:rsidR="005655A2" w:rsidRPr="002D1D7A">
        <w:rPr>
          <w:rFonts w:ascii="Times New Roman" w:hAnsi="Times New Roman" w:cs="Times New Roman"/>
          <w:i/>
          <w:sz w:val="28"/>
          <w:szCs w:val="28"/>
        </w:rPr>
        <w:t>al</w:t>
      </w:r>
      <w:r w:rsidR="005655A2" w:rsidRPr="00035512">
        <w:rPr>
          <w:rFonts w:ascii="Times New Roman" w:hAnsi="Times New Roman" w:cs="Times New Roman"/>
          <w:sz w:val="28"/>
          <w:szCs w:val="28"/>
        </w:rPr>
        <w:t>.</w:t>
      </w:r>
      <w:r w:rsidR="00850F48">
        <w:rPr>
          <w:rFonts w:ascii="Times New Roman" w:hAnsi="Times New Roman" w:cs="Times New Roman"/>
          <w:sz w:val="28"/>
          <w:szCs w:val="28"/>
        </w:rPr>
        <w:t>,</w:t>
      </w:r>
      <w:r w:rsidR="005655A2" w:rsidRPr="00035512">
        <w:rPr>
          <w:rFonts w:ascii="Times New Roman" w:hAnsi="Times New Roman" w:cs="Times New Roman"/>
          <w:sz w:val="28"/>
          <w:szCs w:val="28"/>
        </w:rPr>
        <w:t xml:space="preserve"> 2008; Taylor and Roese</w:t>
      </w:r>
      <w:r w:rsidR="00850F48">
        <w:rPr>
          <w:rFonts w:ascii="Times New Roman" w:hAnsi="Times New Roman" w:cs="Times New Roman"/>
          <w:sz w:val="28"/>
          <w:szCs w:val="28"/>
        </w:rPr>
        <w:t>,</w:t>
      </w:r>
      <w:r w:rsidR="005655A2" w:rsidRPr="00035512">
        <w:rPr>
          <w:rFonts w:ascii="Times New Roman" w:hAnsi="Times New Roman" w:cs="Times New Roman"/>
          <w:sz w:val="28"/>
          <w:szCs w:val="28"/>
        </w:rPr>
        <w:t xml:space="preserve"> 2006). Pig is considered as the richest source of animal protein at a lower cost for the peoples who consume pork.</w:t>
      </w:r>
      <w:r w:rsidR="005655A2" w:rsidRPr="00035512">
        <w:rPr>
          <w:rFonts w:ascii="Verdana" w:hAnsi="Verdana" w:cs="Verdana"/>
          <w:sz w:val="28"/>
          <w:szCs w:val="28"/>
        </w:rPr>
        <w:t xml:space="preserve"> </w:t>
      </w:r>
      <w:r w:rsidR="00F523BA" w:rsidRPr="00035512">
        <w:rPr>
          <w:rFonts w:ascii="Times New Roman" w:hAnsi="Times New Roman" w:cs="Times New Roman"/>
          <w:sz w:val="28"/>
          <w:szCs w:val="28"/>
        </w:rPr>
        <w:t>Pork is one of the most popular forms of meat for human consumption, accounting for 38% of worldwide meat production.</w:t>
      </w:r>
    </w:p>
    <w:p w:rsidR="0067444A" w:rsidRPr="00035512" w:rsidRDefault="005655A2" w:rsidP="000D7802">
      <w:pPr>
        <w:spacing w:line="360" w:lineRule="auto"/>
        <w:jc w:val="both"/>
        <w:rPr>
          <w:rFonts w:ascii="Times New Roman" w:hAnsi="Times New Roman" w:cs="Times New Roman"/>
          <w:sz w:val="28"/>
          <w:szCs w:val="28"/>
        </w:rPr>
      </w:pPr>
      <w:r w:rsidRPr="00035512">
        <w:rPr>
          <w:rFonts w:ascii="Times New Roman" w:hAnsi="Times New Roman" w:cs="Times New Roman"/>
          <w:sz w:val="28"/>
          <w:szCs w:val="28"/>
        </w:rPr>
        <w:t xml:space="preserve">In global perspective, pigs were used for production of meat and bristles. However, with the advent of nylon, pig bristles have lost its market value (Long </w:t>
      </w:r>
      <w:r w:rsidRPr="00035512">
        <w:rPr>
          <w:rFonts w:ascii="Times New Roman" w:hAnsi="Times New Roman" w:cs="Times New Roman"/>
          <w:i/>
          <w:sz w:val="28"/>
          <w:szCs w:val="28"/>
        </w:rPr>
        <w:t>et al</w:t>
      </w:r>
      <w:r w:rsidRPr="00035512">
        <w:rPr>
          <w:rFonts w:ascii="Times New Roman" w:hAnsi="Times New Roman" w:cs="Times New Roman"/>
          <w:sz w:val="28"/>
          <w:szCs w:val="28"/>
        </w:rPr>
        <w:t>.</w:t>
      </w:r>
      <w:r w:rsidR="00422CD6" w:rsidRPr="00035512">
        <w:rPr>
          <w:rFonts w:ascii="Times New Roman" w:hAnsi="Times New Roman" w:cs="Times New Roman"/>
          <w:sz w:val="28"/>
          <w:szCs w:val="28"/>
        </w:rPr>
        <w:t>,</w:t>
      </w:r>
      <w:r w:rsidRPr="00035512">
        <w:rPr>
          <w:rFonts w:ascii="Times New Roman" w:hAnsi="Times New Roman" w:cs="Times New Roman"/>
          <w:sz w:val="28"/>
          <w:szCs w:val="28"/>
        </w:rPr>
        <w:t xml:space="preserve"> 1990). Nevertheless, till date, pork is</w:t>
      </w:r>
      <w:r w:rsidR="00BE0B19" w:rsidRPr="00035512">
        <w:rPr>
          <w:rFonts w:ascii="Times New Roman" w:hAnsi="Times New Roman" w:cs="Times New Roman"/>
          <w:sz w:val="28"/>
          <w:szCs w:val="28"/>
        </w:rPr>
        <w:t xml:space="preserve"> </w:t>
      </w:r>
      <w:r w:rsidRPr="00035512">
        <w:rPr>
          <w:rFonts w:ascii="Times New Roman" w:hAnsi="Times New Roman" w:cs="Times New Roman"/>
          <w:sz w:val="28"/>
          <w:szCs w:val="28"/>
        </w:rPr>
        <w:t>an important source of protein in western</w:t>
      </w:r>
      <w:r w:rsidRPr="00035512">
        <w:rPr>
          <w:rFonts w:ascii="Verdana" w:hAnsi="Verdana" w:cs="Verdana"/>
          <w:sz w:val="28"/>
          <w:szCs w:val="28"/>
        </w:rPr>
        <w:t xml:space="preserve"> </w:t>
      </w:r>
      <w:r w:rsidRPr="00035512">
        <w:rPr>
          <w:rFonts w:ascii="Times New Roman" w:hAnsi="Times New Roman" w:cs="Times New Roman"/>
          <w:sz w:val="28"/>
          <w:szCs w:val="28"/>
        </w:rPr>
        <w:t>countries</w:t>
      </w:r>
      <w:r w:rsidR="00EE56CE" w:rsidRPr="00035512">
        <w:rPr>
          <w:rFonts w:ascii="Times New Roman" w:hAnsi="Times New Roman" w:cs="Times New Roman"/>
          <w:sz w:val="28"/>
          <w:szCs w:val="28"/>
        </w:rPr>
        <w:t xml:space="preserve"> </w:t>
      </w:r>
      <w:r w:rsidR="00EE56CE" w:rsidRPr="00035512">
        <w:rPr>
          <w:rFonts w:ascii="Times New Roman" w:hAnsi="Times New Roman"/>
          <w:sz w:val="28"/>
          <w:szCs w:val="28"/>
        </w:rPr>
        <w:lastRenderedPageBreak/>
        <w:t>(</w:t>
      </w:r>
      <w:r w:rsidR="00EE56CE" w:rsidRPr="00035512">
        <w:rPr>
          <w:rFonts w:ascii="Times New Roman" w:hAnsi="Times New Roman"/>
          <w:bCs/>
          <w:sz w:val="28"/>
          <w:szCs w:val="28"/>
        </w:rPr>
        <w:t xml:space="preserve">Hossain </w:t>
      </w:r>
      <w:r w:rsidR="00EE56CE" w:rsidRPr="00035512">
        <w:rPr>
          <w:rFonts w:ascii="Times New Roman" w:hAnsi="Times New Roman"/>
          <w:bCs/>
          <w:i/>
          <w:sz w:val="28"/>
          <w:szCs w:val="28"/>
        </w:rPr>
        <w:t>et al</w:t>
      </w:r>
      <w:r w:rsidR="00EE56CE" w:rsidRPr="00035512">
        <w:rPr>
          <w:rFonts w:ascii="Times New Roman" w:hAnsi="Times New Roman"/>
          <w:bCs/>
          <w:sz w:val="28"/>
          <w:szCs w:val="28"/>
        </w:rPr>
        <w:t>., 2011)</w:t>
      </w:r>
      <w:r w:rsidRPr="00035512">
        <w:rPr>
          <w:rFonts w:ascii="Times New Roman" w:hAnsi="Times New Roman" w:cs="Times New Roman"/>
          <w:sz w:val="28"/>
          <w:szCs w:val="28"/>
        </w:rPr>
        <w:t>.</w:t>
      </w:r>
      <w:r w:rsidR="0067444A" w:rsidRPr="00035512">
        <w:rPr>
          <w:rFonts w:ascii="Times New Roman" w:hAnsi="Times New Roman" w:cs="Times New Roman"/>
          <w:sz w:val="28"/>
          <w:szCs w:val="28"/>
        </w:rPr>
        <w:t xml:space="preserve"> </w:t>
      </w:r>
      <w:r w:rsidR="00920AA0" w:rsidRPr="00035512">
        <w:rPr>
          <w:rFonts w:ascii="Times New Roman" w:hAnsi="Times New Roman" w:cs="Times New Roman"/>
          <w:sz w:val="28"/>
          <w:szCs w:val="28"/>
        </w:rPr>
        <w:t>Pig production can yield rapid returns on the capital invested (Taylor and Roese</w:t>
      </w:r>
      <w:r w:rsidR="00850F48">
        <w:rPr>
          <w:rFonts w:ascii="Times New Roman" w:hAnsi="Times New Roman" w:cs="Times New Roman"/>
          <w:sz w:val="28"/>
          <w:szCs w:val="28"/>
        </w:rPr>
        <w:t>,</w:t>
      </w:r>
      <w:r w:rsidR="00920AA0" w:rsidRPr="00035512">
        <w:rPr>
          <w:rFonts w:ascii="Times New Roman" w:hAnsi="Times New Roman" w:cs="Times New Roman"/>
          <w:sz w:val="28"/>
          <w:szCs w:val="28"/>
        </w:rPr>
        <w:t xml:space="preserve"> 2006). Pig needs less space in which to be</w:t>
      </w:r>
      <w:r w:rsidR="00B96FA6" w:rsidRPr="00035512">
        <w:rPr>
          <w:rFonts w:ascii="Times New Roman" w:hAnsi="Times New Roman" w:cs="Times New Roman"/>
          <w:sz w:val="28"/>
          <w:szCs w:val="28"/>
        </w:rPr>
        <w:t xml:space="preserve"> raised unlike traditional beef</w:t>
      </w:r>
      <w:r w:rsidR="00920AA0" w:rsidRPr="00035512">
        <w:rPr>
          <w:rFonts w:ascii="Times New Roman" w:hAnsi="Times New Roman" w:cs="Times New Roman"/>
          <w:sz w:val="28"/>
          <w:szCs w:val="28"/>
        </w:rPr>
        <w:t xml:space="preserve"> cattle farming, which is popular in Greater Chittagong Hill Tracts, Narayang</w:t>
      </w:r>
      <w:r w:rsidR="0067444A" w:rsidRPr="00035512">
        <w:rPr>
          <w:rFonts w:ascii="Times New Roman" w:hAnsi="Times New Roman" w:cs="Times New Roman"/>
          <w:sz w:val="28"/>
          <w:szCs w:val="28"/>
        </w:rPr>
        <w:t>onj</w:t>
      </w:r>
      <w:r w:rsidR="00920AA0" w:rsidRPr="00035512">
        <w:rPr>
          <w:rFonts w:ascii="Times New Roman" w:hAnsi="Times New Roman" w:cs="Times New Roman"/>
          <w:sz w:val="28"/>
          <w:szCs w:val="28"/>
        </w:rPr>
        <w:t>, Mymenshingh, Tanga</w:t>
      </w:r>
      <w:r w:rsidR="00531F79" w:rsidRPr="00035512">
        <w:rPr>
          <w:rFonts w:ascii="Times New Roman" w:hAnsi="Times New Roman" w:cs="Times New Roman"/>
          <w:sz w:val="28"/>
          <w:szCs w:val="28"/>
        </w:rPr>
        <w:t>il, Naogaon, Dinajpur, Barishal</w:t>
      </w:r>
      <w:r w:rsidR="00920AA0" w:rsidRPr="00035512">
        <w:rPr>
          <w:rFonts w:ascii="Times New Roman" w:hAnsi="Times New Roman" w:cs="Times New Roman"/>
          <w:sz w:val="28"/>
          <w:szCs w:val="28"/>
        </w:rPr>
        <w:t xml:space="preserve"> are reared mainly by some ethnics communities in Bangladesh</w:t>
      </w:r>
      <w:r w:rsidR="0067444A" w:rsidRPr="00035512">
        <w:rPr>
          <w:rFonts w:ascii="Times New Roman" w:hAnsi="Times New Roman" w:cs="Times New Roman"/>
          <w:sz w:val="28"/>
          <w:szCs w:val="28"/>
        </w:rPr>
        <w:t xml:space="preserve"> for household consumption</w:t>
      </w:r>
      <w:r w:rsidR="004C00B1" w:rsidRPr="00035512">
        <w:rPr>
          <w:rFonts w:ascii="Times New Roman" w:hAnsi="Times New Roman" w:cs="Times New Roman"/>
          <w:sz w:val="28"/>
          <w:szCs w:val="28"/>
        </w:rPr>
        <w:t xml:space="preserve"> (Islam </w:t>
      </w:r>
      <w:r w:rsidR="004C00B1" w:rsidRPr="00035512">
        <w:rPr>
          <w:rFonts w:ascii="Times New Roman" w:hAnsi="Times New Roman" w:cs="Times New Roman"/>
          <w:i/>
          <w:sz w:val="28"/>
          <w:szCs w:val="28"/>
        </w:rPr>
        <w:t>et al</w:t>
      </w:r>
      <w:r w:rsidR="00850F48">
        <w:rPr>
          <w:rFonts w:ascii="Times New Roman" w:hAnsi="Times New Roman" w:cs="Times New Roman"/>
          <w:i/>
          <w:sz w:val="28"/>
          <w:szCs w:val="28"/>
        </w:rPr>
        <w:t>.</w:t>
      </w:r>
      <w:r w:rsidR="004C00B1" w:rsidRPr="00035512">
        <w:rPr>
          <w:rFonts w:ascii="Times New Roman" w:hAnsi="Times New Roman" w:cs="Times New Roman"/>
          <w:sz w:val="28"/>
          <w:szCs w:val="28"/>
        </w:rPr>
        <w:t>,</w:t>
      </w:r>
      <w:r w:rsidR="00850F48">
        <w:rPr>
          <w:rFonts w:ascii="Times New Roman" w:hAnsi="Times New Roman" w:cs="Times New Roman"/>
          <w:sz w:val="28"/>
          <w:szCs w:val="28"/>
        </w:rPr>
        <w:t xml:space="preserve"> </w:t>
      </w:r>
      <w:r w:rsidR="004C00B1" w:rsidRPr="00035512">
        <w:rPr>
          <w:rFonts w:ascii="Times New Roman" w:hAnsi="Times New Roman" w:cs="Times New Roman"/>
          <w:sz w:val="28"/>
          <w:szCs w:val="28"/>
        </w:rPr>
        <w:t>2006)</w:t>
      </w:r>
    </w:p>
    <w:p w:rsidR="008218C4" w:rsidRPr="00035512" w:rsidRDefault="00CA1FBB" w:rsidP="000D7802">
      <w:pPr>
        <w:autoSpaceDE w:val="0"/>
        <w:autoSpaceDN w:val="0"/>
        <w:adjustRightInd w:val="0"/>
        <w:spacing w:after="0" w:line="360" w:lineRule="auto"/>
        <w:jc w:val="both"/>
        <w:rPr>
          <w:rFonts w:ascii="Times New Roman" w:eastAsia="GulliverRM" w:hAnsi="Times New Roman" w:cs="Times New Roman"/>
          <w:color w:val="000000"/>
          <w:sz w:val="28"/>
          <w:szCs w:val="28"/>
        </w:rPr>
      </w:pPr>
      <w:r w:rsidRPr="00035512">
        <w:rPr>
          <w:rFonts w:ascii="Times New Roman" w:eastAsia="GulliverRM" w:hAnsi="Times New Roman" w:cs="Times New Roman"/>
          <w:color w:val="000000"/>
          <w:sz w:val="28"/>
          <w:szCs w:val="28"/>
        </w:rPr>
        <w:t>Gastrointestinal</w:t>
      </w:r>
      <w:r w:rsidR="0067444A" w:rsidRPr="00035512">
        <w:rPr>
          <w:rFonts w:ascii="Times New Roman" w:eastAsia="GulliverRM" w:hAnsi="Times New Roman" w:cs="Times New Roman"/>
          <w:color w:val="000000"/>
          <w:sz w:val="28"/>
          <w:szCs w:val="28"/>
        </w:rPr>
        <w:t xml:space="preserve"> parasites occur frequently in domestic pigs</w:t>
      </w:r>
      <w:r w:rsidRPr="00035512">
        <w:rPr>
          <w:rFonts w:ascii="Times New Roman" w:eastAsia="GulliverRM" w:hAnsi="Times New Roman" w:cs="Times New Roman"/>
          <w:color w:val="000000"/>
          <w:sz w:val="28"/>
          <w:szCs w:val="28"/>
        </w:rPr>
        <w:t xml:space="preserve"> </w:t>
      </w:r>
      <w:r w:rsidR="0067444A" w:rsidRPr="00035512">
        <w:rPr>
          <w:rFonts w:ascii="Times New Roman" w:eastAsia="GulliverRM" w:hAnsi="Times New Roman" w:cs="Times New Roman"/>
          <w:color w:val="000000"/>
          <w:sz w:val="28"/>
          <w:szCs w:val="28"/>
        </w:rPr>
        <w:t>in all kinds of production systems and all around the</w:t>
      </w:r>
      <w:r w:rsidRPr="00035512">
        <w:rPr>
          <w:rFonts w:ascii="Times New Roman" w:eastAsia="GulliverRM" w:hAnsi="Times New Roman" w:cs="Times New Roman"/>
          <w:color w:val="000000"/>
          <w:sz w:val="28"/>
          <w:szCs w:val="28"/>
        </w:rPr>
        <w:t xml:space="preserve"> </w:t>
      </w:r>
      <w:r w:rsidR="0067444A" w:rsidRPr="00035512">
        <w:rPr>
          <w:rFonts w:ascii="Times New Roman" w:eastAsia="GulliverRM" w:hAnsi="Times New Roman" w:cs="Times New Roman"/>
          <w:color w:val="000000"/>
          <w:sz w:val="28"/>
          <w:szCs w:val="28"/>
        </w:rPr>
        <w:t>World.</w:t>
      </w:r>
      <w:r w:rsidR="00DA0032" w:rsidRPr="00035512">
        <w:rPr>
          <w:sz w:val="28"/>
          <w:szCs w:val="28"/>
        </w:rPr>
        <w:t xml:space="preserve"> </w:t>
      </w:r>
      <w:r w:rsidR="00DA0032" w:rsidRPr="00035512">
        <w:rPr>
          <w:rFonts w:ascii="Times New Roman" w:hAnsi="Times New Roman" w:cs="Times New Roman"/>
          <w:sz w:val="28"/>
          <w:szCs w:val="28"/>
        </w:rPr>
        <w:t>Because</w:t>
      </w:r>
      <w:r w:rsidR="00EE63E4" w:rsidRPr="00035512">
        <w:rPr>
          <w:rFonts w:ascii="Times New Roman" w:hAnsi="Times New Roman" w:cs="Times New Roman"/>
          <w:sz w:val="28"/>
          <w:szCs w:val="28"/>
        </w:rPr>
        <w:t xml:space="preserve"> </w:t>
      </w:r>
      <w:r w:rsidR="00DA0032" w:rsidRPr="00035512">
        <w:rPr>
          <w:rFonts w:ascii="Times New Roman" w:hAnsi="Times New Roman" w:cs="Times New Roman"/>
          <w:sz w:val="28"/>
          <w:szCs w:val="28"/>
        </w:rPr>
        <w:t>pigs are omnivores and have been known to eat any kind of food, including dead insects, worms, tree bark, rotting carcasses, garbage, kitchen waste and even human excreta</w:t>
      </w:r>
      <w:r w:rsidR="00EE63E4" w:rsidRPr="00035512">
        <w:rPr>
          <w:rFonts w:ascii="Times New Roman" w:eastAsia="GulliverRM" w:hAnsi="Times New Roman" w:cs="Times New Roman"/>
          <w:color w:val="000000"/>
          <w:sz w:val="28"/>
          <w:szCs w:val="28"/>
        </w:rPr>
        <w:t xml:space="preserve">. </w:t>
      </w:r>
      <w:r w:rsidR="00453F13" w:rsidRPr="00035512">
        <w:rPr>
          <w:rFonts w:ascii="Times New Roman" w:hAnsi="Times New Roman" w:cs="Times New Roman"/>
          <w:sz w:val="28"/>
          <w:szCs w:val="28"/>
        </w:rPr>
        <w:t>Swine raised in intensive operations are less prone to gastrointestinal infection however; the large round worms (</w:t>
      </w:r>
      <w:r w:rsidR="00453F13" w:rsidRPr="00035512">
        <w:rPr>
          <w:rFonts w:ascii="Times New Roman" w:hAnsi="Times New Roman" w:cs="Times New Roman"/>
          <w:i/>
          <w:sz w:val="28"/>
          <w:szCs w:val="28"/>
        </w:rPr>
        <w:t>Ascaris sp</w:t>
      </w:r>
      <w:r w:rsidR="00453F13" w:rsidRPr="00035512">
        <w:rPr>
          <w:rFonts w:ascii="Times New Roman" w:hAnsi="Times New Roman" w:cs="Times New Roman"/>
          <w:sz w:val="28"/>
          <w:szCs w:val="28"/>
        </w:rPr>
        <w:t>), whipworms (</w:t>
      </w:r>
      <w:r w:rsidR="00453F13" w:rsidRPr="00035512">
        <w:rPr>
          <w:rFonts w:ascii="Times New Roman" w:hAnsi="Times New Roman" w:cs="Times New Roman"/>
          <w:i/>
          <w:sz w:val="28"/>
          <w:szCs w:val="28"/>
        </w:rPr>
        <w:t>Trichuris sp</w:t>
      </w:r>
      <w:r w:rsidR="00453F13" w:rsidRPr="00035512">
        <w:rPr>
          <w:rFonts w:ascii="Times New Roman" w:hAnsi="Times New Roman" w:cs="Times New Roman"/>
          <w:sz w:val="28"/>
          <w:szCs w:val="28"/>
        </w:rPr>
        <w:t>) and the nodular worms (</w:t>
      </w:r>
      <w:r w:rsidR="00453F13" w:rsidRPr="00035512">
        <w:rPr>
          <w:rFonts w:ascii="Times New Roman" w:hAnsi="Times New Roman" w:cs="Times New Roman"/>
          <w:i/>
          <w:sz w:val="28"/>
          <w:szCs w:val="28"/>
        </w:rPr>
        <w:t>Oesophagostomum sp</w:t>
      </w:r>
      <w:r w:rsidR="00453F13" w:rsidRPr="00035512">
        <w:rPr>
          <w:rFonts w:ascii="Times New Roman" w:hAnsi="Times New Roman" w:cs="Times New Roman"/>
          <w:sz w:val="28"/>
          <w:szCs w:val="28"/>
        </w:rPr>
        <w:t>) are ofte</w:t>
      </w:r>
      <w:r w:rsidR="00850F48">
        <w:rPr>
          <w:rFonts w:ascii="Times New Roman" w:hAnsi="Times New Roman" w:cs="Times New Roman"/>
          <w:sz w:val="28"/>
          <w:szCs w:val="28"/>
        </w:rPr>
        <w:t>n found in such operation (Weng</w:t>
      </w:r>
      <w:r w:rsidR="00453F13" w:rsidRPr="00035512">
        <w:rPr>
          <w:rFonts w:ascii="Times New Roman" w:hAnsi="Times New Roman" w:cs="Times New Roman"/>
          <w:sz w:val="28"/>
          <w:szCs w:val="28"/>
        </w:rPr>
        <w:t xml:space="preserve"> </w:t>
      </w:r>
      <w:r w:rsidR="00453F13" w:rsidRPr="00035512">
        <w:rPr>
          <w:rFonts w:ascii="Times New Roman" w:hAnsi="Times New Roman" w:cs="Times New Roman"/>
          <w:i/>
          <w:sz w:val="28"/>
          <w:szCs w:val="28"/>
        </w:rPr>
        <w:t>et al</w:t>
      </w:r>
      <w:r w:rsidR="00850F48">
        <w:rPr>
          <w:rFonts w:ascii="Times New Roman" w:hAnsi="Times New Roman" w:cs="Times New Roman"/>
          <w:sz w:val="28"/>
          <w:szCs w:val="28"/>
        </w:rPr>
        <w:t xml:space="preserve">., 2005; Eijck and Borgsteede, </w:t>
      </w:r>
      <w:r w:rsidR="00453F13" w:rsidRPr="00035512">
        <w:rPr>
          <w:rFonts w:ascii="Times New Roman" w:hAnsi="Times New Roman" w:cs="Times New Roman"/>
          <w:sz w:val="28"/>
          <w:szCs w:val="28"/>
        </w:rPr>
        <w:t>2005).</w:t>
      </w:r>
      <w:r w:rsidR="0067444A" w:rsidRPr="00035512">
        <w:rPr>
          <w:rFonts w:ascii="Times New Roman" w:eastAsia="GulliverRM" w:hAnsi="Times New Roman" w:cs="Times New Roman"/>
          <w:color w:val="000000"/>
          <w:sz w:val="28"/>
          <w:szCs w:val="28"/>
        </w:rPr>
        <w:t>Nevertheless, they have generally received much</w:t>
      </w:r>
      <w:r w:rsidRPr="00035512">
        <w:rPr>
          <w:rFonts w:ascii="Times New Roman" w:eastAsia="GulliverRM" w:hAnsi="Times New Roman" w:cs="Times New Roman"/>
          <w:color w:val="000000"/>
          <w:sz w:val="28"/>
          <w:szCs w:val="28"/>
        </w:rPr>
        <w:t xml:space="preserve"> </w:t>
      </w:r>
      <w:r w:rsidR="0067444A" w:rsidRPr="00035512">
        <w:rPr>
          <w:rFonts w:ascii="Times New Roman" w:eastAsia="GulliverRM" w:hAnsi="Times New Roman" w:cs="Times New Roman"/>
          <w:color w:val="000000"/>
          <w:sz w:val="28"/>
          <w:szCs w:val="28"/>
        </w:rPr>
        <w:t>less attention from veterinary parasitologists than ruminant</w:t>
      </w:r>
      <w:r w:rsidRPr="00035512">
        <w:rPr>
          <w:rFonts w:ascii="Times New Roman" w:eastAsia="GulliverRM" w:hAnsi="Times New Roman" w:cs="Times New Roman"/>
          <w:color w:val="000000"/>
          <w:sz w:val="28"/>
          <w:szCs w:val="28"/>
        </w:rPr>
        <w:t xml:space="preserve"> </w:t>
      </w:r>
      <w:r w:rsidR="00EE63E4" w:rsidRPr="00035512">
        <w:rPr>
          <w:rFonts w:ascii="Times New Roman" w:eastAsia="GulliverRM" w:hAnsi="Times New Roman" w:cs="Times New Roman"/>
          <w:color w:val="000000"/>
          <w:sz w:val="28"/>
          <w:szCs w:val="28"/>
        </w:rPr>
        <w:t>endoparasite</w:t>
      </w:r>
      <w:r w:rsidR="0067444A" w:rsidRPr="00035512">
        <w:rPr>
          <w:rFonts w:ascii="Times New Roman" w:eastAsia="GulliverRM" w:hAnsi="Times New Roman" w:cs="Times New Roman"/>
          <w:color w:val="000000"/>
          <w:sz w:val="28"/>
          <w:szCs w:val="28"/>
        </w:rPr>
        <w:t>s. The main reason is presumably that most</w:t>
      </w:r>
      <w:r w:rsidRPr="00035512">
        <w:rPr>
          <w:rFonts w:ascii="Times New Roman" w:eastAsia="GulliverRM" w:hAnsi="Times New Roman" w:cs="Times New Roman"/>
          <w:color w:val="000000"/>
          <w:sz w:val="28"/>
          <w:szCs w:val="28"/>
        </w:rPr>
        <w:t xml:space="preserve"> </w:t>
      </w:r>
      <w:r w:rsidR="00EE63E4" w:rsidRPr="00035512">
        <w:rPr>
          <w:rFonts w:ascii="Times New Roman" w:eastAsia="GulliverRM" w:hAnsi="Times New Roman" w:cs="Times New Roman"/>
          <w:color w:val="000000"/>
          <w:sz w:val="28"/>
          <w:szCs w:val="28"/>
        </w:rPr>
        <w:t>common porcine endoparasite</w:t>
      </w:r>
      <w:r w:rsidR="0067444A" w:rsidRPr="00035512">
        <w:rPr>
          <w:rFonts w:ascii="Times New Roman" w:eastAsia="GulliverRM" w:hAnsi="Times New Roman" w:cs="Times New Roman"/>
          <w:color w:val="000000"/>
          <w:sz w:val="28"/>
          <w:szCs w:val="28"/>
        </w:rPr>
        <w:t>s very seldom cause clinical disease</w:t>
      </w:r>
      <w:r w:rsidRPr="00035512">
        <w:rPr>
          <w:rFonts w:ascii="Times New Roman" w:eastAsia="GulliverRM" w:hAnsi="Times New Roman" w:cs="Times New Roman"/>
          <w:color w:val="000000"/>
          <w:sz w:val="28"/>
          <w:szCs w:val="28"/>
        </w:rPr>
        <w:t xml:space="preserve"> </w:t>
      </w:r>
      <w:r w:rsidR="0067444A" w:rsidRPr="00035512">
        <w:rPr>
          <w:rFonts w:ascii="Times New Roman" w:eastAsia="GulliverRM" w:hAnsi="Times New Roman" w:cs="Times New Roman"/>
          <w:color w:val="000000"/>
          <w:sz w:val="28"/>
          <w:szCs w:val="28"/>
        </w:rPr>
        <w:t>and therefore remain largely unrecognized by farmers</w:t>
      </w:r>
      <w:r w:rsidRPr="00035512">
        <w:rPr>
          <w:rFonts w:ascii="Times New Roman" w:eastAsia="GulliverRM" w:hAnsi="Times New Roman" w:cs="Times New Roman"/>
          <w:color w:val="000000"/>
          <w:sz w:val="28"/>
          <w:szCs w:val="28"/>
        </w:rPr>
        <w:t xml:space="preserve"> </w:t>
      </w:r>
      <w:r w:rsidR="0067444A" w:rsidRPr="00035512">
        <w:rPr>
          <w:rFonts w:ascii="Times New Roman" w:eastAsia="GulliverRM" w:hAnsi="Times New Roman" w:cs="Times New Roman"/>
          <w:color w:val="000000"/>
          <w:sz w:val="28"/>
          <w:szCs w:val="28"/>
        </w:rPr>
        <w:t>and their veterinarians, whereas the most important ruminant</w:t>
      </w:r>
      <w:r w:rsidRPr="00035512">
        <w:rPr>
          <w:rFonts w:ascii="Times New Roman" w:eastAsia="GulliverRM" w:hAnsi="Times New Roman" w:cs="Times New Roman"/>
          <w:color w:val="000000"/>
          <w:sz w:val="28"/>
          <w:szCs w:val="28"/>
        </w:rPr>
        <w:t xml:space="preserve"> </w:t>
      </w:r>
      <w:r w:rsidR="0067444A" w:rsidRPr="00035512">
        <w:rPr>
          <w:rFonts w:ascii="Times New Roman" w:eastAsia="GulliverRM" w:hAnsi="Times New Roman" w:cs="Times New Roman"/>
          <w:color w:val="000000"/>
          <w:sz w:val="28"/>
          <w:szCs w:val="28"/>
        </w:rPr>
        <w:t>parasites, if not controlled, will eventually lead to</w:t>
      </w:r>
      <w:r w:rsidRPr="00035512">
        <w:rPr>
          <w:rFonts w:ascii="Times New Roman" w:eastAsia="GulliverRM" w:hAnsi="Times New Roman" w:cs="Times New Roman"/>
          <w:color w:val="000000"/>
          <w:sz w:val="28"/>
          <w:szCs w:val="28"/>
        </w:rPr>
        <w:t xml:space="preserve"> </w:t>
      </w:r>
      <w:r w:rsidR="0067444A" w:rsidRPr="00035512">
        <w:rPr>
          <w:rFonts w:ascii="Times New Roman" w:eastAsia="GulliverRM" w:hAnsi="Times New Roman" w:cs="Times New Roman"/>
          <w:color w:val="000000"/>
          <w:sz w:val="28"/>
          <w:szCs w:val="28"/>
        </w:rPr>
        <w:t>overt poor performance, severe economic losses or even</w:t>
      </w:r>
      <w:r w:rsidR="00453F13" w:rsidRPr="00035512">
        <w:rPr>
          <w:rFonts w:ascii="Times New Roman" w:eastAsia="GulliverRM" w:hAnsi="Times New Roman" w:cs="Times New Roman"/>
          <w:color w:val="000000"/>
          <w:sz w:val="28"/>
          <w:szCs w:val="28"/>
        </w:rPr>
        <w:t xml:space="preserve"> </w:t>
      </w:r>
      <w:r w:rsidR="0067444A" w:rsidRPr="00035512">
        <w:rPr>
          <w:rFonts w:ascii="Times New Roman" w:eastAsia="GulliverRM" w:hAnsi="Times New Roman" w:cs="Times New Roman"/>
          <w:color w:val="000000"/>
          <w:sz w:val="28"/>
          <w:szCs w:val="28"/>
        </w:rPr>
        <w:t xml:space="preserve">fatal clinical disease. </w:t>
      </w:r>
    </w:p>
    <w:p w:rsidR="00D6770C" w:rsidRDefault="00D6770C" w:rsidP="000D7802">
      <w:pPr>
        <w:autoSpaceDE w:val="0"/>
        <w:autoSpaceDN w:val="0"/>
        <w:adjustRightInd w:val="0"/>
        <w:spacing w:after="0" w:line="360" w:lineRule="auto"/>
        <w:jc w:val="both"/>
        <w:rPr>
          <w:rFonts w:ascii="Times New Roman" w:eastAsia="GulliverRM" w:hAnsi="Times New Roman" w:cs="Times New Roman"/>
          <w:color w:val="000000"/>
          <w:sz w:val="28"/>
          <w:szCs w:val="28"/>
        </w:rPr>
      </w:pPr>
    </w:p>
    <w:p w:rsidR="00DA0032" w:rsidRPr="00035512" w:rsidRDefault="0067444A" w:rsidP="000D7802">
      <w:pPr>
        <w:autoSpaceDE w:val="0"/>
        <w:autoSpaceDN w:val="0"/>
        <w:adjustRightInd w:val="0"/>
        <w:spacing w:after="0" w:line="360" w:lineRule="auto"/>
        <w:jc w:val="both"/>
        <w:rPr>
          <w:rFonts w:ascii="Times New Roman" w:hAnsi="Times New Roman" w:cs="Times New Roman"/>
          <w:sz w:val="28"/>
          <w:szCs w:val="28"/>
        </w:rPr>
      </w:pPr>
      <w:r w:rsidRPr="00035512">
        <w:rPr>
          <w:rFonts w:ascii="Times New Roman" w:eastAsia="GulliverRM" w:hAnsi="Times New Roman" w:cs="Times New Roman"/>
          <w:color w:val="000000"/>
          <w:sz w:val="28"/>
          <w:szCs w:val="28"/>
        </w:rPr>
        <w:t>The major helminth species in temperate</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 xml:space="preserve">pig production include </w:t>
      </w:r>
      <w:r w:rsidRPr="00035512">
        <w:rPr>
          <w:rFonts w:ascii="Times New Roman" w:eastAsia="GulliverRM" w:hAnsi="Times New Roman" w:cs="Times New Roman"/>
          <w:i/>
          <w:color w:val="000000"/>
          <w:sz w:val="28"/>
          <w:szCs w:val="28"/>
        </w:rPr>
        <w:t>Ascaris suum</w:t>
      </w:r>
      <w:r w:rsidRPr="00035512">
        <w:rPr>
          <w:rFonts w:ascii="Times New Roman" w:eastAsia="GulliverRM" w:hAnsi="Times New Roman" w:cs="Times New Roman"/>
          <w:color w:val="000000"/>
          <w:sz w:val="28"/>
          <w:szCs w:val="28"/>
        </w:rPr>
        <w:t xml:space="preserve"> (the large round</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 xml:space="preserve">worm), </w:t>
      </w:r>
      <w:r w:rsidRPr="00035512">
        <w:rPr>
          <w:rFonts w:ascii="Times New Roman" w:eastAsia="GulliverRM" w:hAnsi="Times New Roman" w:cs="Times New Roman"/>
          <w:i/>
          <w:color w:val="000000"/>
          <w:sz w:val="28"/>
          <w:szCs w:val="28"/>
        </w:rPr>
        <w:t>Trichuris suis</w:t>
      </w:r>
      <w:r w:rsidRPr="00035512">
        <w:rPr>
          <w:rFonts w:ascii="Times New Roman" w:eastAsia="GulliverRM" w:hAnsi="Times New Roman" w:cs="Times New Roman"/>
          <w:color w:val="000000"/>
          <w:sz w:val="28"/>
          <w:szCs w:val="28"/>
        </w:rPr>
        <w:t xml:space="preserve"> (whipworm), and </w:t>
      </w:r>
      <w:r w:rsidRPr="00035512">
        <w:rPr>
          <w:rFonts w:ascii="Times New Roman" w:eastAsia="GulliverRM" w:hAnsi="Times New Roman" w:cs="Times New Roman"/>
          <w:i/>
          <w:color w:val="000000"/>
          <w:sz w:val="28"/>
          <w:szCs w:val="28"/>
        </w:rPr>
        <w:t>Oesophagostomum</w:t>
      </w:r>
      <w:r w:rsidR="00CA1FBB" w:rsidRPr="00035512">
        <w:rPr>
          <w:rFonts w:ascii="Times New Roman" w:eastAsia="GulliverRM" w:hAnsi="Times New Roman" w:cs="Times New Roman"/>
          <w:i/>
          <w:color w:val="000000"/>
          <w:sz w:val="28"/>
          <w:szCs w:val="28"/>
        </w:rPr>
        <w:t xml:space="preserve"> </w:t>
      </w:r>
      <w:r w:rsidR="00DA0032" w:rsidRPr="00035512">
        <w:rPr>
          <w:rFonts w:ascii="Times New Roman" w:eastAsia="GulliverRM" w:hAnsi="Times New Roman" w:cs="Times New Roman"/>
          <w:i/>
          <w:color w:val="000000"/>
          <w:sz w:val="28"/>
          <w:szCs w:val="28"/>
        </w:rPr>
        <w:t>sp</w:t>
      </w:r>
      <w:r w:rsidRPr="00035512">
        <w:rPr>
          <w:rFonts w:ascii="Times New Roman" w:eastAsia="GulliverRM" w:hAnsi="Times New Roman" w:cs="Times New Roman"/>
          <w:i/>
          <w:color w:val="000000"/>
          <w:sz w:val="28"/>
          <w:szCs w:val="28"/>
        </w:rPr>
        <w:t>.</w:t>
      </w:r>
      <w:r w:rsidRPr="00035512">
        <w:rPr>
          <w:rFonts w:ascii="Times New Roman" w:eastAsia="GulliverRM" w:hAnsi="Times New Roman" w:cs="Times New Roman"/>
          <w:color w:val="000000"/>
          <w:sz w:val="28"/>
          <w:szCs w:val="28"/>
        </w:rPr>
        <w:t xml:space="preserve"> (nodular worm).</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Despite the common subclinical course of infections,</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pigs infected with one or more of the above mentioned</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species have reduce</w:t>
      </w:r>
      <w:r w:rsidR="00453F13" w:rsidRPr="00035512">
        <w:rPr>
          <w:rFonts w:ascii="Times New Roman" w:eastAsia="GulliverRM" w:hAnsi="Times New Roman" w:cs="Times New Roman"/>
          <w:color w:val="000000"/>
          <w:sz w:val="28"/>
          <w:szCs w:val="28"/>
        </w:rPr>
        <w:t>d food utiliz</w:t>
      </w:r>
      <w:r w:rsidRPr="00035512">
        <w:rPr>
          <w:rFonts w:ascii="Times New Roman" w:eastAsia="GulliverRM" w:hAnsi="Times New Roman" w:cs="Times New Roman"/>
          <w:color w:val="000000"/>
          <w:sz w:val="28"/>
          <w:szCs w:val="28"/>
        </w:rPr>
        <w:t>ation and growth rate</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w:t>
      </w:r>
      <w:r w:rsidRPr="00035512">
        <w:rPr>
          <w:rFonts w:ascii="Times New Roman" w:eastAsia="GulliverRM" w:hAnsi="Times New Roman" w:cs="Times New Roman"/>
          <w:sz w:val="28"/>
          <w:szCs w:val="28"/>
        </w:rPr>
        <w:t xml:space="preserve">Hale and Stewart, 1979; Hale </w:t>
      </w:r>
      <w:r w:rsidRPr="00035512">
        <w:rPr>
          <w:rFonts w:ascii="Times New Roman" w:eastAsia="GulliverRM" w:hAnsi="Times New Roman" w:cs="Times New Roman"/>
          <w:i/>
          <w:sz w:val="28"/>
          <w:szCs w:val="28"/>
        </w:rPr>
        <w:t>et al</w:t>
      </w:r>
      <w:r w:rsidRPr="00035512">
        <w:rPr>
          <w:rFonts w:ascii="Times New Roman" w:eastAsia="GulliverRM" w:hAnsi="Times New Roman" w:cs="Times New Roman"/>
          <w:sz w:val="28"/>
          <w:szCs w:val="28"/>
        </w:rPr>
        <w:t>., 1981, 1985</w:t>
      </w:r>
      <w:r w:rsidRPr="00035512">
        <w:rPr>
          <w:rFonts w:ascii="Times New Roman" w:eastAsia="GulliverRM" w:hAnsi="Times New Roman" w:cs="Times New Roman"/>
          <w:color w:val="000000"/>
          <w:sz w:val="28"/>
          <w:szCs w:val="28"/>
        </w:rPr>
        <w:t xml:space="preserve">) as </w:t>
      </w:r>
      <w:r w:rsidRPr="00035512">
        <w:rPr>
          <w:rFonts w:ascii="Times New Roman" w:eastAsia="GulliverRM" w:hAnsi="Times New Roman" w:cs="Times New Roman"/>
          <w:color w:val="000000"/>
          <w:sz w:val="28"/>
          <w:szCs w:val="28"/>
        </w:rPr>
        <w:lastRenderedPageBreak/>
        <w:t>well</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as a changed body composition (heavier plucks and less</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meat; Thamsborg, Mejer, Roepstorff, unpublished), while</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 xml:space="preserve">migration of </w:t>
      </w:r>
      <w:r w:rsidRPr="00035512">
        <w:rPr>
          <w:rFonts w:ascii="Times New Roman" w:eastAsia="GulliverRM" w:hAnsi="Times New Roman" w:cs="Times New Roman"/>
          <w:i/>
          <w:color w:val="000000"/>
          <w:sz w:val="28"/>
          <w:szCs w:val="28"/>
        </w:rPr>
        <w:t>A</w:t>
      </w:r>
      <w:r w:rsidR="00BE0B19" w:rsidRPr="00035512">
        <w:rPr>
          <w:rFonts w:ascii="Times New Roman" w:eastAsia="GulliverRM" w:hAnsi="Times New Roman" w:cs="Times New Roman"/>
          <w:i/>
          <w:color w:val="000000"/>
          <w:sz w:val="28"/>
          <w:szCs w:val="28"/>
        </w:rPr>
        <w:t>scais suum</w:t>
      </w:r>
      <w:r w:rsidRPr="00035512">
        <w:rPr>
          <w:rFonts w:ascii="Times New Roman" w:eastAsia="GulliverRM" w:hAnsi="Times New Roman" w:cs="Times New Roman"/>
          <w:color w:val="000000"/>
          <w:sz w:val="28"/>
          <w:szCs w:val="28"/>
        </w:rPr>
        <w:t>. larvae results in substantial liver</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 xml:space="preserve">condemnations (reviewed by </w:t>
      </w:r>
      <w:r w:rsidRPr="00035512">
        <w:rPr>
          <w:rFonts w:ascii="Times New Roman" w:eastAsia="GulliverRM" w:hAnsi="Times New Roman" w:cs="Times New Roman"/>
          <w:sz w:val="28"/>
          <w:szCs w:val="28"/>
        </w:rPr>
        <w:t>Roepstorff, 2003</w:t>
      </w:r>
      <w:r w:rsidRPr="00035512">
        <w:rPr>
          <w:rFonts w:ascii="Times New Roman" w:eastAsia="GulliverRM" w:hAnsi="Times New Roman" w:cs="Times New Roman"/>
          <w:color w:val="000000"/>
          <w:sz w:val="28"/>
          <w:szCs w:val="28"/>
        </w:rPr>
        <w:t>), so for the</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 xml:space="preserve">financial </w:t>
      </w:r>
      <w:r w:rsidR="00453F13" w:rsidRPr="00035512">
        <w:rPr>
          <w:rFonts w:ascii="Times New Roman" w:eastAsia="GulliverRM" w:hAnsi="Times New Roman" w:cs="Times New Roman"/>
          <w:color w:val="000000"/>
          <w:sz w:val="28"/>
          <w:szCs w:val="28"/>
        </w:rPr>
        <w:t>perspective alone, pig endoparasite</w:t>
      </w:r>
      <w:r w:rsidRPr="00035512">
        <w:rPr>
          <w:rFonts w:ascii="Times New Roman" w:eastAsia="GulliverRM" w:hAnsi="Times New Roman" w:cs="Times New Roman"/>
          <w:color w:val="000000"/>
          <w:sz w:val="28"/>
          <w:szCs w:val="28"/>
        </w:rPr>
        <w:t xml:space="preserve"> have to be controlled.</w:t>
      </w:r>
      <w:r w:rsidR="00DA0032" w:rsidRPr="00035512">
        <w:rPr>
          <w:rFonts w:ascii="Times New Roman" w:hAnsi="Times New Roman" w:cs="Times New Roman"/>
          <w:sz w:val="28"/>
          <w:szCs w:val="28"/>
        </w:rPr>
        <w:t xml:space="preserve"> They’ve also been associated with depressed immunity in infected animals leading to decreased ability to fight off infection thereby predisposing them to concurrent infections with disease pathogens (Intervet, 2011).The disease is also associated with a lot of economic losses compounded by the fact that once roundworm infection establishes in a conventional farm, it’s always very difficult to eliminate (Intervet, 2011). </w:t>
      </w:r>
    </w:p>
    <w:p w:rsidR="0067444A" w:rsidRPr="00035512" w:rsidRDefault="0067444A" w:rsidP="000D7802">
      <w:pPr>
        <w:spacing w:line="360" w:lineRule="auto"/>
        <w:jc w:val="both"/>
        <w:rPr>
          <w:rFonts w:ascii="Times New Roman" w:hAnsi="Times New Roman" w:cs="Times New Roman"/>
          <w:color w:val="000000"/>
          <w:sz w:val="28"/>
          <w:szCs w:val="28"/>
        </w:rPr>
      </w:pPr>
      <w:r w:rsidRPr="00035512">
        <w:rPr>
          <w:rFonts w:ascii="Times New Roman" w:eastAsia="GulliverRM" w:hAnsi="Times New Roman" w:cs="Times New Roman"/>
          <w:color w:val="000000"/>
          <w:sz w:val="28"/>
          <w:szCs w:val="28"/>
        </w:rPr>
        <w:t>However, there are other good reasons to study</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these parasites.</w:t>
      </w:r>
      <w:r w:rsidR="00DA0032" w:rsidRPr="00035512">
        <w:rPr>
          <w:rStyle w:val="A1"/>
          <w:rFonts w:ascii="Times New Roman" w:hAnsi="Times New Roman" w:cs="Times New Roman"/>
          <w:sz w:val="28"/>
          <w:szCs w:val="28"/>
        </w:rPr>
        <w:t xml:space="preserve"> Some porcine parasites can be transferred to humans directly or indirectly, especially farmers. For example, </w:t>
      </w:r>
      <w:r w:rsidR="00DA0032" w:rsidRPr="00035512">
        <w:rPr>
          <w:rStyle w:val="A1"/>
          <w:rFonts w:ascii="Times New Roman" w:hAnsi="Times New Roman" w:cs="Times New Roman"/>
          <w:i/>
          <w:sz w:val="28"/>
          <w:szCs w:val="28"/>
        </w:rPr>
        <w:t>Cryptosporidium</w:t>
      </w:r>
      <w:r w:rsidR="00DA0032" w:rsidRPr="00035512">
        <w:rPr>
          <w:rStyle w:val="A1"/>
          <w:rFonts w:ascii="Times New Roman" w:hAnsi="Times New Roman" w:cs="Times New Roman"/>
          <w:sz w:val="28"/>
          <w:szCs w:val="28"/>
        </w:rPr>
        <w:t xml:space="preserve"> is a common zoonotic parasite which could cause serious diarrhea in human, it is particularly serious in children and people with immunodeficiency diseases; </w:t>
      </w:r>
      <w:r w:rsidR="00DA0032" w:rsidRPr="00035512">
        <w:rPr>
          <w:rStyle w:val="A1"/>
          <w:rFonts w:ascii="Times New Roman" w:hAnsi="Times New Roman" w:cs="Times New Roman"/>
          <w:i/>
          <w:sz w:val="28"/>
          <w:szCs w:val="28"/>
        </w:rPr>
        <w:t>Balantidium coli</w:t>
      </w:r>
      <w:r w:rsidR="00DA0032" w:rsidRPr="00035512">
        <w:rPr>
          <w:rStyle w:val="A1"/>
          <w:rFonts w:ascii="Times New Roman" w:hAnsi="Times New Roman" w:cs="Times New Roman"/>
          <w:sz w:val="28"/>
          <w:szCs w:val="28"/>
        </w:rPr>
        <w:t xml:space="preserve"> could be an occasional human pathogen as well (</w:t>
      </w:r>
      <w:r w:rsidR="00DA0032" w:rsidRPr="008C7C22">
        <w:rPr>
          <w:rStyle w:val="A1"/>
          <w:rFonts w:ascii="Times New Roman" w:hAnsi="Times New Roman" w:cs="Times New Roman"/>
          <w:sz w:val="28"/>
          <w:szCs w:val="28"/>
        </w:rPr>
        <w:t>Garcia</w:t>
      </w:r>
      <w:r w:rsidR="00DA0032" w:rsidRPr="00035512">
        <w:rPr>
          <w:rStyle w:val="A1"/>
          <w:rFonts w:ascii="Times New Roman" w:hAnsi="Times New Roman" w:cs="Times New Roman"/>
          <w:sz w:val="28"/>
          <w:szCs w:val="28"/>
        </w:rPr>
        <w:t xml:space="preserve"> </w:t>
      </w:r>
      <w:r w:rsidR="00DA0032" w:rsidRPr="00035512">
        <w:rPr>
          <w:rStyle w:val="A1"/>
          <w:rFonts w:ascii="Times New Roman" w:hAnsi="Times New Roman" w:cs="Times New Roman"/>
          <w:i/>
          <w:sz w:val="28"/>
          <w:szCs w:val="28"/>
        </w:rPr>
        <w:t>et al.</w:t>
      </w:r>
      <w:r w:rsidR="00691798">
        <w:rPr>
          <w:rStyle w:val="A1"/>
          <w:rFonts w:ascii="Times New Roman" w:hAnsi="Times New Roman" w:cs="Times New Roman"/>
          <w:sz w:val="28"/>
          <w:szCs w:val="28"/>
        </w:rPr>
        <w:t>, 2007</w:t>
      </w:r>
      <w:r w:rsidR="00DA0032" w:rsidRPr="00035512">
        <w:rPr>
          <w:rStyle w:val="A1"/>
          <w:rFonts w:ascii="Times New Roman" w:hAnsi="Times New Roman" w:cs="Times New Roman"/>
          <w:sz w:val="28"/>
          <w:szCs w:val="28"/>
        </w:rPr>
        <w:t>).</w:t>
      </w:r>
      <w:r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i/>
          <w:color w:val="000000"/>
          <w:sz w:val="28"/>
          <w:szCs w:val="28"/>
        </w:rPr>
        <w:t>A</w:t>
      </w:r>
      <w:r w:rsidR="00BE0B19" w:rsidRPr="00035512">
        <w:rPr>
          <w:rFonts w:ascii="Times New Roman" w:eastAsia="GulliverRM" w:hAnsi="Times New Roman" w:cs="Times New Roman"/>
          <w:i/>
          <w:color w:val="000000"/>
          <w:sz w:val="28"/>
          <w:szCs w:val="28"/>
        </w:rPr>
        <w:t>scais</w:t>
      </w:r>
      <w:r w:rsidRPr="00035512">
        <w:rPr>
          <w:rFonts w:ascii="Times New Roman" w:eastAsia="GulliverRM" w:hAnsi="Times New Roman" w:cs="Times New Roman"/>
          <w:i/>
          <w:color w:val="000000"/>
          <w:sz w:val="28"/>
          <w:szCs w:val="28"/>
        </w:rPr>
        <w:t>. suum</w:t>
      </w:r>
      <w:r w:rsidRPr="00035512">
        <w:rPr>
          <w:rFonts w:ascii="Times New Roman" w:eastAsia="GulliverRM" w:hAnsi="Times New Roman" w:cs="Times New Roman"/>
          <w:color w:val="000000"/>
          <w:sz w:val="28"/>
          <w:szCs w:val="28"/>
        </w:rPr>
        <w:t xml:space="preserve"> and maybe </w:t>
      </w:r>
      <w:r w:rsidRPr="00035512">
        <w:rPr>
          <w:rFonts w:ascii="Times New Roman" w:eastAsia="GulliverRM" w:hAnsi="Times New Roman" w:cs="Times New Roman"/>
          <w:i/>
          <w:color w:val="000000"/>
          <w:sz w:val="28"/>
          <w:szCs w:val="28"/>
        </w:rPr>
        <w:t>T</w:t>
      </w:r>
      <w:r w:rsidR="00BE0B19" w:rsidRPr="00035512">
        <w:rPr>
          <w:rFonts w:ascii="Times New Roman" w:eastAsia="GulliverRM" w:hAnsi="Times New Roman" w:cs="Times New Roman"/>
          <w:i/>
          <w:color w:val="000000"/>
          <w:sz w:val="28"/>
          <w:szCs w:val="28"/>
        </w:rPr>
        <w:t>richuris</w:t>
      </w:r>
      <w:r w:rsidRPr="00035512">
        <w:rPr>
          <w:rFonts w:ascii="Times New Roman" w:eastAsia="GulliverRM" w:hAnsi="Times New Roman" w:cs="Times New Roman"/>
          <w:i/>
          <w:color w:val="000000"/>
          <w:sz w:val="28"/>
          <w:szCs w:val="28"/>
        </w:rPr>
        <w:t xml:space="preserve"> suis</w:t>
      </w:r>
      <w:r w:rsidRPr="00035512">
        <w:rPr>
          <w:rFonts w:ascii="Times New Roman" w:eastAsia="GulliverRM" w:hAnsi="Times New Roman" w:cs="Times New Roman"/>
          <w:color w:val="000000"/>
          <w:sz w:val="28"/>
          <w:szCs w:val="28"/>
        </w:rPr>
        <w:t xml:space="preserve"> are zoonoses</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and closely related to</w:t>
      </w:r>
      <w:r w:rsidR="00BE0B19" w:rsidRPr="00035512">
        <w:rPr>
          <w:rFonts w:ascii="Times New Roman" w:eastAsia="GulliverRM" w:hAnsi="Times New Roman" w:cs="Times New Roman"/>
          <w:color w:val="000000"/>
          <w:sz w:val="28"/>
          <w:szCs w:val="28"/>
        </w:rPr>
        <w:t xml:space="preserve"> </w:t>
      </w:r>
      <w:r w:rsidR="00BE0B19" w:rsidRPr="00035512">
        <w:rPr>
          <w:rFonts w:ascii="Times New Roman" w:eastAsia="GulliverRM" w:hAnsi="Times New Roman" w:cs="Times New Roman"/>
          <w:i/>
          <w:color w:val="000000"/>
          <w:sz w:val="28"/>
          <w:szCs w:val="28"/>
        </w:rPr>
        <w:t>Ascais</w:t>
      </w:r>
      <w:r w:rsidRPr="00035512">
        <w:rPr>
          <w:rFonts w:ascii="Times New Roman" w:eastAsia="GulliverRM" w:hAnsi="Times New Roman" w:cs="Times New Roman"/>
          <w:color w:val="000000"/>
          <w:sz w:val="28"/>
          <w:szCs w:val="28"/>
        </w:rPr>
        <w:t xml:space="preserve"> lumbricoides and </w:t>
      </w:r>
      <w:r w:rsidR="00BE0B19" w:rsidRPr="00035512">
        <w:rPr>
          <w:rFonts w:ascii="Times New Roman" w:eastAsia="GulliverRM" w:hAnsi="Times New Roman" w:cs="Times New Roman"/>
          <w:i/>
          <w:color w:val="000000"/>
          <w:sz w:val="28"/>
          <w:szCs w:val="28"/>
        </w:rPr>
        <w:t>Trichuris</w:t>
      </w:r>
      <w:r w:rsidRPr="00035512">
        <w:rPr>
          <w:rFonts w:ascii="Times New Roman" w:eastAsia="GulliverRM" w:hAnsi="Times New Roman" w:cs="Times New Roman"/>
          <w:i/>
          <w:color w:val="000000"/>
          <w:sz w:val="28"/>
          <w:szCs w:val="28"/>
        </w:rPr>
        <w:t xml:space="preserve"> trichiura</w:t>
      </w:r>
      <w:r w:rsidRPr="00035512">
        <w:rPr>
          <w:rFonts w:ascii="Times New Roman" w:eastAsia="GulliverRM" w:hAnsi="Times New Roman" w:cs="Times New Roman"/>
          <w:color w:val="000000"/>
          <w:sz w:val="28"/>
          <w:szCs w:val="28"/>
        </w:rPr>
        <w:t>, which</w:t>
      </w:r>
      <w:r w:rsidR="00453F13"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infect 1221 and 795 million people worldwide, respectively</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w:t>
      </w:r>
      <w:r w:rsidRPr="00035512">
        <w:rPr>
          <w:rFonts w:ascii="Times New Roman" w:eastAsia="GulliverRM" w:hAnsi="Times New Roman" w:cs="Times New Roman"/>
          <w:sz w:val="28"/>
          <w:szCs w:val="28"/>
        </w:rPr>
        <w:t xml:space="preserve">de Silva </w:t>
      </w:r>
      <w:r w:rsidRPr="00035512">
        <w:rPr>
          <w:rFonts w:ascii="Times New Roman" w:eastAsia="GulliverRM" w:hAnsi="Times New Roman" w:cs="Times New Roman"/>
          <w:i/>
          <w:sz w:val="28"/>
          <w:szCs w:val="28"/>
        </w:rPr>
        <w:t>et al</w:t>
      </w:r>
      <w:r w:rsidRPr="00035512">
        <w:rPr>
          <w:rFonts w:ascii="Times New Roman" w:eastAsia="GulliverRM" w:hAnsi="Times New Roman" w:cs="Times New Roman"/>
          <w:sz w:val="28"/>
          <w:szCs w:val="28"/>
        </w:rPr>
        <w:t>., 2003</w:t>
      </w:r>
      <w:r w:rsidRPr="00035512">
        <w:rPr>
          <w:rFonts w:ascii="Times New Roman" w:eastAsia="GulliverRM" w:hAnsi="Times New Roman" w:cs="Times New Roman"/>
          <w:color w:val="000000"/>
          <w:sz w:val="28"/>
          <w:szCs w:val="28"/>
        </w:rPr>
        <w:t>) and controlled infections in pigs make</w:t>
      </w:r>
      <w:r w:rsidR="00CA1FBB" w:rsidRPr="00035512">
        <w:rPr>
          <w:rFonts w:ascii="Times New Roman" w:eastAsia="GulliverRM" w:hAnsi="Times New Roman" w:cs="Times New Roman"/>
          <w:color w:val="000000"/>
          <w:sz w:val="28"/>
          <w:szCs w:val="28"/>
        </w:rPr>
        <w:t xml:space="preserve"> </w:t>
      </w:r>
      <w:r w:rsidRPr="00035512">
        <w:rPr>
          <w:rFonts w:ascii="Times New Roman" w:eastAsia="GulliverRM" w:hAnsi="Times New Roman" w:cs="Times New Roman"/>
          <w:color w:val="000000"/>
          <w:sz w:val="28"/>
          <w:szCs w:val="28"/>
        </w:rPr>
        <w:t>up the very best experimental animal models (</w:t>
      </w:r>
      <w:r w:rsidRPr="00035512">
        <w:rPr>
          <w:rFonts w:ascii="Times New Roman" w:eastAsia="GulliverRM" w:hAnsi="Times New Roman" w:cs="Times New Roman"/>
          <w:sz w:val="28"/>
          <w:szCs w:val="28"/>
        </w:rPr>
        <w:t>Boes and</w:t>
      </w:r>
      <w:r w:rsidR="00CA1FBB" w:rsidRPr="00035512">
        <w:rPr>
          <w:rFonts w:ascii="Times New Roman" w:eastAsia="GulliverRM" w:hAnsi="Times New Roman" w:cs="Times New Roman"/>
          <w:sz w:val="28"/>
          <w:szCs w:val="28"/>
        </w:rPr>
        <w:t xml:space="preserve"> </w:t>
      </w:r>
      <w:r w:rsidRPr="00035512">
        <w:rPr>
          <w:rFonts w:ascii="Times New Roman" w:eastAsia="GulliverRM" w:hAnsi="Times New Roman" w:cs="Times New Roman"/>
          <w:sz w:val="28"/>
          <w:szCs w:val="28"/>
        </w:rPr>
        <w:t>Helwigh, 2000</w:t>
      </w:r>
      <w:r w:rsidRPr="00035512">
        <w:rPr>
          <w:rFonts w:ascii="Times New Roman" w:eastAsia="GulliverRM" w:hAnsi="Times New Roman" w:cs="Times New Roman"/>
          <w:color w:val="000000"/>
          <w:sz w:val="28"/>
          <w:szCs w:val="28"/>
        </w:rPr>
        <w:t>).</w:t>
      </w:r>
    </w:p>
    <w:p w:rsidR="005655A2" w:rsidRPr="00035512" w:rsidRDefault="005655A2" w:rsidP="000D7802">
      <w:pPr>
        <w:spacing w:line="360" w:lineRule="auto"/>
        <w:jc w:val="both"/>
        <w:rPr>
          <w:rFonts w:ascii="Times New Roman" w:hAnsi="Times New Roman" w:cs="Times New Roman"/>
          <w:color w:val="000000"/>
          <w:sz w:val="28"/>
          <w:szCs w:val="28"/>
        </w:rPr>
      </w:pPr>
      <w:r w:rsidRPr="00035512">
        <w:rPr>
          <w:rFonts w:ascii="Times New Roman" w:hAnsi="Times New Roman" w:cs="Times New Roman"/>
          <w:sz w:val="28"/>
          <w:szCs w:val="28"/>
        </w:rPr>
        <w:t xml:space="preserve">Despite significant losses by gastrointestinal parasitism, the problem is often neglected and overlook as majority of infected animals show a number of  little  obvious clinical signs throughout their productive life and their effects are gradual and chronic ( Reza </w:t>
      </w:r>
      <w:r w:rsidRPr="00035512">
        <w:rPr>
          <w:rFonts w:ascii="Times New Roman" w:hAnsi="Times New Roman" w:cs="Times New Roman"/>
          <w:i/>
          <w:sz w:val="28"/>
          <w:szCs w:val="28"/>
        </w:rPr>
        <w:t>et al</w:t>
      </w:r>
      <w:r w:rsidRPr="00035512">
        <w:rPr>
          <w:rFonts w:ascii="Times New Roman" w:hAnsi="Times New Roman" w:cs="Times New Roman"/>
          <w:sz w:val="28"/>
          <w:szCs w:val="28"/>
        </w:rPr>
        <w:t>.,2010). Considering the above facts, the present study was undertaken to fulfill the following objectives:</w:t>
      </w:r>
    </w:p>
    <w:p w:rsidR="005655A2" w:rsidRPr="00035512" w:rsidRDefault="005655A2" w:rsidP="000D7802">
      <w:pPr>
        <w:pStyle w:val="Default"/>
        <w:numPr>
          <w:ilvl w:val="0"/>
          <w:numId w:val="9"/>
        </w:numPr>
        <w:autoSpaceDE w:val="0"/>
        <w:autoSpaceDN w:val="0"/>
        <w:adjustRightInd w:val="0"/>
        <w:spacing w:before="240" w:line="360" w:lineRule="auto"/>
        <w:jc w:val="both"/>
        <w:rPr>
          <w:color w:val="auto"/>
          <w:sz w:val="28"/>
          <w:szCs w:val="28"/>
        </w:rPr>
      </w:pPr>
      <w:r w:rsidRPr="00035512">
        <w:rPr>
          <w:color w:val="auto"/>
          <w:sz w:val="28"/>
          <w:szCs w:val="28"/>
        </w:rPr>
        <w:lastRenderedPageBreak/>
        <w:t xml:space="preserve">To investigate the </w:t>
      </w:r>
      <w:r w:rsidR="0067444A" w:rsidRPr="00035512">
        <w:rPr>
          <w:color w:val="auto"/>
          <w:sz w:val="28"/>
          <w:szCs w:val="28"/>
        </w:rPr>
        <w:t>prevalence of</w:t>
      </w:r>
      <w:r w:rsidRPr="00035512">
        <w:rPr>
          <w:color w:val="auto"/>
          <w:sz w:val="28"/>
          <w:szCs w:val="28"/>
        </w:rPr>
        <w:t xml:space="preserve"> gastrointestinal parasit</w:t>
      </w:r>
      <w:r w:rsidR="00C71434">
        <w:rPr>
          <w:color w:val="auto"/>
          <w:sz w:val="28"/>
          <w:szCs w:val="28"/>
        </w:rPr>
        <w:t>ic infesta</w:t>
      </w:r>
      <w:r w:rsidR="0067444A" w:rsidRPr="00035512">
        <w:rPr>
          <w:color w:val="auto"/>
          <w:sz w:val="28"/>
          <w:szCs w:val="28"/>
        </w:rPr>
        <w:t>tions in Chittagong</w:t>
      </w:r>
      <w:r w:rsidR="0090615E" w:rsidRPr="00035512">
        <w:rPr>
          <w:color w:val="auto"/>
          <w:sz w:val="28"/>
          <w:szCs w:val="28"/>
        </w:rPr>
        <w:t xml:space="preserve"> </w:t>
      </w:r>
      <w:r w:rsidR="009F424A" w:rsidRPr="00035512">
        <w:rPr>
          <w:color w:val="auto"/>
          <w:sz w:val="28"/>
          <w:szCs w:val="28"/>
        </w:rPr>
        <w:t>Division.</w:t>
      </w:r>
    </w:p>
    <w:p w:rsidR="005655A2" w:rsidRPr="00035512" w:rsidRDefault="005655A2" w:rsidP="000D7802">
      <w:pPr>
        <w:pStyle w:val="Default"/>
        <w:numPr>
          <w:ilvl w:val="0"/>
          <w:numId w:val="9"/>
        </w:numPr>
        <w:autoSpaceDE w:val="0"/>
        <w:autoSpaceDN w:val="0"/>
        <w:adjustRightInd w:val="0"/>
        <w:spacing w:before="240" w:line="360" w:lineRule="auto"/>
        <w:jc w:val="both"/>
        <w:rPr>
          <w:color w:val="auto"/>
          <w:sz w:val="28"/>
          <w:szCs w:val="28"/>
        </w:rPr>
      </w:pPr>
      <w:r w:rsidRPr="00035512">
        <w:rPr>
          <w:color w:val="auto"/>
          <w:sz w:val="28"/>
          <w:szCs w:val="28"/>
        </w:rPr>
        <w:t>To determine the effect of different</w:t>
      </w:r>
      <w:r w:rsidR="00C71434">
        <w:rPr>
          <w:color w:val="auto"/>
          <w:sz w:val="28"/>
          <w:szCs w:val="28"/>
        </w:rPr>
        <w:t xml:space="preserve"> modifiable risk</w:t>
      </w:r>
      <w:r w:rsidRPr="00035512">
        <w:rPr>
          <w:color w:val="auto"/>
          <w:sz w:val="28"/>
          <w:szCs w:val="28"/>
        </w:rPr>
        <w:t xml:space="preserve"> factors such as sex</w:t>
      </w:r>
      <w:r w:rsidR="00C71434">
        <w:rPr>
          <w:color w:val="auto"/>
          <w:sz w:val="28"/>
          <w:szCs w:val="28"/>
        </w:rPr>
        <w:t>, age</w:t>
      </w:r>
      <w:r w:rsidRPr="00035512">
        <w:rPr>
          <w:color w:val="auto"/>
          <w:sz w:val="28"/>
          <w:szCs w:val="28"/>
        </w:rPr>
        <w:t xml:space="preserve"> etc. in the occurrence of such diseases.</w:t>
      </w:r>
    </w:p>
    <w:p w:rsidR="00F523BA" w:rsidRPr="00035512" w:rsidRDefault="00F523BA" w:rsidP="000D7802">
      <w:pPr>
        <w:tabs>
          <w:tab w:val="left" w:pos="7845"/>
          <w:tab w:val="right" w:pos="9360"/>
        </w:tabs>
        <w:spacing w:line="360" w:lineRule="auto"/>
        <w:jc w:val="both"/>
        <w:rPr>
          <w:rFonts w:ascii="Agency FB" w:eastAsia="Calibri" w:hAnsi="Agency FB"/>
          <w:b/>
          <w:bCs/>
          <w:sz w:val="28"/>
          <w:szCs w:val="28"/>
        </w:rPr>
      </w:pPr>
    </w:p>
    <w:p w:rsidR="00F523BA" w:rsidRPr="00035512" w:rsidRDefault="00F523BA" w:rsidP="000D7802">
      <w:pPr>
        <w:tabs>
          <w:tab w:val="left" w:pos="7845"/>
          <w:tab w:val="right" w:pos="9360"/>
        </w:tabs>
        <w:spacing w:line="360" w:lineRule="auto"/>
        <w:jc w:val="both"/>
        <w:rPr>
          <w:rFonts w:ascii="Agency FB" w:eastAsia="Calibri" w:hAnsi="Agency FB"/>
          <w:b/>
          <w:bCs/>
          <w:sz w:val="28"/>
          <w:szCs w:val="28"/>
        </w:rPr>
      </w:pPr>
    </w:p>
    <w:p w:rsidR="00F523BA" w:rsidRPr="00035512" w:rsidRDefault="00F523BA" w:rsidP="000D7802">
      <w:pPr>
        <w:tabs>
          <w:tab w:val="left" w:pos="7845"/>
          <w:tab w:val="right" w:pos="9360"/>
        </w:tabs>
        <w:spacing w:line="360" w:lineRule="auto"/>
        <w:jc w:val="both"/>
        <w:rPr>
          <w:rFonts w:ascii="Agency FB" w:eastAsia="Calibri" w:hAnsi="Agency FB"/>
          <w:b/>
          <w:bCs/>
          <w:sz w:val="28"/>
          <w:szCs w:val="28"/>
        </w:rPr>
      </w:pPr>
    </w:p>
    <w:p w:rsidR="00F523BA" w:rsidRPr="00035512" w:rsidRDefault="00F523BA" w:rsidP="000D7802">
      <w:pPr>
        <w:tabs>
          <w:tab w:val="left" w:pos="7845"/>
          <w:tab w:val="right" w:pos="9360"/>
        </w:tabs>
        <w:spacing w:line="360" w:lineRule="auto"/>
        <w:jc w:val="both"/>
        <w:rPr>
          <w:rFonts w:ascii="Agency FB" w:eastAsia="Calibri" w:hAnsi="Agency FB"/>
          <w:b/>
          <w:bCs/>
          <w:sz w:val="28"/>
          <w:szCs w:val="28"/>
        </w:rPr>
      </w:pPr>
    </w:p>
    <w:p w:rsidR="00F523BA" w:rsidRPr="00035512" w:rsidRDefault="00F523BA" w:rsidP="000D7802">
      <w:pPr>
        <w:tabs>
          <w:tab w:val="left" w:pos="7845"/>
          <w:tab w:val="right" w:pos="9360"/>
        </w:tabs>
        <w:spacing w:line="360" w:lineRule="auto"/>
        <w:jc w:val="both"/>
        <w:rPr>
          <w:rFonts w:ascii="Agency FB" w:eastAsia="Calibri" w:hAnsi="Agency FB"/>
          <w:b/>
          <w:bCs/>
          <w:sz w:val="28"/>
          <w:szCs w:val="28"/>
        </w:rPr>
      </w:pPr>
    </w:p>
    <w:p w:rsidR="00F523BA" w:rsidRPr="00035512" w:rsidRDefault="00F523BA" w:rsidP="000D7802">
      <w:pPr>
        <w:tabs>
          <w:tab w:val="left" w:pos="7845"/>
          <w:tab w:val="right" w:pos="9360"/>
        </w:tabs>
        <w:spacing w:line="360" w:lineRule="auto"/>
        <w:jc w:val="both"/>
        <w:rPr>
          <w:rFonts w:ascii="Agency FB" w:eastAsia="Calibri" w:hAnsi="Agency FB"/>
          <w:b/>
          <w:bCs/>
          <w:sz w:val="28"/>
          <w:szCs w:val="28"/>
        </w:rPr>
      </w:pPr>
    </w:p>
    <w:p w:rsidR="00F523BA" w:rsidRDefault="00F523BA" w:rsidP="00BE0B19">
      <w:pPr>
        <w:tabs>
          <w:tab w:val="left" w:pos="7845"/>
          <w:tab w:val="right" w:pos="9360"/>
        </w:tabs>
        <w:jc w:val="right"/>
        <w:rPr>
          <w:rFonts w:ascii="Agency FB" w:eastAsia="Calibri" w:hAnsi="Agency FB"/>
          <w:b/>
          <w:bCs/>
          <w:sz w:val="28"/>
          <w:szCs w:val="28"/>
        </w:rPr>
      </w:pPr>
    </w:p>
    <w:p w:rsidR="00F523BA" w:rsidRDefault="00F523BA" w:rsidP="00BE0B19">
      <w:pPr>
        <w:tabs>
          <w:tab w:val="left" w:pos="7845"/>
          <w:tab w:val="right" w:pos="9360"/>
        </w:tabs>
        <w:jc w:val="right"/>
        <w:rPr>
          <w:rFonts w:ascii="Agency FB" w:eastAsia="Calibri" w:hAnsi="Agency FB"/>
          <w:b/>
          <w:bCs/>
          <w:sz w:val="28"/>
          <w:szCs w:val="28"/>
        </w:rPr>
      </w:pPr>
    </w:p>
    <w:p w:rsidR="00F523BA" w:rsidRDefault="00F523BA" w:rsidP="00BE0B19">
      <w:pPr>
        <w:tabs>
          <w:tab w:val="left" w:pos="7845"/>
          <w:tab w:val="right" w:pos="9360"/>
        </w:tabs>
        <w:jc w:val="right"/>
        <w:rPr>
          <w:rFonts w:ascii="Agency FB" w:eastAsia="Calibri" w:hAnsi="Agency FB"/>
          <w:b/>
          <w:bCs/>
          <w:sz w:val="28"/>
          <w:szCs w:val="28"/>
        </w:rPr>
      </w:pPr>
    </w:p>
    <w:p w:rsidR="00F523BA" w:rsidRDefault="00F523BA" w:rsidP="00BE0B19">
      <w:pPr>
        <w:tabs>
          <w:tab w:val="left" w:pos="7845"/>
          <w:tab w:val="right" w:pos="9360"/>
        </w:tabs>
        <w:jc w:val="right"/>
        <w:rPr>
          <w:rFonts w:ascii="Agency FB" w:eastAsia="Calibri" w:hAnsi="Agency FB"/>
          <w:b/>
          <w:bCs/>
          <w:sz w:val="28"/>
          <w:szCs w:val="28"/>
        </w:rPr>
      </w:pPr>
    </w:p>
    <w:p w:rsidR="00F523BA" w:rsidRDefault="00F523BA" w:rsidP="00BE0B19">
      <w:pPr>
        <w:tabs>
          <w:tab w:val="left" w:pos="7845"/>
          <w:tab w:val="right" w:pos="9360"/>
        </w:tabs>
        <w:jc w:val="right"/>
        <w:rPr>
          <w:rFonts w:ascii="Agency FB" w:eastAsia="Calibri" w:hAnsi="Agency FB"/>
          <w:b/>
          <w:bCs/>
          <w:sz w:val="28"/>
          <w:szCs w:val="28"/>
        </w:rPr>
      </w:pPr>
    </w:p>
    <w:p w:rsidR="00F523BA" w:rsidRDefault="00F523BA" w:rsidP="00BE0B19">
      <w:pPr>
        <w:tabs>
          <w:tab w:val="left" w:pos="7845"/>
          <w:tab w:val="right" w:pos="9360"/>
        </w:tabs>
        <w:jc w:val="right"/>
        <w:rPr>
          <w:rFonts w:ascii="Agency FB" w:eastAsia="Calibri" w:hAnsi="Agency FB"/>
          <w:b/>
          <w:bCs/>
          <w:sz w:val="28"/>
          <w:szCs w:val="28"/>
        </w:rPr>
      </w:pPr>
    </w:p>
    <w:p w:rsidR="00F523BA" w:rsidRDefault="00F523BA" w:rsidP="00BE0B19">
      <w:pPr>
        <w:tabs>
          <w:tab w:val="left" w:pos="7845"/>
          <w:tab w:val="right" w:pos="9360"/>
        </w:tabs>
        <w:jc w:val="right"/>
        <w:rPr>
          <w:rFonts w:ascii="Agency FB" w:eastAsia="Calibri" w:hAnsi="Agency FB"/>
          <w:b/>
          <w:bCs/>
          <w:sz w:val="28"/>
          <w:szCs w:val="28"/>
        </w:rPr>
      </w:pPr>
    </w:p>
    <w:p w:rsidR="00035512" w:rsidRDefault="00035512" w:rsidP="00CD1EAD">
      <w:pPr>
        <w:pStyle w:val="Default"/>
        <w:spacing w:line="276" w:lineRule="auto"/>
        <w:jc w:val="center"/>
        <w:rPr>
          <w:b/>
          <w:caps/>
          <w:color w:val="auto"/>
          <w:sz w:val="32"/>
          <w:szCs w:val="32"/>
        </w:rPr>
      </w:pPr>
    </w:p>
    <w:p w:rsidR="00035512" w:rsidRDefault="00035512" w:rsidP="00CD1EAD">
      <w:pPr>
        <w:pStyle w:val="Default"/>
        <w:spacing w:line="276" w:lineRule="auto"/>
        <w:jc w:val="center"/>
        <w:rPr>
          <w:b/>
          <w:caps/>
          <w:color w:val="auto"/>
          <w:sz w:val="32"/>
          <w:szCs w:val="32"/>
        </w:rPr>
      </w:pPr>
    </w:p>
    <w:p w:rsidR="00035512" w:rsidRDefault="00035512" w:rsidP="00CD1EAD">
      <w:pPr>
        <w:pStyle w:val="Default"/>
        <w:spacing w:line="276" w:lineRule="auto"/>
        <w:jc w:val="center"/>
        <w:rPr>
          <w:b/>
          <w:caps/>
          <w:color w:val="auto"/>
          <w:sz w:val="32"/>
          <w:szCs w:val="32"/>
        </w:rPr>
      </w:pPr>
    </w:p>
    <w:p w:rsidR="00D6770C" w:rsidRDefault="00D6770C" w:rsidP="00CD1EAD">
      <w:pPr>
        <w:pStyle w:val="Default"/>
        <w:spacing w:line="276" w:lineRule="auto"/>
        <w:jc w:val="center"/>
        <w:rPr>
          <w:b/>
          <w:caps/>
          <w:color w:val="auto"/>
          <w:sz w:val="32"/>
          <w:szCs w:val="32"/>
        </w:rPr>
      </w:pPr>
    </w:p>
    <w:p w:rsidR="00D6770C" w:rsidRDefault="00D6770C" w:rsidP="00CD1EAD">
      <w:pPr>
        <w:pStyle w:val="Default"/>
        <w:spacing w:line="276" w:lineRule="auto"/>
        <w:jc w:val="center"/>
        <w:rPr>
          <w:b/>
          <w:caps/>
          <w:color w:val="auto"/>
          <w:sz w:val="32"/>
          <w:szCs w:val="32"/>
        </w:rPr>
      </w:pPr>
    </w:p>
    <w:p w:rsidR="00CD1EAD" w:rsidRPr="00CD1EAD" w:rsidRDefault="00CD1EAD" w:rsidP="00CD1EAD">
      <w:pPr>
        <w:pStyle w:val="Default"/>
        <w:spacing w:line="276" w:lineRule="auto"/>
        <w:jc w:val="center"/>
        <w:rPr>
          <w:b/>
          <w:caps/>
          <w:color w:val="auto"/>
          <w:sz w:val="32"/>
          <w:szCs w:val="32"/>
        </w:rPr>
      </w:pPr>
      <w:r w:rsidRPr="00CD1EAD">
        <w:rPr>
          <w:b/>
          <w:caps/>
          <w:color w:val="auto"/>
          <w:sz w:val="32"/>
          <w:szCs w:val="32"/>
        </w:rPr>
        <w:lastRenderedPageBreak/>
        <w:t>Chapter II</w:t>
      </w:r>
    </w:p>
    <w:p w:rsidR="00F523BA" w:rsidRPr="00CD1EAD" w:rsidRDefault="00CD1EAD" w:rsidP="00CD1EAD">
      <w:pPr>
        <w:tabs>
          <w:tab w:val="left" w:pos="7845"/>
          <w:tab w:val="right" w:pos="9360"/>
        </w:tabs>
        <w:jc w:val="center"/>
        <w:rPr>
          <w:rFonts w:ascii="Times New Roman" w:eastAsia="Calibri" w:hAnsi="Times New Roman" w:cs="Times New Roman"/>
          <w:b/>
          <w:bCs/>
          <w:sz w:val="28"/>
          <w:szCs w:val="28"/>
        </w:rPr>
      </w:pPr>
      <w:r w:rsidRPr="00CD1EAD">
        <w:rPr>
          <w:rFonts w:ascii="Times New Roman" w:hAnsi="Times New Roman" w:cs="Times New Roman"/>
          <w:b/>
          <w:caps/>
          <w:sz w:val="32"/>
          <w:szCs w:val="32"/>
        </w:rPr>
        <w:t>Review of Literature</w:t>
      </w:r>
    </w:p>
    <w:p w:rsidR="00DC3ADE" w:rsidRPr="00035512" w:rsidRDefault="00DC3ADE" w:rsidP="00CD1EAD">
      <w:pPr>
        <w:pStyle w:val="Default"/>
        <w:spacing w:before="240" w:line="360" w:lineRule="auto"/>
        <w:jc w:val="both"/>
        <w:rPr>
          <w:color w:val="auto"/>
          <w:sz w:val="28"/>
          <w:szCs w:val="28"/>
        </w:rPr>
      </w:pPr>
      <w:r w:rsidRPr="00035512">
        <w:rPr>
          <w:color w:val="auto"/>
          <w:sz w:val="28"/>
          <w:szCs w:val="28"/>
        </w:rPr>
        <w:t>Different literature on gastrointestinal parasitism along with their prevalence in pigs is reviewed in this chapter. The main purpose of this chapter is to provide information concerning the research work which is addressed here. Important information related to present study was represented below under the following headings:</w:t>
      </w:r>
    </w:p>
    <w:p w:rsidR="004F7220" w:rsidRPr="00035512" w:rsidRDefault="008D060D" w:rsidP="00CD1EAD">
      <w:pPr>
        <w:pStyle w:val="Default"/>
        <w:spacing w:before="240" w:line="360" w:lineRule="auto"/>
        <w:jc w:val="both"/>
        <w:rPr>
          <w:b/>
          <w:color w:val="auto"/>
          <w:sz w:val="28"/>
          <w:szCs w:val="28"/>
        </w:rPr>
      </w:pPr>
      <w:r w:rsidRPr="00035512">
        <w:rPr>
          <w:b/>
          <w:color w:val="auto"/>
          <w:sz w:val="28"/>
          <w:szCs w:val="28"/>
        </w:rPr>
        <w:t>Gastrointestinal parasitism in pigs:</w:t>
      </w:r>
    </w:p>
    <w:p w:rsidR="00D56B3A" w:rsidRPr="00035512" w:rsidRDefault="00DC3ADE" w:rsidP="00CD1EAD">
      <w:pPr>
        <w:pStyle w:val="Default"/>
        <w:spacing w:before="240" w:line="360" w:lineRule="auto"/>
        <w:jc w:val="both"/>
        <w:rPr>
          <w:b/>
          <w:color w:val="auto"/>
          <w:sz w:val="28"/>
          <w:szCs w:val="28"/>
        </w:rPr>
      </w:pPr>
      <w:r w:rsidRPr="00035512">
        <w:rPr>
          <w:b/>
          <w:color w:val="auto"/>
          <w:sz w:val="28"/>
          <w:szCs w:val="28"/>
        </w:rPr>
        <w:t>2.1 Epidemiology:</w:t>
      </w:r>
    </w:p>
    <w:p w:rsidR="00DC3ADE" w:rsidRPr="00035512" w:rsidRDefault="008D060D" w:rsidP="00CD1EAD">
      <w:pPr>
        <w:autoSpaceDE w:val="0"/>
        <w:autoSpaceDN w:val="0"/>
        <w:adjustRightInd w:val="0"/>
        <w:spacing w:after="0" w:line="360" w:lineRule="auto"/>
        <w:jc w:val="both"/>
        <w:rPr>
          <w:rFonts w:ascii="Times New Roman" w:eastAsia="GulliverRM" w:hAnsi="Times New Roman" w:cs="Times New Roman"/>
          <w:sz w:val="28"/>
          <w:szCs w:val="28"/>
        </w:rPr>
      </w:pPr>
      <w:r w:rsidRPr="00035512">
        <w:rPr>
          <w:rFonts w:ascii="Times New Roman" w:eastAsia="GulliverRM" w:hAnsi="Times New Roman" w:cs="Times New Roman"/>
          <w:sz w:val="28"/>
          <w:szCs w:val="28"/>
        </w:rPr>
        <w:t xml:space="preserve">Gastrointestinal parasites occur frequently in domestic pigs in all kinds of production systems and all around the World. </w:t>
      </w:r>
      <w:r w:rsidR="00DC3ADE" w:rsidRPr="00035512">
        <w:rPr>
          <w:rFonts w:ascii="Times New Roman" w:hAnsi="Times New Roman" w:cs="Times New Roman"/>
          <w:sz w:val="28"/>
          <w:szCs w:val="28"/>
        </w:rPr>
        <w:t xml:space="preserve">Swine production systems are characterized by a high diversity with regard to management type and the level of intensity of management. </w:t>
      </w:r>
    </w:p>
    <w:p w:rsidR="00DC3ADE" w:rsidRPr="00035512" w:rsidRDefault="00DC3ADE" w:rsidP="00CD1EAD">
      <w:pPr>
        <w:pStyle w:val="Default"/>
        <w:spacing w:before="240" w:line="360" w:lineRule="auto"/>
        <w:jc w:val="both"/>
        <w:rPr>
          <w:b/>
          <w:color w:val="auto"/>
          <w:sz w:val="28"/>
          <w:szCs w:val="28"/>
        </w:rPr>
      </w:pPr>
      <w:r w:rsidRPr="00035512">
        <w:rPr>
          <w:b/>
          <w:color w:val="auto"/>
          <w:sz w:val="28"/>
          <w:szCs w:val="28"/>
        </w:rPr>
        <w:t>2.1.1 Factor affecting the size of gastrointestinal infection</w:t>
      </w:r>
    </w:p>
    <w:p w:rsidR="00DC3ADE" w:rsidRPr="00035512" w:rsidRDefault="00DC3ADE" w:rsidP="00CD1EAD">
      <w:pPr>
        <w:pStyle w:val="Default"/>
        <w:spacing w:before="240" w:line="360" w:lineRule="auto"/>
        <w:jc w:val="both"/>
        <w:rPr>
          <w:color w:val="auto"/>
          <w:sz w:val="28"/>
          <w:szCs w:val="28"/>
        </w:rPr>
      </w:pPr>
      <w:r w:rsidRPr="00035512">
        <w:rPr>
          <w:color w:val="auto"/>
          <w:sz w:val="28"/>
          <w:szCs w:val="28"/>
        </w:rPr>
        <w:t>The size of any gastrointestinal nematode infection depen</w:t>
      </w:r>
      <w:r w:rsidR="000F7B36" w:rsidRPr="00035512">
        <w:rPr>
          <w:color w:val="auto"/>
          <w:sz w:val="28"/>
          <w:szCs w:val="28"/>
        </w:rPr>
        <w:t xml:space="preserve">ds on the following six </w:t>
      </w:r>
      <w:r w:rsidRPr="00035512">
        <w:rPr>
          <w:color w:val="auto"/>
          <w:sz w:val="28"/>
          <w:szCs w:val="28"/>
        </w:rPr>
        <w:t>main factors:</w:t>
      </w:r>
    </w:p>
    <w:p w:rsidR="00DC3ADE" w:rsidRPr="00035512" w:rsidRDefault="00DC3ADE" w:rsidP="00CD1EAD">
      <w:pPr>
        <w:pStyle w:val="Default"/>
        <w:numPr>
          <w:ilvl w:val="0"/>
          <w:numId w:val="6"/>
        </w:numPr>
        <w:autoSpaceDE w:val="0"/>
        <w:autoSpaceDN w:val="0"/>
        <w:adjustRightInd w:val="0"/>
        <w:spacing w:before="240" w:line="360" w:lineRule="auto"/>
        <w:jc w:val="both"/>
        <w:rPr>
          <w:color w:val="auto"/>
          <w:sz w:val="28"/>
          <w:szCs w:val="28"/>
        </w:rPr>
      </w:pPr>
      <w:r w:rsidRPr="00035512">
        <w:rPr>
          <w:color w:val="auto"/>
          <w:sz w:val="28"/>
          <w:szCs w:val="28"/>
        </w:rPr>
        <w:t>The number of infective larvae/eggs ingested by the host, which in turn is influenced by the climate, the amount of protection provided by vegetation, the livestock density and the grazing pattern of the ruminants present.</w:t>
      </w:r>
    </w:p>
    <w:p w:rsidR="00DC3ADE" w:rsidRPr="00035512" w:rsidRDefault="00DC3ADE" w:rsidP="00CD1EAD">
      <w:pPr>
        <w:pStyle w:val="Default"/>
        <w:numPr>
          <w:ilvl w:val="0"/>
          <w:numId w:val="6"/>
        </w:numPr>
        <w:autoSpaceDE w:val="0"/>
        <w:autoSpaceDN w:val="0"/>
        <w:adjustRightInd w:val="0"/>
        <w:spacing w:before="240" w:line="360" w:lineRule="auto"/>
        <w:jc w:val="both"/>
        <w:rPr>
          <w:color w:val="auto"/>
          <w:sz w:val="28"/>
          <w:szCs w:val="28"/>
        </w:rPr>
      </w:pPr>
      <w:r w:rsidRPr="00035512">
        <w:rPr>
          <w:color w:val="auto"/>
          <w:sz w:val="28"/>
          <w:szCs w:val="28"/>
        </w:rPr>
        <w:t>The rate at which acquired resistance develops in the host, which is influenced by species of parasites and host, genetics factors, nutrition and physiological stress(e.g., parturition)</w:t>
      </w:r>
    </w:p>
    <w:p w:rsidR="00DC3ADE" w:rsidRPr="00035512" w:rsidRDefault="00DC3ADE" w:rsidP="00CD1EAD">
      <w:pPr>
        <w:pStyle w:val="Default"/>
        <w:numPr>
          <w:ilvl w:val="0"/>
          <w:numId w:val="6"/>
        </w:numPr>
        <w:autoSpaceDE w:val="0"/>
        <w:autoSpaceDN w:val="0"/>
        <w:adjustRightInd w:val="0"/>
        <w:spacing w:before="240" w:line="360" w:lineRule="auto"/>
        <w:jc w:val="both"/>
        <w:rPr>
          <w:color w:val="auto"/>
          <w:sz w:val="28"/>
          <w:szCs w:val="28"/>
        </w:rPr>
      </w:pPr>
      <w:r w:rsidRPr="00035512">
        <w:rPr>
          <w:color w:val="auto"/>
          <w:sz w:val="28"/>
          <w:szCs w:val="28"/>
        </w:rPr>
        <w:lastRenderedPageBreak/>
        <w:t>The intrinsic multiplication rates of the species of parasites present which are controlled by the fecundity, pre-patent period, and environmental development and survival rates of these species.</w:t>
      </w:r>
    </w:p>
    <w:p w:rsidR="00DC3ADE" w:rsidRPr="00035512" w:rsidRDefault="00DC3ADE" w:rsidP="00CD1EAD">
      <w:pPr>
        <w:pStyle w:val="Default"/>
        <w:numPr>
          <w:ilvl w:val="0"/>
          <w:numId w:val="6"/>
        </w:numPr>
        <w:autoSpaceDE w:val="0"/>
        <w:autoSpaceDN w:val="0"/>
        <w:adjustRightInd w:val="0"/>
        <w:spacing w:before="240" w:line="360" w:lineRule="auto"/>
        <w:jc w:val="both"/>
        <w:rPr>
          <w:color w:val="auto"/>
          <w:sz w:val="28"/>
          <w:szCs w:val="28"/>
        </w:rPr>
      </w:pPr>
      <w:r w:rsidRPr="00035512">
        <w:rPr>
          <w:color w:val="auto"/>
          <w:sz w:val="28"/>
          <w:szCs w:val="28"/>
        </w:rPr>
        <w:t>Management, particularly grazing patterns (Radostits et al., 1994).</w:t>
      </w:r>
    </w:p>
    <w:p w:rsidR="00DC3ADE" w:rsidRPr="00035512" w:rsidRDefault="00DC3ADE" w:rsidP="00CD1EAD">
      <w:pPr>
        <w:pStyle w:val="Default"/>
        <w:numPr>
          <w:ilvl w:val="0"/>
          <w:numId w:val="6"/>
        </w:numPr>
        <w:autoSpaceDE w:val="0"/>
        <w:autoSpaceDN w:val="0"/>
        <w:adjustRightInd w:val="0"/>
        <w:spacing w:before="240" w:line="360" w:lineRule="auto"/>
        <w:jc w:val="both"/>
        <w:rPr>
          <w:color w:val="auto"/>
          <w:sz w:val="28"/>
          <w:szCs w:val="28"/>
        </w:rPr>
      </w:pPr>
      <w:r w:rsidRPr="00035512">
        <w:rPr>
          <w:color w:val="auto"/>
          <w:sz w:val="28"/>
          <w:szCs w:val="28"/>
        </w:rPr>
        <w:t>Geographical distribution and availability intermediates hosts.</w:t>
      </w:r>
    </w:p>
    <w:p w:rsidR="00DC3ADE" w:rsidRPr="00035512" w:rsidRDefault="00DC3ADE" w:rsidP="00CD1EAD">
      <w:pPr>
        <w:pStyle w:val="Default"/>
        <w:numPr>
          <w:ilvl w:val="0"/>
          <w:numId w:val="6"/>
        </w:numPr>
        <w:autoSpaceDE w:val="0"/>
        <w:autoSpaceDN w:val="0"/>
        <w:adjustRightInd w:val="0"/>
        <w:spacing w:before="240" w:line="360" w:lineRule="auto"/>
        <w:jc w:val="both"/>
        <w:rPr>
          <w:b/>
          <w:color w:val="auto"/>
          <w:sz w:val="28"/>
          <w:szCs w:val="28"/>
        </w:rPr>
      </w:pPr>
      <w:r w:rsidRPr="00035512">
        <w:rPr>
          <w:color w:val="auto"/>
          <w:sz w:val="28"/>
          <w:szCs w:val="28"/>
        </w:rPr>
        <w:t>Uses of anthelmintics, including the timing and frequently of administ</w:t>
      </w:r>
      <w:r w:rsidR="00850F48">
        <w:rPr>
          <w:color w:val="auto"/>
          <w:sz w:val="28"/>
          <w:szCs w:val="28"/>
        </w:rPr>
        <w:t xml:space="preserve">ration.( Radostits et al., 1994; </w:t>
      </w:r>
      <w:r w:rsidRPr="00035512">
        <w:rPr>
          <w:color w:val="auto"/>
          <w:sz w:val="28"/>
          <w:szCs w:val="28"/>
        </w:rPr>
        <w:t>Hansen and Perry, 1993)</w:t>
      </w:r>
    </w:p>
    <w:p w:rsidR="00DC3ADE" w:rsidRPr="00035512" w:rsidRDefault="00DC3ADE" w:rsidP="00CD1EAD">
      <w:pPr>
        <w:pStyle w:val="Default"/>
        <w:spacing w:before="240" w:line="360" w:lineRule="auto"/>
        <w:jc w:val="both"/>
        <w:rPr>
          <w:b/>
          <w:color w:val="auto"/>
          <w:sz w:val="28"/>
          <w:szCs w:val="28"/>
        </w:rPr>
      </w:pPr>
      <w:r w:rsidRPr="00035512">
        <w:rPr>
          <w:b/>
          <w:color w:val="auto"/>
          <w:sz w:val="28"/>
          <w:szCs w:val="28"/>
        </w:rPr>
        <w:t>2.2 Diagnosis of gastrointestinal parasitism</w:t>
      </w:r>
    </w:p>
    <w:p w:rsidR="00DC3ADE" w:rsidRPr="00035512" w:rsidRDefault="00DC3ADE" w:rsidP="00CD1EAD">
      <w:pPr>
        <w:pStyle w:val="Default"/>
        <w:spacing w:before="240" w:line="360" w:lineRule="auto"/>
        <w:jc w:val="both"/>
        <w:rPr>
          <w:b/>
          <w:color w:val="auto"/>
          <w:sz w:val="28"/>
          <w:szCs w:val="28"/>
        </w:rPr>
      </w:pPr>
      <w:r w:rsidRPr="00035512">
        <w:rPr>
          <w:color w:val="auto"/>
          <w:sz w:val="28"/>
          <w:szCs w:val="28"/>
        </w:rPr>
        <w:t>To diagnose gastrointestinal parasitic infection of herbivores, the parasites or their eggs/ larvae must be recovered from the digestive tract of the animal or from faecal material. These are subsequently identified and quantified. The following are the main tasks involved in this process:</w:t>
      </w:r>
    </w:p>
    <w:p w:rsidR="00DC3ADE" w:rsidRPr="00035512" w:rsidRDefault="00DC3ADE" w:rsidP="00CD1EAD">
      <w:pPr>
        <w:pStyle w:val="Default"/>
        <w:numPr>
          <w:ilvl w:val="0"/>
          <w:numId w:val="7"/>
        </w:numPr>
        <w:autoSpaceDE w:val="0"/>
        <w:autoSpaceDN w:val="0"/>
        <w:adjustRightInd w:val="0"/>
        <w:spacing w:line="360" w:lineRule="auto"/>
        <w:jc w:val="both"/>
        <w:rPr>
          <w:color w:val="auto"/>
          <w:sz w:val="28"/>
          <w:szCs w:val="28"/>
        </w:rPr>
      </w:pPr>
      <w:r w:rsidRPr="00035512">
        <w:rPr>
          <w:color w:val="auto"/>
          <w:sz w:val="28"/>
          <w:szCs w:val="28"/>
        </w:rPr>
        <w:t>Collection of faecal samples.</w:t>
      </w:r>
    </w:p>
    <w:p w:rsidR="00DC3ADE" w:rsidRPr="00035512" w:rsidRDefault="00DC3ADE" w:rsidP="00CD1EAD">
      <w:pPr>
        <w:pStyle w:val="Default"/>
        <w:numPr>
          <w:ilvl w:val="0"/>
          <w:numId w:val="7"/>
        </w:numPr>
        <w:autoSpaceDE w:val="0"/>
        <w:autoSpaceDN w:val="0"/>
        <w:adjustRightInd w:val="0"/>
        <w:spacing w:line="360" w:lineRule="auto"/>
        <w:jc w:val="both"/>
        <w:rPr>
          <w:color w:val="auto"/>
          <w:sz w:val="28"/>
          <w:szCs w:val="28"/>
        </w:rPr>
      </w:pPr>
      <w:r w:rsidRPr="00035512">
        <w:rPr>
          <w:color w:val="auto"/>
          <w:sz w:val="28"/>
          <w:szCs w:val="28"/>
        </w:rPr>
        <w:t>Separation of eggs/larvae from faecal materials and their concentration.</w:t>
      </w:r>
    </w:p>
    <w:p w:rsidR="00DC3ADE" w:rsidRPr="00035512" w:rsidRDefault="00DC3ADE" w:rsidP="00CD1EAD">
      <w:pPr>
        <w:pStyle w:val="Default"/>
        <w:numPr>
          <w:ilvl w:val="0"/>
          <w:numId w:val="7"/>
        </w:numPr>
        <w:autoSpaceDE w:val="0"/>
        <w:autoSpaceDN w:val="0"/>
        <w:adjustRightInd w:val="0"/>
        <w:spacing w:line="360" w:lineRule="auto"/>
        <w:jc w:val="both"/>
        <w:rPr>
          <w:color w:val="auto"/>
          <w:sz w:val="28"/>
          <w:szCs w:val="28"/>
        </w:rPr>
      </w:pPr>
      <w:r w:rsidRPr="00035512">
        <w:rPr>
          <w:color w:val="auto"/>
          <w:sz w:val="28"/>
          <w:szCs w:val="28"/>
        </w:rPr>
        <w:t>Microscopical examination of prepared specimen.</w:t>
      </w:r>
    </w:p>
    <w:p w:rsidR="00DC3ADE" w:rsidRPr="00035512" w:rsidRDefault="00DC3ADE" w:rsidP="00CD1EAD">
      <w:pPr>
        <w:pStyle w:val="Default"/>
        <w:numPr>
          <w:ilvl w:val="0"/>
          <w:numId w:val="7"/>
        </w:numPr>
        <w:autoSpaceDE w:val="0"/>
        <w:autoSpaceDN w:val="0"/>
        <w:adjustRightInd w:val="0"/>
        <w:spacing w:line="360" w:lineRule="auto"/>
        <w:jc w:val="both"/>
        <w:rPr>
          <w:color w:val="auto"/>
          <w:sz w:val="28"/>
          <w:szCs w:val="28"/>
        </w:rPr>
      </w:pPr>
      <w:r w:rsidRPr="00035512">
        <w:rPr>
          <w:color w:val="auto"/>
          <w:sz w:val="28"/>
          <w:szCs w:val="28"/>
        </w:rPr>
        <w:t>Preparation faecal cultures.</w:t>
      </w:r>
    </w:p>
    <w:p w:rsidR="00DC3ADE" w:rsidRPr="00035512" w:rsidRDefault="00DC3ADE" w:rsidP="00CD1EAD">
      <w:pPr>
        <w:pStyle w:val="Default"/>
        <w:numPr>
          <w:ilvl w:val="0"/>
          <w:numId w:val="7"/>
        </w:numPr>
        <w:autoSpaceDE w:val="0"/>
        <w:autoSpaceDN w:val="0"/>
        <w:adjustRightInd w:val="0"/>
        <w:spacing w:line="360" w:lineRule="auto"/>
        <w:jc w:val="both"/>
        <w:rPr>
          <w:color w:val="auto"/>
          <w:sz w:val="28"/>
          <w:szCs w:val="28"/>
        </w:rPr>
      </w:pPr>
      <w:r w:rsidRPr="00035512">
        <w:rPr>
          <w:color w:val="auto"/>
          <w:sz w:val="28"/>
          <w:szCs w:val="28"/>
        </w:rPr>
        <w:t>Isolation and identification of larvae from culture (Baermann apparatus techniques)</w:t>
      </w:r>
    </w:p>
    <w:p w:rsidR="00DC3ADE" w:rsidRPr="00035512" w:rsidRDefault="00DC3ADE" w:rsidP="00CD1EAD">
      <w:pPr>
        <w:pStyle w:val="Default"/>
        <w:spacing w:line="360" w:lineRule="auto"/>
        <w:jc w:val="both"/>
        <w:rPr>
          <w:b/>
          <w:color w:val="auto"/>
          <w:sz w:val="28"/>
          <w:szCs w:val="28"/>
        </w:rPr>
      </w:pPr>
    </w:p>
    <w:p w:rsidR="00DC3ADE" w:rsidRPr="00035512" w:rsidRDefault="00DC3ADE" w:rsidP="00CD1EAD">
      <w:pPr>
        <w:pStyle w:val="Default"/>
        <w:spacing w:line="360" w:lineRule="auto"/>
        <w:jc w:val="both"/>
        <w:rPr>
          <w:b/>
          <w:color w:val="auto"/>
          <w:sz w:val="28"/>
          <w:szCs w:val="28"/>
        </w:rPr>
      </w:pPr>
    </w:p>
    <w:p w:rsidR="00DC3ADE" w:rsidRPr="00035512" w:rsidRDefault="00DC3ADE" w:rsidP="00CD1EAD">
      <w:pPr>
        <w:pStyle w:val="Default"/>
        <w:spacing w:line="360" w:lineRule="auto"/>
        <w:jc w:val="both"/>
        <w:rPr>
          <w:b/>
          <w:color w:val="auto"/>
          <w:sz w:val="28"/>
          <w:szCs w:val="28"/>
        </w:rPr>
      </w:pPr>
    </w:p>
    <w:p w:rsidR="00617184" w:rsidRPr="00035512" w:rsidRDefault="00617184" w:rsidP="00CD1EAD">
      <w:pPr>
        <w:pStyle w:val="Default"/>
        <w:spacing w:line="360" w:lineRule="auto"/>
        <w:jc w:val="both"/>
        <w:rPr>
          <w:b/>
          <w:color w:val="auto"/>
          <w:sz w:val="28"/>
          <w:szCs w:val="28"/>
        </w:rPr>
      </w:pPr>
    </w:p>
    <w:p w:rsidR="00035512" w:rsidRDefault="00035512" w:rsidP="00CD1EAD">
      <w:pPr>
        <w:pStyle w:val="Default"/>
        <w:spacing w:line="360" w:lineRule="auto"/>
        <w:jc w:val="both"/>
        <w:rPr>
          <w:b/>
          <w:color w:val="auto"/>
          <w:sz w:val="28"/>
          <w:szCs w:val="28"/>
        </w:rPr>
      </w:pPr>
    </w:p>
    <w:p w:rsidR="00DC3ADE" w:rsidRPr="00CD1EAD" w:rsidRDefault="00791520" w:rsidP="00CD1EAD">
      <w:pPr>
        <w:pStyle w:val="Default"/>
        <w:spacing w:line="360" w:lineRule="auto"/>
        <w:jc w:val="both"/>
        <w:rPr>
          <w:b/>
          <w:color w:val="auto"/>
          <w:szCs w:val="24"/>
        </w:rPr>
      </w:pPr>
      <w:r>
        <w:rPr>
          <w:b/>
          <w:color w:val="auto"/>
          <w:szCs w:val="24"/>
        </w:rPr>
        <w:lastRenderedPageBreak/>
        <w:t xml:space="preserve"> </w:t>
      </w:r>
      <w:r w:rsidR="00DC3ADE" w:rsidRPr="00CD1EAD">
        <w:rPr>
          <w:b/>
          <w:color w:val="auto"/>
          <w:szCs w:val="24"/>
        </w:rPr>
        <w:t>The following Qualitative and Quantitative tests were used for the diagnosis of gastrointestinal parasitism:</w:t>
      </w:r>
    </w:p>
    <w:p w:rsidR="00DC3ADE" w:rsidRPr="00CD1EAD" w:rsidRDefault="00DC3ADE" w:rsidP="00CD1EAD">
      <w:pPr>
        <w:pStyle w:val="Default"/>
        <w:spacing w:line="360" w:lineRule="auto"/>
        <w:jc w:val="both"/>
        <w:rPr>
          <w:b/>
          <w:color w:val="auto"/>
          <w:szCs w:val="24"/>
        </w:rPr>
      </w:pPr>
    </w:p>
    <w:p w:rsidR="00DC3ADE" w:rsidRPr="00CD1EAD" w:rsidRDefault="00DC3ADE" w:rsidP="00CD1EAD">
      <w:pPr>
        <w:pStyle w:val="Default"/>
        <w:spacing w:line="360" w:lineRule="auto"/>
        <w:jc w:val="both"/>
        <w:rPr>
          <w:b/>
          <w:color w:val="auto"/>
          <w:szCs w:val="24"/>
        </w:rPr>
      </w:pPr>
      <w:r w:rsidRPr="00CD1EAD">
        <w:rPr>
          <w:b/>
          <w:color w:val="auto"/>
          <w:szCs w:val="24"/>
        </w:rPr>
        <w:t xml:space="preserve">       </w:t>
      </w:r>
      <w:r w:rsidR="00CD1EAD">
        <w:rPr>
          <w:b/>
          <w:color w:val="auto"/>
          <w:szCs w:val="24"/>
        </w:rPr>
        <w:t xml:space="preserve">                           </w:t>
      </w:r>
      <w:r w:rsidR="00EE6AA3">
        <w:rPr>
          <w:b/>
          <w:color w:val="auto"/>
          <w:szCs w:val="24"/>
        </w:rPr>
        <w:t xml:space="preserve">                       </w:t>
      </w:r>
      <w:r w:rsidR="00035512">
        <w:rPr>
          <w:b/>
          <w:color w:val="auto"/>
          <w:szCs w:val="24"/>
        </w:rPr>
        <w:t xml:space="preserve"> </w:t>
      </w:r>
      <w:r w:rsidRPr="00CD1EAD">
        <w:rPr>
          <w:b/>
          <w:color w:val="auto"/>
          <w:szCs w:val="24"/>
        </w:rPr>
        <w:t>Fecal sample</w:t>
      </w:r>
    </w:p>
    <w:p w:rsidR="00DC3ADE" w:rsidRPr="00CD1EAD" w:rsidRDefault="00F6280C" w:rsidP="00CD1EAD">
      <w:pPr>
        <w:pStyle w:val="Default"/>
        <w:spacing w:line="360" w:lineRule="auto"/>
        <w:jc w:val="both"/>
        <w:rPr>
          <w:color w:val="auto"/>
          <w:szCs w:val="24"/>
        </w:rPr>
      </w:pPr>
      <w:r>
        <w:rPr>
          <w:noProof/>
          <w:color w:val="auto"/>
          <w:szCs w:val="24"/>
        </w:rPr>
        <w:pict>
          <v:shapetype id="_x0000_t32" coordsize="21600,21600" o:spt="32" o:oned="t" path="m,l21600,21600e" filled="f">
            <v:path arrowok="t" fillok="f" o:connecttype="none"/>
            <o:lock v:ext="edit" shapetype="t"/>
          </v:shapetype>
          <v:shape id="_x0000_s1090" type="#_x0000_t32" style="position:absolute;left:0;text-align:left;margin-left:231.6pt;margin-top:.5pt;width:0;height:24.65pt;z-index:251708416" o:connectortype="straight">
            <v:stroke endarrow="block"/>
          </v:shape>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092" type="#_x0000_t32" style="position:absolute;left:0;text-align:left;margin-left:410.25pt;margin-top:11.2pt;width:0;height:24.65pt;z-index:251710464" o:connectortype="straight">
            <v:stroke endarrow="block"/>
          </v:shape>
        </w:pict>
      </w:r>
      <w:r>
        <w:rPr>
          <w:b/>
          <w:noProof/>
          <w:color w:val="auto"/>
          <w:szCs w:val="24"/>
        </w:rPr>
        <w:pict>
          <v:shape id="_x0000_s1091" type="#_x0000_t32" style="position:absolute;left:0;text-align:left;margin-left:80.85pt;margin-top:13pt;width:0;height:24.65pt;z-index:251709440" o:connectortype="straight">
            <v:stroke endarrow="block"/>
          </v:shape>
        </w:pict>
      </w:r>
      <w:r w:rsidRPr="00F6280C">
        <w:rPr>
          <w:noProof/>
          <w:color w:val="auto"/>
          <w:szCs w:val="24"/>
        </w:rPr>
        <w:pict>
          <v:shape id="_x0000_s1089" type="#_x0000_t32" style="position:absolute;left:0;text-align:left;margin-left:80.85pt;margin-top:11.35pt;width:329.4pt;height:0;z-index:251707392" o:connectortype="straight"/>
        </w:pict>
      </w:r>
    </w:p>
    <w:p w:rsidR="00DC3ADE" w:rsidRPr="00CD1EAD" w:rsidRDefault="00DC3ADE" w:rsidP="00CD1EAD">
      <w:pPr>
        <w:pStyle w:val="Default"/>
        <w:spacing w:line="360" w:lineRule="auto"/>
        <w:jc w:val="both"/>
        <w:rPr>
          <w:b/>
          <w:color w:val="auto"/>
          <w:szCs w:val="24"/>
        </w:rPr>
      </w:pPr>
    </w:p>
    <w:p w:rsidR="00DC3ADE" w:rsidRPr="00CD1EAD" w:rsidRDefault="00F6280C" w:rsidP="00CD1EAD">
      <w:pPr>
        <w:pStyle w:val="Default"/>
        <w:spacing w:line="360" w:lineRule="auto"/>
        <w:jc w:val="both"/>
        <w:rPr>
          <w:b/>
          <w:color w:val="auto"/>
          <w:szCs w:val="24"/>
        </w:rPr>
      </w:pPr>
      <w:r>
        <w:rPr>
          <w:b/>
          <w:noProof/>
          <w:color w:val="auto"/>
          <w:szCs w:val="24"/>
        </w:rPr>
        <w:pict>
          <v:shapetype id="_x0000_t202" coordsize="21600,21600" o:spt="202" path="m,l,21600r21600,l21600,xe">
            <v:stroke joinstyle="miter"/>
            <v:path gradientshapeok="t" o:connecttype="rect"/>
          </v:shapetype>
          <v:shape id="_x0000_s1078" type="#_x0000_t202" style="position:absolute;left:0;text-align:left;margin-left:327.3pt;margin-top:4.1pt;width:116.8pt;height:29.9pt;z-index:251696128">
            <v:textbox style="mso-next-textbox:#_x0000_s1078">
              <w:txbxContent>
                <w:p w:rsidR="00C8614B" w:rsidRPr="007C5904" w:rsidRDefault="00C8614B" w:rsidP="00DC3ADE">
                  <w:pPr>
                    <w:jc w:val="center"/>
                    <w:rPr>
                      <w:b/>
                    </w:rPr>
                  </w:pPr>
                  <w:r w:rsidRPr="007C5904">
                    <w:rPr>
                      <w:b/>
                    </w:rPr>
                    <w:t>Quantitative test</w:t>
                  </w:r>
                </w:p>
              </w:txbxContent>
            </v:textbox>
          </v:shape>
        </w:pict>
      </w:r>
      <w:r w:rsidRPr="00F6280C">
        <w:rPr>
          <w:noProof/>
          <w:color w:val="auto"/>
          <w:szCs w:val="24"/>
        </w:rPr>
        <w:pict>
          <v:shape id="_x0000_s1077" type="#_x0000_t202" style="position:absolute;left:0;text-align:left;margin-left:46.85pt;margin-top:5.9pt;width:123.65pt;height:26.5pt;z-index:251695104">
            <v:textbox style="mso-next-textbox:#_x0000_s1077">
              <w:txbxContent>
                <w:p w:rsidR="00C8614B" w:rsidRPr="007C5904" w:rsidRDefault="00C8614B" w:rsidP="00DC3ADE">
                  <w:pPr>
                    <w:rPr>
                      <w:b/>
                      <w:sz w:val="24"/>
                    </w:rPr>
                  </w:pPr>
                  <w:r w:rsidRPr="007C5904">
                    <w:rPr>
                      <w:b/>
                      <w:sz w:val="24"/>
                    </w:rPr>
                    <w:t>Qualitative test</w:t>
                  </w:r>
                </w:p>
              </w:txbxContent>
            </v:textbox>
          </v:shape>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097" type="#_x0000_t32" style="position:absolute;left:0;text-align:left;margin-left:106.65pt;margin-top:8.25pt;width:0;height:24.65pt;z-index:251715584" o:connectortype="straight">
            <v:stroke endarrow="block"/>
          </v:shape>
        </w:pict>
      </w:r>
      <w:r>
        <w:rPr>
          <w:b/>
          <w:noProof/>
          <w:color w:val="auto"/>
          <w:szCs w:val="24"/>
        </w:rPr>
        <w:pict>
          <v:shape id="_x0000_s1093" type="#_x0000_t32" style="position:absolute;left:0;text-align:left;margin-left:410.25pt;margin-top:9.85pt;width:0;height:30.6pt;z-index:251711488" o:connectortype="straight">
            <v:stroke endarrow="block"/>
          </v:shape>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096" type="#_x0000_t32" style="position:absolute;left:0;text-align:left;margin-left:190.2pt;margin-top:8.75pt;width:0;height:24.65pt;z-index:251714560" o:connectortype="straight">
            <v:stroke endarrow="block"/>
          </v:shape>
        </w:pict>
      </w:r>
      <w:r>
        <w:rPr>
          <w:b/>
          <w:noProof/>
          <w:color w:val="auto"/>
          <w:szCs w:val="24"/>
        </w:rPr>
        <w:pict>
          <v:shape id="_x0000_s1095" type="#_x0000_t32" style="position:absolute;left:0;text-align:left;margin-left:8.8pt;margin-top:8.75pt;width:0;height:24.65pt;z-index:251713536" o:connectortype="straight">
            <v:stroke endarrow="block"/>
          </v:shape>
        </w:pict>
      </w:r>
      <w:r>
        <w:rPr>
          <w:b/>
          <w:noProof/>
          <w:color w:val="auto"/>
          <w:szCs w:val="24"/>
        </w:rPr>
        <w:pict>
          <v:shape id="_x0000_s1094" type="#_x0000_t32" style="position:absolute;left:0;text-align:left;margin-left:8.8pt;margin-top:8.75pt;width:181.4pt;height:0;z-index:251712512" o:connectortype="straight"/>
        </w:pict>
      </w:r>
      <w:r>
        <w:rPr>
          <w:b/>
          <w:noProof/>
          <w:color w:val="auto"/>
          <w:szCs w:val="24"/>
        </w:rPr>
        <w:pict>
          <v:shape id="_x0000_s1088" type="#_x0000_t202" style="position:absolute;left:0;text-align:left;margin-left:330.8pt;margin-top:20.4pt;width:142.65pt;height:97.85pt;z-index:251706368">
            <v:textbox style="mso-next-textbox:#_x0000_s1088">
              <w:txbxContent>
                <w:p w:rsidR="00C8614B" w:rsidRPr="004257AF" w:rsidRDefault="00C8614B" w:rsidP="00DC3ADE">
                  <w:pPr>
                    <w:numPr>
                      <w:ilvl w:val="0"/>
                      <w:numId w:val="8"/>
                    </w:numPr>
                    <w:rPr>
                      <w:b/>
                    </w:rPr>
                  </w:pPr>
                  <w:r w:rsidRPr="004257AF">
                    <w:rPr>
                      <w:b/>
                    </w:rPr>
                    <w:t>McMaster technique</w:t>
                  </w:r>
                </w:p>
                <w:p w:rsidR="00C8614B" w:rsidRPr="004257AF" w:rsidRDefault="00C8614B" w:rsidP="00DC3ADE">
                  <w:pPr>
                    <w:numPr>
                      <w:ilvl w:val="0"/>
                      <w:numId w:val="8"/>
                    </w:numPr>
                    <w:rPr>
                      <w:b/>
                    </w:rPr>
                  </w:pPr>
                  <w:r w:rsidRPr="004257AF">
                    <w:rPr>
                      <w:b/>
                    </w:rPr>
                    <w:t>Stools ova counting technique</w:t>
                  </w:r>
                </w:p>
              </w:txbxContent>
            </v:textbox>
          </v:shape>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080" type="#_x0000_t202" style="position:absolute;left:0;text-align:left;margin-left:129.75pt;margin-top:9.25pt;width:95.75pt;height:19pt;z-index:251698176">
            <v:textbox style="mso-next-textbox:#_x0000_s1080">
              <w:txbxContent>
                <w:p w:rsidR="00C8614B" w:rsidRPr="004257AF" w:rsidRDefault="00C8614B" w:rsidP="00DC3ADE">
                  <w:pPr>
                    <w:jc w:val="center"/>
                    <w:rPr>
                      <w:b/>
                    </w:rPr>
                  </w:pPr>
                  <w:r w:rsidRPr="004257AF">
                    <w:rPr>
                      <w:b/>
                    </w:rPr>
                    <w:t>Indirect method</w:t>
                  </w:r>
                </w:p>
              </w:txbxContent>
            </v:textbox>
          </v:shape>
        </w:pict>
      </w:r>
      <w:r>
        <w:rPr>
          <w:b/>
          <w:noProof/>
          <w:color w:val="auto"/>
          <w:szCs w:val="24"/>
        </w:rPr>
        <w:pict>
          <v:shape id="_x0000_s1079" type="#_x0000_t202" style="position:absolute;left:0;text-align:left;margin-left:-23.75pt;margin-top:9.25pt;width:96.45pt;height:19pt;z-index:251697152">
            <v:textbox style="mso-next-textbox:#_x0000_s1079">
              <w:txbxContent>
                <w:p w:rsidR="00C8614B" w:rsidRPr="004257AF" w:rsidRDefault="00C8614B" w:rsidP="00DC3ADE">
                  <w:pPr>
                    <w:jc w:val="center"/>
                    <w:rPr>
                      <w:b/>
                    </w:rPr>
                  </w:pPr>
                  <w:r w:rsidRPr="004257AF">
                    <w:rPr>
                      <w:b/>
                    </w:rPr>
                    <w:t>Direct method</w:t>
                  </w:r>
                </w:p>
              </w:txbxContent>
            </v:textbox>
          </v:shape>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100" type="#_x0000_t32" style="position:absolute;left:0;text-align:left;margin-left:190.2pt;margin-top:5.65pt;width:0;height:40.8pt;z-index:251718656" o:connectortype="straight">
            <v:stroke endarrow="block"/>
          </v:shape>
        </w:pict>
      </w:r>
      <w:r>
        <w:rPr>
          <w:b/>
          <w:noProof/>
          <w:color w:val="auto"/>
          <w:szCs w:val="24"/>
        </w:rPr>
        <w:pict>
          <v:shape id="_x0000_s1098" type="#_x0000_t32" style="position:absolute;left:0;text-align:left;margin-left:3.75pt;margin-top:4.1pt;width:0;height:24.65pt;z-index:251716608" o:connectortype="straight">
            <v:stroke endarrow="block"/>
          </v:shape>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081" type="#_x0000_t202" style="position:absolute;left:0;text-align:left;margin-left:-31.05pt;margin-top:4.6pt;width:97.1pt;height:23.8pt;z-index:251699200">
            <v:textbox style="mso-next-textbox:#_x0000_s1081">
              <w:txbxContent>
                <w:p w:rsidR="00C8614B" w:rsidRPr="004257AF" w:rsidRDefault="00C8614B" w:rsidP="00DC3ADE">
                  <w:pPr>
                    <w:jc w:val="center"/>
                    <w:rPr>
                      <w:b/>
                    </w:rPr>
                  </w:pPr>
                  <w:r w:rsidRPr="004257AF">
                    <w:rPr>
                      <w:b/>
                    </w:rPr>
                    <w:t>Direct smear</w:t>
                  </w:r>
                </w:p>
              </w:txbxContent>
            </v:textbox>
          </v:shape>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102" type="#_x0000_t32" style="position:absolute;left:0;text-align:left;margin-left:282.8pt;margin-top:4.3pt;width:0;height:24.65pt;z-index:251720704" o:connectortype="straight">
            <v:stroke endarrow="block"/>
          </v:shape>
        </w:pict>
      </w:r>
      <w:r>
        <w:rPr>
          <w:b/>
          <w:noProof/>
          <w:color w:val="auto"/>
          <w:szCs w:val="24"/>
        </w:rPr>
        <w:pict>
          <v:shape id="_x0000_s1101" type="#_x0000_t32" style="position:absolute;left:0;text-align:left;margin-left:108.25pt;margin-top:4.3pt;width:0;height:24.65pt;z-index:251719680" o:connectortype="straight">
            <v:stroke endarrow="block"/>
          </v:shape>
        </w:pict>
      </w:r>
      <w:r>
        <w:rPr>
          <w:b/>
          <w:noProof/>
          <w:color w:val="auto"/>
          <w:szCs w:val="24"/>
        </w:rPr>
        <w:pict>
          <v:shape id="_x0000_s1099" type="#_x0000_t32" style="position:absolute;left:0;text-align:left;margin-left:108.25pt;margin-top:4.3pt;width:174.55pt;height:0;z-index:251717632" o:connectortype="straight"/>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103" type="#_x0000_t202" style="position:absolute;left:0;text-align:left;margin-left:209.1pt;margin-top:4.8pt;width:118.2pt;height:25.8pt;z-index:251721728">
            <v:textbox style="mso-next-textbox:#_x0000_s1103">
              <w:txbxContent>
                <w:p w:rsidR="00C8614B" w:rsidRPr="004257AF" w:rsidRDefault="00C8614B" w:rsidP="00DC3ADE">
                  <w:pPr>
                    <w:jc w:val="center"/>
                    <w:rPr>
                      <w:b/>
                    </w:rPr>
                  </w:pPr>
                  <w:r w:rsidRPr="004257AF">
                    <w:rPr>
                      <w:b/>
                    </w:rPr>
                    <w:t>Sedimentation</w:t>
                  </w:r>
                </w:p>
              </w:txbxContent>
            </v:textbox>
          </v:shape>
        </w:pict>
      </w:r>
      <w:r>
        <w:rPr>
          <w:b/>
          <w:noProof/>
          <w:color w:val="auto"/>
          <w:szCs w:val="24"/>
        </w:rPr>
        <w:pict>
          <v:shape id="_x0000_s1082" type="#_x0000_t202" style="position:absolute;left:0;text-align:left;margin-left:70.65pt;margin-top:4.8pt;width:99.85pt;height:21.75pt;z-index:251700224">
            <v:textbox style="mso-next-textbox:#_x0000_s1082">
              <w:txbxContent>
                <w:p w:rsidR="00C8614B" w:rsidRPr="004257AF" w:rsidRDefault="00C8614B" w:rsidP="00DC3ADE">
                  <w:pPr>
                    <w:jc w:val="center"/>
                    <w:rPr>
                      <w:b/>
                    </w:rPr>
                  </w:pPr>
                  <w:r w:rsidRPr="004257AF">
                    <w:rPr>
                      <w:b/>
                    </w:rPr>
                    <w:t>Floatation</w:t>
                  </w:r>
                </w:p>
              </w:txbxContent>
            </v:textbox>
          </v:shape>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110" type="#_x0000_t32" style="position:absolute;left:0;text-align:left;margin-left:317.25pt;margin-top:6.45pt;width:0;height:93.35pt;z-index:251728896" o:connectortype="straight">
            <v:stroke endarrow="block"/>
          </v:shape>
        </w:pict>
      </w:r>
      <w:r>
        <w:rPr>
          <w:b/>
          <w:noProof/>
          <w:color w:val="auto"/>
          <w:szCs w:val="24"/>
        </w:rPr>
        <w:pict>
          <v:shape id="_x0000_s1105" type="#_x0000_t32" style="position:absolute;left:0;text-align:left;margin-left:123.75pt;margin-top:6.45pt;width:0;height:20.4pt;z-index:251723776" o:connectortype="straight">
            <v:stroke endarrow="block"/>
          </v:shape>
        </w:pict>
      </w:r>
    </w:p>
    <w:p w:rsidR="00DC3ADE" w:rsidRPr="00CD1EAD" w:rsidRDefault="00F6280C" w:rsidP="00CD1EAD">
      <w:pPr>
        <w:pStyle w:val="Default"/>
        <w:spacing w:line="360" w:lineRule="auto"/>
        <w:jc w:val="both"/>
        <w:rPr>
          <w:b/>
          <w:color w:val="auto"/>
          <w:szCs w:val="24"/>
        </w:rPr>
      </w:pPr>
      <w:r>
        <w:rPr>
          <w:b/>
          <w:noProof/>
          <w:color w:val="auto"/>
          <w:szCs w:val="24"/>
        </w:rPr>
        <w:pict>
          <v:shape id="_x0000_s1083" type="#_x0000_t202" style="position:absolute;left:0;text-align:left;margin-left:-4.2pt;margin-top:14.2pt;width:62.5pt;height:36.7pt;z-index:251701248">
            <v:textbox style="mso-next-textbox:#_x0000_s1083">
              <w:txbxContent>
                <w:p w:rsidR="00C8614B" w:rsidRPr="004257AF" w:rsidRDefault="00C8614B" w:rsidP="00DC3ADE">
                  <w:pPr>
                    <w:rPr>
                      <w:b/>
                    </w:rPr>
                  </w:pPr>
                  <w:r w:rsidRPr="004257AF">
                    <w:rPr>
                      <w:b/>
                    </w:rPr>
                    <w:t>Simple floatation</w:t>
                  </w:r>
                </w:p>
              </w:txbxContent>
            </v:textbox>
          </v:shape>
        </w:pict>
      </w:r>
      <w:r>
        <w:rPr>
          <w:b/>
          <w:noProof/>
          <w:color w:val="auto"/>
          <w:szCs w:val="24"/>
        </w:rPr>
        <w:pict>
          <v:shape id="_x0000_s1084" type="#_x0000_t202" style="position:absolute;left:0;text-align:left;margin-left:92.1pt;margin-top:18.8pt;width:63.2pt;height:36.7pt;z-index:251702272">
            <v:textbox style="mso-next-textbox:#_x0000_s1084">
              <w:txbxContent>
                <w:p w:rsidR="00C8614B" w:rsidRPr="004257AF" w:rsidRDefault="00C8614B" w:rsidP="00DC3ADE">
                  <w:pPr>
                    <w:rPr>
                      <w:b/>
                    </w:rPr>
                  </w:pPr>
                  <w:r w:rsidRPr="004257AF">
                    <w:rPr>
                      <w:b/>
                    </w:rPr>
                    <w:t>Test tube floatation</w:t>
                  </w:r>
                </w:p>
              </w:txbxContent>
            </v:textbox>
          </v:shape>
        </w:pict>
      </w:r>
      <w:r>
        <w:rPr>
          <w:b/>
          <w:noProof/>
          <w:color w:val="auto"/>
          <w:szCs w:val="24"/>
        </w:rPr>
        <w:pict>
          <v:shape id="_x0000_s1085" type="#_x0000_t202" style="position:absolute;left:0;text-align:left;margin-left:165.6pt;margin-top:18.8pt;width:1in;height:36.7pt;z-index:251703296">
            <v:textbox style="mso-next-textbox:#_x0000_s1085">
              <w:txbxContent>
                <w:p w:rsidR="00C8614B" w:rsidRPr="004257AF" w:rsidRDefault="00C8614B" w:rsidP="00DC3ADE">
                  <w:pPr>
                    <w:rPr>
                      <w:b/>
                    </w:rPr>
                  </w:pPr>
                  <w:r w:rsidRPr="004257AF">
                    <w:rPr>
                      <w:b/>
                    </w:rPr>
                    <w:t>Centrifugal floatation</w:t>
                  </w:r>
                </w:p>
              </w:txbxContent>
            </v:textbox>
          </v:shape>
        </w:pict>
      </w:r>
      <w:r>
        <w:rPr>
          <w:b/>
          <w:noProof/>
          <w:color w:val="auto"/>
          <w:szCs w:val="24"/>
        </w:rPr>
        <w:pict>
          <v:shape id="_x0000_s1108" type="#_x0000_t32" style="position:absolute;left:0;text-align:left;margin-left:211.25pt;margin-top:3.9pt;width:.65pt;height:14.9pt;z-index:251726848" o:connectortype="straight">
            <v:stroke endarrow="block"/>
          </v:shape>
        </w:pict>
      </w:r>
      <w:r>
        <w:rPr>
          <w:b/>
          <w:noProof/>
          <w:color w:val="auto"/>
          <w:szCs w:val="24"/>
        </w:rPr>
        <w:pict>
          <v:shape id="_x0000_s1107" type="#_x0000_t32" style="position:absolute;left:0;text-align:left;margin-left:123.75pt;margin-top:3.9pt;width:0;height:14.9pt;z-index:251725824" o:connectortype="straight">
            <v:stroke endarrow="block"/>
          </v:shape>
        </w:pict>
      </w:r>
      <w:r>
        <w:rPr>
          <w:b/>
          <w:noProof/>
          <w:color w:val="auto"/>
          <w:szCs w:val="24"/>
        </w:rPr>
        <w:pict>
          <v:shape id="_x0000_s1106" type="#_x0000_t32" style="position:absolute;left:0;text-align:left;margin-left:23.8pt;margin-top:2.7pt;width:0;height:11.5pt;z-index:251724800" o:connectortype="straight">
            <v:stroke endarrow="block"/>
          </v:shape>
        </w:pict>
      </w:r>
      <w:r>
        <w:rPr>
          <w:b/>
          <w:noProof/>
          <w:color w:val="auto"/>
          <w:szCs w:val="24"/>
        </w:rPr>
        <w:pict>
          <v:shape id="_x0000_s1104" type="#_x0000_t32" style="position:absolute;left:0;text-align:left;margin-left:23.8pt;margin-top:2.7pt;width:187.45pt;height:0;z-index:251722752" o:connectortype="straight"/>
        </w:pict>
      </w:r>
    </w:p>
    <w:p w:rsidR="00DC3ADE" w:rsidRPr="00CD1EAD" w:rsidRDefault="00DC3ADE" w:rsidP="00CD1EAD">
      <w:pPr>
        <w:pStyle w:val="Default"/>
        <w:spacing w:line="360" w:lineRule="auto"/>
        <w:jc w:val="both"/>
        <w:rPr>
          <w:b/>
          <w:color w:val="auto"/>
          <w:szCs w:val="24"/>
        </w:rPr>
      </w:pPr>
    </w:p>
    <w:p w:rsidR="00DC3ADE" w:rsidRPr="00CD1EAD" w:rsidRDefault="00DC3ADE" w:rsidP="00CD1EAD">
      <w:pPr>
        <w:pStyle w:val="Default"/>
        <w:spacing w:line="360" w:lineRule="auto"/>
        <w:jc w:val="both"/>
        <w:rPr>
          <w:b/>
          <w:color w:val="auto"/>
          <w:szCs w:val="24"/>
        </w:rPr>
      </w:pPr>
    </w:p>
    <w:p w:rsidR="00DC3ADE" w:rsidRPr="00CD1EAD" w:rsidRDefault="00DC3ADE" w:rsidP="00CD1EAD">
      <w:pPr>
        <w:pStyle w:val="Default"/>
        <w:spacing w:line="360" w:lineRule="auto"/>
        <w:jc w:val="both"/>
        <w:rPr>
          <w:b/>
          <w:color w:val="auto"/>
          <w:szCs w:val="24"/>
        </w:rPr>
      </w:pPr>
    </w:p>
    <w:p w:rsidR="00DC3ADE" w:rsidRPr="00CD1EAD" w:rsidRDefault="00F6280C" w:rsidP="00CD1EAD">
      <w:pPr>
        <w:pStyle w:val="Default"/>
        <w:spacing w:line="360" w:lineRule="auto"/>
        <w:jc w:val="both"/>
        <w:rPr>
          <w:b/>
          <w:color w:val="auto"/>
          <w:szCs w:val="24"/>
        </w:rPr>
      </w:pPr>
      <w:r>
        <w:rPr>
          <w:b/>
          <w:noProof/>
          <w:color w:val="auto"/>
          <w:szCs w:val="24"/>
        </w:rPr>
        <w:pict>
          <v:shape id="_x0000_s1086" type="#_x0000_t202" style="position:absolute;left:0;text-align:left;margin-left:251.35pt;margin-top:2.1pt;width:87.3pt;height:36.7pt;z-index:251704320">
            <v:textbox style="mso-next-textbox:#_x0000_s1086">
              <w:txbxContent>
                <w:p w:rsidR="00C8614B" w:rsidRDefault="00C8614B" w:rsidP="00DC3ADE">
                  <w:pPr>
                    <w:jc w:val="center"/>
                  </w:pPr>
                  <w:r w:rsidRPr="004257AF">
                    <w:rPr>
                      <w:b/>
                    </w:rPr>
                    <w:t>Simple sedimentatio</w:t>
                  </w:r>
                  <w:r>
                    <w:t>n</w:t>
                  </w:r>
                </w:p>
              </w:txbxContent>
            </v:textbox>
          </v:shape>
        </w:pict>
      </w:r>
      <w:r>
        <w:rPr>
          <w:b/>
          <w:noProof/>
          <w:color w:val="auto"/>
          <w:szCs w:val="24"/>
        </w:rPr>
        <w:pict>
          <v:shape id="_x0000_s1087" type="#_x0000_t202" style="position:absolute;left:0;text-align:left;margin-left:369.95pt;margin-top:3.3pt;width:93.75pt;height:36.7pt;z-index:251705344">
            <v:textbox style="mso-next-textbox:#_x0000_s1087">
              <w:txbxContent>
                <w:p w:rsidR="00C8614B" w:rsidRPr="004257AF" w:rsidRDefault="00C8614B" w:rsidP="00DC3ADE">
                  <w:pPr>
                    <w:jc w:val="center"/>
                    <w:rPr>
                      <w:b/>
                    </w:rPr>
                  </w:pPr>
                  <w:r w:rsidRPr="004257AF">
                    <w:rPr>
                      <w:b/>
                    </w:rPr>
                    <w:t>Centrifugal sedimentation</w:t>
                  </w:r>
                </w:p>
              </w:txbxContent>
            </v:textbox>
          </v:shape>
        </w:pict>
      </w:r>
      <w:r>
        <w:rPr>
          <w:b/>
          <w:noProof/>
          <w:color w:val="auto"/>
          <w:szCs w:val="24"/>
        </w:rPr>
        <w:pict>
          <v:shape id="_x0000_s1111" type="#_x0000_t32" style="position:absolute;left:0;text-align:left;margin-left:265.95pt;margin-top:-20.95pt;width:0;height:19.65pt;z-index:251729920" o:connectortype="straight">
            <v:stroke endarrow="block"/>
          </v:shape>
        </w:pict>
      </w:r>
      <w:r>
        <w:rPr>
          <w:b/>
          <w:noProof/>
          <w:color w:val="auto"/>
          <w:szCs w:val="24"/>
        </w:rPr>
        <w:pict>
          <v:shape id="_x0000_s1109" type="#_x0000_t32" style="position:absolute;left:0;text-align:left;margin-left:265.95pt;margin-top:-20.95pt;width:163pt;height:0;z-index:251727872" o:connectortype="straight"/>
        </w:pict>
      </w:r>
      <w:r>
        <w:rPr>
          <w:b/>
          <w:noProof/>
          <w:color w:val="auto"/>
          <w:szCs w:val="24"/>
        </w:rPr>
        <w:pict>
          <v:shape id="_x0000_s1112" type="#_x0000_t32" style="position:absolute;left:0;text-align:left;margin-left:428.95pt;margin-top:-20.95pt;width:0;height:23.05pt;z-index:251730944" o:connectortype="straight">
            <v:stroke endarrow="block"/>
          </v:shape>
        </w:pict>
      </w:r>
    </w:p>
    <w:p w:rsidR="00DC3ADE" w:rsidRPr="00CD1EAD" w:rsidRDefault="00DC3ADE" w:rsidP="00CD1EAD">
      <w:pPr>
        <w:pStyle w:val="Default"/>
        <w:spacing w:line="360" w:lineRule="auto"/>
        <w:jc w:val="both"/>
        <w:rPr>
          <w:b/>
          <w:color w:val="auto"/>
          <w:szCs w:val="24"/>
        </w:rPr>
      </w:pPr>
    </w:p>
    <w:p w:rsidR="00DC3ADE" w:rsidRPr="00CD1EAD" w:rsidRDefault="00DC3ADE" w:rsidP="00CD1EAD">
      <w:pPr>
        <w:pStyle w:val="Default"/>
        <w:spacing w:line="360" w:lineRule="auto"/>
        <w:jc w:val="both"/>
        <w:rPr>
          <w:b/>
          <w:color w:val="auto"/>
          <w:szCs w:val="24"/>
        </w:rPr>
      </w:pPr>
    </w:p>
    <w:p w:rsidR="00DC3ADE" w:rsidRPr="00A2536A" w:rsidRDefault="00DC3ADE" w:rsidP="00A2536A">
      <w:pPr>
        <w:pStyle w:val="Default"/>
        <w:spacing w:line="360" w:lineRule="auto"/>
        <w:jc w:val="center"/>
        <w:rPr>
          <w:b/>
          <w:color w:val="auto"/>
          <w:sz w:val="28"/>
          <w:szCs w:val="28"/>
        </w:rPr>
      </w:pPr>
      <w:r w:rsidRPr="00CD1EAD">
        <w:rPr>
          <w:b/>
          <w:color w:val="auto"/>
          <w:szCs w:val="24"/>
        </w:rPr>
        <w:t>(</w:t>
      </w:r>
      <w:r w:rsidRPr="00A2536A">
        <w:rPr>
          <w:b/>
          <w:color w:val="auto"/>
          <w:sz w:val="28"/>
          <w:szCs w:val="28"/>
        </w:rPr>
        <w:t xml:space="preserve">Urquhart </w:t>
      </w:r>
      <w:r w:rsidRPr="00A2536A">
        <w:rPr>
          <w:b/>
          <w:i/>
          <w:color w:val="auto"/>
          <w:sz w:val="28"/>
          <w:szCs w:val="28"/>
        </w:rPr>
        <w:t>et al</w:t>
      </w:r>
      <w:r w:rsidR="00F90F39">
        <w:rPr>
          <w:b/>
          <w:color w:val="auto"/>
          <w:sz w:val="28"/>
          <w:szCs w:val="28"/>
        </w:rPr>
        <w:t xml:space="preserve">., 1996;  Hansen and Perry, </w:t>
      </w:r>
      <w:r w:rsidR="00A2536A" w:rsidRPr="00A2536A">
        <w:rPr>
          <w:b/>
          <w:color w:val="auto"/>
          <w:sz w:val="28"/>
          <w:szCs w:val="28"/>
        </w:rPr>
        <w:t>1993;</w:t>
      </w:r>
      <w:r w:rsidRPr="00A2536A">
        <w:rPr>
          <w:b/>
          <w:color w:val="auto"/>
          <w:sz w:val="28"/>
          <w:szCs w:val="28"/>
        </w:rPr>
        <w:t xml:space="preserve"> Soulsby, 1982 </w:t>
      </w:r>
      <w:r w:rsidR="00A2536A" w:rsidRPr="00A2536A">
        <w:rPr>
          <w:b/>
          <w:color w:val="auto"/>
          <w:sz w:val="28"/>
          <w:szCs w:val="28"/>
        </w:rPr>
        <w:t>)</w:t>
      </w:r>
    </w:p>
    <w:p w:rsidR="00DC3ADE" w:rsidRPr="00CD1EAD" w:rsidRDefault="00DC3ADE" w:rsidP="00CD1EAD">
      <w:pPr>
        <w:tabs>
          <w:tab w:val="left" w:pos="3690"/>
          <w:tab w:val="center" w:pos="5220"/>
        </w:tabs>
        <w:spacing w:line="360" w:lineRule="auto"/>
        <w:jc w:val="both"/>
        <w:rPr>
          <w:rFonts w:ascii="Times New Roman" w:eastAsia="Times New Roman" w:hAnsi="Times New Roman" w:cs="Times New Roman"/>
          <w:b/>
          <w:sz w:val="24"/>
          <w:szCs w:val="24"/>
        </w:rPr>
      </w:pPr>
    </w:p>
    <w:p w:rsidR="00717705" w:rsidRPr="009645DE" w:rsidRDefault="00B96FA6" w:rsidP="00CD1EAD">
      <w:pPr>
        <w:tabs>
          <w:tab w:val="left" w:pos="3690"/>
          <w:tab w:val="center" w:pos="5220"/>
        </w:tabs>
        <w:spacing w:line="360" w:lineRule="auto"/>
        <w:jc w:val="both"/>
        <w:rPr>
          <w:rFonts w:ascii="Times New Roman" w:hAnsi="Times New Roman" w:cs="Times New Roman"/>
          <w:b/>
          <w:sz w:val="28"/>
          <w:szCs w:val="28"/>
        </w:rPr>
      </w:pPr>
      <w:r w:rsidRPr="009645DE">
        <w:rPr>
          <w:rFonts w:ascii="Times New Roman" w:hAnsi="Times New Roman" w:cs="Times New Roman"/>
          <w:b/>
          <w:sz w:val="28"/>
          <w:szCs w:val="28"/>
        </w:rPr>
        <w:t xml:space="preserve">2.3 </w:t>
      </w:r>
      <w:r w:rsidR="00710D4E" w:rsidRPr="009645DE">
        <w:rPr>
          <w:rFonts w:ascii="Times New Roman" w:hAnsi="Times New Roman" w:cs="Times New Roman"/>
          <w:b/>
          <w:sz w:val="28"/>
          <w:szCs w:val="28"/>
        </w:rPr>
        <w:t>Prevalence of gastrointestinal parasites:</w:t>
      </w:r>
    </w:p>
    <w:p w:rsidR="009C0E19" w:rsidRPr="009645DE" w:rsidRDefault="009C0E19" w:rsidP="00904BA1">
      <w:pPr>
        <w:spacing w:after="0" w:line="360" w:lineRule="auto"/>
        <w:jc w:val="both"/>
        <w:rPr>
          <w:rFonts w:ascii="Times New Roman" w:eastAsia="Times New Roman" w:hAnsi="Times New Roman" w:cs="Times New Roman"/>
          <w:sz w:val="28"/>
          <w:szCs w:val="28"/>
        </w:rPr>
      </w:pPr>
      <w:r w:rsidRPr="009645DE">
        <w:rPr>
          <w:rFonts w:ascii="Times New Roman" w:eastAsia="Times New Roman" w:hAnsi="Times New Roman" w:cs="Times New Roman"/>
          <w:b/>
          <w:sz w:val="28"/>
          <w:szCs w:val="28"/>
        </w:rPr>
        <w:t>Islam</w:t>
      </w:r>
      <w:r w:rsidR="00E94A42" w:rsidRPr="009645DE">
        <w:rPr>
          <w:rFonts w:ascii="Times New Roman" w:eastAsia="Times New Roman" w:hAnsi="Times New Roman" w:cs="Times New Roman"/>
          <w:b/>
          <w:sz w:val="28"/>
          <w:szCs w:val="28"/>
        </w:rPr>
        <w:t xml:space="preserve"> </w:t>
      </w:r>
      <w:r w:rsidR="00C55B8F" w:rsidRPr="009645DE">
        <w:rPr>
          <w:rFonts w:ascii="Times New Roman" w:eastAsia="Times New Roman" w:hAnsi="Times New Roman" w:cs="Times New Roman"/>
          <w:b/>
          <w:i/>
          <w:sz w:val="28"/>
          <w:szCs w:val="28"/>
        </w:rPr>
        <w:t>et al</w:t>
      </w:r>
      <w:r w:rsidR="00077717" w:rsidRPr="009645DE">
        <w:rPr>
          <w:rFonts w:ascii="Times New Roman" w:eastAsia="Times New Roman" w:hAnsi="Times New Roman" w:cs="Times New Roman"/>
          <w:b/>
          <w:i/>
          <w:sz w:val="28"/>
          <w:szCs w:val="28"/>
        </w:rPr>
        <w:t>.</w:t>
      </w:r>
      <w:r w:rsidR="00B96FA6" w:rsidRPr="009645DE">
        <w:rPr>
          <w:rFonts w:ascii="Times New Roman" w:eastAsia="Times New Roman" w:hAnsi="Times New Roman" w:cs="Times New Roman"/>
          <w:b/>
          <w:i/>
          <w:sz w:val="28"/>
          <w:szCs w:val="28"/>
        </w:rPr>
        <w:t xml:space="preserve"> </w:t>
      </w:r>
      <w:r w:rsidR="00BB6D39" w:rsidRPr="009645DE">
        <w:rPr>
          <w:rFonts w:ascii="Times New Roman" w:eastAsia="Times New Roman" w:hAnsi="Times New Roman" w:cs="Times New Roman"/>
          <w:b/>
          <w:sz w:val="28"/>
          <w:szCs w:val="28"/>
        </w:rPr>
        <w:t>(</w:t>
      </w:r>
      <w:r w:rsidRPr="009645DE">
        <w:rPr>
          <w:rFonts w:ascii="Times New Roman" w:eastAsia="Times New Roman" w:hAnsi="Times New Roman" w:cs="Times New Roman"/>
          <w:b/>
          <w:sz w:val="28"/>
          <w:szCs w:val="28"/>
        </w:rPr>
        <w:t>2013</w:t>
      </w:r>
      <w:r w:rsidR="00BB6D39" w:rsidRPr="009645DE">
        <w:rPr>
          <w:rFonts w:ascii="Times New Roman" w:eastAsia="Times New Roman" w:hAnsi="Times New Roman" w:cs="Times New Roman"/>
          <w:b/>
          <w:sz w:val="28"/>
          <w:szCs w:val="28"/>
        </w:rPr>
        <w:t>)</w:t>
      </w:r>
      <w:r w:rsidR="00C12DCA" w:rsidRPr="009645DE">
        <w:rPr>
          <w:rFonts w:ascii="Times New Roman" w:eastAsia="Times New Roman" w:hAnsi="Times New Roman" w:cs="Times New Roman"/>
          <w:b/>
          <w:sz w:val="28"/>
          <w:szCs w:val="28"/>
        </w:rPr>
        <w:t>,</w:t>
      </w:r>
      <w:r w:rsidRPr="009645DE">
        <w:rPr>
          <w:rFonts w:ascii="Times New Roman" w:eastAsia="Times New Roman" w:hAnsi="Times New Roman" w:cs="Times New Roman"/>
          <w:sz w:val="28"/>
          <w:szCs w:val="28"/>
        </w:rPr>
        <w:t xml:space="preserve"> was designed to determine the prevalence of helminthes parasites of pigs in Barisal</w:t>
      </w:r>
      <w:r w:rsidR="00A23AE7"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and Patuakhali Districts</w:t>
      </w:r>
      <w:r w:rsidR="00904BA1" w:rsidRPr="009645DE">
        <w:rPr>
          <w:rFonts w:ascii="Times New Roman" w:eastAsia="Times New Roman" w:hAnsi="Times New Roman" w:cs="Times New Roman"/>
          <w:sz w:val="28"/>
          <w:szCs w:val="28"/>
        </w:rPr>
        <w:t>.</w:t>
      </w:r>
      <w:r w:rsidRPr="009645DE">
        <w:rPr>
          <w:rFonts w:ascii="Times New Roman" w:eastAsia="Times New Roman" w:hAnsi="Times New Roman" w:cs="Times New Roman"/>
          <w:sz w:val="28"/>
          <w:szCs w:val="28"/>
        </w:rPr>
        <w:t xml:space="preserve"> The overall prevalence was highest for </w:t>
      </w:r>
      <w:r w:rsidRPr="009645DE">
        <w:rPr>
          <w:rFonts w:ascii="Times New Roman" w:eastAsia="Times New Roman" w:hAnsi="Times New Roman" w:cs="Times New Roman"/>
          <w:i/>
          <w:sz w:val="28"/>
          <w:szCs w:val="28"/>
        </w:rPr>
        <w:t>Ascaris</w:t>
      </w:r>
      <w:r w:rsidR="00C55B8F" w:rsidRPr="009645DE">
        <w:rPr>
          <w:rFonts w:ascii="Times New Roman" w:eastAsia="Times New Roman" w:hAnsi="Times New Roman" w:cs="Times New Roman"/>
          <w:i/>
          <w:sz w:val="28"/>
          <w:szCs w:val="28"/>
        </w:rPr>
        <w:t xml:space="preserve"> </w:t>
      </w:r>
      <w:r w:rsidRPr="009645DE">
        <w:rPr>
          <w:rFonts w:ascii="Times New Roman" w:eastAsia="Times New Roman" w:hAnsi="Times New Roman" w:cs="Times New Roman"/>
          <w:i/>
          <w:sz w:val="28"/>
          <w:szCs w:val="28"/>
        </w:rPr>
        <w:t>sp.</w:t>
      </w:r>
      <w:r w:rsidRPr="009645DE">
        <w:rPr>
          <w:rFonts w:ascii="Times New Roman" w:eastAsia="Times New Roman" w:hAnsi="Times New Roman" w:cs="Times New Roman"/>
          <w:sz w:val="28"/>
          <w:szCs w:val="28"/>
        </w:rPr>
        <w:t xml:space="preserve"> illustrates 63.3% and followed by </w:t>
      </w:r>
      <w:r w:rsidRPr="009645DE">
        <w:rPr>
          <w:rFonts w:ascii="Times New Roman" w:eastAsia="Times New Roman" w:hAnsi="Times New Roman" w:cs="Times New Roman"/>
          <w:i/>
          <w:sz w:val="28"/>
          <w:szCs w:val="28"/>
        </w:rPr>
        <w:t xml:space="preserve">Trichuris sp., </w:t>
      </w:r>
      <w:r w:rsidRPr="009645DE">
        <w:rPr>
          <w:rFonts w:ascii="Times New Roman" w:eastAsia="Times New Roman" w:hAnsi="Times New Roman" w:cs="Times New Roman"/>
          <w:i/>
          <w:sz w:val="28"/>
          <w:szCs w:val="28"/>
        </w:rPr>
        <w:lastRenderedPageBreak/>
        <w:t>Strongyloides</w:t>
      </w:r>
      <w:r w:rsidR="00C55B8F" w:rsidRPr="009645DE">
        <w:rPr>
          <w:rFonts w:ascii="Times New Roman" w:eastAsia="Times New Roman" w:hAnsi="Times New Roman" w:cs="Times New Roman"/>
          <w:i/>
          <w:sz w:val="28"/>
          <w:szCs w:val="28"/>
        </w:rPr>
        <w:t xml:space="preserve"> </w:t>
      </w:r>
      <w:r w:rsidRPr="009645DE">
        <w:rPr>
          <w:rFonts w:ascii="Times New Roman" w:eastAsia="Times New Roman" w:hAnsi="Times New Roman" w:cs="Times New Roman"/>
          <w:i/>
          <w:sz w:val="28"/>
          <w:szCs w:val="28"/>
        </w:rPr>
        <w:t>sp., Oesophagostomum</w:t>
      </w:r>
      <w:r w:rsidR="00C55B8F" w:rsidRPr="009645DE">
        <w:rPr>
          <w:rFonts w:ascii="Times New Roman" w:eastAsia="Times New Roman" w:hAnsi="Times New Roman" w:cs="Times New Roman"/>
          <w:i/>
          <w:sz w:val="28"/>
          <w:szCs w:val="28"/>
        </w:rPr>
        <w:t xml:space="preserve"> </w:t>
      </w:r>
      <w:r w:rsidRPr="009645DE">
        <w:rPr>
          <w:rFonts w:ascii="Times New Roman" w:eastAsia="Times New Roman" w:hAnsi="Times New Roman" w:cs="Times New Roman"/>
          <w:i/>
          <w:sz w:val="28"/>
          <w:szCs w:val="28"/>
        </w:rPr>
        <w:t>sp., Capillaria sp., Fasciola</w:t>
      </w:r>
      <w:r w:rsidR="00C55B8F" w:rsidRPr="009645DE">
        <w:rPr>
          <w:rFonts w:ascii="Times New Roman" w:eastAsia="Times New Roman" w:hAnsi="Times New Roman" w:cs="Times New Roman"/>
          <w:i/>
          <w:sz w:val="28"/>
          <w:szCs w:val="28"/>
        </w:rPr>
        <w:t xml:space="preserve"> </w:t>
      </w:r>
      <w:r w:rsidRPr="009645DE">
        <w:rPr>
          <w:rFonts w:ascii="Times New Roman" w:eastAsia="Times New Roman" w:hAnsi="Times New Roman" w:cs="Times New Roman"/>
          <w:i/>
          <w:sz w:val="28"/>
          <w:szCs w:val="28"/>
        </w:rPr>
        <w:t xml:space="preserve">sp. </w:t>
      </w:r>
      <w:r w:rsidRPr="009645DE">
        <w:rPr>
          <w:rFonts w:ascii="Times New Roman" w:eastAsia="Times New Roman" w:hAnsi="Times New Roman" w:cs="Times New Roman"/>
          <w:sz w:val="28"/>
          <w:szCs w:val="28"/>
        </w:rPr>
        <w:t xml:space="preserve">and </w:t>
      </w:r>
      <w:r w:rsidRPr="009645DE">
        <w:rPr>
          <w:rFonts w:ascii="Times New Roman" w:eastAsia="Times New Roman" w:hAnsi="Times New Roman" w:cs="Times New Roman"/>
          <w:i/>
          <w:sz w:val="28"/>
          <w:szCs w:val="28"/>
        </w:rPr>
        <w:t>Schistosoma</w:t>
      </w:r>
      <w:r w:rsidR="00C55B8F" w:rsidRPr="009645DE">
        <w:rPr>
          <w:rFonts w:ascii="Times New Roman" w:eastAsia="Times New Roman" w:hAnsi="Times New Roman" w:cs="Times New Roman"/>
          <w:i/>
          <w:sz w:val="28"/>
          <w:szCs w:val="28"/>
        </w:rPr>
        <w:t xml:space="preserve"> </w:t>
      </w:r>
      <w:r w:rsidRPr="009645DE">
        <w:rPr>
          <w:rFonts w:ascii="Times New Roman" w:eastAsia="Times New Roman" w:hAnsi="Times New Roman" w:cs="Times New Roman"/>
          <w:i/>
          <w:sz w:val="28"/>
          <w:szCs w:val="28"/>
        </w:rPr>
        <w:t>sp</w:t>
      </w:r>
      <w:r w:rsidRPr="009645DE">
        <w:rPr>
          <w:rFonts w:ascii="Times New Roman" w:eastAsia="Times New Roman" w:hAnsi="Times New Roman" w:cs="Times New Roman"/>
          <w:sz w:val="28"/>
          <w:szCs w:val="28"/>
        </w:rPr>
        <w:t>. constitutes 56.6%, 40%, 36.3%, 23.3%, 23.3% and 10%, respectively. In</w:t>
      </w:r>
      <w:r w:rsidR="0078056A"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 xml:space="preserve">intensive system, animals were more susceptible to </w:t>
      </w:r>
      <w:r w:rsidRPr="009645DE">
        <w:rPr>
          <w:rFonts w:ascii="Times New Roman" w:eastAsia="Times New Roman" w:hAnsi="Times New Roman" w:cs="Times New Roman"/>
          <w:i/>
          <w:sz w:val="28"/>
          <w:szCs w:val="28"/>
        </w:rPr>
        <w:t>Ascaris sp</w:t>
      </w:r>
      <w:r w:rsidR="0044213F" w:rsidRPr="009645DE">
        <w:rPr>
          <w:rFonts w:ascii="Times New Roman" w:eastAsia="Times New Roman" w:hAnsi="Times New Roman" w:cs="Times New Roman"/>
          <w:sz w:val="28"/>
          <w:szCs w:val="28"/>
        </w:rPr>
        <w:t>.</w:t>
      </w:r>
      <w:r w:rsidR="0078056A"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 xml:space="preserve">constituting 66.7% and followed by </w:t>
      </w:r>
      <w:r w:rsidRPr="009645DE">
        <w:rPr>
          <w:rFonts w:ascii="Times New Roman" w:eastAsia="Times New Roman" w:hAnsi="Times New Roman" w:cs="Times New Roman"/>
          <w:i/>
          <w:sz w:val="28"/>
          <w:szCs w:val="28"/>
        </w:rPr>
        <w:t xml:space="preserve">Trichuris sp., </w:t>
      </w:r>
      <w:r w:rsidR="000279F9" w:rsidRPr="009645DE">
        <w:rPr>
          <w:rFonts w:ascii="Times New Roman" w:eastAsia="Times New Roman" w:hAnsi="Times New Roman" w:cs="Times New Roman"/>
          <w:i/>
          <w:sz w:val="28"/>
          <w:szCs w:val="28"/>
        </w:rPr>
        <w:t xml:space="preserve">Strongyloides </w:t>
      </w:r>
      <w:r w:rsidRPr="009645DE">
        <w:rPr>
          <w:rFonts w:ascii="Times New Roman" w:eastAsia="Times New Roman" w:hAnsi="Times New Roman" w:cs="Times New Roman"/>
          <w:i/>
          <w:sz w:val="28"/>
          <w:szCs w:val="28"/>
        </w:rPr>
        <w:t>sp.</w:t>
      </w:r>
      <w:r w:rsidR="0078056A" w:rsidRPr="009645DE">
        <w:rPr>
          <w:rFonts w:ascii="Times New Roman" w:eastAsia="Times New Roman" w:hAnsi="Times New Roman" w:cs="Times New Roman"/>
          <w:i/>
          <w:sz w:val="28"/>
          <w:szCs w:val="28"/>
        </w:rPr>
        <w:t xml:space="preserve"> </w:t>
      </w:r>
      <w:r w:rsidRPr="009645DE">
        <w:rPr>
          <w:rFonts w:ascii="Times New Roman" w:eastAsia="Times New Roman" w:hAnsi="Times New Roman" w:cs="Times New Roman"/>
          <w:i/>
          <w:sz w:val="28"/>
          <w:szCs w:val="28"/>
        </w:rPr>
        <w:t xml:space="preserve">,Oesophagostomum </w:t>
      </w:r>
      <w:r w:rsidR="0078056A" w:rsidRPr="009645DE">
        <w:rPr>
          <w:rFonts w:ascii="Times New Roman" w:eastAsia="Times New Roman" w:hAnsi="Times New Roman" w:cs="Times New Roman"/>
          <w:i/>
          <w:sz w:val="28"/>
          <w:szCs w:val="28"/>
        </w:rPr>
        <w:t xml:space="preserve"> </w:t>
      </w:r>
      <w:r w:rsidRPr="009645DE">
        <w:rPr>
          <w:rFonts w:ascii="Times New Roman" w:eastAsia="Times New Roman" w:hAnsi="Times New Roman" w:cs="Times New Roman"/>
          <w:i/>
          <w:sz w:val="28"/>
          <w:szCs w:val="28"/>
        </w:rPr>
        <w:t>sp.</w:t>
      </w:r>
      <w:r w:rsidRPr="009645DE">
        <w:rPr>
          <w:rFonts w:ascii="Times New Roman" w:eastAsia="Times New Roman" w:hAnsi="Times New Roman" w:cs="Times New Roman"/>
          <w:sz w:val="28"/>
          <w:szCs w:val="28"/>
        </w:rPr>
        <w:t xml:space="preserve"> </w:t>
      </w:r>
      <w:r w:rsidR="0078056A" w:rsidRPr="009645DE">
        <w:rPr>
          <w:rFonts w:ascii="Times New Roman" w:eastAsia="Times New Roman" w:hAnsi="Times New Roman" w:cs="Times New Roman"/>
          <w:sz w:val="28"/>
          <w:szCs w:val="28"/>
        </w:rPr>
        <w:t>A</w:t>
      </w:r>
      <w:r w:rsidRPr="009645DE">
        <w:rPr>
          <w:rFonts w:ascii="Times New Roman" w:eastAsia="Times New Roman" w:hAnsi="Times New Roman" w:cs="Times New Roman"/>
          <w:sz w:val="28"/>
          <w:szCs w:val="28"/>
        </w:rPr>
        <w:t>nd</w:t>
      </w:r>
      <w:r w:rsidR="0078056A" w:rsidRPr="009645DE">
        <w:rPr>
          <w:rFonts w:ascii="Times New Roman" w:eastAsia="Times New Roman" w:hAnsi="Times New Roman" w:cs="Times New Roman"/>
          <w:sz w:val="28"/>
          <w:szCs w:val="28"/>
        </w:rPr>
        <w:t xml:space="preserve"> </w:t>
      </w:r>
      <w:r w:rsidR="0078056A" w:rsidRPr="009645DE">
        <w:rPr>
          <w:rFonts w:ascii="Times New Roman" w:eastAsia="Times New Roman" w:hAnsi="Times New Roman" w:cs="Times New Roman"/>
          <w:i/>
          <w:sz w:val="28"/>
          <w:szCs w:val="28"/>
        </w:rPr>
        <w:t xml:space="preserve"> F</w:t>
      </w:r>
      <w:r w:rsidRPr="009645DE">
        <w:rPr>
          <w:rFonts w:ascii="Times New Roman" w:eastAsia="Times New Roman" w:hAnsi="Times New Roman" w:cs="Times New Roman"/>
          <w:i/>
          <w:sz w:val="28"/>
          <w:szCs w:val="28"/>
        </w:rPr>
        <w:t>asciola sp.</w:t>
      </w:r>
      <w:r w:rsidRPr="009645DE">
        <w:rPr>
          <w:rFonts w:ascii="Times New Roman" w:eastAsia="Times New Roman" w:hAnsi="Times New Roman" w:cs="Times New Roman"/>
          <w:sz w:val="28"/>
          <w:szCs w:val="28"/>
        </w:rPr>
        <w:t>that makes up</w:t>
      </w:r>
      <w:r w:rsidR="00C55B8F"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 xml:space="preserve">53.3% , 46.7%, 46.7 % and26.7%, respectively and, 60%,60,40%, 40% 33.3% and 33.3% for </w:t>
      </w:r>
      <w:r w:rsidRPr="009645DE">
        <w:rPr>
          <w:rFonts w:ascii="Times New Roman" w:eastAsia="Times New Roman" w:hAnsi="Times New Roman" w:cs="Times New Roman"/>
          <w:i/>
          <w:sz w:val="28"/>
          <w:szCs w:val="28"/>
        </w:rPr>
        <w:t xml:space="preserve">Ascaris sp., Trichuris sp.,Strongyloides sp., Oesophagostomum sp., Fasciola sp. </w:t>
      </w:r>
      <w:r w:rsidRPr="009645DE">
        <w:rPr>
          <w:rFonts w:ascii="Times New Roman" w:eastAsia="Times New Roman" w:hAnsi="Times New Roman" w:cs="Times New Roman"/>
          <w:sz w:val="28"/>
          <w:szCs w:val="28"/>
        </w:rPr>
        <w:t>and</w:t>
      </w:r>
      <w:r w:rsidRPr="009645DE">
        <w:rPr>
          <w:rFonts w:ascii="Times New Roman" w:eastAsia="Times New Roman" w:hAnsi="Times New Roman" w:cs="Times New Roman"/>
          <w:i/>
          <w:sz w:val="28"/>
          <w:szCs w:val="28"/>
        </w:rPr>
        <w:t xml:space="preserve"> Capillaria</w:t>
      </w:r>
      <w:r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i/>
          <w:sz w:val="28"/>
          <w:szCs w:val="28"/>
        </w:rPr>
        <w:t>sp.,</w:t>
      </w:r>
      <w:r w:rsidR="0078056A" w:rsidRPr="009645DE">
        <w:rPr>
          <w:rFonts w:ascii="Times New Roman" w:eastAsia="Times New Roman" w:hAnsi="Times New Roman" w:cs="Times New Roman"/>
          <w:i/>
          <w:sz w:val="28"/>
          <w:szCs w:val="28"/>
        </w:rPr>
        <w:t xml:space="preserve"> </w:t>
      </w:r>
      <w:r w:rsidRPr="009645DE">
        <w:rPr>
          <w:rFonts w:ascii="Times New Roman" w:eastAsia="Times New Roman" w:hAnsi="Times New Roman" w:cs="Times New Roman"/>
          <w:sz w:val="28"/>
          <w:szCs w:val="28"/>
        </w:rPr>
        <w:t xml:space="preserve">respectively in semi intensive system. </w:t>
      </w:r>
      <w:r w:rsidRPr="009645DE">
        <w:rPr>
          <w:rFonts w:ascii="Times New Roman" w:eastAsia="Times New Roman" w:hAnsi="Times New Roman" w:cs="Times New Roman"/>
          <w:i/>
          <w:sz w:val="28"/>
          <w:szCs w:val="28"/>
        </w:rPr>
        <w:t>Capillaria sp.</w:t>
      </w:r>
      <w:r w:rsidRPr="009645DE">
        <w:rPr>
          <w:rFonts w:ascii="Times New Roman" w:eastAsia="Times New Roman" w:hAnsi="Times New Roman" w:cs="Times New Roman"/>
          <w:sz w:val="28"/>
          <w:szCs w:val="28"/>
        </w:rPr>
        <w:t xml:space="preserve"> was absent in in intensive system </w:t>
      </w:r>
      <w:r w:rsidRPr="009645DE">
        <w:rPr>
          <w:rFonts w:ascii="Times New Roman" w:eastAsia="Times New Roman" w:hAnsi="Times New Roman" w:cs="Times New Roman"/>
          <w:i/>
          <w:sz w:val="28"/>
          <w:szCs w:val="28"/>
        </w:rPr>
        <w:t>Schistosoma</w:t>
      </w:r>
      <w:r w:rsidR="00C55B8F" w:rsidRPr="009645DE">
        <w:rPr>
          <w:rFonts w:ascii="Times New Roman" w:eastAsia="Times New Roman" w:hAnsi="Times New Roman" w:cs="Times New Roman"/>
          <w:i/>
          <w:sz w:val="28"/>
          <w:szCs w:val="28"/>
        </w:rPr>
        <w:t xml:space="preserve"> </w:t>
      </w:r>
      <w:r w:rsidRPr="009645DE">
        <w:rPr>
          <w:rFonts w:ascii="Times New Roman" w:eastAsia="Times New Roman" w:hAnsi="Times New Roman" w:cs="Times New Roman"/>
          <w:i/>
          <w:sz w:val="28"/>
          <w:szCs w:val="28"/>
        </w:rPr>
        <w:t>sp.</w:t>
      </w:r>
      <w:r w:rsidRPr="009645DE">
        <w:rPr>
          <w:rFonts w:ascii="Times New Roman" w:eastAsia="Times New Roman" w:hAnsi="Times New Roman" w:cs="Times New Roman"/>
          <w:sz w:val="28"/>
          <w:szCs w:val="28"/>
        </w:rPr>
        <w:t xml:space="preserve"> was not found in semi intensive system </w:t>
      </w:r>
    </w:p>
    <w:p w:rsidR="00B96FA6" w:rsidRPr="009645DE" w:rsidRDefault="00B96FA6" w:rsidP="00CD1EAD">
      <w:pPr>
        <w:autoSpaceDE w:val="0"/>
        <w:autoSpaceDN w:val="0"/>
        <w:adjustRightInd w:val="0"/>
        <w:spacing w:after="0" w:line="360" w:lineRule="auto"/>
        <w:jc w:val="both"/>
        <w:rPr>
          <w:rFonts w:ascii="Times New Roman" w:hAnsi="Times New Roman" w:cs="Times New Roman"/>
          <w:b/>
          <w:sz w:val="28"/>
          <w:szCs w:val="28"/>
        </w:rPr>
      </w:pPr>
    </w:p>
    <w:p w:rsidR="009C0E19" w:rsidRPr="009645DE" w:rsidRDefault="00C55B8F" w:rsidP="00CD1EAD">
      <w:pPr>
        <w:autoSpaceDE w:val="0"/>
        <w:autoSpaceDN w:val="0"/>
        <w:adjustRightInd w:val="0"/>
        <w:spacing w:after="0" w:line="360" w:lineRule="auto"/>
        <w:jc w:val="both"/>
        <w:rPr>
          <w:rFonts w:ascii="Times New Roman" w:hAnsi="Times New Roman" w:cs="Times New Roman"/>
          <w:sz w:val="28"/>
          <w:szCs w:val="28"/>
        </w:rPr>
      </w:pPr>
      <w:r w:rsidRPr="009645DE">
        <w:rPr>
          <w:rFonts w:ascii="Times New Roman" w:hAnsi="Times New Roman" w:cs="Times New Roman"/>
          <w:b/>
          <w:sz w:val="28"/>
          <w:szCs w:val="28"/>
        </w:rPr>
        <w:t>Tomass</w:t>
      </w:r>
      <w:r w:rsidR="00B96FA6" w:rsidRPr="009645DE">
        <w:rPr>
          <w:rFonts w:ascii="Times New Roman" w:hAnsi="Times New Roman" w:cs="Times New Roman"/>
          <w:b/>
          <w:sz w:val="28"/>
          <w:szCs w:val="28"/>
        </w:rPr>
        <w:t xml:space="preserve"> </w:t>
      </w:r>
      <w:r w:rsidR="00B96FA6" w:rsidRPr="009645DE">
        <w:rPr>
          <w:rFonts w:ascii="Times New Roman" w:hAnsi="Times New Roman" w:cs="Times New Roman"/>
          <w:b/>
          <w:i/>
          <w:sz w:val="28"/>
          <w:szCs w:val="28"/>
        </w:rPr>
        <w:t xml:space="preserve">et </w:t>
      </w:r>
      <w:r w:rsidRPr="009645DE">
        <w:rPr>
          <w:rFonts w:ascii="Times New Roman" w:hAnsi="Times New Roman" w:cs="Times New Roman"/>
          <w:b/>
          <w:i/>
          <w:sz w:val="28"/>
          <w:szCs w:val="28"/>
        </w:rPr>
        <w:t>al.</w:t>
      </w:r>
      <w:r w:rsidR="00C12DCA" w:rsidRPr="009645DE">
        <w:rPr>
          <w:rFonts w:ascii="Times New Roman" w:hAnsi="Times New Roman" w:cs="Times New Roman"/>
          <w:b/>
          <w:i/>
          <w:sz w:val="28"/>
          <w:szCs w:val="28"/>
        </w:rPr>
        <w:t xml:space="preserve"> </w:t>
      </w:r>
      <w:r w:rsidR="00BB6D39" w:rsidRPr="009645DE">
        <w:rPr>
          <w:rFonts w:ascii="Times New Roman" w:hAnsi="Times New Roman" w:cs="Times New Roman"/>
          <w:b/>
          <w:sz w:val="28"/>
          <w:szCs w:val="28"/>
        </w:rPr>
        <w:t>(</w:t>
      </w:r>
      <w:r w:rsidR="002874CB" w:rsidRPr="009645DE">
        <w:rPr>
          <w:rFonts w:ascii="Times New Roman" w:hAnsi="Times New Roman" w:cs="Times New Roman"/>
          <w:b/>
          <w:sz w:val="28"/>
          <w:szCs w:val="28"/>
        </w:rPr>
        <w:t>2013</w:t>
      </w:r>
      <w:r w:rsidR="00BB6D39" w:rsidRPr="009645DE">
        <w:rPr>
          <w:rFonts w:ascii="Times New Roman" w:hAnsi="Times New Roman" w:cs="Times New Roman"/>
          <w:b/>
          <w:sz w:val="28"/>
          <w:szCs w:val="28"/>
        </w:rPr>
        <w:t>)</w:t>
      </w:r>
      <w:r w:rsidR="00C12DCA" w:rsidRPr="009645DE">
        <w:rPr>
          <w:rFonts w:ascii="Times New Roman" w:hAnsi="Times New Roman" w:cs="Times New Roman"/>
          <w:b/>
          <w:sz w:val="28"/>
          <w:szCs w:val="28"/>
        </w:rPr>
        <w:t>,</w:t>
      </w:r>
      <w:r w:rsidR="002874CB" w:rsidRPr="009645DE">
        <w:rPr>
          <w:rFonts w:ascii="Times New Roman" w:hAnsi="Times New Roman" w:cs="Times New Roman"/>
          <w:sz w:val="28"/>
          <w:szCs w:val="28"/>
        </w:rPr>
        <w:t xml:space="preserve"> investigate</w:t>
      </w:r>
      <w:r w:rsidR="008C1EDB" w:rsidRPr="009645DE">
        <w:rPr>
          <w:rFonts w:ascii="Times New Roman" w:hAnsi="Times New Roman" w:cs="Times New Roman"/>
          <w:sz w:val="28"/>
          <w:szCs w:val="28"/>
        </w:rPr>
        <w:t xml:space="preserve">d the </w:t>
      </w:r>
      <w:r w:rsidR="002874CB" w:rsidRPr="009645DE">
        <w:rPr>
          <w:rFonts w:ascii="Times New Roman" w:hAnsi="Times New Roman" w:cs="Times New Roman"/>
          <w:sz w:val="28"/>
          <w:szCs w:val="28"/>
        </w:rPr>
        <w:t xml:space="preserve">prevalence of gastrointestinal parasites and </w:t>
      </w:r>
      <w:r w:rsidR="002874CB" w:rsidRPr="009645DE">
        <w:rPr>
          <w:rFonts w:ascii="Times New Roman" w:hAnsi="Times New Roman" w:cs="Times New Roman"/>
          <w:i/>
          <w:sz w:val="28"/>
          <w:szCs w:val="28"/>
        </w:rPr>
        <w:t>Cryptosporidium species</w:t>
      </w:r>
      <w:r w:rsidR="002874CB" w:rsidRPr="009645DE">
        <w:rPr>
          <w:rFonts w:ascii="Times New Roman" w:hAnsi="Times New Roman" w:cs="Times New Roman"/>
          <w:sz w:val="28"/>
          <w:szCs w:val="28"/>
        </w:rPr>
        <w:t xml:space="preserve"> in extensively managed pigs in Mekelle and urban areas of southern zone of Tigray Region, Ethiopia </w:t>
      </w:r>
      <w:r w:rsidR="00904BA1" w:rsidRPr="009645DE">
        <w:rPr>
          <w:rFonts w:ascii="Times New Roman" w:hAnsi="Times New Roman" w:cs="Times New Roman"/>
          <w:sz w:val="28"/>
          <w:szCs w:val="28"/>
        </w:rPr>
        <w:t xml:space="preserve">and found </w:t>
      </w:r>
      <w:r w:rsidR="008C1EDB" w:rsidRPr="009645DE">
        <w:rPr>
          <w:rFonts w:ascii="Times New Roman" w:hAnsi="Times New Roman" w:cs="Times New Roman"/>
          <w:i/>
          <w:sz w:val="28"/>
          <w:szCs w:val="28"/>
        </w:rPr>
        <w:t>Ascaris su</w:t>
      </w:r>
      <w:r w:rsidR="006F2717" w:rsidRPr="009645DE">
        <w:rPr>
          <w:rFonts w:ascii="Times New Roman" w:hAnsi="Times New Roman" w:cs="Times New Roman"/>
          <w:i/>
          <w:sz w:val="28"/>
          <w:szCs w:val="28"/>
        </w:rPr>
        <w:t>u</w:t>
      </w:r>
      <w:r w:rsidR="002874CB" w:rsidRPr="009645DE">
        <w:rPr>
          <w:rFonts w:ascii="Times New Roman" w:hAnsi="Times New Roman" w:cs="Times New Roman"/>
          <w:i/>
          <w:sz w:val="28"/>
          <w:szCs w:val="28"/>
        </w:rPr>
        <w:t>m</w:t>
      </w:r>
      <w:r w:rsidR="002874CB" w:rsidRPr="009645DE">
        <w:rPr>
          <w:rFonts w:ascii="Times New Roman" w:hAnsi="Times New Roman" w:cs="Times New Roman"/>
          <w:sz w:val="28"/>
          <w:szCs w:val="28"/>
        </w:rPr>
        <w:t xml:space="preserve"> (25.9%) was the most prevalent parasite followed by </w:t>
      </w:r>
      <w:r w:rsidR="002874CB" w:rsidRPr="009645DE">
        <w:rPr>
          <w:rFonts w:ascii="Times New Roman" w:hAnsi="Times New Roman" w:cs="Times New Roman"/>
          <w:i/>
          <w:sz w:val="28"/>
          <w:szCs w:val="28"/>
        </w:rPr>
        <w:t>Fasciola hepatica</w:t>
      </w:r>
      <w:r w:rsidR="002874CB" w:rsidRPr="009645DE">
        <w:rPr>
          <w:rFonts w:ascii="Times New Roman" w:hAnsi="Times New Roman" w:cs="Times New Roman"/>
          <w:sz w:val="28"/>
          <w:szCs w:val="28"/>
        </w:rPr>
        <w:t xml:space="preserve"> (1.8%), </w:t>
      </w:r>
      <w:r w:rsidR="002874CB" w:rsidRPr="009645DE">
        <w:rPr>
          <w:rFonts w:ascii="Times New Roman" w:hAnsi="Times New Roman" w:cs="Times New Roman"/>
          <w:i/>
          <w:sz w:val="28"/>
          <w:szCs w:val="28"/>
        </w:rPr>
        <w:t>Eimeria spp.</w:t>
      </w:r>
      <w:r w:rsidR="002874CB" w:rsidRPr="009645DE">
        <w:rPr>
          <w:rFonts w:ascii="Times New Roman" w:hAnsi="Times New Roman" w:cs="Times New Roman"/>
          <w:sz w:val="28"/>
          <w:szCs w:val="28"/>
        </w:rPr>
        <w:t xml:space="preserve"> (1.7%) and </w:t>
      </w:r>
      <w:r w:rsidR="002874CB" w:rsidRPr="009645DE">
        <w:rPr>
          <w:rFonts w:ascii="Times New Roman" w:hAnsi="Times New Roman" w:cs="Times New Roman"/>
          <w:i/>
          <w:sz w:val="28"/>
          <w:szCs w:val="28"/>
        </w:rPr>
        <w:t>Trichuris suis</w:t>
      </w:r>
      <w:r w:rsidR="002874CB" w:rsidRPr="009645DE">
        <w:rPr>
          <w:rFonts w:ascii="Times New Roman" w:hAnsi="Times New Roman" w:cs="Times New Roman"/>
          <w:sz w:val="28"/>
          <w:szCs w:val="28"/>
        </w:rPr>
        <w:t xml:space="preserve"> (0.3%). About 7% of pigs examined were positive for oocysts of Cryptosporidium spp. Moreover, 72% of the soil samples found to be contaminated with eggs of </w:t>
      </w:r>
      <w:r w:rsidR="002874CB" w:rsidRPr="009645DE">
        <w:rPr>
          <w:rFonts w:ascii="Times New Roman" w:hAnsi="Times New Roman" w:cs="Times New Roman"/>
          <w:i/>
          <w:sz w:val="28"/>
          <w:szCs w:val="28"/>
        </w:rPr>
        <w:t>Ascaris spp.</w:t>
      </w:r>
      <w:r w:rsidR="002874CB" w:rsidRPr="009645DE">
        <w:rPr>
          <w:rFonts w:ascii="Times New Roman" w:hAnsi="Times New Roman" w:cs="Times New Roman"/>
          <w:sz w:val="28"/>
          <w:szCs w:val="28"/>
        </w:rPr>
        <w:t xml:space="preserve"> in the study area. </w:t>
      </w:r>
    </w:p>
    <w:p w:rsidR="00904BA1" w:rsidRPr="009645DE" w:rsidRDefault="00904BA1" w:rsidP="00CD1EAD">
      <w:pPr>
        <w:autoSpaceDE w:val="0"/>
        <w:autoSpaceDN w:val="0"/>
        <w:adjustRightInd w:val="0"/>
        <w:spacing w:after="0" w:line="360" w:lineRule="auto"/>
        <w:jc w:val="both"/>
        <w:rPr>
          <w:rFonts w:ascii="Times New Roman" w:hAnsi="Times New Roman" w:cs="Times New Roman"/>
          <w:sz w:val="28"/>
          <w:szCs w:val="28"/>
        </w:rPr>
      </w:pPr>
    </w:p>
    <w:p w:rsidR="00904BA1" w:rsidRPr="009645DE" w:rsidRDefault="009C0E19" w:rsidP="00CD1EAD">
      <w:pPr>
        <w:spacing w:after="0" w:line="360" w:lineRule="auto"/>
        <w:jc w:val="both"/>
        <w:rPr>
          <w:rFonts w:ascii="Times New Roman" w:eastAsia="Times New Roman" w:hAnsi="Times New Roman" w:cs="Times New Roman"/>
          <w:sz w:val="28"/>
          <w:szCs w:val="28"/>
        </w:rPr>
      </w:pPr>
      <w:r w:rsidRPr="009645DE">
        <w:rPr>
          <w:rFonts w:ascii="Times New Roman" w:eastAsia="Times New Roman" w:hAnsi="Times New Roman" w:cs="Times New Roman"/>
          <w:b/>
          <w:sz w:val="28"/>
          <w:szCs w:val="28"/>
        </w:rPr>
        <w:t>P</w:t>
      </w:r>
      <w:r w:rsidR="00C55B8F" w:rsidRPr="009645DE">
        <w:rPr>
          <w:rFonts w:ascii="Times New Roman" w:eastAsia="Times New Roman" w:hAnsi="Times New Roman" w:cs="Times New Roman"/>
          <w:b/>
          <w:sz w:val="28"/>
          <w:szCs w:val="28"/>
        </w:rPr>
        <w:t xml:space="preserve">am </w:t>
      </w:r>
      <w:r w:rsidR="00BB6D39" w:rsidRPr="009645DE">
        <w:rPr>
          <w:rFonts w:ascii="Times New Roman" w:eastAsia="Times New Roman" w:hAnsi="Times New Roman" w:cs="Times New Roman"/>
          <w:b/>
          <w:i/>
          <w:sz w:val="28"/>
          <w:szCs w:val="28"/>
        </w:rPr>
        <w:t>et al.</w:t>
      </w:r>
      <w:r w:rsidR="00B96FA6" w:rsidRPr="009645DE">
        <w:rPr>
          <w:rFonts w:ascii="Times New Roman" w:eastAsia="Times New Roman" w:hAnsi="Times New Roman" w:cs="Times New Roman"/>
          <w:b/>
          <w:i/>
          <w:sz w:val="28"/>
          <w:szCs w:val="28"/>
        </w:rPr>
        <w:t xml:space="preserve"> </w:t>
      </w:r>
      <w:r w:rsidR="00BB6D39" w:rsidRPr="009645DE">
        <w:rPr>
          <w:rFonts w:ascii="Times New Roman" w:eastAsia="Times New Roman" w:hAnsi="Times New Roman" w:cs="Times New Roman"/>
          <w:b/>
          <w:sz w:val="28"/>
          <w:szCs w:val="28"/>
        </w:rPr>
        <w:t>(</w:t>
      </w:r>
      <w:r w:rsidRPr="009645DE">
        <w:rPr>
          <w:rFonts w:ascii="Times New Roman" w:eastAsia="Times New Roman" w:hAnsi="Times New Roman" w:cs="Times New Roman"/>
          <w:b/>
          <w:sz w:val="28"/>
          <w:szCs w:val="28"/>
        </w:rPr>
        <w:t>2013</w:t>
      </w:r>
      <w:r w:rsidR="00BB6D39" w:rsidRPr="009645DE">
        <w:rPr>
          <w:rFonts w:ascii="Times New Roman" w:eastAsia="Times New Roman" w:hAnsi="Times New Roman" w:cs="Times New Roman"/>
          <w:b/>
          <w:sz w:val="28"/>
          <w:szCs w:val="28"/>
        </w:rPr>
        <w:t>)</w:t>
      </w:r>
      <w:r w:rsidR="00C12DCA" w:rsidRPr="009645DE">
        <w:rPr>
          <w:rFonts w:ascii="Times New Roman" w:eastAsia="Times New Roman" w:hAnsi="Times New Roman" w:cs="Times New Roman"/>
          <w:b/>
          <w:sz w:val="28"/>
          <w:szCs w:val="28"/>
        </w:rPr>
        <w:t>,</w:t>
      </w:r>
      <w:r w:rsidR="00B96FA6"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 xml:space="preserve">conducted </w:t>
      </w:r>
      <w:r w:rsidR="000279F9" w:rsidRPr="009645DE">
        <w:rPr>
          <w:rFonts w:ascii="Times New Roman" w:eastAsia="Times New Roman" w:hAnsi="Times New Roman" w:cs="Times New Roman"/>
          <w:sz w:val="28"/>
          <w:szCs w:val="28"/>
        </w:rPr>
        <w:t xml:space="preserve">a study </w:t>
      </w:r>
      <w:r w:rsidRPr="009645DE">
        <w:rPr>
          <w:rFonts w:ascii="Times New Roman" w:eastAsia="Times New Roman" w:hAnsi="Times New Roman" w:cs="Times New Roman"/>
          <w:sz w:val="28"/>
          <w:szCs w:val="28"/>
        </w:rPr>
        <w:t>to determine the prevalence of haemo and gastro-intestinal par</w:t>
      </w:r>
      <w:r w:rsidR="008C1EDB" w:rsidRPr="009645DE">
        <w:rPr>
          <w:rFonts w:ascii="Times New Roman" w:eastAsia="Times New Roman" w:hAnsi="Times New Roman" w:cs="Times New Roman"/>
          <w:sz w:val="28"/>
          <w:szCs w:val="28"/>
        </w:rPr>
        <w:t xml:space="preserve">asites of pigs in some parts of </w:t>
      </w:r>
      <w:r w:rsidRPr="009645DE">
        <w:rPr>
          <w:rFonts w:ascii="Times New Roman" w:eastAsia="Times New Roman" w:hAnsi="Times New Roman" w:cs="Times New Roman"/>
          <w:sz w:val="28"/>
          <w:szCs w:val="28"/>
        </w:rPr>
        <w:t>Langtang north local government area of Plateau State. Results of the analysis showed that 36.84% pigs</w:t>
      </w:r>
      <w:r w:rsidR="0078056A"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 xml:space="preserve">were tested positive for haemoparasites and 35.09% pigs were tested positive for gastro-intestinal parasites. The study recorded high prevalence with </w:t>
      </w:r>
      <w:r w:rsidRPr="009645DE">
        <w:rPr>
          <w:rFonts w:ascii="Times New Roman" w:eastAsia="Times New Roman" w:hAnsi="Times New Roman" w:cs="Times New Roman"/>
          <w:i/>
          <w:sz w:val="28"/>
          <w:szCs w:val="28"/>
        </w:rPr>
        <w:t>Babesia trautmanni</w:t>
      </w:r>
      <w:r w:rsidRPr="009645DE">
        <w:rPr>
          <w:rFonts w:ascii="Times New Roman" w:eastAsia="Times New Roman" w:hAnsi="Times New Roman" w:cs="Times New Roman"/>
          <w:sz w:val="28"/>
          <w:szCs w:val="28"/>
        </w:rPr>
        <w:t xml:space="preserve"> 32(18.17%) and lowest prevalence with Eperythrozoon suis for haemopara sites parasites prevalence. For gastro-intestinal parasites prevalence,</w:t>
      </w:r>
      <w:r w:rsidR="0078056A"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i/>
          <w:sz w:val="28"/>
          <w:szCs w:val="28"/>
        </w:rPr>
        <w:t>Oesophagostomum dentatum &amp; Coccidia spp</w:t>
      </w:r>
      <w:r w:rsidRPr="009645DE">
        <w:rPr>
          <w:rFonts w:ascii="Times New Roman" w:eastAsia="Times New Roman" w:hAnsi="Times New Roman" w:cs="Times New Roman"/>
          <w:sz w:val="28"/>
          <w:szCs w:val="28"/>
        </w:rPr>
        <w:t xml:space="preserve"> recorded equal high prevalence with 34(14.04) in each case while </w:t>
      </w:r>
      <w:r w:rsidRPr="009645DE">
        <w:rPr>
          <w:rFonts w:ascii="Times New Roman" w:eastAsia="Times New Roman" w:hAnsi="Times New Roman" w:cs="Times New Roman"/>
          <w:i/>
          <w:sz w:val="28"/>
          <w:szCs w:val="28"/>
        </w:rPr>
        <w:t xml:space="preserve">Ascaris suum, Fasciolopsis buski </w:t>
      </w:r>
      <w:r w:rsidR="004E2B67" w:rsidRPr="009645DE">
        <w:rPr>
          <w:rFonts w:ascii="Times New Roman" w:eastAsia="Times New Roman" w:hAnsi="Times New Roman" w:cs="Times New Roman"/>
          <w:sz w:val="28"/>
          <w:szCs w:val="28"/>
        </w:rPr>
        <w:t>and</w:t>
      </w:r>
      <w:r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i/>
          <w:sz w:val="28"/>
          <w:szCs w:val="28"/>
        </w:rPr>
        <w:lastRenderedPageBreak/>
        <w:t xml:space="preserve">Globourcephalus diducta </w:t>
      </w:r>
      <w:r w:rsidRPr="009645DE">
        <w:rPr>
          <w:rFonts w:ascii="Times New Roman" w:eastAsia="Times New Roman" w:hAnsi="Times New Roman" w:cs="Times New Roman"/>
          <w:sz w:val="28"/>
          <w:szCs w:val="28"/>
        </w:rPr>
        <w:t>recorded lowest with 1(0.58) in each case. In both haemo and gastro-intestinal parasites prevalence, there was no significant different (p&gt;0.05) among the parasites encountered. No significant variations (p&gt;0.05) were observed in relation to sex and age prevalence</w:t>
      </w:r>
    </w:p>
    <w:p w:rsidR="00904BA1" w:rsidRPr="009645DE" w:rsidRDefault="00904BA1" w:rsidP="00CD1EAD">
      <w:pPr>
        <w:spacing w:after="0" w:line="360" w:lineRule="auto"/>
        <w:jc w:val="both"/>
        <w:rPr>
          <w:rFonts w:ascii="Times New Roman" w:eastAsia="Times New Roman" w:hAnsi="Times New Roman" w:cs="Times New Roman"/>
          <w:sz w:val="28"/>
          <w:szCs w:val="28"/>
        </w:rPr>
      </w:pPr>
    </w:p>
    <w:p w:rsidR="009C0E19" w:rsidRPr="009645DE" w:rsidRDefault="009C0E19" w:rsidP="00904BA1">
      <w:pPr>
        <w:spacing w:after="0" w:line="360" w:lineRule="auto"/>
        <w:jc w:val="both"/>
        <w:rPr>
          <w:rFonts w:ascii="Times New Roman" w:eastAsia="Times New Roman" w:hAnsi="Times New Roman" w:cs="Times New Roman"/>
          <w:sz w:val="28"/>
          <w:szCs w:val="28"/>
        </w:rPr>
      </w:pPr>
      <w:r w:rsidRPr="009645DE">
        <w:rPr>
          <w:rFonts w:ascii="Times New Roman" w:hAnsi="Times New Roman" w:cs="Times New Roman"/>
          <w:b/>
          <w:sz w:val="28"/>
          <w:szCs w:val="28"/>
        </w:rPr>
        <w:t xml:space="preserve">Sowemimo </w:t>
      </w:r>
      <w:r w:rsidRPr="009645DE">
        <w:rPr>
          <w:rFonts w:ascii="Times New Roman" w:hAnsi="Times New Roman" w:cs="Times New Roman"/>
          <w:b/>
          <w:i/>
          <w:sz w:val="28"/>
          <w:szCs w:val="28"/>
        </w:rPr>
        <w:t>et al.</w:t>
      </w:r>
      <w:r w:rsidR="00B96FA6" w:rsidRPr="009645DE">
        <w:rPr>
          <w:rFonts w:ascii="Times New Roman" w:hAnsi="Times New Roman" w:cs="Times New Roman"/>
          <w:b/>
          <w:i/>
          <w:sz w:val="28"/>
          <w:szCs w:val="28"/>
        </w:rPr>
        <w:t xml:space="preserve"> </w:t>
      </w:r>
      <w:r w:rsidR="00BB6D39" w:rsidRPr="009645DE">
        <w:rPr>
          <w:rFonts w:ascii="Times New Roman" w:hAnsi="Times New Roman" w:cs="Times New Roman"/>
          <w:b/>
          <w:sz w:val="28"/>
          <w:szCs w:val="28"/>
        </w:rPr>
        <w:t>(</w:t>
      </w:r>
      <w:r w:rsidRPr="009645DE">
        <w:rPr>
          <w:rFonts w:ascii="Times New Roman" w:hAnsi="Times New Roman" w:cs="Times New Roman"/>
          <w:b/>
          <w:sz w:val="28"/>
          <w:szCs w:val="28"/>
        </w:rPr>
        <w:t>2012</w:t>
      </w:r>
      <w:r w:rsidR="00BB6D39" w:rsidRPr="009645DE">
        <w:rPr>
          <w:rFonts w:ascii="Times New Roman" w:hAnsi="Times New Roman" w:cs="Times New Roman"/>
          <w:b/>
          <w:sz w:val="28"/>
          <w:szCs w:val="28"/>
        </w:rPr>
        <w:t>)</w:t>
      </w:r>
      <w:r w:rsidR="00C12DCA" w:rsidRPr="009645DE">
        <w:rPr>
          <w:rFonts w:ascii="Times New Roman" w:hAnsi="Times New Roman" w:cs="Times New Roman"/>
          <w:b/>
          <w:sz w:val="28"/>
          <w:szCs w:val="28"/>
        </w:rPr>
        <w:t>,</w:t>
      </w:r>
      <w:r w:rsidRPr="009645DE">
        <w:rPr>
          <w:rFonts w:ascii="Times New Roman" w:hAnsi="Times New Roman" w:cs="Times New Roman"/>
          <w:b/>
          <w:sz w:val="28"/>
          <w:szCs w:val="28"/>
        </w:rPr>
        <w:t xml:space="preserve"> </w:t>
      </w:r>
      <w:r w:rsidRPr="009645DE">
        <w:rPr>
          <w:rFonts w:ascii="Times New Roman" w:eastAsia="Times New Roman" w:hAnsi="Times New Roman" w:cs="Times New Roman"/>
          <w:sz w:val="28"/>
          <w:szCs w:val="28"/>
        </w:rPr>
        <w:t>conduct</w:t>
      </w:r>
      <w:r w:rsidR="00CD0CC6" w:rsidRPr="009645DE">
        <w:rPr>
          <w:rFonts w:ascii="Times New Roman" w:eastAsia="Times New Roman" w:hAnsi="Times New Roman" w:cs="Times New Roman"/>
          <w:sz w:val="28"/>
          <w:szCs w:val="28"/>
        </w:rPr>
        <w:t>ed</w:t>
      </w:r>
      <w:r w:rsidRPr="009645DE">
        <w:rPr>
          <w:rFonts w:ascii="Times New Roman" w:eastAsia="Times New Roman" w:hAnsi="Times New Roman" w:cs="Times New Roman"/>
          <w:sz w:val="28"/>
          <w:szCs w:val="28"/>
        </w:rPr>
        <w:t xml:space="preserve"> a cross-sectional study to determine the prevalence and intensity of gastrointestinal parasites in pigs from the Teaching and Research Farm of the University of Ibadan, Ibadan, Oyo State, Nigeria. Five types of parasites were identified,</w:t>
      </w:r>
      <w:r w:rsidR="006F2717"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 xml:space="preserve">including </w:t>
      </w:r>
      <w:r w:rsidRPr="009645DE">
        <w:rPr>
          <w:rFonts w:ascii="Times New Roman" w:eastAsia="Times New Roman" w:hAnsi="Times New Roman" w:cs="Times New Roman"/>
          <w:i/>
          <w:sz w:val="28"/>
          <w:szCs w:val="28"/>
        </w:rPr>
        <w:t>Trichuris suis, Ascaris suum</w:t>
      </w:r>
      <w:r w:rsidRPr="009645DE">
        <w:rPr>
          <w:rFonts w:ascii="Times New Roman" w:eastAsia="Times New Roman" w:hAnsi="Times New Roman" w:cs="Times New Roman"/>
          <w:sz w:val="28"/>
          <w:szCs w:val="28"/>
        </w:rPr>
        <w:t xml:space="preserve">, human hookworm, </w:t>
      </w:r>
      <w:r w:rsidRPr="009645DE">
        <w:rPr>
          <w:rFonts w:ascii="Times New Roman" w:eastAsia="Times New Roman" w:hAnsi="Times New Roman" w:cs="Times New Roman"/>
          <w:i/>
          <w:sz w:val="28"/>
          <w:szCs w:val="28"/>
        </w:rPr>
        <w:t xml:space="preserve">Stephanurus dentatus </w:t>
      </w:r>
      <w:r w:rsidRPr="009645DE">
        <w:rPr>
          <w:rFonts w:ascii="Times New Roman" w:eastAsia="Times New Roman" w:hAnsi="Times New Roman" w:cs="Times New Roman"/>
          <w:sz w:val="28"/>
          <w:szCs w:val="28"/>
        </w:rPr>
        <w:t xml:space="preserve">and </w:t>
      </w:r>
      <w:r w:rsidRPr="009645DE">
        <w:rPr>
          <w:rFonts w:ascii="Times New Roman" w:eastAsia="Times New Roman" w:hAnsi="Times New Roman" w:cs="Times New Roman"/>
          <w:i/>
          <w:sz w:val="28"/>
          <w:szCs w:val="28"/>
        </w:rPr>
        <w:t>Isospora suis. T. suis</w:t>
      </w:r>
      <w:r w:rsidRPr="009645DE">
        <w:rPr>
          <w:rFonts w:ascii="Times New Roman" w:eastAsia="Times New Roman" w:hAnsi="Times New Roman" w:cs="Times New Roman"/>
          <w:sz w:val="28"/>
          <w:szCs w:val="28"/>
        </w:rPr>
        <w:t xml:space="preserve"> was the most prevalent parasite.</w:t>
      </w:r>
      <w:r w:rsidR="00904BA1"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The prevalence of intestinal parasites was significantly higher in male pigs than in females</w:t>
      </w:r>
      <w:r w:rsidR="00A2536A">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 xml:space="preserve">(P&lt;0.05). </w:t>
      </w:r>
    </w:p>
    <w:p w:rsidR="00904BA1" w:rsidRPr="009645DE" w:rsidRDefault="00904BA1" w:rsidP="00904BA1">
      <w:pPr>
        <w:spacing w:after="0" w:line="360" w:lineRule="auto"/>
        <w:jc w:val="both"/>
        <w:rPr>
          <w:rFonts w:ascii="Times New Roman" w:hAnsi="Times New Roman" w:cs="Times New Roman"/>
          <w:sz w:val="28"/>
          <w:szCs w:val="28"/>
        </w:rPr>
      </w:pPr>
    </w:p>
    <w:p w:rsidR="009C0E19" w:rsidRPr="009645DE" w:rsidRDefault="00BB6D39" w:rsidP="00CD1EAD">
      <w:pPr>
        <w:autoSpaceDE w:val="0"/>
        <w:autoSpaceDN w:val="0"/>
        <w:adjustRightInd w:val="0"/>
        <w:spacing w:after="0" w:line="360" w:lineRule="auto"/>
        <w:jc w:val="both"/>
        <w:rPr>
          <w:rFonts w:ascii="Times New Roman" w:hAnsi="Times New Roman" w:cs="Times New Roman"/>
          <w:color w:val="000000"/>
          <w:sz w:val="28"/>
          <w:szCs w:val="28"/>
        </w:rPr>
      </w:pPr>
      <w:r w:rsidRPr="009645DE">
        <w:rPr>
          <w:rFonts w:ascii="Times New Roman" w:hAnsi="Times New Roman" w:cs="Times New Roman"/>
          <w:b/>
          <w:bCs/>
          <w:color w:val="000000"/>
          <w:sz w:val="28"/>
          <w:szCs w:val="28"/>
        </w:rPr>
        <w:t xml:space="preserve">Sardar </w:t>
      </w:r>
      <w:r w:rsidR="00C12DCA" w:rsidRPr="009645DE">
        <w:rPr>
          <w:rFonts w:ascii="Times New Roman" w:hAnsi="Times New Roman" w:cs="Times New Roman"/>
          <w:b/>
          <w:bCs/>
          <w:i/>
          <w:color w:val="000000"/>
          <w:sz w:val="28"/>
          <w:szCs w:val="28"/>
        </w:rPr>
        <w:t xml:space="preserve">et al. </w:t>
      </w:r>
      <w:r w:rsidRPr="009645DE">
        <w:rPr>
          <w:rFonts w:ascii="Times New Roman" w:hAnsi="Times New Roman" w:cs="Times New Roman"/>
          <w:b/>
          <w:bCs/>
          <w:color w:val="000000"/>
          <w:sz w:val="28"/>
          <w:szCs w:val="28"/>
        </w:rPr>
        <w:t>(</w:t>
      </w:r>
      <w:r w:rsidR="009C0E19" w:rsidRPr="009645DE">
        <w:rPr>
          <w:rFonts w:ascii="Times New Roman" w:hAnsi="Times New Roman" w:cs="Times New Roman"/>
          <w:b/>
          <w:bCs/>
          <w:color w:val="000000"/>
          <w:sz w:val="28"/>
          <w:szCs w:val="28"/>
        </w:rPr>
        <w:t>2012</w:t>
      </w:r>
      <w:r w:rsidRPr="009645DE">
        <w:rPr>
          <w:rFonts w:ascii="Times New Roman" w:hAnsi="Times New Roman" w:cs="Times New Roman"/>
          <w:b/>
          <w:bCs/>
          <w:color w:val="000000"/>
          <w:sz w:val="28"/>
          <w:szCs w:val="28"/>
        </w:rPr>
        <w:t>)</w:t>
      </w:r>
      <w:r w:rsidR="009C0E19" w:rsidRPr="009645DE">
        <w:rPr>
          <w:rFonts w:ascii="Times New Roman" w:hAnsi="Times New Roman" w:cs="Times New Roman"/>
          <w:b/>
          <w:bCs/>
          <w:color w:val="000000"/>
          <w:sz w:val="28"/>
          <w:szCs w:val="28"/>
        </w:rPr>
        <w:t xml:space="preserve">, </w:t>
      </w:r>
      <w:r w:rsidR="009C0E19" w:rsidRPr="009645DE">
        <w:rPr>
          <w:rFonts w:ascii="Times New Roman" w:hAnsi="Times New Roman" w:cs="Times New Roman"/>
          <w:color w:val="000000"/>
          <w:sz w:val="28"/>
          <w:szCs w:val="28"/>
        </w:rPr>
        <w:t xml:space="preserve">conducted to determine the prevalence of  helminths among domestic pigs. The prevalence of </w:t>
      </w:r>
      <w:r w:rsidR="009C0E19" w:rsidRPr="009645DE">
        <w:rPr>
          <w:rFonts w:ascii="Times New Roman" w:hAnsi="Times New Roman" w:cs="Times New Roman"/>
          <w:i/>
          <w:iCs/>
          <w:color w:val="000000"/>
          <w:sz w:val="28"/>
          <w:szCs w:val="28"/>
        </w:rPr>
        <w:t xml:space="preserve">Metastrongylus </w:t>
      </w:r>
      <w:r w:rsidR="009C0E19" w:rsidRPr="009645DE">
        <w:rPr>
          <w:rFonts w:ascii="Times New Roman" w:hAnsi="Times New Roman" w:cs="Times New Roman"/>
          <w:color w:val="000000"/>
          <w:sz w:val="28"/>
          <w:szCs w:val="28"/>
        </w:rPr>
        <w:t xml:space="preserve">sp. and </w:t>
      </w:r>
      <w:r w:rsidR="009C0E19" w:rsidRPr="009645DE">
        <w:rPr>
          <w:rFonts w:ascii="Times New Roman" w:hAnsi="Times New Roman" w:cs="Times New Roman"/>
          <w:i/>
          <w:iCs/>
          <w:color w:val="000000"/>
          <w:sz w:val="28"/>
          <w:szCs w:val="28"/>
        </w:rPr>
        <w:t xml:space="preserve">Fasciolopsis </w:t>
      </w:r>
      <w:r w:rsidR="009C0E19" w:rsidRPr="009645DE">
        <w:rPr>
          <w:rFonts w:ascii="Times New Roman" w:hAnsi="Times New Roman" w:cs="Times New Roman"/>
          <w:color w:val="000000"/>
          <w:sz w:val="28"/>
          <w:szCs w:val="28"/>
        </w:rPr>
        <w:t xml:space="preserve">sp. was significantly (p&lt;0.05) higher in the pigs of 0-12 months age and 0-70 kg body weight groups compared to over 12 months and 70 kg body weight groups.The prevalence of </w:t>
      </w:r>
      <w:r w:rsidR="009C0E19" w:rsidRPr="009645DE">
        <w:rPr>
          <w:rFonts w:ascii="Times New Roman" w:hAnsi="Times New Roman" w:cs="Times New Roman"/>
          <w:i/>
          <w:iCs/>
          <w:color w:val="000000"/>
          <w:sz w:val="28"/>
          <w:szCs w:val="28"/>
        </w:rPr>
        <w:t xml:space="preserve">Fasciolopsis </w:t>
      </w:r>
      <w:r w:rsidR="009C0E19" w:rsidRPr="009645DE">
        <w:rPr>
          <w:rFonts w:ascii="Times New Roman" w:hAnsi="Times New Roman" w:cs="Times New Roman"/>
          <w:color w:val="000000"/>
          <w:sz w:val="28"/>
          <w:szCs w:val="28"/>
        </w:rPr>
        <w:t xml:space="preserve">sp. was significantly (p&lt;0.05)higher in males and local pigs than females and cross-breed pigs, respectively. </w:t>
      </w:r>
    </w:p>
    <w:p w:rsidR="000D7802" w:rsidRDefault="009C0E19" w:rsidP="000D7802">
      <w:pPr>
        <w:spacing w:before="100" w:beforeAutospacing="1" w:after="100" w:afterAutospacing="1" w:line="360" w:lineRule="auto"/>
        <w:jc w:val="both"/>
        <w:outlineLvl w:val="1"/>
        <w:rPr>
          <w:rFonts w:ascii="Times New Roman" w:eastAsia="Times New Roman" w:hAnsi="Times New Roman" w:cs="Times New Roman"/>
          <w:b/>
          <w:bCs/>
          <w:sz w:val="28"/>
          <w:szCs w:val="28"/>
        </w:rPr>
      </w:pPr>
      <w:r w:rsidRPr="009645DE">
        <w:rPr>
          <w:rFonts w:ascii="Times New Roman" w:eastAsia="Times New Roman" w:hAnsi="Times New Roman" w:cs="Times New Roman"/>
          <w:b/>
          <w:bCs/>
          <w:sz w:val="28"/>
          <w:szCs w:val="28"/>
        </w:rPr>
        <w:t>Obonyo</w:t>
      </w:r>
      <w:r w:rsidR="00585A12" w:rsidRPr="009645DE">
        <w:rPr>
          <w:rFonts w:ascii="Times New Roman" w:eastAsia="Times New Roman" w:hAnsi="Times New Roman" w:cs="Times New Roman"/>
          <w:b/>
          <w:bCs/>
          <w:sz w:val="28"/>
          <w:szCs w:val="28"/>
        </w:rPr>
        <w:t xml:space="preserve"> </w:t>
      </w:r>
      <w:r w:rsidR="00585A12" w:rsidRPr="009645DE">
        <w:rPr>
          <w:rFonts w:ascii="Times New Roman" w:eastAsia="Times New Roman" w:hAnsi="Times New Roman" w:cs="Times New Roman"/>
          <w:b/>
          <w:bCs/>
          <w:i/>
          <w:sz w:val="28"/>
          <w:szCs w:val="28"/>
        </w:rPr>
        <w:t xml:space="preserve">et </w:t>
      </w:r>
      <w:r w:rsidR="00502A3F" w:rsidRPr="009645DE">
        <w:rPr>
          <w:rFonts w:ascii="Times New Roman" w:eastAsia="Times New Roman" w:hAnsi="Times New Roman" w:cs="Times New Roman"/>
          <w:b/>
          <w:bCs/>
          <w:i/>
          <w:sz w:val="28"/>
          <w:szCs w:val="28"/>
        </w:rPr>
        <w:t>al.</w:t>
      </w:r>
      <w:r w:rsidR="00B96FA6" w:rsidRPr="009645DE">
        <w:rPr>
          <w:rFonts w:ascii="Times New Roman" w:eastAsia="Times New Roman" w:hAnsi="Times New Roman" w:cs="Times New Roman"/>
          <w:b/>
          <w:bCs/>
          <w:i/>
          <w:sz w:val="28"/>
          <w:szCs w:val="28"/>
        </w:rPr>
        <w:t xml:space="preserve"> </w:t>
      </w:r>
      <w:r w:rsidR="00C55B8F" w:rsidRPr="009645DE">
        <w:rPr>
          <w:rFonts w:ascii="Times New Roman" w:eastAsia="Times New Roman" w:hAnsi="Times New Roman" w:cs="Times New Roman"/>
          <w:b/>
          <w:bCs/>
          <w:sz w:val="28"/>
          <w:szCs w:val="28"/>
        </w:rPr>
        <w:t>(</w:t>
      </w:r>
      <w:r w:rsidRPr="009645DE">
        <w:rPr>
          <w:rFonts w:ascii="Times New Roman" w:eastAsia="Times New Roman" w:hAnsi="Times New Roman" w:cs="Times New Roman"/>
          <w:b/>
          <w:bCs/>
          <w:sz w:val="28"/>
          <w:szCs w:val="28"/>
        </w:rPr>
        <w:t>2012</w:t>
      </w:r>
      <w:r w:rsidR="00C55B8F" w:rsidRPr="009645DE">
        <w:rPr>
          <w:rFonts w:ascii="Times New Roman" w:eastAsia="Times New Roman" w:hAnsi="Times New Roman" w:cs="Times New Roman"/>
          <w:b/>
          <w:bCs/>
          <w:sz w:val="28"/>
          <w:szCs w:val="28"/>
        </w:rPr>
        <w:t>)</w:t>
      </w:r>
      <w:r w:rsidR="00502A3F" w:rsidRPr="009645DE">
        <w:rPr>
          <w:rFonts w:ascii="Times New Roman" w:eastAsia="Times New Roman" w:hAnsi="Times New Roman" w:cs="Times New Roman"/>
          <w:b/>
          <w:bCs/>
          <w:sz w:val="28"/>
          <w:szCs w:val="28"/>
        </w:rPr>
        <w:t>,</w:t>
      </w:r>
      <w:r w:rsidR="00920073">
        <w:rPr>
          <w:rFonts w:ascii="Times New Roman" w:eastAsia="Times New Roman" w:hAnsi="Times New Roman" w:cs="Times New Roman"/>
          <w:color w:val="000000"/>
          <w:sz w:val="28"/>
          <w:szCs w:val="28"/>
          <w:lang w:val="de-DE"/>
        </w:rPr>
        <w:t xml:space="preserve"> </w:t>
      </w:r>
      <w:r w:rsidRPr="009645DE">
        <w:rPr>
          <w:rFonts w:ascii="Times New Roman" w:eastAsia="Times New Roman" w:hAnsi="Times New Roman" w:cs="Times New Roman"/>
          <w:color w:val="000000"/>
          <w:sz w:val="28"/>
          <w:szCs w:val="28"/>
          <w:lang w:val="de-DE"/>
        </w:rPr>
        <w:t xml:space="preserve">conducted </w:t>
      </w:r>
      <w:r w:rsidR="000279F9" w:rsidRPr="009645DE">
        <w:rPr>
          <w:rFonts w:ascii="Times New Roman" w:eastAsia="Times New Roman" w:hAnsi="Times New Roman" w:cs="Times New Roman"/>
          <w:color w:val="000000"/>
          <w:sz w:val="28"/>
          <w:szCs w:val="28"/>
          <w:lang w:val="de-DE"/>
        </w:rPr>
        <w:t xml:space="preserve">a cross-sectional study </w:t>
      </w:r>
      <w:r w:rsidRPr="009645DE">
        <w:rPr>
          <w:rFonts w:ascii="Times New Roman" w:eastAsia="Times New Roman" w:hAnsi="Times New Roman" w:cs="Times New Roman"/>
          <w:color w:val="000000"/>
          <w:sz w:val="28"/>
          <w:szCs w:val="28"/>
          <w:lang w:val="de-DE"/>
        </w:rPr>
        <w:t xml:space="preserve">to determine the prevalence, intensity and spectrum of helminths of free range pigs in Homabay District, Kenya. The nematode eggs encountered were those of Strongyles (75%), </w:t>
      </w:r>
      <w:r w:rsidRPr="009645DE">
        <w:rPr>
          <w:rFonts w:ascii="Times New Roman" w:eastAsia="Times New Roman" w:hAnsi="Times New Roman" w:cs="Times New Roman"/>
          <w:i/>
          <w:iCs/>
          <w:color w:val="000000"/>
          <w:sz w:val="28"/>
          <w:szCs w:val="28"/>
          <w:lang w:val="de-DE"/>
        </w:rPr>
        <w:t xml:space="preserve">Strongyloides </w:t>
      </w:r>
      <w:r w:rsidRPr="009645DE">
        <w:rPr>
          <w:rFonts w:ascii="Times New Roman" w:eastAsia="Times New Roman" w:hAnsi="Times New Roman" w:cs="Times New Roman"/>
          <w:color w:val="000000"/>
          <w:sz w:val="28"/>
          <w:szCs w:val="28"/>
          <w:lang w:val="de-DE"/>
        </w:rPr>
        <w:t>spp</w:t>
      </w:r>
      <w:r w:rsidRPr="009645DE">
        <w:rPr>
          <w:rFonts w:ascii="Times New Roman" w:eastAsia="Times New Roman" w:hAnsi="Times New Roman" w:cs="Times New Roman"/>
          <w:i/>
          <w:iCs/>
          <w:color w:val="000000"/>
          <w:sz w:val="28"/>
          <w:szCs w:val="28"/>
          <w:lang w:val="de-DE"/>
        </w:rPr>
        <w:t xml:space="preserve"> </w:t>
      </w:r>
      <w:r w:rsidRPr="009645DE">
        <w:rPr>
          <w:rFonts w:ascii="Times New Roman" w:eastAsia="Times New Roman" w:hAnsi="Times New Roman" w:cs="Times New Roman"/>
          <w:color w:val="000000"/>
          <w:sz w:val="28"/>
          <w:szCs w:val="28"/>
          <w:lang w:val="de-DE"/>
        </w:rPr>
        <w:t xml:space="preserve">(26.6%), </w:t>
      </w:r>
      <w:r w:rsidRPr="009645DE">
        <w:rPr>
          <w:rFonts w:ascii="Times New Roman" w:eastAsia="Times New Roman" w:hAnsi="Times New Roman" w:cs="Times New Roman"/>
          <w:i/>
          <w:iCs/>
          <w:color w:val="000000"/>
          <w:sz w:val="28"/>
          <w:szCs w:val="28"/>
          <w:lang w:val="de-DE"/>
        </w:rPr>
        <w:t xml:space="preserve">Trichuris </w:t>
      </w:r>
      <w:r w:rsidRPr="009645DE">
        <w:rPr>
          <w:rFonts w:ascii="Times New Roman" w:eastAsia="Times New Roman" w:hAnsi="Times New Roman" w:cs="Times New Roman"/>
          <w:color w:val="000000"/>
          <w:sz w:val="28"/>
          <w:szCs w:val="28"/>
          <w:lang w:val="de-DE"/>
        </w:rPr>
        <w:t xml:space="preserve">spp (7.8%), </w:t>
      </w:r>
      <w:r w:rsidRPr="009645DE">
        <w:rPr>
          <w:rFonts w:ascii="Times New Roman" w:eastAsia="Times New Roman" w:hAnsi="Times New Roman" w:cs="Times New Roman"/>
          <w:i/>
          <w:iCs/>
          <w:color w:val="000000"/>
          <w:sz w:val="28"/>
          <w:szCs w:val="28"/>
          <w:lang w:val="de-DE"/>
        </w:rPr>
        <w:t xml:space="preserve">Ascaris </w:t>
      </w:r>
      <w:r w:rsidRPr="009645DE">
        <w:rPr>
          <w:rFonts w:ascii="Times New Roman" w:eastAsia="Times New Roman" w:hAnsi="Times New Roman" w:cs="Times New Roman"/>
          <w:color w:val="000000"/>
          <w:sz w:val="28"/>
          <w:szCs w:val="28"/>
          <w:lang w:val="de-DE"/>
        </w:rPr>
        <w:t xml:space="preserve">spp (5.4%) and </w:t>
      </w:r>
      <w:r w:rsidRPr="009645DE">
        <w:rPr>
          <w:rFonts w:ascii="Times New Roman" w:eastAsia="Times New Roman" w:hAnsi="Times New Roman" w:cs="Times New Roman"/>
          <w:i/>
          <w:iCs/>
          <w:color w:val="000000"/>
          <w:sz w:val="28"/>
          <w:szCs w:val="28"/>
          <w:lang w:val="de-DE"/>
        </w:rPr>
        <w:t xml:space="preserve">Metastrongylus </w:t>
      </w:r>
      <w:r w:rsidRPr="009645DE">
        <w:rPr>
          <w:rFonts w:ascii="Times New Roman" w:eastAsia="Times New Roman" w:hAnsi="Times New Roman" w:cs="Times New Roman"/>
          <w:color w:val="000000"/>
          <w:sz w:val="28"/>
          <w:szCs w:val="28"/>
          <w:lang w:val="de-DE"/>
        </w:rPr>
        <w:t>spp</w:t>
      </w:r>
      <w:r w:rsidRPr="009645DE">
        <w:rPr>
          <w:rFonts w:ascii="Times New Roman" w:eastAsia="Times New Roman" w:hAnsi="Times New Roman" w:cs="Times New Roman"/>
          <w:i/>
          <w:iCs/>
          <w:color w:val="000000"/>
          <w:sz w:val="28"/>
          <w:szCs w:val="28"/>
          <w:lang w:val="de-DE"/>
        </w:rPr>
        <w:t xml:space="preserve"> </w:t>
      </w:r>
      <w:r w:rsidRPr="009645DE">
        <w:rPr>
          <w:rFonts w:ascii="Times New Roman" w:eastAsia="Times New Roman" w:hAnsi="Times New Roman" w:cs="Times New Roman"/>
          <w:color w:val="000000"/>
          <w:sz w:val="28"/>
          <w:szCs w:val="28"/>
          <w:lang w:val="de-DE"/>
        </w:rPr>
        <w:t xml:space="preserve">(0.3%). Coproculture of Strongyle-type nematode egg positive faecal samples revealed the presence of </w:t>
      </w:r>
      <w:r w:rsidRPr="009645DE">
        <w:rPr>
          <w:rFonts w:ascii="Times New Roman" w:eastAsia="Times New Roman" w:hAnsi="Times New Roman" w:cs="Times New Roman"/>
          <w:i/>
          <w:iCs/>
          <w:color w:val="000000"/>
          <w:sz w:val="28"/>
          <w:szCs w:val="28"/>
          <w:lang w:val="de-DE"/>
        </w:rPr>
        <w:t>Oesophagostomum</w:t>
      </w:r>
      <w:r w:rsidRPr="009645DE">
        <w:rPr>
          <w:rFonts w:ascii="Times New Roman" w:eastAsia="Times New Roman" w:hAnsi="Times New Roman" w:cs="Times New Roman"/>
          <w:color w:val="000000"/>
          <w:sz w:val="28"/>
          <w:szCs w:val="28"/>
          <w:lang w:val="de-DE"/>
        </w:rPr>
        <w:t xml:space="preserve"> spp (74%), </w:t>
      </w:r>
      <w:r w:rsidRPr="009645DE">
        <w:rPr>
          <w:rFonts w:ascii="Times New Roman" w:eastAsia="Times New Roman" w:hAnsi="Times New Roman" w:cs="Times New Roman"/>
          <w:i/>
          <w:iCs/>
          <w:color w:val="000000"/>
          <w:sz w:val="28"/>
          <w:szCs w:val="28"/>
          <w:lang w:val="de-DE"/>
        </w:rPr>
        <w:t>Hyostrongylus rubidus</w:t>
      </w:r>
      <w:r w:rsidRPr="009645DE">
        <w:rPr>
          <w:rFonts w:ascii="Times New Roman" w:eastAsia="Times New Roman" w:hAnsi="Times New Roman" w:cs="Times New Roman"/>
          <w:color w:val="000000"/>
          <w:sz w:val="28"/>
          <w:szCs w:val="28"/>
          <w:lang w:val="de-DE"/>
        </w:rPr>
        <w:t xml:space="preserve"> (22%) and </w:t>
      </w:r>
      <w:r w:rsidRPr="009645DE">
        <w:rPr>
          <w:rFonts w:ascii="Times New Roman" w:eastAsia="Times New Roman" w:hAnsi="Times New Roman" w:cs="Times New Roman"/>
          <w:i/>
          <w:iCs/>
          <w:color w:val="000000"/>
          <w:sz w:val="28"/>
          <w:szCs w:val="28"/>
          <w:lang w:val="de-DE"/>
        </w:rPr>
        <w:t xml:space="preserve">Trichostrongylus </w:t>
      </w:r>
      <w:r w:rsidRPr="009645DE">
        <w:rPr>
          <w:rFonts w:ascii="Times New Roman" w:eastAsia="Times New Roman" w:hAnsi="Times New Roman" w:cs="Times New Roman"/>
          <w:color w:val="000000"/>
          <w:sz w:val="28"/>
          <w:szCs w:val="28"/>
          <w:lang w:val="de-DE"/>
        </w:rPr>
        <w:t>spp</w:t>
      </w:r>
      <w:r w:rsidRPr="009645DE">
        <w:rPr>
          <w:rFonts w:ascii="Times New Roman" w:eastAsia="Times New Roman" w:hAnsi="Times New Roman" w:cs="Times New Roman"/>
          <w:i/>
          <w:iCs/>
          <w:color w:val="000000"/>
          <w:sz w:val="28"/>
          <w:szCs w:val="28"/>
          <w:lang w:val="de-DE"/>
        </w:rPr>
        <w:t xml:space="preserve"> </w:t>
      </w:r>
      <w:r w:rsidRPr="009645DE">
        <w:rPr>
          <w:rFonts w:ascii="Times New Roman" w:eastAsia="Times New Roman" w:hAnsi="Times New Roman" w:cs="Times New Roman"/>
          <w:color w:val="000000"/>
          <w:sz w:val="28"/>
          <w:szCs w:val="28"/>
          <w:lang w:val="de-DE"/>
        </w:rPr>
        <w:t xml:space="preserve">(4%). The post-mortem </w:t>
      </w:r>
      <w:r w:rsidRPr="009645DE">
        <w:rPr>
          <w:rFonts w:ascii="Times New Roman" w:eastAsia="Times New Roman" w:hAnsi="Times New Roman" w:cs="Times New Roman"/>
          <w:color w:val="000000"/>
          <w:sz w:val="28"/>
          <w:szCs w:val="28"/>
          <w:lang w:val="de-DE"/>
        </w:rPr>
        <w:lastRenderedPageBreak/>
        <w:t xml:space="preserve">examination revealed presence of </w:t>
      </w:r>
      <w:r w:rsidRPr="009645DE">
        <w:rPr>
          <w:rFonts w:ascii="Times New Roman" w:eastAsia="Times New Roman" w:hAnsi="Times New Roman" w:cs="Times New Roman"/>
          <w:i/>
          <w:iCs/>
          <w:color w:val="000000"/>
          <w:sz w:val="28"/>
          <w:szCs w:val="28"/>
          <w:lang w:val="de-DE"/>
        </w:rPr>
        <w:t>Hyostrongylus rubidus, Physocephalus sexalatus, Trichostrongylus axei, Ascaris suum</w:t>
      </w:r>
      <w:r w:rsidRPr="009645DE">
        <w:rPr>
          <w:rFonts w:ascii="Times New Roman" w:eastAsia="Times New Roman" w:hAnsi="Times New Roman" w:cs="Times New Roman"/>
          <w:color w:val="000000"/>
          <w:sz w:val="28"/>
          <w:szCs w:val="28"/>
          <w:lang w:val="de-DE"/>
        </w:rPr>
        <w:t xml:space="preserve">, </w:t>
      </w:r>
      <w:r w:rsidRPr="009645DE">
        <w:rPr>
          <w:rFonts w:ascii="Times New Roman" w:eastAsia="Times New Roman" w:hAnsi="Times New Roman" w:cs="Times New Roman"/>
          <w:i/>
          <w:iCs/>
          <w:color w:val="000000"/>
          <w:sz w:val="28"/>
          <w:szCs w:val="28"/>
          <w:lang w:val="de-DE"/>
        </w:rPr>
        <w:t xml:space="preserve">Oesophagostomun dentatum, Trichuris suis </w:t>
      </w:r>
      <w:r w:rsidRPr="009645DE">
        <w:rPr>
          <w:rFonts w:ascii="Times New Roman" w:eastAsia="Times New Roman" w:hAnsi="Times New Roman" w:cs="Times New Roman"/>
          <w:color w:val="000000"/>
          <w:sz w:val="28"/>
          <w:szCs w:val="28"/>
          <w:lang w:val="de-DE"/>
        </w:rPr>
        <w:t>and</w:t>
      </w:r>
      <w:r w:rsidRPr="009645DE">
        <w:rPr>
          <w:rFonts w:ascii="Times New Roman" w:eastAsia="Times New Roman" w:hAnsi="Times New Roman" w:cs="Times New Roman"/>
          <w:i/>
          <w:iCs/>
          <w:color w:val="000000"/>
          <w:sz w:val="28"/>
          <w:szCs w:val="28"/>
          <w:lang w:val="de-DE"/>
        </w:rPr>
        <w:t xml:space="preserve"> Metastrongylus pudendodectus</w:t>
      </w:r>
      <w:r w:rsidRPr="009645DE">
        <w:rPr>
          <w:rFonts w:ascii="Times New Roman" w:eastAsia="Times New Roman" w:hAnsi="Times New Roman" w:cs="Times New Roman"/>
          <w:color w:val="000000"/>
          <w:sz w:val="28"/>
          <w:szCs w:val="28"/>
          <w:lang w:val="de-DE"/>
        </w:rPr>
        <w:t>. The highest prevalence of helminth infections was recorded in finishers (88%) and the lowest in adults (79%). The highest mean helminth egg per gram of faeces (epg) was recorded in adults (1,175) and the lowest was in piglets (526). Pigs from Riana division had the highest prevalence (91%) of infection and mean epg (1,109), while those from Asego Division had the lowest prevalence (50%) and mean epg (100). Female pigs recorded a higher mean epg (567) compared to males (416). Age had significant influence on infection with Strongyles (</w:t>
      </w:r>
      <w:r w:rsidRPr="009645DE">
        <w:rPr>
          <w:rFonts w:ascii="Times New Roman" w:eastAsia="Times New Roman" w:hAnsi="Times New Roman" w:cs="Times New Roman"/>
          <w:i/>
          <w:iCs/>
          <w:color w:val="000000"/>
          <w:sz w:val="28"/>
          <w:szCs w:val="28"/>
          <w:lang w:val="de-DE"/>
        </w:rPr>
        <w:t xml:space="preserve">p </w:t>
      </w:r>
      <w:r w:rsidRPr="009645DE">
        <w:rPr>
          <w:rFonts w:ascii="Times New Roman" w:eastAsia="Times New Roman" w:hAnsi="Times New Roman" w:cs="Times New Roman"/>
          <w:color w:val="000000"/>
          <w:sz w:val="28"/>
          <w:szCs w:val="28"/>
          <w:lang w:val="de-DE"/>
        </w:rPr>
        <w:t>= 0.04) with growers and finishers recording higher levels of infection than adults. Sex had significant effect on the prevalence of infections with Strongyles (</w:t>
      </w:r>
      <w:r w:rsidRPr="009645DE">
        <w:rPr>
          <w:rFonts w:ascii="Times New Roman" w:eastAsia="Times New Roman" w:hAnsi="Times New Roman" w:cs="Times New Roman"/>
          <w:i/>
          <w:iCs/>
          <w:color w:val="000000"/>
          <w:sz w:val="28"/>
          <w:szCs w:val="28"/>
          <w:lang w:val="de-DE"/>
        </w:rPr>
        <w:t xml:space="preserve">p </w:t>
      </w:r>
      <w:r w:rsidRPr="009645DE">
        <w:rPr>
          <w:rFonts w:ascii="Times New Roman" w:eastAsia="Times New Roman" w:hAnsi="Times New Roman" w:cs="Times New Roman"/>
          <w:color w:val="000000"/>
          <w:sz w:val="28"/>
          <w:szCs w:val="28"/>
          <w:lang w:val="de-DE"/>
        </w:rPr>
        <w:t xml:space="preserve">= 0.028) and </w:t>
      </w:r>
      <w:r w:rsidRPr="009645DE">
        <w:rPr>
          <w:rFonts w:ascii="Times New Roman" w:eastAsia="Times New Roman" w:hAnsi="Times New Roman" w:cs="Times New Roman"/>
          <w:i/>
          <w:iCs/>
          <w:color w:val="000000"/>
          <w:sz w:val="28"/>
          <w:szCs w:val="28"/>
          <w:lang w:val="de-DE"/>
        </w:rPr>
        <w:t>Ascaris suum</w:t>
      </w:r>
      <w:r w:rsidRPr="009645DE">
        <w:rPr>
          <w:rFonts w:ascii="Times New Roman" w:eastAsia="Times New Roman" w:hAnsi="Times New Roman" w:cs="Times New Roman"/>
          <w:color w:val="000000"/>
          <w:sz w:val="28"/>
          <w:szCs w:val="28"/>
          <w:lang w:val="de-DE"/>
        </w:rPr>
        <w:t xml:space="preserve"> (</w:t>
      </w:r>
      <w:r w:rsidRPr="009645DE">
        <w:rPr>
          <w:rFonts w:ascii="Times New Roman" w:eastAsia="Times New Roman" w:hAnsi="Times New Roman" w:cs="Times New Roman"/>
          <w:i/>
          <w:iCs/>
          <w:color w:val="000000"/>
          <w:sz w:val="28"/>
          <w:szCs w:val="28"/>
          <w:lang w:val="de-DE"/>
        </w:rPr>
        <w:t>p</w:t>
      </w:r>
      <w:r w:rsidRPr="009645DE">
        <w:rPr>
          <w:rFonts w:ascii="Times New Roman" w:eastAsia="Times New Roman" w:hAnsi="Times New Roman" w:cs="Times New Roman"/>
          <w:color w:val="000000"/>
          <w:sz w:val="28"/>
          <w:szCs w:val="28"/>
          <w:lang w:val="de-DE"/>
        </w:rPr>
        <w:t xml:space="preserve"> = 0.012) with females recording higher levels of infection than males. Division of origin of pigs had significant influence on the prevalence of infection with </w:t>
      </w:r>
      <w:r w:rsidRPr="009645DE">
        <w:rPr>
          <w:rFonts w:ascii="Times New Roman" w:eastAsia="Times New Roman" w:hAnsi="Times New Roman" w:cs="Times New Roman"/>
          <w:i/>
          <w:iCs/>
          <w:color w:val="000000"/>
          <w:sz w:val="28"/>
          <w:szCs w:val="28"/>
          <w:lang w:val="de-DE"/>
        </w:rPr>
        <w:t>Ascaris suum</w:t>
      </w:r>
      <w:r w:rsidRPr="009645DE">
        <w:rPr>
          <w:rFonts w:ascii="Times New Roman" w:eastAsia="Times New Roman" w:hAnsi="Times New Roman" w:cs="Times New Roman"/>
          <w:color w:val="000000"/>
          <w:sz w:val="28"/>
          <w:szCs w:val="28"/>
          <w:lang w:val="de-DE"/>
        </w:rPr>
        <w:t xml:space="preserve"> (</w:t>
      </w:r>
      <w:r w:rsidRPr="009645DE">
        <w:rPr>
          <w:rFonts w:ascii="Times New Roman" w:eastAsia="Times New Roman" w:hAnsi="Times New Roman" w:cs="Times New Roman"/>
          <w:i/>
          <w:iCs/>
          <w:color w:val="000000"/>
          <w:sz w:val="28"/>
          <w:szCs w:val="28"/>
          <w:lang w:val="de-DE"/>
        </w:rPr>
        <w:t xml:space="preserve">p </w:t>
      </w:r>
      <w:r w:rsidRPr="009645DE">
        <w:rPr>
          <w:rFonts w:ascii="Times New Roman" w:eastAsia="Times New Roman" w:hAnsi="Times New Roman" w:cs="Times New Roman"/>
          <w:color w:val="000000"/>
          <w:sz w:val="28"/>
          <w:szCs w:val="28"/>
          <w:lang w:val="de-DE"/>
        </w:rPr>
        <w:t>= 0.000) and Strongyles (</w:t>
      </w:r>
      <w:r w:rsidRPr="009645DE">
        <w:rPr>
          <w:rFonts w:ascii="Times New Roman" w:eastAsia="Times New Roman" w:hAnsi="Times New Roman" w:cs="Times New Roman"/>
          <w:i/>
          <w:iCs/>
          <w:color w:val="000000"/>
          <w:sz w:val="28"/>
          <w:szCs w:val="28"/>
          <w:lang w:val="de-DE"/>
        </w:rPr>
        <w:t xml:space="preserve">p </w:t>
      </w:r>
      <w:r w:rsidRPr="009645DE">
        <w:rPr>
          <w:rFonts w:ascii="Times New Roman" w:eastAsia="Times New Roman" w:hAnsi="Times New Roman" w:cs="Times New Roman"/>
          <w:color w:val="000000"/>
          <w:sz w:val="28"/>
          <w:szCs w:val="28"/>
          <w:lang w:val="de-DE"/>
        </w:rPr>
        <w:t xml:space="preserve">= 0.000) with the mean epgs for Riana and Ndhiwa divisions being significantly higher than those of Pala Division. </w:t>
      </w:r>
    </w:p>
    <w:p w:rsidR="00D62723" w:rsidRPr="000D7802" w:rsidRDefault="00BD51E9" w:rsidP="000D7802">
      <w:pPr>
        <w:spacing w:before="100" w:beforeAutospacing="1" w:after="100" w:afterAutospacing="1" w:line="360" w:lineRule="auto"/>
        <w:jc w:val="both"/>
        <w:outlineLvl w:val="1"/>
        <w:rPr>
          <w:rFonts w:ascii="Times New Roman" w:eastAsia="Times New Roman" w:hAnsi="Times New Roman" w:cs="Times New Roman"/>
          <w:b/>
          <w:bCs/>
          <w:sz w:val="28"/>
          <w:szCs w:val="28"/>
        </w:rPr>
      </w:pPr>
      <w:r w:rsidRPr="009645DE">
        <w:rPr>
          <w:rStyle w:val="Emphasis"/>
          <w:rFonts w:ascii="Times New Roman" w:hAnsi="Times New Roman" w:cs="Times New Roman"/>
          <w:b/>
          <w:i w:val="0"/>
          <w:sz w:val="28"/>
          <w:szCs w:val="28"/>
        </w:rPr>
        <w:t>Nwoha</w:t>
      </w:r>
      <w:r w:rsidR="006C2D02" w:rsidRPr="009645DE">
        <w:rPr>
          <w:rStyle w:val="Emphasis"/>
          <w:rFonts w:ascii="Times New Roman" w:hAnsi="Times New Roman" w:cs="Times New Roman"/>
          <w:b/>
          <w:i w:val="0"/>
          <w:sz w:val="28"/>
          <w:szCs w:val="28"/>
        </w:rPr>
        <w:t xml:space="preserve"> </w:t>
      </w:r>
      <w:r w:rsidR="006C2D02" w:rsidRPr="009645DE">
        <w:rPr>
          <w:rStyle w:val="Emphasis"/>
          <w:rFonts w:ascii="Times New Roman" w:hAnsi="Times New Roman" w:cs="Times New Roman"/>
          <w:b/>
          <w:sz w:val="28"/>
          <w:szCs w:val="28"/>
        </w:rPr>
        <w:t>et al.</w:t>
      </w:r>
      <w:r w:rsidR="00B96FA6" w:rsidRPr="009645DE">
        <w:rPr>
          <w:rStyle w:val="Emphasis"/>
          <w:rFonts w:ascii="Times New Roman" w:hAnsi="Times New Roman" w:cs="Times New Roman"/>
          <w:b/>
          <w:sz w:val="28"/>
          <w:szCs w:val="28"/>
        </w:rPr>
        <w:t xml:space="preserve"> </w:t>
      </w:r>
      <w:r w:rsidR="00C55B8F" w:rsidRPr="009645DE">
        <w:rPr>
          <w:rStyle w:val="Emphasis"/>
          <w:rFonts w:ascii="Times New Roman" w:hAnsi="Times New Roman" w:cs="Times New Roman"/>
          <w:b/>
          <w:i w:val="0"/>
          <w:sz w:val="28"/>
          <w:szCs w:val="28"/>
        </w:rPr>
        <w:t>(2011)</w:t>
      </w:r>
      <w:r w:rsidR="006108A0" w:rsidRPr="009645DE">
        <w:rPr>
          <w:rStyle w:val="Emphasis"/>
          <w:rFonts w:ascii="Times New Roman" w:hAnsi="Times New Roman" w:cs="Times New Roman"/>
          <w:b/>
          <w:i w:val="0"/>
          <w:sz w:val="28"/>
          <w:szCs w:val="28"/>
        </w:rPr>
        <w:t xml:space="preserve">, </w:t>
      </w:r>
      <w:r w:rsidR="00D62723" w:rsidRPr="009645DE">
        <w:rPr>
          <w:rFonts w:ascii="Times New Roman" w:hAnsi="Times New Roman" w:cs="Times New Roman"/>
          <w:sz w:val="28"/>
          <w:szCs w:val="28"/>
        </w:rPr>
        <w:t>investigated</w:t>
      </w:r>
      <w:r w:rsidR="000279F9" w:rsidRPr="009645DE">
        <w:rPr>
          <w:rFonts w:ascii="Times New Roman" w:hAnsi="Times New Roman" w:cs="Times New Roman"/>
          <w:sz w:val="28"/>
          <w:szCs w:val="28"/>
        </w:rPr>
        <w:t xml:space="preserve"> the prevalence of intestinal parasites</w:t>
      </w:r>
      <w:r w:rsidR="00D62723" w:rsidRPr="009645DE">
        <w:rPr>
          <w:rFonts w:ascii="Times New Roman" w:hAnsi="Times New Roman" w:cs="Times New Roman"/>
          <w:sz w:val="28"/>
          <w:szCs w:val="28"/>
        </w:rPr>
        <w:t xml:space="preserve"> in intensive Pig farms in Umuahia city of Abia State. </w:t>
      </w:r>
      <w:r w:rsidR="006108A0" w:rsidRPr="009645DE">
        <w:rPr>
          <w:rFonts w:ascii="Times New Roman" w:hAnsi="Times New Roman" w:cs="Times New Roman"/>
          <w:sz w:val="28"/>
          <w:szCs w:val="28"/>
        </w:rPr>
        <w:t>He found the</w:t>
      </w:r>
      <w:r w:rsidR="00D62723" w:rsidRPr="009645DE">
        <w:rPr>
          <w:rFonts w:ascii="Times New Roman" w:hAnsi="Times New Roman" w:cs="Times New Roman"/>
          <w:sz w:val="28"/>
          <w:szCs w:val="28"/>
        </w:rPr>
        <w:t xml:space="preserve"> samples were of mixed infections comprised of</w:t>
      </w:r>
      <w:r w:rsidR="00D62723" w:rsidRPr="009645DE">
        <w:rPr>
          <w:rStyle w:val="Emphasis"/>
          <w:rFonts w:ascii="Times New Roman" w:hAnsi="Times New Roman" w:cs="Times New Roman"/>
          <w:sz w:val="28"/>
          <w:szCs w:val="28"/>
        </w:rPr>
        <w:t xml:space="preserve"> Ascaris suum150 (50%); Physocephalus sexalatus (33%),</w:t>
      </w:r>
      <w:r w:rsidR="00D62723" w:rsidRPr="009645DE">
        <w:rPr>
          <w:rFonts w:ascii="Times New Roman" w:hAnsi="Times New Roman" w:cs="Times New Roman"/>
          <w:sz w:val="28"/>
          <w:szCs w:val="28"/>
        </w:rPr>
        <w:t xml:space="preserve"> </w:t>
      </w:r>
      <w:r w:rsidR="00D62723" w:rsidRPr="009645DE">
        <w:rPr>
          <w:rStyle w:val="Emphasis"/>
          <w:rFonts w:ascii="Times New Roman" w:hAnsi="Times New Roman" w:cs="Times New Roman"/>
          <w:sz w:val="28"/>
          <w:szCs w:val="28"/>
        </w:rPr>
        <w:t xml:space="preserve">Paragonimus westermanii 100(33%) </w:t>
      </w:r>
      <w:r w:rsidR="00D62723" w:rsidRPr="009645DE">
        <w:rPr>
          <w:rFonts w:ascii="Times New Roman" w:hAnsi="Times New Roman" w:cs="Times New Roman"/>
          <w:sz w:val="28"/>
          <w:szCs w:val="28"/>
        </w:rPr>
        <w:t xml:space="preserve">and </w:t>
      </w:r>
      <w:r w:rsidR="00D62723" w:rsidRPr="009645DE">
        <w:rPr>
          <w:rStyle w:val="Emphasis"/>
          <w:rFonts w:ascii="Times New Roman" w:hAnsi="Times New Roman" w:cs="Times New Roman"/>
          <w:sz w:val="28"/>
          <w:szCs w:val="28"/>
        </w:rPr>
        <w:t>Bracchylaemus suis 100(33%)</w:t>
      </w:r>
      <w:r w:rsidR="00D62723" w:rsidRPr="009645DE">
        <w:rPr>
          <w:rFonts w:ascii="Times New Roman" w:hAnsi="Times New Roman" w:cs="Times New Roman"/>
          <w:sz w:val="28"/>
          <w:szCs w:val="28"/>
        </w:rPr>
        <w:t xml:space="preserve">; </w:t>
      </w:r>
      <w:r w:rsidR="00D62723" w:rsidRPr="009645DE">
        <w:rPr>
          <w:rStyle w:val="Emphasis"/>
          <w:rFonts w:ascii="Times New Roman" w:hAnsi="Times New Roman" w:cs="Times New Roman"/>
          <w:sz w:val="28"/>
          <w:szCs w:val="28"/>
        </w:rPr>
        <w:t>Hyostrongylus rubidus100 (17%) and Bourgelatia diducta 50(17%).</w:t>
      </w:r>
      <w:r w:rsidR="00D62723" w:rsidRPr="009645DE">
        <w:rPr>
          <w:rFonts w:ascii="Times New Roman" w:hAnsi="Times New Roman" w:cs="Times New Roman"/>
          <w:sz w:val="28"/>
          <w:szCs w:val="28"/>
        </w:rPr>
        <w:t xml:space="preserve"> Piglets and winners had high prevalence of</w:t>
      </w:r>
      <w:r w:rsidR="00D62723" w:rsidRPr="009645DE">
        <w:rPr>
          <w:rStyle w:val="Emphasis"/>
          <w:rFonts w:ascii="Times New Roman" w:hAnsi="Times New Roman" w:cs="Times New Roman"/>
          <w:sz w:val="28"/>
          <w:szCs w:val="28"/>
        </w:rPr>
        <w:t xml:space="preserve"> Paragonimus westermanii</w:t>
      </w:r>
      <w:r w:rsidR="00D62723" w:rsidRPr="009645DE">
        <w:rPr>
          <w:rFonts w:ascii="Times New Roman" w:hAnsi="Times New Roman" w:cs="Times New Roman"/>
          <w:sz w:val="28"/>
          <w:szCs w:val="28"/>
        </w:rPr>
        <w:t xml:space="preserve"> (88, 66) % resp. Piglets, Winners and Dams had zero prevalence of</w:t>
      </w:r>
      <w:r w:rsidR="00D62723" w:rsidRPr="009645DE">
        <w:rPr>
          <w:rStyle w:val="Emphasis"/>
          <w:rFonts w:ascii="Times New Roman" w:hAnsi="Times New Roman" w:cs="Times New Roman"/>
          <w:sz w:val="28"/>
          <w:szCs w:val="28"/>
        </w:rPr>
        <w:t xml:space="preserve"> Physocephalus sexalatus;</w:t>
      </w:r>
      <w:r w:rsidR="00D62723" w:rsidRPr="009645DE">
        <w:rPr>
          <w:rFonts w:ascii="Times New Roman" w:hAnsi="Times New Roman" w:cs="Times New Roman"/>
          <w:sz w:val="28"/>
          <w:szCs w:val="28"/>
        </w:rPr>
        <w:t xml:space="preserve"> </w:t>
      </w:r>
      <w:r w:rsidR="00D62723" w:rsidRPr="009645DE">
        <w:rPr>
          <w:rStyle w:val="Emphasis"/>
          <w:rFonts w:ascii="Times New Roman" w:hAnsi="Times New Roman" w:cs="Times New Roman"/>
          <w:sz w:val="28"/>
          <w:szCs w:val="28"/>
        </w:rPr>
        <w:t xml:space="preserve">Hyostrongylus rubidus; Bracchylaemus suis and Bourgelatia diducta. </w:t>
      </w:r>
      <w:r w:rsidR="00D62723" w:rsidRPr="009645DE">
        <w:rPr>
          <w:rFonts w:ascii="Times New Roman" w:hAnsi="Times New Roman" w:cs="Times New Roman"/>
          <w:sz w:val="28"/>
          <w:szCs w:val="28"/>
        </w:rPr>
        <w:t>Sows and Boars had most of the parasites except for</w:t>
      </w:r>
      <w:r w:rsidR="00D62723" w:rsidRPr="009645DE">
        <w:rPr>
          <w:rStyle w:val="Emphasis"/>
          <w:rFonts w:ascii="Times New Roman" w:hAnsi="Times New Roman" w:cs="Times New Roman"/>
          <w:sz w:val="28"/>
          <w:szCs w:val="28"/>
        </w:rPr>
        <w:t xml:space="preserve"> Paragonimus westermanii </w:t>
      </w:r>
      <w:r w:rsidR="00D62723" w:rsidRPr="009645DE">
        <w:rPr>
          <w:rFonts w:ascii="Times New Roman" w:hAnsi="Times New Roman" w:cs="Times New Roman"/>
          <w:sz w:val="28"/>
          <w:szCs w:val="28"/>
        </w:rPr>
        <w:t xml:space="preserve">which was not found. However, the prevalence of the parasites were higher in the Sow (60%) </w:t>
      </w:r>
      <w:r w:rsidR="00D62723" w:rsidRPr="009645DE">
        <w:rPr>
          <w:rFonts w:ascii="Times New Roman" w:hAnsi="Times New Roman" w:cs="Times New Roman"/>
          <w:sz w:val="28"/>
          <w:szCs w:val="28"/>
        </w:rPr>
        <w:lastRenderedPageBreak/>
        <w:t xml:space="preserve">compared to Boars (70%). Generally, the prevalence of gastrointestinal parasites were higher in the undewormed (36%) than in the dewormed (10%). </w:t>
      </w:r>
    </w:p>
    <w:p w:rsidR="000279F9" w:rsidRPr="009645DE" w:rsidRDefault="002375C6" w:rsidP="00CD1EAD">
      <w:pPr>
        <w:spacing w:after="0" w:line="360" w:lineRule="auto"/>
        <w:jc w:val="both"/>
        <w:rPr>
          <w:rFonts w:ascii="Times New Roman" w:eastAsia="Times New Roman" w:hAnsi="Times New Roman" w:cs="Times New Roman"/>
          <w:sz w:val="28"/>
          <w:szCs w:val="28"/>
        </w:rPr>
      </w:pPr>
      <w:r w:rsidRPr="009645DE">
        <w:rPr>
          <w:rFonts w:ascii="Times New Roman" w:hAnsi="Times New Roman" w:cs="Times New Roman"/>
          <w:b/>
          <w:sz w:val="28"/>
          <w:szCs w:val="28"/>
        </w:rPr>
        <w:t xml:space="preserve">Aernan </w:t>
      </w:r>
      <w:r w:rsidR="00B96FA6" w:rsidRPr="009645DE">
        <w:rPr>
          <w:rFonts w:ascii="Times New Roman" w:hAnsi="Times New Roman" w:cs="Times New Roman"/>
          <w:b/>
          <w:i/>
          <w:sz w:val="28"/>
          <w:szCs w:val="28"/>
        </w:rPr>
        <w:t>et al</w:t>
      </w:r>
      <w:r w:rsidRPr="009645DE">
        <w:rPr>
          <w:rFonts w:ascii="Times New Roman" w:hAnsi="Times New Roman" w:cs="Times New Roman"/>
          <w:b/>
          <w:i/>
          <w:sz w:val="28"/>
          <w:szCs w:val="28"/>
        </w:rPr>
        <w:t>.</w:t>
      </w:r>
      <w:r w:rsidR="00B96FA6" w:rsidRPr="009645DE">
        <w:rPr>
          <w:rFonts w:ascii="Times New Roman" w:hAnsi="Times New Roman" w:cs="Times New Roman"/>
          <w:b/>
          <w:i/>
          <w:sz w:val="28"/>
          <w:szCs w:val="28"/>
        </w:rPr>
        <w:t xml:space="preserve"> </w:t>
      </w:r>
      <w:r w:rsidR="00C55B8F" w:rsidRPr="009645DE">
        <w:rPr>
          <w:rFonts w:ascii="Times New Roman" w:hAnsi="Times New Roman" w:cs="Times New Roman"/>
          <w:b/>
          <w:sz w:val="28"/>
          <w:szCs w:val="28"/>
        </w:rPr>
        <w:t>(</w:t>
      </w:r>
      <w:r w:rsidR="000279F9" w:rsidRPr="009645DE">
        <w:rPr>
          <w:rFonts w:ascii="Times New Roman" w:hAnsi="Times New Roman" w:cs="Times New Roman"/>
          <w:b/>
          <w:sz w:val="28"/>
          <w:szCs w:val="28"/>
        </w:rPr>
        <w:t>2011</w:t>
      </w:r>
      <w:r w:rsidR="00C55B8F" w:rsidRPr="009645DE">
        <w:rPr>
          <w:rFonts w:ascii="Times New Roman" w:hAnsi="Times New Roman" w:cs="Times New Roman"/>
          <w:b/>
          <w:sz w:val="28"/>
          <w:szCs w:val="28"/>
        </w:rPr>
        <w:t>)</w:t>
      </w:r>
      <w:r w:rsidR="006108A0" w:rsidRPr="009645DE">
        <w:rPr>
          <w:rFonts w:ascii="Times New Roman" w:hAnsi="Times New Roman" w:cs="Times New Roman"/>
          <w:b/>
          <w:sz w:val="28"/>
          <w:szCs w:val="28"/>
        </w:rPr>
        <w:t>,</w:t>
      </w:r>
      <w:r w:rsidR="000279F9" w:rsidRPr="009645DE">
        <w:rPr>
          <w:rFonts w:ascii="Times New Roman" w:hAnsi="Times New Roman" w:cs="Times New Roman"/>
          <w:sz w:val="28"/>
          <w:szCs w:val="28"/>
        </w:rPr>
        <w:t xml:space="preserve"> </w:t>
      </w:r>
      <w:r w:rsidR="000279F9" w:rsidRPr="009645DE">
        <w:rPr>
          <w:rFonts w:ascii="Times New Roman" w:eastAsia="Times New Roman" w:hAnsi="Times New Roman" w:cs="Times New Roman"/>
          <w:sz w:val="28"/>
          <w:szCs w:val="28"/>
        </w:rPr>
        <w:t>conduct</w:t>
      </w:r>
      <w:r w:rsidR="00CD0CC6" w:rsidRPr="009645DE">
        <w:rPr>
          <w:rFonts w:ascii="Times New Roman" w:eastAsia="Times New Roman" w:hAnsi="Times New Roman" w:cs="Times New Roman"/>
          <w:sz w:val="28"/>
          <w:szCs w:val="28"/>
        </w:rPr>
        <w:t>ed</w:t>
      </w:r>
      <w:r w:rsidR="00A2536A">
        <w:rPr>
          <w:rFonts w:ascii="Times New Roman" w:eastAsia="Times New Roman" w:hAnsi="Times New Roman" w:cs="Times New Roman"/>
          <w:sz w:val="28"/>
          <w:szCs w:val="28"/>
        </w:rPr>
        <w:t xml:space="preserve"> a</w:t>
      </w:r>
      <w:r w:rsidR="000279F9" w:rsidRPr="009645DE">
        <w:rPr>
          <w:rFonts w:ascii="Times New Roman" w:eastAsia="Times New Roman" w:hAnsi="Times New Roman" w:cs="Times New Roman"/>
          <w:sz w:val="28"/>
          <w:szCs w:val="28"/>
        </w:rPr>
        <w:t xml:space="preserve"> survey of helminth parasites associated with pork</w:t>
      </w:r>
      <w:r w:rsidR="00CD0CC6" w:rsidRPr="009645DE">
        <w:rPr>
          <w:rFonts w:ascii="Times New Roman" w:eastAsia="Times New Roman" w:hAnsi="Times New Roman" w:cs="Times New Roman"/>
          <w:sz w:val="28"/>
          <w:szCs w:val="28"/>
        </w:rPr>
        <w:t xml:space="preserve"> </w:t>
      </w:r>
      <w:r w:rsidR="000279F9" w:rsidRPr="009645DE">
        <w:rPr>
          <w:rFonts w:ascii="Times New Roman" w:eastAsia="Times New Roman" w:hAnsi="Times New Roman" w:cs="Times New Roman"/>
          <w:sz w:val="28"/>
          <w:szCs w:val="28"/>
        </w:rPr>
        <w:t xml:space="preserve">slaughtered in Makurdi metropolis </w:t>
      </w:r>
      <w:r w:rsidR="006108A0" w:rsidRPr="009645DE">
        <w:rPr>
          <w:rFonts w:ascii="Times New Roman" w:eastAsia="Times New Roman" w:hAnsi="Times New Roman" w:cs="Times New Roman"/>
          <w:sz w:val="28"/>
          <w:szCs w:val="28"/>
        </w:rPr>
        <w:t xml:space="preserve">and reported </w:t>
      </w:r>
      <w:r w:rsidR="000279F9" w:rsidRPr="009645DE">
        <w:rPr>
          <w:rFonts w:ascii="Times New Roman" w:eastAsia="Times New Roman" w:hAnsi="Times New Roman" w:cs="Times New Roman"/>
          <w:sz w:val="28"/>
          <w:szCs w:val="28"/>
        </w:rPr>
        <w:t xml:space="preserve">217(83.6%) were infected. </w:t>
      </w:r>
      <w:r w:rsidR="000279F9" w:rsidRPr="009645DE">
        <w:rPr>
          <w:rFonts w:ascii="Times New Roman" w:eastAsia="Times New Roman" w:hAnsi="Times New Roman" w:cs="Times New Roman"/>
          <w:i/>
          <w:sz w:val="28"/>
          <w:szCs w:val="28"/>
        </w:rPr>
        <w:t>Oesophagostomum spp</w:t>
      </w:r>
      <w:r w:rsidR="000279F9" w:rsidRPr="009645DE">
        <w:rPr>
          <w:rFonts w:ascii="Times New Roman" w:eastAsia="Times New Roman" w:hAnsi="Times New Roman" w:cs="Times New Roman"/>
          <w:sz w:val="28"/>
          <w:szCs w:val="28"/>
        </w:rPr>
        <w:t xml:space="preserve">,(43.7%), </w:t>
      </w:r>
      <w:r w:rsidR="000279F9" w:rsidRPr="009645DE">
        <w:rPr>
          <w:rFonts w:ascii="Times New Roman" w:eastAsia="Times New Roman" w:hAnsi="Times New Roman" w:cs="Times New Roman"/>
          <w:i/>
          <w:sz w:val="28"/>
          <w:szCs w:val="28"/>
        </w:rPr>
        <w:t>Hydrostrongylus spp</w:t>
      </w:r>
      <w:r w:rsidR="000279F9" w:rsidRPr="009645DE">
        <w:rPr>
          <w:rFonts w:ascii="Times New Roman" w:eastAsia="Times New Roman" w:hAnsi="Times New Roman" w:cs="Times New Roman"/>
          <w:sz w:val="28"/>
          <w:szCs w:val="28"/>
        </w:rPr>
        <w:t xml:space="preserve">,(15.7%), </w:t>
      </w:r>
      <w:r w:rsidR="000279F9" w:rsidRPr="009645DE">
        <w:rPr>
          <w:rFonts w:ascii="Times New Roman" w:eastAsia="Times New Roman" w:hAnsi="Times New Roman" w:cs="Times New Roman"/>
          <w:i/>
          <w:sz w:val="28"/>
          <w:szCs w:val="28"/>
        </w:rPr>
        <w:t>Ascaris suum</w:t>
      </w:r>
      <w:r w:rsidR="000279F9" w:rsidRPr="009645DE">
        <w:rPr>
          <w:rFonts w:ascii="Times New Roman" w:eastAsia="Times New Roman" w:hAnsi="Times New Roman" w:cs="Times New Roman"/>
          <w:sz w:val="28"/>
          <w:szCs w:val="28"/>
        </w:rPr>
        <w:t xml:space="preserve">,(10.5%), </w:t>
      </w:r>
      <w:r w:rsidR="000279F9" w:rsidRPr="009645DE">
        <w:rPr>
          <w:rFonts w:ascii="Times New Roman" w:eastAsia="Times New Roman" w:hAnsi="Times New Roman" w:cs="Times New Roman"/>
          <w:i/>
          <w:sz w:val="28"/>
          <w:szCs w:val="28"/>
        </w:rPr>
        <w:t>Strongyloides spp</w:t>
      </w:r>
      <w:r w:rsidR="000279F9" w:rsidRPr="009645DE">
        <w:rPr>
          <w:rFonts w:ascii="Times New Roman" w:eastAsia="Times New Roman" w:hAnsi="Times New Roman" w:cs="Times New Roman"/>
          <w:sz w:val="28"/>
          <w:szCs w:val="28"/>
        </w:rPr>
        <w:t xml:space="preserve">, (6.9%), </w:t>
      </w:r>
      <w:r w:rsidR="000279F9" w:rsidRPr="009645DE">
        <w:rPr>
          <w:rFonts w:ascii="Times New Roman" w:eastAsia="Times New Roman" w:hAnsi="Times New Roman" w:cs="Times New Roman"/>
          <w:i/>
          <w:sz w:val="28"/>
          <w:szCs w:val="28"/>
        </w:rPr>
        <w:t>Trichuris suis</w:t>
      </w:r>
      <w:r w:rsidR="000279F9" w:rsidRPr="009645DE">
        <w:rPr>
          <w:rFonts w:ascii="Times New Roman" w:eastAsia="Times New Roman" w:hAnsi="Times New Roman" w:cs="Times New Roman"/>
          <w:sz w:val="28"/>
          <w:szCs w:val="28"/>
        </w:rPr>
        <w:t xml:space="preserve"> (4.6%), and </w:t>
      </w:r>
      <w:r w:rsidR="000279F9" w:rsidRPr="009645DE">
        <w:rPr>
          <w:rFonts w:ascii="Times New Roman" w:eastAsia="Times New Roman" w:hAnsi="Times New Roman" w:cs="Times New Roman"/>
          <w:i/>
          <w:sz w:val="28"/>
          <w:szCs w:val="28"/>
        </w:rPr>
        <w:t>Metastrongylus spp</w:t>
      </w:r>
      <w:r w:rsidR="000279F9" w:rsidRPr="009645DE">
        <w:rPr>
          <w:rFonts w:ascii="Times New Roman" w:eastAsia="Times New Roman" w:hAnsi="Times New Roman" w:cs="Times New Roman"/>
          <w:sz w:val="28"/>
          <w:szCs w:val="28"/>
        </w:rPr>
        <w:t>, (1.8%) in their intestines, lungs and kidneys.</w:t>
      </w:r>
      <w:r w:rsidR="008C1E35">
        <w:rPr>
          <w:rFonts w:ascii="Times New Roman" w:eastAsia="Times New Roman" w:hAnsi="Times New Roman" w:cs="Times New Roman"/>
          <w:sz w:val="28"/>
          <w:szCs w:val="28"/>
        </w:rPr>
        <w:t xml:space="preserve"> </w:t>
      </w:r>
      <w:r w:rsidR="000279F9" w:rsidRPr="009645DE">
        <w:rPr>
          <w:rFonts w:ascii="Times New Roman" w:eastAsia="Times New Roman" w:hAnsi="Times New Roman" w:cs="Times New Roman"/>
          <w:sz w:val="28"/>
          <w:szCs w:val="28"/>
        </w:rPr>
        <w:t xml:space="preserve">Of the 260 carcasses examined, 119(45.8%) were infected with cystercercosis. 84/185(45.4%) males and 35/75(46.7%) famales. Results shows no significant difference in infection between males and females x=0.07; p=0.05). </w:t>
      </w:r>
    </w:p>
    <w:p w:rsidR="000279F9" w:rsidRPr="009645DE" w:rsidRDefault="000279F9" w:rsidP="00CD1EAD">
      <w:pPr>
        <w:spacing w:after="0" w:line="360" w:lineRule="auto"/>
        <w:jc w:val="both"/>
        <w:rPr>
          <w:rFonts w:ascii="Times New Roman" w:eastAsia="Times New Roman" w:hAnsi="Times New Roman" w:cs="Times New Roman"/>
          <w:sz w:val="28"/>
          <w:szCs w:val="28"/>
        </w:rPr>
      </w:pPr>
    </w:p>
    <w:p w:rsidR="00BD51E9" w:rsidRPr="009645DE" w:rsidRDefault="005A6264" w:rsidP="00CD1EAD">
      <w:pPr>
        <w:tabs>
          <w:tab w:val="left" w:pos="3690"/>
          <w:tab w:val="center" w:pos="5220"/>
        </w:tabs>
        <w:spacing w:line="360" w:lineRule="auto"/>
        <w:jc w:val="both"/>
        <w:rPr>
          <w:rFonts w:ascii="Times New Roman" w:hAnsi="Times New Roman" w:cs="Times New Roman"/>
          <w:sz w:val="28"/>
          <w:szCs w:val="28"/>
        </w:rPr>
      </w:pPr>
      <w:r w:rsidRPr="009645DE">
        <w:rPr>
          <w:rStyle w:val="capture-id"/>
          <w:rFonts w:ascii="Times New Roman" w:hAnsi="Times New Roman" w:cs="Times New Roman"/>
          <w:b/>
          <w:sz w:val="28"/>
          <w:szCs w:val="28"/>
        </w:rPr>
        <w:t>Ismail</w:t>
      </w:r>
      <w:r w:rsidR="00B42892" w:rsidRPr="009645DE">
        <w:rPr>
          <w:rStyle w:val="capture-id"/>
          <w:rFonts w:ascii="Times New Roman" w:hAnsi="Times New Roman" w:cs="Times New Roman"/>
          <w:b/>
          <w:sz w:val="28"/>
          <w:szCs w:val="28"/>
        </w:rPr>
        <w:t xml:space="preserve"> </w:t>
      </w:r>
      <w:r w:rsidR="00B42892" w:rsidRPr="009645DE">
        <w:rPr>
          <w:rStyle w:val="capture-id"/>
          <w:rFonts w:ascii="Times New Roman" w:hAnsi="Times New Roman" w:cs="Times New Roman"/>
          <w:b/>
          <w:i/>
          <w:sz w:val="28"/>
          <w:szCs w:val="28"/>
        </w:rPr>
        <w:t>et al</w:t>
      </w:r>
      <w:r w:rsidR="00C55B8F" w:rsidRPr="009645DE">
        <w:rPr>
          <w:rStyle w:val="capture-id"/>
          <w:rFonts w:ascii="Times New Roman" w:hAnsi="Times New Roman" w:cs="Times New Roman"/>
          <w:b/>
          <w:i/>
          <w:sz w:val="28"/>
          <w:szCs w:val="28"/>
        </w:rPr>
        <w:t>.</w:t>
      </w:r>
      <w:r w:rsidR="00B42892" w:rsidRPr="009645DE">
        <w:rPr>
          <w:rStyle w:val="capture-id"/>
          <w:rFonts w:ascii="Times New Roman" w:hAnsi="Times New Roman" w:cs="Times New Roman"/>
          <w:b/>
          <w:sz w:val="28"/>
          <w:szCs w:val="28"/>
        </w:rPr>
        <w:t xml:space="preserve"> </w:t>
      </w:r>
      <w:r w:rsidR="00C55B8F" w:rsidRPr="009645DE">
        <w:rPr>
          <w:rStyle w:val="capture-id"/>
          <w:rFonts w:ascii="Times New Roman" w:hAnsi="Times New Roman" w:cs="Times New Roman"/>
          <w:b/>
          <w:sz w:val="28"/>
          <w:szCs w:val="28"/>
        </w:rPr>
        <w:t>(</w:t>
      </w:r>
      <w:r w:rsidR="00B42892" w:rsidRPr="009645DE">
        <w:rPr>
          <w:rStyle w:val="capture-id"/>
          <w:rFonts w:ascii="Times New Roman" w:hAnsi="Times New Roman" w:cs="Times New Roman"/>
          <w:b/>
          <w:sz w:val="28"/>
          <w:szCs w:val="28"/>
        </w:rPr>
        <w:t>2010</w:t>
      </w:r>
      <w:r w:rsidR="00C55B8F" w:rsidRPr="009645DE">
        <w:rPr>
          <w:rStyle w:val="capture-id"/>
          <w:rFonts w:ascii="Times New Roman" w:hAnsi="Times New Roman" w:cs="Times New Roman"/>
          <w:b/>
          <w:sz w:val="28"/>
          <w:szCs w:val="28"/>
        </w:rPr>
        <w:t>)</w:t>
      </w:r>
      <w:r w:rsidR="00C55B8F" w:rsidRPr="009645DE">
        <w:rPr>
          <w:rFonts w:ascii="Times New Roman" w:hAnsi="Times New Roman" w:cs="Times New Roman"/>
          <w:b/>
          <w:sz w:val="28"/>
          <w:szCs w:val="28"/>
        </w:rPr>
        <w:t>,</w:t>
      </w:r>
      <w:r w:rsidR="00585A12" w:rsidRPr="009645DE">
        <w:rPr>
          <w:rFonts w:ascii="Times New Roman" w:hAnsi="Times New Roman" w:cs="Times New Roman"/>
          <w:sz w:val="28"/>
          <w:szCs w:val="28"/>
        </w:rPr>
        <w:t xml:space="preserve"> </w:t>
      </w:r>
      <w:r w:rsidR="00BD51E9" w:rsidRPr="009645DE">
        <w:rPr>
          <w:rFonts w:ascii="Times New Roman" w:hAnsi="Times New Roman" w:cs="Times New Roman"/>
          <w:sz w:val="28"/>
          <w:szCs w:val="28"/>
        </w:rPr>
        <w:t>performed</w:t>
      </w:r>
      <w:r w:rsidR="00B42892" w:rsidRPr="009645DE">
        <w:rPr>
          <w:rFonts w:ascii="Times New Roman" w:hAnsi="Times New Roman" w:cs="Times New Roman"/>
          <w:sz w:val="28"/>
          <w:szCs w:val="28"/>
        </w:rPr>
        <w:t xml:space="preserve"> a study</w:t>
      </w:r>
      <w:r w:rsidR="00BD51E9" w:rsidRPr="009645DE">
        <w:rPr>
          <w:rFonts w:ascii="Times New Roman" w:hAnsi="Times New Roman" w:cs="Times New Roman"/>
          <w:sz w:val="28"/>
          <w:szCs w:val="28"/>
        </w:rPr>
        <w:t xml:space="preserve"> to investigate the infection status of intestinal parasites in pigs and beef cattle in rural areas of Chungcheongnam-do, Korea</w:t>
      </w:r>
      <w:r w:rsidR="006108A0" w:rsidRPr="009645DE">
        <w:rPr>
          <w:rFonts w:ascii="Times New Roman" w:hAnsi="Times New Roman" w:cs="Times New Roman"/>
          <w:sz w:val="28"/>
          <w:szCs w:val="28"/>
        </w:rPr>
        <w:t>.</w:t>
      </w:r>
      <w:r w:rsidR="00BD51E9" w:rsidRPr="009645DE">
        <w:rPr>
          <w:rFonts w:ascii="Times New Roman" w:hAnsi="Times New Roman" w:cs="Times New Roman"/>
          <w:sz w:val="28"/>
          <w:szCs w:val="28"/>
        </w:rPr>
        <w:t xml:space="preserve"> The overall positive rates of intestinal parasites among pigs and beef cattle were 73.5% and 4.8%, respectively, and the double-infection rate was 10.3% in pigs. Of 136 specimens from pigs, </w:t>
      </w:r>
      <w:r w:rsidR="00BD51E9" w:rsidRPr="009645DE">
        <w:rPr>
          <w:rFonts w:ascii="Times New Roman" w:hAnsi="Times New Roman" w:cs="Times New Roman"/>
          <w:i/>
          <w:iCs/>
          <w:sz w:val="28"/>
          <w:szCs w:val="28"/>
        </w:rPr>
        <w:t>Balantidium coli</w:t>
      </w:r>
      <w:r w:rsidR="00BD51E9" w:rsidRPr="009645DE">
        <w:rPr>
          <w:rFonts w:ascii="Times New Roman" w:hAnsi="Times New Roman" w:cs="Times New Roman"/>
          <w:sz w:val="28"/>
          <w:szCs w:val="28"/>
        </w:rPr>
        <w:t xml:space="preserve">, </w:t>
      </w:r>
      <w:r w:rsidR="00BD51E9" w:rsidRPr="009645DE">
        <w:rPr>
          <w:rFonts w:ascii="Times New Roman" w:hAnsi="Times New Roman" w:cs="Times New Roman"/>
          <w:i/>
          <w:iCs/>
          <w:sz w:val="28"/>
          <w:szCs w:val="28"/>
        </w:rPr>
        <w:t>Ascaris suum</w:t>
      </w:r>
      <w:r w:rsidR="00BD51E9" w:rsidRPr="009645DE">
        <w:rPr>
          <w:rFonts w:ascii="Times New Roman" w:hAnsi="Times New Roman" w:cs="Times New Roman"/>
          <w:sz w:val="28"/>
          <w:szCs w:val="28"/>
        </w:rPr>
        <w:t xml:space="preserve">, and </w:t>
      </w:r>
      <w:r w:rsidR="00BD51E9" w:rsidRPr="009645DE">
        <w:rPr>
          <w:rFonts w:ascii="Times New Roman" w:hAnsi="Times New Roman" w:cs="Times New Roman"/>
          <w:i/>
          <w:iCs/>
          <w:sz w:val="28"/>
          <w:szCs w:val="28"/>
        </w:rPr>
        <w:t>Entamoeba</w:t>
      </w:r>
      <w:r w:rsidR="00BD51E9" w:rsidRPr="009645DE">
        <w:rPr>
          <w:rFonts w:ascii="Times New Roman" w:hAnsi="Times New Roman" w:cs="Times New Roman"/>
          <w:sz w:val="28"/>
          <w:szCs w:val="28"/>
        </w:rPr>
        <w:t xml:space="preserve"> spp. infections were found in 88 (64.7%), 24 (17.6%), and 5 cases (3.7%), respectively. Of 105 beef cattle, </w:t>
      </w:r>
      <w:r w:rsidR="00BD51E9" w:rsidRPr="009645DE">
        <w:rPr>
          <w:rFonts w:ascii="Times New Roman" w:hAnsi="Times New Roman" w:cs="Times New Roman"/>
          <w:i/>
          <w:iCs/>
          <w:sz w:val="28"/>
          <w:szCs w:val="28"/>
        </w:rPr>
        <w:t>Entamoeba</w:t>
      </w:r>
      <w:r w:rsidR="00BD51E9" w:rsidRPr="009645DE">
        <w:rPr>
          <w:rFonts w:ascii="Times New Roman" w:hAnsi="Times New Roman" w:cs="Times New Roman"/>
          <w:sz w:val="28"/>
          <w:szCs w:val="28"/>
        </w:rPr>
        <w:t xml:space="preserve"> spp. infections were detected in 5 cases (4.8%). From these results, it is shown that pigs raised on rural farms in Chungcheongnam-do had a high </w:t>
      </w:r>
      <w:r w:rsidR="00BD51E9" w:rsidRPr="009645DE">
        <w:rPr>
          <w:rFonts w:ascii="Times New Roman" w:hAnsi="Times New Roman" w:cs="Times New Roman"/>
          <w:i/>
          <w:iCs/>
          <w:sz w:val="28"/>
          <w:szCs w:val="28"/>
        </w:rPr>
        <w:t>B. coli</w:t>
      </w:r>
      <w:r w:rsidR="00BD51E9" w:rsidRPr="009645DE">
        <w:rPr>
          <w:rFonts w:ascii="Times New Roman" w:hAnsi="Times New Roman" w:cs="Times New Roman"/>
          <w:sz w:val="28"/>
          <w:szCs w:val="28"/>
        </w:rPr>
        <w:t xml:space="preserve"> infection rate and a moderate </w:t>
      </w:r>
      <w:r w:rsidR="00BD51E9" w:rsidRPr="009645DE">
        <w:rPr>
          <w:rFonts w:ascii="Times New Roman" w:hAnsi="Times New Roman" w:cs="Times New Roman"/>
          <w:i/>
          <w:iCs/>
          <w:sz w:val="28"/>
          <w:szCs w:val="28"/>
        </w:rPr>
        <w:t>A. suum</w:t>
      </w:r>
      <w:r w:rsidR="00BD51E9" w:rsidRPr="009645DE">
        <w:rPr>
          <w:rFonts w:ascii="Times New Roman" w:hAnsi="Times New Roman" w:cs="Times New Roman"/>
          <w:sz w:val="28"/>
          <w:szCs w:val="28"/>
        </w:rPr>
        <w:t xml:space="preserve"> infection rate. These results demonstrate that environmentally resistant cysts or eggs could be widespread on the farms examined, and thus an effective hygienic management system is needed to prevent them from serving as the source of infection for human beings.</w:t>
      </w:r>
    </w:p>
    <w:p w:rsidR="00D56D60" w:rsidRDefault="00D56D60" w:rsidP="00CD1EAD">
      <w:pPr>
        <w:spacing w:after="0" w:line="360" w:lineRule="auto"/>
        <w:jc w:val="both"/>
        <w:rPr>
          <w:rFonts w:ascii="Times New Roman" w:eastAsia="Times New Roman" w:hAnsi="Times New Roman" w:cs="Times New Roman"/>
          <w:sz w:val="28"/>
          <w:szCs w:val="28"/>
        </w:rPr>
      </w:pPr>
      <w:r w:rsidRPr="009645DE">
        <w:rPr>
          <w:rFonts w:ascii="Times New Roman" w:eastAsia="Times New Roman" w:hAnsi="Times New Roman" w:cs="Times New Roman"/>
          <w:b/>
          <w:sz w:val="28"/>
          <w:szCs w:val="28"/>
        </w:rPr>
        <w:t>Tiwari</w:t>
      </w:r>
      <w:r w:rsidR="00B42892" w:rsidRPr="009645DE">
        <w:rPr>
          <w:rFonts w:ascii="Times New Roman" w:eastAsia="Times New Roman" w:hAnsi="Times New Roman" w:cs="Times New Roman"/>
          <w:b/>
          <w:sz w:val="28"/>
          <w:szCs w:val="28"/>
        </w:rPr>
        <w:t xml:space="preserve"> </w:t>
      </w:r>
      <w:r w:rsidR="00B96FA6" w:rsidRPr="009645DE">
        <w:rPr>
          <w:rFonts w:ascii="Times New Roman" w:eastAsia="Times New Roman" w:hAnsi="Times New Roman" w:cs="Times New Roman"/>
          <w:b/>
          <w:i/>
          <w:sz w:val="28"/>
          <w:szCs w:val="28"/>
        </w:rPr>
        <w:t>et al</w:t>
      </w:r>
      <w:r w:rsidR="00C55B8F" w:rsidRPr="009645DE">
        <w:rPr>
          <w:rFonts w:ascii="Times New Roman" w:eastAsia="Times New Roman" w:hAnsi="Times New Roman" w:cs="Times New Roman"/>
          <w:b/>
          <w:i/>
          <w:sz w:val="28"/>
          <w:szCs w:val="28"/>
        </w:rPr>
        <w:t>.</w:t>
      </w:r>
      <w:r w:rsidR="00B96FA6" w:rsidRPr="009645DE">
        <w:rPr>
          <w:rFonts w:ascii="Times New Roman" w:eastAsia="Times New Roman" w:hAnsi="Times New Roman" w:cs="Times New Roman"/>
          <w:b/>
          <w:i/>
          <w:sz w:val="28"/>
          <w:szCs w:val="28"/>
        </w:rPr>
        <w:t xml:space="preserve"> </w:t>
      </w:r>
      <w:r w:rsidR="00C55B8F" w:rsidRPr="009645DE">
        <w:rPr>
          <w:rFonts w:ascii="Times New Roman" w:eastAsia="Times New Roman" w:hAnsi="Times New Roman" w:cs="Times New Roman"/>
          <w:b/>
          <w:sz w:val="28"/>
          <w:szCs w:val="28"/>
        </w:rPr>
        <w:t>(</w:t>
      </w:r>
      <w:r w:rsidR="00B42892" w:rsidRPr="009645DE">
        <w:rPr>
          <w:rFonts w:ascii="Times New Roman" w:eastAsia="Times New Roman" w:hAnsi="Times New Roman" w:cs="Times New Roman"/>
          <w:b/>
          <w:sz w:val="28"/>
          <w:szCs w:val="28"/>
        </w:rPr>
        <w:t>2009</w:t>
      </w:r>
      <w:r w:rsidR="00C55B8F" w:rsidRPr="009645DE">
        <w:rPr>
          <w:rFonts w:ascii="Times New Roman" w:eastAsia="Times New Roman" w:hAnsi="Times New Roman" w:cs="Times New Roman"/>
          <w:b/>
          <w:sz w:val="28"/>
          <w:szCs w:val="28"/>
        </w:rPr>
        <w:t>)</w:t>
      </w:r>
      <w:r w:rsidR="00B96FA6" w:rsidRPr="009645DE">
        <w:rPr>
          <w:rFonts w:ascii="Times New Roman" w:eastAsia="Times New Roman" w:hAnsi="Times New Roman" w:cs="Times New Roman"/>
          <w:b/>
          <w:sz w:val="28"/>
          <w:szCs w:val="28"/>
        </w:rPr>
        <w:t>,</w:t>
      </w:r>
      <w:r w:rsidRPr="009645DE">
        <w:rPr>
          <w:rFonts w:ascii="Times New Roman" w:eastAsia="Times New Roman" w:hAnsi="Times New Roman" w:cs="Times New Roman"/>
          <w:sz w:val="28"/>
          <w:szCs w:val="28"/>
        </w:rPr>
        <w:t xml:space="preserve"> estimate</w:t>
      </w:r>
      <w:r w:rsidR="00CD0CC6" w:rsidRPr="009645DE">
        <w:rPr>
          <w:rFonts w:ascii="Times New Roman" w:eastAsia="Times New Roman" w:hAnsi="Times New Roman" w:cs="Times New Roman"/>
          <w:sz w:val="28"/>
          <w:szCs w:val="28"/>
        </w:rPr>
        <w:t xml:space="preserve">d </w:t>
      </w:r>
      <w:r w:rsidRPr="009645DE">
        <w:rPr>
          <w:rFonts w:ascii="Times New Roman" w:eastAsia="Times New Roman" w:hAnsi="Times New Roman" w:cs="Times New Roman"/>
          <w:sz w:val="28"/>
          <w:szCs w:val="28"/>
        </w:rPr>
        <w:t xml:space="preserve"> the prevalence of intestina</w:t>
      </w:r>
      <w:r w:rsidR="006108A0" w:rsidRPr="009645DE">
        <w:rPr>
          <w:rFonts w:ascii="Times New Roman" w:eastAsia="Times New Roman" w:hAnsi="Times New Roman" w:cs="Times New Roman"/>
          <w:sz w:val="28"/>
          <w:szCs w:val="28"/>
        </w:rPr>
        <w:t xml:space="preserve">l parasites in pigs of Grenada and the </w:t>
      </w:r>
      <w:r w:rsidRPr="009645DE">
        <w:rPr>
          <w:rFonts w:ascii="Times New Roman" w:eastAsia="Times New Roman" w:hAnsi="Times New Roman" w:cs="Times New Roman"/>
          <w:sz w:val="28"/>
          <w:szCs w:val="28"/>
        </w:rPr>
        <w:t xml:space="preserve">overall prevalence of intestinal parasites was 68.78% (95% CI, </w:t>
      </w:r>
      <w:r w:rsidRPr="009645DE">
        <w:rPr>
          <w:rFonts w:ascii="Times New Roman" w:eastAsia="Times New Roman" w:hAnsi="Times New Roman" w:cs="Times New Roman"/>
          <w:sz w:val="28"/>
          <w:szCs w:val="28"/>
        </w:rPr>
        <w:lastRenderedPageBreak/>
        <w:t xml:space="preserve">62.67 to 74.89%). Four types of parasites were identified including </w:t>
      </w:r>
      <w:r w:rsidRPr="009645DE">
        <w:rPr>
          <w:rFonts w:ascii="Times New Roman" w:eastAsia="Times New Roman" w:hAnsi="Times New Roman" w:cs="Times New Roman"/>
          <w:i/>
          <w:sz w:val="28"/>
          <w:szCs w:val="28"/>
        </w:rPr>
        <w:t>Oesophagostomum spp., Strongyloides spp. Trichuris</w:t>
      </w:r>
      <w:r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i/>
          <w:sz w:val="28"/>
          <w:szCs w:val="28"/>
        </w:rPr>
        <w:t>suis</w:t>
      </w:r>
      <w:r w:rsidR="00CD0CC6" w:rsidRPr="009645DE">
        <w:rPr>
          <w:rFonts w:ascii="Times New Roman" w:eastAsia="Times New Roman" w:hAnsi="Times New Roman" w:cs="Times New Roman"/>
          <w:sz w:val="28"/>
          <w:szCs w:val="28"/>
        </w:rPr>
        <w:t xml:space="preserve"> </w:t>
      </w:r>
      <w:r w:rsidRPr="009645DE">
        <w:rPr>
          <w:rFonts w:ascii="Times New Roman" w:eastAsia="Times New Roman" w:hAnsi="Times New Roman" w:cs="Times New Roman"/>
          <w:sz w:val="28"/>
          <w:szCs w:val="28"/>
        </w:rPr>
        <w:t xml:space="preserve">and coccidia. Mixed infections were common on some farms, comprising 6/10 (60.0%) in small herds and 5/6 (83.3%) in large herds. There was no significant difference between infection rates on larger and smaller pig farms (p &gt; 0.05). There was also no association between infection rate and age group on either smaller farms (p = 0.12) or larger farms (p = 0.06). There was no evidence of infection with </w:t>
      </w:r>
      <w:r w:rsidRPr="009645DE">
        <w:rPr>
          <w:rFonts w:ascii="Times New Roman" w:eastAsia="Times New Roman" w:hAnsi="Times New Roman" w:cs="Times New Roman"/>
          <w:i/>
          <w:sz w:val="28"/>
          <w:szCs w:val="28"/>
        </w:rPr>
        <w:t>Ascaris suum</w:t>
      </w:r>
      <w:r w:rsidRPr="009645DE">
        <w:rPr>
          <w:rFonts w:ascii="Times New Roman" w:eastAsia="Times New Roman" w:hAnsi="Times New Roman" w:cs="Times New Roman"/>
          <w:sz w:val="28"/>
          <w:szCs w:val="28"/>
        </w:rPr>
        <w:t xml:space="preserve">. </w:t>
      </w:r>
    </w:p>
    <w:p w:rsidR="000D7802" w:rsidRDefault="000D7802" w:rsidP="00CD1EAD">
      <w:pPr>
        <w:spacing w:after="0" w:line="360" w:lineRule="auto"/>
        <w:jc w:val="both"/>
        <w:rPr>
          <w:rFonts w:ascii="Times New Roman" w:eastAsia="Times New Roman" w:hAnsi="Times New Roman" w:cs="Times New Roman"/>
          <w:sz w:val="28"/>
          <w:szCs w:val="28"/>
        </w:rPr>
      </w:pPr>
    </w:p>
    <w:p w:rsidR="00F90F39" w:rsidRPr="00F90F39" w:rsidRDefault="00F90F39" w:rsidP="00F90F39">
      <w:pPr>
        <w:spacing w:line="360" w:lineRule="auto"/>
        <w:jc w:val="both"/>
        <w:rPr>
          <w:rFonts w:ascii="Times New Roman" w:eastAsia="Calibri" w:hAnsi="Times New Roman" w:cs="Times New Roman"/>
          <w:sz w:val="28"/>
        </w:rPr>
      </w:pPr>
      <w:r w:rsidRPr="00F90F39">
        <w:rPr>
          <w:rFonts w:ascii="Times New Roman" w:eastAsia="Calibri" w:hAnsi="Times New Roman" w:cs="Times New Roman"/>
          <w:b/>
          <w:sz w:val="28"/>
        </w:rPr>
        <w:t xml:space="preserve">Uysal </w:t>
      </w:r>
      <w:r w:rsidRPr="00F90F39">
        <w:rPr>
          <w:rFonts w:ascii="Times New Roman" w:eastAsia="Calibri" w:hAnsi="Times New Roman" w:cs="Times New Roman"/>
          <w:b/>
          <w:i/>
          <w:sz w:val="28"/>
        </w:rPr>
        <w:t>et al.</w:t>
      </w:r>
      <w:r w:rsidRPr="00F90F39">
        <w:rPr>
          <w:rFonts w:ascii="Times New Roman" w:eastAsia="Calibri" w:hAnsi="Times New Roman" w:cs="Times New Roman"/>
          <w:b/>
          <w:sz w:val="28"/>
        </w:rPr>
        <w:t xml:space="preserve"> (2009)</w:t>
      </w:r>
      <w:r>
        <w:rPr>
          <w:rFonts w:ascii="Times New Roman" w:hAnsi="Times New Roman" w:cs="Times New Roman"/>
          <w:b/>
          <w:sz w:val="28"/>
        </w:rPr>
        <w:t>,</w:t>
      </w:r>
      <w:r w:rsidRPr="00F90F39">
        <w:rPr>
          <w:rFonts w:ascii="Times New Roman" w:eastAsia="Calibri" w:hAnsi="Times New Roman" w:cs="Times New Roman"/>
          <w:sz w:val="28"/>
        </w:rPr>
        <w:t xml:space="preserve"> performed a study to know the Intestinal Parasites in pig feces that are also Human Pathogens. A total of 238 pig fecal specimens were collected from pig farms in Çorlu (Tekirdağ), Ayazma, and Arnavutköy (Istanbul) of Turkey during the summer. During the investigation  the findings showed that </w:t>
      </w:r>
      <w:r w:rsidRPr="00F90F39">
        <w:rPr>
          <w:rFonts w:ascii="Times New Roman" w:eastAsia="Calibri" w:hAnsi="Times New Roman" w:cs="Times New Roman"/>
          <w:i/>
          <w:sz w:val="28"/>
        </w:rPr>
        <w:t>Cryptosporidium</w:t>
      </w:r>
      <w:r w:rsidRPr="00F90F39">
        <w:rPr>
          <w:rFonts w:ascii="Times New Roman" w:eastAsia="Calibri" w:hAnsi="Times New Roman" w:cs="Times New Roman"/>
          <w:sz w:val="28"/>
        </w:rPr>
        <w:t xml:space="preserve"> spp. was detected In 21 fecal specimens (8.8%),  </w:t>
      </w:r>
      <w:r w:rsidRPr="00F90F39">
        <w:rPr>
          <w:rFonts w:ascii="Times New Roman" w:eastAsia="Calibri" w:hAnsi="Times New Roman" w:cs="Times New Roman"/>
          <w:i/>
          <w:sz w:val="28"/>
        </w:rPr>
        <w:t>Giardia</w:t>
      </w:r>
      <w:r w:rsidRPr="00F90F39">
        <w:rPr>
          <w:rFonts w:ascii="Times New Roman" w:eastAsia="Calibri" w:hAnsi="Times New Roman" w:cs="Times New Roman"/>
          <w:sz w:val="28"/>
        </w:rPr>
        <w:t xml:space="preserve"> spp. in 9 (3.7%), </w:t>
      </w:r>
      <w:r w:rsidRPr="00F90F39">
        <w:rPr>
          <w:rFonts w:ascii="Times New Roman" w:eastAsia="Calibri" w:hAnsi="Times New Roman" w:cs="Times New Roman"/>
          <w:i/>
          <w:sz w:val="28"/>
        </w:rPr>
        <w:t>Balantidium coli</w:t>
      </w:r>
      <w:r w:rsidRPr="00F90F39">
        <w:rPr>
          <w:rFonts w:ascii="Times New Roman" w:eastAsia="Calibri" w:hAnsi="Times New Roman" w:cs="Times New Roman"/>
          <w:sz w:val="28"/>
        </w:rPr>
        <w:t xml:space="preserve">  cysts in 4 (1.6%) and </w:t>
      </w:r>
      <w:r w:rsidRPr="00F90F39">
        <w:rPr>
          <w:rFonts w:ascii="Times New Roman" w:eastAsia="Calibri" w:hAnsi="Times New Roman" w:cs="Times New Roman"/>
          <w:i/>
          <w:sz w:val="28"/>
        </w:rPr>
        <w:t>Ascaris  suum</w:t>
      </w:r>
      <w:r w:rsidRPr="00F90F39">
        <w:rPr>
          <w:rFonts w:ascii="Times New Roman" w:eastAsia="Calibri" w:hAnsi="Times New Roman" w:cs="Times New Roman"/>
          <w:sz w:val="28"/>
        </w:rPr>
        <w:t xml:space="preserve"> eggs in 9 (4.1%). </w:t>
      </w:r>
      <w:r w:rsidRPr="00F90F39">
        <w:rPr>
          <w:rFonts w:ascii="Times New Roman" w:eastAsia="Calibri" w:hAnsi="Times New Roman" w:cs="Times New Roman"/>
          <w:i/>
          <w:sz w:val="28"/>
        </w:rPr>
        <w:t>Giardia lamblia</w:t>
      </w:r>
      <w:r w:rsidRPr="00F90F39">
        <w:rPr>
          <w:rFonts w:ascii="Times New Roman" w:eastAsia="Calibri" w:hAnsi="Times New Roman" w:cs="Times New Roman"/>
          <w:sz w:val="28"/>
        </w:rPr>
        <w:t xml:space="preserve"> were found in 8 (7.6%) of 105 pigs younger than 6 months, </w:t>
      </w:r>
      <w:r w:rsidRPr="00F90F39">
        <w:rPr>
          <w:rFonts w:ascii="Times New Roman" w:eastAsia="Calibri" w:hAnsi="Times New Roman" w:cs="Times New Roman"/>
          <w:i/>
          <w:sz w:val="28"/>
        </w:rPr>
        <w:t>Cryptosporidium</w:t>
      </w:r>
      <w:r w:rsidRPr="00F90F39">
        <w:rPr>
          <w:rFonts w:ascii="Times New Roman" w:eastAsia="Calibri" w:hAnsi="Times New Roman" w:cs="Times New Roman"/>
          <w:sz w:val="28"/>
        </w:rPr>
        <w:t xml:space="preserve"> spp. in 12 (11.4%), </w:t>
      </w:r>
      <w:r w:rsidRPr="00F90F39">
        <w:rPr>
          <w:rFonts w:ascii="Times New Roman" w:eastAsia="Calibri" w:hAnsi="Times New Roman" w:cs="Times New Roman"/>
          <w:i/>
          <w:sz w:val="28"/>
        </w:rPr>
        <w:t>Balantidium coli</w:t>
      </w:r>
      <w:r w:rsidRPr="00F90F39">
        <w:rPr>
          <w:rFonts w:ascii="Times New Roman" w:eastAsia="Calibri" w:hAnsi="Times New Roman" w:cs="Times New Roman"/>
          <w:sz w:val="28"/>
        </w:rPr>
        <w:t xml:space="preserve"> cysts in 2 (1.5%). In the pigs older than 6 months </w:t>
      </w:r>
      <w:r w:rsidRPr="00F90F39">
        <w:rPr>
          <w:rFonts w:ascii="Times New Roman" w:eastAsia="Calibri" w:hAnsi="Times New Roman" w:cs="Times New Roman"/>
          <w:i/>
          <w:sz w:val="28"/>
        </w:rPr>
        <w:t>Giardia lamblia</w:t>
      </w:r>
      <w:r w:rsidRPr="00F90F39">
        <w:rPr>
          <w:rFonts w:ascii="Times New Roman" w:eastAsia="Calibri" w:hAnsi="Times New Roman" w:cs="Times New Roman"/>
          <w:sz w:val="28"/>
        </w:rPr>
        <w:t xml:space="preserve"> were found in 1 (0.7%), </w:t>
      </w:r>
      <w:r w:rsidRPr="00F90F39">
        <w:rPr>
          <w:rFonts w:ascii="Times New Roman" w:eastAsia="Calibri" w:hAnsi="Times New Roman" w:cs="Times New Roman"/>
          <w:i/>
          <w:sz w:val="28"/>
        </w:rPr>
        <w:t>Cryptosporidium</w:t>
      </w:r>
      <w:r w:rsidRPr="00F90F39">
        <w:rPr>
          <w:rFonts w:ascii="Times New Roman" w:eastAsia="Calibri" w:hAnsi="Times New Roman" w:cs="Times New Roman"/>
          <w:sz w:val="28"/>
        </w:rPr>
        <w:t xml:space="preserve"> spp. in 9 (6.7%), </w:t>
      </w:r>
      <w:r w:rsidRPr="00F90F39">
        <w:rPr>
          <w:rFonts w:ascii="Times New Roman" w:eastAsia="Calibri" w:hAnsi="Times New Roman" w:cs="Times New Roman"/>
          <w:i/>
          <w:sz w:val="28"/>
        </w:rPr>
        <w:t>Balantidium coli</w:t>
      </w:r>
      <w:r w:rsidRPr="00F90F39">
        <w:rPr>
          <w:rFonts w:ascii="Times New Roman" w:eastAsia="Calibri" w:hAnsi="Times New Roman" w:cs="Times New Roman"/>
          <w:sz w:val="28"/>
        </w:rPr>
        <w:t xml:space="preserve"> cysts in 2 (1.5%) and </w:t>
      </w:r>
      <w:r w:rsidRPr="00F90F39">
        <w:rPr>
          <w:rFonts w:ascii="Times New Roman" w:eastAsia="Calibri" w:hAnsi="Times New Roman" w:cs="Times New Roman"/>
          <w:i/>
          <w:sz w:val="28"/>
        </w:rPr>
        <w:t>Ascaris suum</w:t>
      </w:r>
      <w:r w:rsidRPr="00F90F39">
        <w:rPr>
          <w:rFonts w:ascii="Times New Roman" w:eastAsia="Calibri" w:hAnsi="Times New Roman" w:cs="Times New Roman"/>
          <w:sz w:val="28"/>
        </w:rPr>
        <w:t xml:space="preserve"> eggs in 9 (6.7%). </w:t>
      </w:r>
    </w:p>
    <w:p w:rsidR="006D41B7" w:rsidRDefault="006D41B7" w:rsidP="00CD1EAD">
      <w:pPr>
        <w:autoSpaceDE w:val="0"/>
        <w:autoSpaceDN w:val="0"/>
        <w:adjustRightInd w:val="0"/>
        <w:spacing w:after="0" w:line="360" w:lineRule="auto"/>
        <w:jc w:val="both"/>
        <w:rPr>
          <w:rFonts w:ascii="Times New Roman" w:eastAsia="Times New Roman" w:hAnsi="Times New Roman" w:cs="Times New Roman"/>
          <w:sz w:val="28"/>
          <w:szCs w:val="28"/>
        </w:rPr>
      </w:pPr>
    </w:p>
    <w:p w:rsidR="006108A0" w:rsidRPr="009645DE" w:rsidRDefault="000279F9" w:rsidP="00CD1EAD">
      <w:pPr>
        <w:autoSpaceDE w:val="0"/>
        <w:autoSpaceDN w:val="0"/>
        <w:adjustRightInd w:val="0"/>
        <w:spacing w:after="0" w:line="360" w:lineRule="auto"/>
        <w:jc w:val="both"/>
        <w:rPr>
          <w:rFonts w:ascii="Times New Roman" w:hAnsi="Times New Roman" w:cs="Times New Roman"/>
          <w:bCs/>
          <w:sz w:val="28"/>
          <w:szCs w:val="28"/>
        </w:rPr>
      </w:pPr>
      <w:r w:rsidRPr="009645DE">
        <w:rPr>
          <w:rFonts w:ascii="Times New Roman" w:hAnsi="Times New Roman" w:cs="Times New Roman"/>
          <w:b/>
          <w:sz w:val="28"/>
          <w:szCs w:val="28"/>
        </w:rPr>
        <w:t xml:space="preserve">Marufu </w:t>
      </w:r>
      <w:r w:rsidRPr="009645DE">
        <w:rPr>
          <w:rFonts w:ascii="Times New Roman" w:hAnsi="Times New Roman" w:cs="Times New Roman"/>
          <w:b/>
          <w:i/>
          <w:sz w:val="28"/>
          <w:szCs w:val="28"/>
        </w:rPr>
        <w:t>et al.</w:t>
      </w:r>
      <w:r w:rsidR="00B96FA6" w:rsidRPr="009645DE">
        <w:rPr>
          <w:rFonts w:ascii="Times New Roman" w:hAnsi="Times New Roman" w:cs="Times New Roman"/>
          <w:b/>
          <w:i/>
          <w:sz w:val="28"/>
          <w:szCs w:val="28"/>
        </w:rPr>
        <w:t xml:space="preserve"> </w:t>
      </w:r>
      <w:r w:rsidR="00C55B8F" w:rsidRPr="009645DE">
        <w:rPr>
          <w:rFonts w:ascii="Times New Roman" w:hAnsi="Times New Roman" w:cs="Times New Roman"/>
          <w:b/>
          <w:sz w:val="28"/>
          <w:szCs w:val="28"/>
        </w:rPr>
        <w:t>(</w:t>
      </w:r>
      <w:r w:rsidRPr="009645DE">
        <w:rPr>
          <w:rFonts w:ascii="Times New Roman" w:hAnsi="Times New Roman" w:cs="Times New Roman"/>
          <w:b/>
          <w:sz w:val="28"/>
          <w:szCs w:val="28"/>
        </w:rPr>
        <w:t>2008</w:t>
      </w:r>
      <w:r w:rsidR="00C55B8F" w:rsidRPr="009645DE">
        <w:rPr>
          <w:rFonts w:ascii="Times New Roman" w:hAnsi="Times New Roman" w:cs="Times New Roman"/>
          <w:b/>
          <w:sz w:val="28"/>
          <w:szCs w:val="28"/>
        </w:rPr>
        <w:t>)</w:t>
      </w:r>
      <w:r w:rsidR="00B96FA6" w:rsidRPr="009645DE">
        <w:rPr>
          <w:rFonts w:ascii="Times New Roman" w:hAnsi="Times New Roman" w:cs="Times New Roman"/>
          <w:b/>
          <w:sz w:val="28"/>
          <w:szCs w:val="28"/>
        </w:rPr>
        <w:t>,</w:t>
      </w:r>
      <w:r w:rsidRPr="009645DE">
        <w:rPr>
          <w:rFonts w:ascii="Times New Roman" w:hAnsi="Times New Roman" w:cs="Times New Roman"/>
          <w:b/>
          <w:sz w:val="28"/>
          <w:szCs w:val="28"/>
        </w:rPr>
        <w:t xml:space="preserve"> </w:t>
      </w:r>
      <w:r w:rsidRPr="009645DE">
        <w:rPr>
          <w:rFonts w:ascii="Times New Roman" w:hAnsi="Times New Roman" w:cs="Times New Roman"/>
          <w:bCs/>
          <w:sz w:val="28"/>
          <w:szCs w:val="28"/>
        </w:rPr>
        <w:t xml:space="preserve">conducted one year monitoring to determine the prevalence of gastrointestinal nematodes in indigenous Mukota pigs in Hama-Mavhaire communal area of Chirumhanzu District, Zimbabwe. </w:t>
      </w:r>
      <w:r w:rsidR="006108A0" w:rsidRPr="009645DE">
        <w:rPr>
          <w:rFonts w:ascii="Times New Roman" w:hAnsi="Times New Roman" w:cs="Times New Roman"/>
          <w:bCs/>
          <w:sz w:val="28"/>
          <w:szCs w:val="28"/>
        </w:rPr>
        <w:t xml:space="preserve">He found </w:t>
      </w:r>
      <w:r w:rsidRPr="009645DE">
        <w:rPr>
          <w:rFonts w:ascii="Times New Roman" w:hAnsi="Times New Roman" w:cs="Times New Roman"/>
          <w:bCs/>
          <w:sz w:val="28"/>
          <w:szCs w:val="28"/>
        </w:rPr>
        <w:t>58.7% were positive for gastrointestinal (GI) nematodes, 17.5% having mixed infections. Four parasite species</w:t>
      </w:r>
      <w:r w:rsidR="00F42BE3" w:rsidRPr="009645DE">
        <w:rPr>
          <w:rFonts w:ascii="Times New Roman" w:hAnsi="Times New Roman" w:cs="Times New Roman"/>
          <w:bCs/>
          <w:sz w:val="28"/>
          <w:szCs w:val="28"/>
        </w:rPr>
        <w:t xml:space="preserve"> </w:t>
      </w:r>
      <w:r w:rsidRPr="009645DE">
        <w:rPr>
          <w:rFonts w:ascii="Times New Roman" w:hAnsi="Times New Roman" w:cs="Times New Roman"/>
          <w:bCs/>
          <w:sz w:val="28"/>
          <w:szCs w:val="28"/>
        </w:rPr>
        <w:t xml:space="preserve">were identified; </w:t>
      </w:r>
      <w:r w:rsidRPr="009645DE">
        <w:rPr>
          <w:rFonts w:ascii="Times New Roman" w:hAnsi="Times New Roman" w:cs="Times New Roman"/>
          <w:bCs/>
          <w:i/>
          <w:iCs/>
          <w:sz w:val="28"/>
          <w:szCs w:val="28"/>
        </w:rPr>
        <w:t xml:space="preserve">Oesophagostomum </w:t>
      </w:r>
      <w:r w:rsidRPr="009645DE">
        <w:rPr>
          <w:rFonts w:ascii="Times New Roman" w:hAnsi="Times New Roman" w:cs="Times New Roman"/>
          <w:bCs/>
          <w:i/>
          <w:sz w:val="28"/>
          <w:szCs w:val="28"/>
        </w:rPr>
        <w:t>species</w:t>
      </w:r>
      <w:r w:rsidRPr="009645DE">
        <w:rPr>
          <w:rFonts w:ascii="Times New Roman" w:hAnsi="Times New Roman" w:cs="Times New Roman"/>
          <w:bCs/>
          <w:sz w:val="28"/>
          <w:szCs w:val="28"/>
        </w:rPr>
        <w:t xml:space="preserve"> (54.6%) being the </w:t>
      </w:r>
      <w:r w:rsidRPr="009645DE">
        <w:rPr>
          <w:rFonts w:ascii="Times New Roman" w:hAnsi="Times New Roman" w:cs="Times New Roman"/>
          <w:bCs/>
          <w:sz w:val="28"/>
          <w:szCs w:val="28"/>
        </w:rPr>
        <w:lastRenderedPageBreak/>
        <w:t>most prevalent followed by</w:t>
      </w:r>
      <w:r w:rsidR="00CD0CC6" w:rsidRPr="009645DE">
        <w:rPr>
          <w:rFonts w:ascii="Times New Roman" w:hAnsi="Times New Roman" w:cs="Times New Roman"/>
          <w:bCs/>
          <w:sz w:val="28"/>
          <w:szCs w:val="28"/>
        </w:rPr>
        <w:t xml:space="preserve"> </w:t>
      </w:r>
      <w:r w:rsidRPr="009645DE">
        <w:rPr>
          <w:rFonts w:ascii="Times New Roman" w:hAnsi="Times New Roman" w:cs="Times New Roman"/>
          <w:bCs/>
          <w:i/>
          <w:iCs/>
          <w:sz w:val="28"/>
          <w:szCs w:val="28"/>
        </w:rPr>
        <w:t xml:space="preserve">Strongyloides ransomi </w:t>
      </w:r>
      <w:r w:rsidRPr="009645DE">
        <w:rPr>
          <w:rFonts w:ascii="Times New Roman" w:hAnsi="Times New Roman" w:cs="Times New Roman"/>
          <w:bCs/>
          <w:sz w:val="28"/>
          <w:szCs w:val="28"/>
        </w:rPr>
        <w:t xml:space="preserve">(14%), </w:t>
      </w:r>
      <w:r w:rsidRPr="009645DE">
        <w:rPr>
          <w:rFonts w:ascii="Times New Roman" w:hAnsi="Times New Roman" w:cs="Times New Roman"/>
          <w:bCs/>
          <w:i/>
          <w:sz w:val="28"/>
          <w:szCs w:val="28"/>
        </w:rPr>
        <w:t>A</w:t>
      </w:r>
      <w:r w:rsidRPr="009645DE">
        <w:rPr>
          <w:rFonts w:ascii="Times New Roman" w:hAnsi="Times New Roman" w:cs="Times New Roman"/>
          <w:bCs/>
          <w:i/>
          <w:iCs/>
          <w:sz w:val="28"/>
          <w:szCs w:val="28"/>
        </w:rPr>
        <w:t xml:space="preserve">scaris </w:t>
      </w:r>
      <w:r w:rsidRPr="009645DE">
        <w:rPr>
          <w:rFonts w:ascii="Times New Roman" w:hAnsi="Times New Roman" w:cs="Times New Roman"/>
          <w:bCs/>
          <w:sz w:val="28"/>
          <w:szCs w:val="28"/>
        </w:rPr>
        <w:t xml:space="preserve">species (7%) and </w:t>
      </w:r>
      <w:r w:rsidRPr="009645DE">
        <w:rPr>
          <w:rFonts w:ascii="Times New Roman" w:hAnsi="Times New Roman" w:cs="Times New Roman"/>
          <w:bCs/>
          <w:i/>
          <w:iCs/>
          <w:sz w:val="28"/>
          <w:szCs w:val="28"/>
        </w:rPr>
        <w:t xml:space="preserve">Trichuris suis </w:t>
      </w:r>
      <w:r w:rsidRPr="009645DE">
        <w:rPr>
          <w:rFonts w:ascii="Times New Roman" w:hAnsi="Times New Roman" w:cs="Times New Roman"/>
          <w:bCs/>
          <w:sz w:val="28"/>
          <w:szCs w:val="28"/>
        </w:rPr>
        <w:t xml:space="preserve">(4.2%). </w:t>
      </w:r>
      <w:bookmarkStart w:id="0" w:name="top"/>
    </w:p>
    <w:p w:rsidR="006108A0" w:rsidRPr="009645DE" w:rsidRDefault="006108A0" w:rsidP="00CD1EAD">
      <w:pPr>
        <w:autoSpaceDE w:val="0"/>
        <w:autoSpaceDN w:val="0"/>
        <w:adjustRightInd w:val="0"/>
        <w:spacing w:after="0" w:line="360" w:lineRule="auto"/>
        <w:jc w:val="both"/>
        <w:rPr>
          <w:rFonts w:ascii="Times New Roman" w:hAnsi="Times New Roman" w:cs="Times New Roman"/>
          <w:bCs/>
          <w:sz w:val="28"/>
          <w:szCs w:val="28"/>
        </w:rPr>
      </w:pPr>
    </w:p>
    <w:p w:rsidR="004677F5" w:rsidRDefault="00BB6D39" w:rsidP="00CD1EAD">
      <w:pPr>
        <w:autoSpaceDE w:val="0"/>
        <w:autoSpaceDN w:val="0"/>
        <w:adjustRightInd w:val="0"/>
        <w:spacing w:after="0" w:line="360" w:lineRule="auto"/>
        <w:jc w:val="both"/>
        <w:rPr>
          <w:rFonts w:ascii="Times New Roman" w:hAnsi="Times New Roman" w:cs="Times New Roman"/>
          <w:sz w:val="28"/>
          <w:szCs w:val="28"/>
        </w:rPr>
      </w:pPr>
      <w:r w:rsidRPr="009645DE">
        <w:rPr>
          <w:rFonts w:ascii="Times New Roman" w:hAnsi="Times New Roman" w:cs="Times New Roman"/>
          <w:b/>
          <w:sz w:val="28"/>
          <w:szCs w:val="28"/>
        </w:rPr>
        <w:t xml:space="preserve">Tamboura </w:t>
      </w:r>
      <w:r w:rsidRPr="009645DE">
        <w:rPr>
          <w:rFonts w:ascii="Times New Roman" w:hAnsi="Times New Roman" w:cs="Times New Roman"/>
          <w:b/>
          <w:i/>
          <w:sz w:val="28"/>
          <w:szCs w:val="28"/>
        </w:rPr>
        <w:t>et al.</w:t>
      </w:r>
      <w:r w:rsidR="00B96FA6" w:rsidRPr="009645DE">
        <w:rPr>
          <w:rFonts w:ascii="Times New Roman" w:hAnsi="Times New Roman" w:cs="Times New Roman"/>
          <w:b/>
          <w:i/>
          <w:sz w:val="28"/>
          <w:szCs w:val="28"/>
        </w:rPr>
        <w:t xml:space="preserve"> </w:t>
      </w:r>
      <w:r w:rsidRPr="009645DE">
        <w:rPr>
          <w:rFonts w:ascii="Times New Roman" w:hAnsi="Times New Roman" w:cs="Times New Roman"/>
          <w:b/>
          <w:sz w:val="28"/>
          <w:szCs w:val="28"/>
        </w:rPr>
        <w:t>(</w:t>
      </w:r>
      <w:r w:rsidR="00502A3F" w:rsidRPr="009645DE">
        <w:rPr>
          <w:rFonts w:ascii="Times New Roman" w:hAnsi="Times New Roman" w:cs="Times New Roman"/>
          <w:b/>
          <w:sz w:val="28"/>
          <w:szCs w:val="28"/>
        </w:rPr>
        <w:t>2006</w:t>
      </w:r>
      <w:r w:rsidRPr="009645DE">
        <w:rPr>
          <w:rFonts w:ascii="Times New Roman" w:hAnsi="Times New Roman" w:cs="Times New Roman"/>
          <w:b/>
          <w:sz w:val="28"/>
          <w:szCs w:val="28"/>
        </w:rPr>
        <w:t>)</w:t>
      </w:r>
      <w:r w:rsidR="00B96FA6" w:rsidRPr="009645DE">
        <w:rPr>
          <w:rFonts w:ascii="Times New Roman" w:hAnsi="Times New Roman" w:cs="Times New Roman"/>
          <w:b/>
          <w:sz w:val="28"/>
          <w:szCs w:val="28"/>
        </w:rPr>
        <w:t>,</w:t>
      </w:r>
      <w:r w:rsidRPr="009645DE">
        <w:rPr>
          <w:rFonts w:ascii="Times New Roman" w:hAnsi="Times New Roman" w:cs="Times New Roman"/>
          <w:b/>
          <w:sz w:val="28"/>
          <w:szCs w:val="28"/>
        </w:rPr>
        <w:t xml:space="preserve"> </w:t>
      </w:r>
      <w:r w:rsidR="00B96FA6" w:rsidRPr="009645DE">
        <w:rPr>
          <w:rFonts w:ascii="Times New Roman" w:hAnsi="Times New Roman" w:cs="Times New Roman"/>
          <w:sz w:val="28"/>
          <w:szCs w:val="28"/>
        </w:rPr>
        <w:t>s</w:t>
      </w:r>
      <w:r w:rsidR="002375C6" w:rsidRPr="009645DE">
        <w:rPr>
          <w:rFonts w:ascii="Times New Roman" w:hAnsi="Times New Roman" w:cs="Times New Roman"/>
          <w:sz w:val="28"/>
          <w:szCs w:val="28"/>
        </w:rPr>
        <w:t>tudied the p</w:t>
      </w:r>
      <w:r w:rsidR="00502A3F" w:rsidRPr="009645DE">
        <w:rPr>
          <w:rFonts w:ascii="Times New Roman" w:hAnsi="Times New Roman" w:cs="Times New Roman"/>
          <w:sz w:val="28"/>
          <w:szCs w:val="28"/>
        </w:rPr>
        <w:t>revalence of common gastrointestinal nematode parasites in scavenging pigs of</w:t>
      </w:r>
      <w:r w:rsidR="002375C6" w:rsidRPr="009645DE">
        <w:rPr>
          <w:rFonts w:ascii="Times New Roman" w:hAnsi="Times New Roman" w:cs="Times New Roman"/>
          <w:sz w:val="28"/>
          <w:szCs w:val="28"/>
        </w:rPr>
        <w:t xml:space="preserve"> </w:t>
      </w:r>
      <w:r w:rsidR="00502A3F" w:rsidRPr="009645DE">
        <w:rPr>
          <w:rFonts w:ascii="Times New Roman" w:hAnsi="Times New Roman" w:cs="Times New Roman"/>
          <w:sz w:val="28"/>
          <w:szCs w:val="28"/>
        </w:rPr>
        <w:t>different ages and sexes in Eastern Centre province, Burkina Faso</w:t>
      </w:r>
      <w:r w:rsidR="004677F5" w:rsidRPr="009645DE">
        <w:rPr>
          <w:rFonts w:ascii="Times New Roman" w:hAnsi="Times New Roman" w:cs="Times New Roman"/>
          <w:sz w:val="28"/>
          <w:szCs w:val="28"/>
        </w:rPr>
        <w:t xml:space="preserve">a and report </w:t>
      </w:r>
      <w:r w:rsidR="00502A3F" w:rsidRPr="009645DE">
        <w:rPr>
          <w:rFonts w:ascii="Times New Roman" w:hAnsi="Times New Roman" w:cs="Times New Roman"/>
          <w:sz w:val="28"/>
          <w:szCs w:val="28"/>
        </w:rPr>
        <w:t>91 % were infected by one or more</w:t>
      </w:r>
      <w:r w:rsidR="002375C6" w:rsidRPr="009645DE">
        <w:rPr>
          <w:rFonts w:ascii="Times New Roman" w:hAnsi="Times New Roman" w:cs="Times New Roman"/>
          <w:sz w:val="28"/>
          <w:szCs w:val="28"/>
        </w:rPr>
        <w:t xml:space="preserve"> para</w:t>
      </w:r>
      <w:r w:rsidR="00502A3F" w:rsidRPr="009645DE">
        <w:rPr>
          <w:rFonts w:ascii="Times New Roman" w:hAnsi="Times New Roman" w:cs="Times New Roman"/>
          <w:sz w:val="28"/>
          <w:szCs w:val="28"/>
        </w:rPr>
        <w:t xml:space="preserve">sites. </w:t>
      </w:r>
      <w:r w:rsidR="00502A3F" w:rsidRPr="009645DE">
        <w:rPr>
          <w:rFonts w:ascii="Times New Roman" w:hAnsi="Times New Roman" w:cs="Times New Roman"/>
          <w:i/>
          <w:iCs/>
          <w:sz w:val="28"/>
          <w:szCs w:val="28"/>
        </w:rPr>
        <w:t xml:space="preserve">Ascaris suum </w:t>
      </w:r>
      <w:r w:rsidR="00502A3F" w:rsidRPr="009645DE">
        <w:rPr>
          <w:rFonts w:ascii="Times New Roman" w:hAnsi="Times New Roman" w:cs="Times New Roman"/>
          <w:sz w:val="28"/>
          <w:szCs w:val="28"/>
        </w:rPr>
        <w:t xml:space="preserve">(40 %; 100–1 400 EPG) was the most prevalent parasite followed by </w:t>
      </w:r>
      <w:r w:rsidR="00502A3F" w:rsidRPr="009645DE">
        <w:rPr>
          <w:rFonts w:ascii="Times New Roman" w:hAnsi="Times New Roman" w:cs="Times New Roman"/>
          <w:i/>
          <w:iCs/>
          <w:sz w:val="28"/>
          <w:szCs w:val="28"/>
        </w:rPr>
        <w:t>Strongyloides</w:t>
      </w:r>
      <w:r w:rsidR="00CD0CC6" w:rsidRPr="009645DE">
        <w:rPr>
          <w:rFonts w:ascii="Times New Roman" w:hAnsi="Times New Roman" w:cs="Times New Roman"/>
          <w:i/>
          <w:iCs/>
          <w:sz w:val="28"/>
          <w:szCs w:val="28"/>
        </w:rPr>
        <w:t xml:space="preserve"> </w:t>
      </w:r>
      <w:r w:rsidR="00502A3F" w:rsidRPr="009645DE">
        <w:rPr>
          <w:rFonts w:ascii="Times New Roman" w:hAnsi="Times New Roman" w:cs="Times New Roman"/>
          <w:i/>
          <w:iCs/>
          <w:sz w:val="28"/>
          <w:szCs w:val="28"/>
        </w:rPr>
        <w:t xml:space="preserve">ransomi </w:t>
      </w:r>
      <w:r w:rsidR="00502A3F" w:rsidRPr="009645DE">
        <w:rPr>
          <w:rFonts w:ascii="Times New Roman" w:hAnsi="Times New Roman" w:cs="Times New Roman"/>
          <w:sz w:val="28"/>
          <w:szCs w:val="28"/>
        </w:rPr>
        <w:t xml:space="preserve">(21 %; 100–4 200 EPG), </w:t>
      </w:r>
      <w:r w:rsidR="00502A3F" w:rsidRPr="009645DE">
        <w:rPr>
          <w:rFonts w:ascii="Times New Roman" w:hAnsi="Times New Roman" w:cs="Times New Roman"/>
          <w:i/>
          <w:iCs/>
          <w:sz w:val="28"/>
          <w:szCs w:val="28"/>
        </w:rPr>
        <w:t xml:space="preserve">Oesophagostomum </w:t>
      </w:r>
      <w:r w:rsidR="00502A3F" w:rsidRPr="009645DE">
        <w:rPr>
          <w:rFonts w:ascii="Times New Roman" w:hAnsi="Times New Roman" w:cs="Times New Roman"/>
          <w:i/>
          <w:sz w:val="28"/>
          <w:szCs w:val="28"/>
        </w:rPr>
        <w:t>spp</w:t>
      </w:r>
      <w:r w:rsidR="00502A3F" w:rsidRPr="009645DE">
        <w:rPr>
          <w:rFonts w:ascii="Times New Roman" w:hAnsi="Times New Roman" w:cs="Times New Roman"/>
          <w:sz w:val="28"/>
          <w:szCs w:val="28"/>
        </w:rPr>
        <w:t xml:space="preserve">. (18 %; 100–1 000 EPG), </w:t>
      </w:r>
      <w:r w:rsidR="00502A3F" w:rsidRPr="009645DE">
        <w:rPr>
          <w:rFonts w:ascii="Times New Roman" w:hAnsi="Times New Roman" w:cs="Times New Roman"/>
          <w:i/>
          <w:iCs/>
          <w:sz w:val="28"/>
          <w:szCs w:val="28"/>
        </w:rPr>
        <w:t xml:space="preserve">Hyostrongylus rubidus </w:t>
      </w:r>
      <w:r w:rsidR="00502A3F" w:rsidRPr="009645DE">
        <w:rPr>
          <w:rFonts w:ascii="Times New Roman" w:hAnsi="Times New Roman" w:cs="Times New Roman"/>
          <w:sz w:val="28"/>
          <w:szCs w:val="28"/>
        </w:rPr>
        <w:t xml:space="preserve">(11 %; 100–1 800 EPG), </w:t>
      </w:r>
      <w:r w:rsidR="00502A3F" w:rsidRPr="009645DE">
        <w:rPr>
          <w:rFonts w:ascii="Times New Roman" w:hAnsi="Times New Roman" w:cs="Times New Roman"/>
          <w:i/>
          <w:iCs/>
          <w:sz w:val="28"/>
          <w:szCs w:val="28"/>
        </w:rPr>
        <w:t xml:space="preserve">Globocephalus </w:t>
      </w:r>
      <w:r w:rsidR="00502A3F" w:rsidRPr="009645DE">
        <w:rPr>
          <w:rFonts w:ascii="Times New Roman" w:hAnsi="Times New Roman" w:cs="Times New Roman"/>
          <w:i/>
          <w:sz w:val="28"/>
          <w:szCs w:val="28"/>
        </w:rPr>
        <w:t>spp</w:t>
      </w:r>
      <w:r w:rsidR="00502A3F" w:rsidRPr="009645DE">
        <w:rPr>
          <w:rFonts w:ascii="Times New Roman" w:hAnsi="Times New Roman" w:cs="Times New Roman"/>
          <w:sz w:val="28"/>
          <w:szCs w:val="28"/>
        </w:rPr>
        <w:t xml:space="preserve">. (10 %; 100–400 EPG) and </w:t>
      </w:r>
      <w:r w:rsidR="00502A3F" w:rsidRPr="009645DE">
        <w:rPr>
          <w:rFonts w:ascii="Times New Roman" w:hAnsi="Times New Roman" w:cs="Times New Roman"/>
          <w:i/>
          <w:iCs/>
          <w:sz w:val="28"/>
          <w:szCs w:val="28"/>
        </w:rPr>
        <w:t xml:space="preserve">Trichuris suis </w:t>
      </w:r>
      <w:r w:rsidR="00502A3F" w:rsidRPr="009645DE">
        <w:rPr>
          <w:rFonts w:ascii="Times New Roman" w:hAnsi="Times New Roman" w:cs="Times New Roman"/>
          <w:sz w:val="28"/>
          <w:szCs w:val="28"/>
        </w:rPr>
        <w:t>(1 %; 100–200 EPG). The prevalence was significantly higher in female pigs (</w:t>
      </w:r>
      <w:r w:rsidR="00502A3F" w:rsidRPr="009645DE">
        <w:rPr>
          <w:rFonts w:ascii="Times New Roman" w:hAnsi="Times New Roman" w:cs="Times New Roman"/>
          <w:i/>
          <w:iCs/>
          <w:sz w:val="28"/>
          <w:szCs w:val="28"/>
        </w:rPr>
        <w:t xml:space="preserve">n </w:t>
      </w:r>
      <w:r w:rsidR="00502A3F" w:rsidRPr="009645DE">
        <w:rPr>
          <w:rFonts w:ascii="Times New Roman" w:hAnsi="Times New Roman" w:cs="Times New Roman"/>
          <w:sz w:val="28"/>
          <w:szCs w:val="28"/>
        </w:rPr>
        <w:t>= 239) than in</w:t>
      </w:r>
      <w:r w:rsidR="002375C6" w:rsidRPr="009645DE">
        <w:rPr>
          <w:rFonts w:ascii="Times New Roman" w:hAnsi="Times New Roman" w:cs="Times New Roman"/>
          <w:sz w:val="28"/>
          <w:szCs w:val="28"/>
        </w:rPr>
        <w:t xml:space="preserve"> </w:t>
      </w:r>
      <w:r w:rsidR="00502A3F" w:rsidRPr="009645DE">
        <w:rPr>
          <w:rFonts w:ascii="Times New Roman" w:hAnsi="Times New Roman" w:cs="Times New Roman"/>
          <w:sz w:val="28"/>
          <w:szCs w:val="28"/>
        </w:rPr>
        <w:t>males. In addition, females excreted significantly (</w:t>
      </w:r>
      <w:r w:rsidR="00502A3F" w:rsidRPr="009645DE">
        <w:rPr>
          <w:rFonts w:ascii="Times New Roman" w:hAnsi="Times New Roman" w:cs="Times New Roman"/>
          <w:i/>
          <w:iCs/>
          <w:sz w:val="28"/>
          <w:szCs w:val="28"/>
        </w:rPr>
        <w:t xml:space="preserve">P </w:t>
      </w:r>
      <w:r w:rsidR="00502A3F" w:rsidRPr="009645DE">
        <w:rPr>
          <w:rFonts w:ascii="Times New Roman" w:hAnsi="Times New Roman" w:cs="Times New Roman"/>
          <w:sz w:val="28"/>
          <w:szCs w:val="28"/>
        </w:rPr>
        <w:t xml:space="preserve">&lt; 0.05) more eggs in their faeces than males,except in the case of </w:t>
      </w:r>
      <w:r w:rsidR="00502A3F" w:rsidRPr="009645DE">
        <w:rPr>
          <w:rFonts w:ascii="Times New Roman" w:hAnsi="Times New Roman" w:cs="Times New Roman"/>
          <w:i/>
          <w:iCs/>
          <w:sz w:val="28"/>
          <w:szCs w:val="28"/>
        </w:rPr>
        <w:t xml:space="preserve">Globocephalus </w:t>
      </w:r>
      <w:r w:rsidR="00502A3F" w:rsidRPr="009645DE">
        <w:rPr>
          <w:rFonts w:ascii="Times New Roman" w:hAnsi="Times New Roman" w:cs="Times New Roman"/>
          <w:iCs/>
          <w:sz w:val="28"/>
          <w:szCs w:val="28"/>
        </w:rPr>
        <w:t>spp</w:t>
      </w:r>
      <w:r w:rsidR="00502A3F" w:rsidRPr="009645DE">
        <w:rPr>
          <w:rFonts w:ascii="Times New Roman" w:hAnsi="Times New Roman" w:cs="Times New Roman"/>
          <w:sz w:val="28"/>
          <w:szCs w:val="28"/>
        </w:rPr>
        <w:t xml:space="preserve">. The age of the animal had no effect on the prevalence of </w:t>
      </w:r>
      <w:r w:rsidR="00502A3F" w:rsidRPr="009645DE">
        <w:rPr>
          <w:rFonts w:ascii="Times New Roman" w:hAnsi="Times New Roman" w:cs="Times New Roman"/>
          <w:i/>
          <w:iCs/>
          <w:sz w:val="28"/>
          <w:szCs w:val="28"/>
        </w:rPr>
        <w:t xml:space="preserve">A.suum </w:t>
      </w:r>
      <w:r w:rsidR="00502A3F" w:rsidRPr="009645DE">
        <w:rPr>
          <w:rFonts w:ascii="Times New Roman" w:hAnsi="Times New Roman" w:cs="Times New Roman"/>
          <w:sz w:val="28"/>
          <w:szCs w:val="28"/>
        </w:rPr>
        <w:t xml:space="preserve">whereas there were significant differences in age categories concerning </w:t>
      </w:r>
      <w:r w:rsidR="00502A3F" w:rsidRPr="009645DE">
        <w:rPr>
          <w:rFonts w:ascii="Times New Roman" w:hAnsi="Times New Roman" w:cs="Times New Roman"/>
          <w:i/>
          <w:iCs/>
          <w:sz w:val="28"/>
          <w:szCs w:val="28"/>
        </w:rPr>
        <w:t>S. ransomi</w:t>
      </w:r>
      <w:r w:rsidR="00502A3F" w:rsidRPr="009645DE">
        <w:rPr>
          <w:rFonts w:ascii="Times New Roman" w:hAnsi="Times New Roman" w:cs="Times New Roman"/>
          <w:sz w:val="28"/>
          <w:szCs w:val="28"/>
        </w:rPr>
        <w:t xml:space="preserve">, </w:t>
      </w:r>
      <w:r w:rsidR="00502A3F" w:rsidRPr="009645DE">
        <w:rPr>
          <w:rFonts w:ascii="Times New Roman" w:hAnsi="Times New Roman" w:cs="Times New Roman"/>
          <w:i/>
          <w:iCs/>
          <w:sz w:val="28"/>
          <w:szCs w:val="28"/>
        </w:rPr>
        <w:t>H. rubidus,</w:t>
      </w:r>
      <w:r w:rsidR="00502A3F" w:rsidRPr="009645DE">
        <w:rPr>
          <w:rFonts w:ascii="Times New Roman" w:hAnsi="Times New Roman" w:cs="Times New Roman"/>
          <w:sz w:val="28"/>
          <w:szCs w:val="28"/>
        </w:rPr>
        <w:t xml:space="preserve"> </w:t>
      </w:r>
      <w:r w:rsidR="00502A3F" w:rsidRPr="009645DE">
        <w:rPr>
          <w:rFonts w:ascii="Times New Roman" w:hAnsi="Times New Roman" w:cs="Times New Roman"/>
          <w:i/>
          <w:iCs/>
          <w:sz w:val="28"/>
          <w:szCs w:val="28"/>
        </w:rPr>
        <w:t xml:space="preserve">Oesophagostumum </w:t>
      </w:r>
      <w:r w:rsidR="00502A3F" w:rsidRPr="009645DE">
        <w:rPr>
          <w:rFonts w:ascii="Times New Roman" w:hAnsi="Times New Roman" w:cs="Times New Roman"/>
          <w:i/>
          <w:sz w:val="28"/>
          <w:szCs w:val="28"/>
        </w:rPr>
        <w:t>spp</w:t>
      </w:r>
      <w:r w:rsidR="00502A3F" w:rsidRPr="009645DE">
        <w:rPr>
          <w:rFonts w:ascii="Times New Roman" w:hAnsi="Times New Roman" w:cs="Times New Roman"/>
          <w:i/>
          <w:iCs/>
          <w:sz w:val="28"/>
          <w:szCs w:val="28"/>
        </w:rPr>
        <w:t xml:space="preserve">. </w:t>
      </w:r>
      <w:r w:rsidR="00502A3F" w:rsidRPr="009645DE">
        <w:rPr>
          <w:rFonts w:ascii="Times New Roman" w:hAnsi="Times New Roman" w:cs="Times New Roman"/>
          <w:sz w:val="28"/>
          <w:szCs w:val="28"/>
        </w:rPr>
        <w:t xml:space="preserve">and </w:t>
      </w:r>
      <w:r w:rsidR="00502A3F" w:rsidRPr="009645DE">
        <w:rPr>
          <w:rFonts w:ascii="Times New Roman" w:hAnsi="Times New Roman" w:cs="Times New Roman"/>
          <w:i/>
          <w:iCs/>
          <w:sz w:val="28"/>
          <w:szCs w:val="28"/>
        </w:rPr>
        <w:t xml:space="preserve">Globocephalus </w:t>
      </w:r>
      <w:r w:rsidR="00502A3F" w:rsidRPr="009645DE">
        <w:rPr>
          <w:rFonts w:ascii="Times New Roman" w:hAnsi="Times New Roman" w:cs="Times New Roman"/>
          <w:i/>
          <w:sz w:val="28"/>
          <w:szCs w:val="28"/>
        </w:rPr>
        <w:t>spp</w:t>
      </w:r>
      <w:r w:rsidR="00502A3F" w:rsidRPr="009645DE">
        <w:rPr>
          <w:rFonts w:ascii="Times New Roman" w:hAnsi="Times New Roman" w:cs="Times New Roman"/>
          <w:sz w:val="28"/>
          <w:szCs w:val="28"/>
        </w:rPr>
        <w:t>. Unexpectedly, the high prevalence of these common</w:t>
      </w:r>
      <w:r w:rsidR="00CD0CC6" w:rsidRPr="009645DE">
        <w:rPr>
          <w:rFonts w:ascii="Times New Roman" w:hAnsi="Times New Roman" w:cs="Times New Roman"/>
          <w:sz w:val="28"/>
          <w:szCs w:val="28"/>
        </w:rPr>
        <w:t xml:space="preserve"> </w:t>
      </w:r>
      <w:r w:rsidR="00502A3F" w:rsidRPr="009645DE">
        <w:rPr>
          <w:rFonts w:ascii="Times New Roman" w:hAnsi="Times New Roman" w:cs="Times New Roman"/>
          <w:sz w:val="28"/>
          <w:szCs w:val="28"/>
        </w:rPr>
        <w:t xml:space="preserve">parasites was not accompanied by elevated EPG values, which suggests the existence of moderate infestations. </w:t>
      </w:r>
    </w:p>
    <w:p w:rsidR="00D45972" w:rsidRDefault="00D45972" w:rsidP="00CD1EAD">
      <w:pPr>
        <w:autoSpaceDE w:val="0"/>
        <w:autoSpaceDN w:val="0"/>
        <w:adjustRightInd w:val="0"/>
        <w:spacing w:after="0" w:line="360" w:lineRule="auto"/>
        <w:jc w:val="both"/>
        <w:rPr>
          <w:rFonts w:ascii="Times New Roman" w:hAnsi="Times New Roman" w:cs="Times New Roman"/>
          <w:sz w:val="28"/>
          <w:szCs w:val="28"/>
        </w:rPr>
      </w:pPr>
    </w:p>
    <w:p w:rsidR="00D45972" w:rsidRPr="00D45972" w:rsidRDefault="00D45972" w:rsidP="00D45972">
      <w:pPr>
        <w:spacing w:line="360" w:lineRule="auto"/>
        <w:jc w:val="both"/>
        <w:rPr>
          <w:rFonts w:ascii="Times New Roman" w:eastAsia="Calibri" w:hAnsi="Times New Roman" w:cs="Times New Roman"/>
          <w:sz w:val="28"/>
        </w:rPr>
      </w:pPr>
      <w:r w:rsidRPr="00D45972">
        <w:rPr>
          <w:rFonts w:ascii="Times New Roman" w:eastAsia="Calibri" w:hAnsi="Times New Roman" w:cs="Times New Roman"/>
          <w:b/>
          <w:sz w:val="28"/>
        </w:rPr>
        <w:t xml:space="preserve">Weng </w:t>
      </w:r>
      <w:r w:rsidRPr="00D45972">
        <w:rPr>
          <w:rFonts w:ascii="Times New Roman" w:eastAsia="Calibri" w:hAnsi="Times New Roman" w:cs="Times New Roman"/>
          <w:b/>
          <w:i/>
          <w:sz w:val="28"/>
        </w:rPr>
        <w:t>et al</w:t>
      </w:r>
      <w:r w:rsidRPr="000D7802">
        <w:rPr>
          <w:rFonts w:ascii="Times New Roman" w:eastAsia="Calibri" w:hAnsi="Times New Roman" w:cs="Times New Roman"/>
          <w:b/>
          <w:i/>
          <w:sz w:val="28"/>
        </w:rPr>
        <w:t>.</w:t>
      </w:r>
      <w:r w:rsidRPr="000D7802">
        <w:rPr>
          <w:rFonts w:ascii="Times New Roman" w:eastAsia="Calibri" w:hAnsi="Times New Roman" w:cs="Times New Roman"/>
          <w:b/>
          <w:sz w:val="28"/>
        </w:rPr>
        <w:t xml:space="preserve"> (2005)</w:t>
      </w:r>
      <w:r w:rsidR="000D7802">
        <w:rPr>
          <w:rFonts w:ascii="Times New Roman" w:hAnsi="Times New Roman" w:cs="Times New Roman"/>
          <w:b/>
          <w:sz w:val="28"/>
        </w:rPr>
        <w:t>,</w:t>
      </w:r>
      <w:r w:rsidRPr="00D45972">
        <w:rPr>
          <w:rFonts w:ascii="Times New Roman" w:eastAsia="Calibri" w:hAnsi="Times New Roman" w:cs="Times New Roman"/>
          <w:sz w:val="28"/>
        </w:rPr>
        <w:t xml:space="preserve"> conducted a study on the prevalence of intestinal parasites in intensive pig farms in Guangdong Province, China between July 2000 and July 2002. Faecal samples from 3636 pigs (both sexes and five age groups) from 38 representative intensive pig farms employing different parasite control strategies were examined for the presence of helminth ova and protozoan oocysts, cysts and/ or trophozoites using standard techniques. Of the 3636 pigs sampled, 209 (5.7%) were infected with</w:t>
      </w:r>
      <w:r w:rsidRPr="00D45972">
        <w:rPr>
          <w:rFonts w:ascii="Times New Roman" w:eastAsia="Calibri" w:hAnsi="Times New Roman" w:cs="Times New Roman"/>
          <w:i/>
          <w:sz w:val="28"/>
        </w:rPr>
        <w:t>Trichuris suis</w:t>
      </w:r>
      <w:r w:rsidRPr="00D45972">
        <w:rPr>
          <w:rFonts w:ascii="Times New Roman" w:eastAsia="Calibri" w:hAnsi="Times New Roman" w:cs="Times New Roman"/>
          <w:sz w:val="28"/>
        </w:rPr>
        <w:t xml:space="preserve">, 189 (5.2%) with Ascaris, 91 (2.5%) with </w:t>
      </w:r>
      <w:r w:rsidRPr="00D45972">
        <w:rPr>
          <w:rFonts w:ascii="Times New Roman" w:eastAsia="Calibri" w:hAnsi="Times New Roman" w:cs="Times New Roman"/>
          <w:i/>
          <w:sz w:val="28"/>
        </w:rPr>
        <w:t>Oesophagostomum</w:t>
      </w:r>
      <w:r w:rsidRPr="00D45972">
        <w:rPr>
          <w:rFonts w:ascii="Times New Roman" w:eastAsia="Calibri" w:hAnsi="Times New Roman" w:cs="Times New Roman"/>
          <w:sz w:val="28"/>
        </w:rPr>
        <w:t xml:space="preserve"> spp, 905 (24.9%) with coccidia (</w:t>
      </w:r>
      <w:r w:rsidRPr="00D45972">
        <w:rPr>
          <w:rFonts w:ascii="Times New Roman" w:eastAsia="Calibri" w:hAnsi="Times New Roman" w:cs="Times New Roman"/>
          <w:i/>
          <w:sz w:val="28"/>
        </w:rPr>
        <w:t>Eimeria</w:t>
      </w:r>
      <w:r w:rsidRPr="00D45972">
        <w:rPr>
          <w:rFonts w:ascii="Times New Roman" w:eastAsia="Calibri" w:hAnsi="Times New Roman" w:cs="Times New Roman"/>
          <w:sz w:val="28"/>
        </w:rPr>
        <w:t xml:space="preserve"> spp and/or </w:t>
      </w:r>
      <w:r w:rsidRPr="00D45972">
        <w:rPr>
          <w:rFonts w:ascii="Times New Roman" w:eastAsia="Calibri" w:hAnsi="Times New Roman" w:cs="Times New Roman"/>
          <w:i/>
          <w:sz w:val="28"/>
        </w:rPr>
        <w:t xml:space="preserve">Isospora </w:t>
      </w:r>
      <w:r w:rsidRPr="00D45972">
        <w:rPr>
          <w:rFonts w:ascii="Times New Roman" w:eastAsia="Calibri" w:hAnsi="Times New Roman" w:cs="Times New Roman"/>
          <w:i/>
          <w:sz w:val="28"/>
        </w:rPr>
        <w:lastRenderedPageBreak/>
        <w:t>suis</w:t>
      </w:r>
      <w:r w:rsidRPr="00D45972">
        <w:rPr>
          <w:rFonts w:ascii="Times New Roman" w:eastAsia="Calibri" w:hAnsi="Times New Roman" w:cs="Times New Roman"/>
          <w:sz w:val="28"/>
        </w:rPr>
        <w:t xml:space="preserve">) and 1716 (47.2%) with </w:t>
      </w:r>
      <w:r w:rsidRPr="00D45972">
        <w:rPr>
          <w:rFonts w:ascii="Times New Roman" w:eastAsia="Calibri" w:hAnsi="Times New Roman" w:cs="Times New Roman"/>
          <w:i/>
          <w:sz w:val="28"/>
        </w:rPr>
        <w:t>Balantidium coli</w:t>
      </w:r>
      <w:r w:rsidRPr="00D45972">
        <w:rPr>
          <w:rFonts w:ascii="Times New Roman" w:eastAsia="Calibri" w:hAnsi="Times New Roman" w:cs="Times New Roman"/>
          <w:sz w:val="28"/>
        </w:rPr>
        <w:t xml:space="preserve">. These infected pigs were mainly from farms without a strategic anti-parasite treatment regime. Concurrent infection of multiple parasites was common, and </w:t>
      </w:r>
      <w:r w:rsidRPr="00D45972">
        <w:rPr>
          <w:rFonts w:ascii="Times New Roman" w:eastAsia="Calibri" w:hAnsi="Times New Roman" w:cs="Times New Roman"/>
          <w:i/>
          <w:sz w:val="28"/>
        </w:rPr>
        <w:t>T. suis</w:t>
      </w:r>
      <w:r w:rsidRPr="00D45972">
        <w:rPr>
          <w:rFonts w:ascii="Times New Roman" w:eastAsia="Calibri" w:hAnsi="Times New Roman" w:cs="Times New Roman"/>
          <w:sz w:val="28"/>
        </w:rPr>
        <w:t xml:space="preserve"> was the most common nematode infecting breeding, young and mature pigs.</w:t>
      </w:r>
    </w:p>
    <w:bookmarkEnd w:id="0"/>
    <w:p w:rsidR="004677F5" w:rsidRPr="009645DE" w:rsidRDefault="00585A12" w:rsidP="00CD1EAD">
      <w:pPr>
        <w:autoSpaceDE w:val="0"/>
        <w:autoSpaceDN w:val="0"/>
        <w:adjustRightInd w:val="0"/>
        <w:spacing w:after="0" w:line="360" w:lineRule="auto"/>
        <w:jc w:val="both"/>
        <w:rPr>
          <w:rFonts w:ascii="Times New Roman" w:hAnsi="Times New Roman" w:cs="Times New Roman"/>
          <w:bCs/>
          <w:sz w:val="28"/>
          <w:szCs w:val="28"/>
        </w:rPr>
      </w:pPr>
      <w:r w:rsidRPr="009645DE">
        <w:rPr>
          <w:rFonts w:ascii="Times New Roman" w:hAnsi="Times New Roman" w:cs="Times New Roman"/>
          <w:b/>
          <w:color w:val="404045"/>
          <w:sz w:val="28"/>
          <w:szCs w:val="28"/>
        </w:rPr>
        <w:t>N</w:t>
      </w:r>
      <w:r w:rsidR="00F42BE3" w:rsidRPr="009645DE">
        <w:rPr>
          <w:rFonts w:ascii="Times New Roman" w:hAnsi="Times New Roman" w:cs="Times New Roman"/>
          <w:b/>
          <w:color w:val="404045"/>
          <w:sz w:val="28"/>
          <w:szCs w:val="28"/>
        </w:rPr>
        <w:t>soso</w:t>
      </w:r>
      <w:r w:rsidRPr="009645DE">
        <w:rPr>
          <w:rFonts w:ascii="Times New Roman" w:hAnsi="Times New Roman" w:cs="Times New Roman"/>
          <w:b/>
          <w:color w:val="404045"/>
          <w:sz w:val="28"/>
          <w:szCs w:val="28"/>
        </w:rPr>
        <w:t xml:space="preserve"> </w:t>
      </w:r>
      <w:r w:rsidR="00BB6D39" w:rsidRPr="009645DE">
        <w:rPr>
          <w:rFonts w:ascii="Times New Roman" w:hAnsi="Times New Roman" w:cs="Times New Roman"/>
          <w:b/>
          <w:i/>
          <w:color w:val="404045"/>
          <w:sz w:val="28"/>
          <w:szCs w:val="28"/>
        </w:rPr>
        <w:t>et al.</w:t>
      </w:r>
      <w:r w:rsidR="00B96FA6" w:rsidRPr="009645DE">
        <w:rPr>
          <w:rFonts w:ascii="Times New Roman" w:hAnsi="Times New Roman" w:cs="Times New Roman"/>
          <w:b/>
          <w:i/>
          <w:color w:val="404045"/>
          <w:sz w:val="28"/>
          <w:szCs w:val="28"/>
        </w:rPr>
        <w:t xml:space="preserve"> </w:t>
      </w:r>
      <w:r w:rsidR="00BB6D39" w:rsidRPr="009645DE">
        <w:rPr>
          <w:rFonts w:ascii="Times New Roman" w:hAnsi="Times New Roman" w:cs="Times New Roman"/>
          <w:b/>
          <w:color w:val="404045"/>
          <w:sz w:val="28"/>
          <w:szCs w:val="28"/>
        </w:rPr>
        <w:t>(</w:t>
      </w:r>
      <w:r w:rsidR="000279F9" w:rsidRPr="009645DE">
        <w:rPr>
          <w:rFonts w:ascii="Times New Roman" w:hAnsi="Times New Roman" w:cs="Times New Roman"/>
          <w:b/>
          <w:color w:val="404045"/>
          <w:sz w:val="28"/>
          <w:szCs w:val="28"/>
        </w:rPr>
        <w:t>2000</w:t>
      </w:r>
      <w:r w:rsidR="00BB6D39" w:rsidRPr="009645DE">
        <w:rPr>
          <w:rFonts w:ascii="Times New Roman" w:hAnsi="Times New Roman" w:cs="Times New Roman"/>
          <w:b/>
          <w:color w:val="404045"/>
          <w:sz w:val="28"/>
          <w:szCs w:val="28"/>
        </w:rPr>
        <w:t>)</w:t>
      </w:r>
      <w:r w:rsidR="00B96FA6" w:rsidRPr="009645DE">
        <w:rPr>
          <w:rFonts w:ascii="Times New Roman" w:hAnsi="Times New Roman" w:cs="Times New Roman"/>
          <w:b/>
          <w:color w:val="404045"/>
          <w:sz w:val="28"/>
          <w:szCs w:val="28"/>
        </w:rPr>
        <w:t xml:space="preserve">, </w:t>
      </w:r>
      <w:r w:rsidR="000279F9" w:rsidRPr="009645DE">
        <w:rPr>
          <w:rFonts w:ascii="Times New Roman" w:hAnsi="Times New Roman" w:cs="Times New Roman"/>
          <w:color w:val="404045"/>
          <w:sz w:val="28"/>
          <w:szCs w:val="28"/>
        </w:rPr>
        <w:t>carried out  the prevalence of internal and external parasites in pigs of different ages and sexes in Southeast District, Botswana.</w:t>
      </w:r>
      <w:r w:rsidR="00787A99" w:rsidRPr="009645DE">
        <w:rPr>
          <w:rFonts w:ascii="Times New Roman" w:hAnsi="Times New Roman" w:cs="Times New Roman"/>
          <w:color w:val="404045"/>
          <w:sz w:val="28"/>
          <w:szCs w:val="28"/>
        </w:rPr>
        <w:t xml:space="preserve"> </w:t>
      </w:r>
      <w:r w:rsidR="004677F5" w:rsidRPr="009645DE">
        <w:rPr>
          <w:rFonts w:ascii="Times New Roman" w:hAnsi="Times New Roman" w:cs="Times New Roman"/>
          <w:color w:val="404045"/>
          <w:sz w:val="28"/>
          <w:szCs w:val="28"/>
        </w:rPr>
        <w:t xml:space="preserve">He found </w:t>
      </w:r>
      <w:r w:rsidR="000279F9" w:rsidRPr="009645DE">
        <w:rPr>
          <w:rFonts w:ascii="Times New Roman" w:hAnsi="Times New Roman" w:cs="Times New Roman"/>
          <w:color w:val="404045"/>
          <w:sz w:val="28"/>
          <w:szCs w:val="28"/>
        </w:rPr>
        <w:t xml:space="preserve">54,55% were infected with </w:t>
      </w:r>
      <w:r w:rsidR="000279F9" w:rsidRPr="009645DE">
        <w:rPr>
          <w:rFonts w:ascii="Times New Roman" w:hAnsi="Times New Roman" w:cs="Times New Roman"/>
          <w:i/>
          <w:iCs/>
          <w:color w:val="404045"/>
          <w:sz w:val="28"/>
          <w:szCs w:val="28"/>
        </w:rPr>
        <w:t>Ascaris</w:t>
      </w:r>
      <w:r w:rsidR="000279F9" w:rsidRPr="009645DE">
        <w:rPr>
          <w:rFonts w:ascii="Times New Roman" w:hAnsi="Times New Roman" w:cs="Times New Roman"/>
          <w:color w:val="404045"/>
          <w:sz w:val="28"/>
          <w:szCs w:val="28"/>
        </w:rPr>
        <w:t xml:space="preserve"> </w:t>
      </w:r>
      <w:r w:rsidR="000279F9" w:rsidRPr="009645DE">
        <w:rPr>
          <w:rFonts w:ascii="Times New Roman" w:hAnsi="Times New Roman" w:cs="Times New Roman"/>
          <w:i/>
          <w:iCs/>
          <w:color w:val="404045"/>
          <w:sz w:val="28"/>
          <w:szCs w:val="28"/>
        </w:rPr>
        <w:t xml:space="preserve">suum, </w:t>
      </w:r>
      <w:r w:rsidR="000279F9" w:rsidRPr="009645DE">
        <w:rPr>
          <w:rFonts w:ascii="Times New Roman" w:hAnsi="Times New Roman" w:cs="Times New Roman"/>
          <w:color w:val="404045"/>
          <w:sz w:val="28"/>
          <w:szCs w:val="28"/>
        </w:rPr>
        <w:t xml:space="preserve">20,45 % with </w:t>
      </w:r>
      <w:r w:rsidR="000279F9" w:rsidRPr="009645DE">
        <w:rPr>
          <w:rFonts w:ascii="Times New Roman" w:hAnsi="Times New Roman" w:cs="Times New Roman"/>
          <w:i/>
          <w:iCs/>
          <w:color w:val="404045"/>
          <w:sz w:val="28"/>
          <w:szCs w:val="28"/>
        </w:rPr>
        <w:t xml:space="preserve">Trichostrongylus </w:t>
      </w:r>
      <w:r w:rsidR="000279F9" w:rsidRPr="009645DE">
        <w:rPr>
          <w:rFonts w:ascii="Times New Roman" w:hAnsi="Times New Roman" w:cs="Times New Roman"/>
          <w:color w:val="404045"/>
          <w:sz w:val="28"/>
          <w:szCs w:val="28"/>
        </w:rPr>
        <w:t xml:space="preserve">spp. and 6,82 % with </w:t>
      </w:r>
      <w:r w:rsidR="000279F9" w:rsidRPr="009645DE">
        <w:rPr>
          <w:rFonts w:ascii="Times New Roman" w:hAnsi="Times New Roman" w:cs="Times New Roman"/>
          <w:i/>
          <w:iCs/>
          <w:color w:val="404045"/>
          <w:sz w:val="28"/>
          <w:szCs w:val="28"/>
        </w:rPr>
        <w:t xml:space="preserve">Trichuris suis. Ascaris suum </w:t>
      </w:r>
      <w:r w:rsidR="000279F9" w:rsidRPr="009645DE">
        <w:rPr>
          <w:rFonts w:ascii="Times New Roman" w:hAnsi="Times New Roman" w:cs="Times New Roman"/>
          <w:color w:val="404045"/>
          <w:sz w:val="28"/>
          <w:szCs w:val="28"/>
        </w:rPr>
        <w:t>was found to be the most common endoparasite infesting both mature, i.e</w:t>
      </w:r>
      <w:r w:rsidR="000279F9" w:rsidRPr="009645DE">
        <w:rPr>
          <w:rFonts w:ascii="Times New Roman" w:hAnsi="Times New Roman" w:cs="Times New Roman"/>
          <w:color w:val="6A6A6C"/>
          <w:sz w:val="28"/>
          <w:szCs w:val="28"/>
        </w:rPr>
        <w:t xml:space="preserve">. </w:t>
      </w:r>
      <w:r w:rsidR="000279F9" w:rsidRPr="009645DE">
        <w:rPr>
          <w:rFonts w:ascii="Times New Roman" w:hAnsi="Times New Roman" w:cs="Times New Roman"/>
          <w:color w:val="404045"/>
          <w:sz w:val="28"/>
          <w:szCs w:val="28"/>
        </w:rPr>
        <w:t>12 months and older</w:t>
      </w:r>
      <w:r w:rsidR="000279F9" w:rsidRPr="009645DE">
        <w:rPr>
          <w:rFonts w:ascii="Times New Roman" w:hAnsi="Times New Roman" w:cs="Times New Roman"/>
          <w:color w:val="6A6A6C"/>
          <w:sz w:val="28"/>
          <w:szCs w:val="28"/>
        </w:rPr>
        <w:t xml:space="preserve">, </w:t>
      </w:r>
      <w:r w:rsidR="000279F9" w:rsidRPr="009645DE">
        <w:rPr>
          <w:rFonts w:ascii="Times New Roman" w:hAnsi="Times New Roman" w:cs="Times New Roman"/>
          <w:color w:val="404045"/>
          <w:sz w:val="28"/>
          <w:szCs w:val="28"/>
        </w:rPr>
        <w:t>and young,i.e</w:t>
      </w:r>
      <w:r w:rsidR="000279F9" w:rsidRPr="009645DE">
        <w:rPr>
          <w:rFonts w:ascii="Times New Roman" w:hAnsi="Times New Roman" w:cs="Times New Roman"/>
          <w:color w:val="6A6A6C"/>
          <w:sz w:val="28"/>
          <w:szCs w:val="28"/>
        </w:rPr>
        <w:t>.</w:t>
      </w:r>
      <w:r w:rsidR="000279F9" w:rsidRPr="009645DE">
        <w:rPr>
          <w:rFonts w:ascii="Times New Roman" w:hAnsi="Times New Roman" w:cs="Times New Roman"/>
          <w:color w:val="404045"/>
          <w:sz w:val="28"/>
          <w:szCs w:val="28"/>
        </w:rPr>
        <w:t xml:space="preserve"> less than 12 months old, pigs</w:t>
      </w:r>
      <w:r w:rsidR="000279F9" w:rsidRPr="009645DE">
        <w:rPr>
          <w:rFonts w:ascii="Times New Roman" w:hAnsi="Times New Roman" w:cs="Times New Roman"/>
          <w:color w:val="6A6A6C"/>
          <w:sz w:val="28"/>
          <w:szCs w:val="28"/>
        </w:rPr>
        <w:t xml:space="preserve">. </w:t>
      </w:r>
      <w:r w:rsidR="000279F9" w:rsidRPr="009645DE">
        <w:rPr>
          <w:rFonts w:ascii="Times New Roman" w:hAnsi="Times New Roman" w:cs="Times New Roman"/>
          <w:color w:val="404045"/>
          <w:sz w:val="28"/>
          <w:szCs w:val="28"/>
        </w:rPr>
        <w:t xml:space="preserve">Although not significantly different (P &gt; 0,05), the prevalence of this parasite species was slightly higher (68,42 % with an average of 1 023 ± 545 eggs per gram (EPG)of faeces per pig) in mature than in young pigs (55 % with an of average 1 500 ± 846 EPG of faeces per pig). The prevalence of </w:t>
      </w:r>
      <w:r w:rsidR="000279F9" w:rsidRPr="009645DE">
        <w:rPr>
          <w:rFonts w:ascii="Times New Roman" w:hAnsi="Times New Roman" w:cs="Times New Roman"/>
          <w:i/>
          <w:iCs/>
          <w:color w:val="404045"/>
          <w:sz w:val="28"/>
          <w:szCs w:val="28"/>
        </w:rPr>
        <w:t xml:space="preserve">Trichostrongylus </w:t>
      </w:r>
      <w:r w:rsidR="000279F9" w:rsidRPr="009645DE">
        <w:rPr>
          <w:rFonts w:ascii="Times New Roman" w:hAnsi="Times New Roman" w:cs="Times New Roman"/>
          <w:color w:val="404045"/>
          <w:sz w:val="28"/>
          <w:szCs w:val="28"/>
        </w:rPr>
        <w:t xml:space="preserve">spp. was lower in mature (5 </w:t>
      </w:r>
      <w:r w:rsidR="000279F9" w:rsidRPr="009645DE">
        <w:rPr>
          <w:rFonts w:ascii="Times New Roman" w:hAnsi="Times New Roman" w:cs="Times New Roman"/>
          <w:color w:val="6A6A6C"/>
          <w:sz w:val="28"/>
          <w:szCs w:val="28"/>
        </w:rPr>
        <w:t>,</w:t>
      </w:r>
      <w:r w:rsidR="000279F9" w:rsidRPr="009645DE">
        <w:rPr>
          <w:rFonts w:ascii="Times New Roman" w:hAnsi="Times New Roman" w:cs="Times New Roman"/>
          <w:color w:val="404045"/>
          <w:sz w:val="28"/>
          <w:szCs w:val="28"/>
        </w:rPr>
        <w:t xml:space="preserve">26% with 20 ± 14 EPG of faeces per pig) than in young pigs (25 % with 22 ± 9 EPG of faeces per pig). The prevalence of </w:t>
      </w:r>
      <w:r w:rsidR="000279F9" w:rsidRPr="009645DE">
        <w:rPr>
          <w:rFonts w:ascii="Times New Roman" w:hAnsi="Times New Roman" w:cs="Times New Roman"/>
          <w:i/>
          <w:iCs/>
          <w:color w:val="404045"/>
          <w:sz w:val="28"/>
          <w:szCs w:val="28"/>
        </w:rPr>
        <w:t xml:space="preserve">T.suis </w:t>
      </w:r>
      <w:r w:rsidR="000279F9" w:rsidRPr="009645DE">
        <w:rPr>
          <w:rFonts w:ascii="Times New Roman" w:hAnsi="Times New Roman" w:cs="Times New Roman"/>
          <w:color w:val="404045"/>
          <w:sz w:val="28"/>
          <w:szCs w:val="28"/>
        </w:rPr>
        <w:t xml:space="preserve">was also lower in mature (0 % infection) than in young pigs (15 % with 9 ± 4 EPG of faeces per pig). The prevalence of the three endoparasite species was not significantly different between the sexes </w:t>
      </w:r>
      <w:r w:rsidR="000279F9" w:rsidRPr="009645DE">
        <w:rPr>
          <w:rFonts w:ascii="Times New Roman" w:hAnsi="Times New Roman" w:cs="Times New Roman"/>
          <w:i/>
          <w:iCs/>
          <w:color w:val="404045"/>
          <w:sz w:val="28"/>
          <w:szCs w:val="28"/>
        </w:rPr>
        <w:t xml:space="preserve">A. suum </w:t>
      </w:r>
      <w:r w:rsidR="000279F9" w:rsidRPr="009645DE">
        <w:rPr>
          <w:rFonts w:ascii="Times New Roman" w:hAnsi="Times New Roman" w:cs="Times New Roman"/>
          <w:color w:val="404045"/>
          <w:sz w:val="28"/>
          <w:szCs w:val="28"/>
        </w:rPr>
        <w:t xml:space="preserve">(1 020 ± 883 v. 1 503 ± 522 EPG of faeces per pig), </w:t>
      </w:r>
      <w:r w:rsidR="000279F9" w:rsidRPr="009645DE">
        <w:rPr>
          <w:rFonts w:ascii="Times New Roman" w:hAnsi="Times New Roman" w:cs="Times New Roman"/>
          <w:i/>
          <w:iCs/>
          <w:color w:val="404045"/>
          <w:sz w:val="28"/>
          <w:szCs w:val="28"/>
        </w:rPr>
        <w:t xml:space="preserve">Trichostrongylus </w:t>
      </w:r>
      <w:r w:rsidR="000279F9" w:rsidRPr="009645DE">
        <w:rPr>
          <w:rFonts w:ascii="Times New Roman" w:hAnsi="Times New Roman" w:cs="Times New Roman"/>
          <w:color w:val="404045"/>
          <w:sz w:val="28"/>
          <w:szCs w:val="28"/>
        </w:rPr>
        <w:t>spp. (24 ± 14 v</w:t>
      </w:r>
      <w:r w:rsidR="000279F9" w:rsidRPr="009645DE">
        <w:rPr>
          <w:rFonts w:ascii="Times New Roman" w:hAnsi="Times New Roman" w:cs="Times New Roman"/>
          <w:color w:val="6A6A6C"/>
          <w:sz w:val="28"/>
          <w:szCs w:val="28"/>
        </w:rPr>
        <w:t>.</w:t>
      </w:r>
      <w:r w:rsidR="000279F9" w:rsidRPr="009645DE">
        <w:rPr>
          <w:rFonts w:ascii="Times New Roman" w:hAnsi="Times New Roman" w:cs="Times New Roman"/>
          <w:color w:val="404045"/>
          <w:sz w:val="28"/>
          <w:szCs w:val="28"/>
        </w:rPr>
        <w:t xml:space="preserve"> 18 ± 8 EPG of faeces per pig) and </w:t>
      </w:r>
      <w:r w:rsidR="000279F9" w:rsidRPr="009645DE">
        <w:rPr>
          <w:rFonts w:ascii="Times New Roman" w:hAnsi="Times New Roman" w:cs="Times New Roman"/>
          <w:i/>
          <w:iCs/>
          <w:color w:val="404045"/>
          <w:sz w:val="28"/>
          <w:szCs w:val="28"/>
        </w:rPr>
        <w:t xml:space="preserve">T. suis </w:t>
      </w:r>
      <w:r w:rsidR="000279F9" w:rsidRPr="009645DE">
        <w:rPr>
          <w:rFonts w:ascii="Times New Roman" w:hAnsi="Times New Roman" w:cs="Times New Roman"/>
          <w:color w:val="404045"/>
          <w:sz w:val="28"/>
          <w:szCs w:val="28"/>
        </w:rPr>
        <w:t>(11 ± 6 v. 2 ± 4 EPG of faeces per pig) for male and fema</w:t>
      </w:r>
      <w:r w:rsidR="000279F9" w:rsidRPr="009645DE">
        <w:rPr>
          <w:rFonts w:ascii="Times New Roman" w:hAnsi="Times New Roman" w:cs="Times New Roman"/>
          <w:color w:val="42793F"/>
          <w:sz w:val="28"/>
          <w:szCs w:val="28"/>
        </w:rPr>
        <w:t>l</w:t>
      </w:r>
      <w:r w:rsidR="000279F9" w:rsidRPr="009645DE">
        <w:rPr>
          <w:rFonts w:ascii="Times New Roman" w:hAnsi="Times New Roman" w:cs="Times New Roman"/>
          <w:color w:val="404045"/>
          <w:sz w:val="28"/>
          <w:szCs w:val="28"/>
        </w:rPr>
        <w:t xml:space="preserve">e pigs respectively. </w:t>
      </w:r>
    </w:p>
    <w:p w:rsidR="004677F5" w:rsidRPr="009645DE" w:rsidRDefault="004677F5" w:rsidP="00CD1EAD">
      <w:pPr>
        <w:autoSpaceDE w:val="0"/>
        <w:autoSpaceDN w:val="0"/>
        <w:adjustRightInd w:val="0"/>
        <w:spacing w:after="0" w:line="360" w:lineRule="auto"/>
        <w:jc w:val="both"/>
        <w:rPr>
          <w:rFonts w:ascii="Times New Roman" w:hAnsi="Times New Roman" w:cs="Times New Roman"/>
          <w:i/>
          <w:iCs/>
          <w:color w:val="404045"/>
          <w:sz w:val="28"/>
          <w:szCs w:val="28"/>
        </w:rPr>
      </w:pPr>
    </w:p>
    <w:p w:rsidR="0034477F" w:rsidRPr="009645DE" w:rsidRDefault="00D979F7" w:rsidP="008A1239">
      <w:pPr>
        <w:autoSpaceDE w:val="0"/>
        <w:autoSpaceDN w:val="0"/>
        <w:adjustRightInd w:val="0"/>
        <w:spacing w:after="0" w:line="360" w:lineRule="auto"/>
        <w:jc w:val="both"/>
        <w:rPr>
          <w:rFonts w:ascii="Times New Roman" w:hAnsi="Times New Roman" w:cs="Times New Roman"/>
          <w:color w:val="6A6A6C"/>
          <w:sz w:val="28"/>
          <w:szCs w:val="28"/>
        </w:rPr>
      </w:pPr>
      <w:r w:rsidRPr="009645DE">
        <w:rPr>
          <w:rFonts w:ascii="Times New Roman" w:hAnsi="Times New Roman" w:cs="Times New Roman"/>
          <w:b/>
          <w:sz w:val="28"/>
          <w:szCs w:val="28"/>
        </w:rPr>
        <w:t>Permin et al (1999)</w:t>
      </w:r>
      <w:r w:rsidR="004677F5" w:rsidRPr="009645DE">
        <w:rPr>
          <w:rFonts w:ascii="Times New Roman" w:hAnsi="Times New Roman" w:cs="Times New Roman"/>
          <w:b/>
          <w:sz w:val="28"/>
          <w:szCs w:val="28"/>
        </w:rPr>
        <w:t xml:space="preserve">, </w:t>
      </w:r>
      <w:r w:rsidR="0078056A" w:rsidRPr="009645DE">
        <w:rPr>
          <w:rFonts w:ascii="Times New Roman" w:hAnsi="Times New Roman" w:cs="Times New Roman"/>
          <w:sz w:val="28"/>
          <w:szCs w:val="28"/>
        </w:rPr>
        <w:t xml:space="preserve">was carried out </w:t>
      </w:r>
      <w:r w:rsidRPr="009645DE">
        <w:rPr>
          <w:rFonts w:ascii="Times New Roman" w:hAnsi="Times New Roman" w:cs="Times New Roman"/>
          <w:sz w:val="28"/>
          <w:szCs w:val="28"/>
        </w:rPr>
        <w:t xml:space="preserve">a cross-sectional study </w:t>
      </w:r>
      <w:r w:rsidR="0078056A" w:rsidRPr="009645DE">
        <w:rPr>
          <w:rFonts w:ascii="Times New Roman" w:hAnsi="Times New Roman" w:cs="Times New Roman"/>
          <w:sz w:val="28"/>
          <w:szCs w:val="28"/>
        </w:rPr>
        <w:t>in the Upper East Region (UER) of Ghana in order to estimate the prevalence of parasitic infections in local cross-bred pigs</w:t>
      </w:r>
      <w:r w:rsidR="004677F5" w:rsidRPr="009645DE">
        <w:rPr>
          <w:rFonts w:ascii="Times New Roman" w:hAnsi="Times New Roman" w:cs="Times New Roman"/>
          <w:sz w:val="28"/>
          <w:szCs w:val="28"/>
        </w:rPr>
        <w:t xml:space="preserve">. He reported </w:t>
      </w:r>
      <w:r w:rsidR="0078056A" w:rsidRPr="009645DE">
        <w:rPr>
          <w:rFonts w:ascii="Times New Roman" w:hAnsi="Times New Roman" w:cs="Times New Roman"/>
          <w:sz w:val="28"/>
          <w:szCs w:val="28"/>
        </w:rPr>
        <w:t xml:space="preserve">the prevalence of </w:t>
      </w:r>
      <w:r w:rsidR="0078056A" w:rsidRPr="009645DE">
        <w:rPr>
          <w:rFonts w:ascii="Times New Roman" w:hAnsi="Times New Roman" w:cs="Times New Roman"/>
          <w:i/>
          <w:sz w:val="28"/>
          <w:szCs w:val="28"/>
        </w:rPr>
        <w:t>Eimeria spp</w:t>
      </w:r>
      <w:r w:rsidR="0078056A" w:rsidRPr="009645DE">
        <w:rPr>
          <w:rFonts w:ascii="Times New Roman" w:hAnsi="Times New Roman" w:cs="Times New Roman"/>
          <w:sz w:val="28"/>
          <w:szCs w:val="28"/>
        </w:rPr>
        <w:t xml:space="preserve">. was 77.2%, </w:t>
      </w:r>
      <w:r w:rsidR="0078056A" w:rsidRPr="009645DE">
        <w:rPr>
          <w:rFonts w:ascii="Times New Roman" w:hAnsi="Times New Roman" w:cs="Times New Roman"/>
          <w:i/>
          <w:sz w:val="28"/>
          <w:szCs w:val="28"/>
        </w:rPr>
        <w:t>Isospora suis</w:t>
      </w:r>
      <w:r w:rsidR="0078056A" w:rsidRPr="009645DE">
        <w:rPr>
          <w:rFonts w:ascii="Times New Roman" w:hAnsi="Times New Roman" w:cs="Times New Roman"/>
          <w:sz w:val="28"/>
          <w:szCs w:val="28"/>
        </w:rPr>
        <w:t xml:space="preserve"> (27%) and </w:t>
      </w:r>
      <w:r w:rsidR="0078056A" w:rsidRPr="009645DE">
        <w:rPr>
          <w:rFonts w:ascii="Times New Roman" w:hAnsi="Times New Roman" w:cs="Times New Roman"/>
          <w:i/>
          <w:sz w:val="28"/>
          <w:szCs w:val="28"/>
        </w:rPr>
        <w:t>Balantidium coli</w:t>
      </w:r>
      <w:r w:rsidR="0078056A" w:rsidRPr="009645DE">
        <w:rPr>
          <w:rFonts w:ascii="Times New Roman" w:hAnsi="Times New Roman" w:cs="Times New Roman"/>
          <w:sz w:val="28"/>
          <w:szCs w:val="28"/>
        </w:rPr>
        <w:t xml:space="preserve"> (19.3%).The following helminth eggs </w:t>
      </w:r>
      <w:r w:rsidR="0078056A" w:rsidRPr="009645DE">
        <w:rPr>
          <w:rFonts w:ascii="Times New Roman" w:hAnsi="Times New Roman" w:cs="Times New Roman"/>
          <w:sz w:val="28"/>
          <w:szCs w:val="28"/>
        </w:rPr>
        <w:lastRenderedPageBreak/>
        <w:t xml:space="preserve">were identified: </w:t>
      </w:r>
      <w:r w:rsidR="0078056A" w:rsidRPr="009645DE">
        <w:rPr>
          <w:rFonts w:ascii="Times New Roman" w:hAnsi="Times New Roman" w:cs="Times New Roman"/>
          <w:i/>
          <w:sz w:val="28"/>
          <w:szCs w:val="28"/>
        </w:rPr>
        <w:t xml:space="preserve">Metastrongylus salmi </w:t>
      </w:r>
      <w:r w:rsidR="0078056A" w:rsidRPr="009645DE">
        <w:rPr>
          <w:rFonts w:ascii="Times New Roman" w:hAnsi="Times New Roman" w:cs="Times New Roman"/>
          <w:sz w:val="28"/>
          <w:szCs w:val="28"/>
        </w:rPr>
        <w:t xml:space="preserve">(19.3%); </w:t>
      </w:r>
      <w:r w:rsidR="0078056A" w:rsidRPr="009645DE">
        <w:rPr>
          <w:rFonts w:ascii="Times New Roman" w:hAnsi="Times New Roman" w:cs="Times New Roman"/>
          <w:i/>
          <w:sz w:val="28"/>
          <w:szCs w:val="28"/>
        </w:rPr>
        <w:t>Physocephalus sexalatus</w:t>
      </w:r>
      <w:r w:rsidR="0078056A" w:rsidRPr="009645DE">
        <w:rPr>
          <w:rFonts w:ascii="Times New Roman" w:hAnsi="Times New Roman" w:cs="Times New Roman"/>
          <w:sz w:val="28"/>
          <w:szCs w:val="28"/>
        </w:rPr>
        <w:t xml:space="preserve"> (17.4%); </w:t>
      </w:r>
      <w:r w:rsidR="0078056A" w:rsidRPr="009645DE">
        <w:rPr>
          <w:rFonts w:ascii="Times New Roman" w:hAnsi="Times New Roman" w:cs="Times New Roman"/>
          <w:i/>
          <w:sz w:val="28"/>
          <w:szCs w:val="28"/>
        </w:rPr>
        <w:t xml:space="preserve">Oesophagostomum spp./Hyostrongylus rubidus </w:t>
      </w:r>
      <w:r w:rsidR="0078056A" w:rsidRPr="009645DE">
        <w:rPr>
          <w:rFonts w:ascii="Times New Roman" w:hAnsi="Times New Roman" w:cs="Times New Roman"/>
          <w:sz w:val="28"/>
          <w:szCs w:val="28"/>
        </w:rPr>
        <w:t xml:space="preserve">(60.6%); </w:t>
      </w:r>
      <w:r w:rsidR="0078056A" w:rsidRPr="009645DE">
        <w:rPr>
          <w:rFonts w:ascii="Times New Roman" w:hAnsi="Times New Roman" w:cs="Times New Roman"/>
          <w:i/>
          <w:sz w:val="28"/>
          <w:szCs w:val="28"/>
        </w:rPr>
        <w:t>Trichuris suis</w:t>
      </w:r>
      <w:r w:rsidR="0078056A" w:rsidRPr="009645DE">
        <w:rPr>
          <w:rFonts w:ascii="Times New Roman" w:hAnsi="Times New Roman" w:cs="Times New Roman"/>
          <w:sz w:val="28"/>
          <w:szCs w:val="28"/>
        </w:rPr>
        <w:t xml:space="preserve"> (4.6%); </w:t>
      </w:r>
      <w:r w:rsidR="0078056A" w:rsidRPr="009645DE">
        <w:rPr>
          <w:rFonts w:ascii="Times New Roman" w:hAnsi="Times New Roman" w:cs="Times New Roman"/>
          <w:i/>
          <w:sz w:val="28"/>
          <w:szCs w:val="28"/>
        </w:rPr>
        <w:t>Ascaris suum</w:t>
      </w:r>
      <w:r w:rsidR="0078056A" w:rsidRPr="009645DE">
        <w:rPr>
          <w:rFonts w:ascii="Times New Roman" w:hAnsi="Times New Roman" w:cs="Times New Roman"/>
          <w:sz w:val="28"/>
          <w:szCs w:val="28"/>
        </w:rPr>
        <w:t xml:space="preserve"> (12.7%); </w:t>
      </w:r>
      <w:r w:rsidR="0078056A" w:rsidRPr="009645DE">
        <w:rPr>
          <w:rFonts w:ascii="Times New Roman" w:hAnsi="Times New Roman" w:cs="Times New Roman"/>
          <w:i/>
          <w:sz w:val="28"/>
          <w:szCs w:val="28"/>
        </w:rPr>
        <w:t>Ascarops strongylina</w:t>
      </w:r>
      <w:r w:rsidR="0078056A" w:rsidRPr="009645DE">
        <w:rPr>
          <w:rFonts w:ascii="Times New Roman" w:hAnsi="Times New Roman" w:cs="Times New Roman"/>
          <w:sz w:val="28"/>
          <w:szCs w:val="28"/>
        </w:rPr>
        <w:t xml:space="preserve"> (8.1%); </w:t>
      </w:r>
      <w:r w:rsidR="0078056A" w:rsidRPr="009645DE">
        <w:rPr>
          <w:rFonts w:ascii="Times New Roman" w:hAnsi="Times New Roman" w:cs="Times New Roman"/>
          <w:i/>
          <w:sz w:val="28"/>
          <w:szCs w:val="28"/>
        </w:rPr>
        <w:t>Brachylaemus suis</w:t>
      </w:r>
      <w:r w:rsidR="0078056A" w:rsidRPr="009645DE">
        <w:rPr>
          <w:rFonts w:ascii="Times New Roman" w:hAnsi="Times New Roman" w:cs="Times New Roman"/>
          <w:sz w:val="28"/>
          <w:szCs w:val="28"/>
        </w:rPr>
        <w:t xml:space="preserve"> (1.9%); </w:t>
      </w:r>
      <w:r w:rsidR="0078056A" w:rsidRPr="009645DE">
        <w:rPr>
          <w:rFonts w:ascii="Times New Roman" w:hAnsi="Times New Roman" w:cs="Times New Roman"/>
          <w:i/>
          <w:sz w:val="28"/>
          <w:szCs w:val="28"/>
        </w:rPr>
        <w:t>Paragonimus suis</w:t>
      </w:r>
      <w:r w:rsidR="0078056A" w:rsidRPr="009645DE">
        <w:rPr>
          <w:rFonts w:ascii="Times New Roman" w:hAnsi="Times New Roman" w:cs="Times New Roman"/>
          <w:sz w:val="28"/>
          <w:szCs w:val="28"/>
        </w:rPr>
        <w:t xml:space="preserve"> (0.8%); </w:t>
      </w:r>
      <w:r w:rsidR="0078056A" w:rsidRPr="009645DE">
        <w:rPr>
          <w:rFonts w:ascii="Times New Roman" w:hAnsi="Times New Roman" w:cs="Times New Roman"/>
          <w:i/>
          <w:sz w:val="28"/>
          <w:szCs w:val="28"/>
        </w:rPr>
        <w:t>Globocephalus urosubulatus</w:t>
      </w:r>
      <w:r w:rsidR="0078056A" w:rsidRPr="009645DE">
        <w:rPr>
          <w:rFonts w:ascii="Times New Roman" w:hAnsi="Times New Roman" w:cs="Times New Roman"/>
          <w:sz w:val="28"/>
          <w:szCs w:val="28"/>
        </w:rPr>
        <w:t xml:space="preserve"> (2.7%); and </w:t>
      </w:r>
      <w:r w:rsidR="0078056A" w:rsidRPr="009645DE">
        <w:rPr>
          <w:rFonts w:ascii="Times New Roman" w:hAnsi="Times New Roman" w:cs="Times New Roman"/>
          <w:i/>
          <w:sz w:val="28"/>
          <w:szCs w:val="28"/>
        </w:rPr>
        <w:t>Schistosoma suis</w:t>
      </w:r>
      <w:r w:rsidR="0078056A" w:rsidRPr="009645DE">
        <w:rPr>
          <w:rFonts w:ascii="Times New Roman" w:hAnsi="Times New Roman" w:cs="Times New Roman"/>
          <w:sz w:val="28"/>
          <w:szCs w:val="28"/>
        </w:rPr>
        <w:t xml:space="preserve"> (0.4%). The clinical examinations revealed ectoparasites on 98.3% of the animals. The ectoparasites were: </w:t>
      </w:r>
      <w:r w:rsidR="0078056A" w:rsidRPr="009645DE">
        <w:rPr>
          <w:rFonts w:ascii="Times New Roman" w:hAnsi="Times New Roman" w:cs="Times New Roman"/>
          <w:i/>
          <w:sz w:val="28"/>
          <w:szCs w:val="28"/>
        </w:rPr>
        <w:t>Haematopinus suis</w:t>
      </w:r>
      <w:r w:rsidR="0078056A" w:rsidRPr="009645DE">
        <w:rPr>
          <w:rFonts w:ascii="Times New Roman" w:hAnsi="Times New Roman" w:cs="Times New Roman"/>
          <w:sz w:val="28"/>
          <w:szCs w:val="28"/>
        </w:rPr>
        <w:t xml:space="preserve"> (66.7%); </w:t>
      </w:r>
      <w:r w:rsidR="0078056A" w:rsidRPr="009645DE">
        <w:rPr>
          <w:rFonts w:ascii="Times New Roman" w:hAnsi="Times New Roman" w:cs="Times New Roman"/>
          <w:i/>
          <w:sz w:val="28"/>
          <w:szCs w:val="28"/>
        </w:rPr>
        <w:t>Boophilus spp.</w:t>
      </w:r>
      <w:r w:rsidR="0078056A" w:rsidRPr="009645DE">
        <w:rPr>
          <w:rFonts w:ascii="Times New Roman" w:hAnsi="Times New Roman" w:cs="Times New Roman"/>
          <w:sz w:val="28"/>
          <w:szCs w:val="28"/>
        </w:rPr>
        <w:t xml:space="preserve"> (58.3%); </w:t>
      </w:r>
      <w:r w:rsidR="0078056A" w:rsidRPr="009645DE">
        <w:rPr>
          <w:rFonts w:ascii="Times New Roman" w:hAnsi="Times New Roman" w:cs="Times New Roman"/>
          <w:i/>
          <w:sz w:val="28"/>
          <w:szCs w:val="28"/>
        </w:rPr>
        <w:t xml:space="preserve">Amblyomma spp </w:t>
      </w:r>
      <w:r w:rsidR="0078056A" w:rsidRPr="009645DE">
        <w:rPr>
          <w:rFonts w:ascii="Times New Roman" w:hAnsi="Times New Roman" w:cs="Times New Roman"/>
          <w:sz w:val="28"/>
          <w:szCs w:val="28"/>
        </w:rPr>
        <w:t xml:space="preserve">(45.0%); </w:t>
      </w:r>
      <w:r w:rsidR="0078056A" w:rsidRPr="009645DE">
        <w:rPr>
          <w:rFonts w:ascii="Times New Roman" w:hAnsi="Times New Roman" w:cs="Times New Roman"/>
          <w:i/>
          <w:sz w:val="28"/>
          <w:szCs w:val="28"/>
        </w:rPr>
        <w:t>Sarcoptes suis</w:t>
      </w:r>
      <w:r w:rsidR="0078056A" w:rsidRPr="009645DE">
        <w:rPr>
          <w:rFonts w:ascii="Times New Roman" w:hAnsi="Times New Roman" w:cs="Times New Roman"/>
          <w:sz w:val="28"/>
          <w:szCs w:val="28"/>
        </w:rPr>
        <w:t xml:space="preserve"> (38.3%); and </w:t>
      </w:r>
      <w:r w:rsidR="0078056A" w:rsidRPr="009645DE">
        <w:rPr>
          <w:rFonts w:ascii="Times New Roman" w:hAnsi="Times New Roman" w:cs="Times New Roman"/>
          <w:i/>
          <w:sz w:val="28"/>
          <w:szCs w:val="28"/>
        </w:rPr>
        <w:t>Rhipicephalus spp</w:t>
      </w:r>
      <w:r w:rsidR="0078056A" w:rsidRPr="009645DE">
        <w:rPr>
          <w:rFonts w:ascii="Times New Roman" w:hAnsi="Times New Roman" w:cs="Times New Roman"/>
          <w:sz w:val="28"/>
          <w:szCs w:val="28"/>
        </w:rPr>
        <w:t>. (8.3%). All pigs were examined for the presence of haemoparasites</w:t>
      </w:r>
      <w:r w:rsidR="004677F5" w:rsidRPr="009645DE">
        <w:rPr>
          <w:rFonts w:ascii="Times New Roman" w:hAnsi="Times New Roman" w:cs="Times New Roman"/>
          <w:sz w:val="28"/>
          <w:szCs w:val="28"/>
        </w:rPr>
        <w:t xml:space="preserve"> and</w:t>
      </w:r>
      <w:r w:rsidR="0078056A" w:rsidRPr="009645DE">
        <w:rPr>
          <w:rFonts w:ascii="Times New Roman" w:hAnsi="Times New Roman" w:cs="Times New Roman"/>
          <w:sz w:val="28"/>
          <w:szCs w:val="28"/>
        </w:rPr>
        <w:t xml:space="preserve"> found that 23.3% of the animals had haemoparasites. These were: </w:t>
      </w:r>
      <w:r w:rsidR="0078056A" w:rsidRPr="009645DE">
        <w:rPr>
          <w:rFonts w:ascii="Times New Roman" w:hAnsi="Times New Roman" w:cs="Times New Roman"/>
          <w:i/>
          <w:sz w:val="28"/>
          <w:szCs w:val="28"/>
        </w:rPr>
        <w:t>Babesia perroncitoi</w:t>
      </w:r>
      <w:r w:rsidR="0078056A" w:rsidRPr="009645DE">
        <w:rPr>
          <w:rFonts w:ascii="Times New Roman" w:hAnsi="Times New Roman" w:cs="Times New Roman"/>
          <w:sz w:val="28"/>
          <w:szCs w:val="28"/>
        </w:rPr>
        <w:t xml:space="preserve"> (23.3%); </w:t>
      </w:r>
      <w:r w:rsidR="0078056A" w:rsidRPr="009645DE">
        <w:rPr>
          <w:rFonts w:ascii="Times New Roman" w:hAnsi="Times New Roman" w:cs="Times New Roman"/>
          <w:i/>
          <w:sz w:val="28"/>
          <w:szCs w:val="28"/>
        </w:rPr>
        <w:t>Babesia trautmanni</w:t>
      </w:r>
      <w:r w:rsidR="0078056A" w:rsidRPr="009645DE">
        <w:rPr>
          <w:rFonts w:ascii="Times New Roman" w:hAnsi="Times New Roman" w:cs="Times New Roman"/>
          <w:sz w:val="28"/>
          <w:szCs w:val="28"/>
        </w:rPr>
        <w:t xml:space="preserve"> (13.3%); and </w:t>
      </w:r>
      <w:r w:rsidR="0078056A" w:rsidRPr="009645DE">
        <w:rPr>
          <w:rFonts w:ascii="Times New Roman" w:hAnsi="Times New Roman" w:cs="Times New Roman"/>
          <w:i/>
          <w:sz w:val="28"/>
          <w:szCs w:val="28"/>
        </w:rPr>
        <w:t>Eperytrozoon suis</w:t>
      </w:r>
      <w:r w:rsidR="0078056A" w:rsidRPr="009645DE">
        <w:rPr>
          <w:rFonts w:ascii="Times New Roman" w:hAnsi="Times New Roman" w:cs="Times New Roman"/>
          <w:sz w:val="28"/>
          <w:szCs w:val="28"/>
        </w:rPr>
        <w:t xml:space="preserve"> (1.7%). Based on postmortem examinations </w:t>
      </w:r>
      <w:r w:rsidR="0078056A" w:rsidRPr="009645DE">
        <w:rPr>
          <w:rFonts w:ascii="Times New Roman" w:hAnsi="Times New Roman" w:cs="Times New Roman"/>
          <w:i/>
          <w:sz w:val="28"/>
          <w:szCs w:val="28"/>
        </w:rPr>
        <w:t>Metastrongylus salmi</w:t>
      </w:r>
      <w:r w:rsidR="0078056A" w:rsidRPr="009645DE">
        <w:rPr>
          <w:rFonts w:ascii="Times New Roman" w:hAnsi="Times New Roman" w:cs="Times New Roman"/>
          <w:sz w:val="28"/>
          <w:szCs w:val="28"/>
        </w:rPr>
        <w:t xml:space="preserve"> (83.3%); </w:t>
      </w:r>
      <w:r w:rsidR="0078056A" w:rsidRPr="009645DE">
        <w:rPr>
          <w:rFonts w:ascii="Times New Roman" w:hAnsi="Times New Roman" w:cs="Times New Roman"/>
          <w:i/>
          <w:sz w:val="28"/>
          <w:szCs w:val="28"/>
        </w:rPr>
        <w:t>Oesophagostomum dentatum</w:t>
      </w:r>
      <w:r w:rsidR="0078056A" w:rsidRPr="009645DE">
        <w:rPr>
          <w:rFonts w:ascii="Times New Roman" w:hAnsi="Times New Roman" w:cs="Times New Roman"/>
          <w:sz w:val="28"/>
          <w:szCs w:val="28"/>
        </w:rPr>
        <w:t xml:space="preserve"> (63.3%); </w:t>
      </w:r>
      <w:r w:rsidR="0078056A" w:rsidRPr="009645DE">
        <w:rPr>
          <w:rFonts w:ascii="Times New Roman" w:hAnsi="Times New Roman" w:cs="Times New Roman"/>
          <w:i/>
          <w:sz w:val="28"/>
          <w:szCs w:val="28"/>
        </w:rPr>
        <w:t>Oesophagostomum quadrispinulatum</w:t>
      </w:r>
      <w:r w:rsidR="0078056A" w:rsidRPr="009645DE">
        <w:rPr>
          <w:rFonts w:ascii="Times New Roman" w:hAnsi="Times New Roman" w:cs="Times New Roman"/>
          <w:sz w:val="28"/>
          <w:szCs w:val="28"/>
        </w:rPr>
        <w:t xml:space="preserve"> (38.3%); </w:t>
      </w:r>
      <w:r w:rsidR="0078056A" w:rsidRPr="009645DE">
        <w:rPr>
          <w:rFonts w:ascii="Times New Roman" w:hAnsi="Times New Roman" w:cs="Times New Roman"/>
          <w:i/>
          <w:sz w:val="28"/>
          <w:szCs w:val="28"/>
        </w:rPr>
        <w:t>Hyostrongylus rubidus</w:t>
      </w:r>
      <w:r w:rsidR="0078056A" w:rsidRPr="009645DE">
        <w:rPr>
          <w:rFonts w:ascii="Times New Roman" w:hAnsi="Times New Roman" w:cs="Times New Roman"/>
          <w:sz w:val="28"/>
          <w:szCs w:val="28"/>
        </w:rPr>
        <w:t xml:space="preserve"> (23.3%); </w:t>
      </w:r>
      <w:r w:rsidR="0078056A" w:rsidRPr="009645DE">
        <w:rPr>
          <w:rFonts w:ascii="Times New Roman" w:hAnsi="Times New Roman" w:cs="Times New Roman"/>
          <w:i/>
          <w:sz w:val="28"/>
          <w:szCs w:val="28"/>
        </w:rPr>
        <w:t>Ascarops strongylina</w:t>
      </w:r>
      <w:r w:rsidR="0078056A" w:rsidRPr="009645DE">
        <w:rPr>
          <w:rFonts w:ascii="Times New Roman" w:hAnsi="Times New Roman" w:cs="Times New Roman"/>
          <w:sz w:val="28"/>
          <w:szCs w:val="28"/>
        </w:rPr>
        <w:t xml:space="preserve"> (76.7%); </w:t>
      </w:r>
      <w:r w:rsidR="0078056A" w:rsidRPr="009645DE">
        <w:rPr>
          <w:rFonts w:ascii="Times New Roman" w:hAnsi="Times New Roman" w:cs="Times New Roman"/>
          <w:i/>
          <w:sz w:val="28"/>
          <w:szCs w:val="28"/>
        </w:rPr>
        <w:t>Globocephalus urosubulatus</w:t>
      </w:r>
      <w:r w:rsidR="0078056A" w:rsidRPr="009645DE">
        <w:rPr>
          <w:rFonts w:ascii="Times New Roman" w:hAnsi="Times New Roman" w:cs="Times New Roman"/>
          <w:sz w:val="28"/>
          <w:szCs w:val="28"/>
        </w:rPr>
        <w:t xml:space="preserve"> (20.0%); </w:t>
      </w:r>
      <w:r w:rsidR="0078056A" w:rsidRPr="009645DE">
        <w:rPr>
          <w:rFonts w:ascii="Times New Roman" w:hAnsi="Times New Roman" w:cs="Times New Roman"/>
          <w:i/>
          <w:sz w:val="28"/>
          <w:szCs w:val="28"/>
        </w:rPr>
        <w:t>Strongyloides spp</w:t>
      </w:r>
      <w:r w:rsidR="0078056A" w:rsidRPr="009645DE">
        <w:rPr>
          <w:rFonts w:ascii="Times New Roman" w:hAnsi="Times New Roman" w:cs="Times New Roman"/>
          <w:sz w:val="28"/>
          <w:szCs w:val="28"/>
        </w:rPr>
        <w:t xml:space="preserve">. (1.7%); and </w:t>
      </w:r>
      <w:r w:rsidR="0078056A" w:rsidRPr="009645DE">
        <w:rPr>
          <w:rFonts w:ascii="Times New Roman" w:hAnsi="Times New Roman" w:cs="Times New Roman"/>
          <w:i/>
          <w:sz w:val="28"/>
          <w:szCs w:val="28"/>
        </w:rPr>
        <w:t>Physocephalus sexalatus</w:t>
      </w:r>
      <w:r w:rsidR="0078056A" w:rsidRPr="009645DE">
        <w:rPr>
          <w:rFonts w:ascii="Times New Roman" w:hAnsi="Times New Roman" w:cs="Times New Roman"/>
          <w:sz w:val="28"/>
          <w:szCs w:val="28"/>
        </w:rPr>
        <w:t xml:space="preserve"> (65.0%)</w:t>
      </w:r>
      <w:r w:rsidR="004677F5" w:rsidRPr="009645DE">
        <w:rPr>
          <w:rFonts w:ascii="Times New Roman" w:hAnsi="Times New Roman" w:cs="Times New Roman"/>
          <w:sz w:val="28"/>
          <w:szCs w:val="28"/>
        </w:rPr>
        <w:t xml:space="preserve"> were identified</w:t>
      </w:r>
      <w:r w:rsidR="0078056A" w:rsidRPr="009645DE">
        <w:rPr>
          <w:rFonts w:ascii="Times New Roman" w:hAnsi="Times New Roman" w:cs="Times New Roman"/>
          <w:sz w:val="28"/>
          <w:szCs w:val="28"/>
        </w:rPr>
        <w:t xml:space="preserve">. </w:t>
      </w:r>
    </w:p>
    <w:p w:rsidR="0034477F" w:rsidRPr="009645DE" w:rsidRDefault="0034477F" w:rsidP="00CD1EAD">
      <w:pPr>
        <w:spacing w:line="360" w:lineRule="auto"/>
        <w:jc w:val="both"/>
        <w:rPr>
          <w:rFonts w:ascii="Times New Roman" w:hAnsi="Times New Roman" w:cs="Times New Roman"/>
          <w:color w:val="6A6A6C"/>
          <w:sz w:val="28"/>
          <w:szCs w:val="28"/>
        </w:rPr>
      </w:pPr>
    </w:p>
    <w:p w:rsidR="004F7220" w:rsidRPr="00CD1EAD" w:rsidRDefault="004F7220" w:rsidP="00CD1EAD">
      <w:pPr>
        <w:spacing w:line="360" w:lineRule="auto"/>
        <w:jc w:val="both"/>
        <w:rPr>
          <w:rFonts w:ascii="Times New Roman" w:hAnsi="Times New Roman" w:cs="Times New Roman"/>
          <w:color w:val="6A6A6C"/>
          <w:sz w:val="24"/>
          <w:szCs w:val="24"/>
        </w:rPr>
      </w:pPr>
    </w:p>
    <w:p w:rsidR="009645DE" w:rsidRDefault="009645DE" w:rsidP="008A1239">
      <w:pPr>
        <w:spacing w:line="240" w:lineRule="auto"/>
        <w:jc w:val="center"/>
        <w:rPr>
          <w:rFonts w:ascii="Times New Roman" w:hAnsi="Times New Roman"/>
          <w:b/>
          <w:caps/>
          <w:sz w:val="32"/>
          <w:szCs w:val="32"/>
        </w:rPr>
      </w:pPr>
    </w:p>
    <w:p w:rsidR="009645DE" w:rsidRDefault="009645DE" w:rsidP="008A1239">
      <w:pPr>
        <w:spacing w:line="240" w:lineRule="auto"/>
        <w:jc w:val="center"/>
        <w:rPr>
          <w:rFonts w:ascii="Times New Roman" w:hAnsi="Times New Roman"/>
          <w:b/>
          <w:caps/>
          <w:sz w:val="32"/>
          <w:szCs w:val="32"/>
        </w:rPr>
      </w:pPr>
    </w:p>
    <w:p w:rsidR="009645DE" w:rsidRDefault="009645DE" w:rsidP="008A1239">
      <w:pPr>
        <w:spacing w:line="240" w:lineRule="auto"/>
        <w:jc w:val="center"/>
        <w:rPr>
          <w:rFonts w:ascii="Times New Roman" w:hAnsi="Times New Roman"/>
          <w:b/>
          <w:caps/>
          <w:sz w:val="32"/>
          <w:szCs w:val="32"/>
        </w:rPr>
      </w:pPr>
    </w:p>
    <w:p w:rsidR="009645DE" w:rsidRDefault="009645DE" w:rsidP="008A1239">
      <w:pPr>
        <w:spacing w:line="240" w:lineRule="auto"/>
        <w:jc w:val="center"/>
        <w:rPr>
          <w:rFonts w:ascii="Times New Roman" w:hAnsi="Times New Roman"/>
          <w:b/>
          <w:caps/>
          <w:sz w:val="32"/>
          <w:szCs w:val="32"/>
        </w:rPr>
      </w:pPr>
    </w:p>
    <w:p w:rsidR="009645DE" w:rsidRDefault="009645DE" w:rsidP="008A1239">
      <w:pPr>
        <w:spacing w:line="240" w:lineRule="auto"/>
        <w:jc w:val="center"/>
        <w:rPr>
          <w:rFonts w:ascii="Times New Roman" w:hAnsi="Times New Roman"/>
          <w:b/>
          <w:caps/>
          <w:sz w:val="32"/>
          <w:szCs w:val="32"/>
        </w:rPr>
      </w:pPr>
    </w:p>
    <w:p w:rsidR="009645DE" w:rsidRDefault="009645DE" w:rsidP="008A1239">
      <w:pPr>
        <w:spacing w:line="240" w:lineRule="auto"/>
        <w:jc w:val="center"/>
        <w:rPr>
          <w:rFonts w:ascii="Times New Roman" w:hAnsi="Times New Roman"/>
          <w:b/>
          <w:caps/>
          <w:sz w:val="32"/>
          <w:szCs w:val="32"/>
        </w:rPr>
      </w:pPr>
    </w:p>
    <w:p w:rsidR="00F90F39" w:rsidRDefault="00F90F39" w:rsidP="008A1239">
      <w:pPr>
        <w:spacing w:line="240" w:lineRule="auto"/>
        <w:jc w:val="center"/>
        <w:rPr>
          <w:rFonts w:ascii="Times New Roman" w:hAnsi="Times New Roman"/>
          <w:b/>
          <w:caps/>
          <w:sz w:val="32"/>
          <w:szCs w:val="32"/>
        </w:rPr>
      </w:pPr>
    </w:p>
    <w:p w:rsidR="006D41B7" w:rsidRDefault="006D41B7" w:rsidP="008A1239">
      <w:pPr>
        <w:spacing w:line="240" w:lineRule="auto"/>
        <w:jc w:val="center"/>
        <w:rPr>
          <w:rFonts w:ascii="Times New Roman" w:hAnsi="Times New Roman"/>
          <w:b/>
          <w:caps/>
          <w:sz w:val="32"/>
          <w:szCs w:val="32"/>
        </w:rPr>
      </w:pPr>
    </w:p>
    <w:p w:rsidR="003950F2" w:rsidRPr="00702007" w:rsidRDefault="003950F2" w:rsidP="008A1239">
      <w:pPr>
        <w:spacing w:line="240" w:lineRule="auto"/>
        <w:jc w:val="center"/>
        <w:rPr>
          <w:rFonts w:ascii="Times New Roman" w:hAnsi="Times New Roman"/>
          <w:sz w:val="32"/>
          <w:szCs w:val="32"/>
        </w:rPr>
      </w:pPr>
      <w:r w:rsidRPr="00702007">
        <w:rPr>
          <w:rFonts w:ascii="Times New Roman" w:hAnsi="Times New Roman"/>
          <w:b/>
          <w:caps/>
          <w:sz w:val="32"/>
          <w:szCs w:val="32"/>
        </w:rPr>
        <w:lastRenderedPageBreak/>
        <w:t>Chapter III</w:t>
      </w:r>
    </w:p>
    <w:p w:rsidR="003950F2" w:rsidRPr="00702007" w:rsidRDefault="003950F2" w:rsidP="008A1239">
      <w:pPr>
        <w:pStyle w:val="Default"/>
        <w:spacing w:before="240"/>
        <w:jc w:val="center"/>
        <w:rPr>
          <w:b/>
          <w:caps/>
          <w:color w:val="auto"/>
          <w:sz w:val="32"/>
          <w:szCs w:val="32"/>
        </w:rPr>
      </w:pPr>
      <w:r w:rsidRPr="00702007">
        <w:rPr>
          <w:b/>
          <w:caps/>
          <w:color w:val="auto"/>
          <w:sz w:val="32"/>
          <w:szCs w:val="32"/>
        </w:rPr>
        <w:t>Materials and Methods</w:t>
      </w:r>
    </w:p>
    <w:p w:rsidR="003933D5" w:rsidRPr="009645DE" w:rsidRDefault="003933D5" w:rsidP="003950F2">
      <w:pPr>
        <w:pStyle w:val="Default"/>
        <w:spacing w:before="240" w:line="360" w:lineRule="auto"/>
        <w:jc w:val="both"/>
        <w:rPr>
          <w:b/>
          <w:color w:val="auto"/>
          <w:sz w:val="28"/>
          <w:szCs w:val="28"/>
        </w:rPr>
      </w:pPr>
      <w:r w:rsidRPr="009645DE">
        <w:rPr>
          <w:b/>
          <w:color w:val="auto"/>
          <w:sz w:val="28"/>
          <w:szCs w:val="28"/>
        </w:rPr>
        <w:t>3.1 Description of study area and duration</w:t>
      </w:r>
    </w:p>
    <w:p w:rsidR="003335FD" w:rsidRPr="009645DE" w:rsidRDefault="003933D5" w:rsidP="003950F2">
      <w:pPr>
        <w:pStyle w:val="Default"/>
        <w:spacing w:before="240" w:line="360" w:lineRule="auto"/>
        <w:jc w:val="both"/>
        <w:rPr>
          <w:color w:val="auto"/>
          <w:sz w:val="28"/>
          <w:szCs w:val="28"/>
        </w:rPr>
      </w:pPr>
      <w:r w:rsidRPr="009645DE">
        <w:rPr>
          <w:color w:val="auto"/>
          <w:sz w:val="28"/>
          <w:szCs w:val="28"/>
        </w:rPr>
        <w:t>The study was conducted in</w:t>
      </w:r>
      <w:r w:rsidR="004F7220" w:rsidRPr="009645DE">
        <w:rPr>
          <w:color w:val="auto"/>
          <w:sz w:val="28"/>
          <w:szCs w:val="28"/>
        </w:rPr>
        <w:t xml:space="preserve"> </w:t>
      </w:r>
      <w:r w:rsidRPr="009645DE">
        <w:rPr>
          <w:color w:val="auto"/>
          <w:sz w:val="28"/>
          <w:szCs w:val="28"/>
        </w:rPr>
        <w:t>Chittagong</w:t>
      </w:r>
      <w:r w:rsidR="009F424A" w:rsidRPr="009645DE">
        <w:rPr>
          <w:color w:val="auto"/>
          <w:sz w:val="28"/>
          <w:szCs w:val="28"/>
        </w:rPr>
        <w:t xml:space="preserve"> Division</w:t>
      </w:r>
      <w:r w:rsidRPr="009645DE">
        <w:rPr>
          <w:color w:val="auto"/>
          <w:sz w:val="28"/>
          <w:szCs w:val="28"/>
        </w:rPr>
        <w:t>. The study was under taken for a perio</w:t>
      </w:r>
      <w:r w:rsidR="00770AC1" w:rsidRPr="009645DE">
        <w:rPr>
          <w:color w:val="auto"/>
          <w:sz w:val="28"/>
          <w:szCs w:val="28"/>
        </w:rPr>
        <w:t>d of 4 months starting from May</w:t>
      </w:r>
      <w:r w:rsidRPr="009645DE">
        <w:rPr>
          <w:color w:val="auto"/>
          <w:sz w:val="28"/>
          <w:szCs w:val="28"/>
        </w:rPr>
        <w:t>’2013 to August</w:t>
      </w:r>
      <w:r w:rsidR="001242E7" w:rsidRPr="009645DE">
        <w:rPr>
          <w:color w:val="auto"/>
          <w:sz w:val="28"/>
          <w:szCs w:val="28"/>
        </w:rPr>
        <w:t>’ 201</w:t>
      </w:r>
      <w:r w:rsidR="003335FD" w:rsidRPr="009645DE">
        <w:rPr>
          <w:color w:val="auto"/>
          <w:sz w:val="28"/>
          <w:szCs w:val="28"/>
        </w:rPr>
        <w:t>3</w:t>
      </w:r>
      <w:r w:rsidR="00770AC1" w:rsidRPr="009645DE">
        <w:rPr>
          <w:color w:val="auto"/>
          <w:sz w:val="28"/>
          <w:szCs w:val="28"/>
        </w:rPr>
        <w:t>.</w:t>
      </w:r>
    </w:p>
    <w:p w:rsidR="00C255C0" w:rsidRDefault="00F6280C" w:rsidP="00C255C0">
      <w:pPr>
        <w:pStyle w:val="Default"/>
        <w:spacing w:before="240" w:line="312" w:lineRule="auto"/>
        <w:rPr>
          <w:b/>
          <w:sz w:val="28"/>
          <w:szCs w:val="28"/>
        </w:rPr>
      </w:pPr>
      <w:r>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6" type="#_x0000_t13" style="position:absolute;margin-left:197.8pt;margin-top:174.35pt;width:108.4pt;height:45.5pt;z-index:251734016"/>
        </w:pict>
      </w:r>
      <w:r w:rsidR="00C255C0">
        <w:rPr>
          <w:b/>
          <w:noProof/>
          <w:sz w:val="28"/>
          <w:szCs w:val="28"/>
        </w:rPr>
        <w:drawing>
          <wp:inline distT="0" distB="0" distL="0" distR="0">
            <wp:extent cx="3041716" cy="3467889"/>
            <wp:effectExtent l="38100" t="19050" r="25334" b="18261"/>
            <wp:docPr id="8" name="Picture 1" descr="Chittagong_in_Banglade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tagong_in_Bangladesh.svg.png"/>
                    <pic:cNvPicPr/>
                  </pic:nvPicPr>
                  <pic:blipFill>
                    <a:blip r:embed="rId8" cstate="print"/>
                    <a:stretch>
                      <a:fillRect/>
                    </a:stretch>
                  </pic:blipFill>
                  <pic:spPr>
                    <a:xfrm>
                      <a:off x="0" y="0"/>
                      <a:ext cx="3042585" cy="3468880"/>
                    </a:xfrm>
                    <a:prstGeom prst="rect">
                      <a:avLst/>
                    </a:prstGeom>
                    <a:ln>
                      <a:solidFill>
                        <a:schemeClr val="tx1"/>
                      </a:solidFill>
                    </a:ln>
                  </pic:spPr>
                </pic:pic>
              </a:graphicData>
            </a:graphic>
          </wp:inline>
        </w:drawing>
      </w:r>
      <w:r w:rsidR="00A07DAC" w:rsidRPr="00A07DAC">
        <w:rPr>
          <w:b/>
          <w:sz w:val="28"/>
          <w:szCs w:val="28"/>
        </w:rPr>
        <w:t xml:space="preserve"> </w:t>
      </w:r>
      <w:r w:rsidR="00C255C0">
        <w:rPr>
          <w:b/>
          <w:noProof/>
          <w:sz w:val="28"/>
          <w:szCs w:val="28"/>
        </w:rPr>
        <w:drawing>
          <wp:inline distT="0" distB="0" distL="0" distR="0">
            <wp:extent cx="2183043" cy="2841069"/>
            <wp:effectExtent l="19050" t="0" r="7707" b="0"/>
            <wp:docPr id="9" name="Picture 5" descr="map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big.jpg"/>
                    <pic:cNvPicPr/>
                  </pic:nvPicPr>
                  <pic:blipFill>
                    <a:blip r:embed="rId9"/>
                    <a:stretch>
                      <a:fillRect/>
                    </a:stretch>
                  </pic:blipFill>
                  <pic:spPr>
                    <a:xfrm>
                      <a:off x="0" y="0"/>
                      <a:ext cx="2188123" cy="2847680"/>
                    </a:xfrm>
                    <a:prstGeom prst="rect">
                      <a:avLst/>
                    </a:prstGeom>
                  </pic:spPr>
                </pic:pic>
              </a:graphicData>
            </a:graphic>
          </wp:inline>
        </w:drawing>
      </w:r>
    </w:p>
    <w:p w:rsidR="00C255C0" w:rsidRDefault="00A37DAF" w:rsidP="00C255C0">
      <w:pPr>
        <w:pStyle w:val="Default"/>
        <w:spacing w:before="240" w:line="312" w:lineRule="auto"/>
        <w:jc w:val="center"/>
        <w:rPr>
          <w:color w:val="auto"/>
          <w:sz w:val="28"/>
          <w:szCs w:val="28"/>
        </w:rPr>
      </w:pPr>
      <w:r>
        <w:rPr>
          <w:b/>
          <w:sz w:val="28"/>
          <w:szCs w:val="28"/>
        </w:rPr>
        <w:t xml:space="preserve">Figure </w:t>
      </w:r>
      <w:r w:rsidR="00A07DAC">
        <w:rPr>
          <w:b/>
          <w:sz w:val="28"/>
          <w:szCs w:val="28"/>
        </w:rPr>
        <w:t>1:</w:t>
      </w:r>
      <w:r w:rsidR="00171F4A">
        <w:rPr>
          <w:b/>
          <w:sz w:val="28"/>
          <w:szCs w:val="28"/>
        </w:rPr>
        <w:t xml:space="preserve"> </w:t>
      </w:r>
      <w:r w:rsidR="00A07DAC">
        <w:rPr>
          <w:b/>
          <w:sz w:val="28"/>
          <w:szCs w:val="28"/>
        </w:rPr>
        <w:t xml:space="preserve">Location of </w:t>
      </w:r>
      <w:r w:rsidR="00BE0A74" w:rsidRPr="004F7220">
        <w:rPr>
          <w:b/>
          <w:color w:val="auto"/>
          <w:sz w:val="28"/>
          <w:szCs w:val="28"/>
        </w:rPr>
        <w:t>Study Area</w:t>
      </w:r>
    </w:p>
    <w:p w:rsidR="00EA270F" w:rsidRDefault="003933D5" w:rsidP="003950F2">
      <w:pPr>
        <w:pStyle w:val="Default"/>
        <w:spacing w:before="240" w:line="360" w:lineRule="auto"/>
        <w:jc w:val="both"/>
        <w:rPr>
          <w:color w:val="auto"/>
          <w:sz w:val="28"/>
          <w:szCs w:val="28"/>
        </w:rPr>
      </w:pPr>
      <w:r w:rsidRPr="009645DE">
        <w:rPr>
          <w:b/>
          <w:color w:val="auto"/>
          <w:sz w:val="28"/>
          <w:szCs w:val="28"/>
        </w:rPr>
        <w:t>3.2 Selection of animals and survey design</w:t>
      </w:r>
    </w:p>
    <w:p w:rsidR="003933D5" w:rsidRPr="00EA270F" w:rsidRDefault="003933D5" w:rsidP="003950F2">
      <w:pPr>
        <w:pStyle w:val="Default"/>
        <w:spacing w:before="240" w:line="360" w:lineRule="auto"/>
        <w:jc w:val="both"/>
        <w:rPr>
          <w:color w:val="auto"/>
          <w:sz w:val="28"/>
          <w:szCs w:val="28"/>
        </w:rPr>
      </w:pPr>
      <w:r w:rsidRPr="009645DE">
        <w:rPr>
          <w:b/>
          <w:color w:val="auto"/>
          <w:sz w:val="28"/>
          <w:szCs w:val="28"/>
        </w:rPr>
        <w:t xml:space="preserve">3.2.1 Target animal and </w:t>
      </w:r>
      <w:r w:rsidR="007B32A1">
        <w:rPr>
          <w:b/>
          <w:color w:val="auto"/>
          <w:sz w:val="28"/>
          <w:szCs w:val="28"/>
        </w:rPr>
        <w:t xml:space="preserve">sex </w:t>
      </w:r>
      <w:r w:rsidRPr="009645DE">
        <w:rPr>
          <w:b/>
          <w:color w:val="auto"/>
          <w:sz w:val="28"/>
          <w:szCs w:val="28"/>
        </w:rPr>
        <w:t>groups</w:t>
      </w:r>
    </w:p>
    <w:p w:rsidR="00EA270F" w:rsidRDefault="003933D5" w:rsidP="003950F2">
      <w:pPr>
        <w:pStyle w:val="Default"/>
        <w:spacing w:before="240" w:line="360" w:lineRule="auto"/>
        <w:jc w:val="both"/>
        <w:rPr>
          <w:b/>
          <w:color w:val="auto"/>
          <w:sz w:val="28"/>
          <w:szCs w:val="28"/>
        </w:rPr>
      </w:pPr>
      <w:r w:rsidRPr="009645DE">
        <w:rPr>
          <w:color w:val="auto"/>
          <w:sz w:val="28"/>
          <w:szCs w:val="28"/>
        </w:rPr>
        <w:t>Indigenous/crossbred pigs were selected for this day as target animal</w:t>
      </w:r>
      <w:r w:rsidR="00EA270F">
        <w:rPr>
          <w:color w:val="auto"/>
          <w:sz w:val="28"/>
          <w:szCs w:val="28"/>
        </w:rPr>
        <w:t>.</w:t>
      </w:r>
      <w:r w:rsidR="007B32A1" w:rsidRPr="007B32A1">
        <w:rPr>
          <w:color w:val="auto"/>
          <w:sz w:val="28"/>
          <w:szCs w:val="28"/>
        </w:rPr>
        <w:t xml:space="preserve"> </w:t>
      </w:r>
      <w:r w:rsidR="007B32A1">
        <w:rPr>
          <w:color w:val="auto"/>
          <w:sz w:val="28"/>
          <w:szCs w:val="28"/>
        </w:rPr>
        <w:t>To determine the sex</w:t>
      </w:r>
      <w:r w:rsidR="007B32A1" w:rsidRPr="00D40F8A">
        <w:rPr>
          <w:color w:val="auto"/>
          <w:sz w:val="28"/>
          <w:szCs w:val="28"/>
        </w:rPr>
        <w:t xml:space="preserve"> susceptibil</w:t>
      </w:r>
      <w:r w:rsidR="007B32A1">
        <w:rPr>
          <w:color w:val="auto"/>
          <w:sz w:val="28"/>
          <w:szCs w:val="28"/>
        </w:rPr>
        <w:t xml:space="preserve">ity </w:t>
      </w:r>
      <w:r w:rsidR="007B32A1" w:rsidRPr="00D40F8A">
        <w:rPr>
          <w:color w:val="auto"/>
          <w:sz w:val="28"/>
          <w:szCs w:val="28"/>
        </w:rPr>
        <w:t>o</w:t>
      </w:r>
      <w:r w:rsidR="007B32A1">
        <w:rPr>
          <w:color w:val="auto"/>
          <w:sz w:val="28"/>
          <w:szCs w:val="28"/>
        </w:rPr>
        <w:t>f different parasitic infections</w:t>
      </w:r>
      <w:r w:rsidR="007B32A1" w:rsidRPr="00D40F8A">
        <w:rPr>
          <w:color w:val="auto"/>
          <w:sz w:val="28"/>
          <w:szCs w:val="28"/>
        </w:rPr>
        <w:t>, pigs</w:t>
      </w:r>
      <w:r w:rsidR="007B32A1">
        <w:rPr>
          <w:color w:val="auto"/>
          <w:sz w:val="28"/>
          <w:szCs w:val="28"/>
        </w:rPr>
        <w:t xml:space="preserve"> were categorized into two sub-groups as male (71) and female (29).</w:t>
      </w:r>
    </w:p>
    <w:p w:rsidR="00EA270F" w:rsidRDefault="00EA270F" w:rsidP="003950F2">
      <w:pPr>
        <w:pStyle w:val="Default"/>
        <w:spacing w:before="240" w:line="360" w:lineRule="auto"/>
        <w:jc w:val="both"/>
        <w:rPr>
          <w:b/>
          <w:color w:val="auto"/>
          <w:sz w:val="28"/>
          <w:szCs w:val="28"/>
        </w:rPr>
      </w:pPr>
    </w:p>
    <w:p w:rsidR="00EA270F" w:rsidRDefault="003933D5" w:rsidP="003950F2">
      <w:pPr>
        <w:pStyle w:val="Default"/>
        <w:spacing w:before="240" w:line="360" w:lineRule="auto"/>
        <w:jc w:val="both"/>
        <w:rPr>
          <w:color w:val="auto"/>
          <w:sz w:val="28"/>
          <w:szCs w:val="28"/>
        </w:rPr>
      </w:pPr>
      <w:r w:rsidRPr="009645DE">
        <w:rPr>
          <w:b/>
          <w:color w:val="auto"/>
          <w:sz w:val="28"/>
          <w:szCs w:val="28"/>
        </w:rPr>
        <w:t>3.2.2 Target sampling</w:t>
      </w:r>
    </w:p>
    <w:p w:rsidR="003933D5" w:rsidRPr="009645DE" w:rsidRDefault="003933D5" w:rsidP="003950F2">
      <w:pPr>
        <w:pStyle w:val="Default"/>
        <w:spacing w:before="240" w:line="360" w:lineRule="auto"/>
        <w:jc w:val="both"/>
        <w:rPr>
          <w:color w:val="auto"/>
          <w:sz w:val="28"/>
          <w:szCs w:val="28"/>
        </w:rPr>
      </w:pPr>
      <w:r w:rsidRPr="009645DE">
        <w:rPr>
          <w:color w:val="auto"/>
          <w:sz w:val="28"/>
          <w:szCs w:val="28"/>
        </w:rPr>
        <w:t>A total of 100 fecal samples were collected randomly from</w:t>
      </w:r>
      <w:r w:rsidR="005C1FCC" w:rsidRPr="009645DE">
        <w:rPr>
          <w:color w:val="auto"/>
          <w:sz w:val="28"/>
          <w:szCs w:val="28"/>
        </w:rPr>
        <w:t xml:space="preserve"> several areas of C</w:t>
      </w:r>
      <w:r w:rsidR="004F7220" w:rsidRPr="009645DE">
        <w:rPr>
          <w:color w:val="auto"/>
          <w:sz w:val="28"/>
          <w:szCs w:val="28"/>
        </w:rPr>
        <w:t>hittagong</w:t>
      </w:r>
      <w:r w:rsidRPr="009645DE">
        <w:rPr>
          <w:color w:val="auto"/>
          <w:sz w:val="28"/>
          <w:szCs w:val="28"/>
        </w:rPr>
        <w:t>. A prototype questionnaire was used to record the information like area, breed, age, sex. In the present study, the minimum age of th</w:t>
      </w:r>
      <w:r w:rsidR="006A5540" w:rsidRPr="009645DE">
        <w:rPr>
          <w:color w:val="auto"/>
          <w:sz w:val="28"/>
          <w:szCs w:val="28"/>
        </w:rPr>
        <w:t>e pig was 2 months and maximum 24</w:t>
      </w:r>
      <w:r w:rsidRPr="009645DE">
        <w:rPr>
          <w:color w:val="auto"/>
          <w:sz w:val="28"/>
          <w:szCs w:val="28"/>
        </w:rPr>
        <w:t xml:space="preserve"> months.</w:t>
      </w:r>
    </w:p>
    <w:p w:rsidR="003933D5" w:rsidRPr="009645DE" w:rsidRDefault="003933D5" w:rsidP="003950F2">
      <w:pPr>
        <w:pStyle w:val="Default"/>
        <w:spacing w:before="240" w:line="360" w:lineRule="auto"/>
        <w:jc w:val="both"/>
        <w:rPr>
          <w:b/>
          <w:color w:val="auto"/>
          <w:sz w:val="28"/>
          <w:szCs w:val="28"/>
        </w:rPr>
      </w:pPr>
      <w:r w:rsidRPr="009645DE">
        <w:rPr>
          <w:b/>
          <w:color w:val="auto"/>
          <w:sz w:val="28"/>
          <w:szCs w:val="28"/>
        </w:rPr>
        <w:t>3.3 Sample collection and preservation</w:t>
      </w:r>
    </w:p>
    <w:p w:rsidR="003933D5" w:rsidRPr="009645DE" w:rsidRDefault="003933D5" w:rsidP="003950F2">
      <w:pPr>
        <w:pStyle w:val="Default"/>
        <w:spacing w:before="240" w:line="360" w:lineRule="auto"/>
        <w:jc w:val="both"/>
        <w:rPr>
          <w:color w:val="auto"/>
          <w:sz w:val="28"/>
          <w:szCs w:val="28"/>
        </w:rPr>
      </w:pPr>
      <w:r w:rsidRPr="009645DE">
        <w:rPr>
          <w:color w:val="auto"/>
          <w:sz w:val="28"/>
          <w:szCs w:val="28"/>
        </w:rPr>
        <w:t>Feces were collected directly from rectum and stored in plastic containers. Then, the container was filled with formalin (10%) and refrigerated at 4</w:t>
      </w:r>
      <w:r w:rsidRPr="009645DE">
        <w:rPr>
          <w:color w:val="auto"/>
          <w:sz w:val="28"/>
          <w:szCs w:val="28"/>
          <w:vertAlign w:val="superscript"/>
        </w:rPr>
        <w:t>0</w:t>
      </w:r>
      <w:r w:rsidRPr="009645DE">
        <w:rPr>
          <w:color w:val="auto"/>
          <w:sz w:val="28"/>
          <w:szCs w:val="28"/>
        </w:rPr>
        <w:t>C temperature. During sample collection, labeling of the samples were strictly maintained to prevent the misinterpretation.</w:t>
      </w:r>
    </w:p>
    <w:p w:rsidR="003933D5" w:rsidRPr="009645DE" w:rsidRDefault="003933D5" w:rsidP="003950F2">
      <w:pPr>
        <w:pStyle w:val="Default"/>
        <w:spacing w:before="240" w:line="360" w:lineRule="auto"/>
        <w:jc w:val="both"/>
        <w:rPr>
          <w:b/>
          <w:color w:val="auto"/>
          <w:sz w:val="28"/>
          <w:szCs w:val="28"/>
        </w:rPr>
      </w:pPr>
      <w:r w:rsidRPr="009645DE">
        <w:rPr>
          <w:b/>
          <w:color w:val="auto"/>
          <w:sz w:val="28"/>
          <w:szCs w:val="28"/>
        </w:rPr>
        <w:t>3.4 Examination of the sample</w:t>
      </w:r>
    </w:p>
    <w:p w:rsidR="007A57E2" w:rsidRPr="009645DE" w:rsidRDefault="003933D5" w:rsidP="003950F2">
      <w:pPr>
        <w:pStyle w:val="Default"/>
        <w:spacing w:before="240" w:line="360" w:lineRule="auto"/>
        <w:jc w:val="both"/>
        <w:rPr>
          <w:color w:val="auto"/>
          <w:sz w:val="28"/>
          <w:szCs w:val="28"/>
        </w:rPr>
      </w:pPr>
      <w:r w:rsidRPr="009645DE">
        <w:rPr>
          <w:color w:val="auto"/>
          <w:sz w:val="28"/>
          <w:szCs w:val="28"/>
        </w:rPr>
        <w:t xml:space="preserve">In addition to gross examination of fecal samples (color, consistency, blood or mucus, etc.), three different types of qualitative tests, namely direct smear, floatation and sedimentation techniques were used to examine the fecal sample. Sugar Salt Solution was used as floatation fluid. At least two smear were prepared from each sample for each test to identify the morphological </w:t>
      </w:r>
      <w:r w:rsidR="00143384" w:rsidRPr="009645DE">
        <w:rPr>
          <w:color w:val="auto"/>
          <w:sz w:val="28"/>
          <w:szCs w:val="28"/>
        </w:rPr>
        <w:t>characteristics of eggs, cyst, o</w:t>
      </w:r>
      <w:r w:rsidR="00920073">
        <w:rPr>
          <w:color w:val="auto"/>
          <w:sz w:val="28"/>
          <w:szCs w:val="28"/>
        </w:rPr>
        <w:t>ocyst (Hendrix, 2006;</w:t>
      </w:r>
      <w:r w:rsidRPr="009645DE">
        <w:rPr>
          <w:color w:val="auto"/>
          <w:sz w:val="28"/>
          <w:szCs w:val="28"/>
        </w:rPr>
        <w:t xml:space="preserve"> Urquhart </w:t>
      </w:r>
      <w:r w:rsidRPr="00920073">
        <w:rPr>
          <w:i/>
          <w:color w:val="auto"/>
          <w:sz w:val="28"/>
          <w:szCs w:val="28"/>
        </w:rPr>
        <w:t>et al</w:t>
      </w:r>
      <w:r w:rsidR="00920073">
        <w:rPr>
          <w:color w:val="auto"/>
          <w:sz w:val="28"/>
          <w:szCs w:val="28"/>
        </w:rPr>
        <w:t xml:space="preserve">., 1996; </w:t>
      </w:r>
      <w:r w:rsidRPr="009645DE">
        <w:rPr>
          <w:color w:val="auto"/>
          <w:sz w:val="28"/>
          <w:szCs w:val="28"/>
        </w:rPr>
        <w:t xml:space="preserve">Soulsby, 1982). </w:t>
      </w:r>
    </w:p>
    <w:p w:rsidR="007A57E2" w:rsidRPr="009645DE" w:rsidRDefault="007A57E2" w:rsidP="003950F2">
      <w:pPr>
        <w:pStyle w:val="Default"/>
        <w:spacing w:before="240" w:line="360" w:lineRule="auto"/>
        <w:jc w:val="both"/>
        <w:rPr>
          <w:color w:val="auto"/>
          <w:sz w:val="28"/>
          <w:szCs w:val="28"/>
        </w:rPr>
      </w:pPr>
    </w:p>
    <w:p w:rsidR="007A57E2" w:rsidRPr="009645DE" w:rsidRDefault="007A57E2" w:rsidP="003950F2">
      <w:pPr>
        <w:pStyle w:val="Default"/>
        <w:spacing w:before="240" w:line="360" w:lineRule="auto"/>
        <w:jc w:val="both"/>
        <w:rPr>
          <w:color w:val="auto"/>
          <w:sz w:val="28"/>
          <w:szCs w:val="28"/>
        </w:rPr>
      </w:pPr>
    </w:p>
    <w:p w:rsidR="007A57E2" w:rsidRPr="009645DE" w:rsidRDefault="007A57E2" w:rsidP="003950F2">
      <w:pPr>
        <w:pStyle w:val="Default"/>
        <w:spacing w:before="240" w:line="360" w:lineRule="auto"/>
        <w:jc w:val="both"/>
        <w:rPr>
          <w:color w:val="auto"/>
          <w:sz w:val="28"/>
          <w:szCs w:val="28"/>
        </w:rPr>
      </w:pPr>
    </w:p>
    <w:p w:rsidR="007A57E2" w:rsidRPr="003950F2" w:rsidRDefault="007A57E2" w:rsidP="003950F2">
      <w:pPr>
        <w:pStyle w:val="Default"/>
        <w:spacing w:before="240" w:line="360" w:lineRule="auto"/>
        <w:jc w:val="both"/>
        <w:rPr>
          <w:color w:val="auto"/>
          <w:szCs w:val="24"/>
        </w:rPr>
      </w:pPr>
    </w:p>
    <w:p w:rsidR="003950F2" w:rsidRDefault="003950F2" w:rsidP="003950F2">
      <w:pPr>
        <w:pStyle w:val="Default"/>
        <w:spacing w:line="360" w:lineRule="auto"/>
        <w:jc w:val="both"/>
        <w:rPr>
          <w:color w:val="auto"/>
          <w:szCs w:val="24"/>
        </w:rPr>
      </w:pPr>
    </w:p>
    <w:p w:rsidR="00EA270F" w:rsidRDefault="00EA270F" w:rsidP="003950F2">
      <w:pPr>
        <w:pStyle w:val="Default"/>
        <w:spacing w:line="360" w:lineRule="auto"/>
        <w:jc w:val="both"/>
        <w:rPr>
          <w:color w:val="auto"/>
          <w:szCs w:val="24"/>
        </w:rPr>
      </w:pPr>
    </w:p>
    <w:p w:rsidR="00EA270F" w:rsidRDefault="006C349F" w:rsidP="003950F2">
      <w:pPr>
        <w:pStyle w:val="Default"/>
        <w:spacing w:line="360" w:lineRule="auto"/>
        <w:jc w:val="both"/>
        <w:rPr>
          <w:color w:val="auto"/>
          <w:szCs w:val="24"/>
        </w:rPr>
      </w:pPr>
      <w:r>
        <w:rPr>
          <w:noProof/>
          <w:color w:val="auto"/>
          <w:szCs w:val="24"/>
        </w:rPr>
        <w:pict>
          <v:group id="_x0000_s1159" style="position:absolute;left:0;text-align:left;margin-left:132.9pt;margin-top:10.65pt;width:237.15pt;height:236.5pt;z-index:251786240" coordorigin="4128,4485" coordsize="4743,4730">
            <v:shape id="_x0000_s1160" type="#_x0000_t202" style="position:absolute;left:5741;top:4485;width:1512;height:565" strokeweight="1pt">
              <v:stroke dashstyle="dash"/>
              <v:shadow color="#868686"/>
              <v:textbox style="mso-next-textbox:#_x0000_s1160">
                <w:txbxContent>
                  <w:p w:rsidR="00C8614B" w:rsidRPr="00402EC2" w:rsidRDefault="00C8614B" w:rsidP="000F7B36">
                    <w:pPr>
                      <w:jc w:val="center"/>
                      <w:rPr>
                        <w:b/>
                      </w:rPr>
                    </w:pPr>
                    <w:r w:rsidRPr="00402EC2">
                      <w:rPr>
                        <w:b/>
                      </w:rPr>
                      <w:t>Sample</w:t>
                    </w:r>
                    <w:r>
                      <w:rPr>
                        <w:b/>
                      </w:rPr>
                      <w:tab/>
                    </w:r>
                    <w:r>
                      <w:rPr>
                        <w:b/>
                      </w:rPr>
                      <w:tab/>
                    </w:r>
                  </w:p>
                </w:txbxContent>
              </v:textbox>
            </v:shape>
            <v:line id="_x0000_s1161" style="position:absolute" from="6497,5099" to="6497,5743" strokeweight="2.5pt">
              <v:stroke endarrow="block"/>
              <v:shadow color="#868686"/>
            </v:line>
            <v:shape id="_x0000_s1162" type="#_x0000_t202" style="position:absolute;left:5790;top:5798;width:1513;height:423" strokeweight="1pt">
              <v:stroke dashstyle="dash"/>
              <v:shadow color="#868686"/>
              <v:textbox style="mso-next-textbox:#_x0000_s1162">
                <w:txbxContent>
                  <w:p w:rsidR="00C8614B" w:rsidRPr="00402EC2" w:rsidRDefault="00C8614B" w:rsidP="000F7B36">
                    <w:pPr>
                      <w:jc w:val="center"/>
                      <w:rPr>
                        <w:b/>
                      </w:rPr>
                    </w:pPr>
                    <w:r w:rsidRPr="00402EC2">
                      <w:rPr>
                        <w:b/>
                      </w:rPr>
                      <w:t>Faeces</w:t>
                    </w:r>
                  </w:p>
                </w:txbxContent>
              </v:textbox>
            </v:shape>
            <v:line id="_x0000_s1163" style="position:absolute" from="6491,6251" to="6491,6610" strokeweight="2.5pt">
              <v:stroke endarrow="block"/>
              <v:shadow color="#868686"/>
            </v:line>
            <v:shape id="_x0000_s1164" type="#_x0000_t202" style="position:absolute;left:5033;top:6790;width:3026;height:565" strokeweight="1pt">
              <v:stroke dashstyle="dash"/>
              <v:shadow color="#868686"/>
              <v:textbox style="mso-next-textbox:#_x0000_s1164">
                <w:txbxContent>
                  <w:p w:rsidR="00C8614B" w:rsidRPr="00402EC2" w:rsidRDefault="00C8614B" w:rsidP="000F7B36">
                    <w:pPr>
                      <w:jc w:val="center"/>
                      <w:rPr>
                        <w:b/>
                      </w:rPr>
                    </w:pPr>
                    <w:r w:rsidRPr="00402EC2">
                      <w:rPr>
                        <w:b/>
                      </w:rPr>
                      <w:t xml:space="preserve">Qualitative </w:t>
                    </w:r>
                    <w:r w:rsidRPr="00402EC2">
                      <w:rPr>
                        <w:b/>
                        <w:caps/>
                      </w:rPr>
                      <w:t>t</w:t>
                    </w:r>
                    <w:r w:rsidRPr="00402EC2">
                      <w:rPr>
                        <w:b/>
                      </w:rPr>
                      <w:t>ests</w:t>
                    </w:r>
                  </w:p>
                </w:txbxContent>
              </v:textbox>
            </v:shape>
            <v:line id="_x0000_s1165" style="position:absolute" from="6452,7448" to="6452,7808" strokeweight="2.5pt">
              <v:stroke endarrow="block"/>
              <v:shadow color="#868686"/>
            </v:line>
            <v:line id="_x0000_s1166" style="position:absolute" from="4879,8017" to="8090,8017" strokeweight="2.5pt">
              <v:shadow color="#868686"/>
            </v:line>
            <v:line id="_x0000_s1167" style="position:absolute" from="4879,8019" to="4879,8526" strokeweight="2.5pt">
              <v:stroke endarrow="block"/>
              <v:shadow color="#868686"/>
            </v:line>
            <v:shape id="_x0000_s1168" type="#_x0000_t202" style="position:absolute;left:4128;top:8676;width:1512;height:539" strokeweight="1pt">
              <v:stroke dashstyle="dash"/>
              <v:shadow color="#868686"/>
              <v:textbox style="mso-next-textbox:#_x0000_s1168">
                <w:txbxContent>
                  <w:p w:rsidR="00C8614B" w:rsidRPr="00402EC2" w:rsidRDefault="00C8614B" w:rsidP="000F7B36">
                    <w:pPr>
                      <w:jc w:val="center"/>
                      <w:rPr>
                        <w:b/>
                      </w:rPr>
                    </w:pPr>
                    <w:r w:rsidRPr="00402EC2">
                      <w:rPr>
                        <w:b/>
                      </w:rPr>
                      <w:t>Direct smear</w:t>
                    </w:r>
                  </w:p>
                </w:txbxContent>
              </v:textbox>
            </v:shape>
            <v:shape id="_x0000_s1169" type="#_x0000_t202" style="position:absolute;left:5735;top:8676;width:1324;height:539" strokeweight="1pt">
              <v:stroke dashstyle="dash"/>
              <v:shadow color="#868686"/>
              <v:textbox style="mso-next-textbox:#_x0000_s1169">
                <w:txbxContent>
                  <w:p w:rsidR="00C8614B" w:rsidRPr="00402EC2" w:rsidRDefault="00C8614B" w:rsidP="000F7B36">
                    <w:pPr>
                      <w:jc w:val="center"/>
                      <w:rPr>
                        <w:b/>
                      </w:rPr>
                    </w:pPr>
                    <w:r w:rsidRPr="00402EC2">
                      <w:rPr>
                        <w:b/>
                      </w:rPr>
                      <w:t>Flotation</w:t>
                    </w:r>
                  </w:p>
                </w:txbxContent>
              </v:textbox>
            </v:shape>
            <v:shape id="_x0000_s1170" type="#_x0000_t202" style="position:absolute;left:7169;top:8676;width:1702;height:539" strokeweight="1pt">
              <v:stroke dashstyle="dash"/>
              <v:shadow color="#868686"/>
              <v:textbox style="mso-next-textbox:#_x0000_s1170">
                <w:txbxContent>
                  <w:p w:rsidR="00C8614B" w:rsidRPr="00402EC2" w:rsidRDefault="00C8614B" w:rsidP="000F7B36">
                    <w:pPr>
                      <w:jc w:val="center"/>
                      <w:rPr>
                        <w:b/>
                      </w:rPr>
                    </w:pPr>
                    <w:r w:rsidRPr="00402EC2">
                      <w:rPr>
                        <w:b/>
                      </w:rPr>
                      <w:t>Sedimentation</w:t>
                    </w:r>
                  </w:p>
                </w:txbxContent>
              </v:textbox>
            </v:shape>
            <v:line id="_x0000_s1171" style="position:absolute" from="6437,8017" to="6452,8524" strokeweight="2.5pt">
              <v:stroke endarrow="block"/>
              <v:shadow color="#868686"/>
            </v:line>
            <v:line id="_x0000_s1172" style="position:absolute" from="8082,8004" to="8082,8511" strokeweight="2.5pt">
              <v:stroke endarrow="block"/>
              <v:shadow color="#868686"/>
            </v:line>
          </v:group>
        </w:pict>
      </w:r>
      <w:r w:rsidR="007C3308">
        <w:rPr>
          <w:color w:val="auto"/>
          <w:szCs w:val="24"/>
        </w:rPr>
        <w:tab/>
      </w:r>
      <w:r w:rsidR="007C3308">
        <w:rPr>
          <w:color w:val="auto"/>
          <w:szCs w:val="24"/>
        </w:rPr>
        <w:tab/>
      </w:r>
      <w:r w:rsidR="007C3308">
        <w:rPr>
          <w:color w:val="auto"/>
          <w:szCs w:val="24"/>
        </w:rPr>
        <w:tab/>
      </w:r>
      <w:r w:rsidR="007C3308">
        <w:rPr>
          <w:color w:val="auto"/>
          <w:szCs w:val="24"/>
        </w:rPr>
        <w:tab/>
      </w:r>
      <w:r w:rsidR="007C3308">
        <w:rPr>
          <w:color w:val="auto"/>
          <w:szCs w:val="24"/>
        </w:rPr>
        <w:tab/>
      </w:r>
      <w:r w:rsidR="007C3308">
        <w:rPr>
          <w:color w:val="auto"/>
          <w:szCs w:val="24"/>
        </w:rPr>
        <w:tab/>
      </w:r>
      <w:r w:rsidR="007C3308">
        <w:rPr>
          <w:color w:val="auto"/>
          <w:szCs w:val="24"/>
        </w:rPr>
        <w:tab/>
      </w:r>
      <w:r w:rsidR="007C3308">
        <w:rPr>
          <w:color w:val="auto"/>
          <w:szCs w:val="24"/>
        </w:rPr>
        <w:tab/>
      </w:r>
    </w:p>
    <w:p w:rsidR="00EA270F" w:rsidRPr="003950F2" w:rsidRDefault="00EA270F" w:rsidP="00ED0DD7">
      <w:pPr>
        <w:pStyle w:val="Default"/>
        <w:spacing w:line="360" w:lineRule="auto"/>
        <w:jc w:val="center"/>
        <w:rPr>
          <w:color w:val="auto"/>
          <w:szCs w:val="24"/>
        </w:rPr>
      </w:pPr>
    </w:p>
    <w:p w:rsidR="000F7B36" w:rsidRPr="003950F2" w:rsidRDefault="000F7B36" w:rsidP="00ED0DD7">
      <w:pPr>
        <w:pStyle w:val="Default"/>
        <w:spacing w:line="360" w:lineRule="auto"/>
        <w:jc w:val="center"/>
        <w:rPr>
          <w:color w:val="auto"/>
          <w:szCs w:val="24"/>
        </w:rPr>
      </w:pPr>
    </w:p>
    <w:p w:rsidR="000F7B36" w:rsidRPr="003950F2" w:rsidRDefault="000F7B36" w:rsidP="00ED0DD7">
      <w:pPr>
        <w:pStyle w:val="Default"/>
        <w:spacing w:line="360" w:lineRule="auto"/>
        <w:jc w:val="center"/>
        <w:rPr>
          <w:color w:val="auto"/>
          <w:szCs w:val="24"/>
        </w:rPr>
      </w:pPr>
    </w:p>
    <w:p w:rsidR="000F7B36" w:rsidRPr="003950F2" w:rsidRDefault="000F7B36" w:rsidP="00ED0DD7">
      <w:pPr>
        <w:pStyle w:val="Default"/>
        <w:spacing w:line="360" w:lineRule="auto"/>
        <w:jc w:val="center"/>
        <w:rPr>
          <w:color w:val="auto"/>
          <w:szCs w:val="24"/>
        </w:rPr>
      </w:pPr>
    </w:p>
    <w:p w:rsidR="000F7B36" w:rsidRPr="003950F2" w:rsidRDefault="000F7B36" w:rsidP="00ED0DD7">
      <w:pPr>
        <w:pStyle w:val="Default"/>
        <w:spacing w:line="360" w:lineRule="auto"/>
        <w:jc w:val="center"/>
        <w:rPr>
          <w:color w:val="auto"/>
          <w:szCs w:val="24"/>
        </w:rPr>
      </w:pPr>
    </w:p>
    <w:p w:rsidR="000F7B36" w:rsidRPr="003950F2" w:rsidRDefault="000F7B36" w:rsidP="00ED0DD7">
      <w:pPr>
        <w:pStyle w:val="Default"/>
        <w:spacing w:line="360" w:lineRule="auto"/>
        <w:jc w:val="center"/>
        <w:rPr>
          <w:color w:val="auto"/>
          <w:szCs w:val="24"/>
        </w:rPr>
      </w:pPr>
    </w:p>
    <w:p w:rsidR="000F7B36" w:rsidRPr="003950F2" w:rsidRDefault="000F7B36" w:rsidP="00ED0DD7">
      <w:pPr>
        <w:pStyle w:val="Default"/>
        <w:spacing w:line="360" w:lineRule="auto"/>
        <w:jc w:val="center"/>
        <w:rPr>
          <w:color w:val="auto"/>
          <w:szCs w:val="24"/>
        </w:rPr>
      </w:pPr>
    </w:p>
    <w:p w:rsidR="000F7B36" w:rsidRPr="003950F2" w:rsidRDefault="000F7B36" w:rsidP="00ED0DD7">
      <w:pPr>
        <w:pStyle w:val="Default"/>
        <w:spacing w:line="360" w:lineRule="auto"/>
        <w:jc w:val="center"/>
        <w:rPr>
          <w:color w:val="auto"/>
          <w:szCs w:val="24"/>
        </w:rPr>
      </w:pPr>
    </w:p>
    <w:p w:rsidR="000F7B36" w:rsidRPr="003950F2" w:rsidRDefault="000F7B36" w:rsidP="00ED0DD7">
      <w:pPr>
        <w:pStyle w:val="Default"/>
        <w:spacing w:line="360" w:lineRule="auto"/>
        <w:jc w:val="center"/>
        <w:rPr>
          <w:color w:val="auto"/>
          <w:szCs w:val="24"/>
        </w:rPr>
      </w:pPr>
    </w:p>
    <w:p w:rsidR="000F7B36" w:rsidRPr="003950F2" w:rsidRDefault="000F7B36" w:rsidP="00ED0DD7">
      <w:pPr>
        <w:pStyle w:val="Default"/>
        <w:spacing w:line="360" w:lineRule="auto"/>
        <w:jc w:val="center"/>
        <w:rPr>
          <w:color w:val="auto"/>
          <w:szCs w:val="24"/>
        </w:rPr>
      </w:pPr>
    </w:p>
    <w:p w:rsidR="000F7B36" w:rsidRPr="003950F2" w:rsidRDefault="007C3308" w:rsidP="00ED0DD7">
      <w:pPr>
        <w:pStyle w:val="Default"/>
        <w:spacing w:line="360" w:lineRule="auto"/>
        <w:jc w:val="center"/>
        <w:rPr>
          <w:color w:val="auto"/>
          <w:szCs w:val="24"/>
        </w:rPr>
      </w:pPr>
      <w:r>
        <w:rPr>
          <w:color w:val="auto"/>
          <w:szCs w:val="24"/>
        </w:rPr>
        <w:t>`</w:t>
      </w:r>
    </w:p>
    <w:p w:rsidR="000F7B36" w:rsidRPr="003950F2" w:rsidRDefault="000F7B36" w:rsidP="00ED0DD7">
      <w:pPr>
        <w:pStyle w:val="Default"/>
        <w:spacing w:line="360" w:lineRule="auto"/>
        <w:jc w:val="center"/>
        <w:rPr>
          <w:b/>
          <w:color w:val="auto"/>
          <w:szCs w:val="24"/>
        </w:rPr>
      </w:pPr>
    </w:p>
    <w:p w:rsidR="000F7B36" w:rsidRPr="003950F2" w:rsidRDefault="000F7B36" w:rsidP="003950F2">
      <w:pPr>
        <w:spacing w:line="360" w:lineRule="auto"/>
        <w:ind w:right="-153"/>
        <w:jc w:val="both"/>
        <w:outlineLvl w:val="0"/>
        <w:rPr>
          <w:rFonts w:ascii="Times New Roman" w:hAnsi="Times New Roman"/>
          <w:b/>
          <w:bCs/>
          <w:sz w:val="24"/>
          <w:szCs w:val="24"/>
        </w:rPr>
      </w:pPr>
    </w:p>
    <w:p w:rsidR="003933D5" w:rsidRPr="00F665AC" w:rsidRDefault="008A24E1" w:rsidP="006C349F">
      <w:pPr>
        <w:pStyle w:val="Default"/>
        <w:spacing w:before="240" w:line="360" w:lineRule="auto"/>
        <w:jc w:val="center"/>
        <w:rPr>
          <w:b/>
          <w:sz w:val="28"/>
          <w:szCs w:val="28"/>
        </w:rPr>
      </w:pPr>
      <w:r>
        <w:rPr>
          <w:b/>
          <w:sz w:val="28"/>
          <w:szCs w:val="28"/>
        </w:rPr>
        <w:t>Figure</w:t>
      </w:r>
      <w:r w:rsidR="00A07DAC" w:rsidRPr="00F665AC">
        <w:rPr>
          <w:b/>
          <w:sz w:val="28"/>
          <w:szCs w:val="28"/>
        </w:rPr>
        <w:t xml:space="preserve"> 2</w:t>
      </w:r>
      <w:r w:rsidR="003933D5" w:rsidRPr="00F665AC">
        <w:rPr>
          <w:b/>
          <w:sz w:val="28"/>
          <w:szCs w:val="28"/>
        </w:rPr>
        <w:t>: Experimental Design (at a glance)</w:t>
      </w:r>
    </w:p>
    <w:p w:rsidR="00663354" w:rsidRDefault="00663354" w:rsidP="003950F2">
      <w:pPr>
        <w:pStyle w:val="Default"/>
        <w:spacing w:line="360" w:lineRule="auto"/>
        <w:jc w:val="both"/>
        <w:rPr>
          <w:b/>
          <w:color w:val="auto"/>
          <w:szCs w:val="24"/>
        </w:rPr>
      </w:pPr>
    </w:p>
    <w:p w:rsidR="003933D5" w:rsidRPr="009645DE" w:rsidRDefault="003933D5" w:rsidP="003950F2">
      <w:pPr>
        <w:pStyle w:val="Default"/>
        <w:spacing w:line="360" w:lineRule="auto"/>
        <w:jc w:val="both"/>
        <w:rPr>
          <w:b/>
          <w:color w:val="auto"/>
          <w:sz w:val="28"/>
          <w:szCs w:val="28"/>
        </w:rPr>
      </w:pPr>
      <w:r w:rsidRPr="009645DE">
        <w:rPr>
          <w:b/>
          <w:color w:val="auto"/>
          <w:sz w:val="28"/>
          <w:szCs w:val="28"/>
        </w:rPr>
        <w:t>3.5 Statistical analysis</w:t>
      </w:r>
    </w:p>
    <w:p w:rsidR="003933D5" w:rsidRPr="009645DE" w:rsidRDefault="003933D5" w:rsidP="003950F2">
      <w:pPr>
        <w:pStyle w:val="Default"/>
        <w:spacing w:line="360" w:lineRule="auto"/>
        <w:jc w:val="both"/>
        <w:rPr>
          <w:color w:val="auto"/>
          <w:sz w:val="28"/>
          <w:szCs w:val="28"/>
        </w:rPr>
      </w:pPr>
      <w:r w:rsidRPr="009645DE">
        <w:rPr>
          <w:color w:val="auto"/>
          <w:sz w:val="28"/>
          <w:szCs w:val="28"/>
        </w:rPr>
        <w:t>The obtained information was imported, stored and coded accordingly using Mic</w:t>
      </w:r>
      <w:r w:rsidR="008A1239" w:rsidRPr="009645DE">
        <w:rPr>
          <w:color w:val="auto"/>
          <w:sz w:val="28"/>
          <w:szCs w:val="28"/>
        </w:rPr>
        <w:t>rosoft Excel-2007 to STATA/IC-12</w:t>
      </w:r>
      <w:r w:rsidRPr="009645DE">
        <w:rPr>
          <w:color w:val="auto"/>
          <w:sz w:val="28"/>
          <w:szCs w:val="28"/>
        </w:rPr>
        <w:t xml:space="preserve">.0 (Stata Corporation College Station) for analysis. The result were expressed in percentage with P-value for Chi-Square Test. Significance was determined when P&lt;0.05. </w:t>
      </w:r>
    </w:p>
    <w:p w:rsidR="003933D5" w:rsidRPr="009645DE" w:rsidRDefault="003933D5" w:rsidP="003950F2">
      <w:pPr>
        <w:spacing w:line="360" w:lineRule="auto"/>
        <w:jc w:val="both"/>
        <w:rPr>
          <w:rFonts w:ascii="Times New Roman" w:hAnsi="Times New Roman" w:cs="Times New Roman"/>
          <w:sz w:val="28"/>
          <w:szCs w:val="28"/>
        </w:rPr>
      </w:pPr>
    </w:p>
    <w:p w:rsidR="00C920C3" w:rsidRDefault="00C920C3" w:rsidP="003950F2">
      <w:pPr>
        <w:tabs>
          <w:tab w:val="left" w:pos="3690"/>
          <w:tab w:val="center" w:pos="5220"/>
        </w:tabs>
        <w:spacing w:line="360" w:lineRule="auto"/>
        <w:jc w:val="both"/>
        <w:rPr>
          <w:rFonts w:ascii="Times New Roman" w:hAnsi="Times New Roman" w:cs="Times New Roman"/>
          <w:sz w:val="24"/>
          <w:szCs w:val="24"/>
        </w:rPr>
      </w:pPr>
    </w:p>
    <w:p w:rsidR="00C920C3" w:rsidRDefault="00C920C3" w:rsidP="003950F2">
      <w:pPr>
        <w:tabs>
          <w:tab w:val="left" w:pos="3690"/>
          <w:tab w:val="center" w:pos="5220"/>
        </w:tabs>
        <w:spacing w:line="360" w:lineRule="auto"/>
        <w:jc w:val="both"/>
        <w:rPr>
          <w:rFonts w:ascii="Times New Roman" w:hAnsi="Times New Roman" w:cs="Times New Roman"/>
          <w:sz w:val="24"/>
          <w:szCs w:val="24"/>
        </w:rPr>
      </w:pPr>
    </w:p>
    <w:p w:rsidR="0036064D" w:rsidRPr="003950F2" w:rsidRDefault="00F6280C" w:rsidP="003950F2">
      <w:pPr>
        <w:tabs>
          <w:tab w:val="left" w:pos="3690"/>
          <w:tab w:val="center" w:pos="5220"/>
        </w:tabs>
        <w:spacing w:line="360" w:lineRule="auto"/>
        <w:jc w:val="both"/>
        <w:rPr>
          <w:rFonts w:ascii="Times New Roman" w:hAnsi="Times New Roman" w:cs="Times New Roman"/>
          <w:sz w:val="24"/>
          <w:szCs w:val="24"/>
        </w:rPr>
      </w:pPr>
      <w:r w:rsidRPr="00F6280C">
        <w:rPr>
          <w:noProof/>
          <w:color w:val="000000"/>
          <w:sz w:val="24"/>
          <w:szCs w:val="24"/>
          <w:lang w:eastAsia="zh-TW"/>
        </w:rPr>
        <w:pict>
          <v:shape id="_x0000_s1117" type="#_x0000_t202" style="position:absolute;left:0;text-align:left;margin-left:-263.85pt;margin-top:-59.75pt;width:104.45pt;height:33.65pt;z-index:251736064;mso-width-relative:margin;mso-height-relative:margin">
            <v:textbox>
              <w:txbxContent>
                <w:p w:rsidR="00C8614B" w:rsidRPr="009F5938" w:rsidRDefault="00C8614B">
                  <w:pPr>
                    <w:rPr>
                      <w:rFonts w:ascii="Times New Roman" w:hAnsi="Times New Roman" w:cs="Times New Roman"/>
                      <w:b/>
                      <w:sz w:val="36"/>
                      <w:szCs w:val="36"/>
                    </w:rPr>
                  </w:pPr>
                  <w:r w:rsidRPr="009F5938">
                    <w:rPr>
                      <w:rFonts w:ascii="Times New Roman" w:hAnsi="Times New Roman" w:cs="Times New Roman"/>
                      <w:b/>
                      <w:sz w:val="36"/>
                      <w:szCs w:val="36"/>
                    </w:rPr>
                    <w:t>PLATE -</w:t>
                  </w:r>
                  <w:r w:rsidRPr="009F5938">
                    <w:rPr>
                      <w:rFonts w:ascii="Times New Roman" w:hAnsi="Times New Roman" w:cs="Times New Roman"/>
                      <w:b/>
                      <w:caps/>
                      <w:sz w:val="36"/>
                      <w:szCs w:val="36"/>
                    </w:rPr>
                    <w:t xml:space="preserve"> i</w:t>
                  </w:r>
                </w:p>
              </w:txbxContent>
            </v:textbox>
          </v:shape>
        </w:pict>
      </w:r>
    </w:p>
    <w:p w:rsidR="0036064D" w:rsidRDefault="004E2B67" w:rsidP="000C4F8F">
      <w:pPr>
        <w:tabs>
          <w:tab w:val="left" w:pos="3690"/>
          <w:tab w:val="center" w:pos="5220"/>
        </w:tabs>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59616" behindDoc="1" locked="0" layoutInCell="1" allowOverlap="1">
            <wp:simplePos x="0" y="0"/>
            <wp:positionH relativeFrom="column">
              <wp:posOffset>-128270</wp:posOffset>
            </wp:positionH>
            <wp:positionV relativeFrom="paragraph">
              <wp:posOffset>137160</wp:posOffset>
            </wp:positionV>
            <wp:extent cx="2593975" cy="2152650"/>
            <wp:effectExtent l="38100" t="57150" r="111125" b="95250"/>
            <wp:wrapTight wrapText="bothSides">
              <wp:wrapPolygon edited="0">
                <wp:start x="-317" y="-573"/>
                <wp:lineTo x="-317" y="22556"/>
                <wp:lineTo x="22208" y="22556"/>
                <wp:lineTo x="22367" y="22556"/>
                <wp:lineTo x="22525" y="21409"/>
                <wp:lineTo x="22525" y="-191"/>
                <wp:lineTo x="22208" y="-573"/>
                <wp:lineTo x="-317" y="-573"/>
              </wp:wrapPolygon>
            </wp:wrapTight>
            <wp:docPr id="10" name="Picture 9" descr="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1.JPG"/>
                    <pic:cNvPicPr/>
                  </pic:nvPicPr>
                  <pic:blipFill>
                    <a:blip r:embed="rId10" cstate="print"/>
                    <a:srcRect r="15039" b="9880"/>
                    <a:stretch>
                      <a:fillRect/>
                    </a:stretch>
                  </pic:blipFill>
                  <pic:spPr>
                    <a:xfrm>
                      <a:off x="0" y="0"/>
                      <a:ext cx="259397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6280C">
        <w:rPr>
          <w:rFonts w:ascii="Times New Roman" w:hAnsi="Times New Roman" w:cs="Times New Roman"/>
          <w:noProof/>
          <w:sz w:val="28"/>
          <w:szCs w:val="28"/>
        </w:rPr>
        <w:pict>
          <v:shape id="_x0000_s1131" type="#_x0000_t202" style="position:absolute;left:0;text-align:left;margin-left:-68.9pt;margin-top:-39.55pt;width:136.9pt;height:31.65pt;z-index:251761664;mso-position-horizontal-relative:text;mso-position-vertical-relative:text">
            <v:textbox>
              <w:txbxContent>
                <w:p w:rsidR="00C8614B" w:rsidRPr="009B25F1" w:rsidRDefault="00C8614B" w:rsidP="001C6B60">
                  <w:pPr>
                    <w:pStyle w:val="Default"/>
                    <w:spacing w:line="276" w:lineRule="auto"/>
                    <w:jc w:val="center"/>
                    <w:rPr>
                      <w:b/>
                      <w:caps/>
                      <w:color w:val="auto"/>
                      <w:sz w:val="36"/>
                      <w:szCs w:val="36"/>
                    </w:rPr>
                  </w:pPr>
                  <w:r w:rsidRPr="001C6B60">
                    <w:rPr>
                      <w:b/>
                      <w:sz w:val="36"/>
                      <w:szCs w:val="36"/>
                    </w:rPr>
                    <w:t>PLATE -</w:t>
                  </w:r>
                  <w:r w:rsidRPr="001C6B60">
                    <w:rPr>
                      <w:b/>
                      <w:caps/>
                      <w:sz w:val="36"/>
                      <w:szCs w:val="36"/>
                    </w:rPr>
                    <w:t xml:space="preserve"> </w:t>
                  </w:r>
                  <w:r w:rsidRPr="009B25F1">
                    <w:rPr>
                      <w:b/>
                      <w:caps/>
                      <w:color w:val="auto"/>
                      <w:sz w:val="36"/>
                      <w:szCs w:val="36"/>
                    </w:rPr>
                    <w:t>i</w:t>
                  </w:r>
                </w:p>
                <w:p w:rsidR="00C8614B" w:rsidRPr="001C6B60" w:rsidRDefault="00C8614B">
                  <w:pPr>
                    <w:rPr>
                      <w:rFonts w:ascii="Times New Roman" w:hAnsi="Times New Roman" w:cs="Times New Roman"/>
                      <w:b/>
                      <w:sz w:val="28"/>
                      <w:szCs w:val="28"/>
                    </w:rPr>
                  </w:pPr>
                </w:p>
              </w:txbxContent>
            </v:textbox>
          </v:shape>
        </w:pict>
      </w:r>
      <w:r>
        <w:rPr>
          <w:rFonts w:ascii="Times New Roman" w:hAnsi="Times New Roman" w:cs="Times New Roman"/>
          <w:noProof/>
          <w:sz w:val="28"/>
          <w:szCs w:val="28"/>
        </w:rPr>
        <w:drawing>
          <wp:anchor distT="0" distB="0" distL="114300" distR="114300" simplePos="0" relativeHeight="251760640" behindDoc="1" locked="0" layoutInCell="1" allowOverlap="1">
            <wp:simplePos x="0" y="0"/>
            <wp:positionH relativeFrom="column">
              <wp:posOffset>3233420</wp:posOffset>
            </wp:positionH>
            <wp:positionV relativeFrom="paragraph">
              <wp:posOffset>137160</wp:posOffset>
            </wp:positionV>
            <wp:extent cx="2867660" cy="2160905"/>
            <wp:effectExtent l="38100" t="57150" r="123190" b="86995"/>
            <wp:wrapTight wrapText="bothSides">
              <wp:wrapPolygon edited="0">
                <wp:start x="-287" y="-571"/>
                <wp:lineTo x="-287" y="22470"/>
                <wp:lineTo x="22241" y="22470"/>
                <wp:lineTo x="22384" y="22470"/>
                <wp:lineTo x="22528" y="21327"/>
                <wp:lineTo x="22528" y="-190"/>
                <wp:lineTo x="22241" y="-571"/>
                <wp:lineTo x="-287" y="-571"/>
              </wp:wrapPolygon>
            </wp:wrapTight>
            <wp:docPr id="11" name="Picture 10" descr="IMG_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6.JPG"/>
                    <pic:cNvPicPr/>
                  </pic:nvPicPr>
                  <pic:blipFill>
                    <a:blip r:embed="rId11" cstate="print"/>
                    <a:srcRect t="27473" r="15303"/>
                    <a:stretch>
                      <a:fillRect/>
                    </a:stretch>
                  </pic:blipFill>
                  <pic:spPr>
                    <a:xfrm>
                      <a:off x="0" y="0"/>
                      <a:ext cx="2867660" cy="2160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064D" w:rsidRDefault="0036064D" w:rsidP="000C4F8F">
      <w:pPr>
        <w:tabs>
          <w:tab w:val="left" w:pos="3690"/>
          <w:tab w:val="center" w:pos="5220"/>
        </w:tabs>
        <w:jc w:val="both"/>
        <w:rPr>
          <w:rFonts w:ascii="Times New Roman" w:hAnsi="Times New Roman" w:cs="Times New Roman"/>
          <w:sz w:val="28"/>
          <w:szCs w:val="28"/>
        </w:rPr>
      </w:pPr>
    </w:p>
    <w:p w:rsidR="0036064D" w:rsidRDefault="0036064D" w:rsidP="000C4F8F">
      <w:pPr>
        <w:tabs>
          <w:tab w:val="left" w:pos="3690"/>
          <w:tab w:val="center" w:pos="5220"/>
        </w:tabs>
        <w:jc w:val="both"/>
        <w:rPr>
          <w:rFonts w:ascii="Times New Roman" w:hAnsi="Times New Roman" w:cs="Times New Roman"/>
          <w:sz w:val="28"/>
          <w:szCs w:val="28"/>
        </w:rPr>
      </w:pPr>
    </w:p>
    <w:p w:rsidR="0036064D" w:rsidRDefault="0036064D" w:rsidP="000C4F8F">
      <w:pPr>
        <w:tabs>
          <w:tab w:val="left" w:pos="3690"/>
          <w:tab w:val="center" w:pos="5220"/>
        </w:tabs>
        <w:jc w:val="both"/>
        <w:rPr>
          <w:rFonts w:ascii="Times New Roman" w:hAnsi="Times New Roman" w:cs="Times New Roman"/>
          <w:sz w:val="28"/>
          <w:szCs w:val="28"/>
        </w:rPr>
      </w:pPr>
    </w:p>
    <w:p w:rsidR="00C0170E" w:rsidRDefault="00C0170E" w:rsidP="0077553F">
      <w:pPr>
        <w:autoSpaceDE w:val="0"/>
        <w:autoSpaceDN w:val="0"/>
        <w:adjustRightInd w:val="0"/>
        <w:spacing w:after="0" w:line="360" w:lineRule="auto"/>
        <w:rPr>
          <w:rFonts w:ascii="Agency FB" w:hAnsi="Agency FB"/>
          <w:b/>
          <w:sz w:val="32"/>
          <w:szCs w:val="32"/>
        </w:rPr>
      </w:pPr>
    </w:p>
    <w:p w:rsidR="00C0170E" w:rsidRDefault="00C0170E" w:rsidP="0036064D">
      <w:pPr>
        <w:autoSpaceDE w:val="0"/>
        <w:autoSpaceDN w:val="0"/>
        <w:adjustRightInd w:val="0"/>
        <w:spacing w:after="0" w:line="360" w:lineRule="auto"/>
        <w:jc w:val="right"/>
        <w:rPr>
          <w:rFonts w:ascii="Agency FB" w:hAnsi="Agency FB"/>
          <w:b/>
          <w:sz w:val="32"/>
          <w:szCs w:val="32"/>
        </w:rPr>
      </w:pPr>
    </w:p>
    <w:p w:rsidR="00726284" w:rsidRDefault="00726284" w:rsidP="00726284">
      <w:pPr>
        <w:autoSpaceDE w:val="0"/>
        <w:autoSpaceDN w:val="0"/>
        <w:adjustRightInd w:val="0"/>
        <w:spacing w:after="0" w:line="360" w:lineRule="auto"/>
        <w:rPr>
          <w:rFonts w:ascii="Agency FB" w:hAnsi="Agency FB"/>
          <w:b/>
          <w:sz w:val="32"/>
          <w:szCs w:val="32"/>
        </w:rPr>
      </w:pPr>
    </w:p>
    <w:p w:rsidR="00726284" w:rsidRDefault="004E2B67" w:rsidP="00726284">
      <w:pPr>
        <w:autoSpaceDE w:val="0"/>
        <w:autoSpaceDN w:val="0"/>
        <w:adjustRightInd w:val="0"/>
        <w:spacing w:after="0" w:line="360" w:lineRule="auto"/>
        <w:rPr>
          <w:rFonts w:ascii="Agency FB" w:hAnsi="Agency FB"/>
          <w:b/>
          <w:sz w:val="32"/>
          <w:szCs w:val="32"/>
        </w:rPr>
      </w:pPr>
      <w:r>
        <w:rPr>
          <w:rFonts w:ascii="Agency FB" w:hAnsi="Agency FB"/>
          <w:b/>
          <w:noProof/>
          <w:sz w:val="32"/>
          <w:szCs w:val="32"/>
        </w:rPr>
        <w:drawing>
          <wp:anchor distT="0" distB="0" distL="114300" distR="114300" simplePos="0" relativeHeight="251758592" behindDoc="1" locked="0" layoutInCell="1" allowOverlap="1">
            <wp:simplePos x="0" y="0"/>
            <wp:positionH relativeFrom="column">
              <wp:posOffset>-133350</wp:posOffset>
            </wp:positionH>
            <wp:positionV relativeFrom="paragraph">
              <wp:posOffset>85725</wp:posOffset>
            </wp:positionV>
            <wp:extent cx="2593975" cy="1895475"/>
            <wp:effectExtent l="38100" t="57150" r="111125" b="104775"/>
            <wp:wrapTight wrapText="bothSides">
              <wp:wrapPolygon edited="0">
                <wp:start x="-317" y="-651"/>
                <wp:lineTo x="-317" y="22794"/>
                <wp:lineTo x="22208" y="22794"/>
                <wp:lineTo x="22367" y="22794"/>
                <wp:lineTo x="22525" y="21491"/>
                <wp:lineTo x="22525" y="-217"/>
                <wp:lineTo x="22208" y="-651"/>
                <wp:lineTo x="-317" y="-651"/>
              </wp:wrapPolygon>
            </wp:wrapTight>
            <wp:docPr id="22" name="Picture 21" descr="DSC0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83.JPG"/>
                    <pic:cNvPicPr/>
                  </pic:nvPicPr>
                  <pic:blipFill>
                    <a:blip r:embed="rId12" cstate="print"/>
                    <a:srcRect l="39135" t="47641" r="34856"/>
                    <a:stretch>
                      <a:fillRect/>
                    </a:stretch>
                  </pic:blipFill>
                  <pic:spPr>
                    <a:xfrm>
                      <a:off x="0" y="0"/>
                      <a:ext cx="2593975"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gency FB" w:hAnsi="Agency FB"/>
          <w:b/>
          <w:noProof/>
          <w:sz w:val="32"/>
          <w:szCs w:val="32"/>
        </w:rPr>
        <w:drawing>
          <wp:anchor distT="0" distB="0" distL="114300" distR="114300" simplePos="0" relativeHeight="251757568" behindDoc="1" locked="0" layoutInCell="1" allowOverlap="1">
            <wp:simplePos x="0" y="0"/>
            <wp:positionH relativeFrom="column">
              <wp:posOffset>3293745</wp:posOffset>
            </wp:positionH>
            <wp:positionV relativeFrom="paragraph">
              <wp:posOffset>85725</wp:posOffset>
            </wp:positionV>
            <wp:extent cx="2802890" cy="1945640"/>
            <wp:effectExtent l="38100" t="57150" r="111760" b="92710"/>
            <wp:wrapTight wrapText="bothSides">
              <wp:wrapPolygon edited="0">
                <wp:start x="-294" y="-634"/>
                <wp:lineTo x="-294" y="22629"/>
                <wp:lineTo x="22168" y="22629"/>
                <wp:lineTo x="22314" y="22629"/>
                <wp:lineTo x="22461" y="21360"/>
                <wp:lineTo x="22461" y="-211"/>
                <wp:lineTo x="22168" y="-634"/>
                <wp:lineTo x="-294" y="-634"/>
              </wp:wrapPolygon>
            </wp:wrapTight>
            <wp:docPr id="23" name="Picture 22" descr="DSC0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86.JPG"/>
                    <pic:cNvPicPr/>
                  </pic:nvPicPr>
                  <pic:blipFill>
                    <a:blip r:embed="rId13" cstate="print"/>
                    <a:srcRect l="27649" t="7075" r="22606"/>
                    <a:stretch>
                      <a:fillRect/>
                    </a:stretch>
                  </pic:blipFill>
                  <pic:spPr>
                    <a:xfrm>
                      <a:off x="0" y="0"/>
                      <a:ext cx="2802890" cy="194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26284" w:rsidRDefault="00F6280C" w:rsidP="00726284">
      <w:pPr>
        <w:autoSpaceDE w:val="0"/>
        <w:autoSpaceDN w:val="0"/>
        <w:adjustRightInd w:val="0"/>
        <w:spacing w:after="0" w:line="360" w:lineRule="auto"/>
        <w:rPr>
          <w:rFonts w:ascii="Agency FB" w:hAnsi="Agency FB"/>
          <w:b/>
          <w:sz w:val="32"/>
          <w:szCs w:val="32"/>
        </w:rPr>
      </w:pPr>
      <w:r>
        <w:rPr>
          <w:rFonts w:ascii="Agency FB" w:hAnsi="Agency FB"/>
          <w:b/>
          <w:noProof/>
          <w:sz w:val="32"/>
          <w:szCs w:val="32"/>
        </w:rPr>
        <w:pict>
          <v:shape id="_x0000_s1122" type="#_x0000_t202" style="position:absolute;margin-left:-448.95pt;margin-top:10.2pt;width:133.6pt;height:20.65pt;z-index:251740160">
            <v:textbox style="mso-next-textbox:#_x0000_s1122">
              <w:txbxContent>
                <w:p w:rsidR="00C8614B" w:rsidRPr="00B343C3" w:rsidRDefault="00C8614B">
                  <w:pPr>
                    <w:rPr>
                      <w:rFonts w:ascii="Times New Roman" w:hAnsi="Times New Roman" w:cs="Times New Roman"/>
                      <w:sz w:val="24"/>
                      <w:szCs w:val="24"/>
                    </w:rPr>
                  </w:pPr>
                  <w:r w:rsidRPr="00B343C3">
                    <w:rPr>
                      <w:rFonts w:ascii="Times New Roman" w:hAnsi="Times New Roman" w:cs="Times New Roman"/>
                      <w:sz w:val="24"/>
                      <w:szCs w:val="24"/>
                    </w:rPr>
                    <w:t xml:space="preserve">Egg of </w:t>
                  </w:r>
                  <w:r w:rsidRPr="00B343C3">
                    <w:rPr>
                      <w:rFonts w:ascii="Times New Roman" w:hAnsi="Times New Roman" w:cs="Times New Roman"/>
                      <w:i/>
                      <w:sz w:val="24"/>
                      <w:szCs w:val="24"/>
                    </w:rPr>
                    <w:t>Ascaris suum</w:t>
                  </w:r>
                </w:p>
              </w:txbxContent>
            </v:textbox>
          </v:shape>
        </w:pict>
      </w:r>
    </w:p>
    <w:p w:rsidR="00726284" w:rsidRDefault="00726284" w:rsidP="00726284">
      <w:pPr>
        <w:autoSpaceDE w:val="0"/>
        <w:autoSpaceDN w:val="0"/>
        <w:adjustRightInd w:val="0"/>
        <w:spacing w:after="0" w:line="360" w:lineRule="auto"/>
        <w:rPr>
          <w:rFonts w:ascii="Agency FB" w:hAnsi="Agency FB"/>
          <w:b/>
          <w:sz w:val="32"/>
          <w:szCs w:val="32"/>
        </w:rPr>
      </w:pPr>
    </w:p>
    <w:p w:rsidR="00244570" w:rsidRDefault="00244570" w:rsidP="00726284">
      <w:pPr>
        <w:autoSpaceDE w:val="0"/>
        <w:autoSpaceDN w:val="0"/>
        <w:adjustRightInd w:val="0"/>
        <w:spacing w:after="0" w:line="360" w:lineRule="auto"/>
        <w:jc w:val="right"/>
        <w:rPr>
          <w:rFonts w:ascii="Agency FB" w:hAnsi="Agency FB"/>
          <w:b/>
          <w:sz w:val="32"/>
          <w:szCs w:val="32"/>
        </w:rPr>
      </w:pPr>
    </w:p>
    <w:p w:rsidR="000B3A50" w:rsidRDefault="004204EB" w:rsidP="004204EB">
      <w:pPr>
        <w:tabs>
          <w:tab w:val="left" w:pos="5628"/>
        </w:tabs>
        <w:autoSpaceDE w:val="0"/>
        <w:autoSpaceDN w:val="0"/>
        <w:adjustRightInd w:val="0"/>
        <w:spacing w:after="0" w:line="360" w:lineRule="auto"/>
        <w:rPr>
          <w:rFonts w:ascii="Agency FB" w:hAnsi="Agency FB"/>
          <w:b/>
          <w:sz w:val="32"/>
          <w:szCs w:val="32"/>
        </w:rPr>
      </w:pPr>
      <w:r>
        <w:rPr>
          <w:rFonts w:ascii="Agency FB" w:hAnsi="Agency FB"/>
          <w:b/>
          <w:sz w:val="32"/>
          <w:szCs w:val="32"/>
        </w:rPr>
        <w:tab/>
      </w:r>
    </w:p>
    <w:p w:rsidR="000B3A50" w:rsidRDefault="000B3A50" w:rsidP="00726284">
      <w:pPr>
        <w:autoSpaceDE w:val="0"/>
        <w:autoSpaceDN w:val="0"/>
        <w:adjustRightInd w:val="0"/>
        <w:spacing w:after="0" w:line="360" w:lineRule="auto"/>
        <w:jc w:val="right"/>
        <w:rPr>
          <w:rFonts w:ascii="Agency FB" w:hAnsi="Agency FB"/>
          <w:b/>
          <w:sz w:val="32"/>
          <w:szCs w:val="32"/>
        </w:rPr>
      </w:pPr>
    </w:p>
    <w:p w:rsidR="000B3A50" w:rsidRDefault="004E2B67" w:rsidP="00726284">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drawing>
          <wp:anchor distT="0" distB="0" distL="114300" distR="114300" simplePos="0" relativeHeight="251755520" behindDoc="1" locked="0" layoutInCell="1" allowOverlap="1">
            <wp:simplePos x="0" y="0"/>
            <wp:positionH relativeFrom="column">
              <wp:posOffset>3323590</wp:posOffset>
            </wp:positionH>
            <wp:positionV relativeFrom="paragraph">
              <wp:posOffset>167640</wp:posOffset>
            </wp:positionV>
            <wp:extent cx="2772410" cy="1953260"/>
            <wp:effectExtent l="38100" t="57150" r="123190" b="104140"/>
            <wp:wrapTight wrapText="bothSides">
              <wp:wrapPolygon edited="0">
                <wp:start x="-297" y="-632"/>
                <wp:lineTo x="-297" y="22752"/>
                <wp:lineTo x="22263" y="22752"/>
                <wp:lineTo x="22411" y="22752"/>
                <wp:lineTo x="22560" y="21488"/>
                <wp:lineTo x="22560" y="-211"/>
                <wp:lineTo x="22263" y="-632"/>
                <wp:lineTo x="-297" y="-632"/>
              </wp:wrapPolygon>
            </wp:wrapTight>
            <wp:docPr id="21" name="Picture 18" descr="DSC0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78.JPG"/>
                    <pic:cNvPicPr/>
                  </pic:nvPicPr>
                  <pic:blipFill>
                    <a:blip r:embed="rId14" cstate="print"/>
                    <a:srcRect l="13303" t="4717" r="28663" b="7075"/>
                    <a:stretch>
                      <a:fillRect/>
                    </a:stretch>
                  </pic:blipFill>
                  <pic:spPr>
                    <a:xfrm>
                      <a:off x="0" y="0"/>
                      <a:ext cx="2772410" cy="1953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gency FB" w:hAnsi="Agency FB"/>
          <w:b/>
          <w:noProof/>
          <w:sz w:val="32"/>
          <w:szCs w:val="32"/>
        </w:rPr>
        <w:drawing>
          <wp:anchor distT="0" distB="0" distL="114300" distR="114300" simplePos="0" relativeHeight="251756544" behindDoc="1" locked="0" layoutInCell="1" allowOverlap="1">
            <wp:simplePos x="0" y="0"/>
            <wp:positionH relativeFrom="column">
              <wp:posOffset>-133350</wp:posOffset>
            </wp:positionH>
            <wp:positionV relativeFrom="paragraph">
              <wp:posOffset>167640</wp:posOffset>
            </wp:positionV>
            <wp:extent cx="2592705" cy="1873250"/>
            <wp:effectExtent l="38100" t="57150" r="112395" b="88900"/>
            <wp:wrapTight wrapText="bothSides">
              <wp:wrapPolygon edited="0">
                <wp:start x="-317" y="-659"/>
                <wp:lineTo x="-317" y="22625"/>
                <wp:lineTo x="22219" y="22625"/>
                <wp:lineTo x="22378" y="22625"/>
                <wp:lineTo x="22536" y="21307"/>
                <wp:lineTo x="22536" y="-220"/>
                <wp:lineTo x="22219" y="-659"/>
                <wp:lineTo x="-317" y="-659"/>
              </wp:wrapPolygon>
            </wp:wrapTight>
            <wp:docPr id="20" name="Picture 17" descr="DSC0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90.JPG"/>
                    <pic:cNvPicPr/>
                  </pic:nvPicPr>
                  <pic:blipFill>
                    <a:blip r:embed="rId15" cstate="print"/>
                    <a:srcRect l="10472" r="17162"/>
                    <a:stretch>
                      <a:fillRect/>
                    </a:stretch>
                  </pic:blipFill>
                  <pic:spPr>
                    <a:xfrm>
                      <a:off x="0" y="0"/>
                      <a:ext cx="2592705" cy="187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B3A50" w:rsidRDefault="00F6280C" w:rsidP="00726284">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pict>
          <v:shape id="_x0000_s1124" type="#_x0000_t202" style="position:absolute;left:0;text-align:left;margin-left:-459.95pt;margin-top:23.65pt;width:154.75pt;height:27.6pt;z-index:251742208">
            <v:textbox>
              <w:txbxContent>
                <w:p w:rsidR="00C8614B" w:rsidRPr="00B343C3" w:rsidRDefault="00C8614B">
                  <w:pPr>
                    <w:rPr>
                      <w:rFonts w:ascii="Times New Roman" w:hAnsi="Times New Roman" w:cs="Times New Roman"/>
                      <w:sz w:val="24"/>
                      <w:szCs w:val="24"/>
                    </w:rPr>
                  </w:pPr>
                  <w:r w:rsidRPr="00B343C3">
                    <w:rPr>
                      <w:rFonts w:ascii="Times New Roman" w:hAnsi="Times New Roman" w:cs="Times New Roman"/>
                      <w:sz w:val="24"/>
                      <w:szCs w:val="24"/>
                    </w:rPr>
                    <w:t xml:space="preserve">Egg of </w:t>
                  </w:r>
                  <w:r w:rsidRPr="00B343C3">
                    <w:rPr>
                      <w:rFonts w:ascii="Times New Roman" w:hAnsi="Times New Roman" w:cs="Times New Roman"/>
                      <w:i/>
                      <w:sz w:val="24"/>
                      <w:szCs w:val="24"/>
                    </w:rPr>
                    <w:t>Trichuris suis</w:t>
                  </w:r>
                </w:p>
              </w:txbxContent>
            </v:textbox>
          </v:shape>
        </w:pict>
      </w:r>
    </w:p>
    <w:p w:rsidR="000B3A50" w:rsidRDefault="000B3A50" w:rsidP="00726284">
      <w:pPr>
        <w:autoSpaceDE w:val="0"/>
        <w:autoSpaceDN w:val="0"/>
        <w:adjustRightInd w:val="0"/>
        <w:spacing w:after="0" w:line="360" w:lineRule="auto"/>
        <w:jc w:val="right"/>
        <w:rPr>
          <w:rFonts w:ascii="Agency FB" w:hAnsi="Agency FB"/>
          <w:b/>
          <w:sz w:val="32"/>
          <w:szCs w:val="32"/>
        </w:rPr>
      </w:pPr>
    </w:p>
    <w:p w:rsidR="000B3A50" w:rsidRDefault="000B3A50" w:rsidP="00726284">
      <w:pPr>
        <w:autoSpaceDE w:val="0"/>
        <w:autoSpaceDN w:val="0"/>
        <w:adjustRightInd w:val="0"/>
        <w:spacing w:after="0" w:line="360" w:lineRule="auto"/>
        <w:jc w:val="right"/>
        <w:rPr>
          <w:rFonts w:ascii="Agency FB" w:hAnsi="Agency FB"/>
          <w:b/>
          <w:sz w:val="32"/>
          <w:szCs w:val="32"/>
        </w:rPr>
      </w:pPr>
    </w:p>
    <w:p w:rsidR="000B3A50" w:rsidRDefault="000B3A50" w:rsidP="00726284">
      <w:pPr>
        <w:autoSpaceDE w:val="0"/>
        <w:autoSpaceDN w:val="0"/>
        <w:adjustRightInd w:val="0"/>
        <w:spacing w:after="0" w:line="360" w:lineRule="auto"/>
        <w:jc w:val="right"/>
        <w:rPr>
          <w:rFonts w:ascii="Agency FB" w:hAnsi="Agency FB"/>
          <w:b/>
          <w:sz w:val="32"/>
          <w:szCs w:val="32"/>
        </w:rPr>
      </w:pPr>
    </w:p>
    <w:p w:rsidR="000B3A50" w:rsidRDefault="000B3A50" w:rsidP="00726284">
      <w:pPr>
        <w:autoSpaceDE w:val="0"/>
        <w:autoSpaceDN w:val="0"/>
        <w:adjustRightInd w:val="0"/>
        <w:spacing w:after="0" w:line="360" w:lineRule="auto"/>
        <w:jc w:val="right"/>
        <w:rPr>
          <w:rFonts w:ascii="Agency FB" w:hAnsi="Agency FB"/>
          <w:b/>
          <w:sz w:val="32"/>
          <w:szCs w:val="32"/>
        </w:rPr>
      </w:pPr>
    </w:p>
    <w:p w:rsidR="000B3A50" w:rsidRDefault="00F6280C" w:rsidP="00726284">
      <w:pPr>
        <w:autoSpaceDE w:val="0"/>
        <w:autoSpaceDN w:val="0"/>
        <w:adjustRightInd w:val="0"/>
        <w:spacing w:after="0" w:line="360" w:lineRule="auto"/>
        <w:jc w:val="right"/>
        <w:rPr>
          <w:rFonts w:ascii="Agency FB" w:hAnsi="Agency FB"/>
          <w:b/>
          <w:sz w:val="32"/>
          <w:szCs w:val="32"/>
        </w:rPr>
      </w:pPr>
      <w:r w:rsidRPr="00F6280C">
        <w:rPr>
          <w:rFonts w:ascii="Times New Roman" w:hAnsi="Times New Roman" w:cs="Times New Roman"/>
          <w:noProof/>
          <w:sz w:val="28"/>
          <w:szCs w:val="28"/>
          <w:lang w:eastAsia="zh-TW"/>
        </w:rPr>
        <w:pict>
          <v:shape id="_x0000_s1118" type="#_x0000_t202" style="position:absolute;left:0;text-align:left;margin-left:35.3pt;margin-top:14.5pt;width:404.15pt;height:49.7pt;z-index:251738112;mso-width-relative:margin;mso-height-relative:margin">
            <v:textbox>
              <w:txbxContent>
                <w:p w:rsidR="00C8614B" w:rsidRPr="00C7057C" w:rsidRDefault="00C8614B" w:rsidP="00C7057C">
                  <w:pPr>
                    <w:jc w:val="center"/>
                    <w:rPr>
                      <w:rFonts w:ascii="Times New Roman" w:hAnsi="Times New Roman" w:cs="Times New Roman"/>
                      <w:sz w:val="32"/>
                      <w:szCs w:val="32"/>
                    </w:rPr>
                  </w:pPr>
                  <w:r w:rsidRPr="00345A82">
                    <w:rPr>
                      <w:rFonts w:ascii="Times New Roman" w:hAnsi="Times New Roman" w:cs="Times New Roman"/>
                      <w:sz w:val="32"/>
                      <w:szCs w:val="32"/>
                    </w:rPr>
                    <w:t>Plate-</w:t>
                  </w:r>
                  <w:r w:rsidRPr="00345A82">
                    <w:rPr>
                      <w:rFonts w:ascii="Times New Roman" w:hAnsi="Times New Roman" w:cs="Times New Roman"/>
                      <w:caps/>
                      <w:sz w:val="32"/>
                      <w:szCs w:val="32"/>
                    </w:rPr>
                    <w:t xml:space="preserve"> i:</w:t>
                  </w:r>
                  <w:r>
                    <w:rPr>
                      <w:rFonts w:ascii="Times New Roman" w:hAnsi="Times New Roman" w:cs="Times New Roman"/>
                      <w:sz w:val="32"/>
                      <w:szCs w:val="32"/>
                    </w:rPr>
                    <w:t xml:space="preserve"> Collection of f</w:t>
                  </w:r>
                  <w:r w:rsidRPr="00C7057C">
                    <w:rPr>
                      <w:rFonts w:ascii="Times New Roman" w:hAnsi="Times New Roman" w:cs="Times New Roman"/>
                      <w:sz w:val="32"/>
                      <w:szCs w:val="32"/>
                    </w:rPr>
                    <w:t xml:space="preserve">ecal sample </w:t>
                  </w:r>
                  <w:r>
                    <w:rPr>
                      <w:rFonts w:ascii="Times New Roman" w:hAnsi="Times New Roman" w:cs="Times New Roman"/>
                      <w:sz w:val="32"/>
                      <w:szCs w:val="32"/>
                    </w:rPr>
                    <w:t xml:space="preserve">from pig </w:t>
                  </w:r>
                  <w:r w:rsidRPr="00C7057C">
                    <w:rPr>
                      <w:rFonts w:ascii="Times New Roman" w:hAnsi="Times New Roman" w:cs="Times New Roman"/>
                      <w:sz w:val="32"/>
                      <w:szCs w:val="32"/>
                    </w:rPr>
                    <w:t>and examine under microscope</w:t>
                  </w:r>
                </w:p>
              </w:txbxContent>
            </v:textbox>
          </v:shape>
        </w:pict>
      </w:r>
    </w:p>
    <w:p w:rsidR="000B3A50" w:rsidRDefault="000B3A50" w:rsidP="00726284">
      <w:pPr>
        <w:autoSpaceDE w:val="0"/>
        <w:autoSpaceDN w:val="0"/>
        <w:adjustRightInd w:val="0"/>
        <w:spacing w:after="0" w:line="360" w:lineRule="auto"/>
        <w:jc w:val="right"/>
        <w:rPr>
          <w:rFonts w:ascii="Agency FB" w:hAnsi="Agency FB"/>
          <w:b/>
          <w:sz w:val="32"/>
          <w:szCs w:val="32"/>
        </w:rPr>
      </w:pPr>
    </w:p>
    <w:p w:rsidR="000B3A50" w:rsidRDefault="003E1535" w:rsidP="003E1535">
      <w:pPr>
        <w:autoSpaceDE w:val="0"/>
        <w:autoSpaceDN w:val="0"/>
        <w:adjustRightInd w:val="0"/>
        <w:spacing w:after="0" w:line="360" w:lineRule="auto"/>
        <w:jc w:val="center"/>
        <w:rPr>
          <w:rFonts w:ascii="Agency FB" w:hAnsi="Agency FB"/>
          <w:b/>
          <w:sz w:val="32"/>
          <w:szCs w:val="32"/>
        </w:rPr>
      </w:pPr>
      <w:r>
        <w:rPr>
          <w:rFonts w:ascii="Times New Roman" w:hAnsi="Times New Roman" w:cs="Times New Roman"/>
          <w:noProof/>
          <w:sz w:val="28"/>
          <w:szCs w:val="28"/>
        </w:rPr>
        <w:lastRenderedPageBreak/>
        <w:drawing>
          <wp:anchor distT="0" distB="0" distL="114300" distR="114300" simplePos="0" relativeHeight="251762688" behindDoc="1" locked="0" layoutInCell="1" allowOverlap="1">
            <wp:simplePos x="0" y="0"/>
            <wp:positionH relativeFrom="column">
              <wp:posOffset>3500755</wp:posOffset>
            </wp:positionH>
            <wp:positionV relativeFrom="paragraph">
              <wp:posOffset>222250</wp:posOffset>
            </wp:positionV>
            <wp:extent cx="2672715" cy="1985010"/>
            <wp:effectExtent l="38100" t="57150" r="108585" b="91440"/>
            <wp:wrapTight wrapText="bothSides">
              <wp:wrapPolygon edited="0">
                <wp:start x="-308" y="-622"/>
                <wp:lineTo x="-308" y="22595"/>
                <wp:lineTo x="22170" y="22595"/>
                <wp:lineTo x="22324" y="22595"/>
                <wp:lineTo x="22478" y="21351"/>
                <wp:lineTo x="22478" y="-207"/>
                <wp:lineTo x="22170" y="-622"/>
                <wp:lineTo x="-308" y="-622"/>
              </wp:wrapPolygon>
            </wp:wrapTight>
            <wp:docPr id="2" name="Picture 1" descr="DSC0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25.JPG"/>
                    <pic:cNvPicPr/>
                  </pic:nvPicPr>
                  <pic:blipFill>
                    <a:blip r:embed="rId16" cstate="print"/>
                    <a:srcRect l="21844" t="28153" r="23684" b="21363"/>
                    <a:stretch>
                      <a:fillRect/>
                    </a:stretch>
                  </pic:blipFill>
                  <pic:spPr>
                    <a:xfrm>
                      <a:off x="0" y="0"/>
                      <a:ext cx="2672715" cy="198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6280C" w:rsidRPr="00F6280C">
        <w:rPr>
          <w:rFonts w:ascii="Times New Roman" w:hAnsi="Times New Roman" w:cs="Times New Roman"/>
          <w:noProof/>
          <w:sz w:val="28"/>
          <w:szCs w:val="28"/>
        </w:rPr>
        <w:pict>
          <v:shape id="_x0000_s1119" type="#_x0000_t202" style="position:absolute;left:0;text-align:left;margin-left:160.8pt;margin-top:-33.7pt;width:104.45pt;height:32.45pt;z-index:-251577344;mso-position-horizontal-relative:text;mso-position-vertical-relative:text;mso-width-relative:margin;mso-height-relative:margin" wrapcoords="-155 -502 -155 21098 21755 21098 21755 -502 -155 -502">
            <v:textbox style="mso-next-textbox:#_x0000_s1119">
              <w:txbxContent>
                <w:p w:rsidR="00C8614B" w:rsidRPr="00CF5FF6" w:rsidRDefault="00C8614B" w:rsidP="00B926D5">
                  <w:pPr>
                    <w:rPr>
                      <w:rFonts w:ascii="Times New Roman" w:hAnsi="Times New Roman" w:cs="Times New Roman"/>
                      <w:b/>
                      <w:sz w:val="36"/>
                      <w:szCs w:val="36"/>
                    </w:rPr>
                  </w:pPr>
                  <w:r w:rsidRPr="00AB0D43">
                    <w:rPr>
                      <w:rFonts w:ascii="Times New Roman" w:hAnsi="Times New Roman" w:cs="Times New Roman"/>
                      <w:b/>
                      <w:sz w:val="36"/>
                      <w:szCs w:val="36"/>
                    </w:rPr>
                    <w:t>PLATE -</w:t>
                  </w:r>
                  <w:r w:rsidRPr="00CF5FF6">
                    <w:rPr>
                      <w:b/>
                      <w:sz w:val="32"/>
                      <w:szCs w:val="32"/>
                    </w:rPr>
                    <w:t xml:space="preserve"> </w:t>
                  </w:r>
                  <w:r w:rsidRPr="00CF5FF6">
                    <w:rPr>
                      <w:rFonts w:ascii="Times New Roman" w:hAnsi="Times New Roman" w:cs="Times New Roman"/>
                      <w:b/>
                      <w:sz w:val="36"/>
                      <w:szCs w:val="36"/>
                    </w:rPr>
                    <w:t>II</w:t>
                  </w:r>
                </w:p>
              </w:txbxContent>
            </v:textbox>
            <w10:wrap type="tight"/>
          </v:shape>
        </w:pict>
      </w:r>
      <w:r>
        <w:rPr>
          <w:rFonts w:ascii="Agency FB" w:hAnsi="Agency FB"/>
          <w:b/>
          <w:noProof/>
          <w:sz w:val="32"/>
          <w:szCs w:val="32"/>
        </w:rPr>
        <w:drawing>
          <wp:anchor distT="0" distB="0" distL="114300" distR="114300" simplePos="0" relativeHeight="251747328" behindDoc="1" locked="0" layoutInCell="1" allowOverlap="1">
            <wp:simplePos x="0" y="0"/>
            <wp:positionH relativeFrom="column">
              <wp:posOffset>-40005</wp:posOffset>
            </wp:positionH>
            <wp:positionV relativeFrom="paragraph">
              <wp:posOffset>222250</wp:posOffset>
            </wp:positionV>
            <wp:extent cx="2624455" cy="1875790"/>
            <wp:effectExtent l="38100" t="57150" r="118745" b="86360"/>
            <wp:wrapTight wrapText="bothSides">
              <wp:wrapPolygon edited="0">
                <wp:start x="-314" y="-658"/>
                <wp:lineTo x="-314" y="22594"/>
                <wp:lineTo x="22264" y="22594"/>
                <wp:lineTo x="22421" y="22594"/>
                <wp:lineTo x="22577" y="21278"/>
                <wp:lineTo x="22577" y="-219"/>
                <wp:lineTo x="22264" y="-658"/>
                <wp:lineTo x="-314" y="-658"/>
              </wp:wrapPolygon>
            </wp:wrapTight>
            <wp:docPr id="28" name="Picture 24" descr="DSC0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41.JPG"/>
                    <pic:cNvPicPr/>
                  </pic:nvPicPr>
                  <pic:blipFill>
                    <a:blip r:embed="rId17" cstate="print"/>
                    <a:srcRect t="3302" r="41441" b="28301"/>
                    <a:stretch>
                      <a:fillRect/>
                    </a:stretch>
                  </pic:blipFill>
                  <pic:spPr>
                    <a:xfrm>
                      <a:off x="0" y="0"/>
                      <a:ext cx="2624455" cy="1875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B3A50" w:rsidRDefault="000B3A50" w:rsidP="00726284">
      <w:pPr>
        <w:autoSpaceDE w:val="0"/>
        <w:autoSpaceDN w:val="0"/>
        <w:adjustRightInd w:val="0"/>
        <w:spacing w:after="0" w:line="360" w:lineRule="auto"/>
        <w:jc w:val="right"/>
        <w:rPr>
          <w:rFonts w:ascii="Agency FB" w:hAnsi="Agency FB"/>
          <w:b/>
          <w:sz w:val="32"/>
          <w:szCs w:val="32"/>
        </w:rPr>
      </w:pPr>
    </w:p>
    <w:p w:rsidR="00BF7DCB" w:rsidRDefault="00BF7DCB" w:rsidP="00BF7DCB">
      <w:pPr>
        <w:autoSpaceDE w:val="0"/>
        <w:autoSpaceDN w:val="0"/>
        <w:adjustRightInd w:val="0"/>
        <w:spacing w:after="0" w:line="360" w:lineRule="auto"/>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6280C"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pict>
          <v:shape id="_x0000_s1134" type="#_x0000_t202" style="position:absolute;left:0;text-align:left;margin-left:23.85pt;margin-top:6.85pt;width:158.25pt;height:22.9pt;z-index:251772928">
            <v:textbox>
              <w:txbxContent>
                <w:p w:rsidR="00C8614B" w:rsidRPr="009645DE" w:rsidRDefault="00C8614B">
                  <w:pPr>
                    <w:rPr>
                      <w:rFonts w:ascii="Times New Roman" w:hAnsi="Times New Roman" w:cs="Times New Roman"/>
                      <w:sz w:val="24"/>
                      <w:szCs w:val="24"/>
                    </w:rPr>
                  </w:pPr>
                  <w:r w:rsidRPr="009645DE">
                    <w:rPr>
                      <w:rFonts w:ascii="Times New Roman" w:hAnsi="Times New Roman" w:cs="Times New Roman"/>
                      <w:sz w:val="24"/>
                      <w:szCs w:val="24"/>
                    </w:rPr>
                    <w:t xml:space="preserve">Egg of </w:t>
                  </w:r>
                  <w:r w:rsidRPr="009645DE">
                    <w:rPr>
                      <w:rFonts w:ascii="Times New Roman" w:hAnsi="Times New Roman" w:cs="Times New Roman"/>
                      <w:i/>
                      <w:sz w:val="24"/>
                      <w:szCs w:val="24"/>
                    </w:rPr>
                    <w:t>Ascaris suum</w:t>
                  </w:r>
                </w:p>
              </w:txbxContent>
            </v:textbox>
          </v:shape>
        </w:pict>
      </w:r>
      <w:r>
        <w:rPr>
          <w:rFonts w:ascii="Agency FB" w:hAnsi="Agency FB"/>
          <w:b/>
          <w:noProof/>
          <w:sz w:val="32"/>
          <w:szCs w:val="32"/>
        </w:rPr>
        <w:pict>
          <v:shape id="_x0000_s1137" type="#_x0000_t202" style="position:absolute;left:0;text-align:left;margin-left:280.5pt;margin-top:9.15pt;width:203.35pt;height:20.6pt;z-index:251776000">
            <v:textbox>
              <w:txbxContent>
                <w:p w:rsidR="00C8614B" w:rsidRPr="009645DE" w:rsidRDefault="00C8614B">
                  <w:pPr>
                    <w:rPr>
                      <w:rFonts w:ascii="Times New Roman" w:hAnsi="Times New Roman" w:cs="Times New Roman"/>
                      <w:i/>
                      <w:sz w:val="24"/>
                      <w:szCs w:val="24"/>
                    </w:rPr>
                  </w:pPr>
                  <w:r w:rsidRPr="009645DE">
                    <w:rPr>
                      <w:rFonts w:ascii="Times New Roman" w:hAnsi="Times New Roman" w:cs="Times New Roman"/>
                      <w:sz w:val="24"/>
                      <w:szCs w:val="24"/>
                    </w:rPr>
                    <w:t xml:space="preserve">Egg of </w:t>
                  </w:r>
                  <w:r w:rsidRPr="009645DE">
                    <w:rPr>
                      <w:rFonts w:ascii="Times New Roman" w:hAnsi="Times New Roman" w:cs="Times New Roman"/>
                      <w:i/>
                      <w:sz w:val="24"/>
                      <w:szCs w:val="24"/>
                    </w:rPr>
                    <w:t>Oesophagostomum dentatum</w:t>
                  </w:r>
                </w:p>
              </w:txbxContent>
            </v:textbox>
          </v:shape>
        </w:pict>
      </w:r>
    </w:p>
    <w:p w:rsidR="00FA7BBD" w:rsidRDefault="003E1535"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drawing>
          <wp:anchor distT="0" distB="0" distL="114300" distR="114300" simplePos="0" relativeHeight="251764736" behindDoc="1" locked="0" layoutInCell="1" allowOverlap="1">
            <wp:simplePos x="0" y="0"/>
            <wp:positionH relativeFrom="column">
              <wp:posOffset>3616960</wp:posOffset>
            </wp:positionH>
            <wp:positionV relativeFrom="paragraph">
              <wp:posOffset>60325</wp:posOffset>
            </wp:positionV>
            <wp:extent cx="2557780" cy="2212975"/>
            <wp:effectExtent l="38100" t="57150" r="109220" b="92075"/>
            <wp:wrapTight wrapText="bothSides">
              <wp:wrapPolygon edited="0">
                <wp:start x="-322" y="-558"/>
                <wp:lineTo x="-322" y="22499"/>
                <wp:lineTo x="22201" y="22499"/>
                <wp:lineTo x="22361" y="22499"/>
                <wp:lineTo x="22522" y="21383"/>
                <wp:lineTo x="22522" y="-186"/>
                <wp:lineTo x="22201" y="-558"/>
                <wp:lineTo x="-322" y="-558"/>
              </wp:wrapPolygon>
            </wp:wrapTight>
            <wp:docPr id="7" name="Picture 6" descr="DSC0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53.JPG"/>
                    <pic:cNvPicPr/>
                  </pic:nvPicPr>
                  <pic:blipFill>
                    <a:blip r:embed="rId18" cstate="print"/>
                    <a:srcRect l="20332" t="49775" r="27471"/>
                    <a:stretch>
                      <a:fillRect/>
                    </a:stretch>
                  </pic:blipFill>
                  <pic:spPr>
                    <a:xfrm>
                      <a:off x="0" y="0"/>
                      <a:ext cx="2557780" cy="221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gency FB" w:hAnsi="Agency FB"/>
          <w:b/>
          <w:noProof/>
          <w:sz w:val="32"/>
          <w:szCs w:val="32"/>
        </w:rPr>
        <w:drawing>
          <wp:anchor distT="0" distB="0" distL="114300" distR="114300" simplePos="0" relativeHeight="251763712" behindDoc="1" locked="0" layoutInCell="1" allowOverlap="1">
            <wp:simplePos x="0" y="0"/>
            <wp:positionH relativeFrom="column">
              <wp:posOffset>-40005</wp:posOffset>
            </wp:positionH>
            <wp:positionV relativeFrom="paragraph">
              <wp:posOffset>60325</wp:posOffset>
            </wp:positionV>
            <wp:extent cx="2766060" cy="2291080"/>
            <wp:effectExtent l="38100" t="57150" r="110490" b="90170"/>
            <wp:wrapTight wrapText="bothSides">
              <wp:wrapPolygon edited="0">
                <wp:start x="-298" y="-539"/>
                <wp:lineTo x="-298" y="22450"/>
                <wp:lineTo x="22165" y="22450"/>
                <wp:lineTo x="22314" y="22450"/>
                <wp:lineTo x="22463" y="21373"/>
                <wp:lineTo x="22463" y="-180"/>
                <wp:lineTo x="22165" y="-539"/>
                <wp:lineTo x="-298" y="-539"/>
              </wp:wrapPolygon>
            </wp:wrapTight>
            <wp:docPr id="6" name="Picture 5" descr="DSC0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15.JPG"/>
                    <pic:cNvPicPr/>
                  </pic:nvPicPr>
                  <pic:blipFill>
                    <a:blip r:embed="rId19" cstate="print"/>
                    <a:srcRect l="34171" t="49324" r="12181"/>
                    <a:stretch>
                      <a:fillRect/>
                    </a:stretch>
                  </pic:blipFill>
                  <pic:spPr>
                    <a:xfrm>
                      <a:off x="0" y="0"/>
                      <a:ext cx="2766060" cy="2291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6280C"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pict>
          <v:shape id="_x0000_s1136" type="#_x0000_t202" style="position:absolute;left:0;text-align:left;margin-left:-208.5pt;margin-top:19.45pt;width:159.45pt;height:20.6pt;z-index:251774976">
            <v:textbox>
              <w:txbxContent>
                <w:p w:rsidR="00C8614B" w:rsidRPr="009645DE" w:rsidRDefault="00C8614B">
                  <w:pPr>
                    <w:rPr>
                      <w:rFonts w:ascii="Times New Roman" w:hAnsi="Times New Roman" w:cs="Times New Roman"/>
                      <w:i/>
                      <w:sz w:val="24"/>
                      <w:szCs w:val="24"/>
                    </w:rPr>
                  </w:pPr>
                  <w:r w:rsidRPr="009645DE">
                    <w:rPr>
                      <w:rFonts w:ascii="Times New Roman" w:hAnsi="Times New Roman" w:cs="Times New Roman"/>
                      <w:sz w:val="24"/>
                      <w:szCs w:val="24"/>
                    </w:rPr>
                    <w:t xml:space="preserve">Egg of </w:t>
                  </w:r>
                  <w:r w:rsidRPr="009645DE">
                    <w:rPr>
                      <w:rFonts w:ascii="Times New Roman" w:hAnsi="Times New Roman" w:cs="Times New Roman"/>
                      <w:i/>
                      <w:sz w:val="24"/>
                      <w:szCs w:val="24"/>
                    </w:rPr>
                    <w:t>Trichuris suis</w:t>
                  </w:r>
                </w:p>
              </w:txbxContent>
            </v:textbox>
          </v:shape>
        </w:pict>
      </w:r>
      <w:r>
        <w:rPr>
          <w:rFonts w:ascii="Agency FB" w:hAnsi="Agency FB"/>
          <w:b/>
          <w:noProof/>
          <w:sz w:val="32"/>
          <w:szCs w:val="32"/>
        </w:rPr>
        <w:pict>
          <v:shape id="_x0000_s1139" type="#_x0000_t202" style="position:absolute;left:0;text-align:left;margin-left:78.05pt;margin-top:10.75pt;width:156.3pt;height:24.55pt;z-index:251778048">
            <v:textbox>
              <w:txbxContent>
                <w:p w:rsidR="00C8614B" w:rsidRPr="009645DE" w:rsidRDefault="00C8614B">
                  <w:pPr>
                    <w:rPr>
                      <w:rFonts w:ascii="Times New Roman" w:hAnsi="Times New Roman" w:cs="Times New Roman"/>
                      <w:sz w:val="24"/>
                      <w:szCs w:val="24"/>
                    </w:rPr>
                  </w:pPr>
                  <w:r w:rsidRPr="009645DE">
                    <w:rPr>
                      <w:rFonts w:ascii="Times New Roman" w:hAnsi="Times New Roman" w:cs="Times New Roman"/>
                      <w:i/>
                      <w:sz w:val="24"/>
                      <w:szCs w:val="24"/>
                    </w:rPr>
                    <w:t>Hyostrongylus rubidus</w:t>
                  </w:r>
                  <w:r w:rsidRPr="009645DE">
                    <w:rPr>
                      <w:rFonts w:ascii="Times New Roman" w:hAnsi="Times New Roman" w:cs="Times New Roman"/>
                      <w:sz w:val="24"/>
                      <w:szCs w:val="24"/>
                    </w:rPr>
                    <w:t xml:space="preserve"> egg</w:t>
                  </w:r>
                </w:p>
              </w:txbxContent>
            </v:textbox>
          </v:shape>
        </w:pict>
      </w:r>
    </w:p>
    <w:p w:rsidR="00FA7BBD" w:rsidRDefault="003E1535"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drawing>
          <wp:anchor distT="0" distB="0" distL="114300" distR="114300" simplePos="0" relativeHeight="251767808" behindDoc="1" locked="0" layoutInCell="1" allowOverlap="1">
            <wp:simplePos x="0" y="0"/>
            <wp:positionH relativeFrom="column">
              <wp:posOffset>1895475</wp:posOffset>
            </wp:positionH>
            <wp:positionV relativeFrom="paragraph">
              <wp:posOffset>161925</wp:posOffset>
            </wp:positionV>
            <wp:extent cx="2365375" cy="1884680"/>
            <wp:effectExtent l="38100" t="57150" r="111125" b="96520"/>
            <wp:wrapTight wrapText="bothSides">
              <wp:wrapPolygon edited="0">
                <wp:start x="-348" y="-655"/>
                <wp:lineTo x="-348" y="22706"/>
                <wp:lineTo x="22267" y="22706"/>
                <wp:lineTo x="22441" y="22706"/>
                <wp:lineTo x="22615" y="21396"/>
                <wp:lineTo x="22615" y="-218"/>
                <wp:lineTo x="22267" y="-655"/>
                <wp:lineTo x="-348" y="-655"/>
              </wp:wrapPolygon>
            </wp:wrapTight>
            <wp:docPr id="14" name="Picture 13" descr="DSC0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22.JPG"/>
                    <pic:cNvPicPr/>
                  </pic:nvPicPr>
                  <pic:blipFill>
                    <a:blip r:embed="rId20" cstate="print"/>
                    <a:srcRect l="5952" t="14865" r="24125" b="11654"/>
                    <a:stretch>
                      <a:fillRect/>
                    </a:stretch>
                  </pic:blipFill>
                  <pic:spPr>
                    <a:xfrm>
                      <a:off x="0" y="0"/>
                      <a:ext cx="2365375" cy="1884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6280C"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pict>
          <v:shape id="_x0000_s1138" type="#_x0000_t202" style="position:absolute;left:0;text-align:left;margin-left:154.45pt;margin-top:25.45pt;width:174.15pt;height:21.55pt;z-index:251777024">
            <v:textbox>
              <w:txbxContent>
                <w:p w:rsidR="00C8614B" w:rsidRPr="009645DE" w:rsidRDefault="00C8614B">
                  <w:pPr>
                    <w:rPr>
                      <w:rFonts w:ascii="Times New Roman" w:hAnsi="Times New Roman" w:cs="Times New Roman"/>
                      <w:i/>
                      <w:sz w:val="24"/>
                      <w:szCs w:val="24"/>
                    </w:rPr>
                  </w:pPr>
                  <w:r w:rsidRPr="009645DE">
                    <w:rPr>
                      <w:rFonts w:ascii="Times New Roman" w:hAnsi="Times New Roman" w:cs="Times New Roman"/>
                      <w:sz w:val="24"/>
                      <w:szCs w:val="24"/>
                    </w:rPr>
                    <w:t xml:space="preserve">Egg of </w:t>
                  </w:r>
                  <w:r w:rsidRPr="009645DE">
                    <w:rPr>
                      <w:rFonts w:ascii="Times New Roman" w:hAnsi="Times New Roman" w:cs="Times New Roman"/>
                      <w:i/>
                      <w:sz w:val="24"/>
                      <w:szCs w:val="24"/>
                    </w:rPr>
                    <w:t>Strongyloides ransomni</w:t>
                  </w:r>
                </w:p>
              </w:txbxContent>
            </v:textbox>
          </v:shape>
        </w:pict>
      </w:r>
    </w:p>
    <w:p w:rsidR="00FA7BBD" w:rsidRDefault="00F6280C"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pict>
          <v:shape id="_x0000_s1133" type="#_x0000_t202" style="position:absolute;left:0;text-align:left;margin-left:19.1pt;margin-top:24.7pt;width:428.05pt;height:47.5pt;z-index:251771904">
            <v:textbox style="mso-next-textbox:#_x0000_s1133">
              <w:txbxContent>
                <w:p w:rsidR="00C8614B" w:rsidRPr="00217C71" w:rsidRDefault="00C8614B" w:rsidP="008945EA">
                  <w:pPr>
                    <w:jc w:val="center"/>
                    <w:rPr>
                      <w:rFonts w:ascii="Times New Roman" w:hAnsi="Times New Roman" w:cs="Times New Roman"/>
                      <w:sz w:val="28"/>
                      <w:szCs w:val="28"/>
                    </w:rPr>
                  </w:pPr>
                  <w:r w:rsidRPr="00217C71">
                    <w:rPr>
                      <w:rFonts w:ascii="Times New Roman" w:hAnsi="Times New Roman" w:cs="Times New Roman"/>
                      <w:sz w:val="28"/>
                      <w:szCs w:val="28"/>
                    </w:rPr>
                    <w:t>Plate-</w:t>
                  </w:r>
                  <w:r w:rsidRPr="00217C71">
                    <w:rPr>
                      <w:rFonts w:ascii="Times New Roman" w:hAnsi="Times New Roman" w:cs="Times New Roman"/>
                      <w:b/>
                      <w:sz w:val="28"/>
                      <w:szCs w:val="28"/>
                    </w:rPr>
                    <w:t xml:space="preserve"> </w:t>
                  </w:r>
                  <w:r w:rsidRPr="00217C71">
                    <w:rPr>
                      <w:rFonts w:ascii="Times New Roman" w:hAnsi="Times New Roman" w:cs="Times New Roman"/>
                      <w:sz w:val="28"/>
                      <w:szCs w:val="28"/>
                    </w:rPr>
                    <w:t>II:</w:t>
                  </w:r>
                  <w:r>
                    <w:rPr>
                      <w:rFonts w:ascii="Times New Roman" w:hAnsi="Times New Roman" w:cs="Times New Roman"/>
                      <w:sz w:val="28"/>
                      <w:szCs w:val="28"/>
                    </w:rPr>
                    <w:t xml:space="preserve"> </w:t>
                  </w:r>
                  <w:r w:rsidRPr="00217C71">
                    <w:rPr>
                      <w:rFonts w:ascii="Times New Roman" w:hAnsi="Times New Roman" w:cs="Times New Roman"/>
                      <w:sz w:val="28"/>
                      <w:szCs w:val="28"/>
                    </w:rPr>
                    <w:t>Mi</w:t>
                  </w:r>
                  <w:r>
                    <w:rPr>
                      <w:rFonts w:ascii="Times New Roman" w:hAnsi="Times New Roman" w:cs="Times New Roman"/>
                      <w:sz w:val="28"/>
                      <w:szCs w:val="28"/>
                    </w:rPr>
                    <w:t>croscopic pictures of gastrointestinal parasitic eggs of pig. (During the study)</w:t>
                  </w:r>
                </w:p>
              </w:txbxContent>
            </v:textbox>
          </v:shape>
        </w:pict>
      </w: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8A1239"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drawing>
          <wp:anchor distT="0" distB="0" distL="114300" distR="114300" simplePos="0" relativeHeight="251765760" behindDoc="1" locked="0" layoutInCell="1" allowOverlap="1">
            <wp:simplePos x="0" y="0"/>
            <wp:positionH relativeFrom="column">
              <wp:posOffset>70485</wp:posOffset>
            </wp:positionH>
            <wp:positionV relativeFrom="paragraph">
              <wp:posOffset>361950</wp:posOffset>
            </wp:positionV>
            <wp:extent cx="2442845" cy="2185035"/>
            <wp:effectExtent l="38100" t="57150" r="109855" b="100965"/>
            <wp:wrapTight wrapText="bothSides">
              <wp:wrapPolygon edited="0">
                <wp:start x="-337" y="-565"/>
                <wp:lineTo x="-337" y="22598"/>
                <wp:lineTo x="22234" y="22598"/>
                <wp:lineTo x="22403" y="22598"/>
                <wp:lineTo x="22571" y="21468"/>
                <wp:lineTo x="22571" y="-188"/>
                <wp:lineTo x="22234" y="-565"/>
                <wp:lineTo x="-337" y="-565"/>
              </wp:wrapPolygon>
            </wp:wrapTight>
            <wp:docPr id="12" name="Picture 11" descr="DSC0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97.JPG"/>
                    <pic:cNvPicPr/>
                  </pic:nvPicPr>
                  <pic:blipFill>
                    <a:blip r:embed="rId21" cstate="print"/>
                    <a:srcRect t="54712" r="53121"/>
                    <a:stretch>
                      <a:fillRect/>
                    </a:stretch>
                  </pic:blipFill>
                  <pic:spPr>
                    <a:xfrm>
                      <a:off x="0" y="0"/>
                      <a:ext cx="2442845" cy="2185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6280C">
        <w:rPr>
          <w:rFonts w:ascii="Agency FB" w:hAnsi="Agency FB"/>
          <w:b/>
          <w:noProof/>
          <w:sz w:val="32"/>
          <w:szCs w:val="32"/>
        </w:rPr>
        <w:pict>
          <v:shape id="_x0000_s1132" type="#_x0000_t202" style="position:absolute;left:0;text-align:left;margin-left:168.55pt;margin-top:-34.8pt;width:117.1pt;height:29.25pt;z-index:251766784;mso-position-horizontal-relative:text;mso-position-vertical-relative:text">
            <v:textbox style="mso-next-textbox:#_x0000_s1132">
              <w:txbxContent>
                <w:p w:rsidR="00C8614B" w:rsidRPr="00483CE1" w:rsidRDefault="00C8614B">
                  <w:pPr>
                    <w:rPr>
                      <w:rFonts w:ascii="Times New Roman" w:hAnsi="Times New Roman" w:cs="Times New Roman"/>
                      <w:sz w:val="36"/>
                      <w:szCs w:val="36"/>
                    </w:rPr>
                  </w:pPr>
                  <w:r w:rsidRPr="00217C71">
                    <w:rPr>
                      <w:rFonts w:ascii="Times New Roman" w:hAnsi="Times New Roman" w:cs="Times New Roman"/>
                      <w:b/>
                      <w:sz w:val="36"/>
                      <w:szCs w:val="36"/>
                    </w:rPr>
                    <w:t>PLATE</w:t>
                  </w:r>
                  <w:r w:rsidRPr="004F53BA">
                    <w:rPr>
                      <w:rFonts w:ascii="Times New Roman" w:hAnsi="Times New Roman" w:cs="Times New Roman"/>
                      <w:sz w:val="36"/>
                      <w:szCs w:val="36"/>
                    </w:rPr>
                    <w:t>-</w:t>
                  </w:r>
                  <w:r w:rsidRPr="00483CE1">
                    <w:rPr>
                      <w:b/>
                      <w:sz w:val="32"/>
                      <w:szCs w:val="32"/>
                    </w:rPr>
                    <w:t xml:space="preserve"> </w:t>
                  </w:r>
                  <w:r w:rsidRPr="00483CE1">
                    <w:rPr>
                      <w:rFonts w:ascii="Times New Roman" w:hAnsi="Times New Roman" w:cs="Times New Roman"/>
                      <w:b/>
                      <w:sz w:val="36"/>
                      <w:szCs w:val="36"/>
                    </w:rPr>
                    <w:t>III</w:t>
                  </w:r>
                </w:p>
              </w:txbxContent>
            </v:textbox>
          </v:shape>
        </w:pict>
      </w:r>
    </w:p>
    <w:p w:rsidR="00FA7BBD" w:rsidRDefault="00483CE1"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drawing>
          <wp:inline distT="0" distB="0" distL="0" distR="0">
            <wp:extent cx="2546773" cy="2117000"/>
            <wp:effectExtent l="38100" t="57150" r="120227" b="92800"/>
            <wp:docPr id="13" name="Picture 12" descr="DSC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27.JPG"/>
                    <pic:cNvPicPr/>
                  </pic:nvPicPr>
                  <pic:blipFill>
                    <a:blip r:embed="rId22" cstate="print"/>
                    <a:srcRect l="3097" r="28761"/>
                    <a:stretch>
                      <a:fillRect/>
                    </a:stretch>
                  </pic:blipFill>
                  <pic:spPr>
                    <a:xfrm>
                      <a:off x="0" y="0"/>
                      <a:ext cx="2543175" cy="2114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7BBD" w:rsidRDefault="00F6280C"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pict>
          <v:shape id="_x0000_s1141" type="#_x0000_t202" style="position:absolute;left:0;text-align:left;margin-left:36.1pt;margin-top:6.1pt;width:139.3pt;height:36pt;z-index:251781120">
            <v:textbox style="mso-next-textbox:#_x0000_s1141">
              <w:txbxContent>
                <w:p w:rsidR="00C8614B" w:rsidRPr="009645DE" w:rsidRDefault="00C8614B">
                  <w:pPr>
                    <w:rPr>
                      <w:rFonts w:ascii="Times New Roman" w:hAnsi="Times New Roman" w:cs="Times New Roman"/>
                      <w:sz w:val="24"/>
                      <w:szCs w:val="24"/>
                    </w:rPr>
                  </w:pPr>
                  <w:r w:rsidRPr="009645DE">
                    <w:rPr>
                      <w:rFonts w:ascii="Times New Roman" w:hAnsi="Times New Roman" w:cs="Times New Roman"/>
                      <w:i/>
                      <w:sz w:val="24"/>
                      <w:szCs w:val="24"/>
                    </w:rPr>
                    <w:t>Balantidium coli</w:t>
                  </w:r>
                  <w:r w:rsidRPr="009645DE">
                    <w:rPr>
                      <w:rFonts w:ascii="Times New Roman" w:hAnsi="Times New Roman" w:cs="Times New Roman"/>
                      <w:sz w:val="24"/>
                      <w:szCs w:val="24"/>
                    </w:rPr>
                    <w:t xml:space="preserve"> oocyst</w:t>
                  </w:r>
                </w:p>
              </w:txbxContent>
            </v:textbox>
          </v:shape>
        </w:pict>
      </w:r>
      <w:r>
        <w:rPr>
          <w:rFonts w:ascii="Agency FB" w:hAnsi="Agency FB"/>
          <w:b/>
          <w:noProof/>
          <w:sz w:val="32"/>
          <w:szCs w:val="32"/>
        </w:rPr>
        <w:pict>
          <v:shape id="_x0000_s1142" type="#_x0000_t202" style="position:absolute;left:0;text-align:left;margin-left:259.4pt;margin-top:6.1pt;width:190.5pt;height:43.05pt;z-index:251782144">
            <v:textbox style="mso-next-textbox:#_x0000_s1142">
              <w:txbxContent>
                <w:p w:rsidR="00C8614B" w:rsidRPr="009645DE" w:rsidRDefault="00C8614B" w:rsidP="00F0221C">
                  <w:pPr>
                    <w:jc w:val="center"/>
                    <w:rPr>
                      <w:sz w:val="24"/>
                      <w:szCs w:val="24"/>
                    </w:rPr>
                  </w:pPr>
                  <w:r w:rsidRPr="009645DE">
                    <w:rPr>
                      <w:sz w:val="24"/>
                      <w:szCs w:val="24"/>
                    </w:rPr>
                    <w:t>Ocyst of Coccidia (higher magnification)</w:t>
                  </w:r>
                </w:p>
                <w:p w:rsidR="00C8614B" w:rsidRPr="00D337EA" w:rsidRDefault="00C8614B">
                  <w:pPr>
                    <w:rPr>
                      <w:rFonts w:ascii="Times New Roman" w:hAnsi="Times New Roman" w:cs="Times New Roman"/>
                    </w:rPr>
                  </w:pPr>
                </w:p>
              </w:txbxContent>
            </v:textbox>
          </v:shape>
        </w:pict>
      </w: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8A1239"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drawing>
          <wp:anchor distT="0" distB="0" distL="114300" distR="114300" simplePos="0" relativeHeight="251769856" behindDoc="1" locked="0" layoutInCell="1" allowOverlap="1">
            <wp:simplePos x="0" y="0"/>
            <wp:positionH relativeFrom="column">
              <wp:posOffset>2964180</wp:posOffset>
            </wp:positionH>
            <wp:positionV relativeFrom="paragraph">
              <wp:posOffset>233680</wp:posOffset>
            </wp:positionV>
            <wp:extent cx="2865755" cy="2137410"/>
            <wp:effectExtent l="38100" t="57150" r="106045" b="91440"/>
            <wp:wrapTight wrapText="bothSides">
              <wp:wrapPolygon edited="0">
                <wp:start x="-287" y="-578"/>
                <wp:lineTo x="-287" y="22524"/>
                <wp:lineTo x="22112" y="22524"/>
                <wp:lineTo x="22256" y="22524"/>
                <wp:lineTo x="22399" y="21561"/>
                <wp:lineTo x="22399" y="-193"/>
                <wp:lineTo x="22112" y="-578"/>
                <wp:lineTo x="-287" y="-578"/>
              </wp:wrapPolygon>
            </wp:wrapTight>
            <wp:docPr id="16" name="Picture 15" descr="DSC0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41.JPG"/>
                    <pic:cNvPicPr/>
                  </pic:nvPicPr>
                  <pic:blipFill>
                    <a:blip r:embed="rId23" cstate="print"/>
                    <a:srcRect l="36404" t="2253" r="8793" b="25639"/>
                    <a:stretch>
                      <a:fillRect/>
                    </a:stretch>
                  </pic:blipFill>
                  <pic:spPr>
                    <a:xfrm>
                      <a:off x="0" y="0"/>
                      <a:ext cx="2865755" cy="2137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gency FB" w:hAnsi="Agency FB"/>
          <w:b/>
          <w:noProof/>
          <w:sz w:val="32"/>
          <w:szCs w:val="32"/>
        </w:rPr>
        <w:drawing>
          <wp:anchor distT="0" distB="0" distL="114300" distR="114300" simplePos="0" relativeHeight="251768832" behindDoc="1" locked="0" layoutInCell="1" allowOverlap="1">
            <wp:simplePos x="0" y="0"/>
            <wp:positionH relativeFrom="column">
              <wp:posOffset>70485</wp:posOffset>
            </wp:positionH>
            <wp:positionV relativeFrom="paragraph">
              <wp:posOffset>236220</wp:posOffset>
            </wp:positionV>
            <wp:extent cx="2493010" cy="2132965"/>
            <wp:effectExtent l="38100" t="57150" r="116840" b="95885"/>
            <wp:wrapTight wrapText="bothSides">
              <wp:wrapPolygon edited="0">
                <wp:start x="-330" y="-579"/>
                <wp:lineTo x="-330" y="22571"/>
                <wp:lineTo x="22282" y="22571"/>
                <wp:lineTo x="22447" y="22571"/>
                <wp:lineTo x="22612" y="21606"/>
                <wp:lineTo x="22612" y="-193"/>
                <wp:lineTo x="22282" y="-579"/>
                <wp:lineTo x="-330" y="-579"/>
              </wp:wrapPolygon>
            </wp:wrapTight>
            <wp:docPr id="15" name="Picture 14" descr="DSC0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80.JPG"/>
                    <pic:cNvPicPr/>
                  </pic:nvPicPr>
                  <pic:blipFill>
                    <a:blip r:embed="rId24" cstate="print"/>
                    <a:srcRect t="17342" r="24869"/>
                    <a:stretch>
                      <a:fillRect/>
                    </a:stretch>
                  </pic:blipFill>
                  <pic:spPr>
                    <a:xfrm>
                      <a:off x="0" y="0"/>
                      <a:ext cx="2493010" cy="2132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A7BBD" w:rsidRDefault="00F6280C" w:rsidP="00BF7DCB">
      <w:pPr>
        <w:autoSpaceDE w:val="0"/>
        <w:autoSpaceDN w:val="0"/>
        <w:adjustRightInd w:val="0"/>
        <w:spacing w:after="0" w:line="360" w:lineRule="auto"/>
        <w:jc w:val="right"/>
        <w:rPr>
          <w:rFonts w:ascii="Agency FB" w:hAnsi="Agency FB"/>
          <w:b/>
          <w:sz w:val="32"/>
          <w:szCs w:val="32"/>
        </w:rPr>
      </w:pPr>
      <w:r>
        <w:rPr>
          <w:rFonts w:ascii="Agency FB" w:hAnsi="Agency FB"/>
          <w:b/>
          <w:noProof/>
          <w:sz w:val="32"/>
          <w:szCs w:val="32"/>
        </w:rPr>
        <w:pict>
          <v:shape id="_x0000_s1143" type="#_x0000_t202" style="position:absolute;left:0;text-align:left;margin-left:5.4pt;margin-top:15.95pt;width:450.6pt;height:59.6pt;z-index:251783168">
            <v:textbox style="mso-next-textbox:#_x0000_s1143">
              <w:txbxContent>
                <w:p w:rsidR="00C8614B" w:rsidRPr="00D337EA" w:rsidRDefault="00C8614B" w:rsidP="00D337EA">
                  <w:pPr>
                    <w:jc w:val="center"/>
                    <w:rPr>
                      <w:rFonts w:ascii="Times New Roman" w:hAnsi="Times New Roman" w:cs="Times New Roman"/>
                      <w:sz w:val="28"/>
                      <w:szCs w:val="28"/>
                    </w:rPr>
                  </w:pPr>
                  <w:r w:rsidRPr="00D337EA">
                    <w:rPr>
                      <w:rFonts w:ascii="Times New Roman" w:hAnsi="Times New Roman" w:cs="Times New Roman"/>
                      <w:sz w:val="28"/>
                      <w:szCs w:val="28"/>
                    </w:rPr>
                    <w:t>PLATE- III: Microscop</w:t>
                  </w:r>
                  <w:r>
                    <w:rPr>
                      <w:rFonts w:ascii="Times New Roman" w:hAnsi="Times New Roman" w:cs="Times New Roman"/>
                      <w:sz w:val="28"/>
                      <w:szCs w:val="28"/>
                    </w:rPr>
                    <w:t>ic pictures of oocyst, some unidentified larvae. (During the study)</w:t>
                  </w:r>
                </w:p>
                <w:p w:rsidR="00C8614B" w:rsidRDefault="00C8614B">
                  <w:r>
                    <w:t>:</w:t>
                  </w:r>
                </w:p>
              </w:txbxContent>
            </v:textbox>
          </v:shape>
        </w:pict>
      </w:r>
    </w:p>
    <w:p w:rsidR="00FA7BBD" w:rsidRDefault="00FA7BBD" w:rsidP="00BF7DCB">
      <w:pPr>
        <w:autoSpaceDE w:val="0"/>
        <w:autoSpaceDN w:val="0"/>
        <w:adjustRightInd w:val="0"/>
        <w:spacing w:after="0" w:line="360" w:lineRule="auto"/>
        <w:jc w:val="right"/>
        <w:rPr>
          <w:rFonts w:ascii="Agency FB" w:hAnsi="Agency FB"/>
          <w:b/>
          <w:sz w:val="32"/>
          <w:szCs w:val="32"/>
        </w:rPr>
      </w:pPr>
    </w:p>
    <w:p w:rsidR="00FA7BBD" w:rsidRDefault="004E4EA0" w:rsidP="004E4EA0">
      <w:pPr>
        <w:tabs>
          <w:tab w:val="left" w:pos="7263"/>
        </w:tabs>
        <w:autoSpaceDE w:val="0"/>
        <w:autoSpaceDN w:val="0"/>
        <w:adjustRightInd w:val="0"/>
        <w:spacing w:after="0" w:line="360" w:lineRule="auto"/>
        <w:rPr>
          <w:rFonts w:ascii="Agency FB" w:hAnsi="Agency FB"/>
          <w:b/>
          <w:sz w:val="32"/>
          <w:szCs w:val="32"/>
        </w:rPr>
      </w:pPr>
      <w:r>
        <w:rPr>
          <w:rFonts w:ascii="Agency FB" w:hAnsi="Agency FB"/>
          <w:b/>
          <w:sz w:val="32"/>
          <w:szCs w:val="32"/>
        </w:rPr>
        <w:tab/>
      </w:r>
    </w:p>
    <w:p w:rsidR="000B2523" w:rsidRDefault="008079FF" w:rsidP="00F0221C">
      <w:pPr>
        <w:pStyle w:val="Default"/>
        <w:spacing w:before="240"/>
        <w:jc w:val="center"/>
        <w:rPr>
          <w:color w:val="auto"/>
          <w:sz w:val="32"/>
          <w:szCs w:val="32"/>
        </w:rPr>
      </w:pPr>
      <w:r>
        <w:rPr>
          <w:b/>
          <w:sz w:val="32"/>
          <w:szCs w:val="32"/>
        </w:rPr>
        <w:lastRenderedPageBreak/>
        <w:t xml:space="preserve">CHAPTER </w:t>
      </w:r>
      <w:r w:rsidRPr="00CA2188">
        <w:rPr>
          <w:b/>
          <w:sz w:val="32"/>
          <w:szCs w:val="32"/>
        </w:rPr>
        <w:t>IV</w:t>
      </w:r>
    </w:p>
    <w:p w:rsidR="008079FF" w:rsidRPr="000B2523" w:rsidRDefault="008079FF" w:rsidP="00F0221C">
      <w:pPr>
        <w:pStyle w:val="Default"/>
        <w:spacing w:before="240"/>
        <w:jc w:val="center"/>
        <w:rPr>
          <w:color w:val="auto"/>
          <w:sz w:val="32"/>
          <w:szCs w:val="32"/>
        </w:rPr>
      </w:pPr>
      <w:r w:rsidRPr="00CA2188">
        <w:rPr>
          <w:b/>
          <w:sz w:val="32"/>
          <w:szCs w:val="32"/>
        </w:rPr>
        <w:t>RESULTS</w:t>
      </w:r>
    </w:p>
    <w:p w:rsidR="008079FF" w:rsidRDefault="008079FF" w:rsidP="00F0221C">
      <w:pPr>
        <w:pStyle w:val="Default"/>
        <w:spacing w:line="360" w:lineRule="auto"/>
        <w:jc w:val="center"/>
        <w:rPr>
          <w:b/>
          <w:sz w:val="28"/>
          <w:szCs w:val="28"/>
        </w:rPr>
      </w:pPr>
    </w:p>
    <w:p w:rsidR="00EC56F0" w:rsidRPr="009645DE" w:rsidRDefault="00EC56F0" w:rsidP="008079FF">
      <w:pPr>
        <w:pStyle w:val="Default"/>
        <w:spacing w:line="360" w:lineRule="auto"/>
        <w:jc w:val="both"/>
        <w:rPr>
          <w:b/>
          <w:sz w:val="28"/>
          <w:szCs w:val="28"/>
        </w:rPr>
      </w:pPr>
      <w:r w:rsidRPr="009645DE">
        <w:rPr>
          <w:b/>
          <w:sz w:val="28"/>
          <w:szCs w:val="28"/>
        </w:rPr>
        <w:t>4.1 Overall percentage of gastrointestinal parasites of pig</w:t>
      </w:r>
    </w:p>
    <w:p w:rsidR="00EC56F0" w:rsidRPr="009645DE" w:rsidRDefault="00EC56F0" w:rsidP="00BF6A46">
      <w:pPr>
        <w:widowControl w:val="0"/>
        <w:autoSpaceDE w:val="0"/>
        <w:autoSpaceDN w:val="0"/>
        <w:adjustRightInd w:val="0"/>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During the current investigation, an approach was taken to determine the status of gastrointestinal parasitic infections in study pigs.</w:t>
      </w:r>
      <w:r w:rsidR="00BF6A46" w:rsidRPr="009645DE">
        <w:rPr>
          <w:rStyle w:val="capture-id"/>
          <w:sz w:val="28"/>
          <w:szCs w:val="28"/>
        </w:rPr>
        <w:t xml:space="preserve"> </w:t>
      </w:r>
      <w:r w:rsidR="00BF6A46" w:rsidRPr="009645DE">
        <w:rPr>
          <w:rFonts w:ascii="Times New Roman" w:hAnsi="Times New Roman" w:cs="Times New Roman"/>
          <w:color w:val="000000"/>
          <w:sz w:val="28"/>
          <w:szCs w:val="28"/>
        </w:rPr>
        <w:t xml:space="preserve">Out of 100 pigs, 49 pigs were </w:t>
      </w:r>
      <w:r w:rsidR="00BF6A46" w:rsidRPr="009645DE">
        <w:rPr>
          <w:rFonts w:ascii="Times New Roman" w:hAnsi="Times New Roman" w:cs="Times New Roman"/>
          <w:sz w:val="28"/>
          <w:szCs w:val="28"/>
        </w:rPr>
        <w:t>infected with one or more parasite species</w:t>
      </w:r>
      <w:r w:rsidR="00BF6A46" w:rsidRPr="009645DE">
        <w:rPr>
          <w:rFonts w:ascii="Times New Roman" w:hAnsi="Times New Roman" w:cs="Times New Roman"/>
          <w:color w:val="000000"/>
          <w:sz w:val="28"/>
          <w:szCs w:val="28"/>
        </w:rPr>
        <w:t xml:space="preserve">, giving an overall prevalence of 49% </w:t>
      </w:r>
      <w:r w:rsidR="00BF6A46" w:rsidRPr="009645DE">
        <w:rPr>
          <w:rFonts w:ascii="Times New Roman" w:hAnsi="Times New Roman" w:cs="Times New Roman"/>
          <w:sz w:val="28"/>
          <w:szCs w:val="28"/>
        </w:rPr>
        <w:t>(either single or mixed infection).</w:t>
      </w:r>
      <w:r w:rsidR="000C58AE" w:rsidRPr="009645DE">
        <w:rPr>
          <w:rFonts w:ascii="Times New Roman" w:hAnsi="Times New Roman" w:cs="Times New Roman"/>
          <w:sz w:val="28"/>
          <w:szCs w:val="28"/>
        </w:rPr>
        <w:t xml:space="preserve"> There</w:t>
      </w:r>
      <w:r w:rsidR="00D33C2A" w:rsidRPr="009645DE">
        <w:rPr>
          <w:rFonts w:ascii="Times New Roman" w:hAnsi="Times New Roman" w:cs="Times New Roman"/>
          <w:sz w:val="28"/>
          <w:szCs w:val="28"/>
        </w:rPr>
        <w:t xml:space="preserve"> </w:t>
      </w:r>
      <w:r w:rsidR="00D33C2A" w:rsidRPr="009645DE">
        <w:rPr>
          <w:rFonts w:ascii="Times New Roman" w:hAnsi="Times New Roman"/>
          <w:sz w:val="28"/>
          <w:szCs w:val="28"/>
        </w:rPr>
        <w:t xml:space="preserve">were found </w:t>
      </w:r>
      <w:r w:rsidR="00BF6A46" w:rsidRPr="009645DE">
        <w:rPr>
          <w:rFonts w:ascii="Times New Roman" w:hAnsi="Times New Roman"/>
          <w:sz w:val="28"/>
          <w:szCs w:val="28"/>
        </w:rPr>
        <w:t>seven</w:t>
      </w:r>
      <w:r w:rsidR="000C58AE" w:rsidRPr="009645DE">
        <w:rPr>
          <w:rFonts w:ascii="Times New Roman" w:hAnsi="Times New Roman"/>
          <w:sz w:val="28"/>
          <w:szCs w:val="28"/>
        </w:rPr>
        <w:t xml:space="preserve"> </w:t>
      </w:r>
      <w:r w:rsidR="00D33C2A" w:rsidRPr="009645DE">
        <w:rPr>
          <w:rFonts w:ascii="Times New Roman" w:hAnsi="Times New Roman"/>
          <w:sz w:val="28"/>
          <w:szCs w:val="28"/>
        </w:rPr>
        <w:t>different types of gastro-intestinal parasite</w:t>
      </w:r>
      <w:r w:rsidR="00BF6A46" w:rsidRPr="009645DE">
        <w:rPr>
          <w:rFonts w:ascii="Times New Roman" w:hAnsi="Times New Roman"/>
          <w:sz w:val="28"/>
          <w:szCs w:val="28"/>
        </w:rPr>
        <w:t xml:space="preserve"> and protozoa</w:t>
      </w:r>
      <w:r w:rsidR="00D33C2A" w:rsidRPr="009645DE">
        <w:rPr>
          <w:rFonts w:ascii="Times New Roman" w:hAnsi="Times New Roman"/>
          <w:sz w:val="28"/>
          <w:szCs w:val="28"/>
        </w:rPr>
        <w:t>.</w:t>
      </w:r>
      <w:r w:rsidR="000C58AE" w:rsidRPr="009645DE">
        <w:rPr>
          <w:rFonts w:ascii="Times New Roman" w:hAnsi="Times New Roman"/>
          <w:sz w:val="28"/>
          <w:szCs w:val="28"/>
        </w:rPr>
        <w:t xml:space="preserve"> </w:t>
      </w:r>
      <w:r w:rsidR="00D33C2A" w:rsidRPr="009645DE">
        <w:rPr>
          <w:rFonts w:ascii="Times New Roman" w:hAnsi="Times New Roman"/>
          <w:sz w:val="28"/>
          <w:szCs w:val="28"/>
        </w:rPr>
        <w:t xml:space="preserve">They were </w:t>
      </w:r>
      <w:r w:rsidR="000C58AE" w:rsidRPr="009645DE">
        <w:rPr>
          <w:rFonts w:ascii="Times New Roman" w:hAnsi="Times New Roman"/>
          <w:i/>
          <w:sz w:val="28"/>
          <w:szCs w:val="28"/>
        </w:rPr>
        <w:t>Ascaris suum</w:t>
      </w:r>
      <w:r w:rsidR="00D33C2A" w:rsidRPr="009645DE">
        <w:rPr>
          <w:rFonts w:ascii="Times New Roman" w:hAnsi="Times New Roman"/>
          <w:sz w:val="28"/>
          <w:szCs w:val="28"/>
        </w:rPr>
        <w:t>,</w:t>
      </w:r>
      <w:r w:rsidR="000C58AE" w:rsidRPr="009645DE">
        <w:rPr>
          <w:rFonts w:ascii="Times New Roman" w:hAnsi="Times New Roman"/>
          <w:sz w:val="28"/>
          <w:szCs w:val="28"/>
        </w:rPr>
        <w:t xml:space="preserve"> </w:t>
      </w:r>
      <w:r w:rsidR="000C58AE" w:rsidRPr="009645DE">
        <w:rPr>
          <w:rFonts w:ascii="Times New Roman" w:hAnsi="Times New Roman"/>
          <w:i/>
          <w:sz w:val="28"/>
          <w:szCs w:val="28"/>
        </w:rPr>
        <w:t>Oesophagostomum dentatum</w:t>
      </w:r>
      <w:r w:rsidR="00D33C2A" w:rsidRPr="009645DE">
        <w:rPr>
          <w:rFonts w:ascii="Times New Roman" w:hAnsi="Times New Roman"/>
          <w:sz w:val="28"/>
          <w:szCs w:val="28"/>
        </w:rPr>
        <w:t xml:space="preserve">, </w:t>
      </w:r>
      <w:r w:rsidR="000C58AE" w:rsidRPr="009645DE">
        <w:rPr>
          <w:rFonts w:ascii="Times New Roman" w:hAnsi="Times New Roman"/>
          <w:i/>
          <w:sz w:val="28"/>
          <w:szCs w:val="28"/>
        </w:rPr>
        <w:t>Hyostrongylus rubidus</w:t>
      </w:r>
      <w:r w:rsidR="00D33C2A" w:rsidRPr="009645DE">
        <w:rPr>
          <w:rFonts w:ascii="Times New Roman" w:hAnsi="Times New Roman"/>
          <w:i/>
          <w:sz w:val="28"/>
          <w:szCs w:val="28"/>
        </w:rPr>
        <w:t xml:space="preserve">, </w:t>
      </w:r>
      <w:r w:rsidR="000C58AE" w:rsidRPr="009645DE">
        <w:rPr>
          <w:rFonts w:ascii="Times New Roman" w:hAnsi="Times New Roman"/>
          <w:i/>
          <w:sz w:val="28"/>
          <w:szCs w:val="28"/>
        </w:rPr>
        <w:t>Trichuris suis</w:t>
      </w:r>
      <w:r w:rsidR="00D33C2A" w:rsidRPr="009645DE">
        <w:rPr>
          <w:rFonts w:ascii="Times New Roman" w:hAnsi="Times New Roman"/>
          <w:i/>
          <w:sz w:val="28"/>
          <w:szCs w:val="28"/>
        </w:rPr>
        <w:t>, Strngyloides</w:t>
      </w:r>
      <w:r w:rsidR="000C58AE" w:rsidRPr="009645DE">
        <w:rPr>
          <w:rFonts w:ascii="Times New Roman" w:hAnsi="Times New Roman"/>
          <w:i/>
          <w:sz w:val="28"/>
          <w:szCs w:val="28"/>
        </w:rPr>
        <w:t xml:space="preserve"> sp,</w:t>
      </w:r>
      <w:r w:rsidR="00BF6A46" w:rsidRPr="009645DE">
        <w:rPr>
          <w:rFonts w:ascii="Times New Roman" w:hAnsi="Times New Roman"/>
          <w:i/>
          <w:sz w:val="28"/>
          <w:szCs w:val="28"/>
        </w:rPr>
        <w:t xml:space="preserve"> </w:t>
      </w:r>
      <w:r w:rsidR="000C58AE" w:rsidRPr="009645DE">
        <w:rPr>
          <w:rFonts w:ascii="Times New Roman" w:hAnsi="Times New Roman"/>
          <w:sz w:val="28"/>
          <w:szCs w:val="28"/>
        </w:rPr>
        <w:t xml:space="preserve">oocyst of </w:t>
      </w:r>
      <w:r w:rsidR="009E44A3" w:rsidRPr="009645DE">
        <w:rPr>
          <w:rFonts w:ascii="Times New Roman" w:hAnsi="Times New Roman"/>
          <w:sz w:val="28"/>
          <w:szCs w:val="28"/>
        </w:rPr>
        <w:t xml:space="preserve">coccidia </w:t>
      </w:r>
      <w:r w:rsidR="00D33C2A" w:rsidRPr="009645DE">
        <w:rPr>
          <w:rFonts w:ascii="Times New Roman" w:hAnsi="Times New Roman"/>
          <w:sz w:val="28"/>
          <w:szCs w:val="28"/>
        </w:rPr>
        <w:t xml:space="preserve">&amp; </w:t>
      </w:r>
      <w:r w:rsidR="00D33C2A" w:rsidRPr="009645DE">
        <w:rPr>
          <w:rFonts w:ascii="Times New Roman" w:hAnsi="Times New Roman"/>
          <w:i/>
          <w:sz w:val="28"/>
          <w:szCs w:val="28"/>
        </w:rPr>
        <w:t>Balantidium coli.</w:t>
      </w:r>
      <w:r w:rsidR="00C43DB4">
        <w:rPr>
          <w:rFonts w:ascii="Times New Roman" w:hAnsi="Times New Roman"/>
          <w:i/>
          <w:sz w:val="28"/>
          <w:szCs w:val="28"/>
        </w:rPr>
        <w:t xml:space="preserve"> </w:t>
      </w:r>
      <w:r w:rsidR="00D46B11" w:rsidRPr="0048052A">
        <w:rPr>
          <w:rFonts w:ascii="Times New Roman" w:hAnsi="Times New Roman"/>
          <w:iCs/>
          <w:sz w:val="28"/>
          <w:szCs w:val="28"/>
        </w:rPr>
        <w:t>(Table:</w:t>
      </w:r>
      <w:r w:rsidR="0048052A" w:rsidRPr="0048052A">
        <w:rPr>
          <w:rFonts w:ascii="Times New Roman" w:hAnsi="Times New Roman"/>
          <w:iCs/>
          <w:sz w:val="28"/>
          <w:szCs w:val="28"/>
        </w:rPr>
        <w:t>1)</w:t>
      </w:r>
    </w:p>
    <w:p w:rsidR="00586F89" w:rsidRPr="009645DE" w:rsidRDefault="00586F89" w:rsidP="009E44A3">
      <w:pPr>
        <w:widowControl w:val="0"/>
        <w:autoSpaceDE w:val="0"/>
        <w:autoSpaceDN w:val="0"/>
        <w:adjustRightInd w:val="0"/>
        <w:spacing w:after="0" w:line="360" w:lineRule="auto"/>
        <w:jc w:val="both"/>
        <w:rPr>
          <w:rFonts w:ascii="Times New Roman" w:hAnsi="Times New Roman" w:cs="Times New Roman"/>
          <w:sz w:val="28"/>
          <w:szCs w:val="28"/>
        </w:rPr>
      </w:pPr>
    </w:p>
    <w:p w:rsidR="00586F89" w:rsidRPr="0048052A" w:rsidRDefault="0048052A" w:rsidP="009E44A3">
      <w:pPr>
        <w:widowControl w:val="0"/>
        <w:autoSpaceDE w:val="0"/>
        <w:autoSpaceDN w:val="0"/>
        <w:adjustRightInd w:val="0"/>
        <w:spacing w:after="0" w:line="360" w:lineRule="auto"/>
        <w:jc w:val="both"/>
        <w:rPr>
          <w:rFonts w:ascii="Times New Roman" w:hAnsi="Times New Roman" w:cs="Times New Roman"/>
          <w:sz w:val="28"/>
          <w:szCs w:val="28"/>
        </w:rPr>
      </w:pPr>
      <w:r w:rsidRPr="0048052A">
        <w:rPr>
          <w:rFonts w:ascii="Times New Roman" w:hAnsi="Times New Roman" w:cs="Times New Roman"/>
          <w:sz w:val="28"/>
          <w:szCs w:val="28"/>
        </w:rPr>
        <w:t>Table</w:t>
      </w:r>
      <w:r w:rsidRPr="0048052A">
        <w:rPr>
          <w:rFonts w:ascii="Times New Roman" w:hAnsi="Times New Roman" w:cs="Times New Roman"/>
          <w:sz w:val="28"/>
        </w:rPr>
        <w:t xml:space="preserve"> 1: Overall infection rate of gastrointestinal parasitic infections</w:t>
      </w:r>
    </w:p>
    <w:tbl>
      <w:tblPr>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6"/>
        <w:gridCol w:w="3902"/>
        <w:gridCol w:w="2550"/>
      </w:tblGrid>
      <w:tr w:rsidR="00657129" w:rsidRPr="009645DE" w:rsidTr="00184123">
        <w:trPr>
          <w:trHeight w:val="743"/>
        </w:trPr>
        <w:tc>
          <w:tcPr>
            <w:tcW w:w="3226" w:type="dxa"/>
          </w:tcPr>
          <w:p w:rsidR="00657129" w:rsidRPr="009645DE" w:rsidRDefault="00657129" w:rsidP="00657129">
            <w:pPr>
              <w:spacing w:after="0" w:line="360" w:lineRule="auto"/>
              <w:jc w:val="both"/>
              <w:rPr>
                <w:rFonts w:ascii="Times New Roman" w:hAnsi="Times New Roman" w:cs="Times New Roman"/>
                <w:b/>
                <w:sz w:val="28"/>
                <w:szCs w:val="28"/>
              </w:rPr>
            </w:pPr>
            <w:r w:rsidRPr="009645DE">
              <w:rPr>
                <w:rFonts w:ascii="Times New Roman" w:hAnsi="Times New Roman" w:cs="Times New Roman"/>
                <w:b/>
                <w:sz w:val="28"/>
                <w:szCs w:val="28"/>
              </w:rPr>
              <w:t>Area</w:t>
            </w:r>
          </w:p>
        </w:tc>
        <w:tc>
          <w:tcPr>
            <w:tcW w:w="3902" w:type="dxa"/>
          </w:tcPr>
          <w:p w:rsidR="00657129" w:rsidRPr="009645DE" w:rsidRDefault="00184123" w:rsidP="00657129">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Parasi</w:t>
            </w:r>
            <w:r w:rsidR="00657129" w:rsidRPr="009645DE">
              <w:rPr>
                <w:rFonts w:ascii="Times New Roman" w:hAnsi="Times New Roman" w:cs="Times New Roman"/>
                <w:b/>
                <w:sz w:val="28"/>
                <w:szCs w:val="28"/>
              </w:rPr>
              <w:t>tic infection</w:t>
            </w:r>
          </w:p>
        </w:tc>
        <w:tc>
          <w:tcPr>
            <w:tcW w:w="2550" w:type="dxa"/>
          </w:tcPr>
          <w:p w:rsidR="00657129" w:rsidRPr="009645DE" w:rsidRDefault="00657129" w:rsidP="00657129">
            <w:pPr>
              <w:spacing w:after="0" w:line="360" w:lineRule="auto"/>
              <w:jc w:val="both"/>
              <w:rPr>
                <w:rFonts w:ascii="Times New Roman" w:hAnsi="Times New Roman" w:cs="Times New Roman"/>
                <w:b/>
                <w:sz w:val="28"/>
                <w:szCs w:val="28"/>
              </w:rPr>
            </w:pPr>
            <w:r w:rsidRPr="009645DE">
              <w:rPr>
                <w:rFonts w:ascii="Times New Roman" w:hAnsi="Times New Roman" w:cs="Times New Roman"/>
                <w:b/>
                <w:sz w:val="28"/>
                <w:szCs w:val="28"/>
              </w:rPr>
              <w:t>Percentage (%)</w:t>
            </w:r>
          </w:p>
        </w:tc>
      </w:tr>
      <w:tr w:rsidR="00657129" w:rsidRPr="009645DE" w:rsidTr="00184123">
        <w:trPr>
          <w:trHeight w:val="647"/>
        </w:trPr>
        <w:tc>
          <w:tcPr>
            <w:tcW w:w="3226" w:type="dxa"/>
            <w:vMerge w:val="restart"/>
          </w:tcPr>
          <w:p w:rsidR="00657129" w:rsidRPr="009645DE" w:rsidRDefault="00657129" w:rsidP="00657129">
            <w:pPr>
              <w:spacing w:after="0" w:line="360" w:lineRule="auto"/>
              <w:jc w:val="both"/>
              <w:rPr>
                <w:rFonts w:ascii="Times New Roman" w:hAnsi="Times New Roman" w:cs="Times New Roman"/>
                <w:sz w:val="28"/>
                <w:szCs w:val="28"/>
              </w:rPr>
            </w:pPr>
          </w:p>
          <w:p w:rsidR="00657129" w:rsidRPr="009645DE" w:rsidRDefault="00657129" w:rsidP="00657129">
            <w:pPr>
              <w:spacing w:after="0" w:line="360" w:lineRule="auto"/>
              <w:jc w:val="both"/>
              <w:rPr>
                <w:rFonts w:ascii="Times New Roman" w:hAnsi="Times New Roman" w:cs="Times New Roman"/>
                <w:sz w:val="28"/>
                <w:szCs w:val="28"/>
              </w:rPr>
            </w:pPr>
          </w:p>
          <w:p w:rsidR="00657129" w:rsidRPr="009645DE" w:rsidRDefault="00657129" w:rsidP="00657129">
            <w:pPr>
              <w:spacing w:after="0" w:line="360" w:lineRule="auto"/>
              <w:jc w:val="both"/>
              <w:rPr>
                <w:rFonts w:ascii="Times New Roman" w:hAnsi="Times New Roman" w:cs="Times New Roman"/>
                <w:sz w:val="28"/>
                <w:szCs w:val="28"/>
              </w:rPr>
            </w:pPr>
          </w:p>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 xml:space="preserve">        Chittagong</w:t>
            </w:r>
          </w:p>
        </w:tc>
        <w:tc>
          <w:tcPr>
            <w:tcW w:w="3902" w:type="dxa"/>
          </w:tcPr>
          <w:p w:rsidR="00B70902" w:rsidRPr="009645DE" w:rsidRDefault="00657129" w:rsidP="00657129">
            <w:pPr>
              <w:spacing w:after="0" w:line="360" w:lineRule="auto"/>
              <w:jc w:val="both"/>
              <w:rPr>
                <w:rFonts w:ascii="Times New Roman" w:hAnsi="Times New Roman" w:cs="Times New Roman"/>
                <w:i/>
                <w:sz w:val="28"/>
                <w:szCs w:val="28"/>
              </w:rPr>
            </w:pPr>
            <w:r w:rsidRPr="009645DE">
              <w:rPr>
                <w:rFonts w:ascii="Times New Roman" w:hAnsi="Times New Roman" w:cs="Times New Roman"/>
                <w:i/>
                <w:sz w:val="28"/>
                <w:szCs w:val="28"/>
              </w:rPr>
              <w:t>Ascaris suu</w:t>
            </w:r>
            <w:r w:rsidR="00B70902" w:rsidRPr="009645DE">
              <w:rPr>
                <w:rFonts w:ascii="Times New Roman" w:hAnsi="Times New Roman" w:cs="Times New Roman"/>
                <w:i/>
                <w:sz w:val="28"/>
                <w:szCs w:val="28"/>
              </w:rPr>
              <w:t>m</w:t>
            </w:r>
          </w:p>
        </w:tc>
        <w:tc>
          <w:tcPr>
            <w:tcW w:w="2550" w:type="dxa"/>
          </w:tcPr>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11</w:t>
            </w:r>
          </w:p>
        </w:tc>
      </w:tr>
      <w:tr w:rsidR="00657129" w:rsidRPr="009645DE" w:rsidTr="00184123">
        <w:trPr>
          <w:trHeight w:val="260"/>
        </w:trPr>
        <w:tc>
          <w:tcPr>
            <w:tcW w:w="3226" w:type="dxa"/>
            <w:vMerge/>
          </w:tcPr>
          <w:p w:rsidR="00657129" w:rsidRPr="009645DE" w:rsidRDefault="00657129" w:rsidP="00657129">
            <w:pPr>
              <w:spacing w:after="0" w:line="360" w:lineRule="auto"/>
              <w:jc w:val="both"/>
              <w:rPr>
                <w:rFonts w:ascii="Times New Roman" w:hAnsi="Times New Roman" w:cs="Times New Roman"/>
                <w:sz w:val="28"/>
                <w:szCs w:val="28"/>
              </w:rPr>
            </w:pPr>
          </w:p>
        </w:tc>
        <w:tc>
          <w:tcPr>
            <w:tcW w:w="3902" w:type="dxa"/>
          </w:tcPr>
          <w:p w:rsidR="00657129" w:rsidRPr="009645DE" w:rsidRDefault="00657129" w:rsidP="00657129">
            <w:pPr>
              <w:spacing w:after="0" w:line="360" w:lineRule="auto"/>
              <w:jc w:val="both"/>
              <w:rPr>
                <w:rFonts w:ascii="Times New Roman" w:hAnsi="Times New Roman" w:cs="Times New Roman"/>
                <w:i/>
                <w:sz w:val="28"/>
                <w:szCs w:val="28"/>
              </w:rPr>
            </w:pPr>
            <w:r w:rsidRPr="009645DE">
              <w:rPr>
                <w:rFonts w:ascii="Times New Roman" w:hAnsi="Times New Roman" w:cs="Times New Roman"/>
                <w:i/>
                <w:sz w:val="28"/>
                <w:szCs w:val="28"/>
              </w:rPr>
              <w:t>Strongyloids spp</w:t>
            </w:r>
          </w:p>
        </w:tc>
        <w:tc>
          <w:tcPr>
            <w:tcW w:w="2550" w:type="dxa"/>
          </w:tcPr>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3</w:t>
            </w:r>
          </w:p>
        </w:tc>
      </w:tr>
      <w:tr w:rsidR="00657129" w:rsidRPr="009645DE" w:rsidTr="00184123">
        <w:trPr>
          <w:trHeight w:val="260"/>
        </w:trPr>
        <w:tc>
          <w:tcPr>
            <w:tcW w:w="3226" w:type="dxa"/>
            <w:vMerge/>
          </w:tcPr>
          <w:p w:rsidR="00657129" w:rsidRPr="009645DE" w:rsidRDefault="00657129" w:rsidP="00657129">
            <w:pPr>
              <w:spacing w:after="0" w:line="360" w:lineRule="auto"/>
              <w:jc w:val="both"/>
              <w:rPr>
                <w:rFonts w:ascii="Times New Roman" w:hAnsi="Times New Roman" w:cs="Times New Roman"/>
                <w:sz w:val="28"/>
                <w:szCs w:val="28"/>
              </w:rPr>
            </w:pPr>
          </w:p>
        </w:tc>
        <w:tc>
          <w:tcPr>
            <w:tcW w:w="3902" w:type="dxa"/>
          </w:tcPr>
          <w:p w:rsidR="00657129" w:rsidRPr="009645DE" w:rsidRDefault="00657129" w:rsidP="00657129">
            <w:pPr>
              <w:spacing w:after="0" w:line="360" w:lineRule="auto"/>
              <w:jc w:val="both"/>
              <w:rPr>
                <w:rFonts w:ascii="Times New Roman" w:hAnsi="Times New Roman" w:cs="Times New Roman"/>
                <w:i/>
                <w:sz w:val="28"/>
                <w:szCs w:val="28"/>
              </w:rPr>
            </w:pPr>
            <w:r w:rsidRPr="009645DE">
              <w:rPr>
                <w:rFonts w:ascii="Times New Roman" w:hAnsi="Times New Roman" w:cs="Times New Roman"/>
                <w:i/>
                <w:sz w:val="28"/>
                <w:szCs w:val="28"/>
              </w:rPr>
              <w:t>Hyostrogylus rubidus</w:t>
            </w:r>
          </w:p>
        </w:tc>
        <w:tc>
          <w:tcPr>
            <w:tcW w:w="2550" w:type="dxa"/>
          </w:tcPr>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4</w:t>
            </w:r>
          </w:p>
        </w:tc>
      </w:tr>
      <w:tr w:rsidR="00657129" w:rsidRPr="009645DE" w:rsidTr="00184123">
        <w:trPr>
          <w:trHeight w:val="260"/>
        </w:trPr>
        <w:tc>
          <w:tcPr>
            <w:tcW w:w="3226" w:type="dxa"/>
            <w:vMerge/>
          </w:tcPr>
          <w:p w:rsidR="00657129" w:rsidRPr="009645DE" w:rsidRDefault="00657129" w:rsidP="00657129">
            <w:pPr>
              <w:spacing w:after="0" w:line="360" w:lineRule="auto"/>
              <w:jc w:val="both"/>
              <w:rPr>
                <w:rFonts w:ascii="Times New Roman" w:hAnsi="Times New Roman" w:cs="Times New Roman"/>
                <w:sz w:val="28"/>
                <w:szCs w:val="28"/>
              </w:rPr>
            </w:pPr>
          </w:p>
        </w:tc>
        <w:tc>
          <w:tcPr>
            <w:tcW w:w="3902" w:type="dxa"/>
          </w:tcPr>
          <w:p w:rsidR="00657129" w:rsidRPr="009645DE" w:rsidRDefault="00657129" w:rsidP="00657129">
            <w:pPr>
              <w:spacing w:after="0" w:line="360" w:lineRule="auto"/>
              <w:jc w:val="both"/>
              <w:rPr>
                <w:rFonts w:ascii="Times New Roman" w:hAnsi="Times New Roman" w:cs="Times New Roman"/>
                <w:i/>
                <w:sz w:val="28"/>
                <w:szCs w:val="28"/>
              </w:rPr>
            </w:pPr>
            <w:r w:rsidRPr="009645DE">
              <w:rPr>
                <w:rFonts w:ascii="Times New Roman" w:hAnsi="Times New Roman" w:cs="Times New Roman"/>
                <w:i/>
                <w:sz w:val="28"/>
                <w:szCs w:val="28"/>
              </w:rPr>
              <w:t>Esophagostomum  dentatum</w:t>
            </w:r>
          </w:p>
        </w:tc>
        <w:tc>
          <w:tcPr>
            <w:tcW w:w="2550" w:type="dxa"/>
          </w:tcPr>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17</w:t>
            </w:r>
          </w:p>
        </w:tc>
      </w:tr>
      <w:tr w:rsidR="00657129" w:rsidRPr="009645DE" w:rsidTr="00184123">
        <w:trPr>
          <w:trHeight w:val="260"/>
        </w:trPr>
        <w:tc>
          <w:tcPr>
            <w:tcW w:w="3226" w:type="dxa"/>
            <w:vMerge/>
          </w:tcPr>
          <w:p w:rsidR="00657129" w:rsidRPr="009645DE" w:rsidRDefault="00657129" w:rsidP="00657129">
            <w:pPr>
              <w:spacing w:after="0" w:line="360" w:lineRule="auto"/>
              <w:jc w:val="both"/>
              <w:rPr>
                <w:rFonts w:ascii="Times New Roman" w:hAnsi="Times New Roman" w:cs="Times New Roman"/>
                <w:sz w:val="28"/>
                <w:szCs w:val="28"/>
              </w:rPr>
            </w:pPr>
          </w:p>
        </w:tc>
        <w:tc>
          <w:tcPr>
            <w:tcW w:w="3902" w:type="dxa"/>
          </w:tcPr>
          <w:p w:rsidR="00657129" w:rsidRPr="009645DE" w:rsidRDefault="00657129" w:rsidP="00657129">
            <w:pPr>
              <w:spacing w:after="0" w:line="360" w:lineRule="auto"/>
              <w:jc w:val="both"/>
              <w:rPr>
                <w:rFonts w:ascii="Times New Roman" w:hAnsi="Times New Roman" w:cs="Times New Roman"/>
                <w:i/>
                <w:sz w:val="28"/>
                <w:szCs w:val="28"/>
              </w:rPr>
            </w:pPr>
            <w:r w:rsidRPr="009645DE">
              <w:rPr>
                <w:rFonts w:ascii="Times New Roman" w:hAnsi="Times New Roman" w:cs="Times New Roman"/>
                <w:i/>
                <w:sz w:val="28"/>
                <w:szCs w:val="28"/>
              </w:rPr>
              <w:t>Trichuris suis</w:t>
            </w:r>
          </w:p>
        </w:tc>
        <w:tc>
          <w:tcPr>
            <w:tcW w:w="2550" w:type="dxa"/>
          </w:tcPr>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03</w:t>
            </w:r>
          </w:p>
        </w:tc>
      </w:tr>
      <w:tr w:rsidR="00657129" w:rsidRPr="009645DE" w:rsidTr="00184123">
        <w:trPr>
          <w:trHeight w:val="260"/>
        </w:trPr>
        <w:tc>
          <w:tcPr>
            <w:tcW w:w="3226" w:type="dxa"/>
            <w:vMerge/>
          </w:tcPr>
          <w:p w:rsidR="00657129" w:rsidRPr="009645DE" w:rsidRDefault="00657129" w:rsidP="00657129">
            <w:pPr>
              <w:spacing w:after="0" w:line="360" w:lineRule="auto"/>
              <w:jc w:val="both"/>
              <w:rPr>
                <w:rFonts w:ascii="Times New Roman" w:hAnsi="Times New Roman" w:cs="Times New Roman"/>
                <w:sz w:val="28"/>
                <w:szCs w:val="28"/>
              </w:rPr>
            </w:pPr>
          </w:p>
        </w:tc>
        <w:tc>
          <w:tcPr>
            <w:tcW w:w="3902" w:type="dxa"/>
          </w:tcPr>
          <w:p w:rsidR="00657129" w:rsidRPr="009645DE" w:rsidRDefault="00657129" w:rsidP="00657129">
            <w:pPr>
              <w:spacing w:after="0" w:line="360" w:lineRule="auto"/>
              <w:jc w:val="both"/>
              <w:rPr>
                <w:rFonts w:ascii="Times New Roman" w:hAnsi="Times New Roman" w:cs="Times New Roman"/>
                <w:i/>
                <w:sz w:val="28"/>
                <w:szCs w:val="28"/>
              </w:rPr>
            </w:pPr>
            <w:r w:rsidRPr="009645DE">
              <w:rPr>
                <w:rFonts w:ascii="Times New Roman" w:hAnsi="Times New Roman" w:cs="Times New Roman"/>
                <w:i/>
                <w:sz w:val="28"/>
                <w:szCs w:val="28"/>
              </w:rPr>
              <w:t>Balantidium coli</w:t>
            </w:r>
          </w:p>
        </w:tc>
        <w:tc>
          <w:tcPr>
            <w:tcW w:w="2550" w:type="dxa"/>
          </w:tcPr>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07</w:t>
            </w:r>
          </w:p>
        </w:tc>
      </w:tr>
      <w:tr w:rsidR="00657129" w:rsidRPr="009645DE" w:rsidTr="00184123">
        <w:trPr>
          <w:trHeight w:val="535"/>
        </w:trPr>
        <w:tc>
          <w:tcPr>
            <w:tcW w:w="3226" w:type="dxa"/>
            <w:vMerge/>
          </w:tcPr>
          <w:p w:rsidR="00657129" w:rsidRPr="009645DE" w:rsidRDefault="00657129" w:rsidP="00657129">
            <w:pPr>
              <w:spacing w:after="0" w:line="360" w:lineRule="auto"/>
              <w:jc w:val="both"/>
              <w:rPr>
                <w:rFonts w:ascii="Times New Roman" w:hAnsi="Times New Roman" w:cs="Times New Roman"/>
                <w:sz w:val="28"/>
                <w:szCs w:val="28"/>
              </w:rPr>
            </w:pPr>
          </w:p>
        </w:tc>
        <w:tc>
          <w:tcPr>
            <w:tcW w:w="3902" w:type="dxa"/>
          </w:tcPr>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Coccidian oocyst</w:t>
            </w:r>
          </w:p>
        </w:tc>
        <w:tc>
          <w:tcPr>
            <w:tcW w:w="2550" w:type="dxa"/>
          </w:tcPr>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4</w:t>
            </w:r>
          </w:p>
        </w:tc>
      </w:tr>
      <w:tr w:rsidR="00657129" w:rsidRPr="009645DE" w:rsidTr="00184123">
        <w:trPr>
          <w:trHeight w:val="260"/>
        </w:trPr>
        <w:tc>
          <w:tcPr>
            <w:tcW w:w="3226" w:type="dxa"/>
            <w:vMerge/>
          </w:tcPr>
          <w:p w:rsidR="00657129" w:rsidRPr="009645DE" w:rsidRDefault="00657129" w:rsidP="00657129">
            <w:pPr>
              <w:spacing w:after="0" w:line="360" w:lineRule="auto"/>
              <w:jc w:val="both"/>
              <w:rPr>
                <w:rFonts w:ascii="Times New Roman" w:hAnsi="Times New Roman" w:cs="Times New Roman"/>
                <w:sz w:val="28"/>
                <w:szCs w:val="28"/>
              </w:rPr>
            </w:pPr>
          </w:p>
        </w:tc>
        <w:tc>
          <w:tcPr>
            <w:tcW w:w="3902" w:type="dxa"/>
          </w:tcPr>
          <w:p w:rsidR="00657129" w:rsidRPr="009645DE" w:rsidRDefault="00657129"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Overall prevalence</w:t>
            </w:r>
          </w:p>
        </w:tc>
        <w:tc>
          <w:tcPr>
            <w:tcW w:w="2550" w:type="dxa"/>
          </w:tcPr>
          <w:p w:rsidR="00657129" w:rsidRPr="009645DE" w:rsidRDefault="00A038CC" w:rsidP="00657129">
            <w:pPr>
              <w:spacing w:after="0" w:line="360" w:lineRule="auto"/>
              <w:jc w:val="both"/>
              <w:rPr>
                <w:rFonts w:ascii="Times New Roman" w:hAnsi="Times New Roman" w:cs="Times New Roman"/>
                <w:sz w:val="28"/>
                <w:szCs w:val="28"/>
              </w:rPr>
            </w:pPr>
            <w:r w:rsidRPr="009645DE">
              <w:rPr>
                <w:rFonts w:ascii="Times New Roman" w:hAnsi="Times New Roman" w:cs="Times New Roman"/>
                <w:sz w:val="28"/>
                <w:szCs w:val="28"/>
              </w:rPr>
              <w:t>49</w:t>
            </w:r>
            <w:r w:rsidR="00657129" w:rsidRPr="009645DE">
              <w:rPr>
                <w:rFonts w:ascii="Times New Roman" w:hAnsi="Times New Roman" w:cs="Times New Roman"/>
                <w:sz w:val="28"/>
                <w:szCs w:val="28"/>
              </w:rPr>
              <w:t>%</w:t>
            </w:r>
          </w:p>
        </w:tc>
      </w:tr>
    </w:tbl>
    <w:p w:rsidR="00657129" w:rsidRPr="009645DE" w:rsidRDefault="00657129" w:rsidP="00657129">
      <w:pPr>
        <w:widowControl w:val="0"/>
        <w:autoSpaceDE w:val="0"/>
        <w:autoSpaceDN w:val="0"/>
        <w:adjustRightInd w:val="0"/>
        <w:spacing w:after="0" w:line="360" w:lineRule="auto"/>
        <w:jc w:val="both"/>
        <w:rPr>
          <w:rFonts w:ascii="Times New Roman" w:hAnsi="Times New Roman" w:cs="Times New Roman"/>
          <w:sz w:val="28"/>
          <w:szCs w:val="28"/>
        </w:rPr>
      </w:pPr>
    </w:p>
    <w:p w:rsidR="00F72FAF" w:rsidRPr="00EF7795" w:rsidRDefault="00F72FAF" w:rsidP="00F72FAF">
      <w:pPr>
        <w:autoSpaceDE w:val="0"/>
        <w:autoSpaceDN w:val="0"/>
        <w:adjustRightInd w:val="0"/>
        <w:spacing w:after="0" w:line="360" w:lineRule="auto"/>
        <w:ind w:left="720" w:hanging="72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486400" cy="3200400"/>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2FAF" w:rsidRDefault="00F72FAF" w:rsidP="008079FF">
      <w:pPr>
        <w:pStyle w:val="Default"/>
        <w:spacing w:line="360" w:lineRule="auto"/>
        <w:jc w:val="both"/>
        <w:rPr>
          <w:szCs w:val="24"/>
        </w:rPr>
      </w:pPr>
    </w:p>
    <w:p w:rsidR="00AD6209" w:rsidRPr="00F665AC" w:rsidRDefault="00383C52" w:rsidP="00F665AC">
      <w:pPr>
        <w:jc w:val="center"/>
        <w:rPr>
          <w:rFonts w:ascii="Times New Roman" w:hAnsi="Times New Roman" w:cs="Times New Roman"/>
          <w:b/>
          <w:noProof/>
          <w:sz w:val="24"/>
          <w:szCs w:val="24"/>
        </w:rPr>
      </w:pPr>
      <w:r>
        <w:rPr>
          <w:rFonts w:ascii="Times New Roman" w:hAnsi="Times New Roman" w:cs="Times New Roman"/>
          <w:b/>
          <w:noProof/>
          <w:sz w:val="24"/>
          <w:szCs w:val="24"/>
        </w:rPr>
        <w:t>Fig</w:t>
      </w:r>
      <w:r w:rsidR="00A37DAF">
        <w:rPr>
          <w:rFonts w:ascii="Times New Roman" w:hAnsi="Times New Roman" w:cs="Times New Roman"/>
          <w:b/>
          <w:noProof/>
          <w:sz w:val="24"/>
          <w:szCs w:val="24"/>
        </w:rPr>
        <w:t xml:space="preserve">ure </w:t>
      </w:r>
      <w:r w:rsidR="00F72FAF" w:rsidRPr="00F665AC">
        <w:rPr>
          <w:rFonts w:ascii="Times New Roman" w:hAnsi="Times New Roman" w:cs="Times New Roman"/>
          <w:b/>
          <w:noProof/>
          <w:sz w:val="24"/>
          <w:szCs w:val="24"/>
        </w:rPr>
        <w:t>3</w:t>
      </w:r>
      <w:r w:rsidR="005E714F" w:rsidRPr="00F665AC">
        <w:rPr>
          <w:rFonts w:ascii="Times New Roman" w:hAnsi="Times New Roman" w:cs="Times New Roman"/>
          <w:b/>
          <w:noProof/>
          <w:sz w:val="24"/>
          <w:szCs w:val="24"/>
        </w:rPr>
        <w:t>: P</w:t>
      </w:r>
      <w:r w:rsidR="00AD6209" w:rsidRPr="00F665AC">
        <w:rPr>
          <w:rFonts w:ascii="Times New Roman" w:hAnsi="Times New Roman" w:cs="Times New Roman"/>
          <w:b/>
          <w:noProof/>
          <w:sz w:val="24"/>
          <w:szCs w:val="24"/>
        </w:rPr>
        <w:t>revalence of different parasites in the study population</w:t>
      </w:r>
    </w:p>
    <w:p w:rsidR="00EC56F0" w:rsidRPr="00BB02C0" w:rsidRDefault="00EC56F0" w:rsidP="00BB02C0">
      <w:pPr>
        <w:pStyle w:val="Default"/>
        <w:spacing w:line="360" w:lineRule="auto"/>
        <w:jc w:val="both"/>
        <w:rPr>
          <w:bCs/>
          <w:sz w:val="28"/>
          <w:szCs w:val="28"/>
        </w:rPr>
      </w:pPr>
      <w:r w:rsidRPr="00BB02C0">
        <w:rPr>
          <w:bCs/>
          <w:sz w:val="28"/>
          <w:szCs w:val="28"/>
        </w:rPr>
        <w:t xml:space="preserve">Among different gastrointestinal parasitic infections, prevalence of </w:t>
      </w:r>
      <w:r w:rsidR="00AD6209" w:rsidRPr="00BB02C0">
        <w:rPr>
          <w:bCs/>
          <w:i/>
          <w:sz w:val="28"/>
          <w:szCs w:val="28"/>
        </w:rPr>
        <w:t xml:space="preserve">Oesophagostomum </w:t>
      </w:r>
      <w:r w:rsidR="00184123">
        <w:rPr>
          <w:bCs/>
          <w:i/>
          <w:sz w:val="28"/>
          <w:szCs w:val="28"/>
        </w:rPr>
        <w:t xml:space="preserve">dentate </w:t>
      </w:r>
      <w:r w:rsidR="00184123" w:rsidRPr="00184123">
        <w:rPr>
          <w:bCs/>
          <w:sz w:val="28"/>
          <w:szCs w:val="28"/>
        </w:rPr>
        <w:t>(17%)</w:t>
      </w:r>
      <w:r w:rsidR="00AD6209" w:rsidRPr="00BB02C0">
        <w:rPr>
          <w:bCs/>
          <w:i/>
          <w:sz w:val="28"/>
          <w:szCs w:val="28"/>
        </w:rPr>
        <w:t xml:space="preserve"> </w:t>
      </w:r>
      <w:r w:rsidR="00AD6209" w:rsidRPr="00BB02C0">
        <w:rPr>
          <w:bCs/>
          <w:sz w:val="28"/>
          <w:szCs w:val="28"/>
        </w:rPr>
        <w:t xml:space="preserve">was </w:t>
      </w:r>
      <w:r w:rsidR="00184123">
        <w:rPr>
          <w:bCs/>
          <w:sz w:val="28"/>
          <w:szCs w:val="28"/>
        </w:rPr>
        <w:t>found highest</w:t>
      </w:r>
      <w:r w:rsidRPr="00BB02C0">
        <w:rPr>
          <w:bCs/>
          <w:sz w:val="28"/>
          <w:szCs w:val="28"/>
        </w:rPr>
        <w:t xml:space="preserve"> in </w:t>
      </w:r>
      <w:r w:rsidR="00184123">
        <w:rPr>
          <w:bCs/>
          <w:sz w:val="28"/>
          <w:szCs w:val="28"/>
        </w:rPr>
        <w:t xml:space="preserve">my study. </w:t>
      </w:r>
      <w:r w:rsidRPr="00BB02C0">
        <w:rPr>
          <w:bCs/>
          <w:sz w:val="28"/>
          <w:szCs w:val="28"/>
        </w:rPr>
        <w:t xml:space="preserve">The second most common parasitic infection </w:t>
      </w:r>
      <w:r w:rsidR="00184123">
        <w:rPr>
          <w:bCs/>
          <w:sz w:val="28"/>
          <w:szCs w:val="28"/>
        </w:rPr>
        <w:t xml:space="preserve">was </w:t>
      </w:r>
      <w:r w:rsidRPr="00BB02C0">
        <w:rPr>
          <w:bCs/>
          <w:sz w:val="28"/>
          <w:szCs w:val="28"/>
        </w:rPr>
        <w:t xml:space="preserve"> </w:t>
      </w:r>
      <w:r w:rsidR="00AD6209" w:rsidRPr="00BB02C0">
        <w:rPr>
          <w:bCs/>
          <w:i/>
          <w:sz w:val="28"/>
          <w:szCs w:val="28"/>
        </w:rPr>
        <w:t xml:space="preserve">Ascaris suum </w:t>
      </w:r>
      <w:r w:rsidR="00AD6209" w:rsidRPr="00BB02C0">
        <w:rPr>
          <w:bCs/>
          <w:sz w:val="28"/>
          <w:szCs w:val="28"/>
        </w:rPr>
        <w:t>(11</w:t>
      </w:r>
      <w:r w:rsidRPr="00BB02C0">
        <w:rPr>
          <w:bCs/>
          <w:sz w:val="28"/>
          <w:szCs w:val="28"/>
        </w:rPr>
        <w:t xml:space="preserve">%) followed by </w:t>
      </w:r>
      <w:r w:rsidR="00F46ECD" w:rsidRPr="00BB02C0">
        <w:rPr>
          <w:bCs/>
          <w:i/>
          <w:sz w:val="28"/>
          <w:szCs w:val="28"/>
        </w:rPr>
        <w:t xml:space="preserve">Balantidium coli </w:t>
      </w:r>
      <w:r w:rsidR="00F46ECD" w:rsidRPr="00BB02C0">
        <w:rPr>
          <w:bCs/>
          <w:sz w:val="28"/>
          <w:szCs w:val="28"/>
        </w:rPr>
        <w:t>(7</w:t>
      </w:r>
      <w:r w:rsidRPr="00BB02C0">
        <w:rPr>
          <w:bCs/>
          <w:sz w:val="28"/>
          <w:szCs w:val="28"/>
        </w:rPr>
        <w:t xml:space="preserve">%). The lowest parasitic infections were also recorded for </w:t>
      </w:r>
      <w:r w:rsidR="005F4E08" w:rsidRPr="00BB02C0">
        <w:rPr>
          <w:bCs/>
          <w:i/>
          <w:sz w:val="28"/>
          <w:szCs w:val="28"/>
        </w:rPr>
        <w:t>Hyostrongylus rubidus,</w:t>
      </w:r>
      <w:r w:rsidR="005F4E08" w:rsidRPr="00BB02C0">
        <w:rPr>
          <w:bCs/>
          <w:sz w:val="28"/>
          <w:szCs w:val="28"/>
        </w:rPr>
        <w:t xml:space="preserve"> (4</w:t>
      </w:r>
      <w:r w:rsidRPr="00BB02C0">
        <w:rPr>
          <w:bCs/>
          <w:sz w:val="28"/>
          <w:szCs w:val="28"/>
        </w:rPr>
        <w:t>%)</w:t>
      </w:r>
      <w:r w:rsidRPr="00BB02C0">
        <w:rPr>
          <w:bCs/>
          <w:i/>
          <w:sz w:val="28"/>
          <w:szCs w:val="28"/>
        </w:rPr>
        <w:t xml:space="preserve"> </w:t>
      </w:r>
      <w:r w:rsidR="005F4E08" w:rsidRPr="00BB02C0">
        <w:rPr>
          <w:bCs/>
          <w:sz w:val="28"/>
          <w:szCs w:val="28"/>
        </w:rPr>
        <w:t>coccidian oocyst</w:t>
      </w:r>
      <w:r w:rsidR="005F4E08" w:rsidRPr="00BB02C0">
        <w:rPr>
          <w:bCs/>
          <w:i/>
          <w:sz w:val="28"/>
          <w:szCs w:val="28"/>
        </w:rPr>
        <w:t xml:space="preserve"> (</w:t>
      </w:r>
      <w:r w:rsidR="005F4E08" w:rsidRPr="00BB02C0">
        <w:rPr>
          <w:bCs/>
          <w:sz w:val="28"/>
          <w:szCs w:val="28"/>
        </w:rPr>
        <w:t>4%</w:t>
      </w:r>
      <w:r w:rsidR="005F4E08" w:rsidRPr="00BB02C0">
        <w:rPr>
          <w:bCs/>
          <w:i/>
          <w:sz w:val="28"/>
          <w:szCs w:val="28"/>
        </w:rPr>
        <w:t xml:space="preserve">) Trichuris suis </w:t>
      </w:r>
      <w:r w:rsidR="005F4E08" w:rsidRPr="00BB02C0">
        <w:rPr>
          <w:bCs/>
          <w:sz w:val="28"/>
          <w:szCs w:val="28"/>
        </w:rPr>
        <w:t>(3%)</w:t>
      </w:r>
      <w:r w:rsidR="00F72FAF" w:rsidRPr="00BB02C0">
        <w:rPr>
          <w:bCs/>
          <w:sz w:val="28"/>
          <w:szCs w:val="28"/>
        </w:rPr>
        <w:t xml:space="preserve"> and</w:t>
      </w:r>
      <w:r w:rsidR="00F72FAF" w:rsidRPr="00BB02C0">
        <w:rPr>
          <w:bCs/>
          <w:i/>
          <w:sz w:val="28"/>
          <w:szCs w:val="28"/>
        </w:rPr>
        <w:t xml:space="preserve"> Strongyloides ransomni </w:t>
      </w:r>
      <w:r w:rsidR="00F72FAF" w:rsidRPr="00BB02C0">
        <w:rPr>
          <w:bCs/>
          <w:sz w:val="28"/>
          <w:szCs w:val="28"/>
        </w:rPr>
        <w:t>(3%)</w:t>
      </w:r>
      <w:r w:rsidR="005F4E08" w:rsidRPr="00BB02C0">
        <w:rPr>
          <w:bCs/>
          <w:i/>
          <w:sz w:val="28"/>
          <w:szCs w:val="28"/>
        </w:rPr>
        <w:t xml:space="preserve"> </w:t>
      </w:r>
      <w:r w:rsidR="006D41B7">
        <w:rPr>
          <w:bCs/>
          <w:sz w:val="28"/>
          <w:szCs w:val="28"/>
        </w:rPr>
        <w:t>infection (Fig:</w:t>
      </w:r>
      <w:r w:rsidRPr="00BB02C0">
        <w:rPr>
          <w:bCs/>
          <w:sz w:val="28"/>
          <w:szCs w:val="28"/>
        </w:rPr>
        <w:t xml:space="preserve"> 3).</w:t>
      </w:r>
    </w:p>
    <w:p w:rsidR="00321122" w:rsidRPr="00BB02C0" w:rsidRDefault="00321122" w:rsidP="00BB02C0">
      <w:pPr>
        <w:pStyle w:val="Default"/>
        <w:spacing w:line="360" w:lineRule="auto"/>
        <w:jc w:val="both"/>
        <w:rPr>
          <w:bCs/>
          <w:sz w:val="28"/>
          <w:szCs w:val="28"/>
        </w:rPr>
      </w:pPr>
    </w:p>
    <w:p w:rsidR="00F3786D" w:rsidRPr="00BB02C0" w:rsidRDefault="00586F89" w:rsidP="00BB02C0">
      <w:pPr>
        <w:pStyle w:val="Default"/>
        <w:spacing w:before="240" w:line="360" w:lineRule="auto"/>
        <w:jc w:val="both"/>
        <w:rPr>
          <w:b/>
          <w:sz w:val="28"/>
          <w:szCs w:val="28"/>
        </w:rPr>
      </w:pPr>
      <w:r w:rsidRPr="00BB02C0">
        <w:rPr>
          <w:b/>
          <w:color w:val="auto"/>
          <w:sz w:val="28"/>
          <w:szCs w:val="28"/>
        </w:rPr>
        <w:t>4.2</w:t>
      </w:r>
      <w:r w:rsidR="00F3786D" w:rsidRPr="00BB02C0">
        <w:rPr>
          <w:b/>
          <w:color w:val="auto"/>
          <w:sz w:val="28"/>
          <w:szCs w:val="28"/>
        </w:rPr>
        <w:t xml:space="preserve"> Sex specific infection rate of gastrointestinal parasitic infection in pig</w:t>
      </w:r>
    </w:p>
    <w:p w:rsidR="00586F89" w:rsidRPr="00BB02C0" w:rsidRDefault="00F3786D" w:rsidP="00BB02C0">
      <w:pPr>
        <w:pStyle w:val="Default"/>
        <w:spacing w:before="240" w:line="360" w:lineRule="auto"/>
        <w:jc w:val="both"/>
        <w:rPr>
          <w:color w:val="auto"/>
          <w:sz w:val="28"/>
          <w:szCs w:val="28"/>
        </w:rPr>
      </w:pPr>
      <w:r w:rsidRPr="00BB02C0">
        <w:rPr>
          <w:color w:val="auto"/>
          <w:sz w:val="28"/>
          <w:szCs w:val="28"/>
        </w:rPr>
        <w:t>In th</w:t>
      </w:r>
      <w:r w:rsidR="00D46B11">
        <w:rPr>
          <w:color w:val="auto"/>
          <w:sz w:val="28"/>
          <w:szCs w:val="28"/>
        </w:rPr>
        <w:t xml:space="preserve">e current study, it was found </w:t>
      </w:r>
      <w:r w:rsidRPr="00BB02C0">
        <w:rPr>
          <w:color w:val="auto"/>
          <w:sz w:val="28"/>
          <w:szCs w:val="28"/>
        </w:rPr>
        <w:t xml:space="preserve">that </w:t>
      </w:r>
      <w:r w:rsidR="00E31B7F">
        <w:rPr>
          <w:color w:val="auto"/>
          <w:sz w:val="28"/>
          <w:szCs w:val="28"/>
        </w:rPr>
        <w:t>fe</w:t>
      </w:r>
      <w:r w:rsidRPr="00BB02C0">
        <w:rPr>
          <w:color w:val="auto"/>
          <w:sz w:val="28"/>
          <w:szCs w:val="28"/>
        </w:rPr>
        <w:t>male pig showed more susceptible to different gastrointesti</w:t>
      </w:r>
      <w:r w:rsidR="00E31B7F">
        <w:rPr>
          <w:color w:val="auto"/>
          <w:sz w:val="28"/>
          <w:szCs w:val="28"/>
        </w:rPr>
        <w:t xml:space="preserve">nal parasitic infections than </w:t>
      </w:r>
      <w:r w:rsidRPr="00BB02C0">
        <w:rPr>
          <w:color w:val="auto"/>
          <w:sz w:val="28"/>
          <w:szCs w:val="28"/>
        </w:rPr>
        <w:t>male but it was not statistically significant</w:t>
      </w:r>
      <w:r w:rsidR="00D46B11">
        <w:rPr>
          <w:color w:val="auto"/>
          <w:sz w:val="28"/>
          <w:szCs w:val="28"/>
        </w:rPr>
        <w:t xml:space="preserve"> (p&lt;0.05)</w:t>
      </w:r>
      <w:r w:rsidRPr="00BB02C0">
        <w:rPr>
          <w:color w:val="auto"/>
          <w:sz w:val="28"/>
          <w:szCs w:val="28"/>
        </w:rPr>
        <w:t xml:space="preserve">. However, prevalence of </w:t>
      </w:r>
      <w:r w:rsidRPr="00BB02C0">
        <w:rPr>
          <w:i/>
          <w:color w:val="auto"/>
          <w:sz w:val="28"/>
          <w:szCs w:val="28"/>
        </w:rPr>
        <w:t>Balantidium coli</w:t>
      </w:r>
      <w:r w:rsidRPr="00BB02C0">
        <w:rPr>
          <w:color w:val="auto"/>
          <w:sz w:val="28"/>
          <w:szCs w:val="28"/>
        </w:rPr>
        <w:t xml:space="preserve"> infection was the highest in female pig (</w:t>
      </w:r>
      <w:r w:rsidR="007747D7" w:rsidRPr="00BB02C0">
        <w:rPr>
          <w:sz w:val="28"/>
          <w:szCs w:val="28"/>
        </w:rPr>
        <w:t>14%) followed by male (4</w:t>
      </w:r>
      <w:r w:rsidRPr="00BB02C0">
        <w:rPr>
          <w:sz w:val="28"/>
          <w:szCs w:val="28"/>
        </w:rPr>
        <w:t>%)</w:t>
      </w:r>
      <w:r w:rsidRPr="00BB02C0">
        <w:rPr>
          <w:color w:val="auto"/>
          <w:sz w:val="28"/>
          <w:szCs w:val="28"/>
        </w:rPr>
        <w:t xml:space="preserve">. Occurrence of </w:t>
      </w:r>
      <w:r w:rsidR="007747D7" w:rsidRPr="00BB02C0">
        <w:rPr>
          <w:i/>
          <w:color w:val="auto"/>
          <w:sz w:val="28"/>
          <w:szCs w:val="28"/>
        </w:rPr>
        <w:t xml:space="preserve">Hyostrongylus rubidus </w:t>
      </w:r>
      <w:r w:rsidRPr="00BB02C0">
        <w:rPr>
          <w:color w:val="auto"/>
          <w:sz w:val="28"/>
          <w:szCs w:val="28"/>
        </w:rPr>
        <w:t xml:space="preserve">infection </w:t>
      </w:r>
      <w:r w:rsidR="00CB241C" w:rsidRPr="00BB02C0">
        <w:rPr>
          <w:color w:val="auto"/>
          <w:sz w:val="28"/>
          <w:szCs w:val="28"/>
        </w:rPr>
        <w:t>was maximum in female (</w:t>
      </w:r>
      <w:r w:rsidR="00CB241C" w:rsidRPr="00BB02C0">
        <w:rPr>
          <w:sz w:val="28"/>
          <w:szCs w:val="28"/>
        </w:rPr>
        <w:t>7</w:t>
      </w:r>
      <w:r w:rsidR="00CB241C" w:rsidRPr="00BB02C0">
        <w:rPr>
          <w:color w:val="auto"/>
          <w:sz w:val="28"/>
          <w:szCs w:val="28"/>
        </w:rPr>
        <w:t xml:space="preserve">%) </w:t>
      </w:r>
      <w:r w:rsidRPr="00BB02C0">
        <w:rPr>
          <w:color w:val="auto"/>
          <w:sz w:val="28"/>
          <w:szCs w:val="28"/>
        </w:rPr>
        <w:t>compare to male (</w:t>
      </w:r>
      <w:r w:rsidR="007747D7" w:rsidRPr="00BB02C0">
        <w:rPr>
          <w:sz w:val="28"/>
          <w:szCs w:val="28"/>
        </w:rPr>
        <w:t>3%</w:t>
      </w:r>
      <w:r w:rsidRPr="00BB02C0">
        <w:rPr>
          <w:color w:val="auto"/>
          <w:sz w:val="28"/>
          <w:szCs w:val="28"/>
        </w:rPr>
        <w:t xml:space="preserve">). On the </w:t>
      </w:r>
      <w:r w:rsidRPr="00BB02C0">
        <w:rPr>
          <w:color w:val="auto"/>
          <w:sz w:val="28"/>
          <w:szCs w:val="28"/>
        </w:rPr>
        <w:lastRenderedPageBreak/>
        <w:t xml:space="preserve">other hand, occurrence of </w:t>
      </w:r>
      <w:r w:rsidR="007747D7" w:rsidRPr="00BB02C0">
        <w:rPr>
          <w:i/>
          <w:color w:val="auto"/>
          <w:sz w:val="28"/>
          <w:szCs w:val="28"/>
        </w:rPr>
        <w:t xml:space="preserve">Ascaris suum </w:t>
      </w:r>
      <w:r w:rsidRPr="00BB02C0">
        <w:rPr>
          <w:color w:val="auto"/>
          <w:sz w:val="28"/>
          <w:szCs w:val="28"/>
        </w:rPr>
        <w:t>was slightly higher in male</w:t>
      </w:r>
      <w:r w:rsidR="00D46B11">
        <w:rPr>
          <w:color w:val="auto"/>
          <w:sz w:val="28"/>
          <w:szCs w:val="28"/>
        </w:rPr>
        <w:t xml:space="preserve"> (11%)</w:t>
      </w:r>
      <w:r w:rsidRPr="00BB02C0">
        <w:rPr>
          <w:color w:val="auto"/>
          <w:sz w:val="28"/>
          <w:szCs w:val="28"/>
        </w:rPr>
        <w:t xml:space="preserve"> group </w:t>
      </w:r>
      <w:r w:rsidR="008C06FE" w:rsidRPr="00BB02C0">
        <w:rPr>
          <w:color w:val="auto"/>
          <w:sz w:val="28"/>
          <w:szCs w:val="28"/>
        </w:rPr>
        <w:t xml:space="preserve">than </w:t>
      </w:r>
      <w:r w:rsidR="00D46B11">
        <w:rPr>
          <w:color w:val="auto"/>
          <w:sz w:val="28"/>
          <w:szCs w:val="28"/>
        </w:rPr>
        <w:t>female(10%)</w:t>
      </w:r>
      <w:r w:rsidR="00C43DB4">
        <w:rPr>
          <w:color w:val="auto"/>
          <w:sz w:val="28"/>
          <w:szCs w:val="28"/>
        </w:rPr>
        <w:t xml:space="preserve"> </w:t>
      </w:r>
      <w:r w:rsidR="00D46B11">
        <w:rPr>
          <w:color w:val="auto"/>
          <w:sz w:val="28"/>
          <w:szCs w:val="28"/>
        </w:rPr>
        <w:t>(Table:</w:t>
      </w:r>
      <w:r w:rsidR="006D41B7">
        <w:rPr>
          <w:color w:val="auto"/>
          <w:sz w:val="28"/>
          <w:szCs w:val="28"/>
        </w:rPr>
        <w:t xml:space="preserve"> </w:t>
      </w:r>
      <w:r w:rsidR="00C43DB4">
        <w:rPr>
          <w:color w:val="auto"/>
          <w:sz w:val="28"/>
          <w:szCs w:val="28"/>
        </w:rPr>
        <w:t>2)</w:t>
      </w:r>
    </w:p>
    <w:p w:rsidR="00F3786D" w:rsidRPr="0048052A" w:rsidRDefault="0048052A" w:rsidP="00BB02C0">
      <w:pPr>
        <w:pStyle w:val="Default"/>
        <w:spacing w:before="240" w:line="360" w:lineRule="auto"/>
        <w:jc w:val="both"/>
        <w:rPr>
          <w:sz w:val="28"/>
          <w:szCs w:val="28"/>
        </w:rPr>
      </w:pPr>
      <w:r w:rsidRPr="0048052A">
        <w:rPr>
          <w:sz w:val="28"/>
          <w:szCs w:val="28"/>
        </w:rPr>
        <w:t xml:space="preserve">Table 2: </w:t>
      </w:r>
      <w:r w:rsidR="00F3786D" w:rsidRPr="0048052A">
        <w:rPr>
          <w:sz w:val="28"/>
          <w:szCs w:val="28"/>
        </w:rPr>
        <w:t>Sex wise prevalence of gastrointestinal parasitic infection:</w:t>
      </w:r>
    </w:p>
    <w:tbl>
      <w:tblPr>
        <w:tblpPr w:leftFromText="180" w:rightFromText="180" w:vertAnchor="text" w:horzAnchor="margin" w:tblpY="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4"/>
        <w:gridCol w:w="1617"/>
        <w:gridCol w:w="1886"/>
        <w:gridCol w:w="2156"/>
        <w:gridCol w:w="1797"/>
      </w:tblGrid>
      <w:tr w:rsidR="00D56B3A" w:rsidRPr="00BB02C0" w:rsidTr="00D56B3A">
        <w:trPr>
          <w:trHeight w:val="960"/>
        </w:trPr>
        <w:tc>
          <w:tcPr>
            <w:tcW w:w="2084"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 xml:space="preserve">Parasitic infection </w:t>
            </w: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Sex</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Total observation</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Number Positive (%)</w:t>
            </w:r>
          </w:p>
        </w:tc>
        <w:tc>
          <w:tcPr>
            <w:tcW w:w="179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P -value</w:t>
            </w:r>
          </w:p>
        </w:tc>
      </w:tr>
      <w:tr w:rsidR="00D56B3A" w:rsidRPr="00BB02C0" w:rsidTr="00D56B3A">
        <w:trPr>
          <w:trHeight w:val="304"/>
        </w:trPr>
        <w:tc>
          <w:tcPr>
            <w:tcW w:w="2084" w:type="dxa"/>
            <w:vMerge w:val="restart"/>
          </w:tcPr>
          <w:p w:rsidR="00D56B3A" w:rsidRPr="00BB02C0" w:rsidRDefault="00D56B3A" w:rsidP="00D56B3A">
            <w:pPr>
              <w:pStyle w:val="NoSpacing"/>
              <w:spacing w:line="360" w:lineRule="auto"/>
              <w:jc w:val="both"/>
              <w:rPr>
                <w:rFonts w:ascii="Times New Roman" w:hAnsi="Times New Roman"/>
                <w:i/>
                <w:sz w:val="28"/>
                <w:szCs w:val="28"/>
              </w:rPr>
            </w:pPr>
            <w:r w:rsidRPr="00BB02C0">
              <w:rPr>
                <w:rFonts w:ascii="Times New Roman" w:hAnsi="Times New Roman"/>
                <w:i/>
                <w:sz w:val="28"/>
                <w:szCs w:val="28"/>
              </w:rPr>
              <w:t>Ascaris suum</w:t>
            </w: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Male</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71</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8(11%)</w:t>
            </w:r>
          </w:p>
        </w:tc>
        <w:tc>
          <w:tcPr>
            <w:tcW w:w="1797" w:type="dxa"/>
            <w:vMerge w:val="restart"/>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0.89</w:t>
            </w:r>
          </w:p>
        </w:tc>
      </w:tr>
      <w:tr w:rsidR="00D56B3A" w:rsidRPr="00BB02C0" w:rsidTr="00D56B3A">
        <w:trPr>
          <w:trHeight w:val="303"/>
        </w:trPr>
        <w:tc>
          <w:tcPr>
            <w:tcW w:w="2084" w:type="dxa"/>
            <w:vMerge/>
          </w:tcPr>
          <w:p w:rsidR="00D56B3A" w:rsidRPr="00BB02C0" w:rsidRDefault="00D56B3A" w:rsidP="00D56B3A">
            <w:pPr>
              <w:pStyle w:val="NoSpacing"/>
              <w:spacing w:line="360" w:lineRule="auto"/>
              <w:jc w:val="both"/>
              <w:rPr>
                <w:rFonts w:ascii="Times New Roman" w:hAnsi="Times New Roman"/>
                <w:i/>
                <w:sz w:val="28"/>
                <w:szCs w:val="28"/>
              </w:rPr>
            </w:pP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 xml:space="preserve">Female </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29</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3(10%)</w:t>
            </w:r>
          </w:p>
        </w:tc>
        <w:tc>
          <w:tcPr>
            <w:tcW w:w="1797" w:type="dxa"/>
            <w:vMerge/>
          </w:tcPr>
          <w:p w:rsidR="00D56B3A" w:rsidRPr="00BB02C0" w:rsidRDefault="00D56B3A" w:rsidP="00D56B3A">
            <w:pPr>
              <w:pStyle w:val="NoSpacing"/>
              <w:spacing w:line="360" w:lineRule="auto"/>
              <w:jc w:val="both"/>
              <w:rPr>
                <w:rFonts w:ascii="Times New Roman" w:hAnsi="Times New Roman"/>
                <w:sz w:val="28"/>
                <w:szCs w:val="28"/>
              </w:rPr>
            </w:pPr>
          </w:p>
        </w:tc>
      </w:tr>
      <w:tr w:rsidR="00D56B3A" w:rsidRPr="00BB02C0" w:rsidTr="00D56B3A">
        <w:trPr>
          <w:trHeight w:val="513"/>
        </w:trPr>
        <w:tc>
          <w:tcPr>
            <w:tcW w:w="2084" w:type="dxa"/>
            <w:vMerge w:val="restart"/>
          </w:tcPr>
          <w:p w:rsidR="00D56B3A" w:rsidRPr="00BB02C0" w:rsidRDefault="00D56B3A" w:rsidP="00D56B3A">
            <w:pPr>
              <w:pStyle w:val="NoSpacing"/>
              <w:spacing w:line="360" w:lineRule="auto"/>
              <w:jc w:val="both"/>
              <w:rPr>
                <w:rFonts w:ascii="Times New Roman" w:hAnsi="Times New Roman"/>
                <w:i/>
                <w:sz w:val="28"/>
                <w:szCs w:val="28"/>
              </w:rPr>
            </w:pPr>
            <w:r w:rsidRPr="00BB02C0">
              <w:rPr>
                <w:rFonts w:ascii="Times New Roman" w:hAnsi="Times New Roman"/>
                <w:i/>
                <w:sz w:val="28"/>
                <w:szCs w:val="28"/>
              </w:rPr>
              <w:t>Strongyloid</w:t>
            </w:r>
            <w:r>
              <w:rPr>
                <w:rFonts w:ascii="Times New Roman" w:hAnsi="Times New Roman"/>
                <w:i/>
                <w:sz w:val="28"/>
                <w:szCs w:val="28"/>
              </w:rPr>
              <w:t>e</w:t>
            </w:r>
            <w:r w:rsidRPr="00BB02C0">
              <w:rPr>
                <w:rFonts w:ascii="Times New Roman" w:hAnsi="Times New Roman"/>
                <w:i/>
                <w:sz w:val="28"/>
                <w:szCs w:val="28"/>
              </w:rPr>
              <w:t>s sp</w:t>
            </w: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Male</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71</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2(3%)</w:t>
            </w:r>
          </w:p>
        </w:tc>
        <w:tc>
          <w:tcPr>
            <w:tcW w:w="1797" w:type="dxa"/>
            <w:vMerge w:val="restart"/>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0.36</w:t>
            </w:r>
          </w:p>
        </w:tc>
      </w:tr>
      <w:tr w:rsidR="00D56B3A" w:rsidRPr="00BB02C0" w:rsidTr="00D56B3A">
        <w:trPr>
          <w:trHeight w:val="303"/>
        </w:trPr>
        <w:tc>
          <w:tcPr>
            <w:tcW w:w="2084" w:type="dxa"/>
            <w:vMerge/>
          </w:tcPr>
          <w:p w:rsidR="00D56B3A" w:rsidRPr="00BB02C0" w:rsidRDefault="00D56B3A" w:rsidP="00D56B3A">
            <w:pPr>
              <w:pStyle w:val="NoSpacing"/>
              <w:spacing w:line="360" w:lineRule="auto"/>
              <w:jc w:val="both"/>
              <w:rPr>
                <w:rFonts w:ascii="Times New Roman" w:hAnsi="Times New Roman"/>
                <w:i/>
                <w:sz w:val="28"/>
                <w:szCs w:val="28"/>
              </w:rPr>
            </w:pP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 xml:space="preserve">Female </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29</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0</w:t>
            </w:r>
          </w:p>
        </w:tc>
        <w:tc>
          <w:tcPr>
            <w:tcW w:w="1797" w:type="dxa"/>
            <w:vMerge/>
          </w:tcPr>
          <w:p w:rsidR="00D56B3A" w:rsidRPr="00BB02C0" w:rsidRDefault="00D56B3A" w:rsidP="00D56B3A">
            <w:pPr>
              <w:pStyle w:val="NoSpacing"/>
              <w:spacing w:line="360" w:lineRule="auto"/>
              <w:jc w:val="both"/>
              <w:rPr>
                <w:rFonts w:ascii="Times New Roman" w:hAnsi="Times New Roman"/>
                <w:sz w:val="28"/>
                <w:szCs w:val="28"/>
              </w:rPr>
            </w:pPr>
          </w:p>
        </w:tc>
      </w:tr>
      <w:tr w:rsidR="00D56B3A" w:rsidRPr="00BB02C0" w:rsidTr="00D56B3A">
        <w:trPr>
          <w:trHeight w:val="322"/>
        </w:trPr>
        <w:tc>
          <w:tcPr>
            <w:tcW w:w="2084" w:type="dxa"/>
            <w:vMerge w:val="restart"/>
          </w:tcPr>
          <w:p w:rsidR="00D56B3A" w:rsidRPr="00BB02C0" w:rsidRDefault="00D56B3A" w:rsidP="00D56B3A">
            <w:pPr>
              <w:pStyle w:val="NoSpacing"/>
              <w:spacing w:line="360" w:lineRule="auto"/>
              <w:jc w:val="both"/>
              <w:rPr>
                <w:rFonts w:ascii="Times New Roman" w:hAnsi="Times New Roman"/>
                <w:i/>
                <w:sz w:val="28"/>
                <w:szCs w:val="28"/>
              </w:rPr>
            </w:pPr>
            <w:r w:rsidRPr="00BB02C0">
              <w:rPr>
                <w:rFonts w:ascii="Times New Roman" w:hAnsi="Times New Roman"/>
                <w:i/>
                <w:sz w:val="28"/>
                <w:szCs w:val="28"/>
              </w:rPr>
              <w:t>Hyostrogylus  rubidus</w:t>
            </w: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Male</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71</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2(3%)</w:t>
            </w:r>
          </w:p>
        </w:tc>
        <w:tc>
          <w:tcPr>
            <w:tcW w:w="1797" w:type="dxa"/>
            <w:vMerge w:val="restart"/>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0.34</w:t>
            </w:r>
          </w:p>
        </w:tc>
      </w:tr>
      <w:tr w:rsidR="00D56B3A" w:rsidRPr="00BB02C0" w:rsidTr="00D56B3A">
        <w:trPr>
          <w:trHeight w:val="321"/>
        </w:trPr>
        <w:tc>
          <w:tcPr>
            <w:tcW w:w="2084" w:type="dxa"/>
            <w:vMerge/>
          </w:tcPr>
          <w:p w:rsidR="00D56B3A" w:rsidRPr="00BB02C0" w:rsidRDefault="00D56B3A" w:rsidP="00D56B3A">
            <w:pPr>
              <w:pStyle w:val="NoSpacing"/>
              <w:spacing w:line="360" w:lineRule="auto"/>
              <w:jc w:val="both"/>
              <w:rPr>
                <w:rFonts w:ascii="Times New Roman" w:hAnsi="Times New Roman"/>
                <w:i/>
                <w:sz w:val="28"/>
                <w:szCs w:val="28"/>
              </w:rPr>
            </w:pP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 xml:space="preserve">Female </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29</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2(7%)</w:t>
            </w:r>
          </w:p>
        </w:tc>
        <w:tc>
          <w:tcPr>
            <w:tcW w:w="1797" w:type="dxa"/>
            <w:vMerge/>
          </w:tcPr>
          <w:p w:rsidR="00D56B3A" w:rsidRPr="00BB02C0" w:rsidRDefault="00D56B3A" w:rsidP="00D56B3A">
            <w:pPr>
              <w:pStyle w:val="NoSpacing"/>
              <w:spacing w:line="360" w:lineRule="auto"/>
              <w:jc w:val="both"/>
              <w:rPr>
                <w:rFonts w:ascii="Times New Roman" w:hAnsi="Times New Roman"/>
                <w:sz w:val="28"/>
                <w:szCs w:val="28"/>
              </w:rPr>
            </w:pPr>
          </w:p>
        </w:tc>
      </w:tr>
      <w:tr w:rsidR="00D56B3A" w:rsidRPr="00BB02C0" w:rsidTr="00D56B3A">
        <w:trPr>
          <w:trHeight w:val="304"/>
        </w:trPr>
        <w:tc>
          <w:tcPr>
            <w:tcW w:w="2084" w:type="dxa"/>
            <w:vMerge w:val="restart"/>
          </w:tcPr>
          <w:p w:rsidR="00D56B3A" w:rsidRPr="00BB02C0" w:rsidRDefault="00D56B3A" w:rsidP="00D56B3A">
            <w:pPr>
              <w:pStyle w:val="NoSpacing"/>
              <w:spacing w:line="360" w:lineRule="auto"/>
              <w:jc w:val="both"/>
              <w:rPr>
                <w:rFonts w:ascii="Times New Roman" w:hAnsi="Times New Roman"/>
                <w:i/>
                <w:sz w:val="28"/>
                <w:szCs w:val="28"/>
              </w:rPr>
            </w:pPr>
            <w:r w:rsidRPr="00BB02C0">
              <w:rPr>
                <w:rFonts w:ascii="Times New Roman" w:hAnsi="Times New Roman"/>
                <w:i/>
                <w:sz w:val="28"/>
                <w:szCs w:val="28"/>
              </w:rPr>
              <w:t>Trichuris suis</w:t>
            </w: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Male</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71</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2(3%)</w:t>
            </w:r>
          </w:p>
        </w:tc>
        <w:tc>
          <w:tcPr>
            <w:tcW w:w="1797" w:type="dxa"/>
            <w:vMerge w:val="restart"/>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0.86</w:t>
            </w:r>
          </w:p>
        </w:tc>
      </w:tr>
      <w:tr w:rsidR="00D56B3A" w:rsidRPr="00BB02C0" w:rsidTr="00D56B3A">
        <w:trPr>
          <w:trHeight w:val="303"/>
        </w:trPr>
        <w:tc>
          <w:tcPr>
            <w:tcW w:w="2084" w:type="dxa"/>
            <w:vMerge/>
          </w:tcPr>
          <w:p w:rsidR="00D56B3A" w:rsidRPr="00BB02C0" w:rsidRDefault="00D56B3A" w:rsidP="00D56B3A">
            <w:pPr>
              <w:pStyle w:val="NoSpacing"/>
              <w:spacing w:line="360" w:lineRule="auto"/>
              <w:jc w:val="both"/>
              <w:rPr>
                <w:rFonts w:ascii="Times New Roman" w:hAnsi="Times New Roman"/>
                <w:i/>
                <w:sz w:val="28"/>
                <w:szCs w:val="28"/>
              </w:rPr>
            </w:pP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 xml:space="preserve">Female </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29</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1(3%)</w:t>
            </w:r>
          </w:p>
        </w:tc>
        <w:tc>
          <w:tcPr>
            <w:tcW w:w="1797" w:type="dxa"/>
            <w:vMerge/>
          </w:tcPr>
          <w:p w:rsidR="00D56B3A" w:rsidRPr="00BB02C0" w:rsidRDefault="00D56B3A" w:rsidP="00D56B3A">
            <w:pPr>
              <w:pStyle w:val="NoSpacing"/>
              <w:spacing w:line="360" w:lineRule="auto"/>
              <w:jc w:val="both"/>
              <w:rPr>
                <w:rFonts w:ascii="Times New Roman" w:hAnsi="Times New Roman"/>
                <w:sz w:val="28"/>
                <w:szCs w:val="28"/>
              </w:rPr>
            </w:pPr>
          </w:p>
        </w:tc>
      </w:tr>
      <w:tr w:rsidR="00D56B3A" w:rsidRPr="00BB02C0" w:rsidTr="00D56B3A">
        <w:trPr>
          <w:trHeight w:val="304"/>
        </w:trPr>
        <w:tc>
          <w:tcPr>
            <w:tcW w:w="2084" w:type="dxa"/>
            <w:vMerge w:val="restart"/>
          </w:tcPr>
          <w:p w:rsidR="00D56B3A" w:rsidRPr="00BB02C0" w:rsidRDefault="00D56B3A" w:rsidP="00D56B3A">
            <w:pPr>
              <w:pStyle w:val="NoSpacing"/>
              <w:spacing w:line="360" w:lineRule="auto"/>
              <w:jc w:val="both"/>
              <w:rPr>
                <w:rFonts w:ascii="Times New Roman" w:hAnsi="Times New Roman"/>
                <w:i/>
                <w:sz w:val="28"/>
                <w:szCs w:val="28"/>
              </w:rPr>
            </w:pPr>
            <w:r w:rsidRPr="00BB02C0">
              <w:rPr>
                <w:rFonts w:ascii="Times New Roman" w:hAnsi="Times New Roman"/>
                <w:i/>
                <w:sz w:val="28"/>
                <w:szCs w:val="28"/>
              </w:rPr>
              <w:t>Balantidium coli</w:t>
            </w: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Male</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71</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3(4%)</w:t>
            </w:r>
          </w:p>
        </w:tc>
        <w:tc>
          <w:tcPr>
            <w:tcW w:w="1797" w:type="dxa"/>
            <w:vMerge w:val="restart"/>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0.08</w:t>
            </w:r>
          </w:p>
        </w:tc>
      </w:tr>
      <w:tr w:rsidR="00D56B3A" w:rsidRPr="00BB02C0" w:rsidTr="00D56B3A">
        <w:trPr>
          <w:trHeight w:val="303"/>
        </w:trPr>
        <w:tc>
          <w:tcPr>
            <w:tcW w:w="2084" w:type="dxa"/>
            <w:vMerge/>
          </w:tcPr>
          <w:p w:rsidR="00D56B3A" w:rsidRPr="00BB02C0" w:rsidRDefault="00D56B3A" w:rsidP="00D56B3A">
            <w:pPr>
              <w:pStyle w:val="NoSpacing"/>
              <w:spacing w:line="360" w:lineRule="auto"/>
              <w:jc w:val="both"/>
              <w:rPr>
                <w:rFonts w:ascii="Times New Roman" w:hAnsi="Times New Roman"/>
                <w:i/>
                <w:sz w:val="28"/>
                <w:szCs w:val="28"/>
              </w:rPr>
            </w:pP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 xml:space="preserve">Female </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29</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4(14%)</w:t>
            </w:r>
          </w:p>
        </w:tc>
        <w:tc>
          <w:tcPr>
            <w:tcW w:w="1797" w:type="dxa"/>
            <w:vMerge/>
          </w:tcPr>
          <w:p w:rsidR="00D56B3A" w:rsidRPr="00BB02C0" w:rsidRDefault="00D56B3A" w:rsidP="00D56B3A">
            <w:pPr>
              <w:pStyle w:val="NoSpacing"/>
              <w:spacing w:line="360" w:lineRule="auto"/>
              <w:jc w:val="both"/>
              <w:rPr>
                <w:rFonts w:ascii="Times New Roman" w:hAnsi="Times New Roman"/>
                <w:sz w:val="28"/>
                <w:szCs w:val="28"/>
              </w:rPr>
            </w:pPr>
          </w:p>
        </w:tc>
      </w:tr>
      <w:tr w:rsidR="00D56B3A" w:rsidRPr="00BB02C0" w:rsidTr="00D56B3A">
        <w:trPr>
          <w:trHeight w:val="304"/>
        </w:trPr>
        <w:tc>
          <w:tcPr>
            <w:tcW w:w="2084" w:type="dxa"/>
            <w:vMerge w:val="restart"/>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Coccidian oocyst</w:t>
            </w:r>
          </w:p>
        </w:tc>
        <w:tc>
          <w:tcPr>
            <w:tcW w:w="1617"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Male</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71</w:t>
            </w:r>
          </w:p>
        </w:tc>
        <w:tc>
          <w:tcPr>
            <w:tcW w:w="215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3(4%)</w:t>
            </w:r>
          </w:p>
        </w:tc>
        <w:tc>
          <w:tcPr>
            <w:tcW w:w="1797" w:type="dxa"/>
            <w:vMerge w:val="restart"/>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0.85</w:t>
            </w:r>
          </w:p>
        </w:tc>
      </w:tr>
      <w:tr w:rsidR="00D56B3A" w:rsidRPr="00BB02C0" w:rsidTr="00D56B3A">
        <w:trPr>
          <w:trHeight w:val="303"/>
        </w:trPr>
        <w:tc>
          <w:tcPr>
            <w:tcW w:w="2084" w:type="dxa"/>
            <w:vMerge/>
          </w:tcPr>
          <w:p w:rsidR="00D56B3A" w:rsidRPr="00BB02C0" w:rsidRDefault="00D56B3A" w:rsidP="00D56B3A">
            <w:pPr>
              <w:spacing w:after="0" w:line="360" w:lineRule="auto"/>
              <w:jc w:val="both"/>
              <w:rPr>
                <w:rFonts w:ascii="Times New Roman" w:hAnsi="Times New Roman" w:cs="Times New Roman"/>
                <w:sz w:val="28"/>
                <w:szCs w:val="28"/>
              </w:rPr>
            </w:pPr>
          </w:p>
        </w:tc>
        <w:tc>
          <w:tcPr>
            <w:tcW w:w="1617" w:type="dxa"/>
          </w:tcPr>
          <w:p w:rsidR="00D56B3A" w:rsidRPr="00BB02C0" w:rsidRDefault="00D56B3A" w:rsidP="00D56B3A">
            <w:pPr>
              <w:spacing w:line="360" w:lineRule="auto"/>
              <w:jc w:val="both"/>
              <w:rPr>
                <w:rFonts w:ascii="Times New Roman" w:hAnsi="Times New Roman" w:cs="Times New Roman"/>
                <w:sz w:val="28"/>
                <w:szCs w:val="28"/>
              </w:rPr>
            </w:pPr>
            <w:r w:rsidRPr="00BB02C0">
              <w:rPr>
                <w:rFonts w:ascii="Times New Roman" w:hAnsi="Times New Roman" w:cs="Times New Roman"/>
                <w:sz w:val="28"/>
                <w:szCs w:val="28"/>
              </w:rPr>
              <w:t xml:space="preserve">Female </w:t>
            </w:r>
          </w:p>
        </w:tc>
        <w:tc>
          <w:tcPr>
            <w:tcW w:w="1886" w:type="dxa"/>
          </w:tcPr>
          <w:p w:rsidR="00D56B3A" w:rsidRPr="00BB02C0" w:rsidRDefault="00D56B3A" w:rsidP="00D56B3A">
            <w:pPr>
              <w:pStyle w:val="NoSpacing"/>
              <w:spacing w:line="360" w:lineRule="auto"/>
              <w:jc w:val="both"/>
              <w:rPr>
                <w:rFonts w:ascii="Times New Roman" w:hAnsi="Times New Roman"/>
                <w:sz w:val="28"/>
                <w:szCs w:val="28"/>
              </w:rPr>
            </w:pPr>
            <w:r w:rsidRPr="00BB02C0">
              <w:rPr>
                <w:rFonts w:ascii="Times New Roman" w:hAnsi="Times New Roman"/>
                <w:sz w:val="28"/>
                <w:szCs w:val="28"/>
              </w:rPr>
              <w:t>29</w:t>
            </w:r>
          </w:p>
        </w:tc>
        <w:tc>
          <w:tcPr>
            <w:tcW w:w="2156" w:type="dxa"/>
          </w:tcPr>
          <w:p w:rsidR="00D56B3A" w:rsidRPr="00BB02C0" w:rsidRDefault="00D56B3A" w:rsidP="00D56B3A">
            <w:pPr>
              <w:spacing w:line="360" w:lineRule="auto"/>
              <w:jc w:val="both"/>
              <w:rPr>
                <w:rFonts w:ascii="Times New Roman" w:hAnsi="Times New Roman" w:cs="Times New Roman"/>
                <w:sz w:val="28"/>
                <w:szCs w:val="28"/>
              </w:rPr>
            </w:pPr>
            <w:r w:rsidRPr="00BB02C0">
              <w:rPr>
                <w:rFonts w:ascii="Times New Roman" w:hAnsi="Times New Roman" w:cs="Times New Roman"/>
                <w:sz w:val="28"/>
                <w:szCs w:val="28"/>
              </w:rPr>
              <w:t>1(3%)</w:t>
            </w:r>
          </w:p>
        </w:tc>
        <w:tc>
          <w:tcPr>
            <w:tcW w:w="1797" w:type="dxa"/>
            <w:vMerge/>
          </w:tcPr>
          <w:p w:rsidR="00D56B3A" w:rsidRPr="00BB02C0" w:rsidRDefault="00D56B3A" w:rsidP="00D56B3A">
            <w:pPr>
              <w:spacing w:line="360" w:lineRule="auto"/>
              <w:jc w:val="both"/>
              <w:rPr>
                <w:rFonts w:ascii="Times New Roman" w:hAnsi="Times New Roman" w:cs="Times New Roman"/>
                <w:sz w:val="28"/>
                <w:szCs w:val="28"/>
              </w:rPr>
            </w:pPr>
          </w:p>
        </w:tc>
      </w:tr>
    </w:tbl>
    <w:p w:rsidR="00D56B3A" w:rsidRDefault="00D56B3A" w:rsidP="00BB02C0">
      <w:pPr>
        <w:spacing w:line="360" w:lineRule="auto"/>
        <w:jc w:val="both"/>
        <w:rPr>
          <w:rFonts w:ascii="Times New Roman" w:eastAsia="Times New Roman" w:hAnsi="Times New Roman" w:cs="Times New Roman"/>
          <w:b/>
          <w:color w:val="000000"/>
          <w:sz w:val="28"/>
          <w:szCs w:val="28"/>
        </w:rPr>
      </w:pPr>
    </w:p>
    <w:p w:rsidR="00657129" w:rsidRPr="00BB02C0" w:rsidRDefault="00657129" w:rsidP="00BB02C0">
      <w:pPr>
        <w:spacing w:line="360" w:lineRule="auto"/>
        <w:jc w:val="both"/>
        <w:rPr>
          <w:rFonts w:ascii="Times New Roman" w:hAnsi="Times New Roman" w:cs="Times New Roman"/>
          <w:b/>
          <w:sz w:val="28"/>
          <w:szCs w:val="28"/>
        </w:rPr>
      </w:pPr>
      <w:r w:rsidRPr="00BB02C0">
        <w:rPr>
          <w:rFonts w:ascii="Times New Roman" w:hAnsi="Times New Roman" w:cs="Times New Roman"/>
          <w:b/>
          <w:sz w:val="28"/>
          <w:szCs w:val="28"/>
        </w:rPr>
        <w:t>Significant when P&lt;0.05</w:t>
      </w:r>
    </w:p>
    <w:p w:rsidR="00063029" w:rsidRPr="00BB02C0" w:rsidRDefault="00063029" w:rsidP="00BB02C0">
      <w:pPr>
        <w:pStyle w:val="Default"/>
        <w:spacing w:line="360" w:lineRule="auto"/>
        <w:jc w:val="both"/>
        <w:rPr>
          <w:b/>
          <w:caps/>
          <w:color w:val="auto"/>
          <w:sz w:val="28"/>
          <w:szCs w:val="28"/>
        </w:rPr>
      </w:pPr>
    </w:p>
    <w:p w:rsidR="00063029" w:rsidRPr="00BB02C0" w:rsidRDefault="00063029" w:rsidP="00BB02C0">
      <w:pPr>
        <w:pStyle w:val="Default"/>
        <w:spacing w:line="360" w:lineRule="auto"/>
        <w:jc w:val="both"/>
        <w:rPr>
          <w:b/>
          <w:caps/>
          <w:color w:val="auto"/>
          <w:sz w:val="28"/>
          <w:szCs w:val="28"/>
        </w:rPr>
      </w:pPr>
    </w:p>
    <w:p w:rsidR="00063029" w:rsidRPr="00BB02C0" w:rsidRDefault="00063029" w:rsidP="00BB02C0">
      <w:pPr>
        <w:pStyle w:val="Default"/>
        <w:spacing w:line="360" w:lineRule="auto"/>
        <w:jc w:val="both"/>
        <w:rPr>
          <w:b/>
          <w:caps/>
          <w:color w:val="auto"/>
          <w:sz w:val="28"/>
          <w:szCs w:val="28"/>
        </w:rPr>
      </w:pPr>
    </w:p>
    <w:p w:rsidR="00063029" w:rsidRPr="00BB02C0" w:rsidRDefault="00063029" w:rsidP="00BB02C0">
      <w:pPr>
        <w:pStyle w:val="Default"/>
        <w:spacing w:line="360" w:lineRule="auto"/>
        <w:jc w:val="both"/>
        <w:rPr>
          <w:b/>
          <w:caps/>
          <w:color w:val="auto"/>
          <w:sz w:val="28"/>
          <w:szCs w:val="28"/>
        </w:rPr>
      </w:pPr>
    </w:p>
    <w:p w:rsidR="002B2173" w:rsidRDefault="002B2173" w:rsidP="002B2173">
      <w:pPr>
        <w:pStyle w:val="Default"/>
        <w:spacing w:line="276" w:lineRule="auto"/>
        <w:rPr>
          <w:b/>
          <w:caps/>
          <w:color w:val="auto"/>
          <w:sz w:val="28"/>
          <w:szCs w:val="28"/>
        </w:rPr>
      </w:pPr>
    </w:p>
    <w:p w:rsidR="002B2173" w:rsidRDefault="002B2173" w:rsidP="002B2173">
      <w:pPr>
        <w:pStyle w:val="Default"/>
        <w:spacing w:line="276" w:lineRule="auto"/>
        <w:rPr>
          <w:b/>
          <w:caps/>
          <w:color w:val="auto"/>
          <w:sz w:val="28"/>
          <w:szCs w:val="28"/>
        </w:rPr>
      </w:pPr>
    </w:p>
    <w:p w:rsidR="008079FF" w:rsidRPr="00960FF3" w:rsidRDefault="008079FF" w:rsidP="002B2173">
      <w:pPr>
        <w:pStyle w:val="Default"/>
        <w:spacing w:line="276" w:lineRule="auto"/>
        <w:jc w:val="center"/>
        <w:rPr>
          <w:b/>
          <w:caps/>
          <w:color w:val="auto"/>
          <w:sz w:val="32"/>
          <w:szCs w:val="32"/>
        </w:rPr>
      </w:pPr>
      <w:r w:rsidRPr="00960FF3">
        <w:rPr>
          <w:b/>
          <w:caps/>
          <w:color w:val="auto"/>
          <w:sz w:val="32"/>
          <w:szCs w:val="32"/>
        </w:rPr>
        <w:lastRenderedPageBreak/>
        <w:t>Ch</w:t>
      </w:r>
      <w:r>
        <w:rPr>
          <w:b/>
          <w:caps/>
          <w:color w:val="auto"/>
          <w:sz w:val="32"/>
          <w:szCs w:val="32"/>
        </w:rPr>
        <w:t xml:space="preserve">apter </w:t>
      </w:r>
      <w:r w:rsidRPr="00960FF3">
        <w:rPr>
          <w:b/>
          <w:caps/>
          <w:color w:val="auto"/>
          <w:sz w:val="32"/>
          <w:szCs w:val="32"/>
        </w:rPr>
        <w:t>V</w:t>
      </w:r>
    </w:p>
    <w:p w:rsidR="008079FF" w:rsidRPr="00960FF3" w:rsidRDefault="008079FF" w:rsidP="002B2173">
      <w:pPr>
        <w:pStyle w:val="Default"/>
        <w:jc w:val="center"/>
        <w:rPr>
          <w:b/>
          <w:caps/>
          <w:color w:val="auto"/>
          <w:sz w:val="32"/>
          <w:szCs w:val="32"/>
        </w:rPr>
      </w:pPr>
      <w:r w:rsidRPr="00960FF3">
        <w:rPr>
          <w:b/>
          <w:caps/>
          <w:color w:val="auto"/>
          <w:sz w:val="32"/>
          <w:szCs w:val="32"/>
        </w:rPr>
        <w:t>Discussion</w:t>
      </w:r>
    </w:p>
    <w:p w:rsidR="008079FF" w:rsidRPr="004A0A1E" w:rsidRDefault="008079FF" w:rsidP="00260733">
      <w:pPr>
        <w:pStyle w:val="Default"/>
        <w:spacing w:line="360" w:lineRule="auto"/>
        <w:jc w:val="center"/>
        <w:rPr>
          <w:b/>
          <w:caps/>
          <w:color w:val="auto"/>
          <w:szCs w:val="24"/>
        </w:rPr>
      </w:pPr>
    </w:p>
    <w:p w:rsidR="00EC56F0" w:rsidRPr="002B2173" w:rsidRDefault="00EC56F0" w:rsidP="002B2173">
      <w:pPr>
        <w:pStyle w:val="Default"/>
        <w:spacing w:line="360" w:lineRule="auto"/>
        <w:jc w:val="both"/>
        <w:rPr>
          <w:rStyle w:val="SubtitleChar"/>
          <w:rFonts w:ascii="Times New Roman" w:eastAsia="Calibri" w:hAnsi="Times New Roman"/>
          <w:b/>
          <w:sz w:val="28"/>
          <w:szCs w:val="28"/>
        </w:rPr>
      </w:pPr>
      <w:r w:rsidRPr="002B2173">
        <w:rPr>
          <w:b/>
          <w:caps/>
          <w:color w:val="auto"/>
          <w:sz w:val="28"/>
          <w:szCs w:val="28"/>
        </w:rPr>
        <w:t>5.1 P</w:t>
      </w:r>
      <w:r w:rsidRPr="002B2173">
        <w:rPr>
          <w:rStyle w:val="SubtitleChar"/>
          <w:rFonts w:ascii="Times New Roman" w:eastAsia="Calibri" w:hAnsi="Times New Roman"/>
          <w:b/>
          <w:sz w:val="28"/>
          <w:szCs w:val="28"/>
        </w:rPr>
        <w:t>revalence of gastrointestinal parasitic infections in pig</w:t>
      </w:r>
    </w:p>
    <w:p w:rsidR="00260733" w:rsidRPr="002B2173" w:rsidRDefault="00260733" w:rsidP="002B2173">
      <w:pPr>
        <w:pStyle w:val="Default"/>
        <w:spacing w:line="360" w:lineRule="auto"/>
        <w:jc w:val="both"/>
        <w:rPr>
          <w:rStyle w:val="SubtitleChar"/>
          <w:rFonts w:ascii="Times New Roman" w:eastAsia="Calibri" w:hAnsi="Times New Roman"/>
          <w:b/>
          <w:sz w:val="28"/>
          <w:szCs w:val="28"/>
        </w:rPr>
      </w:pPr>
    </w:p>
    <w:p w:rsidR="00EC56F0" w:rsidRPr="002B2173" w:rsidRDefault="00EC56F0" w:rsidP="002B2173">
      <w:pPr>
        <w:pStyle w:val="Default"/>
        <w:spacing w:line="360" w:lineRule="auto"/>
        <w:jc w:val="both"/>
        <w:rPr>
          <w:b/>
          <w:caps/>
          <w:color w:val="auto"/>
          <w:sz w:val="28"/>
          <w:szCs w:val="28"/>
        </w:rPr>
      </w:pPr>
      <w:r w:rsidRPr="002B2173">
        <w:rPr>
          <w:rStyle w:val="SubtitleChar"/>
          <w:rFonts w:ascii="Times New Roman" w:eastAsia="Calibri" w:hAnsi="Times New Roman"/>
          <w:b/>
          <w:sz w:val="28"/>
          <w:szCs w:val="28"/>
        </w:rPr>
        <w:t xml:space="preserve">5.1.1 Overall prevalence of gastrointestinal parasitic infections </w:t>
      </w:r>
    </w:p>
    <w:p w:rsidR="00260733" w:rsidRPr="002B2173" w:rsidRDefault="00260733" w:rsidP="002B2173">
      <w:pPr>
        <w:autoSpaceDE w:val="0"/>
        <w:autoSpaceDN w:val="0"/>
        <w:adjustRightInd w:val="0"/>
        <w:spacing w:after="0" w:line="360" w:lineRule="auto"/>
        <w:jc w:val="both"/>
        <w:rPr>
          <w:rStyle w:val="A1"/>
          <w:rFonts w:ascii="Times New Roman" w:eastAsia="Times New Roman" w:hAnsi="Times New Roman" w:cs="Times New Roman"/>
          <w:sz w:val="28"/>
          <w:szCs w:val="28"/>
        </w:rPr>
      </w:pPr>
    </w:p>
    <w:p w:rsidR="00EC56F0" w:rsidRPr="002B2173" w:rsidRDefault="00EC56F0" w:rsidP="002B2173">
      <w:pPr>
        <w:autoSpaceDE w:val="0"/>
        <w:autoSpaceDN w:val="0"/>
        <w:adjustRightInd w:val="0"/>
        <w:spacing w:after="0" w:line="360" w:lineRule="auto"/>
        <w:jc w:val="both"/>
        <w:rPr>
          <w:rFonts w:ascii="Times New Roman" w:hAnsi="Times New Roman" w:cs="Times New Roman"/>
          <w:sz w:val="28"/>
          <w:szCs w:val="28"/>
        </w:rPr>
      </w:pPr>
      <w:r w:rsidRPr="002B2173">
        <w:rPr>
          <w:rStyle w:val="A1"/>
          <w:rFonts w:ascii="Times New Roman" w:hAnsi="Times New Roman" w:cs="Times New Roman"/>
          <w:sz w:val="28"/>
          <w:szCs w:val="28"/>
        </w:rPr>
        <w:t xml:space="preserve">The overall prevalence of gastrointestinal parasitic infections in pig of this study found similar with the reports of </w:t>
      </w:r>
      <w:r w:rsidR="007F56B1" w:rsidRPr="002B2173">
        <w:rPr>
          <w:rFonts w:ascii="Times New Roman" w:hAnsi="Times New Roman" w:cs="Times New Roman"/>
          <w:sz w:val="28"/>
          <w:szCs w:val="28"/>
        </w:rPr>
        <w:t xml:space="preserve">Sardar </w:t>
      </w:r>
      <w:r w:rsidRPr="002B2173">
        <w:rPr>
          <w:rStyle w:val="A1"/>
          <w:rFonts w:ascii="Times New Roman" w:hAnsi="Times New Roman" w:cs="Times New Roman"/>
          <w:i/>
          <w:sz w:val="28"/>
          <w:szCs w:val="28"/>
        </w:rPr>
        <w:t>et al.</w:t>
      </w:r>
      <w:r w:rsidR="007F56B1" w:rsidRPr="002B2173">
        <w:rPr>
          <w:rStyle w:val="A1"/>
          <w:rFonts w:ascii="Times New Roman" w:hAnsi="Times New Roman" w:cs="Times New Roman"/>
          <w:sz w:val="28"/>
          <w:szCs w:val="28"/>
        </w:rPr>
        <w:t xml:space="preserve"> (2012) </w:t>
      </w:r>
      <w:r w:rsidR="0056197D" w:rsidRPr="002B2173">
        <w:rPr>
          <w:rStyle w:val="A1"/>
          <w:rFonts w:ascii="Times New Roman" w:hAnsi="Times New Roman" w:cs="Times New Roman"/>
          <w:sz w:val="28"/>
          <w:szCs w:val="28"/>
        </w:rPr>
        <w:t xml:space="preserve">and Marufu </w:t>
      </w:r>
      <w:r w:rsidR="0056197D" w:rsidRPr="002B2173">
        <w:rPr>
          <w:rStyle w:val="A1"/>
          <w:rFonts w:ascii="Times New Roman" w:hAnsi="Times New Roman" w:cs="Times New Roman"/>
          <w:i/>
          <w:sz w:val="28"/>
          <w:szCs w:val="28"/>
        </w:rPr>
        <w:t>et al.</w:t>
      </w:r>
      <w:r w:rsidR="0056197D" w:rsidRPr="002B2173">
        <w:rPr>
          <w:rStyle w:val="A1"/>
          <w:rFonts w:ascii="Times New Roman" w:hAnsi="Times New Roman" w:cs="Times New Roman"/>
          <w:sz w:val="28"/>
          <w:szCs w:val="28"/>
        </w:rPr>
        <w:t xml:space="preserve"> (2008) who recorded 57.8% and 58.7%</w:t>
      </w:r>
      <w:r w:rsidR="0056197D" w:rsidRPr="002B2173">
        <w:rPr>
          <w:rFonts w:ascii="Times New Roman" w:hAnsi="Times New Roman" w:cs="Times New Roman"/>
          <w:sz w:val="28"/>
          <w:szCs w:val="28"/>
        </w:rPr>
        <w:t xml:space="preserve"> respectively</w:t>
      </w:r>
      <w:r w:rsidRPr="002B2173">
        <w:rPr>
          <w:rStyle w:val="A1"/>
          <w:rFonts w:ascii="Times New Roman" w:hAnsi="Times New Roman" w:cs="Times New Roman"/>
          <w:sz w:val="28"/>
          <w:szCs w:val="28"/>
        </w:rPr>
        <w:t>.</w:t>
      </w:r>
      <w:r w:rsidR="00050FC3" w:rsidRPr="002B2173">
        <w:rPr>
          <w:rFonts w:ascii="Times New Roman" w:hAnsi="Times New Roman" w:cs="Times New Roman"/>
          <w:sz w:val="28"/>
          <w:szCs w:val="28"/>
        </w:rPr>
        <w:t xml:space="preserve"> This finding is not supported by the findings of Islam </w:t>
      </w:r>
      <w:r w:rsidR="00050FC3" w:rsidRPr="002B2173">
        <w:rPr>
          <w:rFonts w:ascii="Times New Roman" w:hAnsi="Times New Roman" w:cs="Times New Roman"/>
          <w:i/>
          <w:sz w:val="28"/>
          <w:szCs w:val="28"/>
        </w:rPr>
        <w:t>et al</w:t>
      </w:r>
      <w:r w:rsidR="00050FC3" w:rsidRPr="002B2173">
        <w:rPr>
          <w:rFonts w:ascii="Times New Roman" w:hAnsi="Times New Roman" w:cs="Times New Roman"/>
          <w:sz w:val="28"/>
          <w:szCs w:val="28"/>
        </w:rPr>
        <w:t xml:space="preserve"> (2013) who reported 1</w:t>
      </w:r>
      <w:r w:rsidR="0056197D" w:rsidRPr="002B2173">
        <w:rPr>
          <w:rFonts w:ascii="Times New Roman" w:hAnsi="Times New Roman" w:cs="Times New Roman"/>
          <w:sz w:val="28"/>
          <w:szCs w:val="28"/>
        </w:rPr>
        <w:t>00% prevalence of helminthiasis in Barisal and Patuakhali Districts.</w:t>
      </w:r>
      <w:r w:rsidR="00050FC3" w:rsidRPr="002B2173">
        <w:rPr>
          <w:rFonts w:ascii="Times New Roman" w:hAnsi="Times New Roman" w:cs="Times New Roman"/>
          <w:sz w:val="28"/>
          <w:szCs w:val="28"/>
        </w:rPr>
        <w:t xml:space="preserve"> Disparity occurred may be due to geographical location and</w:t>
      </w:r>
      <w:r w:rsidR="0056197D" w:rsidRPr="002B2173">
        <w:rPr>
          <w:rFonts w:ascii="Times New Roman" w:hAnsi="Times New Roman" w:cs="Times New Roman"/>
          <w:sz w:val="28"/>
          <w:szCs w:val="28"/>
        </w:rPr>
        <w:t xml:space="preserve"> </w:t>
      </w:r>
      <w:r w:rsidR="00050FC3" w:rsidRPr="002B2173">
        <w:rPr>
          <w:rFonts w:ascii="Times New Roman" w:hAnsi="Times New Roman" w:cs="Times New Roman"/>
          <w:sz w:val="28"/>
          <w:szCs w:val="28"/>
        </w:rPr>
        <w:t>sampling time</w:t>
      </w:r>
      <w:r w:rsidR="002A35D2" w:rsidRPr="002B2173">
        <w:rPr>
          <w:rFonts w:ascii="Times New Roman" w:hAnsi="Times New Roman" w:cs="Times New Roman"/>
          <w:sz w:val="28"/>
          <w:szCs w:val="28"/>
        </w:rPr>
        <w:t>.</w:t>
      </w:r>
      <w:r w:rsidR="0056197D" w:rsidRPr="002B2173">
        <w:rPr>
          <w:rStyle w:val="A1"/>
          <w:rFonts w:ascii="Times New Roman" w:hAnsi="Times New Roman" w:cs="Times New Roman"/>
          <w:sz w:val="28"/>
          <w:szCs w:val="28"/>
        </w:rPr>
        <w:t xml:space="preserve"> This</w:t>
      </w:r>
      <w:r w:rsidRPr="002B2173">
        <w:rPr>
          <w:rStyle w:val="A1"/>
          <w:rFonts w:ascii="Times New Roman" w:hAnsi="Times New Roman" w:cs="Times New Roman"/>
          <w:sz w:val="28"/>
          <w:szCs w:val="28"/>
        </w:rPr>
        <w:t xml:space="preserve"> observation</w:t>
      </w:r>
      <w:r w:rsidR="0056197D" w:rsidRPr="002B2173">
        <w:rPr>
          <w:rStyle w:val="A1"/>
          <w:rFonts w:ascii="Times New Roman" w:hAnsi="Times New Roman" w:cs="Times New Roman"/>
          <w:sz w:val="28"/>
          <w:szCs w:val="28"/>
        </w:rPr>
        <w:t xml:space="preserve"> also</w:t>
      </w:r>
      <w:r w:rsidRPr="002B2173">
        <w:rPr>
          <w:rStyle w:val="A1"/>
          <w:rFonts w:ascii="Times New Roman" w:hAnsi="Times New Roman" w:cs="Times New Roman"/>
          <w:sz w:val="28"/>
          <w:szCs w:val="28"/>
        </w:rPr>
        <w:t xml:space="preserve"> varied from the reports of Ismail </w:t>
      </w:r>
      <w:r w:rsidRPr="002B2173">
        <w:rPr>
          <w:rStyle w:val="A1"/>
          <w:rFonts w:ascii="Times New Roman" w:hAnsi="Times New Roman" w:cs="Times New Roman"/>
          <w:i/>
          <w:sz w:val="28"/>
          <w:szCs w:val="28"/>
        </w:rPr>
        <w:t>et al.</w:t>
      </w:r>
      <w:r w:rsidRPr="002B2173">
        <w:rPr>
          <w:rStyle w:val="A1"/>
          <w:rFonts w:ascii="Times New Roman" w:hAnsi="Times New Roman" w:cs="Times New Roman"/>
          <w:sz w:val="28"/>
          <w:szCs w:val="28"/>
        </w:rPr>
        <w:t xml:space="preserve"> (2010)</w:t>
      </w:r>
      <w:r w:rsidR="006D41B7">
        <w:rPr>
          <w:rStyle w:val="A1"/>
          <w:rFonts w:ascii="Times New Roman" w:hAnsi="Times New Roman" w:cs="Times New Roman"/>
          <w:sz w:val="28"/>
          <w:szCs w:val="28"/>
        </w:rPr>
        <w:t xml:space="preserve"> </w:t>
      </w:r>
      <w:r w:rsidR="002C3149">
        <w:rPr>
          <w:rStyle w:val="A1"/>
          <w:rFonts w:ascii="Times New Roman" w:hAnsi="Times New Roman" w:cs="Times New Roman"/>
          <w:sz w:val="28"/>
          <w:szCs w:val="28"/>
        </w:rPr>
        <w:t xml:space="preserve">and Aernan </w:t>
      </w:r>
      <w:r w:rsidR="002C3149" w:rsidRPr="002C3149">
        <w:rPr>
          <w:rStyle w:val="A1"/>
          <w:rFonts w:ascii="Times New Roman" w:hAnsi="Times New Roman" w:cs="Times New Roman"/>
          <w:i/>
          <w:sz w:val="28"/>
          <w:szCs w:val="28"/>
        </w:rPr>
        <w:t>et al</w:t>
      </w:r>
      <w:r w:rsidR="002C3149">
        <w:rPr>
          <w:rStyle w:val="A1"/>
          <w:rFonts w:ascii="Times New Roman" w:hAnsi="Times New Roman" w:cs="Times New Roman"/>
          <w:i/>
          <w:sz w:val="28"/>
          <w:szCs w:val="28"/>
        </w:rPr>
        <w:t xml:space="preserve"> </w:t>
      </w:r>
      <w:r w:rsidR="002C3149">
        <w:rPr>
          <w:rFonts w:ascii="Times New Roman" w:eastAsia="Times New Roman" w:hAnsi="Times New Roman" w:cs="Times New Roman"/>
          <w:sz w:val="28"/>
          <w:szCs w:val="28"/>
        </w:rPr>
        <w:t>(2011)</w:t>
      </w:r>
      <w:r w:rsidRPr="002B2173">
        <w:rPr>
          <w:rStyle w:val="A1"/>
          <w:rFonts w:ascii="Times New Roman" w:hAnsi="Times New Roman" w:cs="Times New Roman"/>
          <w:sz w:val="28"/>
          <w:szCs w:val="28"/>
        </w:rPr>
        <w:t xml:space="preserve"> who recorded 73.5%</w:t>
      </w:r>
      <w:r w:rsidR="002C3149">
        <w:rPr>
          <w:rStyle w:val="A1"/>
          <w:rFonts w:ascii="Times New Roman" w:hAnsi="Times New Roman" w:cs="Times New Roman"/>
          <w:sz w:val="28"/>
          <w:szCs w:val="28"/>
        </w:rPr>
        <w:t xml:space="preserve"> and 83.6%</w:t>
      </w:r>
      <w:r w:rsidR="00C43DB4">
        <w:rPr>
          <w:rStyle w:val="A1"/>
          <w:rFonts w:ascii="Times New Roman" w:hAnsi="Times New Roman" w:cs="Times New Roman"/>
          <w:sz w:val="28"/>
          <w:szCs w:val="28"/>
        </w:rPr>
        <w:t xml:space="preserve"> </w:t>
      </w:r>
      <w:r w:rsidRPr="002B2173">
        <w:rPr>
          <w:rFonts w:ascii="Times New Roman" w:hAnsi="Times New Roman" w:cs="Times New Roman"/>
          <w:sz w:val="28"/>
          <w:szCs w:val="28"/>
        </w:rPr>
        <w:t xml:space="preserve">at different countries of the world. Variation in the occurrence of such gastrointestinal parasitic infections might be due to geo- climate conditions, sample size, breed, age, sex, plane of nutrition, stress, availability of intermediate host, vegetation, grazing pattern, rearing and husbandry measures, anthelmintic therapy, genetic resistance etc. (Hansen and Perry, 1993).  </w:t>
      </w:r>
    </w:p>
    <w:p w:rsidR="00A30B3F" w:rsidRPr="002B2173" w:rsidRDefault="00A30B3F" w:rsidP="002B2173">
      <w:pPr>
        <w:autoSpaceDE w:val="0"/>
        <w:autoSpaceDN w:val="0"/>
        <w:adjustRightInd w:val="0"/>
        <w:spacing w:after="0" w:line="360" w:lineRule="auto"/>
        <w:jc w:val="both"/>
        <w:rPr>
          <w:rFonts w:ascii="Times New Roman" w:hAnsi="Times New Roman" w:cs="Times New Roman"/>
          <w:sz w:val="28"/>
          <w:szCs w:val="28"/>
        </w:rPr>
      </w:pPr>
    </w:p>
    <w:p w:rsidR="00A30B3F" w:rsidRPr="002B2173" w:rsidRDefault="00A30B3F" w:rsidP="002B2173">
      <w:pPr>
        <w:pStyle w:val="Default"/>
        <w:spacing w:line="360" w:lineRule="auto"/>
        <w:jc w:val="both"/>
        <w:rPr>
          <w:sz w:val="28"/>
          <w:szCs w:val="28"/>
        </w:rPr>
      </w:pPr>
      <w:r w:rsidRPr="002B2173">
        <w:rPr>
          <w:sz w:val="28"/>
          <w:szCs w:val="28"/>
        </w:rPr>
        <w:t xml:space="preserve">Prevalence of </w:t>
      </w:r>
      <w:r w:rsidRPr="002B2173">
        <w:rPr>
          <w:i/>
          <w:sz w:val="28"/>
          <w:szCs w:val="28"/>
        </w:rPr>
        <w:t xml:space="preserve">Oesophagostomum dentatum </w:t>
      </w:r>
      <w:r w:rsidRPr="002B2173">
        <w:rPr>
          <w:sz w:val="28"/>
          <w:szCs w:val="28"/>
        </w:rPr>
        <w:t xml:space="preserve">infection of this study was quite similar with the findings of Sardar et al. (2012) who recorded 15.6% in Rangamati of Bangladesh. On the other hand, greater variation was found by Islam et al. (2013) Weng </w:t>
      </w:r>
      <w:r w:rsidRPr="002B2173">
        <w:rPr>
          <w:i/>
          <w:sz w:val="28"/>
          <w:szCs w:val="28"/>
        </w:rPr>
        <w:t>et al.</w:t>
      </w:r>
      <w:r w:rsidR="00D45972">
        <w:rPr>
          <w:sz w:val="28"/>
          <w:szCs w:val="28"/>
        </w:rPr>
        <w:t xml:space="preserve"> (2005), who recorded 36.3%, </w:t>
      </w:r>
      <w:r w:rsidRPr="002B2173">
        <w:rPr>
          <w:sz w:val="28"/>
          <w:szCs w:val="28"/>
        </w:rPr>
        <w:t>24</w:t>
      </w:r>
      <w:r w:rsidR="00D45972">
        <w:rPr>
          <w:sz w:val="28"/>
          <w:szCs w:val="28"/>
        </w:rPr>
        <w:t>.95%</w:t>
      </w:r>
      <w:r w:rsidRPr="002B2173">
        <w:rPr>
          <w:sz w:val="28"/>
          <w:szCs w:val="28"/>
        </w:rPr>
        <w:t xml:space="preserve"> in different corner of the world. Variation in the occurrence of such infections might be due to geo- climate diversity, animal enterprises, husbandry measures and nutritional status, deworming etc. (Hansen and Perry, 1993). </w:t>
      </w:r>
    </w:p>
    <w:p w:rsidR="00A30B3F" w:rsidRPr="002B2173" w:rsidRDefault="00A30B3F" w:rsidP="002B2173">
      <w:pPr>
        <w:autoSpaceDE w:val="0"/>
        <w:autoSpaceDN w:val="0"/>
        <w:adjustRightInd w:val="0"/>
        <w:spacing w:after="0" w:line="360" w:lineRule="auto"/>
        <w:jc w:val="both"/>
        <w:rPr>
          <w:rStyle w:val="A1"/>
          <w:rFonts w:ascii="Times New Roman" w:hAnsi="Times New Roman" w:cs="Times New Roman"/>
          <w:color w:val="auto"/>
          <w:sz w:val="28"/>
          <w:szCs w:val="28"/>
        </w:rPr>
      </w:pPr>
    </w:p>
    <w:p w:rsidR="00260733" w:rsidRDefault="00EC56F0" w:rsidP="002B2173">
      <w:pPr>
        <w:pStyle w:val="Default"/>
        <w:spacing w:line="360" w:lineRule="auto"/>
        <w:jc w:val="both"/>
        <w:rPr>
          <w:sz w:val="28"/>
          <w:szCs w:val="28"/>
        </w:rPr>
      </w:pPr>
      <w:r w:rsidRPr="002B2173">
        <w:rPr>
          <w:rStyle w:val="A1"/>
          <w:sz w:val="28"/>
          <w:szCs w:val="28"/>
        </w:rPr>
        <w:t xml:space="preserve">Prevalence of </w:t>
      </w:r>
      <w:r w:rsidRPr="002B2173">
        <w:rPr>
          <w:rStyle w:val="A1"/>
          <w:i/>
          <w:sz w:val="28"/>
          <w:szCs w:val="28"/>
        </w:rPr>
        <w:t>Ascaris</w:t>
      </w:r>
      <w:r w:rsidRPr="002B2173">
        <w:rPr>
          <w:rStyle w:val="A1"/>
          <w:sz w:val="28"/>
          <w:szCs w:val="28"/>
        </w:rPr>
        <w:t xml:space="preserve"> </w:t>
      </w:r>
      <w:r w:rsidRPr="002B2173">
        <w:rPr>
          <w:rStyle w:val="A1"/>
          <w:i/>
          <w:sz w:val="28"/>
          <w:szCs w:val="28"/>
        </w:rPr>
        <w:t>suum</w:t>
      </w:r>
      <w:r w:rsidRPr="002B2173">
        <w:rPr>
          <w:rStyle w:val="A1"/>
          <w:sz w:val="28"/>
          <w:szCs w:val="28"/>
        </w:rPr>
        <w:t xml:space="preserve"> infection of this study was consistent with the observation of </w:t>
      </w:r>
      <w:r w:rsidR="001252D4" w:rsidRPr="002B2173">
        <w:rPr>
          <w:rStyle w:val="A1"/>
          <w:sz w:val="28"/>
          <w:szCs w:val="28"/>
        </w:rPr>
        <w:t xml:space="preserve">Sardar </w:t>
      </w:r>
      <w:r w:rsidRPr="002B2173">
        <w:rPr>
          <w:i/>
          <w:sz w:val="28"/>
          <w:szCs w:val="28"/>
        </w:rPr>
        <w:t>et al.</w:t>
      </w:r>
      <w:r w:rsidRPr="002B2173">
        <w:rPr>
          <w:sz w:val="28"/>
          <w:szCs w:val="28"/>
        </w:rPr>
        <w:t>(</w:t>
      </w:r>
      <w:r w:rsidR="00E8132A" w:rsidRPr="002B2173">
        <w:rPr>
          <w:sz w:val="28"/>
          <w:szCs w:val="28"/>
        </w:rPr>
        <w:t xml:space="preserve"> </w:t>
      </w:r>
      <w:r w:rsidRPr="002B2173">
        <w:rPr>
          <w:sz w:val="28"/>
          <w:szCs w:val="28"/>
        </w:rPr>
        <w:t>20</w:t>
      </w:r>
      <w:r w:rsidR="00E8132A" w:rsidRPr="002B2173">
        <w:rPr>
          <w:sz w:val="28"/>
          <w:szCs w:val="28"/>
        </w:rPr>
        <w:t>12</w:t>
      </w:r>
      <w:r w:rsidRPr="002B2173">
        <w:rPr>
          <w:sz w:val="28"/>
          <w:szCs w:val="28"/>
        </w:rPr>
        <w:t>)</w:t>
      </w:r>
      <w:r w:rsidRPr="002B2173">
        <w:rPr>
          <w:color w:val="231F20"/>
          <w:sz w:val="28"/>
          <w:szCs w:val="28"/>
        </w:rPr>
        <w:t xml:space="preserve"> at </w:t>
      </w:r>
      <w:r w:rsidR="001252D4" w:rsidRPr="002B2173">
        <w:rPr>
          <w:color w:val="231F20"/>
          <w:sz w:val="28"/>
          <w:szCs w:val="28"/>
        </w:rPr>
        <w:t xml:space="preserve">Rangamati </w:t>
      </w:r>
      <w:r w:rsidRPr="002B2173">
        <w:rPr>
          <w:color w:val="231F20"/>
          <w:sz w:val="28"/>
          <w:szCs w:val="28"/>
        </w:rPr>
        <w:t xml:space="preserve">in </w:t>
      </w:r>
      <w:r w:rsidR="001252D4" w:rsidRPr="002B2173">
        <w:rPr>
          <w:color w:val="231F20"/>
          <w:sz w:val="28"/>
          <w:szCs w:val="28"/>
        </w:rPr>
        <w:t xml:space="preserve">Bangladesh </w:t>
      </w:r>
      <w:r w:rsidR="001252D4" w:rsidRPr="002B2173">
        <w:rPr>
          <w:sz w:val="28"/>
          <w:szCs w:val="28"/>
        </w:rPr>
        <w:t>who recorded 18.5</w:t>
      </w:r>
      <w:r w:rsidR="000E0F99" w:rsidRPr="002B2173">
        <w:rPr>
          <w:sz w:val="28"/>
          <w:szCs w:val="28"/>
        </w:rPr>
        <w:t>%.On the other hand, t</w:t>
      </w:r>
      <w:r w:rsidRPr="002B2173">
        <w:rPr>
          <w:sz w:val="28"/>
          <w:szCs w:val="28"/>
        </w:rPr>
        <w:t xml:space="preserve">he present result varied from the findings of </w:t>
      </w:r>
      <w:r w:rsidR="001252D4" w:rsidRPr="002B2173">
        <w:rPr>
          <w:sz w:val="28"/>
          <w:szCs w:val="28"/>
        </w:rPr>
        <w:t xml:space="preserve">Islam </w:t>
      </w:r>
      <w:r w:rsidRPr="002B2173">
        <w:rPr>
          <w:i/>
          <w:sz w:val="28"/>
          <w:szCs w:val="28"/>
        </w:rPr>
        <w:t xml:space="preserve">et al. </w:t>
      </w:r>
      <w:r w:rsidR="001252D4" w:rsidRPr="002B2173">
        <w:rPr>
          <w:sz w:val="28"/>
          <w:szCs w:val="28"/>
        </w:rPr>
        <w:t>(2013</w:t>
      </w:r>
      <w:r w:rsidRPr="002B2173">
        <w:rPr>
          <w:sz w:val="28"/>
          <w:szCs w:val="28"/>
        </w:rPr>
        <w:t xml:space="preserve">), Morris </w:t>
      </w:r>
      <w:r w:rsidRPr="002B2173">
        <w:rPr>
          <w:i/>
          <w:sz w:val="28"/>
          <w:szCs w:val="28"/>
        </w:rPr>
        <w:t xml:space="preserve">et al. </w:t>
      </w:r>
      <w:r w:rsidRPr="002B2173">
        <w:rPr>
          <w:sz w:val="28"/>
          <w:szCs w:val="28"/>
        </w:rPr>
        <w:t>(2009) and Nwoha and</w:t>
      </w:r>
      <w:r w:rsidR="001252D4" w:rsidRPr="002B2173">
        <w:rPr>
          <w:sz w:val="28"/>
          <w:szCs w:val="28"/>
        </w:rPr>
        <w:t xml:space="preserve"> Danie (2011) who recorded 66.3</w:t>
      </w:r>
      <w:r w:rsidRPr="002B2173">
        <w:rPr>
          <w:sz w:val="28"/>
          <w:szCs w:val="28"/>
        </w:rPr>
        <w:t xml:space="preserve">%, 53%, and 50% respectively at different corners which was greater than the result of this present study. The prevalence of </w:t>
      </w:r>
      <w:r w:rsidRPr="002B2173">
        <w:rPr>
          <w:i/>
          <w:sz w:val="28"/>
          <w:szCs w:val="28"/>
        </w:rPr>
        <w:t>Ascaris suum</w:t>
      </w:r>
      <w:r w:rsidRPr="002B2173">
        <w:rPr>
          <w:sz w:val="28"/>
          <w:szCs w:val="28"/>
        </w:rPr>
        <w:t xml:space="preserve"> of this study was higher due to the thick egg shell which make the egg resistant to cool and harse circumstances for its prol</w:t>
      </w:r>
      <w:r w:rsidR="009D4633">
        <w:rPr>
          <w:sz w:val="28"/>
          <w:szCs w:val="28"/>
        </w:rPr>
        <w:t xml:space="preserve">ong survival in soil. (Soulsby, </w:t>
      </w:r>
      <w:r w:rsidRPr="002B2173">
        <w:rPr>
          <w:sz w:val="28"/>
          <w:szCs w:val="28"/>
        </w:rPr>
        <w:t xml:space="preserve">1982).Further, contamination of the habitats as well as scavenging nature of the pig may also contributed to higher prevalence of such parasitic infections in the study population. </w:t>
      </w:r>
    </w:p>
    <w:p w:rsidR="00EE0DDD" w:rsidRPr="002B2173" w:rsidRDefault="00EE0DDD" w:rsidP="002B2173">
      <w:pPr>
        <w:pStyle w:val="Default"/>
        <w:spacing w:line="360" w:lineRule="auto"/>
        <w:jc w:val="both"/>
        <w:rPr>
          <w:sz w:val="28"/>
          <w:szCs w:val="28"/>
        </w:rPr>
      </w:pPr>
    </w:p>
    <w:p w:rsidR="006C1647" w:rsidRPr="002B2173" w:rsidRDefault="006C1647" w:rsidP="002B2173">
      <w:pPr>
        <w:pStyle w:val="Default"/>
        <w:spacing w:line="360" w:lineRule="auto"/>
        <w:jc w:val="both"/>
        <w:rPr>
          <w:sz w:val="28"/>
          <w:szCs w:val="28"/>
        </w:rPr>
      </w:pPr>
      <w:r w:rsidRPr="002B2173">
        <w:rPr>
          <w:sz w:val="28"/>
          <w:szCs w:val="28"/>
        </w:rPr>
        <w:t xml:space="preserve">Infection rate of </w:t>
      </w:r>
      <w:r w:rsidRPr="002B2173">
        <w:rPr>
          <w:i/>
          <w:sz w:val="28"/>
          <w:szCs w:val="28"/>
        </w:rPr>
        <w:t>Blantidium coli</w:t>
      </w:r>
      <w:r w:rsidRPr="002B2173">
        <w:rPr>
          <w:sz w:val="28"/>
          <w:szCs w:val="28"/>
        </w:rPr>
        <w:t xml:space="preserve"> was partially similar with the observation of Uysal </w:t>
      </w:r>
      <w:r w:rsidRPr="002B2173">
        <w:rPr>
          <w:i/>
          <w:sz w:val="28"/>
          <w:szCs w:val="28"/>
        </w:rPr>
        <w:t>et al</w:t>
      </w:r>
      <w:r w:rsidR="00E50A04">
        <w:rPr>
          <w:sz w:val="28"/>
          <w:szCs w:val="28"/>
        </w:rPr>
        <w:t xml:space="preserve"> (2009) who noticed 1.6</w:t>
      </w:r>
      <w:r w:rsidRPr="002B2173">
        <w:rPr>
          <w:sz w:val="28"/>
          <w:szCs w:val="28"/>
        </w:rPr>
        <w:t xml:space="preserve">% infections in Istambul of Turkey. Further the result of present study varied from Ismail </w:t>
      </w:r>
      <w:r w:rsidRPr="002B2173">
        <w:rPr>
          <w:i/>
          <w:sz w:val="28"/>
          <w:szCs w:val="28"/>
        </w:rPr>
        <w:t>et a</w:t>
      </w:r>
      <w:r w:rsidRPr="002B2173">
        <w:rPr>
          <w:sz w:val="28"/>
          <w:szCs w:val="28"/>
        </w:rPr>
        <w:t xml:space="preserve">l. (2011) Weng </w:t>
      </w:r>
      <w:r w:rsidRPr="002B2173">
        <w:rPr>
          <w:i/>
          <w:sz w:val="28"/>
          <w:szCs w:val="28"/>
        </w:rPr>
        <w:t>et al.</w:t>
      </w:r>
      <w:r w:rsidRPr="002B2173">
        <w:rPr>
          <w:sz w:val="28"/>
          <w:szCs w:val="28"/>
        </w:rPr>
        <w:t xml:space="preserve"> (2005) and Lai. </w:t>
      </w:r>
      <w:r w:rsidRPr="002B2173">
        <w:rPr>
          <w:i/>
          <w:sz w:val="28"/>
          <w:szCs w:val="28"/>
        </w:rPr>
        <w:t>et al.</w:t>
      </w:r>
      <w:r w:rsidRPr="002B2173">
        <w:rPr>
          <w:sz w:val="28"/>
          <w:szCs w:val="28"/>
        </w:rPr>
        <w:t xml:space="preserve"> (2011) who recorded 64.7%,47.2% in Chungcheongnam-do, Korea, Guangdong Province and 22.79% in Chongqing in China respectively.</w:t>
      </w:r>
    </w:p>
    <w:p w:rsidR="00EC56F0" w:rsidRPr="002B2173" w:rsidRDefault="00EC56F0" w:rsidP="002B2173">
      <w:pPr>
        <w:pStyle w:val="Default"/>
        <w:spacing w:line="360" w:lineRule="auto"/>
        <w:jc w:val="both"/>
        <w:rPr>
          <w:sz w:val="28"/>
          <w:szCs w:val="28"/>
        </w:rPr>
      </w:pPr>
    </w:p>
    <w:p w:rsidR="00EC56F0" w:rsidRPr="002B2173" w:rsidRDefault="001252D4" w:rsidP="002B2173">
      <w:pPr>
        <w:pStyle w:val="Default"/>
        <w:spacing w:line="360" w:lineRule="auto"/>
        <w:jc w:val="both"/>
        <w:rPr>
          <w:sz w:val="28"/>
          <w:szCs w:val="28"/>
        </w:rPr>
      </w:pPr>
      <w:r w:rsidRPr="002B2173">
        <w:rPr>
          <w:sz w:val="28"/>
          <w:szCs w:val="28"/>
        </w:rPr>
        <w:t>O</w:t>
      </w:r>
      <w:r w:rsidR="00EC56F0" w:rsidRPr="002B2173">
        <w:rPr>
          <w:sz w:val="28"/>
          <w:szCs w:val="28"/>
        </w:rPr>
        <w:t xml:space="preserve">ccurrence of </w:t>
      </w:r>
      <w:r w:rsidR="00EC56F0" w:rsidRPr="002B2173">
        <w:rPr>
          <w:i/>
          <w:sz w:val="28"/>
          <w:szCs w:val="28"/>
        </w:rPr>
        <w:t>Strongyloides ransomni</w:t>
      </w:r>
      <w:r w:rsidR="00EC56F0" w:rsidRPr="002B2173">
        <w:rPr>
          <w:sz w:val="28"/>
          <w:szCs w:val="28"/>
        </w:rPr>
        <w:t xml:space="preserve"> infection found in accordance with the observation of </w:t>
      </w:r>
      <w:r w:rsidRPr="002B2173">
        <w:rPr>
          <w:sz w:val="28"/>
          <w:szCs w:val="28"/>
        </w:rPr>
        <w:t xml:space="preserve">Aernan </w:t>
      </w:r>
      <w:r w:rsidR="00EC56F0" w:rsidRPr="002B2173">
        <w:rPr>
          <w:i/>
          <w:sz w:val="28"/>
          <w:szCs w:val="28"/>
        </w:rPr>
        <w:t>et al</w:t>
      </w:r>
      <w:r w:rsidR="00A83B19" w:rsidRPr="002B2173">
        <w:rPr>
          <w:sz w:val="28"/>
          <w:szCs w:val="28"/>
        </w:rPr>
        <w:t>. (2011</w:t>
      </w:r>
      <w:r w:rsidR="00EC56F0" w:rsidRPr="002B2173">
        <w:rPr>
          <w:sz w:val="28"/>
          <w:szCs w:val="28"/>
        </w:rPr>
        <w:t xml:space="preserve">) </w:t>
      </w:r>
      <w:r w:rsidR="00A83B19" w:rsidRPr="002B2173">
        <w:rPr>
          <w:sz w:val="28"/>
          <w:szCs w:val="28"/>
        </w:rPr>
        <w:t>who recorded 6.9</w:t>
      </w:r>
      <w:r w:rsidR="00DC5B6C">
        <w:rPr>
          <w:sz w:val="28"/>
          <w:szCs w:val="28"/>
        </w:rPr>
        <w:t>%. Higher prevalence about 21</w:t>
      </w:r>
      <w:r w:rsidR="00EC56F0" w:rsidRPr="002B2173">
        <w:rPr>
          <w:sz w:val="28"/>
          <w:szCs w:val="28"/>
        </w:rPr>
        <w:t xml:space="preserve">% infection of </w:t>
      </w:r>
      <w:r w:rsidR="00EC56F0" w:rsidRPr="002B2173">
        <w:rPr>
          <w:i/>
          <w:sz w:val="28"/>
          <w:szCs w:val="28"/>
        </w:rPr>
        <w:t xml:space="preserve">Strongyloides ransomni </w:t>
      </w:r>
      <w:r w:rsidR="00EC56F0" w:rsidRPr="002B2173">
        <w:rPr>
          <w:sz w:val="28"/>
          <w:szCs w:val="28"/>
        </w:rPr>
        <w:t xml:space="preserve">was observed by </w:t>
      </w:r>
      <w:r w:rsidR="00DC5B6C">
        <w:rPr>
          <w:sz w:val="28"/>
          <w:szCs w:val="28"/>
        </w:rPr>
        <w:t xml:space="preserve">Tamboura </w:t>
      </w:r>
      <w:r w:rsidR="00EC56F0" w:rsidRPr="002B2173">
        <w:rPr>
          <w:i/>
          <w:sz w:val="28"/>
          <w:szCs w:val="28"/>
        </w:rPr>
        <w:t>et al.</w:t>
      </w:r>
      <w:r w:rsidR="00DC5B6C">
        <w:rPr>
          <w:sz w:val="28"/>
          <w:szCs w:val="28"/>
        </w:rPr>
        <w:t xml:space="preserve"> (2006</w:t>
      </w:r>
      <w:r w:rsidR="00EC56F0" w:rsidRPr="002B2173">
        <w:rPr>
          <w:sz w:val="28"/>
          <w:szCs w:val="28"/>
        </w:rPr>
        <w:t>)  Variation in the occurrence of such infection might be due to geo-climatic condition ( Kakar et al., 2008) or poor sam</w:t>
      </w:r>
      <w:r w:rsidRPr="002B2173">
        <w:rPr>
          <w:sz w:val="28"/>
          <w:szCs w:val="28"/>
        </w:rPr>
        <w:t>pl</w:t>
      </w:r>
      <w:r w:rsidR="00EC56F0" w:rsidRPr="002B2173">
        <w:rPr>
          <w:sz w:val="28"/>
          <w:szCs w:val="28"/>
        </w:rPr>
        <w:t>e size (Bachal, 2002).</w:t>
      </w:r>
    </w:p>
    <w:p w:rsidR="00EC56F0" w:rsidRPr="002B2173" w:rsidRDefault="00EC56F0" w:rsidP="002B2173">
      <w:pPr>
        <w:pStyle w:val="Default"/>
        <w:spacing w:line="360" w:lineRule="auto"/>
        <w:jc w:val="both"/>
        <w:rPr>
          <w:sz w:val="28"/>
          <w:szCs w:val="28"/>
        </w:rPr>
      </w:pPr>
    </w:p>
    <w:p w:rsidR="00EC56F0" w:rsidRPr="002B2173" w:rsidRDefault="00EC56F0" w:rsidP="002B2173">
      <w:pPr>
        <w:pStyle w:val="Default"/>
        <w:spacing w:line="360" w:lineRule="auto"/>
        <w:jc w:val="both"/>
        <w:rPr>
          <w:sz w:val="28"/>
          <w:szCs w:val="28"/>
        </w:rPr>
      </w:pPr>
      <w:r w:rsidRPr="002B2173">
        <w:rPr>
          <w:sz w:val="28"/>
          <w:szCs w:val="28"/>
        </w:rPr>
        <w:t xml:space="preserve">Infection caused by </w:t>
      </w:r>
      <w:r w:rsidRPr="002B2173">
        <w:rPr>
          <w:i/>
          <w:sz w:val="28"/>
          <w:szCs w:val="28"/>
        </w:rPr>
        <w:t>Trichuris suis</w:t>
      </w:r>
      <w:r w:rsidRPr="002B2173">
        <w:rPr>
          <w:sz w:val="28"/>
          <w:szCs w:val="28"/>
        </w:rPr>
        <w:t xml:space="preserve"> of this study wa</w:t>
      </w:r>
      <w:r w:rsidR="00A83B19" w:rsidRPr="002B2173">
        <w:rPr>
          <w:sz w:val="28"/>
          <w:szCs w:val="28"/>
        </w:rPr>
        <w:t xml:space="preserve">s in line with the findings of </w:t>
      </w:r>
      <w:r w:rsidRPr="002B2173">
        <w:rPr>
          <w:sz w:val="28"/>
          <w:szCs w:val="28"/>
        </w:rPr>
        <w:t xml:space="preserve">Weng </w:t>
      </w:r>
      <w:r w:rsidRPr="002B2173">
        <w:rPr>
          <w:i/>
          <w:sz w:val="28"/>
          <w:szCs w:val="28"/>
        </w:rPr>
        <w:t xml:space="preserve">et al. </w:t>
      </w:r>
      <w:r w:rsidRPr="002B2173">
        <w:rPr>
          <w:sz w:val="28"/>
          <w:szCs w:val="28"/>
        </w:rPr>
        <w:t xml:space="preserve">(2005), Nsoso </w:t>
      </w:r>
      <w:r w:rsidRPr="002B2173">
        <w:rPr>
          <w:i/>
          <w:sz w:val="28"/>
          <w:szCs w:val="28"/>
        </w:rPr>
        <w:t>et al</w:t>
      </w:r>
      <w:r w:rsidRPr="002B2173">
        <w:rPr>
          <w:sz w:val="28"/>
          <w:szCs w:val="28"/>
        </w:rPr>
        <w:t xml:space="preserve">. (2000), Permin </w:t>
      </w:r>
      <w:r w:rsidRPr="002B2173">
        <w:rPr>
          <w:i/>
          <w:sz w:val="28"/>
          <w:szCs w:val="28"/>
        </w:rPr>
        <w:t xml:space="preserve">et al. </w:t>
      </w:r>
      <w:r w:rsidRPr="002B2173">
        <w:rPr>
          <w:sz w:val="28"/>
          <w:szCs w:val="28"/>
        </w:rPr>
        <w:t xml:space="preserve">(1999) and Marufu </w:t>
      </w:r>
      <w:r w:rsidRPr="002B2173">
        <w:rPr>
          <w:i/>
          <w:sz w:val="28"/>
          <w:szCs w:val="28"/>
        </w:rPr>
        <w:t xml:space="preserve">et al. </w:t>
      </w:r>
      <w:r w:rsidRPr="002B2173">
        <w:rPr>
          <w:sz w:val="28"/>
          <w:szCs w:val="28"/>
        </w:rPr>
        <w:t xml:space="preserve">(2008) who recorded 5.7%, 6.8%, 4.6% and 4.2% respectively in different places </w:t>
      </w:r>
      <w:r w:rsidRPr="002B2173">
        <w:rPr>
          <w:sz w:val="28"/>
          <w:szCs w:val="28"/>
        </w:rPr>
        <w:lastRenderedPageBreak/>
        <w:t>of the world. Higher p</w:t>
      </w:r>
      <w:r w:rsidR="00A83B19" w:rsidRPr="002B2173">
        <w:rPr>
          <w:sz w:val="28"/>
          <w:szCs w:val="28"/>
        </w:rPr>
        <w:t>revalence was recorded by Islam</w:t>
      </w:r>
      <w:r w:rsidRPr="002B2173">
        <w:rPr>
          <w:sz w:val="28"/>
          <w:szCs w:val="28"/>
        </w:rPr>
        <w:t xml:space="preserve"> </w:t>
      </w:r>
      <w:r w:rsidRPr="002B2173">
        <w:rPr>
          <w:i/>
          <w:sz w:val="28"/>
          <w:szCs w:val="28"/>
        </w:rPr>
        <w:t xml:space="preserve">et al. </w:t>
      </w:r>
      <w:r w:rsidR="00A83B19" w:rsidRPr="002B2173">
        <w:rPr>
          <w:sz w:val="28"/>
          <w:szCs w:val="28"/>
        </w:rPr>
        <w:t>(2013) which was 56.6</w:t>
      </w:r>
      <w:r w:rsidRPr="002B2173">
        <w:rPr>
          <w:sz w:val="28"/>
          <w:szCs w:val="28"/>
        </w:rPr>
        <w:t xml:space="preserve">%. Conversely, lower prevalence was recorded by Tamboura </w:t>
      </w:r>
      <w:r w:rsidRPr="002B2173">
        <w:rPr>
          <w:i/>
          <w:sz w:val="28"/>
          <w:szCs w:val="28"/>
        </w:rPr>
        <w:t>et al.</w:t>
      </w:r>
      <w:r w:rsidRPr="002B2173">
        <w:rPr>
          <w:sz w:val="28"/>
          <w:szCs w:val="28"/>
        </w:rPr>
        <w:t xml:space="preserve"> (2006) about 1%.Variation in the occurrence of such infection might be due to geo-climate conditions of the study areas as well as husbandry practices. (Hansen and Perry, 1993) </w:t>
      </w:r>
    </w:p>
    <w:p w:rsidR="00EC56F0" w:rsidRPr="002B2173" w:rsidRDefault="00EC56F0" w:rsidP="002B2173">
      <w:pPr>
        <w:pStyle w:val="Default"/>
        <w:spacing w:line="360" w:lineRule="auto"/>
        <w:jc w:val="both"/>
        <w:rPr>
          <w:sz w:val="28"/>
          <w:szCs w:val="28"/>
        </w:rPr>
      </w:pPr>
      <w:r w:rsidRPr="002B2173">
        <w:rPr>
          <w:sz w:val="28"/>
          <w:szCs w:val="28"/>
        </w:rPr>
        <w:t xml:space="preserve">Occurrence of </w:t>
      </w:r>
      <w:r w:rsidRPr="002B2173">
        <w:rPr>
          <w:i/>
          <w:sz w:val="28"/>
          <w:szCs w:val="28"/>
        </w:rPr>
        <w:t xml:space="preserve">Hystrongylus rubidus </w:t>
      </w:r>
      <w:r w:rsidRPr="002B2173">
        <w:rPr>
          <w:sz w:val="28"/>
          <w:szCs w:val="28"/>
        </w:rPr>
        <w:t xml:space="preserve">infection found </w:t>
      </w:r>
      <w:r w:rsidR="001E5AAD" w:rsidRPr="002B2173">
        <w:rPr>
          <w:sz w:val="28"/>
          <w:szCs w:val="28"/>
        </w:rPr>
        <w:t xml:space="preserve">somewhat consistent </w:t>
      </w:r>
      <w:r w:rsidRPr="002B2173">
        <w:rPr>
          <w:sz w:val="28"/>
          <w:szCs w:val="28"/>
        </w:rPr>
        <w:t>with the result of</w:t>
      </w:r>
      <w:r w:rsidR="001E5AAD" w:rsidRPr="002B2173">
        <w:rPr>
          <w:sz w:val="28"/>
          <w:szCs w:val="28"/>
        </w:rPr>
        <w:t xml:space="preserve"> Tamboura </w:t>
      </w:r>
      <w:r w:rsidR="001E5AAD" w:rsidRPr="002B2173">
        <w:rPr>
          <w:i/>
          <w:sz w:val="28"/>
          <w:szCs w:val="28"/>
        </w:rPr>
        <w:t>et al.</w:t>
      </w:r>
      <w:r w:rsidR="001E5AAD" w:rsidRPr="002B2173">
        <w:rPr>
          <w:sz w:val="28"/>
          <w:szCs w:val="28"/>
        </w:rPr>
        <w:t xml:space="preserve"> (2006)</w:t>
      </w:r>
      <w:r w:rsidR="00165B59" w:rsidRPr="002B2173">
        <w:rPr>
          <w:sz w:val="28"/>
          <w:szCs w:val="28"/>
        </w:rPr>
        <w:t xml:space="preserve"> who reported </w:t>
      </w:r>
      <w:r w:rsidR="001E5AAD" w:rsidRPr="002B2173">
        <w:rPr>
          <w:sz w:val="28"/>
          <w:szCs w:val="28"/>
        </w:rPr>
        <w:t>11</w:t>
      </w:r>
      <w:r w:rsidRPr="002B2173">
        <w:rPr>
          <w:sz w:val="28"/>
          <w:szCs w:val="28"/>
        </w:rPr>
        <w:t>% infection</w:t>
      </w:r>
      <w:r w:rsidR="001E5AAD" w:rsidRPr="002B2173">
        <w:rPr>
          <w:sz w:val="28"/>
          <w:szCs w:val="28"/>
        </w:rPr>
        <w:t xml:space="preserve"> in Burkina Faso of Nigeria</w:t>
      </w:r>
      <w:r w:rsidRPr="002B2173">
        <w:rPr>
          <w:sz w:val="28"/>
          <w:szCs w:val="28"/>
        </w:rPr>
        <w:t xml:space="preserve">. Similarly, the result of the present study varied from the observation of </w:t>
      </w:r>
      <w:r w:rsidR="00440C16">
        <w:rPr>
          <w:sz w:val="28"/>
          <w:szCs w:val="28"/>
        </w:rPr>
        <w:t xml:space="preserve">Aernan </w:t>
      </w:r>
      <w:r w:rsidR="00440C16" w:rsidRPr="00FB1012">
        <w:rPr>
          <w:i/>
          <w:sz w:val="28"/>
          <w:szCs w:val="28"/>
        </w:rPr>
        <w:t>et al</w:t>
      </w:r>
      <w:r w:rsidR="00FB1012">
        <w:rPr>
          <w:sz w:val="28"/>
          <w:szCs w:val="28"/>
        </w:rPr>
        <w:t>.</w:t>
      </w:r>
      <w:r w:rsidR="003774C3">
        <w:rPr>
          <w:sz w:val="28"/>
          <w:szCs w:val="28"/>
        </w:rPr>
        <w:t>(</w:t>
      </w:r>
      <w:r w:rsidR="00440C16">
        <w:rPr>
          <w:sz w:val="28"/>
          <w:szCs w:val="28"/>
        </w:rPr>
        <w:t xml:space="preserve">2011) </w:t>
      </w:r>
      <w:r w:rsidRPr="002B2173">
        <w:rPr>
          <w:sz w:val="28"/>
          <w:szCs w:val="28"/>
        </w:rPr>
        <w:t>and Nwoha and Danie (2011) who estimated</w:t>
      </w:r>
      <w:r w:rsidR="00440C16">
        <w:rPr>
          <w:sz w:val="28"/>
          <w:szCs w:val="28"/>
        </w:rPr>
        <w:t xml:space="preserve"> 15.7</w:t>
      </w:r>
      <w:r w:rsidR="001E5AAD" w:rsidRPr="002B2173">
        <w:rPr>
          <w:sz w:val="28"/>
          <w:szCs w:val="28"/>
        </w:rPr>
        <w:t>%</w:t>
      </w:r>
      <w:r w:rsidRPr="002B2173">
        <w:rPr>
          <w:sz w:val="28"/>
          <w:szCs w:val="28"/>
        </w:rPr>
        <w:t xml:space="preserve"> and 17% in </w:t>
      </w:r>
      <w:r w:rsidR="00440C16">
        <w:rPr>
          <w:sz w:val="28"/>
          <w:szCs w:val="28"/>
          <w:lang w:val="de-DE"/>
        </w:rPr>
        <w:t xml:space="preserve">Makurdi metropolis </w:t>
      </w:r>
      <w:r w:rsidR="008D214B" w:rsidRPr="002B2173">
        <w:rPr>
          <w:sz w:val="28"/>
          <w:szCs w:val="28"/>
        </w:rPr>
        <w:t xml:space="preserve">and </w:t>
      </w:r>
      <w:r w:rsidRPr="002B2173">
        <w:rPr>
          <w:sz w:val="28"/>
          <w:szCs w:val="28"/>
        </w:rPr>
        <w:t>Umuahia city of Abia state respectively.</w:t>
      </w:r>
    </w:p>
    <w:p w:rsidR="00EC56F0" w:rsidRPr="002B2173" w:rsidRDefault="00EC56F0" w:rsidP="002B2173">
      <w:pPr>
        <w:pStyle w:val="Default"/>
        <w:spacing w:line="360" w:lineRule="auto"/>
        <w:jc w:val="both"/>
        <w:rPr>
          <w:sz w:val="28"/>
          <w:szCs w:val="28"/>
        </w:rPr>
      </w:pPr>
    </w:p>
    <w:p w:rsidR="00EC56F0" w:rsidRPr="002B2173" w:rsidRDefault="00EC56F0" w:rsidP="002B2173">
      <w:pPr>
        <w:pStyle w:val="Default"/>
        <w:spacing w:line="360" w:lineRule="auto"/>
        <w:jc w:val="both"/>
        <w:rPr>
          <w:sz w:val="28"/>
          <w:szCs w:val="28"/>
        </w:rPr>
      </w:pPr>
      <w:r w:rsidRPr="002B2173">
        <w:rPr>
          <w:sz w:val="28"/>
          <w:szCs w:val="28"/>
        </w:rPr>
        <w:t xml:space="preserve">Infection caused by the Oocyst of Coccidian parasite of this study showed greater variation from the findings of </w:t>
      </w:r>
      <w:r w:rsidR="0066383F" w:rsidRPr="002B2173">
        <w:rPr>
          <w:sz w:val="28"/>
          <w:szCs w:val="28"/>
        </w:rPr>
        <w:t xml:space="preserve"> Permin </w:t>
      </w:r>
      <w:r w:rsidR="0066383F" w:rsidRPr="00FB1012">
        <w:rPr>
          <w:i/>
          <w:sz w:val="28"/>
          <w:szCs w:val="28"/>
        </w:rPr>
        <w:t>et al.</w:t>
      </w:r>
      <w:r w:rsidR="0066383F" w:rsidRPr="002B2173">
        <w:rPr>
          <w:sz w:val="28"/>
          <w:szCs w:val="28"/>
        </w:rPr>
        <w:t xml:space="preserve"> (1999) </w:t>
      </w:r>
      <w:r w:rsidRPr="002B2173">
        <w:rPr>
          <w:sz w:val="28"/>
          <w:szCs w:val="28"/>
        </w:rPr>
        <w:t xml:space="preserve">Weng </w:t>
      </w:r>
      <w:r w:rsidRPr="002B2173">
        <w:rPr>
          <w:i/>
          <w:sz w:val="28"/>
          <w:szCs w:val="28"/>
        </w:rPr>
        <w:t>et al.</w:t>
      </w:r>
      <w:r w:rsidRPr="002B2173">
        <w:rPr>
          <w:sz w:val="28"/>
          <w:szCs w:val="28"/>
        </w:rPr>
        <w:t xml:space="preserve"> (2005), Morris </w:t>
      </w:r>
      <w:r w:rsidRPr="002B2173">
        <w:rPr>
          <w:i/>
          <w:sz w:val="28"/>
          <w:szCs w:val="28"/>
        </w:rPr>
        <w:t>et al</w:t>
      </w:r>
      <w:r w:rsidR="00903760">
        <w:rPr>
          <w:sz w:val="28"/>
          <w:szCs w:val="28"/>
        </w:rPr>
        <w:t>. (2009) and Kagir</w:t>
      </w:r>
      <w:r w:rsidRPr="002B2173">
        <w:rPr>
          <w:sz w:val="28"/>
          <w:szCs w:val="28"/>
        </w:rPr>
        <w:t xml:space="preserve">a </w:t>
      </w:r>
      <w:r w:rsidRPr="002B2173">
        <w:rPr>
          <w:i/>
          <w:sz w:val="28"/>
          <w:szCs w:val="28"/>
        </w:rPr>
        <w:t>et.al</w:t>
      </w:r>
      <w:r w:rsidRPr="002B2173">
        <w:rPr>
          <w:sz w:val="28"/>
          <w:szCs w:val="28"/>
        </w:rPr>
        <w:t xml:space="preserve"> (2010) who recorded </w:t>
      </w:r>
      <w:r w:rsidR="0066383F" w:rsidRPr="002B2173">
        <w:rPr>
          <w:sz w:val="28"/>
          <w:szCs w:val="28"/>
        </w:rPr>
        <w:t xml:space="preserve"> 27%, </w:t>
      </w:r>
      <w:r w:rsidRPr="002B2173">
        <w:rPr>
          <w:sz w:val="28"/>
          <w:szCs w:val="28"/>
        </w:rPr>
        <w:t>24.9%, 21% and 33% respectively in different countries of the world.</w:t>
      </w:r>
    </w:p>
    <w:p w:rsidR="00350623" w:rsidRPr="002B2173" w:rsidRDefault="00350623" w:rsidP="002B2173">
      <w:pPr>
        <w:pStyle w:val="Default"/>
        <w:spacing w:line="360" w:lineRule="auto"/>
        <w:jc w:val="both"/>
        <w:rPr>
          <w:sz w:val="28"/>
          <w:szCs w:val="28"/>
        </w:rPr>
      </w:pPr>
    </w:p>
    <w:p w:rsidR="00350623" w:rsidRPr="002B2173" w:rsidRDefault="00350623" w:rsidP="002B2173">
      <w:pPr>
        <w:pStyle w:val="Default"/>
        <w:spacing w:line="360" w:lineRule="auto"/>
        <w:jc w:val="both"/>
        <w:rPr>
          <w:rStyle w:val="A1"/>
          <w:b/>
          <w:sz w:val="28"/>
          <w:szCs w:val="28"/>
        </w:rPr>
      </w:pPr>
      <w:r w:rsidRPr="002B2173">
        <w:rPr>
          <w:rStyle w:val="A1"/>
          <w:b/>
          <w:sz w:val="28"/>
          <w:szCs w:val="28"/>
        </w:rPr>
        <w:t>5.1.3 Sex specific prevalence of gastrointestinal parasitic infection</w:t>
      </w:r>
    </w:p>
    <w:p w:rsidR="00350623" w:rsidRPr="002B2173" w:rsidRDefault="00350623" w:rsidP="002B2173">
      <w:pPr>
        <w:autoSpaceDE w:val="0"/>
        <w:autoSpaceDN w:val="0"/>
        <w:adjustRightInd w:val="0"/>
        <w:spacing w:after="0" w:line="360" w:lineRule="auto"/>
        <w:jc w:val="both"/>
        <w:rPr>
          <w:rStyle w:val="A1"/>
          <w:rFonts w:ascii="Times New Roman" w:hAnsi="Times New Roman" w:cs="Times New Roman"/>
          <w:b/>
          <w:sz w:val="28"/>
          <w:szCs w:val="28"/>
        </w:rPr>
      </w:pPr>
    </w:p>
    <w:p w:rsidR="00350623" w:rsidRDefault="00350623" w:rsidP="002B2173">
      <w:pPr>
        <w:autoSpaceDE w:val="0"/>
        <w:autoSpaceDN w:val="0"/>
        <w:adjustRightInd w:val="0"/>
        <w:spacing w:after="0" w:line="360" w:lineRule="auto"/>
        <w:jc w:val="both"/>
        <w:rPr>
          <w:rFonts w:ascii="Times New Roman" w:hAnsi="Times New Roman" w:cs="Times New Roman"/>
          <w:sz w:val="28"/>
          <w:szCs w:val="28"/>
        </w:rPr>
      </w:pPr>
      <w:r w:rsidRPr="002B2173">
        <w:rPr>
          <w:rStyle w:val="A1"/>
          <w:rFonts w:ascii="Times New Roman" w:hAnsi="Times New Roman" w:cs="Times New Roman"/>
          <w:sz w:val="28"/>
          <w:szCs w:val="28"/>
        </w:rPr>
        <w:t xml:space="preserve">In the present study, infection caused by </w:t>
      </w:r>
      <w:r w:rsidR="000E75DF" w:rsidRPr="002B2173">
        <w:rPr>
          <w:rStyle w:val="A1"/>
          <w:rFonts w:ascii="Times New Roman" w:hAnsi="Times New Roman" w:cs="Times New Roman"/>
          <w:i/>
          <w:sz w:val="28"/>
          <w:szCs w:val="28"/>
        </w:rPr>
        <w:t xml:space="preserve">Hyostrongylus rubidus </w:t>
      </w:r>
      <w:r w:rsidR="000E75DF" w:rsidRPr="002B2173">
        <w:rPr>
          <w:rStyle w:val="A1"/>
          <w:rFonts w:ascii="Times New Roman" w:hAnsi="Times New Roman" w:cs="Times New Roman"/>
          <w:sz w:val="28"/>
          <w:szCs w:val="28"/>
        </w:rPr>
        <w:t xml:space="preserve">and </w:t>
      </w:r>
      <w:r w:rsidR="002D616F" w:rsidRPr="002B2173">
        <w:rPr>
          <w:rStyle w:val="A1"/>
          <w:rFonts w:ascii="Times New Roman" w:hAnsi="Times New Roman" w:cs="Times New Roman"/>
          <w:i/>
          <w:sz w:val="28"/>
          <w:szCs w:val="28"/>
        </w:rPr>
        <w:t xml:space="preserve">Balantidium coli </w:t>
      </w:r>
      <w:r w:rsidRPr="002B2173">
        <w:rPr>
          <w:rFonts w:ascii="Times New Roman" w:hAnsi="Times New Roman" w:cs="Times New Roman"/>
          <w:sz w:val="28"/>
          <w:szCs w:val="28"/>
        </w:rPr>
        <w:t xml:space="preserve">were found predominant in female pigs than male pigs. Finding of the study was found in accordance with the reports of </w:t>
      </w:r>
      <w:r w:rsidR="00F77E88" w:rsidRPr="002B2173">
        <w:rPr>
          <w:rFonts w:ascii="Times New Roman" w:hAnsi="Times New Roman" w:cs="Times New Roman"/>
          <w:sz w:val="28"/>
          <w:szCs w:val="28"/>
        </w:rPr>
        <w:t xml:space="preserve">Sowemimo </w:t>
      </w:r>
      <w:r w:rsidRPr="002B2173">
        <w:rPr>
          <w:rFonts w:ascii="Times New Roman" w:hAnsi="Times New Roman" w:cs="Times New Roman"/>
          <w:i/>
          <w:sz w:val="28"/>
          <w:szCs w:val="28"/>
        </w:rPr>
        <w:t xml:space="preserve"> et al. </w:t>
      </w:r>
      <w:r w:rsidRPr="002B2173">
        <w:rPr>
          <w:rFonts w:ascii="Times New Roman" w:hAnsi="Times New Roman" w:cs="Times New Roman"/>
          <w:sz w:val="28"/>
          <w:szCs w:val="28"/>
        </w:rPr>
        <w:t>(</w:t>
      </w:r>
      <w:r w:rsidR="00F77E88" w:rsidRPr="002B2173">
        <w:rPr>
          <w:rFonts w:ascii="Times New Roman" w:hAnsi="Times New Roman" w:cs="Times New Roman"/>
          <w:sz w:val="28"/>
          <w:szCs w:val="28"/>
        </w:rPr>
        <w:t>2012</w:t>
      </w:r>
      <w:r w:rsidRPr="002B2173">
        <w:rPr>
          <w:rFonts w:ascii="Times New Roman" w:hAnsi="Times New Roman" w:cs="Times New Roman"/>
          <w:sz w:val="28"/>
          <w:szCs w:val="28"/>
        </w:rPr>
        <w:t>).</w:t>
      </w:r>
      <w:r w:rsidR="00F77E88" w:rsidRPr="002B2173">
        <w:rPr>
          <w:rFonts w:ascii="Times New Roman" w:hAnsi="Times New Roman" w:cs="Times New Roman"/>
          <w:sz w:val="28"/>
          <w:szCs w:val="28"/>
        </w:rPr>
        <w:t xml:space="preserve">Occurance of </w:t>
      </w:r>
      <w:r w:rsidR="00F77E88" w:rsidRPr="004A6265">
        <w:rPr>
          <w:rFonts w:ascii="Times New Roman" w:hAnsi="Times New Roman" w:cs="Times New Roman"/>
          <w:i/>
          <w:sz w:val="28"/>
          <w:szCs w:val="28"/>
        </w:rPr>
        <w:t>Acaris suum</w:t>
      </w:r>
      <w:r w:rsidR="00F77E88" w:rsidRPr="002B2173">
        <w:rPr>
          <w:rFonts w:ascii="Times New Roman" w:hAnsi="Times New Roman" w:cs="Times New Roman"/>
          <w:sz w:val="28"/>
          <w:szCs w:val="28"/>
        </w:rPr>
        <w:t xml:space="preserve"> infection was found </w:t>
      </w:r>
      <w:r w:rsidRPr="002B2173">
        <w:rPr>
          <w:rFonts w:ascii="Times New Roman" w:hAnsi="Times New Roman" w:cs="Times New Roman"/>
          <w:sz w:val="28"/>
          <w:szCs w:val="28"/>
        </w:rPr>
        <w:t xml:space="preserve"> </w:t>
      </w:r>
      <w:r w:rsidR="00F77E88" w:rsidRPr="002B2173">
        <w:rPr>
          <w:rFonts w:ascii="Times New Roman" w:hAnsi="Times New Roman" w:cs="Times New Roman"/>
          <w:sz w:val="28"/>
          <w:szCs w:val="28"/>
        </w:rPr>
        <w:t xml:space="preserve">slightly higher in male than female </w:t>
      </w:r>
      <w:r w:rsidR="003A4893" w:rsidRPr="002B2173">
        <w:rPr>
          <w:rFonts w:ascii="Times New Roman" w:hAnsi="Times New Roman" w:cs="Times New Roman"/>
          <w:sz w:val="28"/>
          <w:szCs w:val="28"/>
        </w:rPr>
        <w:t xml:space="preserve">which was also consistent with the reports of Sowemimo </w:t>
      </w:r>
      <w:r w:rsidR="003A4893" w:rsidRPr="002B2173">
        <w:rPr>
          <w:rFonts w:ascii="Times New Roman" w:hAnsi="Times New Roman" w:cs="Times New Roman"/>
          <w:i/>
          <w:sz w:val="28"/>
          <w:szCs w:val="28"/>
        </w:rPr>
        <w:t xml:space="preserve"> et al. </w:t>
      </w:r>
      <w:r w:rsidR="003A4893" w:rsidRPr="002B2173">
        <w:rPr>
          <w:rFonts w:ascii="Times New Roman" w:hAnsi="Times New Roman" w:cs="Times New Roman"/>
          <w:sz w:val="28"/>
          <w:szCs w:val="28"/>
        </w:rPr>
        <w:t xml:space="preserve">(2012) who revealed 18%; male vs 7%; female. </w:t>
      </w:r>
      <w:r w:rsidRPr="002B2173">
        <w:rPr>
          <w:rFonts w:ascii="Times New Roman" w:hAnsi="Times New Roman" w:cs="Times New Roman"/>
          <w:sz w:val="28"/>
          <w:szCs w:val="28"/>
        </w:rPr>
        <w:t>In this study, variation in occurrence of such helminthes in male and female animals might be due to the variation in sample size (Bachal et al., 2002), age immunity in boars (Urq</w:t>
      </w:r>
      <w:r w:rsidR="00AF1EF1">
        <w:rPr>
          <w:rFonts w:ascii="Times New Roman" w:hAnsi="Times New Roman" w:cs="Times New Roman"/>
          <w:sz w:val="28"/>
          <w:szCs w:val="28"/>
        </w:rPr>
        <w:t>u</w:t>
      </w:r>
      <w:r w:rsidRPr="002B2173">
        <w:rPr>
          <w:rFonts w:ascii="Times New Roman" w:hAnsi="Times New Roman" w:cs="Times New Roman"/>
          <w:sz w:val="28"/>
          <w:szCs w:val="28"/>
        </w:rPr>
        <w:t xml:space="preserve">hart et al., 1996), lower resistance of female animals or on the part of their reproductive events or temporary loss of </w:t>
      </w:r>
      <w:r w:rsidRPr="002B2173">
        <w:rPr>
          <w:rFonts w:ascii="Times New Roman" w:hAnsi="Times New Roman" w:cs="Times New Roman"/>
          <w:sz w:val="28"/>
          <w:szCs w:val="28"/>
        </w:rPr>
        <w:lastRenderedPageBreak/>
        <w:t>acquired immunity near parturition (Garcia et al., 2007 and Barger, 1993), stress, genetic resistance of host and insufficient/ imbalanced feed against needs (Raza et al.,2010 and Hansen and Perry, 1993).</w:t>
      </w:r>
    </w:p>
    <w:p w:rsidR="00123AF1" w:rsidRDefault="00123AF1" w:rsidP="002B2173">
      <w:pPr>
        <w:autoSpaceDE w:val="0"/>
        <w:autoSpaceDN w:val="0"/>
        <w:adjustRightInd w:val="0"/>
        <w:spacing w:after="0" w:line="360" w:lineRule="auto"/>
        <w:jc w:val="both"/>
        <w:rPr>
          <w:rFonts w:ascii="Times New Roman" w:hAnsi="Times New Roman" w:cs="Times New Roman"/>
          <w:sz w:val="28"/>
          <w:szCs w:val="28"/>
        </w:rPr>
      </w:pPr>
    </w:p>
    <w:p w:rsidR="00123AF1" w:rsidRPr="002B2173" w:rsidRDefault="0048052A" w:rsidP="00123AF1">
      <w:pPr>
        <w:tabs>
          <w:tab w:val="left" w:pos="1426"/>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5.2: </w:t>
      </w:r>
      <w:r w:rsidR="00123AF1" w:rsidRPr="002B2173">
        <w:rPr>
          <w:rFonts w:ascii="Times New Roman" w:hAnsi="Times New Roman" w:cs="Times New Roman"/>
          <w:b/>
          <w:sz w:val="28"/>
          <w:szCs w:val="28"/>
        </w:rPr>
        <w:t>Limitations:</w:t>
      </w:r>
    </w:p>
    <w:p w:rsidR="00123AF1" w:rsidRPr="002B2173" w:rsidRDefault="00123AF1" w:rsidP="00123AF1">
      <w:pPr>
        <w:pStyle w:val="ListParagraph"/>
        <w:numPr>
          <w:ilvl w:val="0"/>
          <w:numId w:val="12"/>
        </w:numPr>
        <w:tabs>
          <w:tab w:val="left" w:pos="1426"/>
        </w:tabs>
        <w:spacing w:line="360" w:lineRule="auto"/>
        <w:jc w:val="both"/>
        <w:rPr>
          <w:rFonts w:ascii="Times New Roman" w:hAnsi="Times New Roman" w:cs="Times New Roman"/>
          <w:sz w:val="28"/>
          <w:szCs w:val="28"/>
        </w:rPr>
      </w:pPr>
      <w:r w:rsidRPr="002B2173">
        <w:rPr>
          <w:rFonts w:ascii="Times New Roman" w:hAnsi="Times New Roman" w:cs="Times New Roman"/>
          <w:sz w:val="28"/>
          <w:szCs w:val="28"/>
        </w:rPr>
        <w:t>The study period was very short because most of the time of our internship we were at different regions of our country except at the time of lab rotation.</w:t>
      </w:r>
    </w:p>
    <w:p w:rsidR="00123AF1" w:rsidRPr="002B2173" w:rsidRDefault="00123AF1" w:rsidP="00123AF1">
      <w:pPr>
        <w:pStyle w:val="ListParagraph"/>
        <w:numPr>
          <w:ilvl w:val="0"/>
          <w:numId w:val="12"/>
        </w:numPr>
        <w:tabs>
          <w:tab w:val="left" w:pos="1426"/>
        </w:tabs>
        <w:spacing w:line="360" w:lineRule="auto"/>
        <w:jc w:val="both"/>
        <w:rPr>
          <w:rFonts w:ascii="Times New Roman" w:hAnsi="Times New Roman" w:cs="Times New Roman"/>
          <w:sz w:val="28"/>
          <w:szCs w:val="28"/>
        </w:rPr>
      </w:pPr>
      <w:r w:rsidRPr="002B2173">
        <w:rPr>
          <w:rFonts w:ascii="Times New Roman" w:hAnsi="Times New Roman" w:cs="Times New Roman"/>
          <w:sz w:val="28"/>
          <w:szCs w:val="28"/>
        </w:rPr>
        <w:t>Inability to perform Egg per gram (EPG), prepare faecal cultures and isolation and identification of larvae from culture (Baermann apparatus techniques)</w:t>
      </w:r>
    </w:p>
    <w:p w:rsidR="00123AF1" w:rsidRPr="002B2173" w:rsidRDefault="00123AF1" w:rsidP="00123AF1">
      <w:pPr>
        <w:tabs>
          <w:tab w:val="left" w:pos="1426"/>
        </w:tabs>
        <w:spacing w:line="360" w:lineRule="auto"/>
        <w:jc w:val="both"/>
        <w:rPr>
          <w:rFonts w:ascii="Times New Roman" w:hAnsi="Times New Roman" w:cs="Times New Roman"/>
          <w:sz w:val="28"/>
          <w:szCs w:val="28"/>
        </w:rPr>
      </w:pPr>
    </w:p>
    <w:p w:rsidR="00123AF1" w:rsidRDefault="00123AF1" w:rsidP="00123AF1">
      <w:pPr>
        <w:autoSpaceDE w:val="0"/>
        <w:autoSpaceDN w:val="0"/>
        <w:adjustRightInd w:val="0"/>
        <w:spacing w:after="0"/>
        <w:rPr>
          <w:rFonts w:ascii="Times New Roman" w:hAnsi="Times New Roman"/>
          <w:b/>
          <w:sz w:val="28"/>
          <w:szCs w:val="28"/>
        </w:rPr>
      </w:pPr>
    </w:p>
    <w:p w:rsidR="00123AF1" w:rsidRPr="002B2173" w:rsidRDefault="00123AF1" w:rsidP="002B2173">
      <w:pPr>
        <w:autoSpaceDE w:val="0"/>
        <w:autoSpaceDN w:val="0"/>
        <w:adjustRightInd w:val="0"/>
        <w:spacing w:after="0" w:line="360" w:lineRule="auto"/>
        <w:jc w:val="both"/>
        <w:rPr>
          <w:rFonts w:ascii="Times New Roman" w:hAnsi="Times New Roman" w:cs="Times New Roman"/>
          <w:sz w:val="28"/>
          <w:szCs w:val="28"/>
        </w:rPr>
      </w:pPr>
    </w:p>
    <w:p w:rsidR="00350623" w:rsidRPr="002B2173" w:rsidRDefault="00350623" w:rsidP="002B2173">
      <w:pPr>
        <w:autoSpaceDE w:val="0"/>
        <w:autoSpaceDN w:val="0"/>
        <w:adjustRightInd w:val="0"/>
        <w:spacing w:after="0" w:line="360" w:lineRule="auto"/>
        <w:jc w:val="both"/>
        <w:rPr>
          <w:rFonts w:ascii="Times New Roman" w:hAnsi="Times New Roman" w:cs="Times New Roman"/>
          <w:b/>
          <w:sz w:val="28"/>
          <w:szCs w:val="28"/>
        </w:rPr>
      </w:pPr>
    </w:p>
    <w:p w:rsidR="00350623" w:rsidRPr="002B2173" w:rsidRDefault="00350623" w:rsidP="002B2173">
      <w:pPr>
        <w:autoSpaceDE w:val="0"/>
        <w:autoSpaceDN w:val="0"/>
        <w:adjustRightInd w:val="0"/>
        <w:spacing w:after="0" w:line="360" w:lineRule="auto"/>
        <w:jc w:val="both"/>
        <w:rPr>
          <w:rFonts w:ascii="Times New Roman" w:hAnsi="Times New Roman" w:cs="Times New Roman"/>
          <w:b/>
          <w:sz w:val="28"/>
          <w:szCs w:val="28"/>
        </w:rPr>
      </w:pPr>
    </w:p>
    <w:p w:rsidR="00350623" w:rsidRPr="002B2173" w:rsidRDefault="00350623" w:rsidP="002B2173">
      <w:pPr>
        <w:pStyle w:val="Default"/>
        <w:spacing w:line="360" w:lineRule="auto"/>
        <w:jc w:val="both"/>
        <w:rPr>
          <w:sz w:val="28"/>
          <w:szCs w:val="28"/>
        </w:rPr>
      </w:pPr>
    </w:p>
    <w:p w:rsidR="00C50053" w:rsidRPr="002B2173" w:rsidRDefault="00C50053" w:rsidP="002B2173">
      <w:pPr>
        <w:pStyle w:val="Default"/>
        <w:spacing w:line="360" w:lineRule="auto"/>
        <w:jc w:val="both"/>
        <w:rPr>
          <w:sz w:val="28"/>
          <w:szCs w:val="28"/>
        </w:rPr>
      </w:pPr>
    </w:p>
    <w:p w:rsidR="00C50053" w:rsidRPr="002B2173" w:rsidRDefault="00C50053" w:rsidP="002B2173">
      <w:pPr>
        <w:autoSpaceDE w:val="0"/>
        <w:autoSpaceDN w:val="0"/>
        <w:adjustRightInd w:val="0"/>
        <w:spacing w:after="0" w:line="360" w:lineRule="auto"/>
        <w:jc w:val="both"/>
        <w:rPr>
          <w:rFonts w:ascii="Times New Roman" w:hAnsi="Times New Roman" w:cs="Times New Roman"/>
          <w:b/>
          <w:sz w:val="28"/>
          <w:szCs w:val="28"/>
        </w:rPr>
      </w:pPr>
    </w:p>
    <w:p w:rsidR="00C50053" w:rsidRPr="002B2173" w:rsidRDefault="00C50053" w:rsidP="002B2173">
      <w:pPr>
        <w:autoSpaceDE w:val="0"/>
        <w:autoSpaceDN w:val="0"/>
        <w:adjustRightInd w:val="0"/>
        <w:spacing w:after="0" w:line="360" w:lineRule="auto"/>
        <w:jc w:val="both"/>
        <w:rPr>
          <w:rFonts w:ascii="Times New Roman" w:hAnsi="Times New Roman" w:cs="Times New Roman"/>
          <w:b/>
          <w:sz w:val="28"/>
          <w:szCs w:val="28"/>
        </w:rPr>
      </w:pPr>
    </w:p>
    <w:p w:rsidR="00C50053" w:rsidRPr="002B2173" w:rsidRDefault="00C50053" w:rsidP="002B2173">
      <w:pPr>
        <w:autoSpaceDE w:val="0"/>
        <w:autoSpaceDN w:val="0"/>
        <w:adjustRightInd w:val="0"/>
        <w:spacing w:after="0" w:line="360" w:lineRule="auto"/>
        <w:jc w:val="both"/>
        <w:rPr>
          <w:rFonts w:ascii="Times New Roman" w:hAnsi="Times New Roman" w:cs="Times New Roman"/>
          <w:b/>
          <w:sz w:val="28"/>
          <w:szCs w:val="28"/>
        </w:rPr>
      </w:pPr>
    </w:p>
    <w:p w:rsidR="00C50053" w:rsidRPr="002B2173" w:rsidRDefault="00C50053" w:rsidP="002B2173">
      <w:pPr>
        <w:autoSpaceDE w:val="0"/>
        <w:autoSpaceDN w:val="0"/>
        <w:adjustRightInd w:val="0"/>
        <w:spacing w:after="0" w:line="360" w:lineRule="auto"/>
        <w:jc w:val="both"/>
        <w:rPr>
          <w:rFonts w:ascii="Times New Roman" w:hAnsi="Times New Roman" w:cs="Times New Roman"/>
          <w:b/>
          <w:sz w:val="28"/>
          <w:szCs w:val="28"/>
        </w:rPr>
      </w:pPr>
    </w:p>
    <w:p w:rsidR="00C50053" w:rsidRPr="002B2173" w:rsidRDefault="00C50053" w:rsidP="002B2173">
      <w:pPr>
        <w:autoSpaceDE w:val="0"/>
        <w:autoSpaceDN w:val="0"/>
        <w:adjustRightInd w:val="0"/>
        <w:spacing w:after="0" w:line="360" w:lineRule="auto"/>
        <w:jc w:val="both"/>
        <w:rPr>
          <w:rFonts w:ascii="Times New Roman" w:hAnsi="Times New Roman" w:cs="Times New Roman"/>
          <w:b/>
          <w:sz w:val="28"/>
          <w:szCs w:val="28"/>
        </w:rPr>
      </w:pPr>
    </w:p>
    <w:p w:rsidR="00C50053" w:rsidRPr="002B2173" w:rsidRDefault="00C50053" w:rsidP="002B2173">
      <w:pPr>
        <w:autoSpaceDE w:val="0"/>
        <w:autoSpaceDN w:val="0"/>
        <w:adjustRightInd w:val="0"/>
        <w:spacing w:after="0" w:line="360" w:lineRule="auto"/>
        <w:jc w:val="both"/>
        <w:rPr>
          <w:rFonts w:ascii="Times New Roman" w:hAnsi="Times New Roman" w:cs="Times New Roman"/>
          <w:b/>
          <w:sz w:val="28"/>
          <w:szCs w:val="28"/>
        </w:rPr>
      </w:pPr>
    </w:p>
    <w:p w:rsidR="00C50053" w:rsidRPr="002B2173" w:rsidRDefault="00C50053" w:rsidP="002B2173">
      <w:pPr>
        <w:autoSpaceDE w:val="0"/>
        <w:autoSpaceDN w:val="0"/>
        <w:adjustRightInd w:val="0"/>
        <w:spacing w:after="0" w:line="360" w:lineRule="auto"/>
        <w:jc w:val="both"/>
        <w:rPr>
          <w:rFonts w:ascii="Times New Roman" w:hAnsi="Times New Roman" w:cs="Times New Roman"/>
          <w:b/>
          <w:sz w:val="28"/>
          <w:szCs w:val="28"/>
        </w:rPr>
      </w:pPr>
    </w:p>
    <w:p w:rsidR="00C50053" w:rsidRPr="002B2173" w:rsidRDefault="00C50053" w:rsidP="002B2173">
      <w:pPr>
        <w:autoSpaceDE w:val="0"/>
        <w:autoSpaceDN w:val="0"/>
        <w:adjustRightInd w:val="0"/>
        <w:spacing w:after="0" w:line="360" w:lineRule="auto"/>
        <w:jc w:val="both"/>
        <w:rPr>
          <w:rFonts w:ascii="Times New Roman" w:hAnsi="Times New Roman" w:cs="Times New Roman"/>
          <w:b/>
          <w:sz w:val="28"/>
          <w:szCs w:val="28"/>
        </w:rPr>
      </w:pPr>
    </w:p>
    <w:p w:rsidR="00123AF1" w:rsidRDefault="00123AF1" w:rsidP="00123AF1">
      <w:pPr>
        <w:autoSpaceDE w:val="0"/>
        <w:autoSpaceDN w:val="0"/>
        <w:adjustRightInd w:val="0"/>
        <w:spacing w:after="0"/>
        <w:rPr>
          <w:rFonts w:ascii="Times New Roman" w:hAnsi="Times New Roman" w:cs="Times New Roman"/>
          <w:b/>
          <w:sz w:val="28"/>
          <w:szCs w:val="28"/>
        </w:rPr>
      </w:pPr>
    </w:p>
    <w:p w:rsidR="004A0A1E" w:rsidRDefault="004A0A1E" w:rsidP="00123AF1">
      <w:pPr>
        <w:autoSpaceDE w:val="0"/>
        <w:autoSpaceDN w:val="0"/>
        <w:adjustRightInd w:val="0"/>
        <w:spacing w:after="0"/>
        <w:jc w:val="center"/>
        <w:rPr>
          <w:rFonts w:ascii="Times New Roman" w:hAnsi="Times New Roman"/>
          <w:b/>
          <w:sz w:val="32"/>
          <w:szCs w:val="32"/>
        </w:rPr>
      </w:pPr>
      <w:r>
        <w:rPr>
          <w:rFonts w:ascii="Times New Roman" w:hAnsi="Times New Roman"/>
          <w:b/>
          <w:sz w:val="32"/>
          <w:szCs w:val="32"/>
        </w:rPr>
        <w:lastRenderedPageBreak/>
        <w:t xml:space="preserve">CHAPTER </w:t>
      </w:r>
      <w:r w:rsidRPr="00461314">
        <w:rPr>
          <w:rFonts w:ascii="Times New Roman" w:hAnsi="Times New Roman"/>
          <w:b/>
          <w:sz w:val="32"/>
          <w:szCs w:val="32"/>
        </w:rPr>
        <w:t>VI</w:t>
      </w:r>
    </w:p>
    <w:p w:rsidR="00D46B11" w:rsidRPr="00461314" w:rsidRDefault="00D46B11" w:rsidP="00123AF1">
      <w:pPr>
        <w:autoSpaceDE w:val="0"/>
        <w:autoSpaceDN w:val="0"/>
        <w:adjustRightInd w:val="0"/>
        <w:spacing w:after="0"/>
        <w:jc w:val="center"/>
        <w:rPr>
          <w:rFonts w:ascii="Times New Roman" w:hAnsi="Times New Roman"/>
          <w:sz w:val="32"/>
          <w:szCs w:val="32"/>
        </w:rPr>
      </w:pPr>
    </w:p>
    <w:p w:rsidR="004A0A1E" w:rsidRPr="00461314" w:rsidRDefault="004A0A1E" w:rsidP="00123AF1">
      <w:pPr>
        <w:pStyle w:val="Default"/>
        <w:spacing w:line="276" w:lineRule="auto"/>
        <w:jc w:val="center"/>
        <w:rPr>
          <w:b/>
          <w:sz w:val="32"/>
          <w:szCs w:val="32"/>
        </w:rPr>
      </w:pPr>
      <w:r w:rsidRPr="00461314">
        <w:rPr>
          <w:b/>
          <w:sz w:val="32"/>
          <w:szCs w:val="32"/>
        </w:rPr>
        <w:t>CONCLUSION</w:t>
      </w:r>
    </w:p>
    <w:p w:rsidR="004A0A1E" w:rsidRDefault="004A0A1E" w:rsidP="004A0A1E">
      <w:pPr>
        <w:pStyle w:val="Default"/>
        <w:spacing w:line="276" w:lineRule="auto"/>
        <w:jc w:val="both"/>
        <w:rPr>
          <w:b/>
          <w:sz w:val="32"/>
          <w:szCs w:val="32"/>
        </w:rPr>
      </w:pPr>
    </w:p>
    <w:p w:rsidR="00EC56F0" w:rsidRPr="002B2173" w:rsidRDefault="00EC56F0" w:rsidP="002B2173">
      <w:pPr>
        <w:pStyle w:val="Default"/>
        <w:spacing w:line="360" w:lineRule="auto"/>
        <w:jc w:val="both"/>
        <w:rPr>
          <w:b/>
          <w:sz w:val="28"/>
          <w:szCs w:val="28"/>
        </w:rPr>
      </w:pPr>
      <w:r w:rsidRPr="002B2173">
        <w:rPr>
          <w:sz w:val="28"/>
          <w:szCs w:val="28"/>
        </w:rPr>
        <w:t xml:space="preserve">The study was performed aiming to determine the prevalence of gastrointestinal parasitic diseases in pig. The study revealed comparatively higher prevalence of </w:t>
      </w:r>
      <w:r w:rsidR="0064376F" w:rsidRPr="002B2173">
        <w:rPr>
          <w:i/>
          <w:sz w:val="28"/>
          <w:szCs w:val="28"/>
        </w:rPr>
        <w:t xml:space="preserve">Oesophagostomum dentatum, </w:t>
      </w:r>
      <w:r w:rsidRPr="002B2173">
        <w:rPr>
          <w:i/>
          <w:sz w:val="28"/>
          <w:szCs w:val="28"/>
        </w:rPr>
        <w:t xml:space="preserve">Ascaris suum, </w:t>
      </w:r>
      <w:r w:rsidRPr="002B2173">
        <w:rPr>
          <w:sz w:val="28"/>
          <w:szCs w:val="28"/>
        </w:rPr>
        <w:t xml:space="preserve">and </w:t>
      </w:r>
      <w:r w:rsidR="0064376F" w:rsidRPr="002B2173">
        <w:rPr>
          <w:i/>
          <w:sz w:val="28"/>
          <w:szCs w:val="28"/>
        </w:rPr>
        <w:t>Balantidium coli</w:t>
      </w:r>
      <w:r w:rsidR="0064376F" w:rsidRPr="002B2173">
        <w:rPr>
          <w:sz w:val="28"/>
          <w:szCs w:val="28"/>
        </w:rPr>
        <w:t xml:space="preserve"> </w:t>
      </w:r>
      <w:r w:rsidRPr="002B2173">
        <w:rPr>
          <w:sz w:val="28"/>
          <w:szCs w:val="28"/>
        </w:rPr>
        <w:t xml:space="preserve">in pig in relation to sex. </w:t>
      </w:r>
      <w:r w:rsidR="008343C6" w:rsidRPr="002B2173">
        <w:rPr>
          <w:sz w:val="28"/>
          <w:szCs w:val="28"/>
        </w:rPr>
        <w:t xml:space="preserve">The occurance of gastrointestinal parasite was higher in </w:t>
      </w:r>
      <w:r w:rsidR="00570B38">
        <w:rPr>
          <w:sz w:val="28"/>
          <w:szCs w:val="28"/>
        </w:rPr>
        <w:t>fe</w:t>
      </w:r>
      <w:r w:rsidR="008343C6" w:rsidRPr="002B2173">
        <w:rPr>
          <w:sz w:val="28"/>
          <w:szCs w:val="28"/>
        </w:rPr>
        <w:t>male pig</w:t>
      </w:r>
      <w:r w:rsidR="00570B38">
        <w:rPr>
          <w:sz w:val="28"/>
          <w:szCs w:val="28"/>
        </w:rPr>
        <w:t xml:space="preserve"> than male</w:t>
      </w:r>
      <w:r w:rsidR="008343C6" w:rsidRPr="002B2173">
        <w:rPr>
          <w:sz w:val="28"/>
          <w:szCs w:val="28"/>
        </w:rPr>
        <w:t xml:space="preserve">. </w:t>
      </w:r>
      <w:r w:rsidRPr="002B2173">
        <w:rPr>
          <w:color w:val="auto"/>
          <w:sz w:val="28"/>
          <w:szCs w:val="28"/>
        </w:rPr>
        <w:t>It is predicted that gastrointestinal parasitism were more might be due to hot and humid climate which was ideally suitable for development of such parasites. However, poor management, insufficient diet, lack of awareness about deworming also enhances the high incidence of the infection. The study was limited study and due to time constrains topographical variation, seasonal pattern of the diseases as well as local and crossbred pig. Hence, it can be recommended further extensive investigation on gastrointestinal parasitism to overcome the limitation of the current studies which will assist to determine the important predictor related to such diseases</w:t>
      </w:r>
      <w:r w:rsidRPr="002B2173">
        <w:rPr>
          <w:b/>
          <w:color w:val="auto"/>
          <w:sz w:val="28"/>
          <w:szCs w:val="28"/>
        </w:rPr>
        <w:t>.</w:t>
      </w:r>
    </w:p>
    <w:p w:rsidR="00EC56F0" w:rsidRPr="002B2173" w:rsidRDefault="00EC56F0" w:rsidP="002B2173">
      <w:pPr>
        <w:pStyle w:val="Default"/>
        <w:spacing w:line="360" w:lineRule="auto"/>
        <w:jc w:val="both"/>
        <w:rPr>
          <w:b/>
          <w:caps/>
          <w:color w:val="auto"/>
          <w:sz w:val="28"/>
          <w:szCs w:val="28"/>
        </w:rPr>
      </w:pPr>
    </w:p>
    <w:p w:rsidR="00EC56F0" w:rsidRPr="002B2173" w:rsidRDefault="00EC56F0" w:rsidP="002B2173">
      <w:pPr>
        <w:pStyle w:val="Default"/>
        <w:spacing w:line="360" w:lineRule="auto"/>
        <w:jc w:val="both"/>
        <w:rPr>
          <w:b/>
          <w:caps/>
          <w:color w:val="auto"/>
          <w:sz w:val="28"/>
          <w:szCs w:val="28"/>
        </w:rPr>
      </w:pPr>
    </w:p>
    <w:p w:rsidR="00123AF1" w:rsidRDefault="00123AF1" w:rsidP="002B2173">
      <w:pPr>
        <w:autoSpaceDE w:val="0"/>
        <w:autoSpaceDN w:val="0"/>
        <w:adjustRightInd w:val="0"/>
        <w:spacing w:after="0"/>
        <w:jc w:val="center"/>
        <w:rPr>
          <w:rFonts w:ascii="Times New Roman" w:hAnsi="Times New Roman"/>
          <w:b/>
          <w:sz w:val="32"/>
          <w:szCs w:val="32"/>
        </w:rPr>
      </w:pPr>
    </w:p>
    <w:p w:rsidR="00123AF1" w:rsidRDefault="00123AF1" w:rsidP="002B2173">
      <w:pPr>
        <w:autoSpaceDE w:val="0"/>
        <w:autoSpaceDN w:val="0"/>
        <w:adjustRightInd w:val="0"/>
        <w:spacing w:after="0"/>
        <w:jc w:val="center"/>
        <w:rPr>
          <w:rFonts w:ascii="Times New Roman" w:hAnsi="Times New Roman"/>
          <w:b/>
          <w:sz w:val="32"/>
          <w:szCs w:val="32"/>
        </w:rPr>
      </w:pPr>
    </w:p>
    <w:p w:rsidR="00123AF1" w:rsidRDefault="00123AF1" w:rsidP="002B2173">
      <w:pPr>
        <w:autoSpaceDE w:val="0"/>
        <w:autoSpaceDN w:val="0"/>
        <w:adjustRightInd w:val="0"/>
        <w:spacing w:after="0"/>
        <w:jc w:val="center"/>
        <w:rPr>
          <w:rFonts w:ascii="Times New Roman" w:hAnsi="Times New Roman"/>
          <w:b/>
          <w:sz w:val="32"/>
          <w:szCs w:val="32"/>
        </w:rPr>
      </w:pPr>
    </w:p>
    <w:p w:rsidR="00123AF1" w:rsidRDefault="00123AF1" w:rsidP="002B2173">
      <w:pPr>
        <w:autoSpaceDE w:val="0"/>
        <w:autoSpaceDN w:val="0"/>
        <w:adjustRightInd w:val="0"/>
        <w:spacing w:after="0"/>
        <w:jc w:val="center"/>
        <w:rPr>
          <w:rFonts w:ascii="Times New Roman" w:hAnsi="Times New Roman"/>
          <w:b/>
          <w:sz w:val="32"/>
          <w:szCs w:val="32"/>
        </w:rPr>
      </w:pPr>
    </w:p>
    <w:p w:rsidR="00123AF1" w:rsidRDefault="00123AF1" w:rsidP="002B2173">
      <w:pPr>
        <w:autoSpaceDE w:val="0"/>
        <w:autoSpaceDN w:val="0"/>
        <w:adjustRightInd w:val="0"/>
        <w:spacing w:after="0"/>
        <w:jc w:val="center"/>
        <w:rPr>
          <w:rFonts w:ascii="Times New Roman" w:hAnsi="Times New Roman"/>
          <w:b/>
          <w:sz w:val="32"/>
          <w:szCs w:val="32"/>
        </w:rPr>
      </w:pPr>
    </w:p>
    <w:p w:rsidR="00123AF1" w:rsidRDefault="00123AF1" w:rsidP="002B2173">
      <w:pPr>
        <w:autoSpaceDE w:val="0"/>
        <w:autoSpaceDN w:val="0"/>
        <w:adjustRightInd w:val="0"/>
        <w:spacing w:after="0"/>
        <w:jc w:val="center"/>
        <w:rPr>
          <w:rFonts w:ascii="Times New Roman" w:hAnsi="Times New Roman"/>
          <w:b/>
          <w:sz w:val="32"/>
          <w:szCs w:val="32"/>
        </w:rPr>
      </w:pPr>
    </w:p>
    <w:p w:rsidR="00123AF1" w:rsidRDefault="00123AF1" w:rsidP="002B2173">
      <w:pPr>
        <w:autoSpaceDE w:val="0"/>
        <w:autoSpaceDN w:val="0"/>
        <w:adjustRightInd w:val="0"/>
        <w:spacing w:after="0"/>
        <w:jc w:val="center"/>
        <w:rPr>
          <w:rFonts w:ascii="Times New Roman" w:hAnsi="Times New Roman"/>
          <w:b/>
          <w:sz w:val="32"/>
          <w:szCs w:val="32"/>
        </w:rPr>
      </w:pPr>
    </w:p>
    <w:p w:rsidR="00123AF1" w:rsidRDefault="00123AF1" w:rsidP="002B2173">
      <w:pPr>
        <w:autoSpaceDE w:val="0"/>
        <w:autoSpaceDN w:val="0"/>
        <w:adjustRightInd w:val="0"/>
        <w:spacing w:after="0"/>
        <w:jc w:val="center"/>
        <w:rPr>
          <w:rFonts w:ascii="Times New Roman" w:hAnsi="Times New Roman"/>
          <w:b/>
          <w:sz w:val="32"/>
          <w:szCs w:val="32"/>
        </w:rPr>
      </w:pPr>
    </w:p>
    <w:p w:rsidR="00123AF1" w:rsidRDefault="00123AF1" w:rsidP="002B2173">
      <w:pPr>
        <w:autoSpaceDE w:val="0"/>
        <w:autoSpaceDN w:val="0"/>
        <w:adjustRightInd w:val="0"/>
        <w:spacing w:after="0"/>
        <w:jc w:val="center"/>
        <w:rPr>
          <w:rFonts w:ascii="Times New Roman" w:hAnsi="Times New Roman"/>
          <w:b/>
          <w:sz w:val="32"/>
          <w:szCs w:val="32"/>
        </w:rPr>
      </w:pPr>
    </w:p>
    <w:p w:rsidR="004A0A1E" w:rsidRPr="00461314" w:rsidRDefault="004A0A1E" w:rsidP="006D41B7">
      <w:pPr>
        <w:autoSpaceDE w:val="0"/>
        <w:autoSpaceDN w:val="0"/>
        <w:adjustRightInd w:val="0"/>
        <w:spacing w:after="0"/>
        <w:jc w:val="center"/>
        <w:rPr>
          <w:rFonts w:ascii="Times New Roman" w:hAnsi="Times New Roman"/>
          <w:sz w:val="32"/>
          <w:szCs w:val="32"/>
        </w:rPr>
      </w:pPr>
      <w:r>
        <w:rPr>
          <w:rFonts w:ascii="Times New Roman" w:hAnsi="Times New Roman"/>
          <w:b/>
          <w:sz w:val="32"/>
          <w:szCs w:val="32"/>
        </w:rPr>
        <w:lastRenderedPageBreak/>
        <w:t xml:space="preserve">CHAPTER </w:t>
      </w:r>
      <w:r w:rsidRPr="00461314">
        <w:rPr>
          <w:rFonts w:ascii="Times New Roman" w:hAnsi="Times New Roman"/>
          <w:b/>
          <w:sz w:val="32"/>
          <w:szCs w:val="32"/>
        </w:rPr>
        <w:t>VII</w:t>
      </w:r>
    </w:p>
    <w:p w:rsidR="002B2173" w:rsidRDefault="004A0A1E" w:rsidP="006D41B7">
      <w:pPr>
        <w:pStyle w:val="Default"/>
        <w:spacing w:line="276" w:lineRule="auto"/>
        <w:jc w:val="center"/>
        <w:rPr>
          <w:b/>
          <w:caps/>
          <w:color w:val="auto"/>
          <w:sz w:val="32"/>
          <w:szCs w:val="32"/>
        </w:rPr>
      </w:pPr>
      <w:r w:rsidRPr="00461314">
        <w:rPr>
          <w:b/>
          <w:caps/>
          <w:color w:val="auto"/>
          <w:sz w:val="32"/>
          <w:szCs w:val="32"/>
        </w:rPr>
        <w:t>refernce</w:t>
      </w:r>
    </w:p>
    <w:p w:rsidR="002B2173" w:rsidRDefault="002B2173" w:rsidP="006D41B7">
      <w:pPr>
        <w:pStyle w:val="Default"/>
        <w:spacing w:line="276" w:lineRule="auto"/>
        <w:jc w:val="center"/>
        <w:rPr>
          <w:szCs w:val="24"/>
        </w:rPr>
      </w:pPr>
    </w:p>
    <w:p w:rsidR="00B532E7" w:rsidRDefault="00B532E7" w:rsidP="00860019">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Aernan, P .T., Agbulu, C.O.,</w:t>
      </w:r>
      <w:r w:rsidRPr="00C8614B">
        <w:rPr>
          <w:rFonts w:ascii="Times New Roman" w:eastAsia="Times New Roman" w:hAnsi="Times New Roman" w:cs="Times New Roman"/>
          <w:sz w:val="28"/>
          <w:szCs w:val="28"/>
        </w:rPr>
        <w:t xml:space="preserve"> Adi, I.A., and Deke, O.S.,</w:t>
      </w:r>
      <w:r>
        <w:rPr>
          <w:rFonts w:ascii="Times New Roman" w:eastAsia="Times New Roman" w:hAnsi="Times New Roman" w:cs="Times New Roman"/>
          <w:sz w:val="28"/>
          <w:szCs w:val="28"/>
        </w:rPr>
        <w:t xml:space="preserve"> </w:t>
      </w:r>
      <w:r w:rsidRPr="00C8614B">
        <w:rPr>
          <w:rFonts w:ascii="Times New Roman" w:eastAsia="Times New Roman" w:hAnsi="Times New Roman" w:cs="Times New Roman"/>
          <w:sz w:val="28"/>
          <w:szCs w:val="28"/>
        </w:rPr>
        <w:t>2011</w:t>
      </w:r>
      <w:r>
        <w:rPr>
          <w:rFonts w:ascii="Times New Roman" w:eastAsia="Times New Roman" w:hAnsi="Times New Roman" w:cs="Times New Roman"/>
          <w:sz w:val="28"/>
          <w:szCs w:val="28"/>
        </w:rPr>
        <w:t xml:space="preserve">. </w:t>
      </w:r>
      <w:r w:rsidRPr="00C8614B">
        <w:rPr>
          <w:rFonts w:ascii="Times New Roman" w:eastAsia="Times New Roman" w:hAnsi="Times New Roman" w:cs="Times New Roman"/>
          <w:sz w:val="28"/>
          <w:szCs w:val="28"/>
        </w:rPr>
        <w:t xml:space="preserve">Helminth Parasites </w:t>
      </w:r>
      <w:r>
        <w:rPr>
          <w:rFonts w:ascii="Times New Roman" w:eastAsia="Times New Roman" w:hAnsi="Times New Roman" w:cs="Times New Roman"/>
          <w:sz w:val="28"/>
          <w:szCs w:val="28"/>
        </w:rPr>
        <w:tab/>
        <w:t xml:space="preserve">of </w:t>
      </w:r>
      <w:r w:rsidRPr="00C8614B">
        <w:rPr>
          <w:rFonts w:ascii="Times New Roman" w:eastAsia="Times New Roman" w:hAnsi="Times New Roman" w:cs="Times New Roman"/>
          <w:sz w:val="28"/>
          <w:szCs w:val="28"/>
        </w:rPr>
        <w:t>Pork Slaughthered in Makurdi,</w:t>
      </w:r>
      <w:r>
        <w:rPr>
          <w:rFonts w:ascii="Times New Roman" w:eastAsia="Times New Roman" w:hAnsi="Times New Roman" w:cs="Times New Roman"/>
          <w:sz w:val="28"/>
          <w:szCs w:val="28"/>
        </w:rPr>
        <w:t xml:space="preserve"> </w:t>
      </w:r>
      <w:r w:rsidRPr="00C8614B">
        <w:rPr>
          <w:rFonts w:ascii="Times New Roman" w:eastAsia="Times New Roman" w:hAnsi="Times New Roman" w:cs="Times New Roman"/>
          <w:sz w:val="28"/>
          <w:szCs w:val="28"/>
        </w:rPr>
        <w:t>Benue State, Nigeria</w:t>
      </w:r>
      <w:r>
        <w:rPr>
          <w:rFonts w:ascii="Times New Roman" w:eastAsia="Times New Roman" w:hAnsi="Times New Roman" w:cs="Times New Roman"/>
          <w:sz w:val="28"/>
          <w:szCs w:val="28"/>
        </w:rPr>
        <w:t>.</w:t>
      </w:r>
      <w:r w:rsidRPr="00C8614B">
        <w:rPr>
          <w:rFonts w:ascii="Times New Roman" w:hAnsi="Times New Roman" w:cs="Times New Roman"/>
          <w:sz w:val="28"/>
          <w:szCs w:val="28"/>
        </w:rPr>
        <w:t xml:space="preserve"> </w:t>
      </w:r>
      <w:r w:rsidRPr="00C8614B">
        <w:rPr>
          <w:rFonts w:ascii="Times New Roman" w:hAnsi="Times New Roman" w:cs="Times New Roman"/>
          <w:i/>
          <w:sz w:val="28"/>
          <w:szCs w:val="28"/>
        </w:rPr>
        <w:t xml:space="preserve">Journal of </w:t>
      </w:r>
      <w:r>
        <w:rPr>
          <w:rFonts w:ascii="Times New Roman" w:hAnsi="Times New Roman" w:cs="Times New Roman"/>
          <w:i/>
          <w:sz w:val="28"/>
          <w:szCs w:val="28"/>
        </w:rPr>
        <w:tab/>
      </w:r>
      <w:r w:rsidRPr="00C8614B">
        <w:rPr>
          <w:rFonts w:ascii="Times New Roman" w:hAnsi="Times New Roman" w:cs="Times New Roman"/>
          <w:i/>
          <w:sz w:val="28"/>
          <w:szCs w:val="28"/>
        </w:rPr>
        <w:t xml:space="preserve">Agriculture </w:t>
      </w:r>
      <w:r w:rsidRPr="00C8614B">
        <w:rPr>
          <w:rFonts w:ascii="Times New Roman" w:hAnsi="Times New Roman" w:cs="Times New Roman"/>
          <w:i/>
          <w:sz w:val="28"/>
          <w:szCs w:val="28"/>
        </w:rPr>
        <w:tab/>
        <w:t>and Veterinary Sciences</w:t>
      </w:r>
      <w:r>
        <w:rPr>
          <w:rFonts w:ascii="Times New Roman" w:hAnsi="Times New Roman" w:cs="Times New Roman"/>
          <w:sz w:val="28"/>
          <w:szCs w:val="28"/>
        </w:rPr>
        <w:t>.,</w:t>
      </w:r>
      <w:r w:rsidRPr="00C8614B">
        <w:rPr>
          <w:rFonts w:ascii="Times New Roman" w:hAnsi="Times New Roman" w:cs="Times New Roman"/>
          <w:sz w:val="28"/>
          <w:szCs w:val="28"/>
        </w:rPr>
        <w:t xml:space="preserve"> 3: 35-38</w:t>
      </w:r>
      <w:r>
        <w:rPr>
          <w:rFonts w:ascii="Times New Roman" w:hAnsi="Times New Roman" w:cs="Times New Roman"/>
          <w:sz w:val="28"/>
          <w:szCs w:val="28"/>
        </w:rPr>
        <w:t>.</w:t>
      </w:r>
    </w:p>
    <w:p w:rsidR="00B532E7" w:rsidRDefault="00B532E7" w:rsidP="00860019">
      <w:pPr>
        <w:pStyle w:val="Default"/>
        <w:spacing w:line="360" w:lineRule="auto"/>
        <w:jc w:val="both"/>
        <w:rPr>
          <w:sz w:val="28"/>
          <w:szCs w:val="28"/>
        </w:rPr>
      </w:pPr>
      <w:r>
        <w:rPr>
          <w:sz w:val="28"/>
          <w:szCs w:val="28"/>
        </w:rPr>
        <w:t xml:space="preserve">Bachal, </w:t>
      </w:r>
      <w:r w:rsidRPr="002B2173">
        <w:rPr>
          <w:sz w:val="28"/>
          <w:szCs w:val="28"/>
        </w:rPr>
        <w:t xml:space="preserve">B., Phullan, M.S., Rind, R. and Soomro, A.H. 2002. Prevalence of </w:t>
      </w:r>
      <w:r>
        <w:rPr>
          <w:sz w:val="28"/>
          <w:szCs w:val="28"/>
        </w:rPr>
        <w:tab/>
        <w:t xml:space="preserve">Gastrointestinal </w:t>
      </w:r>
      <w:r w:rsidRPr="002B2173">
        <w:rPr>
          <w:sz w:val="28"/>
          <w:szCs w:val="28"/>
        </w:rPr>
        <w:t xml:space="preserve">Helminths in Buffalo calves. </w:t>
      </w:r>
      <w:r w:rsidRPr="002B2173">
        <w:rPr>
          <w:i/>
          <w:sz w:val="28"/>
          <w:szCs w:val="28"/>
        </w:rPr>
        <w:t>Online J. Bio. Sci.,</w:t>
      </w:r>
      <w:r>
        <w:rPr>
          <w:sz w:val="28"/>
          <w:szCs w:val="28"/>
        </w:rPr>
        <w:t xml:space="preserve"> 21</w:t>
      </w:r>
      <w:r w:rsidRPr="002B2173">
        <w:rPr>
          <w:sz w:val="28"/>
          <w:szCs w:val="28"/>
        </w:rPr>
        <w:t>: 43-</w:t>
      </w:r>
      <w:r>
        <w:rPr>
          <w:sz w:val="28"/>
          <w:szCs w:val="28"/>
        </w:rPr>
        <w:tab/>
      </w:r>
      <w:r w:rsidRPr="002B2173">
        <w:rPr>
          <w:sz w:val="28"/>
          <w:szCs w:val="28"/>
        </w:rPr>
        <w:t>45.</w:t>
      </w:r>
    </w:p>
    <w:p w:rsidR="00B532E7" w:rsidRPr="007F2E9D" w:rsidRDefault="00B532E7" w:rsidP="00860019">
      <w:pPr>
        <w:pStyle w:val="Default"/>
        <w:spacing w:line="360" w:lineRule="auto"/>
        <w:jc w:val="both"/>
        <w:rPr>
          <w:sz w:val="28"/>
          <w:szCs w:val="28"/>
        </w:rPr>
      </w:pPr>
      <w:r>
        <w:rPr>
          <w:rFonts w:eastAsia="GulliverRM"/>
          <w:sz w:val="28"/>
          <w:szCs w:val="28"/>
        </w:rPr>
        <w:t xml:space="preserve">Boes, J. and </w:t>
      </w:r>
      <w:r w:rsidRPr="007F2E9D">
        <w:rPr>
          <w:rFonts w:eastAsia="GulliverRM"/>
          <w:sz w:val="28"/>
          <w:szCs w:val="28"/>
        </w:rPr>
        <w:t xml:space="preserve"> Helwigh, A.B., 2000. Animal models of intestinal nematode </w:t>
      </w:r>
      <w:r>
        <w:rPr>
          <w:rFonts w:eastAsia="GulliverRM"/>
          <w:sz w:val="28"/>
          <w:szCs w:val="28"/>
        </w:rPr>
        <w:tab/>
      </w:r>
      <w:r w:rsidRPr="007F2E9D">
        <w:rPr>
          <w:rFonts w:eastAsia="GulliverRM"/>
          <w:sz w:val="28"/>
          <w:szCs w:val="28"/>
        </w:rPr>
        <w:t>infections</w:t>
      </w:r>
      <w:r w:rsidRPr="00860019">
        <w:rPr>
          <w:rFonts w:eastAsia="GulliverRM"/>
          <w:sz w:val="28"/>
          <w:szCs w:val="28"/>
        </w:rPr>
        <w:t xml:space="preserve"> </w:t>
      </w:r>
      <w:r>
        <w:rPr>
          <w:rFonts w:eastAsia="GulliverRM"/>
          <w:sz w:val="28"/>
          <w:szCs w:val="28"/>
        </w:rPr>
        <w:t xml:space="preserve">of humans. Parasitology.,121: </w:t>
      </w:r>
      <w:r w:rsidRPr="007F2E9D">
        <w:rPr>
          <w:rFonts w:eastAsia="GulliverRM"/>
          <w:sz w:val="28"/>
          <w:szCs w:val="28"/>
        </w:rPr>
        <w:t>97–111.</w:t>
      </w:r>
    </w:p>
    <w:p w:rsidR="00B532E7" w:rsidRPr="007F2E9D" w:rsidRDefault="00B532E7" w:rsidP="00860019">
      <w:pPr>
        <w:autoSpaceDE w:val="0"/>
        <w:autoSpaceDN w:val="0"/>
        <w:adjustRightInd w:val="0"/>
        <w:spacing w:after="0" w:line="360" w:lineRule="auto"/>
        <w:jc w:val="both"/>
        <w:rPr>
          <w:rFonts w:ascii="Times New Roman" w:eastAsia="GulliverRM" w:hAnsi="Times New Roman" w:cs="Times New Roman"/>
          <w:sz w:val="28"/>
          <w:szCs w:val="28"/>
        </w:rPr>
      </w:pPr>
      <w:r w:rsidRPr="007F2E9D">
        <w:rPr>
          <w:rFonts w:ascii="Times New Roman" w:eastAsia="GulliverRM" w:hAnsi="Times New Roman" w:cs="Times New Roman"/>
          <w:sz w:val="28"/>
          <w:szCs w:val="28"/>
        </w:rPr>
        <w:t>de Silva, N.R., Brooker, S., Hotez, P.J., Montresor, A., Engels, D., Savioli,</w:t>
      </w:r>
      <w:r>
        <w:rPr>
          <w:rFonts w:ascii="Times New Roman" w:eastAsia="GulliverRM" w:hAnsi="Times New Roman" w:cs="Times New Roman"/>
          <w:sz w:val="28"/>
          <w:szCs w:val="28"/>
        </w:rPr>
        <w:t>L.,</w:t>
      </w:r>
      <w:r w:rsidRPr="007F2E9D">
        <w:rPr>
          <w:rFonts w:ascii="Times New Roman" w:eastAsia="GulliverRM" w:hAnsi="Times New Roman" w:cs="Times New Roman"/>
          <w:sz w:val="28"/>
          <w:szCs w:val="28"/>
        </w:rPr>
        <w:t xml:space="preserve">2003. </w:t>
      </w:r>
      <w:r>
        <w:rPr>
          <w:rFonts w:ascii="Times New Roman" w:eastAsia="GulliverRM" w:hAnsi="Times New Roman" w:cs="Times New Roman"/>
          <w:sz w:val="28"/>
          <w:szCs w:val="28"/>
        </w:rPr>
        <w:tab/>
      </w:r>
      <w:r w:rsidRPr="007F2E9D">
        <w:rPr>
          <w:rFonts w:ascii="Times New Roman" w:eastAsia="GulliverRM" w:hAnsi="Times New Roman" w:cs="Times New Roman"/>
          <w:sz w:val="28"/>
          <w:szCs w:val="28"/>
        </w:rPr>
        <w:t>Soil-transmitted helminth infections: updating the global</w:t>
      </w:r>
      <w:r>
        <w:rPr>
          <w:rFonts w:ascii="Times New Roman" w:eastAsia="GulliverRM" w:hAnsi="Times New Roman" w:cs="Times New Roman"/>
          <w:sz w:val="28"/>
          <w:szCs w:val="28"/>
        </w:rPr>
        <w:t xml:space="preserve"> </w:t>
      </w:r>
      <w:r w:rsidRPr="007F2E9D">
        <w:rPr>
          <w:rFonts w:ascii="Times New Roman" w:eastAsia="GulliverRM" w:hAnsi="Times New Roman" w:cs="Times New Roman"/>
          <w:sz w:val="28"/>
          <w:szCs w:val="28"/>
        </w:rPr>
        <w:t xml:space="preserve">picture. </w:t>
      </w:r>
      <w:r w:rsidRPr="007F2E9D">
        <w:rPr>
          <w:rFonts w:ascii="Times New Roman" w:eastAsia="GulliverRM" w:hAnsi="Times New Roman" w:cs="Times New Roman"/>
          <w:i/>
          <w:sz w:val="28"/>
          <w:szCs w:val="28"/>
        </w:rPr>
        <w:t xml:space="preserve">Trends </w:t>
      </w:r>
      <w:r w:rsidRPr="007F2E9D">
        <w:rPr>
          <w:rFonts w:ascii="Times New Roman" w:eastAsia="GulliverRM" w:hAnsi="Times New Roman" w:cs="Times New Roman"/>
          <w:i/>
          <w:sz w:val="28"/>
          <w:szCs w:val="28"/>
        </w:rPr>
        <w:tab/>
        <w:t>Parasitol</w:t>
      </w:r>
      <w:r>
        <w:rPr>
          <w:rFonts w:ascii="Times New Roman" w:eastAsia="GulliverRM" w:hAnsi="Times New Roman" w:cs="Times New Roman"/>
          <w:i/>
          <w:sz w:val="28"/>
          <w:szCs w:val="28"/>
        </w:rPr>
        <w:t>.,</w:t>
      </w:r>
      <w:r>
        <w:rPr>
          <w:rFonts w:ascii="Times New Roman" w:eastAsia="GulliverRM" w:hAnsi="Times New Roman" w:cs="Times New Roman"/>
          <w:sz w:val="28"/>
          <w:szCs w:val="28"/>
        </w:rPr>
        <w:t xml:space="preserve"> 19: </w:t>
      </w:r>
      <w:r w:rsidRPr="007F2E9D">
        <w:rPr>
          <w:rFonts w:ascii="Times New Roman" w:eastAsia="GulliverRM" w:hAnsi="Times New Roman" w:cs="Times New Roman"/>
          <w:sz w:val="28"/>
          <w:szCs w:val="28"/>
        </w:rPr>
        <w:t>547–551.</w:t>
      </w:r>
    </w:p>
    <w:p w:rsidR="00B532E7" w:rsidRPr="002B2173" w:rsidRDefault="00B532E7" w:rsidP="00860019">
      <w:pPr>
        <w:autoSpaceDE w:val="0"/>
        <w:autoSpaceDN w:val="0"/>
        <w:adjustRightInd w:val="0"/>
        <w:spacing w:after="0" w:line="360" w:lineRule="auto"/>
        <w:jc w:val="both"/>
        <w:rPr>
          <w:rFonts w:ascii="Times New Roman" w:hAnsi="Times New Roman" w:cs="Times New Roman"/>
          <w:sz w:val="28"/>
          <w:szCs w:val="28"/>
        </w:rPr>
      </w:pPr>
      <w:r w:rsidRPr="002B2173">
        <w:rPr>
          <w:rFonts w:ascii="Times New Roman" w:hAnsi="Times New Roman" w:cs="Times New Roman"/>
          <w:sz w:val="28"/>
          <w:szCs w:val="28"/>
        </w:rPr>
        <w:t xml:space="preserve">DLS 2010. Personal communication With Project Director, Animal Health Care, </w:t>
      </w:r>
      <w:r>
        <w:rPr>
          <w:rFonts w:ascii="Times New Roman" w:hAnsi="Times New Roman" w:cs="Times New Roman"/>
          <w:sz w:val="28"/>
          <w:szCs w:val="28"/>
        </w:rPr>
        <w:tab/>
      </w:r>
      <w:r w:rsidRPr="002B2173">
        <w:rPr>
          <w:rFonts w:ascii="Times New Roman" w:hAnsi="Times New Roman" w:cs="Times New Roman"/>
          <w:sz w:val="28"/>
          <w:szCs w:val="28"/>
        </w:rPr>
        <w:t>Management and Expansion Project, DLS, Dhaka.</w:t>
      </w:r>
    </w:p>
    <w:p w:rsidR="00B532E7" w:rsidRPr="002B2173" w:rsidRDefault="00B532E7" w:rsidP="00860019">
      <w:pPr>
        <w:autoSpaceDE w:val="0"/>
        <w:autoSpaceDN w:val="0"/>
        <w:adjustRightInd w:val="0"/>
        <w:spacing w:after="0" w:line="360" w:lineRule="auto"/>
        <w:jc w:val="both"/>
        <w:rPr>
          <w:rFonts w:ascii="Times New Roman" w:hAnsi="Times New Roman" w:cs="Times New Roman"/>
          <w:sz w:val="28"/>
          <w:szCs w:val="28"/>
        </w:rPr>
      </w:pPr>
      <w:r w:rsidRPr="002B2173">
        <w:rPr>
          <w:rFonts w:ascii="Times New Roman" w:hAnsi="Times New Roman" w:cs="Times New Roman"/>
          <w:sz w:val="28"/>
          <w:szCs w:val="28"/>
        </w:rPr>
        <w:t>Durranc</w:t>
      </w:r>
      <w:r>
        <w:rPr>
          <w:rFonts w:ascii="Times New Roman" w:hAnsi="Times New Roman" w:cs="Times New Roman"/>
          <w:sz w:val="28"/>
          <w:szCs w:val="28"/>
        </w:rPr>
        <w:t>,</w:t>
      </w:r>
      <w:r w:rsidRPr="002B2173">
        <w:rPr>
          <w:rFonts w:ascii="Times New Roman" w:hAnsi="Times New Roman" w:cs="Times New Roman"/>
          <w:sz w:val="28"/>
          <w:szCs w:val="28"/>
        </w:rPr>
        <w:t xml:space="preserve"> L</w:t>
      </w:r>
      <w:r>
        <w:rPr>
          <w:rFonts w:ascii="Times New Roman" w:hAnsi="Times New Roman" w:cs="Times New Roman"/>
          <w:sz w:val="28"/>
          <w:szCs w:val="28"/>
        </w:rPr>
        <w:t>.</w:t>
      </w:r>
      <w:r w:rsidRPr="002B2173">
        <w:rPr>
          <w:rFonts w:ascii="Times New Roman" w:hAnsi="Times New Roman" w:cs="Times New Roman"/>
          <w:sz w:val="28"/>
          <w:szCs w:val="28"/>
        </w:rPr>
        <w:t xml:space="preserve"> and Maxson</w:t>
      </w:r>
      <w:r>
        <w:rPr>
          <w:rFonts w:ascii="Times New Roman" w:hAnsi="Times New Roman" w:cs="Times New Roman"/>
          <w:sz w:val="28"/>
          <w:szCs w:val="28"/>
        </w:rPr>
        <w:t>,</w:t>
      </w:r>
      <w:r w:rsidRPr="002B2173">
        <w:rPr>
          <w:rFonts w:ascii="Times New Roman" w:hAnsi="Times New Roman" w:cs="Times New Roman"/>
          <w:sz w:val="28"/>
          <w:szCs w:val="28"/>
        </w:rPr>
        <w:t xml:space="preserve"> C</w:t>
      </w:r>
      <w:r>
        <w:rPr>
          <w:rFonts w:ascii="Times New Roman" w:hAnsi="Times New Roman" w:cs="Times New Roman"/>
          <w:sz w:val="28"/>
          <w:szCs w:val="28"/>
        </w:rPr>
        <w:t>.</w:t>
      </w:r>
      <w:r w:rsidRPr="002B2173">
        <w:rPr>
          <w:rFonts w:ascii="Times New Roman" w:hAnsi="Times New Roman" w:cs="Times New Roman"/>
          <w:sz w:val="28"/>
          <w:szCs w:val="28"/>
        </w:rPr>
        <w:t xml:space="preserve">A., 2008. Swine production on a small scale. </w:t>
      </w:r>
      <w:r w:rsidRPr="002B2173">
        <w:rPr>
          <w:rFonts w:ascii="Times New Roman" w:hAnsi="Times New Roman" w:cs="Times New Roman"/>
          <w:i/>
          <w:sz w:val="28"/>
          <w:szCs w:val="28"/>
        </w:rPr>
        <w:t xml:space="preserve">J. Anim. </w:t>
      </w:r>
      <w:r w:rsidRPr="002B2173">
        <w:rPr>
          <w:rFonts w:ascii="Times New Roman" w:hAnsi="Times New Roman" w:cs="Times New Roman"/>
          <w:i/>
          <w:sz w:val="28"/>
          <w:szCs w:val="28"/>
        </w:rPr>
        <w:tab/>
        <w:t>Sci.</w:t>
      </w:r>
      <w:r w:rsidRPr="002B2173">
        <w:rPr>
          <w:rFonts w:ascii="Times New Roman" w:hAnsi="Times New Roman" w:cs="Times New Roman"/>
          <w:sz w:val="28"/>
          <w:szCs w:val="28"/>
        </w:rPr>
        <w:t>, 2</w:t>
      </w:r>
      <w:r>
        <w:rPr>
          <w:rFonts w:ascii="Times New Roman" w:hAnsi="Times New Roman" w:cs="Times New Roman"/>
          <w:sz w:val="28"/>
          <w:szCs w:val="28"/>
        </w:rPr>
        <w:t>(</w:t>
      </w:r>
      <w:r w:rsidRPr="002B2173">
        <w:rPr>
          <w:rFonts w:ascii="Times New Roman" w:hAnsi="Times New Roman" w:cs="Times New Roman"/>
          <w:sz w:val="28"/>
          <w:szCs w:val="28"/>
        </w:rPr>
        <w:t>3</w:t>
      </w:r>
      <w:r>
        <w:rPr>
          <w:rFonts w:ascii="Times New Roman" w:hAnsi="Times New Roman" w:cs="Times New Roman"/>
          <w:sz w:val="28"/>
          <w:szCs w:val="28"/>
        </w:rPr>
        <w:t>)</w:t>
      </w:r>
      <w:r w:rsidRPr="002B2173">
        <w:rPr>
          <w:rFonts w:ascii="Times New Roman" w:hAnsi="Times New Roman" w:cs="Times New Roman"/>
          <w:sz w:val="28"/>
          <w:szCs w:val="28"/>
        </w:rPr>
        <w:t>: 523-557</w:t>
      </w:r>
      <w:r w:rsidR="007D6070">
        <w:rPr>
          <w:rFonts w:ascii="Times New Roman" w:hAnsi="Times New Roman" w:cs="Times New Roman"/>
          <w:sz w:val="28"/>
          <w:szCs w:val="28"/>
        </w:rPr>
        <w:t>.</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sz w:val="28"/>
          <w:szCs w:val="28"/>
        </w:rPr>
      </w:pPr>
      <w:r w:rsidRPr="002B2173">
        <w:rPr>
          <w:rFonts w:ascii="Times New Roman" w:hAnsi="Times New Roman"/>
          <w:sz w:val="28"/>
          <w:szCs w:val="28"/>
        </w:rPr>
        <w:t xml:space="preserve">Ejick, I.A.I.M. and Borgsteede, F.H.M. </w:t>
      </w:r>
      <w:r>
        <w:rPr>
          <w:rFonts w:ascii="Times New Roman" w:hAnsi="Times New Roman"/>
          <w:sz w:val="28"/>
          <w:szCs w:val="28"/>
        </w:rPr>
        <w:t xml:space="preserve"> </w:t>
      </w:r>
      <w:r w:rsidRPr="002B2173">
        <w:rPr>
          <w:rFonts w:ascii="Times New Roman" w:hAnsi="Times New Roman"/>
          <w:sz w:val="28"/>
          <w:szCs w:val="28"/>
        </w:rPr>
        <w:t xml:space="preserve">2005. A survey of gastrointestinal parasites on free-range, organic and conventional pig farms in Netherland, </w:t>
      </w:r>
      <w:r w:rsidRPr="002B2173">
        <w:rPr>
          <w:rFonts w:ascii="Times New Roman" w:hAnsi="Times New Roman"/>
          <w:i/>
          <w:sz w:val="28"/>
          <w:szCs w:val="28"/>
        </w:rPr>
        <w:t>Vet. Res. Comm</w:t>
      </w:r>
      <w:r w:rsidRPr="002B2173">
        <w:rPr>
          <w:rFonts w:ascii="Times New Roman" w:hAnsi="Times New Roman"/>
          <w:sz w:val="28"/>
          <w:szCs w:val="28"/>
        </w:rPr>
        <w:t>., 29: 407-414.</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sz w:val="28"/>
          <w:szCs w:val="28"/>
        </w:rPr>
      </w:pPr>
      <w:r w:rsidRPr="002B2173">
        <w:rPr>
          <w:rFonts w:ascii="Times New Roman" w:hAnsi="Times New Roman"/>
          <w:sz w:val="28"/>
          <w:szCs w:val="28"/>
        </w:rPr>
        <w:t>Gracia, J.A., Rodriguez-Diego, J.G., Torres-Hernandez, G., Mahuieu, M., Garcia, E.</w:t>
      </w:r>
      <w:r>
        <w:rPr>
          <w:rFonts w:ascii="Times New Roman" w:hAnsi="Times New Roman"/>
          <w:sz w:val="28"/>
          <w:szCs w:val="28"/>
        </w:rPr>
        <w:t xml:space="preserve">G. and Gonzal-Garduno, R. 2007. </w:t>
      </w:r>
      <w:r w:rsidRPr="002B2173">
        <w:rPr>
          <w:rFonts w:ascii="Times New Roman" w:hAnsi="Times New Roman"/>
          <w:sz w:val="28"/>
          <w:szCs w:val="28"/>
        </w:rPr>
        <w:t xml:space="preserve">The epizootiology of ovine gastrointestinal strongyles in province of Matanzas. </w:t>
      </w:r>
      <w:r w:rsidRPr="002B2173">
        <w:rPr>
          <w:rFonts w:ascii="Times New Roman" w:hAnsi="Times New Roman"/>
          <w:i/>
          <w:sz w:val="28"/>
          <w:szCs w:val="28"/>
        </w:rPr>
        <w:t>Small Rumin. Res.,</w:t>
      </w:r>
      <w:r w:rsidRPr="002B2173">
        <w:rPr>
          <w:rFonts w:ascii="Times New Roman" w:hAnsi="Times New Roman"/>
          <w:sz w:val="28"/>
          <w:szCs w:val="28"/>
        </w:rPr>
        <w:t xml:space="preserve"> 72: 119-126.</w:t>
      </w:r>
    </w:p>
    <w:p w:rsidR="00B532E7" w:rsidRPr="002B2173" w:rsidRDefault="00B532E7" w:rsidP="00860019">
      <w:pPr>
        <w:autoSpaceDE w:val="0"/>
        <w:autoSpaceDN w:val="0"/>
        <w:adjustRightInd w:val="0"/>
        <w:spacing w:after="0" w:line="360" w:lineRule="auto"/>
        <w:jc w:val="both"/>
        <w:rPr>
          <w:rFonts w:ascii="Times New Roman" w:eastAsia="GulliverRM" w:hAnsi="Times New Roman" w:cs="Times New Roman"/>
          <w:sz w:val="28"/>
          <w:szCs w:val="28"/>
        </w:rPr>
      </w:pPr>
      <w:r w:rsidRPr="002B2173">
        <w:rPr>
          <w:rFonts w:ascii="Times New Roman" w:eastAsia="GulliverRM" w:hAnsi="Times New Roman" w:cs="Times New Roman"/>
          <w:sz w:val="28"/>
          <w:szCs w:val="28"/>
        </w:rPr>
        <w:t xml:space="preserve">Hale, O.M., Stewart, T.B., 1979. Influence of an experimental infection of </w:t>
      </w:r>
      <w:r w:rsidRPr="002B2173">
        <w:rPr>
          <w:rFonts w:ascii="Times New Roman" w:eastAsia="GulliverRM" w:hAnsi="Times New Roman" w:cs="Times New Roman"/>
          <w:sz w:val="28"/>
          <w:szCs w:val="28"/>
        </w:rPr>
        <w:tab/>
        <w:t xml:space="preserve">Trichuris suis on </w:t>
      </w:r>
      <w:r w:rsidRPr="002B2173">
        <w:rPr>
          <w:rFonts w:ascii="Times New Roman" w:eastAsia="GulliverRM" w:hAnsi="Times New Roman" w:cs="Times New Roman"/>
          <w:sz w:val="28"/>
          <w:szCs w:val="28"/>
        </w:rPr>
        <w:tab/>
        <w:t>performance of pigs</w:t>
      </w:r>
      <w:r w:rsidRPr="002B2173">
        <w:rPr>
          <w:rFonts w:ascii="Times New Roman" w:eastAsia="GulliverRM" w:hAnsi="Times New Roman" w:cs="Times New Roman"/>
          <w:i/>
          <w:sz w:val="28"/>
          <w:szCs w:val="28"/>
        </w:rPr>
        <w:t>. J. Anim. Sci.</w:t>
      </w:r>
      <w:r>
        <w:rPr>
          <w:rFonts w:ascii="Times New Roman" w:eastAsia="GulliverRM" w:hAnsi="Times New Roman" w:cs="Times New Roman"/>
          <w:i/>
          <w:sz w:val="28"/>
          <w:szCs w:val="28"/>
        </w:rPr>
        <w:t>,</w:t>
      </w:r>
      <w:r>
        <w:rPr>
          <w:rFonts w:ascii="Times New Roman" w:eastAsia="GulliverRM" w:hAnsi="Times New Roman" w:cs="Times New Roman"/>
          <w:sz w:val="28"/>
          <w:szCs w:val="28"/>
        </w:rPr>
        <w:t xml:space="preserve"> 49: </w:t>
      </w:r>
      <w:r w:rsidRPr="002B2173">
        <w:rPr>
          <w:rFonts w:ascii="Times New Roman" w:eastAsia="GulliverRM" w:hAnsi="Times New Roman" w:cs="Times New Roman"/>
          <w:sz w:val="28"/>
          <w:szCs w:val="28"/>
        </w:rPr>
        <w:t>1000–1010.</w:t>
      </w:r>
    </w:p>
    <w:p w:rsidR="00B532E7" w:rsidRPr="002B2173" w:rsidRDefault="00B532E7" w:rsidP="00860019">
      <w:pPr>
        <w:autoSpaceDE w:val="0"/>
        <w:autoSpaceDN w:val="0"/>
        <w:adjustRightInd w:val="0"/>
        <w:spacing w:after="0" w:line="360" w:lineRule="auto"/>
        <w:jc w:val="both"/>
        <w:rPr>
          <w:rFonts w:ascii="Times New Roman" w:eastAsia="GulliverRM" w:hAnsi="Times New Roman" w:cs="Times New Roman"/>
          <w:sz w:val="28"/>
          <w:szCs w:val="28"/>
        </w:rPr>
      </w:pPr>
      <w:r w:rsidRPr="002B2173">
        <w:rPr>
          <w:rFonts w:ascii="Times New Roman" w:eastAsia="GulliverRM" w:hAnsi="Times New Roman" w:cs="Times New Roman"/>
          <w:sz w:val="28"/>
          <w:szCs w:val="28"/>
        </w:rPr>
        <w:lastRenderedPageBreak/>
        <w:t xml:space="preserve">Hale, O.M., Stewart, T.B., Marti, O.G., 1985. Influence of an experimental </w:t>
      </w:r>
      <w:r>
        <w:rPr>
          <w:rFonts w:ascii="Times New Roman" w:eastAsia="GulliverRM" w:hAnsi="Times New Roman" w:cs="Times New Roman"/>
          <w:sz w:val="28"/>
          <w:szCs w:val="28"/>
        </w:rPr>
        <w:tab/>
      </w:r>
      <w:r w:rsidRPr="002B2173">
        <w:rPr>
          <w:rFonts w:ascii="Times New Roman" w:eastAsia="GulliverRM" w:hAnsi="Times New Roman" w:cs="Times New Roman"/>
          <w:sz w:val="28"/>
          <w:szCs w:val="28"/>
        </w:rPr>
        <w:t xml:space="preserve">infection of </w:t>
      </w:r>
      <w:r w:rsidRPr="002B2173">
        <w:rPr>
          <w:rFonts w:ascii="Times New Roman" w:eastAsia="GulliverRM" w:hAnsi="Times New Roman" w:cs="Times New Roman"/>
          <w:sz w:val="28"/>
          <w:szCs w:val="28"/>
        </w:rPr>
        <w:tab/>
        <w:t xml:space="preserve">Ascaris suum on performance of pigs. </w:t>
      </w:r>
      <w:r w:rsidRPr="002B2173">
        <w:rPr>
          <w:rFonts w:ascii="Times New Roman" w:eastAsia="GulliverRM" w:hAnsi="Times New Roman" w:cs="Times New Roman"/>
          <w:i/>
          <w:sz w:val="28"/>
          <w:szCs w:val="28"/>
        </w:rPr>
        <w:t>J. Anim. Sci</w:t>
      </w:r>
      <w:r>
        <w:rPr>
          <w:rFonts w:ascii="Times New Roman" w:eastAsia="GulliverRM" w:hAnsi="Times New Roman" w:cs="Times New Roman"/>
          <w:i/>
          <w:sz w:val="28"/>
          <w:szCs w:val="28"/>
        </w:rPr>
        <w:t>.,</w:t>
      </w:r>
      <w:r w:rsidRPr="002B2173">
        <w:rPr>
          <w:rFonts w:ascii="Times New Roman" w:eastAsia="GulliverRM" w:hAnsi="Times New Roman" w:cs="Times New Roman"/>
          <w:sz w:val="28"/>
          <w:szCs w:val="28"/>
        </w:rPr>
        <w:t xml:space="preserve"> </w:t>
      </w:r>
      <w:r>
        <w:rPr>
          <w:rFonts w:ascii="Times New Roman" w:eastAsia="GulliverRM" w:hAnsi="Times New Roman" w:cs="Times New Roman"/>
          <w:sz w:val="28"/>
          <w:szCs w:val="28"/>
        </w:rPr>
        <w:t xml:space="preserve">60: </w:t>
      </w:r>
      <w:r w:rsidRPr="002B2173">
        <w:rPr>
          <w:rFonts w:ascii="Times New Roman" w:eastAsia="GulliverRM" w:hAnsi="Times New Roman" w:cs="Times New Roman"/>
          <w:sz w:val="28"/>
          <w:szCs w:val="28"/>
        </w:rPr>
        <w:t>220–</w:t>
      </w:r>
      <w:r>
        <w:rPr>
          <w:rFonts w:ascii="Times New Roman" w:eastAsia="GulliverRM" w:hAnsi="Times New Roman" w:cs="Times New Roman"/>
          <w:sz w:val="28"/>
          <w:szCs w:val="28"/>
        </w:rPr>
        <w:tab/>
      </w:r>
      <w:r w:rsidRPr="002B2173">
        <w:rPr>
          <w:rFonts w:ascii="Times New Roman" w:eastAsia="GulliverRM" w:hAnsi="Times New Roman" w:cs="Times New Roman"/>
          <w:sz w:val="28"/>
          <w:szCs w:val="28"/>
        </w:rPr>
        <w:t>225.</w:t>
      </w:r>
    </w:p>
    <w:p w:rsidR="00B532E7" w:rsidRPr="002B2173" w:rsidRDefault="00B532E7" w:rsidP="00860019">
      <w:pPr>
        <w:autoSpaceDE w:val="0"/>
        <w:autoSpaceDN w:val="0"/>
        <w:adjustRightInd w:val="0"/>
        <w:spacing w:after="0" w:line="360" w:lineRule="auto"/>
        <w:jc w:val="both"/>
        <w:rPr>
          <w:rFonts w:ascii="Times New Roman" w:eastAsia="GulliverRM" w:hAnsi="Times New Roman" w:cs="Times New Roman"/>
          <w:sz w:val="28"/>
          <w:szCs w:val="28"/>
        </w:rPr>
      </w:pPr>
      <w:r w:rsidRPr="002B2173">
        <w:rPr>
          <w:rFonts w:ascii="Times New Roman" w:eastAsia="GulliverRM" w:hAnsi="Times New Roman" w:cs="Times New Roman"/>
          <w:sz w:val="28"/>
          <w:szCs w:val="28"/>
        </w:rPr>
        <w:t xml:space="preserve">Hale, O.M., Stewart, T.B., Marti, O.G., Wheat, B.E., McCormick, W.C., </w:t>
      </w:r>
      <w:r>
        <w:rPr>
          <w:rFonts w:ascii="Times New Roman" w:eastAsia="GulliverRM" w:hAnsi="Times New Roman" w:cs="Times New Roman"/>
          <w:sz w:val="28"/>
          <w:szCs w:val="28"/>
        </w:rPr>
        <w:tab/>
        <w:t xml:space="preserve">1981.Influence of an </w:t>
      </w:r>
      <w:r w:rsidRPr="002B2173">
        <w:rPr>
          <w:rFonts w:ascii="Times New Roman" w:eastAsia="GulliverRM" w:hAnsi="Times New Roman" w:cs="Times New Roman"/>
          <w:sz w:val="28"/>
          <w:szCs w:val="28"/>
        </w:rPr>
        <w:t xml:space="preserve">experimental infection of nodular worms </w:t>
      </w:r>
      <w:r>
        <w:rPr>
          <w:rFonts w:ascii="Times New Roman" w:eastAsia="GulliverRM" w:hAnsi="Times New Roman" w:cs="Times New Roman"/>
          <w:sz w:val="28"/>
          <w:szCs w:val="28"/>
        </w:rPr>
        <w:tab/>
      </w:r>
      <w:r w:rsidRPr="002B2173">
        <w:rPr>
          <w:rFonts w:ascii="Times New Roman" w:eastAsia="GulliverRM" w:hAnsi="Times New Roman" w:cs="Times New Roman"/>
          <w:sz w:val="28"/>
          <w:szCs w:val="28"/>
        </w:rPr>
        <w:t xml:space="preserve">(Oesophagostomum spp.) on performance </w:t>
      </w:r>
      <w:r w:rsidRPr="002B2173">
        <w:rPr>
          <w:rFonts w:ascii="Times New Roman" w:eastAsia="GulliverRM" w:hAnsi="Times New Roman" w:cs="Times New Roman"/>
          <w:sz w:val="28"/>
          <w:szCs w:val="28"/>
        </w:rPr>
        <w:tab/>
        <w:t>in pigs</w:t>
      </w:r>
      <w:r w:rsidRPr="002B2173">
        <w:rPr>
          <w:rFonts w:ascii="Times New Roman" w:eastAsia="GulliverRM" w:hAnsi="Times New Roman" w:cs="Times New Roman"/>
          <w:i/>
          <w:sz w:val="28"/>
          <w:szCs w:val="28"/>
        </w:rPr>
        <w:t>. J. Anim. Sci.</w:t>
      </w:r>
      <w:r>
        <w:rPr>
          <w:rFonts w:ascii="Times New Roman" w:eastAsia="GulliverRM" w:hAnsi="Times New Roman" w:cs="Times New Roman"/>
          <w:i/>
          <w:sz w:val="28"/>
          <w:szCs w:val="28"/>
        </w:rPr>
        <w:t>,</w:t>
      </w:r>
      <w:r w:rsidRPr="002B2173">
        <w:rPr>
          <w:rFonts w:ascii="Times New Roman" w:eastAsia="GulliverRM" w:hAnsi="Times New Roman" w:cs="Times New Roman"/>
          <w:i/>
          <w:sz w:val="28"/>
          <w:szCs w:val="28"/>
        </w:rPr>
        <w:t xml:space="preserve"> </w:t>
      </w:r>
      <w:r>
        <w:rPr>
          <w:rFonts w:ascii="Times New Roman" w:eastAsia="GulliverRM" w:hAnsi="Times New Roman" w:cs="Times New Roman"/>
          <w:sz w:val="28"/>
          <w:szCs w:val="28"/>
        </w:rPr>
        <w:t>52:</w:t>
      </w:r>
      <w:r w:rsidRPr="002B2173">
        <w:rPr>
          <w:rFonts w:ascii="Times New Roman" w:eastAsia="GulliverRM" w:hAnsi="Times New Roman" w:cs="Times New Roman"/>
          <w:sz w:val="28"/>
          <w:szCs w:val="28"/>
        </w:rPr>
        <w:t xml:space="preserve"> 316 </w:t>
      </w:r>
      <w:r>
        <w:rPr>
          <w:rFonts w:ascii="Times New Roman" w:eastAsia="GulliverRM" w:hAnsi="Times New Roman" w:cs="Times New Roman"/>
          <w:sz w:val="28"/>
          <w:szCs w:val="28"/>
        </w:rPr>
        <w:tab/>
      </w:r>
      <w:r w:rsidRPr="002B2173">
        <w:rPr>
          <w:rFonts w:ascii="Times New Roman" w:eastAsia="GulliverRM" w:hAnsi="Times New Roman" w:cs="Times New Roman"/>
          <w:sz w:val="28"/>
          <w:szCs w:val="28"/>
        </w:rPr>
        <w:t>322.</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sz w:val="28"/>
          <w:szCs w:val="28"/>
        </w:rPr>
      </w:pPr>
      <w:r w:rsidRPr="002B2173">
        <w:rPr>
          <w:rFonts w:ascii="Times New Roman" w:hAnsi="Times New Roman"/>
          <w:sz w:val="28"/>
          <w:szCs w:val="28"/>
        </w:rPr>
        <w:t>Hansen, J. and Perry, B. 1993. The Epidemiology, Diagnosis and Control of Helminth Parasites of Ruminants. 2</w:t>
      </w:r>
      <w:r w:rsidRPr="002B2173">
        <w:rPr>
          <w:rFonts w:ascii="Times New Roman" w:hAnsi="Times New Roman"/>
          <w:sz w:val="28"/>
          <w:szCs w:val="28"/>
          <w:vertAlign w:val="superscript"/>
        </w:rPr>
        <w:t>nd</w:t>
      </w:r>
      <w:r w:rsidRPr="002B2173">
        <w:rPr>
          <w:rFonts w:ascii="Times New Roman" w:hAnsi="Times New Roman"/>
          <w:sz w:val="28"/>
          <w:szCs w:val="28"/>
        </w:rPr>
        <w:t xml:space="preserve"> edn, Nairobi,Kenya; I.L.R.A.D.</w:t>
      </w:r>
      <w:r>
        <w:rPr>
          <w:rFonts w:ascii="Times New Roman" w:hAnsi="Times New Roman"/>
          <w:sz w:val="28"/>
          <w:szCs w:val="28"/>
        </w:rPr>
        <w:t>,</w:t>
      </w:r>
      <w:r w:rsidRPr="002B2173">
        <w:rPr>
          <w:rFonts w:ascii="Times New Roman" w:hAnsi="Times New Roman"/>
          <w:sz w:val="28"/>
          <w:szCs w:val="28"/>
        </w:rPr>
        <w:t>20-22.</w:t>
      </w:r>
    </w:p>
    <w:p w:rsidR="00B532E7" w:rsidRPr="002B2173" w:rsidRDefault="00B532E7" w:rsidP="00860019">
      <w:pPr>
        <w:spacing w:line="360" w:lineRule="auto"/>
        <w:ind w:left="720" w:right="-158" w:hanging="720"/>
        <w:jc w:val="both"/>
        <w:rPr>
          <w:rFonts w:ascii="Times New Roman" w:hAnsi="Times New Roman"/>
          <w:bCs/>
          <w:iCs/>
          <w:color w:val="000000"/>
          <w:sz w:val="28"/>
          <w:szCs w:val="28"/>
        </w:rPr>
      </w:pPr>
      <w:r w:rsidRPr="002B2173">
        <w:rPr>
          <w:rFonts w:ascii="Times New Roman" w:hAnsi="Times New Roman"/>
          <w:bCs/>
          <w:color w:val="000000"/>
          <w:sz w:val="28"/>
          <w:szCs w:val="28"/>
        </w:rPr>
        <w:t>Hossain, M.E., Chakma, S., Khatun M.M., Hasanuzzaman, M., Miah, M.Y. and Biswas, M.A.A.  2011</w:t>
      </w:r>
      <w:r w:rsidRPr="002B2173">
        <w:rPr>
          <w:rFonts w:ascii="Times New Roman" w:hAnsi="Times New Roman"/>
          <w:sz w:val="28"/>
          <w:szCs w:val="28"/>
        </w:rPr>
        <w:t xml:space="preserve">. </w:t>
      </w:r>
      <w:r w:rsidRPr="002B2173">
        <w:rPr>
          <w:rFonts w:ascii="Times New Roman" w:hAnsi="Times New Roman"/>
          <w:bCs/>
          <w:color w:val="000000"/>
          <w:sz w:val="28"/>
          <w:szCs w:val="28"/>
        </w:rPr>
        <w:t xml:space="preserve">Production systems of swine in the rural areas of Rangamati and Khagrachari districts of Bangladesh, </w:t>
      </w:r>
      <w:r w:rsidRPr="002B2173">
        <w:rPr>
          <w:rFonts w:ascii="Times New Roman" w:hAnsi="Times New Roman"/>
          <w:bCs/>
          <w:i/>
          <w:iCs/>
          <w:color w:val="000000"/>
          <w:sz w:val="28"/>
          <w:szCs w:val="28"/>
        </w:rPr>
        <w:t xml:space="preserve">Bang. J. Anim. Sci., </w:t>
      </w:r>
      <w:r w:rsidRPr="002B2173">
        <w:rPr>
          <w:rFonts w:ascii="Times New Roman" w:hAnsi="Times New Roman"/>
          <w:bCs/>
          <w:iCs/>
          <w:color w:val="000000"/>
          <w:sz w:val="28"/>
          <w:szCs w:val="28"/>
        </w:rPr>
        <w:t>40(1-2): 28-33.</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color w:val="000000"/>
          <w:sz w:val="28"/>
          <w:szCs w:val="28"/>
        </w:rPr>
      </w:pPr>
      <w:r w:rsidRPr="002B2173">
        <w:rPr>
          <w:rFonts w:ascii="Times New Roman" w:hAnsi="Times New Roman"/>
          <w:color w:val="000000"/>
          <w:sz w:val="28"/>
          <w:szCs w:val="28"/>
        </w:rPr>
        <w:t>Intervet. 2011. www, intervetusa.com.</w:t>
      </w:r>
    </w:p>
    <w:p w:rsidR="00B532E7" w:rsidRPr="002B2173" w:rsidRDefault="00B532E7" w:rsidP="00860019">
      <w:pPr>
        <w:autoSpaceDE w:val="0"/>
        <w:autoSpaceDN w:val="0"/>
        <w:adjustRightInd w:val="0"/>
        <w:spacing w:after="0" w:line="360" w:lineRule="auto"/>
        <w:jc w:val="both"/>
        <w:rPr>
          <w:rFonts w:ascii="Times New Roman" w:hAnsi="Times New Roman" w:cs="Times New Roman"/>
          <w:sz w:val="28"/>
          <w:szCs w:val="28"/>
        </w:rPr>
      </w:pPr>
      <w:r w:rsidRPr="002B2173">
        <w:rPr>
          <w:rFonts w:ascii="Times New Roman" w:hAnsi="Times New Roman" w:cs="Times New Roman"/>
          <w:sz w:val="28"/>
          <w:szCs w:val="28"/>
        </w:rPr>
        <w:t>Islam</w:t>
      </w:r>
      <w:r>
        <w:rPr>
          <w:rFonts w:ascii="Times New Roman" w:hAnsi="Times New Roman" w:cs="Times New Roman"/>
          <w:sz w:val="28"/>
          <w:szCs w:val="28"/>
        </w:rPr>
        <w:t>,</w:t>
      </w:r>
      <w:r w:rsidRPr="002B2173">
        <w:rPr>
          <w:rFonts w:ascii="Times New Roman" w:hAnsi="Times New Roman" w:cs="Times New Roman"/>
          <w:sz w:val="28"/>
          <w:szCs w:val="28"/>
        </w:rPr>
        <w:t xml:space="preserve"> A., Majumder</w:t>
      </w:r>
      <w:r>
        <w:rPr>
          <w:rFonts w:ascii="Times New Roman" w:hAnsi="Times New Roman" w:cs="Times New Roman"/>
          <w:sz w:val="28"/>
          <w:szCs w:val="28"/>
        </w:rPr>
        <w:t xml:space="preserve">, S., Anisuzzaman, Rabbi, </w:t>
      </w:r>
      <w:r w:rsidRPr="002B2173">
        <w:rPr>
          <w:rFonts w:ascii="Times New Roman" w:hAnsi="Times New Roman" w:cs="Times New Roman"/>
          <w:sz w:val="28"/>
          <w:szCs w:val="28"/>
        </w:rPr>
        <w:t>A</w:t>
      </w:r>
      <w:r>
        <w:rPr>
          <w:rFonts w:ascii="Times New Roman" w:hAnsi="Times New Roman" w:cs="Times New Roman"/>
          <w:sz w:val="28"/>
          <w:szCs w:val="28"/>
        </w:rPr>
        <w:t>.</w:t>
      </w:r>
      <w:r w:rsidRPr="002B2173">
        <w:rPr>
          <w:rFonts w:ascii="Times New Roman" w:hAnsi="Times New Roman" w:cs="Times New Roman"/>
          <w:sz w:val="28"/>
          <w:szCs w:val="28"/>
        </w:rPr>
        <w:t>K</w:t>
      </w:r>
      <w:r>
        <w:rPr>
          <w:rFonts w:ascii="Times New Roman" w:hAnsi="Times New Roman" w:cs="Times New Roman"/>
          <w:sz w:val="28"/>
          <w:szCs w:val="28"/>
        </w:rPr>
        <w:t>.</w:t>
      </w:r>
      <w:r w:rsidRPr="002B2173">
        <w:rPr>
          <w:rFonts w:ascii="Times New Roman" w:hAnsi="Times New Roman" w:cs="Times New Roman"/>
          <w:sz w:val="28"/>
          <w:szCs w:val="28"/>
        </w:rPr>
        <w:t>M</w:t>
      </w:r>
      <w:r>
        <w:rPr>
          <w:rFonts w:ascii="Times New Roman" w:hAnsi="Times New Roman" w:cs="Times New Roman"/>
          <w:sz w:val="28"/>
          <w:szCs w:val="28"/>
        </w:rPr>
        <w:t>.</w:t>
      </w:r>
      <w:r w:rsidRPr="002B2173">
        <w:rPr>
          <w:rFonts w:ascii="Times New Roman" w:hAnsi="Times New Roman" w:cs="Times New Roman"/>
          <w:sz w:val="28"/>
          <w:szCs w:val="28"/>
        </w:rPr>
        <w:t>A., Rahman</w:t>
      </w:r>
      <w:r>
        <w:rPr>
          <w:rFonts w:ascii="Times New Roman" w:hAnsi="Times New Roman" w:cs="Times New Roman"/>
          <w:sz w:val="28"/>
          <w:szCs w:val="28"/>
        </w:rPr>
        <w:t>,</w:t>
      </w:r>
      <w:r w:rsidRPr="002B2173">
        <w:rPr>
          <w:rFonts w:ascii="Times New Roman" w:hAnsi="Times New Roman" w:cs="Times New Roman"/>
          <w:sz w:val="28"/>
          <w:szCs w:val="28"/>
        </w:rPr>
        <w:t xml:space="preserve"> M</w:t>
      </w:r>
      <w:r>
        <w:rPr>
          <w:rFonts w:ascii="Times New Roman" w:hAnsi="Times New Roman" w:cs="Times New Roman"/>
          <w:sz w:val="28"/>
          <w:szCs w:val="28"/>
        </w:rPr>
        <w:t>.</w:t>
      </w:r>
      <w:r w:rsidRPr="002B2173">
        <w:rPr>
          <w:rFonts w:ascii="Times New Roman" w:hAnsi="Times New Roman" w:cs="Times New Roman"/>
          <w:sz w:val="28"/>
          <w:szCs w:val="28"/>
        </w:rPr>
        <w:t xml:space="preserve">H., 2006. </w:t>
      </w:r>
      <w:r>
        <w:rPr>
          <w:rFonts w:ascii="Times New Roman" w:hAnsi="Times New Roman" w:cs="Times New Roman"/>
          <w:sz w:val="28"/>
          <w:szCs w:val="28"/>
        </w:rPr>
        <w:tab/>
      </w:r>
      <w:r w:rsidRPr="002B2173">
        <w:rPr>
          <w:rFonts w:ascii="Times New Roman" w:hAnsi="Times New Roman" w:cs="Times New Roman"/>
          <w:sz w:val="28"/>
          <w:szCs w:val="28"/>
        </w:rPr>
        <w:t xml:space="preserve">Helminthiasis in pigs in Bangladesh: In relation to age and management </w:t>
      </w:r>
      <w:r>
        <w:rPr>
          <w:rFonts w:ascii="Times New Roman" w:hAnsi="Times New Roman" w:cs="Times New Roman"/>
          <w:sz w:val="28"/>
          <w:szCs w:val="28"/>
        </w:rPr>
        <w:tab/>
      </w:r>
      <w:r w:rsidRPr="002B2173">
        <w:rPr>
          <w:rFonts w:ascii="Times New Roman" w:hAnsi="Times New Roman" w:cs="Times New Roman"/>
          <w:sz w:val="28"/>
          <w:szCs w:val="28"/>
        </w:rPr>
        <w:t xml:space="preserve">systems. </w:t>
      </w:r>
      <w:r w:rsidRPr="002B2173">
        <w:rPr>
          <w:rFonts w:ascii="Times New Roman" w:hAnsi="Times New Roman" w:cs="Times New Roman"/>
          <w:i/>
          <w:sz w:val="28"/>
          <w:szCs w:val="28"/>
        </w:rPr>
        <w:t>Bangladesh Vet J</w:t>
      </w:r>
      <w:r>
        <w:rPr>
          <w:rFonts w:ascii="Times New Roman" w:hAnsi="Times New Roman" w:cs="Times New Roman"/>
          <w:i/>
          <w:sz w:val="28"/>
          <w:szCs w:val="28"/>
        </w:rPr>
        <w:t>.</w:t>
      </w:r>
      <w:r>
        <w:rPr>
          <w:rFonts w:ascii="Times New Roman" w:hAnsi="Times New Roman" w:cs="Times New Roman"/>
          <w:sz w:val="28"/>
          <w:szCs w:val="28"/>
        </w:rPr>
        <w:t xml:space="preserve">, 40: </w:t>
      </w:r>
      <w:r w:rsidRPr="002B2173">
        <w:rPr>
          <w:rFonts w:ascii="Times New Roman" w:hAnsi="Times New Roman" w:cs="Times New Roman"/>
          <w:sz w:val="28"/>
          <w:szCs w:val="28"/>
        </w:rPr>
        <w:t>27-37.</w:t>
      </w:r>
    </w:p>
    <w:p w:rsidR="00B532E7" w:rsidRPr="002B2173" w:rsidRDefault="00B532E7" w:rsidP="00860019">
      <w:pPr>
        <w:autoSpaceDE w:val="0"/>
        <w:autoSpaceDN w:val="0"/>
        <w:adjustRightInd w:val="0"/>
        <w:spacing w:after="0" w:line="360" w:lineRule="auto"/>
        <w:jc w:val="both"/>
        <w:rPr>
          <w:rFonts w:ascii="Times New Roman" w:hAnsi="Times New Roman" w:cs="Times New Roman"/>
          <w:b/>
          <w:bCs/>
          <w:color w:val="7030A1"/>
          <w:sz w:val="28"/>
          <w:szCs w:val="28"/>
        </w:rPr>
      </w:pPr>
      <w:r>
        <w:rPr>
          <w:rFonts w:ascii="Times New Roman" w:hAnsi="Times New Roman" w:cs="Times New Roman"/>
          <w:bCs/>
          <w:sz w:val="28"/>
          <w:szCs w:val="28"/>
        </w:rPr>
        <w:t xml:space="preserve">Islam, </w:t>
      </w:r>
      <w:r w:rsidRPr="002B2173">
        <w:rPr>
          <w:rFonts w:ascii="Times New Roman" w:hAnsi="Times New Roman" w:cs="Times New Roman"/>
          <w:bCs/>
          <w:sz w:val="28"/>
          <w:szCs w:val="28"/>
        </w:rPr>
        <w:t>M.S., Khan</w:t>
      </w:r>
      <w:r>
        <w:rPr>
          <w:rFonts w:ascii="Times New Roman" w:hAnsi="Times New Roman" w:cs="Times New Roman"/>
          <w:bCs/>
          <w:sz w:val="28"/>
          <w:szCs w:val="28"/>
        </w:rPr>
        <w:t>,</w:t>
      </w:r>
      <w:r w:rsidRPr="002B2173">
        <w:rPr>
          <w:rFonts w:ascii="Times New Roman" w:hAnsi="Times New Roman" w:cs="Times New Roman"/>
          <w:bCs/>
          <w:sz w:val="28"/>
          <w:szCs w:val="28"/>
        </w:rPr>
        <w:t xml:space="preserve"> M</w:t>
      </w:r>
      <w:r>
        <w:rPr>
          <w:rFonts w:ascii="Times New Roman" w:hAnsi="Times New Roman" w:cs="Times New Roman"/>
          <w:bCs/>
          <w:sz w:val="28"/>
          <w:szCs w:val="28"/>
        </w:rPr>
        <w:t>.</w:t>
      </w:r>
      <w:r w:rsidRPr="002B2173">
        <w:rPr>
          <w:rFonts w:ascii="Times New Roman" w:hAnsi="Times New Roman" w:cs="Times New Roman"/>
          <w:bCs/>
          <w:sz w:val="28"/>
          <w:szCs w:val="28"/>
        </w:rPr>
        <w:t>S</w:t>
      </w:r>
      <w:r>
        <w:rPr>
          <w:rFonts w:ascii="Times New Roman" w:hAnsi="Times New Roman" w:cs="Times New Roman"/>
          <w:bCs/>
          <w:sz w:val="28"/>
          <w:szCs w:val="28"/>
        </w:rPr>
        <w:t>.</w:t>
      </w:r>
      <w:r w:rsidRPr="002B2173">
        <w:rPr>
          <w:rFonts w:ascii="Times New Roman" w:hAnsi="Times New Roman" w:cs="Times New Roman"/>
          <w:bCs/>
          <w:sz w:val="28"/>
          <w:szCs w:val="28"/>
        </w:rPr>
        <w:t>I., Kader</w:t>
      </w:r>
      <w:r>
        <w:rPr>
          <w:rFonts w:ascii="Times New Roman" w:hAnsi="Times New Roman" w:cs="Times New Roman"/>
          <w:bCs/>
          <w:sz w:val="28"/>
          <w:szCs w:val="28"/>
        </w:rPr>
        <w:t>,</w:t>
      </w:r>
      <w:r w:rsidRPr="002B2173">
        <w:rPr>
          <w:rFonts w:ascii="Times New Roman" w:hAnsi="Times New Roman" w:cs="Times New Roman"/>
          <w:bCs/>
          <w:sz w:val="28"/>
          <w:szCs w:val="28"/>
        </w:rPr>
        <w:t xml:space="preserve"> H.A.</w:t>
      </w:r>
      <w:r w:rsidRPr="002B2173">
        <w:rPr>
          <w:rFonts w:ascii="Times New Roman" w:hAnsi="Times New Roman" w:cs="Times New Roman"/>
          <w:sz w:val="28"/>
          <w:szCs w:val="28"/>
        </w:rPr>
        <w:t xml:space="preserve">, </w:t>
      </w:r>
      <w:r w:rsidRPr="002B2173">
        <w:rPr>
          <w:rFonts w:ascii="Times New Roman" w:hAnsi="Times New Roman" w:cs="Times New Roman"/>
          <w:bCs/>
          <w:sz w:val="28"/>
          <w:szCs w:val="28"/>
        </w:rPr>
        <w:t>Begum</w:t>
      </w:r>
      <w:r>
        <w:rPr>
          <w:rFonts w:ascii="Times New Roman" w:hAnsi="Times New Roman" w:cs="Times New Roman"/>
          <w:bCs/>
          <w:sz w:val="28"/>
          <w:szCs w:val="28"/>
        </w:rPr>
        <w:t>,</w:t>
      </w:r>
      <w:r w:rsidRPr="002B2173">
        <w:rPr>
          <w:rFonts w:ascii="Times New Roman" w:hAnsi="Times New Roman" w:cs="Times New Roman"/>
          <w:bCs/>
          <w:sz w:val="28"/>
          <w:szCs w:val="28"/>
        </w:rPr>
        <w:t xml:space="preserve"> M.R.</w:t>
      </w:r>
      <w:r w:rsidRPr="002B2173">
        <w:rPr>
          <w:rFonts w:ascii="Times New Roman" w:hAnsi="Times New Roman" w:cs="Times New Roman"/>
          <w:sz w:val="28"/>
          <w:szCs w:val="28"/>
        </w:rPr>
        <w:t xml:space="preserve">, </w:t>
      </w:r>
      <w:r w:rsidRPr="002B2173">
        <w:rPr>
          <w:rFonts w:ascii="Times New Roman" w:hAnsi="Times New Roman" w:cs="Times New Roman"/>
          <w:bCs/>
          <w:sz w:val="28"/>
          <w:szCs w:val="28"/>
        </w:rPr>
        <w:t>Akter</w:t>
      </w:r>
      <w:r>
        <w:rPr>
          <w:rFonts w:ascii="Times New Roman" w:hAnsi="Times New Roman" w:cs="Times New Roman"/>
          <w:bCs/>
          <w:sz w:val="28"/>
          <w:szCs w:val="28"/>
        </w:rPr>
        <w:t>,</w:t>
      </w:r>
      <w:r w:rsidRPr="002B2173">
        <w:rPr>
          <w:rFonts w:ascii="Times New Roman" w:hAnsi="Times New Roman" w:cs="Times New Roman"/>
          <w:bCs/>
          <w:sz w:val="28"/>
          <w:szCs w:val="28"/>
        </w:rPr>
        <w:t xml:space="preserve"> S. &amp; Hassan</w:t>
      </w:r>
      <w:r>
        <w:rPr>
          <w:rFonts w:ascii="Times New Roman" w:hAnsi="Times New Roman" w:cs="Times New Roman"/>
          <w:bCs/>
          <w:sz w:val="28"/>
          <w:szCs w:val="28"/>
        </w:rPr>
        <w:t>,</w:t>
      </w:r>
      <w:r w:rsidRPr="002B2173">
        <w:rPr>
          <w:rFonts w:ascii="Times New Roman" w:hAnsi="Times New Roman" w:cs="Times New Roman"/>
          <w:bCs/>
          <w:sz w:val="28"/>
          <w:szCs w:val="28"/>
        </w:rPr>
        <w:t xml:space="preserve"> M.N. </w:t>
      </w:r>
      <w:r>
        <w:rPr>
          <w:rFonts w:ascii="Times New Roman" w:hAnsi="Times New Roman" w:cs="Times New Roman"/>
          <w:bCs/>
          <w:sz w:val="28"/>
          <w:szCs w:val="28"/>
        </w:rPr>
        <w:tab/>
      </w:r>
      <w:r w:rsidRPr="002B2173">
        <w:rPr>
          <w:rFonts w:ascii="Times New Roman" w:hAnsi="Times New Roman" w:cs="Times New Roman"/>
          <w:bCs/>
          <w:sz w:val="28"/>
          <w:szCs w:val="28"/>
        </w:rPr>
        <w:t xml:space="preserve">2013. </w:t>
      </w:r>
      <w:r>
        <w:rPr>
          <w:rFonts w:ascii="Times New Roman" w:hAnsi="Times New Roman" w:cs="Times New Roman"/>
          <w:bCs/>
          <w:sz w:val="28"/>
          <w:szCs w:val="28"/>
        </w:rPr>
        <w:tab/>
        <w:t xml:space="preserve">Study on </w:t>
      </w:r>
      <w:r w:rsidRPr="002B2173">
        <w:rPr>
          <w:rFonts w:ascii="Times New Roman" w:hAnsi="Times New Roman" w:cs="Times New Roman"/>
          <w:bCs/>
          <w:sz w:val="28"/>
          <w:szCs w:val="28"/>
        </w:rPr>
        <w:t xml:space="preserve">helminthes parasites of pig in Barisal and Patuakhali </w:t>
      </w:r>
      <w:r>
        <w:rPr>
          <w:rFonts w:ascii="Times New Roman" w:hAnsi="Times New Roman" w:cs="Times New Roman"/>
          <w:bCs/>
          <w:sz w:val="28"/>
          <w:szCs w:val="28"/>
        </w:rPr>
        <w:tab/>
      </w:r>
      <w:r w:rsidRPr="002B2173">
        <w:rPr>
          <w:rFonts w:ascii="Times New Roman" w:hAnsi="Times New Roman" w:cs="Times New Roman"/>
          <w:bCs/>
          <w:sz w:val="28"/>
          <w:szCs w:val="28"/>
        </w:rPr>
        <w:t xml:space="preserve">district, </w:t>
      </w:r>
      <w:r w:rsidRPr="002A46A1">
        <w:rPr>
          <w:rFonts w:ascii="Times New Roman" w:hAnsi="Times New Roman" w:cs="Times New Roman"/>
          <w:bCs/>
          <w:i/>
          <w:sz w:val="28"/>
          <w:szCs w:val="28"/>
        </w:rPr>
        <w:t>BJPST</w:t>
      </w:r>
      <w:r w:rsidRPr="002B2173">
        <w:rPr>
          <w:rFonts w:ascii="Times New Roman" w:hAnsi="Times New Roman" w:cs="Times New Roman"/>
          <w:bCs/>
          <w:sz w:val="28"/>
          <w:szCs w:val="28"/>
        </w:rPr>
        <w:t>., 11(1): 121-124.</w:t>
      </w:r>
      <w:r w:rsidRPr="002B2173">
        <w:rPr>
          <w:rFonts w:ascii="Times New Roman" w:hAnsi="Times New Roman" w:cs="Times New Roman"/>
          <w:b/>
          <w:bCs/>
          <w:color w:val="7030A1"/>
          <w:sz w:val="28"/>
          <w:szCs w:val="28"/>
        </w:rPr>
        <w:t xml:space="preserve"> </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iCs/>
          <w:sz w:val="28"/>
          <w:szCs w:val="28"/>
        </w:rPr>
      </w:pPr>
      <w:r w:rsidRPr="002B2173">
        <w:rPr>
          <w:rFonts w:ascii="Times New Roman" w:eastAsia="JCbgK-Identity-H" w:hAnsi="Times New Roman"/>
          <w:sz w:val="28"/>
          <w:szCs w:val="28"/>
        </w:rPr>
        <w:t>Ismail, H.A., Jeon, H.K., Yu, Y.M., Do, C.</w:t>
      </w:r>
      <w:r w:rsidRPr="002B2173">
        <w:rPr>
          <w:rFonts w:ascii="Times New Roman" w:hAnsi="Times New Roman"/>
          <w:sz w:val="28"/>
          <w:szCs w:val="28"/>
        </w:rPr>
        <w:t xml:space="preserve"> </w:t>
      </w:r>
      <w:r w:rsidRPr="002B2173">
        <w:rPr>
          <w:rFonts w:ascii="Times New Roman" w:eastAsia="JCbgK-Identity-H" w:hAnsi="Times New Roman"/>
          <w:sz w:val="28"/>
          <w:szCs w:val="28"/>
        </w:rPr>
        <w:t>and Lee, Y.H. 2010. Intestinal Parasite Infections in Pigs and Beef Cattle in Rural Areas of Chungcheongnam-do, Korea</w:t>
      </w:r>
      <w:r w:rsidRPr="002B2173">
        <w:rPr>
          <w:rFonts w:ascii="Times New Roman" w:eastAsia="JCbgK-Identity-H" w:hAnsi="Times New Roman"/>
          <w:i/>
          <w:sz w:val="28"/>
          <w:szCs w:val="28"/>
        </w:rPr>
        <w:t xml:space="preserve">, </w:t>
      </w:r>
      <w:r w:rsidRPr="002B2173">
        <w:rPr>
          <w:rFonts w:ascii="Times New Roman" w:hAnsi="Times New Roman"/>
          <w:bCs/>
          <w:i/>
          <w:iCs/>
          <w:sz w:val="28"/>
          <w:szCs w:val="28"/>
        </w:rPr>
        <w:t>Korean J. Parasitol.</w:t>
      </w:r>
      <w:r w:rsidRPr="002B2173">
        <w:rPr>
          <w:rFonts w:ascii="Times New Roman" w:hAnsi="Times New Roman"/>
          <w:bCs/>
          <w:iCs/>
          <w:sz w:val="28"/>
          <w:szCs w:val="28"/>
        </w:rPr>
        <w:t xml:space="preserve">, </w:t>
      </w:r>
      <w:r>
        <w:rPr>
          <w:rFonts w:ascii="Times New Roman" w:hAnsi="Times New Roman"/>
          <w:iCs/>
          <w:sz w:val="28"/>
          <w:szCs w:val="28"/>
        </w:rPr>
        <w:t>48</w:t>
      </w:r>
      <w:r w:rsidRPr="002B2173">
        <w:rPr>
          <w:rFonts w:ascii="Times New Roman" w:hAnsi="Times New Roman"/>
          <w:iCs/>
          <w:sz w:val="28"/>
          <w:szCs w:val="28"/>
        </w:rPr>
        <w:t>(4): 347-349.</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sz w:val="28"/>
          <w:szCs w:val="28"/>
        </w:rPr>
      </w:pPr>
      <w:r w:rsidRPr="002B2173">
        <w:rPr>
          <w:rFonts w:ascii="Times New Roman" w:hAnsi="Times New Roman"/>
          <w:sz w:val="28"/>
          <w:szCs w:val="28"/>
        </w:rPr>
        <w:t xml:space="preserve">Kagira, J.M., Githigia, S.M., Ng’ang’a, J.C., Kanyari, P.W.N., Maingi, N. and Gachohi, J.M. 2010. Prevalence of gastrointestinal protozoa and association with risk factors in free-range pigs in Kenya, </w:t>
      </w:r>
      <w:r w:rsidRPr="002B2173">
        <w:rPr>
          <w:rFonts w:ascii="Times New Roman" w:hAnsi="Times New Roman"/>
          <w:i/>
          <w:iCs/>
          <w:sz w:val="28"/>
          <w:szCs w:val="28"/>
        </w:rPr>
        <w:t>J. Protozool. Res.,</w:t>
      </w:r>
      <w:r w:rsidRPr="002B2173">
        <w:rPr>
          <w:rFonts w:ascii="Times New Roman" w:hAnsi="Times New Roman"/>
          <w:sz w:val="28"/>
          <w:szCs w:val="28"/>
        </w:rPr>
        <w:t>20: 1-9.</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sz w:val="28"/>
          <w:szCs w:val="28"/>
        </w:rPr>
      </w:pPr>
      <w:r w:rsidRPr="002B2173">
        <w:rPr>
          <w:rFonts w:ascii="Times New Roman" w:hAnsi="Times New Roman"/>
          <w:sz w:val="28"/>
          <w:szCs w:val="28"/>
        </w:rPr>
        <w:lastRenderedPageBreak/>
        <w:t xml:space="preserve">Kakar, M.N. and Kakarsulemankhel, J.K. 2008. Prevalnce of endo (trematodes) and ecto-parasites in cows and buffaloes of Quetta, Pakistan. </w:t>
      </w:r>
      <w:r w:rsidRPr="002B2173">
        <w:rPr>
          <w:rFonts w:ascii="Times New Roman" w:hAnsi="Times New Roman"/>
          <w:i/>
          <w:sz w:val="28"/>
          <w:szCs w:val="28"/>
        </w:rPr>
        <w:t>Pak. Vet. J.,</w:t>
      </w:r>
      <w:r w:rsidRPr="002B2173">
        <w:rPr>
          <w:rFonts w:ascii="Times New Roman" w:hAnsi="Times New Roman"/>
          <w:sz w:val="28"/>
          <w:szCs w:val="28"/>
        </w:rPr>
        <w:t xml:space="preserve"> 28(1): 34, 34-36.</w:t>
      </w:r>
    </w:p>
    <w:p w:rsidR="00B532E7" w:rsidRPr="002A25A7" w:rsidRDefault="00B532E7" w:rsidP="00860019">
      <w:pPr>
        <w:spacing w:after="0" w:line="360" w:lineRule="auto"/>
        <w:jc w:val="both"/>
        <w:rPr>
          <w:rFonts w:ascii="Times New Roman" w:eastAsia="Times New Roman" w:hAnsi="Times New Roman" w:cs="Times New Roman"/>
          <w:sz w:val="28"/>
          <w:szCs w:val="28"/>
        </w:rPr>
      </w:pPr>
      <w:r w:rsidRPr="002A25A7">
        <w:rPr>
          <w:rFonts w:ascii="Times New Roman" w:hAnsi="Times New Roman" w:cs="Times New Roman"/>
          <w:color w:val="000000"/>
          <w:sz w:val="28"/>
          <w:szCs w:val="28"/>
        </w:rPr>
        <w:t>Lai</w:t>
      </w:r>
      <w:r>
        <w:rPr>
          <w:rFonts w:ascii="Times New Roman" w:hAnsi="Times New Roman" w:cs="Times New Roman"/>
          <w:color w:val="000000"/>
          <w:sz w:val="28"/>
          <w:szCs w:val="28"/>
        </w:rPr>
        <w:t>,</w:t>
      </w:r>
      <w:r w:rsidRPr="002A25A7">
        <w:rPr>
          <w:rFonts w:ascii="Times New Roman" w:hAnsi="Times New Roman" w:cs="Times New Roman"/>
          <w:color w:val="000000"/>
          <w:sz w:val="28"/>
          <w:szCs w:val="28"/>
        </w:rPr>
        <w:t xml:space="preserve"> M</w:t>
      </w:r>
      <w:r>
        <w:rPr>
          <w:rFonts w:ascii="Times New Roman" w:hAnsi="Times New Roman" w:cs="Times New Roman"/>
          <w:color w:val="000000"/>
          <w:sz w:val="28"/>
          <w:szCs w:val="28"/>
        </w:rPr>
        <w:t xml:space="preserve">. and </w:t>
      </w:r>
      <w:r w:rsidRPr="002A25A7">
        <w:rPr>
          <w:rFonts w:ascii="Times New Roman" w:hAnsi="Times New Roman" w:cs="Times New Roman"/>
          <w:color w:val="000000"/>
          <w:sz w:val="28"/>
          <w:szCs w:val="28"/>
        </w:rPr>
        <w:t>Zhou</w:t>
      </w:r>
      <w:r>
        <w:rPr>
          <w:rFonts w:ascii="Times New Roman" w:hAnsi="Times New Roman" w:cs="Times New Roman"/>
          <w:color w:val="000000"/>
          <w:sz w:val="28"/>
          <w:szCs w:val="28"/>
        </w:rPr>
        <w:t>,</w:t>
      </w:r>
      <w:r w:rsidRPr="002A25A7">
        <w:rPr>
          <w:rFonts w:ascii="Times New Roman" w:hAnsi="Times New Roman" w:cs="Times New Roman"/>
          <w:color w:val="000000"/>
          <w:sz w:val="28"/>
          <w:szCs w:val="28"/>
        </w:rPr>
        <w:t xml:space="preserve"> R</w:t>
      </w:r>
      <w:r>
        <w:rPr>
          <w:rFonts w:ascii="Times New Roman" w:hAnsi="Times New Roman" w:cs="Times New Roman"/>
          <w:color w:val="000000"/>
          <w:sz w:val="28"/>
          <w:szCs w:val="28"/>
        </w:rPr>
        <w:t>.</w:t>
      </w:r>
      <w:r w:rsidRPr="002A25A7">
        <w:rPr>
          <w:rFonts w:ascii="Times New Roman" w:hAnsi="Times New Roman" w:cs="Times New Roman"/>
          <w:color w:val="000000"/>
          <w:sz w:val="28"/>
          <w:szCs w:val="28"/>
        </w:rPr>
        <w:t>Q</w:t>
      </w:r>
      <w:r>
        <w:rPr>
          <w:rFonts w:ascii="Times New Roman" w:hAnsi="Times New Roman" w:cs="Times New Roman"/>
          <w:color w:val="000000"/>
          <w:sz w:val="28"/>
          <w:szCs w:val="28"/>
        </w:rPr>
        <w:t>.</w:t>
      </w:r>
      <w:r w:rsidRPr="002A25A7">
        <w:rPr>
          <w:rFonts w:ascii="Times New Roman" w:hAnsi="Times New Roman" w:cs="Times New Roman"/>
          <w:color w:val="000000"/>
          <w:sz w:val="28"/>
          <w:szCs w:val="28"/>
        </w:rPr>
        <w:t xml:space="preserve">, </w:t>
      </w:r>
      <w:r>
        <w:rPr>
          <w:rFonts w:ascii="Times New Roman" w:hAnsi="Times New Roman" w:cs="Times New Roman"/>
          <w:color w:val="000000"/>
          <w:sz w:val="28"/>
          <w:szCs w:val="28"/>
        </w:rPr>
        <w:t>2011</w:t>
      </w:r>
      <w:r w:rsidRPr="002A25A7">
        <w:rPr>
          <w:rFonts w:ascii="Times New Roman" w:hAnsi="Times New Roman" w:cs="Times New Roman"/>
          <w:color w:val="000000"/>
          <w:sz w:val="28"/>
          <w:szCs w:val="28"/>
        </w:rPr>
        <w:t xml:space="preserve">. Prevalence and risk factors associated with </w:t>
      </w:r>
      <w:r>
        <w:rPr>
          <w:rFonts w:ascii="Times New Roman" w:hAnsi="Times New Roman" w:cs="Times New Roman"/>
          <w:color w:val="000000"/>
          <w:sz w:val="28"/>
          <w:szCs w:val="28"/>
        </w:rPr>
        <w:tab/>
      </w:r>
      <w:r w:rsidRPr="002A25A7">
        <w:rPr>
          <w:rFonts w:ascii="Times New Roman" w:hAnsi="Times New Roman" w:cs="Times New Roman"/>
          <w:color w:val="000000"/>
          <w:sz w:val="28"/>
          <w:szCs w:val="28"/>
        </w:rPr>
        <w:t>intestinal parasites in pigs in Chong</w:t>
      </w:r>
      <w:r>
        <w:rPr>
          <w:rFonts w:ascii="Times New Roman" w:hAnsi="Times New Roman" w:cs="Times New Roman"/>
          <w:color w:val="000000"/>
          <w:sz w:val="28"/>
          <w:szCs w:val="28"/>
        </w:rPr>
        <w:t xml:space="preserve">qing, China. </w:t>
      </w:r>
      <w:r w:rsidRPr="00860019">
        <w:rPr>
          <w:rFonts w:ascii="Times New Roman" w:hAnsi="Times New Roman" w:cs="Times New Roman"/>
          <w:i/>
          <w:color w:val="000000"/>
          <w:sz w:val="28"/>
          <w:szCs w:val="28"/>
        </w:rPr>
        <w:t>Res. Vet. Sci.</w:t>
      </w:r>
      <w:r>
        <w:rPr>
          <w:rFonts w:ascii="Times New Roman" w:hAnsi="Times New Roman" w:cs="Times New Roman"/>
          <w:color w:val="000000"/>
          <w:sz w:val="28"/>
          <w:szCs w:val="28"/>
        </w:rPr>
        <w:t xml:space="preserve"> 91 (3): </w:t>
      </w:r>
      <w:r w:rsidRPr="002A25A7">
        <w:rPr>
          <w:rFonts w:ascii="Times New Roman" w:hAnsi="Times New Roman" w:cs="Times New Roman"/>
          <w:color w:val="000000"/>
          <w:sz w:val="28"/>
          <w:szCs w:val="28"/>
        </w:rPr>
        <w:t>121-</w:t>
      </w:r>
      <w:r>
        <w:rPr>
          <w:rFonts w:ascii="Times New Roman" w:hAnsi="Times New Roman" w:cs="Times New Roman"/>
          <w:color w:val="000000"/>
          <w:sz w:val="28"/>
          <w:szCs w:val="28"/>
        </w:rPr>
        <w:tab/>
      </w:r>
      <w:r w:rsidRPr="002A25A7">
        <w:rPr>
          <w:rFonts w:ascii="Times New Roman" w:hAnsi="Times New Roman" w:cs="Times New Roman"/>
          <w:color w:val="000000"/>
          <w:sz w:val="28"/>
          <w:szCs w:val="28"/>
        </w:rPr>
        <w:t>4.</w:t>
      </w:r>
    </w:p>
    <w:p w:rsidR="00B532E7" w:rsidRPr="002B2173" w:rsidRDefault="00B532E7" w:rsidP="00860019">
      <w:pPr>
        <w:autoSpaceDE w:val="0"/>
        <w:autoSpaceDN w:val="0"/>
        <w:adjustRightInd w:val="0"/>
        <w:spacing w:after="0" w:line="360" w:lineRule="auto"/>
        <w:jc w:val="both"/>
        <w:rPr>
          <w:rFonts w:ascii="Times New Roman" w:hAnsi="Times New Roman" w:cs="Times New Roman"/>
          <w:sz w:val="28"/>
          <w:szCs w:val="28"/>
        </w:rPr>
      </w:pPr>
      <w:r w:rsidRPr="002B2173">
        <w:rPr>
          <w:rFonts w:ascii="Times New Roman" w:hAnsi="Times New Roman" w:cs="Times New Roman"/>
          <w:sz w:val="28"/>
          <w:szCs w:val="28"/>
        </w:rPr>
        <w:t>Long</w:t>
      </w:r>
      <w:r>
        <w:rPr>
          <w:rFonts w:ascii="Times New Roman" w:hAnsi="Times New Roman" w:cs="Times New Roman"/>
          <w:sz w:val="28"/>
          <w:szCs w:val="28"/>
        </w:rPr>
        <w:t>,</w:t>
      </w:r>
      <w:r w:rsidRPr="002B2173">
        <w:rPr>
          <w:rFonts w:ascii="Times New Roman" w:hAnsi="Times New Roman" w:cs="Times New Roman"/>
          <w:sz w:val="28"/>
          <w:szCs w:val="28"/>
        </w:rPr>
        <w:t xml:space="preserve"> T</w:t>
      </w:r>
      <w:r>
        <w:rPr>
          <w:rFonts w:ascii="Times New Roman" w:hAnsi="Times New Roman" w:cs="Times New Roman"/>
          <w:sz w:val="28"/>
          <w:szCs w:val="28"/>
        </w:rPr>
        <w:t>.</w:t>
      </w:r>
      <w:r w:rsidRPr="002B2173">
        <w:rPr>
          <w:rFonts w:ascii="Times New Roman" w:hAnsi="Times New Roman" w:cs="Times New Roman"/>
          <w:sz w:val="28"/>
          <w:szCs w:val="28"/>
        </w:rPr>
        <w:t>F</w:t>
      </w:r>
      <w:r>
        <w:rPr>
          <w:rFonts w:ascii="Times New Roman" w:hAnsi="Times New Roman" w:cs="Times New Roman"/>
          <w:sz w:val="28"/>
          <w:szCs w:val="28"/>
        </w:rPr>
        <w:t>.</w:t>
      </w:r>
      <w:r w:rsidRPr="002B2173">
        <w:rPr>
          <w:rFonts w:ascii="Times New Roman" w:hAnsi="Times New Roman" w:cs="Times New Roman"/>
          <w:sz w:val="28"/>
          <w:szCs w:val="28"/>
        </w:rPr>
        <w:t>, Johnson</w:t>
      </w:r>
      <w:r>
        <w:rPr>
          <w:rFonts w:ascii="Times New Roman" w:hAnsi="Times New Roman" w:cs="Times New Roman"/>
          <w:sz w:val="28"/>
          <w:szCs w:val="28"/>
        </w:rPr>
        <w:t>,</w:t>
      </w:r>
      <w:r w:rsidRPr="002B2173">
        <w:rPr>
          <w:rFonts w:ascii="Times New Roman" w:hAnsi="Times New Roman" w:cs="Times New Roman"/>
          <w:sz w:val="28"/>
          <w:szCs w:val="28"/>
        </w:rPr>
        <w:t xml:space="preserve"> R</w:t>
      </w:r>
      <w:r>
        <w:rPr>
          <w:rFonts w:ascii="Times New Roman" w:hAnsi="Times New Roman" w:cs="Times New Roman"/>
          <w:sz w:val="28"/>
          <w:szCs w:val="28"/>
        </w:rPr>
        <w:t>.</w:t>
      </w:r>
      <w:r w:rsidRPr="002B2173">
        <w:rPr>
          <w:rFonts w:ascii="Times New Roman" w:hAnsi="Times New Roman" w:cs="Times New Roman"/>
          <w:sz w:val="28"/>
          <w:szCs w:val="28"/>
        </w:rPr>
        <w:t>K</w:t>
      </w:r>
      <w:r>
        <w:rPr>
          <w:rFonts w:ascii="Times New Roman" w:hAnsi="Times New Roman" w:cs="Times New Roman"/>
          <w:sz w:val="28"/>
          <w:szCs w:val="28"/>
        </w:rPr>
        <w:t>.</w:t>
      </w:r>
      <w:r w:rsidRPr="002B2173">
        <w:rPr>
          <w:rFonts w:ascii="Times New Roman" w:hAnsi="Times New Roman" w:cs="Times New Roman"/>
          <w:sz w:val="28"/>
          <w:szCs w:val="28"/>
        </w:rPr>
        <w:t xml:space="preserve"> and Keele</w:t>
      </w:r>
      <w:r>
        <w:rPr>
          <w:rFonts w:ascii="Times New Roman" w:hAnsi="Times New Roman" w:cs="Times New Roman"/>
          <w:sz w:val="28"/>
          <w:szCs w:val="28"/>
        </w:rPr>
        <w:t>,</w:t>
      </w:r>
      <w:r w:rsidRPr="002B2173">
        <w:rPr>
          <w:rFonts w:ascii="Times New Roman" w:hAnsi="Times New Roman" w:cs="Times New Roman"/>
          <w:sz w:val="28"/>
          <w:szCs w:val="28"/>
        </w:rPr>
        <w:t xml:space="preserve"> J</w:t>
      </w:r>
      <w:r>
        <w:rPr>
          <w:rFonts w:ascii="Times New Roman" w:hAnsi="Times New Roman" w:cs="Times New Roman"/>
          <w:sz w:val="28"/>
          <w:szCs w:val="28"/>
        </w:rPr>
        <w:t>.</w:t>
      </w:r>
      <w:r w:rsidRPr="002B2173">
        <w:rPr>
          <w:rFonts w:ascii="Times New Roman" w:hAnsi="Times New Roman" w:cs="Times New Roman"/>
          <w:sz w:val="28"/>
          <w:szCs w:val="28"/>
        </w:rPr>
        <w:t>W.,1990.</w:t>
      </w:r>
      <w:r>
        <w:rPr>
          <w:rFonts w:ascii="Times New Roman" w:hAnsi="Times New Roman" w:cs="Times New Roman"/>
          <w:sz w:val="28"/>
          <w:szCs w:val="28"/>
        </w:rPr>
        <w:t xml:space="preserve"> </w:t>
      </w:r>
      <w:r w:rsidRPr="002B2173">
        <w:rPr>
          <w:rFonts w:ascii="Times New Roman" w:hAnsi="Times New Roman" w:cs="Times New Roman"/>
          <w:sz w:val="28"/>
          <w:szCs w:val="28"/>
        </w:rPr>
        <w:t xml:space="preserve">Intensive production system of </w:t>
      </w:r>
      <w:r>
        <w:rPr>
          <w:rFonts w:ascii="Times New Roman" w:hAnsi="Times New Roman" w:cs="Times New Roman"/>
          <w:sz w:val="28"/>
          <w:szCs w:val="28"/>
        </w:rPr>
        <w:tab/>
      </w:r>
      <w:r w:rsidRPr="002B2173">
        <w:rPr>
          <w:rFonts w:ascii="Times New Roman" w:hAnsi="Times New Roman" w:cs="Times New Roman"/>
          <w:sz w:val="28"/>
          <w:szCs w:val="28"/>
        </w:rPr>
        <w:t xml:space="preserve">swine. </w:t>
      </w:r>
      <w:r w:rsidRPr="002B2173">
        <w:rPr>
          <w:rFonts w:ascii="Times New Roman" w:hAnsi="Times New Roman" w:cs="Times New Roman"/>
          <w:i/>
          <w:sz w:val="28"/>
          <w:szCs w:val="28"/>
        </w:rPr>
        <w:t>J.Anim. Sci</w:t>
      </w:r>
      <w:r w:rsidRPr="002B2173">
        <w:rPr>
          <w:rFonts w:ascii="Times New Roman" w:hAnsi="Times New Roman" w:cs="Times New Roman"/>
          <w:sz w:val="28"/>
          <w:szCs w:val="28"/>
        </w:rPr>
        <w:t>.</w:t>
      </w:r>
      <w:r>
        <w:rPr>
          <w:rFonts w:ascii="Times New Roman" w:hAnsi="Times New Roman" w:cs="Times New Roman"/>
          <w:sz w:val="28"/>
          <w:szCs w:val="28"/>
        </w:rPr>
        <w:t>,</w:t>
      </w:r>
      <w:r w:rsidRPr="002B2173">
        <w:rPr>
          <w:rFonts w:ascii="Times New Roman" w:hAnsi="Times New Roman" w:cs="Times New Roman"/>
          <w:sz w:val="28"/>
          <w:szCs w:val="28"/>
        </w:rPr>
        <w:t xml:space="preserve"> 68: 4069-4078.</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sz w:val="28"/>
          <w:szCs w:val="28"/>
        </w:rPr>
      </w:pPr>
      <w:r w:rsidRPr="002B2173">
        <w:rPr>
          <w:rFonts w:ascii="Times New Roman" w:hAnsi="Times New Roman"/>
          <w:bCs/>
          <w:sz w:val="28"/>
          <w:szCs w:val="28"/>
        </w:rPr>
        <w:t xml:space="preserve">Marufu, M.C., Chanayiwa, P., Chimonyo, M. and Bhebhe, E. 2008. Prevalence of gastrointestinal nematodes in Mukota pigs in a communal area of Zimbabwe, </w:t>
      </w:r>
      <w:r w:rsidRPr="002B2173">
        <w:rPr>
          <w:rFonts w:ascii="Times New Roman" w:hAnsi="Times New Roman"/>
          <w:bCs/>
          <w:i/>
          <w:sz w:val="28"/>
          <w:szCs w:val="28"/>
        </w:rPr>
        <w:t xml:space="preserve">Afr. </w:t>
      </w:r>
      <w:r w:rsidRPr="002B2173">
        <w:rPr>
          <w:rFonts w:ascii="Times New Roman" w:hAnsi="Times New Roman"/>
          <w:i/>
          <w:sz w:val="28"/>
          <w:szCs w:val="28"/>
        </w:rPr>
        <w:t xml:space="preserve">J. Agric. Res., </w:t>
      </w:r>
      <w:r w:rsidRPr="002B2173">
        <w:rPr>
          <w:rFonts w:ascii="Times New Roman" w:hAnsi="Times New Roman"/>
          <w:sz w:val="28"/>
          <w:szCs w:val="28"/>
        </w:rPr>
        <w:t>3(2): 91-95.</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sz w:val="28"/>
          <w:szCs w:val="28"/>
        </w:rPr>
      </w:pPr>
      <w:r w:rsidRPr="002B2173">
        <w:rPr>
          <w:rFonts w:ascii="Times New Roman" w:hAnsi="Times New Roman"/>
          <w:bCs/>
          <w:sz w:val="28"/>
          <w:szCs w:val="28"/>
        </w:rPr>
        <w:t>Nsoso, S.J., Mosala, K.P., Ndebele, R.T. and Ramabu, S.S</w:t>
      </w:r>
      <w:r w:rsidRPr="002B2173">
        <w:rPr>
          <w:rFonts w:ascii="Times New Roman" w:hAnsi="Times New Roman"/>
          <w:sz w:val="28"/>
          <w:szCs w:val="28"/>
        </w:rPr>
        <w:t xml:space="preserve">. 2000.The prevalence of internal and external parasites in pigs of different ages and sexes in Southeast District, Bostwana, </w:t>
      </w:r>
      <w:r w:rsidRPr="002B2173">
        <w:rPr>
          <w:rFonts w:ascii="Times New Roman" w:hAnsi="Times New Roman"/>
          <w:i/>
          <w:iCs/>
          <w:sz w:val="28"/>
          <w:szCs w:val="28"/>
        </w:rPr>
        <w:t>Onderstepoort J</w:t>
      </w:r>
      <w:r w:rsidRPr="002B2173">
        <w:rPr>
          <w:rFonts w:ascii="Times New Roman" w:hAnsi="Times New Roman"/>
          <w:sz w:val="28"/>
          <w:szCs w:val="28"/>
        </w:rPr>
        <w:t>.</w:t>
      </w:r>
      <w:r w:rsidRPr="002B2173">
        <w:rPr>
          <w:rFonts w:ascii="Times New Roman" w:hAnsi="Times New Roman"/>
          <w:i/>
          <w:iCs/>
          <w:sz w:val="28"/>
          <w:szCs w:val="28"/>
        </w:rPr>
        <w:t>Vet. Res</w:t>
      </w:r>
      <w:r w:rsidRPr="002B2173">
        <w:rPr>
          <w:rFonts w:ascii="Times New Roman" w:hAnsi="Times New Roman"/>
          <w:sz w:val="28"/>
          <w:szCs w:val="28"/>
        </w:rPr>
        <w:t>., 67: 217-220.</w:t>
      </w:r>
    </w:p>
    <w:p w:rsidR="00B532E7" w:rsidRPr="002B2173" w:rsidRDefault="00B532E7" w:rsidP="006C349F">
      <w:pPr>
        <w:spacing w:afterLines="60" w:line="360" w:lineRule="auto"/>
        <w:ind w:left="720" w:hanging="720"/>
        <w:jc w:val="both"/>
        <w:rPr>
          <w:rFonts w:ascii="Times New Roman" w:hAnsi="Times New Roman" w:cs="Times New Roman"/>
          <w:sz w:val="28"/>
          <w:szCs w:val="28"/>
        </w:rPr>
      </w:pPr>
      <w:r w:rsidRPr="002B2173">
        <w:rPr>
          <w:rFonts w:ascii="Times New Roman" w:hAnsi="Times New Roman" w:cs="Times New Roman"/>
          <w:sz w:val="28"/>
          <w:szCs w:val="28"/>
        </w:rPr>
        <w:t>Nwoha,</w:t>
      </w:r>
      <w:r>
        <w:rPr>
          <w:rFonts w:ascii="Times New Roman" w:hAnsi="Times New Roman" w:cs="Times New Roman"/>
          <w:sz w:val="28"/>
          <w:szCs w:val="28"/>
        </w:rPr>
        <w:t xml:space="preserve"> R.I.O and Daniel, G.</w:t>
      </w:r>
      <w:r w:rsidRPr="002B2173">
        <w:rPr>
          <w:rFonts w:ascii="Times New Roman" w:hAnsi="Times New Roman" w:cs="Times New Roman"/>
          <w:sz w:val="28"/>
          <w:szCs w:val="28"/>
        </w:rPr>
        <w:t>, 2011</w:t>
      </w:r>
      <w:r>
        <w:rPr>
          <w:rFonts w:ascii="Times New Roman" w:hAnsi="Times New Roman" w:cs="Times New Roman"/>
          <w:sz w:val="28"/>
          <w:szCs w:val="28"/>
        </w:rPr>
        <w:t>.</w:t>
      </w:r>
      <w:r w:rsidRPr="002B2173">
        <w:rPr>
          <w:rFonts w:ascii="Times New Roman" w:hAnsi="Times New Roman" w:cs="Times New Roman"/>
          <w:sz w:val="28"/>
          <w:szCs w:val="28"/>
        </w:rPr>
        <w:t xml:space="preserve">Department of Veterinary Medicine and Department of Pathology, Michael Okpara University of Agriculture, Prevalance of Gastrointestinal Nenatodes Parasites In Intensively Managed Pigs Of Different Ages And Sexes In Umuahia City Of ABIA STATE. </w:t>
      </w:r>
      <w:r w:rsidRPr="002B2173">
        <w:rPr>
          <w:rFonts w:ascii="Times New Roman" w:hAnsi="Times New Roman" w:cs="Times New Roman"/>
          <w:i/>
          <w:sz w:val="28"/>
          <w:szCs w:val="28"/>
        </w:rPr>
        <w:t>Continental J. Vet. Sciences</w:t>
      </w:r>
      <w:r>
        <w:rPr>
          <w:rFonts w:ascii="Times New Roman" w:hAnsi="Times New Roman" w:cs="Times New Roman"/>
          <w:i/>
          <w:sz w:val="28"/>
          <w:szCs w:val="28"/>
        </w:rPr>
        <w:t>.,</w:t>
      </w:r>
      <w:r w:rsidRPr="002B2173">
        <w:rPr>
          <w:rFonts w:ascii="Times New Roman" w:hAnsi="Times New Roman" w:cs="Times New Roman"/>
          <w:i/>
          <w:sz w:val="28"/>
          <w:szCs w:val="28"/>
        </w:rPr>
        <w:t xml:space="preserve"> </w:t>
      </w:r>
      <w:r w:rsidRPr="002B2173">
        <w:rPr>
          <w:rFonts w:ascii="Times New Roman" w:hAnsi="Times New Roman" w:cs="Times New Roman"/>
          <w:sz w:val="28"/>
          <w:szCs w:val="28"/>
        </w:rPr>
        <w:t>5 (1): 11 - 17.</w:t>
      </w:r>
    </w:p>
    <w:p w:rsidR="00B532E7" w:rsidRDefault="00B532E7" w:rsidP="0086001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iCs/>
          <w:sz w:val="28"/>
          <w:szCs w:val="28"/>
        </w:rPr>
        <w:t>Pam,</w:t>
      </w:r>
      <w:r w:rsidRPr="00C8614B">
        <w:rPr>
          <w:rFonts w:ascii="Times New Roman" w:hAnsi="Times New Roman" w:cs="Times New Roman"/>
          <w:iCs/>
          <w:sz w:val="28"/>
          <w:szCs w:val="28"/>
        </w:rPr>
        <w:t>V. A., Daniel</w:t>
      </w:r>
      <w:r>
        <w:rPr>
          <w:rFonts w:ascii="Times New Roman" w:hAnsi="Times New Roman" w:cs="Times New Roman"/>
          <w:iCs/>
          <w:sz w:val="28"/>
          <w:szCs w:val="28"/>
        </w:rPr>
        <w:t>,</w:t>
      </w:r>
      <w:r w:rsidRPr="00C8614B">
        <w:rPr>
          <w:rFonts w:ascii="Times New Roman" w:hAnsi="Times New Roman" w:cs="Times New Roman"/>
          <w:iCs/>
          <w:sz w:val="28"/>
          <w:szCs w:val="28"/>
        </w:rPr>
        <w:t xml:space="preserve"> L. N., Bata</w:t>
      </w:r>
      <w:r>
        <w:rPr>
          <w:rFonts w:ascii="Times New Roman" w:hAnsi="Times New Roman" w:cs="Times New Roman"/>
          <w:iCs/>
          <w:sz w:val="28"/>
          <w:szCs w:val="28"/>
        </w:rPr>
        <w:t>,</w:t>
      </w:r>
      <w:r w:rsidRPr="00C8614B">
        <w:rPr>
          <w:rFonts w:ascii="Times New Roman" w:hAnsi="Times New Roman" w:cs="Times New Roman"/>
          <w:iCs/>
          <w:sz w:val="28"/>
          <w:szCs w:val="28"/>
        </w:rPr>
        <w:t xml:space="preserve"> S. I</w:t>
      </w:r>
      <w:r>
        <w:rPr>
          <w:rFonts w:ascii="Times New Roman" w:hAnsi="Times New Roman" w:cs="Times New Roman"/>
          <w:iCs/>
          <w:sz w:val="28"/>
          <w:szCs w:val="28"/>
        </w:rPr>
        <w:t>.</w:t>
      </w:r>
      <w:r w:rsidRPr="00C8614B">
        <w:rPr>
          <w:rFonts w:ascii="Times New Roman" w:hAnsi="Times New Roman" w:cs="Times New Roman"/>
          <w:iCs/>
          <w:sz w:val="28"/>
          <w:szCs w:val="28"/>
        </w:rPr>
        <w:t>, Udokaninyene</w:t>
      </w:r>
      <w:r>
        <w:rPr>
          <w:rFonts w:ascii="Times New Roman" w:hAnsi="Times New Roman" w:cs="Times New Roman"/>
          <w:iCs/>
          <w:sz w:val="28"/>
          <w:szCs w:val="28"/>
        </w:rPr>
        <w:t>,</w:t>
      </w:r>
      <w:r w:rsidRPr="00C8614B">
        <w:rPr>
          <w:rFonts w:ascii="Times New Roman" w:hAnsi="Times New Roman" w:cs="Times New Roman"/>
          <w:iCs/>
          <w:sz w:val="28"/>
          <w:szCs w:val="28"/>
        </w:rPr>
        <w:t xml:space="preserve"> A. D., Hassan</w:t>
      </w:r>
      <w:r>
        <w:rPr>
          <w:rFonts w:ascii="Times New Roman" w:hAnsi="Times New Roman" w:cs="Times New Roman"/>
          <w:iCs/>
          <w:sz w:val="28"/>
          <w:szCs w:val="28"/>
        </w:rPr>
        <w:t>,</w:t>
      </w:r>
      <w:r w:rsidRPr="00C8614B">
        <w:rPr>
          <w:rFonts w:ascii="Times New Roman" w:hAnsi="Times New Roman" w:cs="Times New Roman"/>
          <w:iCs/>
          <w:sz w:val="28"/>
          <w:szCs w:val="28"/>
        </w:rPr>
        <w:t xml:space="preserve"> A. A., Kemza </w:t>
      </w:r>
      <w:r>
        <w:rPr>
          <w:rFonts w:ascii="Times New Roman" w:hAnsi="Times New Roman" w:cs="Times New Roman"/>
          <w:iCs/>
          <w:sz w:val="28"/>
          <w:szCs w:val="28"/>
        </w:rPr>
        <w:t>,</w:t>
      </w:r>
      <w:r w:rsidRPr="00C8614B">
        <w:rPr>
          <w:rFonts w:ascii="Times New Roman" w:hAnsi="Times New Roman" w:cs="Times New Roman"/>
          <w:iCs/>
          <w:sz w:val="28"/>
          <w:szCs w:val="28"/>
        </w:rPr>
        <w:t>S. Y., Igeh</w:t>
      </w:r>
      <w:r>
        <w:rPr>
          <w:rFonts w:ascii="Times New Roman" w:hAnsi="Times New Roman" w:cs="Times New Roman"/>
          <w:iCs/>
          <w:sz w:val="28"/>
          <w:szCs w:val="28"/>
        </w:rPr>
        <w:t>,</w:t>
      </w:r>
      <w:r w:rsidRPr="00C8614B">
        <w:rPr>
          <w:rFonts w:ascii="Times New Roman" w:hAnsi="Times New Roman" w:cs="Times New Roman"/>
          <w:iCs/>
          <w:sz w:val="28"/>
          <w:szCs w:val="28"/>
        </w:rPr>
        <w:t xml:space="preserve"> C. P. and Ogbu</w:t>
      </w:r>
      <w:r>
        <w:rPr>
          <w:rFonts w:ascii="Times New Roman" w:hAnsi="Times New Roman" w:cs="Times New Roman"/>
          <w:iCs/>
          <w:sz w:val="28"/>
          <w:szCs w:val="28"/>
        </w:rPr>
        <w:t>,</w:t>
      </w:r>
      <w:r w:rsidRPr="00C8614B">
        <w:rPr>
          <w:rFonts w:ascii="Times New Roman" w:hAnsi="Times New Roman" w:cs="Times New Roman"/>
          <w:iCs/>
          <w:sz w:val="28"/>
          <w:szCs w:val="28"/>
        </w:rPr>
        <w:t xml:space="preserve"> K. I.,</w:t>
      </w:r>
      <w:r>
        <w:rPr>
          <w:rFonts w:ascii="Times New Roman" w:hAnsi="Times New Roman" w:cs="Times New Roman"/>
          <w:iCs/>
          <w:sz w:val="28"/>
          <w:szCs w:val="28"/>
        </w:rPr>
        <w:t xml:space="preserve"> </w:t>
      </w:r>
      <w:r w:rsidRPr="00A51D6E">
        <w:rPr>
          <w:rFonts w:ascii="Times New Roman" w:hAnsi="Times New Roman" w:cs="Times New Roman"/>
          <w:sz w:val="28"/>
          <w:szCs w:val="28"/>
        </w:rPr>
        <w:t xml:space="preserve">2013. An Investigation of Haemo and Gastrointestinal Parasites of Pigs in Some Parts of Langtang North Local Government Area of Plateau State. </w:t>
      </w:r>
      <w:r w:rsidRPr="00A51D6E">
        <w:rPr>
          <w:rFonts w:ascii="Times New Roman" w:hAnsi="Times New Roman" w:cs="Times New Roman"/>
          <w:i/>
          <w:sz w:val="28"/>
          <w:szCs w:val="28"/>
        </w:rPr>
        <w:t>J. vet Adv</w:t>
      </w:r>
      <w:r w:rsidRPr="00A51D6E">
        <w:rPr>
          <w:rFonts w:ascii="Times New Roman" w:hAnsi="Times New Roman" w:cs="Times New Roman"/>
          <w:sz w:val="28"/>
          <w:szCs w:val="28"/>
        </w:rPr>
        <w:t>., 3(2): 79-86</w:t>
      </w:r>
      <w:r>
        <w:rPr>
          <w:rFonts w:ascii="Times New Roman" w:hAnsi="Times New Roman" w:cs="Times New Roman"/>
          <w:sz w:val="28"/>
          <w:szCs w:val="28"/>
        </w:rPr>
        <w:t>.</w:t>
      </w:r>
    </w:p>
    <w:p w:rsidR="00B532E7" w:rsidRPr="00860019" w:rsidRDefault="00B532E7" w:rsidP="00860019">
      <w:pPr>
        <w:pStyle w:val="Default"/>
        <w:spacing w:line="360" w:lineRule="auto"/>
        <w:jc w:val="both"/>
        <w:rPr>
          <w:sz w:val="28"/>
          <w:szCs w:val="28"/>
        </w:rPr>
      </w:pPr>
      <w:r w:rsidRPr="002B2173">
        <w:rPr>
          <w:color w:val="231F20"/>
          <w:sz w:val="28"/>
          <w:szCs w:val="28"/>
          <w:lang w:val="sv-SE"/>
        </w:rPr>
        <w:t>Permin, A., Yelifari, L., Bloch, P., Steenhard</w:t>
      </w:r>
      <w:r>
        <w:rPr>
          <w:color w:val="231F20"/>
          <w:sz w:val="28"/>
          <w:szCs w:val="28"/>
          <w:lang w:val="sv-SE"/>
        </w:rPr>
        <w:t xml:space="preserve">, N., Hansen, N.P. and Nansen, </w:t>
      </w:r>
      <w:r>
        <w:rPr>
          <w:color w:val="231F20"/>
          <w:sz w:val="28"/>
          <w:szCs w:val="28"/>
          <w:lang w:val="sv-SE"/>
        </w:rPr>
        <w:tab/>
      </w:r>
      <w:r w:rsidRPr="002B2173">
        <w:rPr>
          <w:color w:val="231F20"/>
          <w:sz w:val="28"/>
          <w:szCs w:val="28"/>
          <w:lang w:val="sv-SE"/>
        </w:rPr>
        <w:t xml:space="preserve">1999. </w:t>
      </w:r>
      <w:r>
        <w:rPr>
          <w:color w:val="231F20"/>
          <w:sz w:val="28"/>
          <w:szCs w:val="28"/>
          <w:lang w:val="sv-SE"/>
        </w:rPr>
        <w:tab/>
      </w:r>
      <w:r w:rsidRPr="002B2173">
        <w:rPr>
          <w:color w:val="231F20"/>
          <w:sz w:val="28"/>
          <w:szCs w:val="28"/>
        </w:rPr>
        <w:t xml:space="preserve">Parasites in </w:t>
      </w:r>
      <w:r w:rsidRPr="002B2173">
        <w:rPr>
          <w:color w:val="231F20"/>
          <w:sz w:val="28"/>
          <w:szCs w:val="28"/>
        </w:rPr>
        <w:tab/>
        <w:t xml:space="preserve">crossbred pigs in upper East region of Ghana, </w:t>
      </w:r>
      <w:r w:rsidRPr="002B2173">
        <w:rPr>
          <w:i/>
          <w:color w:val="231F20"/>
          <w:sz w:val="28"/>
          <w:szCs w:val="28"/>
        </w:rPr>
        <w:t xml:space="preserve">Vet. </w:t>
      </w:r>
      <w:r>
        <w:rPr>
          <w:i/>
          <w:color w:val="231F20"/>
          <w:sz w:val="28"/>
          <w:szCs w:val="28"/>
        </w:rPr>
        <w:tab/>
      </w:r>
      <w:r w:rsidRPr="002B2173">
        <w:rPr>
          <w:i/>
          <w:color w:val="231F20"/>
          <w:sz w:val="28"/>
          <w:szCs w:val="28"/>
        </w:rPr>
        <w:t xml:space="preserve">Parasitol., </w:t>
      </w:r>
      <w:r>
        <w:rPr>
          <w:i/>
          <w:color w:val="231F20"/>
          <w:sz w:val="28"/>
          <w:szCs w:val="28"/>
        </w:rPr>
        <w:tab/>
      </w:r>
      <w:r w:rsidRPr="002B2173">
        <w:rPr>
          <w:color w:val="231F20"/>
          <w:sz w:val="28"/>
          <w:szCs w:val="28"/>
        </w:rPr>
        <w:t>87(1): 63-71.</w:t>
      </w:r>
    </w:p>
    <w:p w:rsidR="00B532E7" w:rsidRPr="00A95AA7" w:rsidRDefault="00B532E7" w:rsidP="00860019">
      <w:pPr>
        <w:autoSpaceDE w:val="0"/>
        <w:autoSpaceDN w:val="0"/>
        <w:adjustRightInd w:val="0"/>
        <w:spacing w:after="0" w:line="360" w:lineRule="auto"/>
        <w:jc w:val="both"/>
        <w:rPr>
          <w:rFonts w:ascii="Times New Roman" w:hAnsi="Times New Roman" w:cs="Times New Roman"/>
          <w:sz w:val="28"/>
          <w:szCs w:val="28"/>
        </w:rPr>
      </w:pPr>
      <w:r w:rsidRPr="00A95AA7">
        <w:rPr>
          <w:rFonts w:ascii="Times New Roman" w:hAnsi="Times New Roman" w:cs="Times New Roman"/>
          <w:sz w:val="28"/>
          <w:szCs w:val="28"/>
        </w:rPr>
        <w:lastRenderedPageBreak/>
        <w:t>Phookan A, Laskar S, Aziz A and Goswami RN</w:t>
      </w:r>
      <w:r>
        <w:rPr>
          <w:rFonts w:ascii="Times New Roman" w:hAnsi="Times New Roman" w:cs="Times New Roman"/>
          <w:sz w:val="28"/>
          <w:szCs w:val="28"/>
        </w:rPr>
        <w:t xml:space="preserve"> 2006</w:t>
      </w:r>
      <w:r w:rsidRPr="00A95AA7">
        <w:rPr>
          <w:rFonts w:ascii="Times New Roman" w:hAnsi="Times New Roman" w:cs="Times New Roman"/>
          <w:sz w:val="28"/>
          <w:szCs w:val="28"/>
        </w:rPr>
        <w:t xml:space="preserve">. Reproductive performance </w:t>
      </w:r>
      <w:r>
        <w:rPr>
          <w:rFonts w:ascii="Times New Roman" w:hAnsi="Times New Roman" w:cs="Times New Roman"/>
          <w:sz w:val="28"/>
          <w:szCs w:val="28"/>
        </w:rPr>
        <w:tab/>
      </w:r>
      <w:r w:rsidRPr="00A95AA7">
        <w:rPr>
          <w:rFonts w:ascii="Times New Roman" w:hAnsi="Times New Roman" w:cs="Times New Roman"/>
          <w:sz w:val="28"/>
          <w:szCs w:val="28"/>
        </w:rPr>
        <w:t>of</w:t>
      </w:r>
      <w:r>
        <w:rPr>
          <w:rFonts w:ascii="Times New Roman" w:hAnsi="Times New Roman" w:cs="Times New Roman"/>
          <w:sz w:val="28"/>
          <w:szCs w:val="28"/>
        </w:rPr>
        <w:t xml:space="preserve"> </w:t>
      </w:r>
      <w:r w:rsidRPr="00A95AA7">
        <w:rPr>
          <w:rFonts w:ascii="Times New Roman" w:hAnsi="Times New Roman" w:cs="Times New Roman"/>
          <w:sz w:val="28"/>
          <w:szCs w:val="28"/>
        </w:rPr>
        <w:t>indigenous pigs of the Brahmaputra Valley</w:t>
      </w:r>
      <w:r>
        <w:rPr>
          <w:rFonts w:ascii="Times New Roman" w:hAnsi="Times New Roman" w:cs="Times New Roman"/>
          <w:sz w:val="28"/>
          <w:szCs w:val="28"/>
        </w:rPr>
        <w:t xml:space="preserve"> </w:t>
      </w:r>
      <w:r w:rsidRPr="00A95AA7">
        <w:rPr>
          <w:rFonts w:ascii="Times New Roman" w:hAnsi="Times New Roman" w:cs="Times New Roman"/>
          <w:sz w:val="28"/>
          <w:szCs w:val="28"/>
        </w:rPr>
        <w:t xml:space="preserve">of Assam. </w:t>
      </w:r>
      <w:r w:rsidRPr="00A95AA7">
        <w:rPr>
          <w:rFonts w:ascii="Times New Roman" w:hAnsi="Times New Roman" w:cs="Times New Roman"/>
          <w:i/>
          <w:sz w:val="28"/>
          <w:szCs w:val="28"/>
        </w:rPr>
        <w:t xml:space="preserve">Tamilnadu J. Vet. </w:t>
      </w:r>
      <w:r w:rsidRPr="00A95AA7">
        <w:rPr>
          <w:rFonts w:ascii="Times New Roman" w:hAnsi="Times New Roman" w:cs="Times New Roman"/>
          <w:i/>
          <w:sz w:val="28"/>
          <w:szCs w:val="28"/>
        </w:rPr>
        <w:tab/>
        <w:t>and Anim. Sci.</w:t>
      </w:r>
      <w:r>
        <w:rPr>
          <w:rFonts w:ascii="Times New Roman" w:hAnsi="Times New Roman" w:cs="Times New Roman"/>
          <w:i/>
          <w:sz w:val="28"/>
          <w:szCs w:val="28"/>
        </w:rPr>
        <w:t>,</w:t>
      </w:r>
      <w:r w:rsidRPr="00A95AA7">
        <w:rPr>
          <w:rFonts w:ascii="Times New Roman" w:hAnsi="Times New Roman" w:cs="Times New Roman"/>
          <w:sz w:val="28"/>
          <w:szCs w:val="28"/>
        </w:rPr>
        <w:t>2: 121-125.</w:t>
      </w:r>
    </w:p>
    <w:p w:rsidR="00B532E7" w:rsidRPr="00A95AA7" w:rsidRDefault="00B532E7" w:rsidP="00860019">
      <w:pPr>
        <w:autoSpaceDE w:val="0"/>
        <w:autoSpaceDN w:val="0"/>
        <w:adjustRightInd w:val="0"/>
        <w:spacing w:after="0" w:line="360" w:lineRule="auto"/>
        <w:jc w:val="both"/>
        <w:rPr>
          <w:rFonts w:ascii="Times New Roman" w:hAnsi="Times New Roman" w:cs="Times New Roman"/>
          <w:sz w:val="28"/>
          <w:szCs w:val="28"/>
        </w:rPr>
      </w:pPr>
      <w:r w:rsidRPr="00A95AA7">
        <w:rPr>
          <w:rFonts w:ascii="Times New Roman" w:hAnsi="Times New Roman" w:cs="Times New Roman"/>
          <w:sz w:val="28"/>
          <w:szCs w:val="28"/>
        </w:rPr>
        <w:t>Prakash MG, Ravi A, Kumari BP and Srinivas Rao</w:t>
      </w:r>
      <w:r>
        <w:rPr>
          <w:rFonts w:ascii="Times New Roman" w:hAnsi="Times New Roman" w:cs="Times New Roman"/>
          <w:sz w:val="28"/>
          <w:szCs w:val="28"/>
        </w:rPr>
        <w:t xml:space="preserve"> D 2008</w:t>
      </w:r>
      <w:r w:rsidRPr="00A95AA7">
        <w:rPr>
          <w:rFonts w:ascii="Times New Roman" w:hAnsi="Times New Roman" w:cs="Times New Roman"/>
          <w:sz w:val="28"/>
          <w:szCs w:val="28"/>
        </w:rPr>
        <w:t xml:space="preserve">. Reproductive and </w:t>
      </w:r>
      <w:r>
        <w:rPr>
          <w:rFonts w:ascii="Times New Roman" w:hAnsi="Times New Roman" w:cs="Times New Roman"/>
          <w:sz w:val="28"/>
          <w:szCs w:val="28"/>
        </w:rPr>
        <w:tab/>
      </w:r>
      <w:r w:rsidRPr="00A95AA7">
        <w:rPr>
          <w:rFonts w:ascii="Times New Roman" w:hAnsi="Times New Roman" w:cs="Times New Roman"/>
          <w:sz w:val="28"/>
          <w:szCs w:val="28"/>
        </w:rPr>
        <w:t>Productive</w:t>
      </w:r>
      <w:r>
        <w:rPr>
          <w:rFonts w:ascii="Times New Roman" w:hAnsi="Times New Roman" w:cs="Times New Roman"/>
          <w:sz w:val="28"/>
          <w:szCs w:val="28"/>
        </w:rPr>
        <w:t xml:space="preserve"> </w:t>
      </w:r>
      <w:r w:rsidRPr="00A95AA7">
        <w:rPr>
          <w:rFonts w:ascii="Times New Roman" w:hAnsi="Times New Roman" w:cs="Times New Roman"/>
          <w:sz w:val="28"/>
          <w:szCs w:val="28"/>
        </w:rPr>
        <w:t xml:space="preserve">Performance of Crossbred Pigs. </w:t>
      </w:r>
      <w:r w:rsidRPr="00A95AA7">
        <w:rPr>
          <w:rFonts w:ascii="Times New Roman" w:hAnsi="Times New Roman" w:cs="Times New Roman"/>
          <w:i/>
          <w:sz w:val="28"/>
          <w:szCs w:val="28"/>
        </w:rPr>
        <w:t>Indian J. Anim. Sci</w:t>
      </w:r>
      <w:r>
        <w:rPr>
          <w:rFonts w:ascii="Times New Roman" w:hAnsi="Times New Roman" w:cs="Times New Roman"/>
          <w:sz w:val="28"/>
          <w:szCs w:val="28"/>
        </w:rPr>
        <w:t xml:space="preserve">. 78: </w:t>
      </w:r>
      <w:r w:rsidRPr="00A95AA7">
        <w:rPr>
          <w:rFonts w:ascii="Times New Roman" w:hAnsi="Times New Roman" w:cs="Times New Roman"/>
          <w:sz w:val="28"/>
          <w:szCs w:val="28"/>
        </w:rPr>
        <w:t>1291-</w:t>
      </w:r>
      <w:r>
        <w:rPr>
          <w:rFonts w:ascii="Times New Roman" w:hAnsi="Times New Roman" w:cs="Times New Roman"/>
          <w:sz w:val="28"/>
          <w:szCs w:val="28"/>
        </w:rPr>
        <w:tab/>
      </w:r>
      <w:r w:rsidRPr="00A95AA7">
        <w:rPr>
          <w:rFonts w:ascii="Times New Roman" w:hAnsi="Times New Roman" w:cs="Times New Roman"/>
          <w:sz w:val="28"/>
          <w:szCs w:val="28"/>
        </w:rPr>
        <w:t>1297.</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sz w:val="28"/>
          <w:szCs w:val="28"/>
        </w:rPr>
      </w:pPr>
      <w:r w:rsidRPr="002B2173">
        <w:rPr>
          <w:rFonts w:ascii="Times New Roman" w:hAnsi="Times New Roman"/>
          <w:sz w:val="28"/>
          <w:szCs w:val="28"/>
        </w:rPr>
        <w:t xml:space="preserve">Reza, A.M., Murtaza, S., Bachaya H.A., Qayyum, A. AND Zaman, M.A. 2010. Point Prevalence of Toxocara vitulorum in Large Riminants Slaughtered at Multan Abattior, </w:t>
      </w:r>
      <w:r w:rsidRPr="002B2173">
        <w:rPr>
          <w:rFonts w:ascii="Times New Roman" w:hAnsi="Times New Roman"/>
          <w:i/>
          <w:sz w:val="28"/>
          <w:szCs w:val="28"/>
        </w:rPr>
        <w:t>Pak. Vet. J.,</w:t>
      </w:r>
      <w:r w:rsidRPr="002B2173">
        <w:rPr>
          <w:rFonts w:ascii="Times New Roman" w:hAnsi="Times New Roman"/>
          <w:sz w:val="28"/>
          <w:szCs w:val="28"/>
        </w:rPr>
        <w:t xml:space="preserve"> 30(4): 242-244.</w:t>
      </w:r>
    </w:p>
    <w:p w:rsidR="00B532E7" w:rsidRPr="002B2173" w:rsidRDefault="00B532E7" w:rsidP="00860019">
      <w:pPr>
        <w:autoSpaceDE w:val="0"/>
        <w:autoSpaceDN w:val="0"/>
        <w:adjustRightInd w:val="0"/>
        <w:spacing w:after="0" w:line="360" w:lineRule="auto"/>
        <w:jc w:val="both"/>
        <w:rPr>
          <w:rFonts w:ascii="Times New Roman" w:eastAsia="GulliverRM" w:hAnsi="Times New Roman" w:cs="Times New Roman"/>
          <w:sz w:val="28"/>
          <w:szCs w:val="28"/>
        </w:rPr>
      </w:pPr>
      <w:r w:rsidRPr="002B2173">
        <w:rPr>
          <w:rFonts w:ascii="Times New Roman" w:eastAsia="GulliverRM" w:hAnsi="Times New Roman" w:cs="Times New Roman"/>
          <w:sz w:val="28"/>
          <w:szCs w:val="28"/>
        </w:rPr>
        <w:t xml:space="preserve">Roepstorff, A., 2003. Ascaris suum in Pigs: Population Biology and Epidemiology. </w:t>
      </w:r>
      <w:r>
        <w:rPr>
          <w:rFonts w:ascii="Times New Roman" w:eastAsia="GulliverRM" w:hAnsi="Times New Roman" w:cs="Times New Roman"/>
          <w:sz w:val="28"/>
          <w:szCs w:val="28"/>
        </w:rPr>
        <w:tab/>
      </w:r>
      <w:r w:rsidRPr="002B2173">
        <w:rPr>
          <w:rFonts w:ascii="Times New Roman" w:eastAsia="GulliverRM" w:hAnsi="Times New Roman" w:cs="Times New Roman"/>
          <w:sz w:val="28"/>
          <w:szCs w:val="28"/>
        </w:rPr>
        <w:t>Dr. Diss. The Royal Vet. Agri. University, 112</w:t>
      </w:r>
      <w:r w:rsidR="007D6070">
        <w:rPr>
          <w:rFonts w:ascii="Times New Roman" w:eastAsia="GulliverRM" w:hAnsi="Times New Roman" w:cs="Times New Roman"/>
          <w:sz w:val="28"/>
          <w:szCs w:val="28"/>
        </w:rPr>
        <w:t>.</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color w:val="000000"/>
          <w:sz w:val="28"/>
          <w:szCs w:val="28"/>
        </w:rPr>
      </w:pPr>
      <w:r w:rsidRPr="002B2173">
        <w:rPr>
          <w:rFonts w:ascii="Times New Roman" w:hAnsi="Times New Roman"/>
          <w:color w:val="000000"/>
          <w:sz w:val="28"/>
          <w:szCs w:val="28"/>
        </w:rPr>
        <w:t xml:space="preserve">Roepstorff, A., Mejer, H., Nejsum, P. and Thamsborg, S.M. 2011. Helminth parasites in pigs: new challenges in pig production and current research highlights. </w:t>
      </w:r>
      <w:r w:rsidRPr="002B2173">
        <w:rPr>
          <w:rStyle w:val="jrnl"/>
          <w:rFonts w:ascii="Times New Roman" w:hAnsi="Times New Roman"/>
          <w:i/>
          <w:color w:val="000000"/>
          <w:sz w:val="28"/>
          <w:szCs w:val="28"/>
        </w:rPr>
        <w:t>Vet. Parasitol</w:t>
      </w:r>
      <w:r w:rsidRPr="002B2173">
        <w:rPr>
          <w:rFonts w:ascii="Times New Roman" w:hAnsi="Times New Roman"/>
          <w:color w:val="000000"/>
          <w:sz w:val="28"/>
          <w:szCs w:val="28"/>
        </w:rPr>
        <w:t>., 180(1-2): 72-81.</w:t>
      </w:r>
    </w:p>
    <w:p w:rsidR="00B532E7" w:rsidRPr="002B2173" w:rsidRDefault="00B532E7" w:rsidP="00860019">
      <w:pPr>
        <w:spacing w:after="0" w:line="360" w:lineRule="auto"/>
        <w:jc w:val="both"/>
        <w:rPr>
          <w:rFonts w:ascii="Times New Roman" w:eastAsia="Times New Roman" w:hAnsi="Times New Roman" w:cs="Times New Roman"/>
          <w:sz w:val="28"/>
          <w:szCs w:val="28"/>
        </w:rPr>
      </w:pPr>
      <w:r w:rsidRPr="002B2173">
        <w:rPr>
          <w:rFonts w:ascii="Times New Roman" w:eastAsia="Times New Roman" w:hAnsi="Times New Roman" w:cs="Times New Roman"/>
          <w:sz w:val="28"/>
          <w:szCs w:val="28"/>
        </w:rPr>
        <w:t xml:space="preserve">Sardar, S. A., Chakma, D., Hossain, K., &amp; Islam, A. (2012). Helminthiasis in the </w:t>
      </w:r>
      <w:r>
        <w:rPr>
          <w:rFonts w:ascii="Times New Roman" w:eastAsia="Times New Roman" w:hAnsi="Times New Roman" w:cs="Times New Roman"/>
          <w:sz w:val="28"/>
          <w:szCs w:val="28"/>
        </w:rPr>
        <w:tab/>
      </w:r>
      <w:r w:rsidRPr="002B2173">
        <w:rPr>
          <w:rFonts w:ascii="Times New Roman" w:eastAsia="Times New Roman" w:hAnsi="Times New Roman" w:cs="Times New Roman"/>
          <w:sz w:val="28"/>
          <w:szCs w:val="28"/>
        </w:rPr>
        <w:t xml:space="preserve">pigs of Rangamati district of Bangladesh. </w:t>
      </w:r>
      <w:r w:rsidRPr="002B2173">
        <w:rPr>
          <w:rFonts w:ascii="Times New Roman" w:eastAsia="Times New Roman" w:hAnsi="Times New Roman" w:cs="Times New Roman"/>
          <w:i/>
          <w:iCs/>
          <w:sz w:val="28"/>
          <w:szCs w:val="28"/>
        </w:rPr>
        <w:t>Eurasian</w:t>
      </w:r>
      <w:r w:rsidRPr="002B2173">
        <w:rPr>
          <w:rFonts w:ascii="Times New Roman" w:hAnsi="Times New Roman" w:cs="Times New Roman"/>
          <w:bCs/>
          <w:sz w:val="28"/>
          <w:szCs w:val="28"/>
        </w:rPr>
        <w:t xml:space="preserve"> </w:t>
      </w:r>
      <w:r w:rsidRPr="002B2173">
        <w:rPr>
          <w:rFonts w:ascii="Times New Roman" w:hAnsi="Times New Roman" w:cs="Times New Roman"/>
          <w:bCs/>
          <w:i/>
          <w:sz w:val="28"/>
          <w:szCs w:val="28"/>
        </w:rPr>
        <w:t>J Vet Sci</w:t>
      </w:r>
      <w:r w:rsidRPr="002B2173">
        <w:rPr>
          <w:rFonts w:ascii="Times New Roman" w:hAnsi="Times New Roman" w:cs="Times New Roman"/>
          <w:bCs/>
          <w:sz w:val="28"/>
          <w:szCs w:val="28"/>
        </w:rPr>
        <w:t>.,</w:t>
      </w:r>
      <w:r w:rsidRPr="002B2173">
        <w:rPr>
          <w:rFonts w:ascii="Cambria-Bold" w:hAnsi="Cambria-Bold" w:cs="Cambria-Bold"/>
          <w:b/>
          <w:bCs/>
          <w:sz w:val="28"/>
          <w:szCs w:val="28"/>
        </w:rPr>
        <w:t xml:space="preserve"> </w:t>
      </w:r>
      <w:r w:rsidRPr="002B2173">
        <w:rPr>
          <w:rFonts w:ascii="Times New Roman" w:eastAsia="Times New Roman" w:hAnsi="Times New Roman" w:cs="Times New Roman"/>
          <w:i/>
          <w:iCs/>
          <w:sz w:val="28"/>
          <w:szCs w:val="28"/>
        </w:rPr>
        <w:t>28</w:t>
      </w:r>
      <w:r w:rsidRPr="002B2173">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2B2173">
        <w:rPr>
          <w:rFonts w:ascii="Times New Roman" w:eastAsia="Times New Roman" w:hAnsi="Times New Roman" w:cs="Times New Roman"/>
          <w:sz w:val="28"/>
          <w:szCs w:val="28"/>
        </w:rPr>
        <w:t>233-</w:t>
      </w:r>
      <w:r w:rsidRPr="002B2173">
        <w:rPr>
          <w:rFonts w:ascii="Times New Roman" w:eastAsia="Times New Roman" w:hAnsi="Times New Roman" w:cs="Times New Roman"/>
          <w:sz w:val="28"/>
          <w:szCs w:val="28"/>
        </w:rPr>
        <w:tab/>
        <w:t>236.</w:t>
      </w:r>
    </w:p>
    <w:p w:rsidR="00B532E7" w:rsidRPr="002B2173" w:rsidRDefault="00B532E7" w:rsidP="00860019">
      <w:pPr>
        <w:autoSpaceDE w:val="0"/>
        <w:autoSpaceDN w:val="0"/>
        <w:adjustRightInd w:val="0"/>
        <w:spacing w:after="0" w:line="360" w:lineRule="auto"/>
        <w:jc w:val="both"/>
        <w:rPr>
          <w:rFonts w:ascii="Times New Roman" w:hAnsi="Times New Roman"/>
          <w:color w:val="231F20"/>
          <w:sz w:val="28"/>
          <w:szCs w:val="28"/>
        </w:rPr>
      </w:pPr>
      <w:r w:rsidRPr="002B2173">
        <w:rPr>
          <w:rFonts w:ascii="Times New Roman" w:hAnsi="Times New Roman"/>
          <w:sz w:val="28"/>
          <w:szCs w:val="28"/>
        </w:rPr>
        <w:t xml:space="preserve">Soulsby, E.J.L. 1982. Helminthes, Arthropods and Protozoa of Domesticated </w:t>
      </w:r>
      <w:r>
        <w:rPr>
          <w:rFonts w:ascii="Times New Roman" w:hAnsi="Times New Roman"/>
          <w:sz w:val="28"/>
          <w:szCs w:val="28"/>
        </w:rPr>
        <w:tab/>
      </w:r>
      <w:r w:rsidRPr="002B2173">
        <w:rPr>
          <w:rFonts w:ascii="Times New Roman" w:hAnsi="Times New Roman"/>
          <w:sz w:val="28"/>
          <w:szCs w:val="28"/>
        </w:rPr>
        <w:t>Animals, 7</w:t>
      </w:r>
      <w:r w:rsidRPr="002B2173">
        <w:rPr>
          <w:rFonts w:ascii="Times New Roman" w:hAnsi="Times New Roman"/>
          <w:sz w:val="28"/>
          <w:szCs w:val="28"/>
          <w:vertAlign w:val="superscript"/>
        </w:rPr>
        <w:t>th</w:t>
      </w:r>
      <w:r w:rsidRPr="002B2173">
        <w:rPr>
          <w:rFonts w:ascii="Times New Roman" w:hAnsi="Times New Roman"/>
          <w:sz w:val="28"/>
          <w:szCs w:val="28"/>
        </w:rPr>
        <w:t xml:space="preserve"> edn. </w:t>
      </w:r>
      <w:r w:rsidRPr="002B2173">
        <w:rPr>
          <w:rFonts w:ascii="Times New Roman" w:hAnsi="Times New Roman"/>
          <w:sz w:val="28"/>
          <w:szCs w:val="28"/>
        </w:rPr>
        <w:tab/>
      </w:r>
      <w:r>
        <w:rPr>
          <w:rFonts w:ascii="Times New Roman" w:hAnsi="Times New Roman"/>
          <w:sz w:val="28"/>
          <w:szCs w:val="28"/>
        </w:rPr>
        <w:t>Baillere Tindall, London.</w:t>
      </w:r>
      <w:r w:rsidRPr="002B2173">
        <w:rPr>
          <w:rFonts w:ascii="Times New Roman" w:hAnsi="Times New Roman"/>
          <w:sz w:val="28"/>
          <w:szCs w:val="28"/>
        </w:rPr>
        <w:t>707-717, 729-735.</w:t>
      </w:r>
      <w:r w:rsidRPr="002B2173">
        <w:rPr>
          <w:rFonts w:ascii="Times New Roman" w:hAnsi="Times New Roman"/>
          <w:color w:val="231F20"/>
          <w:sz w:val="28"/>
          <w:szCs w:val="28"/>
        </w:rPr>
        <w:t xml:space="preserve"> </w:t>
      </w:r>
    </w:p>
    <w:p w:rsidR="00B532E7" w:rsidRPr="002B2173" w:rsidRDefault="00B532E7" w:rsidP="00860019">
      <w:pPr>
        <w:pStyle w:val="Default"/>
        <w:spacing w:line="360" w:lineRule="auto"/>
        <w:jc w:val="both"/>
        <w:rPr>
          <w:rFonts w:eastAsiaTheme="minorHAnsi"/>
          <w:sz w:val="28"/>
          <w:szCs w:val="28"/>
        </w:rPr>
      </w:pPr>
      <w:r w:rsidRPr="002B2173">
        <w:rPr>
          <w:rFonts w:ascii="Arial" w:hAnsi="Arial" w:cs="Arial"/>
          <w:sz w:val="28"/>
          <w:szCs w:val="28"/>
        </w:rPr>
        <w:t xml:space="preserve"> </w:t>
      </w:r>
      <w:r w:rsidRPr="002B2173">
        <w:rPr>
          <w:bCs/>
          <w:sz w:val="28"/>
          <w:szCs w:val="28"/>
        </w:rPr>
        <w:t>Sowemimo, O. A., Asaolu S. O., Adegoke F. O. and Ayanniyi O. O.</w:t>
      </w:r>
      <w:r w:rsidRPr="002B2173">
        <w:rPr>
          <w:sz w:val="28"/>
          <w:szCs w:val="28"/>
        </w:rPr>
        <w:t xml:space="preserve"> 2012</w:t>
      </w:r>
      <w:r w:rsidRPr="002B2173">
        <w:rPr>
          <w:rFonts w:eastAsiaTheme="minorHAnsi"/>
          <w:sz w:val="28"/>
          <w:szCs w:val="28"/>
        </w:rPr>
        <w:t xml:space="preserve">. </w:t>
      </w:r>
      <w:r>
        <w:rPr>
          <w:rFonts w:eastAsiaTheme="minorHAnsi"/>
          <w:sz w:val="28"/>
          <w:szCs w:val="28"/>
        </w:rPr>
        <w:tab/>
      </w:r>
      <w:r w:rsidRPr="002B2173">
        <w:rPr>
          <w:bCs/>
          <w:sz w:val="28"/>
          <w:szCs w:val="28"/>
        </w:rPr>
        <w:t xml:space="preserve">Epidemiological </w:t>
      </w:r>
      <w:r w:rsidRPr="002B2173">
        <w:rPr>
          <w:bCs/>
          <w:sz w:val="28"/>
          <w:szCs w:val="28"/>
        </w:rPr>
        <w:tab/>
        <w:t xml:space="preserve">survey of gastrointestinal parasites of pigs in Ibadan, </w:t>
      </w:r>
      <w:r>
        <w:rPr>
          <w:bCs/>
          <w:sz w:val="28"/>
          <w:szCs w:val="28"/>
        </w:rPr>
        <w:tab/>
      </w:r>
      <w:r w:rsidRPr="002B2173">
        <w:rPr>
          <w:bCs/>
          <w:sz w:val="28"/>
          <w:szCs w:val="28"/>
        </w:rPr>
        <w:t>Southwest Nigeria</w:t>
      </w:r>
      <w:r w:rsidRPr="002B2173">
        <w:rPr>
          <w:sz w:val="28"/>
          <w:szCs w:val="28"/>
        </w:rPr>
        <w:t xml:space="preserve">. </w:t>
      </w:r>
      <w:r w:rsidRPr="002B2173">
        <w:rPr>
          <w:i/>
          <w:sz w:val="28"/>
          <w:szCs w:val="28"/>
        </w:rPr>
        <w:t xml:space="preserve">Journal of </w:t>
      </w:r>
      <w:r w:rsidRPr="002B2173">
        <w:rPr>
          <w:i/>
          <w:sz w:val="28"/>
          <w:szCs w:val="28"/>
        </w:rPr>
        <w:tab/>
        <w:t>Public Health and Epidemiology</w:t>
      </w:r>
      <w:r>
        <w:rPr>
          <w:sz w:val="28"/>
          <w:szCs w:val="28"/>
        </w:rPr>
        <w:t>.,4(10):</w:t>
      </w:r>
      <w:r w:rsidRPr="002B2173">
        <w:rPr>
          <w:sz w:val="28"/>
          <w:szCs w:val="28"/>
        </w:rPr>
        <w:t xml:space="preserve"> </w:t>
      </w:r>
      <w:r>
        <w:rPr>
          <w:sz w:val="28"/>
          <w:szCs w:val="28"/>
        </w:rPr>
        <w:tab/>
      </w:r>
      <w:r w:rsidRPr="002B2173">
        <w:rPr>
          <w:sz w:val="28"/>
          <w:szCs w:val="28"/>
        </w:rPr>
        <w:t>294-298.</w:t>
      </w:r>
    </w:p>
    <w:p w:rsidR="00B532E7" w:rsidRPr="002B2173" w:rsidRDefault="00B532E7" w:rsidP="00860019">
      <w:pPr>
        <w:pStyle w:val="Default"/>
        <w:widowControl w:val="0"/>
        <w:spacing w:line="360" w:lineRule="auto"/>
        <w:ind w:left="720" w:hanging="720"/>
        <w:jc w:val="both"/>
        <w:rPr>
          <w:bCs/>
          <w:sz w:val="28"/>
          <w:szCs w:val="28"/>
        </w:rPr>
      </w:pPr>
      <w:r w:rsidRPr="002B2173">
        <w:rPr>
          <w:bCs/>
          <w:sz w:val="28"/>
          <w:szCs w:val="28"/>
        </w:rPr>
        <w:t xml:space="preserve">Tamboura, H.H., Banga-Mboko, H., Maes, D., Youssao, I., Traore, A., Bayala, B. and Dembele, M.A. 2006. Prevalence of common gastrointestinal nematode parasites in scavenging pigs of different ages sexes in eastern centre province, Burkina Faso, </w:t>
      </w:r>
      <w:r w:rsidRPr="002B2173">
        <w:rPr>
          <w:bCs/>
          <w:i/>
          <w:sz w:val="28"/>
          <w:szCs w:val="28"/>
        </w:rPr>
        <w:t xml:space="preserve">Ondersteport J. Vet. Res., </w:t>
      </w:r>
      <w:r w:rsidRPr="002B2173">
        <w:rPr>
          <w:bCs/>
          <w:sz w:val="28"/>
          <w:szCs w:val="28"/>
        </w:rPr>
        <w:t>73:</w:t>
      </w:r>
      <w:r>
        <w:rPr>
          <w:bCs/>
          <w:sz w:val="28"/>
          <w:szCs w:val="28"/>
        </w:rPr>
        <w:t xml:space="preserve"> </w:t>
      </w:r>
      <w:r w:rsidRPr="002B2173">
        <w:rPr>
          <w:bCs/>
          <w:sz w:val="28"/>
          <w:szCs w:val="28"/>
        </w:rPr>
        <w:t>53-60.</w:t>
      </w:r>
    </w:p>
    <w:p w:rsidR="00B532E7" w:rsidRPr="002B2173" w:rsidRDefault="00B532E7" w:rsidP="00860019">
      <w:pPr>
        <w:autoSpaceDE w:val="0"/>
        <w:autoSpaceDN w:val="0"/>
        <w:adjustRightInd w:val="0"/>
        <w:spacing w:after="0" w:line="360" w:lineRule="auto"/>
        <w:jc w:val="both"/>
        <w:rPr>
          <w:rFonts w:ascii="Times New Roman" w:hAnsi="Times New Roman" w:cs="Times New Roman"/>
          <w:sz w:val="28"/>
          <w:szCs w:val="28"/>
        </w:rPr>
      </w:pPr>
      <w:r w:rsidRPr="002B2173">
        <w:rPr>
          <w:rFonts w:ascii="Times New Roman" w:hAnsi="Times New Roman" w:cs="Times New Roman"/>
          <w:sz w:val="28"/>
          <w:szCs w:val="28"/>
        </w:rPr>
        <w:lastRenderedPageBreak/>
        <w:t>Taylor G and Roese G 2006. Basic pig husbandry. NSW, New South Wales.</w:t>
      </w:r>
    </w:p>
    <w:p w:rsidR="00B532E7" w:rsidRDefault="00B532E7" w:rsidP="00860019">
      <w:pPr>
        <w:pStyle w:val="Default"/>
        <w:spacing w:line="360" w:lineRule="auto"/>
        <w:jc w:val="both"/>
        <w:rPr>
          <w:bCs/>
          <w:sz w:val="28"/>
          <w:szCs w:val="28"/>
        </w:rPr>
      </w:pPr>
      <w:r w:rsidRPr="002B2173">
        <w:rPr>
          <w:bCs/>
          <w:sz w:val="28"/>
          <w:szCs w:val="28"/>
        </w:rPr>
        <w:t>Tiwari K.P., Chikweto A., Belot G.,  Vanpee G., Deallie C., Stratton G., Sharma</w:t>
      </w:r>
      <w:r w:rsidRPr="002B2173">
        <w:rPr>
          <w:sz w:val="28"/>
          <w:szCs w:val="28"/>
        </w:rPr>
        <w:t xml:space="preserve">  </w:t>
      </w:r>
      <w:r>
        <w:rPr>
          <w:sz w:val="28"/>
          <w:szCs w:val="28"/>
        </w:rPr>
        <w:tab/>
      </w:r>
      <w:r w:rsidRPr="002B2173">
        <w:rPr>
          <w:sz w:val="28"/>
          <w:szCs w:val="28"/>
        </w:rPr>
        <w:t>R. N.2009</w:t>
      </w:r>
      <w:r w:rsidRPr="002B2173">
        <w:rPr>
          <w:rFonts w:eastAsiaTheme="minorHAnsi"/>
          <w:sz w:val="28"/>
          <w:szCs w:val="28"/>
        </w:rPr>
        <w:t xml:space="preserve"> </w:t>
      </w:r>
      <w:r w:rsidRPr="002B2173">
        <w:rPr>
          <w:rFonts w:eastAsiaTheme="minorHAnsi"/>
          <w:sz w:val="28"/>
          <w:szCs w:val="28"/>
        </w:rPr>
        <w:tab/>
      </w:r>
      <w:r w:rsidRPr="002B2173">
        <w:rPr>
          <w:bCs/>
          <w:sz w:val="28"/>
          <w:szCs w:val="28"/>
        </w:rPr>
        <w:t xml:space="preserve">Prevalence of intestinal parasites in pigs in </w:t>
      </w:r>
      <w:r w:rsidRPr="002B2173">
        <w:rPr>
          <w:bCs/>
          <w:sz w:val="28"/>
          <w:szCs w:val="28"/>
        </w:rPr>
        <w:tab/>
        <w:t xml:space="preserve">Grenada, </w:t>
      </w:r>
      <w:r w:rsidRPr="002B2173">
        <w:rPr>
          <w:bCs/>
          <w:i/>
          <w:sz w:val="28"/>
          <w:szCs w:val="28"/>
        </w:rPr>
        <w:t xml:space="preserve">West </w:t>
      </w:r>
      <w:r>
        <w:rPr>
          <w:bCs/>
          <w:i/>
          <w:sz w:val="28"/>
          <w:szCs w:val="28"/>
        </w:rPr>
        <w:tab/>
      </w:r>
      <w:r w:rsidRPr="002B2173">
        <w:rPr>
          <w:bCs/>
          <w:i/>
          <w:sz w:val="28"/>
          <w:szCs w:val="28"/>
        </w:rPr>
        <w:t>Indies</w:t>
      </w:r>
      <w:r w:rsidRPr="002B2173">
        <w:rPr>
          <w:i/>
          <w:sz w:val="28"/>
          <w:szCs w:val="28"/>
        </w:rPr>
        <w:t xml:space="preserve"> </w:t>
      </w:r>
      <w:r w:rsidRPr="002B2173">
        <w:rPr>
          <w:bCs/>
          <w:i/>
          <w:sz w:val="28"/>
          <w:szCs w:val="28"/>
        </w:rPr>
        <w:t>West Indian Veterinary Journal.</w:t>
      </w:r>
      <w:r w:rsidRPr="002B2173">
        <w:rPr>
          <w:bCs/>
          <w:sz w:val="28"/>
          <w:szCs w:val="28"/>
        </w:rPr>
        <w:t>, 9 (1)</w:t>
      </w:r>
      <w:r>
        <w:rPr>
          <w:bCs/>
          <w:sz w:val="28"/>
          <w:szCs w:val="28"/>
        </w:rPr>
        <w:t>:</w:t>
      </w:r>
      <w:r w:rsidRPr="002B2173">
        <w:rPr>
          <w:bCs/>
          <w:sz w:val="28"/>
          <w:szCs w:val="28"/>
        </w:rPr>
        <w:t xml:space="preserve"> 22-27</w:t>
      </w:r>
      <w:r>
        <w:rPr>
          <w:bCs/>
          <w:sz w:val="28"/>
          <w:szCs w:val="28"/>
        </w:rPr>
        <w:t>.</w:t>
      </w:r>
    </w:p>
    <w:p w:rsidR="00B532E7" w:rsidRPr="002B2173" w:rsidRDefault="00B532E7" w:rsidP="00860019">
      <w:pPr>
        <w:pStyle w:val="Default"/>
        <w:spacing w:line="360" w:lineRule="auto"/>
        <w:jc w:val="both"/>
        <w:rPr>
          <w:rFonts w:eastAsiaTheme="minorHAnsi"/>
          <w:sz w:val="28"/>
          <w:szCs w:val="28"/>
        </w:rPr>
      </w:pPr>
      <w:r>
        <w:rPr>
          <w:sz w:val="28"/>
        </w:rPr>
        <w:t xml:space="preserve">Tomass, Z., E. Imam , T. Kifleyohannes , Y. Tekle and Weldu K. 2013, Prevalence </w:t>
      </w:r>
      <w:r>
        <w:rPr>
          <w:sz w:val="28"/>
        </w:rPr>
        <w:tab/>
        <w:t xml:space="preserve">of gastrointestinal parasites and </w:t>
      </w:r>
      <w:r>
        <w:rPr>
          <w:i/>
          <w:sz w:val="28"/>
        </w:rPr>
        <w:t xml:space="preserve">Cryptosporidium </w:t>
      </w:r>
      <w:r>
        <w:rPr>
          <w:sz w:val="28"/>
        </w:rPr>
        <w:t xml:space="preserve">species in extensively </w:t>
      </w:r>
      <w:r>
        <w:rPr>
          <w:sz w:val="28"/>
        </w:rPr>
        <w:tab/>
        <w:t xml:space="preserve">managed pigs in Mekelle and urban areas of southern zone of Tigray region, </w:t>
      </w:r>
      <w:r>
        <w:rPr>
          <w:sz w:val="28"/>
        </w:rPr>
        <w:tab/>
        <w:t xml:space="preserve">Northern Ethiopia, </w:t>
      </w:r>
      <w:r w:rsidRPr="00FB59F1">
        <w:rPr>
          <w:i/>
          <w:sz w:val="28"/>
        </w:rPr>
        <w:t>vet. world</w:t>
      </w:r>
      <w:r>
        <w:rPr>
          <w:sz w:val="28"/>
        </w:rPr>
        <w:t>., 46: 433-439.</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color w:val="231F20"/>
          <w:sz w:val="28"/>
          <w:szCs w:val="28"/>
        </w:rPr>
      </w:pPr>
      <w:r w:rsidRPr="002B2173">
        <w:rPr>
          <w:rFonts w:ascii="Times New Roman" w:hAnsi="Times New Roman"/>
          <w:color w:val="231F20"/>
          <w:sz w:val="28"/>
          <w:szCs w:val="28"/>
        </w:rPr>
        <w:t>Urquhart, G.M., Armour, J., Duncan, J.L. and Jennings, F.W. 1996. Vet. Parasitol., Black well Science Ltd., 2</w:t>
      </w:r>
      <w:r w:rsidRPr="002B2173">
        <w:rPr>
          <w:rFonts w:ascii="Times New Roman" w:hAnsi="Times New Roman"/>
          <w:color w:val="231F20"/>
          <w:sz w:val="28"/>
          <w:szCs w:val="28"/>
          <w:vertAlign w:val="superscript"/>
        </w:rPr>
        <w:t>nd</w:t>
      </w:r>
      <w:r w:rsidRPr="002B2173">
        <w:rPr>
          <w:rFonts w:ascii="Times New Roman" w:hAnsi="Times New Roman"/>
          <w:color w:val="231F20"/>
          <w:sz w:val="28"/>
          <w:szCs w:val="28"/>
        </w:rPr>
        <w:t xml:space="preserve"> edn. 242-251.</w:t>
      </w:r>
    </w:p>
    <w:p w:rsidR="00B532E7" w:rsidRPr="002B2173" w:rsidRDefault="00B532E7" w:rsidP="00860019">
      <w:pPr>
        <w:autoSpaceDE w:val="0"/>
        <w:autoSpaceDN w:val="0"/>
        <w:adjustRightInd w:val="0"/>
        <w:spacing w:after="0" w:line="360" w:lineRule="auto"/>
        <w:ind w:left="720" w:hanging="720"/>
        <w:jc w:val="both"/>
        <w:rPr>
          <w:rFonts w:ascii="Times New Roman" w:hAnsi="Times New Roman"/>
          <w:iCs/>
          <w:sz w:val="28"/>
          <w:szCs w:val="28"/>
        </w:rPr>
      </w:pPr>
      <w:r w:rsidRPr="002B2173">
        <w:rPr>
          <w:rFonts w:ascii="Times New Roman" w:hAnsi="Times New Roman"/>
          <w:sz w:val="28"/>
          <w:szCs w:val="28"/>
        </w:rPr>
        <w:t xml:space="preserve">Uysal, H.K., Borali, O., Metiner, K and Ilgaz, A. 2009. Investigation of Intestinal Parasites in Pig Feces, </w:t>
      </w:r>
      <w:r w:rsidRPr="002B2173">
        <w:rPr>
          <w:rFonts w:ascii="Times New Roman" w:hAnsi="Times New Roman"/>
          <w:i/>
          <w:sz w:val="28"/>
          <w:szCs w:val="28"/>
        </w:rPr>
        <w:t>Türkiye Parazitoloji Dergisi.,</w:t>
      </w:r>
      <w:r w:rsidRPr="002B2173">
        <w:rPr>
          <w:rFonts w:ascii="Times New Roman" w:hAnsi="Times New Roman"/>
          <w:iCs/>
          <w:sz w:val="28"/>
          <w:szCs w:val="28"/>
        </w:rPr>
        <w:t xml:space="preserve"> 33 (2): 218 – 221.</w:t>
      </w:r>
    </w:p>
    <w:p w:rsidR="00B532E7" w:rsidRDefault="00B532E7" w:rsidP="00860019">
      <w:pPr>
        <w:autoSpaceDE w:val="0"/>
        <w:autoSpaceDN w:val="0"/>
        <w:adjustRightInd w:val="0"/>
        <w:spacing w:after="0" w:line="360" w:lineRule="auto"/>
        <w:ind w:left="720" w:hanging="720"/>
        <w:jc w:val="both"/>
        <w:rPr>
          <w:rFonts w:ascii="Times New Roman" w:hAnsi="Times New Roman"/>
          <w:sz w:val="28"/>
          <w:szCs w:val="28"/>
        </w:rPr>
      </w:pPr>
      <w:r w:rsidRPr="002B2173">
        <w:rPr>
          <w:rFonts w:ascii="Times New Roman" w:hAnsi="Times New Roman"/>
          <w:sz w:val="28"/>
          <w:szCs w:val="28"/>
        </w:rPr>
        <w:t xml:space="preserve">Weng, Y.B., Hu, Y.J., Li, Y., Li, B.S., Lin, R.Q., Xie, D.H., Gasser, R.B., and Zhu, X.Q.,2005. Survey of intestinal parasites in pigs from intensive farms in Guangdong Province, People’s Republic of China, </w:t>
      </w:r>
      <w:r w:rsidRPr="002B2173">
        <w:rPr>
          <w:rFonts w:ascii="Times New Roman" w:hAnsi="Times New Roman"/>
          <w:i/>
          <w:sz w:val="28"/>
          <w:szCs w:val="28"/>
        </w:rPr>
        <w:t>Vet. Parasitol</w:t>
      </w:r>
      <w:r w:rsidRPr="002B2173">
        <w:rPr>
          <w:rFonts w:ascii="Times New Roman" w:hAnsi="Times New Roman"/>
          <w:sz w:val="28"/>
          <w:szCs w:val="28"/>
        </w:rPr>
        <w:t>., 127 (3-4): 333–336.</w:t>
      </w:r>
    </w:p>
    <w:sectPr w:rsidR="00B532E7" w:rsidSect="003D3215">
      <w:foot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168" w:rsidRDefault="00801168" w:rsidP="00AB0D43">
      <w:pPr>
        <w:spacing w:after="0" w:line="240" w:lineRule="auto"/>
      </w:pPr>
      <w:r>
        <w:separator/>
      </w:r>
    </w:p>
  </w:endnote>
  <w:endnote w:type="continuationSeparator" w:id="1">
    <w:p w:rsidR="00801168" w:rsidRDefault="00801168" w:rsidP="00AB0D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KGKOGM+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ulliverRM">
    <w:altName w:val="MS Mincho"/>
    <w:panose1 w:val="00000000000000000000"/>
    <w:charset w:val="80"/>
    <w:family w:val="auto"/>
    <w:notTrueType/>
    <w:pitch w:val="default"/>
    <w:sig w:usb0="00000001"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 w:name="JCbgK-Identity-H">
    <w:altName w:val="Arial Unicode MS"/>
    <w:panose1 w:val="00000000000000000000"/>
    <w:charset w:val="88"/>
    <w:family w:val="auto"/>
    <w:notTrueType/>
    <w:pitch w:val="default"/>
    <w:sig w:usb0="00000000" w:usb1="08080000" w:usb2="00000010" w:usb3="00000000" w:csb0="00100000" w:csb1="00000000"/>
  </w:font>
  <w:font w:name="Cambria-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93107"/>
      <w:docPartObj>
        <w:docPartGallery w:val="Page Numbers (Bottom of Page)"/>
        <w:docPartUnique/>
      </w:docPartObj>
    </w:sdtPr>
    <w:sdtContent>
      <w:p w:rsidR="00C8614B" w:rsidRDefault="00F6280C">
        <w:pPr>
          <w:pStyle w:val="Footer"/>
          <w:jc w:val="center"/>
        </w:pPr>
        <w:fldSimple w:instr=" PAGE   \* MERGEFORMAT ">
          <w:r w:rsidR="00401ED0">
            <w:rPr>
              <w:noProof/>
            </w:rPr>
            <w:t>30</w:t>
          </w:r>
        </w:fldSimple>
      </w:p>
    </w:sdtContent>
  </w:sdt>
  <w:p w:rsidR="00C8614B" w:rsidRDefault="00C861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168" w:rsidRDefault="00801168" w:rsidP="00AB0D43">
      <w:pPr>
        <w:spacing w:after="0" w:line="240" w:lineRule="auto"/>
      </w:pPr>
      <w:r>
        <w:separator/>
      </w:r>
    </w:p>
  </w:footnote>
  <w:footnote w:type="continuationSeparator" w:id="1">
    <w:p w:rsidR="00801168" w:rsidRDefault="00801168" w:rsidP="00AB0D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809C1"/>
    <w:multiLevelType w:val="hybridMultilevel"/>
    <w:tmpl w:val="B5680502"/>
    <w:lvl w:ilvl="0" w:tplc="04090001">
      <w:start w:val="1"/>
      <w:numFmt w:val="bullet"/>
      <w:lvlText w:val=""/>
      <w:lvlJc w:val="left"/>
      <w:pPr>
        <w:ind w:left="6975" w:hanging="360"/>
      </w:pPr>
      <w:rPr>
        <w:rFonts w:ascii="Symbol" w:hAnsi="Symbol" w:hint="default"/>
      </w:rPr>
    </w:lvl>
    <w:lvl w:ilvl="1" w:tplc="04090003" w:tentative="1">
      <w:start w:val="1"/>
      <w:numFmt w:val="bullet"/>
      <w:lvlText w:val="o"/>
      <w:lvlJc w:val="left"/>
      <w:pPr>
        <w:ind w:left="7695" w:hanging="360"/>
      </w:pPr>
      <w:rPr>
        <w:rFonts w:ascii="Courier New" w:hAnsi="Courier New" w:cs="Courier New" w:hint="default"/>
      </w:rPr>
    </w:lvl>
    <w:lvl w:ilvl="2" w:tplc="04090005" w:tentative="1">
      <w:start w:val="1"/>
      <w:numFmt w:val="bullet"/>
      <w:lvlText w:val=""/>
      <w:lvlJc w:val="left"/>
      <w:pPr>
        <w:ind w:left="8415" w:hanging="360"/>
      </w:pPr>
      <w:rPr>
        <w:rFonts w:ascii="Wingdings" w:hAnsi="Wingdings" w:hint="default"/>
      </w:rPr>
    </w:lvl>
    <w:lvl w:ilvl="3" w:tplc="04090001" w:tentative="1">
      <w:start w:val="1"/>
      <w:numFmt w:val="bullet"/>
      <w:lvlText w:val=""/>
      <w:lvlJc w:val="left"/>
      <w:pPr>
        <w:ind w:left="9135" w:hanging="360"/>
      </w:pPr>
      <w:rPr>
        <w:rFonts w:ascii="Symbol" w:hAnsi="Symbol" w:hint="default"/>
      </w:rPr>
    </w:lvl>
    <w:lvl w:ilvl="4" w:tplc="04090003" w:tentative="1">
      <w:start w:val="1"/>
      <w:numFmt w:val="bullet"/>
      <w:lvlText w:val="o"/>
      <w:lvlJc w:val="left"/>
      <w:pPr>
        <w:ind w:left="9855" w:hanging="360"/>
      </w:pPr>
      <w:rPr>
        <w:rFonts w:ascii="Courier New" w:hAnsi="Courier New" w:cs="Courier New" w:hint="default"/>
      </w:rPr>
    </w:lvl>
    <w:lvl w:ilvl="5" w:tplc="04090005" w:tentative="1">
      <w:start w:val="1"/>
      <w:numFmt w:val="bullet"/>
      <w:lvlText w:val=""/>
      <w:lvlJc w:val="left"/>
      <w:pPr>
        <w:ind w:left="10575" w:hanging="360"/>
      </w:pPr>
      <w:rPr>
        <w:rFonts w:ascii="Wingdings" w:hAnsi="Wingdings" w:hint="default"/>
      </w:rPr>
    </w:lvl>
    <w:lvl w:ilvl="6" w:tplc="04090001" w:tentative="1">
      <w:start w:val="1"/>
      <w:numFmt w:val="bullet"/>
      <w:lvlText w:val=""/>
      <w:lvlJc w:val="left"/>
      <w:pPr>
        <w:ind w:left="11295" w:hanging="360"/>
      </w:pPr>
      <w:rPr>
        <w:rFonts w:ascii="Symbol" w:hAnsi="Symbol" w:hint="default"/>
      </w:rPr>
    </w:lvl>
    <w:lvl w:ilvl="7" w:tplc="04090003" w:tentative="1">
      <w:start w:val="1"/>
      <w:numFmt w:val="bullet"/>
      <w:lvlText w:val="o"/>
      <w:lvlJc w:val="left"/>
      <w:pPr>
        <w:ind w:left="12015" w:hanging="360"/>
      </w:pPr>
      <w:rPr>
        <w:rFonts w:ascii="Courier New" w:hAnsi="Courier New" w:cs="Courier New" w:hint="default"/>
      </w:rPr>
    </w:lvl>
    <w:lvl w:ilvl="8" w:tplc="04090005" w:tentative="1">
      <w:start w:val="1"/>
      <w:numFmt w:val="bullet"/>
      <w:lvlText w:val=""/>
      <w:lvlJc w:val="left"/>
      <w:pPr>
        <w:ind w:left="12735" w:hanging="360"/>
      </w:pPr>
      <w:rPr>
        <w:rFonts w:ascii="Wingdings" w:hAnsi="Wingdings" w:hint="default"/>
      </w:rPr>
    </w:lvl>
  </w:abstractNum>
  <w:abstractNum w:abstractNumId="1">
    <w:nsid w:val="2E04029D"/>
    <w:multiLevelType w:val="hybridMultilevel"/>
    <w:tmpl w:val="DF6CD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A36FA0"/>
    <w:multiLevelType w:val="hybridMultilevel"/>
    <w:tmpl w:val="5628CC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7104FDF"/>
    <w:multiLevelType w:val="hybridMultilevel"/>
    <w:tmpl w:val="BD12E0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90486A"/>
    <w:multiLevelType w:val="hybridMultilevel"/>
    <w:tmpl w:val="7792A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A8A10C9"/>
    <w:multiLevelType w:val="hybridMultilevel"/>
    <w:tmpl w:val="3BBAA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104301"/>
    <w:multiLevelType w:val="hybridMultilevel"/>
    <w:tmpl w:val="660EB1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9B0F7C"/>
    <w:multiLevelType w:val="hybridMultilevel"/>
    <w:tmpl w:val="9080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F6204C"/>
    <w:multiLevelType w:val="hybridMultilevel"/>
    <w:tmpl w:val="96BE9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C7650F"/>
    <w:multiLevelType w:val="hybridMultilevel"/>
    <w:tmpl w:val="99C0D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FA537AE"/>
    <w:multiLevelType w:val="hybridMultilevel"/>
    <w:tmpl w:val="8314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E95CDE"/>
    <w:multiLevelType w:val="hybridMultilevel"/>
    <w:tmpl w:val="FEE09E9C"/>
    <w:lvl w:ilvl="0" w:tplc="04090005">
      <w:start w:val="1"/>
      <w:numFmt w:val="bullet"/>
      <w:lvlText w:val=""/>
      <w:lvlJc w:val="left"/>
      <w:pPr>
        <w:ind w:left="883" w:hanging="360"/>
      </w:pPr>
      <w:rPr>
        <w:rFonts w:ascii="Wingdings" w:hAnsi="Wingdings"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num w:numId="1">
    <w:abstractNumId w:val="1"/>
  </w:num>
  <w:num w:numId="2">
    <w:abstractNumId w:val="5"/>
  </w:num>
  <w:num w:numId="3">
    <w:abstractNumId w:val="4"/>
  </w:num>
  <w:num w:numId="4">
    <w:abstractNumId w:val="9"/>
  </w:num>
  <w:num w:numId="5">
    <w:abstractNumId w:val="0"/>
  </w:num>
  <w:num w:numId="6">
    <w:abstractNumId w:val="3"/>
  </w:num>
  <w:num w:numId="7">
    <w:abstractNumId w:val="11"/>
  </w:num>
  <w:num w:numId="8">
    <w:abstractNumId w:val="6"/>
  </w:num>
  <w:num w:numId="9">
    <w:abstractNumId w:val="7"/>
  </w:num>
  <w:num w:numId="10">
    <w:abstractNumId w:val="10"/>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2F624C"/>
    <w:rsid w:val="00000DE0"/>
    <w:rsid w:val="0002628B"/>
    <w:rsid w:val="000279F9"/>
    <w:rsid w:val="00035512"/>
    <w:rsid w:val="0003614C"/>
    <w:rsid w:val="00045DCD"/>
    <w:rsid w:val="00045DF7"/>
    <w:rsid w:val="00050FC3"/>
    <w:rsid w:val="00060F88"/>
    <w:rsid w:val="00063029"/>
    <w:rsid w:val="0007756E"/>
    <w:rsid w:val="00077717"/>
    <w:rsid w:val="00085536"/>
    <w:rsid w:val="00085653"/>
    <w:rsid w:val="000933E5"/>
    <w:rsid w:val="000A7E76"/>
    <w:rsid w:val="000B2523"/>
    <w:rsid w:val="000B3A50"/>
    <w:rsid w:val="000B40EA"/>
    <w:rsid w:val="000B56E3"/>
    <w:rsid w:val="000C4F8F"/>
    <w:rsid w:val="000C58AE"/>
    <w:rsid w:val="000D1E05"/>
    <w:rsid w:val="000D6BCD"/>
    <w:rsid w:val="000D7802"/>
    <w:rsid w:val="000E0F99"/>
    <w:rsid w:val="000E75DF"/>
    <w:rsid w:val="000F7B36"/>
    <w:rsid w:val="00111F9A"/>
    <w:rsid w:val="00116B42"/>
    <w:rsid w:val="00123AF1"/>
    <w:rsid w:val="001242E7"/>
    <w:rsid w:val="001252D4"/>
    <w:rsid w:val="00125546"/>
    <w:rsid w:val="00143384"/>
    <w:rsid w:val="0016509B"/>
    <w:rsid w:val="00165B59"/>
    <w:rsid w:val="00167637"/>
    <w:rsid w:val="00171F4A"/>
    <w:rsid w:val="00173E1F"/>
    <w:rsid w:val="00184123"/>
    <w:rsid w:val="00193536"/>
    <w:rsid w:val="001A3BBF"/>
    <w:rsid w:val="001B50B3"/>
    <w:rsid w:val="001C6B60"/>
    <w:rsid w:val="001E5AAD"/>
    <w:rsid w:val="001F333B"/>
    <w:rsid w:val="00215DAA"/>
    <w:rsid w:val="00217C71"/>
    <w:rsid w:val="00223D25"/>
    <w:rsid w:val="00234A28"/>
    <w:rsid w:val="002375C6"/>
    <w:rsid w:val="0024325D"/>
    <w:rsid w:val="00244570"/>
    <w:rsid w:val="00245CEF"/>
    <w:rsid w:val="00255906"/>
    <w:rsid w:val="00260733"/>
    <w:rsid w:val="00260DC6"/>
    <w:rsid w:val="00261264"/>
    <w:rsid w:val="00262582"/>
    <w:rsid w:val="00264415"/>
    <w:rsid w:val="002759AA"/>
    <w:rsid w:val="00276CCD"/>
    <w:rsid w:val="002823EA"/>
    <w:rsid w:val="002874CB"/>
    <w:rsid w:val="002A25A7"/>
    <w:rsid w:val="002A35D2"/>
    <w:rsid w:val="002A407A"/>
    <w:rsid w:val="002A46A1"/>
    <w:rsid w:val="002A5C3D"/>
    <w:rsid w:val="002A6FF1"/>
    <w:rsid w:val="002A7A05"/>
    <w:rsid w:val="002B2173"/>
    <w:rsid w:val="002C21B0"/>
    <w:rsid w:val="002C3149"/>
    <w:rsid w:val="002C37C4"/>
    <w:rsid w:val="002C4C17"/>
    <w:rsid w:val="002D1D7A"/>
    <w:rsid w:val="002D616F"/>
    <w:rsid w:val="002E427E"/>
    <w:rsid w:val="002E4B0B"/>
    <w:rsid w:val="002F624C"/>
    <w:rsid w:val="002F6445"/>
    <w:rsid w:val="00300A1D"/>
    <w:rsid w:val="0031398D"/>
    <w:rsid w:val="00315311"/>
    <w:rsid w:val="00321122"/>
    <w:rsid w:val="003234D9"/>
    <w:rsid w:val="003335FD"/>
    <w:rsid w:val="00335230"/>
    <w:rsid w:val="0034477F"/>
    <w:rsid w:val="00345A82"/>
    <w:rsid w:val="00350623"/>
    <w:rsid w:val="0036064D"/>
    <w:rsid w:val="00372440"/>
    <w:rsid w:val="00373B04"/>
    <w:rsid w:val="003774C3"/>
    <w:rsid w:val="00383C52"/>
    <w:rsid w:val="00385BE0"/>
    <w:rsid w:val="003933D5"/>
    <w:rsid w:val="003950F2"/>
    <w:rsid w:val="003A4893"/>
    <w:rsid w:val="003B40E8"/>
    <w:rsid w:val="003C27C7"/>
    <w:rsid w:val="003D09A0"/>
    <w:rsid w:val="003D3120"/>
    <w:rsid w:val="003D3215"/>
    <w:rsid w:val="003D657D"/>
    <w:rsid w:val="003E1535"/>
    <w:rsid w:val="003E59FC"/>
    <w:rsid w:val="003E7F23"/>
    <w:rsid w:val="00401ED0"/>
    <w:rsid w:val="00405EE4"/>
    <w:rsid w:val="00414A5A"/>
    <w:rsid w:val="00416920"/>
    <w:rsid w:val="004204EB"/>
    <w:rsid w:val="00422CD6"/>
    <w:rsid w:val="00440C16"/>
    <w:rsid w:val="0044213F"/>
    <w:rsid w:val="00453F13"/>
    <w:rsid w:val="00454725"/>
    <w:rsid w:val="00457C86"/>
    <w:rsid w:val="0046053E"/>
    <w:rsid w:val="004677F5"/>
    <w:rsid w:val="004718E1"/>
    <w:rsid w:val="004740CE"/>
    <w:rsid w:val="0048052A"/>
    <w:rsid w:val="00483CE1"/>
    <w:rsid w:val="0048530E"/>
    <w:rsid w:val="004A0A1E"/>
    <w:rsid w:val="004A4373"/>
    <w:rsid w:val="004A6265"/>
    <w:rsid w:val="004B6527"/>
    <w:rsid w:val="004C00B1"/>
    <w:rsid w:val="004D35AD"/>
    <w:rsid w:val="004D4CD3"/>
    <w:rsid w:val="004E069C"/>
    <w:rsid w:val="004E2B67"/>
    <w:rsid w:val="004E4EA0"/>
    <w:rsid w:val="004F38B7"/>
    <w:rsid w:val="004F53BA"/>
    <w:rsid w:val="004F7220"/>
    <w:rsid w:val="004F74B8"/>
    <w:rsid w:val="00502A3F"/>
    <w:rsid w:val="005070AB"/>
    <w:rsid w:val="00511760"/>
    <w:rsid w:val="00531F79"/>
    <w:rsid w:val="00537CE3"/>
    <w:rsid w:val="00543489"/>
    <w:rsid w:val="00547CC4"/>
    <w:rsid w:val="00553ABD"/>
    <w:rsid w:val="005566CC"/>
    <w:rsid w:val="0056197D"/>
    <w:rsid w:val="005655A2"/>
    <w:rsid w:val="00566A15"/>
    <w:rsid w:val="00570B38"/>
    <w:rsid w:val="00571E99"/>
    <w:rsid w:val="00573A69"/>
    <w:rsid w:val="00577917"/>
    <w:rsid w:val="005839CE"/>
    <w:rsid w:val="00585A12"/>
    <w:rsid w:val="00586F89"/>
    <w:rsid w:val="00593FB3"/>
    <w:rsid w:val="005A0792"/>
    <w:rsid w:val="005A6264"/>
    <w:rsid w:val="005B58C5"/>
    <w:rsid w:val="005B614B"/>
    <w:rsid w:val="005C1FCC"/>
    <w:rsid w:val="005C4AF1"/>
    <w:rsid w:val="005C5667"/>
    <w:rsid w:val="005C567A"/>
    <w:rsid w:val="005D2A1F"/>
    <w:rsid w:val="005E714F"/>
    <w:rsid w:val="005E77F7"/>
    <w:rsid w:val="005F0263"/>
    <w:rsid w:val="005F31E3"/>
    <w:rsid w:val="005F4E08"/>
    <w:rsid w:val="005F646F"/>
    <w:rsid w:val="006048C0"/>
    <w:rsid w:val="006108A0"/>
    <w:rsid w:val="006116DE"/>
    <w:rsid w:val="00613F74"/>
    <w:rsid w:val="00617184"/>
    <w:rsid w:val="006201B4"/>
    <w:rsid w:val="006209D2"/>
    <w:rsid w:val="006268C5"/>
    <w:rsid w:val="00640C6A"/>
    <w:rsid w:val="0064376F"/>
    <w:rsid w:val="00644F9F"/>
    <w:rsid w:val="006548A5"/>
    <w:rsid w:val="00657129"/>
    <w:rsid w:val="00663354"/>
    <w:rsid w:val="0066383F"/>
    <w:rsid w:val="00673892"/>
    <w:rsid w:val="0067444A"/>
    <w:rsid w:val="00686327"/>
    <w:rsid w:val="00690BBE"/>
    <w:rsid w:val="00691798"/>
    <w:rsid w:val="006A5540"/>
    <w:rsid w:val="006C0DC7"/>
    <w:rsid w:val="006C1647"/>
    <w:rsid w:val="006C2D02"/>
    <w:rsid w:val="006C349F"/>
    <w:rsid w:val="006D197B"/>
    <w:rsid w:val="006D41B7"/>
    <w:rsid w:val="006E3225"/>
    <w:rsid w:val="006F2717"/>
    <w:rsid w:val="00710D4E"/>
    <w:rsid w:val="00717705"/>
    <w:rsid w:val="00723603"/>
    <w:rsid w:val="00725A06"/>
    <w:rsid w:val="00726284"/>
    <w:rsid w:val="00732608"/>
    <w:rsid w:val="007354A7"/>
    <w:rsid w:val="007457C0"/>
    <w:rsid w:val="00754DA6"/>
    <w:rsid w:val="00761332"/>
    <w:rsid w:val="00770AC1"/>
    <w:rsid w:val="007747D7"/>
    <w:rsid w:val="0077553F"/>
    <w:rsid w:val="0078056A"/>
    <w:rsid w:val="00787A99"/>
    <w:rsid w:val="00791520"/>
    <w:rsid w:val="00793D06"/>
    <w:rsid w:val="007A57E2"/>
    <w:rsid w:val="007B32A1"/>
    <w:rsid w:val="007B65C6"/>
    <w:rsid w:val="007C3308"/>
    <w:rsid w:val="007D16E6"/>
    <w:rsid w:val="007D6070"/>
    <w:rsid w:val="007E1CAE"/>
    <w:rsid w:val="007F2E9D"/>
    <w:rsid w:val="007F56B1"/>
    <w:rsid w:val="00801168"/>
    <w:rsid w:val="008053D2"/>
    <w:rsid w:val="00807061"/>
    <w:rsid w:val="008079FF"/>
    <w:rsid w:val="008115E4"/>
    <w:rsid w:val="008210DB"/>
    <w:rsid w:val="008218C4"/>
    <w:rsid w:val="008343C6"/>
    <w:rsid w:val="00850F48"/>
    <w:rsid w:val="00853673"/>
    <w:rsid w:val="00860019"/>
    <w:rsid w:val="00862448"/>
    <w:rsid w:val="0086365E"/>
    <w:rsid w:val="00870A02"/>
    <w:rsid w:val="0087615D"/>
    <w:rsid w:val="00882C53"/>
    <w:rsid w:val="00892D11"/>
    <w:rsid w:val="008945EA"/>
    <w:rsid w:val="008A1239"/>
    <w:rsid w:val="008A24E1"/>
    <w:rsid w:val="008A79A6"/>
    <w:rsid w:val="008B4C28"/>
    <w:rsid w:val="008C06FE"/>
    <w:rsid w:val="008C1E35"/>
    <w:rsid w:val="008C1EDB"/>
    <w:rsid w:val="008C7C22"/>
    <w:rsid w:val="008D060D"/>
    <w:rsid w:val="008D214B"/>
    <w:rsid w:val="008D2EF8"/>
    <w:rsid w:val="008D5814"/>
    <w:rsid w:val="008D592F"/>
    <w:rsid w:val="008E733E"/>
    <w:rsid w:val="00903760"/>
    <w:rsid w:val="00904BA1"/>
    <w:rsid w:val="0090615E"/>
    <w:rsid w:val="00911C29"/>
    <w:rsid w:val="009126B2"/>
    <w:rsid w:val="00912F85"/>
    <w:rsid w:val="00920073"/>
    <w:rsid w:val="00920AA0"/>
    <w:rsid w:val="00922B41"/>
    <w:rsid w:val="0093648A"/>
    <w:rsid w:val="00941EB6"/>
    <w:rsid w:val="00943FA4"/>
    <w:rsid w:val="00960B4F"/>
    <w:rsid w:val="009645DE"/>
    <w:rsid w:val="0096672A"/>
    <w:rsid w:val="00972519"/>
    <w:rsid w:val="00980D8D"/>
    <w:rsid w:val="00990CD7"/>
    <w:rsid w:val="00994FBC"/>
    <w:rsid w:val="009A5BC6"/>
    <w:rsid w:val="009B1483"/>
    <w:rsid w:val="009B1CBD"/>
    <w:rsid w:val="009B3F70"/>
    <w:rsid w:val="009C0E19"/>
    <w:rsid w:val="009C4BE5"/>
    <w:rsid w:val="009C5798"/>
    <w:rsid w:val="009D4633"/>
    <w:rsid w:val="009E44A3"/>
    <w:rsid w:val="009E726A"/>
    <w:rsid w:val="009F1D01"/>
    <w:rsid w:val="009F424A"/>
    <w:rsid w:val="009F5938"/>
    <w:rsid w:val="00A00B6C"/>
    <w:rsid w:val="00A038CC"/>
    <w:rsid w:val="00A061A2"/>
    <w:rsid w:val="00A07DAC"/>
    <w:rsid w:val="00A14B36"/>
    <w:rsid w:val="00A14CBD"/>
    <w:rsid w:val="00A22C2C"/>
    <w:rsid w:val="00A23AE7"/>
    <w:rsid w:val="00A2536A"/>
    <w:rsid w:val="00A27323"/>
    <w:rsid w:val="00A30B3F"/>
    <w:rsid w:val="00A37DAF"/>
    <w:rsid w:val="00A501C9"/>
    <w:rsid w:val="00A51D6E"/>
    <w:rsid w:val="00A625D0"/>
    <w:rsid w:val="00A83B19"/>
    <w:rsid w:val="00A95AA7"/>
    <w:rsid w:val="00A963C8"/>
    <w:rsid w:val="00AB0D43"/>
    <w:rsid w:val="00AB2729"/>
    <w:rsid w:val="00AB4776"/>
    <w:rsid w:val="00AB7D35"/>
    <w:rsid w:val="00AC1809"/>
    <w:rsid w:val="00AD6209"/>
    <w:rsid w:val="00AE3C02"/>
    <w:rsid w:val="00AE50D9"/>
    <w:rsid w:val="00AE6AE8"/>
    <w:rsid w:val="00AF1EF1"/>
    <w:rsid w:val="00AF247C"/>
    <w:rsid w:val="00B048BC"/>
    <w:rsid w:val="00B0655A"/>
    <w:rsid w:val="00B129E6"/>
    <w:rsid w:val="00B17348"/>
    <w:rsid w:val="00B24A6A"/>
    <w:rsid w:val="00B343C3"/>
    <w:rsid w:val="00B37FD6"/>
    <w:rsid w:val="00B42892"/>
    <w:rsid w:val="00B46388"/>
    <w:rsid w:val="00B50DA6"/>
    <w:rsid w:val="00B52CF1"/>
    <w:rsid w:val="00B532E7"/>
    <w:rsid w:val="00B70902"/>
    <w:rsid w:val="00B71536"/>
    <w:rsid w:val="00B74D41"/>
    <w:rsid w:val="00B75316"/>
    <w:rsid w:val="00B926D5"/>
    <w:rsid w:val="00B96FA6"/>
    <w:rsid w:val="00BB02C0"/>
    <w:rsid w:val="00BB6D39"/>
    <w:rsid w:val="00BC52F2"/>
    <w:rsid w:val="00BD51E9"/>
    <w:rsid w:val="00BE0A74"/>
    <w:rsid w:val="00BE0B19"/>
    <w:rsid w:val="00BE29B3"/>
    <w:rsid w:val="00BE5AFF"/>
    <w:rsid w:val="00BF6A46"/>
    <w:rsid w:val="00BF7DCB"/>
    <w:rsid w:val="00C0170E"/>
    <w:rsid w:val="00C12DCA"/>
    <w:rsid w:val="00C247FC"/>
    <w:rsid w:val="00C255C0"/>
    <w:rsid w:val="00C344A7"/>
    <w:rsid w:val="00C43DB4"/>
    <w:rsid w:val="00C45E19"/>
    <w:rsid w:val="00C469F4"/>
    <w:rsid w:val="00C50053"/>
    <w:rsid w:val="00C54638"/>
    <w:rsid w:val="00C55B8F"/>
    <w:rsid w:val="00C56C9B"/>
    <w:rsid w:val="00C66FB9"/>
    <w:rsid w:val="00C7057C"/>
    <w:rsid w:val="00C710A8"/>
    <w:rsid w:val="00C71434"/>
    <w:rsid w:val="00C73473"/>
    <w:rsid w:val="00C8395C"/>
    <w:rsid w:val="00C8614B"/>
    <w:rsid w:val="00C920C3"/>
    <w:rsid w:val="00CA1FBB"/>
    <w:rsid w:val="00CB241C"/>
    <w:rsid w:val="00CC1F6B"/>
    <w:rsid w:val="00CD0CC6"/>
    <w:rsid w:val="00CD1EAD"/>
    <w:rsid w:val="00CD541E"/>
    <w:rsid w:val="00CE1392"/>
    <w:rsid w:val="00CF5FF6"/>
    <w:rsid w:val="00D10A26"/>
    <w:rsid w:val="00D337EA"/>
    <w:rsid w:val="00D33C2A"/>
    <w:rsid w:val="00D4118E"/>
    <w:rsid w:val="00D45972"/>
    <w:rsid w:val="00D46B11"/>
    <w:rsid w:val="00D46EFD"/>
    <w:rsid w:val="00D56B3A"/>
    <w:rsid w:val="00D56D60"/>
    <w:rsid w:val="00D62723"/>
    <w:rsid w:val="00D6770C"/>
    <w:rsid w:val="00D815A5"/>
    <w:rsid w:val="00D95C49"/>
    <w:rsid w:val="00D979F7"/>
    <w:rsid w:val="00DA0032"/>
    <w:rsid w:val="00DB2CBE"/>
    <w:rsid w:val="00DC0DFA"/>
    <w:rsid w:val="00DC3ADE"/>
    <w:rsid w:val="00DC5B6C"/>
    <w:rsid w:val="00E002BC"/>
    <w:rsid w:val="00E22EFC"/>
    <w:rsid w:val="00E306F0"/>
    <w:rsid w:val="00E31B7F"/>
    <w:rsid w:val="00E32579"/>
    <w:rsid w:val="00E41C80"/>
    <w:rsid w:val="00E50A04"/>
    <w:rsid w:val="00E537BB"/>
    <w:rsid w:val="00E568C5"/>
    <w:rsid w:val="00E65519"/>
    <w:rsid w:val="00E70E2A"/>
    <w:rsid w:val="00E8132A"/>
    <w:rsid w:val="00E94A42"/>
    <w:rsid w:val="00E96F57"/>
    <w:rsid w:val="00EA270F"/>
    <w:rsid w:val="00EB64CC"/>
    <w:rsid w:val="00EC56F0"/>
    <w:rsid w:val="00ED0DD7"/>
    <w:rsid w:val="00EE0372"/>
    <w:rsid w:val="00EE0DDD"/>
    <w:rsid w:val="00EE107B"/>
    <w:rsid w:val="00EE4B23"/>
    <w:rsid w:val="00EE56CE"/>
    <w:rsid w:val="00EE63E4"/>
    <w:rsid w:val="00EE6AA3"/>
    <w:rsid w:val="00EE742A"/>
    <w:rsid w:val="00EF23C8"/>
    <w:rsid w:val="00EF6698"/>
    <w:rsid w:val="00EF7795"/>
    <w:rsid w:val="00F0221C"/>
    <w:rsid w:val="00F03FE7"/>
    <w:rsid w:val="00F07B5F"/>
    <w:rsid w:val="00F13E49"/>
    <w:rsid w:val="00F14E5F"/>
    <w:rsid w:val="00F3786D"/>
    <w:rsid w:val="00F42BE3"/>
    <w:rsid w:val="00F46ECD"/>
    <w:rsid w:val="00F523BA"/>
    <w:rsid w:val="00F52692"/>
    <w:rsid w:val="00F6280C"/>
    <w:rsid w:val="00F65910"/>
    <w:rsid w:val="00F665AC"/>
    <w:rsid w:val="00F66950"/>
    <w:rsid w:val="00F72FAF"/>
    <w:rsid w:val="00F74740"/>
    <w:rsid w:val="00F77E88"/>
    <w:rsid w:val="00F85A23"/>
    <w:rsid w:val="00F90F39"/>
    <w:rsid w:val="00F92FB7"/>
    <w:rsid w:val="00F95723"/>
    <w:rsid w:val="00FA196E"/>
    <w:rsid w:val="00FA7BBD"/>
    <w:rsid w:val="00FA7D23"/>
    <w:rsid w:val="00FB0214"/>
    <w:rsid w:val="00FB1012"/>
    <w:rsid w:val="00FB2F8C"/>
    <w:rsid w:val="00FB59F1"/>
    <w:rsid w:val="00FB6209"/>
    <w:rsid w:val="00FC17AB"/>
    <w:rsid w:val="00FC3E3B"/>
    <w:rsid w:val="00FD251C"/>
    <w:rsid w:val="00FE0E98"/>
    <w:rsid w:val="00FF5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4" type="connector" idref="#_x0000_s1098"/>
        <o:r id="V:Rule25" type="connector" idref="#_x0000_s1099"/>
        <o:r id="V:Rule26" type="connector" idref="#_x0000_s1095"/>
        <o:r id="V:Rule27" type="connector" idref="#_x0000_s1101"/>
        <o:r id="V:Rule28" type="connector" idref="#_x0000_s1109"/>
        <o:r id="V:Rule29" type="connector" idref="#_x0000_s1091"/>
        <o:r id="V:Rule30" type="connector" idref="#_x0000_s1105"/>
        <o:r id="V:Rule31" type="connector" idref="#_x0000_s1104"/>
        <o:r id="V:Rule32" type="connector" idref="#_x0000_s1108"/>
        <o:r id="V:Rule33" type="connector" idref="#_x0000_s1112"/>
        <o:r id="V:Rule34" type="connector" idref="#_x0000_s1107"/>
        <o:r id="V:Rule35" type="connector" idref="#_x0000_s1110"/>
        <o:r id="V:Rule36" type="connector" idref="#_x0000_s1089"/>
        <o:r id="V:Rule37" type="connector" idref="#_x0000_s1090"/>
        <o:r id="V:Rule38" type="connector" idref="#_x0000_s1094"/>
        <o:r id="V:Rule39" type="connector" idref="#_x0000_s1093"/>
        <o:r id="V:Rule40" type="connector" idref="#_x0000_s1111"/>
        <o:r id="V:Rule41" type="connector" idref="#_x0000_s1097"/>
        <o:r id="V:Rule42" type="connector" idref="#_x0000_s1102"/>
        <o:r id="V:Rule43" type="connector" idref="#_x0000_s1100"/>
        <o:r id="V:Rule44" type="connector" idref="#_x0000_s1092"/>
        <o:r id="V:Rule45" type="connector" idref="#_x0000_s1106"/>
        <o:r id="V:Rule46"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215"/>
  </w:style>
  <w:style w:type="paragraph" w:styleId="Heading1">
    <w:name w:val="heading 1"/>
    <w:basedOn w:val="Normal"/>
    <w:next w:val="Normal"/>
    <w:link w:val="Heading1Char"/>
    <w:uiPriority w:val="9"/>
    <w:qFormat/>
    <w:rsid w:val="005B61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14E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DCD"/>
    <w:pPr>
      <w:ind w:left="720"/>
      <w:contextualSpacing/>
    </w:pPr>
  </w:style>
  <w:style w:type="character" w:styleId="Emphasis">
    <w:name w:val="Emphasis"/>
    <w:basedOn w:val="DefaultParagraphFont"/>
    <w:uiPriority w:val="20"/>
    <w:qFormat/>
    <w:rsid w:val="00D62723"/>
    <w:rPr>
      <w:i/>
      <w:iCs/>
    </w:rPr>
  </w:style>
  <w:style w:type="character" w:customStyle="1" w:styleId="capture-id">
    <w:name w:val="capture-id"/>
    <w:basedOn w:val="DefaultParagraphFont"/>
    <w:rsid w:val="005A6264"/>
  </w:style>
  <w:style w:type="paragraph" w:styleId="BalloonText">
    <w:name w:val="Balloon Text"/>
    <w:basedOn w:val="Normal"/>
    <w:link w:val="BalloonTextChar"/>
    <w:uiPriority w:val="99"/>
    <w:semiHidden/>
    <w:unhideWhenUsed/>
    <w:rsid w:val="005A6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264"/>
    <w:rPr>
      <w:rFonts w:ascii="Tahoma" w:hAnsi="Tahoma" w:cs="Tahoma"/>
      <w:sz w:val="16"/>
      <w:szCs w:val="16"/>
    </w:rPr>
  </w:style>
  <w:style w:type="character" w:customStyle="1" w:styleId="Heading2Char">
    <w:name w:val="Heading 2 Char"/>
    <w:basedOn w:val="DefaultParagraphFont"/>
    <w:link w:val="Heading2"/>
    <w:uiPriority w:val="9"/>
    <w:rsid w:val="00F14E5F"/>
    <w:rPr>
      <w:rFonts w:ascii="Times New Roman" w:eastAsia="Times New Roman" w:hAnsi="Times New Roman" w:cs="Times New Roman"/>
      <w:b/>
      <w:bCs/>
      <w:sz w:val="36"/>
      <w:szCs w:val="36"/>
    </w:rPr>
  </w:style>
  <w:style w:type="paragraph" w:customStyle="1" w:styleId="Default">
    <w:name w:val="Default"/>
    <w:rsid w:val="003933D5"/>
    <w:pPr>
      <w:spacing w:after="0" w:line="240" w:lineRule="auto"/>
    </w:pPr>
    <w:rPr>
      <w:rFonts w:ascii="Times New Roman" w:eastAsia="Times New Roman" w:hAnsi="Times New Roman" w:cs="Times New Roman"/>
      <w:color w:val="000000"/>
      <w:sz w:val="24"/>
      <w:szCs w:val="20"/>
    </w:rPr>
  </w:style>
  <w:style w:type="character" w:customStyle="1" w:styleId="normal10">
    <w:name w:val="normal10"/>
    <w:basedOn w:val="DefaultParagraphFont"/>
    <w:rsid w:val="002E427E"/>
  </w:style>
  <w:style w:type="character" w:customStyle="1" w:styleId="ilad">
    <w:name w:val="il_ad"/>
    <w:basedOn w:val="DefaultParagraphFont"/>
    <w:rsid w:val="00111F9A"/>
  </w:style>
  <w:style w:type="character" w:customStyle="1" w:styleId="A1">
    <w:name w:val="A1"/>
    <w:uiPriority w:val="99"/>
    <w:rsid w:val="005655A2"/>
    <w:rPr>
      <w:color w:val="000000"/>
      <w:sz w:val="20"/>
    </w:rPr>
  </w:style>
  <w:style w:type="paragraph" w:customStyle="1" w:styleId="desc">
    <w:name w:val="desc"/>
    <w:basedOn w:val="Normal"/>
    <w:rsid w:val="005070AB"/>
    <w:pPr>
      <w:spacing w:before="100" w:after="10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semiHidden/>
    <w:unhideWhenUsed/>
    <w:rsid w:val="00AB0D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0D43"/>
  </w:style>
  <w:style w:type="paragraph" w:styleId="Footer">
    <w:name w:val="footer"/>
    <w:basedOn w:val="Normal"/>
    <w:link w:val="FooterChar"/>
    <w:uiPriority w:val="99"/>
    <w:unhideWhenUsed/>
    <w:rsid w:val="00AB0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D43"/>
  </w:style>
  <w:style w:type="character" w:customStyle="1" w:styleId="Heading1Char">
    <w:name w:val="Heading 1 Char"/>
    <w:basedOn w:val="DefaultParagraphFont"/>
    <w:link w:val="Heading1"/>
    <w:uiPriority w:val="9"/>
    <w:rsid w:val="005B614B"/>
    <w:rPr>
      <w:rFonts w:asciiTheme="majorHAnsi" w:eastAsiaTheme="majorEastAsia" w:hAnsiTheme="majorHAnsi" w:cstheme="majorBidi"/>
      <w:b/>
      <w:bCs/>
      <w:color w:val="365F91" w:themeColor="accent1" w:themeShade="BF"/>
      <w:sz w:val="28"/>
      <w:szCs w:val="28"/>
    </w:rPr>
  </w:style>
  <w:style w:type="character" w:customStyle="1" w:styleId="A12">
    <w:name w:val="A12"/>
    <w:uiPriority w:val="99"/>
    <w:rsid w:val="000F7B36"/>
    <w:rPr>
      <w:color w:val="000000"/>
      <w:sz w:val="11"/>
      <w:szCs w:val="11"/>
    </w:rPr>
  </w:style>
  <w:style w:type="paragraph" w:styleId="Subtitle">
    <w:name w:val="Subtitle"/>
    <w:basedOn w:val="Normal"/>
    <w:next w:val="Normal"/>
    <w:link w:val="SubtitleChar"/>
    <w:uiPriority w:val="11"/>
    <w:qFormat/>
    <w:rsid w:val="00EC56F0"/>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EC56F0"/>
    <w:rPr>
      <w:rFonts w:ascii="Cambria" w:eastAsia="Times New Roman" w:hAnsi="Cambria" w:cs="Times New Roman"/>
      <w:sz w:val="24"/>
      <w:szCs w:val="24"/>
    </w:rPr>
  </w:style>
  <w:style w:type="character" w:customStyle="1" w:styleId="jrnl">
    <w:name w:val="jrnl"/>
    <w:basedOn w:val="DefaultParagraphFont"/>
    <w:rsid w:val="00FF520A"/>
  </w:style>
  <w:style w:type="paragraph" w:styleId="NoSpacing">
    <w:name w:val="No Spacing"/>
    <w:uiPriority w:val="1"/>
    <w:qFormat/>
    <w:rsid w:val="00F3786D"/>
    <w:pPr>
      <w:spacing w:after="0" w:line="240" w:lineRule="auto"/>
    </w:pPr>
    <w:rPr>
      <w:rFonts w:ascii="Calibri" w:eastAsia="Calibri" w:hAnsi="Calibri" w:cs="Times New Roman"/>
    </w:rPr>
  </w:style>
  <w:style w:type="character" w:customStyle="1" w:styleId="A11">
    <w:name w:val="A11"/>
    <w:uiPriority w:val="99"/>
    <w:rsid w:val="003C27C7"/>
    <w:rPr>
      <w:rFonts w:cs="Calibri"/>
      <w:b/>
      <w:bCs/>
      <w:color w:val="000000"/>
      <w:sz w:val="30"/>
      <w:szCs w:val="30"/>
    </w:rPr>
  </w:style>
</w:styles>
</file>

<file path=word/webSettings.xml><?xml version="1.0" encoding="utf-8"?>
<w:webSettings xmlns:r="http://schemas.openxmlformats.org/officeDocument/2006/relationships" xmlns:w="http://schemas.openxmlformats.org/wordprocessingml/2006/main">
  <w:divs>
    <w:div w:id="2052142">
      <w:bodyDiv w:val="1"/>
      <w:marLeft w:val="0"/>
      <w:marRight w:val="0"/>
      <w:marTop w:val="0"/>
      <w:marBottom w:val="0"/>
      <w:divBdr>
        <w:top w:val="none" w:sz="0" w:space="0" w:color="auto"/>
        <w:left w:val="none" w:sz="0" w:space="0" w:color="auto"/>
        <w:bottom w:val="none" w:sz="0" w:space="0" w:color="auto"/>
        <w:right w:val="none" w:sz="0" w:space="0" w:color="auto"/>
      </w:divBdr>
      <w:divsChild>
        <w:div w:id="1197619983">
          <w:marLeft w:val="0"/>
          <w:marRight w:val="0"/>
          <w:marTop w:val="0"/>
          <w:marBottom w:val="0"/>
          <w:divBdr>
            <w:top w:val="none" w:sz="0" w:space="0" w:color="auto"/>
            <w:left w:val="none" w:sz="0" w:space="0" w:color="auto"/>
            <w:bottom w:val="none" w:sz="0" w:space="0" w:color="auto"/>
            <w:right w:val="none" w:sz="0" w:space="0" w:color="auto"/>
          </w:divBdr>
        </w:div>
        <w:div w:id="1202354751">
          <w:marLeft w:val="0"/>
          <w:marRight w:val="0"/>
          <w:marTop w:val="0"/>
          <w:marBottom w:val="0"/>
          <w:divBdr>
            <w:top w:val="none" w:sz="0" w:space="0" w:color="auto"/>
            <w:left w:val="none" w:sz="0" w:space="0" w:color="auto"/>
            <w:bottom w:val="none" w:sz="0" w:space="0" w:color="auto"/>
            <w:right w:val="none" w:sz="0" w:space="0" w:color="auto"/>
          </w:divBdr>
        </w:div>
      </w:divsChild>
    </w:div>
    <w:div w:id="66995787">
      <w:bodyDiv w:val="1"/>
      <w:marLeft w:val="0"/>
      <w:marRight w:val="0"/>
      <w:marTop w:val="0"/>
      <w:marBottom w:val="0"/>
      <w:divBdr>
        <w:top w:val="none" w:sz="0" w:space="0" w:color="auto"/>
        <w:left w:val="none" w:sz="0" w:space="0" w:color="auto"/>
        <w:bottom w:val="none" w:sz="0" w:space="0" w:color="auto"/>
        <w:right w:val="none" w:sz="0" w:space="0" w:color="auto"/>
      </w:divBdr>
      <w:divsChild>
        <w:div w:id="387848317">
          <w:marLeft w:val="0"/>
          <w:marRight w:val="0"/>
          <w:marTop w:val="0"/>
          <w:marBottom w:val="0"/>
          <w:divBdr>
            <w:top w:val="none" w:sz="0" w:space="0" w:color="auto"/>
            <w:left w:val="none" w:sz="0" w:space="0" w:color="auto"/>
            <w:bottom w:val="none" w:sz="0" w:space="0" w:color="auto"/>
            <w:right w:val="none" w:sz="0" w:space="0" w:color="auto"/>
          </w:divBdr>
        </w:div>
      </w:divsChild>
    </w:div>
    <w:div w:id="86388981">
      <w:bodyDiv w:val="1"/>
      <w:marLeft w:val="0"/>
      <w:marRight w:val="0"/>
      <w:marTop w:val="0"/>
      <w:marBottom w:val="0"/>
      <w:divBdr>
        <w:top w:val="none" w:sz="0" w:space="0" w:color="auto"/>
        <w:left w:val="none" w:sz="0" w:space="0" w:color="auto"/>
        <w:bottom w:val="none" w:sz="0" w:space="0" w:color="auto"/>
        <w:right w:val="none" w:sz="0" w:space="0" w:color="auto"/>
      </w:divBdr>
      <w:divsChild>
        <w:div w:id="1655718694">
          <w:marLeft w:val="0"/>
          <w:marRight w:val="0"/>
          <w:marTop w:val="0"/>
          <w:marBottom w:val="0"/>
          <w:divBdr>
            <w:top w:val="none" w:sz="0" w:space="0" w:color="auto"/>
            <w:left w:val="none" w:sz="0" w:space="0" w:color="auto"/>
            <w:bottom w:val="none" w:sz="0" w:space="0" w:color="auto"/>
            <w:right w:val="none" w:sz="0" w:space="0" w:color="auto"/>
          </w:divBdr>
        </w:div>
        <w:div w:id="422069977">
          <w:marLeft w:val="0"/>
          <w:marRight w:val="0"/>
          <w:marTop w:val="0"/>
          <w:marBottom w:val="0"/>
          <w:divBdr>
            <w:top w:val="none" w:sz="0" w:space="0" w:color="auto"/>
            <w:left w:val="none" w:sz="0" w:space="0" w:color="auto"/>
            <w:bottom w:val="none" w:sz="0" w:space="0" w:color="auto"/>
            <w:right w:val="none" w:sz="0" w:space="0" w:color="auto"/>
          </w:divBdr>
        </w:div>
      </w:divsChild>
    </w:div>
    <w:div w:id="177742298">
      <w:bodyDiv w:val="1"/>
      <w:marLeft w:val="0"/>
      <w:marRight w:val="0"/>
      <w:marTop w:val="0"/>
      <w:marBottom w:val="0"/>
      <w:divBdr>
        <w:top w:val="none" w:sz="0" w:space="0" w:color="auto"/>
        <w:left w:val="none" w:sz="0" w:space="0" w:color="auto"/>
        <w:bottom w:val="none" w:sz="0" w:space="0" w:color="auto"/>
        <w:right w:val="none" w:sz="0" w:space="0" w:color="auto"/>
      </w:divBdr>
      <w:divsChild>
        <w:div w:id="1858081703">
          <w:marLeft w:val="0"/>
          <w:marRight w:val="0"/>
          <w:marTop w:val="0"/>
          <w:marBottom w:val="0"/>
          <w:divBdr>
            <w:top w:val="none" w:sz="0" w:space="0" w:color="auto"/>
            <w:left w:val="none" w:sz="0" w:space="0" w:color="auto"/>
            <w:bottom w:val="none" w:sz="0" w:space="0" w:color="auto"/>
            <w:right w:val="none" w:sz="0" w:space="0" w:color="auto"/>
          </w:divBdr>
        </w:div>
        <w:div w:id="1858615475">
          <w:marLeft w:val="0"/>
          <w:marRight w:val="0"/>
          <w:marTop w:val="0"/>
          <w:marBottom w:val="0"/>
          <w:divBdr>
            <w:top w:val="none" w:sz="0" w:space="0" w:color="auto"/>
            <w:left w:val="none" w:sz="0" w:space="0" w:color="auto"/>
            <w:bottom w:val="none" w:sz="0" w:space="0" w:color="auto"/>
            <w:right w:val="none" w:sz="0" w:space="0" w:color="auto"/>
          </w:divBdr>
        </w:div>
        <w:div w:id="923145928">
          <w:marLeft w:val="0"/>
          <w:marRight w:val="0"/>
          <w:marTop w:val="0"/>
          <w:marBottom w:val="0"/>
          <w:divBdr>
            <w:top w:val="none" w:sz="0" w:space="0" w:color="auto"/>
            <w:left w:val="none" w:sz="0" w:space="0" w:color="auto"/>
            <w:bottom w:val="none" w:sz="0" w:space="0" w:color="auto"/>
            <w:right w:val="none" w:sz="0" w:space="0" w:color="auto"/>
          </w:divBdr>
        </w:div>
        <w:div w:id="2061129864">
          <w:marLeft w:val="0"/>
          <w:marRight w:val="0"/>
          <w:marTop w:val="0"/>
          <w:marBottom w:val="0"/>
          <w:divBdr>
            <w:top w:val="none" w:sz="0" w:space="0" w:color="auto"/>
            <w:left w:val="none" w:sz="0" w:space="0" w:color="auto"/>
            <w:bottom w:val="none" w:sz="0" w:space="0" w:color="auto"/>
            <w:right w:val="none" w:sz="0" w:space="0" w:color="auto"/>
          </w:divBdr>
        </w:div>
        <w:div w:id="2127001881">
          <w:marLeft w:val="0"/>
          <w:marRight w:val="0"/>
          <w:marTop w:val="0"/>
          <w:marBottom w:val="0"/>
          <w:divBdr>
            <w:top w:val="none" w:sz="0" w:space="0" w:color="auto"/>
            <w:left w:val="none" w:sz="0" w:space="0" w:color="auto"/>
            <w:bottom w:val="none" w:sz="0" w:space="0" w:color="auto"/>
            <w:right w:val="none" w:sz="0" w:space="0" w:color="auto"/>
          </w:divBdr>
        </w:div>
        <w:div w:id="1903516310">
          <w:marLeft w:val="0"/>
          <w:marRight w:val="0"/>
          <w:marTop w:val="0"/>
          <w:marBottom w:val="0"/>
          <w:divBdr>
            <w:top w:val="none" w:sz="0" w:space="0" w:color="auto"/>
            <w:left w:val="none" w:sz="0" w:space="0" w:color="auto"/>
            <w:bottom w:val="none" w:sz="0" w:space="0" w:color="auto"/>
            <w:right w:val="none" w:sz="0" w:space="0" w:color="auto"/>
          </w:divBdr>
        </w:div>
        <w:div w:id="1458521383">
          <w:marLeft w:val="0"/>
          <w:marRight w:val="0"/>
          <w:marTop w:val="0"/>
          <w:marBottom w:val="0"/>
          <w:divBdr>
            <w:top w:val="none" w:sz="0" w:space="0" w:color="auto"/>
            <w:left w:val="none" w:sz="0" w:space="0" w:color="auto"/>
            <w:bottom w:val="none" w:sz="0" w:space="0" w:color="auto"/>
            <w:right w:val="none" w:sz="0" w:space="0" w:color="auto"/>
          </w:divBdr>
        </w:div>
        <w:div w:id="47654665">
          <w:marLeft w:val="0"/>
          <w:marRight w:val="0"/>
          <w:marTop w:val="0"/>
          <w:marBottom w:val="0"/>
          <w:divBdr>
            <w:top w:val="none" w:sz="0" w:space="0" w:color="auto"/>
            <w:left w:val="none" w:sz="0" w:space="0" w:color="auto"/>
            <w:bottom w:val="none" w:sz="0" w:space="0" w:color="auto"/>
            <w:right w:val="none" w:sz="0" w:space="0" w:color="auto"/>
          </w:divBdr>
        </w:div>
        <w:div w:id="187565435">
          <w:marLeft w:val="0"/>
          <w:marRight w:val="0"/>
          <w:marTop w:val="0"/>
          <w:marBottom w:val="0"/>
          <w:divBdr>
            <w:top w:val="none" w:sz="0" w:space="0" w:color="auto"/>
            <w:left w:val="none" w:sz="0" w:space="0" w:color="auto"/>
            <w:bottom w:val="none" w:sz="0" w:space="0" w:color="auto"/>
            <w:right w:val="none" w:sz="0" w:space="0" w:color="auto"/>
          </w:divBdr>
        </w:div>
        <w:div w:id="963852257">
          <w:marLeft w:val="0"/>
          <w:marRight w:val="0"/>
          <w:marTop w:val="0"/>
          <w:marBottom w:val="0"/>
          <w:divBdr>
            <w:top w:val="none" w:sz="0" w:space="0" w:color="auto"/>
            <w:left w:val="none" w:sz="0" w:space="0" w:color="auto"/>
            <w:bottom w:val="none" w:sz="0" w:space="0" w:color="auto"/>
            <w:right w:val="none" w:sz="0" w:space="0" w:color="auto"/>
          </w:divBdr>
        </w:div>
        <w:div w:id="1441559693">
          <w:marLeft w:val="0"/>
          <w:marRight w:val="0"/>
          <w:marTop w:val="0"/>
          <w:marBottom w:val="0"/>
          <w:divBdr>
            <w:top w:val="none" w:sz="0" w:space="0" w:color="auto"/>
            <w:left w:val="none" w:sz="0" w:space="0" w:color="auto"/>
            <w:bottom w:val="none" w:sz="0" w:space="0" w:color="auto"/>
            <w:right w:val="none" w:sz="0" w:space="0" w:color="auto"/>
          </w:divBdr>
        </w:div>
        <w:div w:id="1622494610">
          <w:marLeft w:val="0"/>
          <w:marRight w:val="0"/>
          <w:marTop w:val="0"/>
          <w:marBottom w:val="0"/>
          <w:divBdr>
            <w:top w:val="none" w:sz="0" w:space="0" w:color="auto"/>
            <w:left w:val="none" w:sz="0" w:space="0" w:color="auto"/>
            <w:bottom w:val="none" w:sz="0" w:space="0" w:color="auto"/>
            <w:right w:val="none" w:sz="0" w:space="0" w:color="auto"/>
          </w:divBdr>
        </w:div>
        <w:div w:id="1718817857">
          <w:marLeft w:val="0"/>
          <w:marRight w:val="0"/>
          <w:marTop w:val="0"/>
          <w:marBottom w:val="0"/>
          <w:divBdr>
            <w:top w:val="none" w:sz="0" w:space="0" w:color="auto"/>
            <w:left w:val="none" w:sz="0" w:space="0" w:color="auto"/>
            <w:bottom w:val="none" w:sz="0" w:space="0" w:color="auto"/>
            <w:right w:val="none" w:sz="0" w:space="0" w:color="auto"/>
          </w:divBdr>
        </w:div>
        <w:div w:id="567498295">
          <w:marLeft w:val="0"/>
          <w:marRight w:val="0"/>
          <w:marTop w:val="0"/>
          <w:marBottom w:val="0"/>
          <w:divBdr>
            <w:top w:val="none" w:sz="0" w:space="0" w:color="auto"/>
            <w:left w:val="none" w:sz="0" w:space="0" w:color="auto"/>
            <w:bottom w:val="none" w:sz="0" w:space="0" w:color="auto"/>
            <w:right w:val="none" w:sz="0" w:space="0" w:color="auto"/>
          </w:divBdr>
        </w:div>
        <w:div w:id="727649621">
          <w:marLeft w:val="0"/>
          <w:marRight w:val="0"/>
          <w:marTop w:val="0"/>
          <w:marBottom w:val="0"/>
          <w:divBdr>
            <w:top w:val="none" w:sz="0" w:space="0" w:color="auto"/>
            <w:left w:val="none" w:sz="0" w:space="0" w:color="auto"/>
            <w:bottom w:val="none" w:sz="0" w:space="0" w:color="auto"/>
            <w:right w:val="none" w:sz="0" w:space="0" w:color="auto"/>
          </w:divBdr>
        </w:div>
        <w:div w:id="2081318284">
          <w:marLeft w:val="0"/>
          <w:marRight w:val="0"/>
          <w:marTop w:val="0"/>
          <w:marBottom w:val="0"/>
          <w:divBdr>
            <w:top w:val="none" w:sz="0" w:space="0" w:color="auto"/>
            <w:left w:val="none" w:sz="0" w:space="0" w:color="auto"/>
            <w:bottom w:val="none" w:sz="0" w:space="0" w:color="auto"/>
            <w:right w:val="none" w:sz="0" w:space="0" w:color="auto"/>
          </w:divBdr>
        </w:div>
        <w:div w:id="1526670434">
          <w:marLeft w:val="0"/>
          <w:marRight w:val="0"/>
          <w:marTop w:val="0"/>
          <w:marBottom w:val="0"/>
          <w:divBdr>
            <w:top w:val="none" w:sz="0" w:space="0" w:color="auto"/>
            <w:left w:val="none" w:sz="0" w:space="0" w:color="auto"/>
            <w:bottom w:val="none" w:sz="0" w:space="0" w:color="auto"/>
            <w:right w:val="none" w:sz="0" w:space="0" w:color="auto"/>
          </w:divBdr>
        </w:div>
        <w:div w:id="1313827323">
          <w:marLeft w:val="0"/>
          <w:marRight w:val="0"/>
          <w:marTop w:val="0"/>
          <w:marBottom w:val="0"/>
          <w:divBdr>
            <w:top w:val="none" w:sz="0" w:space="0" w:color="auto"/>
            <w:left w:val="none" w:sz="0" w:space="0" w:color="auto"/>
            <w:bottom w:val="none" w:sz="0" w:space="0" w:color="auto"/>
            <w:right w:val="none" w:sz="0" w:space="0" w:color="auto"/>
          </w:divBdr>
        </w:div>
        <w:div w:id="1491629431">
          <w:marLeft w:val="0"/>
          <w:marRight w:val="0"/>
          <w:marTop w:val="0"/>
          <w:marBottom w:val="0"/>
          <w:divBdr>
            <w:top w:val="none" w:sz="0" w:space="0" w:color="auto"/>
            <w:left w:val="none" w:sz="0" w:space="0" w:color="auto"/>
            <w:bottom w:val="none" w:sz="0" w:space="0" w:color="auto"/>
            <w:right w:val="none" w:sz="0" w:space="0" w:color="auto"/>
          </w:divBdr>
        </w:div>
      </w:divsChild>
    </w:div>
    <w:div w:id="320276814">
      <w:bodyDiv w:val="1"/>
      <w:marLeft w:val="0"/>
      <w:marRight w:val="0"/>
      <w:marTop w:val="0"/>
      <w:marBottom w:val="0"/>
      <w:divBdr>
        <w:top w:val="none" w:sz="0" w:space="0" w:color="auto"/>
        <w:left w:val="none" w:sz="0" w:space="0" w:color="auto"/>
        <w:bottom w:val="none" w:sz="0" w:space="0" w:color="auto"/>
        <w:right w:val="none" w:sz="0" w:space="0" w:color="auto"/>
      </w:divBdr>
    </w:div>
    <w:div w:id="497888835">
      <w:bodyDiv w:val="1"/>
      <w:marLeft w:val="0"/>
      <w:marRight w:val="0"/>
      <w:marTop w:val="0"/>
      <w:marBottom w:val="0"/>
      <w:divBdr>
        <w:top w:val="none" w:sz="0" w:space="0" w:color="auto"/>
        <w:left w:val="none" w:sz="0" w:space="0" w:color="auto"/>
        <w:bottom w:val="none" w:sz="0" w:space="0" w:color="auto"/>
        <w:right w:val="none" w:sz="0" w:space="0" w:color="auto"/>
      </w:divBdr>
      <w:divsChild>
        <w:div w:id="649291461">
          <w:marLeft w:val="0"/>
          <w:marRight w:val="0"/>
          <w:marTop w:val="0"/>
          <w:marBottom w:val="0"/>
          <w:divBdr>
            <w:top w:val="none" w:sz="0" w:space="0" w:color="auto"/>
            <w:left w:val="none" w:sz="0" w:space="0" w:color="auto"/>
            <w:bottom w:val="none" w:sz="0" w:space="0" w:color="auto"/>
            <w:right w:val="none" w:sz="0" w:space="0" w:color="auto"/>
          </w:divBdr>
        </w:div>
        <w:div w:id="1134761103">
          <w:marLeft w:val="0"/>
          <w:marRight w:val="0"/>
          <w:marTop w:val="0"/>
          <w:marBottom w:val="0"/>
          <w:divBdr>
            <w:top w:val="none" w:sz="0" w:space="0" w:color="auto"/>
            <w:left w:val="none" w:sz="0" w:space="0" w:color="auto"/>
            <w:bottom w:val="none" w:sz="0" w:space="0" w:color="auto"/>
            <w:right w:val="none" w:sz="0" w:space="0" w:color="auto"/>
          </w:divBdr>
        </w:div>
        <w:div w:id="1217428266">
          <w:marLeft w:val="0"/>
          <w:marRight w:val="0"/>
          <w:marTop w:val="0"/>
          <w:marBottom w:val="0"/>
          <w:divBdr>
            <w:top w:val="none" w:sz="0" w:space="0" w:color="auto"/>
            <w:left w:val="none" w:sz="0" w:space="0" w:color="auto"/>
            <w:bottom w:val="none" w:sz="0" w:space="0" w:color="auto"/>
            <w:right w:val="none" w:sz="0" w:space="0" w:color="auto"/>
          </w:divBdr>
        </w:div>
        <w:div w:id="829061528">
          <w:marLeft w:val="0"/>
          <w:marRight w:val="0"/>
          <w:marTop w:val="0"/>
          <w:marBottom w:val="0"/>
          <w:divBdr>
            <w:top w:val="none" w:sz="0" w:space="0" w:color="auto"/>
            <w:left w:val="none" w:sz="0" w:space="0" w:color="auto"/>
            <w:bottom w:val="none" w:sz="0" w:space="0" w:color="auto"/>
            <w:right w:val="none" w:sz="0" w:space="0" w:color="auto"/>
          </w:divBdr>
        </w:div>
        <w:div w:id="1921475494">
          <w:marLeft w:val="0"/>
          <w:marRight w:val="0"/>
          <w:marTop w:val="0"/>
          <w:marBottom w:val="0"/>
          <w:divBdr>
            <w:top w:val="none" w:sz="0" w:space="0" w:color="auto"/>
            <w:left w:val="none" w:sz="0" w:space="0" w:color="auto"/>
            <w:bottom w:val="none" w:sz="0" w:space="0" w:color="auto"/>
            <w:right w:val="none" w:sz="0" w:space="0" w:color="auto"/>
          </w:divBdr>
        </w:div>
        <w:div w:id="1849565233">
          <w:marLeft w:val="0"/>
          <w:marRight w:val="0"/>
          <w:marTop w:val="0"/>
          <w:marBottom w:val="0"/>
          <w:divBdr>
            <w:top w:val="none" w:sz="0" w:space="0" w:color="auto"/>
            <w:left w:val="none" w:sz="0" w:space="0" w:color="auto"/>
            <w:bottom w:val="none" w:sz="0" w:space="0" w:color="auto"/>
            <w:right w:val="none" w:sz="0" w:space="0" w:color="auto"/>
          </w:divBdr>
        </w:div>
        <w:div w:id="2141148595">
          <w:marLeft w:val="0"/>
          <w:marRight w:val="0"/>
          <w:marTop w:val="0"/>
          <w:marBottom w:val="0"/>
          <w:divBdr>
            <w:top w:val="none" w:sz="0" w:space="0" w:color="auto"/>
            <w:left w:val="none" w:sz="0" w:space="0" w:color="auto"/>
            <w:bottom w:val="none" w:sz="0" w:space="0" w:color="auto"/>
            <w:right w:val="none" w:sz="0" w:space="0" w:color="auto"/>
          </w:divBdr>
        </w:div>
        <w:div w:id="1734349331">
          <w:marLeft w:val="0"/>
          <w:marRight w:val="0"/>
          <w:marTop w:val="0"/>
          <w:marBottom w:val="0"/>
          <w:divBdr>
            <w:top w:val="none" w:sz="0" w:space="0" w:color="auto"/>
            <w:left w:val="none" w:sz="0" w:space="0" w:color="auto"/>
            <w:bottom w:val="none" w:sz="0" w:space="0" w:color="auto"/>
            <w:right w:val="none" w:sz="0" w:space="0" w:color="auto"/>
          </w:divBdr>
        </w:div>
        <w:div w:id="1836804474">
          <w:marLeft w:val="0"/>
          <w:marRight w:val="0"/>
          <w:marTop w:val="0"/>
          <w:marBottom w:val="0"/>
          <w:divBdr>
            <w:top w:val="none" w:sz="0" w:space="0" w:color="auto"/>
            <w:left w:val="none" w:sz="0" w:space="0" w:color="auto"/>
            <w:bottom w:val="none" w:sz="0" w:space="0" w:color="auto"/>
            <w:right w:val="none" w:sz="0" w:space="0" w:color="auto"/>
          </w:divBdr>
        </w:div>
        <w:div w:id="270668121">
          <w:marLeft w:val="0"/>
          <w:marRight w:val="0"/>
          <w:marTop w:val="0"/>
          <w:marBottom w:val="0"/>
          <w:divBdr>
            <w:top w:val="none" w:sz="0" w:space="0" w:color="auto"/>
            <w:left w:val="none" w:sz="0" w:space="0" w:color="auto"/>
            <w:bottom w:val="none" w:sz="0" w:space="0" w:color="auto"/>
            <w:right w:val="none" w:sz="0" w:space="0" w:color="auto"/>
          </w:divBdr>
        </w:div>
        <w:div w:id="144706826">
          <w:marLeft w:val="0"/>
          <w:marRight w:val="0"/>
          <w:marTop w:val="0"/>
          <w:marBottom w:val="0"/>
          <w:divBdr>
            <w:top w:val="none" w:sz="0" w:space="0" w:color="auto"/>
            <w:left w:val="none" w:sz="0" w:space="0" w:color="auto"/>
            <w:bottom w:val="none" w:sz="0" w:space="0" w:color="auto"/>
            <w:right w:val="none" w:sz="0" w:space="0" w:color="auto"/>
          </w:divBdr>
        </w:div>
        <w:div w:id="1045562625">
          <w:marLeft w:val="0"/>
          <w:marRight w:val="0"/>
          <w:marTop w:val="0"/>
          <w:marBottom w:val="0"/>
          <w:divBdr>
            <w:top w:val="none" w:sz="0" w:space="0" w:color="auto"/>
            <w:left w:val="none" w:sz="0" w:space="0" w:color="auto"/>
            <w:bottom w:val="none" w:sz="0" w:space="0" w:color="auto"/>
            <w:right w:val="none" w:sz="0" w:space="0" w:color="auto"/>
          </w:divBdr>
        </w:div>
        <w:div w:id="2072918503">
          <w:marLeft w:val="0"/>
          <w:marRight w:val="0"/>
          <w:marTop w:val="0"/>
          <w:marBottom w:val="0"/>
          <w:divBdr>
            <w:top w:val="none" w:sz="0" w:space="0" w:color="auto"/>
            <w:left w:val="none" w:sz="0" w:space="0" w:color="auto"/>
            <w:bottom w:val="none" w:sz="0" w:space="0" w:color="auto"/>
            <w:right w:val="none" w:sz="0" w:space="0" w:color="auto"/>
          </w:divBdr>
        </w:div>
        <w:div w:id="1571967078">
          <w:marLeft w:val="0"/>
          <w:marRight w:val="0"/>
          <w:marTop w:val="0"/>
          <w:marBottom w:val="0"/>
          <w:divBdr>
            <w:top w:val="none" w:sz="0" w:space="0" w:color="auto"/>
            <w:left w:val="none" w:sz="0" w:space="0" w:color="auto"/>
            <w:bottom w:val="none" w:sz="0" w:space="0" w:color="auto"/>
            <w:right w:val="none" w:sz="0" w:space="0" w:color="auto"/>
          </w:divBdr>
        </w:div>
        <w:div w:id="2104959678">
          <w:marLeft w:val="0"/>
          <w:marRight w:val="0"/>
          <w:marTop w:val="0"/>
          <w:marBottom w:val="0"/>
          <w:divBdr>
            <w:top w:val="none" w:sz="0" w:space="0" w:color="auto"/>
            <w:left w:val="none" w:sz="0" w:space="0" w:color="auto"/>
            <w:bottom w:val="none" w:sz="0" w:space="0" w:color="auto"/>
            <w:right w:val="none" w:sz="0" w:space="0" w:color="auto"/>
          </w:divBdr>
        </w:div>
        <w:div w:id="1571891689">
          <w:marLeft w:val="0"/>
          <w:marRight w:val="0"/>
          <w:marTop w:val="0"/>
          <w:marBottom w:val="0"/>
          <w:divBdr>
            <w:top w:val="none" w:sz="0" w:space="0" w:color="auto"/>
            <w:left w:val="none" w:sz="0" w:space="0" w:color="auto"/>
            <w:bottom w:val="none" w:sz="0" w:space="0" w:color="auto"/>
            <w:right w:val="none" w:sz="0" w:space="0" w:color="auto"/>
          </w:divBdr>
        </w:div>
        <w:div w:id="1839996510">
          <w:marLeft w:val="0"/>
          <w:marRight w:val="0"/>
          <w:marTop w:val="0"/>
          <w:marBottom w:val="0"/>
          <w:divBdr>
            <w:top w:val="none" w:sz="0" w:space="0" w:color="auto"/>
            <w:left w:val="none" w:sz="0" w:space="0" w:color="auto"/>
            <w:bottom w:val="none" w:sz="0" w:space="0" w:color="auto"/>
            <w:right w:val="none" w:sz="0" w:space="0" w:color="auto"/>
          </w:divBdr>
        </w:div>
        <w:div w:id="416443474">
          <w:marLeft w:val="0"/>
          <w:marRight w:val="0"/>
          <w:marTop w:val="0"/>
          <w:marBottom w:val="0"/>
          <w:divBdr>
            <w:top w:val="none" w:sz="0" w:space="0" w:color="auto"/>
            <w:left w:val="none" w:sz="0" w:space="0" w:color="auto"/>
            <w:bottom w:val="none" w:sz="0" w:space="0" w:color="auto"/>
            <w:right w:val="none" w:sz="0" w:space="0" w:color="auto"/>
          </w:divBdr>
        </w:div>
        <w:div w:id="1092124445">
          <w:marLeft w:val="0"/>
          <w:marRight w:val="0"/>
          <w:marTop w:val="0"/>
          <w:marBottom w:val="0"/>
          <w:divBdr>
            <w:top w:val="none" w:sz="0" w:space="0" w:color="auto"/>
            <w:left w:val="none" w:sz="0" w:space="0" w:color="auto"/>
            <w:bottom w:val="none" w:sz="0" w:space="0" w:color="auto"/>
            <w:right w:val="none" w:sz="0" w:space="0" w:color="auto"/>
          </w:divBdr>
        </w:div>
        <w:div w:id="851728753">
          <w:marLeft w:val="0"/>
          <w:marRight w:val="0"/>
          <w:marTop w:val="0"/>
          <w:marBottom w:val="0"/>
          <w:divBdr>
            <w:top w:val="none" w:sz="0" w:space="0" w:color="auto"/>
            <w:left w:val="none" w:sz="0" w:space="0" w:color="auto"/>
            <w:bottom w:val="none" w:sz="0" w:space="0" w:color="auto"/>
            <w:right w:val="none" w:sz="0" w:space="0" w:color="auto"/>
          </w:divBdr>
        </w:div>
        <w:div w:id="1444107059">
          <w:marLeft w:val="0"/>
          <w:marRight w:val="0"/>
          <w:marTop w:val="0"/>
          <w:marBottom w:val="0"/>
          <w:divBdr>
            <w:top w:val="none" w:sz="0" w:space="0" w:color="auto"/>
            <w:left w:val="none" w:sz="0" w:space="0" w:color="auto"/>
            <w:bottom w:val="none" w:sz="0" w:space="0" w:color="auto"/>
            <w:right w:val="none" w:sz="0" w:space="0" w:color="auto"/>
          </w:divBdr>
        </w:div>
        <w:div w:id="2053769735">
          <w:marLeft w:val="0"/>
          <w:marRight w:val="0"/>
          <w:marTop w:val="0"/>
          <w:marBottom w:val="0"/>
          <w:divBdr>
            <w:top w:val="none" w:sz="0" w:space="0" w:color="auto"/>
            <w:left w:val="none" w:sz="0" w:space="0" w:color="auto"/>
            <w:bottom w:val="none" w:sz="0" w:space="0" w:color="auto"/>
            <w:right w:val="none" w:sz="0" w:space="0" w:color="auto"/>
          </w:divBdr>
        </w:div>
        <w:div w:id="1075781783">
          <w:marLeft w:val="0"/>
          <w:marRight w:val="0"/>
          <w:marTop w:val="0"/>
          <w:marBottom w:val="0"/>
          <w:divBdr>
            <w:top w:val="none" w:sz="0" w:space="0" w:color="auto"/>
            <w:left w:val="none" w:sz="0" w:space="0" w:color="auto"/>
            <w:bottom w:val="none" w:sz="0" w:space="0" w:color="auto"/>
            <w:right w:val="none" w:sz="0" w:space="0" w:color="auto"/>
          </w:divBdr>
        </w:div>
        <w:div w:id="1348405365">
          <w:marLeft w:val="0"/>
          <w:marRight w:val="0"/>
          <w:marTop w:val="0"/>
          <w:marBottom w:val="0"/>
          <w:divBdr>
            <w:top w:val="none" w:sz="0" w:space="0" w:color="auto"/>
            <w:left w:val="none" w:sz="0" w:space="0" w:color="auto"/>
            <w:bottom w:val="none" w:sz="0" w:space="0" w:color="auto"/>
            <w:right w:val="none" w:sz="0" w:space="0" w:color="auto"/>
          </w:divBdr>
        </w:div>
        <w:div w:id="31081118">
          <w:marLeft w:val="0"/>
          <w:marRight w:val="0"/>
          <w:marTop w:val="0"/>
          <w:marBottom w:val="0"/>
          <w:divBdr>
            <w:top w:val="none" w:sz="0" w:space="0" w:color="auto"/>
            <w:left w:val="none" w:sz="0" w:space="0" w:color="auto"/>
            <w:bottom w:val="none" w:sz="0" w:space="0" w:color="auto"/>
            <w:right w:val="none" w:sz="0" w:space="0" w:color="auto"/>
          </w:divBdr>
        </w:div>
        <w:div w:id="1162312616">
          <w:marLeft w:val="0"/>
          <w:marRight w:val="0"/>
          <w:marTop w:val="0"/>
          <w:marBottom w:val="0"/>
          <w:divBdr>
            <w:top w:val="none" w:sz="0" w:space="0" w:color="auto"/>
            <w:left w:val="none" w:sz="0" w:space="0" w:color="auto"/>
            <w:bottom w:val="none" w:sz="0" w:space="0" w:color="auto"/>
            <w:right w:val="none" w:sz="0" w:space="0" w:color="auto"/>
          </w:divBdr>
        </w:div>
        <w:div w:id="82652933">
          <w:marLeft w:val="0"/>
          <w:marRight w:val="0"/>
          <w:marTop w:val="0"/>
          <w:marBottom w:val="0"/>
          <w:divBdr>
            <w:top w:val="none" w:sz="0" w:space="0" w:color="auto"/>
            <w:left w:val="none" w:sz="0" w:space="0" w:color="auto"/>
            <w:bottom w:val="none" w:sz="0" w:space="0" w:color="auto"/>
            <w:right w:val="none" w:sz="0" w:space="0" w:color="auto"/>
          </w:divBdr>
        </w:div>
        <w:div w:id="1558203944">
          <w:marLeft w:val="0"/>
          <w:marRight w:val="0"/>
          <w:marTop w:val="0"/>
          <w:marBottom w:val="0"/>
          <w:divBdr>
            <w:top w:val="none" w:sz="0" w:space="0" w:color="auto"/>
            <w:left w:val="none" w:sz="0" w:space="0" w:color="auto"/>
            <w:bottom w:val="none" w:sz="0" w:space="0" w:color="auto"/>
            <w:right w:val="none" w:sz="0" w:space="0" w:color="auto"/>
          </w:divBdr>
        </w:div>
        <w:div w:id="1807700433">
          <w:marLeft w:val="0"/>
          <w:marRight w:val="0"/>
          <w:marTop w:val="0"/>
          <w:marBottom w:val="0"/>
          <w:divBdr>
            <w:top w:val="none" w:sz="0" w:space="0" w:color="auto"/>
            <w:left w:val="none" w:sz="0" w:space="0" w:color="auto"/>
            <w:bottom w:val="none" w:sz="0" w:space="0" w:color="auto"/>
            <w:right w:val="none" w:sz="0" w:space="0" w:color="auto"/>
          </w:divBdr>
        </w:div>
        <w:div w:id="1753235047">
          <w:marLeft w:val="0"/>
          <w:marRight w:val="0"/>
          <w:marTop w:val="0"/>
          <w:marBottom w:val="0"/>
          <w:divBdr>
            <w:top w:val="none" w:sz="0" w:space="0" w:color="auto"/>
            <w:left w:val="none" w:sz="0" w:space="0" w:color="auto"/>
            <w:bottom w:val="none" w:sz="0" w:space="0" w:color="auto"/>
            <w:right w:val="none" w:sz="0" w:space="0" w:color="auto"/>
          </w:divBdr>
        </w:div>
      </w:divsChild>
    </w:div>
    <w:div w:id="511116314">
      <w:bodyDiv w:val="1"/>
      <w:marLeft w:val="0"/>
      <w:marRight w:val="0"/>
      <w:marTop w:val="0"/>
      <w:marBottom w:val="0"/>
      <w:divBdr>
        <w:top w:val="none" w:sz="0" w:space="0" w:color="auto"/>
        <w:left w:val="none" w:sz="0" w:space="0" w:color="auto"/>
        <w:bottom w:val="none" w:sz="0" w:space="0" w:color="auto"/>
        <w:right w:val="none" w:sz="0" w:space="0" w:color="auto"/>
      </w:divBdr>
      <w:divsChild>
        <w:div w:id="734669088">
          <w:marLeft w:val="0"/>
          <w:marRight w:val="0"/>
          <w:marTop w:val="0"/>
          <w:marBottom w:val="0"/>
          <w:divBdr>
            <w:top w:val="none" w:sz="0" w:space="0" w:color="auto"/>
            <w:left w:val="none" w:sz="0" w:space="0" w:color="auto"/>
            <w:bottom w:val="none" w:sz="0" w:space="0" w:color="auto"/>
            <w:right w:val="none" w:sz="0" w:space="0" w:color="auto"/>
          </w:divBdr>
        </w:div>
        <w:div w:id="1185560857">
          <w:marLeft w:val="0"/>
          <w:marRight w:val="0"/>
          <w:marTop w:val="0"/>
          <w:marBottom w:val="0"/>
          <w:divBdr>
            <w:top w:val="none" w:sz="0" w:space="0" w:color="auto"/>
            <w:left w:val="none" w:sz="0" w:space="0" w:color="auto"/>
            <w:bottom w:val="none" w:sz="0" w:space="0" w:color="auto"/>
            <w:right w:val="none" w:sz="0" w:space="0" w:color="auto"/>
          </w:divBdr>
        </w:div>
        <w:div w:id="171727489">
          <w:marLeft w:val="0"/>
          <w:marRight w:val="0"/>
          <w:marTop w:val="0"/>
          <w:marBottom w:val="0"/>
          <w:divBdr>
            <w:top w:val="none" w:sz="0" w:space="0" w:color="auto"/>
            <w:left w:val="none" w:sz="0" w:space="0" w:color="auto"/>
            <w:bottom w:val="none" w:sz="0" w:space="0" w:color="auto"/>
            <w:right w:val="none" w:sz="0" w:space="0" w:color="auto"/>
          </w:divBdr>
        </w:div>
        <w:div w:id="946542861">
          <w:marLeft w:val="0"/>
          <w:marRight w:val="0"/>
          <w:marTop w:val="0"/>
          <w:marBottom w:val="0"/>
          <w:divBdr>
            <w:top w:val="none" w:sz="0" w:space="0" w:color="auto"/>
            <w:left w:val="none" w:sz="0" w:space="0" w:color="auto"/>
            <w:bottom w:val="none" w:sz="0" w:space="0" w:color="auto"/>
            <w:right w:val="none" w:sz="0" w:space="0" w:color="auto"/>
          </w:divBdr>
        </w:div>
        <w:div w:id="321666610">
          <w:marLeft w:val="0"/>
          <w:marRight w:val="0"/>
          <w:marTop w:val="0"/>
          <w:marBottom w:val="0"/>
          <w:divBdr>
            <w:top w:val="none" w:sz="0" w:space="0" w:color="auto"/>
            <w:left w:val="none" w:sz="0" w:space="0" w:color="auto"/>
            <w:bottom w:val="none" w:sz="0" w:space="0" w:color="auto"/>
            <w:right w:val="none" w:sz="0" w:space="0" w:color="auto"/>
          </w:divBdr>
        </w:div>
        <w:div w:id="595289951">
          <w:marLeft w:val="0"/>
          <w:marRight w:val="0"/>
          <w:marTop w:val="0"/>
          <w:marBottom w:val="0"/>
          <w:divBdr>
            <w:top w:val="none" w:sz="0" w:space="0" w:color="auto"/>
            <w:left w:val="none" w:sz="0" w:space="0" w:color="auto"/>
            <w:bottom w:val="none" w:sz="0" w:space="0" w:color="auto"/>
            <w:right w:val="none" w:sz="0" w:space="0" w:color="auto"/>
          </w:divBdr>
        </w:div>
        <w:div w:id="1333991752">
          <w:marLeft w:val="0"/>
          <w:marRight w:val="0"/>
          <w:marTop w:val="0"/>
          <w:marBottom w:val="0"/>
          <w:divBdr>
            <w:top w:val="none" w:sz="0" w:space="0" w:color="auto"/>
            <w:left w:val="none" w:sz="0" w:space="0" w:color="auto"/>
            <w:bottom w:val="none" w:sz="0" w:space="0" w:color="auto"/>
            <w:right w:val="none" w:sz="0" w:space="0" w:color="auto"/>
          </w:divBdr>
        </w:div>
        <w:div w:id="2092071598">
          <w:marLeft w:val="0"/>
          <w:marRight w:val="0"/>
          <w:marTop w:val="0"/>
          <w:marBottom w:val="0"/>
          <w:divBdr>
            <w:top w:val="none" w:sz="0" w:space="0" w:color="auto"/>
            <w:left w:val="none" w:sz="0" w:space="0" w:color="auto"/>
            <w:bottom w:val="none" w:sz="0" w:space="0" w:color="auto"/>
            <w:right w:val="none" w:sz="0" w:space="0" w:color="auto"/>
          </w:divBdr>
        </w:div>
        <w:div w:id="101388930">
          <w:marLeft w:val="0"/>
          <w:marRight w:val="0"/>
          <w:marTop w:val="0"/>
          <w:marBottom w:val="0"/>
          <w:divBdr>
            <w:top w:val="none" w:sz="0" w:space="0" w:color="auto"/>
            <w:left w:val="none" w:sz="0" w:space="0" w:color="auto"/>
            <w:bottom w:val="none" w:sz="0" w:space="0" w:color="auto"/>
            <w:right w:val="none" w:sz="0" w:space="0" w:color="auto"/>
          </w:divBdr>
        </w:div>
        <w:div w:id="570238571">
          <w:marLeft w:val="0"/>
          <w:marRight w:val="0"/>
          <w:marTop w:val="0"/>
          <w:marBottom w:val="0"/>
          <w:divBdr>
            <w:top w:val="none" w:sz="0" w:space="0" w:color="auto"/>
            <w:left w:val="none" w:sz="0" w:space="0" w:color="auto"/>
            <w:bottom w:val="none" w:sz="0" w:space="0" w:color="auto"/>
            <w:right w:val="none" w:sz="0" w:space="0" w:color="auto"/>
          </w:divBdr>
        </w:div>
        <w:div w:id="1661348562">
          <w:marLeft w:val="0"/>
          <w:marRight w:val="0"/>
          <w:marTop w:val="0"/>
          <w:marBottom w:val="0"/>
          <w:divBdr>
            <w:top w:val="none" w:sz="0" w:space="0" w:color="auto"/>
            <w:left w:val="none" w:sz="0" w:space="0" w:color="auto"/>
            <w:bottom w:val="none" w:sz="0" w:space="0" w:color="auto"/>
            <w:right w:val="none" w:sz="0" w:space="0" w:color="auto"/>
          </w:divBdr>
        </w:div>
        <w:div w:id="1211577435">
          <w:marLeft w:val="0"/>
          <w:marRight w:val="0"/>
          <w:marTop w:val="0"/>
          <w:marBottom w:val="0"/>
          <w:divBdr>
            <w:top w:val="none" w:sz="0" w:space="0" w:color="auto"/>
            <w:left w:val="none" w:sz="0" w:space="0" w:color="auto"/>
            <w:bottom w:val="none" w:sz="0" w:space="0" w:color="auto"/>
            <w:right w:val="none" w:sz="0" w:space="0" w:color="auto"/>
          </w:divBdr>
        </w:div>
        <w:div w:id="426192613">
          <w:marLeft w:val="0"/>
          <w:marRight w:val="0"/>
          <w:marTop w:val="0"/>
          <w:marBottom w:val="0"/>
          <w:divBdr>
            <w:top w:val="none" w:sz="0" w:space="0" w:color="auto"/>
            <w:left w:val="none" w:sz="0" w:space="0" w:color="auto"/>
            <w:bottom w:val="none" w:sz="0" w:space="0" w:color="auto"/>
            <w:right w:val="none" w:sz="0" w:space="0" w:color="auto"/>
          </w:divBdr>
        </w:div>
        <w:div w:id="598562212">
          <w:marLeft w:val="0"/>
          <w:marRight w:val="0"/>
          <w:marTop w:val="0"/>
          <w:marBottom w:val="0"/>
          <w:divBdr>
            <w:top w:val="none" w:sz="0" w:space="0" w:color="auto"/>
            <w:left w:val="none" w:sz="0" w:space="0" w:color="auto"/>
            <w:bottom w:val="none" w:sz="0" w:space="0" w:color="auto"/>
            <w:right w:val="none" w:sz="0" w:space="0" w:color="auto"/>
          </w:divBdr>
        </w:div>
        <w:div w:id="116998184">
          <w:marLeft w:val="0"/>
          <w:marRight w:val="0"/>
          <w:marTop w:val="0"/>
          <w:marBottom w:val="0"/>
          <w:divBdr>
            <w:top w:val="none" w:sz="0" w:space="0" w:color="auto"/>
            <w:left w:val="none" w:sz="0" w:space="0" w:color="auto"/>
            <w:bottom w:val="none" w:sz="0" w:space="0" w:color="auto"/>
            <w:right w:val="none" w:sz="0" w:space="0" w:color="auto"/>
          </w:divBdr>
        </w:div>
        <w:div w:id="1538080272">
          <w:marLeft w:val="0"/>
          <w:marRight w:val="0"/>
          <w:marTop w:val="0"/>
          <w:marBottom w:val="0"/>
          <w:divBdr>
            <w:top w:val="none" w:sz="0" w:space="0" w:color="auto"/>
            <w:left w:val="none" w:sz="0" w:space="0" w:color="auto"/>
            <w:bottom w:val="none" w:sz="0" w:space="0" w:color="auto"/>
            <w:right w:val="none" w:sz="0" w:space="0" w:color="auto"/>
          </w:divBdr>
        </w:div>
        <w:div w:id="13727925">
          <w:marLeft w:val="0"/>
          <w:marRight w:val="0"/>
          <w:marTop w:val="0"/>
          <w:marBottom w:val="0"/>
          <w:divBdr>
            <w:top w:val="none" w:sz="0" w:space="0" w:color="auto"/>
            <w:left w:val="none" w:sz="0" w:space="0" w:color="auto"/>
            <w:bottom w:val="none" w:sz="0" w:space="0" w:color="auto"/>
            <w:right w:val="none" w:sz="0" w:space="0" w:color="auto"/>
          </w:divBdr>
        </w:div>
        <w:div w:id="1904557900">
          <w:marLeft w:val="0"/>
          <w:marRight w:val="0"/>
          <w:marTop w:val="0"/>
          <w:marBottom w:val="0"/>
          <w:divBdr>
            <w:top w:val="none" w:sz="0" w:space="0" w:color="auto"/>
            <w:left w:val="none" w:sz="0" w:space="0" w:color="auto"/>
            <w:bottom w:val="none" w:sz="0" w:space="0" w:color="auto"/>
            <w:right w:val="none" w:sz="0" w:space="0" w:color="auto"/>
          </w:divBdr>
        </w:div>
        <w:div w:id="1600021417">
          <w:marLeft w:val="0"/>
          <w:marRight w:val="0"/>
          <w:marTop w:val="0"/>
          <w:marBottom w:val="0"/>
          <w:divBdr>
            <w:top w:val="none" w:sz="0" w:space="0" w:color="auto"/>
            <w:left w:val="none" w:sz="0" w:space="0" w:color="auto"/>
            <w:bottom w:val="none" w:sz="0" w:space="0" w:color="auto"/>
            <w:right w:val="none" w:sz="0" w:space="0" w:color="auto"/>
          </w:divBdr>
        </w:div>
        <w:div w:id="2111732329">
          <w:marLeft w:val="0"/>
          <w:marRight w:val="0"/>
          <w:marTop w:val="0"/>
          <w:marBottom w:val="0"/>
          <w:divBdr>
            <w:top w:val="none" w:sz="0" w:space="0" w:color="auto"/>
            <w:left w:val="none" w:sz="0" w:space="0" w:color="auto"/>
            <w:bottom w:val="none" w:sz="0" w:space="0" w:color="auto"/>
            <w:right w:val="none" w:sz="0" w:space="0" w:color="auto"/>
          </w:divBdr>
        </w:div>
        <w:div w:id="822158900">
          <w:marLeft w:val="0"/>
          <w:marRight w:val="0"/>
          <w:marTop w:val="0"/>
          <w:marBottom w:val="0"/>
          <w:divBdr>
            <w:top w:val="none" w:sz="0" w:space="0" w:color="auto"/>
            <w:left w:val="none" w:sz="0" w:space="0" w:color="auto"/>
            <w:bottom w:val="none" w:sz="0" w:space="0" w:color="auto"/>
            <w:right w:val="none" w:sz="0" w:space="0" w:color="auto"/>
          </w:divBdr>
        </w:div>
        <w:div w:id="728725150">
          <w:marLeft w:val="0"/>
          <w:marRight w:val="0"/>
          <w:marTop w:val="0"/>
          <w:marBottom w:val="0"/>
          <w:divBdr>
            <w:top w:val="none" w:sz="0" w:space="0" w:color="auto"/>
            <w:left w:val="none" w:sz="0" w:space="0" w:color="auto"/>
            <w:bottom w:val="none" w:sz="0" w:space="0" w:color="auto"/>
            <w:right w:val="none" w:sz="0" w:space="0" w:color="auto"/>
          </w:divBdr>
        </w:div>
        <w:div w:id="822041264">
          <w:marLeft w:val="0"/>
          <w:marRight w:val="0"/>
          <w:marTop w:val="0"/>
          <w:marBottom w:val="0"/>
          <w:divBdr>
            <w:top w:val="none" w:sz="0" w:space="0" w:color="auto"/>
            <w:left w:val="none" w:sz="0" w:space="0" w:color="auto"/>
            <w:bottom w:val="none" w:sz="0" w:space="0" w:color="auto"/>
            <w:right w:val="none" w:sz="0" w:space="0" w:color="auto"/>
          </w:divBdr>
        </w:div>
        <w:div w:id="1189634932">
          <w:marLeft w:val="0"/>
          <w:marRight w:val="0"/>
          <w:marTop w:val="0"/>
          <w:marBottom w:val="0"/>
          <w:divBdr>
            <w:top w:val="none" w:sz="0" w:space="0" w:color="auto"/>
            <w:left w:val="none" w:sz="0" w:space="0" w:color="auto"/>
            <w:bottom w:val="none" w:sz="0" w:space="0" w:color="auto"/>
            <w:right w:val="none" w:sz="0" w:space="0" w:color="auto"/>
          </w:divBdr>
        </w:div>
        <w:div w:id="293365262">
          <w:marLeft w:val="0"/>
          <w:marRight w:val="0"/>
          <w:marTop w:val="0"/>
          <w:marBottom w:val="0"/>
          <w:divBdr>
            <w:top w:val="none" w:sz="0" w:space="0" w:color="auto"/>
            <w:left w:val="none" w:sz="0" w:space="0" w:color="auto"/>
            <w:bottom w:val="none" w:sz="0" w:space="0" w:color="auto"/>
            <w:right w:val="none" w:sz="0" w:space="0" w:color="auto"/>
          </w:divBdr>
        </w:div>
        <w:div w:id="1010451727">
          <w:marLeft w:val="0"/>
          <w:marRight w:val="0"/>
          <w:marTop w:val="0"/>
          <w:marBottom w:val="0"/>
          <w:divBdr>
            <w:top w:val="none" w:sz="0" w:space="0" w:color="auto"/>
            <w:left w:val="none" w:sz="0" w:space="0" w:color="auto"/>
            <w:bottom w:val="none" w:sz="0" w:space="0" w:color="auto"/>
            <w:right w:val="none" w:sz="0" w:space="0" w:color="auto"/>
          </w:divBdr>
        </w:div>
        <w:div w:id="1576355352">
          <w:marLeft w:val="0"/>
          <w:marRight w:val="0"/>
          <w:marTop w:val="0"/>
          <w:marBottom w:val="0"/>
          <w:divBdr>
            <w:top w:val="none" w:sz="0" w:space="0" w:color="auto"/>
            <w:left w:val="none" w:sz="0" w:space="0" w:color="auto"/>
            <w:bottom w:val="none" w:sz="0" w:space="0" w:color="auto"/>
            <w:right w:val="none" w:sz="0" w:space="0" w:color="auto"/>
          </w:divBdr>
        </w:div>
        <w:div w:id="616258031">
          <w:marLeft w:val="0"/>
          <w:marRight w:val="0"/>
          <w:marTop w:val="0"/>
          <w:marBottom w:val="0"/>
          <w:divBdr>
            <w:top w:val="none" w:sz="0" w:space="0" w:color="auto"/>
            <w:left w:val="none" w:sz="0" w:space="0" w:color="auto"/>
            <w:bottom w:val="none" w:sz="0" w:space="0" w:color="auto"/>
            <w:right w:val="none" w:sz="0" w:space="0" w:color="auto"/>
          </w:divBdr>
        </w:div>
        <w:div w:id="941035108">
          <w:marLeft w:val="0"/>
          <w:marRight w:val="0"/>
          <w:marTop w:val="0"/>
          <w:marBottom w:val="0"/>
          <w:divBdr>
            <w:top w:val="none" w:sz="0" w:space="0" w:color="auto"/>
            <w:left w:val="none" w:sz="0" w:space="0" w:color="auto"/>
            <w:bottom w:val="none" w:sz="0" w:space="0" w:color="auto"/>
            <w:right w:val="none" w:sz="0" w:space="0" w:color="auto"/>
          </w:divBdr>
        </w:div>
        <w:div w:id="379980865">
          <w:marLeft w:val="0"/>
          <w:marRight w:val="0"/>
          <w:marTop w:val="0"/>
          <w:marBottom w:val="0"/>
          <w:divBdr>
            <w:top w:val="none" w:sz="0" w:space="0" w:color="auto"/>
            <w:left w:val="none" w:sz="0" w:space="0" w:color="auto"/>
            <w:bottom w:val="none" w:sz="0" w:space="0" w:color="auto"/>
            <w:right w:val="none" w:sz="0" w:space="0" w:color="auto"/>
          </w:divBdr>
        </w:div>
        <w:div w:id="854153468">
          <w:marLeft w:val="0"/>
          <w:marRight w:val="0"/>
          <w:marTop w:val="0"/>
          <w:marBottom w:val="0"/>
          <w:divBdr>
            <w:top w:val="none" w:sz="0" w:space="0" w:color="auto"/>
            <w:left w:val="none" w:sz="0" w:space="0" w:color="auto"/>
            <w:bottom w:val="none" w:sz="0" w:space="0" w:color="auto"/>
            <w:right w:val="none" w:sz="0" w:space="0" w:color="auto"/>
          </w:divBdr>
        </w:div>
        <w:div w:id="1518541665">
          <w:marLeft w:val="0"/>
          <w:marRight w:val="0"/>
          <w:marTop w:val="0"/>
          <w:marBottom w:val="0"/>
          <w:divBdr>
            <w:top w:val="none" w:sz="0" w:space="0" w:color="auto"/>
            <w:left w:val="none" w:sz="0" w:space="0" w:color="auto"/>
            <w:bottom w:val="none" w:sz="0" w:space="0" w:color="auto"/>
            <w:right w:val="none" w:sz="0" w:space="0" w:color="auto"/>
          </w:divBdr>
        </w:div>
        <w:div w:id="1469397881">
          <w:marLeft w:val="0"/>
          <w:marRight w:val="0"/>
          <w:marTop w:val="0"/>
          <w:marBottom w:val="0"/>
          <w:divBdr>
            <w:top w:val="none" w:sz="0" w:space="0" w:color="auto"/>
            <w:left w:val="none" w:sz="0" w:space="0" w:color="auto"/>
            <w:bottom w:val="none" w:sz="0" w:space="0" w:color="auto"/>
            <w:right w:val="none" w:sz="0" w:space="0" w:color="auto"/>
          </w:divBdr>
        </w:div>
        <w:div w:id="580602431">
          <w:marLeft w:val="0"/>
          <w:marRight w:val="0"/>
          <w:marTop w:val="0"/>
          <w:marBottom w:val="0"/>
          <w:divBdr>
            <w:top w:val="none" w:sz="0" w:space="0" w:color="auto"/>
            <w:left w:val="none" w:sz="0" w:space="0" w:color="auto"/>
            <w:bottom w:val="none" w:sz="0" w:space="0" w:color="auto"/>
            <w:right w:val="none" w:sz="0" w:space="0" w:color="auto"/>
          </w:divBdr>
        </w:div>
        <w:div w:id="18047799">
          <w:marLeft w:val="0"/>
          <w:marRight w:val="0"/>
          <w:marTop w:val="0"/>
          <w:marBottom w:val="0"/>
          <w:divBdr>
            <w:top w:val="none" w:sz="0" w:space="0" w:color="auto"/>
            <w:left w:val="none" w:sz="0" w:space="0" w:color="auto"/>
            <w:bottom w:val="none" w:sz="0" w:space="0" w:color="auto"/>
            <w:right w:val="none" w:sz="0" w:space="0" w:color="auto"/>
          </w:divBdr>
        </w:div>
        <w:div w:id="1674184014">
          <w:marLeft w:val="0"/>
          <w:marRight w:val="0"/>
          <w:marTop w:val="0"/>
          <w:marBottom w:val="0"/>
          <w:divBdr>
            <w:top w:val="none" w:sz="0" w:space="0" w:color="auto"/>
            <w:left w:val="none" w:sz="0" w:space="0" w:color="auto"/>
            <w:bottom w:val="none" w:sz="0" w:space="0" w:color="auto"/>
            <w:right w:val="none" w:sz="0" w:space="0" w:color="auto"/>
          </w:divBdr>
        </w:div>
        <w:div w:id="241069509">
          <w:marLeft w:val="0"/>
          <w:marRight w:val="0"/>
          <w:marTop w:val="0"/>
          <w:marBottom w:val="0"/>
          <w:divBdr>
            <w:top w:val="none" w:sz="0" w:space="0" w:color="auto"/>
            <w:left w:val="none" w:sz="0" w:space="0" w:color="auto"/>
            <w:bottom w:val="none" w:sz="0" w:space="0" w:color="auto"/>
            <w:right w:val="none" w:sz="0" w:space="0" w:color="auto"/>
          </w:divBdr>
        </w:div>
        <w:div w:id="1433041841">
          <w:marLeft w:val="0"/>
          <w:marRight w:val="0"/>
          <w:marTop w:val="0"/>
          <w:marBottom w:val="0"/>
          <w:divBdr>
            <w:top w:val="none" w:sz="0" w:space="0" w:color="auto"/>
            <w:left w:val="none" w:sz="0" w:space="0" w:color="auto"/>
            <w:bottom w:val="none" w:sz="0" w:space="0" w:color="auto"/>
            <w:right w:val="none" w:sz="0" w:space="0" w:color="auto"/>
          </w:divBdr>
        </w:div>
        <w:div w:id="1425109908">
          <w:marLeft w:val="0"/>
          <w:marRight w:val="0"/>
          <w:marTop w:val="0"/>
          <w:marBottom w:val="0"/>
          <w:divBdr>
            <w:top w:val="none" w:sz="0" w:space="0" w:color="auto"/>
            <w:left w:val="none" w:sz="0" w:space="0" w:color="auto"/>
            <w:bottom w:val="none" w:sz="0" w:space="0" w:color="auto"/>
            <w:right w:val="none" w:sz="0" w:space="0" w:color="auto"/>
          </w:divBdr>
        </w:div>
        <w:div w:id="407266946">
          <w:marLeft w:val="0"/>
          <w:marRight w:val="0"/>
          <w:marTop w:val="0"/>
          <w:marBottom w:val="0"/>
          <w:divBdr>
            <w:top w:val="none" w:sz="0" w:space="0" w:color="auto"/>
            <w:left w:val="none" w:sz="0" w:space="0" w:color="auto"/>
            <w:bottom w:val="none" w:sz="0" w:space="0" w:color="auto"/>
            <w:right w:val="none" w:sz="0" w:space="0" w:color="auto"/>
          </w:divBdr>
        </w:div>
        <w:div w:id="909467832">
          <w:marLeft w:val="0"/>
          <w:marRight w:val="0"/>
          <w:marTop w:val="0"/>
          <w:marBottom w:val="0"/>
          <w:divBdr>
            <w:top w:val="none" w:sz="0" w:space="0" w:color="auto"/>
            <w:left w:val="none" w:sz="0" w:space="0" w:color="auto"/>
            <w:bottom w:val="none" w:sz="0" w:space="0" w:color="auto"/>
            <w:right w:val="none" w:sz="0" w:space="0" w:color="auto"/>
          </w:divBdr>
        </w:div>
        <w:div w:id="214588169">
          <w:marLeft w:val="0"/>
          <w:marRight w:val="0"/>
          <w:marTop w:val="0"/>
          <w:marBottom w:val="0"/>
          <w:divBdr>
            <w:top w:val="none" w:sz="0" w:space="0" w:color="auto"/>
            <w:left w:val="none" w:sz="0" w:space="0" w:color="auto"/>
            <w:bottom w:val="none" w:sz="0" w:space="0" w:color="auto"/>
            <w:right w:val="none" w:sz="0" w:space="0" w:color="auto"/>
          </w:divBdr>
        </w:div>
        <w:div w:id="421033538">
          <w:marLeft w:val="0"/>
          <w:marRight w:val="0"/>
          <w:marTop w:val="0"/>
          <w:marBottom w:val="0"/>
          <w:divBdr>
            <w:top w:val="none" w:sz="0" w:space="0" w:color="auto"/>
            <w:left w:val="none" w:sz="0" w:space="0" w:color="auto"/>
            <w:bottom w:val="none" w:sz="0" w:space="0" w:color="auto"/>
            <w:right w:val="none" w:sz="0" w:space="0" w:color="auto"/>
          </w:divBdr>
        </w:div>
        <w:div w:id="1878198795">
          <w:marLeft w:val="0"/>
          <w:marRight w:val="0"/>
          <w:marTop w:val="0"/>
          <w:marBottom w:val="0"/>
          <w:divBdr>
            <w:top w:val="none" w:sz="0" w:space="0" w:color="auto"/>
            <w:left w:val="none" w:sz="0" w:space="0" w:color="auto"/>
            <w:bottom w:val="none" w:sz="0" w:space="0" w:color="auto"/>
            <w:right w:val="none" w:sz="0" w:space="0" w:color="auto"/>
          </w:divBdr>
        </w:div>
        <w:div w:id="1680888601">
          <w:marLeft w:val="0"/>
          <w:marRight w:val="0"/>
          <w:marTop w:val="0"/>
          <w:marBottom w:val="0"/>
          <w:divBdr>
            <w:top w:val="none" w:sz="0" w:space="0" w:color="auto"/>
            <w:left w:val="none" w:sz="0" w:space="0" w:color="auto"/>
            <w:bottom w:val="none" w:sz="0" w:space="0" w:color="auto"/>
            <w:right w:val="none" w:sz="0" w:space="0" w:color="auto"/>
          </w:divBdr>
        </w:div>
        <w:div w:id="241183932">
          <w:marLeft w:val="0"/>
          <w:marRight w:val="0"/>
          <w:marTop w:val="0"/>
          <w:marBottom w:val="0"/>
          <w:divBdr>
            <w:top w:val="none" w:sz="0" w:space="0" w:color="auto"/>
            <w:left w:val="none" w:sz="0" w:space="0" w:color="auto"/>
            <w:bottom w:val="none" w:sz="0" w:space="0" w:color="auto"/>
            <w:right w:val="none" w:sz="0" w:space="0" w:color="auto"/>
          </w:divBdr>
        </w:div>
        <w:div w:id="1208759554">
          <w:marLeft w:val="0"/>
          <w:marRight w:val="0"/>
          <w:marTop w:val="0"/>
          <w:marBottom w:val="0"/>
          <w:divBdr>
            <w:top w:val="none" w:sz="0" w:space="0" w:color="auto"/>
            <w:left w:val="none" w:sz="0" w:space="0" w:color="auto"/>
            <w:bottom w:val="none" w:sz="0" w:space="0" w:color="auto"/>
            <w:right w:val="none" w:sz="0" w:space="0" w:color="auto"/>
          </w:divBdr>
        </w:div>
        <w:div w:id="715589659">
          <w:marLeft w:val="0"/>
          <w:marRight w:val="0"/>
          <w:marTop w:val="0"/>
          <w:marBottom w:val="0"/>
          <w:divBdr>
            <w:top w:val="none" w:sz="0" w:space="0" w:color="auto"/>
            <w:left w:val="none" w:sz="0" w:space="0" w:color="auto"/>
            <w:bottom w:val="none" w:sz="0" w:space="0" w:color="auto"/>
            <w:right w:val="none" w:sz="0" w:space="0" w:color="auto"/>
          </w:divBdr>
        </w:div>
        <w:div w:id="87192784">
          <w:marLeft w:val="0"/>
          <w:marRight w:val="0"/>
          <w:marTop w:val="0"/>
          <w:marBottom w:val="0"/>
          <w:divBdr>
            <w:top w:val="none" w:sz="0" w:space="0" w:color="auto"/>
            <w:left w:val="none" w:sz="0" w:space="0" w:color="auto"/>
            <w:bottom w:val="none" w:sz="0" w:space="0" w:color="auto"/>
            <w:right w:val="none" w:sz="0" w:space="0" w:color="auto"/>
          </w:divBdr>
        </w:div>
        <w:div w:id="1948537226">
          <w:marLeft w:val="0"/>
          <w:marRight w:val="0"/>
          <w:marTop w:val="0"/>
          <w:marBottom w:val="0"/>
          <w:divBdr>
            <w:top w:val="none" w:sz="0" w:space="0" w:color="auto"/>
            <w:left w:val="none" w:sz="0" w:space="0" w:color="auto"/>
            <w:bottom w:val="none" w:sz="0" w:space="0" w:color="auto"/>
            <w:right w:val="none" w:sz="0" w:space="0" w:color="auto"/>
          </w:divBdr>
        </w:div>
        <w:div w:id="1306395385">
          <w:marLeft w:val="0"/>
          <w:marRight w:val="0"/>
          <w:marTop w:val="0"/>
          <w:marBottom w:val="0"/>
          <w:divBdr>
            <w:top w:val="none" w:sz="0" w:space="0" w:color="auto"/>
            <w:left w:val="none" w:sz="0" w:space="0" w:color="auto"/>
            <w:bottom w:val="none" w:sz="0" w:space="0" w:color="auto"/>
            <w:right w:val="none" w:sz="0" w:space="0" w:color="auto"/>
          </w:divBdr>
        </w:div>
        <w:div w:id="469249749">
          <w:marLeft w:val="0"/>
          <w:marRight w:val="0"/>
          <w:marTop w:val="0"/>
          <w:marBottom w:val="0"/>
          <w:divBdr>
            <w:top w:val="none" w:sz="0" w:space="0" w:color="auto"/>
            <w:left w:val="none" w:sz="0" w:space="0" w:color="auto"/>
            <w:bottom w:val="none" w:sz="0" w:space="0" w:color="auto"/>
            <w:right w:val="none" w:sz="0" w:space="0" w:color="auto"/>
          </w:divBdr>
        </w:div>
        <w:div w:id="880440536">
          <w:marLeft w:val="0"/>
          <w:marRight w:val="0"/>
          <w:marTop w:val="0"/>
          <w:marBottom w:val="0"/>
          <w:divBdr>
            <w:top w:val="none" w:sz="0" w:space="0" w:color="auto"/>
            <w:left w:val="none" w:sz="0" w:space="0" w:color="auto"/>
            <w:bottom w:val="none" w:sz="0" w:space="0" w:color="auto"/>
            <w:right w:val="none" w:sz="0" w:space="0" w:color="auto"/>
          </w:divBdr>
        </w:div>
        <w:div w:id="861019774">
          <w:marLeft w:val="0"/>
          <w:marRight w:val="0"/>
          <w:marTop w:val="0"/>
          <w:marBottom w:val="0"/>
          <w:divBdr>
            <w:top w:val="none" w:sz="0" w:space="0" w:color="auto"/>
            <w:left w:val="none" w:sz="0" w:space="0" w:color="auto"/>
            <w:bottom w:val="none" w:sz="0" w:space="0" w:color="auto"/>
            <w:right w:val="none" w:sz="0" w:space="0" w:color="auto"/>
          </w:divBdr>
        </w:div>
        <w:div w:id="1773554700">
          <w:marLeft w:val="0"/>
          <w:marRight w:val="0"/>
          <w:marTop w:val="0"/>
          <w:marBottom w:val="0"/>
          <w:divBdr>
            <w:top w:val="none" w:sz="0" w:space="0" w:color="auto"/>
            <w:left w:val="none" w:sz="0" w:space="0" w:color="auto"/>
            <w:bottom w:val="none" w:sz="0" w:space="0" w:color="auto"/>
            <w:right w:val="none" w:sz="0" w:space="0" w:color="auto"/>
          </w:divBdr>
        </w:div>
        <w:div w:id="1988583106">
          <w:marLeft w:val="0"/>
          <w:marRight w:val="0"/>
          <w:marTop w:val="0"/>
          <w:marBottom w:val="0"/>
          <w:divBdr>
            <w:top w:val="none" w:sz="0" w:space="0" w:color="auto"/>
            <w:left w:val="none" w:sz="0" w:space="0" w:color="auto"/>
            <w:bottom w:val="none" w:sz="0" w:space="0" w:color="auto"/>
            <w:right w:val="none" w:sz="0" w:space="0" w:color="auto"/>
          </w:divBdr>
        </w:div>
        <w:div w:id="1337540453">
          <w:marLeft w:val="0"/>
          <w:marRight w:val="0"/>
          <w:marTop w:val="0"/>
          <w:marBottom w:val="0"/>
          <w:divBdr>
            <w:top w:val="none" w:sz="0" w:space="0" w:color="auto"/>
            <w:left w:val="none" w:sz="0" w:space="0" w:color="auto"/>
            <w:bottom w:val="none" w:sz="0" w:space="0" w:color="auto"/>
            <w:right w:val="none" w:sz="0" w:space="0" w:color="auto"/>
          </w:divBdr>
        </w:div>
        <w:div w:id="360520831">
          <w:marLeft w:val="0"/>
          <w:marRight w:val="0"/>
          <w:marTop w:val="0"/>
          <w:marBottom w:val="0"/>
          <w:divBdr>
            <w:top w:val="none" w:sz="0" w:space="0" w:color="auto"/>
            <w:left w:val="none" w:sz="0" w:space="0" w:color="auto"/>
            <w:bottom w:val="none" w:sz="0" w:space="0" w:color="auto"/>
            <w:right w:val="none" w:sz="0" w:space="0" w:color="auto"/>
          </w:divBdr>
        </w:div>
        <w:div w:id="1192837020">
          <w:marLeft w:val="0"/>
          <w:marRight w:val="0"/>
          <w:marTop w:val="0"/>
          <w:marBottom w:val="0"/>
          <w:divBdr>
            <w:top w:val="none" w:sz="0" w:space="0" w:color="auto"/>
            <w:left w:val="none" w:sz="0" w:space="0" w:color="auto"/>
            <w:bottom w:val="none" w:sz="0" w:space="0" w:color="auto"/>
            <w:right w:val="none" w:sz="0" w:space="0" w:color="auto"/>
          </w:divBdr>
        </w:div>
        <w:div w:id="1562061298">
          <w:marLeft w:val="0"/>
          <w:marRight w:val="0"/>
          <w:marTop w:val="0"/>
          <w:marBottom w:val="0"/>
          <w:divBdr>
            <w:top w:val="none" w:sz="0" w:space="0" w:color="auto"/>
            <w:left w:val="none" w:sz="0" w:space="0" w:color="auto"/>
            <w:bottom w:val="none" w:sz="0" w:space="0" w:color="auto"/>
            <w:right w:val="none" w:sz="0" w:space="0" w:color="auto"/>
          </w:divBdr>
        </w:div>
        <w:div w:id="1340735892">
          <w:marLeft w:val="0"/>
          <w:marRight w:val="0"/>
          <w:marTop w:val="0"/>
          <w:marBottom w:val="0"/>
          <w:divBdr>
            <w:top w:val="none" w:sz="0" w:space="0" w:color="auto"/>
            <w:left w:val="none" w:sz="0" w:space="0" w:color="auto"/>
            <w:bottom w:val="none" w:sz="0" w:space="0" w:color="auto"/>
            <w:right w:val="none" w:sz="0" w:space="0" w:color="auto"/>
          </w:divBdr>
        </w:div>
        <w:div w:id="467207318">
          <w:marLeft w:val="0"/>
          <w:marRight w:val="0"/>
          <w:marTop w:val="0"/>
          <w:marBottom w:val="0"/>
          <w:divBdr>
            <w:top w:val="none" w:sz="0" w:space="0" w:color="auto"/>
            <w:left w:val="none" w:sz="0" w:space="0" w:color="auto"/>
            <w:bottom w:val="none" w:sz="0" w:space="0" w:color="auto"/>
            <w:right w:val="none" w:sz="0" w:space="0" w:color="auto"/>
          </w:divBdr>
        </w:div>
        <w:div w:id="2067143944">
          <w:marLeft w:val="0"/>
          <w:marRight w:val="0"/>
          <w:marTop w:val="0"/>
          <w:marBottom w:val="0"/>
          <w:divBdr>
            <w:top w:val="none" w:sz="0" w:space="0" w:color="auto"/>
            <w:left w:val="none" w:sz="0" w:space="0" w:color="auto"/>
            <w:bottom w:val="none" w:sz="0" w:space="0" w:color="auto"/>
            <w:right w:val="none" w:sz="0" w:space="0" w:color="auto"/>
          </w:divBdr>
        </w:div>
        <w:div w:id="1414668585">
          <w:marLeft w:val="0"/>
          <w:marRight w:val="0"/>
          <w:marTop w:val="0"/>
          <w:marBottom w:val="0"/>
          <w:divBdr>
            <w:top w:val="none" w:sz="0" w:space="0" w:color="auto"/>
            <w:left w:val="none" w:sz="0" w:space="0" w:color="auto"/>
            <w:bottom w:val="none" w:sz="0" w:space="0" w:color="auto"/>
            <w:right w:val="none" w:sz="0" w:space="0" w:color="auto"/>
          </w:divBdr>
        </w:div>
        <w:div w:id="1103451498">
          <w:marLeft w:val="0"/>
          <w:marRight w:val="0"/>
          <w:marTop w:val="0"/>
          <w:marBottom w:val="0"/>
          <w:divBdr>
            <w:top w:val="none" w:sz="0" w:space="0" w:color="auto"/>
            <w:left w:val="none" w:sz="0" w:space="0" w:color="auto"/>
            <w:bottom w:val="none" w:sz="0" w:space="0" w:color="auto"/>
            <w:right w:val="none" w:sz="0" w:space="0" w:color="auto"/>
          </w:divBdr>
        </w:div>
        <w:div w:id="1385636651">
          <w:marLeft w:val="0"/>
          <w:marRight w:val="0"/>
          <w:marTop w:val="0"/>
          <w:marBottom w:val="0"/>
          <w:divBdr>
            <w:top w:val="none" w:sz="0" w:space="0" w:color="auto"/>
            <w:left w:val="none" w:sz="0" w:space="0" w:color="auto"/>
            <w:bottom w:val="none" w:sz="0" w:space="0" w:color="auto"/>
            <w:right w:val="none" w:sz="0" w:space="0" w:color="auto"/>
          </w:divBdr>
        </w:div>
        <w:div w:id="1293631926">
          <w:marLeft w:val="0"/>
          <w:marRight w:val="0"/>
          <w:marTop w:val="0"/>
          <w:marBottom w:val="0"/>
          <w:divBdr>
            <w:top w:val="none" w:sz="0" w:space="0" w:color="auto"/>
            <w:left w:val="none" w:sz="0" w:space="0" w:color="auto"/>
            <w:bottom w:val="none" w:sz="0" w:space="0" w:color="auto"/>
            <w:right w:val="none" w:sz="0" w:space="0" w:color="auto"/>
          </w:divBdr>
        </w:div>
        <w:div w:id="8609646">
          <w:marLeft w:val="0"/>
          <w:marRight w:val="0"/>
          <w:marTop w:val="0"/>
          <w:marBottom w:val="0"/>
          <w:divBdr>
            <w:top w:val="none" w:sz="0" w:space="0" w:color="auto"/>
            <w:left w:val="none" w:sz="0" w:space="0" w:color="auto"/>
            <w:bottom w:val="none" w:sz="0" w:space="0" w:color="auto"/>
            <w:right w:val="none" w:sz="0" w:space="0" w:color="auto"/>
          </w:divBdr>
        </w:div>
        <w:div w:id="726297999">
          <w:marLeft w:val="0"/>
          <w:marRight w:val="0"/>
          <w:marTop w:val="0"/>
          <w:marBottom w:val="0"/>
          <w:divBdr>
            <w:top w:val="none" w:sz="0" w:space="0" w:color="auto"/>
            <w:left w:val="none" w:sz="0" w:space="0" w:color="auto"/>
            <w:bottom w:val="none" w:sz="0" w:space="0" w:color="auto"/>
            <w:right w:val="none" w:sz="0" w:space="0" w:color="auto"/>
          </w:divBdr>
        </w:div>
        <w:div w:id="597757244">
          <w:marLeft w:val="0"/>
          <w:marRight w:val="0"/>
          <w:marTop w:val="0"/>
          <w:marBottom w:val="0"/>
          <w:divBdr>
            <w:top w:val="none" w:sz="0" w:space="0" w:color="auto"/>
            <w:left w:val="none" w:sz="0" w:space="0" w:color="auto"/>
            <w:bottom w:val="none" w:sz="0" w:space="0" w:color="auto"/>
            <w:right w:val="none" w:sz="0" w:space="0" w:color="auto"/>
          </w:divBdr>
        </w:div>
        <w:div w:id="1081486872">
          <w:marLeft w:val="0"/>
          <w:marRight w:val="0"/>
          <w:marTop w:val="0"/>
          <w:marBottom w:val="0"/>
          <w:divBdr>
            <w:top w:val="none" w:sz="0" w:space="0" w:color="auto"/>
            <w:left w:val="none" w:sz="0" w:space="0" w:color="auto"/>
            <w:bottom w:val="none" w:sz="0" w:space="0" w:color="auto"/>
            <w:right w:val="none" w:sz="0" w:space="0" w:color="auto"/>
          </w:divBdr>
        </w:div>
        <w:div w:id="1784416449">
          <w:marLeft w:val="0"/>
          <w:marRight w:val="0"/>
          <w:marTop w:val="0"/>
          <w:marBottom w:val="0"/>
          <w:divBdr>
            <w:top w:val="none" w:sz="0" w:space="0" w:color="auto"/>
            <w:left w:val="none" w:sz="0" w:space="0" w:color="auto"/>
            <w:bottom w:val="none" w:sz="0" w:space="0" w:color="auto"/>
            <w:right w:val="none" w:sz="0" w:space="0" w:color="auto"/>
          </w:divBdr>
        </w:div>
        <w:div w:id="1749302656">
          <w:marLeft w:val="0"/>
          <w:marRight w:val="0"/>
          <w:marTop w:val="0"/>
          <w:marBottom w:val="0"/>
          <w:divBdr>
            <w:top w:val="none" w:sz="0" w:space="0" w:color="auto"/>
            <w:left w:val="none" w:sz="0" w:space="0" w:color="auto"/>
            <w:bottom w:val="none" w:sz="0" w:space="0" w:color="auto"/>
            <w:right w:val="none" w:sz="0" w:space="0" w:color="auto"/>
          </w:divBdr>
        </w:div>
        <w:div w:id="1900820984">
          <w:marLeft w:val="0"/>
          <w:marRight w:val="0"/>
          <w:marTop w:val="0"/>
          <w:marBottom w:val="0"/>
          <w:divBdr>
            <w:top w:val="none" w:sz="0" w:space="0" w:color="auto"/>
            <w:left w:val="none" w:sz="0" w:space="0" w:color="auto"/>
            <w:bottom w:val="none" w:sz="0" w:space="0" w:color="auto"/>
            <w:right w:val="none" w:sz="0" w:space="0" w:color="auto"/>
          </w:divBdr>
        </w:div>
        <w:div w:id="190648353">
          <w:marLeft w:val="0"/>
          <w:marRight w:val="0"/>
          <w:marTop w:val="0"/>
          <w:marBottom w:val="0"/>
          <w:divBdr>
            <w:top w:val="none" w:sz="0" w:space="0" w:color="auto"/>
            <w:left w:val="none" w:sz="0" w:space="0" w:color="auto"/>
            <w:bottom w:val="none" w:sz="0" w:space="0" w:color="auto"/>
            <w:right w:val="none" w:sz="0" w:space="0" w:color="auto"/>
          </w:divBdr>
        </w:div>
        <w:div w:id="1330787745">
          <w:marLeft w:val="0"/>
          <w:marRight w:val="0"/>
          <w:marTop w:val="0"/>
          <w:marBottom w:val="0"/>
          <w:divBdr>
            <w:top w:val="none" w:sz="0" w:space="0" w:color="auto"/>
            <w:left w:val="none" w:sz="0" w:space="0" w:color="auto"/>
            <w:bottom w:val="none" w:sz="0" w:space="0" w:color="auto"/>
            <w:right w:val="none" w:sz="0" w:space="0" w:color="auto"/>
          </w:divBdr>
        </w:div>
        <w:div w:id="82341139">
          <w:marLeft w:val="0"/>
          <w:marRight w:val="0"/>
          <w:marTop w:val="0"/>
          <w:marBottom w:val="0"/>
          <w:divBdr>
            <w:top w:val="none" w:sz="0" w:space="0" w:color="auto"/>
            <w:left w:val="none" w:sz="0" w:space="0" w:color="auto"/>
            <w:bottom w:val="none" w:sz="0" w:space="0" w:color="auto"/>
            <w:right w:val="none" w:sz="0" w:space="0" w:color="auto"/>
          </w:divBdr>
        </w:div>
        <w:div w:id="457182273">
          <w:marLeft w:val="0"/>
          <w:marRight w:val="0"/>
          <w:marTop w:val="0"/>
          <w:marBottom w:val="0"/>
          <w:divBdr>
            <w:top w:val="none" w:sz="0" w:space="0" w:color="auto"/>
            <w:left w:val="none" w:sz="0" w:space="0" w:color="auto"/>
            <w:bottom w:val="none" w:sz="0" w:space="0" w:color="auto"/>
            <w:right w:val="none" w:sz="0" w:space="0" w:color="auto"/>
          </w:divBdr>
        </w:div>
        <w:div w:id="708185423">
          <w:marLeft w:val="0"/>
          <w:marRight w:val="0"/>
          <w:marTop w:val="0"/>
          <w:marBottom w:val="0"/>
          <w:divBdr>
            <w:top w:val="none" w:sz="0" w:space="0" w:color="auto"/>
            <w:left w:val="none" w:sz="0" w:space="0" w:color="auto"/>
            <w:bottom w:val="none" w:sz="0" w:space="0" w:color="auto"/>
            <w:right w:val="none" w:sz="0" w:space="0" w:color="auto"/>
          </w:divBdr>
        </w:div>
        <w:div w:id="165558377">
          <w:marLeft w:val="0"/>
          <w:marRight w:val="0"/>
          <w:marTop w:val="0"/>
          <w:marBottom w:val="0"/>
          <w:divBdr>
            <w:top w:val="none" w:sz="0" w:space="0" w:color="auto"/>
            <w:left w:val="none" w:sz="0" w:space="0" w:color="auto"/>
            <w:bottom w:val="none" w:sz="0" w:space="0" w:color="auto"/>
            <w:right w:val="none" w:sz="0" w:space="0" w:color="auto"/>
          </w:divBdr>
        </w:div>
        <w:div w:id="650014796">
          <w:marLeft w:val="0"/>
          <w:marRight w:val="0"/>
          <w:marTop w:val="0"/>
          <w:marBottom w:val="0"/>
          <w:divBdr>
            <w:top w:val="none" w:sz="0" w:space="0" w:color="auto"/>
            <w:left w:val="none" w:sz="0" w:space="0" w:color="auto"/>
            <w:bottom w:val="none" w:sz="0" w:space="0" w:color="auto"/>
            <w:right w:val="none" w:sz="0" w:space="0" w:color="auto"/>
          </w:divBdr>
        </w:div>
        <w:div w:id="1041398951">
          <w:marLeft w:val="0"/>
          <w:marRight w:val="0"/>
          <w:marTop w:val="0"/>
          <w:marBottom w:val="0"/>
          <w:divBdr>
            <w:top w:val="none" w:sz="0" w:space="0" w:color="auto"/>
            <w:left w:val="none" w:sz="0" w:space="0" w:color="auto"/>
            <w:bottom w:val="none" w:sz="0" w:space="0" w:color="auto"/>
            <w:right w:val="none" w:sz="0" w:space="0" w:color="auto"/>
          </w:divBdr>
        </w:div>
        <w:div w:id="1307205288">
          <w:marLeft w:val="0"/>
          <w:marRight w:val="0"/>
          <w:marTop w:val="0"/>
          <w:marBottom w:val="0"/>
          <w:divBdr>
            <w:top w:val="none" w:sz="0" w:space="0" w:color="auto"/>
            <w:left w:val="none" w:sz="0" w:space="0" w:color="auto"/>
            <w:bottom w:val="none" w:sz="0" w:space="0" w:color="auto"/>
            <w:right w:val="none" w:sz="0" w:space="0" w:color="auto"/>
          </w:divBdr>
        </w:div>
        <w:div w:id="1842772106">
          <w:marLeft w:val="0"/>
          <w:marRight w:val="0"/>
          <w:marTop w:val="0"/>
          <w:marBottom w:val="0"/>
          <w:divBdr>
            <w:top w:val="none" w:sz="0" w:space="0" w:color="auto"/>
            <w:left w:val="none" w:sz="0" w:space="0" w:color="auto"/>
            <w:bottom w:val="none" w:sz="0" w:space="0" w:color="auto"/>
            <w:right w:val="none" w:sz="0" w:space="0" w:color="auto"/>
          </w:divBdr>
        </w:div>
        <w:div w:id="1754276494">
          <w:marLeft w:val="0"/>
          <w:marRight w:val="0"/>
          <w:marTop w:val="0"/>
          <w:marBottom w:val="0"/>
          <w:divBdr>
            <w:top w:val="none" w:sz="0" w:space="0" w:color="auto"/>
            <w:left w:val="none" w:sz="0" w:space="0" w:color="auto"/>
            <w:bottom w:val="none" w:sz="0" w:space="0" w:color="auto"/>
            <w:right w:val="none" w:sz="0" w:space="0" w:color="auto"/>
          </w:divBdr>
        </w:div>
        <w:div w:id="1026826854">
          <w:marLeft w:val="0"/>
          <w:marRight w:val="0"/>
          <w:marTop w:val="0"/>
          <w:marBottom w:val="0"/>
          <w:divBdr>
            <w:top w:val="none" w:sz="0" w:space="0" w:color="auto"/>
            <w:left w:val="none" w:sz="0" w:space="0" w:color="auto"/>
            <w:bottom w:val="none" w:sz="0" w:space="0" w:color="auto"/>
            <w:right w:val="none" w:sz="0" w:space="0" w:color="auto"/>
          </w:divBdr>
        </w:div>
        <w:div w:id="619261778">
          <w:marLeft w:val="0"/>
          <w:marRight w:val="0"/>
          <w:marTop w:val="0"/>
          <w:marBottom w:val="0"/>
          <w:divBdr>
            <w:top w:val="none" w:sz="0" w:space="0" w:color="auto"/>
            <w:left w:val="none" w:sz="0" w:space="0" w:color="auto"/>
            <w:bottom w:val="none" w:sz="0" w:space="0" w:color="auto"/>
            <w:right w:val="none" w:sz="0" w:space="0" w:color="auto"/>
          </w:divBdr>
        </w:div>
        <w:div w:id="1968508240">
          <w:marLeft w:val="0"/>
          <w:marRight w:val="0"/>
          <w:marTop w:val="0"/>
          <w:marBottom w:val="0"/>
          <w:divBdr>
            <w:top w:val="none" w:sz="0" w:space="0" w:color="auto"/>
            <w:left w:val="none" w:sz="0" w:space="0" w:color="auto"/>
            <w:bottom w:val="none" w:sz="0" w:space="0" w:color="auto"/>
            <w:right w:val="none" w:sz="0" w:space="0" w:color="auto"/>
          </w:divBdr>
        </w:div>
        <w:div w:id="1180701248">
          <w:marLeft w:val="0"/>
          <w:marRight w:val="0"/>
          <w:marTop w:val="0"/>
          <w:marBottom w:val="0"/>
          <w:divBdr>
            <w:top w:val="none" w:sz="0" w:space="0" w:color="auto"/>
            <w:left w:val="none" w:sz="0" w:space="0" w:color="auto"/>
            <w:bottom w:val="none" w:sz="0" w:space="0" w:color="auto"/>
            <w:right w:val="none" w:sz="0" w:space="0" w:color="auto"/>
          </w:divBdr>
        </w:div>
        <w:div w:id="786241951">
          <w:marLeft w:val="0"/>
          <w:marRight w:val="0"/>
          <w:marTop w:val="0"/>
          <w:marBottom w:val="0"/>
          <w:divBdr>
            <w:top w:val="none" w:sz="0" w:space="0" w:color="auto"/>
            <w:left w:val="none" w:sz="0" w:space="0" w:color="auto"/>
            <w:bottom w:val="none" w:sz="0" w:space="0" w:color="auto"/>
            <w:right w:val="none" w:sz="0" w:space="0" w:color="auto"/>
          </w:divBdr>
        </w:div>
        <w:div w:id="2136943612">
          <w:marLeft w:val="0"/>
          <w:marRight w:val="0"/>
          <w:marTop w:val="0"/>
          <w:marBottom w:val="0"/>
          <w:divBdr>
            <w:top w:val="none" w:sz="0" w:space="0" w:color="auto"/>
            <w:left w:val="none" w:sz="0" w:space="0" w:color="auto"/>
            <w:bottom w:val="none" w:sz="0" w:space="0" w:color="auto"/>
            <w:right w:val="none" w:sz="0" w:space="0" w:color="auto"/>
          </w:divBdr>
        </w:div>
        <w:div w:id="1686251180">
          <w:marLeft w:val="0"/>
          <w:marRight w:val="0"/>
          <w:marTop w:val="0"/>
          <w:marBottom w:val="0"/>
          <w:divBdr>
            <w:top w:val="none" w:sz="0" w:space="0" w:color="auto"/>
            <w:left w:val="none" w:sz="0" w:space="0" w:color="auto"/>
            <w:bottom w:val="none" w:sz="0" w:space="0" w:color="auto"/>
            <w:right w:val="none" w:sz="0" w:space="0" w:color="auto"/>
          </w:divBdr>
        </w:div>
        <w:div w:id="774056480">
          <w:marLeft w:val="0"/>
          <w:marRight w:val="0"/>
          <w:marTop w:val="0"/>
          <w:marBottom w:val="0"/>
          <w:divBdr>
            <w:top w:val="none" w:sz="0" w:space="0" w:color="auto"/>
            <w:left w:val="none" w:sz="0" w:space="0" w:color="auto"/>
            <w:bottom w:val="none" w:sz="0" w:space="0" w:color="auto"/>
            <w:right w:val="none" w:sz="0" w:space="0" w:color="auto"/>
          </w:divBdr>
        </w:div>
        <w:div w:id="735977077">
          <w:marLeft w:val="0"/>
          <w:marRight w:val="0"/>
          <w:marTop w:val="0"/>
          <w:marBottom w:val="0"/>
          <w:divBdr>
            <w:top w:val="none" w:sz="0" w:space="0" w:color="auto"/>
            <w:left w:val="none" w:sz="0" w:space="0" w:color="auto"/>
            <w:bottom w:val="none" w:sz="0" w:space="0" w:color="auto"/>
            <w:right w:val="none" w:sz="0" w:space="0" w:color="auto"/>
          </w:divBdr>
        </w:div>
        <w:div w:id="2015525031">
          <w:marLeft w:val="0"/>
          <w:marRight w:val="0"/>
          <w:marTop w:val="0"/>
          <w:marBottom w:val="0"/>
          <w:divBdr>
            <w:top w:val="none" w:sz="0" w:space="0" w:color="auto"/>
            <w:left w:val="none" w:sz="0" w:space="0" w:color="auto"/>
            <w:bottom w:val="none" w:sz="0" w:space="0" w:color="auto"/>
            <w:right w:val="none" w:sz="0" w:space="0" w:color="auto"/>
          </w:divBdr>
        </w:div>
        <w:div w:id="1461340905">
          <w:marLeft w:val="0"/>
          <w:marRight w:val="0"/>
          <w:marTop w:val="0"/>
          <w:marBottom w:val="0"/>
          <w:divBdr>
            <w:top w:val="none" w:sz="0" w:space="0" w:color="auto"/>
            <w:left w:val="none" w:sz="0" w:space="0" w:color="auto"/>
            <w:bottom w:val="none" w:sz="0" w:space="0" w:color="auto"/>
            <w:right w:val="none" w:sz="0" w:space="0" w:color="auto"/>
          </w:divBdr>
        </w:div>
        <w:div w:id="2089224745">
          <w:marLeft w:val="0"/>
          <w:marRight w:val="0"/>
          <w:marTop w:val="0"/>
          <w:marBottom w:val="0"/>
          <w:divBdr>
            <w:top w:val="none" w:sz="0" w:space="0" w:color="auto"/>
            <w:left w:val="none" w:sz="0" w:space="0" w:color="auto"/>
            <w:bottom w:val="none" w:sz="0" w:space="0" w:color="auto"/>
            <w:right w:val="none" w:sz="0" w:space="0" w:color="auto"/>
          </w:divBdr>
        </w:div>
        <w:div w:id="1129856282">
          <w:marLeft w:val="0"/>
          <w:marRight w:val="0"/>
          <w:marTop w:val="0"/>
          <w:marBottom w:val="0"/>
          <w:divBdr>
            <w:top w:val="none" w:sz="0" w:space="0" w:color="auto"/>
            <w:left w:val="none" w:sz="0" w:space="0" w:color="auto"/>
            <w:bottom w:val="none" w:sz="0" w:space="0" w:color="auto"/>
            <w:right w:val="none" w:sz="0" w:space="0" w:color="auto"/>
          </w:divBdr>
        </w:div>
        <w:div w:id="433475550">
          <w:marLeft w:val="0"/>
          <w:marRight w:val="0"/>
          <w:marTop w:val="0"/>
          <w:marBottom w:val="0"/>
          <w:divBdr>
            <w:top w:val="none" w:sz="0" w:space="0" w:color="auto"/>
            <w:left w:val="none" w:sz="0" w:space="0" w:color="auto"/>
            <w:bottom w:val="none" w:sz="0" w:space="0" w:color="auto"/>
            <w:right w:val="none" w:sz="0" w:space="0" w:color="auto"/>
          </w:divBdr>
        </w:div>
        <w:div w:id="310409564">
          <w:marLeft w:val="0"/>
          <w:marRight w:val="0"/>
          <w:marTop w:val="0"/>
          <w:marBottom w:val="0"/>
          <w:divBdr>
            <w:top w:val="none" w:sz="0" w:space="0" w:color="auto"/>
            <w:left w:val="none" w:sz="0" w:space="0" w:color="auto"/>
            <w:bottom w:val="none" w:sz="0" w:space="0" w:color="auto"/>
            <w:right w:val="none" w:sz="0" w:space="0" w:color="auto"/>
          </w:divBdr>
        </w:div>
        <w:div w:id="1621763321">
          <w:marLeft w:val="0"/>
          <w:marRight w:val="0"/>
          <w:marTop w:val="0"/>
          <w:marBottom w:val="0"/>
          <w:divBdr>
            <w:top w:val="none" w:sz="0" w:space="0" w:color="auto"/>
            <w:left w:val="none" w:sz="0" w:space="0" w:color="auto"/>
            <w:bottom w:val="none" w:sz="0" w:space="0" w:color="auto"/>
            <w:right w:val="none" w:sz="0" w:space="0" w:color="auto"/>
          </w:divBdr>
        </w:div>
        <w:div w:id="2067608215">
          <w:marLeft w:val="0"/>
          <w:marRight w:val="0"/>
          <w:marTop w:val="0"/>
          <w:marBottom w:val="0"/>
          <w:divBdr>
            <w:top w:val="none" w:sz="0" w:space="0" w:color="auto"/>
            <w:left w:val="none" w:sz="0" w:space="0" w:color="auto"/>
            <w:bottom w:val="none" w:sz="0" w:space="0" w:color="auto"/>
            <w:right w:val="none" w:sz="0" w:space="0" w:color="auto"/>
          </w:divBdr>
        </w:div>
        <w:div w:id="1821843154">
          <w:marLeft w:val="0"/>
          <w:marRight w:val="0"/>
          <w:marTop w:val="0"/>
          <w:marBottom w:val="0"/>
          <w:divBdr>
            <w:top w:val="none" w:sz="0" w:space="0" w:color="auto"/>
            <w:left w:val="none" w:sz="0" w:space="0" w:color="auto"/>
            <w:bottom w:val="none" w:sz="0" w:space="0" w:color="auto"/>
            <w:right w:val="none" w:sz="0" w:space="0" w:color="auto"/>
          </w:divBdr>
        </w:div>
        <w:div w:id="1671524322">
          <w:marLeft w:val="0"/>
          <w:marRight w:val="0"/>
          <w:marTop w:val="0"/>
          <w:marBottom w:val="0"/>
          <w:divBdr>
            <w:top w:val="none" w:sz="0" w:space="0" w:color="auto"/>
            <w:left w:val="none" w:sz="0" w:space="0" w:color="auto"/>
            <w:bottom w:val="none" w:sz="0" w:space="0" w:color="auto"/>
            <w:right w:val="none" w:sz="0" w:space="0" w:color="auto"/>
          </w:divBdr>
        </w:div>
        <w:div w:id="1557468964">
          <w:marLeft w:val="0"/>
          <w:marRight w:val="0"/>
          <w:marTop w:val="0"/>
          <w:marBottom w:val="0"/>
          <w:divBdr>
            <w:top w:val="none" w:sz="0" w:space="0" w:color="auto"/>
            <w:left w:val="none" w:sz="0" w:space="0" w:color="auto"/>
            <w:bottom w:val="none" w:sz="0" w:space="0" w:color="auto"/>
            <w:right w:val="none" w:sz="0" w:space="0" w:color="auto"/>
          </w:divBdr>
        </w:div>
        <w:div w:id="1021469848">
          <w:marLeft w:val="0"/>
          <w:marRight w:val="0"/>
          <w:marTop w:val="0"/>
          <w:marBottom w:val="0"/>
          <w:divBdr>
            <w:top w:val="none" w:sz="0" w:space="0" w:color="auto"/>
            <w:left w:val="none" w:sz="0" w:space="0" w:color="auto"/>
            <w:bottom w:val="none" w:sz="0" w:space="0" w:color="auto"/>
            <w:right w:val="none" w:sz="0" w:space="0" w:color="auto"/>
          </w:divBdr>
        </w:div>
        <w:div w:id="881552548">
          <w:marLeft w:val="0"/>
          <w:marRight w:val="0"/>
          <w:marTop w:val="0"/>
          <w:marBottom w:val="0"/>
          <w:divBdr>
            <w:top w:val="none" w:sz="0" w:space="0" w:color="auto"/>
            <w:left w:val="none" w:sz="0" w:space="0" w:color="auto"/>
            <w:bottom w:val="none" w:sz="0" w:space="0" w:color="auto"/>
            <w:right w:val="none" w:sz="0" w:space="0" w:color="auto"/>
          </w:divBdr>
        </w:div>
        <w:div w:id="2109883616">
          <w:marLeft w:val="0"/>
          <w:marRight w:val="0"/>
          <w:marTop w:val="0"/>
          <w:marBottom w:val="0"/>
          <w:divBdr>
            <w:top w:val="none" w:sz="0" w:space="0" w:color="auto"/>
            <w:left w:val="none" w:sz="0" w:space="0" w:color="auto"/>
            <w:bottom w:val="none" w:sz="0" w:space="0" w:color="auto"/>
            <w:right w:val="none" w:sz="0" w:space="0" w:color="auto"/>
          </w:divBdr>
        </w:div>
        <w:div w:id="1748725096">
          <w:marLeft w:val="0"/>
          <w:marRight w:val="0"/>
          <w:marTop w:val="0"/>
          <w:marBottom w:val="0"/>
          <w:divBdr>
            <w:top w:val="none" w:sz="0" w:space="0" w:color="auto"/>
            <w:left w:val="none" w:sz="0" w:space="0" w:color="auto"/>
            <w:bottom w:val="none" w:sz="0" w:space="0" w:color="auto"/>
            <w:right w:val="none" w:sz="0" w:space="0" w:color="auto"/>
          </w:divBdr>
        </w:div>
        <w:div w:id="1420907109">
          <w:marLeft w:val="0"/>
          <w:marRight w:val="0"/>
          <w:marTop w:val="0"/>
          <w:marBottom w:val="0"/>
          <w:divBdr>
            <w:top w:val="none" w:sz="0" w:space="0" w:color="auto"/>
            <w:left w:val="none" w:sz="0" w:space="0" w:color="auto"/>
            <w:bottom w:val="none" w:sz="0" w:space="0" w:color="auto"/>
            <w:right w:val="none" w:sz="0" w:space="0" w:color="auto"/>
          </w:divBdr>
        </w:div>
        <w:div w:id="496461952">
          <w:marLeft w:val="0"/>
          <w:marRight w:val="0"/>
          <w:marTop w:val="0"/>
          <w:marBottom w:val="0"/>
          <w:divBdr>
            <w:top w:val="none" w:sz="0" w:space="0" w:color="auto"/>
            <w:left w:val="none" w:sz="0" w:space="0" w:color="auto"/>
            <w:bottom w:val="none" w:sz="0" w:space="0" w:color="auto"/>
            <w:right w:val="none" w:sz="0" w:space="0" w:color="auto"/>
          </w:divBdr>
        </w:div>
        <w:div w:id="226653852">
          <w:marLeft w:val="0"/>
          <w:marRight w:val="0"/>
          <w:marTop w:val="0"/>
          <w:marBottom w:val="0"/>
          <w:divBdr>
            <w:top w:val="none" w:sz="0" w:space="0" w:color="auto"/>
            <w:left w:val="none" w:sz="0" w:space="0" w:color="auto"/>
            <w:bottom w:val="none" w:sz="0" w:space="0" w:color="auto"/>
            <w:right w:val="none" w:sz="0" w:space="0" w:color="auto"/>
          </w:divBdr>
        </w:div>
        <w:div w:id="1745565182">
          <w:marLeft w:val="0"/>
          <w:marRight w:val="0"/>
          <w:marTop w:val="0"/>
          <w:marBottom w:val="0"/>
          <w:divBdr>
            <w:top w:val="none" w:sz="0" w:space="0" w:color="auto"/>
            <w:left w:val="none" w:sz="0" w:space="0" w:color="auto"/>
            <w:bottom w:val="none" w:sz="0" w:space="0" w:color="auto"/>
            <w:right w:val="none" w:sz="0" w:space="0" w:color="auto"/>
          </w:divBdr>
        </w:div>
        <w:div w:id="1796022592">
          <w:marLeft w:val="0"/>
          <w:marRight w:val="0"/>
          <w:marTop w:val="0"/>
          <w:marBottom w:val="0"/>
          <w:divBdr>
            <w:top w:val="none" w:sz="0" w:space="0" w:color="auto"/>
            <w:left w:val="none" w:sz="0" w:space="0" w:color="auto"/>
            <w:bottom w:val="none" w:sz="0" w:space="0" w:color="auto"/>
            <w:right w:val="none" w:sz="0" w:space="0" w:color="auto"/>
          </w:divBdr>
        </w:div>
        <w:div w:id="504831547">
          <w:marLeft w:val="0"/>
          <w:marRight w:val="0"/>
          <w:marTop w:val="0"/>
          <w:marBottom w:val="0"/>
          <w:divBdr>
            <w:top w:val="none" w:sz="0" w:space="0" w:color="auto"/>
            <w:left w:val="none" w:sz="0" w:space="0" w:color="auto"/>
            <w:bottom w:val="none" w:sz="0" w:space="0" w:color="auto"/>
            <w:right w:val="none" w:sz="0" w:space="0" w:color="auto"/>
          </w:divBdr>
        </w:div>
        <w:div w:id="1273126218">
          <w:marLeft w:val="0"/>
          <w:marRight w:val="0"/>
          <w:marTop w:val="0"/>
          <w:marBottom w:val="0"/>
          <w:divBdr>
            <w:top w:val="none" w:sz="0" w:space="0" w:color="auto"/>
            <w:left w:val="none" w:sz="0" w:space="0" w:color="auto"/>
            <w:bottom w:val="none" w:sz="0" w:space="0" w:color="auto"/>
            <w:right w:val="none" w:sz="0" w:space="0" w:color="auto"/>
          </w:divBdr>
        </w:div>
        <w:div w:id="2064326119">
          <w:marLeft w:val="0"/>
          <w:marRight w:val="0"/>
          <w:marTop w:val="0"/>
          <w:marBottom w:val="0"/>
          <w:divBdr>
            <w:top w:val="none" w:sz="0" w:space="0" w:color="auto"/>
            <w:left w:val="none" w:sz="0" w:space="0" w:color="auto"/>
            <w:bottom w:val="none" w:sz="0" w:space="0" w:color="auto"/>
            <w:right w:val="none" w:sz="0" w:space="0" w:color="auto"/>
          </w:divBdr>
        </w:div>
        <w:div w:id="1088691207">
          <w:marLeft w:val="0"/>
          <w:marRight w:val="0"/>
          <w:marTop w:val="0"/>
          <w:marBottom w:val="0"/>
          <w:divBdr>
            <w:top w:val="none" w:sz="0" w:space="0" w:color="auto"/>
            <w:left w:val="none" w:sz="0" w:space="0" w:color="auto"/>
            <w:bottom w:val="none" w:sz="0" w:space="0" w:color="auto"/>
            <w:right w:val="none" w:sz="0" w:space="0" w:color="auto"/>
          </w:divBdr>
        </w:div>
        <w:div w:id="1074936958">
          <w:marLeft w:val="0"/>
          <w:marRight w:val="0"/>
          <w:marTop w:val="0"/>
          <w:marBottom w:val="0"/>
          <w:divBdr>
            <w:top w:val="none" w:sz="0" w:space="0" w:color="auto"/>
            <w:left w:val="none" w:sz="0" w:space="0" w:color="auto"/>
            <w:bottom w:val="none" w:sz="0" w:space="0" w:color="auto"/>
            <w:right w:val="none" w:sz="0" w:space="0" w:color="auto"/>
          </w:divBdr>
        </w:div>
        <w:div w:id="1400205385">
          <w:marLeft w:val="0"/>
          <w:marRight w:val="0"/>
          <w:marTop w:val="0"/>
          <w:marBottom w:val="0"/>
          <w:divBdr>
            <w:top w:val="none" w:sz="0" w:space="0" w:color="auto"/>
            <w:left w:val="none" w:sz="0" w:space="0" w:color="auto"/>
            <w:bottom w:val="none" w:sz="0" w:space="0" w:color="auto"/>
            <w:right w:val="none" w:sz="0" w:space="0" w:color="auto"/>
          </w:divBdr>
        </w:div>
        <w:div w:id="1485900025">
          <w:marLeft w:val="0"/>
          <w:marRight w:val="0"/>
          <w:marTop w:val="0"/>
          <w:marBottom w:val="0"/>
          <w:divBdr>
            <w:top w:val="none" w:sz="0" w:space="0" w:color="auto"/>
            <w:left w:val="none" w:sz="0" w:space="0" w:color="auto"/>
            <w:bottom w:val="none" w:sz="0" w:space="0" w:color="auto"/>
            <w:right w:val="none" w:sz="0" w:space="0" w:color="auto"/>
          </w:divBdr>
        </w:div>
        <w:div w:id="1165708667">
          <w:marLeft w:val="0"/>
          <w:marRight w:val="0"/>
          <w:marTop w:val="0"/>
          <w:marBottom w:val="0"/>
          <w:divBdr>
            <w:top w:val="none" w:sz="0" w:space="0" w:color="auto"/>
            <w:left w:val="none" w:sz="0" w:space="0" w:color="auto"/>
            <w:bottom w:val="none" w:sz="0" w:space="0" w:color="auto"/>
            <w:right w:val="none" w:sz="0" w:space="0" w:color="auto"/>
          </w:divBdr>
        </w:div>
        <w:div w:id="209270407">
          <w:marLeft w:val="0"/>
          <w:marRight w:val="0"/>
          <w:marTop w:val="0"/>
          <w:marBottom w:val="0"/>
          <w:divBdr>
            <w:top w:val="none" w:sz="0" w:space="0" w:color="auto"/>
            <w:left w:val="none" w:sz="0" w:space="0" w:color="auto"/>
            <w:bottom w:val="none" w:sz="0" w:space="0" w:color="auto"/>
            <w:right w:val="none" w:sz="0" w:space="0" w:color="auto"/>
          </w:divBdr>
        </w:div>
        <w:div w:id="1949921412">
          <w:marLeft w:val="0"/>
          <w:marRight w:val="0"/>
          <w:marTop w:val="0"/>
          <w:marBottom w:val="0"/>
          <w:divBdr>
            <w:top w:val="none" w:sz="0" w:space="0" w:color="auto"/>
            <w:left w:val="none" w:sz="0" w:space="0" w:color="auto"/>
            <w:bottom w:val="none" w:sz="0" w:space="0" w:color="auto"/>
            <w:right w:val="none" w:sz="0" w:space="0" w:color="auto"/>
          </w:divBdr>
        </w:div>
        <w:div w:id="503083740">
          <w:marLeft w:val="0"/>
          <w:marRight w:val="0"/>
          <w:marTop w:val="0"/>
          <w:marBottom w:val="0"/>
          <w:divBdr>
            <w:top w:val="none" w:sz="0" w:space="0" w:color="auto"/>
            <w:left w:val="none" w:sz="0" w:space="0" w:color="auto"/>
            <w:bottom w:val="none" w:sz="0" w:space="0" w:color="auto"/>
            <w:right w:val="none" w:sz="0" w:space="0" w:color="auto"/>
          </w:divBdr>
        </w:div>
        <w:div w:id="163936387">
          <w:marLeft w:val="0"/>
          <w:marRight w:val="0"/>
          <w:marTop w:val="0"/>
          <w:marBottom w:val="0"/>
          <w:divBdr>
            <w:top w:val="none" w:sz="0" w:space="0" w:color="auto"/>
            <w:left w:val="none" w:sz="0" w:space="0" w:color="auto"/>
            <w:bottom w:val="none" w:sz="0" w:space="0" w:color="auto"/>
            <w:right w:val="none" w:sz="0" w:space="0" w:color="auto"/>
          </w:divBdr>
        </w:div>
        <w:div w:id="1759593360">
          <w:marLeft w:val="0"/>
          <w:marRight w:val="0"/>
          <w:marTop w:val="0"/>
          <w:marBottom w:val="0"/>
          <w:divBdr>
            <w:top w:val="none" w:sz="0" w:space="0" w:color="auto"/>
            <w:left w:val="none" w:sz="0" w:space="0" w:color="auto"/>
            <w:bottom w:val="none" w:sz="0" w:space="0" w:color="auto"/>
            <w:right w:val="none" w:sz="0" w:space="0" w:color="auto"/>
          </w:divBdr>
        </w:div>
        <w:div w:id="121114518">
          <w:marLeft w:val="0"/>
          <w:marRight w:val="0"/>
          <w:marTop w:val="0"/>
          <w:marBottom w:val="0"/>
          <w:divBdr>
            <w:top w:val="none" w:sz="0" w:space="0" w:color="auto"/>
            <w:left w:val="none" w:sz="0" w:space="0" w:color="auto"/>
            <w:bottom w:val="none" w:sz="0" w:space="0" w:color="auto"/>
            <w:right w:val="none" w:sz="0" w:space="0" w:color="auto"/>
          </w:divBdr>
        </w:div>
        <w:div w:id="1976258327">
          <w:marLeft w:val="0"/>
          <w:marRight w:val="0"/>
          <w:marTop w:val="0"/>
          <w:marBottom w:val="0"/>
          <w:divBdr>
            <w:top w:val="none" w:sz="0" w:space="0" w:color="auto"/>
            <w:left w:val="none" w:sz="0" w:space="0" w:color="auto"/>
            <w:bottom w:val="none" w:sz="0" w:space="0" w:color="auto"/>
            <w:right w:val="none" w:sz="0" w:space="0" w:color="auto"/>
          </w:divBdr>
        </w:div>
        <w:div w:id="1117724026">
          <w:marLeft w:val="0"/>
          <w:marRight w:val="0"/>
          <w:marTop w:val="0"/>
          <w:marBottom w:val="0"/>
          <w:divBdr>
            <w:top w:val="none" w:sz="0" w:space="0" w:color="auto"/>
            <w:left w:val="none" w:sz="0" w:space="0" w:color="auto"/>
            <w:bottom w:val="none" w:sz="0" w:space="0" w:color="auto"/>
            <w:right w:val="none" w:sz="0" w:space="0" w:color="auto"/>
          </w:divBdr>
        </w:div>
        <w:div w:id="1885099336">
          <w:marLeft w:val="0"/>
          <w:marRight w:val="0"/>
          <w:marTop w:val="0"/>
          <w:marBottom w:val="0"/>
          <w:divBdr>
            <w:top w:val="none" w:sz="0" w:space="0" w:color="auto"/>
            <w:left w:val="none" w:sz="0" w:space="0" w:color="auto"/>
            <w:bottom w:val="none" w:sz="0" w:space="0" w:color="auto"/>
            <w:right w:val="none" w:sz="0" w:space="0" w:color="auto"/>
          </w:divBdr>
        </w:div>
        <w:div w:id="988557676">
          <w:marLeft w:val="0"/>
          <w:marRight w:val="0"/>
          <w:marTop w:val="0"/>
          <w:marBottom w:val="0"/>
          <w:divBdr>
            <w:top w:val="none" w:sz="0" w:space="0" w:color="auto"/>
            <w:left w:val="none" w:sz="0" w:space="0" w:color="auto"/>
            <w:bottom w:val="none" w:sz="0" w:space="0" w:color="auto"/>
            <w:right w:val="none" w:sz="0" w:space="0" w:color="auto"/>
          </w:divBdr>
        </w:div>
        <w:div w:id="567617441">
          <w:marLeft w:val="0"/>
          <w:marRight w:val="0"/>
          <w:marTop w:val="0"/>
          <w:marBottom w:val="0"/>
          <w:divBdr>
            <w:top w:val="none" w:sz="0" w:space="0" w:color="auto"/>
            <w:left w:val="none" w:sz="0" w:space="0" w:color="auto"/>
            <w:bottom w:val="none" w:sz="0" w:space="0" w:color="auto"/>
            <w:right w:val="none" w:sz="0" w:space="0" w:color="auto"/>
          </w:divBdr>
        </w:div>
        <w:div w:id="1428692951">
          <w:marLeft w:val="0"/>
          <w:marRight w:val="0"/>
          <w:marTop w:val="0"/>
          <w:marBottom w:val="0"/>
          <w:divBdr>
            <w:top w:val="none" w:sz="0" w:space="0" w:color="auto"/>
            <w:left w:val="none" w:sz="0" w:space="0" w:color="auto"/>
            <w:bottom w:val="none" w:sz="0" w:space="0" w:color="auto"/>
            <w:right w:val="none" w:sz="0" w:space="0" w:color="auto"/>
          </w:divBdr>
        </w:div>
        <w:div w:id="446200430">
          <w:marLeft w:val="0"/>
          <w:marRight w:val="0"/>
          <w:marTop w:val="0"/>
          <w:marBottom w:val="0"/>
          <w:divBdr>
            <w:top w:val="none" w:sz="0" w:space="0" w:color="auto"/>
            <w:left w:val="none" w:sz="0" w:space="0" w:color="auto"/>
            <w:bottom w:val="none" w:sz="0" w:space="0" w:color="auto"/>
            <w:right w:val="none" w:sz="0" w:space="0" w:color="auto"/>
          </w:divBdr>
        </w:div>
        <w:div w:id="2029020329">
          <w:marLeft w:val="0"/>
          <w:marRight w:val="0"/>
          <w:marTop w:val="0"/>
          <w:marBottom w:val="0"/>
          <w:divBdr>
            <w:top w:val="none" w:sz="0" w:space="0" w:color="auto"/>
            <w:left w:val="none" w:sz="0" w:space="0" w:color="auto"/>
            <w:bottom w:val="none" w:sz="0" w:space="0" w:color="auto"/>
            <w:right w:val="none" w:sz="0" w:space="0" w:color="auto"/>
          </w:divBdr>
        </w:div>
        <w:div w:id="1180238819">
          <w:marLeft w:val="0"/>
          <w:marRight w:val="0"/>
          <w:marTop w:val="0"/>
          <w:marBottom w:val="0"/>
          <w:divBdr>
            <w:top w:val="none" w:sz="0" w:space="0" w:color="auto"/>
            <w:left w:val="none" w:sz="0" w:space="0" w:color="auto"/>
            <w:bottom w:val="none" w:sz="0" w:space="0" w:color="auto"/>
            <w:right w:val="none" w:sz="0" w:space="0" w:color="auto"/>
          </w:divBdr>
        </w:div>
        <w:div w:id="722296753">
          <w:marLeft w:val="0"/>
          <w:marRight w:val="0"/>
          <w:marTop w:val="0"/>
          <w:marBottom w:val="0"/>
          <w:divBdr>
            <w:top w:val="none" w:sz="0" w:space="0" w:color="auto"/>
            <w:left w:val="none" w:sz="0" w:space="0" w:color="auto"/>
            <w:bottom w:val="none" w:sz="0" w:space="0" w:color="auto"/>
            <w:right w:val="none" w:sz="0" w:space="0" w:color="auto"/>
          </w:divBdr>
        </w:div>
        <w:div w:id="525099748">
          <w:marLeft w:val="0"/>
          <w:marRight w:val="0"/>
          <w:marTop w:val="0"/>
          <w:marBottom w:val="0"/>
          <w:divBdr>
            <w:top w:val="none" w:sz="0" w:space="0" w:color="auto"/>
            <w:left w:val="none" w:sz="0" w:space="0" w:color="auto"/>
            <w:bottom w:val="none" w:sz="0" w:space="0" w:color="auto"/>
            <w:right w:val="none" w:sz="0" w:space="0" w:color="auto"/>
          </w:divBdr>
        </w:div>
        <w:div w:id="1644389760">
          <w:marLeft w:val="0"/>
          <w:marRight w:val="0"/>
          <w:marTop w:val="0"/>
          <w:marBottom w:val="0"/>
          <w:divBdr>
            <w:top w:val="none" w:sz="0" w:space="0" w:color="auto"/>
            <w:left w:val="none" w:sz="0" w:space="0" w:color="auto"/>
            <w:bottom w:val="none" w:sz="0" w:space="0" w:color="auto"/>
            <w:right w:val="none" w:sz="0" w:space="0" w:color="auto"/>
          </w:divBdr>
        </w:div>
        <w:div w:id="364714849">
          <w:marLeft w:val="0"/>
          <w:marRight w:val="0"/>
          <w:marTop w:val="0"/>
          <w:marBottom w:val="0"/>
          <w:divBdr>
            <w:top w:val="none" w:sz="0" w:space="0" w:color="auto"/>
            <w:left w:val="none" w:sz="0" w:space="0" w:color="auto"/>
            <w:bottom w:val="none" w:sz="0" w:space="0" w:color="auto"/>
            <w:right w:val="none" w:sz="0" w:space="0" w:color="auto"/>
          </w:divBdr>
        </w:div>
        <w:div w:id="2008482120">
          <w:marLeft w:val="0"/>
          <w:marRight w:val="0"/>
          <w:marTop w:val="0"/>
          <w:marBottom w:val="0"/>
          <w:divBdr>
            <w:top w:val="none" w:sz="0" w:space="0" w:color="auto"/>
            <w:left w:val="none" w:sz="0" w:space="0" w:color="auto"/>
            <w:bottom w:val="none" w:sz="0" w:space="0" w:color="auto"/>
            <w:right w:val="none" w:sz="0" w:space="0" w:color="auto"/>
          </w:divBdr>
        </w:div>
        <w:div w:id="1102409638">
          <w:marLeft w:val="0"/>
          <w:marRight w:val="0"/>
          <w:marTop w:val="0"/>
          <w:marBottom w:val="0"/>
          <w:divBdr>
            <w:top w:val="none" w:sz="0" w:space="0" w:color="auto"/>
            <w:left w:val="none" w:sz="0" w:space="0" w:color="auto"/>
            <w:bottom w:val="none" w:sz="0" w:space="0" w:color="auto"/>
            <w:right w:val="none" w:sz="0" w:space="0" w:color="auto"/>
          </w:divBdr>
        </w:div>
        <w:div w:id="1293636649">
          <w:marLeft w:val="0"/>
          <w:marRight w:val="0"/>
          <w:marTop w:val="0"/>
          <w:marBottom w:val="0"/>
          <w:divBdr>
            <w:top w:val="none" w:sz="0" w:space="0" w:color="auto"/>
            <w:left w:val="none" w:sz="0" w:space="0" w:color="auto"/>
            <w:bottom w:val="none" w:sz="0" w:space="0" w:color="auto"/>
            <w:right w:val="none" w:sz="0" w:space="0" w:color="auto"/>
          </w:divBdr>
        </w:div>
        <w:div w:id="949357359">
          <w:marLeft w:val="0"/>
          <w:marRight w:val="0"/>
          <w:marTop w:val="0"/>
          <w:marBottom w:val="0"/>
          <w:divBdr>
            <w:top w:val="none" w:sz="0" w:space="0" w:color="auto"/>
            <w:left w:val="none" w:sz="0" w:space="0" w:color="auto"/>
            <w:bottom w:val="none" w:sz="0" w:space="0" w:color="auto"/>
            <w:right w:val="none" w:sz="0" w:space="0" w:color="auto"/>
          </w:divBdr>
        </w:div>
        <w:div w:id="42868521">
          <w:marLeft w:val="0"/>
          <w:marRight w:val="0"/>
          <w:marTop w:val="0"/>
          <w:marBottom w:val="0"/>
          <w:divBdr>
            <w:top w:val="none" w:sz="0" w:space="0" w:color="auto"/>
            <w:left w:val="none" w:sz="0" w:space="0" w:color="auto"/>
            <w:bottom w:val="none" w:sz="0" w:space="0" w:color="auto"/>
            <w:right w:val="none" w:sz="0" w:space="0" w:color="auto"/>
          </w:divBdr>
        </w:div>
        <w:div w:id="6250651">
          <w:marLeft w:val="0"/>
          <w:marRight w:val="0"/>
          <w:marTop w:val="0"/>
          <w:marBottom w:val="0"/>
          <w:divBdr>
            <w:top w:val="none" w:sz="0" w:space="0" w:color="auto"/>
            <w:left w:val="none" w:sz="0" w:space="0" w:color="auto"/>
            <w:bottom w:val="none" w:sz="0" w:space="0" w:color="auto"/>
            <w:right w:val="none" w:sz="0" w:space="0" w:color="auto"/>
          </w:divBdr>
        </w:div>
        <w:div w:id="799808863">
          <w:marLeft w:val="0"/>
          <w:marRight w:val="0"/>
          <w:marTop w:val="0"/>
          <w:marBottom w:val="0"/>
          <w:divBdr>
            <w:top w:val="none" w:sz="0" w:space="0" w:color="auto"/>
            <w:left w:val="none" w:sz="0" w:space="0" w:color="auto"/>
            <w:bottom w:val="none" w:sz="0" w:space="0" w:color="auto"/>
            <w:right w:val="none" w:sz="0" w:space="0" w:color="auto"/>
          </w:divBdr>
        </w:div>
        <w:div w:id="1543439043">
          <w:marLeft w:val="0"/>
          <w:marRight w:val="0"/>
          <w:marTop w:val="0"/>
          <w:marBottom w:val="0"/>
          <w:divBdr>
            <w:top w:val="none" w:sz="0" w:space="0" w:color="auto"/>
            <w:left w:val="none" w:sz="0" w:space="0" w:color="auto"/>
            <w:bottom w:val="none" w:sz="0" w:space="0" w:color="auto"/>
            <w:right w:val="none" w:sz="0" w:space="0" w:color="auto"/>
          </w:divBdr>
        </w:div>
        <w:div w:id="2070499701">
          <w:marLeft w:val="0"/>
          <w:marRight w:val="0"/>
          <w:marTop w:val="0"/>
          <w:marBottom w:val="0"/>
          <w:divBdr>
            <w:top w:val="none" w:sz="0" w:space="0" w:color="auto"/>
            <w:left w:val="none" w:sz="0" w:space="0" w:color="auto"/>
            <w:bottom w:val="none" w:sz="0" w:space="0" w:color="auto"/>
            <w:right w:val="none" w:sz="0" w:space="0" w:color="auto"/>
          </w:divBdr>
        </w:div>
        <w:div w:id="542013821">
          <w:marLeft w:val="0"/>
          <w:marRight w:val="0"/>
          <w:marTop w:val="0"/>
          <w:marBottom w:val="0"/>
          <w:divBdr>
            <w:top w:val="none" w:sz="0" w:space="0" w:color="auto"/>
            <w:left w:val="none" w:sz="0" w:space="0" w:color="auto"/>
            <w:bottom w:val="none" w:sz="0" w:space="0" w:color="auto"/>
            <w:right w:val="none" w:sz="0" w:space="0" w:color="auto"/>
          </w:divBdr>
        </w:div>
        <w:div w:id="1597593836">
          <w:marLeft w:val="0"/>
          <w:marRight w:val="0"/>
          <w:marTop w:val="0"/>
          <w:marBottom w:val="0"/>
          <w:divBdr>
            <w:top w:val="none" w:sz="0" w:space="0" w:color="auto"/>
            <w:left w:val="none" w:sz="0" w:space="0" w:color="auto"/>
            <w:bottom w:val="none" w:sz="0" w:space="0" w:color="auto"/>
            <w:right w:val="none" w:sz="0" w:space="0" w:color="auto"/>
          </w:divBdr>
        </w:div>
        <w:div w:id="1979609991">
          <w:marLeft w:val="0"/>
          <w:marRight w:val="0"/>
          <w:marTop w:val="0"/>
          <w:marBottom w:val="0"/>
          <w:divBdr>
            <w:top w:val="none" w:sz="0" w:space="0" w:color="auto"/>
            <w:left w:val="none" w:sz="0" w:space="0" w:color="auto"/>
            <w:bottom w:val="none" w:sz="0" w:space="0" w:color="auto"/>
            <w:right w:val="none" w:sz="0" w:space="0" w:color="auto"/>
          </w:divBdr>
        </w:div>
        <w:div w:id="669984635">
          <w:marLeft w:val="0"/>
          <w:marRight w:val="0"/>
          <w:marTop w:val="0"/>
          <w:marBottom w:val="0"/>
          <w:divBdr>
            <w:top w:val="none" w:sz="0" w:space="0" w:color="auto"/>
            <w:left w:val="none" w:sz="0" w:space="0" w:color="auto"/>
            <w:bottom w:val="none" w:sz="0" w:space="0" w:color="auto"/>
            <w:right w:val="none" w:sz="0" w:space="0" w:color="auto"/>
          </w:divBdr>
        </w:div>
        <w:div w:id="549464398">
          <w:marLeft w:val="0"/>
          <w:marRight w:val="0"/>
          <w:marTop w:val="0"/>
          <w:marBottom w:val="0"/>
          <w:divBdr>
            <w:top w:val="none" w:sz="0" w:space="0" w:color="auto"/>
            <w:left w:val="none" w:sz="0" w:space="0" w:color="auto"/>
            <w:bottom w:val="none" w:sz="0" w:space="0" w:color="auto"/>
            <w:right w:val="none" w:sz="0" w:space="0" w:color="auto"/>
          </w:divBdr>
        </w:div>
        <w:div w:id="398402525">
          <w:marLeft w:val="0"/>
          <w:marRight w:val="0"/>
          <w:marTop w:val="0"/>
          <w:marBottom w:val="0"/>
          <w:divBdr>
            <w:top w:val="none" w:sz="0" w:space="0" w:color="auto"/>
            <w:left w:val="none" w:sz="0" w:space="0" w:color="auto"/>
            <w:bottom w:val="none" w:sz="0" w:space="0" w:color="auto"/>
            <w:right w:val="none" w:sz="0" w:space="0" w:color="auto"/>
          </w:divBdr>
        </w:div>
        <w:div w:id="1670522459">
          <w:marLeft w:val="0"/>
          <w:marRight w:val="0"/>
          <w:marTop w:val="0"/>
          <w:marBottom w:val="0"/>
          <w:divBdr>
            <w:top w:val="none" w:sz="0" w:space="0" w:color="auto"/>
            <w:left w:val="none" w:sz="0" w:space="0" w:color="auto"/>
            <w:bottom w:val="none" w:sz="0" w:space="0" w:color="auto"/>
            <w:right w:val="none" w:sz="0" w:space="0" w:color="auto"/>
          </w:divBdr>
        </w:div>
        <w:div w:id="32073442">
          <w:marLeft w:val="0"/>
          <w:marRight w:val="0"/>
          <w:marTop w:val="0"/>
          <w:marBottom w:val="0"/>
          <w:divBdr>
            <w:top w:val="none" w:sz="0" w:space="0" w:color="auto"/>
            <w:left w:val="none" w:sz="0" w:space="0" w:color="auto"/>
            <w:bottom w:val="none" w:sz="0" w:space="0" w:color="auto"/>
            <w:right w:val="none" w:sz="0" w:space="0" w:color="auto"/>
          </w:divBdr>
        </w:div>
        <w:div w:id="521018952">
          <w:marLeft w:val="0"/>
          <w:marRight w:val="0"/>
          <w:marTop w:val="0"/>
          <w:marBottom w:val="0"/>
          <w:divBdr>
            <w:top w:val="none" w:sz="0" w:space="0" w:color="auto"/>
            <w:left w:val="none" w:sz="0" w:space="0" w:color="auto"/>
            <w:bottom w:val="none" w:sz="0" w:space="0" w:color="auto"/>
            <w:right w:val="none" w:sz="0" w:space="0" w:color="auto"/>
          </w:divBdr>
        </w:div>
        <w:div w:id="1230379825">
          <w:marLeft w:val="0"/>
          <w:marRight w:val="0"/>
          <w:marTop w:val="0"/>
          <w:marBottom w:val="0"/>
          <w:divBdr>
            <w:top w:val="none" w:sz="0" w:space="0" w:color="auto"/>
            <w:left w:val="none" w:sz="0" w:space="0" w:color="auto"/>
            <w:bottom w:val="none" w:sz="0" w:space="0" w:color="auto"/>
            <w:right w:val="none" w:sz="0" w:space="0" w:color="auto"/>
          </w:divBdr>
        </w:div>
        <w:div w:id="808398542">
          <w:marLeft w:val="0"/>
          <w:marRight w:val="0"/>
          <w:marTop w:val="0"/>
          <w:marBottom w:val="0"/>
          <w:divBdr>
            <w:top w:val="none" w:sz="0" w:space="0" w:color="auto"/>
            <w:left w:val="none" w:sz="0" w:space="0" w:color="auto"/>
            <w:bottom w:val="none" w:sz="0" w:space="0" w:color="auto"/>
            <w:right w:val="none" w:sz="0" w:space="0" w:color="auto"/>
          </w:divBdr>
        </w:div>
        <w:div w:id="918756277">
          <w:marLeft w:val="0"/>
          <w:marRight w:val="0"/>
          <w:marTop w:val="0"/>
          <w:marBottom w:val="0"/>
          <w:divBdr>
            <w:top w:val="none" w:sz="0" w:space="0" w:color="auto"/>
            <w:left w:val="none" w:sz="0" w:space="0" w:color="auto"/>
            <w:bottom w:val="none" w:sz="0" w:space="0" w:color="auto"/>
            <w:right w:val="none" w:sz="0" w:space="0" w:color="auto"/>
          </w:divBdr>
        </w:div>
        <w:div w:id="2137989276">
          <w:marLeft w:val="0"/>
          <w:marRight w:val="0"/>
          <w:marTop w:val="0"/>
          <w:marBottom w:val="0"/>
          <w:divBdr>
            <w:top w:val="none" w:sz="0" w:space="0" w:color="auto"/>
            <w:left w:val="none" w:sz="0" w:space="0" w:color="auto"/>
            <w:bottom w:val="none" w:sz="0" w:space="0" w:color="auto"/>
            <w:right w:val="none" w:sz="0" w:space="0" w:color="auto"/>
          </w:divBdr>
        </w:div>
        <w:div w:id="298076806">
          <w:marLeft w:val="0"/>
          <w:marRight w:val="0"/>
          <w:marTop w:val="0"/>
          <w:marBottom w:val="0"/>
          <w:divBdr>
            <w:top w:val="none" w:sz="0" w:space="0" w:color="auto"/>
            <w:left w:val="none" w:sz="0" w:space="0" w:color="auto"/>
            <w:bottom w:val="none" w:sz="0" w:space="0" w:color="auto"/>
            <w:right w:val="none" w:sz="0" w:space="0" w:color="auto"/>
          </w:divBdr>
        </w:div>
        <w:div w:id="32392820">
          <w:marLeft w:val="0"/>
          <w:marRight w:val="0"/>
          <w:marTop w:val="0"/>
          <w:marBottom w:val="0"/>
          <w:divBdr>
            <w:top w:val="none" w:sz="0" w:space="0" w:color="auto"/>
            <w:left w:val="none" w:sz="0" w:space="0" w:color="auto"/>
            <w:bottom w:val="none" w:sz="0" w:space="0" w:color="auto"/>
            <w:right w:val="none" w:sz="0" w:space="0" w:color="auto"/>
          </w:divBdr>
        </w:div>
        <w:div w:id="2053726124">
          <w:marLeft w:val="0"/>
          <w:marRight w:val="0"/>
          <w:marTop w:val="0"/>
          <w:marBottom w:val="0"/>
          <w:divBdr>
            <w:top w:val="none" w:sz="0" w:space="0" w:color="auto"/>
            <w:left w:val="none" w:sz="0" w:space="0" w:color="auto"/>
            <w:bottom w:val="none" w:sz="0" w:space="0" w:color="auto"/>
            <w:right w:val="none" w:sz="0" w:space="0" w:color="auto"/>
          </w:divBdr>
        </w:div>
        <w:div w:id="1863008392">
          <w:marLeft w:val="0"/>
          <w:marRight w:val="0"/>
          <w:marTop w:val="0"/>
          <w:marBottom w:val="0"/>
          <w:divBdr>
            <w:top w:val="none" w:sz="0" w:space="0" w:color="auto"/>
            <w:left w:val="none" w:sz="0" w:space="0" w:color="auto"/>
            <w:bottom w:val="none" w:sz="0" w:space="0" w:color="auto"/>
            <w:right w:val="none" w:sz="0" w:space="0" w:color="auto"/>
          </w:divBdr>
        </w:div>
        <w:div w:id="971864382">
          <w:marLeft w:val="0"/>
          <w:marRight w:val="0"/>
          <w:marTop w:val="0"/>
          <w:marBottom w:val="0"/>
          <w:divBdr>
            <w:top w:val="none" w:sz="0" w:space="0" w:color="auto"/>
            <w:left w:val="none" w:sz="0" w:space="0" w:color="auto"/>
            <w:bottom w:val="none" w:sz="0" w:space="0" w:color="auto"/>
            <w:right w:val="none" w:sz="0" w:space="0" w:color="auto"/>
          </w:divBdr>
        </w:div>
        <w:div w:id="1769813398">
          <w:marLeft w:val="0"/>
          <w:marRight w:val="0"/>
          <w:marTop w:val="0"/>
          <w:marBottom w:val="0"/>
          <w:divBdr>
            <w:top w:val="none" w:sz="0" w:space="0" w:color="auto"/>
            <w:left w:val="none" w:sz="0" w:space="0" w:color="auto"/>
            <w:bottom w:val="none" w:sz="0" w:space="0" w:color="auto"/>
            <w:right w:val="none" w:sz="0" w:space="0" w:color="auto"/>
          </w:divBdr>
        </w:div>
        <w:div w:id="1386221136">
          <w:marLeft w:val="0"/>
          <w:marRight w:val="0"/>
          <w:marTop w:val="0"/>
          <w:marBottom w:val="0"/>
          <w:divBdr>
            <w:top w:val="none" w:sz="0" w:space="0" w:color="auto"/>
            <w:left w:val="none" w:sz="0" w:space="0" w:color="auto"/>
            <w:bottom w:val="none" w:sz="0" w:space="0" w:color="auto"/>
            <w:right w:val="none" w:sz="0" w:space="0" w:color="auto"/>
          </w:divBdr>
        </w:div>
        <w:div w:id="477920146">
          <w:marLeft w:val="0"/>
          <w:marRight w:val="0"/>
          <w:marTop w:val="0"/>
          <w:marBottom w:val="0"/>
          <w:divBdr>
            <w:top w:val="none" w:sz="0" w:space="0" w:color="auto"/>
            <w:left w:val="none" w:sz="0" w:space="0" w:color="auto"/>
            <w:bottom w:val="none" w:sz="0" w:space="0" w:color="auto"/>
            <w:right w:val="none" w:sz="0" w:space="0" w:color="auto"/>
          </w:divBdr>
        </w:div>
        <w:div w:id="876545846">
          <w:marLeft w:val="0"/>
          <w:marRight w:val="0"/>
          <w:marTop w:val="0"/>
          <w:marBottom w:val="0"/>
          <w:divBdr>
            <w:top w:val="none" w:sz="0" w:space="0" w:color="auto"/>
            <w:left w:val="none" w:sz="0" w:space="0" w:color="auto"/>
            <w:bottom w:val="none" w:sz="0" w:space="0" w:color="auto"/>
            <w:right w:val="none" w:sz="0" w:space="0" w:color="auto"/>
          </w:divBdr>
        </w:div>
        <w:div w:id="524757044">
          <w:marLeft w:val="0"/>
          <w:marRight w:val="0"/>
          <w:marTop w:val="0"/>
          <w:marBottom w:val="0"/>
          <w:divBdr>
            <w:top w:val="none" w:sz="0" w:space="0" w:color="auto"/>
            <w:left w:val="none" w:sz="0" w:space="0" w:color="auto"/>
            <w:bottom w:val="none" w:sz="0" w:space="0" w:color="auto"/>
            <w:right w:val="none" w:sz="0" w:space="0" w:color="auto"/>
          </w:divBdr>
        </w:div>
        <w:div w:id="2008972059">
          <w:marLeft w:val="0"/>
          <w:marRight w:val="0"/>
          <w:marTop w:val="0"/>
          <w:marBottom w:val="0"/>
          <w:divBdr>
            <w:top w:val="none" w:sz="0" w:space="0" w:color="auto"/>
            <w:left w:val="none" w:sz="0" w:space="0" w:color="auto"/>
            <w:bottom w:val="none" w:sz="0" w:space="0" w:color="auto"/>
            <w:right w:val="none" w:sz="0" w:space="0" w:color="auto"/>
          </w:divBdr>
        </w:div>
        <w:div w:id="1430543251">
          <w:marLeft w:val="0"/>
          <w:marRight w:val="0"/>
          <w:marTop w:val="0"/>
          <w:marBottom w:val="0"/>
          <w:divBdr>
            <w:top w:val="none" w:sz="0" w:space="0" w:color="auto"/>
            <w:left w:val="none" w:sz="0" w:space="0" w:color="auto"/>
            <w:bottom w:val="none" w:sz="0" w:space="0" w:color="auto"/>
            <w:right w:val="none" w:sz="0" w:space="0" w:color="auto"/>
          </w:divBdr>
        </w:div>
        <w:div w:id="1059983714">
          <w:marLeft w:val="0"/>
          <w:marRight w:val="0"/>
          <w:marTop w:val="0"/>
          <w:marBottom w:val="0"/>
          <w:divBdr>
            <w:top w:val="none" w:sz="0" w:space="0" w:color="auto"/>
            <w:left w:val="none" w:sz="0" w:space="0" w:color="auto"/>
            <w:bottom w:val="none" w:sz="0" w:space="0" w:color="auto"/>
            <w:right w:val="none" w:sz="0" w:space="0" w:color="auto"/>
          </w:divBdr>
        </w:div>
        <w:div w:id="2002735297">
          <w:marLeft w:val="0"/>
          <w:marRight w:val="0"/>
          <w:marTop w:val="0"/>
          <w:marBottom w:val="0"/>
          <w:divBdr>
            <w:top w:val="none" w:sz="0" w:space="0" w:color="auto"/>
            <w:left w:val="none" w:sz="0" w:space="0" w:color="auto"/>
            <w:bottom w:val="none" w:sz="0" w:space="0" w:color="auto"/>
            <w:right w:val="none" w:sz="0" w:space="0" w:color="auto"/>
          </w:divBdr>
        </w:div>
        <w:div w:id="685596142">
          <w:marLeft w:val="0"/>
          <w:marRight w:val="0"/>
          <w:marTop w:val="0"/>
          <w:marBottom w:val="0"/>
          <w:divBdr>
            <w:top w:val="none" w:sz="0" w:space="0" w:color="auto"/>
            <w:left w:val="none" w:sz="0" w:space="0" w:color="auto"/>
            <w:bottom w:val="none" w:sz="0" w:space="0" w:color="auto"/>
            <w:right w:val="none" w:sz="0" w:space="0" w:color="auto"/>
          </w:divBdr>
        </w:div>
        <w:div w:id="141579363">
          <w:marLeft w:val="0"/>
          <w:marRight w:val="0"/>
          <w:marTop w:val="0"/>
          <w:marBottom w:val="0"/>
          <w:divBdr>
            <w:top w:val="none" w:sz="0" w:space="0" w:color="auto"/>
            <w:left w:val="none" w:sz="0" w:space="0" w:color="auto"/>
            <w:bottom w:val="none" w:sz="0" w:space="0" w:color="auto"/>
            <w:right w:val="none" w:sz="0" w:space="0" w:color="auto"/>
          </w:divBdr>
        </w:div>
        <w:div w:id="1896508731">
          <w:marLeft w:val="0"/>
          <w:marRight w:val="0"/>
          <w:marTop w:val="0"/>
          <w:marBottom w:val="0"/>
          <w:divBdr>
            <w:top w:val="none" w:sz="0" w:space="0" w:color="auto"/>
            <w:left w:val="none" w:sz="0" w:space="0" w:color="auto"/>
            <w:bottom w:val="none" w:sz="0" w:space="0" w:color="auto"/>
            <w:right w:val="none" w:sz="0" w:space="0" w:color="auto"/>
          </w:divBdr>
        </w:div>
        <w:div w:id="222958259">
          <w:marLeft w:val="0"/>
          <w:marRight w:val="0"/>
          <w:marTop w:val="0"/>
          <w:marBottom w:val="0"/>
          <w:divBdr>
            <w:top w:val="none" w:sz="0" w:space="0" w:color="auto"/>
            <w:left w:val="none" w:sz="0" w:space="0" w:color="auto"/>
            <w:bottom w:val="none" w:sz="0" w:space="0" w:color="auto"/>
            <w:right w:val="none" w:sz="0" w:space="0" w:color="auto"/>
          </w:divBdr>
        </w:div>
        <w:div w:id="1637567379">
          <w:marLeft w:val="0"/>
          <w:marRight w:val="0"/>
          <w:marTop w:val="0"/>
          <w:marBottom w:val="0"/>
          <w:divBdr>
            <w:top w:val="none" w:sz="0" w:space="0" w:color="auto"/>
            <w:left w:val="none" w:sz="0" w:space="0" w:color="auto"/>
            <w:bottom w:val="none" w:sz="0" w:space="0" w:color="auto"/>
            <w:right w:val="none" w:sz="0" w:space="0" w:color="auto"/>
          </w:divBdr>
        </w:div>
        <w:div w:id="1515730862">
          <w:marLeft w:val="0"/>
          <w:marRight w:val="0"/>
          <w:marTop w:val="0"/>
          <w:marBottom w:val="0"/>
          <w:divBdr>
            <w:top w:val="none" w:sz="0" w:space="0" w:color="auto"/>
            <w:left w:val="none" w:sz="0" w:space="0" w:color="auto"/>
            <w:bottom w:val="none" w:sz="0" w:space="0" w:color="auto"/>
            <w:right w:val="none" w:sz="0" w:space="0" w:color="auto"/>
          </w:divBdr>
        </w:div>
        <w:div w:id="795297361">
          <w:marLeft w:val="0"/>
          <w:marRight w:val="0"/>
          <w:marTop w:val="0"/>
          <w:marBottom w:val="0"/>
          <w:divBdr>
            <w:top w:val="none" w:sz="0" w:space="0" w:color="auto"/>
            <w:left w:val="none" w:sz="0" w:space="0" w:color="auto"/>
            <w:bottom w:val="none" w:sz="0" w:space="0" w:color="auto"/>
            <w:right w:val="none" w:sz="0" w:space="0" w:color="auto"/>
          </w:divBdr>
        </w:div>
        <w:div w:id="833371579">
          <w:marLeft w:val="0"/>
          <w:marRight w:val="0"/>
          <w:marTop w:val="0"/>
          <w:marBottom w:val="0"/>
          <w:divBdr>
            <w:top w:val="none" w:sz="0" w:space="0" w:color="auto"/>
            <w:left w:val="none" w:sz="0" w:space="0" w:color="auto"/>
            <w:bottom w:val="none" w:sz="0" w:space="0" w:color="auto"/>
            <w:right w:val="none" w:sz="0" w:space="0" w:color="auto"/>
          </w:divBdr>
        </w:div>
        <w:div w:id="1067731327">
          <w:marLeft w:val="0"/>
          <w:marRight w:val="0"/>
          <w:marTop w:val="0"/>
          <w:marBottom w:val="0"/>
          <w:divBdr>
            <w:top w:val="none" w:sz="0" w:space="0" w:color="auto"/>
            <w:left w:val="none" w:sz="0" w:space="0" w:color="auto"/>
            <w:bottom w:val="none" w:sz="0" w:space="0" w:color="auto"/>
            <w:right w:val="none" w:sz="0" w:space="0" w:color="auto"/>
          </w:divBdr>
        </w:div>
        <w:div w:id="455442341">
          <w:marLeft w:val="0"/>
          <w:marRight w:val="0"/>
          <w:marTop w:val="0"/>
          <w:marBottom w:val="0"/>
          <w:divBdr>
            <w:top w:val="none" w:sz="0" w:space="0" w:color="auto"/>
            <w:left w:val="none" w:sz="0" w:space="0" w:color="auto"/>
            <w:bottom w:val="none" w:sz="0" w:space="0" w:color="auto"/>
            <w:right w:val="none" w:sz="0" w:space="0" w:color="auto"/>
          </w:divBdr>
        </w:div>
        <w:div w:id="2096394827">
          <w:marLeft w:val="0"/>
          <w:marRight w:val="0"/>
          <w:marTop w:val="0"/>
          <w:marBottom w:val="0"/>
          <w:divBdr>
            <w:top w:val="none" w:sz="0" w:space="0" w:color="auto"/>
            <w:left w:val="none" w:sz="0" w:space="0" w:color="auto"/>
            <w:bottom w:val="none" w:sz="0" w:space="0" w:color="auto"/>
            <w:right w:val="none" w:sz="0" w:space="0" w:color="auto"/>
          </w:divBdr>
        </w:div>
        <w:div w:id="1490554118">
          <w:marLeft w:val="0"/>
          <w:marRight w:val="0"/>
          <w:marTop w:val="0"/>
          <w:marBottom w:val="0"/>
          <w:divBdr>
            <w:top w:val="none" w:sz="0" w:space="0" w:color="auto"/>
            <w:left w:val="none" w:sz="0" w:space="0" w:color="auto"/>
            <w:bottom w:val="none" w:sz="0" w:space="0" w:color="auto"/>
            <w:right w:val="none" w:sz="0" w:space="0" w:color="auto"/>
          </w:divBdr>
        </w:div>
        <w:div w:id="932393116">
          <w:marLeft w:val="0"/>
          <w:marRight w:val="0"/>
          <w:marTop w:val="0"/>
          <w:marBottom w:val="0"/>
          <w:divBdr>
            <w:top w:val="none" w:sz="0" w:space="0" w:color="auto"/>
            <w:left w:val="none" w:sz="0" w:space="0" w:color="auto"/>
            <w:bottom w:val="none" w:sz="0" w:space="0" w:color="auto"/>
            <w:right w:val="none" w:sz="0" w:space="0" w:color="auto"/>
          </w:divBdr>
        </w:div>
        <w:div w:id="1519467431">
          <w:marLeft w:val="0"/>
          <w:marRight w:val="0"/>
          <w:marTop w:val="0"/>
          <w:marBottom w:val="0"/>
          <w:divBdr>
            <w:top w:val="none" w:sz="0" w:space="0" w:color="auto"/>
            <w:left w:val="none" w:sz="0" w:space="0" w:color="auto"/>
            <w:bottom w:val="none" w:sz="0" w:space="0" w:color="auto"/>
            <w:right w:val="none" w:sz="0" w:space="0" w:color="auto"/>
          </w:divBdr>
        </w:div>
        <w:div w:id="102308050">
          <w:marLeft w:val="0"/>
          <w:marRight w:val="0"/>
          <w:marTop w:val="0"/>
          <w:marBottom w:val="0"/>
          <w:divBdr>
            <w:top w:val="none" w:sz="0" w:space="0" w:color="auto"/>
            <w:left w:val="none" w:sz="0" w:space="0" w:color="auto"/>
            <w:bottom w:val="none" w:sz="0" w:space="0" w:color="auto"/>
            <w:right w:val="none" w:sz="0" w:space="0" w:color="auto"/>
          </w:divBdr>
        </w:div>
        <w:div w:id="921836734">
          <w:marLeft w:val="0"/>
          <w:marRight w:val="0"/>
          <w:marTop w:val="0"/>
          <w:marBottom w:val="0"/>
          <w:divBdr>
            <w:top w:val="none" w:sz="0" w:space="0" w:color="auto"/>
            <w:left w:val="none" w:sz="0" w:space="0" w:color="auto"/>
            <w:bottom w:val="none" w:sz="0" w:space="0" w:color="auto"/>
            <w:right w:val="none" w:sz="0" w:space="0" w:color="auto"/>
          </w:divBdr>
        </w:div>
        <w:div w:id="1061906537">
          <w:marLeft w:val="0"/>
          <w:marRight w:val="0"/>
          <w:marTop w:val="0"/>
          <w:marBottom w:val="0"/>
          <w:divBdr>
            <w:top w:val="none" w:sz="0" w:space="0" w:color="auto"/>
            <w:left w:val="none" w:sz="0" w:space="0" w:color="auto"/>
            <w:bottom w:val="none" w:sz="0" w:space="0" w:color="auto"/>
            <w:right w:val="none" w:sz="0" w:space="0" w:color="auto"/>
          </w:divBdr>
        </w:div>
        <w:div w:id="463694480">
          <w:marLeft w:val="0"/>
          <w:marRight w:val="0"/>
          <w:marTop w:val="0"/>
          <w:marBottom w:val="0"/>
          <w:divBdr>
            <w:top w:val="none" w:sz="0" w:space="0" w:color="auto"/>
            <w:left w:val="none" w:sz="0" w:space="0" w:color="auto"/>
            <w:bottom w:val="none" w:sz="0" w:space="0" w:color="auto"/>
            <w:right w:val="none" w:sz="0" w:space="0" w:color="auto"/>
          </w:divBdr>
        </w:div>
        <w:div w:id="829061208">
          <w:marLeft w:val="0"/>
          <w:marRight w:val="0"/>
          <w:marTop w:val="0"/>
          <w:marBottom w:val="0"/>
          <w:divBdr>
            <w:top w:val="none" w:sz="0" w:space="0" w:color="auto"/>
            <w:left w:val="none" w:sz="0" w:space="0" w:color="auto"/>
            <w:bottom w:val="none" w:sz="0" w:space="0" w:color="auto"/>
            <w:right w:val="none" w:sz="0" w:space="0" w:color="auto"/>
          </w:divBdr>
        </w:div>
        <w:div w:id="2137409567">
          <w:marLeft w:val="0"/>
          <w:marRight w:val="0"/>
          <w:marTop w:val="0"/>
          <w:marBottom w:val="0"/>
          <w:divBdr>
            <w:top w:val="none" w:sz="0" w:space="0" w:color="auto"/>
            <w:left w:val="none" w:sz="0" w:space="0" w:color="auto"/>
            <w:bottom w:val="none" w:sz="0" w:space="0" w:color="auto"/>
            <w:right w:val="none" w:sz="0" w:space="0" w:color="auto"/>
          </w:divBdr>
        </w:div>
        <w:div w:id="1561359897">
          <w:marLeft w:val="0"/>
          <w:marRight w:val="0"/>
          <w:marTop w:val="0"/>
          <w:marBottom w:val="0"/>
          <w:divBdr>
            <w:top w:val="none" w:sz="0" w:space="0" w:color="auto"/>
            <w:left w:val="none" w:sz="0" w:space="0" w:color="auto"/>
            <w:bottom w:val="none" w:sz="0" w:space="0" w:color="auto"/>
            <w:right w:val="none" w:sz="0" w:space="0" w:color="auto"/>
          </w:divBdr>
        </w:div>
        <w:div w:id="1256553765">
          <w:marLeft w:val="0"/>
          <w:marRight w:val="0"/>
          <w:marTop w:val="0"/>
          <w:marBottom w:val="0"/>
          <w:divBdr>
            <w:top w:val="none" w:sz="0" w:space="0" w:color="auto"/>
            <w:left w:val="none" w:sz="0" w:space="0" w:color="auto"/>
            <w:bottom w:val="none" w:sz="0" w:space="0" w:color="auto"/>
            <w:right w:val="none" w:sz="0" w:space="0" w:color="auto"/>
          </w:divBdr>
        </w:div>
        <w:div w:id="451360611">
          <w:marLeft w:val="0"/>
          <w:marRight w:val="0"/>
          <w:marTop w:val="0"/>
          <w:marBottom w:val="0"/>
          <w:divBdr>
            <w:top w:val="none" w:sz="0" w:space="0" w:color="auto"/>
            <w:left w:val="none" w:sz="0" w:space="0" w:color="auto"/>
            <w:bottom w:val="none" w:sz="0" w:space="0" w:color="auto"/>
            <w:right w:val="none" w:sz="0" w:space="0" w:color="auto"/>
          </w:divBdr>
        </w:div>
        <w:div w:id="2003192746">
          <w:marLeft w:val="0"/>
          <w:marRight w:val="0"/>
          <w:marTop w:val="0"/>
          <w:marBottom w:val="0"/>
          <w:divBdr>
            <w:top w:val="none" w:sz="0" w:space="0" w:color="auto"/>
            <w:left w:val="none" w:sz="0" w:space="0" w:color="auto"/>
            <w:bottom w:val="none" w:sz="0" w:space="0" w:color="auto"/>
            <w:right w:val="none" w:sz="0" w:space="0" w:color="auto"/>
          </w:divBdr>
        </w:div>
        <w:div w:id="1201867807">
          <w:marLeft w:val="0"/>
          <w:marRight w:val="0"/>
          <w:marTop w:val="0"/>
          <w:marBottom w:val="0"/>
          <w:divBdr>
            <w:top w:val="none" w:sz="0" w:space="0" w:color="auto"/>
            <w:left w:val="none" w:sz="0" w:space="0" w:color="auto"/>
            <w:bottom w:val="none" w:sz="0" w:space="0" w:color="auto"/>
            <w:right w:val="none" w:sz="0" w:space="0" w:color="auto"/>
          </w:divBdr>
        </w:div>
        <w:div w:id="157308227">
          <w:marLeft w:val="0"/>
          <w:marRight w:val="0"/>
          <w:marTop w:val="0"/>
          <w:marBottom w:val="0"/>
          <w:divBdr>
            <w:top w:val="none" w:sz="0" w:space="0" w:color="auto"/>
            <w:left w:val="none" w:sz="0" w:space="0" w:color="auto"/>
            <w:bottom w:val="none" w:sz="0" w:space="0" w:color="auto"/>
            <w:right w:val="none" w:sz="0" w:space="0" w:color="auto"/>
          </w:divBdr>
        </w:div>
        <w:div w:id="373119020">
          <w:marLeft w:val="0"/>
          <w:marRight w:val="0"/>
          <w:marTop w:val="0"/>
          <w:marBottom w:val="0"/>
          <w:divBdr>
            <w:top w:val="none" w:sz="0" w:space="0" w:color="auto"/>
            <w:left w:val="none" w:sz="0" w:space="0" w:color="auto"/>
            <w:bottom w:val="none" w:sz="0" w:space="0" w:color="auto"/>
            <w:right w:val="none" w:sz="0" w:space="0" w:color="auto"/>
          </w:divBdr>
        </w:div>
        <w:div w:id="584843657">
          <w:marLeft w:val="0"/>
          <w:marRight w:val="0"/>
          <w:marTop w:val="0"/>
          <w:marBottom w:val="0"/>
          <w:divBdr>
            <w:top w:val="none" w:sz="0" w:space="0" w:color="auto"/>
            <w:left w:val="none" w:sz="0" w:space="0" w:color="auto"/>
            <w:bottom w:val="none" w:sz="0" w:space="0" w:color="auto"/>
            <w:right w:val="none" w:sz="0" w:space="0" w:color="auto"/>
          </w:divBdr>
        </w:div>
        <w:div w:id="1948734845">
          <w:marLeft w:val="0"/>
          <w:marRight w:val="0"/>
          <w:marTop w:val="0"/>
          <w:marBottom w:val="0"/>
          <w:divBdr>
            <w:top w:val="none" w:sz="0" w:space="0" w:color="auto"/>
            <w:left w:val="none" w:sz="0" w:space="0" w:color="auto"/>
            <w:bottom w:val="none" w:sz="0" w:space="0" w:color="auto"/>
            <w:right w:val="none" w:sz="0" w:space="0" w:color="auto"/>
          </w:divBdr>
        </w:div>
        <w:div w:id="1322543973">
          <w:marLeft w:val="0"/>
          <w:marRight w:val="0"/>
          <w:marTop w:val="0"/>
          <w:marBottom w:val="0"/>
          <w:divBdr>
            <w:top w:val="none" w:sz="0" w:space="0" w:color="auto"/>
            <w:left w:val="none" w:sz="0" w:space="0" w:color="auto"/>
            <w:bottom w:val="none" w:sz="0" w:space="0" w:color="auto"/>
            <w:right w:val="none" w:sz="0" w:space="0" w:color="auto"/>
          </w:divBdr>
        </w:div>
        <w:div w:id="520552831">
          <w:marLeft w:val="0"/>
          <w:marRight w:val="0"/>
          <w:marTop w:val="0"/>
          <w:marBottom w:val="0"/>
          <w:divBdr>
            <w:top w:val="none" w:sz="0" w:space="0" w:color="auto"/>
            <w:left w:val="none" w:sz="0" w:space="0" w:color="auto"/>
            <w:bottom w:val="none" w:sz="0" w:space="0" w:color="auto"/>
            <w:right w:val="none" w:sz="0" w:space="0" w:color="auto"/>
          </w:divBdr>
        </w:div>
        <w:div w:id="1748723648">
          <w:marLeft w:val="0"/>
          <w:marRight w:val="0"/>
          <w:marTop w:val="0"/>
          <w:marBottom w:val="0"/>
          <w:divBdr>
            <w:top w:val="none" w:sz="0" w:space="0" w:color="auto"/>
            <w:left w:val="none" w:sz="0" w:space="0" w:color="auto"/>
            <w:bottom w:val="none" w:sz="0" w:space="0" w:color="auto"/>
            <w:right w:val="none" w:sz="0" w:space="0" w:color="auto"/>
          </w:divBdr>
        </w:div>
        <w:div w:id="1741828279">
          <w:marLeft w:val="0"/>
          <w:marRight w:val="0"/>
          <w:marTop w:val="0"/>
          <w:marBottom w:val="0"/>
          <w:divBdr>
            <w:top w:val="none" w:sz="0" w:space="0" w:color="auto"/>
            <w:left w:val="none" w:sz="0" w:space="0" w:color="auto"/>
            <w:bottom w:val="none" w:sz="0" w:space="0" w:color="auto"/>
            <w:right w:val="none" w:sz="0" w:space="0" w:color="auto"/>
          </w:divBdr>
        </w:div>
        <w:div w:id="2026007494">
          <w:marLeft w:val="0"/>
          <w:marRight w:val="0"/>
          <w:marTop w:val="0"/>
          <w:marBottom w:val="0"/>
          <w:divBdr>
            <w:top w:val="none" w:sz="0" w:space="0" w:color="auto"/>
            <w:left w:val="none" w:sz="0" w:space="0" w:color="auto"/>
            <w:bottom w:val="none" w:sz="0" w:space="0" w:color="auto"/>
            <w:right w:val="none" w:sz="0" w:space="0" w:color="auto"/>
          </w:divBdr>
        </w:div>
        <w:div w:id="591864210">
          <w:marLeft w:val="0"/>
          <w:marRight w:val="0"/>
          <w:marTop w:val="0"/>
          <w:marBottom w:val="0"/>
          <w:divBdr>
            <w:top w:val="none" w:sz="0" w:space="0" w:color="auto"/>
            <w:left w:val="none" w:sz="0" w:space="0" w:color="auto"/>
            <w:bottom w:val="none" w:sz="0" w:space="0" w:color="auto"/>
            <w:right w:val="none" w:sz="0" w:space="0" w:color="auto"/>
          </w:divBdr>
        </w:div>
        <w:div w:id="1732002346">
          <w:marLeft w:val="0"/>
          <w:marRight w:val="0"/>
          <w:marTop w:val="0"/>
          <w:marBottom w:val="0"/>
          <w:divBdr>
            <w:top w:val="none" w:sz="0" w:space="0" w:color="auto"/>
            <w:left w:val="none" w:sz="0" w:space="0" w:color="auto"/>
            <w:bottom w:val="none" w:sz="0" w:space="0" w:color="auto"/>
            <w:right w:val="none" w:sz="0" w:space="0" w:color="auto"/>
          </w:divBdr>
        </w:div>
        <w:div w:id="1589197009">
          <w:marLeft w:val="0"/>
          <w:marRight w:val="0"/>
          <w:marTop w:val="0"/>
          <w:marBottom w:val="0"/>
          <w:divBdr>
            <w:top w:val="none" w:sz="0" w:space="0" w:color="auto"/>
            <w:left w:val="none" w:sz="0" w:space="0" w:color="auto"/>
            <w:bottom w:val="none" w:sz="0" w:space="0" w:color="auto"/>
            <w:right w:val="none" w:sz="0" w:space="0" w:color="auto"/>
          </w:divBdr>
        </w:div>
        <w:div w:id="1110474005">
          <w:marLeft w:val="0"/>
          <w:marRight w:val="0"/>
          <w:marTop w:val="0"/>
          <w:marBottom w:val="0"/>
          <w:divBdr>
            <w:top w:val="none" w:sz="0" w:space="0" w:color="auto"/>
            <w:left w:val="none" w:sz="0" w:space="0" w:color="auto"/>
            <w:bottom w:val="none" w:sz="0" w:space="0" w:color="auto"/>
            <w:right w:val="none" w:sz="0" w:space="0" w:color="auto"/>
          </w:divBdr>
        </w:div>
        <w:div w:id="1112555989">
          <w:marLeft w:val="0"/>
          <w:marRight w:val="0"/>
          <w:marTop w:val="0"/>
          <w:marBottom w:val="0"/>
          <w:divBdr>
            <w:top w:val="none" w:sz="0" w:space="0" w:color="auto"/>
            <w:left w:val="none" w:sz="0" w:space="0" w:color="auto"/>
            <w:bottom w:val="none" w:sz="0" w:space="0" w:color="auto"/>
            <w:right w:val="none" w:sz="0" w:space="0" w:color="auto"/>
          </w:divBdr>
        </w:div>
        <w:div w:id="732461477">
          <w:marLeft w:val="0"/>
          <w:marRight w:val="0"/>
          <w:marTop w:val="0"/>
          <w:marBottom w:val="0"/>
          <w:divBdr>
            <w:top w:val="none" w:sz="0" w:space="0" w:color="auto"/>
            <w:left w:val="none" w:sz="0" w:space="0" w:color="auto"/>
            <w:bottom w:val="none" w:sz="0" w:space="0" w:color="auto"/>
            <w:right w:val="none" w:sz="0" w:space="0" w:color="auto"/>
          </w:divBdr>
        </w:div>
        <w:div w:id="1535121323">
          <w:marLeft w:val="0"/>
          <w:marRight w:val="0"/>
          <w:marTop w:val="0"/>
          <w:marBottom w:val="0"/>
          <w:divBdr>
            <w:top w:val="none" w:sz="0" w:space="0" w:color="auto"/>
            <w:left w:val="none" w:sz="0" w:space="0" w:color="auto"/>
            <w:bottom w:val="none" w:sz="0" w:space="0" w:color="auto"/>
            <w:right w:val="none" w:sz="0" w:space="0" w:color="auto"/>
          </w:divBdr>
        </w:div>
        <w:div w:id="2028485701">
          <w:marLeft w:val="0"/>
          <w:marRight w:val="0"/>
          <w:marTop w:val="0"/>
          <w:marBottom w:val="0"/>
          <w:divBdr>
            <w:top w:val="none" w:sz="0" w:space="0" w:color="auto"/>
            <w:left w:val="none" w:sz="0" w:space="0" w:color="auto"/>
            <w:bottom w:val="none" w:sz="0" w:space="0" w:color="auto"/>
            <w:right w:val="none" w:sz="0" w:space="0" w:color="auto"/>
          </w:divBdr>
        </w:div>
        <w:div w:id="909075689">
          <w:marLeft w:val="0"/>
          <w:marRight w:val="0"/>
          <w:marTop w:val="0"/>
          <w:marBottom w:val="0"/>
          <w:divBdr>
            <w:top w:val="none" w:sz="0" w:space="0" w:color="auto"/>
            <w:left w:val="none" w:sz="0" w:space="0" w:color="auto"/>
            <w:bottom w:val="none" w:sz="0" w:space="0" w:color="auto"/>
            <w:right w:val="none" w:sz="0" w:space="0" w:color="auto"/>
          </w:divBdr>
        </w:div>
        <w:div w:id="1752116608">
          <w:marLeft w:val="0"/>
          <w:marRight w:val="0"/>
          <w:marTop w:val="0"/>
          <w:marBottom w:val="0"/>
          <w:divBdr>
            <w:top w:val="none" w:sz="0" w:space="0" w:color="auto"/>
            <w:left w:val="none" w:sz="0" w:space="0" w:color="auto"/>
            <w:bottom w:val="none" w:sz="0" w:space="0" w:color="auto"/>
            <w:right w:val="none" w:sz="0" w:space="0" w:color="auto"/>
          </w:divBdr>
        </w:div>
        <w:div w:id="661548030">
          <w:marLeft w:val="0"/>
          <w:marRight w:val="0"/>
          <w:marTop w:val="0"/>
          <w:marBottom w:val="0"/>
          <w:divBdr>
            <w:top w:val="none" w:sz="0" w:space="0" w:color="auto"/>
            <w:left w:val="none" w:sz="0" w:space="0" w:color="auto"/>
            <w:bottom w:val="none" w:sz="0" w:space="0" w:color="auto"/>
            <w:right w:val="none" w:sz="0" w:space="0" w:color="auto"/>
          </w:divBdr>
        </w:div>
        <w:div w:id="305746119">
          <w:marLeft w:val="0"/>
          <w:marRight w:val="0"/>
          <w:marTop w:val="0"/>
          <w:marBottom w:val="0"/>
          <w:divBdr>
            <w:top w:val="none" w:sz="0" w:space="0" w:color="auto"/>
            <w:left w:val="none" w:sz="0" w:space="0" w:color="auto"/>
            <w:bottom w:val="none" w:sz="0" w:space="0" w:color="auto"/>
            <w:right w:val="none" w:sz="0" w:space="0" w:color="auto"/>
          </w:divBdr>
        </w:div>
        <w:div w:id="61611648">
          <w:marLeft w:val="0"/>
          <w:marRight w:val="0"/>
          <w:marTop w:val="0"/>
          <w:marBottom w:val="0"/>
          <w:divBdr>
            <w:top w:val="none" w:sz="0" w:space="0" w:color="auto"/>
            <w:left w:val="none" w:sz="0" w:space="0" w:color="auto"/>
            <w:bottom w:val="none" w:sz="0" w:space="0" w:color="auto"/>
            <w:right w:val="none" w:sz="0" w:space="0" w:color="auto"/>
          </w:divBdr>
        </w:div>
        <w:div w:id="744573142">
          <w:marLeft w:val="0"/>
          <w:marRight w:val="0"/>
          <w:marTop w:val="0"/>
          <w:marBottom w:val="0"/>
          <w:divBdr>
            <w:top w:val="none" w:sz="0" w:space="0" w:color="auto"/>
            <w:left w:val="none" w:sz="0" w:space="0" w:color="auto"/>
            <w:bottom w:val="none" w:sz="0" w:space="0" w:color="auto"/>
            <w:right w:val="none" w:sz="0" w:space="0" w:color="auto"/>
          </w:divBdr>
        </w:div>
        <w:div w:id="1533111361">
          <w:marLeft w:val="0"/>
          <w:marRight w:val="0"/>
          <w:marTop w:val="0"/>
          <w:marBottom w:val="0"/>
          <w:divBdr>
            <w:top w:val="none" w:sz="0" w:space="0" w:color="auto"/>
            <w:left w:val="none" w:sz="0" w:space="0" w:color="auto"/>
            <w:bottom w:val="none" w:sz="0" w:space="0" w:color="auto"/>
            <w:right w:val="none" w:sz="0" w:space="0" w:color="auto"/>
          </w:divBdr>
        </w:div>
        <w:div w:id="762920589">
          <w:marLeft w:val="0"/>
          <w:marRight w:val="0"/>
          <w:marTop w:val="0"/>
          <w:marBottom w:val="0"/>
          <w:divBdr>
            <w:top w:val="none" w:sz="0" w:space="0" w:color="auto"/>
            <w:left w:val="none" w:sz="0" w:space="0" w:color="auto"/>
            <w:bottom w:val="none" w:sz="0" w:space="0" w:color="auto"/>
            <w:right w:val="none" w:sz="0" w:space="0" w:color="auto"/>
          </w:divBdr>
        </w:div>
        <w:div w:id="1348367841">
          <w:marLeft w:val="0"/>
          <w:marRight w:val="0"/>
          <w:marTop w:val="0"/>
          <w:marBottom w:val="0"/>
          <w:divBdr>
            <w:top w:val="none" w:sz="0" w:space="0" w:color="auto"/>
            <w:left w:val="none" w:sz="0" w:space="0" w:color="auto"/>
            <w:bottom w:val="none" w:sz="0" w:space="0" w:color="auto"/>
            <w:right w:val="none" w:sz="0" w:space="0" w:color="auto"/>
          </w:divBdr>
        </w:div>
        <w:div w:id="1390689086">
          <w:marLeft w:val="0"/>
          <w:marRight w:val="0"/>
          <w:marTop w:val="0"/>
          <w:marBottom w:val="0"/>
          <w:divBdr>
            <w:top w:val="none" w:sz="0" w:space="0" w:color="auto"/>
            <w:left w:val="none" w:sz="0" w:space="0" w:color="auto"/>
            <w:bottom w:val="none" w:sz="0" w:space="0" w:color="auto"/>
            <w:right w:val="none" w:sz="0" w:space="0" w:color="auto"/>
          </w:divBdr>
        </w:div>
        <w:div w:id="1107313178">
          <w:marLeft w:val="0"/>
          <w:marRight w:val="0"/>
          <w:marTop w:val="0"/>
          <w:marBottom w:val="0"/>
          <w:divBdr>
            <w:top w:val="none" w:sz="0" w:space="0" w:color="auto"/>
            <w:left w:val="none" w:sz="0" w:space="0" w:color="auto"/>
            <w:bottom w:val="none" w:sz="0" w:space="0" w:color="auto"/>
            <w:right w:val="none" w:sz="0" w:space="0" w:color="auto"/>
          </w:divBdr>
        </w:div>
        <w:div w:id="112754370">
          <w:marLeft w:val="0"/>
          <w:marRight w:val="0"/>
          <w:marTop w:val="0"/>
          <w:marBottom w:val="0"/>
          <w:divBdr>
            <w:top w:val="none" w:sz="0" w:space="0" w:color="auto"/>
            <w:left w:val="none" w:sz="0" w:space="0" w:color="auto"/>
            <w:bottom w:val="none" w:sz="0" w:space="0" w:color="auto"/>
            <w:right w:val="none" w:sz="0" w:space="0" w:color="auto"/>
          </w:divBdr>
        </w:div>
        <w:div w:id="292710243">
          <w:marLeft w:val="0"/>
          <w:marRight w:val="0"/>
          <w:marTop w:val="0"/>
          <w:marBottom w:val="0"/>
          <w:divBdr>
            <w:top w:val="none" w:sz="0" w:space="0" w:color="auto"/>
            <w:left w:val="none" w:sz="0" w:space="0" w:color="auto"/>
            <w:bottom w:val="none" w:sz="0" w:space="0" w:color="auto"/>
            <w:right w:val="none" w:sz="0" w:space="0" w:color="auto"/>
          </w:divBdr>
        </w:div>
        <w:div w:id="1475483500">
          <w:marLeft w:val="0"/>
          <w:marRight w:val="0"/>
          <w:marTop w:val="0"/>
          <w:marBottom w:val="0"/>
          <w:divBdr>
            <w:top w:val="none" w:sz="0" w:space="0" w:color="auto"/>
            <w:left w:val="none" w:sz="0" w:space="0" w:color="auto"/>
            <w:bottom w:val="none" w:sz="0" w:space="0" w:color="auto"/>
            <w:right w:val="none" w:sz="0" w:space="0" w:color="auto"/>
          </w:divBdr>
        </w:div>
        <w:div w:id="239218345">
          <w:marLeft w:val="0"/>
          <w:marRight w:val="0"/>
          <w:marTop w:val="0"/>
          <w:marBottom w:val="0"/>
          <w:divBdr>
            <w:top w:val="none" w:sz="0" w:space="0" w:color="auto"/>
            <w:left w:val="none" w:sz="0" w:space="0" w:color="auto"/>
            <w:bottom w:val="none" w:sz="0" w:space="0" w:color="auto"/>
            <w:right w:val="none" w:sz="0" w:space="0" w:color="auto"/>
          </w:divBdr>
        </w:div>
        <w:div w:id="339240050">
          <w:marLeft w:val="0"/>
          <w:marRight w:val="0"/>
          <w:marTop w:val="0"/>
          <w:marBottom w:val="0"/>
          <w:divBdr>
            <w:top w:val="none" w:sz="0" w:space="0" w:color="auto"/>
            <w:left w:val="none" w:sz="0" w:space="0" w:color="auto"/>
            <w:bottom w:val="none" w:sz="0" w:space="0" w:color="auto"/>
            <w:right w:val="none" w:sz="0" w:space="0" w:color="auto"/>
          </w:divBdr>
        </w:div>
        <w:div w:id="97718442">
          <w:marLeft w:val="0"/>
          <w:marRight w:val="0"/>
          <w:marTop w:val="0"/>
          <w:marBottom w:val="0"/>
          <w:divBdr>
            <w:top w:val="none" w:sz="0" w:space="0" w:color="auto"/>
            <w:left w:val="none" w:sz="0" w:space="0" w:color="auto"/>
            <w:bottom w:val="none" w:sz="0" w:space="0" w:color="auto"/>
            <w:right w:val="none" w:sz="0" w:space="0" w:color="auto"/>
          </w:divBdr>
        </w:div>
        <w:div w:id="1416634504">
          <w:marLeft w:val="0"/>
          <w:marRight w:val="0"/>
          <w:marTop w:val="0"/>
          <w:marBottom w:val="0"/>
          <w:divBdr>
            <w:top w:val="none" w:sz="0" w:space="0" w:color="auto"/>
            <w:left w:val="none" w:sz="0" w:space="0" w:color="auto"/>
            <w:bottom w:val="none" w:sz="0" w:space="0" w:color="auto"/>
            <w:right w:val="none" w:sz="0" w:space="0" w:color="auto"/>
          </w:divBdr>
        </w:div>
        <w:div w:id="45684941">
          <w:marLeft w:val="0"/>
          <w:marRight w:val="0"/>
          <w:marTop w:val="0"/>
          <w:marBottom w:val="0"/>
          <w:divBdr>
            <w:top w:val="none" w:sz="0" w:space="0" w:color="auto"/>
            <w:left w:val="none" w:sz="0" w:space="0" w:color="auto"/>
            <w:bottom w:val="none" w:sz="0" w:space="0" w:color="auto"/>
            <w:right w:val="none" w:sz="0" w:space="0" w:color="auto"/>
          </w:divBdr>
        </w:div>
        <w:div w:id="1935748594">
          <w:marLeft w:val="0"/>
          <w:marRight w:val="0"/>
          <w:marTop w:val="0"/>
          <w:marBottom w:val="0"/>
          <w:divBdr>
            <w:top w:val="none" w:sz="0" w:space="0" w:color="auto"/>
            <w:left w:val="none" w:sz="0" w:space="0" w:color="auto"/>
            <w:bottom w:val="none" w:sz="0" w:space="0" w:color="auto"/>
            <w:right w:val="none" w:sz="0" w:space="0" w:color="auto"/>
          </w:divBdr>
        </w:div>
        <w:div w:id="1071387312">
          <w:marLeft w:val="0"/>
          <w:marRight w:val="0"/>
          <w:marTop w:val="0"/>
          <w:marBottom w:val="0"/>
          <w:divBdr>
            <w:top w:val="none" w:sz="0" w:space="0" w:color="auto"/>
            <w:left w:val="none" w:sz="0" w:space="0" w:color="auto"/>
            <w:bottom w:val="none" w:sz="0" w:space="0" w:color="auto"/>
            <w:right w:val="none" w:sz="0" w:space="0" w:color="auto"/>
          </w:divBdr>
        </w:div>
        <w:div w:id="138035111">
          <w:marLeft w:val="0"/>
          <w:marRight w:val="0"/>
          <w:marTop w:val="0"/>
          <w:marBottom w:val="0"/>
          <w:divBdr>
            <w:top w:val="none" w:sz="0" w:space="0" w:color="auto"/>
            <w:left w:val="none" w:sz="0" w:space="0" w:color="auto"/>
            <w:bottom w:val="none" w:sz="0" w:space="0" w:color="auto"/>
            <w:right w:val="none" w:sz="0" w:space="0" w:color="auto"/>
          </w:divBdr>
        </w:div>
        <w:div w:id="75253016">
          <w:marLeft w:val="0"/>
          <w:marRight w:val="0"/>
          <w:marTop w:val="0"/>
          <w:marBottom w:val="0"/>
          <w:divBdr>
            <w:top w:val="none" w:sz="0" w:space="0" w:color="auto"/>
            <w:left w:val="none" w:sz="0" w:space="0" w:color="auto"/>
            <w:bottom w:val="none" w:sz="0" w:space="0" w:color="auto"/>
            <w:right w:val="none" w:sz="0" w:space="0" w:color="auto"/>
          </w:divBdr>
        </w:div>
        <w:div w:id="1274747634">
          <w:marLeft w:val="0"/>
          <w:marRight w:val="0"/>
          <w:marTop w:val="0"/>
          <w:marBottom w:val="0"/>
          <w:divBdr>
            <w:top w:val="none" w:sz="0" w:space="0" w:color="auto"/>
            <w:left w:val="none" w:sz="0" w:space="0" w:color="auto"/>
            <w:bottom w:val="none" w:sz="0" w:space="0" w:color="auto"/>
            <w:right w:val="none" w:sz="0" w:space="0" w:color="auto"/>
          </w:divBdr>
        </w:div>
        <w:div w:id="1402603682">
          <w:marLeft w:val="0"/>
          <w:marRight w:val="0"/>
          <w:marTop w:val="0"/>
          <w:marBottom w:val="0"/>
          <w:divBdr>
            <w:top w:val="none" w:sz="0" w:space="0" w:color="auto"/>
            <w:left w:val="none" w:sz="0" w:space="0" w:color="auto"/>
            <w:bottom w:val="none" w:sz="0" w:space="0" w:color="auto"/>
            <w:right w:val="none" w:sz="0" w:space="0" w:color="auto"/>
          </w:divBdr>
        </w:div>
        <w:div w:id="781605500">
          <w:marLeft w:val="0"/>
          <w:marRight w:val="0"/>
          <w:marTop w:val="0"/>
          <w:marBottom w:val="0"/>
          <w:divBdr>
            <w:top w:val="none" w:sz="0" w:space="0" w:color="auto"/>
            <w:left w:val="none" w:sz="0" w:space="0" w:color="auto"/>
            <w:bottom w:val="none" w:sz="0" w:space="0" w:color="auto"/>
            <w:right w:val="none" w:sz="0" w:space="0" w:color="auto"/>
          </w:divBdr>
        </w:div>
        <w:div w:id="2016372445">
          <w:marLeft w:val="0"/>
          <w:marRight w:val="0"/>
          <w:marTop w:val="0"/>
          <w:marBottom w:val="0"/>
          <w:divBdr>
            <w:top w:val="none" w:sz="0" w:space="0" w:color="auto"/>
            <w:left w:val="none" w:sz="0" w:space="0" w:color="auto"/>
            <w:bottom w:val="none" w:sz="0" w:space="0" w:color="auto"/>
            <w:right w:val="none" w:sz="0" w:space="0" w:color="auto"/>
          </w:divBdr>
        </w:div>
        <w:div w:id="1520123803">
          <w:marLeft w:val="0"/>
          <w:marRight w:val="0"/>
          <w:marTop w:val="0"/>
          <w:marBottom w:val="0"/>
          <w:divBdr>
            <w:top w:val="none" w:sz="0" w:space="0" w:color="auto"/>
            <w:left w:val="none" w:sz="0" w:space="0" w:color="auto"/>
            <w:bottom w:val="none" w:sz="0" w:space="0" w:color="auto"/>
            <w:right w:val="none" w:sz="0" w:space="0" w:color="auto"/>
          </w:divBdr>
        </w:div>
        <w:div w:id="782965277">
          <w:marLeft w:val="0"/>
          <w:marRight w:val="0"/>
          <w:marTop w:val="0"/>
          <w:marBottom w:val="0"/>
          <w:divBdr>
            <w:top w:val="none" w:sz="0" w:space="0" w:color="auto"/>
            <w:left w:val="none" w:sz="0" w:space="0" w:color="auto"/>
            <w:bottom w:val="none" w:sz="0" w:space="0" w:color="auto"/>
            <w:right w:val="none" w:sz="0" w:space="0" w:color="auto"/>
          </w:divBdr>
        </w:div>
        <w:div w:id="1521046316">
          <w:marLeft w:val="0"/>
          <w:marRight w:val="0"/>
          <w:marTop w:val="0"/>
          <w:marBottom w:val="0"/>
          <w:divBdr>
            <w:top w:val="none" w:sz="0" w:space="0" w:color="auto"/>
            <w:left w:val="none" w:sz="0" w:space="0" w:color="auto"/>
            <w:bottom w:val="none" w:sz="0" w:space="0" w:color="auto"/>
            <w:right w:val="none" w:sz="0" w:space="0" w:color="auto"/>
          </w:divBdr>
        </w:div>
        <w:div w:id="1793357331">
          <w:marLeft w:val="0"/>
          <w:marRight w:val="0"/>
          <w:marTop w:val="0"/>
          <w:marBottom w:val="0"/>
          <w:divBdr>
            <w:top w:val="none" w:sz="0" w:space="0" w:color="auto"/>
            <w:left w:val="none" w:sz="0" w:space="0" w:color="auto"/>
            <w:bottom w:val="none" w:sz="0" w:space="0" w:color="auto"/>
            <w:right w:val="none" w:sz="0" w:space="0" w:color="auto"/>
          </w:divBdr>
        </w:div>
        <w:div w:id="1448701804">
          <w:marLeft w:val="0"/>
          <w:marRight w:val="0"/>
          <w:marTop w:val="0"/>
          <w:marBottom w:val="0"/>
          <w:divBdr>
            <w:top w:val="none" w:sz="0" w:space="0" w:color="auto"/>
            <w:left w:val="none" w:sz="0" w:space="0" w:color="auto"/>
            <w:bottom w:val="none" w:sz="0" w:space="0" w:color="auto"/>
            <w:right w:val="none" w:sz="0" w:space="0" w:color="auto"/>
          </w:divBdr>
        </w:div>
        <w:div w:id="483090327">
          <w:marLeft w:val="0"/>
          <w:marRight w:val="0"/>
          <w:marTop w:val="0"/>
          <w:marBottom w:val="0"/>
          <w:divBdr>
            <w:top w:val="none" w:sz="0" w:space="0" w:color="auto"/>
            <w:left w:val="none" w:sz="0" w:space="0" w:color="auto"/>
            <w:bottom w:val="none" w:sz="0" w:space="0" w:color="auto"/>
            <w:right w:val="none" w:sz="0" w:space="0" w:color="auto"/>
          </w:divBdr>
        </w:div>
        <w:div w:id="1183131787">
          <w:marLeft w:val="0"/>
          <w:marRight w:val="0"/>
          <w:marTop w:val="0"/>
          <w:marBottom w:val="0"/>
          <w:divBdr>
            <w:top w:val="none" w:sz="0" w:space="0" w:color="auto"/>
            <w:left w:val="none" w:sz="0" w:space="0" w:color="auto"/>
            <w:bottom w:val="none" w:sz="0" w:space="0" w:color="auto"/>
            <w:right w:val="none" w:sz="0" w:space="0" w:color="auto"/>
          </w:divBdr>
        </w:div>
        <w:div w:id="2044555182">
          <w:marLeft w:val="0"/>
          <w:marRight w:val="0"/>
          <w:marTop w:val="0"/>
          <w:marBottom w:val="0"/>
          <w:divBdr>
            <w:top w:val="none" w:sz="0" w:space="0" w:color="auto"/>
            <w:left w:val="none" w:sz="0" w:space="0" w:color="auto"/>
            <w:bottom w:val="none" w:sz="0" w:space="0" w:color="auto"/>
            <w:right w:val="none" w:sz="0" w:space="0" w:color="auto"/>
          </w:divBdr>
        </w:div>
        <w:div w:id="363988291">
          <w:marLeft w:val="0"/>
          <w:marRight w:val="0"/>
          <w:marTop w:val="0"/>
          <w:marBottom w:val="0"/>
          <w:divBdr>
            <w:top w:val="none" w:sz="0" w:space="0" w:color="auto"/>
            <w:left w:val="none" w:sz="0" w:space="0" w:color="auto"/>
            <w:bottom w:val="none" w:sz="0" w:space="0" w:color="auto"/>
            <w:right w:val="none" w:sz="0" w:space="0" w:color="auto"/>
          </w:divBdr>
        </w:div>
        <w:div w:id="1759250177">
          <w:marLeft w:val="0"/>
          <w:marRight w:val="0"/>
          <w:marTop w:val="0"/>
          <w:marBottom w:val="0"/>
          <w:divBdr>
            <w:top w:val="none" w:sz="0" w:space="0" w:color="auto"/>
            <w:left w:val="none" w:sz="0" w:space="0" w:color="auto"/>
            <w:bottom w:val="none" w:sz="0" w:space="0" w:color="auto"/>
            <w:right w:val="none" w:sz="0" w:space="0" w:color="auto"/>
          </w:divBdr>
        </w:div>
        <w:div w:id="1027563553">
          <w:marLeft w:val="0"/>
          <w:marRight w:val="0"/>
          <w:marTop w:val="0"/>
          <w:marBottom w:val="0"/>
          <w:divBdr>
            <w:top w:val="none" w:sz="0" w:space="0" w:color="auto"/>
            <w:left w:val="none" w:sz="0" w:space="0" w:color="auto"/>
            <w:bottom w:val="none" w:sz="0" w:space="0" w:color="auto"/>
            <w:right w:val="none" w:sz="0" w:space="0" w:color="auto"/>
          </w:divBdr>
        </w:div>
        <w:div w:id="58017041">
          <w:marLeft w:val="0"/>
          <w:marRight w:val="0"/>
          <w:marTop w:val="0"/>
          <w:marBottom w:val="0"/>
          <w:divBdr>
            <w:top w:val="none" w:sz="0" w:space="0" w:color="auto"/>
            <w:left w:val="none" w:sz="0" w:space="0" w:color="auto"/>
            <w:bottom w:val="none" w:sz="0" w:space="0" w:color="auto"/>
            <w:right w:val="none" w:sz="0" w:space="0" w:color="auto"/>
          </w:divBdr>
        </w:div>
        <w:div w:id="1122073594">
          <w:marLeft w:val="0"/>
          <w:marRight w:val="0"/>
          <w:marTop w:val="0"/>
          <w:marBottom w:val="0"/>
          <w:divBdr>
            <w:top w:val="none" w:sz="0" w:space="0" w:color="auto"/>
            <w:left w:val="none" w:sz="0" w:space="0" w:color="auto"/>
            <w:bottom w:val="none" w:sz="0" w:space="0" w:color="auto"/>
            <w:right w:val="none" w:sz="0" w:space="0" w:color="auto"/>
          </w:divBdr>
        </w:div>
        <w:div w:id="1136991336">
          <w:marLeft w:val="0"/>
          <w:marRight w:val="0"/>
          <w:marTop w:val="0"/>
          <w:marBottom w:val="0"/>
          <w:divBdr>
            <w:top w:val="none" w:sz="0" w:space="0" w:color="auto"/>
            <w:left w:val="none" w:sz="0" w:space="0" w:color="auto"/>
            <w:bottom w:val="none" w:sz="0" w:space="0" w:color="auto"/>
            <w:right w:val="none" w:sz="0" w:space="0" w:color="auto"/>
          </w:divBdr>
        </w:div>
        <w:div w:id="1167942247">
          <w:marLeft w:val="0"/>
          <w:marRight w:val="0"/>
          <w:marTop w:val="0"/>
          <w:marBottom w:val="0"/>
          <w:divBdr>
            <w:top w:val="none" w:sz="0" w:space="0" w:color="auto"/>
            <w:left w:val="none" w:sz="0" w:space="0" w:color="auto"/>
            <w:bottom w:val="none" w:sz="0" w:space="0" w:color="auto"/>
            <w:right w:val="none" w:sz="0" w:space="0" w:color="auto"/>
          </w:divBdr>
        </w:div>
        <w:div w:id="885484082">
          <w:marLeft w:val="0"/>
          <w:marRight w:val="0"/>
          <w:marTop w:val="0"/>
          <w:marBottom w:val="0"/>
          <w:divBdr>
            <w:top w:val="none" w:sz="0" w:space="0" w:color="auto"/>
            <w:left w:val="none" w:sz="0" w:space="0" w:color="auto"/>
            <w:bottom w:val="none" w:sz="0" w:space="0" w:color="auto"/>
            <w:right w:val="none" w:sz="0" w:space="0" w:color="auto"/>
          </w:divBdr>
        </w:div>
        <w:div w:id="353191448">
          <w:marLeft w:val="0"/>
          <w:marRight w:val="0"/>
          <w:marTop w:val="0"/>
          <w:marBottom w:val="0"/>
          <w:divBdr>
            <w:top w:val="none" w:sz="0" w:space="0" w:color="auto"/>
            <w:left w:val="none" w:sz="0" w:space="0" w:color="auto"/>
            <w:bottom w:val="none" w:sz="0" w:space="0" w:color="auto"/>
            <w:right w:val="none" w:sz="0" w:space="0" w:color="auto"/>
          </w:divBdr>
        </w:div>
        <w:div w:id="765542441">
          <w:marLeft w:val="0"/>
          <w:marRight w:val="0"/>
          <w:marTop w:val="0"/>
          <w:marBottom w:val="0"/>
          <w:divBdr>
            <w:top w:val="none" w:sz="0" w:space="0" w:color="auto"/>
            <w:left w:val="none" w:sz="0" w:space="0" w:color="auto"/>
            <w:bottom w:val="none" w:sz="0" w:space="0" w:color="auto"/>
            <w:right w:val="none" w:sz="0" w:space="0" w:color="auto"/>
          </w:divBdr>
        </w:div>
        <w:div w:id="258758954">
          <w:marLeft w:val="0"/>
          <w:marRight w:val="0"/>
          <w:marTop w:val="0"/>
          <w:marBottom w:val="0"/>
          <w:divBdr>
            <w:top w:val="none" w:sz="0" w:space="0" w:color="auto"/>
            <w:left w:val="none" w:sz="0" w:space="0" w:color="auto"/>
            <w:bottom w:val="none" w:sz="0" w:space="0" w:color="auto"/>
            <w:right w:val="none" w:sz="0" w:space="0" w:color="auto"/>
          </w:divBdr>
        </w:div>
        <w:div w:id="1374767293">
          <w:marLeft w:val="0"/>
          <w:marRight w:val="0"/>
          <w:marTop w:val="0"/>
          <w:marBottom w:val="0"/>
          <w:divBdr>
            <w:top w:val="none" w:sz="0" w:space="0" w:color="auto"/>
            <w:left w:val="none" w:sz="0" w:space="0" w:color="auto"/>
            <w:bottom w:val="none" w:sz="0" w:space="0" w:color="auto"/>
            <w:right w:val="none" w:sz="0" w:space="0" w:color="auto"/>
          </w:divBdr>
        </w:div>
        <w:div w:id="357898162">
          <w:marLeft w:val="0"/>
          <w:marRight w:val="0"/>
          <w:marTop w:val="0"/>
          <w:marBottom w:val="0"/>
          <w:divBdr>
            <w:top w:val="none" w:sz="0" w:space="0" w:color="auto"/>
            <w:left w:val="none" w:sz="0" w:space="0" w:color="auto"/>
            <w:bottom w:val="none" w:sz="0" w:space="0" w:color="auto"/>
            <w:right w:val="none" w:sz="0" w:space="0" w:color="auto"/>
          </w:divBdr>
        </w:div>
        <w:div w:id="437793209">
          <w:marLeft w:val="0"/>
          <w:marRight w:val="0"/>
          <w:marTop w:val="0"/>
          <w:marBottom w:val="0"/>
          <w:divBdr>
            <w:top w:val="none" w:sz="0" w:space="0" w:color="auto"/>
            <w:left w:val="none" w:sz="0" w:space="0" w:color="auto"/>
            <w:bottom w:val="none" w:sz="0" w:space="0" w:color="auto"/>
            <w:right w:val="none" w:sz="0" w:space="0" w:color="auto"/>
          </w:divBdr>
        </w:div>
        <w:div w:id="700666662">
          <w:marLeft w:val="0"/>
          <w:marRight w:val="0"/>
          <w:marTop w:val="0"/>
          <w:marBottom w:val="0"/>
          <w:divBdr>
            <w:top w:val="none" w:sz="0" w:space="0" w:color="auto"/>
            <w:left w:val="none" w:sz="0" w:space="0" w:color="auto"/>
            <w:bottom w:val="none" w:sz="0" w:space="0" w:color="auto"/>
            <w:right w:val="none" w:sz="0" w:space="0" w:color="auto"/>
          </w:divBdr>
        </w:div>
        <w:div w:id="159658371">
          <w:marLeft w:val="0"/>
          <w:marRight w:val="0"/>
          <w:marTop w:val="0"/>
          <w:marBottom w:val="0"/>
          <w:divBdr>
            <w:top w:val="none" w:sz="0" w:space="0" w:color="auto"/>
            <w:left w:val="none" w:sz="0" w:space="0" w:color="auto"/>
            <w:bottom w:val="none" w:sz="0" w:space="0" w:color="auto"/>
            <w:right w:val="none" w:sz="0" w:space="0" w:color="auto"/>
          </w:divBdr>
        </w:div>
        <w:div w:id="107773794">
          <w:marLeft w:val="0"/>
          <w:marRight w:val="0"/>
          <w:marTop w:val="0"/>
          <w:marBottom w:val="0"/>
          <w:divBdr>
            <w:top w:val="none" w:sz="0" w:space="0" w:color="auto"/>
            <w:left w:val="none" w:sz="0" w:space="0" w:color="auto"/>
            <w:bottom w:val="none" w:sz="0" w:space="0" w:color="auto"/>
            <w:right w:val="none" w:sz="0" w:space="0" w:color="auto"/>
          </w:divBdr>
        </w:div>
        <w:div w:id="103158507">
          <w:marLeft w:val="0"/>
          <w:marRight w:val="0"/>
          <w:marTop w:val="0"/>
          <w:marBottom w:val="0"/>
          <w:divBdr>
            <w:top w:val="none" w:sz="0" w:space="0" w:color="auto"/>
            <w:left w:val="none" w:sz="0" w:space="0" w:color="auto"/>
            <w:bottom w:val="none" w:sz="0" w:space="0" w:color="auto"/>
            <w:right w:val="none" w:sz="0" w:space="0" w:color="auto"/>
          </w:divBdr>
        </w:div>
        <w:div w:id="1350179447">
          <w:marLeft w:val="0"/>
          <w:marRight w:val="0"/>
          <w:marTop w:val="0"/>
          <w:marBottom w:val="0"/>
          <w:divBdr>
            <w:top w:val="none" w:sz="0" w:space="0" w:color="auto"/>
            <w:left w:val="none" w:sz="0" w:space="0" w:color="auto"/>
            <w:bottom w:val="none" w:sz="0" w:space="0" w:color="auto"/>
            <w:right w:val="none" w:sz="0" w:space="0" w:color="auto"/>
          </w:divBdr>
        </w:div>
        <w:div w:id="1373847524">
          <w:marLeft w:val="0"/>
          <w:marRight w:val="0"/>
          <w:marTop w:val="0"/>
          <w:marBottom w:val="0"/>
          <w:divBdr>
            <w:top w:val="none" w:sz="0" w:space="0" w:color="auto"/>
            <w:left w:val="none" w:sz="0" w:space="0" w:color="auto"/>
            <w:bottom w:val="none" w:sz="0" w:space="0" w:color="auto"/>
            <w:right w:val="none" w:sz="0" w:space="0" w:color="auto"/>
          </w:divBdr>
        </w:div>
        <w:div w:id="479150964">
          <w:marLeft w:val="0"/>
          <w:marRight w:val="0"/>
          <w:marTop w:val="0"/>
          <w:marBottom w:val="0"/>
          <w:divBdr>
            <w:top w:val="none" w:sz="0" w:space="0" w:color="auto"/>
            <w:left w:val="none" w:sz="0" w:space="0" w:color="auto"/>
            <w:bottom w:val="none" w:sz="0" w:space="0" w:color="auto"/>
            <w:right w:val="none" w:sz="0" w:space="0" w:color="auto"/>
          </w:divBdr>
        </w:div>
        <w:div w:id="1333216647">
          <w:marLeft w:val="0"/>
          <w:marRight w:val="0"/>
          <w:marTop w:val="0"/>
          <w:marBottom w:val="0"/>
          <w:divBdr>
            <w:top w:val="none" w:sz="0" w:space="0" w:color="auto"/>
            <w:left w:val="none" w:sz="0" w:space="0" w:color="auto"/>
            <w:bottom w:val="none" w:sz="0" w:space="0" w:color="auto"/>
            <w:right w:val="none" w:sz="0" w:space="0" w:color="auto"/>
          </w:divBdr>
        </w:div>
        <w:div w:id="1987927909">
          <w:marLeft w:val="0"/>
          <w:marRight w:val="0"/>
          <w:marTop w:val="0"/>
          <w:marBottom w:val="0"/>
          <w:divBdr>
            <w:top w:val="none" w:sz="0" w:space="0" w:color="auto"/>
            <w:left w:val="none" w:sz="0" w:space="0" w:color="auto"/>
            <w:bottom w:val="none" w:sz="0" w:space="0" w:color="auto"/>
            <w:right w:val="none" w:sz="0" w:space="0" w:color="auto"/>
          </w:divBdr>
        </w:div>
        <w:div w:id="1188325363">
          <w:marLeft w:val="0"/>
          <w:marRight w:val="0"/>
          <w:marTop w:val="0"/>
          <w:marBottom w:val="0"/>
          <w:divBdr>
            <w:top w:val="none" w:sz="0" w:space="0" w:color="auto"/>
            <w:left w:val="none" w:sz="0" w:space="0" w:color="auto"/>
            <w:bottom w:val="none" w:sz="0" w:space="0" w:color="auto"/>
            <w:right w:val="none" w:sz="0" w:space="0" w:color="auto"/>
          </w:divBdr>
        </w:div>
        <w:div w:id="121660442">
          <w:marLeft w:val="0"/>
          <w:marRight w:val="0"/>
          <w:marTop w:val="0"/>
          <w:marBottom w:val="0"/>
          <w:divBdr>
            <w:top w:val="none" w:sz="0" w:space="0" w:color="auto"/>
            <w:left w:val="none" w:sz="0" w:space="0" w:color="auto"/>
            <w:bottom w:val="none" w:sz="0" w:space="0" w:color="auto"/>
            <w:right w:val="none" w:sz="0" w:space="0" w:color="auto"/>
          </w:divBdr>
        </w:div>
        <w:div w:id="1885174526">
          <w:marLeft w:val="0"/>
          <w:marRight w:val="0"/>
          <w:marTop w:val="0"/>
          <w:marBottom w:val="0"/>
          <w:divBdr>
            <w:top w:val="none" w:sz="0" w:space="0" w:color="auto"/>
            <w:left w:val="none" w:sz="0" w:space="0" w:color="auto"/>
            <w:bottom w:val="none" w:sz="0" w:space="0" w:color="auto"/>
            <w:right w:val="none" w:sz="0" w:space="0" w:color="auto"/>
          </w:divBdr>
        </w:div>
        <w:div w:id="100421695">
          <w:marLeft w:val="0"/>
          <w:marRight w:val="0"/>
          <w:marTop w:val="0"/>
          <w:marBottom w:val="0"/>
          <w:divBdr>
            <w:top w:val="none" w:sz="0" w:space="0" w:color="auto"/>
            <w:left w:val="none" w:sz="0" w:space="0" w:color="auto"/>
            <w:bottom w:val="none" w:sz="0" w:space="0" w:color="auto"/>
            <w:right w:val="none" w:sz="0" w:space="0" w:color="auto"/>
          </w:divBdr>
        </w:div>
        <w:div w:id="541209628">
          <w:marLeft w:val="0"/>
          <w:marRight w:val="0"/>
          <w:marTop w:val="0"/>
          <w:marBottom w:val="0"/>
          <w:divBdr>
            <w:top w:val="none" w:sz="0" w:space="0" w:color="auto"/>
            <w:left w:val="none" w:sz="0" w:space="0" w:color="auto"/>
            <w:bottom w:val="none" w:sz="0" w:space="0" w:color="auto"/>
            <w:right w:val="none" w:sz="0" w:space="0" w:color="auto"/>
          </w:divBdr>
        </w:div>
        <w:div w:id="1043671201">
          <w:marLeft w:val="0"/>
          <w:marRight w:val="0"/>
          <w:marTop w:val="0"/>
          <w:marBottom w:val="0"/>
          <w:divBdr>
            <w:top w:val="none" w:sz="0" w:space="0" w:color="auto"/>
            <w:left w:val="none" w:sz="0" w:space="0" w:color="auto"/>
            <w:bottom w:val="none" w:sz="0" w:space="0" w:color="auto"/>
            <w:right w:val="none" w:sz="0" w:space="0" w:color="auto"/>
          </w:divBdr>
        </w:div>
        <w:div w:id="988293246">
          <w:marLeft w:val="0"/>
          <w:marRight w:val="0"/>
          <w:marTop w:val="0"/>
          <w:marBottom w:val="0"/>
          <w:divBdr>
            <w:top w:val="none" w:sz="0" w:space="0" w:color="auto"/>
            <w:left w:val="none" w:sz="0" w:space="0" w:color="auto"/>
            <w:bottom w:val="none" w:sz="0" w:space="0" w:color="auto"/>
            <w:right w:val="none" w:sz="0" w:space="0" w:color="auto"/>
          </w:divBdr>
        </w:div>
        <w:div w:id="2039043288">
          <w:marLeft w:val="0"/>
          <w:marRight w:val="0"/>
          <w:marTop w:val="0"/>
          <w:marBottom w:val="0"/>
          <w:divBdr>
            <w:top w:val="none" w:sz="0" w:space="0" w:color="auto"/>
            <w:left w:val="none" w:sz="0" w:space="0" w:color="auto"/>
            <w:bottom w:val="none" w:sz="0" w:space="0" w:color="auto"/>
            <w:right w:val="none" w:sz="0" w:space="0" w:color="auto"/>
          </w:divBdr>
        </w:div>
        <w:div w:id="2021424007">
          <w:marLeft w:val="0"/>
          <w:marRight w:val="0"/>
          <w:marTop w:val="0"/>
          <w:marBottom w:val="0"/>
          <w:divBdr>
            <w:top w:val="none" w:sz="0" w:space="0" w:color="auto"/>
            <w:left w:val="none" w:sz="0" w:space="0" w:color="auto"/>
            <w:bottom w:val="none" w:sz="0" w:space="0" w:color="auto"/>
            <w:right w:val="none" w:sz="0" w:space="0" w:color="auto"/>
          </w:divBdr>
        </w:div>
        <w:div w:id="476066561">
          <w:marLeft w:val="0"/>
          <w:marRight w:val="0"/>
          <w:marTop w:val="0"/>
          <w:marBottom w:val="0"/>
          <w:divBdr>
            <w:top w:val="none" w:sz="0" w:space="0" w:color="auto"/>
            <w:left w:val="none" w:sz="0" w:space="0" w:color="auto"/>
            <w:bottom w:val="none" w:sz="0" w:space="0" w:color="auto"/>
            <w:right w:val="none" w:sz="0" w:space="0" w:color="auto"/>
          </w:divBdr>
        </w:div>
        <w:div w:id="1390305415">
          <w:marLeft w:val="0"/>
          <w:marRight w:val="0"/>
          <w:marTop w:val="0"/>
          <w:marBottom w:val="0"/>
          <w:divBdr>
            <w:top w:val="none" w:sz="0" w:space="0" w:color="auto"/>
            <w:left w:val="none" w:sz="0" w:space="0" w:color="auto"/>
            <w:bottom w:val="none" w:sz="0" w:space="0" w:color="auto"/>
            <w:right w:val="none" w:sz="0" w:space="0" w:color="auto"/>
          </w:divBdr>
        </w:div>
        <w:div w:id="1234196358">
          <w:marLeft w:val="0"/>
          <w:marRight w:val="0"/>
          <w:marTop w:val="0"/>
          <w:marBottom w:val="0"/>
          <w:divBdr>
            <w:top w:val="none" w:sz="0" w:space="0" w:color="auto"/>
            <w:left w:val="none" w:sz="0" w:space="0" w:color="auto"/>
            <w:bottom w:val="none" w:sz="0" w:space="0" w:color="auto"/>
            <w:right w:val="none" w:sz="0" w:space="0" w:color="auto"/>
          </w:divBdr>
        </w:div>
        <w:div w:id="1604681188">
          <w:marLeft w:val="0"/>
          <w:marRight w:val="0"/>
          <w:marTop w:val="0"/>
          <w:marBottom w:val="0"/>
          <w:divBdr>
            <w:top w:val="none" w:sz="0" w:space="0" w:color="auto"/>
            <w:left w:val="none" w:sz="0" w:space="0" w:color="auto"/>
            <w:bottom w:val="none" w:sz="0" w:space="0" w:color="auto"/>
            <w:right w:val="none" w:sz="0" w:space="0" w:color="auto"/>
          </w:divBdr>
        </w:div>
        <w:div w:id="1142887174">
          <w:marLeft w:val="0"/>
          <w:marRight w:val="0"/>
          <w:marTop w:val="0"/>
          <w:marBottom w:val="0"/>
          <w:divBdr>
            <w:top w:val="none" w:sz="0" w:space="0" w:color="auto"/>
            <w:left w:val="none" w:sz="0" w:space="0" w:color="auto"/>
            <w:bottom w:val="none" w:sz="0" w:space="0" w:color="auto"/>
            <w:right w:val="none" w:sz="0" w:space="0" w:color="auto"/>
          </w:divBdr>
        </w:div>
        <w:div w:id="1519345548">
          <w:marLeft w:val="0"/>
          <w:marRight w:val="0"/>
          <w:marTop w:val="0"/>
          <w:marBottom w:val="0"/>
          <w:divBdr>
            <w:top w:val="none" w:sz="0" w:space="0" w:color="auto"/>
            <w:left w:val="none" w:sz="0" w:space="0" w:color="auto"/>
            <w:bottom w:val="none" w:sz="0" w:space="0" w:color="auto"/>
            <w:right w:val="none" w:sz="0" w:space="0" w:color="auto"/>
          </w:divBdr>
        </w:div>
        <w:div w:id="467624253">
          <w:marLeft w:val="0"/>
          <w:marRight w:val="0"/>
          <w:marTop w:val="0"/>
          <w:marBottom w:val="0"/>
          <w:divBdr>
            <w:top w:val="none" w:sz="0" w:space="0" w:color="auto"/>
            <w:left w:val="none" w:sz="0" w:space="0" w:color="auto"/>
            <w:bottom w:val="none" w:sz="0" w:space="0" w:color="auto"/>
            <w:right w:val="none" w:sz="0" w:space="0" w:color="auto"/>
          </w:divBdr>
        </w:div>
        <w:div w:id="345446013">
          <w:marLeft w:val="0"/>
          <w:marRight w:val="0"/>
          <w:marTop w:val="0"/>
          <w:marBottom w:val="0"/>
          <w:divBdr>
            <w:top w:val="none" w:sz="0" w:space="0" w:color="auto"/>
            <w:left w:val="none" w:sz="0" w:space="0" w:color="auto"/>
            <w:bottom w:val="none" w:sz="0" w:space="0" w:color="auto"/>
            <w:right w:val="none" w:sz="0" w:space="0" w:color="auto"/>
          </w:divBdr>
        </w:div>
        <w:div w:id="956983136">
          <w:marLeft w:val="0"/>
          <w:marRight w:val="0"/>
          <w:marTop w:val="0"/>
          <w:marBottom w:val="0"/>
          <w:divBdr>
            <w:top w:val="none" w:sz="0" w:space="0" w:color="auto"/>
            <w:left w:val="none" w:sz="0" w:space="0" w:color="auto"/>
            <w:bottom w:val="none" w:sz="0" w:space="0" w:color="auto"/>
            <w:right w:val="none" w:sz="0" w:space="0" w:color="auto"/>
          </w:divBdr>
        </w:div>
        <w:div w:id="2023582172">
          <w:marLeft w:val="0"/>
          <w:marRight w:val="0"/>
          <w:marTop w:val="0"/>
          <w:marBottom w:val="0"/>
          <w:divBdr>
            <w:top w:val="none" w:sz="0" w:space="0" w:color="auto"/>
            <w:left w:val="none" w:sz="0" w:space="0" w:color="auto"/>
            <w:bottom w:val="none" w:sz="0" w:space="0" w:color="auto"/>
            <w:right w:val="none" w:sz="0" w:space="0" w:color="auto"/>
          </w:divBdr>
        </w:div>
        <w:div w:id="933439467">
          <w:marLeft w:val="0"/>
          <w:marRight w:val="0"/>
          <w:marTop w:val="0"/>
          <w:marBottom w:val="0"/>
          <w:divBdr>
            <w:top w:val="none" w:sz="0" w:space="0" w:color="auto"/>
            <w:left w:val="none" w:sz="0" w:space="0" w:color="auto"/>
            <w:bottom w:val="none" w:sz="0" w:space="0" w:color="auto"/>
            <w:right w:val="none" w:sz="0" w:space="0" w:color="auto"/>
          </w:divBdr>
        </w:div>
        <w:div w:id="52897199">
          <w:marLeft w:val="0"/>
          <w:marRight w:val="0"/>
          <w:marTop w:val="0"/>
          <w:marBottom w:val="0"/>
          <w:divBdr>
            <w:top w:val="none" w:sz="0" w:space="0" w:color="auto"/>
            <w:left w:val="none" w:sz="0" w:space="0" w:color="auto"/>
            <w:bottom w:val="none" w:sz="0" w:space="0" w:color="auto"/>
            <w:right w:val="none" w:sz="0" w:space="0" w:color="auto"/>
          </w:divBdr>
        </w:div>
        <w:div w:id="1066487127">
          <w:marLeft w:val="0"/>
          <w:marRight w:val="0"/>
          <w:marTop w:val="0"/>
          <w:marBottom w:val="0"/>
          <w:divBdr>
            <w:top w:val="none" w:sz="0" w:space="0" w:color="auto"/>
            <w:left w:val="none" w:sz="0" w:space="0" w:color="auto"/>
            <w:bottom w:val="none" w:sz="0" w:space="0" w:color="auto"/>
            <w:right w:val="none" w:sz="0" w:space="0" w:color="auto"/>
          </w:divBdr>
        </w:div>
        <w:div w:id="525873877">
          <w:marLeft w:val="0"/>
          <w:marRight w:val="0"/>
          <w:marTop w:val="0"/>
          <w:marBottom w:val="0"/>
          <w:divBdr>
            <w:top w:val="none" w:sz="0" w:space="0" w:color="auto"/>
            <w:left w:val="none" w:sz="0" w:space="0" w:color="auto"/>
            <w:bottom w:val="none" w:sz="0" w:space="0" w:color="auto"/>
            <w:right w:val="none" w:sz="0" w:space="0" w:color="auto"/>
          </w:divBdr>
        </w:div>
        <w:div w:id="459617338">
          <w:marLeft w:val="0"/>
          <w:marRight w:val="0"/>
          <w:marTop w:val="0"/>
          <w:marBottom w:val="0"/>
          <w:divBdr>
            <w:top w:val="none" w:sz="0" w:space="0" w:color="auto"/>
            <w:left w:val="none" w:sz="0" w:space="0" w:color="auto"/>
            <w:bottom w:val="none" w:sz="0" w:space="0" w:color="auto"/>
            <w:right w:val="none" w:sz="0" w:space="0" w:color="auto"/>
          </w:divBdr>
        </w:div>
        <w:div w:id="933589770">
          <w:marLeft w:val="0"/>
          <w:marRight w:val="0"/>
          <w:marTop w:val="0"/>
          <w:marBottom w:val="0"/>
          <w:divBdr>
            <w:top w:val="none" w:sz="0" w:space="0" w:color="auto"/>
            <w:left w:val="none" w:sz="0" w:space="0" w:color="auto"/>
            <w:bottom w:val="none" w:sz="0" w:space="0" w:color="auto"/>
            <w:right w:val="none" w:sz="0" w:space="0" w:color="auto"/>
          </w:divBdr>
        </w:div>
        <w:div w:id="1892418957">
          <w:marLeft w:val="0"/>
          <w:marRight w:val="0"/>
          <w:marTop w:val="0"/>
          <w:marBottom w:val="0"/>
          <w:divBdr>
            <w:top w:val="none" w:sz="0" w:space="0" w:color="auto"/>
            <w:left w:val="none" w:sz="0" w:space="0" w:color="auto"/>
            <w:bottom w:val="none" w:sz="0" w:space="0" w:color="auto"/>
            <w:right w:val="none" w:sz="0" w:space="0" w:color="auto"/>
          </w:divBdr>
        </w:div>
        <w:div w:id="1916281963">
          <w:marLeft w:val="0"/>
          <w:marRight w:val="0"/>
          <w:marTop w:val="0"/>
          <w:marBottom w:val="0"/>
          <w:divBdr>
            <w:top w:val="none" w:sz="0" w:space="0" w:color="auto"/>
            <w:left w:val="none" w:sz="0" w:space="0" w:color="auto"/>
            <w:bottom w:val="none" w:sz="0" w:space="0" w:color="auto"/>
            <w:right w:val="none" w:sz="0" w:space="0" w:color="auto"/>
          </w:divBdr>
        </w:div>
        <w:div w:id="1067459193">
          <w:marLeft w:val="0"/>
          <w:marRight w:val="0"/>
          <w:marTop w:val="0"/>
          <w:marBottom w:val="0"/>
          <w:divBdr>
            <w:top w:val="none" w:sz="0" w:space="0" w:color="auto"/>
            <w:left w:val="none" w:sz="0" w:space="0" w:color="auto"/>
            <w:bottom w:val="none" w:sz="0" w:space="0" w:color="auto"/>
            <w:right w:val="none" w:sz="0" w:space="0" w:color="auto"/>
          </w:divBdr>
        </w:div>
        <w:div w:id="94595641">
          <w:marLeft w:val="0"/>
          <w:marRight w:val="0"/>
          <w:marTop w:val="0"/>
          <w:marBottom w:val="0"/>
          <w:divBdr>
            <w:top w:val="none" w:sz="0" w:space="0" w:color="auto"/>
            <w:left w:val="none" w:sz="0" w:space="0" w:color="auto"/>
            <w:bottom w:val="none" w:sz="0" w:space="0" w:color="auto"/>
            <w:right w:val="none" w:sz="0" w:space="0" w:color="auto"/>
          </w:divBdr>
        </w:div>
        <w:div w:id="1053847379">
          <w:marLeft w:val="0"/>
          <w:marRight w:val="0"/>
          <w:marTop w:val="0"/>
          <w:marBottom w:val="0"/>
          <w:divBdr>
            <w:top w:val="none" w:sz="0" w:space="0" w:color="auto"/>
            <w:left w:val="none" w:sz="0" w:space="0" w:color="auto"/>
            <w:bottom w:val="none" w:sz="0" w:space="0" w:color="auto"/>
            <w:right w:val="none" w:sz="0" w:space="0" w:color="auto"/>
          </w:divBdr>
        </w:div>
        <w:div w:id="1726373883">
          <w:marLeft w:val="0"/>
          <w:marRight w:val="0"/>
          <w:marTop w:val="0"/>
          <w:marBottom w:val="0"/>
          <w:divBdr>
            <w:top w:val="none" w:sz="0" w:space="0" w:color="auto"/>
            <w:left w:val="none" w:sz="0" w:space="0" w:color="auto"/>
            <w:bottom w:val="none" w:sz="0" w:space="0" w:color="auto"/>
            <w:right w:val="none" w:sz="0" w:space="0" w:color="auto"/>
          </w:divBdr>
        </w:div>
        <w:div w:id="1280919716">
          <w:marLeft w:val="0"/>
          <w:marRight w:val="0"/>
          <w:marTop w:val="0"/>
          <w:marBottom w:val="0"/>
          <w:divBdr>
            <w:top w:val="none" w:sz="0" w:space="0" w:color="auto"/>
            <w:left w:val="none" w:sz="0" w:space="0" w:color="auto"/>
            <w:bottom w:val="none" w:sz="0" w:space="0" w:color="auto"/>
            <w:right w:val="none" w:sz="0" w:space="0" w:color="auto"/>
          </w:divBdr>
        </w:div>
        <w:div w:id="1605453105">
          <w:marLeft w:val="0"/>
          <w:marRight w:val="0"/>
          <w:marTop w:val="0"/>
          <w:marBottom w:val="0"/>
          <w:divBdr>
            <w:top w:val="none" w:sz="0" w:space="0" w:color="auto"/>
            <w:left w:val="none" w:sz="0" w:space="0" w:color="auto"/>
            <w:bottom w:val="none" w:sz="0" w:space="0" w:color="auto"/>
            <w:right w:val="none" w:sz="0" w:space="0" w:color="auto"/>
          </w:divBdr>
        </w:div>
        <w:div w:id="354969184">
          <w:marLeft w:val="0"/>
          <w:marRight w:val="0"/>
          <w:marTop w:val="0"/>
          <w:marBottom w:val="0"/>
          <w:divBdr>
            <w:top w:val="none" w:sz="0" w:space="0" w:color="auto"/>
            <w:left w:val="none" w:sz="0" w:space="0" w:color="auto"/>
            <w:bottom w:val="none" w:sz="0" w:space="0" w:color="auto"/>
            <w:right w:val="none" w:sz="0" w:space="0" w:color="auto"/>
          </w:divBdr>
        </w:div>
        <w:div w:id="108933993">
          <w:marLeft w:val="0"/>
          <w:marRight w:val="0"/>
          <w:marTop w:val="0"/>
          <w:marBottom w:val="0"/>
          <w:divBdr>
            <w:top w:val="none" w:sz="0" w:space="0" w:color="auto"/>
            <w:left w:val="none" w:sz="0" w:space="0" w:color="auto"/>
            <w:bottom w:val="none" w:sz="0" w:space="0" w:color="auto"/>
            <w:right w:val="none" w:sz="0" w:space="0" w:color="auto"/>
          </w:divBdr>
        </w:div>
        <w:div w:id="1716084000">
          <w:marLeft w:val="0"/>
          <w:marRight w:val="0"/>
          <w:marTop w:val="0"/>
          <w:marBottom w:val="0"/>
          <w:divBdr>
            <w:top w:val="none" w:sz="0" w:space="0" w:color="auto"/>
            <w:left w:val="none" w:sz="0" w:space="0" w:color="auto"/>
            <w:bottom w:val="none" w:sz="0" w:space="0" w:color="auto"/>
            <w:right w:val="none" w:sz="0" w:space="0" w:color="auto"/>
          </w:divBdr>
        </w:div>
        <w:div w:id="743406885">
          <w:marLeft w:val="0"/>
          <w:marRight w:val="0"/>
          <w:marTop w:val="0"/>
          <w:marBottom w:val="0"/>
          <w:divBdr>
            <w:top w:val="none" w:sz="0" w:space="0" w:color="auto"/>
            <w:left w:val="none" w:sz="0" w:space="0" w:color="auto"/>
            <w:bottom w:val="none" w:sz="0" w:space="0" w:color="auto"/>
            <w:right w:val="none" w:sz="0" w:space="0" w:color="auto"/>
          </w:divBdr>
        </w:div>
        <w:div w:id="487209708">
          <w:marLeft w:val="0"/>
          <w:marRight w:val="0"/>
          <w:marTop w:val="0"/>
          <w:marBottom w:val="0"/>
          <w:divBdr>
            <w:top w:val="none" w:sz="0" w:space="0" w:color="auto"/>
            <w:left w:val="none" w:sz="0" w:space="0" w:color="auto"/>
            <w:bottom w:val="none" w:sz="0" w:space="0" w:color="auto"/>
            <w:right w:val="none" w:sz="0" w:space="0" w:color="auto"/>
          </w:divBdr>
        </w:div>
        <w:div w:id="303586793">
          <w:marLeft w:val="0"/>
          <w:marRight w:val="0"/>
          <w:marTop w:val="0"/>
          <w:marBottom w:val="0"/>
          <w:divBdr>
            <w:top w:val="none" w:sz="0" w:space="0" w:color="auto"/>
            <w:left w:val="none" w:sz="0" w:space="0" w:color="auto"/>
            <w:bottom w:val="none" w:sz="0" w:space="0" w:color="auto"/>
            <w:right w:val="none" w:sz="0" w:space="0" w:color="auto"/>
          </w:divBdr>
        </w:div>
        <w:div w:id="1291016453">
          <w:marLeft w:val="0"/>
          <w:marRight w:val="0"/>
          <w:marTop w:val="0"/>
          <w:marBottom w:val="0"/>
          <w:divBdr>
            <w:top w:val="none" w:sz="0" w:space="0" w:color="auto"/>
            <w:left w:val="none" w:sz="0" w:space="0" w:color="auto"/>
            <w:bottom w:val="none" w:sz="0" w:space="0" w:color="auto"/>
            <w:right w:val="none" w:sz="0" w:space="0" w:color="auto"/>
          </w:divBdr>
        </w:div>
        <w:div w:id="1126198503">
          <w:marLeft w:val="0"/>
          <w:marRight w:val="0"/>
          <w:marTop w:val="0"/>
          <w:marBottom w:val="0"/>
          <w:divBdr>
            <w:top w:val="none" w:sz="0" w:space="0" w:color="auto"/>
            <w:left w:val="none" w:sz="0" w:space="0" w:color="auto"/>
            <w:bottom w:val="none" w:sz="0" w:space="0" w:color="auto"/>
            <w:right w:val="none" w:sz="0" w:space="0" w:color="auto"/>
          </w:divBdr>
        </w:div>
        <w:div w:id="1934196449">
          <w:marLeft w:val="0"/>
          <w:marRight w:val="0"/>
          <w:marTop w:val="0"/>
          <w:marBottom w:val="0"/>
          <w:divBdr>
            <w:top w:val="none" w:sz="0" w:space="0" w:color="auto"/>
            <w:left w:val="none" w:sz="0" w:space="0" w:color="auto"/>
            <w:bottom w:val="none" w:sz="0" w:space="0" w:color="auto"/>
            <w:right w:val="none" w:sz="0" w:space="0" w:color="auto"/>
          </w:divBdr>
        </w:div>
        <w:div w:id="993989089">
          <w:marLeft w:val="0"/>
          <w:marRight w:val="0"/>
          <w:marTop w:val="0"/>
          <w:marBottom w:val="0"/>
          <w:divBdr>
            <w:top w:val="none" w:sz="0" w:space="0" w:color="auto"/>
            <w:left w:val="none" w:sz="0" w:space="0" w:color="auto"/>
            <w:bottom w:val="none" w:sz="0" w:space="0" w:color="auto"/>
            <w:right w:val="none" w:sz="0" w:space="0" w:color="auto"/>
          </w:divBdr>
        </w:div>
        <w:div w:id="1871257345">
          <w:marLeft w:val="0"/>
          <w:marRight w:val="0"/>
          <w:marTop w:val="0"/>
          <w:marBottom w:val="0"/>
          <w:divBdr>
            <w:top w:val="none" w:sz="0" w:space="0" w:color="auto"/>
            <w:left w:val="none" w:sz="0" w:space="0" w:color="auto"/>
            <w:bottom w:val="none" w:sz="0" w:space="0" w:color="auto"/>
            <w:right w:val="none" w:sz="0" w:space="0" w:color="auto"/>
          </w:divBdr>
        </w:div>
        <w:div w:id="2061586402">
          <w:marLeft w:val="0"/>
          <w:marRight w:val="0"/>
          <w:marTop w:val="0"/>
          <w:marBottom w:val="0"/>
          <w:divBdr>
            <w:top w:val="none" w:sz="0" w:space="0" w:color="auto"/>
            <w:left w:val="none" w:sz="0" w:space="0" w:color="auto"/>
            <w:bottom w:val="none" w:sz="0" w:space="0" w:color="auto"/>
            <w:right w:val="none" w:sz="0" w:space="0" w:color="auto"/>
          </w:divBdr>
        </w:div>
        <w:div w:id="1113089038">
          <w:marLeft w:val="0"/>
          <w:marRight w:val="0"/>
          <w:marTop w:val="0"/>
          <w:marBottom w:val="0"/>
          <w:divBdr>
            <w:top w:val="none" w:sz="0" w:space="0" w:color="auto"/>
            <w:left w:val="none" w:sz="0" w:space="0" w:color="auto"/>
            <w:bottom w:val="none" w:sz="0" w:space="0" w:color="auto"/>
            <w:right w:val="none" w:sz="0" w:space="0" w:color="auto"/>
          </w:divBdr>
        </w:div>
        <w:div w:id="353465168">
          <w:marLeft w:val="0"/>
          <w:marRight w:val="0"/>
          <w:marTop w:val="0"/>
          <w:marBottom w:val="0"/>
          <w:divBdr>
            <w:top w:val="none" w:sz="0" w:space="0" w:color="auto"/>
            <w:left w:val="none" w:sz="0" w:space="0" w:color="auto"/>
            <w:bottom w:val="none" w:sz="0" w:space="0" w:color="auto"/>
            <w:right w:val="none" w:sz="0" w:space="0" w:color="auto"/>
          </w:divBdr>
        </w:div>
        <w:div w:id="14500502">
          <w:marLeft w:val="0"/>
          <w:marRight w:val="0"/>
          <w:marTop w:val="0"/>
          <w:marBottom w:val="0"/>
          <w:divBdr>
            <w:top w:val="none" w:sz="0" w:space="0" w:color="auto"/>
            <w:left w:val="none" w:sz="0" w:space="0" w:color="auto"/>
            <w:bottom w:val="none" w:sz="0" w:space="0" w:color="auto"/>
            <w:right w:val="none" w:sz="0" w:space="0" w:color="auto"/>
          </w:divBdr>
        </w:div>
        <w:div w:id="1710453">
          <w:marLeft w:val="0"/>
          <w:marRight w:val="0"/>
          <w:marTop w:val="0"/>
          <w:marBottom w:val="0"/>
          <w:divBdr>
            <w:top w:val="none" w:sz="0" w:space="0" w:color="auto"/>
            <w:left w:val="none" w:sz="0" w:space="0" w:color="auto"/>
            <w:bottom w:val="none" w:sz="0" w:space="0" w:color="auto"/>
            <w:right w:val="none" w:sz="0" w:space="0" w:color="auto"/>
          </w:divBdr>
        </w:div>
        <w:div w:id="639380679">
          <w:marLeft w:val="0"/>
          <w:marRight w:val="0"/>
          <w:marTop w:val="0"/>
          <w:marBottom w:val="0"/>
          <w:divBdr>
            <w:top w:val="none" w:sz="0" w:space="0" w:color="auto"/>
            <w:left w:val="none" w:sz="0" w:space="0" w:color="auto"/>
            <w:bottom w:val="none" w:sz="0" w:space="0" w:color="auto"/>
            <w:right w:val="none" w:sz="0" w:space="0" w:color="auto"/>
          </w:divBdr>
        </w:div>
        <w:div w:id="1946887400">
          <w:marLeft w:val="0"/>
          <w:marRight w:val="0"/>
          <w:marTop w:val="0"/>
          <w:marBottom w:val="0"/>
          <w:divBdr>
            <w:top w:val="none" w:sz="0" w:space="0" w:color="auto"/>
            <w:left w:val="none" w:sz="0" w:space="0" w:color="auto"/>
            <w:bottom w:val="none" w:sz="0" w:space="0" w:color="auto"/>
            <w:right w:val="none" w:sz="0" w:space="0" w:color="auto"/>
          </w:divBdr>
        </w:div>
        <w:div w:id="2007979630">
          <w:marLeft w:val="0"/>
          <w:marRight w:val="0"/>
          <w:marTop w:val="0"/>
          <w:marBottom w:val="0"/>
          <w:divBdr>
            <w:top w:val="none" w:sz="0" w:space="0" w:color="auto"/>
            <w:left w:val="none" w:sz="0" w:space="0" w:color="auto"/>
            <w:bottom w:val="none" w:sz="0" w:space="0" w:color="auto"/>
            <w:right w:val="none" w:sz="0" w:space="0" w:color="auto"/>
          </w:divBdr>
        </w:div>
        <w:div w:id="1534686346">
          <w:marLeft w:val="0"/>
          <w:marRight w:val="0"/>
          <w:marTop w:val="0"/>
          <w:marBottom w:val="0"/>
          <w:divBdr>
            <w:top w:val="none" w:sz="0" w:space="0" w:color="auto"/>
            <w:left w:val="none" w:sz="0" w:space="0" w:color="auto"/>
            <w:bottom w:val="none" w:sz="0" w:space="0" w:color="auto"/>
            <w:right w:val="none" w:sz="0" w:space="0" w:color="auto"/>
          </w:divBdr>
        </w:div>
        <w:div w:id="1827281610">
          <w:marLeft w:val="0"/>
          <w:marRight w:val="0"/>
          <w:marTop w:val="0"/>
          <w:marBottom w:val="0"/>
          <w:divBdr>
            <w:top w:val="none" w:sz="0" w:space="0" w:color="auto"/>
            <w:left w:val="none" w:sz="0" w:space="0" w:color="auto"/>
            <w:bottom w:val="none" w:sz="0" w:space="0" w:color="auto"/>
            <w:right w:val="none" w:sz="0" w:space="0" w:color="auto"/>
          </w:divBdr>
        </w:div>
        <w:div w:id="1495219716">
          <w:marLeft w:val="0"/>
          <w:marRight w:val="0"/>
          <w:marTop w:val="0"/>
          <w:marBottom w:val="0"/>
          <w:divBdr>
            <w:top w:val="none" w:sz="0" w:space="0" w:color="auto"/>
            <w:left w:val="none" w:sz="0" w:space="0" w:color="auto"/>
            <w:bottom w:val="none" w:sz="0" w:space="0" w:color="auto"/>
            <w:right w:val="none" w:sz="0" w:space="0" w:color="auto"/>
          </w:divBdr>
        </w:div>
        <w:div w:id="741873798">
          <w:marLeft w:val="0"/>
          <w:marRight w:val="0"/>
          <w:marTop w:val="0"/>
          <w:marBottom w:val="0"/>
          <w:divBdr>
            <w:top w:val="none" w:sz="0" w:space="0" w:color="auto"/>
            <w:left w:val="none" w:sz="0" w:space="0" w:color="auto"/>
            <w:bottom w:val="none" w:sz="0" w:space="0" w:color="auto"/>
            <w:right w:val="none" w:sz="0" w:space="0" w:color="auto"/>
          </w:divBdr>
        </w:div>
        <w:div w:id="1590429845">
          <w:marLeft w:val="0"/>
          <w:marRight w:val="0"/>
          <w:marTop w:val="0"/>
          <w:marBottom w:val="0"/>
          <w:divBdr>
            <w:top w:val="none" w:sz="0" w:space="0" w:color="auto"/>
            <w:left w:val="none" w:sz="0" w:space="0" w:color="auto"/>
            <w:bottom w:val="none" w:sz="0" w:space="0" w:color="auto"/>
            <w:right w:val="none" w:sz="0" w:space="0" w:color="auto"/>
          </w:divBdr>
        </w:div>
        <w:div w:id="1340737884">
          <w:marLeft w:val="0"/>
          <w:marRight w:val="0"/>
          <w:marTop w:val="0"/>
          <w:marBottom w:val="0"/>
          <w:divBdr>
            <w:top w:val="none" w:sz="0" w:space="0" w:color="auto"/>
            <w:left w:val="none" w:sz="0" w:space="0" w:color="auto"/>
            <w:bottom w:val="none" w:sz="0" w:space="0" w:color="auto"/>
            <w:right w:val="none" w:sz="0" w:space="0" w:color="auto"/>
          </w:divBdr>
        </w:div>
        <w:div w:id="735015487">
          <w:marLeft w:val="0"/>
          <w:marRight w:val="0"/>
          <w:marTop w:val="0"/>
          <w:marBottom w:val="0"/>
          <w:divBdr>
            <w:top w:val="none" w:sz="0" w:space="0" w:color="auto"/>
            <w:left w:val="none" w:sz="0" w:space="0" w:color="auto"/>
            <w:bottom w:val="none" w:sz="0" w:space="0" w:color="auto"/>
            <w:right w:val="none" w:sz="0" w:space="0" w:color="auto"/>
          </w:divBdr>
        </w:div>
        <w:div w:id="1929266516">
          <w:marLeft w:val="0"/>
          <w:marRight w:val="0"/>
          <w:marTop w:val="0"/>
          <w:marBottom w:val="0"/>
          <w:divBdr>
            <w:top w:val="none" w:sz="0" w:space="0" w:color="auto"/>
            <w:left w:val="none" w:sz="0" w:space="0" w:color="auto"/>
            <w:bottom w:val="none" w:sz="0" w:space="0" w:color="auto"/>
            <w:right w:val="none" w:sz="0" w:space="0" w:color="auto"/>
          </w:divBdr>
        </w:div>
        <w:div w:id="1344477585">
          <w:marLeft w:val="0"/>
          <w:marRight w:val="0"/>
          <w:marTop w:val="0"/>
          <w:marBottom w:val="0"/>
          <w:divBdr>
            <w:top w:val="none" w:sz="0" w:space="0" w:color="auto"/>
            <w:left w:val="none" w:sz="0" w:space="0" w:color="auto"/>
            <w:bottom w:val="none" w:sz="0" w:space="0" w:color="auto"/>
            <w:right w:val="none" w:sz="0" w:space="0" w:color="auto"/>
          </w:divBdr>
        </w:div>
        <w:div w:id="1696955711">
          <w:marLeft w:val="0"/>
          <w:marRight w:val="0"/>
          <w:marTop w:val="0"/>
          <w:marBottom w:val="0"/>
          <w:divBdr>
            <w:top w:val="none" w:sz="0" w:space="0" w:color="auto"/>
            <w:left w:val="none" w:sz="0" w:space="0" w:color="auto"/>
            <w:bottom w:val="none" w:sz="0" w:space="0" w:color="auto"/>
            <w:right w:val="none" w:sz="0" w:space="0" w:color="auto"/>
          </w:divBdr>
        </w:div>
        <w:div w:id="207959072">
          <w:marLeft w:val="0"/>
          <w:marRight w:val="0"/>
          <w:marTop w:val="0"/>
          <w:marBottom w:val="0"/>
          <w:divBdr>
            <w:top w:val="none" w:sz="0" w:space="0" w:color="auto"/>
            <w:left w:val="none" w:sz="0" w:space="0" w:color="auto"/>
            <w:bottom w:val="none" w:sz="0" w:space="0" w:color="auto"/>
            <w:right w:val="none" w:sz="0" w:space="0" w:color="auto"/>
          </w:divBdr>
        </w:div>
        <w:div w:id="1139763946">
          <w:marLeft w:val="0"/>
          <w:marRight w:val="0"/>
          <w:marTop w:val="0"/>
          <w:marBottom w:val="0"/>
          <w:divBdr>
            <w:top w:val="none" w:sz="0" w:space="0" w:color="auto"/>
            <w:left w:val="none" w:sz="0" w:space="0" w:color="auto"/>
            <w:bottom w:val="none" w:sz="0" w:space="0" w:color="auto"/>
            <w:right w:val="none" w:sz="0" w:space="0" w:color="auto"/>
          </w:divBdr>
        </w:div>
        <w:div w:id="775557528">
          <w:marLeft w:val="0"/>
          <w:marRight w:val="0"/>
          <w:marTop w:val="0"/>
          <w:marBottom w:val="0"/>
          <w:divBdr>
            <w:top w:val="none" w:sz="0" w:space="0" w:color="auto"/>
            <w:left w:val="none" w:sz="0" w:space="0" w:color="auto"/>
            <w:bottom w:val="none" w:sz="0" w:space="0" w:color="auto"/>
            <w:right w:val="none" w:sz="0" w:space="0" w:color="auto"/>
          </w:divBdr>
        </w:div>
        <w:div w:id="2129428290">
          <w:marLeft w:val="0"/>
          <w:marRight w:val="0"/>
          <w:marTop w:val="0"/>
          <w:marBottom w:val="0"/>
          <w:divBdr>
            <w:top w:val="none" w:sz="0" w:space="0" w:color="auto"/>
            <w:left w:val="none" w:sz="0" w:space="0" w:color="auto"/>
            <w:bottom w:val="none" w:sz="0" w:space="0" w:color="auto"/>
            <w:right w:val="none" w:sz="0" w:space="0" w:color="auto"/>
          </w:divBdr>
        </w:div>
        <w:div w:id="974718986">
          <w:marLeft w:val="0"/>
          <w:marRight w:val="0"/>
          <w:marTop w:val="0"/>
          <w:marBottom w:val="0"/>
          <w:divBdr>
            <w:top w:val="none" w:sz="0" w:space="0" w:color="auto"/>
            <w:left w:val="none" w:sz="0" w:space="0" w:color="auto"/>
            <w:bottom w:val="none" w:sz="0" w:space="0" w:color="auto"/>
            <w:right w:val="none" w:sz="0" w:space="0" w:color="auto"/>
          </w:divBdr>
        </w:div>
        <w:div w:id="60761316">
          <w:marLeft w:val="0"/>
          <w:marRight w:val="0"/>
          <w:marTop w:val="0"/>
          <w:marBottom w:val="0"/>
          <w:divBdr>
            <w:top w:val="none" w:sz="0" w:space="0" w:color="auto"/>
            <w:left w:val="none" w:sz="0" w:space="0" w:color="auto"/>
            <w:bottom w:val="none" w:sz="0" w:space="0" w:color="auto"/>
            <w:right w:val="none" w:sz="0" w:space="0" w:color="auto"/>
          </w:divBdr>
        </w:div>
        <w:div w:id="1090083353">
          <w:marLeft w:val="0"/>
          <w:marRight w:val="0"/>
          <w:marTop w:val="0"/>
          <w:marBottom w:val="0"/>
          <w:divBdr>
            <w:top w:val="none" w:sz="0" w:space="0" w:color="auto"/>
            <w:left w:val="none" w:sz="0" w:space="0" w:color="auto"/>
            <w:bottom w:val="none" w:sz="0" w:space="0" w:color="auto"/>
            <w:right w:val="none" w:sz="0" w:space="0" w:color="auto"/>
          </w:divBdr>
        </w:div>
        <w:div w:id="581839584">
          <w:marLeft w:val="0"/>
          <w:marRight w:val="0"/>
          <w:marTop w:val="0"/>
          <w:marBottom w:val="0"/>
          <w:divBdr>
            <w:top w:val="none" w:sz="0" w:space="0" w:color="auto"/>
            <w:left w:val="none" w:sz="0" w:space="0" w:color="auto"/>
            <w:bottom w:val="none" w:sz="0" w:space="0" w:color="auto"/>
            <w:right w:val="none" w:sz="0" w:space="0" w:color="auto"/>
          </w:divBdr>
        </w:div>
        <w:div w:id="1521552182">
          <w:marLeft w:val="0"/>
          <w:marRight w:val="0"/>
          <w:marTop w:val="0"/>
          <w:marBottom w:val="0"/>
          <w:divBdr>
            <w:top w:val="none" w:sz="0" w:space="0" w:color="auto"/>
            <w:left w:val="none" w:sz="0" w:space="0" w:color="auto"/>
            <w:bottom w:val="none" w:sz="0" w:space="0" w:color="auto"/>
            <w:right w:val="none" w:sz="0" w:space="0" w:color="auto"/>
          </w:divBdr>
        </w:div>
        <w:div w:id="481311999">
          <w:marLeft w:val="0"/>
          <w:marRight w:val="0"/>
          <w:marTop w:val="0"/>
          <w:marBottom w:val="0"/>
          <w:divBdr>
            <w:top w:val="none" w:sz="0" w:space="0" w:color="auto"/>
            <w:left w:val="none" w:sz="0" w:space="0" w:color="auto"/>
            <w:bottom w:val="none" w:sz="0" w:space="0" w:color="auto"/>
            <w:right w:val="none" w:sz="0" w:space="0" w:color="auto"/>
          </w:divBdr>
        </w:div>
        <w:div w:id="703025165">
          <w:marLeft w:val="0"/>
          <w:marRight w:val="0"/>
          <w:marTop w:val="0"/>
          <w:marBottom w:val="0"/>
          <w:divBdr>
            <w:top w:val="none" w:sz="0" w:space="0" w:color="auto"/>
            <w:left w:val="none" w:sz="0" w:space="0" w:color="auto"/>
            <w:bottom w:val="none" w:sz="0" w:space="0" w:color="auto"/>
            <w:right w:val="none" w:sz="0" w:space="0" w:color="auto"/>
          </w:divBdr>
        </w:div>
        <w:div w:id="690834524">
          <w:marLeft w:val="0"/>
          <w:marRight w:val="0"/>
          <w:marTop w:val="0"/>
          <w:marBottom w:val="0"/>
          <w:divBdr>
            <w:top w:val="none" w:sz="0" w:space="0" w:color="auto"/>
            <w:left w:val="none" w:sz="0" w:space="0" w:color="auto"/>
            <w:bottom w:val="none" w:sz="0" w:space="0" w:color="auto"/>
            <w:right w:val="none" w:sz="0" w:space="0" w:color="auto"/>
          </w:divBdr>
        </w:div>
        <w:div w:id="1949044480">
          <w:marLeft w:val="0"/>
          <w:marRight w:val="0"/>
          <w:marTop w:val="0"/>
          <w:marBottom w:val="0"/>
          <w:divBdr>
            <w:top w:val="none" w:sz="0" w:space="0" w:color="auto"/>
            <w:left w:val="none" w:sz="0" w:space="0" w:color="auto"/>
            <w:bottom w:val="none" w:sz="0" w:space="0" w:color="auto"/>
            <w:right w:val="none" w:sz="0" w:space="0" w:color="auto"/>
          </w:divBdr>
        </w:div>
        <w:div w:id="158036480">
          <w:marLeft w:val="0"/>
          <w:marRight w:val="0"/>
          <w:marTop w:val="0"/>
          <w:marBottom w:val="0"/>
          <w:divBdr>
            <w:top w:val="none" w:sz="0" w:space="0" w:color="auto"/>
            <w:left w:val="none" w:sz="0" w:space="0" w:color="auto"/>
            <w:bottom w:val="none" w:sz="0" w:space="0" w:color="auto"/>
            <w:right w:val="none" w:sz="0" w:space="0" w:color="auto"/>
          </w:divBdr>
        </w:div>
        <w:div w:id="396781352">
          <w:marLeft w:val="0"/>
          <w:marRight w:val="0"/>
          <w:marTop w:val="0"/>
          <w:marBottom w:val="0"/>
          <w:divBdr>
            <w:top w:val="none" w:sz="0" w:space="0" w:color="auto"/>
            <w:left w:val="none" w:sz="0" w:space="0" w:color="auto"/>
            <w:bottom w:val="none" w:sz="0" w:space="0" w:color="auto"/>
            <w:right w:val="none" w:sz="0" w:space="0" w:color="auto"/>
          </w:divBdr>
        </w:div>
        <w:div w:id="330109566">
          <w:marLeft w:val="0"/>
          <w:marRight w:val="0"/>
          <w:marTop w:val="0"/>
          <w:marBottom w:val="0"/>
          <w:divBdr>
            <w:top w:val="none" w:sz="0" w:space="0" w:color="auto"/>
            <w:left w:val="none" w:sz="0" w:space="0" w:color="auto"/>
            <w:bottom w:val="none" w:sz="0" w:space="0" w:color="auto"/>
            <w:right w:val="none" w:sz="0" w:space="0" w:color="auto"/>
          </w:divBdr>
        </w:div>
        <w:div w:id="44068144">
          <w:marLeft w:val="0"/>
          <w:marRight w:val="0"/>
          <w:marTop w:val="0"/>
          <w:marBottom w:val="0"/>
          <w:divBdr>
            <w:top w:val="none" w:sz="0" w:space="0" w:color="auto"/>
            <w:left w:val="none" w:sz="0" w:space="0" w:color="auto"/>
            <w:bottom w:val="none" w:sz="0" w:space="0" w:color="auto"/>
            <w:right w:val="none" w:sz="0" w:space="0" w:color="auto"/>
          </w:divBdr>
        </w:div>
        <w:div w:id="2077512592">
          <w:marLeft w:val="0"/>
          <w:marRight w:val="0"/>
          <w:marTop w:val="0"/>
          <w:marBottom w:val="0"/>
          <w:divBdr>
            <w:top w:val="none" w:sz="0" w:space="0" w:color="auto"/>
            <w:left w:val="none" w:sz="0" w:space="0" w:color="auto"/>
            <w:bottom w:val="none" w:sz="0" w:space="0" w:color="auto"/>
            <w:right w:val="none" w:sz="0" w:space="0" w:color="auto"/>
          </w:divBdr>
        </w:div>
        <w:div w:id="1628507302">
          <w:marLeft w:val="0"/>
          <w:marRight w:val="0"/>
          <w:marTop w:val="0"/>
          <w:marBottom w:val="0"/>
          <w:divBdr>
            <w:top w:val="none" w:sz="0" w:space="0" w:color="auto"/>
            <w:left w:val="none" w:sz="0" w:space="0" w:color="auto"/>
            <w:bottom w:val="none" w:sz="0" w:space="0" w:color="auto"/>
            <w:right w:val="none" w:sz="0" w:space="0" w:color="auto"/>
          </w:divBdr>
        </w:div>
        <w:div w:id="1026129584">
          <w:marLeft w:val="0"/>
          <w:marRight w:val="0"/>
          <w:marTop w:val="0"/>
          <w:marBottom w:val="0"/>
          <w:divBdr>
            <w:top w:val="none" w:sz="0" w:space="0" w:color="auto"/>
            <w:left w:val="none" w:sz="0" w:space="0" w:color="auto"/>
            <w:bottom w:val="none" w:sz="0" w:space="0" w:color="auto"/>
            <w:right w:val="none" w:sz="0" w:space="0" w:color="auto"/>
          </w:divBdr>
        </w:div>
        <w:div w:id="1514563002">
          <w:marLeft w:val="0"/>
          <w:marRight w:val="0"/>
          <w:marTop w:val="0"/>
          <w:marBottom w:val="0"/>
          <w:divBdr>
            <w:top w:val="none" w:sz="0" w:space="0" w:color="auto"/>
            <w:left w:val="none" w:sz="0" w:space="0" w:color="auto"/>
            <w:bottom w:val="none" w:sz="0" w:space="0" w:color="auto"/>
            <w:right w:val="none" w:sz="0" w:space="0" w:color="auto"/>
          </w:divBdr>
        </w:div>
        <w:div w:id="905339611">
          <w:marLeft w:val="0"/>
          <w:marRight w:val="0"/>
          <w:marTop w:val="0"/>
          <w:marBottom w:val="0"/>
          <w:divBdr>
            <w:top w:val="none" w:sz="0" w:space="0" w:color="auto"/>
            <w:left w:val="none" w:sz="0" w:space="0" w:color="auto"/>
            <w:bottom w:val="none" w:sz="0" w:space="0" w:color="auto"/>
            <w:right w:val="none" w:sz="0" w:space="0" w:color="auto"/>
          </w:divBdr>
        </w:div>
        <w:div w:id="377247232">
          <w:marLeft w:val="0"/>
          <w:marRight w:val="0"/>
          <w:marTop w:val="0"/>
          <w:marBottom w:val="0"/>
          <w:divBdr>
            <w:top w:val="none" w:sz="0" w:space="0" w:color="auto"/>
            <w:left w:val="none" w:sz="0" w:space="0" w:color="auto"/>
            <w:bottom w:val="none" w:sz="0" w:space="0" w:color="auto"/>
            <w:right w:val="none" w:sz="0" w:space="0" w:color="auto"/>
          </w:divBdr>
        </w:div>
        <w:div w:id="1814248107">
          <w:marLeft w:val="0"/>
          <w:marRight w:val="0"/>
          <w:marTop w:val="0"/>
          <w:marBottom w:val="0"/>
          <w:divBdr>
            <w:top w:val="none" w:sz="0" w:space="0" w:color="auto"/>
            <w:left w:val="none" w:sz="0" w:space="0" w:color="auto"/>
            <w:bottom w:val="none" w:sz="0" w:space="0" w:color="auto"/>
            <w:right w:val="none" w:sz="0" w:space="0" w:color="auto"/>
          </w:divBdr>
        </w:div>
        <w:div w:id="1046638430">
          <w:marLeft w:val="0"/>
          <w:marRight w:val="0"/>
          <w:marTop w:val="0"/>
          <w:marBottom w:val="0"/>
          <w:divBdr>
            <w:top w:val="none" w:sz="0" w:space="0" w:color="auto"/>
            <w:left w:val="none" w:sz="0" w:space="0" w:color="auto"/>
            <w:bottom w:val="none" w:sz="0" w:space="0" w:color="auto"/>
            <w:right w:val="none" w:sz="0" w:space="0" w:color="auto"/>
          </w:divBdr>
        </w:div>
        <w:div w:id="295184280">
          <w:marLeft w:val="0"/>
          <w:marRight w:val="0"/>
          <w:marTop w:val="0"/>
          <w:marBottom w:val="0"/>
          <w:divBdr>
            <w:top w:val="none" w:sz="0" w:space="0" w:color="auto"/>
            <w:left w:val="none" w:sz="0" w:space="0" w:color="auto"/>
            <w:bottom w:val="none" w:sz="0" w:space="0" w:color="auto"/>
            <w:right w:val="none" w:sz="0" w:space="0" w:color="auto"/>
          </w:divBdr>
        </w:div>
        <w:div w:id="1939411602">
          <w:marLeft w:val="0"/>
          <w:marRight w:val="0"/>
          <w:marTop w:val="0"/>
          <w:marBottom w:val="0"/>
          <w:divBdr>
            <w:top w:val="none" w:sz="0" w:space="0" w:color="auto"/>
            <w:left w:val="none" w:sz="0" w:space="0" w:color="auto"/>
            <w:bottom w:val="none" w:sz="0" w:space="0" w:color="auto"/>
            <w:right w:val="none" w:sz="0" w:space="0" w:color="auto"/>
          </w:divBdr>
        </w:div>
        <w:div w:id="1746033393">
          <w:marLeft w:val="0"/>
          <w:marRight w:val="0"/>
          <w:marTop w:val="0"/>
          <w:marBottom w:val="0"/>
          <w:divBdr>
            <w:top w:val="none" w:sz="0" w:space="0" w:color="auto"/>
            <w:left w:val="none" w:sz="0" w:space="0" w:color="auto"/>
            <w:bottom w:val="none" w:sz="0" w:space="0" w:color="auto"/>
            <w:right w:val="none" w:sz="0" w:space="0" w:color="auto"/>
          </w:divBdr>
        </w:div>
        <w:div w:id="1638296315">
          <w:marLeft w:val="0"/>
          <w:marRight w:val="0"/>
          <w:marTop w:val="0"/>
          <w:marBottom w:val="0"/>
          <w:divBdr>
            <w:top w:val="none" w:sz="0" w:space="0" w:color="auto"/>
            <w:left w:val="none" w:sz="0" w:space="0" w:color="auto"/>
            <w:bottom w:val="none" w:sz="0" w:space="0" w:color="auto"/>
            <w:right w:val="none" w:sz="0" w:space="0" w:color="auto"/>
          </w:divBdr>
        </w:div>
        <w:div w:id="1019741458">
          <w:marLeft w:val="0"/>
          <w:marRight w:val="0"/>
          <w:marTop w:val="0"/>
          <w:marBottom w:val="0"/>
          <w:divBdr>
            <w:top w:val="none" w:sz="0" w:space="0" w:color="auto"/>
            <w:left w:val="none" w:sz="0" w:space="0" w:color="auto"/>
            <w:bottom w:val="none" w:sz="0" w:space="0" w:color="auto"/>
            <w:right w:val="none" w:sz="0" w:space="0" w:color="auto"/>
          </w:divBdr>
        </w:div>
        <w:div w:id="2070684047">
          <w:marLeft w:val="0"/>
          <w:marRight w:val="0"/>
          <w:marTop w:val="0"/>
          <w:marBottom w:val="0"/>
          <w:divBdr>
            <w:top w:val="none" w:sz="0" w:space="0" w:color="auto"/>
            <w:left w:val="none" w:sz="0" w:space="0" w:color="auto"/>
            <w:bottom w:val="none" w:sz="0" w:space="0" w:color="auto"/>
            <w:right w:val="none" w:sz="0" w:space="0" w:color="auto"/>
          </w:divBdr>
        </w:div>
        <w:div w:id="1966110715">
          <w:marLeft w:val="0"/>
          <w:marRight w:val="0"/>
          <w:marTop w:val="0"/>
          <w:marBottom w:val="0"/>
          <w:divBdr>
            <w:top w:val="none" w:sz="0" w:space="0" w:color="auto"/>
            <w:left w:val="none" w:sz="0" w:space="0" w:color="auto"/>
            <w:bottom w:val="none" w:sz="0" w:space="0" w:color="auto"/>
            <w:right w:val="none" w:sz="0" w:space="0" w:color="auto"/>
          </w:divBdr>
        </w:div>
        <w:div w:id="194395004">
          <w:marLeft w:val="0"/>
          <w:marRight w:val="0"/>
          <w:marTop w:val="0"/>
          <w:marBottom w:val="0"/>
          <w:divBdr>
            <w:top w:val="none" w:sz="0" w:space="0" w:color="auto"/>
            <w:left w:val="none" w:sz="0" w:space="0" w:color="auto"/>
            <w:bottom w:val="none" w:sz="0" w:space="0" w:color="auto"/>
            <w:right w:val="none" w:sz="0" w:space="0" w:color="auto"/>
          </w:divBdr>
        </w:div>
        <w:div w:id="525795525">
          <w:marLeft w:val="0"/>
          <w:marRight w:val="0"/>
          <w:marTop w:val="0"/>
          <w:marBottom w:val="0"/>
          <w:divBdr>
            <w:top w:val="none" w:sz="0" w:space="0" w:color="auto"/>
            <w:left w:val="none" w:sz="0" w:space="0" w:color="auto"/>
            <w:bottom w:val="none" w:sz="0" w:space="0" w:color="auto"/>
            <w:right w:val="none" w:sz="0" w:space="0" w:color="auto"/>
          </w:divBdr>
        </w:div>
        <w:div w:id="287466907">
          <w:marLeft w:val="0"/>
          <w:marRight w:val="0"/>
          <w:marTop w:val="0"/>
          <w:marBottom w:val="0"/>
          <w:divBdr>
            <w:top w:val="none" w:sz="0" w:space="0" w:color="auto"/>
            <w:left w:val="none" w:sz="0" w:space="0" w:color="auto"/>
            <w:bottom w:val="none" w:sz="0" w:space="0" w:color="auto"/>
            <w:right w:val="none" w:sz="0" w:space="0" w:color="auto"/>
          </w:divBdr>
        </w:div>
        <w:div w:id="170531325">
          <w:marLeft w:val="0"/>
          <w:marRight w:val="0"/>
          <w:marTop w:val="0"/>
          <w:marBottom w:val="0"/>
          <w:divBdr>
            <w:top w:val="none" w:sz="0" w:space="0" w:color="auto"/>
            <w:left w:val="none" w:sz="0" w:space="0" w:color="auto"/>
            <w:bottom w:val="none" w:sz="0" w:space="0" w:color="auto"/>
            <w:right w:val="none" w:sz="0" w:space="0" w:color="auto"/>
          </w:divBdr>
        </w:div>
        <w:div w:id="200869825">
          <w:marLeft w:val="0"/>
          <w:marRight w:val="0"/>
          <w:marTop w:val="0"/>
          <w:marBottom w:val="0"/>
          <w:divBdr>
            <w:top w:val="none" w:sz="0" w:space="0" w:color="auto"/>
            <w:left w:val="none" w:sz="0" w:space="0" w:color="auto"/>
            <w:bottom w:val="none" w:sz="0" w:space="0" w:color="auto"/>
            <w:right w:val="none" w:sz="0" w:space="0" w:color="auto"/>
          </w:divBdr>
        </w:div>
        <w:div w:id="38483399">
          <w:marLeft w:val="0"/>
          <w:marRight w:val="0"/>
          <w:marTop w:val="0"/>
          <w:marBottom w:val="0"/>
          <w:divBdr>
            <w:top w:val="none" w:sz="0" w:space="0" w:color="auto"/>
            <w:left w:val="none" w:sz="0" w:space="0" w:color="auto"/>
            <w:bottom w:val="none" w:sz="0" w:space="0" w:color="auto"/>
            <w:right w:val="none" w:sz="0" w:space="0" w:color="auto"/>
          </w:divBdr>
        </w:div>
        <w:div w:id="768165079">
          <w:marLeft w:val="0"/>
          <w:marRight w:val="0"/>
          <w:marTop w:val="0"/>
          <w:marBottom w:val="0"/>
          <w:divBdr>
            <w:top w:val="none" w:sz="0" w:space="0" w:color="auto"/>
            <w:left w:val="none" w:sz="0" w:space="0" w:color="auto"/>
            <w:bottom w:val="none" w:sz="0" w:space="0" w:color="auto"/>
            <w:right w:val="none" w:sz="0" w:space="0" w:color="auto"/>
          </w:divBdr>
        </w:div>
        <w:div w:id="300811421">
          <w:marLeft w:val="0"/>
          <w:marRight w:val="0"/>
          <w:marTop w:val="0"/>
          <w:marBottom w:val="0"/>
          <w:divBdr>
            <w:top w:val="none" w:sz="0" w:space="0" w:color="auto"/>
            <w:left w:val="none" w:sz="0" w:space="0" w:color="auto"/>
            <w:bottom w:val="none" w:sz="0" w:space="0" w:color="auto"/>
            <w:right w:val="none" w:sz="0" w:space="0" w:color="auto"/>
          </w:divBdr>
        </w:div>
        <w:div w:id="2117942224">
          <w:marLeft w:val="0"/>
          <w:marRight w:val="0"/>
          <w:marTop w:val="0"/>
          <w:marBottom w:val="0"/>
          <w:divBdr>
            <w:top w:val="none" w:sz="0" w:space="0" w:color="auto"/>
            <w:left w:val="none" w:sz="0" w:space="0" w:color="auto"/>
            <w:bottom w:val="none" w:sz="0" w:space="0" w:color="auto"/>
            <w:right w:val="none" w:sz="0" w:space="0" w:color="auto"/>
          </w:divBdr>
        </w:div>
        <w:div w:id="888371671">
          <w:marLeft w:val="0"/>
          <w:marRight w:val="0"/>
          <w:marTop w:val="0"/>
          <w:marBottom w:val="0"/>
          <w:divBdr>
            <w:top w:val="none" w:sz="0" w:space="0" w:color="auto"/>
            <w:left w:val="none" w:sz="0" w:space="0" w:color="auto"/>
            <w:bottom w:val="none" w:sz="0" w:space="0" w:color="auto"/>
            <w:right w:val="none" w:sz="0" w:space="0" w:color="auto"/>
          </w:divBdr>
        </w:div>
        <w:div w:id="1557542536">
          <w:marLeft w:val="0"/>
          <w:marRight w:val="0"/>
          <w:marTop w:val="0"/>
          <w:marBottom w:val="0"/>
          <w:divBdr>
            <w:top w:val="none" w:sz="0" w:space="0" w:color="auto"/>
            <w:left w:val="none" w:sz="0" w:space="0" w:color="auto"/>
            <w:bottom w:val="none" w:sz="0" w:space="0" w:color="auto"/>
            <w:right w:val="none" w:sz="0" w:space="0" w:color="auto"/>
          </w:divBdr>
        </w:div>
        <w:div w:id="351223206">
          <w:marLeft w:val="0"/>
          <w:marRight w:val="0"/>
          <w:marTop w:val="0"/>
          <w:marBottom w:val="0"/>
          <w:divBdr>
            <w:top w:val="none" w:sz="0" w:space="0" w:color="auto"/>
            <w:left w:val="none" w:sz="0" w:space="0" w:color="auto"/>
            <w:bottom w:val="none" w:sz="0" w:space="0" w:color="auto"/>
            <w:right w:val="none" w:sz="0" w:space="0" w:color="auto"/>
          </w:divBdr>
        </w:div>
        <w:div w:id="401176141">
          <w:marLeft w:val="0"/>
          <w:marRight w:val="0"/>
          <w:marTop w:val="0"/>
          <w:marBottom w:val="0"/>
          <w:divBdr>
            <w:top w:val="none" w:sz="0" w:space="0" w:color="auto"/>
            <w:left w:val="none" w:sz="0" w:space="0" w:color="auto"/>
            <w:bottom w:val="none" w:sz="0" w:space="0" w:color="auto"/>
            <w:right w:val="none" w:sz="0" w:space="0" w:color="auto"/>
          </w:divBdr>
        </w:div>
        <w:div w:id="396241757">
          <w:marLeft w:val="0"/>
          <w:marRight w:val="0"/>
          <w:marTop w:val="0"/>
          <w:marBottom w:val="0"/>
          <w:divBdr>
            <w:top w:val="none" w:sz="0" w:space="0" w:color="auto"/>
            <w:left w:val="none" w:sz="0" w:space="0" w:color="auto"/>
            <w:bottom w:val="none" w:sz="0" w:space="0" w:color="auto"/>
            <w:right w:val="none" w:sz="0" w:space="0" w:color="auto"/>
          </w:divBdr>
        </w:div>
        <w:div w:id="338385192">
          <w:marLeft w:val="0"/>
          <w:marRight w:val="0"/>
          <w:marTop w:val="0"/>
          <w:marBottom w:val="0"/>
          <w:divBdr>
            <w:top w:val="none" w:sz="0" w:space="0" w:color="auto"/>
            <w:left w:val="none" w:sz="0" w:space="0" w:color="auto"/>
            <w:bottom w:val="none" w:sz="0" w:space="0" w:color="auto"/>
            <w:right w:val="none" w:sz="0" w:space="0" w:color="auto"/>
          </w:divBdr>
        </w:div>
        <w:div w:id="2146192030">
          <w:marLeft w:val="0"/>
          <w:marRight w:val="0"/>
          <w:marTop w:val="0"/>
          <w:marBottom w:val="0"/>
          <w:divBdr>
            <w:top w:val="none" w:sz="0" w:space="0" w:color="auto"/>
            <w:left w:val="none" w:sz="0" w:space="0" w:color="auto"/>
            <w:bottom w:val="none" w:sz="0" w:space="0" w:color="auto"/>
            <w:right w:val="none" w:sz="0" w:space="0" w:color="auto"/>
          </w:divBdr>
        </w:div>
      </w:divsChild>
    </w:div>
    <w:div w:id="743524601">
      <w:bodyDiv w:val="1"/>
      <w:marLeft w:val="0"/>
      <w:marRight w:val="0"/>
      <w:marTop w:val="0"/>
      <w:marBottom w:val="0"/>
      <w:divBdr>
        <w:top w:val="none" w:sz="0" w:space="0" w:color="auto"/>
        <w:left w:val="none" w:sz="0" w:space="0" w:color="auto"/>
        <w:bottom w:val="none" w:sz="0" w:space="0" w:color="auto"/>
        <w:right w:val="none" w:sz="0" w:space="0" w:color="auto"/>
      </w:divBdr>
      <w:divsChild>
        <w:div w:id="1833449402">
          <w:marLeft w:val="0"/>
          <w:marRight w:val="0"/>
          <w:marTop w:val="0"/>
          <w:marBottom w:val="0"/>
          <w:divBdr>
            <w:top w:val="none" w:sz="0" w:space="0" w:color="auto"/>
            <w:left w:val="none" w:sz="0" w:space="0" w:color="auto"/>
            <w:bottom w:val="none" w:sz="0" w:space="0" w:color="auto"/>
            <w:right w:val="none" w:sz="0" w:space="0" w:color="auto"/>
          </w:divBdr>
        </w:div>
        <w:div w:id="2120489300">
          <w:marLeft w:val="0"/>
          <w:marRight w:val="0"/>
          <w:marTop w:val="0"/>
          <w:marBottom w:val="0"/>
          <w:divBdr>
            <w:top w:val="none" w:sz="0" w:space="0" w:color="auto"/>
            <w:left w:val="none" w:sz="0" w:space="0" w:color="auto"/>
            <w:bottom w:val="none" w:sz="0" w:space="0" w:color="auto"/>
            <w:right w:val="none" w:sz="0" w:space="0" w:color="auto"/>
          </w:divBdr>
        </w:div>
        <w:div w:id="898320804">
          <w:marLeft w:val="0"/>
          <w:marRight w:val="0"/>
          <w:marTop w:val="0"/>
          <w:marBottom w:val="0"/>
          <w:divBdr>
            <w:top w:val="none" w:sz="0" w:space="0" w:color="auto"/>
            <w:left w:val="none" w:sz="0" w:space="0" w:color="auto"/>
            <w:bottom w:val="none" w:sz="0" w:space="0" w:color="auto"/>
            <w:right w:val="none" w:sz="0" w:space="0" w:color="auto"/>
          </w:divBdr>
        </w:div>
        <w:div w:id="1105225786">
          <w:marLeft w:val="0"/>
          <w:marRight w:val="0"/>
          <w:marTop w:val="0"/>
          <w:marBottom w:val="0"/>
          <w:divBdr>
            <w:top w:val="none" w:sz="0" w:space="0" w:color="auto"/>
            <w:left w:val="none" w:sz="0" w:space="0" w:color="auto"/>
            <w:bottom w:val="none" w:sz="0" w:space="0" w:color="auto"/>
            <w:right w:val="none" w:sz="0" w:space="0" w:color="auto"/>
          </w:divBdr>
        </w:div>
        <w:div w:id="512694040">
          <w:marLeft w:val="0"/>
          <w:marRight w:val="0"/>
          <w:marTop w:val="0"/>
          <w:marBottom w:val="0"/>
          <w:divBdr>
            <w:top w:val="none" w:sz="0" w:space="0" w:color="auto"/>
            <w:left w:val="none" w:sz="0" w:space="0" w:color="auto"/>
            <w:bottom w:val="none" w:sz="0" w:space="0" w:color="auto"/>
            <w:right w:val="none" w:sz="0" w:space="0" w:color="auto"/>
          </w:divBdr>
        </w:div>
        <w:div w:id="2041003991">
          <w:marLeft w:val="0"/>
          <w:marRight w:val="0"/>
          <w:marTop w:val="0"/>
          <w:marBottom w:val="0"/>
          <w:divBdr>
            <w:top w:val="none" w:sz="0" w:space="0" w:color="auto"/>
            <w:left w:val="none" w:sz="0" w:space="0" w:color="auto"/>
            <w:bottom w:val="none" w:sz="0" w:space="0" w:color="auto"/>
            <w:right w:val="none" w:sz="0" w:space="0" w:color="auto"/>
          </w:divBdr>
        </w:div>
      </w:divsChild>
    </w:div>
    <w:div w:id="761222884">
      <w:bodyDiv w:val="1"/>
      <w:marLeft w:val="0"/>
      <w:marRight w:val="0"/>
      <w:marTop w:val="0"/>
      <w:marBottom w:val="0"/>
      <w:divBdr>
        <w:top w:val="none" w:sz="0" w:space="0" w:color="auto"/>
        <w:left w:val="none" w:sz="0" w:space="0" w:color="auto"/>
        <w:bottom w:val="none" w:sz="0" w:space="0" w:color="auto"/>
        <w:right w:val="none" w:sz="0" w:space="0" w:color="auto"/>
      </w:divBdr>
      <w:divsChild>
        <w:div w:id="699745495">
          <w:marLeft w:val="0"/>
          <w:marRight w:val="0"/>
          <w:marTop w:val="0"/>
          <w:marBottom w:val="0"/>
          <w:divBdr>
            <w:top w:val="none" w:sz="0" w:space="0" w:color="auto"/>
            <w:left w:val="none" w:sz="0" w:space="0" w:color="auto"/>
            <w:bottom w:val="none" w:sz="0" w:space="0" w:color="auto"/>
            <w:right w:val="none" w:sz="0" w:space="0" w:color="auto"/>
          </w:divBdr>
        </w:div>
        <w:div w:id="223414207">
          <w:marLeft w:val="0"/>
          <w:marRight w:val="0"/>
          <w:marTop w:val="0"/>
          <w:marBottom w:val="0"/>
          <w:divBdr>
            <w:top w:val="none" w:sz="0" w:space="0" w:color="auto"/>
            <w:left w:val="none" w:sz="0" w:space="0" w:color="auto"/>
            <w:bottom w:val="none" w:sz="0" w:space="0" w:color="auto"/>
            <w:right w:val="none" w:sz="0" w:space="0" w:color="auto"/>
          </w:divBdr>
        </w:div>
        <w:div w:id="1075666198">
          <w:marLeft w:val="0"/>
          <w:marRight w:val="0"/>
          <w:marTop w:val="0"/>
          <w:marBottom w:val="0"/>
          <w:divBdr>
            <w:top w:val="none" w:sz="0" w:space="0" w:color="auto"/>
            <w:left w:val="none" w:sz="0" w:space="0" w:color="auto"/>
            <w:bottom w:val="none" w:sz="0" w:space="0" w:color="auto"/>
            <w:right w:val="none" w:sz="0" w:space="0" w:color="auto"/>
          </w:divBdr>
        </w:div>
        <w:div w:id="743182345">
          <w:marLeft w:val="0"/>
          <w:marRight w:val="0"/>
          <w:marTop w:val="0"/>
          <w:marBottom w:val="0"/>
          <w:divBdr>
            <w:top w:val="none" w:sz="0" w:space="0" w:color="auto"/>
            <w:left w:val="none" w:sz="0" w:space="0" w:color="auto"/>
            <w:bottom w:val="none" w:sz="0" w:space="0" w:color="auto"/>
            <w:right w:val="none" w:sz="0" w:space="0" w:color="auto"/>
          </w:divBdr>
        </w:div>
        <w:div w:id="667248748">
          <w:marLeft w:val="0"/>
          <w:marRight w:val="0"/>
          <w:marTop w:val="0"/>
          <w:marBottom w:val="0"/>
          <w:divBdr>
            <w:top w:val="none" w:sz="0" w:space="0" w:color="auto"/>
            <w:left w:val="none" w:sz="0" w:space="0" w:color="auto"/>
            <w:bottom w:val="none" w:sz="0" w:space="0" w:color="auto"/>
            <w:right w:val="none" w:sz="0" w:space="0" w:color="auto"/>
          </w:divBdr>
        </w:div>
        <w:div w:id="784007407">
          <w:marLeft w:val="0"/>
          <w:marRight w:val="0"/>
          <w:marTop w:val="0"/>
          <w:marBottom w:val="0"/>
          <w:divBdr>
            <w:top w:val="none" w:sz="0" w:space="0" w:color="auto"/>
            <w:left w:val="none" w:sz="0" w:space="0" w:color="auto"/>
            <w:bottom w:val="none" w:sz="0" w:space="0" w:color="auto"/>
            <w:right w:val="none" w:sz="0" w:space="0" w:color="auto"/>
          </w:divBdr>
        </w:div>
        <w:div w:id="1747145804">
          <w:marLeft w:val="0"/>
          <w:marRight w:val="0"/>
          <w:marTop w:val="0"/>
          <w:marBottom w:val="0"/>
          <w:divBdr>
            <w:top w:val="none" w:sz="0" w:space="0" w:color="auto"/>
            <w:left w:val="none" w:sz="0" w:space="0" w:color="auto"/>
            <w:bottom w:val="none" w:sz="0" w:space="0" w:color="auto"/>
            <w:right w:val="none" w:sz="0" w:space="0" w:color="auto"/>
          </w:divBdr>
        </w:div>
        <w:div w:id="2026011231">
          <w:marLeft w:val="0"/>
          <w:marRight w:val="0"/>
          <w:marTop w:val="0"/>
          <w:marBottom w:val="0"/>
          <w:divBdr>
            <w:top w:val="none" w:sz="0" w:space="0" w:color="auto"/>
            <w:left w:val="none" w:sz="0" w:space="0" w:color="auto"/>
            <w:bottom w:val="none" w:sz="0" w:space="0" w:color="auto"/>
            <w:right w:val="none" w:sz="0" w:space="0" w:color="auto"/>
          </w:divBdr>
        </w:div>
        <w:div w:id="1265840289">
          <w:marLeft w:val="0"/>
          <w:marRight w:val="0"/>
          <w:marTop w:val="0"/>
          <w:marBottom w:val="0"/>
          <w:divBdr>
            <w:top w:val="none" w:sz="0" w:space="0" w:color="auto"/>
            <w:left w:val="none" w:sz="0" w:space="0" w:color="auto"/>
            <w:bottom w:val="none" w:sz="0" w:space="0" w:color="auto"/>
            <w:right w:val="none" w:sz="0" w:space="0" w:color="auto"/>
          </w:divBdr>
        </w:div>
        <w:div w:id="343023253">
          <w:marLeft w:val="0"/>
          <w:marRight w:val="0"/>
          <w:marTop w:val="0"/>
          <w:marBottom w:val="0"/>
          <w:divBdr>
            <w:top w:val="none" w:sz="0" w:space="0" w:color="auto"/>
            <w:left w:val="none" w:sz="0" w:space="0" w:color="auto"/>
            <w:bottom w:val="none" w:sz="0" w:space="0" w:color="auto"/>
            <w:right w:val="none" w:sz="0" w:space="0" w:color="auto"/>
          </w:divBdr>
        </w:div>
        <w:div w:id="1382247718">
          <w:marLeft w:val="0"/>
          <w:marRight w:val="0"/>
          <w:marTop w:val="0"/>
          <w:marBottom w:val="0"/>
          <w:divBdr>
            <w:top w:val="none" w:sz="0" w:space="0" w:color="auto"/>
            <w:left w:val="none" w:sz="0" w:space="0" w:color="auto"/>
            <w:bottom w:val="none" w:sz="0" w:space="0" w:color="auto"/>
            <w:right w:val="none" w:sz="0" w:space="0" w:color="auto"/>
          </w:divBdr>
        </w:div>
        <w:div w:id="1914048487">
          <w:marLeft w:val="0"/>
          <w:marRight w:val="0"/>
          <w:marTop w:val="0"/>
          <w:marBottom w:val="0"/>
          <w:divBdr>
            <w:top w:val="none" w:sz="0" w:space="0" w:color="auto"/>
            <w:left w:val="none" w:sz="0" w:space="0" w:color="auto"/>
            <w:bottom w:val="none" w:sz="0" w:space="0" w:color="auto"/>
            <w:right w:val="none" w:sz="0" w:space="0" w:color="auto"/>
          </w:divBdr>
        </w:div>
        <w:div w:id="299459280">
          <w:marLeft w:val="0"/>
          <w:marRight w:val="0"/>
          <w:marTop w:val="0"/>
          <w:marBottom w:val="0"/>
          <w:divBdr>
            <w:top w:val="none" w:sz="0" w:space="0" w:color="auto"/>
            <w:left w:val="none" w:sz="0" w:space="0" w:color="auto"/>
            <w:bottom w:val="none" w:sz="0" w:space="0" w:color="auto"/>
            <w:right w:val="none" w:sz="0" w:space="0" w:color="auto"/>
          </w:divBdr>
        </w:div>
        <w:div w:id="1850555634">
          <w:marLeft w:val="0"/>
          <w:marRight w:val="0"/>
          <w:marTop w:val="0"/>
          <w:marBottom w:val="0"/>
          <w:divBdr>
            <w:top w:val="none" w:sz="0" w:space="0" w:color="auto"/>
            <w:left w:val="none" w:sz="0" w:space="0" w:color="auto"/>
            <w:bottom w:val="none" w:sz="0" w:space="0" w:color="auto"/>
            <w:right w:val="none" w:sz="0" w:space="0" w:color="auto"/>
          </w:divBdr>
        </w:div>
        <w:div w:id="688064401">
          <w:marLeft w:val="0"/>
          <w:marRight w:val="0"/>
          <w:marTop w:val="0"/>
          <w:marBottom w:val="0"/>
          <w:divBdr>
            <w:top w:val="none" w:sz="0" w:space="0" w:color="auto"/>
            <w:left w:val="none" w:sz="0" w:space="0" w:color="auto"/>
            <w:bottom w:val="none" w:sz="0" w:space="0" w:color="auto"/>
            <w:right w:val="none" w:sz="0" w:space="0" w:color="auto"/>
          </w:divBdr>
        </w:div>
        <w:div w:id="1102530353">
          <w:marLeft w:val="0"/>
          <w:marRight w:val="0"/>
          <w:marTop w:val="0"/>
          <w:marBottom w:val="0"/>
          <w:divBdr>
            <w:top w:val="none" w:sz="0" w:space="0" w:color="auto"/>
            <w:left w:val="none" w:sz="0" w:space="0" w:color="auto"/>
            <w:bottom w:val="none" w:sz="0" w:space="0" w:color="auto"/>
            <w:right w:val="none" w:sz="0" w:space="0" w:color="auto"/>
          </w:divBdr>
        </w:div>
        <w:div w:id="1025014306">
          <w:marLeft w:val="0"/>
          <w:marRight w:val="0"/>
          <w:marTop w:val="0"/>
          <w:marBottom w:val="0"/>
          <w:divBdr>
            <w:top w:val="none" w:sz="0" w:space="0" w:color="auto"/>
            <w:left w:val="none" w:sz="0" w:space="0" w:color="auto"/>
            <w:bottom w:val="none" w:sz="0" w:space="0" w:color="auto"/>
            <w:right w:val="none" w:sz="0" w:space="0" w:color="auto"/>
          </w:divBdr>
        </w:div>
        <w:div w:id="177430334">
          <w:marLeft w:val="0"/>
          <w:marRight w:val="0"/>
          <w:marTop w:val="0"/>
          <w:marBottom w:val="0"/>
          <w:divBdr>
            <w:top w:val="none" w:sz="0" w:space="0" w:color="auto"/>
            <w:left w:val="none" w:sz="0" w:space="0" w:color="auto"/>
            <w:bottom w:val="none" w:sz="0" w:space="0" w:color="auto"/>
            <w:right w:val="none" w:sz="0" w:space="0" w:color="auto"/>
          </w:divBdr>
        </w:div>
        <w:div w:id="1715884111">
          <w:marLeft w:val="0"/>
          <w:marRight w:val="0"/>
          <w:marTop w:val="0"/>
          <w:marBottom w:val="0"/>
          <w:divBdr>
            <w:top w:val="none" w:sz="0" w:space="0" w:color="auto"/>
            <w:left w:val="none" w:sz="0" w:space="0" w:color="auto"/>
            <w:bottom w:val="none" w:sz="0" w:space="0" w:color="auto"/>
            <w:right w:val="none" w:sz="0" w:space="0" w:color="auto"/>
          </w:divBdr>
        </w:div>
        <w:div w:id="169176429">
          <w:marLeft w:val="0"/>
          <w:marRight w:val="0"/>
          <w:marTop w:val="0"/>
          <w:marBottom w:val="0"/>
          <w:divBdr>
            <w:top w:val="none" w:sz="0" w:space="0" w:color="auto"/>
            <w:left w:val="none" w:sz="0" w:space="0" w:color="auto"/>
            <w:bottom w:val="none" w:sz="0" w:space="0" w:color="auto"/>
            <w:right w:val="none" w:sz="0" w:space="0" w:color="auto"/>
          </w:divBdr>
        </w:div>
        <w:div w:id="294681294">
          <w:marLeft w:val="0"/>
          <w:marRight w:val="0"/>
          <w:marTop w:val="0"/>
          <w:marBottom w:val="0"/>
          <w:divBdr>
            <w:top w:val="none" w:sz="0" w:space="0" w:color="auto"/>
            <w:left w:val="none" w:sz="0" w:space="0" w:color="auto"/>
            <w:bottom w:val="none" w:sz="0" w:space="0" w:color="auto"/>
            <w:right w:val="none" w:sz="0" w:space="0" w:color="auto"/>
          </w:divBdr>
        </w:div>
        <w:div w:id="1756897638">
          <w:marLeft w:val="0"/>
          <w:marRight w:val="0"/>
          <w:marTop w:val="0"/>
          <w:marBottom w:val="0"/>
          <w:divBdr>
            <w:top w:val="none" w:sz="0" w:space="0" w:color="auto"/>
            <w:left w:val="none" w:sz="0" w:space="0" w:color="auto"/>
            <w:bottom w:val="none" w:sz="0" w:space="0" w:color="auto"/>
            <w:right w:val="none" w:sz="0" w:space="0" w:color="auto"/>
          </w:divBdr>
        </w:div>
        <w:div w:id="1764102687">
          <w:marLeft w:val="0"/>
          <w:marRight w:val="0"/>
          <w:marTop w:val="0"/>
          <w:marBottom w:val="0"/>
          <w:divBdr>
            <w:top w:val="none" w:sz="0" w:space="0" w:color="auto"/>
            <w:left w:val="none" w:sz="0" w:space="0" w:color="auto"/>
            <w:bottom w:val="none" w:sz="0" w:space="0" w:color="auto"/>
            <w:right w:val="none" w:sz="0" w:space="0" w:color="auto"/>
          </w:divBdr>
        </w:div>
        <w:div w:id="1222206213">
          <w:marLeft w:val="0"/>
          <w:marRight w:val="0"/>
          <w:marTop w:val="0"/>
          <w:marBottom w:val="0"/>
          <w:divBdr>
            <w:top w:val="none" w:sz="0" w:space="0" w:color="auto"/>
            <w:left w:val="none" w:sz="0" w:space="0" w:color="auto"/>
            <w:bottom w:val="none" w:sz="0" w:space="0" w:color="auto"/>
            <w:right w:val="none" w:sz="0" w:space="0" w:color="auto"/>
          </w:divBdr>
        </w:div>
        <w:div w:id="1383217085">
          <w:marLeft w:val="0"/>
          <w:marRight w:val="0"/>
          <w:marTop w:val="0"/>
          <w:marBottom w:val="0"/>
          <w:divBdr>
            <w:top w:val="none" w:sz="0" w:space="0" w:color="auto"/>
            <w:left w:val="none" w:sz="0" w:space="0" w:color="auto"/>
            <w:bottom w:val="none" w:sz="0" w:space="0" w:color="auto"/>
            <w:right w:val="none" w:sz="0" w:space="0" w:color="auto"/>
          </w:divBdr>
        </w:div>
        <w:div w:id="1456748827">
          <w:marLeft w:val="0"/>
          <w:marRight w:val="0"/>
          <w:marTop w:val="0"/>
          <w:marBottom w:val="0"/>
          <w:divBdr>
            <w:top w:val="none" w:sz="0" w:space="0" w:color="auto"/>
            <w:left w:val="none" w:sz="0" w:space="0" w:color="auto"/>
            <w:bottom w:val="none" w:sz="0" w:space="0" w:color="auto"/>
            <w:right w:val="none" w:sz="0" w:space="0" w:color="auto"/>
          </w:divBdr>
        </w:div>
        <w:div w:id="1462503159">
          <w:marLeft w:val="0"/>
          <w:marRight w:val="0"/>
          <w:marTop w:val="0"/>
          <w:marBottom w:val="0"/>
          <w:divBdr>
            <w:top w:val="none" w:sz="0" w:space="0" w:color="auto"/>
            <w:left w:val="none" w:sz="0" w:space="0" w:color="auto"/>
            <w:bottom w:val="none" w:sz="0" w:space="0" w:color="auto"/>
            <w:right w:val="none" w:sz="0" w:space="0" w:color="auto"/>
          </w:divBdr>
        </w:div>
        <w:div w:id="1205096125">
          <w:marLeft w:val="0"/>
          <w:marRight w:val="0"/>
          <w:marTop w:val="0"/>
          <w:marBottom w:val="0"/>
          <w:divBdr>
            <w:top w:val="none" w:sz="0" w:space="0" w:color="auto"/>
            <w:left w:val="none" w:sz="0" w:space="0" w:color="auto"/>
            <w:bottom w:val="none" w:sz="0" w:space="0" w:color="auto"/>
            <w:right w:val="none" w:sz="0" w:space="0" w:color="auto"/>
          </w:divBdr>
        </w:div>
        <w:div w:id="1100569613">
          <w:marLeft w:val="0"/>
          <w:marRight w:val="0"/>
          <w:marTop w:val="0"/>
          <w:marBottom w:val="0"/>
          <w:divBdr>
            <w:top w:val="none" w:sz="0" w:space="0" w:color="auto"/>
            <w:left w:val="none" w:sz="0" w:space="0" w:color="auto"/>
            <w:bottom w:val="none" w:sz="0" w:space="0" w:color="auto"/>
            <w:right w:val="none" w:sz="0" w:space="0" w:color="auto"/>
          </w:divBdr>
        </w:div>
        <w:div w:id="2077052054">
          <w:marLeft w:val="0"/>
          <w:marRight w:val="0"/>
          <w:marTop w:val="0"/>
          <w:marBottom w:val="0"/>
          <w:divBdr>
            <w:top w:val="none" w:sz="0" w:space="0" w:color="auto"/>
            <w:left w:val="none" w:sz="0" w:space="0" w:color="auto"/>
            <w:bottom w:val="none" w:sz="0" w:space="0" w:color="auto"/>
            <w:right w:val="none" w:sz="0" w:space="0" w:color="auto"/>
          </w:divBdr>
        </w:div>
        <w:div w:id="1065493503">
          <w:marLeft w:val="0"/>
          <w:marRight w:val="0"/>
          <w:marTop w:val="0"/>
          <w:marBottom w:val="0"/>
          <w:divBdr>
            <w:top w:val="none" w:sz="0" w:space="0" w:color="auto"/>
            <w:left w:val="none" w:sz="0" w:space="0" w:color="auto"/>
            <w:bottom w:val="none" w:sz="0" w:space="0" w:color="auto"/>
            <w:right w:val="none" w:sz="0" w:space="0" w:color="auto"/>
          </w:divBdr>
        </w:div>
        <w:div w:id="2137216033">
          <w:marLeft w:val="0"/>
          <w:marRight w:val="0"/>
          <w:marTop w:val="0"/>
          <w:marBottom w:val="0"/>
          <w:divBdr>
            <w:top w:val="none" w:sz="0" w:space="0" w:color="auto"/>
            <w:left w:val="none" w:sz="0" w:space="0" w:color="auto"/>
            <w:bottom w:val="none" w:sz="0" w:space="0" w:color="auto"/>
            <w:right w:val="none" w:sz="0" w:space="0" w:color="auto"/>
          </w:divBdr>
        </w:div>
        <w:div w:id="654723206">
          <w:marLeft w:val="0"/>
          <w:marRight w:val="0"/>
          <w:marTop w:val="0"/>
          <w:marBottom w:val="0"/>
          <w:divBdr>
            <w:top w:val="none" w:sz="0" w:space="0" w:color="auto"/>
            <w:left w:val="none" w:sz="0" w:space="0" w:color="auto"/>
            <w:bottom w:val="none" w:sz="0" w:space="0" w:color="auto"/>
            <w:right w:val="none" w:sz="0" w:space="0" w:color="auto"/>
          </w:divBdr>
        </w:div>
        <w:div w:id="1753889609">
          <w:marLeft w:val="0"/>
          <w:marRight w:val="0"/>
          <w:marTop w:val="0"/>
          <w:marBottom w:val="0"/>
          <w:divBdr>
            <w:top w:val="none" w:sz="0" w:space="0" w:color="auto"/>
            <w:left w:val="none" w:sz="0" w:space="0" w:color="auto"/>
            <w:bottom w:val="none" w:sz="0" w:space="0" w:color="auto"/>
            <w:right w:val="none" w:sz="0" w:space="0" w:color="auto"/>
          </w:divBdr>
        </w:div>
        <w:div w:id="1741557079">
          <w:marLeft w:val="0"/>
          <w:marRight w:val="0"/>
          <w:marTop w:val="0"/>
          <w:marBottom w:val="0"/>
          <w:divBdr>
            <w:top w:val="none" w:sz="0" w:space="0" w:color="auto"/>
            <w:left w:val="none" w:sz="0" w:space="0" w:color="auto"/>
            <w:bottom w:val="none" w:sz="0" w:space="0" w:color="auto"/>
            <w:right w:val="none" w:sz="0" w:space="0" w:color="auto"/>
          </w:divBdr>
        </w:div>
        <w:div w:id="1554734056">
          <w:marLeft w:val="0"/>
          <w:marRight w:val="0"/>
          <w:marTop w:val="0"/>
          <w:marBottom w:val="0"/>
          <w:divBdr>
            <w:top w:val="none" w:sz="0" w:space="0" w:color="auto"/>
            <w:left w:val="none" w:sz="0" w:space="0" w:color="auto"/>
            <w:bottom w:val="none" w:sz="0" w:space="0" w:color="auto"/>
            <w:right w:val="none" w:sz="0" w:space="0" w:color="auto"/>
          </w:divBdr>
        </w:div>
        <w:div w:id="1958560295">
          <w:marLeft w:val="0"/>
          <w:marRight w:val="0"/>
          <w:marTop w:val="0"/>
          <w:marBottom w:val="0"/>
          <w:divBdr>
            <w:top w:val="none" w:sz="0" w:space="0" w:color="auto"/>
            <w:left w:val="none" w:sz="0" w:space="0" w:color="auto"/>
            <w:bottom w:val="none" w:sz="0" w:space="0" w:color="auto"/>
            <w:right w:val="none" w:sz="0" w:space="0" w:color="auto"/>
          </w:divBdr>
        </w:div>
        <w:div w:id="1704329374">
          <w:marLeft w:val="0"/>
          <w:marRight w:val="0"/>
          <w:marTop w:val="0"/>
          <w:marBottom w:val="0"/>
          <w:divBdr>
            <w:top w:val="none" w:sz="0" w:space="0" w:color="auto"/>
            <w:left w:val="none" w:sz="0" w:space="0" w:color="auto"/>
            <w:bottom w:val="none" w:sz="0" w:space="0" w:color="auto"/>
            <w:right w:val="none" w:sz="0" w:space="0" w:color="auto"/>
          </w:divBdr>
        </w:div>
        <w:div w:id="633025936">
          <w:marLeft w:val="0"/>
          <w:marRight w:val="0"/>
          <w:marTop w:val="0"/>
          <w:marBottom w:val="0"/>
          <w:divBdr>
            <w:top w:val="none" w:sz="0" w:space="0" w:color="auto"/>
            <w:left w:val="none" w:sz="0" w:space="0" w:color="auto"/>
            <w:bottom w:val="none" w:sz="0" w:space="0" w:color="auto"/>
            <w:right w:val="none" w:sz="0" w:space="0" w:color="auto"/>
          </w:divBdr>
        </w:div>
        <w:div w:id="1826239766">
          <w:marLeft w:val="0"/>
          <w:marRight w:val="0"/>
          <w:marTop w:val="0"/>
          <w:marBottom w:val="0"/>
          <w:divBdr>
            <w:top w:val="none" w:sz="0" w:space="0" w:color="auto"/>
            <w:left w:val="none" w:sz="0" w:space="0" w:color="auto"/>
            <w:bottom w:val="none" w:sz="0" w:space="0" w:color="auto"/>
            <w:right w:val="none" w:sz="0" w:space="0" w:color="auto"/>
          </w:divBdr>
        </w:div>
        <w:div w:id="869925404">
          <w:marLeft w:val="0"/>
          <w:marRight w:val="0"/>
          <w:marTop w:val="0"/>
          <w:marBottom w:val="0"/>
          <w:divBdr>
            <w:top w:val="none" w:sz="0" w:space="0" w:color="auto"/>
            <w:left w:val="none" w:sz="0" w:space="0" w:color="auto"/>
            <w:bottom w:val="none" w:sz="0" w:space="0" w:color="auto"/>
            <w:right w:val="none" w:sz="0" w:space="0" w:color="auto"/>
          </w:divBdr>
        </w:div>
        <w:div w:id="1979452036">
          <w:marLeft w:val="0"/>
          <w:marRight w:val="0"/>
          <w:marTop w:val="0"/>
          <w:marBottom w:val="0"/>
          <w:divBdr>
            <w:top w:val="none" w:sz="0" w:space="0" w:color="auto"/>
            <w:left w:val="none" w:sz="0" w:space="0" w:color="auto"/>
            <w:bottom w:val="none" w:sz="0" w:space="0" w:color="auto"/>
            <w:right w:val="none" w:sz="0" w:space="0" w:color="auto"/>
          </w:divBdr>
        </w:div>
        <w:div w:id="1748333929">
          <w:marLeft w:val="0"/>
          <w:marRight w:val="0"/>
          <w:marTop w:val="0"/>
          <w:marBottom w:val="0"/>
          <w:divBdr>
            <w:top w:val="none" w:sz="0" w:space="0" w:color="auto"/>
            <w:left w:val="none" w:sz="0" w:space="0" w:color="auto"/>
            <w:bottom w:val="none" w:sz="0" w:space="0" w:color="auto"/>
            <w:right w:val="none" w:sz="0" w:space="0" w:color="auto"/>
          </w:divBdr>
        </w:div>
        <w:div w:id="1583176947">
          <w:marLeft w:val="0"/>
          <w:marRight w:val="0"/>
          <w:marTop w:val="0"/>
          <w:marBottom w:val="0"/>
          <w:divBdr>
            <w:top w:val="none" w:sz="0" w:space="0" w:color="auto"/>
            <w:left w:val="none" w:sz="0" w:space="0" w:color="auto"/>
            <w:bottom w:val="none" w:sz="0" w:space="0" w:color="auto"/>
            <w:right w:val="none" w:sz="0" w:space="0" w:color="auto"/>
          </w:divBdr>
        </w:div>
        <w:div w:id="1921788864">
          <w:marLeft w:val="0"/>
          <w:marRight w:val="0"/>
          <w:marTop w:val="0"/>
          <w:marBottom w:val="0"/>
          <w:divBdr>
            <w:top w:val="none" w:sz="0" w:space="0" w:color="auto"/>
            <w:left w:val="none" w:sz="0" w:space="0" w:color="auto"/>
            <w:bottom w:val="none" w:sz="0" w:space="0" w:color="auto"/>
            <w:right w:val="none" w:sz="0" w:space="0" w:color="auto"/>
          </w:divBdr>
        </w:div>
        <w:div w:id="2147239190">
          <w:marLeft w:val="0"/>
          <w:marRight w:val="0"/>
          <w:marTop w:val="0"/>
          <w:marBottom w:val="0"/>
          <w:divBdr>
            <w:top w:val="none" w:sz="0" w:space="0" w:color="auto"/>
            <w:left w:val="none" w:sz="0" w:space="0" w:color="auto"/>
            <w:bottom w:val="none" w:sz="0" w:space="0" w:color="auto"/>
            <w:right w:val="none" w:sz="0" w:space="0" w:color="auto"/>
          </w:divBdr>
        </w:div>
        <w:div w:id="1984776167">
          <w:marLeft w:val="0"/>
          <w:marRight w:val="0"/>
          <w:marTop w:val="0"/>
          <w:marBottom w:val="0"/>
          <w:divBdr>
            <w:top w:val="none" w:sz="0" w:space="0" w:color="auto"/>
            <w:left w:val="none" w:sz="0" w:space="0" w:color="auto"/>
            <w:bottom w:val="none" w:sz="0" w:space="0" w:color="auto"/>
            <w:right w:val="none" w:sz="0" w:space="0" w:color="auto"/>
          </w:divBdr>
        </w:div>
        <w:div w:id="264726844">
          <w:marLeft w:val="0"/>
          <w:marRight w:val="0"/>
          <w:marTop w:val="0"/>
          <w:marBottom w:val="0"/>
          <w:divBdr>
            <w:top w:val="none" w:sz="0" w:space="0" w:color="auto"/>
            <w:left w:val="none" w:sz="0" w:space="0" w:color="auto"/>
            <w:bottom w:val="none" w:sz="0" w:space="0" w:color="auto"/>
            <w:right w:val="none" w:sz="0" w:space="0" w:color="auto"/>
          </w:divBdr>
        </w:div>
        <w:div w:id="1056246474">
          <w:marLeft w:val="0"/>
          <w:marRight w:val="0"/>
          <w:marTop w:val="0"/>
          <w:marBottom w:val="0"/>
          <w:divBdr>
            <w:top w:val="none" w:sz="0" w:space="0" w:color="auto"/>
            <w:left w:val="none" w:sz="0" w:space="0" w:color="auto"/>
            <w:bottom w:val="none" w:sz="0" w:space="0" w:color="auto"/>
            <w:right w:val="none" w:sz="0" w:space="0" w:color="auto"/>
          </w:divBdr>
        </w:div>
        <w:div w:id="1800608790">
          <w:marLeft w:val="0"/>
          <w:marRight w:val="0"/>
          <w:marTop w:val="0"/>
          <w:marBottom w:val="0"/>
          <w:divBdr>
            <w:top w:val="none" w:sz="0" w:space="0" w:color="auto"/>
            <w:left w:val="none" w:sz="0" w:space="0" w:color="auto"/>
            <w:bottom w:val="none" w:sz="0" w:space="0" w:color="auto"/>
            <w:right w:val="none" w:sz="0" w:space="0" w:color="auto"/>
          </w:divBdr>
        </w:div>
        <w:div w:id="2053070544">
          <w:marLeft w:val="0"/>
          <w:marRight w:val="0"/>
          <w:marTop w:val="0"/>
          <w:marBottom w:val="0"/>
          <w:divBdr>
            <w:top w:val="none" w:sz="0" w:space="0" w:color="auto"/>
            <w:left w:val="none" w:sz="0" w:space="0" w:color="auto"/>
            <w:bottom w:val="none" w:sz="0" w:space="0" w:color="auto"/>
            <w:right w:val="none" w:sz="0" w:space="0" w:color="auto"/>
          </w:divBdr>
        </w:div>
        <w:div w:id="1888763277">
          <w:marLeft w:val="0"/>
          <w:marRight w:val="0"/>
          <w:marTop w:val="0"/>
          <w:marBottom w:val="0"/>
          <w:divBdr>
            <w:top w:val="none" w:sz="0" w:space="0" w:color="auto"/>
            <w:left w:val="none" w:sz="0" w:space="0" w:color="auto"/>
            <w:bottom w:val="none" w:sz="0" w:space="0" w:color="auto"/>
            <w:right w:val="none" w:sz="0" w:space="0" w:color="auto"/>
          </w:divBdr>
        </w:div>
        <w:div w:id="1464273400">
          <w:marLeft w:val="0"/>
          <w:marRight w:val="0"/>
          <w:marTop w:val="0"/>
          <w:marBottom w:val="0"/>
          <w:divBdr>
            <w:top w:val="none" w:sz="0" w:space="0" w:color="auto"/>
            <w:left w:val="none" w:sz="0" w:space="0" w:color="auto"/>
            <w:bottom w:val="none" w:sz="0" w:space="0" w:color="auto"/>
            <w:right w:val="none" w:sz="0" w:space="0" w:color="auto"/>
          </w:divBdr>
        </w:div>
        <w:div w:id="1795706505">
          <w:marLeft w:val="0"/>
          <w:marRight w:val="0"/>
          <w:marTop w:val="0"/>
          <w:marBottom w:val="0"/>
          <w:divBdr>
            <w:top w:val="none" w:sz="0" w:space="0" w:color="auto"/>
            <w:left w:val="none" w:sz="0" w:space="0" w:color="auto"/>
            <w:bottom w:val="none" w:sz="0" w:space="0" w:color="auto"/>
            <w:right w:val="none" w:sz="0" w:space="0" w:color="auto"/>
          </w:divBdr>
        </w:div>
        <w:div w:id="1965765605">
          <w:marLeft w:val="0"/>
          <w:marRight w:val="0"/>
          <w:marTop w:val="0"/>
          <w:marBottom w:val="0"/>
          <w:divBdr>
            <w:top w:val="none" w:sz="0" w:space="0" w:color="auto"/>
            <w:left w:val="none" w:sz="0" w:space="0" w:color="auto"/>
            <w:bottom w:val="none" w:sz="0" w:space="0" w:color="auto"/>
            <w:right w:val="none" w:sz="0" w:space="0" w:color="auto"/>
          </w:divBdr>
        </w:div>
        <w:div w:id="1739589705">
          <w:marLeft w:val="0"/>
          <w:marRight w:val="0"/>
          <w:marTop w:val="0"/>
          <w:marBottom w:val="0"/>
          <w:divBdr>
            <w:top w:val="none" w:sz="0" w:space="0" w:color="auto"/>
            <w:left w:val="none" w:sz="0" w:space="0" w:color="auto"/>
            <w:bottom w:val="none" w:sz="0" w:space="0" w:color="auto"/>
            <w:right w:val="none" w:sz="0" w:space="0" w:color="auto"/>
          </w:divBdr>
        </w:div>
        <w:div w:id="1980067363">
          <w:marLeft w:val="0"/>
          <w:marRight w:val="0"/>
          <w:marTop w:val="0"/>
          <w:marBottom w:val="0"/>
          <w:divBdr>
            <w:top w:val="none" w:sz="0" w:space="0" w:color="auto"/>
            <w:left w:val="none" w:sz="0" w:space="0" w:color="auto"/>
            <w:bottom w:val="none" w:sz="0" w:space="0" w:color="auto"/>
            <w:right w:val="none" w:sz="0" w:space="0" w:color="auto"/>
          </w:divBdr>
        </w:div>
        <w:div w:id="1510103106">
          <w:marLeft w:val="0"/>
          <w:marRight w:val="0"/>
          <w:marTop w:val="0"/>
          <w:marBottom w:val="0"/>
          <w:divBdr>
            <w:top w:val="none" w:sz="0" w:space="0" w:color="auto"/>
            <w:left w:val="none" w:sz="0" w:space="0" w:color="auto"/>
            <w:bottom w:val="none" w:sz="0" w:space="0" w:color="auto"/>
            <w:right w:val="none" w:sz="0" w:space="0" w:color="auto"/>
          </w:divBdr>
        </w:div>
        <w:div w:id="5446279">
          <w:marLeft w:val="0"/>
          <w:marRight w:val="0"/>
          <w:marTop w:val="0"/>
          <w:marBottom w:val="0"/>
          <w:divBdr>
            <w:top w:val="none" w:sz="0" w:space="0" w:color="auto"/>
            <w:left w:val="none" w:sz="0" w:space="0" w:color="auto"/>
            <w:bottom w:val="none" w:sz="0" w:space="0" w:color="auto"/>
            <w:right w:val="none" w:sz="0" w:space="0" w:color="auto"/>
          </w:divBdr>
        </w:div>
        <w:div w:id="1325015141">
          <w:marLeft w:val="0"/>
          <w:marRight w:val="0"/>
          <w:marTop w:val="0"/>
          <w:marBottom w:val="0"/>
          <w:divBdr>
            <w:top w:val="none" w:sz="0" w:space="0" w:color="auto"/>
            <w:left w:val="none" w:sz="0" w:space="0" w:color="auto"/>
            <w:bottom w:val="none" w:sz="0" w:space="0" w:color="auto"/>
            <w:right w:val="none" w:sz="0" w:space="0" w:color="auto"/>
          </w:divBdr>
        </w:div>
        <w:div w:id="1442186063">
          <w:marLeft w:val="0"/>
          <w:marRight w:val="0"/>
          <w:marTop w:val="0"/>
          <w:marBottom w:val="0"/>
          <w:divBdr>
            <w:top w:val="none" w:sz="0" w:space="0" w:color="auto"/>
            <w:left w:val="none" w:sz="0" w:space="0" w:color="auto"/>
            <w:bottom w:val="none" w:sz="0" w:space="0" w:color="auto"/>
            <w:right w:val="none" w:sz="0" w:space="0" w:color="auto"/>
          </w:divBdr>
        </w:div>
        <w:div w:id="1915118631">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978146664">
          <w:marLeft w:val="0"/>
          <w:marRight w:val="0"/>
          <w:marTop w:val="0"/>
          <w:marBottom w:val="0"/>
          <w:divBdr>
            <w:top w:val="none" w:sz="0" w:space="0" w:color="auto"/>
            <w:left w:val="none" w:sz="0" w:space="0" w:color="auto"/>
            <w:bottom w:val="none" w:sz="0" w:space="0" w:color="auto"/>
            <w:right w:val="none" w:sz="0" w:space="0" w:color="auto"/>
          </w:divBdr>
        </w:div>
        <w:div w:id="1475680021">
          <w:marLeft w:val="0"/>
          <w:marRight w:val="0"/>
          <w:marTop w:val="0"/>
          <w:marBottom w:val="0"/>
          <w:divBdr>
            <w:top w:val="none" w:sz="0" w:space="0" w:color="auto"/>
            <w:left w:val="none" w:sz="0" w:space="0" w:color="auto"/>
            <w:bottom w:val="none" w:sz="0" w:space="0" w:color="auto"/>
            <w:right w:val="none" w:sz="0" w:space="0" w:color="auto"/>
          </w:divBdr>
        </w:div>
        <w:div w:id="94131765">
          <w:marLeft w:val="0"/>
          <w:marRight w:val="0"/>
          <w:marTop w:val="0"/>
          <w:marBottom w:val="0"/>
          <w:divBdr>
            <w:top w:val="none" w:sz="0" w:space="0" w:color="auto"/>
            <w:left w:val="none" w:sz="0" w:space="0" w:color="auto"/>
            <w:bottom w:val="none" w:sz="0" w:space="0" w:color="auto"/>
            <w:right w:val="none" w:sz="0" w:space="0" w:color="auto"/>
          </w:divBdr>
        </w:div>
        <w:div w:id="1124151147">
          <w:marLeft w:val="0"/>
          <w:marRight w:val="0"/>
          <w:marTop w:val="0"/>
          <w:marBottom w:val="0"/>
          <w:divBdr>
            <w:top w:val="none" w:sz="0" w:space="0" w:color="auto"/>
            <w:left w:val="none" w:sz="0" w:space="0" w:color="auto"/>
            <w:bottom w:val="none" w:sz="0" w:space="0" w:color="auto"/>
            <w:right w:val="none" w:sz="0" w:space="0" w:color="auto"/>
          </w:divBdr>
        </w:div>
        <w:div w:id="897673011">
          <w:marLeft w:val="0"/>
          <w:marRight w:val="0"/>
          <w:marTop w:val="0"/>
          <w:marBottom w:val="0"/>
          <w:divBdr>
            <w:top w:val="none" w:sz="0" w:space="0" w:color="auto"/>
            <w:left w:val="none" w:sz="0" w:space="0" w:color="auto"/>
            <w:bottom w:val="none" w:sz="0" w:space="0" w:color="auto"/>
            <w:right w:val="none" w:sz="0" w:space="0" w:color="auto"/>
          </w:divBdr>
        </w:div>
        <w:div w:id="686559319">
          <w:marLeft w:val="0"/>
          <w:marRight w:val="0"/>
          <w:marTop w:val="0"/>
          <w:marBottom w:val="0"/>
          <w:divBdr>
            <w:top w:val="none" w:sz="0" w:space="0" w:color="auto"/>
            <w:left w:val="none" w:sz="0" w:space="0" w:color="auto"/>
            <w:bottom w:val="none" w:sz="0" w:space="0" w:color="auto"/>
            <w:right w:val="none" w:sz="0" w:space="0" w:color="auto"/>
          </w:divBdr>
        </w:div>
        <w:div w:id="1786584272">
          <w:marLeft w:val="0"/>
          <w:marRight w:val="0"/>
          <w:marTop w:val="0"/>
          <w:marBottom w:val="0"/>
          <w:divBdr>
            <w:top w:val="none" w:sz="0" w:space="0" w:color="auto"/>
            <w:left w:val="none" w:sz="0" w:space="0" w:color="auto"/>
            <w:bottom w:val="none" w:sz="0" w:space="0" w:color="auto"/>
            <w:right w:val="none" w:sz="0" w:space="0" w:color="auto"/>
          </w:divBdr>
        </w:div>
        <w:div w:id="1957251401">
          <w:marLeft w:val="0"/>
          <w:marRight w:val="0"/>
          <w:marTop w:val="0"/>
          <w:marBottom w:val="0"/>
          <w:divBdr>
            <w:top w:val="none" w:sz="0" w:space="0" w:color="auto"/>
            <w:left w:val="none" w:sz="0" w:space="0" w:color="auto"/>
            <w:bottom w:val="none" w:sz="0" w:space="0" w:color="auto"/>
            <w:right w:val="none" w:sz="0" w:space="0" w:color="auto"/>
          </w:divBdr>
        </w:div>
        <w:div w:id="422149960">
          <w:marLeft w:val="0"/>
          <w:marRight w:val="0"/>
          <w:marTop w:val="0"/>
          <w:marBottom w:val="0"/>
          <w:divBdr>
            <w:top w:val="none" w:sz="0" w:space="0" w:color="auto"/>
            <w:left w:val="none" w:sz="0" w:space="0" w:color="auto"/>
            <w:bottom w:val="none" w:sz="0" w:space="0" w:color="auto"/>
            <w:right w:val="none" w:sz="0" w:space="0" w:color="auto"/>
          </w:divBdr>
        </w:div>
        <w:div w:id="294989452">
          <w:marLeft w:val="0"/>
          <w:marRight w:val="0"/>
          <w:marTop w:val="0"/>
          <w:marBottom w:val="0"/>
          <w:divBdr>
            <w:top w:val="none" w:sz="0" w:space="0" w:color="auto"/>
            <w:left w:val="none" w:sz="0" w:space="0" w:color="auto"/>
            <w:bottom w:val="none" w:sz="0" w:space="0" w:color="auto"/>
            <w:right w:val="none" w:sz="0" w:space="0" w:color="auto"/>
          </w:divBdr>
        </w:div>
        <w:div w:id="1368795146">
          <w:marLeft w:val="0"/>
          <w:marRight w:val="0"/>
          <w:marTop w:val="0"/>
          <w:marBottom w:val="0"/>
          <w:divBdr>
            <w:top w:val="none" w:sz="0" w:space="0" w:color="auto"/>
            <w:left w:val="none" w:sz="0" w:space="0" w:color="auto"/>
            <w:bottom w:val="none" w:sz="0" w:space="0" w:color="auto"/>
            <w:right w:val="none" w:sz="0" w:space="0" w:color="auto"/>
          </w:divBdr>
        </w:div>
        <w:div w:id="536626258">
          <w:marLeft w:val="0"/>
          <w:marRight w:val="0"/>
          <w:marTop w:val="0"/>
          <w:marBottom w:val="0"/>
          <w:divBdr>
            <w:top w:val="none" w:sz="0" w:space="0" w:color="auto"/>
            <w:left w:val="none" w:sz="0" w:space="0" w:color="auto"/>
            <w:bottom w:val="none" w:sz="0" w:space="0" w:color="auto"/>
            <w:right w:val="none" w:sz="0" w:space="0" w:color="auto"/>
          </w:divBdr>
        </w:div>
        <w:div w:id="634524655">
          <w:marLeft w:val="0"/>
          <w:marRight w:val="0"/>
          <w:marTop w:val="0"/>
          <w:marBottom w:val="0"/>
          <w:divBdr>
            <w:top w:val="none" w:sz="0" w:space="0" w:color="auto"/>
            <w:left w:val="none" w:sz="0" w:space="0" w:color="auto"/>
            <w:bottom w:val="none" w:sz="0" w:space="0" w:color="auto"/>
            <w:right w:val="none" w:sz="0" w:space="0" w:color="auto"/>
          </w:divBdr>
        </w:div>
        <w:div w:id="1264148841">
          <w:marLeft w:val="0"/>
          <w:marRight w:val="0"/>
          <w:marTop w:val="0"/>
          <w:marBottom w:val="0"/>
          <w:divBdr>
            <w:top w:val="none" w:sz="0" w:space="0" w:color="auto"/>
            <w:left w:val="none" w:sz="0" w:space="0" w:color="auto"/>
            <w:bottom w:val="none" w:sz="0" w:space="0" w:color="auto"/>
            <w:right w:val="none" w:sz="0" w:space="0" w:color="auto"/>
          </w:divBdr>
        </w:div>
        <w:div w:id="676660709">
          <w:marLeft w:val="0"/>
          <w:marRight w:val="0"/>
          <w:marTop w:val="0"/>
          <w:marBottom w:val="0"/>
          <w:divBdr>
            <w:top w:val="none" w:sz="0" w:space="0" w:color="auto"/>
            <w:left w:val="none" w:sz="0" w:space="0" w:color="auto"/>
            <w:bottom w:val="none" w:sz="0" w:space="0" w:color="auto"/>
            <w:right w:val="none" w:sz="0" w:space="0" w:color="auto"/>
          </w:divBdr>
        </w:div>
        <w:div w:id="560215954">
          <w:marLeft w:val="0"/>
          <w:marRight w:val="0"/>
          <w:marTop w:val="0"/>
          <w:marBottom w:val="0"/>
          <w:divBdr>
            <w:top w:val="none" w:sz="0" w:space="0" w:color="auto"/>
            <w:left w:val="none" w:sz="0" w:space="0" w:color="auto"/>
            <w:bottom w:val="none" w:sz="0" w:space="0" w:color="auto"/>
            <w:right w:val="none" w:sz="0" w:space="0" w:color="auto"/>
          </w:divBdr>
        </w:div>
        <w:div w:id="1998655422">
          <w:marLeft w:val="0"/>
          <w:marRight w:val="0"/>
          <w:marTop w:val="0"/>
          <w:marBottom w:val="0"/>
          <w:divBdr>
            <w:top w:val="none" w:sz="0" w:space="0" w:color="auto"/>
            <w:left w:val="none" w:sz="0" w:space="0" w:color="auto"/>
            <w:bottom w:val="none" w:sz="0" w:space="0" w:color="auto"/>
            <w:right w:val="none" w:sz="0" w:space="0" w:color="auto"/>
          </w:divBdr>
        </w:div>
        <w:div w:id="1945576260">
          <w:marLeft w:val="0"/>
          <w:marRight w:val="0"/>
          <w:marTop w:val="0"/>
          <w:marBottom w:val="0"/>
          <w:divBdr>
            <w:top w:val="none" w:sz="0" w:space="0" w:color="auto"/>
            <w:left w:val="none" w:sz="0" w:space="0" w:color="auto"/>
            <w:bottom w:val="none" w:sz="0" w:space="0" w:color="auto"/>
            <w:right w:val="none" w:sz="0" w:space="0" w:color="auto"/>
          </w:divBdr>
        </w:div>
        <w:div w:id="1817643547">
          <w:marLeft w:val="0"/>
          <w:marRight w:val="0"/>
          <w:marTop w:val="0"/>
          <w:marBottom w:val="0"/>
          <w:divBdr>
            <w:top w:val="none" w:sz="0" w:space="0" w:color="auto"/>
            <w:left w:val="none" w:sz="0" w:space="0" w:color="auto"/>
            <w:bottom w:val="none" w:sz="0" w:space="0" w:color="auto"/>
            <w:right w:val="none" w:sz="0" w:space="0" w:color="auto"/>
          </w:divBdr>
        </w:div>
        <w:div w:id="1228226257">
          <w:marLeft w:val="0"/>
          <w:marRight w:val="0"/>
          <w:marTop w:val="0"/>
          <w:marBottom w:val="0"/>
          <w:divBdr>
            <w:top w:val="none" w:sz="0" w:space="0" w:color="auto"/>
            <w:left w:val="none" w:sz="0" w:space="0" w:color="auto"/>
            <w:bottom w:val="none" w:sz="0" w:space="0" w:color="auto"/>
            <w:right w:val="none" w:sz="0" w:space="0" w:color="auto"/>
          </w:divBdr>
        </w:div>
        <w:div w:id="1897818644">
          <w:marLeft w:val="0"/>
          <w:marRight w:val="0"/>
          <w:marTop w:val="0"/>
          <w:marBottom w:val="0"/>
          <w:divBdr>
            <w:top w:val="none" w:sz="0" w:space="0" w:color="auto"/>
            <w:left w:val="none" w:sz="0" w:space="0" w:color="auto"/>
            <w:bottom w:val="none" w:sz="0" w:space="0" w:color="auto"/>
            <w:right w:val="none" w:sz="0" w:space="0" w:color="auto"/>
          </w:divBdr>
        </w:div>
        <w:div w:id="421266649">
          <w:marLeft w:val="0"/>
          <w:marRight w:val="0"/>
          <w:marTop w:val="0"/>
          <w:marBottom w:val="0"/>
          <w:divBdr>
            <w:top w:val="none" w:sz="0" w:space="0" w:color="auto"/>
            <w:left w:val="none" w:sz="0" w:space="0" w:color="auto"/>
            <w:bottom w:val="none" w:sz="0" w:space="0" w:color="auto"/>
            <w:right w:val="none" w:sz="0" w:space="0" w:color="auto"/>
          </w:divBdr>
        </w:div>
        <w:div w:id="74398067">
          <w:marLeft w:val="0"/>
          <w:marRight w:val="0"/>
          <w:marTop w:val="0"/>
          <w:marBottom w:val="0"/>
          <w:divBdr>
            <w:top w:val="none" w:sz="0" w:space="0" w:color="auto"/>
            <w:left w:val="none" w:sz="0" w:space="0" w:color="auto"/>
            <w:bottom w:val="none" w:sz="0" w:space="0" w:color="auto"/>
            <w:right w:val="none" w:sz="0" w:space="0" w:color="auto"/>
          </w:divBdr>
        </w:div>
        <w:div w:id="76900901">
          <w:marLeft w:val="0"/>
          <w:marRight w:val="0"/>
          <w:marTop w:val="0"/>
          <w:marBottom w:val="0"/>
          <w:divBdr>
            <w:top w:val="none" w:sz="0" w:space="0" w:color="auto"/>
            <w:left w:val="none" w:sz="0" w:space="0" w:color="auto"/>
            <w:bottom w:val="none" w:sz="0" w:space="0" w:color="auto"/>
            <w:right w:val="none" w:sz="0" w:space="0" w:color="auto"/>
          </w:divBdr>
        </w:div>
        <w:div w:id="692728779">
          <w:marLeft w:val="0"/>
          <w:marRight w:val="0"/>
          <w:marTop w:val="0"/>
          <w:marBottom w:val="0"/>
          <w:divBdr>
            <w:top w:val="none" w:sz="0" w:space="0" w:color="auto"/>
            <w:left w:val="none" w:sz="0" w:space="0" w:color="auto"/>
            <w:bottom w:val="none" w:sz="0" w:space="0" w:color="auto"/>
            <w:right w:val="none" w:sz="0" w:space="0" w:color="auto"/>
          </w:divBdr>
        </w:div>
        <w:div w:id="206645725">
          <w:marLeft w:val="0"/>
          <w:marRight w:val="0"/>
          <w:marTop w:val="0"/>
          <w:marBottom w:val="0"/>
          <w:divBdr>
            <w:top w:val="none" w:sz="0" w:space="0" w:color="auto"/>
            <w:left w:val="none" w:sz="0" w:space="0" w:color="auto"/>
            <w:bottom w:val="none" w:sz="0" w:space="0" w:color="auto"/>
            <w:right w:val="none" w:sz="0" w:space="0" w:color="auto"/>
          </w:divBdr>
        </w:div>
        <w:div w:id="234052667">
          <w:marLeft w:val="0"/>
          <w:marRight w:val="0"/>
          <w:marTop w:val="0"/>
          <w:marBottom w:val="0"/>
          <w:divBdr>
            <w:top w:val="none" w:sz="0" w:space="0" w:color="auto"/>
            <w:left w:val="none" w:sz="0" w:space="0" w:color="auto"/>
            <w:bottom w:val="none" w:sz="0" w:space="0" w:color="auto"/>
            <w:right w:val="none" w:sz="0" w:space="0" w:color="auto"/>
          </w:divBdr>
        </w:div>
        <w:div w:id="1628849580">
          <w:marLeft w:val="0"/>
          <w:marRight w:val="0"/>
          <w:marTop w:val="0"/>
          <w:marBottom w:val="0"/>
          <w:divBdr>
            <w:top w:val="none" w:sz="0" w:space="0" w:color="auto"/>
            <w:left w:val="none" w:sz="0" w:space="0" w:color="auto"/>
            <w:bottom w:val="none" w:sz="0" w:space="0" w:color="auto"/>
            <w:right w:val="none" w:sz="0" w:space="0" w:color="auto"/>
          </w:divBdr>
        </w:div>
        <w:div w:id="1655790649">
          <w:marLeft w:val="0"/>
          <w:marRight w:val="0"/>
          <w:marTop w:val="0"/>
          <w:marBottom w:val="0"/>
          <w:divBdr>
            <w:top w:val="none" w:sz="0" w:space="0" w:color="auto"/>
            <w:left w:val="none" w:sz="0" w:space="0" w:color="auto"/>
            <w:bottom w:val="none" w:sz="0" w:space="0" w:color="auto"/>
            <w:right w:val="none" w:sz="0" w:space="0" w:color="auto"/>
          </w:divBdr>
        </w:div>
        <w:div w:id="633175774">
          <w:marLeft w:val="0"/>
          <w:marRight w:val="0"/>
          <w:marTop w:val="0"/>
          <w:marBottom w:val="0"/>
          <w:divBdr>
            <w:top w:val="none" w:sz="0" w:space="0" w:color="auto"/>
            <w:left w:val="none" w:sz="0" w:space="0" w:color="auto"/>
            <w:bottom w:val="none" w:sz="0" w:space="0" w:color="auto"/>
            <w:right w:val="none" w:sz="0" w:space="0" w:color="auto"/>
          </w:divBdr>
        </w:div>
      </w:divsChild>
    </w:div>
    <w:div w:id="963265794">
      <w:bodyDiv w:val="1"/>
      <w:marLeft w:val="0"/>
      <w:marRight w:val="0"/>
      <w:marTop w:val="0"/>
      <w:marBottom w:val="0"/>
      <w:divBdr>
        <w:top w:val="none" w:sz="0" w:space="0" w:color="auto"/>
        <w:left w:val="none" w:sz="0" w:space="0" w:color="auto"/>
        <w:bottom w:val="none" w:sz="0" w:space="0" w:color="auto"/>
        <w:right w:val="none" w:sz="0" w:space="0" w:color="auto"/>
      </w:divBdr>
      <w:divsChild>
        <w:div w:id="246035319">
          <w:marLeft w:val="0"/>
          <w:marRight w:val="0"/>
          <w:marTop w:val="0"/>
          <w:marBottom w:val="0"/>
          <w:divBdr>
            <w:top w:val="none" w:sz="0" w:space="0" w:color="auto"/>
            <w:left w:val="none" w:sz="0" w:space="0" w:color="auto"/>
            <w:bottom w:val="none" w:sz="0" w:space="0" w:color="auto"/>
            <w:right w:val="none" w:sz="0" w:space="0" w:color="auto"/>
          </w:divBdr>
        </w:div>
        <w:div w:id="2115005773">
          <w:marLeft w:val="0"/>
          <w:marRight w:val="0"/>
          <w:marTop w:val="0"/>
          <w:marBottom w:val="0"/>
          <w:divBdr>
            <w:top w:val="none" w:sz="0" w:space="0" w:color="auto"/>
            <w:left w:val="none" w:sz="0" w:space="0" w:color="auto"/>
            <w:bottom w:val="none" w:sz="0" w:space="0" w:color="auto"/>
            <w:right w:val="none" w:sz="0" w:space="0" w:color="auto"/>
          </w:divBdr>
        </w:div>
        <w:div w:id="1478567772">
          <w:marLeft w:val="0"/>
          <w:marRight w:val="0"/>
          <w:marTop w:val="0"/>
          <w:marBottom w:val="0"/>
          <w:divBdr>
            <w:top w:val="none" w:sz="0" w:space="0" w:color="auto"/>
            <w:left w:val="none" w:sz="0" w:space="0" w:color="auto"/>
            <w:bottom w:val="none" w:sz="0" w:space="0" w:color="auto"/>
            <w:right w:val="none" w:sz="0" w:space="0" w:color="auto"/>
          </w:divBdr>
        </w:div>
        <w:div w:id="254705036">
          <w:marLeft w:val="0"/>
          <w:marRight w:val="0"/>
          <w:marTop w:val="0"/>
          <w:marBottom w:val="0"/>
          <w:divBdr>
            <w:top w:val="none" w:sz="0" w:space="0" w:color="auto"/>
            <w:left w:val="none" w:sz="0" w:space="0" w:color="auto"/>
            <w:bottom w:val="none" w:sz="0" w:space="0" w:color="auto"/>
            <w:right w:val="none" w:sz="0" w:space="0" w:color="auto"/>
          </w:divBdr>
        </w:div>
        <w:div w:id="272784591">
          <w:marLeft w:val="0"/>
          <w:marRight w:val="0"/>
          <w:marTop w:val="0"/>
          <w:marBottom w:val="0"/>
          <w:divBdr>
            <w:top w:val="none" w:sz="0" w:space="0" w:color="auto"/>
            <w:left w:val="none" w:sz="0" w:space="0" w:color="auto"/>
            <w:bottom w:val="none" w:sz="0" w:space="0" w:color="auto"/>
            <w:right w:val="none" w:sz="0" w:space="0" w:color="auto"/>
          </w:divBdr>
        </w:div>
        <w:div w:id="510029794">
          <w:marLeft w:val="0"/>
          <w:marRight w:val="0"/>
          <w:marTop w:val="0"/>
          <w:marBottom w:val="0"/>
          <w:divBdr>
            <w:top w:val="none" w:sz="0" w:space="0" w:color="auto"/>
            <w:left w:val="none" w:sz="0" w:space="0" w:color="auto"/>
            <w:bottom w:val="none" w:sz="0" w:space="0" w:color="auto"/>
            <w:right w:val="none" w:sz="0" w:space="0" w:color="auto"/>
          </w:divBdr>
        </w:div>
        <w:div w:id="1318798428">
          <w:marLeft w:val="0"/>
          <w:marRight w:val="0"/>
          <w:marTop w:val="0"/>
          <w:marBottom w:val="0"/>
          <w:divBdr>
            <w:top w:val="none" w:sz="0" w:space="0" w:color="auto"/>
            <w:left w:val="none" w:sz="0" w:space="0" w:color="auto"/>
            <w:bottom w:val="none" w:sz="0" w:space="0" w:color="auto"/>
            <w:right w:val="none" w:sz="0" w:space="0" w:color="auto"/>
          </w:divBdr>
        </w:div>
        <w:div w:id="692457513">
          <w:marLeft w:val="0"/>
          <w:marRight w:val="0"/>
          <w:marTop w:val="0"/>
          <w:marBottom w:val="0"/>
          <w:divBdr>
            <w:top w:val="none" w:sz="0" w:space="0" w:color="auto"/>
            <w:left w:val="none" w:sz="0" w:space="0" w:color="auto"/>
            <w:bottom w:val="none" w:sz="0" w:space="0" w:color="auto"/>
            <w:right w:val="none" w:sz="0" w:space="0" w:color="auto"/>
          </w:divBdr>
        </w:div>
        <w:div w:id="197744975">
          <w:marLeft w:val="0"/>
          <w:marRight w:val="0"/>
          <w:marTop w:val="0"/>
          <w:marBottom w:val="0"/>
          <w:divBdr>
            <w:top w:val="none" w:sz="0" w:space="0" w:color="auto"/>
            <w:left w:val="none" w:sz="0" w:space="0" w:color="auto"/>
            <w:bottom w:val="none" w:sz="0" w:space="0" w:color="auto"/>
            <w:right w:val="none" w:sz="0" w:space="0" w:color="auto"/>
          </w:divBdr>
        </w:div>
        <w:div w:id="1008365833">
          <w:marLeft w:val="0"/>
          <w:marRight w:val="0"/>
          <w:marTop w:val="0"/>
          <w:marBottom w:val="0"/>
          <w:divBdr>
            <w:top w:val="none" w:sz="0" w:space="0" w:color="auto"/>
            <w:left w:val="none" w:sz="0" w:space="0" w:color="auto"/>
            <w:bottom w:val="none" w:sz="0" w:space="0" w:color="auto"/>
            <w:right w:val="none" w:sz="0" w:space="0" w:color="auto"/>
          </w:divBdr>
        </w:div>
        <w:div w:id="123278492">
          <w:marLeft w:val="0"/>
          <w:marRight w:val="0"/>
          <w:marTop w:val="0"/>
          <w:marBottom w:val="0"/>
          <w:divBdr>
            <w:top w:val="none" w:sz="0" w:space="0" w:color="auto"/>
            <w:left w:val="none" w:sz="0" w:space="0" w:color="auto"/>
            <w:bottom w:val="none" w:sz="0" w:space="0" w:color="auto"/>
            <w:right w:val="none" w:sz="0" w:space="0" w:color="auto"/>
          </w:divBdr>
        </w:div>
        <w:div w:id="545988253">
          <w:marLeft w:val="0"/>
          <w:marRight w:val="0"/>
          <w:marTop w:val="0"/>
          <w:marBottom w:val="0"/>
          <w:divBdr>
            <w:top w:val="none" w:sz="0" w:space="0" w:color="auto"/>
            <w:left w:val="none" w:sz="0" w:space="0" w:color="auto"/>
            <w:bottom w:val="none" w:sz="0" w:space="0" w:color="auto"/>
            <w:right w:val="none" w:sz="0" w:space="0" w:color="auto"/>
          </w:divBdr>
        </w:div>
        <w:div w:id="1932155147">
          <w:marLeft w:val="0"/>
          <w:marRight w:val="0"/>
          <w:marTop w:val="0"/>
          <w:marBottom w:val="0"/>
          <w:divBdr>
            <w:top w:val="none" w:sz="0" w:space="0" w:color="auto"/>
            <w:left w:val="none" w:sz="0" w:space="0" w:color="auto"/>
            <w:bottom w:val="none" w:sz="0" w:space="0" w:color="auto"/>
            <w:right w:val="none" w:sz="0" w:space="0" w:color="auto"/>
          </w:divBdr>
        </w:div>
        <w:div w:id="660162109">
          <w:marLeft w:val="0"/>
          <w:marRight w:val="0"/>
          <w:marTop w:val="0"/>
          <w:marBottom w:val="0"/>
          <w:divBdr>
            <w:top w:val="none" w:sz="0" w:space="0" w:color="auto"/>
            <w:left w:val="none" w:sz="0" w:space="0" w:color="auto"/>
            <w:bottom w:val="none" w:sz="0" w:space="0" w:color="auto"/>
            <w:right w:val="none" w:sz="0" w:space="0" w:color="auto"/>
          </w:divBdr>
        </w:div>
        <w:div w:id="949313923">
          <w:marLeft w:val="0"/>
          <w:marRight w:val="0"/>
          <w:marTop w:val="0"/>
          <w:marBottom w:val="0"/>
          <w:divBdr>
            <w:top w:val="none" w:sz="0" w:space="0" w:color="auto"/>
            <w:left w:val="none" w:sz="0" w:space="0" w:color="auto"/>
            <w:bottom w:val="none" w:sz="0" w:space="0" w:color="auto"/>
            <w:right w:val="none" w:sz="0" w:space="0" w:color="auto"/>
          </w:divBdr>
        </w:div>
        <w:div w:id="1915775938">
          <w:marLeft w:val="0"/>
          <w:marRight w:val="0"/>
          <w:marTop w:val="0"/>
          <w:marBottom w:val="0"/>
          <w:divBdr>
            <w:top w:val="none" w:sz="0" w:space="0" w:color="auto"/>
            <w:left w:val="none" w:sz="0" w:space="0" w:color="auto"/>
            <w:bottom w:val="none" w:sz="0" w:space="0" w:color="auto"/>
            <w:right w:val="none" w:sz="0" w:space="0" w:color="auto"/>
          </w:divBdr>
        </w:div>
        <w:div w:id="155653762">
          <w:marLeft w:val="0"/>
          <w:marRight w:val="0"/>
          <w:marTop w:val="0"/>
          <w:marBottom w:val="0"/>
          <w:divBdr>
            <w:top w:val="none" w:sz="0" w:space="0" w:color="auto"/>
            <w:left w:val="none" w:sz="0" w:space="0" w:color="auto"/>
            <w:bottom w:val="none" w:sz="0" w:space="0" w:color="auto"/>
            <w:right w:val="none" w:sz="0" w:space="0" w:color="auto"/>
          </w:divBdr>
        </w:div>
        <w:div w:id="212470204">
          <w:marLeft w:val="0"/>
          <w:marRight w:val="0"/>
          <w:marTop w:val="0"/>
          <w:marBottom w:val="0"/>
          <w:divBdr>
            <w:top w:val="none" w:sz="0" w:space="0" w:color="auto"/>
            <w:left w:val="none" w:sz="0" w:space="0" w:color="auto"/>
            <w:bottom w:val="none" w:sz="0" w:space="0" w:color="auto"/>
            <w:right w:val="none" w:sz="0" w:space="0" w:color="auto"/>
          </w:divBdr>
        </w:div>
        <w:div w:id="2085174858">
          <w:marLeft w:val="0"/>
          <w:marRight w:val="0"/>
          <w:marTop w:val="0"/>
          <w:marBottom w:val="0"/>
          <w:divBdr>
            <w:top w:val="none" w:sz="0" w:space="0" w:color="auto"/>
            <w:left w:val="none" w:sz="0" w:space="0" w:color="auto"/>
            <w:bottom w:val="none" w:sz="0" w:space="0" w:color="auto"/>
            <w:right w:val="none" w:sz="0" w:space="0" w:color="auto"/>
          </w:divBdr>
        </w:div>
      </w:divsChild>
    </w:div>
    <w:div w:id="1009721687">
      <w:bodyDiv w:val="1"/>
      <w:marLeft w:val="0"/>
      <w:marRight w:val="0"/>
      <w:marTop w:val="0"/>
      <w:marBottom w:val="0"/>
      <w:divBdr>
        <w:top w:val="none" w:sz="0" w:space="0" w:color="auto"/>
        <w:left w:val="none" w:sz="0" w:space="0" w:color="auto"/>
        <w:bottom w:val="none" w:sz="0" w:space="0" w:color="auto"/>
        <w:right w:val="none" w:sz="0" w:space="0" w:color="auto"/>
      </w:divBdr>
      <w:divsChild>
        <w:div w:id="1964996291">
          <w:marLeft w:val="0"/>
          <w:marRight w:val="0"/>
          <w:marTop w:val="0"/>
          <w:marBottom w:val="0"/>
          <w:divBdr>
            <w:top w:val="none" w:sz="0" w:space="0" w:color="auto"/>
            <w:left w:val="none" w:sz="0" w:space="0" w:color="auto"/>
            <w:bottom w:val="none" w:sz="0" w:space="0" w:color="auto"/>
            <w:right w:val="none" w:sz="0" w:space="0" w:color="auto"/>
          </w:divBdr>
        </w:div>
      </w:divsChild>
    </w:div>
    <w:div w:id="1484807424">
      <w:bodyDiv w:val="1"/>
      <w:marLeft w:val="0"/>
      <w:marRight w:val="0"/>
      <w:marTop w:val="0"/>
      <w:marBottom w:val="0"/>
      <w:divBdr>
        <w:top w:val="none" w:sz="0" w:space="0" w:color="auto"/>
        <w:left w:val="none" w:sz="0" w:space="0" w:color="auto"/>
        <w:bottom w:val="none" w:sz="0" w:space="0" w:color="auto"/>
        <w:right w:val="none" w:sz="0" w:space="0" w:color="auto"/>
      </w:divBdr>
      <w:divsChild>
        <w:div w:id="379135770">
          <w:marLeft w:val="0"/>
          <w:marRight w:val="0"/>
          <w:marTop w:val="0"/>
          <w:marBottom w:val="0"/>
          <w:divBdr>
            <w:top w:val="none" w:sz="0" w:space="0" w:color="auto"/>
            <w:left w:val="none" w:sz="0" w:space="0" w:color="auto"/>
            <w:bottom w:val="none" w:sz="0" w:space="0" w:color="auto"/>
            <w:right w:val="none" w:sz="0" w:space="0" w:color="auto"/>
          </w:divBdr>
        </w:div>
        <w:div w:id="451752731">
          <w:marLeft w:val="0"/>
          <w:marRight w:val="0"/>
          <w:marTop w:val="0"/>
          <w:marBottom w:val="0"/>
          <w:divBdr>
            <w:top w:val="none" w:sz="0" w:space="0" w:color="auto"/>
            <w:left w:val="none" w:sz="0" w:space="0" w:color="auto"/>
            <w:bottom w:val="none" w:sz="0" w:space="0" w:color="auto"/>
            <w:right w:val="none" w:sz="0" w:space="0" w:color="auto"/>
          </w:divBdr>
        </w:div>
        <w:div w:id="1015377249">
          <w:marLeft w:val="0"/>
          <w:marRight w:val="0"/>
          <w:marTop w:val="0"/>
          <w:marBottom w:val="0"/>
          <w:divBdr>
            <w:top w:val="none" w:sz="0" w:space="0" w:color="auto"/>
            <w:left w:val="none" w:sz="0" w:space="0" w:color="auto"/>
            <w:bottom w:val="none" w:sz="0" w:space="0" w:color="auto"/>
            <w:right w:val="none" w:sz="0" w:space="0" w:color="auto"/>
          </w:divBdr>
        </w:div>
        <w:div w:id="1187253851">
          <w:marLeft w:val="0"/>
          <w:marRight w:val="0"/>
          <w:marTop w:val="0"/>
          <w:marBottom w:val="0"/>
          <w:divBdr>
            <w:top w:val="none" w:sz="0" w:space="0" w:color="auto"/>
            <w:left w:val="none" w:sz="0" w:space="0" w:color="auto"/>
            <w:bottom w:val="none" w:sz="0" w:space="0" w:color="auto"/>
            <w:right w:val="none" w:sz="0" w:space="0" w:color="auto"/>
          </w:divBdr>
        </w:div>
        <w:div w:id="1256397618">
          <w:marLeft w:val="0"/>
          <w:marRight w:val="0"/>
          <w:marTop w:val="0"/>
          <w:marBottom w:val="0"/>
          <w:divBdr>
            <w:top w:val="none" w:sz="0" w:space="0" w:color="auto"/>
            <w:left w:val="none" w:sz="0" w:space="0" w:color="auto"/>
            <w:bottom w:val="none" w:sz="0" w:space="0" w:color="auto"/>
            <w:right w:val="none" w:sz="0" w:space="0" w:color="auto"/>
          </w:divBdr>
        </w:div>
        <w:div w:id="1849712110">
          <w:marLeft w:val="0"/>
          <w:marRight w:val="0"/>
          <w:marTop w:val="0"/>
          <w:marBottom w:val="0"/>
          <w:divBdr>
            <w:top w:val="none" w:sz="0" w:space="0" w:color="auto"/>
            <w:left w:val="none" w:sz="0" w:space="0" w:color="auto"/>
            <w:bottom w:val="none" w:sz="0" w:space="0" w:color="auto"/>
            <w:right w:val="none" w:sz="0" w:space="0" w:color="auto"/>
          </w:divBdr>
        </w:div>
        <w:div w:id="186994361">
          <w:marLeft w:val="0"/>
          <w:marRight w:val="0"/>
          <w:marTop w:val="0"/>
          <w:marBottom w:val="0"/>
          <w:divBdr>
            <w:top w:val="none" w:sz="0" w:space="0" w:color="auto"/>
            <w:left w:val="none" w:sz="0" w:space="0" w:color="auto"/>
            <w:bottom w:val="none" w:sz="0" w:space="0" w:color="auto"/>
            <w:right w:val="none" w:sz="0" w:space="0" w:color="auto"/>
          </w:divBdr>
        </w:div>
        <w:div w:id="1073048071">
          <w:marLeft w:val="0"/>
          <w:marRight w:val="0"/>
          <w:marTop w:val="0"/>
          <w:marBottom w:val="0"/>
          <w:divBdr>
            <w:top w:val="none" w:sz="0" w:space="0" w:color="auto"/>
            <w:left w:val="none" w:sz="0" w:space="0" w:color="auto"/>
            <w:bottom w:val="none" w:sz="0" w:space="0" w:color="auto"/>
            <w:right w:val="none" w:sz="0" w:space="0" w:color="auto"/>
          </w:divBdr>
        </w:div>
        <w:div w:id="746459439">
          <w:marLeft w:val="0"/>
          <w:marRight w:val="0"/>
          <w:marTop w:val="0"/>
          <w:marBottom w:val="0"/>
          <w:divBdr>
            <w:top w:val="none" w:sz="0" w:space="0" w:color="auto"/>
            <w:left w:val="none" w:sz="0" w:space="0" w:color="auto"/>
            <w:bottom w:val="none" w:sz="0" w:space="0" w:color="auto"/>
            <w:right w:val="none" w:sz="0" w:space="0" w:color="auto"/>
          </w:divBdr>
        </w:div>
        <w:div w:id="962418297">
          <w:marLeft w:val="0"/>
          <w:marRight w:val="0"/>
          <w:marTop w:val="0"/>
          <w:marBottom w:val="0"/>
          <w:divBdr>
            <w:top w:val="none" w:sz="0" w:space="0" w:color="auto"/>
            <w:left w:val="none" w:sz="0" w:space="0" w:color="auto"/>
            <w:bottom w:val="none" w:sz="0" w:space="0" w:color="auto"/>
            <w:right w:val="none" w:sz="0" w:space="0" w:color="auto"/>
          </w:divBdr>
        </w:div>
        <w:div w:id="1924340226">
          <w:marLeft w:val="0"/>
          <w:marRight w:val="0"/>
          <w:marTop w:val="0"/>
          <w:marBottom w:val="0"/>
          <w:divBdr>
            <w:top w:val="none" w:sz="0" w:space="0" w:color="auto"/>
            <w:left w:val="none" w:sz="0" w:space="0" w:color="auto"/>
            <w:bottom w:val="none" w:sz="0" w:space="0" w:color="auto"/>
            <w:right w:val="none" w:sz="0" w:space="0" w:color="auto"/>
          </w:divBdr>
        </w:div>
        <w:div w:id="1402366296">
          <w:marLeft w:val="0"/>
          <w:marRight w:val="0"/>
          <w:marTop w:val="0"/>
          <w:marBottom w:val="0"/>
          <w:divBdr>
            <w:top w:val="none" w:sz="0" w:space="0" w:color="auto"/>
            <w:left w:val="none" w:sz="0" w:space="0" w:color="auto"/>
            <w:bottom w:val="none" w:sz="0" w:space="0" w:color="auto"/>
            <w:right w:val="none" w:sz="0" w:space="0" w:color="auto"/>
          </w:divBdr>
        </w:div>
        <w:div w:id="246546665">
          <w:marLeft w:val="0"/>
          <w:marRight w:val="0"/>
          <w:marTop w:val="0"/>
          <w:marBottom w:val="0"/>
          <w:divBdr>
            <w:top w:val="none" w:sz="0" w:space="0" w:color="auto"/>
            <w:left w:val="none" w:sz="0" w:space="0" w:color="auto"/>
            <w:bottom w:val="none" w:sz="0" w:space="0" w:color="auto"/>
            <w:right w:val="none" w:sz="0" w:space="0" w:color="auto"/>
          </w:divBdr>
        </w:div>
        <w:div w:id="1624069938">
          <w:marLeft w:val="0"/>
          <w:marRight w:val="0"/>
          <w:marTop w:val="0"/>
          <w:marBottom w:val="0"/>
          <w:divBdr>
            <w:top w:val="none" w:sz="0" w:space="0" w:color="auto"/>
            <w:left w:val="none" w:sz="0" w:space="0" w:color="auto"/>
            <w:bottom w:val="none" w:sz="0" w:space="0" w:color="auto"/>
            <w:right w:val="none" w:sz="0" w:space="0" w:color="auto"/>
          </w:divBdr>
        </w:div>
        <w:div w:id="897738745">
          <w:marLeft w:val="0"/>
          <w:marRight w:val="0"/>
          <w:marTop w:val="0"/>
          <w:marBottom w:val="0"/>
          <w:divBdr>
            <w:top w:val="none" w:sz="0" w:space="0" w:color="auto"/>
            <w:left w:val="none" w:sz="0" w:space="0" w:color="auto"/>
            <w:bottom w:val="none" w:sz="0" w:space="0" w:color="auto"/>
            <w:right w:val="none" w:sz="0" w:space="0" w:color="auto"/>
          </w:divBdr>
        </w:div>
        <w:div w:id="1568610327">
          <w:marLeft w:val="0"/>
          <w:marRight w:val="0"/>
          <w:marTop w:val="0"/>
          <w:marBottom w:val="0"/>
          <w:divBdr>
            <w:top w:val="none" w:sz="0" w:space="0" w:color="auto"/>
            <w:left w:val="none" w:sz="0" w:space="0" w:color="auto"/>
            <w:bottom w:val="none" w:sz="0" w:space="0" w:color="auto"/>
            <w:right w:val="none" w:sz="0" w:space="0" w:color="auto"/>
          </w:divBdr>
        </w:div>
        <w:div w:id="654146070">
          <w:marLeft w:val="0"/>
          <w:marRight w:val="0"/>
          <w:marTop w:val="0"/>
          <w:marBottom w:val="0"/>
          <w:divBdr>
            <w:top w:val="none" w:sz="0" w:space="0" w:color="auto"/>
            <w:left w:val="none" w:sz="0" w:space="0" w:color="auto"/>
            <w:bottom w:val="none" w:sz="0" w:space="0" w:color="auto"/>
            <w:right w:val="none" w:sz="0" w:space="0" w:color="auto"/>
          </w:divBdr>
        </w:div>
        <w:div w:id="1152060605">
          <w:marLeft w:val="0"/>
          <w:marRight w:val="0"/>
          <w:marTop w:val="0"/>
          <w:marBottom w:val="0"/>
          <w:divBdr>
            <w:top w:val="none" w:sz="0" w:space="0" w:color="auto"/>
            <w:left w:val="none" w:sz="0" w:space="0" w:color="auto"/>
            <w:bottom w:val="none" w:sz="0" w:space="0" w:color="auto"/>
            <w:right w:val="none" w:sz="0" w:space="0" w:color="auto"/>
          </w:divBdr>
        </w:div>
        <w:div w:id="976378689">
          <w:marLeft w:val="0"/>
          <w:marRight w:val="0"/>
          <w:marTop w:val="0"/>
          <w:marBottom w:val="0"/>
          <w:divBdr>
            <w:top w:val="none" w:sz="0" w:space="0" w:color="auto"/>
            <w:left w:val="none" w:sz="0" w:space="0" w:color="auto"/>
            <w:bottom w:val="none" w:sz="0" w:space="0" w:color="auto"/>
            <w:right w:val="none" w:sz="0" w:space="0" w:color="auto"/>
          </w:divBdr>
        </w:div>
        <w:div w:id="1565337868">
          <w:marLeft w:val="0"/>
          <w:marRight w:val="0"/>
          <w:marTop w:val="0"/>
          <w:marBottom w:val="0"/>
          <w:divBdr>
            <w:top w:val="none" w:sz="0" w:space="0" w:color="auto"/>
            <w:left w:val="none" w:sz="0" w:space="0" w:color="auto"/>
            <w:bottom w:val="none" w:sz="0" w:space="0" w:color="auto"/>
            <w:right w:val="none" w:sz="0" w:space="0" w:color="auto"/>
          </w:divBdr>
        </w:div>
        <w:div w:id="894438756">
          <w:marLeft w:val="0"/>
          <w:marRight w:val="0"/>
          <w:marTop w:val="0"/>
          <w:marBottom w:val="0"/>
          <w:divBdr>
            <w:top w:val="none" w:sz="0" w:space="0" w:color="auto"/>
            <w:left w:val="none" w:sz="0" w:space="0" w:color="auto"/>
            <w:bottom w:val="none" w:sz="0" w:space="0" w:color="auto"/>
            <w:right w:val="none" w:sz="0" w:space="0" w:color="auto"/>
          </w:divBdr>
        </w:div>
        <w:div w:id="831220910">
          <w:marLeft w:val="0"/>
          <w:marRight w:val="0"/>
          <w:marTop w:val="0"/>
          <w:marBottom w:val="0"/>
          <w:divBdr>
            <w:top w:val="none" w:sz="0" w:space="0" w:color="auto"/>
            <w:left w:val="none" w:sz="0" w:space="0" w:color="auto"/>
            <w:bottom w:val="none" w:sz="0" w:space="0" w:color="auto"/>
            <w:right w:val="none" w:sz="0" w:space="0" w:color="auto"/>
          </w:divBdr>
        </w:div>
        <w:div w:id="1994675945">
          <w:marLeft w:val="0"/>
          <w:marRight w:val="0"/>
          <w:marTop w:val="0"/>
          <w:marBottom w:val="0"/>
          <w:divBdr>
            <w:top w:val="none" w:sz="0" w:space="0" w:color="auto"/>
            <w:left w:val="none" w:sz="0" w:space="0" w:color="auto"/>
            <w:bottom w:val="none" w:sz="0" w:space="0" w:color="auto"/>
            <w:right w:val="none" w:sz="0" w:space="0" w:color="auto"/>
          </w:divBdr>
        </w:div>
        <w:div w:id="1006787658">
          <w:marLeft w:val="0"/>
          <w:marRight w:val="0"/>
          <w:marTop w:val="0"/>
          <w:marBottom w:val="0"/>
          <w:divBdr>
            <w:top w:val="none" w:sz="0" w:space="0" w:color="auto"/>
            <w:left w:val="none" w:sz="0" w:space="0" w:color="auto"/>
            <w:bottom w:val="none" w:sz="0" w:space="0" w:color="auto"/>
            <w:right w:val="none" w:sz="0" w:space="0" w:color="auto"/>
          </w:divBdr>
        </w:div>
        <w:div w:id="855463182">
          <w:marLeft w:val="0"/>
          <w:marRight w:val="0"/>
          <w:marTop w:val="0"/>
          <w:marBottom w:val="0"/>
          <w:divBdr>
            <w:top w:val="none" w:sz="0" w:space="0" w:color="auto"/>
            <w:left w:val="none" w:sz="0" w:space="0" w:color="auto"/>
            <w:bottom w:val="none" w:sz="0" w:space="0" w:color="auto"/>
            <w:right w:val="none" w:sz="0" w:space="0" w:color="auto"/>
          </w:divBdr>
        </w:div>
        <w:div w:id="698361513">
          <w:marLeft w:val="0"/>
          <w:marRight w:val="0"/>
          <w:marTop w:val="0"/>
          <w:marBottom w:val="0"/>
          <w:divBdr>
            <w:top w:val="none" w:sz="0" w:space="0" w:color="auto"/>
            <w:left w:val="none" w:sz="0" w:space="0" w:color="auto"/>
            <w:bottom w:val="none" w:sz="0" w:space="0" w:color="auto"/>
            <w:right w:val="none" w:sz="0" w:space="0" w:color="auto"/>
          </w:divBdr>
        </w:div>
        <w:div w:id="1185284625">
          <w:marLeft w:val="0"/>
          <w:marRight w:val="0"/>
          <w:marTop w:val="0"/>
          <w:marBottom w:val="0"/>
          <w:divBdr>
            <w:top w:val="none" w:sz="0" w:space="0" w:color="auto"/>
            <w:left w:val="none" w:sz="0" w:space="0" w:color="auto"/>
            <w:bottom w:val="none" w:sz="0" w:space="0" w:color="auto"/>
            <w:right w:val="none" w:sz="0" w:space="0" w:color="auto"/>
          </w:divBdr>
        </w:div>
        <w:div w:id="1278097921">
          <w:marLeft w:val="0"/>
          <w:marRight w:val="0"/>
          <w:marTop w:val="0"/>
          <w:marBottom w:val="0"/>
          <w:divBdr>
            <w:top w:val="none" w:sz="0" w:space="0" w:color="auto"/>
            <w:left w:val="none" w:sz="0" w:space="0" w:color="auto"/>
            <w:bottom w:val="none" w:sz="0" w:space="0" w:color="auto"/>
            <w:right w:val="none" w:sz="0" w:space="0" w:color="auto"/>
          </w:divBdr>
        </w:div>
        <w:div w:id="1344742048">
          <w:marLeft w:val="0"/>
          <w:marRight w:val="0"/>
          <w:marTop w:val="0"/>
          <w:marBottom w:val="0"/>
          <w:divBdr>
            <w:top w:val="none" w:sz="0" w:space="0" w:color="auto"/>
            <w:left w:val="none" w:sz="0" w:space="0" w:color="auto"/>
            <w:bottom w:val="none" w:sz="0" w:space="0" w:color="auto"/>
            <w:right w:val="none" w:sz="0" w:space="0" w:color="auto"/>
          </w:divBdr>
        </w:div>
        <w:div w:id="1724213176">
          <w:marLeft w:val="0"/>
          <w:marRight w:val="0"/>
          <w:marTop w:val="0"/>
          <w:marBottom w:val="0"/>
          <w:divBdr>
            <w:top w:val="none" w:sz="0" w:space="0" w:color="auto"/>
            <w:left w:val="none" w:sz="0" w:space="0" w:color="auto"/>
            <w:bottom w:val="none" w:sz="0" w:space="0" w:color="auto"/>
            <w:right w:val="none" w:sz="0" w:space="0" w:color="auto"/>
          </w:divBdr>
        </w:div>
        <w:div w:id="746339008">
          <w:marLeft w:val="0"/>
          <w:marRight w:val="0"/>
          <w:marTop w:val="0"/>
          <w:marBottom w:val="0"/>
          <w:divBdr>
            <w:top w:val="none" w:sz="0" w:space="0" w:color="auto"/>
            <w:left w:val="none" w:sz="0" w:space="0" w:color="auto"/>
            <w:bottom w:val="none" w:sz="0" w:space="0" w:color="auto"/>
            <w:right w:val="none" w:sz="0" w:space="0" w:color="auto"/>
          </w:divBdr>
        </w:div>
        <w:div w:id="1901596776">
          <w:marLeft w:val="0"/>
          <w:marRight w:val="0"/>
          <w:marTop w:val="0"/>
          <w:marBottom w:val="0"/>
          <w:divBdr>
            <w:top w:val="none" w:sz="0" w:space="0" w:color="auto"/>
            <w:left w:val="none" w:sz="0" w:space="0" w:color="auto"/>
            <w:bottom w:val="none" w:sz="0" w:space="0" w:color="auto"/>
            <w:right w:val="none" w:sz="0" w:space="0" w:color="auto"/>
          </w:divBdr>
        </w:div>
        <w:div w:id="1837842853">
          <w:marLeft w:val="0"/>
          <w:marRight w:val="0"/>
          <w:marTop w:val="0"/>
          <w:marBottom w:val="0"/>
          <w:divBdr>
            <w:top w:val="none" w:sz="0" w:space="0" w:color="auto"/>
            <w:left w:val="none" w:sz="0" w:space="0" w:color="auto"/>
            <w:bottom w:val="none" w:sz="0" w:space="0" w:color="auto"/>
            <w:right w:val="none" w:sz="0" w:space="0" w:color="auto"/>
          </w:divBdr>
        </w:div>
        <w:div w:id="2079010359">
          <w:marLeft w:val="0"/>
          <w:marRight w:val="0"/>
          <w:marTop w:val="0"/>
          <w:marBottom w:val="0"/>
          <w:divBdr>
            <w:top w:val="none" w:sz="0" w:space="0" w:color="auto"/>
            <w:left w:val="none" w:sz="0" w:space="0" w:color="auto"/>
            <w:bottom w:val="none" w:sz="0" w:space="0" w:color="auto"/>
            <w:right w:val="none" w:sz="0" w:space="0" w:color="auto"/>
          </w:divBdr>
        </w:div>
        <w:div w:id="151453838">
          <w:marLeft w:val="0"/>
          <w:marRight w:val="0"/>
          <w:marTop w:val="0"/>
          <w:marBottom w:val="0"/>
          <w:divBdr>
            <w:top w:val="none" w:sz="0" w:space="0" w:color="auto"/>
            <w:left w:val="none" w:sz="0" w:space="0" w:color="auto"/>
            <w:bottom w:val="none" w:sz="0" w:space="0" w:color="auto"/>
            <w:right w:val="none" w:sz="0" w:space="0" w:color="auto"/>
          </w:divBdr>
        </w:div>
        <w:div w:id="1056120523">
          <w:marLeft w:val="0"/>
          <w:marRight w:val="0"/>
          <w:marTop w:val="0"/>
          <w:marBottom w:val="0"/>
          <w:divBdr>
            <w:top w:val="none" w:sz="0" w:space="0" w:color="auto"/>
            <w:left w:val="none" w:sz="0" w:space="0" w:color="auto"/>
            <w:bottom w:val="none" w:sz="0" w:space="0" w:color="auto"/>
            <w:right w:val="none" w:sz="0" w:space="0" w:color="auto"/>
          </w:divBdr>
        </w:div>
        <w:div w:id="1619530770">
          <w:marLeft w:val="0"/>
          <w:marRight w:val="0"/>
          <w:marTop w:val="0"/>
          <w:marBottom w:val="0"/>
          <w:divBdr>
            <w:top w:val="none" w:sz="0" w:space="0" w:color="auto"/>
            <w:left w:val="none" w:sz="0" w:space="0" w:color="auto"/>
            <w:bottom w:val="none" w:sz="0" w:space="0" w:color="auto"/>
            <w:right w:val="none" w:sz="0" w:space="0" w:color="auto"/>
          </w:divBdr>
        </w:div>
        <w:div w:id="44836509">
          <w:marLeft w:val="0"/>
          <w:marRight w:val="0"/>
          <w:marTop w:val="0"/>
          <w:marBottom w:val="0"/>
          <w:divBdr>
            <w:top w:val="none" w:sz="0" w:space="0" w:color="auto"/>
            <w:left w:val="none" w:sz="0" w:space="0" w:color="auto"/>
            <w:bottom w:val="none" w:sz="0" w:space="0" w:color="auto"/>
            <w:right w:val="none" w:sz="0" w:space="0" w:color="auto"/>
          </w:divBdr>
        </w:div>
        <w:div w:id="1439989571">
          <w:marLeft w:val="0"/>
          <w:marRight w:val="0"/>
          <w:marTop w:val="0"/>
          <w:marBottom w:val="0"/>
          <w:divBdr>
            <w:top w:val="none" w:sz="0" w:space="0" w:color="auto"/>
            <w:left w:val="none" w:sz="0" w:space="0" w:color="auto"/>
            <w:bottom w:val="none" w:sz="0" w:space="0" w:color="auto"/>
            <w:right w:val="none" w:sz="0" w:space="0" w:color="auto"/>
          </w:divBdr>
        </w:div>
      </w:divsChild>
    </w:div>
    <w:div w:id="1767993128">
      <w:bodyDiv w:val="1"/>
      <w:marLeft w:val="0"/>
      <w:marRight w:val="0"/>
      <w:marTop w:val="0"/>
      <w:marBottom w:val="0"/>
      <w:divBdr>
        <w:top w:val="none" w:sz="0" w:space="0" w:color="auto"/>
        <w:left w:val="none" w:sz="0" w:space="0" w:color="auto"/>
        <w:bottom w:val="none" w:sz="0" w:space="0" w:color="auto"/>
        <w:right w:val="none" w:sz="0" w:space="0" w:color="auto"/>
      </w:divBdr>
      <w:divsChild>
        <w:div w:id="285817271">
          <w:marLeft w:val="0"/>
          <w:marRight w:val="0"/>
          <w:marTop w:val="0"/>
          <w:marBottom w:val="0"/>
          <w:divBdr>
            <w:top w:val="none" w:sz="0" w:space="0" w:color="auto"/>
            <w:left w:val="none" w:sz="0" w:space="0" w:color="auto"/>
            <w:bottom w:val="none" w:sz="0" w:space="0" w:color="auto"/>
            <w:right w:val="none" w:sz="0" w:space="0" w:color="auto"/>
          </w:divBdr>
        </w:div>
        <w:div w:id="1201865748">
          <w:marLeft w:val="0"/>
          <w:marRight w:val="0"/>
          <w:marTop w:val="0"/>
          <w:marBottom w:val="0"/>
          <w:divBdr>
            <w:top w:val="none" w:sz="0" w:space="0" w:color="auto"/>
            <w:left w:val="none" w:sz="0" w:space="0" w:color="auto"/>
            <w:bottom w:val="none" w:sz="0" w:space="0" w:color="auto"/>
            <w:right w:val="none" w:sz="0" w:space="0" w:color="auto"/>
          </w:divBdr>
        </w:div>
      </w:divsChild>
    </w:div>
    <w:div w:id="1890801237">
      <w:bodyDiv w:val="1"/>
      <w:marLeft w:val="0"/>
      <w:marRight w:val="0"/>
      <w:marTop w:val="0"/>
      <w:marBottom w:val="0"/>
      <w:divBdr>
        <w:top w:val="none" w:sz="0" w:space="0" w:color="auto"/>
        <w:left w:val="none" w:sz="0" w:space="0" w:color="auto"/>
        <w:bottom w:val="none" w:sz="0" w:space="0" w:color="auto"/>
        <w:right w:val="none" w:sz="0" w:space="0" w:color="auto"/>
      </w:divBdr>
      <w:divsChild>
        <w:div w:id="295109660">
          <w:marLeft w:val="0"/>
          <w:marRight w:val="0"/>
          <w:marTop w:val="0"/>
          <w:marBottom w:val="0"/>
          <w:divBdr>
            <w:top w:val="none" w:sz="0" w:space="0" w:color="auto"/>
            <w:left w:val="none" w:sz="0" w:space="0" w:color="auto"/>
            <w:bottom w:val="none" w:sz="0" w:space="0" w:color="auto"/>
            <w:right w:val="none" w:sz="0" w:space="0" w:color="auto"/>
          </w:divBdr>
        </w:div>
        <w:div w:id="986785794">
          <w:marLeft w:val="0"/>
          <w:marRight w:val="0"/>
          <w:marTop w:val="0"/>
          <w:marBottom w:val="0"/>
          <w:divBdr>
            <w:top w:val="none" w:sz="0" w:space="0" w:color="auto"/>
            <w:left w:val="none" w:sz="0" w:space="0" w:color="auto"/>
            <w:bottom w:val="none" w:sz="0" w:space="0" w:color="auto"/>
            <w:right w:val="none" w:sz="0" w:space="0" w:color="auto"/>
          </w:divBdr>
        </w:div>
      </w:divsChild>
    </w:div>
    <w:div w:id="1914120116">
      <w:bodyDiv w:val="1"/>
      <w:marLeft w:val="0"/>
      <w:marRight w:val="0"/>
      <w:marTop w:val="0"/>
      <w:marBottom w:val="0"/>
      <w:divBdr>
        <w:top w:val="none" w:sz="0" w:space="0" w:color="auto"/>
        <w:left w:val="none" w:sz="0" w:space="0" w:color="auto"/>
        <w:bottom w:val="none" w:sz="0" w:space="0" w:color="auto"/>
        <w:right w:val="none" w:sz="0" w:space="0" w:color="auto"/>
      </w:divBdr>
      <w:divsChild>
        <w:div w:id="1383822544">
          <w:marLeft w:val="0"/>
          <w:marRight w:val="0"/>
          <w:marTop w:val="0"/>
          <w:marBottom w:val="0"/>
          <w:divBdr>
            <w:top w:val="none" w:sz="0" w:space="0" w:color="auto"/>
            <w:left w:val="none" w:sz="0" w:space="0" w:color="auto"/>
            <w:bottom w:val="none" w:sz="0" w:space="0" w:color="auto"/>
            <w:right w:val="none" w:sz="0" w:space="0" w:color="auto"/>
          </w:divBdr>
        </w:div>
        <w:div w:id="181021483">
          <w:marLeft w:val="0"/>
          <w:marRight w:val="0"/>
          <w:marTop w:val="0"/>
          <w:marBottom w:val="0"/>
          <w:divBdr>
            <w:top w:val="none" w:sz="0" w:space="0" w:color="auto"/>
            <w:left w:val="none" w:sz="0" w:space="0" w:color="auto"/>
            <w:bottom w:val="none" w:sz="0" w:space="0" w:color="auto"/>
            <w:right w:val="none" w:sz="0" w:space="0" w:color="auto"/>
          </w:divBdr>
        </w:div>
        <w:div w:id="415445906">
          <w:marLeft w:val="0"/>
          <w:marRight w:val="0"/>
          <w:marTop w:val="0"/>
          <w:marBottom w:val="0"/>
          <w:divBdr>
            <w:top w:val="none" w:sz="0" w:space="0" w:color="auto"/>
            <w:left w:val="none" w:sz="0" w:space="0" w:color="auto"/>
            <w:bottom w:val="none" w:sz="0" w:space="0" w:color="auto"/>
            <w:right w:val="none" w:sz="0" w:space="0" w:color="auto"/>
          </w:divBdr>
        </w:div>
        <w:div w:id="210116604">
          <w:marLeft w:val="0"/>
          <w:marRight w:val="0"/>
          <w:marTop w:val="0"/>
          <w:marBottom w:val="0"/>
          <w:divBdr>
            <w:top w:val="none" w:sz="0" w:space="0" w:color="auto"/>
            <w:left w:val="none" w:sz="0" w:space="0" w:color="auto"/>
            <w:bottom w:val="none" w:sz="0" w:space="0" w:color="auto"/>
            <w:right w:val="none" w:sz="0" w:space="0" w:color="auto"/>
          </w:divBdr>
        </w:div>
        <w:div w:id="594483846">
          <w:marLeft w:val="0"/>
          <w:marRight w:val="0"/>
          <w:marTop w:val="0"/>
          <w:marBottom w:val="0"/>
          <w:divBdr>
            <w:top w:val="none" w:sz="0" w:space="0" w:color="auto"/>
            <w:left w:val="none" w:sz="0" w:space="0" w:color="auto"/>
            <w:bottom w:val="none" w:sz="0" w:space="0" w:color="auto"/>
            <w:right w:val="none" w:sz="0" w:space="0" w:color="auto"/>
          </w:divBdr>
        </w:div>
        <w:div w:id="600456160">
          <w:marLeft w:val="0"/>
          <w:marRight w:val="0"/>
          <w:marTop w:val="0"/>
          <w:marBottom w:val="0"/>
          <w:divBdr>
            <w:top w:val="none" w:sz="0" w:space="0" w:color="auto"/>
            <w:left w:val="none" w:sz="0" w:space="0" w:color="auto"/>
            <w:bottom w:val="none" w:sz="0" w:space="0" w:color="auto"/>
            <w:right w:val="none" w:sz="0" w:space="0" w:color="auto"/>
          </w:divBdr>
        </w:div>
        <w:div w:id="137579206">
          <w:marLeft w:val="0"/>
          <w:marRight w:val="0"/>
          <w:marTop w:val="0"/>
          <w:marBottom w:val="0"/>
          <w:divBdr>
            <w:top w:val="none" w:sz="0" w:space="0" w:color="auto"/>
            <w:left w:val="none" w:sz="0" w:space="0" w:color="auto"/>
            <w:bottom w:val="none" w:sz="0" w:space="0" w:color="auto"/>
            <w:right w:val="none" w:sz="0" w:space="0" w:color="auto"/>
          </w:divBdr>
        </w:div>
        <w:div w:id="850531958">
          <w:marLeft w:val="0"/>
          <w:marRight w:val="0"/>
          <w:marTop w:val="0"/>
          <w:marBottom w:val="0"/>
          <w:divBdr>
            <w:top w:val="none" w:sz="0" w:space="0" w:color="auto"/>
            <w:left w:val="none" w:sz="0" w:space="0" w:color="auto"/>
            <w:bottom w:val="none" w:sz="0" w:space="0" w:color="auto"/>
            <w:right w:val="none" w:sz="0" w:space="0" w:color="auto"/>
          </w:divBdr>
        </w:div>
        <w:div w:id="1228609715">
          <w:marLeft w:val="0"/>
          <w:marRight w:val="0"/>
          <w:marTop w:val="0"/>
          <w:marBottom w:val="0"/>
          <w:divBdr>
            <w:top w:val="none" w:sz="0" w:space="0" w:color="auto"/>
            <w:left w:val="none" w:sz="0" w:space="0" w:color="auto"/>
            <w:bottom w:val="none" w:sz="0" w:space="0" w:color="auto"/>
            <w:right w:val="none" w:sz="0" w:space="0" w:color="auto"/>
          </w:divBdr>
        </w:div>
        <w:div w:id="355083143">
          <w:marLeft w:val="0"/>
          <w:marRight w:val="0"/>
          <w:marTop w:val="0"/>
          <w:marBottom w:val="0"/>
          <w:divBdr>
            <w:top w:val="none" w:sz="0" w:space="0" w:color="auto"/>
            <w:left w:val="none" w:sz="0" w:space="0" w:color="auto"/>
            <w:bottom w:val="none" w:sz="0" w:space="0" w:color="auto"/>
            <w:right w:val="none" w:sz="0" w:space="0" w:color="auto"/>
          </w:divBdr>
        </w:div>
        <w:div w:id="237710152">
          <w:marLeft w:val="0"/>
          <w:marRight w:val="0"/>
          <w:marTop w:val="0"/>
          <w:marBottom w:val="0"/>
          <w:divBdr>
            <w:top w:val="none" w:sz="0" w:space="0" w:color="auto"/>
            <w:left w:val="none" w:sz="0" w:space="0" w:color="auto"/>
            <w:bottom w:val="none" w:sz="0" w:space="0" w:color="auto"/>
            <w:right w:val="none" w:sz="0" w:space="0" w:color="auto"/>
          </w:divBdr>
        </w:div>
        <w:div w:id="1865245851">
          <w:marLeft w:val="0"/>
          <w:marRight w:val="0"/>
          <w:marTop w:val="0"/>
          <w:marBottom w:val="0"/>
          <w:divBdr>
            <w:top w:val="none" w:sz="0" w:space="0" w:color="auto"/>
            <w:left w:val="none" w:sz="0" w:space="0" w:color="auto"/>
            <w:bottom w:val="none" w:sz="0" w:space="0" w:color="auto"/>
            <w:right w:val="none" w:sz="0" w:space="0" w:color="auto"/>
          </w:divBdr>
        </w:div>
        <w:div w:id="994919017">
          <w:marLeft w:val="0"/>
          <w:marRight w:val="0"/>
          <w:marTop w:val="0"/>
          <w:marBottom w:val="0"/>
          <w:divBdr>
            <w:top w:val="none" w:sz="0" w:space="0" w:color="auto"/>
            <w:left w:val="none" w:sz="0" w:space="0" w:color="auto"/>
            <w:bottom w:val="none" w:sz="0" w:space="0" w:color="auto"/>
            <w:right w:val="none" w:sz="0" w:space="0" w:color="auto"/>
          </w:divBdr>
        </w:div>
        <w:div w:id="1542009810">
          <w:marLeft w:val="0"/>
          <w:marRight w:val="0"/>
          <w:marTop w:val="0"/>
          <w:marBottom w:val="0"/>
          <w:divBdr>
            <w:top w:val="none" w:sz="0" w:space="0" w:color="auto"/>
            <w:left w:val="none" w:sz="0" w:space="0" w:color="auto"/>
            <w:bottom w:val="none" w:sz="0" w:space="0" w:color="auto"/>
            <w:right w:val="none" w:sz="0" w:space="0" w:color="auto"/>
          </w:divBdr>
        </w:div>
        <w:div w:id="317927306">
          <w:marLeft w:val="0"/>
          <w:marRight w:val="0"/>
          <w:marTop w:val="0"/>
          <w:marBottom w:val="0"/>
          <w:divBdr>
            <w:top w:val="none" w:sz="0" w:space="0" w:color="auto"/>
            <w:left w:val="none" w:sz="0" w:space="0" w:color="auto"/>
            <w:bottom w:val="none" w:sz="0" w:space="0" w:color="auto"/>
            <w:right w:val="none" w:sz="0" w:space="0" w:color="auto"/>
          </w:divBdr>
        </w:div>
        <w:div w:id="1222716574">
          <w:marLeft w:val="0"/>
          <w:marRight w:val="0"/>
          <w:marTop w:val="0"/>
          <w:marBottom w:val="0"/>
          <w:divBdr>
            <w:top w:val="none" w:sz="0" w:space="0" w:color="auto"/>
            <w:left w:val="none" w:sz="0" w:space="0" w:color="auto"/>
            <w:bottom w:val="none" w:sz="0" w:space="0" w:color="auto"/>
            <w:right w:val="none" w:sz="0" w:space="0" w:color="auto"/>
          </w:divBdr>
        </w:div>
        <w:div w:id="980966908">
          <w:marLeft w:val="0"/>
          <w:marRight w:val="0"/>
          <w:marTop w:val="0"/>
          <w:marBottom w:val="0"/>
          <w:divBdr>
            <w:top w:val="none" w:sz="0" w:space="0" w:color="auto"/>
            <w:left w:val="none" w:sz="0" w:space="0" w:color="auto"/>
            <w:bottom w:val="none" w:sz="0" w:space="0" w:color="auto"/>
            <w:right w:val="none" w:sz="0" w:space="0" w:color="auto"/>
          </w:divBdr>
        </w:div>
        <w:div w:id="909509889">
          <w:marLeft w:val="0"/>
          <w:marRight w:val="0"/>
          <w:marTop w:val="0"/>
          <w:marBottom w:val="0"/>
          <w:divBdr>
            <w:top w:val="none" w:sz="0" w:space="0" w:color="auto"/>
            <w:left w:val="none" w:sz="0" w:space="0" w:color="auto"/>
            <w:bottom w:val="none" w:sz="0" w:space="0" w:color="auto"/>
            <w:right w:val="none" w:sz="0" w:space="0" w:color="auto"/>
          </w:divBdr>
        </w:div>
        <w:div w:id="2012176921">
          <w:marLeft w:val="0"/>
          <w:marRight w:val="0"/>
          <w:marTop w:val="0"/>
          <w:marBottom w:val="0"/>
          <w:divBdr>
            <w:top w:val="none" w:sz="0" w:space="0" w:color="auto"/>
            <w:left w:val="none" w:sz="0" w:space="0" w:color="auto"/>
            <w:bottom w:val="none" w:sz="0" w:space="0" w:color="auto"/>
            <w:right w:val="none" w:sz="0" w:space="0" w:color="auto"/>
          </w:divBdr>
        </w:div>
        <w:div w:id="2090273961">
          <w:marLeft w:val="0"/>
          <w:marRight w:val="0"/>
          <w:marTop w:val="0"/>
          <w:marBottom w:val="0"/>
          <w:divBdr>
            <w:top w:val="none" w:sz="0" w:space="0" w:color="auto"/>
            <w:left w:val="none" w:sz="0" w:space="0" w:color="auto"/>
            <w:bottom w:val="none" w:sz="0" w:space="0" w:color="auto"/>
            <w:right w:val="none" w:sz="0" w:space="0" w:color="auto"/>
          </w:divBdr>
        </w:div>
        <w:div w:id="759717161">
          <w:marLeft w:val="0"/>
          <w:marRight w:val="0"/>
          <w:marTop w:val="0"/>
          <w:marBottom w:val="0"/>
          <w:divBdr>
            <w:top w:val="none" w:sz="0" w:space="0" w:color="auto"/>
            <w:left w:val="none" w:sz="0" w:space="0" w:color="auto"/>
            <w:bottom w:val="none" w:sz="0" w:space="0" w:color="auto"/>
            <w:right w:val="none" w:sz="0" w:space="0" w:color="auto"/>
          </w:divBdr>
        </w:div>
        <w:div w:id="472675715">
          <w:marLeft w:val="0"/>
          <w:marRight w:val="0"/>
          <w:marTop w:val="0"/>
          <w:marBottom w:val="0"/>
          <w:divBdr>
            <w:top w:val="none" w:sz="0" w:space="0" w:color="auto"/>
            <w:left w:val="none" w:sz="0" w:space="0" w:color="auto"/>
            <w:bottom w:val="none" w:sz="0" w:space="0" w:color="auto"/>
            <w:right w:val="none" w:sz="0" w:space="0" w:color="auto"/>
          </w:divBdr>
        </w:div>
        <w:div w:id="1035883604">
          <w:marLeft w:val="0"/>
          <w:marRight w:val="0"/>
          <w:marTop w:val="0"/>
          <w:marBottom w:val="0"/>
          <w:divBdr>
            <w:top w:val="none" w:sz="0" w:space="0" w:color="auto"/>
            <w:left w:val="none" w:sz="0" w:space="0" w:color="auto"/>
            <w:bottom w:val="none" w:sz="0" w:space="0" w:color="auto"/>
            <w:right w:val="none" w:sz="0" w:space="0" w:color="auto"/>
          </w:divBdr>
        </w:div>
        <w:div w:id="1021593818">
          <w:marLeft w:val="0"/>
          <w:marRight w:val="0"/>
          <w:marTop w:val="0"/>
          <w:marBottom w:val="0"/>
          <w:divBdr>
            <w:top w:val="none" w:sz="0" w:space="0" w:color="auto"/>
            <w:left w:val="none" w:sz="0" w:space="0" w:color="auto"/>
            <w:bottom w:val="none" w:sz="0" w:space="0" w:color="auto"/>
            <w:right w:val="none" w:sz="0" w:space="0" w:color="auto"/>
          </w:divBdr>
        </w:div>
        <w:div w:id="38941460">
          <w:marLeft w:val="0"/>
          <w:marRight w:val="0"/>
          <w:marTop w:val="0"/>
          <w:marBottom w:val="0"/>
          <w:divBdr>
            <w:top w:val="none" w:sz="0" w:space="0" w:color="auto"/>
            <w:left w:val="none" w:sz="0" w:space="0" w:color="auto"/>
            <w:bottom w:val="none" w:sz="0" w:space="0" w:color="auto"/>
            <w:right w:val="none" w:sz="0" w:space="0" w:color="auto"/>
          </w:divBdr>
        </w:div>
        <w:div w:id="679544719">
          <w:marLeft w:val="0"/>
          <w:marRight w:val="0"/>
          <w:marTop w:val="0"/>
          <w:marBottom w:val="0"/>
          <w:divBdr>
            <w:top w:val="none" w:sz="0" w:space="0" w:color="auto"/>
            <w:left w:val="none" w:sz="0" w:space="0" w:color="auto"/>
            <w:bottom w:val="none" w:sz="0" w:space="0" w:color="auto"/>
            <w:right w:val="none" w:sz="0" w:space="0" w:color="auto"/>
          </w:divBdr>
        </w:div>
        <w:div w:id="2027705620">
          <w:marLeft w:val="0"/>
          <w:marRight w:val="0"/>
          <w:marTop w:val="0"/>
          <w:marBottom w:val="0"/>
          <w:divBdr>
            <w:top w:val="none" w:sz="0" w:space="0" w:color="auto"/>
            <w:left w:val="none" w:sz="0" w:space="0" w:color="auto"/>
            <w:bottom w:val="none" w:sz="0" w:space="0" w:color="auto"/>
            <w:right w:val="none" w:sz="0" w:space="0" w:color="auto"/>
          </w:divBdr>
        </w:div>
        <w:div w:id="2026327110">
          <w:marLeft w:val="0"/>
          <w:marRight w:val="0"/>
          <w:marTop w:val="0"/>
          <w:marBottom w:val="0"/>
          <w:divBdr>
            <w:top w:val="none" w:sz="0" w:space="0" w:color="auto"/>
            <w:left w:val="none" w:sz="0" w:space="0" w:color="auto"/>
            <w:bottom w:val="none" w:sz="0" w:space="0" w:color="auto"/>
            <w:right w:val="none" w:sz="0" w:space="0" w:color="auto"/>
          </w:divBdr>
        </w:div>
        <w:div w:id="763762987">
          <w:marLeft w:val="0"/>
          <w:marRight w:val="0"/>
          <w:marTop w:val="0"/>
          <w:marBottom w:val="0"/>
          <w:divBdr>
            <w:top w:val="none" w:sz="0" w:space="0" w:color="auto"/>
            <w:left w:val="none" w:sz="0" w:space="0" w:color="auto"/>
            <w:bottom w:val="none" w:sz="0" w:space="0" w:color="auto"/>
            <w:right w:val="none" w:sz="0" w:space="0" w:color="auto"/>
          </w:divBdr>
        </w:div>
        <w:div w:id="481890912">
          <w:marLeft w:val="0"/>
          <w:marRight w:val="0"/>
          <w:marTop w:val="0"/>
          <w:marBottom w:val="0"/>
          <w:divBdr>
            <w:top w:val="none" w:sz="0" w:space="0" w:color="auto"/>
            <w:left w:val="none" w:sz="0" w:space="0" w:color="auto"/>
            <w:bottom w:val="none" w:sz="0" w:space="0" w:color="auto"/>
            <w:right w:val="none" w:sz="0" w:space="0" w:color="auto"/>
          </w:divBdr>
        </w:div>
        <w:div w:id="1883898850">
          <w:marLeft w:val="0"/>
          <w:marRight w:val="0"/>
          <w:marTop w:val="0"/>
          <w:marBottom w:val="0"/>
          <w:divBdr>
            <w:top w:val="none" w:sz="0" w:space="0" w:color="auto"/>
            <w:left w:val="none" w:sz="0" w:space="0" w:color="auto"/>
            <w:bottom w:val="none" w:sz="0" w:space="0" w:color="auto"/>
            <w:right w:val="none" w:sz="0" w:space="0" w:color="auto"/>
          </w:divBdr>
        </w:div>
        <w:div w:id="2711522">
          <w:marLeft w:val="0"/>
          <w:marRight w:val="0"/>
          <w:marTop w:val="0"/>
          <w:marBottom w:val="0"/>
          <w:divBdr>
            <w:top w:val="none" w:sz="0" w:space="0" w:color="auto"/>
            <w:left w:val="none" w:sz="0" w:space="0" w:color="auto"/>
            <w:bottom w:val="none" w:sz="0" w:space="0" w:color="auto"/>
            <w:right w:val="none" w:sz="0" w:space="0" w:color="auto"/>
          </w:divBdr>
        </w:div>
        <w:div w:id="193351103">
          <w:marLeft w:val="0"/>
          <w:marRight w:val="0"/>
          <w:marTop w:val="0"/>
          <w:marBottom w:val="0"/>
          <w:divBdr>
            <w:top w:val="none" w:sz="0" w:space="0" w:color="auto"/>
            <w:left w:val="none" w:sz="0" w:space="0" w:color="auto"/>
            <w:bottom w:val="none" w:sz="0" w:space="0" w:color="auto"/>
            <w:right w:val="none" w:sz="0" w:space="0" w:color="auto"/>
          </w:divBdr>
        </w:div>
        <w:div w:id="1012299708">
          <w:marLeft w:val="0"/>
          <w:marRight w:val="0"/>
          <w:marTop w:val="0"/>
          <w:marBottom w:val="0"/>
          <w:divBdr>
            <w:top w:val="none" w:sz="0" w:space="0" w:color="auto"/>
            <w:left w:val="none" w:sz="0" w:space="0" w:color="auto"/>
            <w:bottom w:val="none" w:sz="0" w:space="0" w:color="auto"/>
            <w:right w:val="none" w:sz="0" w:space="0" w:color="auto"/>
          </w:divBdr>
        </w:div>
        <w:div w:id="200945562">
          <w:marLeft w:val="0"/>
          <w:marRight w:val="0"/>
          <w:marTop w:val="0"/>
          <w:marBottom w:val="0"/>
          <w:divBdr>
            <w:top w:val="none" w:sz="0" w:space="0" w:color="auto"/>
            <w:left w:val="none" w:sz="0" w:space="0" w:color="auto"/>
            <w:bottom w:val="none" w:sz="0" w:space="0" w:color="auto"/>
            <w:right w:val="none" w:sz="0" w:space="0" w:color="auto"/>
          </w:divBdr>
        </w:div>
        <w:div w:id="1044213870">
          <w:marLeft w:val="0"/>
          <w:marRight w:val="0"/>
          <w:marTop w:val="0"/>
          <w:marBottom w:val="0"/>
          <w:divBdr>
            <w:top w:val="none" w:sz="0" w:space="0" w:color="auto"/>
            <w:left w:val="none" w:sz="0" w:space="0" w:color="auto"/>
            <w:bottom w:val="none" w:sz="0" w:space="0" w:color="auto"/>
            <w:right w:val="none" w:sz="0" w:space="0" w:color="auto"/>
          </w:divBdr>
        </w:div>
        <w:div w:id="1481533127">
          <w:marLeft w:val="0"/>
          <w:marRight w:val="0"/>
          <w:marTop w:val="0"/>
          <w:marBottom w:val="0"/>
          <w:divBdr>
            <w:top w:val="none" w:sz="0" w:space="0" w:color="auto"/>
            <w:left w:val="none" w:sz="0" w:space="0" w:color="auto"/>
            <w:bottom w:val="none" w:sz="0" w:space="0" w:color="auto"/>
            <w:right w:val="none" w:sz="0" w:space="0" w:color="auto"/>
          </w:divBdr>
        </w:div>
        <w:div w:id="27998022">
          <w:marLeft w:val="0"/>
          <w:marRight w:val="0"/>
          <w:marTop w:val="0"/>
          <w:marBottom w:val="0"/>
          <w:divBdr>
            <w:top w:val="none" w:sz="0" w:space="0" w:color="auto"/>
            <w:left w:val="none" w:sz="0" w:space="0" w:color="auto"/>
            <w:bottom w:val="none" w:sz="0" w:space="0" w:color="auto"/>
            <w:right w:val="none" w:sz="0" w:space="0" w:color="auto"/>
          </w:divBdr>
        </w:div>
        <w:div w:id="2121685528">
          <w:marLeft w:val="0"/>
          <w:marRight w:val="0"/>
          <w:marTop w:val="0"/>
          <w:marBottom w:val="0"/>
          <w:divBdr>
            <w:top w:val="none" w:sz="0" w:space="0" w:color="auto"/>
            <w:left w:val="none" w:sz="0" w:space="0" w:color="auto"/>
            <w:bottom w:val="none" w:sz="0" w:space="0" w:color="auto"/>
            <w:right w:val="none" w:sz="0" w:space="0" w:color="auto"/>
          </w:divBdr>
        </w:div>
      </w:divsChild>
    </w:div>
    <w:div w:id="2034572988">
      <w:bodyDiv w:val="1"/>
      <w:marLeft w:val="0"/>
      <w:marRight w:val="0"/>
      <w:marTop w:val="0"/>
      <w:marBottom w:val="0"/>
      <w:divBdr>
        <w:top w:val="none" w:sz="0" w:space="0" w:color="auto"/>
        <w:left w:val="none" w:sz="0" w:space="0" w:color="auto"/>
        <w:bottom w:val="none" w:sz="0" w:space="0" w:color="auto"/>
        <w:right w:val="none" w:sz="0" w:space="0" w:color="auto"/>
      </w:divBdr>
    </w:div>
    <w:div w:id="2108308824">
      <w:bodyDiv w:val="1"/>
      <w:marLeft w:val="0"/>
      <w:marRight w:val="0"/>
      <w:marTop w:val="0"/>
      <w:marBottom w:val="0"/>
      <w:divBdr>
        <w:top w:val="none" w:sz="0" w:space="0" w:color="auto"/>
        <w:left w:val="none" w:sz="0" w:space="0" w:color="auto"/>
        <w:bottom w:val="none" w:sz="0" w:space="0" w:color="auto"/>
        <w:right w:val="none" w:sz="0" w:space="0" w:color="auto"/>
      </w:divBdr>
      <w:divsChild>
        <w:div w:id="420103663">
          <w:marLeft w:val="0"/>
          <w:marRight w:val="0"/>
          <w:marTop w:val="0"/>
          <w:marBottom w:val="0"/>
          <w:divBdr>
            <w:top w:val="none" w:sz="0" w:space="0" w:color="auto"/>
            <w:left w:val="none" w:sz="0" w:space="0" w:color="auto"/>
            <w:bottom w:val="none" w:sz="0" w:space="0" w:color="auto"/>
            <w:right w:val="none" w:sz="0" w:space="0" w:color="auto"/>
          </w:divBdr>
        </w:div>
        <w:div w:id="1898861690">
          <w:marLeft w:val="0"/>
          <w:marRight w:val="0"/>
          <w:marTop w:val="0"/>
          <w:marBottom w:val="0"/>
          <w:divBdr>
            <w:top w:val="none" w:sz="0" w:space="0" w:color="auto"/>
            <w:left w:val="none" w:sz="0" w:space="0" w:color="auto"/>
            <w:bottom w:val="none" w:sz="0" w:space="0" w:color="auto"/>
            <w:right w:val="none" w:sz="0" w:space="0" w:color="auto"/>
          </w:divBdr>
        </w:div>
        <w:div w:id="2146894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3"/>
  <c:chart>
    <c:title/>
    <c:plotArea>
      <c:layout/>
      <c:barChart>
        <c:barDir val="col"/>
        <c:grouping val="clustered"/>
        <c:ser>
          <c:idx val="0"/>
          <c:order val="0"/>
          <c:tx>
            <c:strRef>
              <c:f>Sheet1!$B$1</c:f>
              <c:strCache>
                <c:ptCount val="1"/>
                <c:pt idx="0">
                  <c:v>Percentage(%)</c:v>
                </c:pt>
              </c:strCache>
            </c:strRef>
          </c:tx>
          <c:cat>
            <c:strRef>
              <c:f>Sheet1!$A$2:$A$9</c:f>
              <c:strCache>
                <c:ptCount val="7"/>
                <c:pt idx="0">
                  <c:v>Ascaris suum</c:v>
                </c:pt>
                <c:pt idx="1">
                  <c:v>Strongyloides sp</c:v>
                </c:pt>
                <c:pt idx="2">
                  <c:v>Hyostrongylus rubidus</c:v>
                </c:pt>
                <c:pt idx="3">
                  <c:v>Oesophagostomum dentatum</c:v>
                </c:pt>
                <c:pt idx="4">
                  <c:v>Trichuris suis</c:v>
                </c:pt>
                <c:pt idx="5">
                  <c:v>Balantidium coli</c:v>
                </c:pt>
                <c:pt idx="6">
                  <c:v>Oocyst of coccidia</c:v>
                </c:pt>
              </c:strCache>
            </c:strRef>
          </c:cat>
          <c:val>
            <c:numRef>
              <c:f>Sheet1!$B$2:$B$9</c:f>
              <c:numCache>
                <c:formatCode>General</c:formatCode>
                <c:ptCount val="8"/>
                <c:pt idx="0">
                  <c:v>11</c:v>
                </c:pt>
                <c:pt idx="1">
                  <c:v>3</c:v>
                </c:pt>
                <c:pt idx="2">
                  <c:v>4</c:v>
                </c:pt>
                <c:pt idx="3">
                  <c:v>17</c:v>
                </c:pt>
                <c:pt idx="4">
                  <c:v>3</c:v>
                </c:pt>
                <c:pt idx="5">
                  <c:v>7</c:v>
                </c:pt>
                <c:pt idx="6">
                  <c:v>4</c:v>
                </c:pt>
              </c:numCache>
            </c:numRef>
          </c:val>
        </c:ser>
        <c:axId val="82989056"/>
        <c:axId val="82991744"/>
      </c:barChart>
      <c:catAx>
        <c:axId val="82989056"/>
        <c:scaling>
          <c:orientation val="minMax"/>
        </c:scaling>
        <c:axPos val="b"/>
        <c:tickLblPos val="nextTo"/>
        <c:crossAx val="82991744"/>
        <c:crosses val="autoZero"/>
        <c:auto val="1"/>
        <c:lblAlgn val="ctr"/>
        <c:lblOffset val="100"/>
      </c:catAx>
      <c:valAx>
        <c:axId val="82991744"/>
        <c:scaling>
          <c:orientation val="minMax"/>
        </c:scaling>
        <c:axPos val="l"/>
        <c:majorGridlines/>
        <c:numFmt formatCode="General" sourceLinked="1"/>
        <c:tickLblPos val="nextTo"/>
        <c:crossAx val="8298905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E95C5-547A-42FE-AFFB-8682AB242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1</Pages>
  <Words>6209</Words>
  <Characters>35394</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Harun</cp:lastModifiedBy>
  <cp:revision>268</cp:revision>
  <cp:lastPrinted>2014-03-27T13:25:00Z</cp:lastPrinted>
  <dcterms:created xsi:type="dcterms:W3CDTF">2013-12-02T13:09:00Z</dcterms:created>
  <dcterms:modified xsi:type="dcterms:W3CDTF">2014-03-27T13:37:00Z</dcterms:modified>
</cp:coreProperties>
</file>