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EC" w:rsidRPr="008C61A8" w:rsidRDefault="000135EC" w:rsidP="00A6777F">
      <w:pPr>
        <w:jc w:val="center"/>
        <w:rPr>
          <w:rFonts w:ascii="Algerian" w:hAnsi="Algerian"/>
          <w:b/>
          <w:sz w:val="32"/>
          <w:szCs w:val="28"/>
        </w:rPr>
      </w:pPr>
      <w:r w:rsidRPr="008C61A8">
        <w:rPr>
          <w:rFonts w:ascii="Algerian" w:hAnsi="Algerian"/>
          <w:b/>
          <w:sz w:val="32"/>
          <w:szCs w:val="28"/>
        </w:rPr>
        <w:t>ACKNOWLEDGEMENT</w:t>
      </w:r>
    </w:p>
    <w:p w:rsidR="00A6777F" w:rsidRPr="007A52A7" w:rsidRDefault="00A6777F" w:rsidP="00A6777F">
      <w:pPr>
        <w:spacing w:line="240" w:lineRule="auto"/>
        <w:rPr>
          <w:rFonts w:ascii="Algerian" w:hAnsi="Algerian"/>
          <w:b/>
          <w:sz w:val="32"/>
          <w:szCs w:val="32"/>
        </w:rPr>
      </w:pPr>
    </w:p>
    <w:p w:rsidR="000135EC" w:rsidRPr="007A52A7" w:rsidRDefault="000135EC" w:rsidP="000135EC">
      <w:pPr>
        <w:jc w:val="both"/>
        <w:rPr>
          <w:rFonts w:ascii="Vijaya" w:hAnsi="Vijaya" w:cs="Vijaya"/>
          <w:sz w:val="32"/>
          <w:szCs w:val="32"/>
        </w:rPr>
      </w:pPr>
      <w:r w:rsidRPr="007A52A7">
        <w:rPr>
          <w:rFonts w:ascii="Vijaya" w:hAnsi="Vijaya" w:cs="Vijaya"/>
          <w:sz w:val="32"/>
          <w:szCs w:val="32"/>
        </w:rPr>
        <w:t xml:space="preserve">I am ever grateful and very much obliged to the Almighty without whose grace it would have </w:t>
      </w:r>
      <w:proofErr w:type="gramStart"/>
      <w:r w:rsidRPr="007A52A7">
        <w:rPr>
          <w:rFonts w:ascii="Vijaya" w:hAnsi="Vijaya" w:cs="Vijaya"/>
          <w:sz w:val="32"/>
          <w:szCs w:val="32"/>
        </w:rPr>
        <w:t>never</w:t>
      </w:r>
      <w:proofErr w:type="gramEnd"/>
      <w:r w:rsidRPr="007A52A7">
        <w:rPr>
          <w:rFonts w:ascii="Vijaya" w:hAnsi="Vijaya" w:cs="Vijaya"/>
          <w:sz w:val="32"/>
          <w:szCs w:val="32"/>
        </w:rPr>
        <w:t xml:space="preserve"> been possible to pursue this study in this field of science</w:t>
      </w:r>
      <w:r w:rsidR="008C61A8" w:rsidRPr="007A52A7">
        <w:rPr>
          <w:rFonts w:ascii="Vijaya" w:hAnsi="Vijaya" w:cs="Vijaya"/>
          <w:sz w:val="32"/>
          <w:szCs w:val="32"/>
        </w:rPr>
        <w:t xml:space="preserve"> and to complete this clinical</w:t>
      </w:r>
      <w:r w:rsidRPr="007A52A7">
        <w:rPr>
          <w:rFonts w:ascii="Vijaya" w:hAnsi="Vijaya" w:cs="Vijaya"/>
          <w:sz w:val="32"/>
          <w:szCs w:val="32"/>
        </w:rPr>
        <w:t xml:space="preserve"> report writing for the degree of Doctor of Veterinary Medicine (DVM).</w:t>
      </w:r>
    </w:p>
    <w:p w:rsidR="000135EC" w:rsidRPr="007A52A7" w:rsidRDefault="000135EC" w:rsidP="000135EC">
      <w:pPr>
        <w:jc w:val="both"/>
        <w:rPr>
          <w:rFonts w:ascii="Vijaya" w:hAnsi="Vijaya" w:cs="Vijaya"/>
          <w:b/>
          <w:bCs/>
          <w:i/>
          <w:caps/>
          <w:sz w:val="32"/>
          <w:szCs w:val="32"/>
        </w:rPr>
      </w:pPr>
    </w:p>
    <w:p w:rsidR="000135EC" w:rsidRPr="007A52A7" w:rsidRDefault="000135EC" w:rsidP="000135EC">
      <w:pPr>
        <w:jc w:val="both"/>
        <w:rPr>
          <w:rFonts w:ascii="Vijaya" w:hAnsi="Vijaya" w:cs="Vijaya"/>
          <w:i/>
          <w:iCs/>
          <w:sz w:val="32"/>
          <w:szCs w:val="32"/>
        </w:rPr>
      </w:pPr>
      <w:r w:rsidRPr="007A52A7">
        <w:rPr>
          <w:rFonts w:ascii="Vijaya" w:hAnsi="Vijaya" w:cs="Vijaya"/>
          <w:sz w:val="32"/>
          <w:szCs w:val="32"/>
        </w:rPr>
        <w:t xml:space="preserve">I sincerely value the patience, guidance and mentorship </w:t>
      </w:r>
      <w:r w:rsidR="0073378A" w:rsidRPr="007A52A7">
        <w:rPr>
          <w:rFonts w:ascii="Vijaya" w:hAnsi="Vijaya" w:cs="Vijaya"/>
          <w:sz w:val="32"/>
          <w:szCs w:val="32"/>
        </w:rPr>
        <w:t>from my supervisors</w:t>
      </w:r>
      <w:r w:rsidR="00896ABB">
        <w:rPr>
          <w:rFonts w:ascii="Vijaya" w:hAnsi="Vijaya" w:cs="Vijaya"/>
          <w:sz w:val="32"/>
          <w:szCs w:val="32"/>
        </w:rPr>
        <w:t xml:space="preserve"> Associate</w:t>
      </w:r>
      <w:r w:rsidR="0073378A" w:rsidRPr="007A52A7">
        <w:rPr>
          <w:rFonts w:ascii="Vijaya" w:hAnsi="Vijaya" w:cs="Vijaya"/>
          <w:sz w:val="32"/>
          <w:szCs w:val="32"/>
        </w:rPr>
        <w:t xml:space="preserve"> Professor</w:t>
      </w:r>
      <w:r w:rsidR="008C61A8" w:rsidRPr="007A52A7">
        <w:rPr>
          <w:rFonts w:ascii="Vijaya" w:hAnsi="Vijaya" w:cs="Vijaya"/>
          <w:sz w:val="32"/>
          <w:szCs w:val="32"/>
        </w:rPr>
        <w:t xml:space="preserve">. </w:t>
      </w:r>
      <w:proofErr w:type="spellStart"/>
      <w:r w:rsidR="008C61A8" w:rsidRPr="007A52A7">
        <w:rPr>
          <w:rFonts w:ascii="Vijaya" w:hAnsi="Vijaya" w:cs="Vijaya"/>
          <w:sz w:val="32"/>
          <w:szCs w:val="32"/>
        </w:rPr>
        <w:t>Bhajan</w:t>
      </w:r>
      <w:proofErr w:type="spellEnd"/>
      <w:r w:rsidR="008C61A8" w:rsidRPr="007A52A7">
        <w:rPr>
          <w:rFonts w:ascii="Vijaya" w:hAnsi="Vijaya" w:cs="Vijaya"/>
          <w:sz w:val="32"/>
          <w:szCs w:val="32"/>
        </w:rPr>
        <w:t xml:space="preserve"> Chandra Das</w:t>
      </w:r>
      <w:r w:rsidR="00F31746" w:rsidRPr="007A52A7">
        <w:rPr>
          <w:rFonts w:ascii="Vijaya" w:hAnsi="Vijaya" w:cs="Vijaya"/>
          <w:sz w:val="32"/>
          <w:szCs w:val="32"/>
        </w:rPr>
        <w:t>,</w:t>
      </w:r>
      <w:r w:rsidR="008C61A8" w:rsidRPr="007A52A7">
        <w:rPr>
          <w:rFonts w:ascii="Vijaya" w:hAnsi="Vijaya" w:cs="Vijaya"/>
          <w:sz w:val="32"/>
          <w:szCs w:val="32"/>
        </w:rPr>
        <w:t xml:space="preserve"> </w:t>
      </w:r>
      <w:proofErr w:type="spellStart"/>
      <w:r w:rsidR="008C61A8" w:rsidRPr="007A52A7">
        <w:rPr>
          <w:rFonts w:ascii="Vijaya" w:hAnsi="Vijaya" w:cs="Vijaya"/>
          <w:sz w:val="32"/>
          <w:szCs w:val="32"/>
        </w:rPr>
        <w:t>Ph.D</w:t>
      </w:r>
      <w:proofErr w:type="spellEnd"/>
      <w:r w:rsidR="008C61A8" w:rsidRPr="007A52A7">
        <w:rPr>
          <w:rFonts w:ascii="Vijaya" w:hAnsi="Vijaya" w:cs="Vijaya"/>
          <w:sz w:val="32"/>
          <w:szCs w:val="32"/>
        </w:rPr>
        <w:t xml:space="preserve">, </w:t>
      </w:r>
      <w:r w:rsidRPr="007A52A7">
        <w:rPr>
          <w:rFonts w:ascii="Vijaya" w:hAnsi="Vijaya" w:cs="Vijaya"/>
          <w:sz w:val="32"/>
          <w:szCs w:val="32"/>
        </w:rPr>
        <w:t>Professor and Head, Depar</w:t>
      </w:r>
      <w:r w:rsidR="008C61A8" w:rsidRPr="007A52A7">
        <w:rPr>
          <w:rFonts w:ascii="Vijaya" w:hAnsi="Vijaya" w:cs="Vijaya"/>
          <w:sz w:val="32"/>
          <w:szCs w:val="32"/>
        </w:rPr>
        <w:t>tment of Medicine and Surgery</w:t>
      </w:r>
      <w:r w:rsidRPr="007A52A7">
        <w:rPr>
          <w:rFonts w:ascii="Vijaya" w:hAnsi="Vijaya" w:cs="Vijaya"/>
          <w:sz w:val="32"/>
          <w:szCs w:val="32"/>
        </w:rPr>
        <w:t xml:space="preserve">, Faculty of Veterinary Medicine, </w:t>
      </w:r>
      <w:proofErr w:type="gramStart"/>
      <w:r w:rsidRPr="007A52A7">
        <w:rPr>
          <w:rFonts w:ascii="Vijaya" w:hAnsi="Vijaya" w:cs="Vijaya"/>
          <w:sz w:val="32"/>
          <w:szCs w:val="32"/>
        </w:rPr>
        <w:t>Chittagong Veterinary and Animal Sciences University (CVASU), Chittagong</w:t>
      </w:r>
      <w:r w:rsidRPr="007A52A7">
        <w:rPr>
          <w:rFonts w:ascii="Vijaya" w:hAnsi="Vijaya" w:cs="Vijaya"/>
          <w:i/>
          <w:iCs/>
          <w:sz w:val="32"/>
          <w:szCs w:val="32"/>
        </w:rPr>
        <w:t>.</w:t>
      </w:r>
      <w:proofErr w:type="gramEnd"/>
    </w:p>
    <w:p w:rsidR="000135EC" w:rsidRPr="007A52A7" w:rsidRDefault="000135EC" w:rsidP="000135EC">
      <w:pPr>
        <w:jc w:val="both"/>
        <w:rPr>
          <w:rFonts w:ascii="Vijaya" w:hAnsi="Vijaya" w:cs="Vijaya"/>
          <w:sz w:val="32"/>
          <w:szCs w:val="32"/>
        </w:rPr>
      </w:pPr>
    </w:p>
    <w:p w:rsidR="000135EC" w:rsidRPr="007A52A7" w:rsidRDefault="000135EC" w:rsidP="000135EC">
      <w:pPr>
        <w:jc w:val="both"/>
        <w:rPr>
          <w:rFonts w:ascii="Vijaya" w:hAnsi="Vijaya" w:cs="Vijaya"/>
          <w:sz w:val="32"/>
          <w:szCs w:val="32"/>
        </w:rPr>
      </w:pPr>
      <w:r w:rsidRPr="007A52A7">
        <w:rPr>
          <w:rFonts w:ascii="Vijaya" w:hAnsi="Vijaya" w:cs="Vijaya"/>
          <w:sz w:val="32"/>
          <w:szCs w:val="32"/>
        </w:rPr>
        <w:t xml:space="preserve">I would like to express my deep sense of gratitude and thanks to Professor Dr. ASM </w:t>
      </w:r>
      <w:proofErr w:type="spellStart"/>
      <w:r w:rsidRPr="007A52A7">
        <w:rPr>
          <w:rFonts w:ascii="Vijaya" w:hAnsi="Vijaya" w:cs="Vijaya"/>
          <w:sz w:val="32"/>
          <w:szCs w:val="32"/>
        </w:rPr>
        <w:t>Mahafuzul</w:t>
      </w:r>
      <w:proofErr w:type="spellEnd"/>
      <w:r w:rsidRPr="007A52A7">
        <w:rPr>
          <w:rFonts w:ascii="Vijaya" w:hAnsi="Vijaya" w:cs="Vijaya"/>
          <w:sz w:val="32"/>
          <w:szCs w:val="32"/>
        </w:rPr>
        <w:t xml:space="preserve"> Bari, honorable Vice Chancellor, CVASU and Professor Dr. </w:t>
      </w:r>
      <w:proofErr w:type="spellStart"/>
      <w:r w:rsidRPr="007A52A7">
        <w:rPr>
          <w:rFonts w:ascii="Vijaya" w:hAnsi="Vijaya" w:cs="Vijaya"/>
          <w:sz w:val="32"/>
          <w:szCs w:val="32"/>
        </w:rPr>
        <w:t>Md</w:t>
      </w:r>
      <w:proofErr w:type="spellEnd"/>
      <w:r w:rsidRPr="007A52A7">
        <w:rPr>
          <w:rFonts w:ascii="Vijaya" w:hAnsi="Vijaya" w:cs="Vijaya"/>
          <w:sz w:val="32"/>
          <w:szCs w:val="32"/>
        </w:rPr>
        <w:t xml:space="preserve"> </w:t>
      </w:r>
      <w:proofErr w:type="spellStart"/>
      <w:r w:rsidRPr="007A52A7">
        <w:rPr>
          <w:rFonts w:ascii="Vijaya" w:hAnsi="Vijaya" w:cs="Vijaya"/>
          <w:sz w:val="32"/>
          <w:szCs w:val="32"/>
        </w:rPr>
        <w:t>Masuduzzaman</w:t>
      </w:r>
      <w:proofErr w:type="spellEnd"/>
      <w:r w:rsidRPr="007A52A7">
        <w:rPr>
          <w:rFonts w:ascii="Vijaya" w:hAnsi="Vijaya" w:cs="Vijaya"/>
          <w:sz w:val="32"/>
          <w:szCs w:val="32"/>
        </w:rPr>
        <w:t>,</w:t>
      </w:r>
      <w:r w:rsidR="00BE3D50">
        <w:rPr>
          <w:rFonts w:ascii="Vijaya" w:hAnsi="Vijaya" w:cs="Vijaya"/>
          <w:sz w:val="32"/>
          <w:szCs w:val="32"/>
        </w:rPr>
        <w:t xml:space="preserve"> EX</w:t>
      </w:r>
      <w:r w:rsidRPr="007A52A7">
        <w:rPr>
          <w:rFonts w:ascii="Vijaya" w:hAnsi="Vijaya" w:cs="Vijaya"/>
          <w:sz w:val="32"/>
          <w:szCs w:val="32"/>
        </w:rPr>
        <w:t xml:space="preserve"> Dean, Faculty of Veterinary Medicine, CVASU and </w:t>
      </w:r>
      <w:r w:rsidR="0013759E" w:rsidRPr="007A52A7">
        <w:rPr>
          <w:rFonts w:ascii="Vijaya" w:hAnsi="Vijaya" w:cs="Vijaya"/>
          <w:sz w:val="32"/>
          <w:szCs w:val="32"/>
        </w:rPr>
        <w:t>Professor</w:t>
      </w:r>
      <w:r w:rsidRPr="007A52A7">
        <w:rPr>
          <w:rFonts w:ascii="Vijaya" w:hAnsi="Vijaya" w:cs="Vijaya"/>
          <w:sz w:val="32"/>
          <w:szCs w:val="32"/>
        </w:rPr>
        <w:t xml:space="preserve"> Dr. A. K. M. </w:t>
      </w:r>
      <w:proofErr w:type="spellStart"/>
      <w:r w:rsidRPr="007A52A7">
        <w:rPr>
          <w:rFonts w:ascii="Vijaya" w:hAnsi="Vijaya" w:cs="Vijaya"/>
          <w:sz w:val="32"/>
          <w:szCs w:val="32"/>
        </w:rPr>
        <w:t>Saifuddin</w:t>
      </w:r>
      <w:proofErr w:type="spellEnd"/>
      <w:r w:rsidRPr="007A52A7">
        <w:rPr>
          <w:rFonts w:ascii="Vijaya" w:hAnsi="Vijaya" w:cs="Vijaya"/>
          <w:sz w:val="32"/>
          <w:szCs w:val="32"/>
        </w:rPr>
        <w:t xml:space="preserve">, Director, S. A. </w:t>
      </w:r>
      <w:proofErr w:type="spellStart"/>
      <w:r w:rsidRPr="007A52A7">
        <w:rPr>
          <w:rFonts w:ascii="Vijaya" w:hAnsi="Vijaya" w:cs="Vijaya"/>
          <w:sz w:val="32"/>
          <w:szCs w:val="32"/>
        </w:rPr>
        <w:t>Quadery</w:t>
      </w:r>
      <w:proofErr w:type="spellEnd"/>
      <w:r w:rsidRPr="007A52A7">
        <w:rPr>
          <w:rFonts w:ascii="Vijaya" w:hAnsi="Vijaya" w:cs="Vijaya"/>
          <w:sz w:val="32"/>
          <w:szCs w:val="32"/>
        </w:rPr>
        <w:t xml:space="preserve"> Teaching Veterinary Hospital, CVASU, Chittagong.</w:t>
      </w:r>
    </w:p>
    <w:p w:rsidR="000135EC" w:rsidRPr="007A52A7" w:rsidRDefault="000135EC" w:rsidP="000135EC">
      <w:pPr>
        <w:jc w:val="both"/>
        <w:rPr>
          <w:rFonts w:ascii="Vijaya" w:hAnsi="Vijaya" w:cs="Vijaya"/>
          <w:sz w:val="32"/>
          <w:szCs w:val="32"/>
        </w:rPr>
      </w:pPr>
      <w:r w:rsidRPr="007A52A7">
        <w:rPr>
          <w:rFonts w:ascii="Vijaya" w:hAnsi="Vijaya" w:cs="Vijaya"/>
          <w:sz w:val="32"/>
          <w:szCs w:val="32"/>
        </w:rPr>
        <w:t>I also express my sincere gratitude and</w:t>
      </w:r>
      <w:r w:rsidR="0095719C" w:rsidRPr="007A52A7">
        <w:rPr>
          <w:rFonts w:ascii="Vijaya" w:hAnsi="Vijaya" w:cs="Vijaya"/>
          <w:sz w:val="32"/>
          <w:szCs w:val="32"/>
        </w:rPr>
        <w:t xml:space="preserve"> thanks to </w:t>
      </w:r>
      <w:proofErr w:type="spellStart"/>
      <w:r w:rsidR="0095719C" w:rsidRPr="007A52A7">
        <w:rPr>
          <w:rFonts w:ascii="Vijaya" w:hAnsi="Vijaya" w:cs="Vijaya"/>
          <w:sz w:val="32"/>
          <w:szCs w:val="32"/>
        </w:rPr>
        <w:t>Dr.Bibek</w:t>
      </w:r>
      <w:proofErr w:type="spellEnd"/>
      <w:r w:rsidR="0095719C" w:rsidRPr="007A52A7">
        <w:rPr>
          <w:rFonts w:ascii="Vijaya" w:hAnsi="Vijaya" w:cs="Vijaya"/>
          <w:sz w:val="32"/>
          <w:szCs w:val="32"/>
        </w:rPr>
        <w:t xml:space="preserve"> Chandra </w:t>
      </w:r>
      <w:proofErr w:type="spellStart"/>
      <w:r w:rsidR="0095719C" w:rsidRPr="007A52A7">
        <w:rPr>
          <w:rFonts w:ascii="Vijaya" w:hAnsi="Vijaya" w:cs="Vijaya"/>
          <w:sz w:val="32"/>
          <w:szCs w:val="32"/>
        </w:rPr>
        <w:t>Sutradar</w:t>
      </w:r>
      <w:proofErr w:type="spellEnd"/>
      <w:r w:rsidRPr="007A52A7">
        <w:rPr>
          <w:rFonts w:ascii="Vijaya" w:hAnsi="Vijaya" w:cs="Vijaya"/>
          <w:sz w:val="32"/>
          <w:szCs w:val="32"/>
        </w:rPr>
        <w:t xml:space="preserve">, Director, External Affairs, </w:t>
      </w:r>
      <w:proofErr w:type="gramStart"/>
      <w:r w:rsidRPr="007A52A7">
        <w:rPr>
          <w:rFonts w:ascii="Vijaya" w:hAnsi="Vijaya" w:cs="Vijaya"/>
          <w:sz w:val="32"/>
          <w:szCs w:val="32"/>
        </w:rPr>
        <w:t>CVASU</w:t>
      </w:r>
      <w:proofErr w:type="gramEnd"/>
      <w:r w:rsidRPr="007A52A7">
        <w:rPr>
          <w:rFonts w:ascii="Vijaya" w:hAnsi="Vijaya" w:cs="Vijaya"/>
          <w:sz w:val="32"/>
          <w:szCs w:val="32"/>
        </w:rPr>
        <w:t xml:space="preserve"> for constant inspiration, cordial co-operation and valuable suggestion for completion of the report.</w:t>
      </w:r>
    </w:p>
    <w:p w:rsidR="000135EC" w:rsidRPr="007A52A7" w:rsidRDefault="000135EC" w:rsidP="000135EC">
      <w:pPr>
        <w:jc w:val="both"/>
        <w:rPr>
          <w:rFonts w:ascii="Vijaya" w:hAnsi="Vijaya" w:cs="Vijaya"/>
          <w:sz w:val="32"/>
          <w:szCs w:val="32"/>
        </w:rPr>
      </w:pPr>
      <w:r w:rsidRPr="007A52A7">
        <w:rPr>
          <w:rFonts w:ascii="Vijaya" w:hAnsi="Vijaya" w:cs="Vijaya"/>
          <w:sz w:val="32"/>
          <w:szCs w:val="32"/>
        </w:rPr>
        <w:t>My best pleasure and thanks to</w:t>
      </w:r>
      <w:r w:rsidR="00DB7587" w:rsidRPr="007A52A7">
        <w:rPr>
          <w:rFonts w:ascii="Vijaya" w:hAnsi="Vijaya" w:cs="Vijaya"/>
          <w:sz w:val="32"/>
          <w:szCs w:val="32"/>
        </w:rPr>
        <w:t xml:space="preserve"> Dr. </w:t>
      </w:r>
      <w:proofErr w:type="spellStart"/>
      <w:r w:rsidR="00DB7587" w:rsidRPr="007A52A7">
        <w:rPr>
          <w:rFonts w:ascii="Vijaya" w:hAnsi="Vijaya" w:cs="Vijaya"/>
          <w:sz w:val="32"/>
          <w:szCs w:val="32"/>
        </w:rPr>
        <w:t>Md</w:t>
      </w:r>
      <w:proofErr w:type="spellEnd"/>
      <w:r w:rsidR="00DB7587" w:rsidRPr="007A52A7">
        <w:rPr>
          <w:rFonts w:ascii="Vijaya" w:hAnsi="Vijaya" w:cs="Vijaya"/>
          <w:sz w:val="32"/>
          <w:szCs w:val="32"/>
        </w:rPr>
        <w:t xml:space="preserve"> </w:t>
      </w:r>
      <w:proofErr w:type="spellStart"/>
      <w:r w:rsidR="00DB7587" w:rsidRPr="007A52A7">
        <w:rPr>
          <w:rFonts w:ascii="Vijaya" w:hAnsi="Vijaya" w:cs="Vijaya"/>
          <w:sz w:val="32"/>
          <w:szCs w:val="32"/>
        </w:rPr>
        <w:t>Mursed</w:t>
      </w:r>
      <w:proofErr w:type="spellEnd"/>
      <w:r w:rsidR="00DB7587" w:rsidRPr="007A52A7">
        <w:rPr>
          <w:rFonts w:ascii="Vijaya" w:hAnsi="Vijaya" w:cs="Vijaya"/>
          <w:sz w:val="32"/>
          <w:szCs w:val="32"/>
        </w:rPr>
        <w:t xml:space="preserve"> </w:t>
      </w:r>
      <w:proofErr w:type="spellStart"/>
      <w:r w:rsidR="00DB7587" w:rsidRPr="007A52A7">
        <w:rPr>
          <w:rFonts w:ascii="Vijaya" w:hAnsi="Vijaya" w:cs="Vijaya"/>
          <w:sz w:val="32"/>
          <w:szCs w:val="32"/>
        </w:rPr>
        <w:t>Uddin</w:t>
      </w:r>
      <w:proofErr w:type="spellEnd"/>
      <w:r w:rsidR="00DB7587" w:rsidRPr="007A52A7">
        <w:rPr>
          <w:rFonts w:ascii="Vijaya" w:hAnsi="Vijaya" w:cs="Vijaya"/>
          <w:sz w:val="32"/>
          <w:szCs w:val="32"/>
        </w:rPr>
        <w:t xml:space="preserve"> Ahmed, Veterinary </w:t>
      </w:r>
      <w:proofErr w:type="spellStart"/>
      <w:r w:rsidR="00DB7587" w:rsidRPr="007A52A7">
        <w:rPr>
          <w:rFonts w:ascii="Vijaya" w:hAnsi="Vijaya" w:cs="Vijaya"/>
          <w:sz w:val="32"/>
          <w:szCs w:val="32"/>
        </w:rPr>
        <w:t>Surgeon,Kuliarchar</w:t>
      </w:r>
      <w:proofErr w:type="spellEnd"/>
      <w:r w:rsidR="00DB7587" w:rsidRPr="007A52A7">
        <w:rPr>
          <w:rFonts w:ascii="Vijaya" w:hAnsi="Vijaya" w:cs="Vijaya"/>
          <w:sz w:val="32"/>
          <w:szCs w:val="32"/>
        </w:rPr>
        <w:t xml:space="preserve"> Upazilla</w:t>
      </w:r>
      <w:r w:rsidRPr="007A52A7">
        <w:rPr>
          <w:rFonts w:ascii="Vijaya" w:hAnsi="Vijaya" w:cs="Vijaya"/>
          <w:sz w:val="32"/>
          <w:szCs w:val="32"/>
        </w:rPr>
        <w:t xml:space="preserve"> </w:t>
      </w:r>
      <w:r w:rsidR="00DB7587" w:rsidRPr="007A52A7">
        <w:rPr>
          <w:rFonts w:ascii="Vijaya" w:hAnsi="Vijaya" w:cs="Vijaya"/>
          <w:sz w:val="32"/>
          <w:szCs w:val="32"/>
        </w:rPr>
        <w:t xml:space="preserve"> who  gave</w:t>
      </w:r>
      <w:r w:rsidRPr="007A52A7">
        <w:rPr>
          <w:rFonts w:ascii="Vijaya" w:hAnsi="Vijaya" w:cs="Vijaya"/>
          <w:sz w:val="32"/>
          <w:szCs w:val="32"/>
        </w:rPr>
        <w:t xml:space="preserve"> me the chance of study</w:t>
      </w:r>
      <w:r w:rsidR="007A52A7" w:rsidRPr="007A52A7">
        <w:rPr>
          <w:rFonts w:ascii="Vijaya" w:hAnsi="Vijaya" w:cs="Vijaya"/>
          <w:sz w:val="32"/>
          <w:szCs w:val="32"/>
        </w:rPr>
        <w:t xml:space="preserve"> and technical support</w:t>
      </w:r>
      <w:r w:rsidRPr="007A52A7">
        <w:rPr>
          <w:rFonts w:ascii="Vijaya" w:hAnsi="Vijaya" w:cs="Vijaya"/>
          <w:sz w:val="32"/>
          <w:szCs w:val="32"/>
        </w:rPr>
        <w:t>.</w:t>
      </w:r>
    </w:p>
    <w:p w:rsidR="000135EC" w:rsidRPr="007A52A7" w:rsidRDefault="000135EC" w:rsidP="000135EC">
      <w:pPr>
        <w:jc w:val="both"/>
        <w:rPr>
          <w:rFonts w:ascii="Vijaya" w:hAnsi="Vijaya" w:cs="Vijaya"/>
          <w:sz w:val="32"/>
          <w:szCs w:val="32"/>
        </w:rPr>
      </w:pPr>
      <w:r w:rsidRPr="007A52A7">
        <w:rPr>
          <w:rFonts w:ascii="Vijaya" w:hAnsi="Vijaya" w:cs="Vijaya"/>
          <w:sz w:val="32"/>
          <w:szCs w:val="32"/>
        </w:rPr>
        <w:t>Last but not the least; I would ever thankful to all my well wishers, family members for their inspiration, appreciation and blessings throughout my entire life.</w:t>
      </w:r>
    </w:p>
    <w:p w:rsidR="000135EC" w:rsidRPr="007A52A7" w:rsidRDefault="000135EC" w:rsidP="000135EC">
      <w:pPr>
        <w:jc w:val="both"/>
        <w:rPr>
          <w:rFonts w:ascii="Vijaya" w:hAnsi="Vijaya" w:cs="Vijaya"/>
          <w:sz w:val="32"/>
          <w:szCs w:val="32"/>
        </w:rPr>
      </w:pPr>
    </w:p>
    <w:p w:rsidR="00F86001" w:rsidRPr="007A52A7" w:rsidRDefault="000135EC" w:rsidP="000135EC">
      <w:pPr>
        <w:jc w:val="both"/>
        <w:rPr>
          <w:rFonts w:ascii="Vijaya" w:hAnsi="Vijaya" w:cs="Vijaya"/>
          <w:sz w:val="32"/>
          <w:szCs w:val="32"/>
        </w:rPr>
      </w:pPr>
      <w:r w:rsidRPr="007A52A7">
        <w:rPr>
          <w:rFonts w:ascii="Vijaya" w:hAnsi="Vijaya" w:cs="Vijaya"/>
          <w:sz w:val="32"/>
          <w:szCs w:val="32"/>
        </w:rPr>
        <w:t>The author</w:t>
      </w:r>
    </w:p>
    <w:p w:rsidR="00A6777F" w:rsidRDefault="00A6777F" w:rsidP="00F92ABB">
      <w:pPr>
        <w:jc w:val="center"/>
      </w:pPr>
    </w:p>
    <w:p w:rsidR="00B46A01" w:rsidRDefault="00B46A01" w:rsidP="00B46A01"/>
    <w:tbl>
      <w:tblPr>
        <w:tblStyle w:val="TableGrid"/>
        <w:tblpPr w:leftFromText="180" w:rightFromText="180" w:vertAnchor="page" w:horzAnchor="margin" w:tblpXSpec="center" w:tblpY="2379"/>
        <w:tblW w:w="0" w:type="auto"/>
        <w:tblLook w:val="04A0"/>
      </w:tblPr>
      <w:tblGrid>
        <w:gridCol w:w="1124"/>
        <w:gridCol w:w="2392"/>
        <w:gridCol w:w="5007"/>
      </w:tblGrid>
      <w:tr w:rsidR="00704313" w:rsidTr="000F4436">
        <w:tc>
          <w:tcPr>
            <w:tcW w:w="1127" w:type="dxa"/>
          </w:tcPr>
          <w:p w:rsidR="00704313" w:rsidRDefault="00704313" w:rsidP="000F4436">
            <w:pPr>
              <w:spacing w:line="360" w:lineRule="auto"/>
              <w:jc w:val="center"/>
            </w:pPr>
            <w:r>
              <w:lastRenderedPageBreak/>
              <w:t>Serial No</w:t>
            </w:r>
          </w:p>
        </w:tc>
        <w:tc>
          <w:tcPr>
            <w:tcW w:w="2401" w:type="dxa"/>
          </w:tcPr>
          <w:p w:rsidR="00704313" w:rsidRDefault="00704313" w:rsidP="000F4436">
            <w:pPr>
              <w:spacing w:line="360" w:lineRule="auto"/>
              <w:jc w:val="center"/>
            </w:pPr>
            <w:r>
              <w:t>Abbreviations</w:t>
            </w:r>
          </w:p>
        </w:tc>
        <w:tc>
          <w:tcPr>
            <w:tcW w:w="5040" w:type="dxa"/>
          </w:tcPr>
          <w:p w:rsidR="00704313" w:rsidRDefault="00704313" w:rsidP="000F4436">
            <w:pPr>
              <w:spacing w:line="360" w:lineRule="auto"/>
            </w:pPr>
            <w:r>
              <w:t>Elaborations</w:t>
            </w:r>
          </w:p>
        </w:tc>
      </w:tr>
      <w:tr w:rsidR="00704313" w:rsidTr="000F4436">
        <w:tc>
          <w:tcPr>
            <w:tcW w:w="1127" w:type="dxa"/>
          </w:tcPr>
          <w:p w:rsidR="00704313" w:rsidRDefault="00704313" w:rsidP="000F4436">
            <w:pPr>
              <w:spacing w:line="360" w:lineRule="auto"/>
              <w:jc w:val="center"/>
            </w:pPr>
            <w:r>
              <w:t>01</w:t>
            </w:r>
          </w:p>
        </w:tc>
        <w:tc>
          <w:tcPr>
            <w:tcW w:w="2401" w:type="dxa"/>
          </w:tcPr>
          <w:p w:rsidR="00704313" w:rsidRDefault="00704313" w:rsidP="000F4436">
            <w:pPr>
              <w:spacing w:line="360" w:lineRule="auto"/>
              <w:jc w:val="center"/>
            </w:pPr>
            <w:r>
              <w:t>BBS</w:t>
            </w:r>
          </w:p>
        </w:tc>
        <w:tc>
          <w:tcPr>
            <w:tcW w:w="5040" w:type="dxa"/>
          </w:tcPr>
          <w:p w:rsidR="00704313" w:rsidRDefault="00704313" w:rsidP="000F4436">
            <w:pPr>
              <w:spacing w:line="360" w:lineRule="auto"/>
            </w:pPr>
            <w:r>
              <w:t>Bangladesh Bureau of statistics</w:t>
            </w:r>
          </w:p>
        </w:tc>
      </w:tr>
      <w:tr w:rsidR="00704313" w:rsidTr="000F4436">
        <w:tc>
          <w:tcPr>
            <w:tcW w:w="1127" w:type="dxa"/>
          </w:tcPr>
          <w:p w:rsidR="00704313" w:rsidRDefault="00704313" w:rsidP="000F4436">
            <w:pPr>
              <w:spacing w:line="360" w:lineRule="auto"/>
              <w:jc w:val="center"/>
            </w:pPr>
            <w:r>
              <w:t>02</w:t>
            </w:r>
          </w:p>
        </w:tc>
        <w:tc>
          <w:tcPr>
            <w:tcW w:w="2401" w:type="dxa"/>
          </w:tcPr>
          <w:p w:rsidR="00704313" w:rsidRDefault="00704313" w:rsidP="000F4436">
            <w:pPr>
              <w:spacing w:line="360" w:lineRule="auto"/>
              <w:jc w:val="center"/>
            </w:pPr>
            <w:r>
              <w:t>Brit</w:t>
            </w:r>
          </w:p>
        </w:tc>
        <w:tc>
          <w:tcPr>
            <w:tcW w:w="5040" w:type="dxa"/>
          </w:tcPr>
          <w:p w:rsidR="00704313" w:rsidRDefault="00704313" w:rsidP="000F4436">
            <w:pPr>
              <w:spacing w:line="360" w:lineRule="auto"/>
            </w:pPr>
            <w:r>
              <w:t>British</w:t>
            </w:r>
          </w:p>
        </w:tc>
      </w:tr>
      <w:tr w:rsidR="00704313" w:rsidTr="000F4436">
        <w:tc>
          <w:tcPr>
            <w:tcW w:w="1127" w:type="dxa"/>
          </w:tcPr>
          <w:p w:rsidR="00704313" w:rsidRDefault="00704313" w:rsidP="000F4436">
            <w:pPr>
              <w:spacing w:line="360" w:lineRule="auto"/>
              <w:jc w:val="center"/>
            </w:pPr>
            <w:r>
              <w:t>03</w:t>
            </w:r>
          </w:p>
        </w:tc>
        <w:tc>
          <w:tcPr>
            <w:tcW w:w="2401" w:type="dxa"/>
          </w:tcPr>
          <w:p w:rsidR="00704313" w:rsidRDefault="00704313" w:rsidP="000F4436">
            <w:pPr>
              <w:spacing w:line="360" w:lineRule="auto"/>
              <w:jc w:val="center"/>
            </w:pPr>
            <w:r>
              <w:t>CHO</w:t>
            </w:r>
          </w:p>
        </w:tc>
        <w:tc>
          <w:tcPr>
            <w:tcW w:w="5040" w:type="dxa"/>
          </w:tcPr>
          <w:p w:rsidR="00704313" w:rsidRDefault="00704313" w:rsidP="000F4436">
            <w:pPr>
              <w:spacing w:line="360" w:lineRule="auto"/>
            </w:pPr>
            <w:r>
              <w:t>Carbohydrate</w:t>
            </w:r>
          </w:p>
        </w:tc>
      </w:tr>
      <w:tr w:rsidR="00704313" w:rsidTr="000F4436">
        <w:tc>
          <w:tcPr>
            <w:tcW w:w="1127" w:type="dxa"/>
          </w:tcPr>
          <w:p w:rsidR="00704313" w:rsidRDefault="00704313" w:rsidP="000F4436">
            <w:pPr>
              <w:spacing w:line="360" w:lineRule="auto"/>
              <w:jc w:val="center"/>
            </w:pPr>
            <w:r>
              <w:t>04</w:t>
            </w:r>
          </w:p>
        </w:tc>
        <w:tc>
          <w:tcPr>
            <w:tcW w:w="2401" w:type="dxa"/>
          </w:tcPr>
          <w:p w:rsidR="00704313" w:rsidRDefault="00704313" w:rsidP="000F4436">
            <w:pPr>
              <w:spacing w:line="360" w:lineRule="auto"/>
              <w:jc w:val="center"/>
            </w:pPr>
            <w:r>
              <w:t>Co</w:t>
            </w:r>
          </w:p>
        </w:tc>
        <w:tc>
          <w:tcPr>
            <w:tcW w:w="5040" w:type="dxa"/>
          </w:tcPr>
          <w:p w:rsidR="00704313" w:rsidRDefault="00704313" w:rsidP="000F4436">
            <w:pPr>
              <w:spacing w:line="360" w:lineRule="auto"/>
            </w:pPr>
            <w:r>
              <w:t>Company</w:t>
            </w:r>
          </w:p>
        </w:tc>
      </w:tr>
      <w:tr w:rsidR="00704313" w:rsidTr="000F4436">
        <w:tc>
          <w:tcPr>
            <w:tcW w:w="1127" w:type="dxa"/>
          </w:tcPr>
          <w:p w:rsidR="00704313" w:rsidRDefault="00704313" w:rsidP="000F4436">
            <w:pPr>
              <w:spacing w:line="360" w:lineRule="auto"/>
              <w:jc w:val="center"/>
            </w:pPr>
            <w:r>
              <w:t>05</w:t>
            </w:r>
          </w:p>
        </w:tc>
        <w:tc>
          <w:tcPr>
            <w:tcW w:w="2401" w:type="dxa"/>
          </w:tcPr>
          <w:p w:rsidR="00704313" w:rsidRDefault="00704313" w:rsidP="000F4436">
            <w:pPr>
              <w:spacing w:line="360" w:lineRule="auto"/>
              <w:jc w:val="center"/>
            </w:pPr>
            <w:r>
              <w:t>CP</w:t>
            </w:r>
          </w:p>
        </w:tc>
        <w:tc>
          <w:tcPr>
            <w:tcW w:w="5040" w:type="dxa"/>
          </w:tcPr>
          <w:p w:rsidR="00704313" w:rsidRDefault="00704313" w:rsidP="000F4436">
            <w:pPr>
              <w:spacing w:line="360" w:lineRule="auto"/>
            </w:pPr>
            <w:r>
              <w:t>Crude protein</w:t>
            </w:r>
          </w:p>
        </w:tc>
      </w:tr>
      <w:tr w:rsidR="00704313" w:rsidTr="000F4436">
        <w:tc>
          <w:tcPr>
            <w:tcW w:w="1127" w:type="dxa"/>
          </w:tcPr>
          <w:p w:rsidR="00704313" w:rsidRDefault="00704313" w:rsidP="000F4436">
            <w:pPr>
              <w:spacing w:line="360" w:lineRule="auto"/>
              <w:jc w:val="center"/>
            </w:pPr>
            <w:r>
              <w:t>06</w:t>
            </w:r>
          </w:p>
        </w:tc>
        <w:tc>
          <w:tcPr>
            <w:tcW w:w="2401" w:type="dxa"/>
          </w:tcPr>
          <w:p w:rsidR="00704313" w:rsidRDefault="00704313" w:rsidP="000F4436">
            <w:pPr>
              <w:spacing w:line="360" w:lineRule="auto"/>
              <w:jc w:val="center"/>
            </w:pPr>
            <w:r>
              <w:t>CVASU</w:t>
            </w:r>
          </w:p>
        </w:tc>
        <w:tc>
          <w:tcPr>
            <w:tcW w:w="5040" w:type="dxa"/>
          </w:tcPr>
          <w:p w:rsidR="00704313" w:rsidRDefault="00704313" w:rsidP="000F4436">
            <w:pPr>
              <w:spacing w:line="360" w:lineRule="auto"/>
            </w:pPr>
            <w:r>
              <w:t>Chittagong Veterinary and Animal Sciences University</w:t>
            </w:r>
          </w:p>
        </w:tc>
      </w:tr>
      <w:tr w:rsidR="00704313" w:rsidTr="000F4436">
        <w:tc>
          <w:tcPr>
            <w:tcW w:w="1127" w:type="dxa"/>
          </w:tcPr>
          <w:p w:rsidR="00704313" w:rsidRDefault="00704313" w:rsidP="000F4436">
            <w:pPr>
              <w:spacing w:line="360" w:lineRule="auto"/>
              <w:jc w:val="center"/>
            </w:pPr>
            <w:r>
              <w:t>07</w:t>
            </w:r>
          </w:p>
        </w:tc>
        <w:tc>
          <w:tcPr>
            <w:tcW w:w="2401" w:type="dxa"/>
          </w:tcPr>
          <w:p w:rsidR="00704313" w:rsidRDefault="00704313" w:rsidP="000F4436">
            <w:pPr>
              <w:spacing w:line="360" w:lineRule="auto"/>
              <w:jc w:val="center"/>
            </w:pPr>
            <w:r>
              <w:t>Dept.</w:t>
            </w:r>
          </w:p>
        </w:tc>
        <w:tc>
          <w:tcPr>
            <w:tcW w:w="5040" w:type="dxa"/>
          </w:tcPr>
          <w:p w:rsidR="00704313" w:rsidRDefault="00704313" w:rsidP="000F4436">
            <w:pPr>
              <w:spacing w:line="360" w:lineRule="auto"/>
            </w:pPr>
            <w:r>
              <w:t>Department</w:t>
            </w:r>
          </w:p>
        </w:tc>
      </w:tr>
      <w:tr w:rsidR="00704313" w:rsidTr="000F4436">
        <w:tc>
          <w:tcPr>
            <w:tcW w:w="1127" w:type="dxa"/>
          </w:tcPr>
          <w:p w:rsidR="00704313" w:rsidRDefault="00704313" w:rsidP="000F4436">
            <w:pPr>
              <w:spacing w:line="360" w:lineRule="auto"/>
              <w:jc w:val="center"/>
            </w:pPr>
            <w:r>
              <w:t>08</w:t>
            </w:r>
          </w:p>
        </w:tc>
        <w:tc>
          <w:tcPr>
            <w:tcW w:w="2401" w:type="dxa"/>
          </w:tcPr>
          <w:p w:rsidR="00704313" w:rsidRDefault="00704313" w:rsidP="000F4436">
            <w:pPr>
              <w:spacing w:line="360" w:lineRule="auto"/>
              <w:jc w:val="center"/>
            </w:pPr>
            <w:r>
              <w:t>DLS</w:t>
            </w:r>
          </w:p>
        </w:tc>
        <w:tc>
          <w:tcPr>
            <w:tcW w:w="5040" w:type="dxa"/>
          </w:tcPr>
          <w:p w:rsidR="00704313" w:rsidRDefault="00704313" w:rsidP="000F4436">
            <w:pPr>
              <w:spacing w:line="360" w:lineRule="auto"/>
            </w:pPr>
            <w:r>
              <w:t xml:space="preserve">Directorate of Livestock Service </w:t>
            </w:r>
          </w:p>
        </w:tc>
      </w:tr>
      <w:tr w:rsidR="00704313" w:rsidTr="000F4436">
        <w:tc>
          <w:tcPr>
            <w:tcW w:w="1127" w:type="dxa"/>
          </w:tcPr>
          <w:p w:rsidR="00704313" w:rsidRDefault="00704313" w:rsidP="000F4436">
            <w:pPr>
              <w:spacing w:line="360" w:lineRule="auto"/>
              <w:jc w:val="center"/>
            </w:pPr>
            <w:r>
              <w:t>09</w:t>
            </w:r>
          </w:p>
        </w:tc>
        <w:tc>
          <w:tcPr>
            <w:tcW w:w="2401" w:type="dxa"/>
          </w:tcPr>
          <w:p w:rsidR="00704313" w:rsidRDefault="00704313" w:rsidP="000F4436">
            <w:pPr>
              <w:spacing w:line="360" w:lineRule="auto"/>
              <w:jc w:val="center"/>
            </w:pPr>
            <w:r>
              <w:t>DM</w:t>
            </w:r>
          </w:p>
        </w:tc>
        <w:tc>
          <w:tcPr>
            <w:tcW w:w="5040" w:type="dxa"/>
          </w:tcPr>
          <w:p w:rsidR="00704313" w:rsidRDefault="00704313" w:rsidP="000F4436">
            <w:pPr>
              <w:spacing w:line="360" w:lineRule="auto"/>
            </w:pPr>
            <w:r>
              <w:t>Dry matter</w:t>
            </w:r>
          </w:p>
        </w:tc>
      </w:tr>
      <w:tr w:rsidR="00704313" w:rsidTr="000F4436">
        <w:tc>
          <w:tcPr>
            <w:tcW w:w="1127" w:type="dxa"/>
          </w:tcPr>
          <w:p w:rsidR="00704313" w:rsidRDefault="00704313" w:rsidP="000F4436">
            <w:pPr>
              <w:spacing w:line="360" w:lineRule="auto"/>
              <w:jc w:val="center"/>
            </w:pPr>
            <w:r>
              <w:t>10</w:t>
            </w:r>
          </w:p>
        </w:tc>
        <w:tc>
          <w:tcPr>
            <w:tcW w:w="2401" w:type="dxa"/>
          </w:tcPr>
          <w:p w:rsidR="00704313" w:rsidRDefault="00704313" w:rsidP="000F4436">
            <w:pPr>
              <w:spacing w:line="360" w:lineRule="auto"/>
              <w:jc w:val="center"/>
            </w:pPr>
            <w:r>
              <w:t>DVM</w:t>
            </w:r>
          </w:p>
        </w:tc>
        <w:tc>
          <w:tcPr>
            <w:tcW w:w="5040" w:type="dxa"/>
          </w:tcPr>
          <w:p w:rsidR="00704313" w:rsidRDefault="00704313" w:rsidP="000F4436">
            <w:pPr>
              <w:spacing w:line="360" w:lineRule="auto"/>
            </w:pPr>
            <w:r>
              <w:t>Doctor of Veterinary Medicine</w:t>
            </w:r>
          </w:p>
        </w:tc>
      </w:tr>
      <w:tr w:rsidR="00704313" w:rsidTr="000F4436">
        <w:tc>
          <w:tcPr>
            <w:tcW w:w="1127" w:type="dxa"/>
          </w:tcPr>
          <w:p w:rsidR="00704313" w:rsidRDefault="00704313" w:rsidP="000F4436">
            <w:pPr>
              <w:spacing w:line="360" w:lineRule="auto"/>
              <w:jc w:val="center"/>
            </w:pPr>
            <w:r>
              <w:t>11</w:t>
            </w:r>
          </w:p>
        </w:tc>
        <w:tc>
          <w:tcPr>
            <w:tcW w:w="2401" w:type="dxa"/>
          </w:tcPr>
          <w:p w:rsidR="00704313" w:rsidRDefault="00704313" w:rsidP="000F4436">
            <w:pPr>
              <w:spacing w:line="360" w:lineRule="auto"/>
              <w:jc w:val="center"/>
            </w:pPr>
            <w:r>
              <w:t>FAO</w:t>
            </w:r>
          </w:p>
        </w:tc>
        <w:tc>
          <w:tcPr>
            <w:tcW w:w="5040" w:type="dxa"/>
          </w:tcPr>
          <w:p w:rsidR="00704313" w:rsidRDefault="00704313" w:rsidP="000F4436">
            <w:pPr>
              <w:spacing w:line="360" w:lineRule="auto"/>
            </w:pPr>
            <w:r>
              <w:t>Food and Agricultural organization</w:t>
            </w:r>
          </w:p>
        </w:tc>
      </w:tr>
      <w:tr w:rsidR="00704313" w:rsidTr="000F4436">
        <w:tc>
          <w:tcPr>
            <w:tcW w:w="1127" w:type="dxa"/>
          </w:tcPr>
          <w:p w:rsidR="00704313" w:rsidRDefault="00704313" w:rsidP="000F4436">
            <w:pPr>
              <w:spacing w:line="360" w:lineRule="auto"/>
              <w:jc w:val="center"/>
            </w:pPr>
            <w:r>
              <w:t>12</w:t>
            </w:r>
          </w:p>
        </w:tc>
        <w:tc>
          <w:tcPr>
            <w:tcW w:w="2401" w:type="dxa"/>
          </w:tcPr>
          <w:p w:rsidR="00704313" w:rsidRDefault="00704313" w:rsidP="000F4436">
            <w:pPr>
              <w:spacing w:line="360" w:lineRule="auto"/>
              <w:jc w:val="center"/>
            </w:pPr>
            <w:r>
              <w:t>GDP</w:t>
            </w:r>
          </w:p>
        </w:tc>
        <w:tc>
          <w:tcPr>
            <w:tcW w:w="5040" w:type="dxa"/>
          </w:tcPr>
          <w:p w:rsidR="00704313" w:rsidRDefault="00704313" w:rsidP="000F4436">
            <w:pPr>
              <w:spacing w:line="360" w:lineRule="auto"/>
            </w:pPr>
            <w:r>
              <w:t>Gross Domestic Products</w:t>
            </w:r>
          </w:p>
        </w:tc>
      </w:tr>
      <w:tr w:rsidR="00704313" w:rsidTr="000F4436">
        <w:tc>
          <w:tcPr>
            <w:tcW w:w="1127" w:type="dxa"/>
          </w:tcPr>
          <w:p w:rsidR="00704313" w:rsidRDefault="00704313" w:rsidP="000F4436">
            <w:pPr>
              <w:spacing w:line="360" w:lineRule="auto"/>
              <w:jc w:val="center"/>
            </w:pPr>
            <w:r>
              <w:t>13</w:t>
            </w:r>
          </w:p>
        </w:tc>
        <w:tc>
          <w:tcPr>
            <w:tcW w:w="2401" w:type="dxa"/>
          </w:tcPr>
          <w:p w:rsidR="00704313" w:rsidRDefault="00704313" w:rsidP="000F4436">
            <w:pPr>
              <w:spacing w:line="360" w:lineRule="auto"/>
              <w:jc w:val="center"/>
            </w:pPr>
            <w:r>
              <w:t>Gm</w:t>
            </w:r>
          </w:p>
        </w:tc>
        <w:tc>
          <w:tcPr>
            <w:tcW w:w="5040" w:type="dxa"/>
          </w:tcPr>
          <w:p w:rsidR="00704313" w:rsidRDefault="00704313" w:rsidP="000F4436">
            <w:pPr>
              <w:spacing w:line="360" w:lineRule="auto"/>
            </w:pPr>
            <w:r>
              <w:t>Gram</w:t>
            </w:r>
          </w:p>
        </w:tc>
      </w:tr>
      <w:tr w:rsidR="00704313" w:rsidTr="000F4436">
        <w:tc>
          <w:tcPr>
            <w:tcW w:w="1127" w:type="dxa"/>
          </w:tcPr>
          <w:p w:rsidR="00704313" w:rsidRDefault="00704313" w:rsidP="000F4436">
            <w:pPr>
              <w:spacing w:line="360" w:lineRule="auto"/>
              <w:jc w:val="center"/>
            </w:pPr>
            <w:r>
              <w:t>14</w:t>
            </w:r>
          </w:p>
        </w:tc>
        <w:tc>
          <w:tcPr>
            <w:tcW w:w="2401" w:type="dxa"/>
          </w:tcPr>
          <w:p w:rsidR="00704313" w:rsidRDefault="00704313" w:rsidP="000F4436">
            <w:pPr>
              <w:spacing w:line="360" w:lineRule="auto"/>
              <w:jc w:val="center"/>
            </w:pPr>
            <w:r>
              <w:t>J.</w:t>
            </w:r>
          </w:p>
        </w:tc>
        <w:tc>
          <w:tcPr>
            <w:tcW w:w="5040" w:type="dxa"/>
          </w:tcPr>
          <w:p w:rsidR="00704313" w:rsidRDefault="00704313" w:rsidP="000F4436">
            <w:pPr>
              <w:spacing w:line="360" w:lineRule="auto"/>
            </w:pPr>
            <w:r>
              <w:t>Journal</w:t>
            </w:r>
          </w:p>
        </w:tc>
      </w:tr>
      <w:tr w:rsidR="00704313" w:rsidTr="000F4436">
        <w:tc>
          <w:tcPr>
            <w:tcW w:w="1127" w:type="dxa"/>
          </w:tcPr>
          <w:p w:rsidR="00704313" w:rsidRDefault="00704313" w:rsidP="000F4436">
            <w:pPr>
              <w:spacing w:line="360" w:lineRule="auto"/>
              <w:jc w:val="center"/>
            </w:pPr>
            <w:r>
              <w:t>15</w:t>
            </w:r>
          </w:p>
        </w:tc>
        <w:tc>
          <w:tcPr>
            <w:tcW w:w="2401" w:type="dxa"/>
          </w:tcPr>
          <w:p w:rsidR="00704313" w:rsidRDefault="00704313" w:rsidP="000F4436">
            <w:pPr>
              <w:spacing w:line="360" w:lineRule="auto"/>
              <w:jc w:val="center"/>
            </w:pPr>
            <w:r>
              <w:t>Kg</w:t>
            </w:r>
          </w:p>
        </w:tc>
        <w:tc>
          <w:tcPr>
            <w:tcW w:w="5040" w:type="dxa"/>
          </w:tcPr>
          <w:p w:rsidR="00704313" w:rsidRDefault="00704313" w:rsidP="000F4436">
            <w:pPr>
              <w:spacing w:line="360" w:lineRule="auto"/>
            </w:pPr>
            <w:r>
              <w:t>Kilogram</w:t>
            </w:r>
          </w:p>
        </w:tc>
      </w:tr>
      <w:tr w:rsidR="00704313" w:rsidTr="000F4436">
        <w:tc>
          <w:tcPr>
            <w:tcW w:w="1127" w:type="dxa"/>
          </w:tcPr>
          <w:p w:rsidR="00704313" w:rsidRDefault="00704313" w:rsidP="000F4436">
            <w:pPr>
              <w:spacing w:line="360" w:lineRule="auto"/>
              <w:jc w:val="center"/>
            </w:pPr>
            <w:r>
              <w:t>16</w:t>
            </w:r>
          </w:p>
        </w:tc>
        <w:tc>
          <w:tcPr>
            <w:tcW w:w="2401" w:type="dxa"/>
          </w:tcPr>
          <w:p w:rsidR="00704313" w:rsidRDefault="00704313" w:rsidP="000F4436">
            <w:pPr>
              <w:spacing w:line="360" w:lineRule="auto"/>
              <w:jc w:val="center"/>
            </w:pPr>
            <w:r>
              <w:t>LND.</w:t>
            </w:r>
          </w:p>
        </w:tc>
        <w:tc>
          <w:tcPr>
            <w:tcW w:w="5040" w:type="dxa"/>
          </w:tcPr>
          <w:p w:rsidR="00704313" w:rsidRDefault="00704313" w:rsidP="000F4436">
            <w:pPr>
              <w:spacing w:line="360" w:lineRule="auto"/>
            </w:pPr>
            <w:r>
              <w:t>Limited</w:t>
            </w:r>
          </w:p>
        </w:tc>
      </w:tr>
      <w:tr w:rsidR="00704313" w:rsidTr="000F4436">
        <w:tc>
          <w:tcPr>
            <w:tcW w:w="1127" w:type="dxa"/>
          </w:tcPr>
          <w:p w:rsidR="00704313" w:rsidRDefault="00704313" w:rsidP="000F4436">
            <w:pPr>
              <w:spacing w:line="360" w:lineRule="auto"/>
              <w:jc w:val="center"/>
            </w:pPr>
            <w:r>
              <w:t>17</w:t>
            </w:r>
          </w:p>
        </w:tc>
        <w:tc>
          <w:tcPr>
            <w:tcW w:w="2401" w:type="dxa"/>
          </w:tcPr>
          <w:p w:rsidR="00704313" w:rsidRDefault="00704313" w:rsidP="000F4436">
            <w:pPr>
              <w:spacing w:line="360" w:lineRule="auto"/>
              <w:jc w:val="center"/>
            </w:pPr>
            <w:r>
              <w:t>NPN</w:t>
            </w:r>
          </w:p>
        </w:tc>
        <w:tc>
          <w:tcPr>
            <w:tcW w:w="5040" w:type="dxa"/>
          </w:tcPr>
          <w:p w:rsidR="00704313" w:rsidRDefault="00704313" w:rsidP="000F4436">
            <w:pPr>
              <w:spacing w:line="360" w:lineRule="auto"/>
            </w:pPr>
            <w:r>
              <w:t>Non-protein nitrogen</w:t>
            </w:r>
          </w:p>
        </w:tc>
      </w:tr>
      <w:tr w:rsidR="00704313" w:rsidTr="000F4436">
        <w:tc>
          <w:tcPr>
            <w:tcW w:w="1127" w:type="dxa"/>
          </w:tcPr>
          <w:p w:rsidR="00704313" w:rsidRDefault="00704313" w:rsidP="000F4436">
            <w:pPr>
              <w:spacing w:line="360" w:lineRule="auto"/>
              <w:jc w:val="center"/>
            </w:pPr>
            <w:r>
              <w:t>18</w:t>
            </w:r>
          </w:p>
        </w:tc>
        <w:tc>
          <w:tcPr>
            <w:tcW w:w="2401" w:type="dxa"/>
          </w:tcPr>
          <w:p w:rsidR="00704313" w:rsidRDefault="00704313" w:rsidP="000F4436">
            <w:pPr>
              <w:spacing w:line="360" w:lineRule="auto"/>
              <w:jc w:val="center"/>
            </w:pPr>
            <w:proofErr w:type="spellStart"/>
            <w:r>
              <w:t>Nutr</w:t>
            </w:r>
            <w:proofErr w:type="spellEnd"/>
            <w:r>
              <w:t>.</w:t>
            </w:r>
          </w:p>
        </w:tc>
        <w:tc>
          <w:tcPr>
            <w:tcW w:w="5040" w:type="dxa"/>
          </w:tcPr>
          <w:p w:rsidR="00704313" w:rsidRDefault="00704313" w:rsidP="000F4436">
            <w:pPr>
              <w:spacing w:line="360" w:lineRule="auto"/>
            </w:pPr>
            <w:r>
              <w:t>Nutrition</w:t>
            </w:r>
          </w:p>
        </w:tc>
      </w:tr>
      <w:tr w:rsidR="00704313" w:rsidTr="000F4436">
        <w:tc>
          <w:tcPr>
            <w:tcW w:w="1127" w:type="dxa"/>
          </w:tcPr>
          <w:p w:rsidR="00704313" w:rsidRDefault="00704313" w:rsidP="000F4436">
            <w:pPr>
              <w:spacing w:line="360" w:lineRule="auto"/>
              <w:jc w:val="center"/>
            </w:pPr>
            <w:r>
              <w:t>19</w:t>
            </w:r>
          </w:p>
        </w:tc>
        <w:tc>
          <w:tcPr>
            <w:tcW w:w="2401" w:type="dxa"/>
          </w:tcPr>
          <w:p w:rsidR="00704313" w:rsidRDefault="00704313" w:rsidP="000F4436">
            <w:pPr>
              <w:spacing w:line="360" w:lineRule="auto"/>
              <w:jc w:val="center"/>
            </w:pPr>
            <w:r>
              <w:t>PP</w:t>
            </w:r>
          </w:p>
        </w:tc>
        <w:tc>
          <w:tcPr>
            <w:tcW w:w="5040" w:type="dxa"/>
          </w:tcPr>
          <w:p w:rsidR="00704313" w:rsidRDefault="00704313" w:rsidP="000F4436">
            <w:pPr>
              <w:spacing w:line="360" w:lineRule="auto"/>
            </w:pPr>
            <w:r>
              <w:t>Page</w:t>
            </w:r>
          </w:p>
        </w:tc>
      </w:tr>
      <w:tr w:rsidR="00704313" w:rsidTr="000F4436">
        <w:tc>
          <w:tcPr>
            <w:tcW w:w="1127" w:type="dxa"/>
          </w:tcPr>
          <w:p w:rsidR="00704313" w:rsidRDefault="00704313" w:rsidP="000F4436">
            <w:pPr>
              <w:spacing w:line="360" w:lineRule="auto"/>
              <w:jc w:val="center"/>
            </w:pPr>
            <w:r>
              <w:t>20</w:t>
            </w:r>
          </w:p>
        </w:tc>
        <w:tc>
          <w:tcPr>
            <w:tcW w:w="2401" w:type="dxa"/>
          </w:tcPr>
          <w:p w:rsidR="00704313" w:rsidRDefault="00704313" w:rsidP="000F4436">
            <w:pPr>
              <w:spacing w:line="360" w:lineRule="auto"/>
              <w:jc w:val="center"/>
            </w:pPr>
            <w:r>
              <w:t>PVT</w:t>
            </w:r>
          </w:p>
        </w:tc>
        <w:tc>
          <w:tcPr>
            <w:tcW w:w="5040" w:type="dxa"/>
          </w:tcPr>
          <w:p w:rsidR="00704313" w:rsidRDefault="00704313" w:rsidP="000F4436">
            <w:pPr>
              <w:spacing w:line="360" w:lineRule="auto"/>
            </w:pPr>
            <w:r>
              <w:t>Private</w:t>
            </w:r>
          </w:p>
        </w:tc>
      </w:tr>
      <w:tr w:rsidR="00704313" w:rsidTr="000F4436">
        <w:tc>
          <w:tcPr>
            <w:tcW w:w="1127" w:type="dxa"/>
          </w:tcPr>
          <w:p w:rsidR="00704313" w:rsidRDefault="00704313" w:rsidP="000F4436">
            <w:pPr>
              <w:spacing w:line="360" w:lineRule="auto"/>
              <w:jc w:val="center"/>
            </w:pPr>
            <w:r>
              <w:t>21</w:t>
            </w:r>
          </w:p>
        </w:tc>
        <w:tc>
          <w:tcPr>
            <w:tcW w:w="2401" w:type="dxa"/>
          </w:tcPr>
          <w:p w:rsidR="00704313" w:rsidRDefault="00704313" w:rsidP="000F4436">
            <w:pPr>
              <w:spacing w:line="360" w:lineRule="auto"/>
              <w:jc w:val="center"/>
            </w:pPr>
            <w:r>
              <w:t>Sci.</w:t>
            </w:r>
          </w:p>
        </w:tc>
        <w:tc>
          <w:tcPr>
            <w:tcW w:w="5040" w:type="dxa"/>
          </w:tcPr>
          <w:p w:rsidR="00704313" w:rsidRDefault="00704313" w:rsidP="000F4436">
            <w:pPr>
              <w:spacing w:line="360" w:lineRule="auto"/>
            </w:pPr>
            <w:r>
              <w:t>Science</w:t>
            </w:r>
          </w:p>
        </w:tc>
      </w:tr>
      <w:tr w:rsidR="00704313" w:rsidTr="000F4436">
        <w:tc>
          <w:tcPr>
            <w:tcW w:w="1127" w:type="dxa"/>
          </w:tcPr>
          <w:p w:rsidR="00704313" w:rsidRDefault="00704313" w:rsidP="000F4436">
            <w:pPr>
              <w:spacing w:line="360" w:lineRule="auto"/>
              <w:jc w:val="center"/>
            </w:pPr>
            <w:r>
              <w:t>22</w:t>
            </w:r>
          </w:p>
        </w:tc>
        <w:tc>
          <w:tcPr>
            <w:tcW w:w="2401" w:type="dxa"/>
          </w:tcPr>
          <w:p w:rsidR="00704313" w:rsidRDefault="00704313" w:rsidP="000F4436">
            <w:pPr>
              <w:spacing w:line="360" w:lineRule="auto"/>
              <w:jc w:val="center"/>
            </w:pPr>
            <w:r>
              <w:t>TP</w:t>
            </w:r>
          </w:p>
        </w:tc>
        <w:tc>
          <w:tcPr>
            <w:tcW w:w="5040" w:type="dxa"/>
          </w:tcPr>
          <w:p w:rsidR="00704313" w:rsidRDefault="00704313" w:rsidP="000F4436">
            <w:pPr>
              <w:spacing w:line="360" w:lineRule="auto"/>
            </w:pPr>
            <w:r>
              <w:t>True protein</w:t>
            </w:r>
          </w:p>
        </w:tc>
      </w:tr>
      <w:tr w:rsidR="00704313" w:rsidTr="000F4436">
        <w:tc>
          <w:tcPr>
            <w:tcW w:w="1127" w:type="dxa"/>
          </w:tcPr>
          <w:p w:rsidR="00704313" w:rsidRDefault="00704313" w:rsidP="000F4436">
            <w:pPr>
              <w:spacing w:line="360" w:lineRule="auto"/>
              <w:jc w:val="center"/>
            </w:pPr>
            <w:r>
              <w:t>23</w:t>
            </w:r>
          </w:p>
        </w:tc>
        <w:tc>
          <w:tcPr>
            <w:tcW w:w="2401" w:type="dxa"/>
          </w:tcPr>
          <w:p w:rsidR="00704313" w:rsidRDefault="00704313" w:rsidP="000F4436">
            <w:pPr>
              <w:spacing w:line="360" w:lineRule="auto"/>
              <w:jc w:val="center"/>
            </w:pPr>
            <w:r>
              <w:t>TVH</w:t>
            </w:r>
          </w:p>
        </w:tc>
        <w:tc>
          <w:tcPr>
            <w:tcW w:w="5040" w:type="dxa"/>
          </w:tcPr>
          <w:p w:rsidR="00704313" w:rsidRDefault="00704313" w:rsidP="000F4436">
            <w:pPr>
              <w:spacing w:line="360" w:lineRule="auto"/>
            </w:pPr>
            <w:r>
              <w:t>Teaching Veterinary Hospital</w:t>
            </w:r>
          </w:p>
        </w:tc>
      </w:tr>
      <w:tr w:rsidR="00704313" w:rsidTr="000F4436">
        <w:tc>
          <w:tcPr>
            <w:tcW w:w="1127" w:type="dxa"/>
          </w:tcPr>
          <w:p w:rsidR="00704313" w:rsidRDefault="00704313" w:rsidP="000F4436">
            <w:pPr>
              <w:spacing w:line="360" w:lineRule="auto"/>
              <w:jc w:val="center"/>
            </w:pPr>
            <w:r>
              <w:t>24</w:t>
            </w:r>
          </w:p>
        </w:tc>
        <w:tc>
          <w:tcPr>
            <w:tcW w:w="2401" w:type="dxa"/>
          </w:tcPr>
          <w:p w:rsidR="00704313" w:rsidRDefault="00704313" w:rsidP="000F4436">
            <w:pPr>
              <w:spacing w:line="360" w:lineRule="auto"/>
              <w:jc w:val="center"/>
            </w:pPr>
            <w:r>
              <w:t>Vol.</w:t>
            </w:r>
          </w:p>
        </w:tc>
        <w:tc>
          <w:tcPr>
            <w:tcW w:w="5040" w:type="dxa"/>
          </w:tcPr>
          <w:p w:rsidR="00704313" w:rsidRDefault="00704313" w:rsidP="000F4436">
            <w:pPr>
              <w:spacing w:line="360" w:lineRule="auto"/>
            </w:pPr>
            <w:r>
              <w:t>Volume</w:t>
            </w:r>
          </w:p>
        </w:tc>
      </w:tr>
    </w:tbl>
    <w:p w:rsidR="00704313" w:rsidRDefault="00704313" w:rsidP="00704313">
      <w:pPr>
        <w:jc w:val="center"/>
        <w:rPr>
          <w:b/>
          <w:sz w:val="32"/>
          <w:szCs w:val="32"/>
        </w:rPr>
      </w:pPr>
      <w:r w:rsidRPr="00052B52">
        <w:rPr>
          <w:b/>
          <w:sz w:val="32"/>
          <w:szCs w:val="32"/>
        </w:rPr>
        <w:t>ABBREVIATIONS</w:t>
      </w:r>
    </w:p>
    <w:p w:rsidR="00704313" w:rsidRDefault="00704313" w:rsidP="00704313">
      <w:pPr>
        <w:jc w:val="center"/>
        <w:rPr>
          <w:b/>
          <w:sz w:val="32"/>
          <w:szCs w:val="32"/>
        </w:rPr>
      </w:pPr>
    </w:p>
    <w:p w:rsidR="00704313" w:rsidRDefault="00704313" w:rsidP="00704313">
      <w:pPr>
        <w:jc w:val="center"/>
        <w:rPr>
          <w:b/>
          <w:sz w:val="32"/>
          <w:szCs w:val="32"/>
        </w:rPr>
      </w:pPr>
    </w:p>
    <w:p w:rsidR="00704313" w:rsidRDefault="00704313" w:rsidP="00704313">
      <w:pPr>
        <w:jc w:val="center"/>
        <w:rPr>
          <w:b/>
          <w:sz w:val="32"/>
          <w:szCs w:val="32"/>
        </w:rPr>
      </w:pPr>
    </w:p>
    <w:p w:rsidR="00704313" w:rsidRPr="00052B52" w:rsidRDefault="00704313" w:rsidP="00704313">
      <w:pPr>
        <w:jc w:val="center"/>
        <w:rPr>
          <w:b/>
          <w:sz w:val="32"/>
          <w:szCs w:val="32"/>
        </w:rPr>
      </w:pPr>
    </w:p>
    <w:p w:rsidR="00704313" w:rsidRDefault="00704313" w:rsidP="00B46A01"/>
    <w:p w:rsidR="00B46A01" w:rsidRPr="00172696" w:rsidRDefault="00B46A01" w:rsidP="00B46A01">
      <w:pPr>
        <w:ind w:left="720" w:hanging="720"/>
        <w:jc w:val="center"/>
        <w:rPr>
          <w:rFonts w:ascii="Times New Roman" w:hAnsi="Times New Roman" w:cs="Times New Roman"/>
          <w:b/>
          <w:sz w:val="32"/>
          <w:szCs w:val="32"/>
        </w:rPr>
      </w:pPr>
      <w:r w:rsidRPr="00172696">
        <w:rPr>
          <w:rFonts w:ascii="Times New Roman" w:hAnsi="Times New Roman" w:cs="Times New Roman"/>
          <w:b/>
          <w:sz w:val="32"/>
          <w:szCs w:val="32"/>
        </w:rPr>
        <w:t xml:space="preserve">Evaluation of beef Fattening by different treatment at </w:t>
      </w:r>
      <w:proofErr w:type="spellStart"/>
      <w:r w:rsidRPr="00172696">
        <w:rPr>
          <w:rFonts w:ascii="Times New Roman" w:hAnsi="Times New Roman" w:cs="Times New Roman"/>
          <w:b/>
          <w:sz w:val="32"/>
          <w:szCs w:val="32"/>
        </w:rPr>
        <w:t>Kuliarchar</w:t>
      </w:r>
      <w:proofErr w:type="spellEnd"/>
      <w:r w:rsidRPr="00172696">
        <w:rPr>
          <w:rFonts w:ascii="Times New Roman" w:hAnsi="Times New Roman" w:cs="Times New Roman"/>
          <w:b/>
          <w:sz w:val="32"/>
          <w:szCs w:val="32"/>
        </w:rPr>
        <w:t xml:space="preserve"> Upazilla, </w:t>
      </w:r>
      <w:proofErr w:type="spellStart"/>
      <w:r w:rsidRPr="00172696">
        <w:rPr>
          <w:rFonts w:ascii="Times New Roman" w:hAnsi="Times New Roman" w:cs="Times New Roman"/>
          <w:b/>
          <w:sz w:val="32"/>
          <w:szCs w:val="32"/>
        </w:rPr>
        <w:t>Kishoreganj</w:t>
      </w:r>
      <w:proofErr w:type="spellEnd"/>
    </w:p>
    <w:p w:rsidR="00B46A01" w:rsidRPr="00172696" w:rsidRDefault="00B46A01" w:rsidP="00B46A01">
      <w:pPr>
        <w:ind w:left="720" w:hanging="720"/>
        <w:jc w:val="center"/>
        <w:rPr>
          <w:rFonts w:ascii="Times New Roman" w:hAnsi="Times New Roman" w:cs="Times New Roman"/>
          <w:b/>
          <w:sz w:val="32"/>
          <w:szCs w:val="28"/>
          <w:u w:val="single"/>
        </w:rPr>
      </w:pPr>
      <w:r w:rsidRPr="00172696">
        <w:rPr>
          <w:rFonts w:ascii="Times New Roman" w:hAnsi="Times New Roman" w:cs="Times New Roman"/>
          <w:b/>
          <w:sz w:val="32"/>
          <w:szCs w:val="28"/>
          <w:u w:val="single"/>
        </w:rPr>
        <w:t>ABSTRACT</w:t>
      </w:r>
    </w:p>
    <w:p w:rsidR="00B46A01" w:rsidRPr="00172696" w:rsidRDefault="00B46A01" w:rsidP="00B46A01">
      <w:pPr>
        <w:spacing w:line="360" w:lineRule="auto"/>
        <w:jc w:val="both"/>
        <w:rPr>
          <w:rFonts w:ascii="Times New Roman" w:hAnsi="Times New Roman" w:cs="Times New Roman"/>
        </w:rPr>
      </w:pPr>
      <w:r w:rsidRPr="00172696">
        <w:rPr>
          <w:rFonts w:ascii="Times New Roman" w:hAnsi="Times New Roman" w:cs="Times New Roman"/>
        </w:rPr>
        <w:t xml:space="preserve">In case of beef fattening using rice straw as one of agricultural by-products has low quality due to low content of essential nutrients like protein, energy, minerals and vitamin as well as poor palatability and digestibility. Therefore, the quality of rice straw needs to be improved in order to increase its utilization by gastrointestinal tract of ruminants. The purpose of this study is to compare body weight gain of bull calf by different treatments as urea, molasses in rice straw and </w:t>
      </w:r>
      <w:proofErr w:type="spellStart"/>
      <w:proofErr w:type="gramStart"/>
      <w:r w:rsidRPr="00172696">
        <w:rPr>
          <w:rFonts w:ascii="Times New Roman" w:hAnsi="Times New Roman" w:cs="Times New Roman"/>
        </w:rPr>
        <w:t>Catophos</w:t>
      </w:r>
      <w:proofErr w:type="spellEnd"/>
      <w:r w:rsidRPr="00172696">
        <w:rPr>
          <w:rFonts w:ascii="Times New Roman" w:hAnsi="Times New Roman" w:cs="Times New Roman"/>
        </w:rPr>
        <w:t>(</w:t>
      </w:r>
      <w:proofErr w:type="gramEnd"/>
      <w:r w:rsidRPr="00172696">
        <w:rPr>
          <w:rFonts w:ascii="Times New Roman" w:hAnsi="Times New Roman" w:cs="Times New Roman"/>
        </w:rPr>
        <w:t xml:space="preserve">inj.) intramuscularly . Nine local calves approximately 1.5 to 2.5 years of age with an average live weight of 64 kg were divided into 3 dietary groups according to some scope and privileges. They were given 3 different straw based rations namely, Urea supplemented diet (Diet-A), Urea-molasses treated rice straw diet with </w:t>
      </w:r>
      <w:proofErr w:type="spellStart"/>
      <w:proofErr w:type="gramStart"/>
      <w:r w:rsidRPr="00172696">
        <w:rPr>
          <w:rFonts w:ascii="Times New Roman" w:hAnsi="Times New Roman" w:cs="Times New Roman"/>
        </w:rPr>
        <w:t>Catophos</w:t>
      </w:r>
      <w:proofErr w:type="spellEnd"/>
      <w:r w:rsidRPr="00172696">
        <w:rPr>
          <w:rFonts w:ascii="Times New Roman" w:hAnsi="Times New Roman" w:cs="Times New Roman"/>
        </w:rPr>
        <w:t>(</w:t>
      </w:r>
      <w:proofErr w:type="gramEnd"/>
      <w:r w:rsidRPr="00172696">
        <w:rPr>
          <w:rFonts w:ascii="Times New Roman" w:hAnsi="Times New Roman" w:cs="Times New Roman"/>
        </w:rPr>
        <w:t xml:space="preserve">inj.) (Diet-B) and Untreated rice straw diet with </w:t>
      </w:r>
      <w:proofErr w:type="spellStart"/>
      <w:r w:rsidRPr="00172696">
        <w:rPr>
          <w:rFonts w:ascii="Times New Roman" w:hAnsi="Times New Roman" w:cs="Times New Roman"/>
        </w:rPr>
        <w:t>Catophos</w:t>
      </w:r>
      <w:proofErr w:type="spellEnd"/>
      <w:r w:rsidRPr="00172696">
        <w:rPr>
          <w:rFonts w:ascii="Times New Roman" w:hAnsi="Times New Roman" w:cs="Times New Roman"/>
        </w:rPr>
        <w:t xml:space="preserve">(inj.) (Diet-C). Each </w:t>
      </w:r>
      <w:proofErr w:type="gramStart"/>
      <w:r w:rsidRPr="00172696">
        <w:rPr>
          <w:rFonts w:ascii="Times New Roman" w:hAnsi="Times New Roman" w:cs="Times New Roman"/>
        </w:rPr>
        <w:t>animals</w:t>
      </w:r>
      <w:proofErr w:type="gramEnd"/>
      <w:r w:rsidRPr="00172696">
        <w:rPr>
          <w:rFonts w:ascii="Times New Roman" w:hAnsi="Times New Roman" w:cs="Times New Roman"/>
        </w:rPr>
        <w:t xml:space="preserve"> received</w:t>
      </w:r>
      <w:r>
        <w:rPr>
          <w:rFonts w:ascii="Times New Roman" w:hAnsi="Times New Roman" w:cs="Times New Roman"/>
        </w:rPr>
        <w:t xml:space="preserve"> average 3</w:t>
      </w:r>
      <w:r w:rsidRPr="00172696">
        <w:rPr>
          <w:rFonts w:ascii="Times New Roman" w:hAnsi="Times New Roman" w:cs="Times New Roman"/>
        </w:rPr>
        <w:t xml:space="preserve"> kg straw with </w:t>
      </w:r>
      <w:proofErr w:type="spellStart"/>
      <w:r w:rsidRPr="00172696">
        <w:rPr>
          <w:rFonts w:ascii="Times New Roman" w:hAnsi="Times New Roman" w:cs="Times New Roman"/>
        </w:rPr>
        <w:t>adlibitum</w:t>
      </w:r>
      <w:proofErr w:type="spellEnd"/>
      <w:r w:rsidRPr="00172696">
        <w:rPr>
          <w:rFonts w:ascii="Times New Roman" w:hAnsi="Times New Roman" w:cs="Times New Roman"/>
        </w:rPr>
        <w:t xml:space="preserve"> green grass </w:t>
      </w:r>
      <w:r>
        <w:rPr>
          <w:rFonts w:ascii="Times New Roman" w:hAnsi="Times New Roman" w:cs="Times New Roman"/>
        </w:rPr>
        <w:t>daily for 56</w:t>
      </w:r>
      <w:r w:rsidRPr="00172696">
        <w:rPr>
          <w:rFonts w:ascii="Times New Roman" w:hAnsi="Times New Roman" w:cs="Times New Roman"/>
        </w:rPr>
        <w:t xml:space="preserve"> days. Total body weight gain and dry matter intake were determined. The total dry matter intake in the dietary animals group-A and B was higher than the dietary animals group-C but not significant (p&gt;0.05</w:t>
      </w:r>
      <w:proofErr w:type="gramStart"/>
      <w:r w:rsidRPr="00172696">
        <w:rPr>
          <w:rFonts w:ascii="Times New Roman" w:hAnsi="Times New Roman" w:cs="Times New Roman"/>
        </w:rPr>
        <w:t>)(</w:t>
      </w:r>
      <w:proofErr w:type="gramEnd"/>
      <w:r w:rsidRPr="00172696">
        <w:rPr>
          <w:rFonts w:ascii="Times New Roman" w:hAnsi="Times New Roman" w:cs="Times New Roman"/>
        </w:rPr>
        <w:t>difference is 13 kg). But significantly higher body weight gain was observed in the animals group-B which given the urea-molasses treated rice straw diet</w:t>
      </w:r>
      <w:r>
        <w:rPr>
          <w:rFonts w:ascii="Times New Roman" w:hAnsi="Times New Roman" w:cs="Times New Roman"/>
        </w:rPr>
        <w:t xml:space="preserve"> with</w:t>
      </w:r>
      <w:r w:rsidRPr="002F093F">
        <w:rPr>
          <w:rFonts w:ascii="Times New Roman" w:hAnsi="Times New Roman" w:cs="Times New Roman"/>
        </w:rPr>
        <w:t xml:space="preserve"> </w:t>
      </w:r>
      <w:proofErr w:type="spellStart"/>
      <w:r w:rsidRPr="00172696">
        <w:rPr>
          <w:rFonts w:ascii="Times New Roman" w:hAnsi="Times New Roman" w:cs="Times New Roman"/>
        </w:rPr>
        <w:t>Catophos</w:t>
      </w:r>
      <w:proofErr w:type="spellEnd"/>
      <w:r w:rsidRPr="00172696">
        <w:rPr>
          <w:rFonts w:ascii="Times New Roman" w:hAnsi="Times New Roman" w:cs="Times New Roman"/>
        </w:rPr>
        <w:t xml:space="preserve">(inj.) intramuscularly </w:t>
      </w:r>
      <w:r>
        <w:rPr>
          <w:rFonts w:ascii="Times New Roman" w:hAnsi="Times New Roman" w:cs="Times New Roman"/>
        </w:rPr>
        <w:t xml:space="preserve"> </w:t>
      </w:r>
      <w:r w:rsidRPr="00172696">
        <w:rPr>
          <w:rFonts w:ascii="Times New Roman" w:hAnsi="Times New Roman" w:cs="Times New Roman"/>
        </w:rPr>
        <w:t>as compared to the supplemented diet and urea untreated  group.</w:t>
      </w:r>
    </w:p>
    <w:p w:rsidR="00B46A01" w:rsidRDefault="00B46A01" w:rsidP="00B46A01">
      <w:pPr>
        <w:rPr>
          <w:rFonts w:ascii="Times New Roman" w:hAnsi="Times New Roman" w:cs="Times New Roman"/>
        </w:rPr>
      </w:pPr>
      <w:r w:rsidRPr="00172696">
        <w:rPr>
          <w:rFonts w:ascii="Times New Roman" w:hAnsi="Times New Roman" w:cs="Times New Roman"/>
          <w:b/>
        </w:rPr>
        <w:t>Key words</w:t>
      </w:r>
      <w:r w:rsidRPr="00172696">
        <w:rPr>
          <w:rFonts w:ascii="Times New Roman" w:hAnsi="Times New Roman" w:cs="Times New Roman"/>
        </w:rPr>
        <w:t>: Urea supplementation, urea-treated straw, urea, molasses. Fatten</w:t>
      </w:r>
    </w:p>
    <w:p w:rsidR="00B46A01" w:rsidRPr="00A85E0E" w:rsidRDefault="00B46A01" w:rsidP="00B46A01">
      <w:pPr>
        <w:rPr>
          <w:rFonts w:ascii="Times New Roman" w:hAnsi="Times New Roman" w:cs="Times New Roman"/>
          <w:sz w:val="32"/>
          <w:szCs w:val="32"/>
        </w:rPr>
      </w:pPr>
    </w:p>
    <w:p w:rsidR="00B46A01" w:rsidRDefault="00B46A01" w:rsidP="00B46A01"/>
    <w:sectPr w:rsidR="00B46A01" w:rsidSect="00F92ABB">
      <w:footerReference w:type="default" r:id="rId6"/>
      <w:pgSz w:w="11907" w:h="16839" w:code="9"/>
      <w:pgMar w:top="1440" w:right="1440" w:bottom="1440" w:left="2160"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313" w:rsidRDefault="00704313" w:rsidP="00704313">
      <w:pPr>
        <w:spacing w:after="0" w:line="240" w:lineRule="auto"/>
      </w:pPr>
      <w:r>
        <w:separator/>
      </w:r>
    </w:p>
  </w:endnote>
  <w:endnote w:type="continuationSeparator" w:id="1">
    <w:p w:rsidR="00704313" w:rsidRDefault="00704313" w:rsidP="00704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55"/>
      <w:docPartObj>
        <w:docPartGallery w:val="Page Numbers (Bottom of Page)"/>
        <w:docPartUnique/>
      </w:docPartObj>
    </w:sdtPr>
    <w:sdtContent>
      <w:p w:rsidR="00704313" w:rsidRDefault="00704313">
        <w:pPr>
          <w:pStyle w:val="Footer"/>
          <w:jc w:val="center"/>
        </w:pPr>
        <w:fldSimple w:instr=" PAGE   \* MERGEFORMAT ">
          <w:r>
            <w:rPr>
              <w:noProof/>
            </w:rPr>
            <w:t>iii</w:t>
          </w:r>
        </w:fldSimple>
      </w:p>
    </w:sdtContent>
  </w:sdt>
  <w:p w:rsidR="00704313" w:rsidRDefault="00704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313" w:rsidRDefault="00704313" w:rsidP="00704313">
      <w:pPr>
        <w:spacing w:after="0" w:line="240" w:lineRule="auto"/>
      </w:pPr>
      <w:r>
        <w:separator/>
      </w:r>
    </w:p>
  </w:footnote>
  <w:footnote w:type="continuationSeparator" w:id="1">
    <w:p w:rsidR="00704313" w:rsidRDefault="00704313" w:rsidP="007043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35EC"/>
    <w:rsid w:val="000135EC"/>
    <w:rsid w:val="0001475D"/>
    <w:rsid w:val="0013759E"/>
    <w:rsid w:val="0018452C"/>
    <w:rsid w:val="003A4727"/>
    <w:rsid w:val="00566CD5"/>
    <w:rsid w:val="00583FA4"/>
    <w:rsid w:val="00704313"/>
    <w:rsid w:val="0070527E"/>
    <w:rsid w:val="0073378A"/>
    <w:rsid w:val="00790B59"/>
    <w:rsid w:val="007A52A7"/>
    <w:rsid w:val="007D7295"/>
    <w:rsid w:val="00896ABB"/>
    <w:rsid w:val="008C61A8"/>
    <w:rsid w:val="008F7ED6"/>
    <w:rsid w:val="0095719C"/>
    <w:rsid w:val="00990B8C"/>
    <w:rsid w:val="00A6777F"/>
    <w:rsid w:val="00B46A01"/>
    <w:rsid w:val="00B5243D"/>
    <w:rsid w:val="00BE3D50"/>
    <w:rsid w:val="00C06042"/>
    <w:rsid w:val="00DB3EC2"/>
    <w:rsid w:val="00DB7587"/>
    <w:rsid w:val="00ED7A41"/>
    <w:rsid w:val="00F31746"/>
    <w:rsid w:val="00F86001"/>
    <w:rsid w:val="00F92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3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04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4313"/>
  </w:style>
  <w:style w:type="paragraph" w:styleId="Footer">
    <w:name w:val="footer"/>
    <w:basedOn w:val="Normal"/>
    <w:link w:val="FooterChar"/>
    <w:uiPriority w:val="99"/>
    <w:unhideWhenUsed/>
    <w:rsid w:val="0070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13"/>
  </w:style>
</w:styles>
</file>

<file path=word/webSettings.xml><?xml version="1.0" encoding="utf-8"?>
<w:webSettings xmlns:r="http://schemas.openxmlformats.org/officeDocument/2006/relationships" xmlns:w="http://schemas.openxmlformats.org/wordprocessingml/2006/main">
  <w:divs>
    <w:div w:id="1165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anonto</cp:lastModifiedBy>
  <cp:revision>20</cp:revision>
  <cp:lastPrinted>2012-05-12T12:16:00Z</cp:lastPrinted>
  <dcterms:created xsi:type="dcterms:W3CDTF">2012-04-16T05:49:00Z</dcterms:created>
  <dcterms:modified xsi:type="dcterms:W3CDTF">2013-06-13T10:33:00Z</dcterms:modified>
</cp:coreProperties>
</file>