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70" w:rsidRPr="00D56EF3" w:rsidRDefault="00D56EF3" w:rsidP="00961BF0">
      <w:pPr>
        <w:pStyle w:val="Heading1"/>
        <w:jc w:val="center"/>
        <w:rPr>
          <w:rFonts w:ascii="Times New Roman" w:hAnsi="Times New Roman" w:cs="Times New Roman"/>
          <w:b/>
          <w:lang w:bidi="en-US"/>
        </w:rPr>
      </w:pPr>
      <w:r w:rsidRPr="00D56EF3">
        <w:rPr>
          <w:rFonts w:ascii="Times New Roman" w:hAnsi="Times New Roman" w:cs="Times New Roman"/>
          <w:b/>
          <w:lang w:bidi="en-US"/>
        </w:rPr>
        <w:t>A Clinical report on the prevalence of gastrointestinal parasite o</w:t>
      </w:r>
      <w:r w:rsidR="00A06B6D">
        <w:rPr>
          <w:rFonts w:ascii="Times New Roman" w:hAnsi="Times New Roman" w:cs="Times New Roman"/>
          <w:b/>
          <w:lang w:bidi="en-US"/>
        </w:rPr>
        <w:t>n buffalo in Chattogram d</w:t>
      </w:r>
      <w:r w:rsidR="00243B7C">
        <w:rPr>
          <w:rFonts w:ascii="Times New Roman" w:hAnsi="Times New Roman" w:cs="Times New Roman"/>
          <w:b/>
          <w:lang w:bidi="en-US"/>
        </w:rPr>
        <w:t>ivision</w:t>
      </w:r>
      <w:r w:rsidRPr="00D56EF3">
        <w:rPr>
          <w:rFonts w:ascii="Times New Roman" w:hAnsi="Times New Roman" w:cs="Times New Roman"/>
          <w:b/>
          <w:lang w:bidi="en-US"/>
        </w:rPr>
        <w:t>.</w:t>
      </w:r>
    </w:p>
    <w:p w:rsidR="00593C70" w:rsidRDefault="00A06B6D" w:rsidP="00961BF0">
      <w:pPr>
        <w:jc w:val="center"/>
        <w:rPr>
          <w:rFonts w:ascii="Times New Roman" w:hAnsi="Times New Roman" w:cs="Times New Roman"/>
          <w:b/>
          <w:sz w:val="32"/>
          <w:szCs w:val="32"/>
          <w:lang w:bidi="en-US"/>
        </w:rPr>
      </w:pPr>
      <w:r>
        <w:rPr>
          <w:noProof/>
        </w:rPr>
        <mc:AlternateContent>
          <mc:Choice Requires="wps">
            <w:drawing>
              <wp:anchor distT="0" distB="0" distL="114300" distR="114300" simplePos="0" relativeHeight="251662336" behindDoc="0" locked="0" layoutInCell="1" allowOverlap="1" wp14:anchorId="3AA143CE" wp14:editId="57B315AB">
                <wp:simplePos x="0" y="0"/>
                <wp:positionH relativeFrom="column">
                  <wp:posOffset>263525</wp:posOffset>
                </wp:positionH>
                <wp:positionV relativeFrom="paragraph">
                  <wp:posOffset>5793740</wp:posOffset>
                </wp:positionV>
                <wp:extent cx="4902200" cy="1905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0220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Faculty of Veterinary Medicine</w:t>
                            </w:r>
                          </w:p>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Chattogram Veterinary and Animal Sciences University</w:t>
                            </w:r>
                          </w:p>
                          <w:p w:rsidR="008B42FD"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Khulshi, Chattogram – 4225, Bangladesh</w:t>
                            </w:r>
                          </w:p>
                          <w:p w:rsidR="008B42FD" w:rsidRPr="00A06B6D" w:rsidRDefault="008B42FD" w:rsidP="00A06B6D"/>
                          <w:p w:rsidR="008B42FD" w:rsidRPr="00A06B6D" w:rsidRDefault="008B42FD" w:rsidP="002765DD">
                            <w:pPr>
                              <w:pStyle w:val="Heading2"/>
                              <w:spacing w:line="360" w:lineRule="auto"/>
                              <w:jc w:val="center"/>
                              <w:rPr>
                                <w:rFonts w:ascii="Times New Roman" w:hAnsi="Times New Roman" w:cs="Times New Roman"/>
                                <w:b/>
                                <w:sz w:val="40"/>
                                <w:szCs w:val="28"/>
                              </w:rPr>
                            </w:pPr>
                            <w:r w:rsidRPr="00A06B6D">
                              <w:rPr>
                                <w:rFonts w:ascii="Times New Roman" w:hAnsi="Times New Roman" w:cs="Times New Roman"/>
                                <w:b/>
                                <w:sz w:val="40"/>
                                <w:szCs w:val="28"/>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43CE" id="_x0000_t202" coordsize="21600,21600" o:spt="202" path="m,l,21600r21600,l21600,xe">
                <v:stroke joinstyle="miter"/>
                <v:path gradientshapeok="t" o:connecttype="rect"/>
              </v:shapetype>
              <v:shape id="Text Box 5" o:spid="_x0000_s1026" type="#_x0000_t202" style="position:absolute;left:0;text-align:left;margin-left:20.75pt;margin-top:456.2pt;width:386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" filled="f" stroked="f" strokeweight=".5pt">
                <v:textbox>
                  <w:txbxContent>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Faculty of Veterinary Medicine</w:t>
                      </w:r>
                    </w:p>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Chattogram Veterinary and Animal Sciences University</w:t>
                      </w:r>
                    </w:p>
                    <w:p w:rsidR="008B42FD"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Khulshi, Chattogram – 4225, Bangladesh</w:t>
                      </w:r>
                    </w:p>
                    <w:p w:rsidR="008B42FD" w:rsidRPr="00A06B6D" w:rsidRDefault="008B42FD" w:rsidP="00A06B6D"/>
                    <w:p w:rsidR="008B42FD" w:rsidRPr="00A06B6D" w:rsidRDefault="008B42FD" w:rsidP="002765DD">
                      <w:pPr>
                        <w:pStyle w:val="Heading2"/>
                        <w:spacing w:line="360" w:lineRule="auto"/>
                        <w:jc w:val="center"/>
                        <w:rPr>
                          <w:rFonts w:ascii="Times New Roman" w:hAnsi="Times New Roman" w:cs="Times New Roman"/>
                          <w:b/>
                          <w:sz w:val="40"/>
                          <w:szCs w:val="28"/>
                        </w:rPr>
                      </w:pPr>
                      <w:r w:rsidRPr="00A06B6D">
                        <w:rPr>
                          <w:rFonts w:ascii="Times New Roman" w:hAnsi="Times New Roman" w:cs="Times New Roman"/>
                          <w:b/>
                          <w:sz w:val="40"/>
                          <w:szCs w:val="28"/>
                        </w:rPr>
                        <w:t>November 2023</w:t>
                      </w:r>
                    </w:p>
                  </w:txbxContent>
                </v:textbox>
              </v:shape>
            </w:pict>
          </mc:Fallback>
        </mc:AlternateContent>
      </w:r>
      <w:r w:rsidR="00477D3B">
        <w:rPr>
          <w:noProof/>
        </w:rPr>
        <w:drawing>
          <wp:anchor distT="0" distB="0" distL="114300" distR="114300" simplePos="0" relativeHeight="251658240" behindDoc="0" locked="0" layoutInCell="1" allowOverlap="1" wp14:anchorId="2A8480FE" wp14:editId="38555043">
            <wp:simplePos x="0" y="0"/>
            <wp:positionH relativeFrom="column">
              <wp:posOffset>2018665</wp:posOffset>
            </wp:positionH>
            <wp:positionV relativeFrom="paragraph">
              <wp:posOffset>201930</wp:posOffset>
            </wp:positionV>
            <wp:extent cx="1379855" cy="1379855"/>
            <wp:effectExtent l="0" t="0" r="0" b="0"/>
            <wp:wrapSquare wrapText="bothSides"/>
            <wp:docPr id="1" name="Picture 1"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C67">
        <w:rPr>
          <w:noProof/>
        </w:rPr>
        <mc:AlternateContent>
          <mc:Choice Requires="wps">
            <w:drawing>
              <wp:anchor distT="0" distB="0" distL="114300" distR="114300" simplePos="0" relativeHeight="251659264" behindDoc="0" locked="0" layoutInCell="1" allowOverlap="1" wp14:anchorId="3BF4F8D3" wp14:editId="3FFA925D">
                <wp:simplePos x="0" y="0"/>
                <wp:positionH relativeFrom="column">
                  <wp:posOffset>-1</wp:posOffset>
                </wp:positionH>
                <wp:positionV relativeFrom="paragraph">
                  <wp:posOffset>1959321</wp:posOffset>
                </wp:positionV>
                <wp:extent cx="5371613" cy="7289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1613" cy="728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FD" w:rsidRPr="00D56EF3" w:rsidRDefault="008B42FD" w:rsidP="002765DD">
                            <w:pPr>
                              <w:pStyle w:val="Heading2"/>
                              <w:spacing w:line="360" w:lineRule="auto"/>
                              <w:jc w:val="center"/>
                              <w:rPr>
                                <w:rFonts w:ascii="Times New Roman" w:hAnsi="Times New Roman" w:cs="Times New Roman"/>
                                <w:b/>
                              </w:rPr>
                            </w:pPr>
                            <w:r w:rsidRPr="00D56EF3">
                              <w:rPr>
                                <w:rFonts w:ascii="Times New Roman" w:hAnsi="Times New Roman" w:cs="Times New Roman"/>
                                <w:b/>
                              </w:rPr>
                              <w:t>A clinical report submitted in partial satisfaction of the requirement for the Degree of Doctor of Veterinary Medicine (DVM)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4F8D3" id="Text Box 3" o:spid="_x0000_s1027" type="#_x0000_t202" style="position:absolute;left:0;text-align:left;margin-left:0;margin-top:154.3pt;width:422.95pt;height:5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" filled="f" stroked="f" strokeweight=".5pt">
                <v:textbox>
                  <w:txbxContent>
                    <w:p w:rsidR="008B42FD" w:rsidRPr="00D56EF3" w:rsidRDefault="008B42FD" w:rsidP="002765DD">
                      <w:pPr>
                        <w:pStyle w:val="Heading2"/>
                        <w:spacing w:line="360" w:lineRule="auto"/>
                        <w:jc w:val="center"/>
                        <w:rPr>
                          <w:rFonts w:ascii="Times New Roman" w:hAnsi="Times New Roman" w:cs="Times New Roman"/>
                          <w:b/>
                        </w:rPr>
                      </w:pPr>
                      <w:r w:rsidRPr="00D56EF3">
                        <w:rPr>
                          <w:rFonts w:ascii="Times New Roman" w:hAnsi="Times New Roman" w:cs="Times New Roman"/>
                          <w:b/>
                        </w:rPr>
                        <w:t>A clinical report submitted in partial satisfaction of the requirement for the Degree of Doctor of Veterinary Medicine (DVM)</w:t>
                      </w:r>
                    </w:p>
                  </w:txbxContent>
                </v:textbox>
              </v:shape>
            </w:pict>
          </mc:Fallback>
        </mc:AlternateContent>
      </w:r>
      <w:r w:rsidR="002765DD">
        <w:rPr>
          <w:noProof/>
        </w:rPr>
        <mc:AlternateContent>
          <mc:Choice Requires="wps">
            <w:drawing>
              <wp:anchor distT="0" distB="0" distL="114300" distR="114300" simplePos="0" relativeHeight="251660288" behindDoc="0" locked="0" layoutInCell="1" allowOverlap="1" wp14:anchorId="14AB3146" wp14:editId="068E11D7">
                <wp:simplePos x="0" y="0"/>
                <wp:positionH relativeFrom="column">
                  <wp:posOffset>1552861</wp:posOffset>
                </wp:positionH>
                <wp:positionV relativeFrom="paragraph">
                  <wp:posOffset>3385185</wp:posOffset>
                </wp:positionV>
                <wp:extent cx="2311121" cy="16243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11121" cy="162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Submitted by:</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Md. Jobair Haque Emon</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Roll No</w:t>
                            </w:r>
                            <w:r>
                              <w:rPr>
                                <w:rFonts w:ascii="Times New Roman" w:hAnsi="Times New Roman" w:cs="Times New Roman"/>
                                <w:b/>
                                <w:color w:val="auto"/>
                                <w:sz w:val="28"/>
                              </w:rPr>
                              <w:t>.</w:t>
                            </w:r>
                            <w:r w:rsidRPr="002765DD">
                              <w:rPr>
                                <w:rFonts w:ascii="Times New Roman" w:hAnsi="Times New Roman" w:cs="Times New Roman"/>
                                <w:b/>
                                <w:color w:val="auto"/>
                                <w:sz w:val="28"/>
                              </w:rPr>
                              <w:t>: 18/57</w:t>
                            </w:r>
                          </w:p>
                          <w:p w:rsidR="008B42FD" w:rsidRPr="002765DD" w:rsidRDefault="008B42FD" w:rsidP="002765DD">
                            <w:pPr>
                              <w:pStyle w:val="Heading3"/>
                              <w:spacing w:line="360" w:lineRule="auto"/>
                              <w:jc w:val="center"/>
                              <w:rPr>
                                <w:rFonts w:ascii="Times New Roman" w:hAnsi="Times New Roman" w:cs="Times New Roman"/>
                                <w:b/>
                                <w:color w:val="auto"/>
                                <w:sz w:val="28"/>
                              </w:rPr>
                            </w:pPr>
                            <w:proofErr w:type="spellStart"/>
                            <w:r w:rsidRPr="002765DD">
                              <w:rPr>
                                <w:rFonts w:ascii="Times New Roman" w:hAnsi="Times New Roman" w:cs="Times New Roman"/>
                                <w:b/>
                                <w:color w:val="auto"/>
                                <w:sz w:val="28"/>
                              </w:rPr>
                              <w:t>Reg</w:t>
                            </w:r>
                            <w:proofErr w:type="spellEnd"/>
                            <w:r w:rsidRPr="002765DD">
                              <w:rPr>
                                <w:rFonts w:ascii="Times New Roman" w:hAnsi="Times New Roman" w:cs="Times New Roman"/>
                                <w:b/>
                                <w:color w:val="auto"/>
                                <w:sz w:val="28"/>
                              </w:rPr>
                              <w:t xml:space="preserve"> No</w:t>
                            </w:r>
                            <w:r>
                              <w:rPr>
                                <w:rFonts w:ascii="Times New Roman" w:hAnsi="Times New Roman" w:cs="Times New Roman"/>
                                <w:b/>
                                <w:color w:val="auto"/>
                                <w:sz w:val="28"/>
                              </w:rPr>
                              <w:t>.</w:t>
                            </w:r>
                            <w:r w:rsidRPr="002765DD">
                              <w:rPr>
                                <w:rFonts w:ascii="Times New Roman" w:hAnsi="Times New Roman" w:cs="Times New Roman"/>
                                <w:b/>
                                <w:color w:val="auto"/>
                                <w:sz w:val="28"/>
                              </w:rPr>
                              <w:t>: 03021</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Intern ID: 53</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Session: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B3146" id="Text Box 4" o:spid="_x0000_s1028" type="#_x0000_t202" style="position:absolute;left:0;text-align:left;margin-left:122.25pt;margin-top:266.55pt;width:182pt;height:12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" filled="f" stroked="f" strokeweight=".5pt">
                <v:textbox>
                  <w:txbxContent>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Submitted by:</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Md. Jobair Haque Emon</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Roll No</w:t>
                      </w:r>
                      <w:r>
                        <w:rPr>
                          <w:rFonts w:ascii="Times New Roman" w:hAnsi="Times New Roman" w:cs="Times New Roman"/>
                          <w:b/>
                          <w:color w:val="auto"/>
                          <w:sz w:val="28"/>
                        </w:rPr>
                        <w:t>.</w:t>
                      </w:r>
                      <w:r w:rsidRPr="002765DD">
                        <w:rPr>
                          <w:rFonts w:ascii="Times New Roman" w:hAnsi="Times New Roman" w:cs="Times New Roman"/>
                          <w:b/>
                          <w:color w:val="auto"/>
                          <w:sz w:val="28"/>
                        </w:rPr>
                        <w:t>: 18/57</w:t>
                      </w:r>
                    </w:p>
                    <w:p w:rsidR="008B42FD" w:rsidRPr="002765DD" w:rsidRDefault="008B42FD" w:rsidP="002765DD">
                      <w:pPr>
                        <w:pStyle w:val="Heading3"/>
                        <w:spacing w:line="360" w:lineRule="auto"/>
                        <w:jc w:val="center"/>
                        <w:rPr>
                          <w:rFonts w:ascii="Times New Roman" w:hAnsi="Times New Roman" w:cs="Times New Roman"/>
                          <w:b/>
                          <w:color w:val="auto"/>
                          <w:sz w:val="28"/>
                        </w:rPr>
                      </w:pPr>
                      <w:proofErr w:type="spellStart"/>
                      <w:r w:rsidRPr="002765DD">
                        <w:rPr>
                          <w:rFonts w:ascii="Times New Roman" w:hAnsi="Times New Roman" w:cs="Times New Roman"/>
                          <w:b/>
                          <w:color w:val="auto"/>
                          <w:sz w:val="28"/>
                        </w:rPr>
                        <w:t>Reg</w:t>
                      </w:r>
                      <w:proofErr w:type="spellEnd"/>
                      <w:r w:rsidRPr="002765DD">
                        <w:rPr>
                          <w:rFonts w:ascii="Times New Roman" w:hAnsi="Times New Roman" w:cs="Times New Roman"/>
                          <w:b/>
                          <w:color w:val="auto"/>
                          <w:sz w:val="28"/>
                        </w:rPr>
                        <w:t xml:space="preserve"> No</w:t>
                      </w:r>
                      <w:r>
                        <w:rPr>
                          <w:rFonts w:ascii="Times New Roman" w:hAnsi="Times New Roman" w:cs="Times New Roman"/>
                          <w:b/>
                          <w:color w:val="auto"/>
                          <w:sz w:val="28"/>
                        </w:rPr>
                        <w:t>.</w:t>
                      </w:r>
                      <w:r w:rsidRPr="002765DD">
                        <w:rPr>
                          <w:rFonts w:ascii="Times New Roman" w:hAnsi="Times New Roman" w:cs="Times New Roman"/>
                          <w:b/>
                          <w:color w:val="auto"/>
                          <w:sz w:val="28"/>
                        </w:rPr>
                        <w:t>: 03021</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Intern ID: 53</w:t>
                      </w:r>
                    </w:p>
                    <w:p w:rsidR="008B42FD" w:rsidRPr="002765DD" w:rsidRDefault="008B42FD" w:rsidP="002765DD">
                      <w:pPr>
                        <w:pStyle w:val="Heading3"/>
                        <w:spacing w:line="360" w:lineRule="auto"/>
                        <w:jc w:val="center"/>
                        <w:rPr>
                          <w:rFonts w:ascii="Times New Roman" w:hAnsi="Times New Roman" w:cs="Times New Roman"/>
                          <w:b/>
                          <w:color w:val="auto"/>
                          <w:sz w:val="28"/>
                        </w:rPr>
                      </w:pPr>
                      <w:r w:rsidRPr="002765DD">
                        <w:rPr>
                          <w:rFonts w:ascii="Times New Roman" w:hAnsi="Times New Roman" w:cs="Times New Roman"/>
                          <w:b/>
                          <w:color w:val="auto"/>
                          <w:sz w:val="28"/>
                        </w:rPr>
                        <w:t>Session: 2017-18</w:t>
                      </w:r>
                    </w:p>
                  </w:txbxContent>
                </v:textbox>
              </v:shape>
            </w:pict>
          </mc:Fallback>
        </mc:AlternateContent>
      </w:r>
      <w:r w:rsidR="00593C70">
        <w:rPr>
          <w:rFonts w:ascii="Times New Roman" w:hAnsi="Times New Roman" w:cs="Times New Roman"/>
          <w:b/>
          <w:sz w:val="32"/>
          <w:szCs w:val="32"/>
          <w:lang w:bidi="en-US"/>
        </w:rPr>
        <w:br w:type="page"/>
      </w:r>
    </w:p>
    <w:p w:rsidR="00DA6354" w:rsidRPr="00D56EF3" w:rsidRDefault="00DA6354" w:rsidP="00961BF0">
      <w:pPr>
        <w:pStyle w:val="Heading1"/>
        <w:jc w:val="center"/>
        <w:rPr>
          <w:rFonts w:ascii="Times New Roman" w:hAnsi="Times New Roman" w:cs="Times New Roman"/>
          <w:b/>
          <w:lang w:bidi="en-US"/>
        </w:rPr>
      </w:pPr>
      <w:r w:rsidRPr="00D56EF3">
        <w:rPr>
          <w:rFonts w:ascii="Times New Roman" w:hAnsi="Times New Roman" w:cs="Times New Roman"/>
          <w:b/>
          <w:lang w:bidi="en-US"/>
        </w:rPr>
        <w:lastRenderedPageBreak/>
        <w:t>A Clinical report on the prevalence of gastrointestinal parasite o</w:t>
      </w:r>
      <w:r w:rsidR="00A06B6D">
        <w:rPr>
          <w:rFonts w:ascii="Times New Roman" w:hAnsi="Times New Roman" w:cs="Times New Roman"/>
          <w:b/>
          <w:lang w:bidi="en-US"/>
        </w:rPr>
        <w:t>n buffalo in Chattogram d</w:t>
      </w:r>
      <w:r w:rsidR="00243B7C">
        <w:rPr>
          <w:rFonts w:ascii="Times New Roman" w:hAnsi="Times New Roman" w:cs="Times New Roman"/>
          <w:b/>
          <w:lang w:bidi="en-US"/>
        </w:rPr>
        <w:t>ivision</w:t>
      </w:r>
      <w:r w:rsidRPr="00D56EF3">
        <w:rPr>
          <w:rFonts w:ascii="Times New Roman" w:hAnsi="Times New Roman" w:cs="Times New Roman"/>
          <w:b/>
          <w:lang w:bidi="en-US"/>
        </w:rPr>
        <w:t>.</w:t>
      </w:r>
    </w:p>
    <w:p w:rsidR="00477D3B" w:rsidRDefault="00A06B6D" w:rsidP="00243B7C">
      <w:pPr>
        <w:rPr>
          <w:rFonts w:ascii="Times New Roman" w:hAnsi="Times New Roman" w:cs="Times New Roman"/>
          <w:b/>
          <w:lang w:bidi="en-US"/>
        </w:rPr>
        <w:sectPr w:rsidR="00477D3B" w:rsidSect="00791D26">
          <w:pgSz w:w="11907" w:h="16839" w:code="9"/>
          <w:pgMar w:top="1985" w:right="1440" w:bottom="1701" w:left="1985" w:header="720" w:footer="720" w:gutter="0"/>
          <w:pgNumType w:fmt="lowerRoman" w:start="1"/>
          <w:cols w:space="720"/>
          <w:docGrid w:linePitch="360"/>
        </w:sectPr>
      </w:pPr>
      <w:r>
        <w:rPr>
          <w:noProof/>
        </w:rPr>
        <mc:AlternateContent>
          <mc:Choice Requires="wps">
            <w:drawing>
              <wp:anchor distT="0" distB="0" distL="114300" distR="114300" simplePos="0" relativeHeight="251667456" behindDoc="0" locked="0" layoutInCell="1" allowOverlap="1" wp14:anchorId="2A3E7A25" wp14:editId="39E096B0">
                <wp:simplePos x="0" y="0"/>
                <wp:positionH relativeFrom="column">
                  <wp:posOffset>263525</wp:posOffset>
                </wp:positionH>
                <wp:positionV relativeFrom="paragraph">
                  <wp:posOffset>5793740</wp:posOffset>
                </wp:positionV>
                <wp:extent cx="4902200" cy="17843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902200" cy="178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Faculty of Veterinary Medicine</w:t>
                            </w:r>
                          </w:p>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Chattogram Veterinary and Animal Sciences University</w:t>
                            </w:r>
                          </w:p>
                          <w:p w:rsidR="008B42FD"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Khulshi, Chattogram – 4225, Bangladesh</w:t>
                            </w:r>
                          </w:p>
                          <w:p w:rsidR="008B42FD" w:rsidRPr="00A06B6D" w:rsidRDefault="008B42FD" w:rsidP="00A06B6D"/>
                          <w:p w:rsidR="008B42FD" w:rsidRPr="00A06B6D" w:rsidRDefault="008B42FD" w:rsidP="002765DD">
                            <w:pPr>
                              <w:pStyle w:val="Heading2"/>
                              <w:spacing w:line="360" w:lineRule="auto"/>
                              <w:jc w:val="center"/>
                              <w:rPr>
                                <w:rFonts w:ascii="Times New Roman" w:hAnsi="Times New Roman" w:cs="Times New Roman"/>
                                <w:b/>
                                <w:sz w:val="40"/>
                                <w:szCs w:val="28"/>
                              </w:rPr>
                            </w:pPr>
                            <w:r w:rsidRPr="00A06B6D">
                              <w:rPr>
                                <w:rFonts w:ascii="Times New Roman" w:hAnsi="Times New Roman" w:cs="Times New Roman"/>
                                <w:b/>
                                <w:sz w:val="40"/>
                                <w:szCs w:val="28"/>
                              </w:rPr>
                              <w:t>November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7A25" id="Text Box 8" o:spid="_x0000_s1029" type="#_x0000_t202" style="position:absolute;margin-left:20.75pt;margin-top:456.2pt;width:386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" filled="f" stroked="f" strokeweight=".5pt">
                <v:textbox>
                  <w:txbxContent>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Faculty of Veterinary Medicine</w:t>
                      </w:r>
                    </w:p>
                    <w:p w:rsidR="008B42FD" w:rsidRPr="00D56EF3"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Chattogram Veterinary and Animal Sciences University</w:t>
                      </w:r>
                    </w:p>
                    <w:p w:rsidR="008B42FD" w:rsidRDefault="008B42FD" w:rsidP="002765DD">
                      <w:pPr>
                        <w:pStyle w:val="Heading2"/>
                        <w:spacing w:line="360" w:lineRule="auto"/>
                        <w:jc w:val="center"/>
                        <w:rPr>
                          <w:rFonts w:ascii="Times New Roman" w:hAnsi="Times New Roman" w:cs="Times New Roman"/>
                          <w:b/>
                          <w:sz w:val="28"/>
                          <w:szCs w:val="28"/>
                        </w:rPr>
                      </w:pPr>
                      <w:r w:rsidRPr="00D56EF3">
                        <w:rPr>
                          <w:rFonts w:ascii="Times New Roman" w:hAnsi="Times New Roman" w:cs="Times New Roman"/>
                          <w:b/>
                          <w:sz w:val="28"/>
                          <w:szCs w:val="28"/>
                        </w:rPr>
                        <w:t>Khulshi, Chattogram – 4225, Bangladesh</w:t>
                      </w:r>
                    </w:p>
                    <w:p w:rsidR="008B42FD" w:rsidRPr="00A06B6D" w:rsidRDefault="008B42FD" w:rsidP="00A06B6D"/>
                    <w:p w:rsidR="008B42FD" w:rsidRPr="00A06B6D" w:rsidRDefault="008B42FD" w:rsidP="002765DD">
                      <w:pPr>
                        <w:pStyle w:val="Heading2"/>
                        <w:spacing w:line="360" w:lineRule="auto"/>
                        <w:jc w:val="center"/>
                        <w:rPr>
                          <w:rFonts w:ascii="Times New Roman" w:hAnsi="Times New Roman" w:cs="Times New Roman"/>
                          <w:b/>
                          <w:sz w:val="40"/>
                          <w:szCs w:val="28"/>
                        </w:rPr>
                      </w:pPr>
                      <w:r w:rsidRPr="00A06B6D">
                        <w:rPr>
                          <w:rFonts w:ascii="Times New Roman" w:hAnsi="Times New Roman" w:cs="Times New Roman"/>
                          <w:b/>
                          <w:sz w:val="40"/>
                          <w:szCs w:val="28"/>
                        </w:rPr>
                        <w:t>November 2023</w:t>
                      </w:r>
                    </w:p>
                  </w:txbxContent>
                </v:textbox>
              </v:shape>
            </w:pict>
          </mc:Fallback>
        </mc:AlternateContent>
      </w:r>
      <w:r w:rsidR="00F20A1E">
        <w:rPr>
          <w:noProof/>
        </w:rPr>
        <mc:AlternateContent>
          <mc:Choice Requires="wps">
            <w:drawing>
              <wp:anchor distT="0" distB="0" distL="114300" distR="114300" simplePos="0" relativeHeight="251670528" behindDoc="0" locked="0" layoutInCell="1" allowOverlap="1" wp14:anchorId="27DD4856" wp14:editId="6F2CD651">
                <wp:simplePos x="0" y="0"/>
                <wp:positionH relativeFrom="column">
                  <wp:posOffset>1137920</wp:posOffset>
                </wp:positionH>
                <wp:positionV relativeFrom="paragraph">
                  <wp:posOffset>3922494</wp:posOffset>
                </wp:positionV>
                <wp:extent cx="3090759"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3090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6809250"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6pt,308.85pt" to="332.95pt,3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" strokecolor="black [3040]"/>
            </w:pict>
          </mc:Fallback>
        </mc:AlternateContent>
      </w:r>
      <w:r w:rsidR="000E7C8F">
        <w:rPr>
          <w:noProof/>
        </w:rPr>
        <mc:AlternateContent>
          <mc:Choice Requires="wps">
            <w:drawing>
              <wp:anchor distT="0" distB="0" distL="114300" distR="114300" simplePos="0" relativeHeight="251669504" behindDoc="0" locked="0" layoutInCell="1" allowOverlap="1" wp14:anchorId="2626E1C8" wp14:editId="3CB06EFA">
                <wp:simplePos x="0" y="0"/>
                <wp:positionH relativeFrom="column">
                  <wp:posOffset>568325</wp:posOffset>
                </wp:positionH>
                <wp:positionV relativeFrom="paragraph">
                  <wp:posOffset>3351291</wp:posOffset>
                </wp:positionV>
                <wp:extent cx="423227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3227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2FD" w:rsidRPr="00A90C67" w:rsidRDefault="008B42FD" w:rsidP="00A90C67">
                            <w:pPr>
                              <w:jc w:val="center"/>
                              <w:rPr>
                                <w:rFonts w:ascii="Times New Roman" w:hAnsi="Times New Roman" w:cs="Times New Roman"/>
                                <w:b/>
                                <w:sz w:val="28"/>
                              </w:rPr>
                            </w:pPr>
                            <w:r>
                              <w:rPr>
                                <w:rFonts w:ascii="Times New Roman" w:hAnsi="Times New Roman" w:cs="Times New Roman"/>
                                <w:b/>
                                <w:sz w:val="28"/>
                              </w:rPr>
                              <w:t>Supervised b</w:t>
                            </w:r>
                            <w:r w:rsidRPr="00A90C67">
                              <w:rPr>
                                <w:rFonts w:ascii="Times New Roman" w:hAnsi="Times New Roman" w:cs="Times New Roman"/>
                                <w:b/>
                                <w:sz w:val="28"/>
                              </w:rPr>
                              <w:t>y-</w:t>
                            </w:r>
                          </w:p>
                          <w:p w:rsidR="008B42FD" w:rsidRPr="00A90C67" w:rsidRDefault="008B42FD" w:rsidP="00A90C67">
                            <w:pPr>
                              <w:jc w:val="center"/>
                              <w:rPr>
                                <w:rFonts w:ascii="Times New Roman" w:hAnsi="Times New Roman" w:cs="Times New Roman"/>
                                <w:b/>
                                <w:sz w:val="28"/>
                              </w:rPr>
                            </w:pPr>
                          </w:p>
                          <w:p w:rsidR="008B42FD" w:rsidRPr="00A90C67" w:rsidRDefault="008B42FD" w:rsidP="00A90C67">
                            <w:pPr>
                              <w:jc w:val="center"/>
                              <w:rPr>
                                <w:rFonts w:ascii="Times New Roman" w:hAnsi="Times New Roman" w:cs="Times New Roman"/>
                                <w:b/>
                                <w:sz w:val="28"/>
                              </w:rPr>
                            </w:pPr>
                            <w:r w:rsidRPr="00A90C67">
                              <w:rPr>
                                <w:rFonts w:ascii="Times New Roman" w:hAnsi="Times New Roman" w:cs="Times New Roman"/>
                                <w:b/>
                                <w:sz w:val="28"/>
                              </w:rPr>
                              <w:t xml:space="preserve">Professor </w:t>
                            </w:r>
                            <w:proofErr w:type="spellStart"/>
                            <w:r w:rsidRPr="00A90C67">
                              <w:rPr>
                                <w:rFonts w:ascii="Times New Roman" w:hAnsi="Times New Roman" w:cs="Times New Roman"/>
                                <w:b/>
                                <w:sz w:val="28"/>
                              </w:rPr>
                              <w:t>Dr</w:t>
                            </w:r>
                            <w:proofErr w:type="spellEnd"/>
                            <w:r w:rsidRPr="00A90C67">
                              <w:rPr>
                                <w:rFonts w:ascii="Times New Roman" w:hAnsi="Times New Roman" w:cs="Times New Roman"/>
                                <w:b/>
                                <w:sz w:val="28"/>
                              </w:rPr>
                              <w:t xml:space="preserve"> </w:t>
                            </w:r>
                            <w:proofErr w:type="spellStart"/>
                            <w:r w:rsidRPr="00A90C67">
                              <w:rPr>
                                <w:rFonts w:ascii="Times New Roman" w:hAnsi="Times New Roman" w:cs="Times New Roman"/>
                                <w:b/>
                                <w:sz w:val="28"/>
                              </w:rPr>
                              <w:t>Md</w:t>
                            </w:r>
                            <w:proofErr w:type="spellEnd"/>
                            <w:r w:rsidRPr="00A90C67">
                              <w:rPr>
                                <w:rFonts w:ascii="Times New Roman" w:hAnsi="Times New Roman" w:cs="Times New Roman"/>
                                <w:b/>
                                <w:sz w:val="28"/>
                              </w:rPr>
                              <w:t xml:space="preserve"> Abdul </w:t>
                            </w:r>
                            <w:proofErr w:type="spellStart"/>
                            <w:r w:rsidRPr="00A90C67">
                              <w:rPr>
                                <w:rFonts w:ascii="Times New Roman" w:hAnsi="Times New Roman" w:cs="Times New Roman"/>
                                <w:b/>
                                <w:sz w:val="28"/>
                              </w:rPr>
                              <w:t>Alim</w:t>
                            </w:r>
                            <w:proofErr w:type="spellEnd"/>
                          </w:p>
                          <w:p w:rsidR="008B42FD" w:rsidRPr="00A90C67" w:rsidRDefault="008B42FD" w:rsidP="00453A14">
                            <w:pPr>
                              <w:jc w:val="center"/>
                              <w:rPr>
                                <w:rFonts w:ascii="Times New Roman" w:hAnsi="Times New Roman" w:cs="Times New Roman"/>
                                <w:b/>
                                <w:sz w:val="28"/>
                              </w:rPr>
                            </w:pPr>
                            <w:r w:rsidRPr="00A90C67">
                              <w:rPr>
                                <w:rFonts w:ascii="Times New Roman" w:hAnsi="Times New Roman" w:cs="Times New Roman"/>
                                <w:b/>
                                <w:sz w:val="28"/>
                              </w:rPr>
                              <w:t>Department of Pathology and P</w:t>
                            </w:r>
                            <w:r>
                              <w:rPr>
                                <w:rFonts w:ascii="Times New Roman" w:hAnsi="Times New Roman" w:cs="Times New Roman"/>
                                <w:b/>
                                <w:sz w:val="28"/>
                              </w:rPr>
                              <w:t>arasitology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E1C8" id="Text Box 6" o:spid="_x0000_s1030" type="#_x0000_t202" style="position:absolute;margin-left:44.75pt;margin-top:263.9pt;width:333.2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" filled="f" stroked="f" strokeweight=".5pt">
                <v:textbox>
                  <w:txbxContent>
                    <w:p w:rsidR="008B42FD" w:rsidRPr="00A90C67" w:rsidRDefault="008B42FD" w:rsidP="00A90C67">
                      <w:pPr>
                        <w:jc w:val="center"/>
                        <w:rPr>
                          <w:rFonts w:ascii="Times New Roman" w:hAnsi="Times New Roman" w:cs="Times New Roman"/>
                          <w:b/>
                          <w:sz w:val="28"/>
                        </w:rPr>
                      </w:pPr>
                      <w:r>
                        <w:rPr>
                          <w:rFonts w:ascii="Times New Roman" w:hAnsi="Times New Roman" w:cs="Times New Roman"/>
                          <w:b/>
                          <w:sz w:val="28"/>
                        </w:rPr>
                        <w:t>Supervised b</w:t>
                      </w:r>
                      <w:r w:rsidRPr="00A90C67">
                        <w:rPr>
                          <w:rFonts w:ascii="Times New Roman" w:hAnsi="Times New Roman" w:cs="Times New Roman"/>
                          <w:b/>
                          <w:sz w:val="28"/>
                        </w:rPr>
                        <w:t>y-</w:t>
                      </w:r>
                    </w:p>
                    <w:p w:rsidR="008B42FD" w:rsidRPr="00A90C67" w:rsidRDefault="008B42FD" w:rsidP="00A90C67">
                      <w:pPr>
                        <w:jc w:val="center"/>
                        <w:rPr>
                          <w:rFonts w:ascii="Times New Roman" w:hAnsi="Times New Roman" w:cs="Times New Roman"/>
                          <w:b/>
                          <w:sz w:val="28"/>
                        </w:rPr>
                      </w:pPr>
                    </w:p>
                    <w:p w:rsidR="008B42FD" w:rsidRPr="00A90C67" w:rsidRDefault="008B42FD" w:rsidP="00A90C67">
                      <w:pPr>
                        <w:jc w:val="center"/>
                        <w:rPr>
                          <w:rFonts w:ascii="Times New Roman" w:hAnsi="Times New Roman" w:cs="Times New Roman"/>
                          <w:b/>
                          <w:sz w:val="28"/>
                        </w:rPr>
                      </w:pPr>
                      <w:r w:rsidRPr="00A90C67">
                        <w:rPr>
                          <w:rFonts w:ascii="Times New Roman" w:hAnsi="Times New Roman" w:cs="Times New Roman"/>
                          <w:b/>
                          <w:sz w:val="28"/>
                        </w:rPr>
                        <w:t xml:space="preserve">Professor </w:t>
                      </w:r>
                      <w:proofErr w:type="spellStart"/>
                      <w:r w:rsidRPr="00A90C67">
                        <w:rPr>
                          <w:rFonts w:ascii="Times New Roman" w:hAnsi="Times New Roman" w:cs="Times New Roman"/>
                          <w:b/>
                          <w:sz w:val="28"/>
                        </w:rPr>
                        <w:t>Dr</w:t>
                      </w:r>
                      <w:proofErr w:type="spellEnd"/>
                      <w:r w:rsidRPr="00A90C67">
                        <w:rPr>
                          <w:rFonts w:ascii="Times New Roman" w:hAnsi="Times New Roman" w:cs="Times New Roman"/>
                          <w:b/>
                          <w:sz w:val="28"/>
                        </w:rPr>
                        <w:t xml:space="preserve"> </w:t>
                      </w:r>
                      <w:proofErr w:type="spellStart"/>
                      <w:r w:rsidRPr="00A90C67">
                        <w:rPr>
                          <w:rFonts w:ascii="Times New Roman" w:hAnsi="Times New Roman" w:cs="Times New Roman"/>
                          <w:b/>
                          <w:sz w:val="28"/>
                        </w:rPr>
                        <w:t>Md</w:t>
                      </w:r>
                      <w:proofErr w:type="spellEnd"/>
                      <w:r w:rsidRPr="00A90C67">
                        <w:rPr>
                          <w:rFonts w:ascii="Times New Roman" w:hAnsi="Times New Roman" w:cs="Times New Roman"/>
                          <w:b/>
                          <w:sz w:val="28"/>
                        </w:rPr>
                        <w:t xml:space="preserve"> Abdul </w:t>
                      </w:r>
                      <w:proofErr w:type="spellStart"/>
                      <w:r w:rsidRPr="00A90C67">
                        <w:rPr>
                          <w:rFonts w:ascii="Times New Roman" w:hAnsi="Times New Roman" w:cs="Times New Roman"/>
                          <w:b/>
                          <w:sz w:val="28"/>
                        </w:rPr>
                        <w:t>Alim</w:t>
                      </w:r>
                      <w:proofErr w:type="spellEnd"/>
                    </w:p>
                    <w:p w:rsidR="008B42FD" w:rsidRPr="00A90C67" w:rsidRDefault="008B42FD" w:rsidP="00453A14">
                      <w:pPr>
                        <w:jc w:val="center"/>
                        <w:rPr>
                          <w:rFonts w:ascii="Times New Roman" w:hAnsi="Times New Roman" w:cs="Times New Roman"/>
                          <w:b/>
                          <w:sz w:val="28"/>
                        </w:rPr>
                      </w:pPr>
                      <w:r w:rsidRPr="00A90C67">
                        <w:rPr>
                          <w:rFonts w:ascii="Times New Roman" w:hAnsi="Times New Roman" w:cs="Times New Roman"/>
                          <w:b/>
                          <w:sz w:val="28"/>
                        </w:rPr>
                        <w:t>Department of Pathology and P</w:t>
                      </w:r>
                      <w:r>
                        <w:rPr>
                          <w:rFonts w:ascii="Times New Roman" w:hAnsi="Times New Roman" w:cs="Times New Roman"/>
                          <w:b/>
                          <w:sz w:val="28"/>
                        </w:rPr>
                        <w:t>arasitology</w:t>
                      </w:r>
                    </w:p>
                  </w:txbxContent>
                </v:textbox>
              </v:shape>
            </w:pict>
          </mc:Fallback>
        </mc:AlternateContent>
      </w:r>
      <w:r w:rsidR="00477D3B">
        <w:rPr>
          <w:noProof/>
        </w:rPr>
        <w:drawing>
          <wp:anchor distT="0" distB="0" distL="114300" distR="114300" simplePos="0" relativeHeight="251668480" behindDoc="0" locked="0" layoutInCell="1" allowOverlap="1" wp14:anchorId="579E44EF" wp14:editId="6DC7760A">
            <wp:simplePos x="0" y="0"/>
            <wp:positionH relativeFrom="column">
              <wp:posOffset>2007235</wp:posOffset>
            </wp:positionH>
            <wp:positionV relativeFrom="paragraph">
              <wp:posOffset>447040</wp:posOffset>
            </wp:positionV>
            <wp:extent cx="1379855" cy="1379855"/>
            <wp:effectExtent l="0" t="0" r="0" b="0"/>
            <wp:wrapTopAndBottom/>
            <wp:docPr id="9" name="Picture 9" descr="Home | Chattogram Veterinary and Animal Scienc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attogram Veterinary and Animal Sciences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anchor>
        </w:drawing>
      </w:r>
    </w:p>
    <w:p w:rsidR="00A06B6D" w:rsidRPr="003D24CD" w:rsidRDefault="00A06B6D" w:rsidP="00A06B6D">
      <w:pPr>
        <w:spacing w:line="360" w:lineRule="auto"/>
        <w:jc w:val="center"/>
        <w:rPr>
          <w:rFonts w:ascii="Times New Roman" w:hAnsi="Times New Roman" w:cs="Times New Roman"/>
          <w:sz w:val="36"/>
          <w:szCs w:val="28"/>
        </w:rPr>
      </w:pPr>
      <w:r w:rsidRPr="003D24CD">
        <w:rPr>
          <w:rFonts w:ascii="Times New Roman" w:hAnsi="Times New Roman" w:cs="Times New Roman"/>
          <w:b/>
          <w:sz w:val="32"/>
          <w:szCs w:val="24"/>
        </w:rPr>
        <w:lastRenderedPageBreak/>
        <w:t>Acknowledgements</w:t>
      </w:r>
    </w:p>
    <w:p w:rsidR="00A06B6D" w:rsidRDefault="00A06B6D" w:rsidP="00A06B6D">
      <w:pPr>
        <w:spacing w:line="360" w:lineRule="auto"/>
        <w:jc w:val="both"/>
        <w:rPr>
          <w:rFonts w:ascii="Times New Roman" w:hAnsi="Times New Roman" w:cs="Times New Roman"/>
          <w:sz w:val="24"/>
          <w:szCs w:val="24"/>
        </w:rPr>
      </w:pPr>
      <w:r w:rsidRPr="003D24CD">
        <w:rPr>
          <w:rFonts w:ascii="Times New Roman" w:hAnsi="Times New Roman" w:cs="Times New Roman"/>
          <w:sz w:val="24"/>
          <w:szCs w:val="24"/>
        </w:rPr>
        <w:t xml:space="preserve">The author would like to express his sincere gratitude to the Almighty for the immeasurable blessings, without which he could not have finished the work successfully. </w:t>
      </w:r>
    </w:p>
    <w:p w:rsidR="00A06B6D" w:rsidRPr="00F415C5" w:rsidRDefault="00A06B6D" w:rsidP="00A06B6D">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The author would like to acknowledge with a deep sense of reverence</w:t>
      </w:r>
      <w:r>
        <w:rPr>
          <w:rFonts w:ascii="Times New Roman" w:hAnsi="Times New Roman" w:cs="Times New Roman"/>
          <w:sz w:val="24"/>
          <w:szCs w:val="24"/>
        </w:rPr>
        <w:t xml:space="preserve"> and immense graciousness to his</w:t>
      </w:r>
      <w:r w:rsidRPr="00F415C5">
        <w:rPr>
          <w:rFonts w:ascii="Times New Roman" w:hAnsi="Times New Roman" w:cs="Times New Roman"/>
          <w:sz w:val="24"/>
          <w:szCs w:val="24"/>
        </w:rPr>
        <w:t xml:space="preserve"> respectful internship supervisor, </w:t>
      </w:r>
      <w:r w:rsidRPr="004C7ACC">
        <w:rPr>
          <w:rFonts w:ascii="Times New Roman" w:hAnsi="Times New Roman" w:cs="Times New Roman"/>
          <w:b/>
          <w:sz w:val="24"/>
          <w:szCs w:val="24"/>
        </w:rPr>
        <w:t xml:space="preserve">Dr. </w:t>
      </w:r>
      <w:proofErr w:type="spellStart"/>
      <w:r w:rsidRPr="004C7ACC">
        <w:rPr>
          <w:rFonts w:ascii="Times New Roman" w:hAnsi="Times New Roman" w:cs="Times New Roman"/>
          <w:b/>
          <w:sz w:val="24"/>
          <w:szCs w:val="24"/>
        </w:rPr>
        <w:t>Md</w:t>
      </w:r>
      <w:proofErr w:type="spellEnd"/>
      <w:r w:rsidRPr="004C7ACC">
        <w:rPr>
          <w:rFonts w:ascii="Times New Roman" w:hAnsi="Times New Roman" w:cs="Times New Roman"/>
          <w:b/>
          <w:sz w:val="24"/>
          <w:szCs w:val="24"/>
        </w:rPr>
        <w:t xml:space="preserve"> Abdul </w:t>
      </w:r>
      <w:proofErr w:type="spellStart"/>
      <w:r w:rsidRPr="004C7ACC">
        <w:rPr>
          <w:rFonts w:ascii="Times New Roman" w:hAnsi="Times New Roman" w:cs="Times New Roman"/>
          <w:b/>
          <w:sz w:val="24"/>
          <w:szCs w:val="24"/>
        </w:rPr>
        <w:t>Alim</w:t>
      </w:r>
      <w:proofErr w:type="spellEnd"/>
      <w:r w:rsidRPr="00F415C5">
        <w:rPr>
          <w:rFonts w:ascii="Times New Roman" w:hAnsi="Times New Roman" w:cs="Times New Roman"/>
          <w:sz w:val="24"/>
          <w:szCs w:val="24"/>
        </w:rPr>
        <w:t xml:space="preserve">, Professor of Department of Pathology and Parasitology, Faculty of Veterinary Medicine, Chattogram Veterinary and Animal Sciences University for his intellectual supervision, valuable guidance and constant encouragement throughout the period which shaped the present work as its show.  </w:t>
      </w:r>
    </w:p>
    <w:p w:rsidR="00A06B6D" w:rsidRPr="00F415C5" w:rsidRDefault="00A06B6D" w:rsidP="00A06B6D">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The author would also l</w:t>
      </w:r>
      <w:r>
        <w:rPr>
          <w:rFonts w:ascii="Times New Roman" w:hAnsi="Times New Roman" w:cs="Times New Roman"/>
          <w:sz w:val="24"/>
          <w:szCs w:val="24"/>
        </w:rPr>
        <w:t>ike to express his</w:t>
      </w:r>
      <w:r w:rsidRPr="00F415C5">
        <w:rPr>
          <w:rFonts w:ascii="Times New Roman" w:hAnsi="Times New Roman" w:cs="Times New Roman"/>
          <w:sz w:val="24"/>
          <w:szCs w:val="24"/>
        </w:rPr>
        <w:t xml:space="preserve"> sincere gratitude and thank to </w:t>
      </w:r>
      <w:r w:rsidRPr="004C7ACC">
        <w:rPr>
          <w:rFonts w:ascii="Times New Roman" w:hAnsi="Times New Roman" w:cs="Times New Roman"/>
          <w:b/>
          <w:sz w:val="24"/>
          <w:szCs w:val="24"/>
        </w:rPr>
        <w:t xml:space="preserve">Professor Dr. A.S.M </w:t>
      </w:r>
      <w:proofErr w:type="spellStart"/>
      <w:r w:rsidRPr="004C7ACC">
        <w:rPr>
          <w:rFonts w:ascii="Times New Roman" w:hAnsi="Times New Roman" w:cs="Times New Roman"/>
          <w:b/>
          <w:sz w:val="24"/>
          <w:szCs w:val="24"/>
        </w:rPr>
        <w:t>Lutful</w:t>
      </w:r>
      <w:proofErr w:type="spellEnd"/>
      <w:r w:rsidRPr="004C7ACC">
        <w:rPr>
          <w:rFonts w:ascii="Times New Roman" w:hAnsi="Times New Roman" w:cs="Times New Roman"/>
          <w:b/>
          <w:sz w:val="24"/>
          <w:szCs w:val="24"/>
        </w:rPr>
        <w:t xml:space="preserve"> </w:t>
      </w:r>
      <w:proofErr w:type="spellStart"/>
      <w:r w:rsidRPr="004C7ACC">
        <w:rPr>
          <w:rFonts w:ascii="Times New Roman" w:hAnsi="Times New Roman" w:cs="Times New Roman"/>
          <w:b/>
          <w:sz w:val="24"/>
          <w:szCs w:val="24"/>
        </w:rPr>
        <w:t>Ahasan</w:t>
      </w:r>
      <w:proofErr w:type="spellEnd"/>
      <w:r w:rsidRPr="00F415C5">
        <w:rPr>
          <w:rFonts w:ascii="Times New Roman" w:hAnsi="Times New Roman" w:cs="Times New Roman"/>
          <w:sz w:val="24"/>
          <w:szCs w:val="24"/>
        </w:rPr>
        <w:t xml:space="preserve">, </w:t>
      </w:r>
      <w:proofErr w:type="spellStart"/>
      <w:r w:rsidRPr="00F415C5">
        <w:rPr>
          <w:rFonts w:ascii="Times New Roman" w:hAnsi="Times New Roman" w:cs="Times New Roman"/>
          <w:sz w:val="24"/>
          <w:szCs w:val="24"/>
        </w:rPr>
        <w:t>honourable</w:t>
      </w:r>
      <w:proofErr w:type="spellEnd"/>
      <w:r w:rsidRPr="00F415C5">
        <w:rPr>
          <w:rFonts w:ascii="Times New Roman" w:hAnsi="Times New Roman" w:cs="Times New Roman"/>
          <w:sz w:val="24"/>
          <w:szCs w:val="24"/>
        </w:rPr>
        <w:t xml:space="preserve"> vice chancellor of Chattogram Veterinary and Animal Sciences University.  </w:t>
      </w:r>
    </w:p>
    <w:p w:rsidR="00A06B6D" w:rsidRDefault="00A06B6D" w:rsidP="00A06B6D">
      <w:pPr>
        <w:spacing w:line="360" w:lineRule="auto"/>
        <w:jc w:val="both"/>
        <w:rPr>
          <w:rFonts w:ascii="Times New Roman" w:hAnsi="Times New Roman" w:cs="Times New Roman"/>
          <w:sz w:val="24"/>
          <w:szCs w:val="24"/>
        </w:rPr>
      </w:pPr>
      <w:r w:rsidRPr="00D03BF1">
        <w:rPr>
          <w:rFonts w:ascii="Times New Roman" w:hAnsi="Times New Roman" w:cs="Times New Roman"/>
          <w:sz w:val="24"/>
          <w:szCs w:val="24"/>
        </w:rPr>
        <w:t xml:space="preserve">The author is paying his respect to Professor, </w:t>
      </w:r>
      <w:r w:rsidRPr="004C7ACC">
        <w:rPr>
          <w:rFonts w:ascii="Times New Roman" w:hAnsi="Times New Roman" w:cs="Times New Roman"/>
          <w:b/>
          <w:sz w:val="24"/>
          <w:szCs w:val="24"/>
        </w:rPr>
        <w:t xml:space="preserve">Dr. Mohammad </w:t>
      </w:r>
      <w:proofErr w:type="spellStart"/>
      <w:r w:rsidRPr="004C7ACC">
        <w:rPr>
          <w:rFonts w:ascii="Times New Roman" w:hAnsi="Times New Roman" w:cs="Times New Roman"/>
          <w:b/>
          <w:sz w:val="24"/>
          <w:szCs w:val="24"/>
        </w:rPr>
        <w:t>Lutfur</w:t>
      </w:r>
      <w:proofErr w:type="spellEnd"/>
      <w:r w:rsidRPr="004C7ACC">
        <w:rPr>
          <w:rFonts w:ascii="Times New Roman" w:hAnsi="Times New Roman" w:cs="Times New Roman"/>
          <w:b/>
          <w:sz w:val="24"/>
          <w:szCs w:val="24"/>
        </w:rPr>
        <w:t xml:space="preserve"> Rahman</w:t>
      </w:r>
      <w:r w:rsidRPr="00D03BF1">
        <w:rPr>
          <w:rFonts w:ascii="Times New Roman" w:hAnsi="Times New Roman" w:cs="Times New Roman"/>
          <w:sz w:val="24"/>
          <w:szCs w:val="24"/>
        </w:rPr>
        <w:t xml:space="preserve">, Dean of FVM, and </w:t>
      </w:r>
      <w:r w:rsidRPr="004C7ACC">
        <w:rPr>
          <w:rFonts w:ascii="Times New Roman" w:hAnsi="Times New Roman" w:cs="Times New Roman"/>
          <w:b/>
          <w:sz w:val="24"/>
          <w:szCs w:val="24"/>
        </w:rPr>
        <w:t xml:space="preserve">Prof. Dr. AKM </w:t>
      </w:r>
      <w:proofErr w:type="spellStart"/>
      <w:r w:rsidRPr="004C7ACC">
        <w:rPr>
          <w:rFonts w:ascii="Times New Roman" w:hAnsi="Times New Roman" w:cs="Times New Roman"/>
          <w:b/>
          <w:sz w:val="24"/>
          <w:szCs w:val="24"/>
        </w:rPr>
        <w:t>Saifuddin</w:t>
      </w:r>
      <w:proofErr w:type="spellEnd"/>
      <w:r w:rsidRPr="00D03BF1">
        <w:rPr>
          <w:rFonts w:ascii="Times New Roman" w:hAnsi="Times New Roman" w:cs="Times New Roman"/>
          <w:sz w:val="24"/>
          <w:szCs w:val="24"/>
        </w:rPr>
        <w:t xml:space="preserve">, Director, External Affairs for the provision of this unique internship program and research exposure.  </w:t>
      </w:r>
    </w:p>
    <w:p w:rsidR="00A06B6D" w:rsidRDefault="00A06B6D" w:rsidP="00A06B6D">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also would like to express his</w:t>
      </w:r>
      <w:r w:rsidRPr="00C13930">
        <w:rPr>
          <w:rFonts w:ascii="Times New Roman" w:hAnsi="Times New Roman" w:cs="Times New Roman"/>
          <w:sz w:val="24"/>
          <w:szCs w:val="24"/>
        </w:rPr>
        <w:t xml:space="preserve"> </w:t>
      </w:r>
      <w:r>
        <w:rPr>
          <w:rFonts w:ascii="Times New Roman" w:hAnsi="Times New Roman" w:cs="Times New Roman"/>
          <w:sz w:val="24"/>
          <w:szCs w:val="24"/>
        </w:rPr>
        <w:t>heartfelt appreciation</w:t>
      </w:r>
      <w:r w:rsidRPr="00C13930">
        <w:rPr>
          <w:rFonts w:ascii="Times New Roman" w:hAnsi="Times New Roman" w:cs="Times New Roman"/>
          <w:sz w:val="24"/>
          <w:szCs w:val="24"/>
        </w:rPr>
        <w:t xml:space="preserve"> to </w:t>
      </w:r>
      <w:r w:rsidRPr="004C7ACC">
        <w:rPr>
          <w:rFonts w:ascii="Times New Roman" w:hAnsi="Times New Roman" w:cs="Times New Roman"/>
          <w:b/>
          <w:sz w:val="24"/>
          <w:szCs w:val="24"/>
        </w:rPr>
        <w:t xml:space="preserve">Dr. </w:t>
      </w:r>
      <w:proofErr w:type="spellStart"/>
      <w:r w:rsidRPr="004C7ACC">
        <w:rPr>
          <w:rFonts w:ascii="Times New Roman" w:hAnsi="Times New Roman" w:cs="Times New Roman"/>
          <w:b/>
          <w:sz w:val="24"/>
          <w:szCs w:val="24"/>
        </w:rPr>
        <w:t>Homaira</w:t>
      </w:r>
      <w:proofErr w:type="spellEnd"/>
      <w:r w:rsidRPr="004C7ACC">
        <w:rPr>
          <w:rFonts w:ascii="Times New Roman" w:hAnsi="Times New Roman" w:cs="Times New Roman"/>
          <w:b/>
          <w:sz w:val="24"/>
          <w:szCs w:val="24"/>
        </w:rPr>
        <w:t xml:space="preserve"> </w:t>
      </w:r>
      <w:proofErr w:type="spellStart"/>
      <w:r w:rsidRPr="004C7ACC">
        <w:rPr>
          <w:rFonts w:ascii="Times New Roman" w:hAnsi="Times New Roman" w:cs="Times New Roman"/>
          <w:b/>
          <w:sz w:val="24"/>
          <w:szCs w:val="24"/>
        </w:rPr>
        <w:t>Pervin</w:t>
      </w:r>
      <w:proofErr w:type="spellEnd"/>
      <w:r w:rsidRPr="004C7ACC">
        <w:rPr>
          <w:rFonts w:ascii="Times New Roman" w:hAnsi="Times New Roman" w:cs="Times New Roman"/>
          <w:b/>
          <w:sz w:val="24"/>
          <w:szCs w:val="24"/>
        </w:rPr>
        <w:t xml:space="preserve"> </w:t>
      </w:r>
      <w:proofErr w:type="spellStart"/>
      <w:r w:rsidRPr="004C7ACC">
        <w:rPr>
          <w:rFonts w:ascii="Times New Roman" w:hAnsi="Times New Roman" w:cs="Times New Roman"/>
          <w:b/>
          <w:sz w:val="24"/>
          <w:szCs w:val="24"/>
        </w:rPr>
        <w:t>Heema</w:t>
      </w:r>
      <w:proofErr w:type="spellEnd"/>
      <w:r>
        <w:rPr>
          <w:rFonts w:ascii="Times New Roman" w:hAnsi="Times New Roman" w:cs="Times New Roman"/>
          <w:b/>
          <w:sz w:val="24"/>
          <w:szCs w:val="24"/>
        </w:rPr>
        <w:t xml:space="preserve">, </w:t>
      </w:r>
      <w:r w:rsidRPr="00A06B6D">
        <w:rPr>
          <w:rFonts w:ascii="Times New Roman" w:hAnsi="Times New Roman" w:cs="Times New Roman"/>
          <w:sz w:val="24"/>
          <w:szCs w:val="24"/>
        </w:rPr>
        <w:t>Lecturer</w:t>
      </w:r>
      <w:r>
        <w:rPr>
          <w:rFonts w:ascii="Times New Roman" w:hAnsi="Times New Roman" w:cs="Times New Roman"/>
          <w:sz w:val="24"/>
          <w:szCs w:val="24"/>
        </w:rPr>
        <w:t>, Department of Pathology and Parasitology, Faculty of Veterinary Medicine</w:t>
      </w:r>
      <w:r w:rsidRPr="00C13930">
        <w:rPr>
          <w:rFonts w:ascii="Times New Roman" w:hAnsi="Times New Roman" w:cs="Times New Roman"/>
          <w:sz w:val="24"/>
          <w:szCs w:val="24"/>
        </w:rPr>
        <w:t xml:space="preserve"> for her invaluable assistance and insightful suggestions in the preparation of this clinical report. Her expertise and guidance played a crucial role in ensuring the quality and accuracy of this work.</w:t>
      </w:r>
    </w:p>
    <w:p w:rsidR="00A06B6D" w:rsidRPr="00F415C5" w:rsidRDefault="001F3AFD" w:rsidP="00A06B6D">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would also extend his appreciation to his</w:t>
      </w:r>
      <w:bookmarkStart w:id="0" w:name="_GoBack"/>
      <w:bookmarkEnd w:id="0"/>
      <w:r w:rsidR="00A06B6D" w:rsidRPr="00F415C5">
        <w:rPr>
          <w:rFonts w:ascii="Times New Roman" w:hAnsi="Times New Roman" w:cs="Times New Roman"/>
          <w:sz w:val="24"/>
          <w:szCs w:val="24"/>
        </w:rPr>
        <w:t xml:space="preserve"> family, friends, well-wishers, staffs who helped at the time of questionnaire survey for their kind cooperation in completion of this work.</w:t>
      </w:r>
    </w:p>
    <w:p w:rsidR="00A06B6D" w:rsidRDefault="00A06B6D">
      <w:pPr>
        <w:rPr>
          <w:rFonts w:ascii="Times New Roman" w:eastAsiaTheme="majorEastAsia" w:hAnsi="Times New Roman" w:cs="Times New Roman"/>
          <w:b/>
          <w:sz w:val="32"/>
          <w:szCs w:val="32"/>
        </w:rPr>
      </w:pPr>
    </w:p>
    <w:p w:rsidR="00A06B6D" w:rsidRDefault="00A06B6D">
      <w:pPr>
        <w:rPr>
          <w:rFonts w:ascii="Times New Roman" w:eastAsiaTheme="majorEastAsia" w:hAnsi="Times New Roman" w:cs="Times New Roman"/>
          <w:b/>
          <w:sz w:val="32"/>
          <w:szCs w:val="32"/>
        </w:rPr>
      </w:pPr>
      <w:r>
        <w:rPr>
          <w:rFonts w:ascii="Times New Roman" w:hAnsi="Times New Roman" w:cs="Times New Roman"/>
          <w:b/>
        </w:rPr>
        <w:br w:type="page"/>
      </w:r>
    </w:p>
    <w:p w:rsidR="0049700E" w:rsidRPr="0049700E" w:rsidRDefault="0049700E" w:rsidP="0049700E">
      <w:pPr>
        <w:pStyle w:val="Heading1"/>
        <w:jc w:val="center"/>
        <w:rPr>
          <w:rFonts w:ascii="Times New Roman" w:hAnsi="Times New Roman" w:cs="Times New Roman"/>
          <w:b/>
          <w:color w:val="auto"/>
        </w:rPr>
      </w:pPr>
      <w:r w:rsidRPr="0049700E">
        <w:rPr>
          <w:rFonts w:ascii="Times New Roman" w:hAnsi="Times New Roman" w:cs="Times New Roman"/>
          <w:b/>
          <w:color w:val="auto"/>
        </w:rPr>
        <w:lastRenderedPageBreak/>
        <w:t>Table of Contents</w:t>
      </w:r>
    </w:p>
    <w:p w:rsidR="0049700E" w:rsidRDefault="0049700E" w:rsidP="0049700E"/>
    <w:p w:rsidR="0049700E" w:rsidRPr="0049700E" w:rsidRDefault="0049700E" w:rsidP="0049700E">
      <w:pPr>
        <w:spacing w:line="360" w:lineRule="auto"/>
        <w:rPr>
          <w:rFonts w:ascii="Times New Roman" w:hAnsi="Times New Roman" w:cs="Times New Roman"/>
          <w:b/>
          <w:sz w:val="28"/>
          <w:szCs w:val="24"/>
        </w:rPr>
      </w:pPr>
      <w:r w:rsidRPr="0049700E">
        <w:rPr>
          <w:rFonts w:ascii="Times New Roman" w:hAnsi="Times New Roman" w:cs="Times New Roman"/>
          <w:b/>
          <w:sz w:val="28"/>
          <w:szCs w:val="24"/>
        </w:rPr>
        <w:t xml:space="preserve">Contents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9700E">
        <w:rPr>
          <w:rFonts w:ascii="Times New Roman" w:hAnsi="Times New Roman" w:cs="Times New Roman"/>
          <w:b/>
          <w:sz w:val="28"/>
          <w:szCs w:val="24"/>
        </w:rPr>
        <w:t>Page No.</w:t>
      </w:r>
    </w:p>
    <w:p w:rsidR="0049700E" w:rsidRDefault="0049700E" w:rsidP="0049700E">
      <w:pPr>
        <w:spacing w:line="360" w:lineRule="auto"/>
        <w:rPr>
          <w:rFonts w:ascii="Times New Roman" w:hAnsi="Times New Roman" w:cs="Times New Roman"/>
          <w:b/>
          <w:sz w:val="24"/>
          <w:szCs w:val="24"/>
        </w:rPr>
      </w:pPr>
      <w:r>
        <w:rPr>
          <w:rFonts w:ascii="Times New Roman" w:hAnsi="Times New Roman" w:cs="Times New Roman"/>
          <w:b/>
          <w:sz w:val="24"/>
          <w:szCs w:val="24"/>
        </w:rPr>
        <w:t>List of Tables</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proofErr w:type="gramStart"/>
      <w:r w:rsidR="00A06B6D">
        <w:rPr>
          <w:rFonts w:ascii="Times New Roman" w:hAnsi="Times New Roman" w:cs="Times New Roman"/>
          <w:sz w:val="24"/>
          <w:szCs w:val="24"/>
        </w:rPr>
        <w:t>iv</w:t>
      </w:r>
      <w:proofErr w:type="gramEnd"/>
    </w:p>
    <w:p w:rsidR="0049700E" w:rsidRDefault="0049700E" w:rsidP="0049700E">
      <w:pPr>
        <w:spacing w:line="360" w:lineRule="auto"/>
        <w:rPr>
          <w:rFonts w:ascii="Times New Roman" w:hAnsi="Times New Roman" w:cs="Times New Roman"/>
          <w:b/>
          <w:sz w:val="24"/>
          <w:szCs w:val="24"/>
        </w:rPr>
      </w:pPr>
      <w:r>
        <w:rPr>
          <w:rFonts w:ascii="Times New Roman" w:hAnsi="Times New Roman" w:cs="Times New Roman"/>
          <w:b/>
          <w:sz w:val="24"/>
          <w:szCs w:val="24"/>
        </w:rPr>
        <w:t>List of Figures</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proofErr w:type="gramStart"/>
      <w:r w:rsidR="00A06B6D">
        <w:rPr>
          <w:rFonts w:ascii="Times New Roman" w:hAnsi="Times New Roman" w:cs="Times New Roman"/>
          <w:sz w:val="24"/>
          <w:szCs w:val="24"/>
        </w:rPr>
        <w:t>iv</w:t>
      </w:r>
      <w:proofErr w:type="gramEnd"/>
    </w:p>
    <w:p w:rsidR="0049700E" w:rsidRDefault="0049700E" w:rsidP="0049700E">
      <w:pPr>
        <w:spacing w:line="360" w:lineRule="auto"/>
        <w:rPr>
          <w:rFonts w:ascii="Times New Roman" w:hAnsi="Times New Roman" w:cs="Times New Roman"/>
          <w:b/>
          <w:sz w:val="24"/>
          <w:szCs w:val="24"/>
        </w:rPr>
      </w:pPr>
      <w:r>
        <w:rPr>
          <w:rFonts w:ascii="Times New Roman" w:hAnsi="Times New Roman" w:cs="Times New Roman"/>
          <w:b/>
          <w:sz w:val="24"/>
          <w:szCs w:val="24"/>
        </w:rPr>
        <w:t>List of Abbreviations</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proofErr w:type="gramStart"/>
      <w:r w:rsidR="00A06B6D">
        <w:rPr>
          <w:rFonts w:ascii="Times New Roman" w:hAnsi="Times New Roman" w:cs="Times New Roman"/>
          <w:sz w:val="24"/>
          <w:szCs w:val="24"/>
        </w:rPr>
        <w:t>iv</w:t>
      </w:r>
      <w:proofErr w:type="gramEnd"/>
    </w:p>
    <w:p w:rsidR="0049700E" w:rsidRPr="0049700E" w:rsidRDefault="0049700E" w:rsidP="0049700E">
      <w:pPr>
        <w:spacing w:line="360" w:lineRule="auto"/>
        <w:rPr>
          <w:rFonts w:ascii="Times New Roman" w:hAnsi="Times New Roman" w:cs="Times New Roman"/>
          <w:b/>
          <w:sz w:val="24"/>
          <w:szCs w:val="24"/>
        </w:rPr>
      </w:pPr>
      <w:r w:rsidRPr="00BF4ECC">
        <w:rPr>
          <w:rFonts w:ascii="Times New Roman" w:hAnsi="Times New Roman" w:cs="Times New Roman"/>
          <w:b/>
          <w:sz w:val="24"/>
          <w:szCs w:val="24"/>
        </w:rPr>
        <w:t>Abstract</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v</w:t>
      </w:r>
    </w:p>
    <w:p w:rsidR="0049700E" w:rsidRPr="00D75DB2" w:rsidRDefault="0049700E" w:rsidP="0049700E">
      <w:pPr>
        <w:spacing w:line="360" w:lineRule="auto"/>
        <w:rPr>
          <w:rFonts w:ascii="Times New Roman" w:hAnsi="Times New Roman" w:cs="Times New Roman"/>
          <w:sz w:val="24"/>
          <w:szCs w:val="24"/>
        </w:rPr>
      </w:pPr>
      <w:r w:rsidRPr="00BF4ECC">
        <w:rPr>
          <w:rFonts w:ascii="Times New Roman" w:hAnsi="Times New Roman" w:cs="Times New Roman"/>
          <w:b/>
          <w:sz w:val="24"/>
          <w:szCs w:val="24"/>
        </w:rPr>
        <w:t>Chapter 1: Introduction</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1-2</w:t>
      </w:r>
    </w:p>
    <w:p w:rsidR="0049700E" w:rsidRDefault="0049700E" w:rsidP="0049700E">
      <w:pPr>
        <w:spacing w:line="360" w:lineRule="auto"/>
        <w:rPr>
          <w:rFonts w:ascii="Times New Roman" w:hAnsi="Times New Roman" w:cs="Times New Roman"/>
          <w:sz w:val="24"/>
          <w:szCs w:val="24"/>
        </w:rPr>
      </w:pPr>
      <w:r w:rsidRPr="00BF4ECC">
        <w:rPr>
          <w:rFonts w:ascii="Times New Roman" w:hAnsi="Times New Roman" w:cs="Times New Roman"/>
          <w:b/>
          <w:sz w:val="24"/>
          <w:szCs w:val="24"/>
        </w:rPr>
        <w:t>Chapter 2: Materials and Methods</w:t>
      </w:r>
    </w:p>
    <w:p w:rsidR="0049700E" w:rsidRPr="00D75DB2" w:rsidRDefault="0049700E" w:rsidP="0049700E">
      <w:pPr>
        <w:spacing w:line="360" w:lineRule="auto"/>
        <w:rPr>
          <w:rFonts w:ascii="Times New Roman" w:hAnsi="Times New Roman" w:cs="Times New Roman"/>
          <w:sz w:val="24"/>
          <w:szCs w:val="24"/>
        </w:rPr>
      </w:pPr>
      <w:r w:rsidRPr="00D75DB2">
        <w:rPr>
          <w:rFonts w:ascii="Times New Roman" w:hAnsi="Times New Roman" w:cs="Times New Roman"/>
          <w:sz w:val="24"/>
          <w:szCs w:val="24"/>
        </w:rPr>
        <w:t xml:space="preserve">2.1 </w:t>
      </w:r>
      <w:r>
        <w:rPr>
          <w:rFonts w:ascii="Times New Roman" w:hAnsi="Times New Roman" w:cs="Times New Roman"/>
          <w:sz w:val="24"/>
          <w:szCs w:val="24"/>
        </w:rPr>
        <w:t>Study area and Study Period…………………………………</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3</w:t>
      </w:r>
    </w:p>
    <w:p w:rsidR="0049700E" w:rsidRPr="00D75DB2" w:rsidRDefault="0049700E" w:rsidP="0049700E">
      <w:pPr>
        <w:spacing w:line="360" w:lineRule="auto"/>
        <w:rPr>
          <w:rFonts w:ascii="Times New Roman" w:hAnsi="Times New Roman" w:cs="Times New Roman"/>
          <w:sz w:val="24"/>
          <w:szCs w:val="24"/>
        </w:rPr>
      </w:pPr>
      <w:r>
        <w:rPr>
          <w:rFonts w:ascii="Times New Roman" w:hAnsi="Times New Roman" w:cs="Times New Roman"/>
          <w:sz w:val="24"/>
          <w:szCs w:val="24"/>
        </w:rPr>
        <w:t>2.2 Sample Size…………………………………………...</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3</w:t>
      </w:r>
    </w:p>
    <w:p w:rsidR="0049700E" w:rsidRPr="00D75DB2" w:rsidRDefault="0049700E" w:rsidP="0049700E">
      <w:pPr>
        <w:spacing w:line="360" w:lineRule="auto"/>
        <w:rPr>
          <w:rFonts w:ascii="Times New Roman" w:hAnsi="Times New Roman" w:cs="Times New Roman"/>
          <w:sz w:val="24"/>
          <w:szCs w:val="24"/>
        </w:rPr>
      </w:pPr>
      <w:r>
        <w:rPr>
          <w:rFonts w:ascii="Times New Roman" w:hAnsi="Times New Roman" w:cs="Times New Roman"/>
          <w:sz w:val="24"/>
          <w:szCs w:val="24"/>
        </w:rPr>
        <w:t>2.3</w:t>
      </w:r>
      <w:r w:rsidRPr="00D75DB2">
        <w:rPr>
          <w:rFonts w:ascii="Times New Roman" w:hAnsi="Times New Roman" w:cs="Times New Roman"/>
          <w:sz w:val="24"/>
          <w:szCs w:val="24"/>
        </w:rPr>
        <w:t xml:space="preserve"> </w:t>
      </w:r>
      <w:r>
        <w:rPr>
          <w:rFonts w:ascii="Times New Roman" w:hAnsi="Times New Roman" w:cs="Times New Roman"/>
          <w:sz w:val="24"/>
          <w:szCs w:val="24"/>
        </w:rPr>
        <w:t>Data collection………………………………...</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3</w:t>
      </w:r>
    </w:p>
    <w:p w:rsidR="0049700E" w:rsidRDefault="0049700E" w:rsidP="0049700E">
      <w:pPr>
        <w:spacing w:line="360" w:lineRule="auto"/>
        <w:rPr>
          <w:rFonts w:ascii="Times New Roman" w:hAnsi="Times New Roman" w:cs="Times New Roman"/>
          <w:sz w:val="24"/>
          <w:szCs w:val="24"/>
        </w:rPr>
      </w:pPr>
      <w:r>
        <w:rPr>
          <w:rFonts w:ascii="Times New Roman" w:hAnsi="Times New Roman" w:cs="Times New Roman"/>
          <w:sz w:val="24"/>
          <w:szCs w:val="24"/>
        </w:rPr>
        <w:t>2.4</w:t>
      </w:r>
      <w:r w:rsidRPr="00D75DB2">
        <w:rPr>
          <w:rFonts w:ascii="Times New Roman" w:hAnsi="Times New Roman" w:cs="Times New Roman"/>
          <w:sz w:val="24"/>
          <w:szCs w:val="24"/>
        </w:rPr>
        <w:t xml:space="preserve"> </w:t>
      </w:r>
      <w:r>
        <w:rPr>
          <w:rFonts w:ascii="Times New Roman" w:hAnsi="Times New Roman" w:cs="Times New Roman"/>
          <w:sz w:val="24"/>
          <w:szCs w:val="24"/>
        </w:rPr>
        <w:t>Sample collection, preservation and examination…............................................</w:t>
      </w:r>
      <w:r w:rsidR="005962EB">
        <w:rPr>
          <w:rFonts w:ascii="Times New Roman" w:hAnsi="Times New Roman" w:cs="Times New Roman"/>
          <w:sz w:val="24"/>
          <w:szCs w:val="24"/>
        </w:rPr>
        <w:t>4</w:t>
      </w:r>
    </w:p>
    <w:p w:rsidR="0049700E" w:rsidRDefault="0049700E" w:rsidP="0049700E">
      <w:pPr>
        <w:spacing w:line="360" w:lineRule="auto"/>
        <w:rPr>
          <w:rFonts w:ascii="Times New Roman" w:hAnsi="Times New Roman" w:cs="Times New Roman"/>
          <w:sz w:val="24"/>
          <w:szCs w:val="24"/>
        </w:rPr>
      </w:pPr>
      <w:r>
        <w:rPr>
          <w:rFonts w:ascii="Times New Roman" w:hAnsi="Times New Roman" w:cs="Times New Roman"/>
          <w:sz w:val="24"/>
          <w:szCs w:val="24"/>
        </w:rPr>
        <w:t xml:space="preserve">2.5 </w:t>
      </w:r>
      <w:r w:rsidR="002853E5">
        <w:rPr>
          <w:rFonts w:ascii="Times New Roman" w:hAnsi="Times New Roman" w:cs="Times New Roman"/>
          <w:sz w:val="24"/>
          <w:szCs w:val="24"/>
        </w:rPr>
        <w:t>Statistical analyses</w:t>
      </w:r>
      <w:r w:rsidR="002853E5" w:rsidRPr="00D75DB2">
        <w:rPr>
          <w:rFonts w:ascii="Times New Roman" w:hAnsi="Times New Roman" w:cs="Times New Roman"/>
          <w:sz w:val="24"/>
          <w:szCs w:val="24"/>
        </w:rPr>
        <w:t>..........................</w:t>
      </w:r>
      <w:r w:rsidR="002853E5">
        <w:rPr>
          <w:rFonts w:ascii="Times New Roman" w:hAnsi="Times New Roman" w:cs="Times New Roman"/>
          <w:sz w:val="24"/>
          <w:szCs w:val="24"/>
        </w:rPr>
        <w:t>............................</w:t>
      </w:r>
      <w:r w:rsidR="002853E5" w:rsidRPr="00D75DB2">
        <w:rPr>
          <w:rFonts w:ascii="Times New Roman" w:hAnsi="Times New Roman" w:cs="Times New Roman"/>
          <w:sz w:val="24"/>
          <w:szCs w:val="24"/>
        </w:rPr>
        <w:t>.....</w:t>
      </w:r>
      <w:r w:rsidR="002853E5">
        <w:rPr>
          <w:rFonts w:ascii="Times New Roman" w:hAnsi="Times New Roman" w:cs="Times New Roman"/>
          <w:sz w:val="24"/>
          <w:szCs w:val="24"/>
        </w:rPr>
        <w:t>....................................</w:t>
      </w:r>
      <w:r w:rsidR="006D1D3B">
        <w:rPr>
          <w:rFonts w:ascii="Times New Roman" w:hAnsi="Times New Roman" w:cs="Times New Roman"/>
          <w:sz w:val="24"/>
          <w:szCs w:val="24"/>
        </w:rPr>
        <w:t>4</w:t>
      </w:r>
    </w:p>
    <w:p w:rsidR="002853E5" w:rsidRPr="00D75DB2" w:rsidRDefault="002853E5" w:rsidP="0049700E">
      <w:pPr>
        <w:spacing w:line="360" w:lineRule="auto"/>
        <w:rPr>
          <w:rFonts w:ascii="Times New Roman" w:hAnsi="Times New Roman" w:cs="Times New Roman"/>
          <w:sz w:val="24"/>
          <w:szCs w:val="24"/>
        </w:rPr>
      </w:pPr>
      <w:r>
        <w:rPr>
          <w:rFonts w:ascii="Times New Roman" w:hAnsi="Times New Roman" w:cs="Times New Roman"/>
          <w:sz w:val="24"/>
          <w:szCs w:val="24"/>
        </w:rPr>
        <w:t>2.6 Ethical consideration</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4</w:t>
      </w:r>
    </w:p>
    <w:p w:rsidR="006D1D3B" w:rsidRDefault="0049700E" w:rsidP="0049700E">
      <w:pPr>
        <w:spacing w:line="360" w:lineRule="auto"/>
        <w:rPr>
          <w:rFonts w:ascii="Times New Roman" w:hAnsi="Times New Roman" w:cs="Times New Roman"/>
          <w:sz w:val="24"/>
          <w:szCs w:val="24"/>
        </w:rPr>
      </w:pPr>
      <w:r w:rsidRPr="00BF4ECC">
        <w:rPr>
          <w:rFonts w:ascii="Times New Roman" w:hAnsi="Times New Roman" w:cs="Times New Roman"/>
          <w:b/>
          <w:sz w:val="24"/>
          <w:szCs w:val="24"/>
        </w:rPr>
        <w:t>Chapter 3: Results</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3.1 Overall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045A12">
        <w:rPr>
          <w:rFonts w:ascii="Times New Roman" w:hAnsi="Times New Roman" w:cs="Times New Roman"/>
          <w:sz w:val="24"/>
          <w:szCs w:val="24"/>
        </w:rPr>
        <w:t>5-6</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3.2 Location related prevalence of gastrointestinal parasites in buffalo....................</w:t>
      </w:r>
      <w:r w:rsidR="006D1D3B">
        <w:rPr>
          <w:rFonts w:ascii="Times New Roman" w:hAnsi="Times New Roman" w:cs="Times New Roman"/>
          <w:sz w:val="24"/>
          <w:szCs w:val="24"/>
        </w:rPr>
        <w:t>6-7</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3.3 Age related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7-8</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3.4 Sex related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6D1D3B">
        <w:rPr>
          <w:rFonts w:ascii="Times New Roman" w:hAnsi="Times New Roman" w:cs="Times New Roman"/>
          <w:sz w:val="24"/>
          <w:szCs w:val="24"/>
        </w:rPr>
        <w:t>8-9</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3.5 Deworming related prevalence of gastrointestinal parasites in buffalo...............</w:t>
      </w:r>
      <w:r w:rsidR="00CD17F1">
        <w:rPr>
          <w:rFonts w:ascii="Times New Roman" w:hAnsi="Times New Roman" w:cs="Times New Roman"/>
          <w:sz w:val="24"/>
          <w:szCs w:val="24"/>
        </w:rPr>
        <w:t>9-10</w:t>
      </w:r>
    </w:p>
    <w:p w:rsidR="0078152F" w:rsidRDefault="0078152F" w:rsidP="0049700E">
      <w:pPr>
        <w:spacing w:line="360" w:lineRule="auto"/>
        <w:rPr>
          <w:rFonts w:ascii="Times New Roman" w:hAnsi="Times New Roman" w:cs="Times New Roman"/>
          <w:b/>
          <w:sz w:val="24"/>
          <w:szCs w:val="24"/>
        </w:rPr>
      </w:pPr>
    </w:p>
    <w:p w:rsidR="00CD17F1" w:rsidRDefault="002A6C44" w:rsidP="0049700E">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Chapter 4: Discussion</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4.1 Overall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CD17F1">
        <w:rPr>
          <w:rFonts w:ascii="Times New Roman" w:hAnsi="Times New Roman" w:cs="Times New Roman"/>
          <w:sz w:val="24"/>
          <w:szCs w:val="24"/>
        </w:rPr>
        <w:t>11</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4.2 Location related prevalence of gastrointestinal parasites in buffalo....................</w:t>
      </w:r>
      <w:r w:rsidR="00CD17F1">
        <w:rPr>
          <w:rFonts w:ascii="Times New Roman" w:hAnsi="Times New Roman" w:cs="Times New Roman"/>
          <w:sz w:val="24"/>
          <w:szCs w:val="24"/>
        </w:rPr>
        <w:t>11</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4.3 Age related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CD17F1">
        <w:rPr>
          <w:rFonts w:ascii="Times New Roman" w:hAnsi="Times New Roman" w:cs="Times New Roman"/>
          <w:sz w:val="24"/>
          <w:szCs w:val="24"/>
        </w:rPr>
        <w:t>11-12</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4.4 Sex related prevalence of gastrointestinal parasites in buffalo</w:t>
      </w:r>
      <w:r w:rsidRPr="00D75DB2">
        <w:rPr>
          <w:rFonts w:ascii="Times New Roman" w:hAnsi="Times New Roman" w:cs="Times New Roman"/>
          <w:sz w:val="24"/>
          <w:szCs w:val="24"/>
        </w:rPr>
        <w:t>..........................</w:t>
      </w:r>
      <w:r>
        <w:rPr>
          <w:rFonts w:ascii="Times New Roman" w:hAnsi="Times New Roman" w:cs="Times New Roman"/>
          <w:sz w:val="24"/>
          <w:szCs w:val="24"/>
        </w:rPr>
        <w:t>..</w:t>
      </w:r>
      <w:r w:rsidR="00CD17F1">
        <w:rPr>
          <w:rFonts w:ascii="Times New Roman" w:hAnsi="Times New Roman" w:cs="Times New Roman"/>
          <w:sz w:val="24"/>
          <w:szCs w:val="24"/>
        </w:rPr>
        <w:t>12</w:t>
      </w:r>
    </w:p>
    <w:p w:rsidR="002A6C44" w:rsidRDefault="002A6C44" w:rsidP="0049700E">
      <w:pPr>
        <w:spacing w:line="360" w:lineRule="auto"/>
        <w:rPr>
          <w:rFonts w:ascii="Times New Roman" w:hAnsi="Times New Roman" w:cs="Times New Roman"/>
          <w:sz w:val="24"/>
          <w:szCs w:val="24"/>
        </w:rPr>
      </w:pPr>
      <w:r>
        <w:rPr>
          <w:rFonts w:ascii="Times New Roman" w:hAnsi="Times New Roman" w:cs="Times New Roman"/>
          <w:sz w:val="24"/>
          <w:szCs w:val="24"/>
        </w:rPr>
        <w:t>4.5 Deworming related prevalence of gastrointestinal parasites in buffalo...............</w:t>
      </w:r>
      <w:r w:rsidR="00CD17F1">
        <w:rPr>
          <w:rFonts w:ascii="Times New Roman" w:hAnsi="Times New Roman" w:cs="Times New Roman"/>
          <w:sz w:val="24"/>
          <w:szCs w:val="24"/>
        </w:rPr>
        <w:t>12</w:t>
      </w:r>
    </w:p>
    <w:p w:rsidR="0049700E" w:rsidRPr="00D75DB2" w:rsidRDefault="002A6C44" w:rsidP="0049700E">
      <w:pPr>
        <w:spacing w:line="360" w:lineRule="auto"/>
        <w:rPr>
          <w:rFonts w:ascii="Times New Roman" w:hAnsi="Times New Roman" w:cs="Times New Roman"/>
          <w:sz w:val="24"/>
          <w:szCs w:val="24"/>
        </w:rPr>
      </w:pPr>
      <w:r>
        <w:rPr>
          <w:rFonts w:ascii="Times New Roman" w:hAnsi="Times New Roman" w:cs="Times New Roman"/>
          <w:b/>
          <w:sz w:val="24"/>
          <w:szCs w:val="24"/>
        </w:rPr>
        <w:t xml:space="preserve">Chapter 5: </w:t>
      </w:r>
      <w:r w:rsidR="0049700E" w:rsidRPr="00BF4ECC">
        <w:rPr>
          <w:rFonts w:ascii="Times New Roman" w:hAnsi="Times New Roman" w:cs="Times New Roman"/>
          <w:b/>
          <w:sz w:val="24"/>
          <w:szCs w:val="24"/>
        </w:rPr>
        <w:t>Conclusion</w:t>
      </w:r>
      <w:r w:rsidR="0049700E" w:rsidRPr="00D75DB2">
        <w:rPr>
          <w:rFonts w:ascii="Times New Roman" w:hAnsi="Times New Roman" w:cs="Times New Roman"/>
          <w:sz w:val="24"/>
          <w:szCs w:val="24"/>
        </w:rPr>
        <w:t>..........................</w:t>
      </w:r>
      <w:r w:rsidR="0049700E">
        <w:rPr>
          <w:rFonts w:ascii="Times New Roman" w:hAnsi="Times New Roman" w:cs="Times New Roman"/>
          <w:sz w:val="24"/>
          <w:szCs w:val="24"/>
        </w:rPr>
        <w:t>...................................</w:t>
      </w:r>
      <w:r w:rsidR="0049700E" w:rsidRPr="00D75DB2">
        <w:rPr>
          <w:rFonts w:ascii="Times New Roman" w:hAnsi="Times New Roman" w:cs="Times New Roman"/>
          <w:sz w:val="24"/>
          <w:szCs w:val="24"/>
        </w:rPr>
        <w:t>......</w:t>
      </w:r>
      <w:r w:rsidR="0049700E">
        <w:rPr>
          <w:rFonts w:ascii="Times New Roman" w:hAnsi="Times New Roman" w:cs="Times New Roman"/>
          <w:sz w:val="24"/>
          <w:szCs w:val="24"/>
        </w:rPr>
        <w:t>.....</w:t>
      </w:r>
      <w:r>
        <w:rPr>
          <w:rFonts w:ascii="Times New Roman" w:hAnsi="Times New Roman" w:cs="Times New Roman"/>
          <w:sz w:val="24"/>
          <w:szCs w:val="24"/>
        </w:rPr>
        <w:t>.....................</w:t>
      </w:r>
      <w:r w:rsidR="00CD17F1">
        <w:rPr>
          <w:rFonts w:ascii="Times New Roman" w:hAnsi="Times New Roman" w:cs="Times New Roman"/>
          <w:sz w:val="24"/>
          <w:szCs w:val="24"/>
        </w:rPr>
        <w:t>13</w:t>
      </w:r>
    </w:p>
    <w:p w:rsidR="0049700E" w:rsidRDefault="002A6C44" w:rsidP="0049700E">
      <w:pPr>
        <w:spacing w:line="360" w:lineRule="auto"/>
        <w:rPr>
          <w:rFonts w:ascii="Times New Roman" w:hAnsi="Times New Roman" w:cs="Times New Roman"/>
          <w:sz w:val="24"/>
          <w:szCs w:val="24"/>
        </w:rPr>
      </w:pPr>
      <w:r>
        <w:rPr>
          <w:rFonts w:ascii="Times New Roman" w:hAnsi="Times New Roman" w:cs="Times New Roman"/>
          <w:b/>
          <w:sz w:val="24"/>
          <w:szCs w:val="24"/>
        </w:rPr>
        <w:t>Limitations</w:t>
      </w:r>
      <w:r>
        <w:rPr>
          <w:rFonts w:ascii="Times New Roman" w:hAnsi="Times New Roman" w:cs="Times New Roman"/>
          <w:sz w:val="24"/>
          <w:szCs w:val="24"/>
        </w:rPr>
        <w:t>…………………………………………………………………………</w:t>
      </w:r>
      <w:r w:rsidR="00CD17F1">
        <w:rPr>
          <w:rFonts w:ascii="Times New Roman" w:hAnsi="Times New Roman" w:cs="Times New Roman"/>
          <w:sz w:val="24"/>
          <w:szCs w:val="24"/>
        </w:rPr>
        <w:t>14</w:t>
      </w:r>
    </w:p>
    <w:p w:rsidR="0049700E" w:rsidRPr="00D75DB2" w:rsidRDefault="0049700E" w:rsidP="0049700E">
      <w:pPr>
        <w:spacing w:line="360" w:lineRule="auto"/>
        <w:rPr>
          <w:rFonts w:ascii="Times New Roman" w:hAnsi="Times New Roman" w:cs="Times New Roman"/>
          <w:sz w:val="24"/>
          <w:szCs w:val="24"/>
        </w:rPr>
      </w:pPr>
      <w:r w:rsidRPr="00BF4ECC">
        <w:rPr>
          <w:rFonts w:ascii="Times New Roman" w:hAnsi="Times New Roman" w:cs="Times New Roman"/>
          <w:b/>
          <w:sz w:val="24"/>
          <w:szCs w:val="24"/>
        </w:rPr>
        <w:t>References</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sidR="002A6C44">
        <w:rPr>
          <w:rFonts w:ascii="Times New Roman" w:hAnsi="Times New Roman" w:cs="Times New Roman"/>
          <w:sz w:val="24"/>
          <w:szCs w:val="24"/>
        </w:rPr>
        <w:t>..................</w:t>
      </w:r>
      <w:r w:rsidR="00CD17F1">
        <w:rPr>
          <w:rFonts w:ascii="Times New Roman" w:hAnsi="Times New Roman" w:cs="Times New Roman"/>
          <w:sz w:val="24"/>
          <w:szCs w:val="24"/>
        </w:rPr>
        <w:t>15-16</w:t>
      </w:r>
    </w:p>
    <w:p w:rsidR="0049700E" w:rsidRPr="00D75DB2" w:rsidRDefault="0049700E" w:rsidP="0049700E">
      <w:pPr>
        <w:spacing w:line="360" w:lineRule="auto"/>
        <w:rPr>
          <w:rFonts w:ascii="Times New Roman" w:hAnsi="Times New Roman" w:cs="Times New Roman"/>
          <w:sz w:val="24"/>
          <w:szCs w:val="24"/>
        </w:rPr>
      </w:pPr>
      <w:r w:rsidRPr="00BF4ECC">
        <w:rPr>
          <w:rFonts w:ascii="Times New Roman" w:hAnsi="Times New Roman" w:cs="Times New Roman"/>
          <w:b/>
          <w:sz w:val="24"/>
          <w:szCs w:val="24"/>
        </w:rPr>
        <w:t>Biography</w:t>
      </w:r>
      <w:r w:rsidRPr="00D75DB2">
        <w:rPr>
          <w:rFonts w:ascii="Times New Roman" w:hAnsi="Times New Roman" w:cs="Times New Roman"/>
          <w:sz w:val="24"/>
          <w:szCs w:val="24"/>
        </w:rPr>
        <w:t>.....................</w:t>
      </w:r>
      <w:r>
        <w:rPr>
          <w:rFonts w:ascii="Times New Roman" w:hAnsi="Times New Roman" w:cs="Times New Roman"/>
          <w:sz w:val="24"/>
          <w:szCs w:val="24"/>
        </w:rPr>
        <w:t>..................................</w:t>
      </w:r>
      <w:r w:rsidRPr="00D75DB2">
        <w:rPr>
          <w:rFonts w:ascii="Times New Roman" w:hAnsi="Times New Roman" w:cs="Times New Roman"/>
          <w:sz w:val="24"/>
          <w:szCs w:val="24"/>
        </w:rPr>
        <w:t>........</w:t>
      </w:r>
      <w:r>
        <w:rPr>
          <w:rFonts w:ascii="Times New Roman" w:hAnsi="Times New Roman" w:cs="Times New Roman"/>
          <w:sz w:val="24"/>
          <w:szCs w:val="24"/>
        </w:rPr>
        <w:t>.............................</w:t>
      </w:r>
      <w:r w:rsidR="002A6C44">
        <w:rPr>
          <w:rFonts w:ascii="Times New Roman" w:hAnsi="Times New Roman" w:cs="Times New Roman"/>
          <w:sz w:val="24"/>
          <w:szCs w:val="24"/>
        </w:rPr>
        <w:t>......................</w:t>
      </w:r>
      <w:r w:rsidR="00045A12">
        <w:rPr>
          <w:rFonts w:ascii="Times New Roman" w:hAnsi="Times New Roman" w:cs="Times New Roman"/>
          <w:sz w:val="24"/>
          <w:szCs w:val="24"/>
        </w:rPr>
        <w:t>17</w:t>
      </w:r>
    </w:p>
    <w:p w:rsidR="0078152F" w:rsidRDefault="0078152F">
      <w:pPr>
        <w:rPr>
          <w:rFonts w:ascii="Times New Roman" w:hAnsi="Times New Roman" w:cs="Times New Roman"/>
          <w:b/>
          <w:sz w:val="32"/>
          <w:szCs w:val="32"/>
        </w:rPr>
      </w:pPr>
      <w:r>
        <w:rPr>
          <w:rFonts w:ascii="Times New Roman" w:hAnsi="Times New Roman" w:cs="Times New Roman"/>
          <w:b/>
          <w:sz w:val="32"/>
          <w:szCs w:val="32"/>
        </w:rPr>
        <w:br w:type="page"/>
      </w:r>
    </w:p>
    <w:p w:rsidR="00C76D3D" w:rsidRPr="00EF42B2" w:rsidRDefault="00DA6354" w:rsidP="002D02A2">
      <w:pPr>
        <w:jc w:val="center"/>
        <w:rPr>
          <w:rFonts w:ascii="Times New Roman" w:hAnsi="Times New Roman" w:cs="Times New Roman"/>
          <w:b/>
          <w:sz w:val="32"/>
          <w:szCs w:val="32"/>
        </w:rPr>
      </w:pPr>
      <w:r>
        <w:rPr>
          <w:rFonts w:ascii="Times New Roman" w:hAnsi="Times New Roman" w:cs="Times New Roman"/>
          <w:b/>
          <w:sz w:val="32"/>
          <w:szCs w:val="32"/>
        </w:rPr>
        <w:lastRenderedPageBreak/>
        <w:t>List of T</w:t>
      </w:r>
      <w:r w:rsidR="00C76D3D" w:rsidRPr="00EF42B2">
        <w:rPr>
          <w:rFonts w:ascii="Times New Roman" w:hAnsi="Times New Roman" w:cs="Times New Roman"/>
          <w:b/>
          <w:sz w:val="32"/>
          <w:szCs w:val="32"/>
        </w:rPr>
        <w:t>ables</w:t>
      </w:r>
    </w:p>
    <w:tbl>
      <w:tblPr>
        <w:tblStyle w:val="TableGrid"/>
        <w:tblW w:w="0" w:type="auto"/>
        <w:tblInd w:w="378" w:type="dxa"/>
        <w:tblLook w:val="04A0" w:firstRow="1" w:lastRow="0" w:firstColumn="1" w:lastColumn="0" w:noHBand="0" w:noVBand="1"/>
      </w:tblPr>
      <w:tblGrid>
        <w:gridCol w:w="1422"/>
        <w:gridCol w:w="5018"/>
        <w:gridCol w:w="1473"/>
      </w:tblGrid>
      <w:tr w:rsidR="00C76D3D" w:rsidTr="00A90C67">
        <w:trPr>
          <w:trHeight w:val="476"/>
        </w:trPr>
        <w:tc>
          <w:tcPr>
            <w:tcW w:w="1422" w:type="dxa"/>
          </w:tcPr>
          <w:p w:rsidR="00C76D3D" w:rsidRPr="0078152F" w:rsidRDefault="00C76D3D" w:rsidP="00A06B6D">
            <w:pPr>
              <w:jc w:val="center"/>
              <w:rPr>
                <w:rFonts w:ascii="Times New Roman" w:hAnsi="Times New Roman" w:cs="Times New Roman"/>
                <w:b/>
                <w:sz w:val="28"/>
                <w:szCs w:val="24"/>
              </w:rPr>
            </w:pPr>
            <w:r w:rsidRPr="0078152F">
              <w:rPr>
                <w:rFonts w:ascii="Times New Roman" w:hAnsi="Times New Roman" w:cs="Times New Roman"/>
                <w:b/>
                <w:sz w:val="28"/>
                <w:szCs w:val="24"/>
              </w:rPr>
              <w:t>Table no.</w:t>
            </w:r>
          </w:p>
          <w:p w:rsidR="00C76D3D" w:rsidRPr="0078152F" w:rsidRDefault="00C76D3D" w:rsidP="00A06B6D">
            <w:pPr>
              <w:jc w:val="center"/>
              <w:rPr>
                <w:rFonts w:ascii="Times New Roman" w:hAnsi="Times New Roman" w:cs="Times New Roman"/>
                <w:b/>
                <w:sz w:val="28"/>
                <w:szCs w:val="24"/>
              </w:rPr>
            </w:pPr>
          </w:p>
        </w:tc>
        <w:tc>
          <w:tcPr>
            <w:tcW w:w="5018" w:type="dxa"/>
          </w:tcPr>
          <w:p w:rsidR="00C76D3D" w:rsidRPr="0078152F" w:rsidRDefault="00C76D3D" w:rsidP="00F427F4">
            <w:pPr>
              <w:rPr>
                <w:rFonts w:ascii="Times New Roman" w:hAnsi="Times New Roman" w:cs="Times New Roman"/>
                <w:b/>
                <w:sz w:val="28"/>
                <w:szCs w:val="24"/>
              </w:rPr>
            </w:pPr>
            <w:r w:rsidRPr="0078152F">
              <w:rPr>
                <w:rFonts w:ascii="Times New Roman" w:hAnsi="Times New Roman" w:cs="Times New Roman"/>
                <w:b/>
                <w:sz w:val="28"/>
                <w:szCs w:val="24"/>
              </w:rPr>
              <w:t xml:space="preserve">     Name of contents</w:t>
            </w:r>
          </w:p>
        </w:tc>
        <w:tc>
          <w:tcPr>
            <w:tcW w:w="1473" w:type="dxa"/>
          </w:tcPr>
          <w:p w:rsidR="00C76D3D" w:rsidRPr="0078152F" w:rsidRDefault="00C76D3D" w:rsidP="00F427F4">
            <w:pPr>
              <w:rPr>
                <w:rFonts w:ascii="Times New Roman" w:hAnsi="Times New Roman" w:cs="Times New Roman"/>
                <w:b/>
                <w:sz w:val="28"/>
                <w:szCs w:val="24"/>
              </w:rPr>
            </w:pPr>
            <w:r w:rsidRPr="0078152F">
              <w:rPr>
                <w:rFonts w:ascii="Times New Roman" w:hAnsi="Times New Roman" w:cs="Times New Roman"/>
                <w:b/>
                <w:sz w:val="28"/>
                <w:szCs w:val="24"/>
              </w:rPr>
              <w:t xml:space="preserve">  Page no.</w:t>
            </w:r>
          </w:p>
        </w:tc>
      </w:tr>
      <w:tr w:rsidR="00C76D3D" w:rsidTr="00A90C67">
        <w:trPr>
          <w:trHeight w:val="699"/>
        </w:trPr>
        <w:tc>
          <w:tcPr>
            <w:tcW w:w="1422" w:type="dxa"/>
          </w:tcPr>
          <w:p w:rsidR="00C76D3D" w:rsidRDefault="00C76D3D" w:rsidP="00A06B6D">
            <w:pPr>
              <w:jc w:val="center"/>
              <w:rPr>
                <w:rFonts w:ascii="Times New Roman" w:hAnsi="Times New Roman" w:cs="Times New Roman"/>
                <w:b/>
                <w:sz w:val="24"/>
                <w:szCs w:val="24"/>
              </w:rPr>
            </w:pPr>
            <w:r>
              <w:rPr>
                <w:rFonts w:ascii="Times New Roman" w:hAnsi="Times New Roman" w:cs="Times New Roman"/>
                <w:b/>
                <w:sz w:val="24"/>
                <w:szCs w:val="24"/>
              </w:rPr>
              <w:t>Table 1</w:t>
            </w:r>
          </w:p>
          <w:p w:rsidR="00C76D3D" w:rsidRDefault="00C76D3D" w:rsidP="00A06B6D">
            <w:pPr>
              <w:jc w:val="center"/>
              <w:rPr>
                <w:rFonts w:ascii="Times New Roman" w:hAnsi="Times New Roman" w:cs="Times New Roman"/>
                <w:b/>
                <w:sz w:val="24"/>
                <w:szCs w:val="24"/>
              </w:rPr>
            </w:pPr>
          </w:p>
        </w:tc>
        <w:tc>
          <w:tcPr>
            <w:tcW w:w="5018" w:type="dxa"/>
          </w:tcPr>
          <w:p w:rsidR="00C76D3D" w:rsidRPr="00503D42" w:rsidRDefault="00656303" w:rsidP="00F415C5">
            <w:pPr>
              <w:rPr>
                <w:rFonts w:ascii="Times New Roman" w:hAnsi="Times New Roman" w:cs="Times New Roman"/>
                <w:sz w:val="24"/>
                <w:szCs w:val="24"/>
              </w:rPr>
            </w:pPr>
            <w:r w:rsidRPr="00656303">
              <w:rPr>
                <w:rFonts w:ascii="Times New Roman" w:hAnsi="Times New Roman" w:cs="Times New Roman"/>
                <w:sz w:val="24"/>
                <w:szCs w:val="24"/>
              </w:rPr>
              <w:t xml:space="preserve">Overall prevalence of gastrointestinal parasites in buffalo in </w:t>
            </w:r>
            <w:r w:rsidR="00F415C5">
              <w:rPr>
                <w:rFonts w:ascii="Times New Roman" w:hAnsi="Times New Roman" w:cs="Times New Roman"/>
                <w:sz w:val="24"/>
                <w:szCs w:val="24"/>
              </w:rPr>
              <w:t>Chattogram.</w:t>
            </w:r>
          </w:p>
        </w:tc>
        <w:tc>
          <w:tcPr>
            <w:tcW w:w="1473" w:type="dxa"/>
          </w:tcPr>
          <w:p w:rsidR="00C76D3D" w:rsidRPr="00F61D15" w:rsidRDefault="007B4B6A" w:rsidP="00A06B6D">
            <w:pPr>
              <w:jc w:val="center"/>
              <w:rPr>
                <w:rFonts w:ascii="Times New Roman" w:hAnsi="Times New Roman" w:cs="Times New Roman"/>
                <w:sz w:val="24"/>
                <w:szCs w:val="24"/>
              </w:rPr>
            </w:pPr>
            <w:r>
              <w:rPr>
                <w:rFonts w:ascii="Times New Roman" w:hAnsi="Times New Roman" w:cs="Times New Roman"/>
                <w:sz w:val="24"/>
                <w:szCs w:val="24"/>
              </w:rPr>
              <w:t>6</w:t>
            </w:r>
          </w:p>
        </w:tc>
      </w:tr>
      <w:tr w:rsidR="00C76D3D" w:rsidTr="00A90C67">
        <w:trPr>
          <w:trHeight w:val="718"/>
        </w:trPr>
        <w:tc>
          <w:tcPr>
            <w:tcW w:w="1422" w:type="dxa"/>
          </w:tcPr>
          <w:p w:rsidR="00C76D3D" w:rsidRPr="009826F6" w:rsidRDefault="00C76D3D" w:rsidP="00A06B6D">
            <w:pPr>
              <w:jc w:val="center"/>
              <w:rPr>
                <w:rFonts w:ascii="Times New Roman" w:hAnsi="Times New Roman" w:cs="Times New Roman"/>
                <w:b/>
                <w:sz w:val="24"/>
                <w:szCs w:val="24"/>
              </w:rPr>
            </w:pPr>
            <w:r>
              <w:rPr>
                <w:rFonts w:ascii="Times New Roman" w:hAnsi="Times New Roman" w:cs="Times New Roman"/>
                <w:b/>
                <w:sz w:val="24"/>
                <w:szCs w:val="24"/>
              </w:rPr>
              <w:t>Table 2</w:t>
            </w:r>
          </w:p>
          <w:p w:rsidR="00C76D3D" w:rsidRDefault="00C76D3D" w:rsidP="00A06B6D">
            <w:pPr>
              <w:jc w:val="center"/>
              <w:rPr>
                <w:rFonts w:ascii="Times New Roman" w:hAnsi="Times New Roman" w:cs="Times New Roman"/>
                <w:b/>
                <w:sz w:val="24"/>
                <w:szCs w:val="24"/>
              </w:rPr>
            </w:pPr>
          </w:p>
        </w:tc>
        <w:tc>
          <w:tcPr>
            <w:tcW w:w="5018" w:type="dxa"/>
          </w:tcPr>
          <w:p w:rsidR="00C76D3D" w:rsidRDefault="003245D7" w:rsidP="00F427F4">
            <w:pPr>
              <w:rPr>
                <w:rFonts w:ascii="Times New Roman" w:hAnsi="Times New Roman" w:cs="Times New Roman"/>
                <w:sz w:val="24"/>
                <w:szCs w:val="24"/>
              </w:rPr>
            </w:pPr>
            <w:r w:rsidRPr="003245D7">
              <w:rPr>
                <w:rFonts w:ascii="Times New Roman" w:hAnsi="Times New Roman" w:cs="Times New Roman"/>
                <w:sz w:val="24"/>
                <w:szCs w:val="24"/>
              </w:rPr>
              <w:t xml:space="preserve">Age related prevalence of gastrointestinal parasites in buffalo in </w:t>
            </w:r>
            <w:r w:rsidR="00F415C5">
              <w:rPr>
                <w:rFonts w:ascii="Times New Roman" w:hAnsi="Times New Roman" w:cs="Times New Roman"/>
                <w:sz w:val="24"/>
                <w:szCs w:val="24"/>
              </w:rPr>
              <w:t>Chattogram.</w:t>
            </w:r>
          </w:p>
          <w:p w:rsidR="00C76D3D" w:rsidRPr="00503D42" w:rsidRDefault="00C76D3D" w:rsidP="00F427F4">
            <w:pPr>
              <w:rPr>
                <w:rFonts w:ascii="Times New Roman" w:hAnsi="Times New Roman" w:cs="Times New Roman"/>
                <w:sz w:val="24"/>
                <w:szCs w:val="24"/>
              </w:rPr>
            </w:pPr>
          </w:p>
        </w:tc>
        <w:tc>
          <w:tcPr>
            <w:tcW w:w="1473" w:type="dxa"/>
          </w:tcPr>
          <w:p w:rsidR="00C76D3D" w:rsidRPr="00F61D15" w:rsidRDefault="007B4B6A" w:rsidP="00A06B6D">
            <w:pPr>
              <w:jc w:val="center"/>
              <w:rPr>
                <w:rFonts w:ascii="Times New Roman" w:hAnsi="Times New Roman" w:cs="Times New Roman"/>
                <w:sz w:val="24"/>
                <w:szCs w:val="24"/>
              </w:rPr>
            </w:pPr>
            <w:r>
              <w:rPr>
                <w:rFonts w:ascii="Times New Roman" w:hAnsi="Times New Roman" w:cs="Times New Roman"/>
                <w:sz w:val="24"/>
                <w:szCs w:val="24"/>
              </w:rPr>
              <w:t>8</w:t>
            </w:r>
          </w:p>
        </w:tc>
      </w:tr>
      <w:tr w:rsidR="00C76D3D" w:rsidTr="00A90C67">
        <w:trPr>
          <w:trHeight w:val="690"/>
        </w:trPr>
        <w:tc>
          <w:tcPr>
            <w:tcW w:w="1422" w:type="dxa"/>
          </w:tcPr>
          <w:p w:rsidR="00C76D3D" w:rsidRPr="009826F6" w:rsidRDefault="00C76D3D" w:rsidP="00A06B6D">
            <w:pPr>
              <w:jc w:val="center"/>
              <w:rPr>
                <w:rFonts w:ascii="Times New Roman" w:hAnsi="Times New Roman" w:cs="Times New Roman"/>
                <w:b/>
                <w:sz w:val="24"/>
                <w:szCs w:val="24"/>
              </w:rPr>
            </w:pPr>
            <w:r>
              <w:rPr>
                <w:rFonts w:ascii="Times New Roman" w:hAnsi="Times New Roman" w:cs="Times New Roman"/>
                <w:b/>
                <w:sz w:val="24"/>
                <w:szCs w:val="24"/>
              </w:rPr>
              <w:t>Table 3</w:t>
            </w:r>
          </w:p>
          <w:p w:rsidR="00C76D3D" w:rsidRDefault="00C76D3D" w:rsidP="00A06B6D">
            <w:pPr>
              <w:jc w:val="center"/>
              <w:rPr>
                <w:rFonts w:ascii="Times New Roman" w:hAnsi="Times New Roman" w:cs="Times New Roman"/>
                <w:b/>
                <w:sz w:val="24"/>
                <w:szCs w:val="24"/>
              </w:rPr>
            </w:pPr>
          </w:p>
        </w:tc>
        <w:tc>
          <w:tcPr>
            <w:tcW w:w="5018" w:type="dxa"/>
          </w:tcPr>
          <w:p w:rsidR="00C76D3D" w:rsidRPr="00503D42" w:rsidRDefault="003245D7" w:rsidP="00F415C5">
            <w:pPr>
              <w:rPr>
                <w:rFonts w:ascii="Times New Roman" w:hAnsi="Times New Roman" w:cs="Times New Roman"/>
                <w:sz w:val="24"/>
                <w:szCs w:val="24"/>
              </w:rPr>
            </w:pPr>
            <w:r w:rsidRPr="003245D7">
              <w:rPr>
                <w:rFonts w:ascii="Times New Roman" w:hAnsi="Times New Roman" w:cs="Times New Roman"/>
                <w:sz w:val="24"/>
                <w:szCs w:val="24"/>
              </w:rPr>
              <w:t xml:space="preserve">Sex related prevalence of gastro-intestinal parasites in buffalo in </w:t>
            </w:r>
            <w:r w:rsidR="00F415C5">
              <w:rPr>
                <w:rFonts w:ascii="Times New Roman" w:hAnsi="Times New Roman" w:cs="Times New Roman"/>
                <w:sz w:val="24"/>
                <w:szCs w:val="24"/>
              </w:rPr>
              <w:t>Chattogram.</w:t>
            </w:r>
          </w:p>
        </w:tc>
        <w:tc>
          <w:tcPr>
            <w:tcW w:w="1473" w:type="dxa"/>
          </w:tcPr>
          <w:p w:rsidR="00C76D3D" w:rsidRPr="00F61D15" w:rsidRDefault="007B4B6A" w:rsidP="00A06B6D">
            <w:pPr>
              <w:jc w:val="center"/>
              <w:rPr>
                <w:rFonts w:ascii="Times New Roman" w:hAnsi="Times New Roman" w:cs="Times New Roman"/>
                <w:sz w:val="24"/>
                <w:szCs w:val="24"/>
              </w:rPr>
            </w:pPr>
            <w:r>
              <w:rPr>
                <w:rFonts w:ascii="Times New Roman" w:hAnsi="Times New Roman" w:cs="Times New Roman"/>
                <w:sz w:val="24"/>
                <w:szCs w:val="24"/>
              </w:rPr>
              <w:t>9</w:t>
            </w:r>
          </w:p>
        </w:tc>
      </w:tr>
      <w:tr w:rsidR="00C76D3D" w:rsidTr="00A90C67">
        <w:trPr>
          <w:trHeight w:val="880"/>
        </w:trPr>
        <w:tc>
          <w:tcPr>
            <w:tcW w:w="1422" w:type="dxa"/>
          </w:tcPr>
          <w:p w:rsidR="00C76D3D" w:rsidRDefault="00C76D3D" w:rsidP="00A06B6D">
            <w:pPr>
              <w:jc w:val="center"/>
              <w:rPr>
                <w:rFonts w:ascii="Times New Roman" w:hAnsi="Times New Roman" w:cs="Times New Roman"/>
                <w:b/>
                <w:sz w:val="24"/>
                <w:szCs w:val="24"/>
              </w:rPr>
            </w:pPr>
            <w:r>
              <w:rPr>
                <w:rFonts w:ascii="Times New Roman" w:hAnsi="Times New Roman" w:cs="Times New Roman"/>
                <w:b/>
                <w:sz w:val="24"/>
                <w:szCs w:val="24"/>
              </w:rPr>
              <w:t>Table 4</w:t>
            </w:r>
          </w:p>
        </w:tc>
        <w:tc>
          <w:tcPr>
            <w:tcW w:w="5018" w:type="dxa"/>
          </w:tcPr>
          <w:p w:rsidR="00C76D3D" w:rsidRPr="00503D42" w:rsidRDefault="00F20A1E" w:rsidP="00F415C5">
            <w:pPr>
              <w:rPr>
                <w:rFonts w:ascii="Times New Roman" w:hAnsi="Times New Roman" w:cs="Times New Roman"/>
                <w:sz w:val="24"/>
                <w:szCs w:val="24"/>
              </w:rPr>
            </w:pPr>
            <w:r>
              <w:rPr>
                <w:rFonts w:ascii="Times New Roman" w:hAnsi="Times New Roman" w:cs="Times New Roman"/>
                <w:sz w:val="24"/>
                <w:szCs w:val="24"/>
              </w:rPr>
              <w:t>Dworming</w:t>
            </w:r>
            <w:r w:rsidR="001F1031" w:rsidRPr="001F1031">
              <w:rPr>
                <w:rFonts w:ascii="Times New Roman" w:hAnsi="Times New Roman" w:cs="Times New Roman"/>
                <w:sz w:val="24"/>
                <w:szCs w:val="24"/>
              </w:rPr>
              <w:t xml:space="preserve"> related prevalence of gastrointestinal</w:t>
            </w:r>
            <w:r w:rsidR="00C6711F">
              <w:rPr>
                <w:rFonts w:ascii="Times New Roman" w:hAnsi="Times New Roman" w:cs="Times New Roman"/>
                <w:sz w:val="24"/>
                <w:szCs w:val="24"/>
              </w:rPr>
              <w:t xml:space="preserve"> parasites in buffalo </w:t>
            </w:r>
            <w:r w:rsidR="002765DD">
              <w:rPr>
                <w:rFonts w:ascii="Times New Roman" w:hAnsi="Times New Roman" w:cs="Times New Roman"/>
                <w:sz w:val="24"/>
                <w:szCs w:val="24"/>
              </w:rPr>
              <w:t xml:space="preserve">in </w:t>
            </w:r>
            <w:r w:rsidR="002765DD" w:rsidRPr="001F1031">
              <w:rPr>
                <w:rFonts w:ascii="Times New Roman" w:hAnsi="Times New Roman" w:cs="Times New Roman"/>
                <w:sz w:val="24"/>
                <w:szCs w:val="24"/>
              </w:rPr>
              <w:t>Chattogram</w:t>
            </w:r>
            <w:r w:rsidR="00F415C5">
              <w:rPr>
                <w:rFonts w:ascii="Times New Roman" w:hAnsi="Times New Roman" w:cs="Times New Roman"/>
                <w:sz w:val="24"/>
                <w:szCs w:val="24"/>
              </w:rPr>
              <w:t>.</w:t>
            </w:r>
          </w:p>
        </w:tc>
        <w:tc>
          <w:tcPr>
            <w:tcW w:w="1473" w:type="dxa"/>
          </w:tcPr>
          <w:p w:rsidR="00C76D3D" w:rsidRPr="00F61D15" w:rsidRDefault="007B4B6A" w:rsidP="00A06B6D">
            <w:pPr>
              <w:jc w:val="center"/>
              <w:rPr>
                <w:rFonts w:ascii="Times New Roman" w:hAnsi="Times New Roman" w:cs="Times New Roman"/>
                <w:sz w:val="24"/>
                <w:szCs w:val="24"/>
              </w:rPr>
            </w:pPr>
            <w:r>
              <w:rPr>
                <w:rFonts w:ascii="Times New Roman" w:hAnsi="Times New Roman" w:cs="Times New Roman"/>
                <w:sz w:val="24"/>
                <w:szCs w:val="24"/>
              </w:rPr>
              <w:t>10</w:t>
            </w:r>
          </w:p>
        </w:tc>
      </w:tr>
    </w:tbl>
    <w:p w:rsidR="0078152F" w:rsidRDefault="0078152F" w:rsidP="0078152F">
      <w:pPr>
        <w:spacing w:line="360" w:lineRule="auto"/>
        <w:rPr>
          <w:rFonts w:ascii="Times New Roman" w:hAnsi="Times New Roman" w:cs="Times New Roman"/>
          <w:b/>
          <w:sz w:val="32"/>
          <w:szCs w:val="32"/>
        </w:rPr>
      </w:pPr>
    </w:p>
    <w:p w:rsidR="00D778A3" w:rsidRDefault="00AB51D3" w:rsidP="0078152F">
      <w:pPr>
        <w:spacing w:line="360" w:lineRule="auto"/>
        <w:jc w:val="center"/>
        <w:rPr>
          <w:rFonts w:ascii="Times New Roman" w:hAnsi="Times New Roman" w:cs="Times New Roman"/>
          <w:b/>
          <w:sz w:val="32"/>
          <w:szCs w:val="32"/>
        </w:rPr>
      </w:pPr>
      <w:r w:rsidRPr="00AB51D3">
        <w:rPr>
          <w:rFonts w:ascii="Times New Roman" w:hAnsi="Times New Roman" w:cs="Times New Roman"/>
          <w:b/>
          <w:sz w:val="32"/>
          <w:szCs w:val="32"/>
        </w:rPr>
        <w:t xml:space="preserve">List of </w:t>
      </w:r>
      <w:r w:rsidR="00A651FC">
        <w:rPr>
          <w:rFonts w:ascii="Times New Roman" w:hAnsi="Times New Roman" w:cs="Times New Roman"/>
          <w:b/>
          <w:sz w:val="32"/>
          <w:szCs w:val="32"/>
        </w:rPr>
        <w:t>Figure</w:t>
      </w:r>
      <w:r w:rsidR="00245912">
        <w:rPr>
          <w:rFonts w:ascii="Times New Roman" w:hAnsi="Times New Roman" w:cs="Times New Roman"/>
          <w:b/>
          <w:sz w:val="32"/>
          <w:szCs w:val="32"/>
        </w:rPr>
        <w:t>s</w:t>
      </w:r>
    </w:p>
    <w:tbl>
      <w:tblPr>
        <w:tblStyle w:val="TableGrid"/>
        <w:tblW w:w="0" w:type="auto"/>
        <w:tblInd w:w="355" w:type="dxa"/>
        <w:tblLook w:val="04A0" w:firstRow="1" w:lastRow="0" w:firstColumn="1" w:lastColumn="0" w:noHBand="0" w:noVBand="1"/>
      </w:tblPr>
      <w:tblGrid>
        <w:gridCol w:w="1712"/>
        <w:gridCol w:w="4357"/>
        <w:gridCol w:w="1867"/>
      </w:tblGrid>
      <w:tr w:rsidR="00A651FC" w:rsidTr="008B42FD">
        <w:trPr>
          <w:trHeight w:val="363"/>
        </w:trPr>
        <w:tc>
          <w:tcPr>
            <w:tcW w:w="1712" w:type="dxa"/>
          </w:tcPr>
          <w:p w:rsidR="00A651FC" w:rsidRPr="0078152F" w:rsidRDefault="00A651FC" w:rsidP="00A06B6D">
            <w:pPr>
              <w:jc w:val="center"/>
              <w:rPr>
                <w:rFonts w:ascii="Times New Roman" w:hAnsi="Times New Roman" w:cs="Times New Roman"/>
                <w:b/>
                <w:sz w:val="28"/>
                <w:szCs w:val="28"/>
              </w:rPr>
            </w:pPr>
            <w:r w:rsidRPr="0078152F">
              <w:rPr>
                <w:rFonts w:ascii="Times New Roman" w:hAnsi="Times New Roman" w:cs="Times New Roman"/>
                <w:b/>
                <w:sz w:val="28"/>
                <w:szCs w:val="28"/>
              </w:rPr>
              <w:t>Figure no.</w:t>
            </w:r>
          </w:p>
        </w:tc>
        <w:tc>
          <w:tcPr>
            <w:tcW w:w="4357" w:type="dxa"/>
          </w:tcPr>
          <w:p w:rsidR="00A651FC" w:rsidRPr="0078152F" w:rsidRDefault="00C74F16" w:rsidP="00C76D3D">
            <w:pPr>
              <w:rPr>
                <w:rFonts w:ascii="Times New Roman" w:hAnsi="Times New Roman" w:cs="Times New Roman"/>
                <w:b/>
                <w:sz w:val="28"/>
                <w:szCs w:val="28"/>
              </w:rPr>
            </w:pPr>
            <w:r w:rsidRPr="0078152F">
              <w:rPr>
                <w:rFonts w:ascii="Times New Roman" w:hAnsi="Times New Roman" w:cs="Times New Roman"/>
                <w:b/>
                <w:sz w:val="28"/>
                <w:szCs w:val="28"/>
              </w:rPr>
              <w:t>Name of contents</w:t>
            </w:r>
          </w:p>
        </w:tc>
        <w:tc>
          <w:tcPr>
            <w:tcW w:w="1867" w:type="dxa"/>
          </w:tcPr>
          <w:p w:rsidR="00A651FC" w:rsidRPr="0078152F" w:rsidRDefault="00C74F16" w:rsidP="00A06B6D">
            <w:pPr>
              <w:jc w:val="center"/>
              <w:rPr>
                <w:rFonts w:ascii="Times New Roman" w:hAnsi="Times New Roman" w:cs="Times New Roman"/>
                <w:b/>
                <w:sz w:val="28"/>
                <w:szCs w:val="28"/>
              </w:rPr>
            </w:pPr>
            <w:r w:rsidRPr="0078152F">
              <w:rPr>
                <w:rFonts w:ascii="Times New Roman" w:hAnsi="Times New Roman" w:cs="Times New Roman"/>
                <w:b/>
                <w:sz w:val="28"/>
                <w:szCs w:val="28"/>
              </w:rPr>
              <w:t>Page no</w:t>
            </w:r>
            <w:r w:rsidR="00A06B6D">
              <w:rPr>
                <w:rFonts w:ascii="Times New Roman" w:hAnsi="Times New Roman" w:cs="Times New Roman"/>
                <w:b/>
                <w:sz w:val="28"/>
                <w:szCs w:val="28"/>
              </w:rPr>
              <w:t>.</w:t>
            </w:r>
          </w:p>
        </w:tc>
      </w:tr>
      <w:tr w:rsidR="008B42FD" w:rsidTr="008B42FD">
        <w:trPr>
          <w:trHeight w:val="399"/>
        </w:trPr>
        <w:tc>
          <w:tcPr>
            <w:tcW w:w="1712" w:type="dxa"/>
          </w:tcPr>
          <w:p w:rsidR="008B42FD" w:rsidRPr="0078152F" w:rsidRDefault="008B42FD" w:rsidP="00A06B6D">
            <w:pPr>
              <w:jc w:val="center"/>
              <w:rPr>
                <w:rFonts w:ascii="Times New Roman" w:hAnsi="Times New Roman" w:cs="Times New Roman"/>
                <w:b/>
                <w:sz w:val="28"/>
                <w:szCs w:val="28"/>
              </w:rPr>
            </w:pPr>
            <w:r w:rsidRPr="008B42FD">
              <w:rPr>
                <w:rFonts w:ascii="Times New Roman" w:hAnsi="Times New Roman" w:cs="Times New Roman"/>
                <w:b/>
                <w:sz w:val="24"/>
                <w:szCs w:val="28"/>
              </w:rPr>
              <w:t>Figure 1</w:t>
            </w:r>
          </w:p>
        </w:tc>
        <w:tc>
          <w:tcPr>
            <w:tcW w:w="4357" w:type="dxa"/>
          </w:tcPr>
          <w:p w:rsidR="008B42FD" w:rsidRPr="008B42FD" w:rsidRDefault="008B42FD" w:rsidP="00C76D3D">
            <w:pPr>
              <w:rPr>
                <w:rFonts w:ascii="Times New Roman" w:hAnsi="Times New Roman" w:cs="Times New Roman"/>
                <w:sz w:val="28"/>
                <w:szCs w:val="28"/>
              </w:rPr>
            </w:pPr>
            <w:r w:rsidRPr="008B42FD">
              <w:rPr>
                <w:rFonts w:ascii="Times New Roman" w:hAnsi="Times New Roman" w:cs="Times New Roman"/>
                <w:sz w:val="24"/>
                <w:szCs w:val="28"/>
              </w:rPr>
              <w:t>Study Area</w:t>
            </w:r>
          </w:p>
        </w:tc>
        <w:tc>
          <w:tcPr>
            <w:tcW w:w="1867" w:type="dxa"/>
          </w:tcPr>
          <w:p w:rsidR="008B42FD" w:rsidRPr="008B42FD" w:rsidRDefault="008B42FD" w:rsidP="00A06B6D">
            <w:pPr>
              <w:jc w:val="center"/>
              <w:rPr>
                <w:rFonts w:ascii="Times New Roman" w:hAnsi="Times New Roman" w:cs="Times New Roman"/>
                <w:sz w:val="28"/>
                <w:szCs w:val="28"/>
              </w:rPr>
            </w:pPr>
            <w:r w:rsidRPr="008B42FD">
              <w:rPr>
                <w:rFonts w:ascii="Times New Roman" w:hAnsi="Times New Roman" w:cs="Times New Roman"/>
                <w:sz w:val="24"/>
                <w:szCs w:val="28"/>
              </w:rPr>
              <w:t>3</w:t>
            </w:r>
          </w:p>
        </w:tc>
      </w:tr>
      <w:tr w:rsidR="00A651FC" w:rsidRPr="00121D42" w:rsidTr="0078152F">
        <w:trPr>
          <w:trHeight w:val="714"/>
        </w:trPr>
        <w:tc>
          <w:tcPr>
            <w:tcW w:w="1712" w:type="dxa"/>
          </w:tcPr>
          <w:p w:rsidR="00A651FC" w:rsidRPr="00121D42" w:rsidRDefault="00045A12" w:rsidP="00A06B6D">
            <w:pPr>
              <w:jc w:val="center"/>
              <w:rPr>
                <w:rFonts w:ascii="Times New Roman" w:hAnsi="Times New Roman" w:cs="Times New Roman"/>
                <w:b/>
                <w:sz w:val="24"/>
                <w:szCs w:val="24"/>
              </w:rPr>
            </w:pPr>
            <w:r>
              <w:rPr>
                <w:rFonts w:ascii="Times New Roman" w:hAnsi="Times New Roman" w:cs="Times New Roman"/>
                <w:b/>
                <w:sz w:val="24"/>
                <w:szCs w:val="24"/>
              </w:rPr>
              <w:t>Figure 2</w:t>
            </w:r>
          </w:p>
        </w:tc>
        <w:tc>
          <w:tcPr>
            <w:tcW w:w="4357" w:type="dxa"/>
          </w:tcPr>
          <w:p w:rsidR="00A651FC" w:rsidRPr="00121D42" w:rsidRDefault="00121D42" w:rsidP="002765DD">
            <w:pPr>
              <w:rPr>
                <w:rFonts w:ascii="Times New Roman" w:hAnsi="Times New Roman" w:cs="Times New Roman"/>
                <w:sz w:val="24"/>
                <w:szCs w:val="24"/>
              </w:rPr>
            </w:pPr>
            <w:r w:rsidRPr="00121D42">
              <w:rPr>
                <w:rFonts w:ascii="Times New Roman" w:hAnsi="Times New Roman" w:cs="Times New Roman"/>
                <w:sz w:val="24"/>
                <w:szCs w:val="24"/>
              </w:rPr>
              <w:t>Prevalence of nematode, trematode and protozoa</w:t>
            </w:r>
            <w:r w:rsidR="002765DD">
              <w:rPr>
                <w:rFonts w:ascii="Times New Roman" w:hAnsi="Times New Roman" w:cs="Times New Roman"/>
                <w:sz w:val="24"/>
                <w:szCs w:val="24"/>
              </w:rPr>
              <w:t>, and mixed</w:t>
            </w:r>
            <w:r w:rsidRPr="00121D42">
              <w:rPr>
                <w:rFonts w:ascii="Times New Roman" w:hAnsi="Times New Roman" w:cs="Times New Roman"/>
                <w:sz w:val="24"/>
                <w:szCs w:val="24"/>
              </w:rPr>
              <w:t xml:space="preserve"> </w:t>
            </w:r>
            <w:r w:rsidR="002765DD">
              <w:rPr>
                <w:rFonts w:ascii="Times New Roman" w:hAnsi="Times New Roman" w:cs="Times New Roman"/>
                <w:sz w:val="24"/>
                <w:szCs w:val="24"/>
              </w:rPr>
              <w:t>infections</w:t>
            </w:r>
            <w:r w:rsidRPr="00121D42">
              <w:rPr>
                <w:rFonts w:ascii="Times New Roman" w:hAnsi="Times New Roman" w:cs="Times New Roman"/>
                <w:sz w:val="24"/>
                <w:szCs w:val="24"/>
              </w:rPr>
              <w:t xml:space="preserve"> in buffalo</w:t>
            </w:r>
            <w:r w:rsidR="0078152F">
              <w:rPr>
                <w:rFonts w:ascii="Times New Roman" w:hAnsi="Times New Roman" w:cs="Times New Roman"/>
                <w:sz w:val="24"/>
                <w:szCs w:val="24"/>
              </w:rPr>
              <w:t>.</w:t>
            </w:r>
          </w:p>
        </w:tc>
        <w:tc>
          <w:tcPr>
            <w:tcW w:w="1867" w:type="dxa"/>
          </w:tcPr>
          <w:p w:rsidR="00A651FC" w:rsidRPr="00121D42" w:rsidRDefault="000C272E" w:rsidP="00A06B6D">
            <w:pPr>
              <w:jc w:val="center"/>
              <w:rPr>
                <w:rFonts w:ascii="Times New Roman" w:hAnsi="Times New Roman" w:cs="Times New Roman"/>
                <w:sz w:val="24"/>
                <w:szCs w:val="24"/>
              </w:rPr>
            </w:pPr>
            <w:r>
              <w:rPr>
                <w:rFonts w:ascii="Times New Roman" w:hAnsi="Times New Roman" w:cs="Times New Roman"/>
                <w:sz w:val="24"/>
                <w:szCs w:val="24"/>
              </w:rPr>
              <w:t>5</w:t>
            </w:r>
          </w:p>
        </w:tc>
      </w:tr>
      <w:tr w:rsidR="00A90C67" w:rsidRPr="00121D42" w:rsidTr="00F20A1E">
        <w:trPr>
          <w:trHeight w:val="696"/>
        </w:trPr>
        <w:tc>
          <w:tcPr>
            <w:tcW w:w="1712" w:type="dxa"/>
          </w:tcPr>
          <w:p w:rsidR="00A90C67" w:rsidRPr="00121D42" w:rsidRDefault="00045A12" w:rsidP="00A06B6D">
            <w:pPr>
              <w:jc w:val="center"/>
              <w:rPr>
                <w:rFonts w:ascii="Times New Roman" w:hAnsi="Times New Roman" w:cs="Times New Roman"/>
                <w:b/>
                <w:sz w:val="24"/>
                <w:szCs w:val="24"/>
              </w:rPr>
            </w:pPr>
            <w:r>
              <w:rPr>
                <w:rFonts w:ascii="Times New Roman" w:hAnsi="Times New Roman" w:cs="Times New Roman"/>
                <w:b/>
                <w:sz w:val="24"/>
                <w:szCs w:val="24"/>
              </w:rPr>
              <w:t>Figure 3</w:t>
            </w:r>
          </w:p>
        </w:tc>
        <w:tc>
          <w:tcPr>
            <w:tcW w:w="4357" w:type="dxa"/>
          </w:tcPr>
          <w:p w:rsidR="00A90C67" w:rsidRPr="00121D42" w:rsidRDefault="003D0FA2" w:rsidP="002765DD">
            <w:pPr>
              <w:rPr>
                <w:rFonts w:ascii="Times New Roman" w:hAnsi="Times New Roman" w:cs="Times New Roman"/>
                <w:sz w:val="24"/>
                <w:szCs w:val="24"/>
              </w:rPr>
            </w:pPr>
            <w:r w:rsidRPr="003D0FA2">
              <w:rPr>
                <w:rFonts w:ascii="Times New Roman" w:hAnsi="Times New Roman" w:cs="Times New Roman"/>
                <w:sz w:val="24"/>
                <w:szCs w:val="24"/>
              </w:rPr>
              <w:t>Location related prevalence of gastrointestinal parasites in buffalo.</w:t>
            </w:r>
          </w:p>
        </w:tc>
        <w:tc>
          <w:tcPr>
            <w:tcW w:w="1867" w:type="dxa"/>
          </w:tcPr>
          <w:p w:rsidR="00A90C67" w:rsidRPr="00121D42" w:rsidRDefault="000C272E" w:rsidP="00A06B6D">
            <w:pPr>
              <w:jc w:val="center"/>
              <w:rPr>
                <w:rFonts w:ascii="Times New Roman" w:hAnsi="Times New Roman" w:cs="Times New Roman"/>
                <w:sz w:val="24"/>
                <w:szCs w:val="24"/>
              </w:rPr>
            </w:pPr>
            <w:r>
              <w:rPr>
                <w:rFonts w:ascii="Times New Roman" w:hAnsi="Times New Roman" w:cs="Times New Roman"/>
                <w:sz w:val="24"/>
                <w:szCs w:val="24"/>
              </w:rPr>
              <w:t>7</w:t>
            </w:r>
          </w:p>
        </w:tc>
      </w:tr>
    </w:tbl>
    <w:p w:rsidR="00AB51D3" w:rsidRPr="00121D42" w:rsidRDefault="00C76D3D" w:rsidP="00C76D3D">
      <w:pPr>
        <w:rPr>
          <w:rFonts w:ascii="Times New Roman" w:hAnsi="Times New Roman" w:cs="Times New Roman"/>
          <w:b/>
          <w:sz w:val="24"/>
          <w:szCs w:val="24"/>
        </w:rPr>
      </w:pPr>
      <w:r w:rsidRPr="00121D42">
        <w:rPr>
          <w:rFonts w:ascii="Times New Roman" w:hAnsi="Times New Roman" w:cs="Times New Roman"/>
          <w:b/>
          <w:sz w:val="24"/>
          <w:szCs w:val="24"/>
        </w:rPr>
        <w:t xml:space="preserve">                          </w:t>
      </w:r>
    </w:p>
    <w:p w:rsidR="00C76D3D" w:rsidRPr="00EF42B2" w:rsidRDefault="00121D42" w:rsidP="00C76D3D">
      <w:pPr>
        <w:rPr>
          <w:rFonts w:ascii="Times New Roman" w:hAnsi="Times New Roman" w:cs="Times New Roman"/>
          <w:b/>
          <w:sz w:val="32"/>
          <w:szCs w:val="32"/>
        </w:rPr>
      </w:pPr>
      <w:r>
        <w:rPr>
          <w:rFonts w:ascii="Times New Roman" w:hAnsi="Times New Roman" w:cs="Times New Roman"/>
          <w:b/>
          <w:sz w:val="32"/>
          <w:szCs w:val="32"/>
        </w:rPr>
        <w:t xml:space="preserve">                                   </w:t>
      </w:r>
      <w:r w:rsidR="00C76D3D" w:rsidRPr="00EF42B2">
        <w:rPr>
          <w:rFonts w:ascii="Times New Roman" w:hAnsi="Times New Roman" w:cs="Times New Roman"/>
          <w:b/>
          <w:sz w:val="32"/>
          <w:szCs w:val="32"/>
        </w:rPr>
        <w:t xml:space="preserve"> List </w:t>
      </w:r>
      <w:r w:rsidR="00C76D3D" w:rsidRPr="004016E0">
        <w:rPr>
          <w:rFonts w:ascii="Times New Roman" w:hAnsi="Times New Roman" w:cs="Times New Roman"/>
          <w:b/>
          <w:sz w:val="28"/>
          <w:szCs w:val="28"/>
        </w:rPr>
        <w:t>of</w:t>
      </w:r>
      <w:r w:rsidR="00F415C5">
        <w:rPr>
          <w:rFonts w:ascii="Times New Roman" w:hAnsi="Times New Roman" w:cs="Times New Roman"/>
          <w:b/>
          <w:sz w:val="32"/>
          <w:szCs w:val="32"/>
        </w:rPr>
        <w:t xml:space="preserve"> A</w:t>
      </w:r>
      <w:r w:rsidR="00C76D3D" w:rsidRPr="00EF42B2">
        <w:rPr>
          <w:rFonts w:ascii="Times New Roman" w:hAnsi="Times New Roman" w:cs="Times New Roman"/>
          <w:b/>
          <w:sz w:val="32"/>
          <w:szCs w:val="32"/>
        </w:rPr>
        <w:t>bbreviation</w:t>
      </w:r>
      <w:r w:rsidR="00245912">
        <w:rPr>
          <w:rFonts w:ascii="Times New Roman" w:hAnsi="Times New Roman" w:cs="Times New Roman"/>
          <w:b/>
          <w:sz w:val="32"/>
          <w:szCs w:val="32"/>
        </w:rPr>
        <w:t>s</w:t>
      </w:r>
      <w:r w:rsidR="00C76D3D" w:rsidRPr="00EF42B2">
        <w:rPr>
          <w:rFonts w:ascii="Times New Roman" w:hAnsi="Times New Roman" w:cs="Times New Roman"/>
          <w:b/>
          <w:sz w:val="32"/>
          <w:szCs w:val="32"/>
        </w:rPr>
        <w:t xml:space="preserve">   </w:t>
      </w:r>
    </w:p>
    <w:tbl>
      <w:tblPr>
        <w:tblStyle w:val="TableGrid"/>
        <w:tblW w:w="0" w:type="auto"/>
        <w:tblInd w:w="355" w:type="dxa"/>
        <w:tblLook w:val="04A0" w:firstRow="1" w:lastRow="0" w:firstColumn="1" w:lastColumn="0" w:noHBand="0" w:noVBand="1"/>
      </w:tblPr>
      <w:tblGrid>
        <w:gridCol w:w="4363"/>
        <w:gridCol w:w="3557"/>
      </w:tblGrid>
      <w:tr w:rsidR="00C76D3D" w:rsidTr="00A90C67">
        <w:trPr>
          <w:trHeight w:val="413"/>
        </w:trPr>
        <w:tc>
          <w:tcPr>
            <w:tcW w:w="4363" w:type="dxa"/>
          </w:tcPr>
          <w:p w:rsidR="00C76D3D" w:rsidRPr="0078152F" w:rsidRDefault="00C76D3D" w:rsidP="00575EA1">
            <w:pPr>
              <w:jc w:val="center"/>
              <w:rPr>
                <w:rFonts w:ascii="Times New Roman" w:hAnsi="Times New Roman" w:cs="Times New Roman"/>
                <w:b/>
                <w:sz w:val="28"/>
                <w:szCs w:val="24"/>
              </w:rPr>
            </w:pPr>
            <w:r w:rsidRPr="0078152F">
              <w:rPr>
                <w:rFonts w:ascii="Times New Roman" w:hAnsi="Times New Roman" w:cs="Times New Roman"/>
                <w:b/>
                <w:sz w:val="28"/>
                <w:szCs w:val="24"/>
              </w:rPr>
              <w:t>Abbreviation</w:t>
            </w:r>
          </w:p>
        </w:tc>
        <w:tc>
          <w:tcPr>
            <w:tcW w:w="3557" w:type="dxa"/>
          </w:tcPr>
          <w:p w:rsidR="00C76D3D" w:rsidRPr="0078152F" w:rsidRDefault="00C76D3D" w:rsidP="00575EA1">
            <w:pPr>
              <w:jc w:val="center"/>
              <w:rPr>
                <w:rFonts w:ascii="Times New Roman" w:hAnsi="Times New Roman" w:cs="Times New Roman"/>
                <w:b/>
                <w:sz w:val="28"/>
                <w:szCs w:val="24"/>
              </w:rPr>
            </w:pPr>
            <w:r w:rsidRPr="0078152F">
              <w:rPr>
                <w:rFonts w:ascii="Times New Roman" w:hAnsi="Times New Roman" w:cs="Times New Roman"/>
                <w:b/>
                <w:sz w:val="28"/>
                <w:szCs w:val="24"/>
              </w:rPr>
              <w:t>Elaboration</w:t>
            </w:r>
          </w:p>
        </w:tc>
      </w:tr>
      <w:tr w:rsidR="00C76D3D" w:rsidTr="00A90C67">
        <w:trPr>
          <w:trHeight w:val="350"/>
        </w:trPr>
        <w:tc>
          <w:tcPr>
            <w:tcW w:w="4363" w:type="dxa"/>
          </w:tcPr>
          <w:p w:rsidR="00C76D3D" w:rsidRPr="00A25636" w:rsidRDefault="00E7281E" w:rsidP="00575EA1">
            <w:pPr>
              <w:jc w:val="center"/>
              <w:rPr>
                <w:rFonts w:ascii="Times New Roman" w:hAnsi="Times New Roman" w:cs="Times New Roman"/>
                <w:sz w:val="24"/>
                <w:szCs w:val="24"/>
              </w:rPr>
            </w:pPr>
            <w:r>
              <w:rPr>
                <w:rFonts w:ascii="Calibri" w:hAnsi="Calibri" w:cs="Calibri"/>
                <w:sz w:val="24"/>
                <w:szCs w:val="24"/>
              </w:rPr>
              <w:t>&lt;</w:t>
            </w:r>
          </w:p>
        </w:tc>
        <w:tc>
          <w:tcPr>
            <w:tcW w:w="3557" w:type="dxa"/>
          </w:tcPr>
          <w:p w:rsidR="00C76D3D" w:rsidRPr="00A25636" w:rsidRDefault="00E7281E" w:rsidP="00575EA1">
            <w:pPr>
              <w:jc w:val="center"/>
              <w:rPr>
                <w:rFonts w:ascii="Times New Roman" w:hAnsi="Times New Roman" w:cs="Times New Roman"/>
                <w:sz w:val="24"/>
                <w:szCs w:val="24"/>
              </w:rPr>
            </w:pPr>
            <w:r>
              <w:rPr>
                <w:rFonts w:ascii="Times New Roman" w:hAnsi="Times New Roman" w:cs="Times New Roman"/>
                <w:sz w:val="24"/>
                <w:szCs w:val="24"/>
              </w:rPr>
              <w:t>less than</w:t>
            </w:r>
          </w:p>
        </w:tc>
      </w:tr>
      <w:tr w:rsidR="00C76D3D" w:rsidTr="00A90C67">
        <w:trPr>
          <w:trHeight w:val="350"/>
        </w:trPr>
        <w:tc>
          <w:tcPr>
            <w:tcW w:w="4363" w:type="dxa"/>
          </w:tcPr>
          <w:p w:rsidR="00C76D3D" w:rsidRPr="00A25636" w:rsidRDefault="00E7281E" w:rsidP="00575EA1">
            <w:pPr>
              <w:jc w:val="center"/>
              <w:rPr>
                <w:rFonts w:ascii="Times New Roman" w:hAnsi="Times New Roman" w:cs="Times New Roman"/>
                <w:sz w:val="24"/>
                <w:szCs w:val="24"/>
              </w:rPr>
            </w:pPr>
            <w:r>
              <w:rPr>
                <w:rFonts w:ascii="Times New Roman" w:hAnsi="Times New Roman" w:cs="Times New Roman"/>
                <w:sz w:val="24"/>
                <w:szCs w:val="24"/>
              </w:rPr>
              <w:t>≤</w:t>
            </w:r>
          </w:p>
        </w:tc>
        <w:tc>
          <w:tcPr>
            <w:tcW w:w="3557" w:type="dxa"/>
          </w:tcPr>
          <w:p w:rsidR="00C76D3D" w:rsidRPr="00A25636" w:rsidRDefault="00C96543" w:rsidP="00575EA1">
            <w:pPr>
              <w:jc w:val="center"/>
              <w:rPr>
                <w:rFonts w:ascii="Times New Roman" w:hAnsi="Times New Roman" w:cs="Times New Roman"/>
                <w:sz w:val="24"/>
                <w:szCs w:val="24"/>
              </w:rPr>
            </w:pPr>
            <w:r>
              <w:rPr>
                <w:rFonts w:ascii="Times New Roman" w:hAnsi="Times New Roman" w:cs="Times New Roman"/>
                <w:sz w:val="24"/>
                <w:szCs w:val="24"/>
              </w:rPr>
              <w:t>Lesser or equal</w:t>
            </w:r>
          </w:p>
        </w:tc>
      </w:tr>
      <w:tr w:rsidR="00C76D3D" w:rsidTr="00A90C67">
        <w:trPr>
          <w:trHeight w:val="350"/>
        </w:trPr>
        <w:tc>
          <w:tcPr>
            <w:tcW w:w="4363" w:type="dxa"/>
          </w:tcPr>
          <w:p w:rsidR="00C76D3D" w:rsidRPr="00A00BA1" w:rsidRDefault="00E7281E" w:rsidP="00575EA1">
            <w:pPr>
              <w:jc w:val="center"/>
              <w:rPr>
                <w:rFonts w:ascii="Times New Roman" w:hAnsi="Times New Roman" w:cs="Times New Roman"/>
                <w:sz w:val="24"/>
                <w:szCs w:val="24"/>
              </w:rPr>
            </w:pPr>
            <w:r>
              <w:rPr>
                <w:rFonts w:ascii="Times New Roman" w:hAnsi="Times New Roman" w:cs="Times New Roman"/>
                <w:sz w:val="24"/>
                <w:szCs w:val="24"/>
              </w:rPr>
              <w:t>≥</w:t>
            </w:r>
          </w:p>
        </w:tc>
        <w:tc>
          <w:tcPr>
            <w:tcW w:w="3557" w:type="dxa"/>
          </w:tcPr>
          <w:p w:rsidR="00C76D3D" w:rsidRPr="00A00BA1" w:rsidRDefault="00C96543" w:rsidP="00575EA1">
            <w:pPr>
              <w:jc w:val="center"/>
              <w:rPr>
                <w:rFonts w:ascii="Times New Roman" w:hAnsi="Times New Roman" w:cs="Times New Roman"/>
                <w:sz w:val="24"/>
                <w:szCs w:val="24"/>
              </w:rPr>
            </w:pPr>
            <w:r>
              <w:rPr>
                <w:rFonts w:ascii="Times New Roman" w:hAnsi="Times New Roman" w:cs="Times New Roman"/>
                <w:sz w:val="24"/>
                <w:szCs w:val="24"/>
              </w:rPr>
              <w:t>Greater or equal</w:t>
            </w:r>
          </w:p>
        </w:tc>
      </w:tr>
      <w:tr w:rsidR="00C76D3D" w:rsidTr="00A90C67">
        <w:trPr>
          <w:trHeight w:val="440"/>
        </w:trPr>
        <w:tc>
          <w:tcPr>
            <w:tcW w:w="4363" w:type="dxa"/>
          </w:tcPr>
          <w:p w:rsidR="00C76D3D" w:rsidRPr="00A00BA1" w:rsidRDefault="00C76D3D" w:rsidP="00575EA1">
            <w:pPr>
              <w:jc w:val="center"/>
              <w:rPr>
                <w:rFonts w:ascii="Times New Roman" w:hAnsi="Times New Roman" w:cs="Times New Roman"/>
                <w:sz w:val="24"/>
                <w:szCs w:val="24"/>
              </w:rPr>
            </w:pPr>
            <w:r w:rsidRPr="00A00BA1">
              <w:rPr>
                <w:rFonts w:ascii="Times New Roman" w:hAnsi="Times New Roman" w:cs="Times New Roman"/>
                <w:sz w:val="24"/>
                <w:szCs w:val="24"/>
              </w:rPr>
              <w:t>%</w:t>
            </w:r>
          </w:p>
        </w:tc>
        <w:tc>
          <w:tcPr>
            <w:tcW w:w="3557" w:type="dxa"/>
          </w:tcPr>
          <w:p w:rsidR="00C76D3D" w:rsidRPr="00A00BA1" w:rsidRDefault="00C76D3D" w:rsidP="00575EA1">
            <w:pPr>
              <w:jc w:val="center"/>
              <w:rPr>
                <w:rFonts w:ascii="Times New Roman" w:hAnsi="Times New Roman" w:cs="Times New Roman"/>
                <w:sz w:val="24"/>
                <w:szCs w:val="24"/>
              </w:rPr>
            </w:pPr>
            <w:r>
              <w:rPr>
                <w:rFonts w:ascii="Times New Roman" w:hAnsi="Times New Roman" w:cs="Times New Roman"/>
                <w:sz w:val="24"/>
                <w:szCs w:val="24"/>
              </w:rPr>
              <w:t>Percentage</w:t>
            </w:r>
          </w:p>
        </w:tc>
      </w:tr>
      <w:tr w:rsidR="00C76D3D" w:rsidTr="00A90C67">
        <w:trPr>
          <w:trHeight w:val="350"/>
        </w:trPr>
        <w:tc>
          <w:tcPr>
            <w:tcW w:w="4363" w:type="dxa"/>
          </w:tcPr>
          <w:p w:rsidR="00C76D3D" w:rsidRPr="00A00BA1" w:rsidRDefault="00E7281E" w:rsidP="00575EA1">
            <w:pPr>
              <w:jc w:val="center"/>
              <w:rPr>
                <w:rFonts w:ascii="Times New Roman" w:hAnsi="Times New Roman" w:cs="Times New Roman"/>
                <w:sz w:val="24"/>
                <w:szCs w:val="24"/>
              </w:rPr>
            </w:pPr>
            <w:r>
              <w:rPr>
                <w:rFonts w:ascii="Times New Roman" w:hAnsi="Times New Roman" w:cs="Times New Roman"/>
                <w:sz w:val="24"/>
                <w:szCs w:val="24"/>
              </w:rPr>
              <w:t>º</w:t>
            </w:r>
          </w:p>
        </w:tc>
        <w:tc>
          <w:tcPr>
            <w:tcW w:w="3557" w:type="dxa"/>
          </w:tcPr>
          <w:p w:rsidR="00C76D3D" w:rsidRPr="00A00BA1" w:rsidRDefault="00C96543" w:rsidP="00575EA1">
            <w:pPr>
              <w:jc w:val="center"/>
              <w:rPr>
                <w:rFonts w:ascii="Times New Roman" w:hAnsi="Times New Roman" w:cs="Times New Roman"/>
                <w:sz w:val="24"/>
                <w:szCs w:val="24"/>
              </w:rPr>
            </w:pPr>
            <w:r>
              <w:rPr>
                <w:rFonts w:ascii="Times New Roman" w:hAnsi="Times New Roman" w:cs="Times New Roman"/>
                <w:sz w:val="24"/>
                <w:szCs w:val="24"/>
              </w:rPr>
              <w:t xml:space="preserve">Degree </w:t>
            </w:r>
            <w:r w:rsidR="00F415C5">
              <w:rPr>
                <w:rFonts w:ascii="Times New Roman" w:hAnsi="Times New Roman" w:cs="Times New Roman"/>
                <w:sz w:val="24"/>
                <w:szCs w:val="24"/>
              </w:rPr>
              <w:t>Celsius</w:t>
            </w:r>
          </w:p>
        </w:tc>
      </w:tr>
      <w:tr w:rsidR="001962B4" w:rsidTr="00A90C67">
        <w:trPr>
          <w:trHeight w:val="350"/>
        </w:trPr>
        <w:tc>
          <w:tcPr>
            <w:tcW w:w="4363" w:type="dxa"/>
          </w:tcPr>
          <w:p w:rsidR="001962B4" w:rsidRDefault="00575EA1" w:rsidP="00575EA1">
            <w:pPr>
              <w:jc w:val="center"/>
              <w:rPr>
                <w:rFonts w:ascii="Times New Roman" w:hAnsi="Times New Roman" w:cs="Times New Roman"/>
                <w:sz w:val="24"/>
                <w:szCs w:val="24"/>
              </w:rPr>
            </w:pPr>
            <w:r>
              <w:rPr>
                <w:rFonts w:ascii="Times New Roman" w:hAnsi="Times New Roman" w:cs="Times New Roman"/>
                <w:sz w:val="24"/>
                <w:szCs w:val="24"/>
              </w:rPr>
              <w:t>GI</w:t>
            </w:r>
          </w:p>
        </w:tc>
        <w:tc>
          <w:tcPr>
            <w:tcW w:w="3557" w:type="dxa"/>
          </w:tcPr>
          <w:p w:rsidR="001962B4" w:rsidRDefault="00575EA1" w:rsidP="00575EA1">
            <w:pPr>
              <w:jc w:val="center"/>
              <w:rPr>
                <w:rFonts w:ascii="Times New Roman" w:hAnsi="Times New Roman" w:cs="Times New Roman"/>
                <w:sz w:val="24"/>
                <w:szCs w:val="24"/>
              </w:rPr>
            </w:pPr>
            <w:r>
              <w:rPr>
                <w:rFonts w:ascii="Times New Roman" w:hAnsi="Times New Roman" w:cs="Times New Roman"/>
                <w:sz w:val="24"/>
                <w:szCs w:val="24"/>
              </w:rPr>
              <w:t>Gastrointestinal</w:t>
            </w:r>
          </w:p>
        </w:tc>
      </w:tr>
    </w:tbl>
    <w:p w:rsidR="00C76D3D" w:rsidRDefault="00C76D3D" w:rsidP="00C76D3D">
      <w:pPr>
        <w:spacing w:line="360" w:lineRule="auto"/>
        <w:jc w:val="both"/>
        <w:rPr>
          <w:rFonts w:ascii="Times New Roman" w:hAnsi="Times New Roman" w:cs="Times New Roman"/>
          <w:b/>
          <w:sz w:val="32"/>
          <w:szCs w:val="32"/>
        </w:rPr>
      </w:pPr>
    </w:p>
    <w:p w:rsidR="0078152F" w:rsidRDefault="0078152F">
      <w:pPr>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rsidR="00AB49E3" w:rsidRDefault="00AB49E3" w:rsidP="00477D3B">
      <w:pPr>
        <w:pStyle w:val="Heading1"/>
        <w:jc w:val="center"/>
        <w:rPr>
          <w:rFonts w:ascii="Times New Roman" w:hAnsi="Times New Roman" w:cs="Times New Roman"/>
          <w:b/>
          <w:color w:val="000000" w:themeColor="text1"/>
        </w:rPr>
      </w:pPr>
      <w:r w:rsidRPr="00F415C5">
        <w:rPr>
          <w:rFonts w:ascii="Times New Roman" w:hAnsi="Times New Roman" w:cs="Times New Roman"/>
          <w:b/>
          <w:color w:val="000000" w:themeColor="text1"/>
        </w:rPr>
        <w:lastRenderedPageBreak/>
        <w:t>Abstra</w:t>
      </w:r>
      <w:r w:rsidR="00B261AA" w:rsidRPr="00F415C5">
        <w:rPr>
          <w:rFonts w:ascii="Times New Roman" w:hAnsi="Times New Roman" w:cs="Times New Roman"/>
          <w:b/>
          <w:color w:val="000000" w:themeColor="text1"/>
        </w:rPr>
        <w:t>ct</w:t>
      </w:r>
    </w:p>
    <w:p w:rsidR="00F415C5" w:rsidRPr="00F415C5" w:rsidRDefault="00F415C5" w:rsidP="00F415C5"/>
    <w:p w:rsidR="00681023" w:rsidRDefault="006216E1"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Para</w:t>
      </w:r>
      <w:r w:rsidR="00EB4F14" w:rsidRPr="00F415C5">
        <w:rPr>
          <w:rFonts w:ascii="Times New Roman" w:hAnsi="Times New Roman" w:cs="Times New Roman"/>
          <w:sz w:val="24"/>
          <w:szCs w:val="24"/>
        </w:rPr>
        <w:t xml:space="preserve">site is one of the major </w:t>
      </w:r>
      <w:r w:rsidR="00677D96" w:rsidRPr="00F415C5">
        <w:rPr>
          <w:rFonts w:ascii="Times New Roman" w:hAnsi="Times New Roman" w:cs="Times New Roman"/>
          <w:sz w:val="24"/>
          <w:szCs w:val="24"/>
        </w:rPr>
        <w:t>obstacles</w:t>
      </w:r>
      <w:r w:rsidR="00EB4F14" w:rsidRPr="00F415C5">
        <w:rPr>
          <w:rFonts w:ascii="Times New Roman" w:hAnsi="Times New Roman" w:cs="Times New Roman"/>
          <w:sz w:val="24"/>
          <w:szCs w:val="24"/>
        </w:rPr>
        <w:t xml:space="preserve"> to the way of maximu</w:t>
      </w:r>
      <w:r w:rsidR="00DD6CAB" w:rsidRPr="00F415C5">
        <w:rPr>
          <w:rFonts w:ascii="Times New Roman" w:hAnsi="Times New Roman" w:cs="Times New Roman"/>
          <w:sz w:val="24"/>
          <w:szCs w:val="24"/>
        </w:rPr>
        <w:t xml:space="preserve">m production in dairy industry of all over the world. This investigation was conducted to measure the </w:t>
      </w:r>
      <w:r w:rsidR="00327ED1" w:rsidRPr="00F415C5">
        <w:rPr>
          <w:rFonts w:ascii="Times New Roman" w:hAnsi="Times New Roman" w:cs="Times New Roman"/>
          <w:sz w:val="24"/>
          <w:szCs w:val="24"/>
        </w:rPr>
        <w:t xml:space="preserve">prevalence of GI parasites of buffalo in </w:t>
      </w:r>
      <w:r w:rsidR="00E618EC">
        <w:rPr>
          <w:rFonts w:ascii="Times New Roman" w:hAnsi="Times New Roman" w:cs="Times New Roman"/>
          <w:sz w:val="24"/>
          <w:szCs w:val="24"/>
        </w:rPr>
        <w:t>differ</w:t>
      </w:r>
      <w:r w:rsidR="00243B7C">
        <w:rPr>
          <w:rFonts w:ascii="Times New Roman" w:hAnsi="Times New Roman" w:cs="Times New Roman"/>
          <w:sz w:val="24"/>
          <w:szCs w:val="24"/>
        </w:rPr>
        <w:t>ent areas of Chattogram Division</w:t>
      </w:r>
      <w:r w:rsidR="00E618EC">
        <w:rPr>
          <w:rFonts w:ascii="Times New Roman" w:hAnsi="Times New Roman" w:cs="Times New Roman"/>
          <w:sz w:val="24"/>
          <w:szCs w:val="24"/>
        </w:rPr>
        <w:t xml:space="preserve">, </w:t>
      </w:r>
      <w:r w:rsidR="00327ED1" w:rsidRPr="00F415C5">
        <w:rPr>
          <w:rFonts w:ascii="Times New Roman" w:hAnsi="Times New Roman" w:cs="Times New Roman"/>
          <w:sz w:val="24"/>
          <w:szCs w:val="24"/>
        </w:rPr>
        <w:t xml:space="preserve">Bangladesh and </w:t>
      </w:r>
      <w:r w:rsidR="00DE1C1A" w:rsidRPr="00F415C5">
        <w:rPr>
          <w:rFonts w:ascii="Times New Roman" w:hAnsi="Times New Roman" w:cs="Times New Roman"/>
          <w:sz w:val="24"/>
          <w:szCs w:val="24"/>
        </w:rPr>
        <w:t xml:space="preserve">its associated risk </w:t>
      </w:r>
      <w:r w:rsidR="00DE1C1A" w:rsidRPr="00EB19E1">
        <w:rPr>
          <w:rFonts w:ascii="Times New Roman" w:hAnsi="Times New Roman" w:cs="Times New Roman"/>
          <w:sz w:val="24"/>
          <w:szCs w:val="24"/>
        </w:rPr>
        <w:t>factors</w:t>
      </w:r>
      <w:r w:rsidR="005A5155" w:rsidRPr="00EB19E1">
        <w:rPr>
          <w:rFonts w:ascii="Times New Roman" w:hAnsi="Times New Roman" w:cs="Times New Roman"/>
          <w:sz w:val="24"/>
          <w:szCs w:val="24"/>
        </w:rPr>
        <w:t xml:space="preserve"> </w:t>
      </w:r>
      <w:r w:rsidR="00EB19E1" w:rsidRPr="00EB19E1">
        <w:rPr>
          <w:rFonts w:ascii="Times New Roman" w:hAnsi="Times New Roman" w:cs="Times New Roman"/>
          <w:sz w:val="24"/>
          <w:szCs w:val="24"/>
        </w:rPr>
        <w:t>(Age, S</w:t>
      </w:r>
      <w:r w:rsidR="005A5155" w:rsidRPr="00EB19E1">
        <w:rPr>
          <w:rFonts w:ascii="Times New Roman" w:hAnsi="Times New Roman" w:cs="Times New Roman"/>
          <w:sz w:val="24"/>
          <w:szCs w:val="24"/>
        </w:rPr>
        <w:t>ex,</w:t>
      </w:r>
      <w:r w:rsidR="00EB19E1" w:rsidRPr="00EB19E1">
        <w:rPr>
          <w:rFonts w:ascii="Times New Roman" w:hAnsi="Times New Roman" w:cs="Times New Roman"/>
          <w:sz w:val="24"/>
          <w:szCs w:val="24"/>
        </w:rPr>
        <w:t xml:space="preserve"> Deworming history</w:t>
      </w:r>
      <w:r w:rsidR="005A5155" w:rsidRPr="00EB19E1">
        <w:rPr>
          <w:rFonts w:ascii="Times New Roman" w:hAnsi="Times New Roman" w:cs="Times New Roman"/>
          <w:sz w:val="24"/>
          <w:szCs w:val="24"/>
        </w:rPr>
        <w:t xml:space="preserve"> </w:t>
      </w:r>
      <w:r w:rsidR="00EB19E1" w:rsidRPr="00EB19E1">
        <w:rPr>
          <w:rFonts w:ascii="Times New Roman" w:hAnsi="Times New Roman" w:cs="Times New Roman"/>
          <w:sz w:val="24"/>
          <w:szCs w:val="24"/>
        </w:rPr>
        <w:t>and G</w:t>
      </w:r>
      <w:r w:rsidR="002B309C" w:rsidRPr="00EB19E1">
        <w:rPr>
          <w:rFonts w:ascii="Times New Roman" w:hAnsi="Times New Roman" w:cs="Times New Roman"/>
          <w:sz w:val="24"/>
          <w:szCs w:val="24"/>
        </w:rPr>
        <w:t>eographi</w:t>
      </w:r>
      <w:r w:rsidR="00EB19E1" w:rsidRPr="00EB19E1">
        <w:rPr>
          <w:rFonts w:ascii="Times New Roman" w:hAnsi="Times New Roman" w:cs="Times New Roman"/>
          <w:sz w:val="24"/>
          <w:szCs w:val="24"/>
        </w:rPr>
        <w:t>cal location</w:t>
      </w:r>
      <w:r w:rsidR="005A5155" w:rsidRPr="00EB19E1">
        <w:rPr>
          <w:rFonts w:ascii="Times New Roman" w:hAnsi="Times New Roman" w:cs="Times New Roman"/>
          <w:sz w:val="24"/>
          <w:szCs w:val="24"/>
        </w:rPr>
        <w:t>).</w:t>
      </w:r>
      <w:r w:rsidR="00DE1C1A" w:rsidRPr="00F415C5">
        <w:rPr>
          <w:rFonts w:ascii="Times New Roman" w:hAnsi="Times New Roman" w:cs="Times New Roman"/>
          <w:sz w:val="24"/>
          <w:szCs w:val="24"/>
        </w:rPr>
        <w:t xml:space="preserve"> Total 100 </w:t>
      </w:r>
      <w:r w:rsidR="00D576B1" w:rsidRPr="00F415C5">
        <w:rPr>
          <w:rFonts w:ascii="Times New Roman" w:hAnsi="Times New Roman" w:cs="Times New Roman"/>
          <w:sz w:val="24"/>
          <w:szCs w:val="24"/>
        </w:rPr>
        <w:t xml:space="preserve">fecal samples were collected from </w:t>
      </w:r>
      <w:r w:rsidR="00EB19E1" w:rsidRPr="00EB19E1">
        <w:rPr>
          <w:rFonts w:ascii="Times New Roman" w:hAnsi="Times New Roman" w:cs="Times New Roman"/>
          <w:sz w:val="24"/>
          <w:szCs w:val="24"/>
        </w:rPr>
        <w:t>J</w:t>
      </w:r>
      <w:r w:rsidR="002B309C" w:rsidRPr="00EB19E1">
        <w:rPr>
          <w:rFonts w:ascii="Times New Roman" w:hAnsi="Times New Roman" w:cs="Times New Roman"/>
          <w:sz w:val="24"/>
          <w:szCs w:val="24"/>
        </w:rPr>
        <w:t>anu</w:t>
      </w:r>
      <w:r w:rsidR="00EB19E1" w:rsidRPr="00EB19E1">
        <w:rPr>
          <w:rFonts w:ascii="Times New Roman" w:hAnsi="Times New Roman" w:cs="Times New Roman"/>
          <w:sz w:val="24"/>
          <w:szCs w:val="24"/>
        </w:rPr>
        <w:t>ary 2023</w:t>
      </w:r>
      <w:r w:rsidR="00D576B1" w:rsidRPr="00EB19E1">
        <w:rPr>
          <w:rFonts w:ascii="Times New Roman" w:hAnsi="Times New Roman" w:cs="Times New Roman"/>
          <w:sz w:val="24"/>
          <w:szCs w:val="24"/>
        </w:rPr>
        <w:t xml:space="preserve"> to </w:t>
      </w:r>
      <w:r w:rsidR="00EB19E1" w:rsidRPr="00EB19E1">
        <w:rPr>
          <w:rFonts w:ascii="Times New Roman" w:hAnsi="Times New Roman" w:cs="Times New Roman"/>
          <w:sz w:val="24"/>
          <w:szCs w:val="24"/>
        </w:rPr>
        <w:t>Ju</w:t>
      </w:r>
      <w:r w:rsidR="002B309C" w:rsidRPr="00EB19E1">
        <w:rPr>
          <w:rFonts w:ascii="Times New Roman" w:hAnsi="Times New Roman" w:cs="Times New Roman"/>
          <w:sz w:val="24"/>
          <w:szCs w:val="24"/>
        </w:rPr>
        <w:t>ly</w:t>
      </w:r>
      <w:r w:rsidR="00EB19E1" w:rsidRPr="00EB19E1">
        <w:rPr>
          <w:rFonts w:ascii="Times New Roman" w:hAnsi="Times New Roman" w:cs="Times New Roman"/>
          <w:sz w:val="24"/>
          <w:szCs w:val="24"/>
        </w:rPr>
        <w:t xml:space="preserve"> 2023</w:t>
      </w:r>
      <w:r w:rsidR="00246267" w:rsidRPr="00F415C5">
        <w:rPr>
          <w:rFonts w:ascii="Times New Roman" w:hAnsi="Times New Roman" w:cs="Times New Roman"/>
          <w:sz w:val="24"/>
          <w:szCs w:val="24"/>
        </w:rPr>
        <w:t xml:space="preserve">. </w:t>
      </w:r>
      <w:r w:rsidR="0090729E" w:rsidRPr="00F415C5">
        <w:rPr>
          <w:rFonts w:ascii="Times New Roman" w:hAnsi="Times New Roman" w:cs="Times New Roman"/>
          <w:sz w:val="24"/>
          <w:szCs w:val="24"/>
        </w:rPr>
        <w:t>A well-structured</w:t>
      </w:r>
      <w:r w:rsidR="008D34C8" w:rsidRPr="00F415C5">
        <w:rPr>
          <w:rFonts w:ascii="Times New Roman" w:hAnsi="Times New Roman" w:cs="Times New Roman"/>
          <w:sz w:val="24"/>
          <w:szCs w:val="24"/>
        </w:rPr>
        <w:t xml:space="preserve"> questionnaire was</w:t>
      </w:r>
      <w:r w:rsidR="00C920C3" w:rsidRPr="00F415C5">
        <w:rPr>
          <w:rFonts w:ascii="Times New Roman" w:hAnsi="Times New Roman" w:cs="Times New Roman"/>
          <w:sz w:val="24"/>
          <w:szCs w:val="24"/>
        </w:rPr>
        <w:t xml:space="preserve"> used to collect the information relevant to </w:t>
      </w:r>
      <w:r w:rsidR="008D34C8" w:rsidRPr="00F415C5">
        <w:rPr>
          <w:rFonts w:ascii="Times New Roman" w:hAnsi="Times New Roman" w:cs="Times New Roman"/>
          <w:sz w:val="24"/>
          <w:szCs w:val="24"/>
        </w:rPr>
        <w:t xml:space="preserve">the objectives of the study. </w:t>
      </w:r>
      <w:r w:rsidR="00246267" w:rsidRPr="00F415C5">
        <w:rPr>
          <w:rFonts w:ascii="Times New Roman" w:hAnsi="Times New Roman" w:cs="Times New Roman"/>
          <w:sz w:val="24"/>
          <w:szCs w:val="24"/>
        </w:rPr>
        <w:t xml:space="preserve">Then these samples were examined through </w:t>
      </w:r>
      <w:r w:rsidR="00E618EC">
        <w:rPr>
          <w:rFonts w:ascii="Times New Roman" w:hAnsi="Times New Roman" w:cs="Times New Roman"/>
          <w:sz w:val="24"/>
          <w:szCs w:val="24"/>
        </w:rPr>
        <w:t xml:space="preserve">direct smear, </w:t>
      </w:r>
      <w:r w:rsidR="00246267" w:rsidRPr="00F415C5">
        <w:rPr>
          <w:rFonts w:ascii="Times New Roman" w:hAnsi="Times New Roman" w:cs="Times New Roman"/>
          <w:sz w:val="24"/>
          <w:szCs w:val="24"/>
        </w:rPr>
        <w:t>flo</w:t>
      </w:r>
      <w:r w:rsidR="00243B7C">
        <w:rPr>
          <w:rFonts w:ascii="Times New Roman" w:hAnsi="Times New Roman" w:cs="Times New Roman"/>
          <w:sz w:val="24"/>
          <w:szCs w:val="24"/>
        </w:rPr>
        <w:t>a</w:t>
      </w:r>
      <w:r w:rsidR="00246267" w:rsidRPr="00F415C5">
        <w:rPr>
          <w:rFonts w:ascii="Times New Roman" w:hAnsi="Times New Roman" w:cs="Times New Roman"/>
          <w:sz w:val="24"/>
          <w:szCs w:val="24"/>
        </w:rPr>
        <w:t>tati</w:t>
      </w:r>
      <w:r w:rsidR="00116F32" w:rsidRPr="00F415C5">
        <w:rPr>
          <w:rFonts w:ascii="Times New Roman" w:hAnsi="Times New Roman" w:cs="Times New Roman"/>
          <w:sz w:val="24"/>
          <w:szCs w:val="24"/>
        </w:rPr>
        <w:t>on and sedim</w:t>
      </w:r>
      <w:r w:rsidR="0008506B" w:rsidRPr="00F415C5">
        <w:rPr>
          <w:rFonts w:ascii="Times New Roman" w:hAnsi="Times New Roman" w:cs="Times New Roman"/>
          <w:sz w:val="24"/>
          <w:szCs w:val="24"/>
        </w:rPr>
        <w:t xml:space="preserve">entation technique to pick up the </w:t>
      </w:r>
      <w:r w:rsidR="00E06B4C" w:rsidRPr="00F415C5">
        <w:rPr>
          <w:rFonts w:ascii="Times New Roman" w:hAnsi="Times New Roman" w:cs="Times New Roman"/>
          <w:sz w:val="24"/>
          <w:szCs w:val="24"/>
        </w:rPr>
        <w:t>positive samples. The o</w:t>
      </w:r>
      <w:r w:rsidR="00E618EC">
        <w:rPr>
          <w:rFonts w:ascii="Times New Roman" w:hAnsi="Times New Roman" w:cs="Times New Roman"/>
          <w:sz w:val="24"/>
          <w:szCs w:val="24"/>
        </w:rPr>
        <w:t>verall prevalence</w:t>
      </w:r>
      <w:r w:rsidR="00B71B90">
        <w:rPr>
          <w:rFonts w:ascii="Times New Roman" w:hAnsi="Times New Roman" w:cs="Times New Roman"/>
          <w:sz w:val="24"/>
          <w:szCs w:val="24"/>
        </w:rPr>
        <w:t xml:space="preserve"> </w:t>
      </w:r>
      <w:r w:rsidR="00243B7C">
        <w:rPr>
          <w:rFonts w:ascii="Times New Roman" w:hAnsi="Times New Roman" w:cs="Times New Roman"/>
          <w:sz w:val="24"/>
          <w:szCs w:val="24"/>
        </w:rPr>
        <w:t xml:space="preserve">of GI parasites </w:t>
      </w:r>
      <w:r w:rsidR="00B71B90">
        <w:rPr>
          <w:rFonts w:ascii="Times New Roman" w:hAnsi="Times New Roman" w:cs="Times New Roman"/>
          <w:sz w:val="24"/>
          <w:szCs w:val="24"/>
        </w:rPr>
        <w:t>was</w:t>
      </w:r>
      <w:r w:rsidR="00243B7C">
        <w:rPr>
          <w:rFonts w:ascii="Times New Roman" w:hAnsi="Times New Roman" w:cs="Times New Roman"/>
          <w:sz w:val="24"/>
          <w:szCs w:val="24"/>
        </w:rPr>
        <w:t xml:space="preserve"> found 41% where a</w:t>
      </w:r>
      <w:r w:rsidR="00E618EC">
        <w:rPr>
          <w:rFonts w:ascii="Times New Roman" w:hAnsi="Times New Roman" w:cs="Times New Roman"/>
          <w:sz w:val="24"/>
          <w:szCs w:val="24"/>
        </w:rPr>
        <w:t>bout 9</w:t>
      </w:r>
      <w:r w:rsidR="00F66F29" w:rsidRPr="00F415C5">
        <w:rPr>
          <w:rFonts w:ascii="Times New Roman" w:hAnsi="Times New Roman" w:cs="Times New Roman"/>
          <w:sz w:val="24"/>
          <w:szCs w:val="24"/>
        </w:rPr>
        <w:t xml:space="preserve"> species of parasite were found in these tests, </w:t>
      </w:r>
      <w:r w:rsidR="00243B7C">
        <w:rPr>
          <w:rFonts w:ascii="Times New Roman" w:hAnsi="Times New Roman" w:cs="Times New Roman"/>
          <w:sz w:val="24"/>
          <w:szCs w:val="24"/>
        </w:rPr>
        <w:t>having</w:t>
      </w:r>
      <w:r w:rsidR="00F66F29" w:rsidRPr="00F415C5">
        <w:rPr>
          <w:rFonts w:ascii="Times New Roman" w:hAnsi="Times New Roman" w:cs="Times New Roman"/>
          <w:sz w:val="24"/>
          <w:szCs w:val="24"/>
        </w:rPr>
        <w:t xml:space="preserve"> </w:t>
      </w:r>
      <w:r w:rsidR="00E618EC">
        <w:rPr>
          <w:rFonts w:ascii="Times New Roman" w:hAnsi="Times New Roman" w:cs="Times New Roman"/>
          <w:sz w:val="24"/>
          <w:szCs w:val="24"/>
        </w:rPr>
        <w:t>4</w:t>
      </w:r>
      <w:r w:rsidR="00567186" w:rsidRPr="00F415C5">
        <w:rPr>
          <w:rFonts w:ascii="Times New Roman" w:hAnsi="Times New Roman" w:cs="Times New Roman"/>
          <w:sz w:val="24"/>
          <w:szCs w:val="24"/>
        </w:rPr>
        <w:t xml:space="preserve"> nemat</w:t>
      </w:r>
      <w:r w:rsidR="001765C3" w:rsidRPr="00F415C5">
        <w:rPr>
          <w:rFonts w:ascii="Times New Roman" w:hAnsi="Times New Roman" w:cs="Times New Roman"/>
          <w:sz w:val="24"/>
          <w:szCs w:val="24"/>
        </w:rPr>
        <w:t>ode</w:t>
      </w:r>
      <w:r w:rsidR="00243B7C">
        <w:rPr>
          <w:rFonts w:ascii="Times New Roman" w:hAnsi="Times New Roman" w:cs="Times New Roman"/>
          <w:sz w:val="24"/>
          <w:szCs w:val="24"/>
        </w:rPr>
        <w:t>s</w:t>
      </w:r>
      <w:r w:rsidR="00F855EC" w:rsidRPr="00F415C5">
        <w:rPr>
          <w:rFonts w:ascii="Times New Roman" w:hAnsi="Times New Roman" w:cs="Times New Roman"/>
          <w:sz w:val="24"/>
          <w:szCs w:val="24"/>
        </w:rPr>
        <w:t>,</w:t>
      </w:r>
      <w:r w:rsidR="00E618EC">
        <w:rPr>
          <w:rFonts w:ascii="Times New Roman" w:hAnsi="Times New Roman" w:cs="Times New Roman"/>
          <w:sz w:val="24"/>
          <w:szCs w:val="24"/>
        </w:rPr>
        <w:t xml:space="preserve"> 1</w:t>
      </w:r>
      <w:r w:rsidR="001765C3" w:rsidRPr="00F415C5">
        <w:rPr>
          <w:rFonts w:ascii="Times New Roman" w:hAnsi="Times New Roman" w:cs="Times New Roman"/>
          <w:sz w:val="24"/>
          <w:szCs w:val="24"/>
        </w:rPr>
        <w:t xml:space="preserve"> </w:t>
      </w:r>
      <w:r w:rsidR="00797AAD" w:rsidRPr="00F415C5">
        <w:rPr>
          <w:rFonts w:ascii="Times New Roman" w:hAnsi="Times New Roman" w:cs="Times New Roman"/>
          <w:sz w:val="24"/>
          <w:szCs w:val="24"/>
        </w:rPr>
        <w:t>trematode</w:t>
      </w:r>
      <w:r w:rsidR="00E618EC">
        <w:rPr>
          <w:rFonts w:ascii="Times New Roman" w:hAnsi="Times New Roman" w:cs="Times New Roman"/>
          <w:sz w:val="24"/>
          <w:szCs w:val="24"/>
        </w:rPr>
        <w:t>, 3</w:t>
      </w:r>
      <w:r w:rsidR="00F855EC" w:rsidRPr="00F415C5">
        <w:rPr>
          <w:rFonts w:ascii="Times New Roman" w:hAnsi="Times New Roman" w:cs="Times New Roman"/>
          <w:sz w:val="24"/>
          <w:szCs w:val="24"/>
        </w:rPr>
        <w:t xml:space="preserve"> protozoa </w:t>
      </w:r>
      <w:r w:rsidR="00E618EC">
        <w:rPr>
          <w:rFonts w:ascii="Times New Roman" w:hAnsi="Times New Roman" w:cs="Times New Roman"/>
          <w:sz w:val="24"/>
          <w:szCs w:val="24"/>
        </w:rPr>
        <w:t>and mixed infections</w:t>
      </w:r>
      <w:r w:rsidR="00797AAD" w:rsidRPr="0055056F">
        <w:rPr>
          <w:rFonts w:ascii="Times New Roman" w:hAnsi="Times New Roman" w:cs="Times New Roman"/>
          <w:sz w:val="24"/>
          <w:szCs w:val="24"/>
        </w:rPr>
        <w:t xml:space="preserve">. </w:t>
      </w:r>
      <w:r w:rsidR="00B71B90">
        <w:rPr>
          <w:rFonts w:ascii="Times New Roman" w:hAnsi="Times New Roman" w:cs="Times New Roman"/>
          <w:sz w:val="24"/>
          <w:szCs w:val="24"/>
        </w:rPr>
        <w:t>The highest amount of egg identified</w:t>
      </w:r>
      <w:r w:rsidR="004633A2" w:rsidRPr="0055056F">
        <w:rPr>
          <w:rFonts w:ascii="Times New Roman" w:hAnsi="Times New Roman" w:cs="Times New Roman"/>
          <w:sz w:val="24"/>
          <w:szCs w:val="24"/>
        </w:rPr>
        <w:t xml:space="preserve"> was of </w:t>
      </w:r>
      <w:proofErr w:type="spellStart"/>
      <w:r w:rsidR="004633A2" w:rsidRPr="0055056F">
        <w:rPr>
          <w:rFonts w:ascii="Times New Roman" w:hAnsi="Times New Roman" w:cs="Times New Roman"/>
          <w:i/>
          <w:sz w:val="24"/>
          <w:szCs w:val="24"/>
        </w:rPr>
        <w:t>Toxocara</w:t>
      </w:r>
      <w:proofErr w:type="spellEnd"/>
      <w:r w:rsidR="004633A2" w:rsidRPr="0055056F">
        <w:rPr>
          <w:rFonts w:ascii="Times New Roman" w:hAnsi="Times New Roman" w:cs="Times New Roman"/>
          <w:i/>
          <w:sz w:val="24"/>
          <w:szCs w:val="24"/>
        </w:rPr>
        <w:t xml:space="preserve"> </w:t>
      </w:r>
      <w:proofErr w:type="spellStart"/>
      <w:r w:rsidR="004633A2" w:rsidRPr="0055056F">
        <w:rPr>
          <w:rFonts w:ascii="Times New Roman" w:hAnsi="Times New Roman" w:cs="Times New Roman"/>
          <w:i/>
          <w:sz w:val="24"/>
          <w:szCs w:val="24"/>
        </w:rPr>
        <w:t>vitulorum</w:t>
      </w:r>
      <w:proofErr w:type="spellEnd"/>
      <w:r w:rsidR="004633A2" w:rsidRPr="0055056F">
        <w:rPr>
          <w:rFonts w:ascii="Times New Roman" w:hAnsi="Times New Roman" w:cs="Times New Roman"/>
          <w:i/>
          <w:sz w:val="24"/>
          <w:szCs w:val="24"/>
        </w:rPr>
        <w:t xml:space="preserve">, </w:t>
      </w:r>
      <w:r w:rsidR="004B3E71" w:rsidRPr="0055056F">
        <w:rPr>
          <w:rFonts w:ascii="Times New Roman" w:hAnsi="Times New Roman" w:cs="Times New Roman"/>
          <w:sz w:val="24"/>
          <w:szCs w:val="24"/>
        </w:rPr>
        <w:t xml:space="preserve">nearly </w:t>
      </w:r>
      <w:r w:rsidR="008C0152" w:rsidRPr="008C0152">
        <w:rPr>
          <w:rFonts w:ascii="Times New Roman" w:hAnsi="Times New Roman" w:cs="Times New Roman"/>
          <w:sz w:val="24"/>
          <w:szCs w:val="24"/>
        </w:rPr>
        <w:t>46.34</w:t>
      </w:r>
      <w:r w:rsidR="004B3E71" w:rsidRPr="008C0152">
        <w:rPr>
          <w:rFonts w:ascii="Times New Roman" w:hAnsi="Times New Roman" w:cs="Times New Roman"/>
          <w:sz w:val="24"/>
          <w:szCs w:val="24"/>
        </w:rPr>
        <w:t>%.</w:t>
      </w:r>
      <w:r w:rsidR="004B3E71" w:rsidRPr="0055056F">
        <w:rPr>
          <w:rFonts w:ascii="Times New Roman" w:hAnsi="Times New Roman" w:cs="Times New Roman"/>
          <w:sz w:val="24"/>
          <w:szCs w:val="24"/>
        </w:rPr>
        <w:t xml:space="preserve"> </w:t>
      </w:r>
      <w:proofErr w:type="spellStart"/>
      <w:r w:rsidR="00791D26">
        <w:rPr>
          <w:rFonts w:ascii="Times New Roman" w:hAnsi="Times New Roman" w:cs="Times New Roman"/>
          <w:sz w:val="24"/>
          <w:szCs w:val="24"/>
        </w:rPr>
        <w:t>Boalkhali</w:t>
      </w:r>
      <w:proofErr w:type="spellEnd"/>
      <w:r w:rsidR="00791D26">
        <w:rPr>
          <w:rFonts w:ascii="Times New Roman" w:hAnsi="Times New Roman" w:cs="Times New Roman"/>
          <w:sz w:val="24"/>
          <w:szCs w:val="24"/>
        </w:rPr>
        <w:t xml:space="preserve"> and </w:t>
      </w:r>
      <w:proofErr w:type="spellStart"/>
      <w:r w:rsidR="00791D26">
        <w:rPr>
          <w:rFonts w:ascii="Times New Roman" w:hAnsi="Times New Roman" w:cs="Times New Roman"/>
          <w:sz w:val="24"/>
          <w:szCs w:val="24"/>
        </w:rPr>
        <w:t>Kabirhat</w:t>
      </w:r>
      <w:proofErr w:type="spellEnd"/>
      <w:r w:rsidR="00791D26">
        <w:rPr>
          <w:rFonts w:ascii="Times New Roman" w:hAnsi="Times New Roman" w:cs="Times New Roman"/>
          <w:sz w:val="24"/>
          <w:szCs w:val="24"/>
        </w:rPr>
        <w:t xml:space="preserve"> was the more prevalent area among the selected areas, </w:t>
      </w:r>
      <w:r w:rsidR="00791D26" w:rsidRPr="00791D26">
        <w:rPr>
          <w:rFonts w:ascii="Times New Roman" w:hAnsi="Times New Roman" w:cs="Times New Roman"/>
          <w:sz w:val="24"/>
          <w:szCs w:val="24"/>
        </w:rPr>
        <w:t xml:space="preserve">where </w:t>
      </w:r>
      <w:proofErr w:type="spellStart"/>
      <w:r w:rsidR="00791D26" w:rsidRPr="00791D26">
        <w:rPr>
          <w:rFonts w:ascii="Times New Roman" w:hAnsi="Times New Roman" w:cs="Times New Roman"/>
          <w:i/>
          <w:sz w:val="24"/>
          <w:szCs w:val="24"/>
        </w:rPr>
        <w:t>Eimeria</w:t>
      </w:r>
      <w:proofErr w:type="spellEnd"/>
      <w:r w:rsidR="00791D26" w:rsidRPr="00791D26">
        <w:rPr>
          <w:rFonts w:ascii="Times New Roman" w:hAnsi="Times New Roman" w:cs="Times New Roman"/>
          <w:sz w:val="24"/>
          <w:szCs w:val="24"/>
        </w:rPr>
        <w:t xml:space="preserve"> cyst and </w:t>
      </w:r>
      <w:r w:rsidR="00791D26" w:rsidRPr="00791D26">
        <w:rPr>
          <w:rFonts w:ascii="Times New Roman" w:hAnsi="Times New Roman" w:cs="Times New Roman"/>
          <w:i/>
          <w:sz w:val="24"/>
          <w:szCs w:val="24"/>
        </w:rPr>
        <w:t>B. coli</w:t>
      </w:r>
      <w:r w:rsidR="00B71B90">
        <w:rPr>
          <w:rFonts w:ascii="Times New Roman" w:hAnsi="Times New Roman" w:cs="Times New Roman"/>
          <w:sz w:val="24"/>
          <w:szCs w:val="24"/>
        </w:rPr>
        <w:t xml:space="preserve"> cyst were only noticed</w:t>
      </w:r>
      <w:r w:rsidR="00791D26" w:rsidRPr="00791D26">
        <w:rPr>
          <w:rFonts w:ascii="Times New Roman" w:hAnsi="Times New Roman" w:cs="Times New Roman"/>
          <w:sz w:val="24"/>
          <w:szCs w:val="24"/>
        </w:rPr>
        <w:t xml:space="preserve"> in </w:t>
      </w:r>
      <w:proofErr w:type="spellStart"/>
      <w:r w:rsidR="00791D26" w:rsidRPr="00791D26">
        <w:rPr>
          <w:rFonts w:ascii="Times New Roman" w:hAnsi="Times New Roman" w:cs="Times New Roman"/>
          <w:sz w:val="24"/>
          <w:szCs w:val="24"/>
        </w:rPr>
        <w:t>Companiganj</w:t>
      </w:r>
      <w:proofErr w:type="spellEnd"/>
      <w:r w:rsidR="00791D26">
        <w:rPr>
          <w:rFonts w:ascii="Times New Roman" w:hAnsi="Times New Roman" w:cs="Times New Roman"/>
          <w:sz w:val="24"/>
          <w:szCs w:val="24"/>
        </w:rPr>
        <w:t xml:space="preserve">. </w:t>
      </w:r>
      <w:r w:rsidR="00A14242" w:rsidRPr="0055056F">
        <w:rPr>
          <w:rFonts w:ascii="Times New Roman" w:hAnsi="Times New Roman" w:cs="Times New Roman"/>
          <w:sz w:val="24"/>
          <w:szCs w:val="24"/>
        </w:rPr>
        <w:t>The calves tested mo</w:t>
      </w:r>
      <w:r w:rsidR="00043B20" w:rsidRPr="0055056F">
        <w:rPr>
          <w:rFonts w:ascii="Times New Roman" w:hAnsi="Times New Roman" w:cs="Times New Roman"/>
          <w:sz w:val="24"/>
          <w:szCs w:val="24"/>
        </w:rPr>
        <w:t>re vul</w:t>
      </w:r>
      <w:r w:rsidR="00A14242" w:rsidRPr="0055056F">
        <w:rPr>
          <w:rFonts w:ascii="Times New Roman" w:hAnsi="Times New Roman" w:cs="Times New Roman"/>
          <w:sz w:val="24"/>
          <w:szCs w:val="24"/>
        </w:rPr>
        <w:t>nerable</w:t>
      </w:r>
      <w:r w:rsidR="0055056F" w:rsidRPr="0055056F">
        <w:rPr>
          <w:rFonts w:ascii="Times New Roman" w:hAnsi="Times New Roman" w:cs="Times New Roman"/>
          <w:sz w:val="24"/>
          <w:szCs w:val="24"/>
        </w:rPr>
        <w:t xml:space="preserve"> (46.14%)</w:t>
      </w:r>
      <w:r w:rsidR="00A14242" w:rsidRPr="0055056F">
        <w:rPr>
          <w:rFonts w:ascii="Times New Roman" w:hAnsi="Times New Roman" w:cs="Times New Roman"/>
          <w:sz w:val="24"/>
          <w:szCs w:val="24"/>
        </w:rPr>
        <w:t xml:space="preserve"> to the helminths infection than young</w:t>
      </w:r>
      <w:r w:rsidR="0055056F" w:rsidRPr="0055056F">
        <w:rPr>
          <w:rFonts w:ascii="Times New Roman" w:hAnsi="Times New Roman" w:cs="Times New Roman"/>
          <w:sz w:val="24"/>
          <w:szCs w:val="24"/>
        </w:rPr>
        <w:t xml:space="preserve"> (40%)</w:t>
      </w:r>
      <w:r w:rsidR="00A14242" w:rsidRPr="0055056F">
        <w:rPr>
          <w:rFonts w:ascii="Times New Roman" w:hAnsi="Times New Roman" w:cs="Times New Roman"/>
          <w:sz w:val="24"/>
          <w:szCs w:val="24"/>
        </w:rPr>
        <w:t xml:space="preserve"> and adult</w:t>
      </w:r>
      <w:r w:rsidR="0055056F" w:rsidRPr="0055056F">
        <w:rPr>
          <w:rFonts w:ascii="Times New Roman" w:hAnsi="Times New Roman" w:cs="Times New Roman"/>
          <w:sz w:val="24"/>
          <w:szCs w:val="24"/>
        </w:rPr>
        <w:t xml:space="preserve"> (40.53%)</w:t>
      </w:r>
      <w:r w:rsidR="00243B7C">
        <w:rPr>
          <w:rFonts w:ascii="Times New Roman" w:hAnsi="Times New Roman" w:cs="Times New Roman"/>
          <w:sz w:val="24"/>
          <w:szCs w:val="24"/>
        </w:rPr>
        <w:t xml:space="preserve">. </w:t>
      </w:r>
      <w:r w:rsidR="009919F5" w:rsidRPr="00F415C5">
        <w:rPr>
          <w:rFonts w:ascii="Times New Roman" w:hAnsi="Times New Roman" w:cs="Times New Roman"/>
          <w:sz w:val="24"/>
          <w:szCs w:val="24"/>
        </w:rPr>
        <w:t xml:space="preserve">Also, the males have higher prevalence than the female animals. </w:t>
      </w:r>
      <w:r w:rsidR="00586D04" w:rsidRPr="00F415C5">
        <w:rPr>
          <w:rFonts w:ascii="Times New Roman" w:hAnsi="Times New Roman" w:cs="Times New Roman"/>
          <w:sz w:val="24"/>
          <w:szCs w:val="24"/>
        </w:rPr>
        <w:t xml:space="preserve">Male </w:t>
      </w:r>
      <w:r w:rsidR="007B7695">
        <w:rPr>
          <w:rFonts w:ascii="Times New Roman" w:hAnsi="Times New Roman" w:cs="Times New Roman"/>
          <w:sz w:val="24"/>
          <w:szCs w:val="24"/>
        </w:rPr>
        <w:t>buffaloes were 1.42</w:t>
      </w:r>
      <w:r w:rsidR="00586D04" w:rsidRPr="00F415C5">
        <w:rPr>
          <w:rFonts w:ascii="Times New Roman" w:hAnsi="Times New Roman" w:cs="Times New Roman"/>
          <w:sz w:val="24"/>
          <w:szCs w:val="24"/>
        </w:rPr>
        <w:t xml:space="preserve"> time</w:t>
      </w:r>
      <w:r w:rsidR="005743EA" w:rsidRPr="00F415C5">
        <w:rPr>
          <w:rFonts w:ascii="Times New Roman" w:hAnsi="Times New Roman" w:cs="Times New Roman"/>
          <w:sz w:val="24"/>
          <w:szCs w:val="24"/>
        </w:rPr>
        <w:t>s</w:t>
      </w:r>
      <w:r w:rsidR="00586D04" w:rsidRPr="00F415C5">
        <w:rPr>
          <w:rFonts w:ascii="Times New Roman" w:hAnsi="Times New Roman" w:cs="Times New Roman"/>
          <w:sz w:val="24"/>
          <w:szCs w:val="24"/>
        </w:rPr>
        <w:t xml:space="preserve"> more prone to GI parasitic infection than the female buffaloes. </w:t>
      </w:r>
      <w:r w:rsidR="007B7695">
        <w:rPr>
          <w:rFonts w:ascii="Times New Roman" w:hAnsi="Times New Roman" w:cs="Times New Roman"/>
          <w:sz w:val="24"/>
          <w:szCs w:val="24"/>
        </w:rPr>
        <w:t>Besides</w:t>
      </w:r>
      <w:r w:rsidR="00374C41" w:rsidRPr="00F415C5">
        <w:rPr>
          <w:rFonts w:ascii="Times New Roman" w:hAnsi="Times New Roman" w:cs="Times New Roman"/>
          <w:sz w:val="24"/>
          <w:szCs w:val="24"/>
        </w:rPr>
        <w:t xml:space="preserve">, the </w:t>
      </w:r>
      <w:r w:rsidR="007B7695">
        <w:rPr>
          <w:rFonts w:ascii="Times New Roman" w:hAnsi="Times New Roman" w:cs="Times New Roman"/>
          <w:sz w:val="24"/>
          <w:szCs w:val="24"/>
        </w:rPr>
        <w:t>non-dewormed</w:t>
      </w:r>
      <w:r w:rsidR="00374C41" w:rsidRPr="00F415C5">
        <w:rPr>
          <w:rFonts w:ascii="Times New Roman" w:hAnsi="Times New Roman" w:cs="Times New Roman"/>
          <w:sz w:val="24"/>
          <w:szCs w:val="24"/>
        </w:rPr>
        <w:t xml:space="preserve"> </w:t>
      </w:r>
      <w:r w:rsidR="003D0E20" w:rsidRPr="00F415C5">
        <w:rPr>
          <w:rFonts w:ascii="Times New Roman" w:hAnsi="Times New Roman" w:cs="Times New Roman"/>
          <w:sz w:val="24"/>
          <w:szCs w:val="24"/>
        </w:rPr>
        <w:t>animal</w:t>
      </w:r>
      <w:r w:rsidR="007B7695">
        <w:rPr>
          <w:rFonts w:ascii="Times New Roman" w:hAnsi="Times New Roman" w:cs="Times New Roman"/>
          <w:sz w:val="24"/>
          <w:szCs w:val="24"/>
        </w:rPr>
        <w:t>s</w:t>
      </w:r>
      <w:r w:rsidR="003D0E20" w:rsidRPr="00F415C5">
        <w:rPr>
          <w:rFonts w:ascii="Times New Roman" w:hAnsi="Times New Roman" w:cs="Times New Roman"/>
          <w:sz w:val="24"/>
          <w:szCs w:val="24"/>
        </w:rPr>
        <w:t xml:space="preserve"> also seems</w:t>
      </w:r>
      <w:r w:rsidR="00374C41" w:rsidRPr="00F415C5">
        <w:rPr>
          <w:rFonts w:ascii="Times New Roman" w:hAnsi="Times New Roman" w:cs="Times New Roman"/>
          <w:sz w:val="24"/>
          <w:szCs w:val="24"/>
        </w:rPr>
        <w:t xml:space="preserve"> to be more </w:t>
      </w:r>
      <w:r w:rsidR="00B71B90">
        <w:rPr>
          <w:rFonts w:ascii="Times New Roman" w:hAnsi="Times New Roman" w:cs="Times New Roman"/>
          <w:sz w:val="24"/>
          <w:szCs w:val="24"/>
        </w:rPr>
        <w:t>susceptible</w:t>
      </w:r>
      <w:r w:rsidR="003E5C0E" w:rsidRPr="00F415C5">
        <w:rPr>
          <w:rFonts w:ascii="Times New Roman" w:hAnsi="Times New Roman" w:cs="Times New Roman"/>
          <w:sz w:val="24"/>
          <w:szCs w:val="24"/>
        </w:rPr>
        <w:t xml:space="preserve"> to infection compared to </w:t>
      </w:r>
      <w:r w:rsidR="007B7695">
        <w:rPr>
          <w:rFonts w:ascii="Times New Roman" w:hAnsi="Times New Roman" w:cs="Times New Roman"/>
          <w:sz w:val="24"/>
          <w:szCs w:val="24"/>
        </w:rPr>
        <w:t xml:space="preserve">dewormed </w:t>
      </w:r>
      <w:r w:rsidR="003E5C0E" w:rsidRPr="00F415C5">
        <w:rPr>
          <w:rFonts w:ascii="Times New Roman" w:hAnsi="Times New Roman" w:cs="Times New Roman"/>
          <w:sz w:val="24"/>
          <w:szCs w:val="24"/>
        </w:rPr>
        <w:t>animal</w:t>
      </w:r>
      <w:r w:rsidR="007B7695">
        <w:rPr>
          <w:rFonts w:ascii="Times New Roman" w:hAnsi="Times New Roman" w:cs="Times New Roman"/>
          <w:sz w:val="24"/>
          <w:szCs w:val="24"/>
        </w:rPr>
        <w:t>s</w:t>
      </w:r>
      <w:r w:rsidR="00F804B9" w:rsidRPr="00F415C5">
        <w:rPr>
          <w:rFonts w:ascii="Times New Roman" w:hAnsi="Times New Roman" w:cs="Times New Roman"/>
          <w:sz w:val="24"/>
          <w:szCs w:val="24"/>
        </w:rPr>
        <w:t>.</w:t>
      </w:r>
      <w:r w:rsidR="003E5C0E" w:rsidRPr="00F415C5">
        <w:rPr>
          <w:rFonts w:ascii="Times New Roman" w:hAnsi="Times New Roman" w:cs="Times New Roman"/>
          <w:sz w:val="24"/>
          <w:szCs w:val="24"/>
        </w:rPr>
        <w:t xml:space="preserve"> </w:t>
      </w:r>
      <w:r w:rsidR="00681023" w:rsidRPr="00F415C5">
        <w:rPr>
          <w:rFonts w:ascii="Times New Roman" w:hAnsi="Times New Roman" w:cs="Times New Roman"/>
          <w:sz w:val="24"/>
          <w:szCs w:val="24"/>
        </w:rPr>
        <w:t xml:space="preserve">Further work can be done to confirm </w:t>
      </w:r>
      <w:r w:rsidR="003D0E20" w:rsidRPr="00F415C5">
        <w:rPr>
          <w:rFonts w:ascii="Times New Roman" w:hAnsi="Times New Roman" w:cs="Times New Roman"/>
          <w:sz w:val="24"/>
          <w:szCs w:val="24"/>
        </w:rPr>
        <w:t>molecular identification</w:t>
      </w:r>
      <w:r w:rsidR="00171DDA" w:rsidRPr="00F415C5">
        <w:rPr>
          <w:rFonts w:ascii="Times New Roman" w:hAnsi="Times New Roman" w:cs="Times New Roman"/>
          <w:sz w:val="24"/>
          <w:szCs w:val="24"/>
        </w:rPr>
        <w:t xml:space="preserve"> of the helminth species and also the economic effect of parasitic infection in buffalo.</w:t>
      </w:r>
      <w:r w:rsidR="00B67D86" w:rsidRPr="00F415C5">
        <w:rPr>
          <w:rFonts w:ascii="Times New Roman" w:hAnsi="Times New Roman" w:cs="Times New Roman"/>
          <w:sz w:val="24"/>
          <w:szCs w:val="24"/>
        </w:rPr>
        <w:t xml:space="preserve"> </w:t>
      </w:r>
    </w:p>
    <w:p w:rsidR="008B42FD" w:rsidRDefault="008B42FD" w:rsidP="00F415C5">
      <w:pPr>
        <w:spacing w:line="360" w:lineRule="auto"/>
        <w:jc w:val="both"/>
        <w:rPr>
          <w:rFonts w:ascii="Times New Roman" w:hAnsi="Times New Roman" w:cs="Times New Roman"/>
          <w:sz w:val="24"/>
          <w:szCs w:val="24"/>
        </w:rPr>
      </w:pPr>
    </w:p>
    <w:p w:rsidR="008B42FD" w:rsidRDefault="008B42FD" w:rsidP="00F415C5">
      <w:pPr>
        <w:spacing w:line="360" w:lineRule="auto"/>
        <w:jc w:val="both"/>
        <w:rPr>
          <w:rFonts w:ascii="Times New Roman" w:hAnsi="Times New Roman" w:cs="Times New Roman"/>
          <w:sz w:val="24"/>
          <w:szCs w:val="24"/>
        </w:rPr>
      </w:pPr>
    </w:p>
    <w:p w:rsidR="008B42FD" w:rsidRDefault="008B42FD" w:rsidP="00F415C5">
      <w:pPr>
        <w:spacing w:line="360" w:lineRule="auto"/>
        <w:jc w:val="both"/>
        <w:rPr>
          <w:rFonts w:ascii="Times New Roman" w:hAnsi="Times New Roman" w:cs="Times New Roman"/>
          <w:sz w:val="24"/>
          <w:szCs w:val="24"/>
        </w:rPr>
      </w:pPr>
    </w:p>
    <w:p w:rsidR="008B42FD" w:rsidRDefault="008B42FD" w:rsidP="00F415C5">
      <w:pPr>
        <w:spacing w:line="360" w:lineRule="auto"/>
        <w:jc w:val="both"/>
        <w:rPr>
          <w:rFonts w:ascii="Times New Roman" w:hAnsi="Times New Roman" w:cs="Times New Roman"/>
          <w:sz w:val="24"/>
          <w:szCs w:val="24"/>
        </w:rPr>
      </w:pPr>
    </w:p>
    <w:p w:rsidR="008B42FD" w:rsidRDefault="008B42FD" w:rsidP="00F415C5">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385445</wp:posOffset>
                </wp:positionV>
                <wp:extent cx="5372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AED8B"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0.35pt" to="42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" strokecolor="black [3040]"/>
            </w:pict>
          </mc:Fallback>
        </mc:AlternateContent>
      </w:r>
    </w:p>
    <w:p w:rsidR="005710BC" w:rsidRDefault="00681023" w:rsidP="00F415C5">
      <w:pPr>
        <w:spacing w:line="360" w:lineRule="auto"/>
        <w:jc w:val="both"/>
        <w:rPr>
          <w:rFonts w:ascii="Times New Roman" w:hAnsi="Times New Roman" w:cs="Times New Roman"/>
          <w:b/>
          <w:sz w:val="24"/>
          <w:szCs w:val="24"/>
        </w:rPr>
        <w:sectPr w:rsidR="005710BC" w:rsidSect="00791D26">
          <w:footerReference w:type="default" r:id="rId9"/>
          <w:pgSz w:w="11907" w:h="16839" w:code="9"/>
          <w:pgMar w:top="1985" w:right="1440" w:bottom="1701" w:left="1985" w:header="720" w:footer="720" w:gutter="0"/>
          <w:pgNumType w:fmt="lowerRoman" w:start="1"/>
          <w:cols w:space="720"/>
          <w:docGrid w:linePitch="360"/>
        </w:sectPr>
      </w:pPr>
      <w:r w:rsidRPr="00477D3B">
        <w:rPr>
          <w:rFonts w:ascii="Times New Roman" w:hAnsi="Times New Roman" w:cs="Times New Roman"/>
          <w:b/>
          <w:sz w:val="24"/>
          <w:szCs w:val="24"/>
        </w:rPr>
        <w:t>Keywords:</w:t>
      </w:r>
      <w:r w:rsidRPr="00F415C5">
        <w:rPr>
          <w:rFonts w:ascii="Times New Roman" w:hAnsi="Times New Roman" w:cs="Times New Roman"/>
          <w:sz w:val="24"/>
          <w:szCs w:val="24"/>
        </w:rPr>
        <w:t xml:space="preserve"> Buffalo, gastro-intestinal</w:t>
      </w:r>
      <w:r w:rsidR="00243B7C">
        <w:rPr>
          <w:rFonts w:ascii="Times New Roman" w:hAnsi="Times New Roman" w:cs="Times New Roman"/>
          <w:sz w:val="24"/>
          <w:szCs w:val="24"/>
        </w:rPr>
        <w:t xml:space="preserve"> parasites</w:t>
      </w:r>
      <w:r w:rsidRPr="00F415C5">
        <w:rPr>
          <w:rFonts w:ascii="Times New Roman" w:hAnsi="Times New Roman" w:cs="Times New Roman"/>
          <w:sz w:val="24"/>
          <w:szCs w:val="24"/>
        </w:rPr>
        <w:t xml:space="preserve">, fecal sample, </w:t>
      </w:r>
      <w:r w:rsidR="00477D3B">
        <w:rPr>
          <w:rFonts w:ascii="Times New Roman" w:hAnsi="Times New Roman" w:cs="Times New Roman"/>
          <w:sz w:val="24"/>
          <w:szCs w:val="24"/>
        </w:rPr>
        <w:t>prevalence, nematode.</w:t>
      </w:r>
    </w:p>
    <w:p w:rsidR="002621B3" w:rsidRPr="00F415C5" w:rsidRDefault="00D10A7D" w:rsidP="00243B7C">
      <w:pPr>
        <w:spacing w:line="360" w:lineRule="auto"/>
        <w:jc w:val="center"/>
        <w:rPr>
          <w:rFonts w:ascii="Times New Roman" w:hAnsi="Times New Roman" w:cs="Times New Roman"/>
          <w:b/>
          <w:sz w:val="32"/>
          <w:szCs w:val="32"/>
        </w:rPr>
      </w:pPr>
      <w:r w:rsidRPr="00F415C5">
        <w:rPr>
          <w:rFonts w:ascii="Times New Roman" w:hAnsi="Times New Roman" w:cs="Times New Roman"/>
          <w:b/>
          <w:sz w:val="32"/>
          <w:szCs w:val="32"/>
        </w:rPr>
        <w:lastRenderedPageBreak/>
        <w:t>Chapter-1</w:t>
      </w:r>
      <w:r w:rsidR="00243B7C">
        <w:rPr>
          <w:rFonts w:ascii="Times New Roman" w:hAnsi="Times New Roman" w:cs="Times New Roman"/>
          <w:b/>
          <w:sz w:val="32"/>
          <w:szCs w:val="32"/>
        </w:rPr>
        <w:t xml:space="preserve">: </w:t>
      </w:r>
      <w:r w:rsidR="00AD54A0" w:rsidRPr="00F415C5">
        <w:rPr>
          <w:rFonts w:ascii="Times New Roman" w:hAnsi="Times New Roman" w:cs="Times New Roman"/>
          <w:b/>
          <w:sz w:val="32"/>
          <w:szCs w:val="32"/>
        </w:rPr>
        <w:t>Introduction</w:t>
      </w:r>
    </w:p>
    <w:p w:rsidR="002749FA" w:rsidRPr="00F415C5" w:rsidRDefault="002749F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Bangladesh is an agricultural country where about 70% of people depend on agriculture either directly or indirectly. Livestock is a significant part of agriculture, which contributes to 1.47% of GDP. Bangladesh has one of the greatest livestock population densities in the world, with 145 large </w:t>
      </w:r>
      <w:r w:rsidR="00383F25">
        <w:rPr>
          <w:rFonts w:ascii="Times New Roman" w:hAnsi="Times New Roman" w:cs="Times New Roman"/>
          <w:sz w:val="24"/>
          <w:szCs w:val="24"/>
        </w:rPr>
        <w:t xml:space="preserve">ruminants per square kilometer </w:t>
      </w:r>
      <w:r w:rsidRPr="00F415C5">
        <w:rPr>
          <w:rFonts w:ascii="Times New Roman" w:hAnsi="Times New Roman" w:cs="Times New Roman"/>
          <w:sz w:val="24"/>
          <w:szCs w:val="24"/>
        </w:rPr>
        <w:t>(Amin et al., 2015). According to DLS annual report 2020, there are 4122.44 lakh cattle overall, which is 96.81 lakh higher than the previous year. The government of Bangladesh acknowledged livestock as an important element of</w:t>
      </w:r>
      <w:r w:rsidR="00383F25">
        <w:rPr>
          <w:rFonts w:ascii="Times New Roman" w:hAnsi="Times New Roman" w:cs="Times New Roman"/>
          <w:sz w:val="24"/>
          <w:szCs w:val="24"/>
        </w:rPr>
        <w:t xml:space="preserve"> the Poverty Reduction Strategy</w:t>
      </w:r>
      <w:r w:rsidRPr="00F415C5">
        <w:rPr>
          <w:rFonts w:ascii="Times New Roman" w:hAnsi="Times New Roman" w:cs="Times New Roman"/>
          <w:sz w:val="24"/>
          <w:szCs w:val="24"/>
        </w:rPr>
        <w:t xml:space="preserve"> (DLS, 2014). The buffalo (</w:t>
      </w:r>
      <w:proofErr w:type="spellStart"/>
      <w:r w:rsidRPr="00383F25">
        <w:rPr>
          <w:rFonts w:ascii="Times New Roman" w:hAnsi="Times New Roman" w:cs="Times New Roman"/>
          <w:i/>
          <w:sz w:val="24"/>
          <w:szCs w:val="24"/>
        </w:rPr>
        <w:t>Bubalus</w:t>
      </w:r>
      <w:proofErr w:type="spellEnd"/>
      <w:r w:rsidRPr="00383F25">
        <w:rPr>
          <w:rFonts w:ascii="Times New Roman" w:hAnsi="Times New Roman" w:cs="Times New Roman"/>
          <w:i/>
          <w:sz w:val="24"/>
          <w:szCs w:val="24"/>
        </w:rPr>
        <w:t xml:space="preserve"> </w:t>
      </w:r>
      <w:proofErr w:type="spellStart"/>
      <w:r w:rsidRPr="00383F25">
        <w:rPr>
          <w:rFonts w:ascii="Times New Roman" w:hAnsi="Times New Roman" w:cs="Times New Roman"/>
          <w:i/>
          <w:sz w:val="24"/>
          <w:szCs w:val="24"/>
        </w:rPr>
        <w:t>bubalis</w:t>
      </w:r>
      <w:proofErr w:type="spellEnd"/>
      <w:r w:rsidRPr="00F415C5">
        <w:rPr>
          <w:rFonts w:ascii="Times New Roman" w:hAnsi="Times New Roman" w:cs="Times New Roman"/>
          <w:sz w:val="24"/>
          <w:szCs w:val="24"/>
        </w:rPr>
        <w:t>) is a valuable multipurpose animal in Bangladesh that is used for milk, manure, hide, and draft in addition to providin</w:t>
      </w:r>
      <w:r w:rsidR="00383F25">
        <w:rPr>
          <w:rFonts w:ascii="Times New Roman" w:hAnsi="Times New Roman" w:cs="Times New Roman"/>
          <w:sz w:val="24"/>
          <w:szCs w:val="24"/>
        </w:rPr>
        <w:t xml:space="preserve">g a reliable source of protein </w:t>
      </w:r>
      <w:r w:rsidRPr="00F415C5">
        <w:rPr>
          <w:rFonts w:ascii="Times New Roman" w:hAnsi="Times New Roman" w:cs="Times New Roman"/>
          <w:sz w:val="24"/>
          <w:szCs w:val="24"/>
        </w:rPr>
        <w:t>(</w:t>
      </w:r>
      <w:proofErr w:type="spellStart"/>
      <w:r w:rsidRPr="00F415C5">
        <w:rPr>
          <w:rFonts w:ascii="Times New Roman" w:hAnsi="Times New Roman" w:cs="Times New Roman"/>
          <w:sz w:val="24"/>
          <w:szCs w:val="24"/>
        </w:rPr>
        <w:t>Ghaffar</w:t>
      </w:r>
      <w:proofErr w:type="spellEnd"/>
      <w:r w:rsidRPr="00F415C5">
        <w:rPr>
          <w:rFonts w:ascii="Times New Roman" w:hAnsi="Times New Roman" w:cs="Times New Roman"/>
          <w:sz w:val="24"/>
          <w:szCs w:val="24"/>
        </w:rPr>
        <w:t xml:space="preserve"> et al., 1991). The Food and Agriculture Organization (FAO) referred to buffalo as "an asset undervalued" due to its benefits. </w:t>
      </w:r>
    </w:p>
    <w:p w:rsidR="002749FA" w:rsidRPr="00F415C5" w:rsidRDefault="002749F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Most often, buffalo are reared by small farmers with no more than two hectares of land. (</w:t>
      </w:r>
      <w:proofErr w:type="spellStart"/>
      <w:r w:rsidRPr="00F415C5">
        <w:rPr>
          <w:rFonts w:ascii="Times New Roman" w:hAnsi="Times New Roman" w:cs="Times New Roman"/>
          <w:sz w:val="24"/>
          <w:szCs w:val="24"/>
        </w:rPr>
        <w:t>Mudgal</w:t>
      </w:r>
      <w:proofErr w:type="spellEnd"/>
      <w:r w:rsidRPr="00F415C5">
        <w:rPr>
          <w:rFonts w:ascii="Times New Roman" w:hAnsi="Times New Roman" w:cs="Times New Roman"/>
          <w:sz w:val="24"/>
          <w:szCs w:val="24"/>
        </w:rPr>
        <w:t xml:space="preserve"> and Sharma, 1992). There are currently 14.93 lakh buffalo in Bangladesh, and this number is growing daily. More people become interested in rearing buffalo as they can be raised in Bangladesh's available coastal areas, which cannot be used for cultivation or the rearing of other animals. In addition, buffalo may eat coarse wheat straw and other low-quality fibrous fodder, such as waterlogged grass. In rural areas, buffaloes are frequently used for draft and pulling purposes, and also used for land preparation for cultivation, like plowing and laddering. These are the reasons the buffaloes were designated as the living tractor of the East (Cockrill, 1968). Buffalo has also become popular among farmers due to their low maintenance requirements, better disease resistance, high milk fat content (7%), high-quality, nutritious meat, and several initiatives by the government.</w:t>
      </w:r>
    </w:p>
    <w:p w:rsidR="002749FA" w:rsidRPr="00F415C5" w:rsidRDefault="002749F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Diseases are a barrier to achieving the optimum yield and can potentially result in animal death. Like all other livestock, buffalo are susceptible to serious disease-causing organisms named parasites. (Green and Jabber, 1983). It impairs production, hinders reproduction, and even kills calves. Additionally, the cost of treating and preventing these parasites raises the farm's production costs. Buffalos are host to a variety of parasite species, including </w:t>
      </w:r>
      <w:proofErr w:type="spellStart"/>
      <w:r w:rsidRPr="00F415C5">
        <w:rPr>
          <w:rFonts w:ascii="Times New Roman" w:hAnsi="Times New Roman" w:cs="Times New Roman"/>
          <w:sz w:val="24"/>
          <w:szCs w:val="24"/>
        </w:rPr>
        <w:t>ectoparasites</w:t>
      </w:r>
      <w:proofErr w:type="spellEnd"/>
      <w:r w:rsidRPr="00F415C5">
        <w:rPr>
          <w:rFonts w:ascii="Times New Roman" w:hAnsi="Times New Roman" w:cs="Times New Roman"/>
          <w:sz w:val="24"/>
          <w:szCs w:val="24"/>
        </w:rPr>
        <w:t xml:space="preserve">, and </w:t>
      </w:r>
      <w:proofErr w:type="spellStart"/>
      <w:r w:rsidRPr="00F415C5">
        <w:rPr>
          <w:rFonts w:ascii="Times New Roman" w:hAnsi="Times New Roman" w:cs="Times New Roman"/>
          <w:sz w:val="24"/>
          <w:szCs w:val="24"/>
        </w:rPr>
        <w:t>endoparasites</w:t>
      </w:r>
      <w:proofErr w:type="spellEnd"/>
      <w:r w:rsidRPr="00F415C5">
        <w:rPr>
          <w:rFonts w:ascii="Times New Roman" w:hAnsi="Times New Roman" w:cs="Times New Roman"/>
          <w:sz w:val="24"/>
          <w:szCs w:val="24"/>
        </w:rPr>
        <w:t xml:space="preserve"> (which include </w:t>
      </w:r>
      <w:proofErr w:type="spellStart"/>
      <w:r w:rsidRPr="00F415C5">
        <w:rPr>
          <w:rFonts w:ascii="Times New Roman" w:hAnsi="Times New Roman" w:cs="Times New Roman"/>
          <w:sz w:val="24"/>
          <w:szCs w:val="24"/>
        </w:rPr>
        <w:t>hemoparasites</w:t>
      </w:r>
      <w:proofErr w:type="spellEnd"/>
      <w:r w:rsidRPr="00F415C5">
        <w:rPr>
          <w:rFonts w:ascii="Times New Roman" w:hAnsi="Times New Roman" w:cs="Times New Roman"/>
          <w:sz w:val="24"/>
          <w:szCs w:val="24"/>
        </w:rPr>
        <w:t xml:space="preserve"> and </w:t>
      </w:r>
      <w:r w:rsidRPr="00F415C5">
        <w:rPr>
          <w:rFonts w:ascii="Times New Roman" w:hAnsi="Times New Roman" w:cs="Times New Roman"/>
          <w:sz w:val="24"/>
          <w:szCs w:val="24"/>
        </w:rPr>
        <w:lastRenderedPageBreak/>
        <w:t>gastro-intestinal parasites). Gastrointestinal parasitism is a significant global concern. Numerous parasites hide in the gastrointestinal tract of buffalo, which can result in both clinical and subclinical parasitism. Some of the main risk factors for parasitism are grazing behavior, nutritional status, climate, water source, and the quantity of infectious larv</w:t>
      </w:r>
      <w:r w:rsidR="008E4902">
        <w:rPr>
          <w:rFonts w:ascii="Times New Roman" w:hAnsi="Times New Roman" w:cs="Times New Roman"/>
          <w:sz w:val="24"/>
          <w:szCs w:val="24"/>
        </w:rPr>
        <w:t xml:space="preserve">ae and eggs in the environment </w:t>
      </w:r>
      <w:r w:rsidRPr="00F415C5">
        <w:rPr>
          <w:rFonts w:ascii="Times New Roman" w:hAnsi="Times New Roman" w:cs="Times New Roman"/>
          <w:sz w:val="24"/>
          <w:szCs w:val="24"/>
        </w:rPr>
        <w:t xml:space="preserve">(Blood et al., 1994)  </w:t>
      </w:r>
    </w:p>
    <w:p w:rsidR="002749FA" w:rsidRPr="00F415C5" w:rsidRDefault="002749F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To create a suitable p</w:t>
      </w:r>
      <w:r w:rsidR="008E4902">
        <w:rPr>
          <w:rFonts w:ascii="Times New Roman" w:hAnsi="Times New Roman" w:cs="Times New Roman"/>
          <w:sz w:val="24"/>
          <w:szCs w:val="24"/>
        </w:rPr>
        <w:t xml:space="preserve">revention and control procedure </w:t>
      </w:r>
      <w:r w:rsidRPr="00F415C5">
        <w:rPr>
          <w:rFonts w:ascii="Times New Roman" w:hAnsi="Times New Roman" w:cs="Times New Roman"/>
          <w:sz w:val="24"/>
          <w:szCs w:val="24"/>
        </w:rPr>
        <w:t>which is well-est</w:t>
      </w:r>
      <w:r w:rsidR="008E4902">
        <w:rPr>
          <w:rFonts w:ascii="Times New Roman" w:hAnsi="Times New Roman" w:cs="Times New Roman"/>
          <w:sz w:val="24"/>
          <w:szCs w:val="24"/>
        </w:rPr>
        <w:t xml:space="preserve">ablished in developed countries </w:t>
      </w:r>
      <w:r w:rsidRPr="00F415C5">
        <w:rPr>
          <w:rFonts w:ascii="Times New Roman" w:hAnsi="Times New Roman" w:cs="Times New Roman"/>
          <w:sz w:val="24"/>
          <w:szCs w:val="24"/>
        </w:rPr>
        <w:t xml:space="preserve">it is crucial to identify the common parasites present in the area as well as the epidemiological trends of the parasitism. However, it is unfortunate that in this instance, developing countries lag much behind the developed nations.   </w:t>
      </w:r>
    </w:p>
    <w:p w:rsidR="002749FA" w:rsidRPr="00F415C5" w:rsidRDefault="002749F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Therefore, the purpose of this study was to determine the prevalence of buffalo parasites in different areas of the Chattogram District and to assess how prevalent they are in the context of current husbandry techniques. There has been relatively little research on buffalo parasites in the geographic area where this study was conducted; furthermore, the research that has been conducted has been insignificant. Therefore, the objectives of this investigation were to detect the prevalence and the associated risk factors of the common gastrointestinal parasites found in the buffaloes of </w:t>
      </w:r>
      <w:proofErr w:type="spellStart"/>
      <w:r w:rsidR="00F415C5">
        <w:rPr>
          <w:rFonts w:ascii="Times New Roman" w:hAnsi="Times New Roman" w:cs="Times New Roman"/>
          <w:sz w:val="24"/>
          <w:szCs w:val="24"/>
        </w:rPr>
        <w:t>Boalkhali</w:t>
      </w:r>
      <w:proofErr w:type="spellEnd"/>
      <w:r w:rsidR="00F415C5">
        <w:rPr>
          <w:rFonts w:ascii="Times New Roman" w:hAnsi="Times New Roman" w:cs="Times New Roman"/>
          <w:sz w:val="24"/>
          <w:szCs w:val="24"/>
        </w:rPr>
        <w:t xml:space="preserve">, </w:t>
      </w:r>
      <w:proofErr w:type="spellStart"/>
      <w:r w:rsidR="006778FC">
        <w:rPr>
          <w:rFonts w:ascii="Times New Roman" w:hAnsi="Times New Roman" w:cs="Times New Roman"/>
          <w:sz w:val="24"/>
          <w:szCs w:val="24"/>
        </w:rPr>
        <w:t>Kabirhat</w:t>
      </w:r>
      <w:proofErr w:type="spellEnd"/>
      <w:r w:rsidR="006778FC">
        <w:rPr>
          <w:rFonts w:ascii="Times New Roman" w:hAnsi="Times New Roman" w:cs="Times New Roman"/>
          <w:sz w:val="24"/>
          <w:szCs w:val="24"/>
        </w:rPr>
        <w:t xml:space="preserve"> and </w:t>
      </w:r>
      <w:proofErr w:type="spellStart"/>
      <w:r w:rsidR="006778FC">
        <w:rPr>
          <w:rFonts w:ascii="Times New Roman" w:hAnsi="Times New Roman" w:cs="Times New Roman"/>
          <w:sz w:val="24"/>
          <w:szCs w:val="24"/>
        </w:rPr>
        <w:t>Companiganj</w:t>
      </w:r>
      <w:proofErr w:type="spellEnd"/>
      <w:r w:rsidRPr="00F415C5">
        <w:rPr>
          <w:rFonts w:ascii="Times New Roman" w:hAnsi="Times New Roman" w:cs="Times New Roman"/>
          <w:sz w:val="24"/>
          <w:szCs w:val="24"/>
        </w:rPr>
        <w:t xml:space="preserve"> of Chattogram, Bangladesh by-</w:t>
      </w:r>
    </w:p>
    <w:p w:rsidR="002749FA" w:rsidRPr="00F415C5" w:rsidRDefault="008E4902" w:rsidP="00F415C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Determining the prevalence</w:t>
      </w:r>
      <w:r w:rsidR="002749FA" w:rsidRPr="00F415C5">
        <w:rPr>
          <w:rFonts w:ascii="Times New Roman" w:hAnsi="Times New Roman" w:cs="Times New Roman"/>
          <w:sz w:val="24"/>
          <w:szCs w:val="24"/>
        </w:rPr>
        <w:t xml:space="preserve"> of gastrointestinal parasites commonly found in buffaloes.</w:t>
      </w:r>
    </w:p>
    <w:p w:rsidR="003055AC" w:rsidRPr="00F415C5" w:rsidRDefault="002749FA" w:rsidP="00F415C5">
      <w:pPr>
        <w:pStyle w:val="ListParagraph"/>
        <w:numPr>
          <w:ilvl w:val="0"/>
          <w:numId w:val="8"/>
        </w:num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Investigating the </w:t>
      </w:r>
      <w:r w:rsidR="007B7695">
        <w:rPr>
          <w:rFonts w:ascii="Times New Roman" w:hAnsi="Times New Roman" w:cs="Times New Roman"/>
          <w:sz w:val="24"/>
          <w:szCs w:val="24"/>
        </w:rPr>
        <w:t xml:space="preserve">risk </w:t>
      </w:r>
      <w:r w:rsidRPr="00F415C5">
        <w:rPr>
          <w:rFonts w:ascii="Times New Roman" w:hAnsi="Times New Roman" w:cs="Times New Roman"/>
          <w:sz w:val="24"/>
          <w:szCs w:val="24"/>
        </w:rPr>
        <w:t>factors associated with the prevalence of these parasites.</w:t>
      </w:r>
    </w:p>
    <w:p w:rsidR="003055AC" w:rsidRPr="00F415C5" w:rsidRDefault="003055AC" w:rsidP="00F415C5">
      <w:pPr>
        <w:spacing w:line="360" w:lineRule="auto"/>
        <w:jc w:val="both"/>
        <w:rPr>
          <w:rFonts w:ascii="Times New Roman" w:hAnsi="Times New Roman" w:cs="Times New Roman"/>
          <w:b/>
          <w:sz w:val="24"/>
          <w:szCs w:val="24"/>
        </w:rPr>
      </w:pPr>
    </w:p>
    <w:p w:rsidR="003055AC" w:rsidRPr="00F415C5" w:rsidRDefault="003055AC" w:rsidP="00F415C5">
      <w:pPr>
        <w:spacing w:line="360" w:lineRule="auto"/>
        <w:jc w:val="both"/>
        <w:rPr>
          <w:rFonts w:ascii="Times New Roman" w:hAnsi="Times New Roman" w:cs="Times New Roman"/>
          <w:b/>
          <w:sz w:val="24"/>
          <w:szCs w:val="24"/>
        </w:rPr>
      </w:pPr>
    </w:p>
    <w:p w:rsidR="006778FC" w:rsidRDefault="006778FC" w:rsidP="00F415C5">
      <w:pPr>
        <w:spacing w:line="360" w:lineRule="auto"/>
        <w:jc w:val="both"/>
        <w:rPr>
          <w:rFonts w:ascii="Times New Roman" w:hAnsi="Times New Roman" w:cs="Times New Roman"/>
          <w:b/>
          <w:sz w:val="24"/>
          <w:szCs w:val="24"/>
        </w:rPr>
      </w:pPr>
    </w:p>
    <w:p w:rsidR="006778FC" w:rsidRDefault="006778FC" w:rsidP="00F415C5">
      <w:pPr>
        <w:spacing w:line="360" w:lineRule="auto"/>
        <w:jc w:val="both"/>
        <w:rPr>
          <w:rFonts w:ascii="Times New Roman" w:hAnsi="Times New Roman" w:cs="Times New Roman"/>
          <w:b/>
          <w:sz w:val="24"/>
          <w:szCs w:val="24"/>
        </w:rPr>
      </w:pPr>
    </w:p>
    <w:p w:rsidR="006778FC" w:rsidRDefault="006778FC" w:rsidP="00F415C5">
      <w:pPr>
        <w:spacing w:line="360" w:lineRule="auto"/>
        <w:jc w:val="both"/>
        <w:rPr>
          <w:rFonts w:ascii="Times New Roman" w:hAnsi="Times New Roman" w:cs="Times New Roman"/>
          <w:b/>
          <w:sz w:val="24"/>
          <w:szCs w:val="24"/>
        </w:rPr>
      </w:pPr>
    </w:p>
    <w:p w:rsidR="008E4902" w:rsidRDefault="008E4902" w:rsidP="006778FC">
      <w:pPr>
        <w:spacing w:line="360" w:lineRule="auto"/>
        <w:jc w:val="center"/>
        <w:rPr>
          <w:rFonts w:ascii="Times New Roman" w:hAnsi="Times New Roman" w:cs="Times New Roman"/>
          <w:b/>
          <w:sz w:val="32"/>
          <w:szCs w:val="32"/>
        </w:rPr>
      </w:pPr>
    </w:p>
    <w:p w:rsidR="000D0407" w:rsidRPr="006778FC" w:rsidRDefault="00D10A7D" w:rsidP="00163C9A">
      <w:pPr>
        <w:spacing w:line="360" w:lineRule="auto"/>
        <w:jc w:val="center"/>
        <w:rPr>
          <w:rFonts w:ascii="Times New Roman" w:hAnsi="Times New Roman" w:cs="Times New Roman"/>
          <w:b/>
          <w:sz w:val="32"/>
          <w:szCs w:val="32"/>
        </w:rPr>
      </w:pPr>
      <w:r w:rsidRPr="006778FC">
        <w:rPr>
          <w:rFonts w:ascii="Times New Roman" w:hAnsi="Times New Roman" w:cs="Times New Roman"/>
          <w:b/>
          <w:sz w:val="32"/>
          <w:szCs w:val="32"/>
        </w:rPr>
        <w:lastRenderedPageBreak/>
        <w:t>Chapter-2</w:t>
      </w:r>
      <w:r w:rsidR="00163C9A">
        <w:rPr>
          <w:rFonts w:ascii="Times New Roman" w:hAnsi="Times New Roman" w:cs="Times New Roman"/>
          <w:b/>
          <w:sz w:val="32"/>
          <w:szCs w:val="32"/>
        </w:rPr>
        <w:t>: Materials and m</w:t>
      </w:r>
      <w:r w:rsidR="006778FC">
        <w:rPr>
          <w:rFonts w:ascii="Times New Roman" w:hAnsi="Times New Roman" w:cs="Times New Roman"/>
          <w:b/>
          <w:sz w:val="32"/>
          <w:szCs w:val="32"/>
        </w:rPr>
        <w:t>ethods</w:t>
      </w:r>
    </w:p>
    <w:p w:rsidR="00F30F56" w:rsidRPr="00921008" w:rsidRDefault="00163C9A" w:rsidP="006778FC">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2.1 </w:t>
      </w:r>
      <w:r w:rsidR="00F30F56" w:rsidRPr="00921008">
        <w:rPr>
          <w:rFonts w:ascii="Times New Roman" w:hAnsi="Times New Roman" w:cs="Times New Roman"/>
          <w:b/>
          <w:sz w:val="28"/>
          <w:szCs w:val="24"/>
        </w:rPr>
        <w:t>Study area</w:t>
      </w:r>
      <w:r w:rsidR="006778FC" w:rsidRPr="00921008">
        <w:rPr>
          <w:rFonts w:ascii="Times New Roman" w:hAnsi="Times New Roman" w:cs="Times New Roman"/>
          <w:b/>
          <w:sz w:val="28"/>
          <w:szCs w:val="24"/>
        </w:rPr>
        <w:t xml:space="preserve"> and Study period</w:t>
      </w:r>
    </w:p>
    <w:p w:rsidR="00CD591B" w:rsidRPr="00B81A4A" w:rsidRDefault="00E17589" w:rsidP="00F415C5">
      <w:pPr>
        <w:spacing w:line="360" w:lineRule="auto"/>
        <w:jc w:val="both"/>
        <w:rPr>
          <w:rFonts w:ascii="Times New Roman" w:hAnsi="Times New Roman" w:cs="Times New Roman"/>
          <w:b/>
          <w:sz w:val="24"/>
          <w:szCs w:val="24"/>
        </w:rPr>
      </w:pPr>
      <w:r w:rsidRPr="00A06B6D">
        <w:rPr>
          <w:rFonts w:ascii="Times New Roman" w:hAnsi="Times New Roman" w:cs="Times New Roman"/>
          <w:noProof/>
          <w:sz w:val="24"/>
          <w:szCs w:val="24"/>
        </w:rPr>
        <w:drawing>
          <wp:anchor distT="0" distB="0" distL="114300" distR="114300" simplePos="0" relativeHeight="251671552" behindDoc="0" locked="0" layoutInCell="1" allowOverlap="1" wp14:anchorId="31F5EF5C" wp14:editId="42EC7330">
            <wp:simplePos x="0" y="0"/>
            <wp:positionH relativeFrom="column">
              <wp:posOffset>3323178</wp:posOffset>
            </wp:positionH>
            <wp:positionV relativeFrom="paragraph">
              <wp:posOffset>1279525</wp:posOffset>
            </wp:positionV>
            <wp:extent cx="1154430" cy="2150745"/>
            <wp:effectExtent l="133350" t="114300" r="140970" b="154305"/>
            <wp:wrapTopAndBottom/>
            <wp:docPr id="12" name="Picture 12" descr="62b00769aee7505963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b00769aee750596304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4430" cy="215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B2CBD" w:rsidRPr="00F415C5">
        <w:rPr>
          <w:rFonts w:ascii="Times New Roman" w:hAnsi="Times New Roman" w:cs="Times New Roman"/>
          <w:sz w:val="24"/>
          <w:szCs w:val="24"/>
        </w:rPr>
        <w:t xml:space="preserve">The study was carried out in </w:t>
      </w:r>
      <w:r w:rsidR="006778FC">
        <w:rPr>
          <w:rFonts w:ascii="Times New Roman" w:hAnsi="Times New Roman" w:cs="Times New Roman"/>
          <w:sz w:val="24"/>
          <w:szCs w:val="24"/>
        </w:rPr>
        <w:t>3</w:t>
      </w:r>
      <w:r w:rsidR="001B2CBD" w:rsidRPr="00F415C5">
        <w:rPr>
          <w:rFonts w:ascii="Times New Roman" w:hAnsi="Times New Roman" w:cs="Times New Roman"/>
          <w:sz w:val="24"/>
          <w:szCs w:val="24"/>
        </w:rPr>
        <w:t xml:space="preserve"> </w:t>
      </w:r>
      <w:r w:rsidR="007B7695">
        <w:rPr>
          <w:rFonts w:ascii="Times New Roman" w:hAnsi="Times New Roman" w:cs="Times New Roman"/>
          <w:sz w:val="24"/>
          <w:szCs w:val="24"/>
        </w:rPr>
        <w:t>areas</w:t>
      </w:r>
      <w:r w:rsidR="00163C9A">
        <w:rPr>
          <w:rFonts w:ascii="Times New Roman" w:hAnsi="Times New Roman" w:cs="Times New Roman"/>
          <w:sz w:val="24"/>
          <w:szCs w:val="24"/>
        </w:rPr>
        <w:t xml:space="preserve"> of Chattogram division</w:t>
      </w:r>
      <w:r w:rsidR="001B2CBD" w:rsidRPr="00F415C5">
        <w:rPr>
          <w:rFonts w:ascii="Times New Roman" w:hAnsi="Times New Roman" w:cs="Times New Roman"/>
          <w:sz w:val="24"/>
          <w:szCs w:val="24"/>
        </w:rPr>
        <w:t xml:space="preserve">, </w:t>
      </w:r>
      <w:proofErr w:type="spellStart"/>
      <w:r w:rsidR="006778FC">
        <w:rPr>
          <w:rFonts w:ascii="Times New Roman" w:hAnsi="Times New Roman" w:cs="Times New Roman"/>
          <w:sz w:val="24"/>
          <w:szCs w:val="24"/>
        </w:rPr>
        <w:t>Boalkhali</w:t>
      </w:r>
      <w:proofErr w:type="spellEnd"/>
      <w:r w:rsidR="001B2CBD" w:rsidRPr="00F415C5">
        <w:rPr>
          <w:rFonts w:ascii="Times New Roman" w:hAnsi="Times New Roman" w:cs="Times New Roman"/>
          <w:sz w:val="24"/>
          <w:szCs w:val="24"/>
        </w:rPr>
        <w:t xml:space="preserve">, </w:t>
      </w:r>
      <w:proofErr w:type="spellStart"/>
      <w:r w:rsidR="00163C9A">
        <w:rPr>
          <w:rFonts w:ascii="Times New Roman" w:hAnsi="Times New Roman" w:cs="Times New Roman"/>
          <w:sz w:val="24"/>
          <w:szCs w:val="24"/>
        </w:rPr>
        <w:t>Kabirhat</w:t>
      </w:r>
      <w:proofErr w:type="spellEnd"/>
      <w:r w:rsidR="00163C9A">
        <w:rPr>
          <w:rFonts w:ascii="Times New Roman" w:hAnsi="Times New Roman" w:cs="Times New Roman"/>
          <w:sz w:val="24"/>
          <w:szCs w:val="24"/>
        </w:rPr>
        <w:t xml:space="preserve"> and </w:t>
      </w:r>
      <w:proofErr w:type="spellStart"/>
      <w:r w:rsidR="00163C9A">
        <w:rPr>
          <w:rFonts w:ascii="Times New Roman" w:hAnsi="Times New Roman" w:cs="Times New Roman"/>
          <w:sz w:val="24"/>
          <w:szCs w:val="24"/>
        </w:rPr>
        <w:t>Companigo</w:t>
      </w:r>
      <w:r w:rsidR="006778FC">
        <w:rPr>
          <w:rFonts w:ascii="Times New Roman" w:hAnsi="Times New Roman" w:cs="Times New Roman"/>
          <w:sz w:val="24"/>
          <w:szCs w:val="24"/>
        </w:rPr>
        <w:t>nj</w:t>
      </w:r>
      <w:proofErr w:type="spellEnd"/>
      <w:r w:rsidR="006778FC">
        <w:rPr>
          <w:rFonts w:ascii="Times New Roman" w:hAnsi="Times New Roman" w:cs="Times New Roman"/>
          <w:sz w:val="24"/>
          <w:szCs w:val="24"/>
        </w:rPr>
        <w:t xml:space="preserve"> </w:t>
      </w:r>
      <w:r w:rsidR="00163C9A">
        <w:rPr>
          <w:rFonts w:ascii="Times New Roman" w:hAnsi="Times New Roman" w:cs="Times New Roman"/>
          <w:sz w:val="24"/>
          <w:szCs w:val="24"/>
        </w:rPr>
        <w:t xml:space="preserve">over a 6 </w:t>
      </w:r>
      <w:r w:rsidR="00163C9A" w:rsidRPr="00EB19E1">
        <w:rPr>
          <w:rFonts w:ascii="Times New Roman" w:hAnsi="Times New Roman" w:cs="Times New Roman"/>
          <w:sz w:val="24"/>
          <w:szCs w:val="24"/>
        </w:rPr>
        <w:t>month</w:t>
      </w:r>
      <w:r w:rsidR="00163C9A">
        <w:rPr>
          <w:rFonts w:ascii="Times New Roman" w:hAnsi="Times New Roman" w:cs="Times New Roman"/>
          <w:sz w:val="24"/>
          <w:szCs w:val="24"/>
        </w:rPr>
        <w:t>s’</w:t>
      </w:r>
      <w:r w:rsidR="001B2CBD" w:rsidRPr="00EB19E1">
        <w:rPr>
          <w:rFonts w:ascii="Times New Roman" w:hAnsi="Times New Roman" w:cs="Times New Roman"/>
          <w:sz w:val="24"/>
          <w:szCs w:val="24"/>
        </w:rPr>
        <w:t xml:space="preserve"> period (from </w:t>
      </w:r>
      <w:r w:rsidR="00EB19E1" w:rsidRPr="00EB19E1">
        <w:rPr>
          <w:rFonts w:ascii="Times New Roman" w:hAnsi="Times New Roman" w:cs="Times New Roman"/>
          <w:sz w:val="24"/>
          <w:szCs w:val="24"/>
        </w:rPr>
        <w:t>January</w:t>
      </w:r>
      <w:r w:rsidR="001B2CBD" w:rsidRPr="00EB19E1">
        <w:rPr>
          <w:rFonts w:ascii="Times New Roman" w:hAnsi="Times New Roman" w:cs="Times New Roman"/>
          <w:sz w:val="24"/>
          <w:szCs w:val="24"/>
        </w:rPr>
        <w:t xml:space="preserve"> to </w:t>
      </w:r>
      <w:r w:rsidR="00EB19E1" w:rsidRPr="00EB19E1">
        <w:rPr>
          <w:rFonts w:ascii="Times New Roman" w:hAnsi="Times New Roman" w:cs="Times New Roman"/>
          <w:sz w:val="24"/>
          <w:szCs w:val="24"/>
        </w:rPr>
        <w:t>July,</w:t>
      </w:r>
      <w:r w:rsidR="001B2CBD" w:rsidRPr="00EB19E1">
        <w:rPr>
          <w:rFonts w:ascii="Times New Roman" w:hAnsi="Times New Roman" w:cs="Times New Roman"/>
          <w:sz w:val="24"/>
          <w:szCs w:val="24"/>
        </w:rPr>
        <w:t xml:space="preserve"> 2023).</w:t>
      </w:r>
      <w:r w:rsidR="001B2CBD" w:rsidRPr="00F415C5">
        <w:rPr>
          <w:rFonts w:ascii="Times New Roman" w:hAnsi="Times New Roman" w:cs="Times New Roman"/>
          <w:sz w:val="24"/>
          <w:szCs w:val="24"/>
        </w:rPr>
        <w:t xml:space="preserve"> The geographic coordi</w:t>
      </w:r>
      <w:r w:rsidR="00163C9A">
        <w:rPr>
          <w:rFonts w:ascii="Times New Roman" w:hAnsi="Times New Roman" w:cs="Times New Roman"/>
          <w:sz w:val="24"/>
          <w:szCs w:val="24"/>
        </w:rPr>
        <w:t>nates of the Chattogram division</w:t>
      </w:r>
      <w:r w:rsidR="001B2CBD" w:rsidRPr="00F415C5">
        <w:rPr>
          <w:rFonts w:ascii="Times New Roman" w:hAnsi="Times New Roman" w:cs="Times New Roman"/>
          <w:sz w:val="24"/>
          <w:szCs w:val="24"/>
        </w:rPr>
        <w:t xml:space="preserve"> are 22.3569° N, 91.7832° E. The study area was chosen bas</w:t>
      </w:r>
      <w:r w:rsidR="00B81A4A">
        <w:rPr>
          <w:rFonts w:ascii="Times New Roman" w:hAnsi="Times New Roman" w:cs="Times New Roman"/>
          <w:sz w:val="24"/>
          <w:szCs w:val="24"/>
        </w:rPr>
        <w:t xml:space="preserve">ed on the abundance of buffalo. </w:t>
      </w:r>
      <w:r w:rsidR="00B81A4A">
        <w:rPr>
          <w:rFonts w:ascii="Times New Roman" w:hAnsi="Times New Roman" w:cs="Times New Roman"/>
          <w:b/>
          <w:sz w:val="24"/>
          <w:szCs w:val="24"/>
        </w:rPr>
        <w:t>(Figure 1)</w:t>
      </w:r>
    </w:p>
    <w:p w:rsidR="00A06B6D" w:rsidRPr="00F415C5" w:rsidRDefault="00E17589" w:rsidP="00E17589">
      <w:pPr>
        <w:spacing w:line="360" w:lineRule="auto"/>
        <w:jc w:val="center"/>
        <w:rPr>
          <w:rFonts w:ascii="Times New Roman" w:hAnsi="Times New Roman" w:cs="Times New Roman"/>
          <w:sz w:val="24"/>
          <w:szCs w:val="24"/>
        </w:rPr>
      </w:pPr>
      <w:r w:rsidRPr="00E17589">
        <w:rPr>
          <w:b/>
          <w:noProof/>
        </w:rPr>
        <w:drawing>
          <wp:anchor distT="0" distB="0" distL="114300" distR="114300" simplePos="0" relativeHeight="251672576" behindDoc="0" locked="0" layoutInCell="1" allowOverlap="1" wp14:anchorId="1DDB995B" wp14:editId="0C970803">
            <wp:simplePos x="0" y="0"/>
            <wp:positionH relativeFrom="column">
              <wp:posOffset>794385</wp:posOffset>
            </wp:positionH>
            <wp:positionV relativeFrom="paragraph">
              <wp:posOffset>85687</wp:posOffset>
            </wp:positionV>
            <wp:extent cx="1700530" cy="2123440"/>
            <wp:effectExtent l="114300" t="114300" r="109220" b="143510"/>
            <wp:wrapTopAndBottom/>
            <wp:docPr id="14" name="Picture 14" descr="Bangladesh Map&quot; Images – Browse 54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gladesh Map&quot; Images – Browse 544 Stock Photos, Vectors, and Video |  Adobe 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0530" cy="2123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E17589">
        <w:rPr>
          <w:rFonts w:ascii="Times New Roman" w:hAnsi="Times New Roman" w:cs="Times New Roman"/>
          <w:b/>
          <w:sz w:val="24"/>
          <w:szCs w:val="24"/>
        </w:rPr>
        <w:t>Figure 1:</w:t>
      </w:r>
      <w:r>
        <w:rPr>
          <w:rFonts w:ascii="Times New Roman" w:hAnsi="Times New Roman" w:cs="Times New Roman"/>
          <w:sz w:val="24"/>
          <w:szCs w:val="24"/>
        </w:rPr>
        <w:t xml:space="preserve"> Study Area</w:t>
      </w:r>
    </w:p>
    <w:p w:rsidR="00F30F56" w:rsidRPr="00921008" w:rsidRDefault="00163C9A" w:rsidP="006778FC">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2.2 </w:t>
      </w:r>
      <w:r w:rsidR="007B7695">
        <w:rPr>
          <w:rFonts w:ascii="Times New Roman" w:hAnsi="Times New Roman" w:cs="Times New Roman"/>
          <w:b/>
          <w:sz w:val="28"/>
          <w:szCs w:val="24"/>
        </w:rPr>
        <w:t>Sample size</w:t>
      </w:r>
    </w:p>
    <w:p w:rsidR="008553D2" w:rsidRPr="00F415C5" w:rsidRDefault="008553D2"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A purposive</w:t>
      </w:r>
      <w:r w:rsidR="00562914" w:rsidRPr="00F415C5">
        <w:rPr>
          <w:rFonts w:ascii="Times New Roman" w:hAnsi="Times New Roman" w:cs="Times New Roman"/>
          <w:sz w:val="24"/>
          <w:szCs w:val="24"/>
        </w:rPr>
        <w:t xml:space="preserve"> sampling method was used to collect a total of 100 </w:t>
      </w:r>
      <w:r w:rsidRPr="00F415C5">
        <w:rPr>
          <w:rFonts w:ascii="Times New Roman" w:hAnsi="Times New Roman" w:cs="Times New Roman"/>
          <w:sz w:val="24"/>
          <w:szCs w:val="24"/>
        </w:rPr>
        <w:t>fecal samples of buffalo. E</w:t>
      </w:r>
      <w:r w:rsidR="00562914" w:rsidRPr="00F415C5">
        <w:rPr>
          <w:rFonts w:ascii="Times New Roman" w:hAnsi="Times New Roman" w:cs="Times New Roman"/>
          <w:sz w:val="24"/>
          <w:szCs w:val="24"/>
        </w:rPr>
        <w:t>ntire buffalo sample</w:t>
      </w:r>
      <w:r w:rsidRPr="00F415C5">
        <w:rPr>
          <w:rFonts w:ascii="Times New Roman" w:hAnsi="Times New Roman" w:cs="Times New Roman"/>
          <w:sz w:val="24"/>
          <w:szCs w:val="24"/>
        </w:rPr>
        <w:t>s were</w:t>
      </w:r>
      <w:r w:rsidR="00562914" w:rsidRPr="00F415C5">
        <w:rPr>
          <w:rFonts w:ascii="Times New Roman" w:hAnsi="Times New Roman" w:cs="Times New Roman"/>
          <w:sz w:val="24"/>
          <w:szCs w:val="24"/>
        </w:rPr>
        <w:t xml:space="preserve"> collected from the intensive farms of </w:t>
      </w:r>
      <w:proofErr w:type="spellStart"/>
      <w:r w:rsidR="006778FC">
        <w:rPr>
          <w:rFonts w:ascii="Times New Roman" w:hAnsi="Times New Roman" w:cs="Times New Roman"/>
          <w:sz w:val="24"/>
          <w:szCs w:val="24"/>
        </w:rPr>
        <w:t>B</w:t>
      </w:r>
      <w:r w:rsidR="00163C9A">
        <w:rPr>
          <w:rFonts w:ascii="Times New Roman" w:hAnsi="Times New Roman" w:cs="Times New Roman"/>
          <w:sz w:val="24"/>
          <w:szCs w:val="24"/>
        </w:rPr>
        <w:t>oalkhali</w:t>
      </w:r>
      <w:proofErr w:type="spellEnd"/>
      <w:r w:rsidR="00163C9A">
        <w:rPr>
          <w:rFonts w:ascii="Times New Roman" w:hAnsi="Times New Roman" w:cs="Times New Roman"/>
          <w:sz w:val="24"/>
          <w:szCs w:val="24"/>
        </w:rPr>
        <w:t xml:space="preserve">, </w:t>
      </w:r>
      <w:proofErr w:type="spellStart"/>
      <w:r w:rsidR="00163C9A">
        <w:rPr>
          <w:rFonts w:ascii="Times New Roman" w:hAnsi="Times New Roman" w:cs="Times New Roman"/>
          <w:sz w:val="24"/>
          <w:szCs w:val="24"/>
        </w:rPr>
        <w:t>Kabirhat</w:t>
      </w:r>
      <w:proofErr w:type="spellEnd"/>
      <w:r w:rsidR="00163C9A">
        <w:rPr>
          <w:rFonts w:ascii="Times New Roman" w:hAnsi="Times New Roman" w:cs="Times New Roman"/>
          <w:sz w:val="24"/>
          <w:szCs w:val="24"/>
        </w:rPr>
        <w:t xml:space="preserve"> and </w:t>
      </w:r>
      <w:proofErr w:type="spellStart"/>
      <w:r w:rsidR="00163C9A">
        <w:rPr>
          <w:rFonts w:ascii="Times New Roman" w:hAnsi="Times New Roman" w:cs="Times New Roman"/>
          <w:sz w:val="24"/>
          <w:szCs w:val="24"/>
        </w:rPr>
        <w:t>Companigonj</w:t>
      </w:r>
      <w:proofErr w:type="spellEnd"/>
      <w:r w:rsidR="00163C9A">
        <w:rPr>
          <w:rFonts w:ascii="Times New Roman" w:hAnsi="Times New Roman" w:cs="Times New Roman"/>
          <w:sz w:val="24"/>
          <w:szCs w:val="24"/>
        </w:rPr>
        <w:t xml:space="preserve"> </w:t>
      </w:r>
      <w:proofErr w:type="spellStart"/>
      <w:r w:rsidR="00163C9A">
        <w:rPr>
          <w:rFonts w:ascii="Times New Roman" w:hAnsi="Times New Roman" w:cs="Times New Roman"/>
          <w:sz w:val="24"/>
          <w:szCs w:val="24"/>
        </w:rPr>
        <w:t>upazila</w:t>
      </w:r>
      <w:proofErr w:type="spellEnd"/>
      <w:r w:rsidR="00163C9A">
        <w:rPr>
          <w:rFonts w:ascii="Times New Roman" w:hAnsi="Times New Roman" w:cs="Times New Roman"/>
          <w:sz w:val="24"/>
          <w:szCs w:val="24"/>
        </w:rPr>
        <w:t xml:space="preserve"> of Chattogram division.</w:t>
      </w:r>
    </w:p>
    <w:p w:rsidR="009F23A6" w:rsidRPr="00921008" w:rsidRDefault="00163C9A" w:rsidP="006778FC">
      <w:pPr>
        <w:spacing w:line="360" w:lineRule="auto"/>
        <w:jc w:val="both"/>
        <w:rPr>
          <w:rFonts w:ascii="Times New Roman" w:hAnsi="Times New Roman" w:cs="Times New Roman"/>
          <w:b/>
          <w:i/>
          <w:sz w:val="28"/>
          <w:szCs w:val="24"/>
        </w:rPr>
      </w:pPr>
      <w:r>
        <w:rPr>
          <w:rFonts w:ascii="Times New Roman" w:hAnsi="Times New Roman" w:cs="Times New Roman"/>
          <w:b/>
          <w:sz w:val="28"/>
          <w:szCs w:val="24"/>
        </w:rPr>
        <w:t xml:space="preserve">2.3 </w:t>
      </w:r>
      <w:r w:rsidR="009F23A6" w:rsidRPr="00921008">
        <w:rPr>
          <w:rFonts w:ascii="Times New Roman" w:hAnsi="Times New Roman" w:cs="Times New Roman"/>
          <w:b/>
          <w:sz w:val="28"/>
          <w:szCs w:val="24"/>
        </w:rPr>
        <w:t>Data collection</w:t>
      </w:r>
    </w:p>
    <w:p w:rsidR="00F921DB" w:rsidRPr="00F415C5" w:rsidRDefault="008553D2"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The data were</w:t>
      </w:r>
      <w:r w:rsidR="009172C1" w:rsidRPr="00F415C5">
        <w:rPr>
          <w:rFonts w:ascii="Times New Roman" w:hAnsi="Times New Roman" w:cs="Times New Roman"/>
          <w:sz w:val="24"/>
          <w:szCs w:val="24"/>
        </w:rPr>
        <w:t xml:space="preserve"> collected using a pre-made questionnaire that was relevant to the goal of the study. The age, sex, nutritional state, deworming history, water supply, disease status, and other management practices of the animals were all determined by in-person interviews and on-the-spot data computing</w:t>
      </w:r>
      <w:r w:rsidR="00A543A3" w:rsidRPr="00F415C5">
        <w:rPr>
          <w:rFonts w:ascii="Times New Roman" w:hAnsi="Times New Roman" w:cs="Times New Roman"/>
          <w:sz w:val="24"/>
          <w:szCs w:val="24"/>
        </w:rPr>
        <w:t>.</w:t>
      </w:r>
    </w:p>
    <w:p w:rsidR="008B42FD" w:rsidRDefault="008B42FD" w:rsidP="006778FC">
      <w:pPr>
        <w:spacing w:line="360" w:lineRule="auto"/>
        <w:jc w:val="both"/>
        <w:rPr>
          <w:rFonts w:ascii="Times New Roman" w:hAnsi="Times New Roman" w:cs="Times New Roman"/>
          <w:b/>
          <w:sz w:val="28"/>
          <w:szCs w:val="24"/>
        </w:rPr>
      </w:pPr>
    </w:p>
    <w:p w:rsidR="001B1E8B" w:rsidRPr="00921008" w:rsidRDefault="00163C9A" w:rsidP="006778FC">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2.4 </w:t>
      </w:r>
      <w:r w:rsidR="001B1E8B" w:rsidRPr="00921008">
        <w:rPr>
          <w:rFonts w:ascii="Times New Roman" w:hAnsi="Times New Roman" w:cs="Times New Roman"/>
          <w:b/>
          <w:sz w:val="28"/>
          <w:szCs w:val="24"/>
        </w:rPr>
        <w:t>Sample collection</w:t>
      </w:r>
      <w:r w:rsidR="006778FC" w:rsidRPr="00921008">
        <w:rPr>
          <w:rFonts w:ascii="Times New Roman" w:hAnsi="Times New Roman" w:cs="Times New Roman"/>
          <w:b/>
          <w:sz w:val="28"/>
          <w:szCs w:val="24"/>
        </w:rPr>
        <w:t>, preservation</w:t>
      </w:r>
      <w:r>
        <w:rPr>
          <w:rFonts w:ascii="Times New Roman" w:hAnsi="Times New Roman" w:cs="Times New Roman"/>
          <w:b/>
          <w:sz w:val="28"/>
          <w:szCs w:val="24"/>
        </w:rPr>
        <w:t>,</w:t>
      </w:r>
      <w:r w:rsidR="006778FC" w:rsidRPr="00921008">
        <w:rPr>
          <w:rFonts w:ascii="Times New Roman" w:hAnsi="Times New Roman" w:cs="Times New Roman"/>
          <w:b/>
          <w:sz w:val="28"/>
          <w:szCs w:val="24"/>
        </w:rPr>
        <w:t xml:space="preserve"> and examination</w:t>
      </w:r>
    </w:p>
    <w:p w:rsidR="00823EE8" w:rsidRPr="00F415C5" w:rsidRDefault="00FD555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After completing the questionnaire, fecal samples were collected in a disposable specimen container</w:t>
      </w:r>
      <w:r w:rsidR="008553D2" w:rsidRPr="00F415C5">
        <w:rPr>
          <w:rFonts w:ascii="Times New Roman" w:hAnsi="Times New Roman" w:cs="Times New Roman"/>
          <w:sz w:val="24"/>
          <w:szCs w:val="24"/>
        </w:rPr>
        <w:t xml:space="preserve"> directly</w:t>
      </w:r>
      <w:r w:rsidRPr="00F415C5">
        <w:rPr>
          <w:rFonts w:ascii="Times New Roman" w:hAnsi="Times New Roman" w:cs="Times New Roman"/>
          <w:sz w:val="24"/>
          <w:szCs w:val="24"/>
        </w:rPr>
        <w:t xml:space="preserve"> from </w:t>
      </w:r>
      <w:r w:rsidR="008553D2" w:rsidRPr="00F415C5">
        <w:rPr>
          <w:rFonts w:ascii="Times New Roman" w:hAnsi="Times New Roman" w:cs="Times New Roman"/>
          <w:sz w:val="24"/>
          <w:szCs w:val="24"/>
        </w:rPr>
        <w:t>rectum</w:t>
      </w:r>
      <w:r w:rsidR="00163C9A">
        <w:rPr>
          <w:rFonts w:ascii="Times New Roman" w:hAnsi="Times New Roman" w:cs="Times New Roman"/>
          <w:sz w:val="24"/>
          <w:szCs w:val="24"/>
        </w:rPr>
        <w:t>. Feces weighing between 5-10</w:t>
      </w:r>
      <w:r w:rsidRPr="00F415C5">
        <w:rPr>
          <w:rFonts w:ascii="Times New Roman" w:hAnsi="Times New Roman" w:cs="Times New Roman"/>
          <w:sz w:val="24"/>
          <w:szCs w:val="24"/>
        </w:rPr>
        <w:t>g were taken from every animal. After that, the samples were preserved for further analysis in a 10% formalin solution at a temperature of 4-5º C</w:t>
      </w:r>
      <w:r w:rsidR="00F921DB" w:rsidRPr="00F415C5">
        <w:rPr>
          <w:rFonts w:ascii="Times New Roman" w:hAnsi="Times New Roman" w:cs="Times New Roman"/>
          <w:sz w:val="24"/>
          <w:szCs w:val="24"/>
        </w:rPr>
        <w:t>.</w:t>
      </w:r>
      <w:r w:rsidR="001B1E8B" w:rsidRPr="00F415C5">
        <w:rPr>
          <w:rFonts w:ascii="Times New Roman" w:hAnsi="Times New Roman" w:cs="Times New Roman"/>
          <w:sz w:val="24"/>
          <w:szCs w:val="24"/>
        </w:rPr>
        <w:t xml:space="preserve"> </w:t>
      </w:r>
    </w:p>
    <w:p w:rsidR="00BE2705" w:rsidRPr="00F415C5" w:rsidRDefault="00FD555A"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Routine tests (</w:t>
      </w:r>
      <w:r w:rsidR="007B7695">
        <w:rPr>
          <w:rFonts w:ascii="Times New Roman" w:hAnsi="Times New Roman" w:cs="Times New Roman"/>
          <w:sz w:val="24"/>
          <w:szCs w:val="24"/>
        </w:rPr>
        <w:t>d</w:t>
      </w:r>
      <w:r w:rsidR="008553D2" w:rsidRPr="00F415C5">
        <w:rPr>
          <w:rFonts w:ascii="Times New Roman" w:hAnsi="Times New Roman" w:cs="Times New Roman"/>
          <w:sz w:val="24"/>
          <w:szCs w:val="24"/>
        </w:rPr>
        <w:t xml:space="preserve">irect smear, </w:t>
      </w:r>
      <w:r w:rsidRPr="00F415C5">
        <w:rPr>
          <w:rFonts w:ascii="Times New Roman" w:hAnsi="Times New Roman" w:cs="Times New Roman"/>
          <w:sz w:val="24"/>
          <w:szCs w:val="24"/>
        </w:rPr>
        <w:t xml:space="preserve">floatation and sedimentation) were used to evaluate the parasite eggs, </w:t>
      </w:r>
      <w:r w:rsidR="008553D2" w:rsidRPr="00F415C5">
        <w:rPr>
          <w:rFonts w:ascii="Times New Roman" w:hAnsi="Times New Roman" w:cs="Times New Roman"/>
          <w:sz w:val="24"/>
          <w:szCs w:val="24"/>
        </w:rPr>
        <w:t>and oocysts which</w:t>
      </w:r>
      <w:r w:rsidRPr="00F415C5">
        <w:rPr>
          <w:rFonts w:ascii="Times New Roman" w:hAnsi="Times New Roman" w:cs="Times New Roman"/>
          <w:sz w:val="24"/>
          <w:szCs w:val="24"/>
        </w:rPr>
        <w:t xml:space="preserve"> were iden</w:t>
      </w:r>
      <w:r w:rsidR="00163C9A">
        <w:rPr>
          <w:rFonts w:ascii="Times New Roman" w:hAnsi="Times New Roman" w:cs="Times New Roman"/>
          <w:sz w:val="24"/>
          <w:szCs w:val="24"/>
        </w:rPr>
        <w:t xml:space="preserve">tified based on the morphology </w:t>
      </w:r>
      <w:r w:rsidR="007D7E43" w:rsidRPr="00F415C5">
        <w:rPr>
          <w:rStyle w:val="FootnoteReference"/>
          <w:rFonts w:ascii="Times New Roman" w:hAnsi="Times New Roman" w:cs="Times New Roman"/>
          <w:sz w:val="24"/>
          <w:szCs w:val="24"/>
        </w:rPr>
        <w:fldChar w:fldCharType="begin" w:fldLock="1"/>
      </w:r>
      <w:r w:rsidR="00DB7262" w:rsidRPr="00F415C5">
        <w:rPr>
          <w:rFonts w:ascii="Times New Roman" w:hAnsi="Times New Roman" w:cs="Times New Roman"/>
          <w:sz w:val="24"/>
          <w:szCs w:val="24"/>
        </w:rPr>
        <w:instrText>ADDIN CSL_CITATION {"citationItems":[{"id":"ITEM-1","itemData":{"author":[{"dropping-particle":"","family":"Soulsby","given":"E J L","non-dropping-particle":"","parse-names":false,"suffix":""}],"container-title":"Arthropods and Protozoa of domesticated animals","id":"ITEM-1","issued":{"date-parts":[["1982"]]},"publisher":"Bailliere Tindall","title":"Helminths","type":"article-journal","volume":"291"},"uris":["http://www.mendeley.com/documents/?uuid=02610f71-168d-44cc-8828-b207552eddbd"]}],"mendeley":{"formattedCitation":"(Soulsby, 1982)","plainTextFormattedCitation":"(Soulsby, 1982)","previouslyFormattedCitation":"(Soulsby, 1982)"},"properties":{"noteIndex":0},"schema":"https://github.com/citation-style-language/schema/raw/master/csl-citation.json"}</w:instrText>
      </w:r>
      <w:r w:rsidR="007D7E43" w:rsidRPr="00F415C5">
        <w:rPr>
          <w:rStyle w:val="FootnoteReference"/>
          <w:rFonts w:ascii="Times New Roman" w:hAnsi="Times New Roman" w:cs="Times New Roman"/>
          <w:sz w:val="24"/>
          <w:szCs w:val="24"/>
        </w:rPr>
        <w:fldChar w:fldCharType="separate"/>
      </w:r>
      <w:r w:rsidR="002B0F6F" w:rsidRPr="00F415C5">
        <w:rPr>
          <w:rFonts w:ascii="Times New Roman" w:hAnsi="Times New Roman" w:cs="Times New Roman"/>
          <w:noProof/>
          <w:sz w:val="24"/>
          <w:szCs w:val="24"/>
        </w:rPr>
        <w:t>(Soulsby, 1982)</w:t>
      </w:r>
      <w:r w:rsidR="007D7E43" w:rsidRPr="00F415C5">
        <w:rPr>
          <w:rStyle w:val="FootnoteReference"/>
          <w:rFonts w:ascii="Times New Roman" w:hAnsi="Times New Roman" w:cs="Times New Roman"/>
          <w:sz w:val="24"/>
          <w:szCs w:val="24"/>
        </w:rPr>
        <w:fldChar w:fldCharType="end"/>
      </w:r>
      <w:r w:rsidR="001B1E8B" w:rsidRPr="00F415C5">
        <w:rPr>
          <w:rFonts w:ascii="Times New Roman" w:hAnsi="Times New Roman" w:cs="Times New Roman"/>
          <w:sz w:val="24"/>
          <w:szCs w:val="24"/>
        </w:rPr>
        <w:t xml:space="preserve">. </w:t>
      </w:r>
      <w:r w:rsidRPr="00F415C5">
        <w:rPr>
          <w:rFonts w:ascii="Times New Roman" w:hAnsi="Times New Roman" w:cs="Times New Roman"/>
          <w:sz w:val="24"/>
          <w:szCs w:val="24"/>
        </w:rPr>
        <w:t>Nematodes eggs were identified using the</w:t>
      </w:r>
      <w:r w:rsidR="008553D2" w:rsidRPr="00F415C5">
        <w:rPr>
          <w:rFonts w:ascii="Times New Roman" w:hAnsi="Times New Roman" w:cs="Times New Roman"/>
          <w:sz w:val="24"/>
          <w:szCs w:val="24"/>
        </w:rPr>
        <w:t xml:space="preserve"> direct smear and</w:t>
      </w:r>
      <w:r w:rsidRPr="00F415C5">
        <w:rPr>
          <w:rFonts w:ascii="Times New Roman" w:hAnsi="Times New Roman" w:cs="Times New Roman"/>
          <w:sz w:val="24"/>
          <w:szCs w:val="24"/>
        </w:rPr>
        <w:t xml:space="preserve"> flo</w:t>
      </w:r>
      <w:r w:rsidR="008553D2" w:rsidRPr="00F415C5">
        <w:rPr>
          <w:rFonts w:ascii="Times New Roman" w:hAnsi="Times New Roman" w:cs="Times New Roman"/>
          <w:sz w:val="24"/>
          <w:szCs w:val="24"/>
        </w:rPr>
        <w:t>a</w:t>
      </w:r>
      <w:r w:rsidRPr="00F415C5">
        <w:rPr>
          <w:rFonts w:ascii="Times New Roman" w:hAnsi="Times New Roman" w:cs="Times New Roman"/>
          <w:sz w:val="24"/>
          <w:szCs w:val="24"/>
        </w:rPr>
        <w:t>tation technique of feca</w:t>
      </w:r>
      <w:r w:rsidR="00163C9A">
        <w:rPr>
          <w:rFonts w:ascii="Times New Roman" w:hAnsi="Times New Roman" w:cs="Times New Roman"/>
          <w:sz w:val="24"/>
          <w:szCs w:val="24"/>
        </w:rPr>
        <w:t xml:space="preserve">l sample examination, where </w:t>
      </w:r>
      <w:r w:rsidRPr="00F415C5">
        <w:rPr>
          <w:rFonts w:ascii="Times New Roman" w:hAnsi="Times New Roman" w:cs="Times New Roman"/>
          <w:sz w:val="24"/>
          <w:szCs w:val="24"/>
        </w:rPr>
        <w:t>saturated sugar solution</w:t>
      </w:r>
      <w:r w:rsidR="00163C9A">
        <w:rPr>
          <w:rFonts w:ascii="Times New Roman" w:hAnsi="Times New Roman" w:cs="Times New Roman"/>
          <w:sz w:val="24"/>
          <w:szCs w:val="24"/>
        </w:rPr>
        <w:t xml:space="preserve"> was used as floatation fluid. On the other head, t</w:t>
      </w:r>
      <w:r w:rsidRPr="00F415C5">
        <w:rPr>
          <w:rFonts w:ascii="Times New Roman" w:hAnsi="Times New Roman" w:cs="Times New Roman"/>
          <w:sz w:val="24"/>
          <w:szCs w:val="24"/>
        </w:rPr>
        <w:t xml:space="preserve">rematodes eggs were identified by the </w:t>
      </w:r>
      <w:r w:rsidR="008553D2" w:rsidRPr="00F415C5">
        <w:rPr>
          <w:rFonts w:ascii="Times New Roman" w:hAnsi="Times New Roman" w:cs="Times New Roman"/>
          <w:sz w:val="24"/>
          <w:szCs w:val="24"/>
        </w:rPr>
        <w:t xml:space="preserve">direct smear and </w:t>
      </w:r>
      <w:r w:rsidRPr="00F415C5">
        <w:rPr>
          <w:rFonts w:ascii="Times New Roman" w:hAnsi="Times New Roman" w:cs="Times New Roman"/>
          <w:sz w:val="24"/>
          <w:szCs w:val="24"/>
        </w:rPr>
        <w:t>sedimentation technique.</w:t>
      </w:r>
      <w:r w:rsidR="001B1E8B" w:rsidRPr="00F415C5">
        <w:rPr>
          <w:rFonts w:ascii="Times New Roman" w:hAnsi="Times New Roman" w:cs="Times New Roman"/>
          <w:sz w:val="24"/>
          <w:szCs w:val="24"/>
        </w:rPr>
        <w:t xml:space="preserve"> </w:t>
      </w:r>
    </w:p>
    <w:p w:rsidR="00802DAC" w:rsidRPr="00F415C5" w:rsidRDefault="00D3342F" w:rsidP="00F415C5">
      <w:pPr>
        <w:spacing w:line="360" w:lineRule="auto"/>
        <w:jc w:val="both"/>
        <w:rPr>
          <w:rFonts w:ascii="Times New Roman" w:hAnsi="Times New Roman" w:cs="Times New Roman"/>
          <w:sz w:val="24"/>
          <w:szCs w:val="24"/>
        </w:rPr>
      </w:pPr>
      <w:r w:rsidRPr="00D3342F">
        <w:rPr>
          <w:rFonts w:ascii="Times New Roman" w:hAnsi="Times New Roman" w:cs="Times New Roman"/>
          <w:sz w:val="24"/>
          <w:szCs w:val="24"/>
        </w:rPr>
        <w:t>First, a little amount of feces is smeared on a clean glass slide using the direct smear technique. A few drops of water were then added and a cover slip was placed over the smear. After that, it was examined under</w:t>
      </w:r>
      <w:r>
        <w:rPr>
          <w:rFonts w:ascii="Times New Roman" w:hAnsi="Times New Roman" w:cs="Times New Roman"/>
          <w:sz w:val="24"/>
          <w:szCs w:val="24"/>
        </w:rPr>
        <w:t xml:space="preserve"> a microscope. </w:t>
      </w:r>
      <w:r w:rsidR="007C323B" w:rsidRPr="00F415C5">
        <w:rPr>
          <w:rFonts w:ascii="Times New Roman" w:hAnsi="Times New Roman" w:cs="Times New Roman"/>
          <w:sz w:val="24"/>
          <w:szCs w:val="24"/>
        </w:rPr>
        <w:t xml:space="preserve">In floatation technique, </w:t>
      </w:r>
      <w:r w:rsidR="005C6BA6" w:rsidRPr="00F415C5">
        <w:rPr>
          <w:rFonts w:ascii="Times New Roman" w:hAnsi="Times New Roman" w:cs="Times New Roman"/>
          <w:sz w:val="24"/>
          <w:szCs w:val="24"/>
        </w:rPr>
        <w:t>the fecal sample was placed in a test tube and filled with flotation fluid. The convex meniscus was then covered with a cover slip. After15 minutes, the cover slip was taken off and put on a glass slide for microscopic inspection. The sedimentation technique was performed by allowing the fecal suspension to remain for about 15 minutes before removing the supernatant and placing a drop of sediment on a glass slide with a cover slip and examining it under the microscope.</w:t>
      </w:r>
    </w:p>
    <w:p w:rsidR="006D7F0B" w:rsidRPr="00921008" w:rsidRDefault="003A1EBC" w:rsidP="00D3342F">
      <w:pPr>
        <w:spacing w:line="360" w:lineRule="auto"/>
        <w:jc w:val="both"/>
        <w:rPr>
          <w:rFonts w:ascii="Times New Roman" w:hAnsi="Times New Roman" w:cs="Times New Roman"/>
          <w:b/>
          <w:sz w:val="28"/>
          <w:szCs w:val="24"/>
        </w:rPr>
      </w:pPr>
      <w:r>
        <w:rPr>
          <w:rFonts w:ascii="Times New Roman" w:hAnsi="Times New Roman" w:cs="Times New Roman"/>
          <w:b/>
          <w:sz w:val="28"/>
          <w:szCs w:val="24"/>
        </w:rPr>
        <w:t>2.5</w:t>
      </w:r>
      <w:r w:rsidR="00BB54A8">
        <w:rPr>
          <w:rFonts w:ascii="Times New Roman" w:hAnsi="Times New Roman" w:cs="Times New Roman"/>
          <w:b/>
          <w:sz w:val="28"/>
          <w:szCs w:val="24"/>
        </w:rPr>
        <w:t xml:space="preserve"> </w:t>
      </w:r>
      <w:r w:rsidR="00A73F1B" w:rsidRPr="00921008">
        <w:rPr>
          <w:rFonts w:ascii="Times New Roman" w:hAnsi="Times New Roman" w:cs="Times New Roman"/>
          <w:b/>
          <w:sz w:val="28"/>
          <w:szCs w:val="24"/>
        </w:rPr>
        <w:t>Statistical analyse</w:t>
      </w:r>
      <w:r w:rsidR="005C0C65" w:rsidRPr="00921008">
        <w:rPr>
          <w:rFonts w:ascii="Times New Roman" w:hAnsi="Times New Roman" w:cs="Times New Roman"/>
          <w:b/>
          <w:sz w:val="28"/>
          <w:szCs w:val="24"/>
        </w:rPr>
        <w:t>s</w:t>
      </w:r>
    </w:p>
    <w:p w:rsidR="005C0C65" w:rsidRPr="00F415C5" w:rsidRDefault="005C6BA6"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For additional analysis, the gathered data were processed, arranged, and entered into a Microsoft Excel worksheet. </w:t>
      </w:r>
      <w:r w:rsidR="00B24B46" w:rsidRPr="00F415C5">
        <w:rPr>
          <w:rFonts w:ascii="Times New Roman" w:hAnsi="Times New Roman" w:cs="Times New Roman"/>
          <w:sz w:val="24"/>
          <w:szCs w:val="24"/>
        </w:rPr>
        <w:t xml:space="preserve">The data were </w:t>
      </w:r>
      <w:r w:rsidR="008D1D7C" w:rsidRPr="00F415C5">
        <w:rPr>
          <w:rFonts w:ascii="Times New Roman" w:hAnsi="Times New Roman" w:cs="Times New Roman"/>
          <w:sz w:val="24"/>
          <w:szCs w:val="24"/>
        </w:rPr>
        <w:t>exported to STATA</w:t>
      </w:r>
      <w:r w:rsidR="008D1D7C" w:rsidRPr="00F415C5">
        <w:rPr>
          <w:rFonts w:ascii="Times New Roman" w:hAnsi="Times New Roman" w:cs="Times New Roman"/>
          <w:sz w:val="24"/>
          <w:szCs w:val="24"/>
          <w:vertAlign w:val="superscript"/>
        </w:rPr>
        <w:t>TM</w:t>
      </w:r>
      <w:r w:rsidR="00A73F1B" w:rsidRPr="00F415C5">
        <w:rPr>
          <w:rFonts w:ascii="Times New Roman" w:hAnsi="Times New Roman" w:cs="Times New Roman"/>
          <w:sz w:val="24"/>
          <w:szCs w:val="24"/>
        </w:rPr>
        <w:t xml:space="preserve"> 13</w:t>
      </w:r>
      <w:r w:rsidR="00F5617A" w:rsidRPr="00F415C5">
        <w:rPr>
          <w:rFonts w:ascii="Times New Roman" w:hAnsi="Times New Roman" w:cs="Times New Roman"/>
          <w:sz w:val="24"/>
          <w:szCs w:val="24"/>
        </w:rPr>
        <w:t xml:space="preserve"> (</w:t>
      </w:r>
      <w:r w:rsidR="008D1D7C" w:rsidRPr="00F415C5">
        <w:rPr>
          <w:rFonts w:ascii="Times New Roman" w:hAnsi="Times New Roman" w:cs="Times New Roman"/>
          <w:sz w:val="24"/>
          <w:szCs w:val="24"/>
        </w:rPr>
        <w:t xml:space="preserve">STATA Corporation College </w:t>
      </w:r>
      <w:r w:rsidR="00F5617A" w:rsidRPr="00F415C5">
        <w:rPr>
          <w:rFonts w:ascii="Times New Roman" w:hAnsi="Times New Roman" w:cs="Times New Roman"/>
          <w:sz w:val="24"/>
          <w:szCs w:val="24"/>
        </w:rPr>
        <w:t>Station, Texas) for Chi-Square test. The result was consider</w:t>
      </w:r>
      <w:r w:rsidR="0061361C" w:rsidRPr="00F415C5">
        <w:rPr>
          <w:rFonts w:ascii="Times New Roman" w:hAnsi="Times New Roman" w:cs="Times New Roman"/>
          <w:sz w:val="24"/>
          <w:szCs w:val="24"/>
        </w:rPr>
        <w:t xml:space="preserve">ed </w:t>
      </w:r>
      <w:r w:rsidR="00D3342F">
        <w:rPr>
          <w:rFonts w:ascii="Times New Roman" w:hAnsi="Times New Roman" w:cs="Times New Roman"/>
          <w:sz w:val="24"/>
          <w:szCs w:val="24"/>
        </w:rPr>
        <w:t xml:space="preserve">significant at the level of 5% </w:t>
      </w:r>
      <w:r w:rsidR="00A73F1B" w:rsidRPr="00F415C5">
        <w:rPr>
          <w:rFonts w:ascii="Times New Roman" w:hAnsi="Times New Roman" w:cs="Times New Roman"/>
          <w:sz w:val="24"/>
          <w:szCs w:val="24"/>
        </w:rPr>
        <w:t>(</w:t>
      </w:r>
      <w:r w:rsidR="00A73F1B" w:rsidRPr="00F415C5">
        <w:rPr>
          <w:rFonts w:ascii="Times New Roman" w:hAnsi="Times New Roman" w:cs="Times New Roman"/>
          <w:i/>
          <w:sz w:val="24"/>
          <w:szCs w:val="24"/>
        </w:rPr>
        <w:t>p</w:t>
      </w:r>
      <w:r w:rsidR="00D3342F">
        <w:rPr>
          <w:rFonts w:ascii="Times New Roman" w:hAnsi="Times New Roman" w:cs="Times New Roman"/>
          <w:sz w:val="24"/>
          <w:szCs w:val="24"/>
        </w:rPr>
        <w:t>-Value</w:t>
      </w:r>
      <w:r w:rsidR="00A73F1B" w:rsidRPr="00F415C5">
        <w:rPr>
          <w:rFonts w:ascii="Times New Roman" w:hAnsi="Times New Roman" w:cs="Times New Roman"/>
          <w:sz w:val="24"/>
          <w:szCs w:val="24"/>
        </w:rPr>
        <w:t>=</w:t>
      </w:r>
      <w:r w:rsidR="00D3342F">
        <w:rPr>
          <w:rFonts w:ascii="Times New Roman" w:hAnsi="Times New Roman" w:cs="Times New Roman"/>
          <w:sz w:val="24"/>
          <w:szCs w:val="24"/>
        </w:rPr>
        <w:t xml:space="preserve"> </w:t>
      </w:r>
      <w:r w:rsidR="00A73F1B" w:rsidRPr="00F415C5">
        <w:rPr>
          <w:rFonts w:ascii="Times New Roman" w:hAnsi="Times New Roman" w:cs="Times New Roman"/>
          <w:sz w:val="24"/>
          <w:szCs w:val="24"/>
        </w:rPr>
        <w:t>0.05)</w:t>
      </w:r>
      <w:r w:rsidR="00D3342F">
        <w:rPr>
          <w:rFonts w:ascii="Times New Roman" w:hAnsi="Times New Roman" w:cs="Times New Roman"/>
          <w:sz w:val="24"/>
          <w:szCs w:val="24"/>
        </w:rPr>
        <w:t>.</w:t>
      </w:r>
    </w:p>
    <w:p w:rsidR="00671732" w:rsidRPr="00921008" w:rsidRDefault="003A1EBC" w:rsidP="00D3342F">
      <w:pPr>
        <w:spacing w:line="360" w:lineRule="auto"/>
        <w:jc w:val="both"/>
        <w:rPr>
          <w:rFonts w:ascii="Times New Roman" w:hAnsi="Times New Roman" w:cs="Times New Roman"/>
          <w:b/>
          <w:sz w:val="28"/>
          <w:szCs w:val="24"/>
        </w:rPr>
      </w:pPr>
      <w:r>
        <w:rPr>
          <w:rFonts w:ascii="Times New Roman" w:hAnsi="Times New Roman" w:cs="Times New Roman"/>
          <w:b/>
          <w:sz w:val="28"/>
          <w:szCs w:val="24"/>
        </w:rPr>
        <w:t>2.6</w:t>
      </w:r>
      <w:r w:rsidR="00BB54A8">
        <w:rPr>
          <w:rFonts w:ascii="Times New Roman" w:hAnsi="Times New Roman" w:cs="Times New Roman"/>
          <w:b/>
          <w:sz w:val="28"/>
          <w:szCs w:val="24"/>
        </w:rPr>
        <w:t xml:space="preserve"> </w:t>
      </w:r>
      <w:r w:rsidR="00671732" w:rsidRPr="00921008">
        <w:rPr>
          <w:rFonts w:ascii="Times New Roman" w:hAnsi="Times New Roman" w:cs="Times New Roman"/>
          <w:b/>
          <w:sz w:val="28"/>
          <w:szCs w:val="24"/>
        </w:rPr>
        <w:t>Ethical consideration</w:t>
      </w:r>
    </w:p>
    <w:p w:rsidR="006D7F0B" w:rsidRPr="00F415C5" w:rsidRDefault="005C6BA6"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The study was carried out with ethical principles in mind, and each respondent provided their oral agreement after being informed of the study's goal.</w:t>
      </w:r>
    </w:p>
    <w:p w:rsidR="00B05457" w:rsidRPr="00D3342F" w:rsidRDefault="00D3342F" w:rsidP="003A1EBC">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Chapter- </w:t>
      </w:r>
      <w:r w:rsidR="00B95850" w:rsidRPr="00D3342F">
        <w:rPr>
          <w:rFonts w:ascii="Times New Roman" w:hAnsi="Times New Roman" w:cs="Times New Roman"/>
          <w:b/>
          <w:sz w:val="32"/>
          <w:szCs w:val="32"/>
        </w:rPr>
        <w:t>3</w:t>
      </w:r>
      <w:r w:rsidR="00BB54A8">
        <w:rPr>
          <w:rFonts w:ascii="Times New Roman" w:hAnsi="Times New Roman" w:cs="Times New Roman"/>
          <w:b/>
          <w:sz w:val="32"/>
          <w:szCs w:val="32"/>
        </w:rPr>
        <w:t xml:space="preserve">: </w:t>
      </w:r>
      <w:r>
        <w:rPr>
          <w:rFonts w:ascii="Times New Roman" w:hAnsi="Times New Roman" w:cs="Times New Roman"/>
          <w:b/>
          <w:sz w:val="32"/>
          <w:szCs w:val="32"/>
        </w:rPr>
        <w:t>Results</w:t>
      </w:r>
    </w:p>
    <w:p w:rsidR="002006AF" w:rsidRPr="00921008" w:rsidRDefault="00D67A95" w:rsidP="00F415C5">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3.1 </w:t>
      </w:r>
      <w:r w:rsidR="00B85F15" w:rsidRPr="00921008">
        <w:rPr>
          <w:rFonts w:ascii="Times New Roman" w:hAnsi="Times New Roman" w:cs="Times New Roman"/>
          <w:b/>
          <w:sz w:val="28"/>
          <w:szCs w:val="24"/>
        </w:rPr>
        <w:t>Overall prevalence of gastr</w:t>
      </w:r>
      <w:r w:rsidR="00BB54A8">
        <w:rPr>
          <w:rFonts w:ascii="Times New Roman" w:hAnsi="Times New Roman" w:cs="Times New Roman"/>
          <w:b/>
          <w:sz w:val="28"/>
          <w:szCs w:val="24"/>
        </w:rPr>
        <w:t>ointestinal parasite in buffalo</w:t>
      </w:r>
      <w:r w:rsidR="00B85F15" w:rsidRPr="00921008">
        <w:rPr>
          <w:rFonts w:ascii="Times New Roman" w:hAnsi="Times New Roman" w:cs="Times New Roman"/>
          <w:b/>
          <w:sz w:val="28"/>
          <w:szCs w:val="24"/>
        </w:rPr>
        <w:t xml:space="preserve"> </w:t>
      </w:r>
    </w:p>
    <w:p w:rsidR="001B08FB" w:rsidRPr="00395934" w:rsidRDefault="00A13203"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A total of 100 fecal samples were collected and ana</w:t>
      </w:r>
      <w:r w:rsidR="00A73F1B" w:rsidRPr="00F415C5">
        <w:rPr>
          <w:rFonts w:ascii="Times New Roman" w:hAnsi="Times New Roman" w:cs="Times New Roman"/>
          <w:sz w:val="24"/>
          <w:szCs w:val="24"/>
        </w:rPr>
        <w:t>lyzed, with 41</w:t>
      </w:r>
      <w:r w:rsidRPr="00F415C5">
        <w:rPr>
          <w:rFonts w:ascii="Times New Roman" w:hAnsi="Times New Roman" w:cs="Times New Roman"/>
          <w:sz w:val="24"/>
          <w:szCs w:val="24"/>
        </w:rPr>
        <w:t xml:space="preserve"> of them testing positive fo</w:t>
      </w:r>
      <w:r w:rsidR="00A73F1B" w:rsidRPr="00F415C5">
        <w:rPr>
          <w:rFonts w:ascii="Times New Roman" w:hAnsi="Times New Roman" w:cs="Times New Roman"/>
          <w:sz w:val="24"/>
          <w:szCs w:val="24"/>
        </w:rPr>
        <w:t>r gastrointestinal helminthes. 4 nematode genera, 2 protozoa genera, and 1</w:t>
      </w:r>
      <w:r w:rsidRPr="00F415C5">
        <w:rPr>
          <w:rFonts w:ascii="Times New Roman" w:hAnsi="Times New Roman" w:cs="Times New Roman"/>
          <w:sz w:val="24"/>
          <w:szCs w:val="24"/>
        </w:rPr>
        <w:t> trematode genera</w:t>
      </w:r>
      <w:r w:rsidR="00A73F1B" w:rsidRPr="00F415C5">
        <w:rPr>
          <w:rFonts w:ascii="Times New Roman" w:hAnsi="Times New Roman" w:cs="Times New Roman"/>
          <w:sz w:val="24"/>
          <w:szCs w:val="24"/>
        </w:rPr>
        <w:t xml:space="preserve"> and mixed infections was</w:t>
      </w:r>
      <w:r w:rsidRPr="00F415C5">
        <w:rPr>
          <w:rFonts w:ascii="Times New Roman" w:hAnsi="Times New Roman" w:cs="Times New Roman"/>
          <w:sz w:val="24"/>
          <w:szCs w:val="24"/>
        </w:rPr>
        <w:t xml:space="preserve"> detected in this study. Nematodes have the highest infection rates among them, </w:t>
      </w:r>
      <w:r w:rsidR="00A73F1B" w:rsidRPr="00F415C5">
        <w:rPr>
          <w:rFonts w:ascii="Times New Roman" w:hAnsi="Times New Roman" w:cs="Times New Roman"/>
          <w:sz w:val="24"/>
          <w:szCs w:val="24"/>
        </w:rPr>
        <w:t>followed</w:t>
      </w:r>
      <w:r w:rsidRPr="00F415C5">
        <w:rPr>
          <w:rFonts w:ascii="Times New Roman" w:hAnsi="Times New Roman" w:cs="Times New Roman"/>
          <w:sz w:val="24"/>
          <w:szCs w:val="24"/>
        </w:rPr>
        <w:t xml:space="preserve"> by trematode and protozoa. The prevalence rates of protozoa, trema</w:t>
      </w:r>
      <w:r w:rsidR="00067DF4" w:rsidRPr="00F415C5">
        <w:rPr>
          <w:rFonts w:ascii="Times New Roman" w:hAnsi="Times New Roman" w:cs="Times New Roman"/>
          <w:sz w:val="24"/>
          <w:szCs w:val="24"/>
        </w:rPr>
        <w:t>todes, nematodes and mixed infection were 14.63</w:t>
      </w:r>
      <w:r w:rsidRPr="00F415C5">
        <w:rPr>
          <w:rFonts w:ascii="Times New Roman" w:hAnsi="Times New Roman" w:cs="Times New Roman"/>
          <w:sz w:val="24"/>
          <w:szCs w:val="24"/>
        </w:rPr>
        <w:t>%, 1</w:t>
      </w:r>
      <w:r w:rsidR="00067DF4" w:rsidRPr="00F415C5">
        <w:rPr>
          <w:rFonts w:ascii="Times New Roman" w:hAnsi="Times New Roman" w:cs="Times New Roman"/>
          <w:sz w:val="24"/>
          <w:szCs w:val="24"/>
        </w:rPr>
        <w:t>2.20%</w:t>
      </w:r>
      <w:r w:rsidR="00D3342F" w:rsidRPr="00F415C5">
        <w:rPr>
          <w:rFonts w:ascii="Times New Roman" w:hAnsi="Times New Roman" w:cs="Times New Roman"/>
          <w:sz w:val="24"/>
          <w:szCs w:val="24"/>
        </w:rPr>
        <w:t>, 53.66</w:t>
      </w:r>
      <w:r w:rsidRPr="00F415C5">
        <w:rPr>
          <w:rFonts w:ascii="Times New Roman" w:hAnsi="Times New Roman" w:cs="Times New Roman"/>
          <w:sz w:val="24"/>
          <w:szCs w:val="24"/>
        </w:rPr>
        <w:t>%</w:t>
      </w:r>
      <w:r w:rsidR="00D3342F" w:rsidRPr="00F415C5">
        <w:rPr>
          <w:rFonts w:ascii="Times New Roman" w:hAnsi="Times New Roman" w:cs="Times New Roman"/>
          <w:sz w:val="24"/>
          <w:szCs w:val="24"/>
        </w:rPr>
        <w:t>, and</w:t>
      </w:r>
      <w:r w:rsidR="00D67A95">
        <w:rPr>
          <w:rFonts w:ascii="Times New Roman" w:hAnsi="Times New Roman" w:cs="Times New Roman"/>
          <w:sz w:val="24"/>
          <w:szCs w:val="24"/>
        </w:rPr>
        <w:t xml:space="preserve"> 19.51%, </w:t>
      </w:r>
      <w:r w:rsidRPr="00F415C5">
        <w:rPr>
          <w:rFonts w:ascii="Times New Roman" w:hAnsi="Times New Roman" w:cs="Times New Roman"/>
          <w:sz w:val="24"/>
          <w:szCs w:val="24"/>
        </w:rPr>
        <w:t>respectively</w:t>
      </w:r>
      <w:r w:rsidR="00DD0D0B">
        <w:rPr>
          <w:rFonts w:ascii="Times New Roman" w:hAnsi="Times New Roman" w:cs="Times New Roman"/>
          <w:sz w:val="24"/>
          <w:szCs w:val="24"/>
        </w:rPr>
        <w:t xml:space="preserve"> </w:t>
      </w:r>
      <w:r w:rsidR="00B81A4A">
        <w:rPr>
          <w:rFonts w:ascii="Times New Roman" w:hAnsi="Times New Roman" w:cs="Times New Roman"/>
          <w:b/>
          <w:sz w:val="24"/>
          <w:szCs w:val="24"/>
        </w:rPr>
        <w:t>(Figure 2</w:t>
      </w:r>
      <w:r w:rsidR="00DD0D0B" w:rsidRPr="003A1EBC">
        <w:rPr>
          <w:rFonts w:ascii="Times New Roman" w:hAnsi="Times New Roman" w:cs="Times New Roman"/>
          <w:b/>
          <w:sz w:val="24"/>
          <w:szCs w:val="24"/>
        </w:rPr>
        <w:t>).</w:t>
      </w:r>
    </w:p>
    <w:p w:rsidR="008D2331" w:rsidRPr="00F415C5" w:rsidRDefault="008D2331"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8"/>
          <w:szCs w:val="28"/>
        </w:rPr>
        <w:t xml:space="preserve">   </w:t>
      </w:r>
      <w:r w:rsidR="00D9719A" w:rsidRPr="00F415C5">
        <w:rPr>
          <w:rFonts w:ascii="Times New Roman" w:hAnsi="Times New Roman" w:cs="Times New Roman"/>
          <w:sz w:val="28"/>
          <w:szCs w:val="28"/>
        </w:rPr>
        <w:t xml:space="preserve"> </w:t>
      </w:r>
      <w:r w:rsidR="001B08FB" w:rsidRPr="00F415C5">
        <w:rPr>
          <w:rFonts w:ascii="Times New Roman" w:hAnsi="Times New Roman" w:cs="Times New Roman"/>
          <w:sz w:val="28"/>
          <w:szCs w:val="28"/>
        </w:rPr>
        <w:t xml:space="preserve">      </w:t>
      </w:r>
      <w:r w:rsidR="00D9719A" w:rsidRPr="00F415C5">
        <w:rPr>
          <w:rFonts w:ascii="Times New Roman" w:hAnsi="Times New Roman" w:cs="Times New Roman"/>
          <w:sz w:val="28"/>
          <w:szCs w:val="28"/>
        </w:rPr>
        <w:t xml:space="preserve">  </w:t>
      </w:r>
      <w:r w:rsidR="00462A90" w:rsidRPr="00F415C5">
        <w:rPr>
          <w:rFonts w:ascii="Times New Roman" w:hAnsi="Times New Roman" w:cs="Times New Roman"/>
          <w:sz w:val="24"/>
          <w:szCs w:val="24"/>
        </w:rPr>
        <w:t xml:space="preserve"> </w:t>
      </w:r>
      <w:r w:rsidR="00395934">
        <w:rPr>
          <w:rFonts w:ascii="Times New Roman" w:hAnsi="Times New Roman" w:cs="Times New Roman"/>
          <w:noProof/>
          <w:sz w:val="24"/>
          <w:szCs w:val="24"/>
        </w:rPr>
        <w:drawing>
          <wp:inline distT="0" distB="0" distL="0" distR="0">
            <wp:extent cx="5386070" cy="3141980"/>
            <wp:effectExtent l="0" t="0" r="5080" b="12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0E33" w:rsidRPr="00F415C5" w:rsidRDefault="005962EB" w:rsidP="00F415C5">
      <w:pPr>
        <w:spacing w:line="360" w:lineRule="auto"/>
        <w:jc w:val="both"/>
        <w:rPr>
          <w:rFonts w:ascii="Times New Roman" w:hAnsi="Times New Roman" w:cs="Times New Roman"/>
          <w:sz w:val="24"/>
          <w:szCs w:val="24"/>
        </w:rPr>
      </w:pPr>
      <w:r>
        <w:rPr>
          <w:rFonts w:ascii="Times New Roman" w:hAnsi="Times New Roman" w:cs="Times New Roman"/>
          <w:b/>
          <w:sz w:val="24"/>
          <w:szCs w:val="24"/>
        </w:rPr>
        <w:t>Figure 2</w:t>
      </w:r>
      <w:r w:rsidR="00EB70C4" w:rsidRPr="00F415C5">
        <w:rPr>
          <w:rFonts w:ascii="Times New Roman" w:hAnsi="Times New Roman" w:cs="Times New Roman"/>
          <w:sz w:val="24"/>
          <w:szCs w:val="24"/>
        </w:rPr>
        <w:t>: Preval</w:t>
      </w:r>
      <w:r w:rsidR="00395934">
        <w:rPr>
          <w:rFonts w:ascii="Times New Roman" w:hAnsi="Times New Roman" w:cs="Times New Roman"/>
          <w:sz w:val="24"/>
          <w:szCs w:val="24"/>
        </w:rPr>
        <w:t xml:space="preserve">ence of nematode, trematode, </w:t>
      </w:r>
      <w:r w:rsidR="00EB70C4" w:rsidRPr="00F415C5">
        <w:rPr>
          <w:rFonts w:ascii="Times New Roman" w:hAnsi="Times New Roman" w:cs="Times New Roman"/>
          <w:sz w:val="24"/>
          <w:szCs w:val="24"/>
        </w:rPr>
        <w:t xml:space="preserve">protozoa </w:t>
      </w:r>
      <w:r w:rsidR="00395934">
        <w:rPr>
          <w:rFonts w:ascii="Times New Roman" w:hAnsi="Times New Roman" w:cs="Times New Roman"/>
          <w:sz w:val="24"/>
          <w:szCs w:val="24"/>
        </w:rPr>
        <w:t xml:space="preserve">and mixed </w:t>
      </w:r>
      <w:r w:rsidR="00EB70C4" w:rsidRPr="00F415C5">
        <w:rPr>
          <w:rFonts w:ascii="Times New Roman" w:hAnsi="Times New Roman" w:cs="Times New Roman"/>
          <w:sz w:val="24"/>
          <w:szCs w:val="24"/>
        </w:rPr>
        <w:t>parasites in buffalo.</w:t>
      </w:r>
    </w:p>
    <w:p w:rsidR="00CD0E33" w:rsidRPr="00F415C5" w:rsidRDefault="00A822D5" w:rsidP="00F415C5">
      <w:pPr>
        <w:spacing w:line="360" w:lineRule="auto"/>
        <w:jc w:val="both"/>
        <w:rPr>
          <w:rFonts w:ascii="Times New Roman" w:hAnsi="Times New Roman" w:cs="Times New Roman"/>
          <w:sz w:val="24"/>
          <w:szCs w:val="24"/>
        </w:rPr>
      </w:pPr>
      <w:proofErr w:type="spellStart"/>
      <w:r w:rsidRPr="00A822D5">
        <w:rPr>
          <w:rFonts w:ascii="Times New Roman" w:hAnsi="Times New Roman" w:cs="Times New Roman"/>
          <w:i/>
          <w:sz w:val="24"/>
          <w:szCs w:val="24"/>
        </w:rPr>
        <w:t>Toxocara</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vitulorum</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Oesophagostomum</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sp</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Trichostrongylus</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sp</w:t>
      </w:r>
      <w:proofErr w:type="spellEnd"/>
      <w:r w:rsidRPr="00A822D5">
        <w:rPr>
          <w:rFonts w:ascii="Times New Roman" w:hAnsi="Times New Roman" w:cs="Times New Roman"/>
          <w:i/>
          <w:sz w:val="24"/>
          <w:szCs w:val="24"/>
        </w:rPr>
        <w:t>,</w:t>
      </w:r>
      <w:r w:rsidR="00DD0D0B">
        <w:rPr>
          <w:rFonts w:ascii="Times New Roman" w:hAnsi="Times New Roman" w:cs="Times New Roman"/>
          <w:i/>
          <w:sz w:val="24"/>
          <w:szCs w:val="24"/>
        </w:rPr>
        <w:t xml:space="preserve"> </w:t>
      </w:r>
      <w:r w:rsidRPr="00A822D5">
        <w:rPr>
          <w:rFonts w:ascii="Times New Roman" w:hAnsi="Times New Roman" w:cs="Times New Roman"/>
          <w:sz w:val="24"/>
          <w:szCs w:val="24"/>
        </w:rPr>
        <w:t>and</w:t>
      </w:r>
      <w:r>
        <w:rPr>
          <w:rFonts w:ascii="Times New Roman" w:hAnsi="Times New Roman" w:cs="Times New Roman"/>
          <w:i/>
          <w:sz w:val="24"/>
          <w:szCs w:val="24"/>
        </w:rPr>
        <w:t xml:space="preserve"> </w:t>
      </w:r>
      <w:proofErr w:type="spellStart"/>
      <w:r w:rsidR="00DD0D0B">
        <w:rPr>
          <w:rFonts w:ascii="Times New Roman" w:hAnsi="Times New Roman" w:cs="Times New Roman"/>
          <w:i/>
          <w:sz w:val="24"/>
          <w:szCs w:val="24"/>
        </w:rPr>
        <w:t>Trichuris</w:t>
      </w:r>
      <w:proofErr w:type="spellEnd"/>
      <w:r w:rsidR="00DD0D0B">
        <w:rPr>
          <w:rFonts w:ascii="Times New Roman" w:hAnsi="Times New Roman" w:cs="Times New Roman"/>
          <w:i/>
          <w:sz w:val="24"/>
          <w:szCs w:val="24"/>
        </w:rPr>
        <w:t xml:space="preserve"> sp.</w:t>
      </w:r>
      <w:r>
        <w:rPr>
          <w:rFonts w:ascii="Times New Roman" w:hAnsi="Times New Roman" w:cs="Times New Roman"/>
          <w:i/>
          <w:sz w:val="24"/>
          <w:szCs w:val="24"/>
        </w:rPr>
        <w:t xml:space="preserve"> </w:t>
      </w:r>
      <w:r w:rsidR="001920D9" w:rsidRPr="00F415C5">
        <w:rPr>
          <w:rFonts w:ascii="Times New Roman" w:hAnsi="Times New Roman" w:cs="Times New Roman"/>
          <w:sz w:val="24"/>
          <w:szCs w:val="24"/>
        </w:rPr>
        <w:t>were the nematodes identified in the sample</w:t>
      </w:r>
      <w:r w:rsidR="007E3282" w:rsidRPr="00F415C5">
        <w:rPr>
          <w:rFonts w:ascii="Times New Roman" w:hAnsi="Times New Roman" w:cs="Times New Roman"/>
          <w:sz w:val="24"/>
          <w:szCs w:val="24"/>
        </w:rPr>
        <w:t xml:space="preserve">. </w:t>
      </w:r>
      <w:proofErr w:type="spellStart"/>
      <w:r w:rsidR="00F96AEC" w:rsidRPr="00F415C5">
        <w:rPr>
          <w:rFonts w:ascii="Times New Roman" w:hAnsi="Times New Roman" w:cs="Times New Roman"/>
          <w:i/>
          <w:sz w:val="24"/>
          <w:szCs w:val="24"/>
        </w:rPr>
        <w:t>Paramphistomum</w:t>
      </w:r>
      <w:proofErr w:type="spellEnd"/>
      <w:r w:rsidR="00F96AEC" w:rsidRPr="00F415C5">
        <w:rPr>
          <w:rFonts w:ascii="Times New Roman" w:hAnsi="Times New Roman" w:cs="Times New Roman"/>
          <w:i/>
          <w:sz w:val="24"/>
          <w:szCs w:val="24"/>
        </w:rPr>
        <w:t xml:space="preserve"> </w:t>
      </w:r>
      <w:proofErr w:type="spellStart"/>
      <w:r w:rsidR="00F96AEC" w:rsidRPr="00F415C5">
        <w:rPr>
          <w:rFonts w:ascii="Times New Roman" w:hAnsi="Times New Roman" w:cs="Times New Roman"/>
          <w:i/>
          <w:sz w:val="24"/>
          <w:szCs w:val="24"/>
        </w:rPr>
        <w:t>cervi</w:t>
      </w:r>
      <w:proofErr w:type="spellEnd"/>
      <w:r>
        <w:rPr>
          <w:rFonts w:ascii="Times New Roman" w:hAnsi="Times New Roman" w:cs="Times New Roman"/>
          <w:sz w:val="24"/>
          <w:szCs w:val="24"/>
        </w:rPr>
        <w:t xml:space="preserve"> was</w:t>
      </w:r>
      <w:r w:rsidR="00F96AEC" w:rsidRPr="00F415C5">
        <w:rPr>
          <w:rFonts w:ascii="Times New Roman" w:hAnsi="Times New Roman" w:cs="Times New Roman"/>
          <w:sz w:val="24"/>
          <w:szCs w:val="24"/>
        </w:rPr>
        <w:t xml:space="preserve"> found among all trematode species.</w:t>
      </w:r>
      <w:r w:rsidR="003E2DED" w:rsidRPr="00F415C5">
        <w:rPr>
          <w:rFonts w:ascii="Times New Roman" w:hAnsi="Times New Roman" w:cs="Times New Roman"/>
          <w:sz w:val="24"/>
          <w:szCs w:val="24"/>
        </w:rPr>
        <w:t xml:space="preserve"> </w:t>
      </w:r>
      <w:proofErr w:type="spellStart"/>
      <w:r>
        <w:rPr>
          <w:rFonts w:ascii="Times New Roman" w:hAnsi="Times New Roman" w:cs="Times New Roman"/>
          <w:sz w:val="24"/>
          <w:szCs w:val="24"/>
        </w:rPr>
        <w:t>Trophozoite</w:t>
      </w:r>
      <w:proofErr w:type="spellEnd"/>
      <w:r>
        <w:rPr>
          <w:rFonts w:ascii="Times New Roman" w:hAnsi="Times New Roman" w:cs="Times New Roman"/>
          <w:sz w:val="24"/>
          <w:szCs w:val="24"/>
        </w:rPr>
        <w:t xml:space="preserve"> and cyst of </w:t>
      </w:r>
      <w:r w:rsidRPr="00A822D5">
        <w:rPr>
          <w:rFonts w:ascii="Times New Roman" w:hAnsi="Times New Roman" w:cs="Times New Roman"/>
          <w:i/>
          <w:sz w:val="24"/>
          <w:szCs w:val="24"/>
        </w:rPr>
        <w:t>B. coli</w:t>
      </w:r>
      <w:r>
        <w:rPr>
          <w:rFonts w:ascii="Times New Roman" w:hAnsi="Times New Roman" w:cs="Times New Roman"/>
          <w:sz w:val="24"/>
          <w:szCs w:val="24"/>
        </w:rPr>
        <w:t xml:space="preserve"> and cyst of </w:t>
      </w:r>
      <w:proofErr w:type="spellStart"/>
      <w:r w:rsidRPr="00A822D5">
        <w:rPr>
          <w:rFonts w:ascii="Times New Roman" w:hAnsi="Times New Roman" w:cs="Times New Roman"/>
          <w:i/>
          <w:sz w:val="24"/>
          <w:szCs w:val="24"/>
        </w:rPr>
        <w:t>Eimeria</w:t>
      </w:r>
      <w:proofErr w:type="spellEnd"/>
      <w:r w:rsidRPr="00A822D5">
        <w:rPr>
          <w:rFonts w:ascii="Times New Roman" w:hAnsi="Times New Roman" w:cs="Times New Roman"/>
          <w:i/>
          <w:sz w:val="24"/>
          <w:szCs w:val="24"/>
        </w:rPr>
        <w:t xml:space="preserve"> </w:t>
      </w:r>
      <w:proofErr w:type="spellStart"/>
      <w:r w:rsidRPr="00A822D5">
        <w:rPr>
          <w:rFonts w:ascii="Times New Roman" w:hAnsi="Times New Roman" w:cs="Times New Roman"/>
          <w:i/>
          <w:sz w:val="24"/>
          <w:szCs w:val="24"/>
        </w:rPr>
        <w:t>sp</w:t>
      </w:r>
      <w:proofErr w:type="spellEnd"/>
      <w:r>
        <w:rPr>
          <w:rFonts w:ascii="Times New Roman" w:hAnsi="Times New Roman" w:cs="Times New Roman"/>
          <w:sz w:val="24"/>
          <w:szCs w:val="24"/>
        </w:rPr>
        <w:t xml:space="preserve"> were found as a protozoa species. Also different mixed infections also identified in the sample.</w:t>
      </w:r>
    </w:p>
    <w:p w:rsidR="003C5C58" w:rsidRPr="003A1EBC" w:rsidRDefault="00577877" w:rsidP="00F415C5">
      <w:pPr>
        <w:spacing w:line="360" w:lineRule="auto"/>
        <w:jc w:val="both"/>
        <w:rPr>
          <w:rFonts w:ascii="Times New Roman" w:hAnsi="Times New Roman" w:cs="Times New Roman"/>
          <w:b/>
          <w:sz w:val="24"/>
          <w:szCs w:val="24"/>
        </w:rPr>
      </w:pPr>
      <w:r w:rsidRPr="00577877">
        <w:rPr>
          <w:rFonts w:ascii="Times New Roman" w:hAnsi="Times New Roman" w:cs="Times New Roman"/>
          <w:sz w:val="24"/>
          <w:szCs w:val="24"/>
        </w:rPr>
        <w:lastRenderedPageBreak/>
        <w:t>At 46.34</w:t>
      </w:r>
      <w:r w:rsidR="001920D9" w:rsidRPr="00577877">
        <w:rPr>
          <w:rFonts w:ascii="Times New Roman" w:hAnsi="Times New Roman" w:cs="Times New Roman"/>
          <w:sz w:val="24"/>
          <w:szCs w:val="24"/>
        </w:rPr>
        <w:t xml:space="preserve">% prevalence, </w:t>
      </w:r>
      <w:proofErr w:type="spellStart"/>
      <w:r w:rsidR="001920D9" w:rsidRPr="00577877">
        <w:rPr>
          <w:rFonts w:ascii="Times New Roman" w:hAnsi="Times New Roman" w:cs="Times New Roman"/>
          <w:i/>
          <w:sz w:val="24"/>
          <w:szCs w:val="24"/>
        </w:rPr>
        <w:t>Toxocara</w:t>
      </w:r>
      <w:proofErr w:type="spellEnd"/>
      <w:r w:rsidR="001920D9" w:rsidRPr="00577877">
        <w:rPr>
          <w:rFonts w:ascii="Times New Roman" w:hAnsi="Times New Roman" w:cs="Times New Roman"/>
          <w:i/>
          <w:sz w:val="24"/>
          <w:szCs w:val="24"/>
        </w:rPr>
        <w:t xml:space="preserve"> </w:t>
      </w:r>
      <w:proofErr w:type="spellStart"/>
      <w:r w:rsidR="001920D9" w:rsidRPr="00577877">
        <w:rPr>
          <w:rFonts w:ascii="Times New Roman" w:hAnsi="Times New Roman" w:cs="Times New Roman"/>
          <w:i/>
          <w:sz w:val="24"/>
          <w:szCs w:val="24"/>
        </w:rPr>
        <w:t>vitulorum</w:t>
      </w:r>
      <w:proofErr w:type="spellEnd"/>
      <w:r w:rsidR="001920D9" w:rsidRPr="00577877">
        <w:rPr>
          <w:rFonts w:ascii="Times New Roman" w:hAnsi="Times New Roman" w:cs="Times New Roman"/>
          <w:sz w:val="24"/>
          <w:szCs w:val="24"/>
        </w:rPr>
        <w:t xml:space="preserve"> was the most common nematode.</w:t>
      </w:r>
      <w:r w:rsidRPr="00577877">
        <w:rPr>
          <w:rFonts w:ascii="Times New Roman" w:hAnsi="Times New Roman" w:cs="Times New Roman"/>
          <w:sz w:val="24"/>
          <w:szCs w:val="24"/>
        </w:rPr>
        <w:t xml:space="preserve"> </w:t>
      </w:r>
      <w:proofErr w:type="spellStart"/>
      <w:r w:rsidRPr="00577877">
        <w:rPr>
          <w:rFonts w:ascii="Times New Roman" w:hAnsi="Times New Roman" w:cs="Times New Roman"/>
          <w:i/>
          <w:sz w:val="24"/>
          <w:szCs w:val="24"/>
        </w:rPr>
        <w:t>Paramphistomum</w:t>
      </w:r>
      <w:proofErr w:type="spellEnd"/>
      <w:r w:rsidRPr="00577877">
        <w:rPr>
          <w:rFonts w:ascii="Times New Roman" w:hAnsi="Times New Roman" w:cs="Times New Roman"/>
          <w:i/>
          <w:sz w:val="24"/>
          <w:szCs w:val="24"/>
        </w:rPr>
        <w:t xml:space="preserve"> </w:t>
      </w:r>
      <w:proofErr w:type="spellStart"/>
      <w:r w:rsidRPr="00577877">
        <w:rPr>
          <w:rFonts w:ascii="Times New Roman" w:hAnsi="Times New Roman" w:cs="Times New Roman"/>
          <w:i/>
          <w:sz w:val="24"/>
          <w:szCs w:val="24"/>
        </w:rPr>
        <w:t>sp</w:t>
      </w:r>
      <w:proofErr w:type="spellEnd"/>
      <w:r w:rsidR="001920D9" w:rsidRPr="00577877">
        <w:rPr>
          <w:rFonts w:ascii="Times New Roman" w:hAnsi="Times New Roman" w:cs="Times New Roman"/>
          <w:i/>
          <w:sz w:val="24"/>
          <w:szCs w:val="24"/>
        </w:rPr>
        <w:t xml:space="preserve"> </w:t>
      </w:r>
      <w:r w:rsidR="001920D9" w:rsidRPr="00577877">
        <w:rPr>
          <w:rFonts w:ascii="Times New Roman" w:hAnsi="Times New Roman" w:cs="Times New Roman"/>
          <w:sz w:val="24"/>
          <w:szCs w:val="24"/>
        </w:rPr>
        <w:t xml:space="preserve">and </w:t>
      </w:r>
      <w:r w:rsidRPr="00577877">
        <w:rPr>
          <w:rFonts w:ascii="Times New Roman" w:hAnsi="Times New Roman" w:cs="Times New Roman"/>
          <w:sz w:val="24"/>
          <w:szCs w:val="24"/>
        </w:rPr>
        <w:t>mixed infections</w:t>
      </w:r>
      <w:r w:rsidR="001920D9" w:rsidRPr="00577877">
        <w:rPr>
          <w:rFonts w:ascii="Times New Roman" w:hAnsi="Times New Roman" w:cs="Times New Roman"/>
          <w:sz w:val="24"/>
          <w:szCs w:val="24"/>
        </w:rPr>
        <w:t xml:space="preserve"> were</w:t>
      </w:r>
      <w:r>
        <w:rPr>
          <w:rFonts w:ascii="Times New Roman" w:hAnsi="Times New Roman" w:cs="Times New Roman"/>
          <w:sz w:val="24"/>
          <w:szCs w:val="24"/>
        </w:rPr>
        <w:t xml:space="preserve"> also</w:t>
      </w:r>
      <w:r w:rsidR="001920D9" w:rsidRPr="00577877">
        <w:rPr>
          <w:rFonts w:ascii="Times New Roman" w:hAnsi="Times New Roman" w:cs="Times New Roman"/>
          <w:sz w:val="24"/>
          <w:szCs w:val="24"/>
        </w:rPr>
        <w:t xml:space="preserve"> the </w:t>
      </w:r>
      <w:r>
        <w:rPr>
          <w:rFonts w:ascii="Times New Roman" w:hAnsi="Times New Roman" w:cs="Times New Roman"/>
          <w:sz w:val="24"/>
          <w:szCs w:val="24"/>
        </w:rPr>
        <w:t>prevalent</w:t>
      </w:r>
      <w:r w:rsidR="001920D9" w:rsidRPr="00577877">
        <w:rPr>
          <w:rFonts w:ascii="Times New Roman" w:hAnsi="Times New Roman" w:cs="Times New Roman"/>
          <w:sz w:val="24"/>
          <w:szCs w:val="24"/>
        </w:rPr>
        <w:t xml:space="preserve"> </w:t>
      </w:r>
      <w:r w:rsidRPr="00577877">
        <w:rPr>
          <w:rFonts w:ascii="Times New Roman" w:hAnsi="Times New Roman" w:cs="Times New Roman"/>
          <w:sz w:val="24"/>
          <w:szCs w:val="24"/>
        </w:rPr>
        <w:t>among the others, with 12.20% and 19.51</w:t>
      </w:r>
      <w:r w:rsidR="001920D9" w:rsidRPr="00577877">
        <w:rPr>
          <w:rFonts w:ascii="Times New Roman" w:hAnsi="Times New Roman" w:cs="Times New Roman"/>
          <w:sz w:val="24"/>
          <w:szCs w:val="24"/>
        </w:rPr>
        <w:t xml:space="preserve">% frequency, </w:t>
      </w:r>
      <w:r w:rsidR="00DD0D0B">
        <w:rPr>
          <w:rFonts w:ascii="Times New Roman" w:hAnsi="Times New Roman" w:cs="Times New Roman"/>
          <w:sz w:val="24"/>
          <w:szCs w:val="24"/>
        </w:rPr>
        <w:t xml:space="preserve">respectively </w:t>
      </w:r>
      <w:r w:rsidR="00DD0D0B" w:rsidRPr="003A1EBC">
        <w:rPr>
          <w:rFonts w:ascii="Times New Roman" w:hAnsi="Times New Roman" w:cs="Times New Roman"/>
          <w:b/>
          <w:sz w:val="24"/>
          <w:szCs w:val="24"/>
        </w:rPr>
        <w:t>(Table 1).</w:t>
      </w:r>
    </w:p>
    <w:p w:rsidR="00B05457" w:rsidRPr="00F415C5" w:rsidRDefault="00A822D5" w:rsidP="00F415C5">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462A90" w:rsidRPr="00A822D5">
        <w:rPr>
          <w:rFonts w:ascii="Times New Roman" w:hAnsi="Times New Roman" w:cs="Times New Roman"/>
          <w:b/>
          <w:sz w:val="24"/>
          <w:szCs w:val="24"/>
        </w:rPr>
        <w:t>Table 1:</w:t>
      </w:r>
      <w:r w:rsidR="00462A90" w:rsidRPr="00F415C5">
        <w:rPr>
          <w:rFonts w:ascii="Times New Roman" w:hAnsi="Times New Roman" w:cs="Times New Roman"/>
          <w:sz w:val="24"/>
          <w:szCs w:val="24"/>
        </w:rPr>
        <w:t xml:space="preserve"> Overall prevalence of gastrointestinal parasites in buffalo in </w:t>
      </w:r>
      <w:r w:rsidR="007E3282" w:rsidRPr="00F415C5">
        <w:rPr>
          <w:rFonts w:ascii="Times New Roman" w:hAnsi="Times New Roman" w:cs="Times New Roman"/>
          <w:sz w:val="24"/>
          <w:szCs w:val="24"/>
        </w:rPr>
        <w:t>Chattogram</w:t>
      </w:r>
      <w:r w:rsidR="00976996">
        <w:rPr>
          <w:rFonts w:ascii="Times New Roman" w:hAnsi="Times New Roman" w:cs="Times New Roman"/>
          <w:sz w:val="24"/>
          <w:szCs w:val="24"/>
        </w:rPr>
        <w:t>.</w:t>
      </w:r>
    </w:p>
    <w:tbl>
      <w:tblPr>
        <w:tblStyle w:val="PlainTable2"/>
        <w:tblW w:w="0" w:type="auto"/>
        <w:tblLook w:val="04A0" w:firstRow="1" w:lastRow="0" w:firstColumn="1" w:lastColumn="0" w:noHBand="0" w:noVBand="1"/>
      </w:tblPr>
      <w:tblGrid>
        <w:gridCol w:w="2842"/>
        <w:gridCol w:w="3208"/>
        <w:gridCol w:w="2200"/>
      </w:tblGrid>
      <w:tr w:rsidR="00561041" w:rsidRPr="00FE183C" w:rsidTr="008B42FD">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842" w:type="dxa"/>
          </w:tcPr>
          <w:p w:rsidR="00561041" w:rsidRPr="00577877" w:rsidRDefault="00CF4F4A" w:rsidP="00A822D5">
            <w:pPr>
              <w:spacing w:line="360" w:lineRule="auto"/>
              <w:jc w:val="center"/>
              <w:rPr>
                <w:rFonts w:ascii="Times New Roman" w:hAnsi="Times New Roman" w:cs="Times New Roman"/>
                <w:b w:val="0"/>
                <w:sz w:val="24"/>
                <w:szCs w:val="24"/>
              </w:rPr>
            </w:pPr>
            <w:r w:rsidRPr="00577877">
              <w:rPr>
                <w:rFonts w:ascii="Times New Roman" w:hAnsi="Times New Roman" w:cs="Times New Roman"/>
                <w:sz w:val="24"/>
                <w:szCs w:val="24"/>
              </w:rPr>
              <w:t>Name of parasites</w:t>
            </w:r>
          </w:p>
        </w:tc>
        <w:tc>
          <w:tcPr>
            <w:tcW w:w="3208" w:type="dxa"/>
          </w:tcPr>
          <w:p w:rsidR="00A822D5" w:rsidRPr="00577877" w:rsidRDefault="00CF4F4A" w:rsidP="00A822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77877">
              <w:rPr>
                <w:rFonts w:ascii="Times New Roman" w:hAnsi="Times New Roman" w:cs="Times New Roman"/>
                <w:sz w:val="24"/>
                <w:szCs w:val="24"/>
              </w:rPr>
              <w:t>No. of animals infected</w:t>
            </w:r>
          </w:p>
          <w:p w:rsidR="00561041" w:rsidRPr="00577877" w:rsidRDefault="00EB19E1" w:rsidP="00A822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77877">
              <w:rPr>
                <w:rFonts w:ascii="Times New Roman" w:hAnsi="Times New Roman" w:cs="Times New Roman"/>
                <w:sz w:val="24"/>
                <w:szCs w:val="24"/>
              </w:rPr>
              <w:t>(N=41</w:t>
            </w:r>
            <w:r w:rsidR="00A828A1" w:rsidRPr="00577877">
              <w:rPr>
                <w:rFonts w:ascii="Times New Roman" w:hAnsi="Times New Roman" w:cs="Times New Roman"/>
                <w:sz w:val="24"/>
                <w:szCs w:val="24"/>
              </w:rPr>
              <w:t>)</w:t>
            </w:r>
          </w:p>
        </w:tc>
        <w:tc>
          <w:tcPr>
            <w:tcW w:w="2200" w:type="dxa"/>
          </w:tcPr>
          <w:p w:rsidR="00691669" w:rsidRPr="00577877" w:rsidRDefault="00DD0D0B" w:rsidP="00A822D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Prevalence </w:t>
            </w:r>
            <w:r w:rsidR="00691669" w:rsidRPr="00577877">
              <w:rPr>
                <w:rFonts w:ascii="Times New Roman" w:hAnsi="Times New Roman" w:cs="Times New Roman"/>
                <w:sz w:val="24"/>
                <w:szCs w:val="24"/>
              </w:rPr>
              <w:t>(%)</w:t>
            </w:r>
          </w:p>
        </w:tc>
      </w:tr>
      <w:tr w:rsidR="00BC3F95" w:rsidRPr="00FE183C" w:rsidTr="008B42F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Toxocara</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vitulorum</w:t>
            </w:r>
            <w:proofErr w:type="spellEnd"/>
          </w:p>
        </w:tc>
        <w:tc>
          <w:tcPr>
            <w:tcW w:w="3208"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19</w:t>
            </w:r>
          </w:p>
        </w:tc>
        <w:tc>
          <w:tcPr>
            <w:tcW w:w="2200"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46.34</w:t>
            </w:r>
            <w:r w:rsidR="00DD0D0B">
              <w:rPr>
                <w:rFonts w:ascii="Times New Roman" w:hAnsi="Times New Roman" w:cs="Times New Roman"/>
                <w:sz w:val="24"/>
                <w:szCs w:val="24"/>
              </w:rPr>
              <w:t>%</w:t>
            </w:r>
          </w:p>
        </w:tc>
      </w:tr>
      <w:tr w:rsidR="00BC3F95" w:rsidRPr="00FE183C" w:rsidTr="008B42FD">
        <w:trPr>
          <w:trHeight w:val="399"/>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tabs>
                <w:tab w:val="center" w:pos="1107"/>
              </w:tabs>
              <w:spacing w:line="360" w:lineRule="auto"/>
              <w:rPr>
                <w:rFonts w:ascii="Times New Roman" w:hAnsi="Times New Roman" w:cs="Times New Roman"/>
                <w:b w:val="0"/>
                <w:i/>
              </w:rPr>
            </w:pPr>
            <w:proofErr w:type="spellStart"/>
            <w:r w:rsidRPr="008B42FD">
              <w:rPr>
                <w:rFonts w:ascii="Times New Roman" w:hAnsi="Times New Roman" w:cs="Times New Roman"/>
                <w:b w:val="0"/>
                <w:i/>
              </w:rPr>
              <w:t>Oesophagostomum</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3208"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p>
        </w:tc>
        <w:tc>
          <w:tcPr>
            <w:tcW w:w="2200"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2.44</w:t>
            </w:r>
            <w:r w:rsidR="00DD0D0B">
              <w:rPr>
                <w:rFonts w:ascii="Times New Roman" w:hAnsi="Times New Roman" w:cs="Times New Roman"/>
                <w:sz w:val="24"/>
                <w:szCs w:val="24"/>
              </w:rPr>
              <w:t>%</w:t>
            </w:r>
          </w:p>
        </w:tc>
      </w:tr>
      <w:tr w:rsidR="00BC3F95" w:rsidRPr="00FE183C" w:rsidTr="008B42F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Trichostrongylus</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3208"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p>
        </w:tc>
        <w:tc>
          <w:tcPr>
            <w:tcW w:w="2200"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2.44</w:t>
            </w:r>
            <w:r w:rsidR="00DD0D0B">
              <w:rPr>
                <w:rFonts w:ascii="Times New Roman" w:hAnsi="Times New Roman" w:cs="Times New Roman"/>
                <w:sz w:val="24"/>
                <w:szCs w:val="24"/>
              </w:rPr>
              <w:t>%</w:t>
            </w:r>
          </w:p>
        </w:tc>
      </w:tr>
      <w:tr w:rsidR="00BC3F95" w:rsidRPr="00FE183C" w:rsidTr="008B42FD">
        <w:trPr>
          <w:trHeight w:val="471"/>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56684B"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Trichuris</w:t>
            </w:r>
            <w:proofErr w:type="spellEnd"/>
            <w:r w:rsidRPr="008B42FD">
              <w:rPr>
                <w:rFonts w:ascii="Times New Roman" w:hAnsi="Times New Roman" w:cs="Times New Roman"/>
                <w:b w:val="0"/>
                <w:i/>
              </w:rPr>
              <w:t xml:space="preserve"> sp.</w:t>
            </w:r>
          </w:p>
        </w:tc>
        <w:tc>
          <w:tcPr>
            <w:tcW w:w="3208"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p>
        </w:tc>
        <w:tc>
          <w:tcPr>
            <w:tcW w:w="2200"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2.44</w:t>
            </w:r>
            <w:r w:rsidR="00DD0D0B">
              <w:rPr>
                <w:rFonts w:ascii="Times New Roman" w:hAnsi="Times New Roman" w:cs="Times New Roman"/>
                <w:sz w:val="24"/>
                <w:szCs w:val="24"/>
              </w:rPr>
              <w:t>%</w:t>
            </w:r>
          </w:p>
        </w:tc>
      </w:tr>
      <w:tr w:rsidR="00BC3F95" w:rsidRPr="00FE183C" w:rsidTr="008B42F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Paramphistomum</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3208"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5</w:t>
            </w:r>
          </w:p>
        </w:tc>
        <w:tc>
          <w:tcPr>
            <w:tcW w:w="2200" w:type="dxa"/>
          </w:tcPr>
          <w:p w:rsidR="00BC3F95" w:rsidRPr="00577877" w:rsidRDefault="00BC3F95"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r w:rsidR="00EB19E1" w:rsidRPr="00577877">
              <w:rPr>
                <w:rFonts w:ascii="Times New Roman" w:hAnsi="Times New Roman" w:cs="Times New Roman"/>
                <w:sz w:val="24"/>
                <w:szCs w:val="24"/>
              </w:rPr>
              <w:t>2.20</w:t>
            </w:r>
            <w:r w:rsidR="00DD0D0B">
              <w:rPr>
                <w:rFonts w:ascii="Times New Roman" w:hAnsi="Times New Roman" w:cs="Times New Roman"/>
                <w:sz w:val="24"/>
                <w:szCs w:val="24"/>
              </w:rPr>
              <w:t>%</w:t>
            </w:r>
          </w:p>
        </w:tc>
      </w:tr>
      <w:tr w:rsidR="00BC3F95" w:rsidRPr="00FE183C" w:rsidTr="008B42FD">
        <w:trPr>
          <w:trHeight w:val="471"/>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tabs>
                <w:tab w:val="center" w:pos="1107"/>
              </w:tabs>
              <w:spacing w:line="360" w:lineRule="auto"/>
              <w:rPr>
                <w:rFonts w:ascii="Times New Roman" w:hAnsi="Times New Roman" w:cs="Times New Roman"/>
                <w:b w:val="0"/>
                <w:i/>
              </w:rPr>
            </w:pPr>
            <w:proofErr w:type="spellStart"/>
            <w:r w:rsidRPr="008B42FD">
              <w:rPr>
                <w:rFonts w:ascii="Times New Roman" w:hAnsi="Times New Roman" w:cs="Times New Roman"/>
                <w:b w:val="0"/>
              </w:rPr>
              <w:t>Trophozoite</w:t>
            </w:r>
            <w:proofErr w:type="spellEnd"/>
            <w:r w:rsidRPr="008B42FD">
              <w:rPr>
                <w:rFonts w:ascii="Times New Roman" w:hAnsi="Times New Roman" w:cs="Times New Roman"/>
                <w:b w:val="0"/>
              </w:rPr>
              <w:t xml:space="preserve"> of </w:t>
            </w:r>
            <w:proofErr w:type="spellStart"/>
            <w:r w:rsidRPr="008B42FD">
              <w:rPr>
                <w:rFonts w:ascii="Times New Roman" w:hAnsi="Times New Roman" w:cs="Times New Roman"/>
                <w:b w:val="0"/>
                <w:i/>
              </w:rPr>
              <w:t>Balantidium</w:t>
            </w:r>
            <w:proofErr w:type="spellEnd"/>
            <w:r w:rsidRPr="008B42FD">
              <w:rPr>
                <w:rFonts w:ascii="Times New Roman" w:hAnsi="Times New Roman" w:cs="Times New Roman"/>
                <w:b w:val="0"/>
                <w:i/>
              </w:rPr>
              <w:t xml:space="preserve"> coli</w:t>
            </w:r>
          </w:p>
        </w:tc>
        <w:tc>
          <w:tcPr>
            <w:tcW w:w="3208"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3</w:t>
            </w:r>
          </w:p>
        </w:tc>
        <w:tc>
          <w:tcPr>
            <w:tcW w:w="2200" w:type="dxa"/>
          </w:tcPr>
          <w:p w:rsidR="00BC3F95" w:rsidRPr="00577877" w:rsidRDefault="00577877"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7.32</w:t>
            </w:r>
            <w:r w:rsidR="00DD0D0B">
              <w:rPr>
                <w:rFonts w:ascii="Times New Roman" w:hAnsi="Times New Roman" w:cs="Times New Roman"/>
                <w:sz w:val="24"/>
                <w:szCs w:val="24"/>
              </w:rPr>
              <w:t>%</w:t>
            </w:r>
          </w:p>
        </w:tc>
      </w:tr>
      <w:tr w:rsidR="00BC3F95" w:rsidRPr="00FE183C" w:rsidTr="008B42F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Eimeria</w:t>
            </w:r>
            <w:proofErr w:type="spellEnd"/>
            <w:r w:rsidRPr="008B42FD">
              <w:rPr>
                <w:rFonts w:ascii="Times New Roman" w:hAnsi="Times New Roman" w:cs="Times New Roman"/>
                <w:b w:val="0"/>
                <w:i/>
              </w:rPr>
              <w:t xml:space="preserve"> cyst</w:t>
            </w:r>
          </w:p>
        </w:tc>
        <w:tc>
          <w:tcPr>
            <w:tcW w:w="3208"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p>
        </w:tc>
        <w:tc>
          <w:tcPr>
            <w:tcW w:w="2200" w:type="dxa"/>
          </w:tcPr>
          <w:p w:rsidR="00BC3F95" w:rsidRPr="00577877" w:rsidRDefault="00577877"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2.44</w:t>
            </w:r>
            <w:r w:rsidR="00DD0D0B">
              <w:rPr>
                <w:rFonts w:ascii="Times New Roman" w:hAnsi="Times New Roman" w:cs="Times New Roman"/>
                <w:sz w:val="24"/>
                <w:szCs w:val="24"/>
              </w:rPr>
              <w:t>%</w:t>
            </w:r>
          </w:p>
        </w:tc>
      </w:tr>
      <w:tr w:rsidR="00BC3F95" w:rsidRPr="00FE183C" w:rsidTr="008B42FD">
        <w:trPr>
          <w:trHeight w:val="493"/>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r w:rsidRPr="008B42FD">
              <w:rPr>
                <w:rFonts w:ascii="Times New Roman" w:hAnsi="Times New Roman" w:cs="Times New Roman"/>
                <w:b w:val="0"/>
                <w:i/>
              </w:rPr>
              <w:t>B. coli cyst</w:t>
            </w:r>
          </w:p>
        </w:tc>
        <w:tc>
          <w:tcPr>
            <w:tcW w:w="3208" w:type="dxa"/>
          </w:tcPr>
          <w:p w:rsidR="00BC3F95" w:rsidRPr="00577877" w:rsidRDefault="00EB19E1"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2</w:t>
            </w:r>
          </w:p>
        </w:tc>
        <w:tc>
          <w:tcPr>
            <w:tcW w:w="2200" w:type="dxa"/>
          </w:tcPr>
          <w:p w:rsidR="00BC3F95" w:rsidRPr="00577877" w:rsidRDefault="00577877" w:rsidP="00A822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4.88</w:t>
            </w:r>
            <w:r w:rsidR="00DD0D0B">
              <w:rPr>
                <w:rFonts w:ascii="Times New Roman" w:hAnsi="Times New Roman" w:cs="Times New Roman"/>
                <w:sz w:val="24"/>
                <w:szCs w:val="24"/>
              </w:rPr>
              <w:t>%</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842" w:type="dxa"/>
          </w:tcPr>
          <w:p w:rsidR="00BC3F95" w:rsidRPr="008B42FD" w:rsidRDefault="00BC3F95" w:rsidP="008B42FD">
            <w:pPr>
              <w:spacing w:line="360" w:lineRule="auto"/>
              <w:rPr>
                <w:rFonts w:ascii="Times New Roman" w:hAnsi="Times New Roman" w:cs="Times New Roman"/>
                <w:b w:val="0"/>
                <w:i/>
              </w:rPr>
            </w:pPr>
            <w:r w:rsidRPr="008B42FD">
              <w:rPr>
                <w:rFonts w:ascii="Times New Roman" w:hAnsi="Times New Roman" w:cs="Times New Roman"/>
                <w:b w:val="0"/>
                <w:i/>
              </w:rPr>
              <w:t>Mixed</w:t>
            </w:r>
          </w:p>
        </w:tc>
        <w:tc>
          <w:tcPr>
            <w:tcW w:w="3208" w:type="dxa"/>
          </w:tcPr>
          <w:p w:rsidR="00BC3F95" w:rsidRPr="00577877" w:rsidRDefault="00EB19E1"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8</w:t>
            </w:r>
          </w:p>
        </w:tc>
        <w:tc>
          <w:tcPr>
            <w:tcW w:w="2200" w:type="dxa"/>
          </w:tcPr>
          <w:p w:rsidR="00BC3F95" w:rsidRPr="00577877" w:rsidRDefault="00BC3F95" w:rsidP="00A822D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77877">
              <w:rPr>
                <w:rFonts w:ascii="Times New Roman" w:hAnsi="Times New Roman" w:cs="Times New Roman"/>
                <w:sz w:val="24"/>
                <w:szCs w:val="24"/>
              </w:rPr>
              <w:t>1</w:t>
            </w:r>
            <w:r w:rsidR="00577877" w:rsidRPr="00577877">
              <w:rPr>
                <w:rFonts w:ascii="Times New Roman" w:hAnsi="Times New Roman" w:cs="Times New Roman"/>
                <w:sz w:val="24"/>
                <w:szCs w:val="24"/>
              </w:rPr>
              <w:t>9.51</w:t>
            </w:r>
            <w:r w:rsidR="00DD0D0B">
              <w:rPr>
                <w:rFonts w:ascii="Times New Roman" w:hAnsi="Times New Roman" w:cs="Times New Roman"/>
                <w:sz w:val="24"/>
                <w:szCs w:val="24"/>
              </w:rPr>
              <w:t>%</w:t>
            </w:r>
          </w:p>
        </w:tc>
      </w:tr>
    </w:tbl>
    <w:p w:rsidR="00B05457" w:rsidRPr="00F415C5" w:rsidRDefault="00B05457" w:rsidP="00F415C5">
      <w:pPr>
        <w:spacing w:line="360" w:lineRule="auto"/>
        <w:jc w:val="both"/>
        <w:rPr>
          <w:rFonts w:ascii="Times New Roman" w:hAnsi="Times New Roman" w:cs="Times New Roman"/>
          <w:sz w:val="28"/>
          <w:szCs w:val="28"/>
        </w:rPr>
      </w:pPr>
    </w:p>
    <w:p w:rsidR="008C0152" w:rsidRDefault="00DD0D0B" w:rsidP="00F415C5">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3.2 </w:t>
      </w:r>
      <w:r w:rsidR="008C0152">
        <w:rPr>
          <w:rFonts w:ascii="Times New Roman" w:hAnsi="Times New Roman" w:cs="Times New Roman"/>
          <w:b/>
          <w:sz w:val="28"/>
          <w:szCs w:val="24"/>
        </w:rPr>
        <w:t>Location related prevalence of gastro</w:t>
      </w:r>
      <w:r>
        <w:rPr>
          <w:rFonts w:ascii="Times New Roman" w:hAnsi="Times New Roman" w:cs="Times New Roman"/>
          <w:b/>
          <w:sz w:val="28"/>
          <w:szCs w:val="24"/>
        </w:rPr>
        <w:t>intestinal parasites in buffalo</w:t>
      </w:r>
    </w:p>
    <w:p w:rsidR="004827B0" w:rsidRPr="003A1EBC" w:rsidRDefault="004827B0" w:rsidP="00F415C5">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Boalkhali</w:t>
      </w:r>
      <w:proofErr w:type="spellEnd"/>
      <w:r>
        <w:rPr>
          <w:rFonts w:ascii="Times New Roman" w:hAnsi="Times New Roman" w:cs="Times New Roman"/>
          <w:sz w:val="24"/>
          <w:szCs w:val="24"/>
        </w:rPr>
        <w:t xml:space="preserve"> was the more prevalent location among all the selected areas of Chattogram. Most of the parasites were found both in </w:t>
      </w:r>
      <w:proofErr w:type="spellStart"/>
      <w:r>
        <w:rPr>
          <w:rFonts w:ascii="Times New Roman" w:hAnsi="Times New Roman" w:cs="Times New Roman"/>
          <w:sz w:val="24"/>
          <w:szCs w:val="24"/>
        </w:rPr>
        <w:t>Boalkhali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Kabirhat</w:t>
      </w:r>
      <w:proofErr w:type="spellEnd"/>
      <w:r>
        <w:rPr>
          <w:rFonts w:ascii="Times New Roman" w:hAnsi="Times New Roman" w:cs="Times New Roman"/>
          <w:sz w:val="24"/>
          <w:szCs w:val="24"/>
        </w:rPr>
        <w:t xml:space="preserve">, where </w:t>
      </w:r>
      <w:proofErr w:type="spellStart"/>
      <w:r w:rsidRPr="004827B0">
        <w:rPr>
          <w:rFonts w:ascii="Times New Roman" w:hAnsi="Times New Roman" w:cs="Times New Roman"/>
          <w:i/>
          <w:sz w:val="24"/>
          <w:szCs w:val="24"/>
        </w:rPr>
        <w:t>Eimeria</w:t>
      </w:r>
      <w:proofErr w:type="spellEnd"/>
      <w:r>
        <w:rPr>
          <w:rFonts w:ascii="Times New Roman" w:hAnsi="Times New Roman" w:cs="Times New Roman"/>
          <w:sz w:val="24"/>
          <w:szCs w:val="24"/>
        </w:rPr>
        <w:t xml:space="preserve"> cyst and </w:t>
      </w:r>
      <w:r w:rsidRPr="004827B0">
        <w:rPr>
          <w:rFonts w:ascii="Times New Roman" w:hAnsi="Times New Roman" w:cs="Times New Roman"/>
          <w:i/>
          <w:sz w:val="24"/>
          <w:szCs w:val="24"/>
        </w:rPr>
        <w:t>B. coli</w:t>
      </w:r>
      <w:r>
        <w:rPr>
          <w:rFonts w:ascii="Times New Roman" w:hAnsi="Times New Roman" w:cs="Times New Roman"/>
          <w:sz w:val="24"/>
          <w:szCs w:val="24"/>
        </w:rPr>
        <w:t xml:space="preserve"> c</w:t>
      </w:r>
      <w:r w:rsidR="00DD0D0B">
        <w:rPr>
          <w:rFonts w:ascii="Times New Roman" w:hAnsi="Times New Roman" w:cs="Times New Roman"/>
          <w:sz w:val="24"/>
          <w:szCs w:val="24"/>
        </w:rPr>
        <w:t xml:space="preserve">yst were only found in </w:t>
      </w:r>
      <w:proofErr w:type="spellStart"/>
      <w:r w:rsidR="00DD0D0B">
        <w:rPr>
          <w:rFonts w:ascii="Times New Roman" w:hAnsi="Times New Roman" w:cs="Times New Roman"/>
          <w:sz w:val="24"/>
          <w:szCs w:val="24"/>
        </w:rPr>
        <w:t>Companigo</w:t>
      </w:r>
      <w:r>
        <w:rPr>
          <w:rFonts w:ascii="Times New Roman" w:hAnsi="Times New Roman" w:cs="Times New Roman"/>
          <w:sz w:val="24"/>
          <w:szCs w:val="24"/>
        </w:rPr>
        <w:t>nj</w:t>
      </w:r>
      <w:proofErr w:type="spellEnd"/>
      <w:r>
        <w:rPr>
          <w:rFonts w:ascii="Times New Roman" w:hAnsi="Times New Roman" w:cs="Times New Roman"/>
          <w:sz w:val="24"/>
          <w:szCs w:val="24"/>
        </w:rPr>
        <w:t xml:space="preserve">. The most prevalent </w:t>
      </w:r>
      <w:proofErr w:type="spellStart"/>
      <w:r>
        <w:rPr>
          <w:rFonts w:ascii="Times New Roman" w:hAnsi="Times New Roman" w:cs="Times New Roman"/>
          <w:i/>
          <w:sz w:val="24"/>
          <w:szCs w:val="24"/>
        </w:rPr>
        <w:t>Toxocara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vitulorum</w:t>
      </w:r>
      <w:proofErr w:type="spellEnd"/>
      <w:r>
        <w:rPr>
          <w:rFonts w:ascii="Times New Roman" w:hAnsi="Times New Roman" w:cs="Times New Roman"/>
          <w:i/>
          <w:sz w:val="24"/>
          <w:szCs w:val="24"/>
        </w:rPr>
        <w:t xml:space="preserve"> </w:t>
      </w:r>
      <w:r w:rsidR="00CF7E6A">
        <w:rPr>
          <w:rFonts w:ascii="Times New Roman" w:hAnsi="Times New Roman" w:cs="Times New Roman"/>
          <w:sz w:val="24"/>
          <w:szCs w:val="24"/>
        </w:rPr>
        <w:t xml:space="preserve">was found in </w:t>
      </w:r>
      <w:proofErr w:type="spellStart"/>
      <w:r w:rsidR="00CF7E6A">
        <w:rPr>
          <w:rFonts w:ascii="Times New Roman" w:hAnsi="Times New Roman" w:cs="Times New Roman"/>
          <w:sz w:val="24"/>
          <w:szCs w:val="24"/>
        </w:rPr>
        <w:t>Boalkh</w:t>
      </w:r>
      <w:r w:rsidR="0056684B">
        <w:rPr>
          <w:rFonts w:ascii="Times New Roman" w:hAnsi="Times New Roman" w:cs="Times New Roman"/>
          <w:sz w:val="24"/>
          <w:szCs w:val="24"/>
        </w:rPr>
        <w:t>ali</w:t>
      </w:r>
      <w:proofErr w:type="spellEnd"/>
      <w:r w:rsidR="0056684B">
        <w:rPr>
          <w:rFonts w:ascii="Times New Roman" w:hAnsi="Times New Roman" w:cs="Times New Roman"/>
          <w:sz w:val="24"/>
          <w:szCs w:val="24"/>
        </w:rPr>
        <w:t xml:space="preserve"> (24.44%) and </w:t>
      </w:r>
      <w:proofErr w:type="spellStart"/>
      <w:r w:rsidR="0056684B">
        <w:rPr>
          <w:rFonts w:ascii="Times New Roman" w:hAnsi="Times New Roman" w:cs="Times New Roman"/>
          <w:sz w:val="24"/>
          <w:szCs w:val="24"/>
        </w:rPr>
        <w:t>Kabirhat</w:t>
      </w:r>
      <w:proofErr w:type="spellEnd"/>
      <w:r w:rsidR="0056684B">
        <w:rPr>
          <w:rFonts w:ascii="Times New Roman" w:hAnsi="Times New Roman" w:cs="Times New Roman"/>
          <w:sz w:val="24"/>
          <w:szCs w:val="24"/>
        </w:rPr>
        <w:t xml:space="preserve"> (16%) </w:t>
      </w:r>
      <w:r w:rsidR="00B81A4A">
        <w:rPr>
          <w:rFonts w:ascii="Times New Roman" w:hAnsi="Times New Roman" w:cs="Times New Roman"/>
          <w:b/>
          <w:sz w:val="24"/>
          <w:szCs w:val="24"/>
        </w:rPr>
        <w:t>(Figure 3</w:t>
      </w:r>
      <w:r w:rsidR="0056684B" w:rsidRPr="003A1EBC">
        <w:rPr>
          <w:rFonts w:ascii="Times New Roman" w:hAnsi="Times New Roman" w:cs="Times New Roman"/>
          <w:b/>
          <w:sz w:val="24"/>
          <w:szCs w:val="24"/>
        </w:rPr>
        <w:t>).</w:t>
      </w:r>
    </w:p>
    <w:p w:rsidR="00CF7E6A" w:rsidRPr="004827B0" w:rsidRDefault="00CF7E6A" w:rsidP="00F415C5">
      <w:pPr>
        <w:spacing w:line="360" w:lineRule="auto"/>
        <w:jc w:val="both"/>
        <w:rPr>
          <w:rFonts w:ascii="Times New Roman" w:hAnsi="Times New Roman" w:cs="Times New Roman"/>
          <w:sz w:val="24"/>
          <w:szCs w:val="24"/>
        </w:rPr>
      </w:pPr>
    </w:p>
    <w:p w:rsidR="00CF7E6A" w:rsidRDefault="00CF7E6A" w:rsidP="00F415C5">
      <w:pPr>
        <w:spacing w:line="360" w:lineRule="auto"/>
        <w:jc w:val="both"/>
        <w:rPr>
          <w:rFonts w:ascii="Times New Roman" w:hAnsi="Times New Roman" w:cs="Times New Roman"/>
          <w:sz w:val="24"/>
          <w:szCs w:val="24"/>
        </w:rPr>
      </w:pPr>
    </w:p>
    <w:p w:rsidR="00CF7E6A" w:rsidRDefault="00CF7E6A" w:rsidP="00F415C5">
      <w:pPr>
        <w:spacing w:line="360" w:lineRule="auto"/>
        <w:jc w:val="both"/>
        <w:rPr>
          <w:rFonts w:ascii="Times New Roman" w:hAnsi="Times New Roman" w:cs="Times New Roman"/>
          <w:sz w:val="24"/>
          <w:szCs w:val="24"/>
        </w:rPr>
      </w:pPr>
    </w:p>
    <w:p w:rsidR="008C0152" w:rsidRPr="008C0152" w:rsidRDefault="003127A9" w:rsidP="00F415C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86070" cy="3141980"/>
            <wp:effectExtent l="0" t="0" r="508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7E6A" w:rsidRPr="00CF7E6A" w:rsidRDefault="00B81A4A" w:rsidP="00F415C5">
      <w:pPr>
        <w:spacing w:line="360" w:lineRule="auto"/>
        <w:jc w:val="both"/>
        <w:rPr>
          <w:rFonts w:ascii="Times New Roman" w:hAnsi="Times New Roman" w:cs="Times New Roman"/>
          <w:sz w:val="24"/>
          <w:szCs w:val="24"/>
        </w:rPr>
      </w:pPr>
      <w:r>
        <w:rPr>
          <w:rFonts w:ascii="Times New Roman" w:hAnsi="Times New Roman" w:cs="Times New Roman"/>
          <w:b/>
          <w:sz w:val="24"/>
          <w:szCs w:val="24"/>
        </w:rPr>
        <w:t>Figure 3</w:t>
      </w:r>
      <w:r w:rsidR="00CF7E6A" w:rsidRPr="00CF7E6A">
        <w:rPr>
          <w:rFonts w:ascii="Times New Roman" w:hAnsi="Times New Roman" w:cs="Times New Roman"/>
          <w:b/>
          <w:sz w:val="24"/>
          <w:szCs w:val="24"/>
        </w:rPr>
        <w:t xml:space="preserve">: </w:t>
      </w:r>
      <w:r w:rsidR="00CF7E6A" w:rsidRPr="00CF7E6A">
        <w:rPr>
          <w:rFonts w:ascii="Times New Roman" w:hAnsi="Times New Roman" w:cs="Times New Roman"/>
          <w:sz w:val="24"/>
          <w:szCs w:val="24"/>
        </w:rPr>
        <w:t>Location related prevalence of gastrointestinal parasites in buffalo</w:t>
      </w:r>
      <w:r w:rsidR="00CF7E6A">
        <w:rPr>
          <w:rFonts w:ascii="Times New Roman" w:hAnsi="Times New Roman" w:cs="Times New Roman"/>
          <w:sz w:val="24"/>
          <w:szCs w:val="24"/>
        </w:rPr>
        <w:t>.</w:t>
      </w:r>
    </w:p>
    <w:p w:rsidR="00E92BAF" w:rsidRPr="00921008" w:rsidRDefault="0056684B" w:rsidP="00F415C5">
      <w:p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3.3 </w:t>
      </w:r>
      <w:r w:rsidR="00543736" w:rsidRPr="00921008">
        <w:rPr>
          <w:rFonts w:ascii="Times New Roman" w:hAnsi="Times New Roman" w:cs="Times New Roman"/>
          <w:b/>
          <w:sz w:val="28"/>
          <w:szCs w:val="24"/>
        </w:rPr>
        <w:t>Age related prevalence of gastro</w:t>
      </w:r>
      <w:r>
        <w:rPr>
          <w:rFonts w:ascii="Times New Roman" w:hAnsi="Times New Roman" w:cs="Times New Roman"/>
          <w:b/>
          <w:sz w:val="28"/>
          <w:szCs w:val="24"/>
        </w:rPr>
        <w:t>intestinal parasites in buffalo</w:t>
      </w:r>
    </w:p>
    <w:p w:rsidR="000B448E" w:rsidRDefault="000B448E" w:rsidP="00F415C5">
      <w:pPr>
        <w:spacing w:line="360" w:lineRule="auto"/>
        <w:jc w:val="both"/>
        <w:rPr>
          <w:rFonts w:ascii="Times New Roman" w:hAnsi="Times New Roman" w:cs="Times New Roman"/>
          <w:sz w:val="24"/>
          <w:szCs w:val="24"/>
        </w:rPr>
      </w:pPr>
      <w:r w:rsidRPr="00FA127A">
        <w:rPr>
          <w:rFonts w:ascii="Times New Roman" w:hAnsi="Times New Roman" w:cs="Times New Roman"/>
          <w:sz w:val="24"/>
          <w:szCs w:val="24"/>
        </w:rPr>
        <w:t xml:space="preserve">The overall frequency of gastrointestinal helminths was greater in </w:t>
      </w:r>
      <w:r w:rsidR="00FA127A" w:rsidRPr="00FA127A">
        <w:rPr>
          <w:rFonts w:ascii="Times New Roman" w:hAnsi="Times New Roman" w:cs="Times New Roman"/>
          <w:sz w:val="24"/>
          <w:szCs w:val="24"/>
        </w:rPr>
        <w:t>young animals</w:t>
      </w:r>
      <w:r w:rsidRPr="00FA127A">
        <w:rPr>
          <w:rFonts w:ascii="Times New Roman" w:hAnsi="Times New Roman" w:cs="Times New Roman"/>
          <w:sz w:val="24"/>
          <w:szCs w:val="24"/>
        </w:rPr>
        <w:t xml:space="preserve"> compared to </w:t>
      </w:r>
      <w:r w:rsidR="0056684B">
        <w:rPr>
          <w:rFonts w:ascii="Times New Roman" w:hAnsi="Times New Roman" w:cs="Times New Roman"/>
          <w:sz w:val="24"/>
          <w:szCs w:val="24"/>
        </w:rPr>
        <w:t>c</w:t>
      </w:r>
      <w:r w:rsidR="00FA127A" w:rsidRPr="00FA127A">
        <w:rPr>
          <w:rFonts w:ascii="Times New Roman" w:hAnsi="Times New Roman" w:cs="Times New Roman"/>
          <w:sz w:val="24"/>
          <w:szCs w:val="24"/>
        </w:rPr>
        <w:t>alves</w:t>
      </w:r>
      <w:r w:rsidR="0056684B">
        <w:rPr>
          <w:rFonts w:ascii="Times New Roman" w:hAnsi="Times New Roman" w:cs="Times New Roman"/>
          <w:sz w:val="24"/>
          <w:szCs w:val="24"/>
        </w:rPr>
        <w:t xml:space="preserve"> and a</w:t>
      </w:r>
      <w:r w:rsidRPr="00FA127A">
        <w:rPr>
          <w:rFonts w:ascii="Times New Roman" w:hAnsi="Times New Roman" w:cs="Times New Roman"/>
          <w:sz w:val="24"/>
          <w:szCs w:val="24"/>
        </w:rPr>
        <w:t xml:space="preserve">dults. </w:t>
      </w:r>
      <w:proofErr w:type="spellStart"/>
      <w:r w:rsidRPr="00FA127A">
        <w:rPr>
          <w:rFonts w:ascii="Times New Roman" w:hAnsi="Times New Roman" w:cs="Times New Roman"/>
          <w:i/>
          <w:sz w:val="24"/>
          <w:szCs w:val="24"/>
        </w:rPr>
        <w:t>Toxocara</w:t>
      </w:r>
      <w:proofErr w:type="spellEnd"/>
      <w:r w:rsidRPr="00FA127A">
        <w:rPr>
          <w:rFonts w:ascii="Times New Roman" w:hAnsi="Times New Roman" w:cs="Times New Roman"/>
          <w:i/>
          <w:sz w:val="24"/>
          <w:szCs w:val="24"/>
        </w:rPr>
        <w:t xml:space="preserve"> </w:t>
      </w:r>
      <w:proofErr w:type="spellStart"/>
      <w:r w:rsidRPr="00FA127A">
        <w:rPr>
          <w:rFonts w:ascii="Times New Roman" w:hAnsi="Times New Roman" w:cs="Times New Roman"/>
          <w:i/>
          <w:sz w:val="24"/>
          <w:szCs w:val="24"/>
        </w:rPr>
        <w:t>vitulorum</w:t>
      </w:r>
      <w:proofErr w:type="spellEnd"/>
      <w:r w:rsidRPr="00FA127A">
        <w:rPr>
          <w:rFonts w:ascii="Times New Roman" w:hAnsi="Times New Roman" w:cs="Times New Roman"/>
          <w:sz w:val="24"/>
          <w:szCs w:val="24"/>
        </w:rPr>
        <w:t xml:space="preserve"> had the</w:t>
      </w:r>
      <w:r w:rsidR="0056684B">
        <w:rPr>
          <w:rFonts w:ascii="Times New Roman" w:hAnsi="Times New Roman" w:cs="Times New Roman"/>
          <w:sz w:val="24"/>
          <w:szCs w:val="24"/>
        </w:rPr>
        <w:t xml:space="preserve"> highest prevalence among </w:t>
      </w:r>
      <w:proofErr w:type="spellStart"/>
      <w:r w:rsidR="0056684B">
        <w:rPr>
          <w:rFonts w:ascii="Times New Roman" w:hAnsi="Times New Roman" w:cs="Times New Roman"/>
          <w:sz w:val="24"/>
          <w:szCs w:val="24"/>
        </w:rPr>
        <w:t>y</w:t>
      </w:r>
      <w:r w:rsidR="00FA127A" w:rsidRPr="00FA127A">
        <w:rPr>
          <w:rFonts w:ascii="Times New Roman" w:hAnsi="Times New Roman" w:cs="Times New Roman"/>
          <w:sz w:val="24"/>
          <w:szCs w:val="24"/>
        </w:rPr>
        <w:t>oungs</w:t>
      </w:r>
      <w:proofErr w:type="spellEnd"/>
      <w:r w:rsidR="00FA127A" w:rsidRPr="00FA127A">
        <w:rPr>
          <w:rFonts w:ascii="Times New Roman" w:hAnsi="Times New Roman" w:cs="Times New Roman"/>
          <w:sz w:val="24"/>
          <w:szCs w:val="24"/>
        </w:rPr>
        <w:t xml:space="preserve"> at 24</w:t>
      </w:r>
      <w:r w:rsidRPr="00FA127A">
        <w:rPr>
          <w:rFonts w:ascii="Times New Roman" w:hAnsi="Times New Roman" w:cs="Times New Roman"/>
          <w:sz w:val="24"/>
          <w:szCs w:val="24"/>
        </w:rPr>
        <w:t xml:space="preserve">%, </w:t>
      </w:r>
      <w:r w:rsidR="0056684B">
        <w:rPr>
          <w:rFonts w:ascii="Times New Roman" w:hAnsi="Times New Roman" w:cs="Times New Roman"/>
          <w:sz w:val="24"/>
          <w:szCs w:val="24"/>
        </w:rPr>
        <w:t>significantly more than in calves (15.38%) and a</w:t>
      </w:r>
      <w:r w:rsidR="00FA127A" w:rsidRPr="00FA127A">
        <w:rPr>
          <w:rFonts w:ascii="Times New Roman" w:hAnsi="Times New Roman" w:cs="Times New Roman"/>
          <w:sz w:val="24"/>
          <w:szCs w:val="24"/>
        </w:rPr>
        <w:t>dults (13.51</w:t>
      </w:r>
      <w:r w:rsidRPr="00FA127A">
        <w:rPr>
          <w:rFonts w:ascii="Times New Roman" w:hAnsi="Times New Roman" w:cs="Times New Roman"/>
          <w:sz w:val="24"/>
          <w:szCs w:val="24"/>
        </w:rPr>
        <w:t xml:space="preserve">%). Similarly, other parasites such as </w:t>
      </w:r>
      <w:proofErr w:type="spellStart"/>
      <w:r w:rsidR="00FA127A" w:rsidRPr="00FA127A">
        <w:rPr>
          <w:rFonts w:ascii="Times New Roman" w:hAnsi="Times New Roman" w:cs="Times New Roman"/>
          <w:i/>
          <w:sz w:val="24"/>
          <w:szCs w:val="24"/>
        </w:rPr>
        <w:t>Oesophagostomum</w:t>
      </w:r>
      <w:proofErr w:type="spellEnd"/>
      <w:r w:rsidR="00FA127A" w:rsidRPr="00FA127A">
        <w:rPr>
          <w:rFonts w:ascii="Times New Roman" w:hAnsi="Times New Roman" w:cs="Times New Roman"/>
          <w:i/>
          <w:sz w:val="24"/>
          <w:szCs w:val="24"/>
        </w:rPr>
        <w:t xml:space="preserve"> </w:t>
      </w:r>
      <w:proofErr w:type="spellStart"/>
      <w:r w:rsidR="00FA127A" w:rsidRPr="00FA127A">
        <w:rPr>
          <w:rFonts w:ascii="Times New Roman" w:hAnsi="Times New Roman" w:cs="Times New Roman"/>
          <w:i/>
          <w:sz w:val="24"/>
          <w:szCs w:val="24"/>
        </w:rPr>
        <w:t>sp</w:t>
      </w:r>
      <w:proofErr w:type="spellEnd"/>
      <w:r w:rsidR="00FA127A" w:rsidRPr="00FA127A">
        <w:rPr>
          <w:rFonts w:ascii="Times New Roman" w:hAnsi="Times New Roman" w:cs="Times New Roman"/>
          <w:i/>
          <w:sz w:val="24"/>
          <w:szCs w:val="24"/>
        </w:rPr>
        <w:t xml:space="preserve">, </w:t>
      </w:r>
      <w:proofErr w:type="spellStart"/>
      <w:r w:rsidR="00FA127A" w:rsidRPr="00FA127A">
        <w:rPr>
          <w:rFonts w:ascii="Times New Roman" w:hAnsi="Times New Roman" w:cs="Times New Roman"/>
          <w:i/>
          <w:sz w:val="24"/>
          <w:szCs w:val="24"/>
        </w:rPr>
        <w:t>Eimeria</w:t>
      </w:r>
      <w:proofErr w:type="spellEnd"/>
      <w:r w:rsidR="00FA127A" w:rsidRPr="00FA127A">
        <w:rPr>
          <w:rFonts w:ascii="Times New Roman" w:hAnsi="Times New Roman" w:cs="Times New Roman"/>
          <w:i/>
          <w:sz w:val="24"/>
          <w:szCs w:val="24"/>
        </w:rPr>
        <w:t xml:space="preserve"> </w:t>
      </w:r>
      <w:proofErr w:type="spellStart"/>
      <w:r w:rsidR="00FA127A" w:rsidRPr="00FA127A">
        <w:rPr>
          <w:rFonts w:ascii="Times New Roman" w:hAnsi="Times New Roman" w:cs="Times New Roman"/>
          <w:i/>
          <w:sz w:val="24"/>
          <w:szCs w:val="24"/>
        </w:rPr>
        <w:t>sp</w:t>
      </w:r>
      <w:proofErr w:type="spellEnd"/>
      <w:r w:rsidRPr="00FA127A">
        <w:rPr>
          <w:rFonts w:ascii="Times New Roman" w:hAnsi="Times New Roman" w:cs="Times New Roman"/>
          <w:i/>
          <w:sz w:val="24"/>
          <w:szCs w:val="24"/>
        </w:rPr>
        <w:t xml:space="preserve">, </w:t>
      </w:r>
      <w:proofErr w:type="spellStart"/>
      <w:r w:rsidRPr="00FA127A">
        <w:rPr>
          <w:rFonts w:ascii="Times New Roman" w:hAnsi="Times New Roman" w:cs="Times New Roman"/>
          <w:i/>
          <w:sz w:val="24"/>
          <w:szCs w:val="24"/>
        </w:rPr>
        <w:t>Paramphistomum</w:t>
      </w:r>
      <w:proofErr w:type="spellEnd"/>
      <w:r w:rsidRPr="00FA127A">
        <w:rPr>
          <w:rFonts w:ascii="Times New Roman" w:hAnsi="Times New Roman" w:cs="Times New Roman"/>
          <w:i/>
          <w:sz w:val="24"/>
          <w:szCs w:val="24"/>
        </w:rPr>
        <w:t xml:space="preserve"> </w:t>
      </w:r>
      <w:proofErr w:type="spellStart"/>
      <w:r w:rsidR="00FA127A" w:rsidRPr="00FA127A">
        <w:rPr>
          <w:rFonts w:ascii="Times New Roman" w:hAnsi="Times New Roman" w:cs="Times New Roman"/>
          <w:i/>
          <w:sz w:val="24"/>
          <w:szCs w:val="24"/>
        </w:rPr>
        <w:t>sp</w:t>
      </w:r>
      <w:proofErr w:type="spellEnd"/>
      <w:r w:rsidRPr="00FA127A">
        <w:rPr>
          <w:rFonts w:ascii="Times New Roman" w:hAnsi="Times New Roman" w:cs="Times New Roman"/>
          <w:i/>
          <w:sz w:val="24"/>
          <w:szCs w:val="24"/>
        </w:rPr>
        <w:t xml:space="preserve">, </w:t>
      </w:r>
      <w:r w:rsidRPr="00FA127A">
        <w:rPr>
          <w:rFonts w:ascii="Times New Roman" w:hAnsi="Times New Roman" w:cs="Times New Roman"/>
          <w:sz w:val="24"/>
          <w:szCs w:val="24"/>
        </w:rPr>
        <w:t>and</w:t>
      </w:r>
      <w:r w:rsidRPr="00FA127A">
        <w:rPr>
          <w:rFonts w:ascii="Times New Roman" w:hAnsi="Times New Roman" w:cs="Times New Roman"/>
          <w:i/>
          <w:sz w:val="24"/>
          <w:szCs w:val="24"/>
        </w:rPr>
        <w:t xml:space="preserve"> </w:t>
      </w:r>
      <w:proofErr w:type="spellStart"/>
      <w:r w:rsidR="00FA127A" w:rsidRPr="00FA127A">
        <w:rPr>
          <w:rFonts w:ascii="Times New Roman" w:hAnsi="Times New Roman" w:cs="Times New Roman"/>
          <w:i/>
          <w:sz w:val="24"/>
          <w:szCs w:val="24"/>
        </w:rPr>
        <w:t>Eimeria</w:t>
      </w:r>
      <w:proofErr w:type="spellEnd"/>
      <w:r w:rsidR="00FA127A" w:rsidRPr="00FA127A">
        <w:rPr>
          <w:rFonts w:ascii="Times New Roman" w:hAnsi="Times New Roman" w:cs="Times New Roman"/>
          <w:i/>
          <w:sz w:val="24"/>
          <w:szCs w:val="24"/>
        </w:rPr>
        <w:t xml:space="preserve"> cyst</w:t>
      </w:r>
      <w:r w:rsidRPr="00FA127A">
        <w:rPr>
          <w:rFonts w:ascii="Times New Roman" w:hAnsi="Times New Roman" w:cs="Times New Roman"/>
          <w:sz w:val="24"/>
          <w:szCs w:val="24"/>
        </w:rPr>
        <w:t xml:space="preserve"> showed distinct infectio</w:t>
      </w:r>
      <w:r w:rsidR="0056684B">
        <w:rPr>
          <w:rFonts w:ascii="Times New Roman" w:hAnsi="Times New Roman" w:cs="Times New Roman"/>
          <w:sz w:val="24"/>
          <w:szCs w:val="24"/>
        </w:rPr>
        <w:t xml:space="preserve">n patterns among the age groups </w:t>
      </w:r>
      <w:r w:rsidR="0056684B" w:rsidRPr="003A1EBC">
        <w:rPr>
          <w:rFonts w:ascii="Times New Roman" w:hAnsi="Times New Roman" w:cs="Times New Roman"/>
          <w:b/>
          <w:sz w:val="24"/>
          <w:szCs w:val="24"/>
        </w:rPr>
        <w:t>(Table 2).</w:t>
      </w: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Default="0056684B" w:rsidP="00F415C5">
      <w:pPr>
        <w:spacing w:line="360" w:lineRule="auto"/>
        <w:jc w:val="both"/>
        <w:rPr>
          <w:rFonts w:ascii="Times New Roman" w:hAnsi="Times New Roman" w:cs="Times New Roman"/>
          <w:b/>
          <w:sz w:val="24"/>
          <w:szCs w:val="24"/>
        </w:rPr>
      </w:pPr>
    </w:p>
    <w:p w:rsidR="0056684B" w:rsidRPr="00F415C5" w:rsidRDefault="002E5DE5" w:rsidP="00F415C5">
      <w:pPr>
        <w:spacing w:line="360" w:lineRule="auto"/>
        <w:jc w:val="both"/>
        <w:rPr>
          <w:rFonts w:ascii="Times New Roman" w:hAnsi="Times New Roman" w:cs="Times New Roman"/>
          <w:sz w:val="24"/>
          <w:szCs w:val="24"/>
        </w:rPr>
      </w:pPr>
      <w:r w:rsidRPr="00976996">
        <w:rPr>
          <w:rFonts w:ascii="Times New Roman" w:hAnsi="Times New Roman" w:cs="Times New Roman"/>
          <w:b/>
          <w:sz w:val="24"/>
          <w:szCs w:val="24"/>
        </w:rPr>
        <w:lastRenderedPageBreak/>
        <w:t>Table 2:</w:t>
      </w:r>
      <w:r w:rsidRPr="00F415C5">
        <w:rPr>
          <w:rFonts w:ascii="Times New Roman" w:hAnsi="Times New Roman" w:cs="Times New Roman"/>
          <w:sz w:val="24"/>
          <w:szCs w:val="24"/>
        </w:rPr>
        <w:t xml:space="preserve"> Age related prevalence of gastrointestinal parasites in buffalo in </w:t>
      </w:r>
      <w:r w:rsidR="007E68E7" w:rsidRPr="00F415C5">
        <w:rPr>
          <w:rFonts w:ascii="Times New Roman" w:hAnsi="Times New Roman" w:cs="Times New Roman"/>
          <w:sz w:val="24"/>
          <w:szCs w:val="24"/>
        </w:rPr>
        <w:t>Chattogram</w:t>
      </w:r>
    </w:p>
    <w:tbl>
      <w:tblPr>
        <w:tblStyle w:val="PlainTable2"/>
        <w:tblW w:w="8460" w:type="dxa"/>
        <w:tblLayout w:type="fixed"/>
        <w:tblLook w:val="04A0" w:firstRow="1" w:lastRow="0" w:firstColumn="1" w:lastColumn="0" w:noHBand="0" w:noVBand="1"/>
      </w:tblPr>
      <w:tblGrid>
        <w:gridCol w:w="2160"/>
        <w:gridCol w:w="1440"/>
        <w:gridCol w:w="1620"/>
        <w:gridCol w:w="1440"/>
        <w:gridCol w:w="1800"/>
      </w:tblGrid>
      <w:tr w:rsidR="006A539E" w:rsidRPr="00F415C5" w:rsidTr="008B42F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160" w:type="dxa"/>
          </w:tcPr>
          <w:p w:rsidR="006A539E" w:rsidRPr="00976996" w:rsidRDefault="006A539E" w:rsidP="00976996">
            <w:pPr>
              <w:spacing w:line="360" w:lineRule="auto"/>
              <w:jc w:val="center"/>
              <w:rPr>
                <w:rFonts w:ascii="Times New Roman" w:hAnsi="Times New Roman" w:cs="Times New Roman"/>
                <w:b w:val="0"/>
                <w:sz w:val="24"/>
                <w:szCs w:val="24"/>
              </w:rPr>
            </w:pPr>
            <w:r w:rsidRPr="00976996">
              <w:rPr>
                <w:rFonts w:ascii="Times New Roman" w:hAnsi="Times New Roman" w:cs="Times New Roman"/>
                <w:sz w:val="24"/>
                <w:szCs w:val="24"/>
              </w:rPr>
              <w:t>Name of parasites</w:t>
            </w:r>
          </w:p>
        </w:tc>
        <w:tc>
          <w:tcPr>
            <w:tcW w:w="1440" w:type="dxa"/>
          </w:tcPr>
          <w:p w:rsidR="00943AA8"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Calves %</w:t>
            </w:r>
          </w:p>
          <w:p w:rsidR="006A539E" w:rsidRPr="00976996"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 xml:space="preserve"> ( N= 13)</w:t>
            </w:r>
          </w:p>
        </w:tc>
        <w:tc>
          <w:tcPr>
            <w:tcW w:w="1620" w:type="dxa"/>
          </w:tcPr>
          <w:p w:rsidR="00943AA8"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 xml:space="preserve">Young % </w:t>
            </w:r>
          </w:p>
          <w:p w:rsidR="006A539E" w:rsidRPr="00976996"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(N=50)</w:t>
            </w:r>
          </w:p>
        </w:tc>
        <w:tc>
          <w:tcPr>
            <w:tcW w:w="1440" w:type="dxa"/>
          </w:tcPr>
          <w:p w:rsidR="00943AA8"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 xml:space="preserve">Adult % </w:t>
            </w:r>
          </w:p>
          <w:p w:rsidR="006A539E" w:rsidRPr="00976996" w:rsidRDefault="006A539E"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sz w:val="24"/>
                <w:szCs w:val="24"/>
              </w:rPr>
              <w:t>(N=37)</w:t>
            </w:r>
          </w:p>
        </w:tc>
        <w:tc>
          <w:tcPr>
            <w:tcW w:w="1800" w:type="dxa"/>
          </w:tcPr>
          <w:p w:rsidR="006A539E" w:rsidRPr="00976996" w:rsidRDefault="006A539E" w:rsidP="00976996">
            <w:pPr>
              <w:tabs>
                <w:tab w:val="left" w:pos="270"/>
                <w:tab w:val="center" w:pos="747"/>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i/>
                <w:sz w:val="24"/>
                <w:szCs w:val="24"/>
              </w:rPr>
              <w:t>p</w:t>
            </w:r>
            <w:r w:rsidRPr="00976996">
              <w:rPr>
                <w:rFonts w:ascii="Times New Roman" w:hAnsi="Times New Roman" w:cs="Times New Roman"/>
                <w:sz w:val="24"/>
                <w:szCs w:val="24"/>
              </w:rPr>
              <w:t>- Value</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Toxocara</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vitulorum</w:t>
            </w:r>
            <w:proofErr w:type="spellEnd"/>
          </w:p>
        </w:tc>
        <w:tc>
          <w:tcPr>
            <w:tcW w:w="1440" w:type="dxa"/>
          </w:tcPr>
          <w:p w:rsidR="00BC3F95" w:rsidRPr="00F415C5" w:rsidRDefault="00FA127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15.38</w:t>
            </w:r>
            <w:r w:rsidR="00BC3F95" w:rsidRPr="00F415C5">
              <w:rPr>
                <w:rFonts w:ascii="Times New Roman" w:hAnsi="Times New Roman" w:cs="Times New Roman"/>
                <w:sz w:val="24"/>
                <w:szCs w:val="24"/>
              </w:rPr>
              <w:t xml:space="preserve"> (2)</w:t>
            </w:r>
          </w:p>
        </w:tc>
        <w:tc>
          <w:tcPr>
            <w:tcW w:w="1620" w:type="dxa"/>
          </w:tcPr>
          <w:p w:rsidR="00BC3F95" w:rsidRPr="00F415C5" w:rsidRDefault="00FA127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24.00</w:t>
            </w:r>
            <w:r w:rsidR="00BC3F95" w:rsidRPr="00F415C5">
              <w:rPr>
                <w:rFonts w:ascii="Times New Roman" w:hAnsi="Times New Roman" w:cs="Times New Roman"/>
                <w:sz w:val="24"/>
                <w:szCs w:val="24"/>
              </w:rPr>
              <w:t xml:space="preserve"> (12)</w:t>
            </w:r>
          </w:p>
        </w:tc>
        <w:tc>
          <w:tcPr>
            <w:tcW w:w="1440" w:type="dxa"/>
          </w:tcPr>
          <w:p w:rsidR="00BC3F95" w:rsidRPr="00F415C5" w:rsidRDefault="00FA127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13.51</w:t>
            </w:r>
            <w:r w:rsidR="00BC3F95" w:rsidRPr="00F415C5">
              <w:rPr>
                <w:rFonts w:ascii="Times New Roman" w:hAnsi="Times New Roman" w:cs="Times New Roman"/>
                <w:sz w:val="24"/>
                <w:szCs w:val="24"/>
              </w:rPr>
              <w:t xml:space="preserve"> (5)</w:t>
            </w:r>
          </w:p>
        </w:tc>
        <w:tc>
          <w:tcPr>
            <w:tcW w:w="1800" w:type="dxa"/>
          </w:tcPr>
          <w:p w:rsidR="00BC3F95" w:rsidRPr="00F415C5"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0.439</w:t>
            </w:r>
          </w:p>
        </w:tc>
      </w:tr>
      <w:tr w:rsidR="00BC3F95" w:rsidRPr="00F415C5" w:rsidTr="008B42FD">
        <w:trPr>
          <w:trHeight w:val="347"/>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tabs>
                <w:tab w:val="center" w:pos="1107"/>
              </w:tabs>
              <w:spacing w:line="360" w:lineRule="auto"/>
              <w:rPr>
                <w:rFonts w:ascii="Times New Roman" w:hAnsi="Times New Roman" w:cs="Times New Roman"/>
                <w:b w:val="0"/>
                <w:i/>
              </w:rPr>
            </w:pPr>
            <w:proofErr w:type="spellStart"/>
            <w:r w:rsidRPr="008B42FD">
              <w:rPr>
                <w:rFonts w:ascii="Times New Roman" w:hAnsi="Times New Roman" w:cs="Times New Roman"/>
                <w:b w:val="0"/>
                <w:i/>
              </w:rPr>
              <w:t>Oesophagostomum</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1440" w:type="dxa"/>
          </w:tcPr>
          <w:p w:rsidR="00BC3F95" w:rsidRPr="00F415C5" w:rsidRDefault="00976996"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BC3F9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2.00 (1)</w:t>
            </w:r>
          </w:p>
        </w:tc>
        <w:tc>
          <w:tcPr>
            <w:tcW w:w="1440" w:type="dxa"/>
          </w:tcPr>
          <w:p w:rsidR="00BC3F95" w:rsidRPr="00F415C5" w:rsidRDefault="00BC3F95"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800" w:type="dxa"/>
          </w:tcPr>
          <w:p w:rsidR="00BC3F9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0.603</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Trichostrongylus</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1440" w:type="dxa"/>
          </w:tcPr>
          <w:p w:rsidR="00BC3F95" w:rsidRPr="00F415C5" w:rsidRDefault="00976996"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0" w:type="dxa"/>
          </w:tcPr>
          <w:p w:rsidR="00BC3F95" w:rsidRPr="00F415C5" w:rsidRDefault="00E4530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2.00 (1)</w:t>
            </w:r>
          </w:p>
        </w:tc>
        <w:tc>
          <w:tcPr>
            <w:tcW w:w="1440" w:type="dxa"/>
          </w:tcPr>
          <w:p w:rsidR="00BC3F95" w:rsidRPr="00F415C5" w:rsidRDefault="00976996"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800" w:type="dxa"/>
          </w:tcPr>
          <w:p w:rsidR="00BC3F95" w:rsidRPr="00F415C5" w:rsidRDefault="00E4530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0.603</w:t>
            </w:r>
          </w:p>
        </w:tc>
      </w:tr>
      <w:tr w:rsidR="00BC3F95" w:rsidRPr="00F415C5" w:rsidTr="008B42FD">
        <w:trPr>
          <w:trHeight w:val="578"/>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56684B"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Trichuris</w:t>
            </w:r>
            <w:proofErr w:type="spellEnd"/>
            <w:r w:rsidRPr="008B42FD">
              <w:rPr>
                <w:rFonts w:ascii="Times New Roman" w:hAnsi="Times New Roman" w:cs="Times New Roman"/>
                <w:b w:val="0"/>
                <w:i/>
              </w:rPr>
              <w:t xml:space="preserve"> sp.</w:t>
            </w:r>
          </w:p>
        </w:tc>
        <w:tc>
          <w:tcPr>
            <w:tcW w:w="144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62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44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w:t>
            </w:r>
            <w:r w:rsidR="00BC3F95" w:rsidRPr="00F415C5">
              <w:rPr>
                <w:rFonts w:ascii="Times New Roman" w:hAnsi="Times New Roman" w:cs="Times New Roman"/>
                <w:sz w:val="24"/>
                <w:szCs w:val="24"/>
              </w:rPr>
              <w:t>.7</w:t>
            </w:r>
            <w:r w:rsidRPr="00F415C5">
              <w:rPr>
                <w:rFonts w:ascii="Times New Roman" w:hAnsi="Times New Roman" w:cs="Times New Roman"/>
                <w:sz w:val="24"/>
                <w:szCs w:val="24"/>
              </w:rPr>
              <w:t xml:space="preserve"> (1)</w:t>
            </w:r>
          </w:p>
        </w:tc>
        <w:tc>
          <w:tcPr>
            <w:tcW w:w="180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0.423</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Paramphistomum</w:t>
            </w:r>
            <w:proofErr w:type="spellEnd"/>
            <w:r w:rsidRPr="008B42FD">
              <w:rPr>
                <w:rFonts w:ascii="Times New Roman" w:hAnsi="Times New Roman" w:cs="Times New Roman"/>
                <w:b w:val="0"/>
                <w:i/>
              </w:rPr>
              <w:t xml:space="preserve"> </w:t>
            </w:r>
            <w:proofErr w:type="spellStart"/>
            <w:r w:rsidRPr="008B42FD">
              <w:rPr>
                <w:rFonts w:ascii="Times New Roman" w:hAnsi="Times New Roman" w:cs="Times New Roman"/>
                <w:b w:val="0"/>
                <w:i/>
              </w:rPr>
              <w:t>sp</w:t>
            </w:r>
            <w:proofErr w:type="spellEnd"/>
          </w:p>
        </w:tc>
        <w:tc>
          <w:tcPr>
            <w:tcW w:w="1440" w:type="dxa"/>
          </w:tcPr>
          <w:p w:rsidR="00BC3F95" w:rsidRPr="008B42FD"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B42FD">
              <w:rPr>
                <w:rFonts w:ascii="Times New Roman" w:hAnsi="Times New Roman" w:cs="Times New Roman"/>
                <w:b/>
                <w:sz w:val="24"/>
                <w:szCs w:val="24"/>
              </w:rPr>
              <w:t>15.38 (2)</w:t>
            </w:r>
          </w:p>
        </w:tc>
        <w:tc>
          <w:tcPr>
            <w:tcW w:w="1620" w:type="dxa"/>
          </w:tcPr>
          <w:p w:rsidR="00BC3F95" w:rsidRPr="008B42FD"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B42FD">
              <w:rPr>
                <w:rFonts w:ascii="Times New Roman" w:hAnsi="Times New Roman" w:cs="Times New Roman"/>
                <w:b/>
                <w:sz w:val="24"/>
                <w:szCs w:val="24"/>
              </w:rPr>
              <w:t>0</w:t>
            </w:r>
          </w:p>
        </w:tc>
        <w:tc>
          <w:tcPr>
            <w:tcW w:w="1440" w:type="dxa"/>
          </w:tcPr>
          <w:p w:rsidR="00BC3F95" w:rsidRPr="008B42FD"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B42FD">
              <w:rPr>
                <w:rFonts w:ascii="Times New Roman" w:hAnsi="Times New Roman" w:cs="Times New Roman"/>
                <w:b/>
                <w:sz w:val="24"/>
                <w:szCs w:val="24"/>
              </w:rPr>
              <w:t>8.11 (3)</w:t>
            </w:r>
          </w:p>
        </w:tc>
        <w:tc>
          <w:tcPr>
            <w:tcW w:w="1800" w:type="dxa"/>
          </w:tcPr>
          <w:p w:rsidR="00BC3F95" w:rsidRPr="008B42FD"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B42FD">
              <w:rPr>
                <w:rFonts w:ascii="Times New Roman" w:hAnsi="Times New Roman" w:cs="Times New Roman"/>
                <w:b/>
                <w:sz w:val="24"/>
                <w:szCs w:val="24"/>
              </w:rPr>
              <w:t>0.042</w:t>
            </w:r>
          </w:p>
        </w:tc>
      </w:tr>
      <w:tr w:rsidR="00BC3F95" w:rsidRPr="00F415C5" w:rsidTr="008B42FD">
        <w:trPr>
          <w:trHeight w:val="578"/>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tabs>
                <w:tab w:val="center" w:pos="1107"/>
              </w:tabs>
              <w:spacing w:line="360" w:lineRule="auto"/>
              <w:rPr>
                <w:rFonts w:ascii="Times New Roman" w:hAnsi="Times New Roman" w:cs="Times New Roman"/>
                <w:b w:val="0"/>
                <w:i/>
              </w:rPr>
            </w:pPr>
            <w:proofErr w:type="spellStart"/>
            <w:r w:rsidRPr="008B42FD">
              <w:rPr>
                <w:rFonts w:ascii="Times New Roman" w:hAnsi="Times New Roman" w:cs="Times New Roman"/>
                <w:b w:val="0"/>
              </w:rPr>
              <w:t>Trophozoite</w:t>
            </w:r>
            <w:proofErr w:type="spellEnd"/>
            <w:r w:rsidRPr="008B42FD">
              <w:rPr>
                <w:rFonts w:ascii="Times New Roman" w:hAnsi="Times New Roman" w:cs="Times New Roman"/>
                <w:b w:val="0"/>
              </w:rPr>
              <w:t xml:space="preserve"> of </w:t>
            </w:r>
            <w:proofErr w:type="spellStart"/>
            <w:r w:rsidRPr="008B42FD">
              <w:rPr>
                <w:rFonts w:ascii="Times New Roman" w:hAnsi="Times New Roman" w:cs="Times New Roman"/>
                <w:b w:val="0"/>
                <w:i/>
              </w:rPr>
              <w:t>Balantidium</w:t>
            </w:r>
            <w:proofErr w:type="spellEnd"/>
            <w:r w:rsidRPr="008B42FD">
              <w:rPr>
                <w:rFonts w:ascii="Times New Roman" w:hAnsi="Times New Roman" w:cs="Times New Roman"/>
                <w:b w:val="0"/>
                <w:i/>
              </w:rPr>
              <w:t xml:space="preserve"> coli</w:t>
            </w:r>
          </w:p>
        </w:tc>
        <w:tc>
          <w:tcPr>
            <w:tcW w:w="144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 (0)</w:t>
            </w:r>
          </w:p>
        </w:tc>
        <w:tc>
          <w:tcPr>
            <w:tcW w:w="162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4.00 (2)</w:t>
            </w:r>
          </w:p>
        </w:tc>
        <w:tc>
          <w:tcPr>
            <w:tcW w:w="144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2.70 (1)</w:t>
            </w:r>
          </w:p>
        </w:tc>
        <w:tc>
          <w:tcPr>
            <w:tcW w:w="180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0.746</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proofErr w:type="spellStart"/>
            <w:r w:rsidRPr="008B42FD">
              <w:rPr>
                <w:rFonts w:ascii="Times New Roman" w:hAnsi="Times New Roman" w:cs="Times New Roman"/>
                <w:b w:val="0"/>
                <w:i/>
              </w:rPr>
              <w:t>Eimeria</w:t>
            </w:r>
            <w:proofErr w:type="spellEnd"/>
            <w:r w:rsidRPr="008B42FD">
              <w:rPr>
                <w:rFonts w:ascii="Times New Roman" w:hAnsi="Times New Roman" w:cs="Times New Roman"/>
                <w:b w:val="0"/>
                <w:i/>
              </w:rPr>
              <w:t xml:space="preserve"> cyst</w:t>
            </w:r>
          </w:p>
        </w:tc>
        <w:tc>
          <w:tcPr>
            <w:tcW w:w="144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62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44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w:t>
            </w:r>
            <w:r w:rsidR="00BC3F95" w:rsidRPr="00F415C5">
              <w:rPr>
                <w:rFonts w:ascii="Times New Roman" w:hAnsi="Times New Roman" w:cs="Times New Roman"/>
                <w:sz w:val="24"/>
                <w:szCs w:val="24"/>
              </w:rPr>
              <w:t>.7</w:t>
            </w:r>
            <w:r w:rsidRPr="00F415C5">
              <w:rPr>
                <w:rFonts w:ascii="Times New Roman" w:hAnsi="Times New Roman" w:cs="Times New Roman"/>
                <w:sz w:val="24"/>
                <w:szCs w:val="24"/>
              </w:rPr>
              <w:t xml:space="preserve"> (1)</w:t>
            </w:r>
          </w:p>
        </w:tc>
        <w:tc>
          <w:tcPr>
            <w:tcW w:w="180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0.423</w:t>
            </w:r>
          </w:p>
        </w:tc>
      </w:tr>
      <w:tr w:rsidR="00BC3F95" w:rsidRPr="00F415C5" w:rsidTr="008B42FD">
        <w:trPr>
          <w:trHeight w:val="364"/>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r w:rsidRPr="008B42FD">
              <w:rPr>
                <w:rFonts w:ascii="Times New Roman" w:hAnsi="Times New Roman" w:cs="Times New Roman"/>
                <w:b w:val="0"/>
                <w:i/>
              </w:rPr>
              <w:t>B. coli cyst</w:t>
            </w:r>
          </w:p>
        </w:tc>
        <w:tc>
          <w:tcPr>
            <w:tcW w:w="1440" w:type="dxa"/>
          </w:tcPr>
          <w:p w:rsidR="00BC3F95" w:rsidRPr="00F415C5" w:rsidRDefault="00BC3F95"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1620"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2.00 (1)</w:t>
            </w:r>
          </w:p>
        </w:tc>
        <w:tc>
          <w:tcPr>
            <w:tcW w:w="1440"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2.7 (1)</w:t>
            </w:r>
          </w:p>
        </w:tc>
        <w:tc>
          <w:tcPr>
            <w:tcW w:w="1800"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0.836</w:t>
            </w:r>
          </w:p>
        </w:tc>
      </w:tr>
      <w:tr w:rsidR="00BC3F95" w:rsidRPr="00F415C5" w:rsidTr="008B42F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160" w:type="dxa"/>
          </w:tcPr>
          <w:p w:rsidR="00BC3F95" w:rsidRPr="008B42FD" w:rsidRDefault="00BC3F95" w:rsidP="008B42FD">
            <w:pPr>
              <w:spacing w:line="360" w:lineRule="auto"/>
              <w:rPr>
                <w:rFonts w:ascii="Times New Roman" w:hAnsi="Times New Roman" w:cs="Times New Roman"/>
                <w:b w:val="0"/>
                <w:i/>
              </w:rPr>
            </w:pPr>
            <w:r w:rsidRPr="008B42FD">
              <w:rPr>
                <w:rFonts w:ascii="Times New Roman" w:hAnsi="Times New Roman" w:cs="Times New Roman"/>
                <w:b w:val="0"/>
                <w:i/>
              </w:rPr>
              <w:t>Mixed</w:t>
            </w:r>
          </w:p>
        </w:tc>
        <w:tc>
          <w:tcPr>
            <w:tcW w:w="144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15.38 (2)</w:t>
            </w:r>
          </w:p>
        </w:tc>
        <w:tc>
          <w:tcPr>
            <w:tcW w:w="162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6.00 (3)</w:t>
            </w:r>
          </w:p>
        </w:tc>
        <w:tc>
          <w:tcPr>
            <w:tcW w:w="144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8.11 (3)</w:t>
            </w:r>
          </w:p>
        </w:tc>
        <w:tc>
          <w:tcPr>
            <w:tcW w:w="180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0.539</w:t>
            </w:r>
          </w:p>
        </w:tc>
      </w:tr>
    </w:tbl>
    <w:p w:rsidR="00A46AAC" w:rsidRPr="00F415C5" w:rsidRDefault="00A46AAC" w:rsidP="00F415C5">
      <w:pPr>
        <w:spacing w:line="360" w:lineRule="auto"/>
        <w:jc w:val="both"/>
        <w:rPr>
          <w:rFonts w:ascii="Times New Roman" w:hAnsi="Times New Roman" w:cs="Times New Roman"/>
          <w:sz w:val="24"/>
          <w:szCs w:val="24"/>
        </w:rPr>
      </w:pPr>
    </w:p>
    <w:p w:rsidR="003772FA" w:rsidRPr="00921008" w:rsidRDefault="0056684B" w:rsidP="00F415C5">
      <w:p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3.4 </w:t>
      </w:r>
      <w:r w:rsidR="00C06176" w:rsidRPr="00921008">
        <w:rPr>
          <w:rFonts w:ascii="Times New Roman" w:hAnsi="Times New Roman" w:cs="Times New Roman"/>
          <w:b/>
          <w:sz w:val="28"/>
          <w:szCs w:val="24"/>
        </w:rPr>
        <w:t>Sex related prevalence of gastro-i</w:t>
      </w:r>
      <w:r>
        <w:rPr>
          <w:rFonts w:ascii="Times New Roman" w:hAnsi="Times New Roman" w:cs="Times New Roman"/>
          <w:b/>
          <w:sz w:val="28"/>
          <w:szCs w:val="24"/>
        </w:rPr>
        <w:t>ntestinal parasites in buffalo</w:t>
      </w:r>
    </w:p>
    <w:p w:rsidR="003772FA" w:rsidRDefault="0056684B" w:rsidP="00F415C5">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 the study showed</w:t>
      </w:r>
      <w:r w:rsidR="00A524D7" w:rsidRPr="00F03BFB">
        <w:rPr>
          <w:rFonts w:ascii="Times New Roman" w:hAnsi="Times New Roman" w:cs="Times New Roman"/>
          <w:sz w:val="24"/>
          <w:szCs w:val="24"/>
        </w:rPr>
        <w:t xml:space="preserve"> that the </w:t>
      </w:r>
      <w:r w:rsidR="00A021B8" w:rsidRPr="00F03BFB">
        <w:rPr>
          <w:rFonts w:ascii="Times New Roman" w:hAnsi="Times New Roman" w:cs="Times New Roman"/>
          <w:sz w:val="24"/>
          <w:szCs w:val="24"/>
        </w:rPr>
        <w:t>male animals</w:t>
      </w:r>
      <w:r>
        <w:rPr>
          <w:rFonts w:ascii="Times New Roman" w:hAnsi="Times New Roman" w:cs="Times New Roman"/>
          <w:sz w:val="24"/>
          <w:szCs w:val="24"/>
        </w:rPr>
        <w:t xml:space="preserve"> were</w:t>
      </w:r>
      <w:r w:rsidR="00CE622E" w:rsidRPr="00F03BFB">
        <w:rPr>
          <w:rFonts w:ascii="Times New Roman" w:hAnsi="Times New Roman" w:cs="Times New Roman"/>
          <w:sz w:val="24"/>
          <w:szCs w:val="24"/>
        </w:rPr>
        <w:t xml:space="preserve"> more prone to infection tha</w:t>
      </w:r>
      <w:r w:rsidR="00A021B8" w:rsidRPr="00F03BFB">
        <w:rPr>
          <w:rFonts w:ascii="Times New Roman" w:hAnsi="Times New Roman" w:cs="Times New Roman"/>
          <w:sz w:val="24"/>
          <w:szCs w:val="24"/>
        </w:rPr>
        <w:t>n</w:t>
      </w:r>
      <w:r w:rsidR="00CE622E" w:rsidRPr="00F03BFB">
        <w:rPr>
          <w:rFonts w:ascii="Times New Roman" w:hAnsi="Times New Roman" w:cs="Times New Roman"/>
          <w:sz w:val="24"/>
          <w:szCs w:val="24"/>
        </w:rPr>
        <w:t xml:space="preserve"> </w:t>
      </w:r>
      <w:r w:rsidR="00185199" w:rsidRPr="00F03BFB">
        <w:rPr>
          <w:rFonts w:ascii="Times New Roman" w:hAnsi="Times New Roman" w:cs="Times New Roman"/>
          <w:sz w:val="24"/>
          <w:szCs w:val="24"/>
        </w:rPr>
        <w:t>fe</w:t>
      </w:r>
      <w:r w:rsidR="002F6AFA" w:rsidRPr="00F03BFB">
        <w:rPr>
          <w:rFonts w:ascii="Times New Roman" w:hAnsi="Times New Roman" w:cs="Times New Roman"/>
          <w:sz w:val="24"/>
          <w:szCs w:val="24"/>
        </w:rPr>
        <w:t>male</w:t>
      </w:r>
      <w:r w:rsidR="0067178B" w:rsidRPr="00F03BFB">
        <w:rPr>
          <w:rFonts w:ascii="Times New Roman" w:hAnsi="Times New Roman" w:cs="Times New Roman"/>
          <w:sz w:val="24"/>
          <w:szCs w:val="24"/>
        </w:rPr>
        <w:t xml:space="preserve">. </w:t>
      </w:r>
      <w:proofErr w:type="spellStart"/>
      <w:r w:rsidR="002F6AFA" w:rsidRPr="00F03BFB">
        <w:rPr>
          <w:rFonts w:ascii="Times New Roman" w:hAnsi="Times New Roman" w:cs="Times New Roman"/>
          <w:i/>
          <w:sz w:val="24"/>
          <w:szCs w:val="24"/>
        </w:rPr>
        <w:t>Toxocara</w:t>
      </w:r>
      <w:proofErr w:type="spellEnd"/>
      <w:r w:rsidR="002F6AFA" w:rsidRPr="00F03BFB">
        <w:rPr>
          <w:rFonts w:ascii="Times New Roman" w:hAnsi="Times New Roman" w:cs="Times New Roman"/>
          <w:i/>
          <w:sz w:val="24"/>
          <w:szCs w:val="24"/>
        </w:rPr>
        <w:t xml:space="preserve"> </w:t>
      </w:r>
      <w:proofErr w:type="spellStart"/>
      <w:r w:rsidR="002F6AFA" w:rsidRPr="00F03BFB">
        <w:rPr>
          <w:rFonts w:ascii="Times New Roman" w:hAnsi="Times New Roman" w:cs="Times New Roman"/>
          <w:i/>
          <w:sz w:val="24"/>
          <w:szCs w:val="24"/>
        </w:rPr>
        <w:t>vitulorum</w:t>
      </w:r>
      <w:proofErr w:type="spellEnd"/>
      <w:r w:rsidR="00796DE1" w:rsidRPr="00F03BFB">
        <w:rPr>
          <w:rFonts w:ascii="Times New Roman" w:hAnsi="Times New Roman" w:cs="Times New Roman"/>
          <w:sz w:val="24"/>
          <w:szCs w:val="24"/>
        </w:rPr>
        <w:t xml:space="preserve"> had a prevalence of 25.81</w:t>
      </w:r>
      <w:r w:rsidR="002F6AFA" w:rsidRPr="00F03BFB">
        <w:rPr>
          <w:rFonts w:ascii="Times New Roman" w:hAnsi="Times New Roman" w:cs="Times New Roman"/>
          <w:sz w:val="24"/>
          <w:szCs w:val="24"/>
        </w:rPr>
        <w:t>% i</w:t>
      </w:r>
      <w:r w:rsidR="00F03BFB" w:rsidRPr="00F03BFB">
        <w:rPr>
          <w:rFonts w:ascii="Times New Roman" w:hAnsi="Times New Roman" w:cs="Times New Roman"/>
          <w:sz w:val="24"/>
          <w:szCs w:val="24"/>
        </w:rPr>
        <w:t>n male animals compared to 15.94</w:t>
      </w:r>
      <w:r w:rsidR="002F6AFA" w:rsidRPr="00F03BFB">
        <w:rPr>
          <w:rFonts w:ascii="Times New Roman" w:hAnsi="Times New Roman" w:cs="Times New Roman"/>
          <w:sz w:val="24"/>
          <w:szCs w:val="24"/>
        </w:rPr>
        <w:t xml:space="preserve">% in </w:t>
      </w:r>
      <w:r w:rsidR="00F03BFB" w:rsidRPr="00F03BFB">
        <w:rPr>
          <w:rFonts w:ascii="Times New Roman" w:hAnsi="Times New Roman" w:cs="Times New Roman"/>
          <w:sz w:val="24"/>
          <w:szCs w:val="24"/>
        </w:rPr>
        <w:t>female animals. Similarly, most of the</w:t>
      </w:r>
      <w:r w:rsidR="002F6AFA" w:rsidRPr="00F03BFB">
        <w:rPr>
          <w:rFonts w:ascii="Times New Roman" w:hAnsi="Times New Roman" w:cs="Times New Roman"/>
          <w:sz w:val="24"/>
          <w:szCs w:val="24"/>
        </w:rPr>
        <w:t xml:space="preserve"> parasites like </w:t>
      </w:r>
      <w:proofErr w:type="spellStart"/>
      <w:r w:rsidR="00F03BFB" w:rsidRPr="00F03BFB">
        <w:rPr>
          <w:rFonts w:ascii="Times New Roman" w:hAnsi="Times New Roman" w:cs="Times New Roman"/>
          <w:sz w:val="24"/>
          <w:szCs w:val="24"/>
        </w:rPr>
        <w:t>Tropozoite</w:t>
      </w:r>
      <w:proofErr w:type="spellEnd"/>
      <w:r w:rsidR="00F03BFB" w:rsidRPr="00F03BFB">
        <w:rPr>
          <w:rFonts w:ascii="Times New Roman" w:hAnsi="Times New Roman" w:cs="Times New Roman"/>
          <w:sz w:val="24"/>
          <w:szCs w:val="24"/>
        </w:rPr>
        <w:t xml:space="preserve"> and cyst of </w:t>
      </w:r>
      <w:proofErr w:type="spellStart"/>
      <w:r w:rsidR="00F03BFB" w:rsidRPr="00F03BFB">
        <w:rPr>
          <w:rFonts w:ascii="Times New Roman" w:hAnsi="Times New Roman" w:cs="Times New Roman"/>
          <w:i/>
          <w:sz w:val="24"/>
          <w:szCs w:val="24"/>
        </w:rPr>
        <w:t>Balantidium</w:t>
      </w:r>
      <w:proofErr w:type="spellEnd"/>
      <w:r w:rsidR="00F03BFB" w:rsidRPr="00F03BFB">
        <w:rPr>
          <w:rFonts w:ascii="Times New Roman" w:hAnsi="Times New Roman" w:cs="Times New Roman"/>
          <w:i/>
          <w:sz w:val="24"/>
          <w:szCs w:val="24"/>
        </w:rPr>
        <w:t xml:space="preserve"> coli</w:t>
      </w:r>
      <w:r w:rsidR="002F6AFA" w:rsidRPr="00F03BFB">
        <w:rPr>
          <w:rFonts w:ascii="Times New Roman" w:hAnsi="Times New Roman" w:cs="Times New Roman"/>
          <w:i/>
          <w:sz w:val="24"/>
          <w:szCs w:val="24"/>
        </w:rPr>
        <w:t xml:space="preserve">, </w:t>
      </w:r>
      <w:proofErr w:type="spellStart"/>
      <w:r w:rsidR="00F03BFB" w:rsidRPr="00F03BFB">
        <w:rPr>
          <w:rFonts w:ascii="Times New Roman" w:hAnsi="Times New Roman" w:cs="Times New Roman"/>
          <w:i/>
          <w:sz w:val="24"/>
          <w:szCs w:val="24"/>
        </w:rPr>
        <w:t>Trichostrongylus</w:t>
      </w:r>
      <w:proofErr w:type="spellEnd"/>
      <w:r w:rsidR="00F03BFB" w:rsidRPr="00F03BFB">
        <w:rPr>
          <w:rFonts w:ascii="Times New Roman" w:hAnsi="Times New Roman" w:cs="Times New Roman"/>
          <w:i/>
          <w:sz w:val="24"/>
          <w:szCs w:val="24"/>
        </w:rPr>
        <w:t xml:space="preserve"> </w:t>
      </w:r>
      <w:proofErr w:type="spellStart"/>
      <w:r w:rsidR="00F03BFB" w:rsidRPr="00F03BFB">
        <w:rPr>
          <w:rFonts w:ascii="Times New Roman" w:hAnsi="Times New Roman" w:cs="Times New Roman"/>
          <w:i/>
          <w:sz w:val="24"/>
          <w:szCs w:val="24"/>
        </w:rPr>
        <w:t>sp</w:t>
      </w:r>
      <w:proofErr w:type="spellEnd"/>
      <w:r w:rsidR="00F03BFB" w:rsidRPr="00F03BFB">
        <w:rPr>
          <w:rFonts w:ascii="Times New Roman" w:hAnsi="Times New Roman" w:cs="Times New Roman"/>
          <w:i/>
          <w:sz w:val="24"/>
          <w:szCs w:val="24"/>
        </w:rPr>
        <w:t xml:space="preserve"> </w:t>
      </w:r>
      <w:r w:rsidR="002F6AFA" w:rsidRPr="00F03BFB">
        <w:rPr>
          <w:rFonts w:ascii="Times New Roman" w:hAnsi="Times New Roman" w:cs="Times New Roman"/>
          <w:sz w:val="24"/>
          <w:szCs w:val="24"/>
        </w:rPr>
        <w:t xml:space="preserve">had </w:t>
      </w:r>
      <w:r w:rsidR="00F03BFB" w:rsidRPr="00F03BFB">
        <w:rPr>
          <w:rFonts w:ascii="Times New Roman" w:hAnsi="Times New Roman" w:cs="Times New Roman"/>
          <w:sz w:val="24"/>
          <w:szCs w:val="24"/>
        </w:rPr>
        <w:t xml:space="preserve">higher </w:t>
      </w:r>
      <w:r w:rsidR="002F6AFA" w:rsidRPr="00F03BFB">
        <w:rPr>
          <w:rFonts w:ascii="Times New Roman" w:hAnsi="Times New Roman" w:cs="Times New Roman"/>
          <w:sz w:val="24"/>
          <w:szCs w:val="24"/>
        </w:rPr>
        <w:t xml:space="preserve">infection rates </w:t>
      </w:r>
      <w:r w:rsidR="00F03BFB" w:rsidRPr="00F03BFB">
        <w:rPr>
          <w:rFonts w:ascii="Times New Roman" w:hAnsi="Times New Roman" w:cs="Times New Roman"/>
          <w:sz w:val="24"/>
          <w:szCs w:val="24"/>
        </w:rPr>
        <w:t>in</w:t>
      </w:r>
      <w:r w:rsidR="002F6AFA" w:rsidRPr="00F03BFB">
        <w:rPr>
          <w:rFonts w:ascii="Times New Roman" w:hAnsi="Times New Roman" w:cs="Times New Roman"/>
          <w:sz w:val="24"/>
          <w:szCs w:val="24"/>
        </w:rPr>
        <w:t xml:space="preserve"> male animals</w:t>
      </w:r>
      <w:r w:rsidR="00F03BFB" w:rsidRPr="00F03BFB">
        <w:rPr>
          <w:rFonts w:ascii="Times New Roman" w:hAnsi="Times New Roman" w:cs="Times New Roman"/>
          <w:sz w:val="24"/>
          <w:szCs w:val="24"/>
        </w:rPr>
        <w:t xml:space="preserve">, whereas </w:t>
      </w:r>
      <w:proofErr w:type="spellStart"/>
      <w:r>
        <w:rPr>
          <w:rFonts w:ascii="Times New Roman" w:hAnsi="Times New Roman" w:cs="Times New Roman"/>
          <w:i/>
          <w:sz w:val="24"/>
          <w:szCs w:val="24"/>
        </w:rPr>
        <w:t>Trichuris</w:t>
      </w:r>
      <w:proofErr w:type="spellEnd"/>
      <w:r>
        <w:rPr>
          <w:rFonts w:ascii="Times New Roman" w:hAnsi="Times New Roman" w:cs="Times New Roman"/>
          <w:i/>
          <w:sz w:val="24"/>
          <w:szCs w:val="24"/>
        </w:rPr>
        <w:t xml:space="preserve"> sp.</w:t>
      </w:r>
      <w:r w:rsidR="00F03BFB" w:rsidRPr="00F03BFB">
        <w:rPr>
          <w:rFonts w:ascii="Times New Roman" w:hAnsi="Times New Roman" w:cs="Times New Roman"/>
          <w:i/>
          <w:sz w:val="24"/>
          <w:szCs w:val="24"/>
        </w:rPr>
        <w:t xml:space="preserve">, </w:t>
      </w:r>
      <w:proofErr w:type="spellStart"/>
      <w:r w:rsidR="00F03BFB" w:rsidRPr="00F03BFB">
        <w:rPr>
          <w:rFonts w:ascii="Times New Roman" w:hAnsi="Times New Roman" w:cs="Times New Roman"/>
          <w:i/>
          <w:sz w:val="24"/>
          <w:szCs w:val="24"/>
        </w:rPr>
        <w:t>Eimeria</w:t>
      </w:r>
      <w:proofErr w:type="spellEnd"/>
      <w:r w:rsidR="00F03BFB" w:rsidRPr="00F03BFB">
        <w:rPr>
          <w:rFonts w:ascii="Times New Roman" w:hAnsi="Times New Roman" w:cs="Times New Roman"/>
          <w:i/>
          <w:sz w:val="24"/>
          <w:szCs w:val="24"/>
        </w:rPr>
        <w:t xml:space="preserve"> </w:t>
      </w:r>
      <w:r w:rsidR="00F03BFB" w:rsidRPr="00F03BFB">
        <w:rPr>
          <w:rFonts w:ascii="Times New Roman" w:hAnsi="Times New Roman" w:cs="Times New Roman"/>
          <w:sz w:val="24"/>
          <w:szCs w:val="24"/>
        </w:rPr>
        <w:t>cyst</w:t>
      </w:r>
      <w:r w:rsidR="00F03BFB" w:rsidRPr="00F03BFB">
        <w:rPr>
          <w:rFonts w:ascii="Times New Roman" w:hAnsi="Times New Roman" w:cs="Times New Roman"/>
          <w:i/>
          <w:sz w:val="24"/>
          <w:szCs w:val="24"/>
        </w:rPr>
        <w:t xml:space="preserve"> </w:t>
      </w:r>
      <w:r w:rsidR="00F03BFB" w:rsidRPr="00F03BFB">
        <w:rPr>
          <w:rFonts w:ascii="Times New Roman" w:hAnsi="Times New Roman" w:cs="Times New Roman"/>
          <w:sz w:val="24"/>
          <w:szCs w:val="24"/>
        </w:rPr>
        <w:t>and mixed in</w:t>
      </w:r>
      <w:r>
        <w:rPr>
          <w:rFonts w:ascii="Times New Roman" w:hAnsi="Times New Roman" w:cs="Times New Roman"/>
          <w:sz w:val="24"/>
          <w:szCs w:val="24"/>
        </w:rPr>
        <w:t xml:space="preserve">fections were higher in females </w:t>
      </w:r>
      <w:r w:rsidRPr="003A1EBC">
        <w:rPr>
          <w:rFonts w:ascii="Times New Roman" w:hAnsi="Times New Roman" w:cs="Times New Roman"/>
          <w:b/>
          <w:sz w:val="24"/>
          <w:szCs w:val="24"/>
        </w:rPr>
        <w:t>(Table 3).</w:t>
      </w:r>
    </w:p>
    <w:p w:rsidR="0056684B" w:rsidRDefault="0056684B" w:rsidP="00F415C5">
      <w:pPr>
        <w:spacing w:line="360" w:lineRule="auto"/>
        <w:jc w:val="both"/>
        <w:rPr>
          <w:rFonts w:ascii="Times New Roman" w:hAnsi="Times New Roman" w:cs="Times New Roman"/>
          <w:sz w:val="24"/>
          <w:szCs w:val="24"/>
        </w:rPr>
      </w:pPr>
    </w:p>
    <w:p w:rsidR="0056684B" w:rsidRDefault="0056684B" w:rsidP="00F415C5">
      <w:pPr>
        <w:spacing w:line="360" w:lineRule="auto"/>
        <w:jc w:val="both"/>
        <w:rPr>
          <w:rFonts w:ascii="Times New Roman" w:hAnsi="Times New Roman" w:cs="Times New Roman"/>
          <w:sz w:val="24"/>
          <w:szCs w:val="24"/>
        </w:rPr>
      </w:pPr>
    </w:p>
    <w:p w:rsidR="0056684B" w:rsidRDefault="0056684B" w:rsidP="00F415C5">
      <w:pPr>
        <w:spacing w:line="360" w:lineRule="auto"/>
        <w:jc w:val="both"/>
        <w:rPr>
          <w:rFonts w:ascii="Times New Roman" w:hAnsi="Times New Roman" w:cs="Times New Roman"/>
          <w:sz w:val="24"/>
          <w:szCs w:val="24"/>
        </w:rPr>
      </w:pPr>
    </w:p>
    <w:p w:rsidR="0056684B" w:rsidRDefault="0056684B" w:rsidP="00F415C5">
      <w:pPr>
        <w:spacing w:line="360" w:lineRule="auto"/>
        <w:jc w:val="both"/>
        <w:rPr>
          <w:rFonts w:ascii="Times New Roman" w:hAnsi="Times New Roman" w:cs="Times New Roman"/>
          <w:sz w:val="24"/>
          <w:szCs w:val="24"/>
        </w:rPr>
      </w:pPr>
    </w:p>
    <w:p w:rsidR="0056684B" w:rsidRDefault="0056684B" w:rsidP="00F415C5">
      <w:pPr>
        <w:spacing w:line="360" w:lineRule="auto"/>
        <w:jc w:val="both"/>
        <w:rPr>
          <w:rFonts w:ascii="Times New Roman" w:hAnsi="Times New Roman" w:cs="Times New Roman"/>
          <w:sz w:val="24"/>
          <w:szCs w:val="24"/>
        </w:rPr>
      </w:pPr>
    </w:p>
    <w:p w:rsidR="0056684B" w:rsidRPr="00F03BFB" w:rsidRDefault="0056684B" w:rsidP="00F415C5">
      <w:pPr>
        <w:spacing w:line="360" w:lineRule="auto"/>
        <w:jc w:val="both"/>
        <w:rPr>
          <w:rFonts w:ascii="Times New Roman" w:hAnsi="Times New Roman" w:cs="Times New Roman"/>
          <w:i/>
          <w:sz w:val="24"/>
          <w:szCs w:val="24"/>
        </w:rPr>
      </w:pPr>
    </w:p>
    <w:p w:rsidR="004405E5" w:rsidRPr="00F415C5" w:rsidRDefault="00D84688"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lastRenderedPageBreak/>
        <w:t xml:space="preserve"> </w:t>
      </w:r>
      <w:r w:rsidR="003C6337" w:rsidRPr="00976996">
        <w:rPr>
          <w:rFonts w:ascii="Times New Roman" w:hAnsi="Times New Roman" w:cs="Times New Roman"/>
          <w:b/>
          <w:sz w:val="24"/>
          <w:szCs w:val="24"/>
        </w:rPr>
        <w:t>Table 3:</w:t>
      </w:r>
      <w:r w:rsidR="003C6337" w:rsidRPr="00F415C5">
        <w:rPr>
          <w:rFonts w:ascii="Times New Roman" w:hAnsi="Times New Roman" w:cs="Times New Roman"/>
          <w:sz w:val="24"/>
          <w:szCs w:val="24"/>
        </w:rPr>
        <w:t xml:space="preserve"> </w:t>
      </w:r>
      <w:r w:rsidRPr="00F415C5">
        <w:rPr>
          <w:rFonts w:ascii="Times New Roman" w:hAnsi="Times New Roman" w:cs="Times New Roman"/>
          <w:sz w:val="24"/>
          <w:szCs w:val="24"/>
        </w:rPr>
        <w:t xml:space="preserve">Sex related prevalence of gastro-intestinal parasites in buffalo in </w:t>
      </w:r>
      <w:r w:rsidR="002F6AFA" w:rsidRPr="00F415C5">
        <w:rPr>
          <w:rFonts w:ascii="Times New Roman" w:hAnsi="Times New Roman" w:cs="Times New Roman"/>
          <w:sz w:val="24"/>
          <w:szCs w:val="24"/>
        </w:rPr>
        <w:t>Chattogram.</w:t>
      </w:r>
    </w:p>
    <w:tbl>
      <w:tblPr>
        <w:tblStyle w:val="PlainTable2"/>
        <w:tblW w:w="0" w:type="auto"/>
        <w:tblLook w:val="04A0" w:firstRow="1" w:lastRow="0" w:firstColumn="1" w:lastColumn="0" w:noHBand="0" w:noVBand="1"/>
      </w:tblPr>
      <w:tblGrid>
        <w:gridCol w:w="2446"/>
        <w:gridCol w:w="1960"/>
        <w:gridCol w:w="2150"/>
        <w:gridCol w:w="1746"/>
      </w:tblGrid>
      <w:tr w:rsidR="00BC3F95" w:rsidRPr="00F415C5" w:rsidTr="00D04A51">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46" w:type="dxa"/>
          </w:tcPr>
          <w:p w:rsidR="00BC3F95" w:rsidRPr="00976996" w:rsidRDefault="00BC3F95" w:rsidP="00976996">
            <w:pPr>
              <w:spacing w:line="360" w:lineRule="auto"/>
              <w:jc w:val="center"/>
              <w:rPr>
                <w:rFonts w:ascii="Times New Roman" w:hAnsi="Times New Roman" w:cs="Times New Roman"/>
                <w:b w:val="0"/>
                <w:sz w:val="24"/>
                <w:szCs w:val="24"/>
              </w:rPr>
            </w:pPr>
            <w:r w:rsidRPr="00976996">
              <w:rPr>
                <w:rFonts w:ascii="Times New Roman" w:hAnsi="Times New Roman" w:cs="Times New Roman"/>
                <w:b w:val="0"/>
                <w:sz w:val="24"/>
                <w:szCs w:val="24"/>
              </w:rPr>
              <w:t>Name of parasites</w:t>
            </w:r>
          </w:p>
        </w:tc>
        <w:tc>
          <w:tcPr>
            <w:tcW w:w="1960" w:type="dxa"/>
          </w:tcPr>
          <w:p w:rsidR="00976996" w:rsidRPr="00976996" w:rsidRDefault="00BC3F9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Male%</w:t>
            </w:r>
          </w:p>
          <w:p w:rsidR="00BC3F95" w:rsidRPr="00976996" w:rsidRDefault="00BC3F9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(N=31)</w:t>
            </w:r>
          </w:p>
        </w:tc>
        <w:tc>
          <w:tcPr>
            <w:tcW w:w="2150" w:type="dxa"/>
          </w:tcPr>
          <w:p w:rsidR="00976996" w:rsidRPr="00976996" w:rsidRDefault="00BC3F9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Female%</w:t>
            </w:r>
          </w:p>
          <w:p w:rsidR="00BC3F95" w:rsidRPr="00976996" w:rsidRDefault="00BC3F9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(N=69)</w:t>
            </w:r>
          </w:p>
        </w:tc>
        <w:tc>
          <w:tcPr>
            <w:tcW w:w="1746" w:type="dxa"/>
          </w:tcPr>
          <w:p w:rsidR="00BC3F95" w:rsidRPr="00976996" w:rsidRDefault="00BC3F9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B309C">
              <w:rPr>
                <w:rFonts w:ascii="Times New Roman" w:hAnsi="Times New Roman" w:cs="Times New Roman"/>
                <w:b w:val="0"/>
                <w:i/>
                <w:sz w:val="24"/>
                <w:szCs w:val="24"/>
              </w:rPr>
              <w:t>p</w:t>
            </w:r>
            <w:r w:rsidRPr="00976996">
              <w:rPr>
                <w:rFonts w:ascii="Times New Roman" w:hAnsi="Times New Roman" w:cs="Times New Roman"/>
                <w:b w:val="0"/>
                <w:sz w:val="24"/>
                <w:szCs w:val="24"/>
              </w:rPr>
              <w:t>- Value</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Toxocara</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vitulorum</w:t>
            </w:r>
            <w:proofErr w:type="spellEnd"/>
          </w:p>
        </w:tc>
        <w:tc>
          <w:tcPr>
            <w:tcW w:w="1960" w:type="dxa"/>
          </w:tcPr>
          <w:p w:rsidR="00BC3F95" w:rsidRPr="00F415C5"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25.81 (8)</w:t>
            </w:r>
          </w:p>
        </w:tc>
        <w:tc>
          <w:tcPr>
            <w:tcW w:w="2150" w:type="dxa"/>
          </w:tcPr>
          <w:p w:rsidR="00BC3F95" w:rsidRPr="00F415C5"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15.94 (11)</w:t>
            </w:r>
          </w:p>
        </w:tc>
        <w:tc>
          <w:tcPr>
            <w:tcW w:w="1746" w:type="dxa"/>
          </w:tcPr>
          <w:p w:rsidR="00BC3F95" w:rsidRPr="00F415C5"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0.245</w:t>
            </w:r>
          </w:p>
        </w:tc>
      </w:tr>
      <w:tr w:rsidR="00BC3F95" w:rsidRPr="00F415C5" w:rsidTr="00D04A51">
        <w:trPr>
          <w:trHeight w:val="43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tabs>
                <w:tab w:val="center" w:pos="1107"/>
              </w:tabs>
              <w:spacing w:line="360" w:lineRule="auto"/>
              <w:rPr>
                <w:rFonts w:ascii="Times New Roman" w:hAnsi="Times New Roman" w:cs="Times New Roman"/>
                <w:b w:val="0"/>
                <w:i/>
              </w:rPr>
            </w:pPr>
            <w:proofErr w:type="spellStart"/>
            <w:r w:rsidRPr="00D04A51">
              <w:rPr>
                <w:rFonts w:ascii="Times New Roman" w:hAnsi="Times New Roman" w:cs="Times New Roman"/>
                <w:b w:val="0"/>
                <w:i/>
              </w:rPr>
              <w:t>Oesophagostomum</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960" w:type="dxa"/>
          </w:tcPr>
          <w:p w:rsidR="00BC3F9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3.23 (1)</w:t>
            </w:r>
          </w:p>
        </w:tc>
        <w:tc>
          <w:tcPr>
            <w:tcW w:w="2150" w:type="dxa"/>
          </w:tcPr>
          <w:p w:rsidR="00BC3F9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0.00 (0)</w:t>
            </w:r>
          </w:p>
        </w:tc>
        <w:tc>
          <w:tcPr>
            <w:tcW w:w="1746" w:type="dxa"/>
          </w:tcPr>
          <w:p w:rsidR="00BC3F9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0.134</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Trichostrongylus</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960" w:type="dxa"/>
          </w:tcPr>
          <w:p w:rsidR="00BC3F95" w:rsidRPr="00F415C5" w:rsidRDefault="00E4530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3.23 (1)</w:t>
            </w:r>
          </w:p>
        </w:tc>
        <w:tc>
          <w:tcPr>
            <w:tcW w:w="2150" w:type="dxa"/>
          </w:tcPr>
          <w:p w:rsidR="00BC3F95" w:rsidRPr="00F415C5"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0.00 (0)</w:t>
            </w:r>
          </w:p>
        </w:tc>
        <w:tc>
          <w:tcPr>
            <w:tcW w:w="1746" w:type="dxa"/>
          </w:tcPr>
          <w:p w:rsidR="00BC3F95" w:rsidRPr="00F415C5"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0.134</w:t>
            </w:r>
          </w:p>
        </w:tc>
      </w:tr>
      <w:tr w:rsidR="00BC3F95" w:rsidRPr="00F415C5" w:rsidTr="00D04A51">
        <w:trPr>
          <w:trHeight w:val="45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56684B"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Trichuris</w:t>
            </w:r>
            <w:proofErr w:type="spellEnd"/>
            <w:r w:rsidRPr="00D04A51">
              <w:rPr>
                <w:rFonts w:ascii="Times New Roman" w:hAnsi="Times New Roman" w:cs="Times New Roman"/>
                <w:b w:val="0"/>
                <w:i/>
              </w:rPr>
              <w:t xml:space="preserve"> sp.</w:t>
            </w:r>
          </w:p>
        </w:tc>
        <w:tc>
          <w:tcPr>
            <w:tcW w:w="196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50"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1.45 (1)</w:t>
            </w:r>
          </w:p>
        </w:tc>
        <w:tc>
          <w:tcPr>
            <w:tcW w:w="1746" w:type="dxa"/>
          </w:tcPr>
          <w:p w:rsidR="00BC3F9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0.501</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Paramphistomum</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96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3.23 (1)</w:t>
            </w:r>
          </w:p>
        </w:tc>
        <w:tc>
          <w:tcPr>
            <w:tcW w:w="215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5.8 (4)</w:t>
            </w:r>
          </w:p>
        </w:tc>
        <w:tc>
          <w:tcPr>
            <w:tcW w:w="1746"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0.585</w:t>
            </w:r>
          </w:p>
        </w:tc>
      </w:tr>
      <w:tr w:rsidR="00BC3F95" w:rsidRPr="00F415C5" w:rsidTr="00D04A51">
        <w:trPr>
          <w:trHeight w:val="651"/>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tabs>
                <w:tab w:val="center" w:pos="1107"/>
              </w:tabs>
              <w:spacing w:line="360" w:lineRule="auto"/>
              <w:rPr>
                <w:rFonts w:ascii="Times New Roman" w:hAnsi="Times New Roman" w:cs="Times New Roman"/>
                <w:b w:val="0"/>
                <w:i/>
              </w:rPr>
            </w:pPr>
            <w:proofErr w:type="spellStart"/>
            <w:r w:rsidRPr="00D04A51">
              <w:rPr>
                <w:rFonts w:ascii="Times New Roman" w:hAnsi="Times New Roman" w:cs="Times New Roman"/>
                <w:b w:val="0"/>
              </w:rPr>
              <w:t>Trophozoite</w:t>
            </w:r>
            <w:proofErr w:type="spellEnd"/>
            <w:r w:rsidRPr="00D04A51">
              <w:rPr>
                <w:rFonts w:ascii="Times New Roman" w:hAnsi="Times New Roman" w:cs="Times New Roman"/>
                <w:b w:val="0"/>
              </w:rPr>
              <w:t xml:space="preserve"> of </w:t>
            </w:r>
            <w:proofErr w:type="spellStart"/>
            <w:r w:rsidRPr="00D04A51">
              <w:rPr>
                <w:rFonts w:ascii="Times New Roman" w:hAnsi="Times New Roman" w:cs="Times New Roman"/>
                <w:b w:val="0"/>
                <w:i/>
              </w:rPr>
              <w:t>Balantidium</w:t>
            </w:r>
            <w:proofErr w:type="spellEnd"/>
            <w:r w:rsidRPr="00D04A51">
              <w:rPr>
                <w:rFonts w:ascii="Times New Roman" w:hAnsi="Times New Roman" w:cs="Times New Roman"/>
                <w:b w:val="0"/>
                <w:i/>
              </w:rPr>
              <w:t xml:space="preserve"> coli</w:t>
            </w:r>
          </w:p>
        </w:tc>
        <w:tc>
          <w:tcPr>
            <w:tcW w:w="196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6.45 (2)</w:t>
            </w:r>
          </w:p>
        </w:tc>
        <w:tc>
          <w:tcPr>
            <w:tcW w:w="2150"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1.45 (1)</w:t>
            </w:r>
          </w:p>
        </w:tc>
        <w:tc>
          <w:tcPr>
            <w:tcW w:w="1746" w:type="dxa"/>
          </w:tcPr>
          <w:p w:rsidR="00BC3F9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0.175</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Eimeria</w:t>
            </w:r>
            <w:proofErr w:type="spellEnd"/>
            <w:r w:rsidRPr="00D04A51">
              <w:rPr>
                <w:rFonts w:ascii="Times New Roman" w:hAnsi="Times New Roman" w:cs="Times New Roman"/>
                <w:b w:val="0"/>
                <w:i/>
              </w:rPr>
              <w:t xml:space="preserve"> cyst</w:t>
            </w:r>
          </w:p>
        </w:tc>
        <w:tc>
          <w:tcPr>
            <w:tcW w:w="196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50"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1.45 (1)</w:t>
            </w:r>
          </w:p>
        </w:tc>
        <w:tc>
          <w:tcPr>
            <w:tcW w:w="1746" w:type="dxa"/>
          </w:tcPr>
          <w:p w:rsidR="00BC3F9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0.501</w:t>
            </w:r>
          </w:p>
        </w:tc>
      </w:tr>
      <w:tr w:rsidR="00BC3F95" w:rsidRPr="00F415C5" w:rsidTr="00D04A51">
        <w:trPr>
          <w:trHeight w:val="45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r w:rsidRPr="00D04A51">
              <w:rPr>
                <w:rFonts w:ascii="Times New Roman" w:hAnsi="Times New Roman" w:cs="Times New Roman"/>
                <w:b w:val="0"/>
                <w:i/>
              </w:rPr>
              <w:t>B. coli cyst</w:t>
            </w:r>
          </w:p>
        </w:tc>
        <w:tc>
          <w:tcPr>
            <w:tcW w:w="1960"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3.23 (1)</w:t>
            </w:r>
          </w:p>
        </w:tc>
        <w:tc>
          <w:tcPr>
            <w:tcW w:w="2150"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1.45 (1)</w:t>
            </w:r>
          </w:p>
        </w:tc>
        <w:tc>
          <w:tcPr>
            <w:tcW w:w="1746" w:type="dxa"/>
          </w:tcPr>
          <w:p w:rsidR="00BC3F9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0.557</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46" w:type="dxa"/>
          </w:tcPr>
          <w:p w:rsidR="00BC3F95" w:rsidRPr="00D04A51" w:rsidRDefault="00BC3F95" w:rsidP="00D04A51">
            <w:pPr>
              <w:spacing w:line="360" w:lineRule="auto"/>
              <w:rPr>
                <w:rFonts w:ascii="Times New Roman" w:hAnsi="Times New Roman" w:cs="Times New Roman"/>
                <w:b w:val="0"/>
                <w:i/>
              </w:rPr>
            </w:pPr>
            <w:r w:rsidRPr="00D04A51">
              <w:rPr>
                <w:rFonts w:ascii="Times New Roman" w:hAnsi="Times New Roman" w:cs="Times New Roman"/>
                <w:b w:val="0"/>
                <w:i/>
              </w:rPr>
              <w:t>Mixed</w:t>
            </w:r>
          </w:p>
        </w:tc>
        <w:tc>
          <w:tcPr>
            <w:tcW w:w="196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6.45 (2)</w:t>
            </w:r>
          </w:p>
        </w:tc>
        <w:tc>
          <w:tcPr>
            <w:tcW w:w="215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8.70 (6)</w:t>
            </w:r>
          </w:p>
        </w:tc>
        <w:tc>
          <w:tcPr>
            <w:tcW w:w="1746"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0.702</w:t>
            </w:r>
          </w:p>
        </w:tc>
      </w:tr>
    </w:tbl>
    <w:p w:rsidR="00011A75" w:rsidRDefault="00011A75" w:rsidP="00F415C5">
      <w:pPr>
        <w:spacing w:line="360" w:lineRule="auto"/>
        <w:jc w:val="both"/>
        <w:rPr>
          <w:rFonts w:ascii="Times New Roman" w:hAnsi="Times New Roman" w:cs="Times New Roman"/>
          <w:b/>
          <w:sz w:val="28"/>
          <w:szCs w:val="24"/>
        </w:rPr>
      </w:pPr>
    </w:p>
    <w:p w:rsidR="00E27D3D" w:rsidRPr="00921008" w:rsidRDefault="006D1D3B" w:rsidP="00F415C5">
      <w:pPr>
        <w:spacing w:line="360" w:lineRule="auto"/>
        <w:jc w:val="both"/>
        <w:rPr>
          <w:rFonts w:ascii="Times New Roman" w:hAnsi="Times New Roman" w:cs="Times New Roman"/>
          <w:b/>
          <w:sz w:val="28"/>
          <w:szCs w:val="24"/>
        </w:rPr>
      </w:pPr>
      <w:r>
        <w:rPr>
          <w:rFonts w:ascii="Times New Roman" w:hAnsi="Times New Roman" w:cs="Times New Roman"/>
          <w:b/>
          <w:sz w:val="28"/>
          <w:szCs w:val="24"/>
        </w:rPr>
        <w:t>3.5</w:t>
      </w:r>
      <w:r w:rsidR="0056684B">
        <w:rPr>
          <w:rFonts w:ascii="Times New Roman" w:hAnsi="Times New Roman" w:cs="Times New Roman"/>
          <w:b/>
          <w:sz w:val="28"/>
          <w:szCs w:val="24"/>
        </w:rPr>
        <w:t xml:space="preserve"> </w:t>
      </w:r>
      <w:r w:rsidR="004405E5" w:rsidRPr="00921008">
        <w:rPr>
          <w:rFonts w:ascii="Times New Roman" w:hAnsi="Times New Roman" w:cs="Times New Roman"/>
          <w:b/>
          <w:sz w:val="28"/>
          <w:szCs w:val="24"/>
        </w:rPr>
        <w:t xml:space="preserve">Deworming </w:t>
      </w:r>
      <w:r w:rsidR="0067178B" w:rsidRPr="00921008">
        <w:rPr>
          <w:rFonts w:ascii="Times New Roman" w:hAnsi="Times New Roman" w:cs="Times New Roman"/>
          <w:b/>
          <w:sz w:val="28"/>
          <w:szCs w:val="24"/>
        </w:rPr>
        <w:t>related prevalence of gastrointestinal parasites in buffalo</w:t>
      </w:r>
    </w:p>
    <w:p w:rsidR="00610C74" w:rsidRDefault="0056684B" w:rsidP="00796D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w:t>
      </w:r>
      <w:r w:rsidR="004D77BB" w:rsidRPr="00796DE1">
        <w:rPr>
          <w:rFonts w:ascii="Times New Roman" w:hAnsi="Times New Roman" w:cs="Times New Roman"/>
          <w:sz w:val="24"/>
          <w:szCs w:val="24"/>
        </w:rPr>
        <w:t xml:space="preserve">shown </w:t>
      </w:r>
      <w:r>
        <w:rPr>
          <w:rFonts w:ascii="Times New Roman" w:hAnsi="Times New Roman" w:cs="Times New Roman"/>
          <w:sz w:val="24"/>
          <w:szCs w:val="24"/>
        </w:rPr>
        <w:t xml:space="preserve">in this study </w:t>
      </w:r>
      <w:r w:rsidR="004D77BB" w:rsidRPr="00796DE1">
        <w:rPr>
          <w:rFonts w:ascii="Times New Roman" w:hAnsi="Times New Roman" w:cs="Times New Roman"/>
          <w:sz w:val="24"/>
          <w:szCs w:val="24"/>
        </w:rPr>
        <w:t xml:space="preserve">that </w:t>
      </w:r>
      <w:proofErr w:type="spellStart"/>
      <w:r w:rsidR="00796DE1" w:rsidRPr="00796DE1">
        <w:rPr>
          <w:rFonts w:ascii="Times New Roman" w:hAnsi="Times New Roman" w:cs="Times New Roman"/>
          <w:i/>
          <w:sz w:val="24"/>
          <w:szCs w:val="24"/>
        </w:rPr>
        <w:t>Toxocara</w:t>
      </w:r>
      <w:proofErr w:type="spellEnd"/>
      <w:r w:rsidR="00796DE1" w:rsidRPr="00796DE1">
        <w:rPr>
          <w:rFonts w:ascii="Times New Roman" w:hAnsi="Times New Roman" w:cs="Times New Roman"/>
          <w:i/>
          <w:sz w:val="24"/>
          <w:szCs w:val="24"/>
        </w:rPr>
        <w:t xml:space="preserve"> </w:t>
      </w:r>
      <w:proofErr w:type="spellStart"/>
      <w:r w:rsidR="00796DE1" w:rsidRPr="00796DE1">
        <w:rPr>
          <w:rFonts w:ascii="Times New Roman" w:hAnsi="Times New Roman" w:cs="Times New Roman"/>
          <w:i/>
          <w:sz w:val="24"/>
          <w:szCs w:val="24"/>
        </w:rPr>
        <w:t>vitulorum</w:t>
      </w:r>
      <w:proofErr w:type="spellEnd"/>
      <w:r w:rsidR="00796DE1" w:rsidRPr="00796DE1">
        <w:rPr>
          <w:rFonts w:ascii="Times New Roman" w:hAnsi="Times New Roman" w:cs="Times New Roman"/>
          <w:i/>
          <w:sz w:val="24"/>
          <w:szCs w:val="24"/>
        </w:rPr>
        <w:t xml:space="preserve">, </w:t>
      </w:r>
      <w:proofErr w:type="spellStart"/>
      <w:r w:rsidR="00796DE1" w:rsidRPr="00796DE1">
        <w:rPr>
          <w:rFonts w:ascii="Times New Roman" w:hAnsi="Times New Roman" w:cs="Times New Roman"/>
          <w:i/>
          <w:sz w:val="24"/>
          <w:szCs w:val="24"/>
        </w:rPr>
        <w:t>Oesophagostomum</w:t>
      </w:r>
      <w:proofErr w:type="spellEnd"/>
      <w:r w:rsidR="00796DE1" w:rsidRPr="00796DE1">
        <w:rPr>
          <w:rFonts w:ascii="Times New Roman" w:hAnsi="Times New Roman" w:cs="Times New Roman"/>
          <w:i/>
          <w:sz w:val="24"/>
          <w:szCs w:val="24"/>
        </w:rPr>
        <w:t xml:space="preserve"> </w:t>
      </w:r>
      <w:proofErr w:type="spellStart"/>
      <w:r w:rsidRPr="00796DE1">
        <w:rPr>
          <w:rFonts w:ascii="Times New Roman" w:hAnsi="Times New Roman" w:cs="Times New Roman"/>
          <w:i/>
          <w:sz w:val="24"/>
          <w:szCs w:val="24"/>
        </w:rPr>
        <w:t>sp</w:t>
      </w:r>
      <w:proofErr w:type="spellEnd"/>
      <w:r>
        <w:rPr>
          <w:rFonts w:ascii="Times New Roman" w:hAnsi="Times New Roman" w:cs="Times New Roman"/>
          <w:i/>
          <w:sz w:val="24"/>
          <w:szCs w:val="24"/>
        </w:rPr>
        <w:t>, and</w:t>
      </w:r>
      <w:r w:rsidR="00796DE1" w:rsidRPr="00796DE1">
        <w:rPr>
          <w:rFonts w:ascii="Times New Roman" w:hAnsi="Times New Roman" w:cs="Times New Roman"/>
          <w:i/>
          <w:sz w:val="24"/>
          <w:szCs w:val="24"/>
        </w:rPr>
        <w:t xml:space="preserve"> </w:t>
      </w:r>
      <w:proofErr w:type="spellStart"/>
      <w:r w:rsidR="00796DE1" w:rsidRPr="00796DE1">
        <w:rPr>
          <w:rFonts w:ascii="Times New Roman" w:hAnsi="Times New Roman" w:cs="Times New Roman"/>
          <w:i/>
          <w:sz w:val="24"/>
          <w:szCs w:val="24"/>
        </w:rPr>
        <w:t>Trichostrongylus</w:t>
      </w:r>
      <w:proofErr w:type="spellEnd"/>
      <w:r w:rsidR="00796DE1" w:rsidRPr="00796DE1">
        <w:rPr>
          <w:rFonts w:ascii="Times New Roman" w:hAnsi="Times New Roman" w:cs="Times New Roman"/>
          <w:i/>
          <w:sz w:val="24"/>
          <w:szCs w:val="24"/>
        </w:rPr>
        <w:t xml:space="preserve"> sp</w:t>
      </w:r>
      <w:r>
        <w:rPr>
          <w:rFonts w:ascii="Times New Roman" w:hAnsi="Times New Roman" w:cs="Times New Roman"/>
          <w:i/>
          <w:sz w:val="24"/>
          <w:szCs w:val="24"/>
        </w:rPr>
        <w:t>.</w:t>
      </w:r>
      <w:r w:rsidR="00796DE1" w:rsidRPr="00796DE1">
        <w:rPr>
          <w:rFonts w:ascii="Times New Roman" w:hAnsi="Times New Roman" w:cs="Times New Roman"/>
          <w:i/>
          <w:sz w:val="24"/>
          <w:szCs w:val="24"/>
        </w:rPr>
        <w:t xml:space="preserve"> </w:t>
      </w:r>
      <w:r>
        <w:rPr>
          <w:rFonts w:ascii="Times New Roman" w:hAnsi="Times New Roman" w:cs="Times New Roman"/>
          <w:sz w:val="24"/>
          <w:szCs w:val="24"/>
        </w:rPr>
        <w:t>were more</w:t>
      </w:r>
      <w:r w:rsidR="004D77BB" w:rsidRPr="00796DE1">
        <w:rPr>
          <w:rFonts w:ascii="Times New Roman" w:hAnsi="Times New Roman" w:cs="Times New Roman"/>
          <w:sz w:val="24"/>
          <w:szCs w:val="24"/>
        </w:rPr>
        <w:t xml:space="preserve"> </w:t>
      </w:r>
      <w:r w:rsidR="00796DE1" w:rsidRPr="00796DE1">
        <w:rPr>
          <w:rFonts w:ascii="Times New Roman" w:hAnsi="Times New Roman" w:cs="Times New Roman"/>
          <w:sz w:val="24"/>
          <w:szCs w:val="24"/>
        </w:rPr>
        <w:t>in non-dewormed</w:t>
      </w:r>
      <w:r w:rsidR="00796DE1">
        <w:rPr>
          <w:rFonts w:ascii="Times New Roman" w:hAnsi="Times New Roman" w:cs="Times New Roman"/>
          <w:sz w:val="24"/>
          <w:szCs w:val="24"/>
        </w:rPr>
        <w:t xml:space="preserve"> animals, whereas all the remaining 6 species of nematode, trematode and protozoa including mixed infections are prone to dewormed animals.</w:t>
      </w:r>
      <w:r w:rsidR="00A727CB" w:rsidRPr="00F415C5">
        <w:rPr>
          <w:rFonts w:ascii="Times New Roman" w:hAnsi="Times New Roman" w:cs="Times New Roman"/>
          <w:sz w:val="24"/>
          <w:szCs w:val="24"/>
        </w:rPr>
        <w:t xml:space="preserve"> </w:t>
      </w:r>
      <w:proofErr w:type="spellStart"/>
      <w:r w:rsidR="00796DE1">
        <w:rPr>
          <w:rFonts w:ascii="Times New Roman" w:hAnsi="Times New Roman" w:cs="Times New Roman"/>
          <w:i/>
          <w:sz w:val="24"/>
          <w:szCs w:val="24"/>
        </w:rPr>
        <w:t>Toxocara</w:t>
      </w:r>
      <w:proofErr w:type="spellEnd"/>
      <w:r w:rsidR="00796DE1">
        <w:rPr>
          <w:rFonts w:ascii="Times New Roman" w:hAnsi="Times New Roman" w:cs="Times New Roman"/>
          <w:i/>
          <w:sz w:val="24"/>
          <w:szCs w:val="24"/>
        </w:rPr>
        <w:t xml:space="preserve"> </w:t>
      </w:r>
      <w:proofErr w:type="spellStart"/>
      <w:r w:rsidR="00796DE1">
        <w:rPr>
          <w:rFonts w:ascii="Times New Roman" w:hAnsi="Times New Roman" w:cs="Times New Roman"/>
          <w:i/>
          <w:sz w:val="24"/>
          <w:szCs w:val="24"/>
        </w:rPr>
        <w:t>vitulorum</w:t>
      </w:r>
      <w:proofErr w:type="spellEnd"/>
      <w:r w:rsidR="00796DE1">
        <w:rPr>
          <w:rFonts w:ascii="Times New Roman" w:hAnsi="Times New Roman" w:cs="Times New Roman"/>
          <w:i/>
          <w:sz w:val="24"/>
          <w:szCs w:val="24"/>
        </w:rPr>
        <w:t xml:space="preserve"> </w:t>
      </w:r>
      <w:r w:rsidR="00796DE1">
        <w:rPr>
          <w:rFonts w:ascii="Times New Roman" w:hAnsi="Times New Roman" w:cs="Times New Roman"/>
          <w:sz w:val="24"/>
          <w:szCs w:val="24"/>
        </w:rPr>
        <w:t>had a highest prevalence (24.44%) in non-dewormed animals t</w:t>
      </w:r>
      <w:r>
        <w:rPr>
          <w:rFonts w:ascii="Times New Roman" w:hAnsi="Times New Roman" w:cs="Times New Roman"/>
          <w:sz w:val="24"/>
          <w:szCs w:val="24"/>
        </w:rPr>
        <w:t xml:space="preserve">han dewormed animals (14.55%) </w:t>
      </w:r>
      <w:r w:rsidRPr="003A1EBC">
        <w:rPr>
          <w:rFonts w:ascii="Times New Roman" w:hAnsi="Times New Roman" w:cs="Times New Roman"/>
          <w:b/>
          <w:sz w:val="24"/>
          <w:szCs w:val="24"/>
        </w:rPr>
        <w:t>(Table 4).</w:t>
      </w:r>
    </w:p>
    <w:p w:rsidR="0056684B" w:rsidRDefault="0056684B" w:rsidP="00796DE1">
      <w:pPr>
        <w:spacing w:line="360" w:lineRule="auto"/>
        <w:jc w:val="both"/>
        <w:rPr>
          <w:rFonts w:ascii="Times New Roman" w:hAnsi="Times New Roman" w:cs="Times New Roman"/>
          <w:sz w:val="24"/>
          <w:szCs w:val="24"/>
        </w:rPr>
      </w:pPr>
    </w:p>
    <w:p w:rsidR="0056684B" w:rsidRDefault="0056684B" w:rsidP="00796DE1">
      <w:pPr>
        <w:spacing w:line="360" w:lineRule="auto"/>
        <w:jc w:val="both"/>
        <w:rPr>
          <w:rFonts w:ascii="Times New Roman" w:hAnsi="Times New Roman" w:cs="Times New Roman"/>
          <w:sz w:val="24"/>
          <w:szCs w:val="24"/>
        </w:rPr>
      </w:pPr>
    </w:p>
    <w:p w:rsidR="0056684B" w:rsidRDefault="0056684B" w:rsidP="00796DE1">
      <w:pPr>
        <w:spacing w:line="360" w:lineRule="auto"/>
        <w:jc w:val="both"/>
        <w:rPr>
          <w:rFonts w:ascii="Times New Roman" w:hAnsi="Times New Roman" w:cs="Times New Roman"/>
          <w:sz w:val="24"/>
          <w:szCs w:val="24"/>
        </w:rPr>
      </w:pPr>
    </w:p>
    <w:p w:rsidR="0056684B" w:rsidRDefault="0056684B" w:rsidP="00796DE1">
      <w:pPr>
        <w:spacing w:line="360" w:lineRule="auto"/>
        <w:jc w:val="both"/>
        <w:rPr>
          <w:rFonts w:ascii="Times New Roman" w:hAnsi="Times New Roman" w:cs="Times New Roman"/>
          <w:sz w:val="24"/>
          <w:szCs w:val="24"/>
        </w:rPr>
      </w:pPr>
    </w:p>
    <w:p w:rsidR="0056684B" w:rsidRPr="00796DE1" w:rsidRDefault="0056684B" w:rsidP="00796DE1">
      <w:pPr>
        <w:spacing w:line="360" w:lineRule="auto"/>
        <w:jc w:val="both"/>
        <w:rPr>
          <w:rFonts w:ascii="Times New Roman" w:hAnsi="Times New Roman" w:cs="Times New Roman"/>
          <w:sz w:val="24"/>
          <w:szCs w:val="24"/>
        </w:rPr>
      </w:pPr>
    </w:p>
    <w:p w:rsidR="004405E5" w:rsidRPr="00F415C5" w:rsidRDefault="00267936"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lastRenderedPageBreak/>
        <w:t xml:space="preserve"> </w:t>
      </w:r>
      <w:r w:rsidR="00300F13" w:rsidRPr="00976996">
        <w:rPr>
          <w:rFonts w:ascii="Times New Roman" w:hAnsi="Times New Roman" w:cs="Times New Roman"/>
          <w:b/>
          <w:sz w:val="24"/>
          <w:szCs w:val="24"/>
        </w:rPr>
        <w:t>Table 4</w:t>
      </w:r>
      <w:r w:rsidRPr="00976996">
        <w:rPr>
          <w:rFonts w:ascii="Times New Roman" w:hAnsi="Times New Roman" w:cs="Times New Roman"/>
          <w:b/>
          <w:sz w:val="24"/>
          <w:szCs w:val="24"/>
        </w:rPr>
        <w:t>:</w:t>
      </w:r>
      <w:r w:rsidRPr="00F415C5">
        <w:rPr>
          <w:rFonts w:ascii="Times New Roman" w:hAnsi="Times New Roman" w:cs="Times New Roman"/>
          <w:sz w:val="24"/>
          <w:szCs w:val="24"/>
        </w:rPr>
        <w:t xml:space="preserve"> </w:t>
      </w:r>
      <w:r w:rsidR="00976996">
        <w:rPr>
          <w:rFonts w:ascii="Times New Roman" w:hAnsi="Times New Roman" w:cs="Times New Roman"/>
          <w:sz w:val="24"/>
          <w:szCs w:val="24"/>
        </w:rPr>
        <w:t>Deworming</w:t>
      </w:r>
      <w:r w:rsidR="003772FA" w:rsidRPr="00F415C5">
        <w:rPr>
          <w:rFonts w:ascii="Times New Roman" w:hAnsi="Times New Roman" w:cs="Times New Roman"/>
          <w:sz w:val="24"/>
          <w:szCs w:val="24"/>
        </w:rPr>
        <w:t xml:space="preserve"> related </w:t>
      </w:r>
      <w:r w:rsidR="00D33E9F" w:rsidRPr="00F415C5">
        <w:rPr>
          <w:rFonts w:ascii="Times New Roman" w:hAnsi="Times New Roman" w:cs="Times New Roman"/>
          <w:sz w:val="24"/>
          <w:szCs w:val="24"/>
        </w:rPr>
        <w:t xml:space="preserve">Prevalence of gastro-intestinal parasites in buffalo </w:t>
      </w:r>
      <w:r w:rsidR="00976996">
        <w:rPr>
          <w:rFonts w:ascii="Times New Roman" w:hAnsi="Times New Roman" w:cs="Times New Roman"/>
          <w:sz w:val="24"/>
          <w:szCs w:val="24"/>
        </w:rPr>
        <w:t>in Chattogram.</w:t>
      </w:r>
    </w:p>
    <w:tbl>
      <w:tblPr>
        <w:tblStyle w:val="PlainTable2"/>
        <w:tblW w:w="8460" w:type="dxa"/>
        <w:tblLayout w:type="fixed"/>
        <w:tblLook w:val="04A0" w:firstRow="1" w:lastRow="0" w:firstColumn="1" w:lastColumn="0" w:noHBand="0" w:noVBand="1"/>
      </w:tblPr>
      <w:tblGrid>
        <w:gridCol w:w="2430"/>
        <w:gridCol w:w="1710"/>
        <w:gridCol w:w="2160"/>
        <w:gridCol w:w="2160"/>
      </w:tblGrid>
      <w:tr w:rsidR="004405E5" w:rsidRPr="00976996" w:rsidTr="00D04A5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0" w:type="dxa"/>
          </w:tcPr>
          <w:p w:rsidR="004405E5" w:rsidRPr="00976996" w:rsidRDefault="004405E5" w:rsidP="00976996">
            <w:pPr>
              <w:spacing w:line="360" w:lineRule="auto"/>
              <w:jc w:val="center"/>
              <w:rPr>
                <w:rFonts w:ascii="Times New Roman" w:hAnsi="Times New Roman" w:cs="Times New Roman"/>
                <w:b w:val="0"/>
              </w:rPr>
            </w:pPr>
            <w:r w:rsidRPr="00976996">
              <w:rPr>
                <w:rFonts w:ascii="Times New Roman" w:hAnsi="Times New Roman" w:cs="Times New Roman"/>
                <w:b w:val="0"/>
              </w:rPr>
              <w:t>Name of parasites</w:t>
            </w:r>
          </w:p>
        </w:tc>
        <w:tc>
          <w:tcPr>
            <w:tcW w:w="1710" w:type="dxa"/>
          </w:tcPr>
          <w:p w:rsidR="00976996" w:rsidRPr="00976996" w:rsidRDefault="00976996"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Dewormed</w:t>
            </w:r>
          </w:p>
          <w:p w:rsidR="004405E5" w:rsidRPr="00976996" w:rsidRDefault="004405E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(N=55)</w:t>
            </w:r>
          </w:p>
        </w:tc>
        <w:tc>
          <w:tcPr>
            <w:tcW w:w="2160" w:type="dxa"/>
          </w:tcPr>
          <w:p w:rsidR="004405E5" w:rsidRPr="00976996" w:rsidRDefault="004405E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sz w:val="24"/>
                <w:szCs w:val="24"/>
              </w:rPr>
              <w:t>Non dewormed N=45)</w:t>
            </w:r>
          </w:p>
        </w:tc>
        <w:tc>
          <w:tcPr>
            <w:tcW w:w="2160" w:type="dxa"/>
          </w:tcPr>
          <w:p w:rsidR="004405E5" w:rsidRPr="00976996" w:rsidRDefault="004405E5" w:rsidP="009769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76996">
              <w:rPr>
                <w:rFonts w:ascii="Times New Roman" w:hAnsi="Times New Roman" w:cs="Times New Roman"/>
                <w:b w:val="0"/>
                <w:i/>
                <w:sz w:val="24"/>
                <w:szCs w:val="24"/>
              </w:rPr>
              <w:t>p</w:t>
            </w:r>
            <w:r w:rsidRPr="00976996">
              <w:rPr>
                <w:rFonts w:ascii="Times New Roman" w:hAnsi="Times New Roman" w:cs="Times New Roman"/>
                <w:b w:val="0"/>
                <w:sz w:val="24"/>
                <w:szCs w:val="24"/>
              </w:rPr>
              <w:t>-Value</w:t>
            </w:r>
          </w:p>
        </w:tc>
      </w:tr>
      <w:tr w:rsidR="004405E5" w:rsidRPr="00F415C5" w:rsidTr="00D04A5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4405E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Toxocara</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vitulorum</w:t>
            </w:r>
            <w:proofErr w:type="spellEnd"/>
          </w:p>
        </w:tc>
        <w:tc>
          <w:tcPr>
            <w:tcW w:w="1710" w:type="dxa"/>
          </w:tcPr>
          <w:p w:rsidR="004405E5" w:rsidRPr="00F415C5" w:rsidRDefault="004405E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14.55 (8)</w:t>
            </w:r>
          </w:p>
        </w:tc>
        <w:tc>
          <w:tcPr>
            <w:tcW w:w="2160" w:type="dxa"/>
          </w:tcPr>
          <w:p w:rsidR="004405E5" w:rsidRPr="00F415C5" w:rsidRDefault="004405E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24.44 (11)</w:t>
            </w:r>
          </w:p>
        </w:tc>
        <w:tc>
          <w:tcPr>
            <w:tcW w:w="2160" w:type="dxa"/>
          </w:tcPr>
          <w:p w:rsidR="004405E5" w:rsidRPr="00F415C5" w:rsidRDefault="00BC3F9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0.209</w:t>
            </w:r>
          </w:p>
        </w:tc>
      </w:tr>
      <w:tr w:rsidR="004405E5" w:rsidRPr="00F415C5" w:rsidTr="00D04A51">
        <w:trPr>
          <w:trHeight w:val="364"/>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4405E5" w:rsidP="00D04A51">
            <w:pPr>
              <w:tabs>
                <w:tab w:val="center" w:pos="1107"/>
              </w:tabs>
              <w:spacing w:line="360" w:lineRule="auto"/>
              <w:rPr>
                <w:rFonts w:ascii="Times New Roman" w:hAnsi="Times New Roman" w:cs="Times New Roman"/>
                <w:b w:val="0"/>
                <w:i/>
              </w:rPr>
            </w:pPr>
            <w:proofErr w:type="spellStart"/>
            <w:r w:rsidRPr="00D04A51">
              <w:rPr>
                <w:rFonts w:ascii="Times New Roman" w:hAnsi="Times New Roman" w:cs="Times New Roman"/>
                <w:b w:val="0"/>
                <w:i/>
              </w:rPr>
              <w:t>Oesophagostomum</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710" w:type="dxa"/>
          </w:tcPr>
          <w:p w:rsidR="004405E5" w:rsidRPr="00F415C5" w:rsidRDefault="00976996"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2160" w:type="dxa"/>
          </w:tcPr>
          <w:p w:rsidR="004405E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2.22 (1)</w:t>
            </w:r>
          </w:p>
        </w:tc>
        <w:tc>
          <w:tcPr>
            <w:tcW w:w="2160" w:type="dxa"/>
          </w:tcPr>
          <w:p w:rsidR="004405E5" w:rsidRPr="00F415C5" w:rsidRDefault="00E4530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0.267</w:t>
            </w:r>
          </w:p>
        </w:tc>
      </w:tr>
      <w:tr w:rsidR="004405E5" w:rsidRPr="00F415C5" w:rsidTr="00D04A51">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Trichostrongylus</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710" w:type="dxa"/>
          </w:tcPr>
          <w:p w:rsidR="004405E5" w:rsidRPr="00F415C5"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60" w:type="dxa"/>
          </w:tcPr>
          <w:p w:rsidR="004405E5" w:rsidRPr="00F415C5"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2.22 (1)</w:t>
            </w:r>
          </w:p>
        </w:tc>
        <w:tc>
          <w:tcPr>
            <w:tcW w:w="2160" w:type="dxa"/>
          </w:tcPr>
          <w:p w:rsidR="004405E5" w:rsidRPr="00F415C5" w:rsidRDefault="00B34890"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0.267</w:t>
            </w:r>
          </w:p>
        </w:tc>
      </w:tr>
      <w:tr w:rsidR="004405E5" w:rsidRPr="00F415C5" w:rsidTr="00D04A51">
        <w:trPr>
          <w:trHeight w:val="364"/>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56684B"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Trichuris</w:t>
            </w:r>
            <w:proofErr w:type="spellEnd"/>
            <w:r w:rsidRPr="00D04A51">
              <w:rPr>
                <w:rFonts w:ascii="Times New Roman" w:hAnsi="Times New Roman" w:cs="Times New Roman"/>
                <w:b w:val="0"/>
                <w:i/>
              </w:rPr>
              <w:t xml:space="preserve"> sp.</w:t>
            </w:r>
          </w:p>
        </w:tc>
        <w:tc>
          <w:tcPr>
            <w:tcW w:w="1710" w:type="dxa"/>
          </w:tcPr>
          <w:p w:rsidR="004405E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1.82 (1)</w:t>
            </w:r>
          </w:p>
        </w:tc>
        <w:tc>
          <w:tcPr>
            <w:tcW w:w="2160" w:type="dxa"/>
          </w:tcPr>
          <w:p w:rsidR="004405E5" w:rsidRPr="00F415C5" w:rsidRDefault="004405E5"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60" w:type="dxa"/>
          </w:tcPr>
          <w:p w:rsidR="004405E5" w:rsidRPr="00F415C5" w:rsidRDefault="00B34890"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0.363</w:t>
            </w:r>
          </w:p>
        </w:tc>
      </w:tr>
      <w:tr w:rsidR="004405E5" w:rsidRPr="00F415C5" w:rsidTr="00D04A51">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Paramphistomum</w:t>
            </w:r>
            <w:proofErr w:type="spellEnd"/>
            <w:r w:rsidRPr="00D04A51">
              <w:rPr>
                <w:rFonts w:ascii="Times New Roman" w:hAnsi="Times New Roman" w:cs="Times New Roman"/>
                <w:b w:val="0"/>
                <w:i/>
              </w:rPr>
              <w:t xml:space="preserve"> </w:t>
            </w:r>
            <w:proofErr w:type="spellStart"/>
            <w:r w:rsidRPr="00D04A51">
              <w:rPr>
                <w:rFonts w:ascii="Times New Roman" w:hAnsi="Times New Roman" w:cs="Times New Roman"/>
                <w:b w:val="0"/>
                <w:i/>
              </w:rPr>
              <w:t>sp</w:t>
            </w:r>
            <w:proofErr w:type="spellEnd"/>
          </w:p>
        </w:tc>
        <w:tc>
          <w:tcPr>
            <w:tcW w:w="1710" w:type="dxa"/>
          </w:tcPr>
          <w:p w:rsidR="004405E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9.09 (5)</w:t>
            </w:r>
          </w:p>
        </w:tc>
        <w:tc>
          <w:tcPr>
            <w:tcW w:w="2160" w:type="dxa"/>
          </w:tcPr>
          <w:p w:rsidR="004405E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60" w:type="dxa"/>
          </w:tcPr>
          <w:p w:rsidR="004405E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0.038</w:t>
            </w:r>
          </w:p>
        </w:tc>
      </w:tr>
      <w:tr w:rsidR="004405E5" w:rsidRPr="00F415C5" w:rsidTr="00D04A51">
        <w:trPr>
          <w:trHeight w:val="347"/>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BC3F95" w:rsidP="00D04A51">
            <w:pPr>
              <w:tabs>
                <w:tab w:val="center" w:pos="1107"/>
              </w:tabs>
              <w:spacing w:line="360" w:lineRule="auto"/>
              <w:rPr>
                <w:rFonts w:ascii="Times New Roman" w:hAnsi="Times New Roman" w:cs="Times New Roman"/>
                <w:b w:val="0"/>
                <w:i/>
              </w:rPr>
            </w:pPr>
            <w:proofErr w:type="spellStart"/>
            <w:r w:rsidRPr="00D04A51">
              <w:rPr>
                <w:rFonts w:ascii="Times New Roman" w:hAnsi="Times New Roman" w:cs="Times New Roman"/>
                <w:b w:val="0"/>
              </w:rPr>
              <w:t>Trophozoite</w:t>
            </w:r>
            <w:proofErr w:type="spellEnd"/>
            <w:r w:rsidRPr="00D04A51">
              <w:rPr>
                <w:rFonts w:ascii="Times New Roman" w:hAnsi="Times New Roman" w:cs="Times New Roman"/>
                <w:b w:val="0"/>
              </w:rPr>
              <w:t xml:space="preserve"> of </w:t>
            </w:r>
            <w:proofErr w:type="spellStart"/>
            <w:r w:rsidRPr="00D04A51">
              <w:rPr>
                <w:rFonts w:ascii="Times New Roman" w:hAnsi="Times New Roman" w:cs="Times New Roman"/>
                <w:b w:val="0"/>
                <w:i/>
              </w:rPr>
              <w:t>Balantidium</w:t>
            </w:r>
            <w:proofErr w:type="spellEnd"/>
            <w:r w:rsidRPr="00D04A51">
              <w:rPr>
                <w:rFonts w:ascii="Times New Roman" w:hAnsi="Times New Roman" w:cs="Times New Roman"/>
                <w:b w:val="0"/>
                <w:i/>
              </w:rPr>
              <w:t xml:space="preserve"> coli</w:t>
            </w:r>
          </w:p>
        </w:tc>
        <w:tc>
          <w:tcPr>
            <w:tcW w:w="1710" w:type="dxa"/>
          </w:tcPr>
          <w:p w:rsidR="004405E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3.64 (2)</w:t>
            </w:r>
          </w:p>
        </w:tc>
        <w:tc>
          <w:tcPr>
            <w:tcW w:w="2160" w:type="dxa"/>
          </w:tcPr>
          <w:p w:rsidR="004405E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2.22 (1)</w:t>
            </w:r>
          </w:p>
        </w:tc>
        <w:tc>
          <w:tcPr>
            <w:tcW w:w="2160" w:type="dxa"/>
          </w:tcPr>
          <w:p w:rsidR="004405E5" w:rsidRPr="00F415C5" w:rsidRDefault="00431A5F"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0.680</w:t>
            </w:r>
          </w:p>
        </w:tc>
      </w:tr>
      <w:tr w:rsidR="004405E5" w:rsidRPr="00F415C5" w:rsidTr="00D04A5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BC3F95" w:rsidP="00D04A51">
            <w:pPr>
              <w:spacing w:line="360" w:lineRule="auto"/>
              <w:rPr>
                <w:rFonts w:ascii="Times New Roman" w:hAnsi="Times New Roman" w:cs="Times New Roman"/>
                <w:b w:val="0"/>
                <w:i/>
              </w:rPr>
            </w:pPr>
            <w:proofErr w:type="spellStart"/>
            <w:r w:rsidRPr="00D04A51">
              <w:rPr>
                <w:rFonts w:ascii="Times New Roman" w:hAnsi="Times New Roman" w:cs="Times New Roman"/>
                <w:b w:val="0"/>
                <w:i/>
              </w:rPr>
              <w:t>Eimeria</w:t>
            </w:r>
            <w:proofErr w:type="spellEnd"/>
            <w:r w:rsidRPr="00D04A51">
              <w:rPr>
                <w:rFonts w:ascii="Times New Roman" w:hAnsi="Times New Roman" w:cs="Times New Roman"/>
                <w:b w:val="0"/>
                <w:i/>
              </w:rPr>
              <w:t xml:space="preserve"> cyst</w:t>
            </w:r>
          </w:p>
        </w:tc>
        <w:tc>
          <w:tcPr>
            <w:tcW w:w="1710" w:type="dxa"/>
          </w:tcPr>
          <w:p w:rsidR="004405E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1.82 (1)</w:t>
            </w:r>
          </w:p>
        </w:tc>
        <w:tc>
          <w:tcPr>
            <w:tcW w:w="2160" w:type="dxa"/>
          </w:tcPr>
          <w:p w:rsidR="004405E5" w:rsidRPr="00F415C5" w:rsidRDefault="004405E5"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60" w:type="dxa"/>
          </w:tcPr>
          <w:p w:rsidR="004405E5" w:rsidRPr="00F415C5" w:rsidRDefault="004912DA"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0.363</w:t>
            </w:r>
          </w:p>
        </w:tc>
      </w:tr>
      <w:tr w:rsidR="004405E5" w:rsidRPr="00F415C5" w:rsidTr="00D04A51">
        <w:trPr>
          <w:trHeight w:val="347"/>
        </w:trPr>
        <w:tc>
          <w:tcPr>
            <w:cnfStyle w:val="001000000000" w:firstRow="0" w:lastRow="0" w:firstColumn="1" w:lastColumn="0" w:oddVBand="0" w:evenVBand="0" w:oddHBand="0" w:evenHBand="0" w:firstRowFirstColumn="0" w:firstRowLastColumn="0" w:lastRowFirstColumn="0" w:lastRowLastColumn="0"/>
            <w:tcW w:w="2430" w:type="dxa"/>
          </w:tcPr>
          <w:p w:rsidR="004405E5" w:rsidRPr="00D04A51" w:rsidRDefault="00BC3F95" w:rsidP="00D04A51">
            <w:pPr>
              <w:spacing w:line="360" w:lineRule="auto"/>
              <w:rPr>
                <w:rFonts w:ascii="Times New Roman" w:hAnsi="Times New Roman" w:cs="Times New Roman"/>
                <w:b w:val="0"/>
                <w:i/>
              </w:rPr>
            </w:pPr>
            <w:r w:rsidRPr="00D04A51">
              <w:rPr>
                <w:rFonts w:ascii="Times New Roman" w:hAnsi="Times New Roman" w:cs="Times New Roman"/>
                <w:b w:val="0"/>
                <w:i/>
              </w:rPr>
              <w:t>B. coli cyst</w:t>
            </w:r>
          </w:p>
        </w:tc>
        <w:tc>
          <w:tcPr>
            <w:tcW w:w="1710" w:type="dxa"/>
          </w:tcPr>
          <w:p w:rsidR="004405E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3.64 (2)</w:t>
            </w:r>
          </w:p>
        </w:tc>
        <w:tc>
          <w:tcPr>
            <w:tcW w:w="2160" w:type="dxa"/>
          </w:tcPr>
          <w:p w:rsidR="004405E5" w:rsidRPr="00F415C5" w:rsidRDefault="004405E5"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w:t>
            </w:r>
          </w:p>
        </w:tc>
        <w:tc>
          <w:tcPr>
            <w:tcW w:w="2160" w:type="dxa"/>
          </w:tcPr>
          <w:p w:rsidR="004405E5" w:rsidRPr="00F415C5" w:rsidRDefault="00E41611" w:rsidP="009769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0.196</w:t>
            </w:r>
          </w:p>
        </w:tc>
      </w:tr>
      <w:tr w:rsidR="00BC3F95" w:rsidRPr="00F415C5" w:rsidTr="00D04A5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430" w:type="dxa"/>
          </w:tcPr>
          <w:p w:rsidR="00BC3F95" w:rsidRPr="00D04A51" w:rsidRDefault="00BC3F95" w:rsidP="00D04A51">
            <w:pPr>
              <w:spacing w:line="360" w:lineRule="auto"/>
              <w:rPr>
                <w:rFonts w:ascii="Times New Roman" w:hAnsi="Times New Roman" w:cs="Times New Roman"/>
                <w:b w:val="0"/>
                <w:i/>
              </w:rPr>
            </w:pPr>
            <w:r w:rsidRPr="00D04A51">
              <w:rPr>
                <w:rFonts w:ascii="Times New Roman" w:hAnsi="Times New Roman" w:cs="Times New Roman"/>
                <w:b w:val="0"/>
                <w:i/>
              </w:rPr>
              <w:t>Mixed</w:t>
            </w:r>
          </w:p>
        </w:tc>
        <w:tc>
          <w:tcPr>
            <w:tcW w:w="171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12.73 (7)</w:t>
            </w:r>
          </w:p>
        </w:tc>
        <w:tc>
          <w:tcPr>
            <w:tcW w:w="216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2.22 (1)</w:t>
            </w:r>
          </w:p>
        </w:tc>
        <w:tc>
          <w:tcPr>
            <w:tcW w:w="2160" w:type="dxa"/>
          </w:tcPr>
          <w:p w:rsidR="00BC3F95" w:rsidRPr="00F415C5" w:rsidRDefault="00E41611" w:rsidP="009769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15C5">
              <w:rPr>
                <w:rFonts w:ascii="Times New Roman" w:hAnsi="Times New Roman" w:cs="Times New Roman"/>
                <w:sz w:val="24"/>
                <w:szCs w:val="24"/>
              </w:rPr>
              <w:t>0.054</w:t>
            </w:r>
          </w:p>
        </w:tc>
      </w:tr>
    </w:tbl>
    <w:p w:rsidR="003671B0" w:rsidRDefault="003671B0" w:rsidP="00FE183C">
      <w:pPr>
        <w:spacing w:line="360" w:lineRule="auto"/>
        <w:jc w:val="center"/>
        <w:rPr>
          <w:rFonts w:ascii="Times New Roman" w:hAnsi="Times New Roman" w:cs="Times New Roman"/>
          <w:b/>
          <w:sz w:val="32"/>
          <w:szCs w:val="32"/>
        </w:rPr>
      </w:pPr>
    </w:p>
    <w:p w:rsidR="00011A75" w:rsidRDefault="00011A75" w:rsidP="00FE183C">
      <w:pPr>
        <w:spacing w:line="360" w:lineRule="auto"/>
        <w:jc w:val="center"/>
        <w:rPr>
          <w:rFonts w:ascii="Times New Roman" w:hAnsi="Times New Roman" w:cs="Times New Roman"/>
          <w:b/>
          <w:sz w:val="32"/>
          <w:szCs w:val="32"/>
        </w:rPr>
      </w:pPr>
    </w:p>
    <w:p w:rsidR="00011A75" w:rsidRDefault="00011A75" w:rsidP="00FE183C">
      <w:pPr>
        <w:spacing w:line="360" w:lineRule="auto"/>
        <w:jc w:val="center"/>
        <w:rPr>
          <w:rFonts w:ascii="Times New Roman" w:hAnsi="Times New Roman" w:cs="Times New Roman"/>
          <w:b/>
          <w:sz w:val="32"/>
          <w:szCs w:val="32"/>
        </w:rPr>
      </w:pPr>
    </w:p>
    <w:p w:rsidR="00011A75" w:rsidRDefault="00011A75" w:rsidP="00FE183C">
      <w:pPr>
        <w:spacing w:line="360" w:lineRule="auto"/>
        <w:jc w:val="center"/>
        <w:rPr>
          <w:rFonts w:ascii="Times New Roman" w:hAnsi="Times New Roman" w:cs="Times New Roman"/>
          <w:b/>
          <w:sz w:val="32"/>
          <w:szCs w:val="32"/>
        </w:rPr>
      </w:pPr>
    </w:p>
    <w:p w:rsidR="00011A75" w:rsidRDefault="00011A75" w:rsidP="00FE183C">
      <w:pPr>
        <w:spacing w:line="360" w:lineRule="auto"/>
        <w:jc w:val="center"/>
        <w:rPr>
          <w:rFonts w:ascii="Times New Roman" w:hAnsi="Times New Roman" w:cs="Times New Roman"/>
          <w:b/>
          <w:sz w:val="32"/>
          <w:szCs w:val="32"/>
        </w:rPr>
      </w:pPr>
    </w:p>
    <w:p w:rsidR="0056684B" w:rsidRDefault="0056684B" w:rsidP="00011A75">
      <w:pPr>
        <w:spacing w:line="360" w:lineRule="auto"/>
        <w:jc w:val="center"/>
        <w:rPr>
          <w:rFonts w:ascii="Times New Roman" w:hAnsi="Times New Roman" w:cs="Times New Roman"/>
          <w:b/>
          <w:sz w:val="32"/>
          <w:szCs w:val="32"/>
        </w:rPr>
      </w:pPr>
    </w:p>
    <w:p w:rsidR="0056684B" w:rsidRDefault="0056684B" w:rsidP="00011A75">
      <w:pPr>
        <w:spacing w:line="360" w:lineRule="auto"/>
        <w:jc w:val="center"/>
        <w:rPr>
          <w:rFonts w:ascii="Times New Roman" w:hAnsi="Times New Roman" w:cs="Times New Roman"/>
          <w:b/>
          <w:sz w:val="32"/>
          <w:szCs w:val="32"/>
        </w:rPr>
      </w:pPr>
    </w:p>
    <w:p w:rsidR="0056684B" w:rsidRDefault="0056684B" w:rsidP="00011A75">
      <w:pPr>
        <w:spacing w:line="360" w:lineRule="auto"/>
        <w:jc w:val="center"/>
        <w:rPr>
          <w:rFonts w:ascii="Times New Roman" w:hAnsi="Times New Roman" w:cs="Times New Roman"/>
          <w:b/>
          <w:sz w:val="32"/>
          <w:szCs w:val="32"/>
        </w:rPr>
      </w:pPr>
    </w:p>
    <w:p w:rsidR="0056684B" w:rsidRDefault="0056684B" w:rsidP="00011A75">
      <w:pPr>
        <w:spacing w:line="360" w:lineRule="auto"/>
        <w:jc w:val="center"/>
        <w:rPr>
          <w:rFonts w:ascii="Times New Roman" w:hAnsi="Times New Roman" w:cs="Times New Roman"/>
          <w:b/>
          <w:sz w:val="32"/>
          <w:szCs w:val="32"/>
        </w:rPr>
      </w:pPr>
    </w:p>
    <w:p w:rsidR="007448EF" w:rsidRPr="00976996" w:rsidRDefault="00B94BC4" w:rsidP="0056684B">
      <w:pPr>
        <w:spacing w:line="360" w:lineRule="auto"/>
        <w:jc w:val="center"/>
        <w:rPr>
          <w:rFonts w:ascii="Times New Roman" w:hAnsi="Times New Roman" w:cs="Times New Roman"/>
          <w:b/>
          <w:sz w:val="32"/>
          <w:szCs w:val="32"/>
        </w:rPr>
      </w:pPr>
      <w:r w:rsidRPr="00976996">
        <w:rPr>
          <w:rFonts w:ascii="Times New Roman" w:hAnsi="Times New Roman" w:cs="Times New Roman"/>
          <w:b/>
          <w:sz w:val="32"/>
          <w:szCs w:val="32"/>
        </w:rPr>
        <w:lastRenderedPageBreak/>
        <w:t>Chapter 4</w:t>
      </w:r>
      <w:r w:rsidR="0056684B">
        <w:rPr>
          <w:rFonts w:ascii="Times New Roman" w:hAnsi="Times New Roman" w:cs="Times New Roman"/>
          <w:b/>
          <w:sz w:val="32"/>
          <w:szCs w:val="32"/>
        </w:rPr>
        <w:t xml:space="preserve">: </w:t>
      </w:r>
      <w:r w:rsidR="00F21C40" w:rsidRPr="00976996">
        <w:rPr>
          <w:rFonts w:ascii="Times New Roman" w:hAnsi="Times New Roman" w:cs="Times New Roman"/>
          <w:b/>
          <w:sz w:val="32"/>
          <w:szCs w:val="32"/>
        </w:rPr>
        <w:t>Discussion</w:t>
      </w:r>
    </w:p>
    <w:p w:rsidR="0068546E" w:rsidRPr="00921008" w:rsidRDefault="00F5111D" w:rsidP="00F415C5">
      <w:p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4.1 </w:t>
      </w:r>
      <w:r w:rsidR="007448EF" w:rsidRPr="00921008">
        <w:rPr>
          <w:rFonts w:ascii="Times New Roman" w:hAnsi="Times New Roman" w:cs="Times New Roman"/>
          <w:b/>
          <w:sz w:val="28"/>
          <w:szCs w:val="24"/>
        </w:rPr>
        <w:t>Overall prevalence of gastr</w:t>
      </w:r>
      <w:r>
        <w:rPr>
          <w:rFonts w:ascii="Times New Roman" w:hAnsi="Times New Roman" w:cs="Times New Roman"/>
          <w:b/>
          <w:sz w:val="28"/>
          <w:szCs w:val="24"/>
        </w:rPr>
        <w:t>ointestinal parasite in buffalo</w:t>
      </w:r>
    </w:p>
    <w:p w:rsidR="00F82B92" w:rsidRPr="00F415C5" w:rsidRDefault="001A0CED"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The buffaloes' health and productivity are hampered by GI parasitic illness. The purpose of this study was to present the general prevalence of GI parasites and the risk factor</w:t>
      </w:r>
      <w:r w:rsidR="00FA127A">
        <w:rPr>
          <w:rFonts w:ascii="Times New Roman" w:hAnsi="Times New Roman" w:cs="Times New Roman"/>
          <w:sz w:val="24"/>
          <w:szCs w:val="24"/>
        </w:rPr>
        <w:t>s that are linked to them in 3</w:t>
      </w:r>
      <w:r w:rsidRPr="00F415C5">
        <w:rPr>
          <w:rFonts w:ascii="Times New Roman" w:hAnsi="Times New Roman" w:cs="Times New Roman"/>
          <w:sz w:val="24"/>
          <w:szCs w:val="24"/>
        </w:rPr>
        <w:t xml:space="preserve"> </w:t>
      </w:r>
      <w:proofErr w:type="spellStart"/>
      <w:r w:rsidR="00F5111D">
        <w:rPr>
          <w:rFonts w:ascii="Times New Roman" w:hAnsi="Times New Roman" w:cs="Times New Roman"/>
          <w:sz w:val="24"/>
          <w:szCs w:val="24"/>
        </w:rPr>
        <w:t>upazilas</w:t>
      </w:r>
      <w:proofErr w:type="spellEnd"/>
      <w:r w:rsidR="00F5111D">
        <w:rPr>
          <w:rFonts w:ascii="Times New Roman" w:hAnsi="Times New Roman" w:cs="Times New Roman"/>
          <w:sz w:val="24"/>
          <w:szCs w:val="24"/>
        </w:rPr>
        <w:t xml:space="preserve"> of Chattogram division</w:t>
      </w:r>
      <w:r w:rsidRPr="00F415C5">
        <w:rPr>
          <w:rFonts w:ascii="Times New Roman" w:hAnsi="Times New Roman" w:cs="Times New Roman"/>
          <w:sz w:val="24"/>
          <w:szCs w:val="24"/>
        </w:rPr>
        <w:t>. The to</w:t>
      </w:r>
      <w:r w:rsidR="00FA127A">
        <w:rPr>
          <w:rFonts w:ascii="Times New Roman" w:hAnsi="Times New Roman" w:cs="Times New Roman"/>
          <w:sz w:val="24"/>
          <w:szCs w:val="24"/>
        </w:rPr>
        <w:t>tal prevalence discovered was 41%, lesser than</w:t>
      </w:r>
      <w:r w:rsidRPr="00F415C5">
        <w:rPr>
          <w:rFonts w:ascii="Times New Roman" w:hAnsi="Times New Roman" w:cs="Times New Roman"/>
          <w:sz w:val="24"/>
          <w:szCs w:val="24"/>
        </w:rPr>
        <w:t xml:space="preserve"> the prevalence (54%), which was doc</w:t>
      </w:r>
      <w:r w:rsidR="00F5111D">
        <w:rPr>
          <w:rFonts w:ascii="Times New Roman" w:hAnsi="Times New Roman" w:cs="Times New Roman"/>
          <w:sz w:val="24"/>
          <w:szCs w:val="24"/>
        </w:rPr>
        <w:t xml:space="preserve">umented in </w:t>
      </w:r>
      <w:proofErr w:type="spellStart"/>
      <w:r w:rsidR="00F5111D">
        <w:rPr>
          <w:rFonts w:ascii="Times New Roman" w:hAnsi="Times New Roman" w:cs="Times New Roman"/>
          <w:sz w:val="24"/>
          <w:szCs w:val="24"/>
        </w:rPr>
        <w:t>Mirsarai</w:t>
      </w:r>
      <w:proofErr w:type="spellEnd"/>
      <w:r w:rsidR="00F5111D">
        <w:rPr>
          <w:rFonts w:ascii="Times New Roman" w:hAnsi="Times New Roman" w:cs="Times New Roman"/>
          <w:sz w:val="24"/>
          <w:szCs w:val="24"/>
        </w:rPr>
        <w:t xml:space="preserve">, Bangladesh </w:t>
      </w:r>
      <w:r w:rsidR="007D7E43" w:rsidRPr="00F415C5">
        <w:rPr>
          <w:rStyle w:val="FootnoteReference"/>
          <w:rFonts w:ascii="Times New Roman" w:hAnsi="Times New Roman" w:cs="Times New Roman"/>
          <w:sz w:val="24"/>
          <w:szCs w:val="24"/>
        </w:rPr>
        <w:fldChar w:fldCharType="begin" w:fldLock="1"/>
      </w:r>
      <w:r w:rsidR="00DB7262" w:rsidRPr="00F415C5">
        <w:rPr>
          <w:rFonts w:ascii="Times New Roman" w:hAnsi="Times New Roman" w:cs="Times New Roman"/>
          <w:sz w:val="24"/>
          <w:szCs w:val="24"/>
        </w:rPr>
        <w:instrText>ADDIN CSL_CITATION {"citationItems":[{"id":"ITEM-1","itemData":{"ISSN":"0003-3588","author":[{"dropping-particle":"","family":"Nath","given":"Tilak Chandra","non-dropping-particle":"","parse-names":false,"suffix":""},{"dropping-particle":"","family":"Bhuiyan","given":"M J U","non-dropping-particle":"","parse-names":false,"suffix":""},{"dropping-particle":"","family":"Alam","given":"M S","non-dropping-particle":"","parse-names":false,"suffix":""}],"container-title":"Bangladesh Journal of Animal Science","id":"ITEM-1","issue":"2","issued":{"date-parts":[["2013"]]},"page":"139-142","title":"Prevalence of gastro-intestinal parasites of calves in Mirsarai Upazilla of Chittagong district of Bangladesh","type":"article-journal","volume":"42"},"uris":["http://www.mendeley.com/documents/?uuid=b95e0908-3e3b-4e34-a04d-bb2bc34805c8"]}],"mendeley":{"formattedCitation":"(Nath et al., 2013)","plainTextFormattedCitation":"(Nath et al., 2013)","previouslyFormattedCitation":"(Nath et al., 2013)"},"properties":{"noteIndex":0},"schema":"https://github.com/citation-style-language/schema/raw/master/csl-citation.json"}</w:instrText>
      </w:r>
      <w:r w:rsidR="007D7E43" w:rsidRPr="00F415C5">
        <w:rPr>
          <w:rStyle w:val="FootnoteReference"/>
          <w:rFonts w:ascii="Times New Roman" w:hAnsi="Times New Roman" w:cs="Times New Roman"/>
          <w:sz w:val="24"/>
          <w:szCs w:val="24"/>
        </w:rPr>
        <w:fldChar w:fldCharType="separate"/>
      </w:r>
      <w:r w:rsidR="002B0F6F" w:rsidRPr="00F415C5">
        <w:rPr>
          <w:rFonts w:ascii="Times New Roman" w:hAnsi="Times New Roman" w:cs="Times New Roman"/>
          <w:bCs/>
          <w:noProof/>
          <w:sz w:val="24"/>
          <w:szCs w:val="24"/>
        </w:rPr>
        <w:t>(Nath et al., 2013)</w:t>
      </w:r>
      <w:r w:rsidR="007D7E43" w:rsidRPr="00F415C5">
        <w:rPr>
          <w:rStyle w:val="FootnoteReference"/>
          <w:rFonts w:ascii="Times New Roman" w:hAnsi="Times New Roman" w:cs="Times New Roman"/>
          <w:sz w:val="24"/>
          <w:szCs w:val="24"/>
        </w:rPr>
        <w:fldChar w:fldCharType="end"/>
      </w:r>
      <w:r w:rsidR="007D7E43" w:rsidRPr="00F415C5">
        <w:rPr>
          <w:rFonts w:ascii="Times New Roman" w:hAnsi="Times New Roman" w:cs="Times New Roman"/>
          <w:sz w:val="24"/>
          <w:szCs w:val="24"/>
        </w:rPr>
        <w:t>.</w:t>
      </w:r>
      <w:r w:rsidR="007D4D82" w:rsidRPr="00F415C5">
        <w:rPr>
          <w:rFonts w:ascii="Times New Roman" w:hAnsi="Times New Roman" w:cs="Times New Roman"/>
          <w:sz w:val="24"/>
          <w:szCs w:val="24"/>
        </w:rPr>
        <w:t xml:space="preserve"> </w:t>
      </w:r>
    </w:p>
    <w:p w:rsidR="0055056F" w:rsidRDefault="001A0CED"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However, (Biswas et al., 2014) showed a comparatively higher frequency of 84.30%. The </w:t>
      </w:r>
      <w:r w:rsidR="00F5111D" w:rsidRPr="00F415C5">
        <w:rPr>
          <w:rFonts w:ascii="Times New Roman" w:hAnsi="Times New Roman" w:cs="Times New Roman"/>
          <w:sz w:val="24"/>
          <w:szCs w:val="24"/>
        </w:rPr>
        <w:t>prevalence</w:t>
      </w:r>
      <w:r w:rsidRPr="00F415C5">
        <w:rPr>
          <w:rFonts w:ascii="Times New Roman" w:hAnsi="Times New Roman" w:cs="Times New Roman"/>
          <w:sz w:val="24"/>
          <w:szCs w:val="24"/>
        </w:rPr>
        <w:t xml:space="preserve"> reported by (</w:t>
      </w:r>
      <w:proofErr w:type="spellStart"/>
      <w:r w:rsidRPr="00F415C5">
        <w:rPr>
          <w:rFonts w:ascii="Times New Roman" w:hAnsi="Times New Roman" w:cs="Times New Roman"/>
          <w:sz w:val="24"/>
          <w:szCs w:val="24"/>
        </w:rPr>
        <w:t>Azam</w:t>
      </w:r>
      <w:proofErr w:type="spellEnd"/>
      <w:r w:rsidRPr="00F415C5">
        <w:rPr>
          <w:rFonts w:ascii="Times New Roman" w:hAnsi="Times New Roman" w:cs="Times New Roman"/>
          <w:sz w:val="24"/>
          <w:szCs w:val="24"/>
        </w:rPr>
        <w:t xml:space="preserve"> et al., 2002) and (</w:t>
      </w:r>
      <w:proofErr w:type="spellStart"/>
      <w:r w:rsidRPr="00F415C5">
        <w:rPr>
          <w:rFonts w:ascii="Times New Roman" w:hAnsi="Times New Roman" w:cs="Times New Roman"/>
          <w:sz w:val="24"/>
          <w:szCs w:val="24"/>
        </w:rPr>
        <w:t>Mamun</w:t>
      </w:r>
      <w:proofErr w:type="spellEnd"/>
      <w:r w:rsidRPr="00F415C5">
        <w:rPr>
          <w:rFonts w:ascii="Times New Roman" w:hAnsi="Times New Roman" w:cs="Times New Roman"/>
          <w:sz w:val="24"/>
          <w:szCs w:val="24"/>
        </w:rPr>
        <w:t xml:space="preserve"> et a</w:t>
      </w:r>
      <w:r w:rsidR="00FA127A">
        <w:rPr>
          <w:rFonts w:ascii="Times New Roman" w:hAnsi="Times New Roman" w:cs="Times New Roman"/>
          <w:sz w:val="24"/>
          <w:szCs w:val="24"/>
        </w:rPr>
        <w:t>l., 1970) were likewise higher</w:t>
      </w:r>
      <w:r w:rsidRPr="00F415C5">
        <w:rPr>
          <w:rFonts w:ascii="Times New Roman" w:hAnsi="Times New Roman" w:cs="Times New Roman"/>
          <w:sz w:val="24"/>
          <w:szCs w:val="24"/>
        </w:rPr>
        <w:t xml:space="preserve"> than those of the current study, at 61.02% and 64.41%. Differences in animal selection, sample collection, deworming history, health status, and climate could all contribute to the difference</w:t>
      </w:r>
      <w:r w:rsidR="007C09F3" w:rsidRPr="00F415C5">
        <w:rPr>
          <w:rFonts w:ascii="Times New Roman" w:hAnsi="Times New Roman" w:cs="Times New Roman"/>
          <w:sz w:val="24"/>
          <w:szCs w:val="24"/>
        </w:rPr>
        <w:t xml:space="preserve">. </w:t>
      </w:r>
    </w:p>
    <w:p w:rsidR="0031703B" w:rsidRDefault="00106E60" w:rsidP="00F415C5">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4.2 </w:t>
      </w:r>
      <w:r w:rsidR="0055056F">
        <w:rPr>
          <w:rFonts w:ascii="Times New Roman" w:hAnsi="Times New Roman" w:cs="Times New Roman"/>
          <w:b/>
          <w:sz w:val="28"/>
          <w:szCs w:val="24"/>
        </w:rPr>
        <w:t>Location related prevalence of gastrointestinal parasites in Buffalo</w:t>
      </w:r>
    </w:p>
    <w:p w:rsidR="0055056F" w:rsidRPr="0055056F" w:rsidRDefault="00BC2911" w:rsidP="00F415C5">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study, b</w:t>
      </w:r>
      <w:r w:rsidR="00C33E23">
        <w:rPr>
          <w:rFonts w:ascii="Times New Roman" w:hAnsi="Times New Roman" w:cs="Times New Roman"/>
          <w:sz w:val="24"/>
          <w:szCs w:val="24"/>
        </w:rPr>
        <w:t xml:space="preserve">uffalos from </w:t>
      </w:r>
      <w:proofErr w:type="spellStart"/>
      <w:r w:rsidR="00C33E23">
        <w:rPr>
          <w:rFonts w:ascii="Times New Roman" w:hAnsi="Times New Roman" w:cs="Times New Roman"/>
          <w:sz w:val="24"/>
          <w:szCs w:val="24"/>
        </w:rPr>
        <w:t>Boalkhali</w:t>
      </w:r>
      <w:proofErr w:type="spellEnd"/>
      <w:r w:rsidR="00C33E23">
        <w:rPr>
          <w:rFonts w:ascii="Times New Roman" w:hAnsi="Times New Roman" w:cs="Times New Roman"/>
          <w:sz w:val="24"/>
          <w:szCs w:val="24"/>
        </w:rPr>
        <w:t xml:space="preserve"> and </w:t>
      </w:r>
      <w:proofErr w:type="spellStart"/>
      <w:r w:rsidR="00C33E23">
        <w:rPr>
          <w:rFonts w:ascii="Times New Roman" w:hAnsi="Times New Roman" w:cs="Times New Roman"/>
          <w:sz w:val="24"/>
          <w:szCs w:val="24"/>
        </w:rPr>
        <w:t>Kabirhat</w:t>
      </w:r>
      <w:proofErr w:type="spellEnd"/>
      <w:r w:rsidR="00C33E23">
        <w:rPr>
          <w:rFonts w:ascii="Times New Roman" w:hAnsi="Times New Roman" w:cs="Times New Roman"/>
          <w:sz w:val="24"/>
          <w:szCs w:val="24"/>
        </w:rPr>
        <w:t xml:space="preserve"> were more </w:t>
      </w:r>
      <w:r>
        <w:rPr>
          <w:rFonts w:ascii="Times New Roman" w:hAnsi="Times New Roman" w:cs="Times New Roman"/>
          <w:sz w:val="24"/>
          <w:szCs w:val="24"/>
        </w:rPr>
        <w:t>susceptible to the gastrointestinal parasitism</w:t>
      </w:r>
      <w:r w:rsidR="00106E60">
        <w:rPr>
          <w:rFonts w:ascii="Times New Roman" w:hAnsi="Times New Roman" w:cs="Times New Roman"/>
          <w:sz w:val="24"/>
          <w:szCs w:val="24"/>
        </w:rPr>
        <w:t xml:space="preserve"> than the buffalos of </w:t>
      </w:r>
      <w:proofErr w:type="spellStart"/>
      <w:r w:rsidR="00106E60">
        <w:rPr>
          <w:rFonts w:ascii="Times New Roman" w:hAnsi="Times New Roman" w:cs="Times New Roman"/>
          <w:sz w:val="24"/>
          <w:szCs w:val="24"/>
        </w:rPr>
        <w:t>Companigo</w:t>
      </w:r>
      <w:r w:rsidR="00C33E23">
        <w:rPr>
          <w:rFonts w:ascii="Times New Roman" w:hAnsi="Times New Roman" w:cs="Times New Roman"/>
          <w:sz w:val="24"/>
          <w:szCs w:val="24"/>
        </w:rPr>
        <w:t>nj</w:t>
      </w:r>
      <w:proofErr w:type="spellEnd"/>
      <w:r w:rsidR="00C33E23">
        <w:rPr>
          <w:rFonts w:ascii="Times New Roman" w:hAnsi="Times New Roman" w:cs="Times New Roman"/>
          <w:sz w:val="24"/>
          <w:szCs w:val="24"/>
        </w:rPr>
        <w:t xml:space="preserve">. </w:t>
      </w:r>
      <w:r w:rsidR="00BC6E9F">
        <w:rPr>
          <w:rFonts w:ascii="Times New Roman" w:hAnsi="Times New Roman" w:cs="Times New Roman"/>
          <w:sz w:val="24"/>
          <w:szCs w:val="24"/>
        </w:rPr>
        <w:t>This results partially supp</w:t>
      </w:r>
      <w:r w:rsidR="00106E60">
        <w:rPr>
          <w:rFonts w:ascii="Times New Roman" w:hAnsi="Times New Roman" w:cs="Times New Roman"/>
          <w:sz w:val="24"/>
          <w:szCs w:val="24"/>
        </w:rPr>
        <w:t>orts the findings of (</w:t>
      </w:r>
      <w:proofErr w:type="spellStart"/>
      <w:r w:rsidR="00106E60">
        <w:rPr>
          <w:rFonts w:ascii="Times New Roman" w:hAnsi="Times New Roman" w:cs="Times New Roman"/>
          <w:sz w:val="24"/>
          <w:szCs w:val="24"/>
        </w:rPr>
        <w:t>Alim</w:t>
      </w:r>
      <w:proofErr w:type="spellEnd"/>
      <w:r w:rsidR="00106E60">
        <w:rPr>
          <w:rFonts w:ascii="Times New Roman" w:hAnsi="Times New Roman" w:cs="Times New Roman"/>
          <w:sz w:val="24"/>
          <w:szCs w:val="24"/>
        </w:rPr>
        <w:t xml:space="preserve"> </w:t>
      </w:r>
      <w:r w:rsidR="00BC6E9F">
        <w:rPr>
          <w:rFonts w:ascii="Times New Roman" w:hAnsi="Times New Roman" w:cs="Times New Roman"/>
          <w:sz w:val="24"/>
          <w:szCs w:val="24"/>
        </w:rPr>
        <w:t>et al., 2012)</w:t>
      </w:r>
      <w:r w:rsidR="000C26D1">
        <w:rPr>
          <w:rFonts w:ascii="Times New Roman" w:hAnsi="Times New Roman" w:cs="Times New Roman"/>
          <w:sz w:val="24"/>
          <w:szCs w:val="24"/>
        </w:rPr>
        <w:t>; they observed that coastal areas are more vulnerable to the GI parasitism than the other areas. This partial contradiction could be happen</w:t>
      </w:r>
      <w:r w:rsidR="00106E60">
        <w:rPr>
          <w:rFonts w:ascii="Times New Roman" w:hAnsi="Times New Roman" w:cs="Times New Roman"/>
          <w:sz w:val="24"/>
          <w:szCs w:val="24"/>
        </w:rPr>
        <w:t>ed</w:t>
      </w:r>
      <w:r w:rsidR="000C26D1">
        <w:rPr>
          <w:rFonts w:ascii="Times New Roman" w:hAnsi="Times New Roman" w:cs="Times New Roman"/>
          <w:sz w:val="24"/>
          <w:szCs w:val="24"/>
        </w:rPr>
        <w:t xml:space="preserve"> because of the limited sample size,</w:t>
      </w:r>
      <w:r w:rsidR="00B15601">
        <w:rPr>
          <w:rFonts w:ascii="Times New Roman" w:hAnsi="Times New Roman" w:cs="Times New Roman"/>
          <w:sz w:val="24"/>
          <w:szCs w:val="24"/>
        </w:rPr>
        <w:t xml:space="preserve"> fluctuation of the</w:t>
      </w:r>
      <w:r w:rsidR="000C26D1">
        <w:rPr>
          <w:rFonts w:ascii="Times New Roman" w:hAnsi="Times New Roman" w:cs="Times New Roman"/>
          <w:sz w:val="24"/>
          <w:szCs w:val="24"/>
        </w:rPr>
        <w:t xml:space="preserve"> temperature and humidity of the areas</w:t>
      </w:r>
      <w:r w:rsidR="00B15601">
        <w:rPr>
          <w:rFonts w:ascii="Times New Roman" w:hAnsi="Times New Roman" w:cs="Times New Roman"/>
          <w:sz w:val="24"/>
          <w:szCs w:val="24"/>
        </w:rPr>
        <w:t xml:space="preserve"> or hygienic conditions of the farms.</w:t>
      </w:r>
    </w:p>
    <w:p w:rsidR="0068546E" w:rsidRPr="00921008" w:rsidRDefault="00106E60" w:rsidP="00F415C5">
      <w:pPr>
        <w:spacing w:line="360" w:lineRule="auto"/>
        <w:jc w:val="both"/>
        <w:rPr>
          <w:rFonts w:ascii="Times New Roman" w:hAnsi="Times New Roman" w:cs="Times New Roman"/>
          <w:sz w:val="28"/>
          <w:szCs w:val="24"/>
        </w:rPr>
      </w:pPr>
      <w:r>
        <w:rPr>
          <w:rFonts w:ascii="Times New Roman" w:hAnsi="Times New Roman" w:cs="Times New Roman"/>
          <w:b/>
          <w:sz w:val="28"/>
          <w:szCs w:val="24"/>
        </w:rPr>
        <w:t xml:space="preserve">4.3 </w:t>
      </w:r>
      <w:r w:rsidR="000D6F7E" w:rsidRPr="00921008">
        <w:rPr>
          <w:rFonts w:ascii="Times New Roman" w:hAnsi="Times New Roman" w:cs="Times New Roman"/>
          <w:b/>
          <w:sz w:val="28"/>
          <w:szCs w:val="24"/>
        </w:rPr>
        <w:t>Age related prevalence of gastr</w:t>
      </w:r>
      <w:r w:rsidR="004D77BB" w:rsidRPr="00921008">
        <w:rPr>
          <w:rFonts w:ascii="Times New Roman" w:hAnsi="Times New Roman" w:cs="Times New Roman"/>
          <w:b/>
          <w:sz w:val="28"/>
          <w:szCs w:val="24"/>
        </w:rPr>
        <w:t>ointestinal paras</w:t>
      </w:r>
      <w:r>
        <w:rPr>
          <w:rFonts w:ascii="Times New Roman" w:hAnsi="Times New Roman" w:cs="Times New Roman"/>
          <w:b/>
          <w:sz w:val="28"/>
          <w:szCs w:val="24"/>
        </w:rPr>
        <w:t>ites in buffalo</w:t>
      </w:r>
    </w:p>
    <w:p w:rsidR="00B42AA1" w:rsidRPr="00F415C5" w:rsidRDefault="008E1D07"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A</w:t>
      </w:r>
      <w:r w:rsidR="0055056F">
        <w:rPr>
          <w:rFonts w:ascii="Times New Roman" w:hAnsi="Times New Roman" w:cs="Times New Roman"/>
          <w:sz w:val="24"/>
          <w:szCs w:val="24"/>
        </w:rPr>
        <w:t xml:space="preserve">ge has an important </w:t>
      </w:r>
      <w:r w:rsidR="00305533" w:rsidRPr="0055056F">
        <w:rPr>
          <w:rFonts w:ascii="Times New Roman" w:hAnsi="Times New Roman" w:cs="Times New Roman"/>
          <w:sz w:val="24"/>
          <w:szCs w:val="24"/>
        </w:rPr>
        <w:t>effect</w:t>
      </w:r>
      <w:r w:rsidR="00305533" w:rsidRPr="00F415C5">
        <w:rPr>
          <w:rFonts w:ascii="Times New Roman" w:hAnsi="Times New Roman" w:cs="Times New Roman"/>
          <w:sz w:val="24"/>
          <w:szCs w:val="24"/>
        </w:rPr>
        <w:t xml:space="preserve"> on the prevalence of GI parasites in buffalo.</w:t>
      </w:r>
      <w:r w:rsidR="00A21790" w:rsidRPr="00F415C5">
        <w:rPr>
          <w:rFonts w:ascii="Times New Roman" w:hAnsi="Times New Roman" w:cs="Times New Roman"/>
          <w:sz w:val="24"/>
          <w:szCs w:val="24"/>
        </w:rPr>
        <w:t xml:space="preserve"> </w:t>
      </w:r>
      <w:r w:rsidR="00BC0BCF">
        <w:rPr>
          <w:rFonts w:ascii="Times New Roman" w:hAnsi="Times New Roman" w:cs="Times New Roman"/>
          <w:sz w:val="24"/>
          <w:szCs w:val="24"/>
        </w:rPr>
        <w:t>In this</w:t>
      </w:r>
      <w:r w:rsidR="00BC0BCF" w:rsidRPr="00BC0BCF">
        <w:rPr>
          <w:rFonts w:ascii="Times New Roman" w:hAnsi="Times New Roman" w:cs="Times New Roman"/>
          <w:sz w:val="24"/>
          <w:szCs w:val="24"/>
        </w:rPr>
        <w:t xml:space="preserve"> current study, younger animals showed a higher susceptibility to parasite infection than older ones. Cal</w:t>
      </w:r>
      <w:r w:rsidR="00106E60">
        <w:rPr>
          <w:rFonts w:ascii="Times New Roman" w:hAnsi="Times New Roman" w:cs="Times New Roman"/>
          <w:sz w:val="24"/>
          <w:szCs w:val="24"/>
        </w:rPr>
        <w:t xml:space="preserve">ves had a higher total prevalence </w:t>
      </w:r>
      <w:r w:rsidR="00BC0BCF" w:rsidRPr="00BC0BCF">
        <w:rPr>
          <w:rFonts w:ascii="Times New Roman" w:hAnsi="Times New Roman" w:cs="Times New Roman"/>
          <w:sz w:val="24"/>
          <w:szCs w:val="24"/>
        </w:rPr>
        <w:t>of gastrointesti</w:t>
      </w:r>
      <w:r w:rsidR="00106E60">
        <w:rPr>
          <w:rFonts w:ascii="Times New Roman" w:hAnsi="Times New Roman" w:cs="Times New Roman"/>
          <w:sz w:val="24"/>
          <w:szCs w:val="24"/>
        </w:rPr>
        <w:t xml:space="preserve">nal helminths (46.14%) than </w:t>
      </w:r>
      <w:r w:rsidR="00BC0BCF" w:rsidRPr="00BC0BCF">
        <w:rPr>
          <w:rFonts w:ascii="Times New Roman" w:hAnsi="Times New Roman" w:cs="Times New Roman"/>
          <w:sz w:val="24"/>
          <w:szCs w:val="24"/>
        </w:rPr>
        <w:t>young people (40%) and adults (40.53%). The susceptibility of calves was 1.14 times higher than that of adult b</w:t>
      </w:r>
      <w:r w:rsidR="00BC0BCF">
        <w:rPr>
          <w:rFonts w:ascii="Times New Roman" w:hAnsi="Times New Roman" w:cs="Times New Roman"/>
          <w:sz w:val="24"/>
          <w:szCs w:val="24"/>
        </w:rPr>
        <w:t>uffaloes. This study supports</w:t>
      </w:r>
      <w:r w:rsidR="00BC0BCF" w:rsidRPr="00BC0BCF">
        <w:rPr>
          <w:rFonts w:ascii="Times New Roman" w:hAnsi="Times New Roman" w:cs="Times New Roman"/>
          <w:sz w:val="24"/>
          <w:szCs w:val="24"/>
        </w:rPr>
        <w:t xml:space="preserve"> the findings of (Raza et al., 2007) and (</w:t>
      </w:r>
      <w:proofErr w:type="spellStart"/>
      <w:r w:rsidR="00BC0BCF" w:rsidRPr="00BC0BCF">
        <w:rPr>
          <w:rFonts w:ascii="Times New Roman" w:hAnsi="Times New Roman" w:cs="Times New Roman"/>
          <w:sz w:val="24"/>
          <w:szCs w:val="24"/>
        </w:rPr>
        <w:t>Maqbool</w:t>
      </w:r>
      <w:proofErr w:type="spellEnd"/>
      <w:r w:rsidR="00BC0BCF" w:rsidRPr="00BC0BCF">
        <w:rPr>
          <w:rFonts w:ascii="Times New Roman" w:hAnsi="Times New Roman" w:cs="Times New Roman"/>
          <w:sz w:val="24"/>
          <w:szCs w:val="24"/>
        </w:rPr>
        <w:t xml:space="preserve"> et al., 2002), which reveal</w:t>
      </w:r>
      <w:r w:rsidR="00BC0BCF">
        <w:rPr>
          <w:rFonts w:ascii="Times New Roman" w:hAnsi="Times New Roman" w:cs="Times New Roman"/>
          <w:sz w:val="24"/>
          <w:szCs w:val="24"/>
        </w:rPr>
        <w:t>s</w:t>
      </w:r>
      <w:r w:rsidR="00BC0BCF" w:rsidRPr="00BC0BCF">
        <w:rPr>
          <w:rFonts w:ascii="Times New Roman" w:hAnsi="Times New Roman" w:cs="Times New Roman"/>
          <w:sz w:val="24"/>
          <w:szCs w:val="24"/>
        </w:rPr>
        <w:t xml:space="preserve"> that the prevalence of GI helminths is higher </w:t>
      </w:r>
      <w:r w:rsidR="00BC0BCF" w:rsidRPr="00BC0BCF">
        <w:rPr>
          <w:rFonts w:ascii="Times New Roman" w:hAnsi="Times New Roman" w:cs="Times New Roman"/>
          <w:sz w:val="24"/>
          <w:szCs w:val="24"/>
        </w:rPr>
        <w:lastRenderedPageBreak/>
        <w:t>in young buffaloes than in adults. The results of (</w:t>
      </w:r>
      <w:proofErr w:type="spellStart"/>
      <w:r w:rsidR="00BC0BCF" w:rsidRPr="00BC0BCF">
        <w:rPr>
          <w:rFonts w:ascii="Times New Roman" w:hAnsi="Times New Roman" w:cs="Times New Roman"/>
          <w:sz w:val="24"/>
          <w:szCs w:val="24"/>
        </w:rPr>
        <w:t>Mamun</w:t>
      </w:r>
      <w:proofErr w:type="spellEnd"/>
      <w:r w:rsidR="00BC0BCF" w:rsidRPr="00BC0BCF">
        <w:rPr>
          <w:rFonts w:ascii="Times New Roman" w:hAnsi="Times New Roman" w:cs="Times New Roman"/>
          <w:sz w:val="24"/>
          <w:szCs w:val="24"/>
        </w:rPr>
        <w:t xml:space="preserve"> et al., 2011) and (Raza et al., 2007) supports the present study's </w:t>
      </w:r>
      <w:r w:rsidR="00BC0BCF">
        <w:rPr>
          <w:rFonts w:ascii="Times New Roman" w:hAnsi="Times New Roman" w:cs="Times New Roman"/>
          <w:sz w:val="24"/>
          <w:szCs w:val="24"/>
        </w:rPr>
        <w:t>conclusions.</w:t>
      </w:r>
    </w:p>
    <w:p w:rsidR="00FE183C" w:rsidRDefault="00BC0BCF" w:rsidP="00F415C5">
      <w:pPr>
        <w:spacing w:line="360" w:lineRule="auto"/>
        <w:jc w:val="both"/>
        <w:rPr>
          <w:rFonts w:ascii="Times New Roman" w:hAnsi="Times New Roman" w:cs="Times New Roman"/>
          <w:sz w:val="24"/>
          <w:szCs w:val="24"/>
        </w:rPr>
      </w:pPr>
      <w:r w:rsidRPr="00BC0BCF">
        <w:rPr>
          <w:rFonts w:ascii="Times New Roman" w:hAnsi="Times New Roman" w:cs="Times New Roman"/>
          <w:sz w:val="24"/>
          <w:szCs w:val="24"/>
        </w:rPr>
        <w:t xml:space="preserve">Nevertheless, the results contradicted the findings of </w:t>
      </w:r>
      <w:r w:rsidR="00CF7BCC">
        <w:rPr>
          <w:rFonts w:ascii="Times New Roman" w:hAnsi="Times New Roman" w:cs="Times New Roman"/>
          <w:sz w:val="24"/>
          <w:szCs w:val="24"/>
        </w:rPr>
        <w:t>(</w:t>
      </w:r>
      <w:proofErr w:type="spellStart"/>
      <w:r w:rsidRPr="00BC0BCF">
        <w:rPr>
          <w:rFonts w:ascii="Times New Roman" w:hAnsi="Times New Roman" w:cs="Times New Roman"/>
          <w:sz w:val="24"/>
          <w:szCs w:val="24"/>
        </w:rPr>
        <w:t>Alim</w:t>
      </w:r>
      <w:proofErr w:type="spellEnd"/>
      <w:r w:rsidRPr="00BC0BCF">
        <w:rPr>
          <w:rFonts w:ascii="Times New Roman" w:hAnsi="Times New Roman" w:cs="Times New Roman"/>
          <w:sz w:val="24"/>
          <w:szCs w:val="24"/>
        </w:rPr>
        <w:t xml:space="preserve"> </w:t>
      </w:r>
      <w:r w:rsidR="00CF7BCC">
        <w:rPr>
          <w:rFonts w:ascii="Times New Roman" w:hAnsi="Times New Roman" w:cs="Times New Roman"/>
          <w:sz w:val="24"/>
          <w:szCs w:val="24"/>
        </w:rPr>
        <w:t xml:space="preserve">et al., </w:t>
      </w:r>
      <w:r w:rsidRPr="00BC0BCF">
        <w:rPr>
          <w:rFonts w:ascii="Times New Roman" w:hAnsi="Times New Roman" w:cs="Times New Roman"/>
          <w:sz w:val="24"/>
          <w:szCs w:val="24"/>
        </w:rPr>
        <w:t xml:space="preserve">1997) and </w:t>
      </w:r>
      <w:r w:rsidR="00CF7BCC">
        <w:rPr>
          <w:rFonts w:ascii="Times New Roman" w:hAnsi="Times New Roman" w:cs="Times New Roman"/>
          <w:sz w:val="24"/>
          <w:szCs w:val="24"/>
        </w:rPr>
        <w:t xml:space="preserve">(Biswas et al., </w:t>
      </w:r>
      <w:r w:rsidRPr="00BC0BCF">
        <w:rPr>
          <w:rFonts w:ascii="Times New Roman" w:hAnsi="Times New Roman" w:cs="Times New Roman"/>
          <w:sz w:val="24"/>
          <w:szCs w:val="24"/>
        </w:rPr>
        <w:t>2014), who observed that adults were more susceptible to infection than younger ones.  Although the exact source of this variations is unknown, but it can be occur due to </w:t>
      </w:r>
      <w:r w:rsidR="00CF7BCC">
        <w:rPr>
          <w:rFonts w:ascii="Times New Roman" w:hAnsi="Times New Roman" w:cs="Times New Roman"/>
          <w:sz w:val="24"/>
          <w:szCs w:val="24"/>
        </w:rPr>
        <w:t xml:space="preserve">the </w:t>
      </w:r>
      <w:r w:rsidRPr="00BC0BCF">
        <w:rPr>
          <w:rFonts w:ascii="Times New Roman" w:hAnsi="Times New Roman" w:cs="Times New Roman"/>
          <w:sz w:val="24"/>
          <w:szCs w:val="24"/>
        </w:rPr>
        <w:t xml:space="preserve">immune status, climatic conditions, and management practices of the animals. </w:t>
      </w:r>
      <w:r w:rsidR="00C94F53" w:rsidRPr="00F415C5">
        <w:rPr>
          <w:rFonts w:ascii="Times New Roman" w:hAnsi="Times New Roman" w:cs="Times New Roman"/>
          <w:sz w:val="24"/>
          <w:szCs w:val="24"/>
        </w:rPr>
        <w:t xml:space="preserve"> </w:t>
      </w:r>
    </w:p>
    <w:p w:rsidR="00B972E0" w:rsidRPr="00FE183C" w:rsidRDefault="00106E60" w:rsidP="00F415C5">
      <w:pPr>
        <w:spacing w:line="360" w:lineRule="auto"/>
        <w:jc w:val="both"/>
        <w:rPr>
          <w:rFonts w:ascii="Times New Roman" w:hAnsi="Times New Roman" w:cs="Times New Roman"/>
          <w:sz w:val="24"/>
          <w:szCs w:val="24"/>
        </w:rPr>
      </w:pPr>
      <w:r>
        <w:rPr>
          <w:rFonts w:ascii="Times New Roman" w:hAnsi="Times New Roman" w:cs="Times New Roman"/>
          <w:b/>
          <w:sz w:val="28"/>
          <w:szCs w:val="24"/>
        </w:rPr>
        <w:t xml:space="preserve">4.4 </w:t>
      </w:r>
      <w:r w:rsidR="00B42AA1" w:rsidRPr="00F415C5">
        <w:rPr>
          <w:rFonts w:ascii="Times New Roman" w:hAnsi="Times New Roman" w:cs="Times New Roman"/>
          <w:b/>
          <w:sz w:val="28"/>
          <w:szCs w:val="24"/>
        </w:rPr>
        <w:t>Sex related prevalence of gastro-intest</w:t>
      </w:r>
      <w:r w:rsidR="007E6456" w:rsidRPr="00F415C5">
        <w:rPr>
          <w:rFonts w:ascii="Times New Roman" w:hAnsi="Times New Roman" w:cs="Times New Roman"/>
          <w:b/>
          <w:sz w:val="28"/>
          <w:szCs w:val="24"/>
        </w:rPr>
        <w:t>inal parasites in buffalo</w:t>
      </w:r>
    </w:p>
    <w:p w:rsidR="00070227" w:rsidRPr="00F415C5" w:rsidRDefault="00D153CB" w:rsidP="00F415C5">
      <w:pPr>
        <w:spacing w:line="360" w:lineRule="auto"/>
        <w:jc w:val="both"/>
        <w:rPr>
          <w:rFonts w:ascii="Times New Roman" w:hAnsi="Times New Roman" w:cs="Times New Roman"/>
          <w:sz w:val="24"/>
          <w:szCs w:val="24"/>
        </w:rPr>
      </w:pPr>
      <w:r>
        <w:rPr>
          <w:rFonts w:ascii="Times New Roman" w:hAnsi="Times New Roman" w:cs="Times New Roman"/>
          <w:sz w:val="24"/>
          <w:szCs w:val="24"/>
        </w:rPr>
        <w:t>In this</w:t>
      </w:r>
      <w:r w:rsidRPr="00D153CB">
        <w:rPr>
          <w:rFonts w:ascii="Times New Roman" w:hAnsi="Times New Roman" w:cs="Times New Roman"/>
          <w:sz w:val="24"/>
          <w:szCs w:val="24"/>
        </w:rPr>
        <w:t xml:space="preserve"> current study, male buffaloes were more susceptible to </w:t>
      </w:r>
      <w:r>
        <w:rPr>
          <w:rFonts w:ascii="Times New Roman" w:hAnsi="Times New Roman" w:cs="Times New Roman"/>
          <w:sz w:val="24"/>
          <w:szCs w:val="24"/>
        </w:rPr>
        <w:t>infection than female buffaloes</w:t>
      </w:r>
      <w:r w:rsidR="00732863" w:rsidRPr="00F415C5">
        <w:rPr>
          <w:rFonts w:ascii="Times New Roman" w:hAnsi="Times New Roman" w:cs="Times New Roman"/>
          <w:sz w:val="24"/>
          <w:szCs w:val="24"/>
        </w:rPr>
        <w:t>.</w:t>
      </w:r>
      <w:r>
        <w:rPr>
          <w:rFonts w:ascii="Times New Roman" w:hAnsi="Times New Roman" w:cs="Times New Roman"/>
          <w:sz w:val="24"/>
          <w:szCs w:val="24"/>
        </w:rPr>
        <w:t xml:space="preserve"> The overall prevalence of the Male buffalos was 51.63%, where female buffalos </w:t>
      </w:r>
      <w:r w:rsidR="00106E60">
        <w:rPr>
          <w:rFonts w:ascii="Times New Roman" w:hAnsi="Times New Roman" w:cs="Times New Roman"/>
          <w:sz w:val="24"/>
          <w:szCs w:val="24"/>
        </w:rPr>
        <w:t xml:space="preserve">was </w:t>
      </w:r>
      <w:r>
        <w:rPr>
          <w:rFonts w:ascii="Times New Roman" w:hAnsi="Times New Roman" w:cs="Times New Roman"/>
          <w:sz w:val="24"/>
          <w:szCs w:val="24"/>
        </w:rPr>
        <w:t>36.24%.</w:t>
      </w:r>
      <w:r w:rsidR="00732863" w:rsidRPr="00F415C5">
        <w:rPr>
          <w:rFonts w:ascii="Times New Roman" w:hAnsi="Times New Roman" w:cs="Times New Roman"/>
          <w:sz w:val="24"/>
          <w:szCs w:val="24"/>
        </w:rPr>
        <w:t xml:space="preserve"> </w:t>
      </w:r>
      <w:r>
        <w:rPr>
          <w:rFonts w:ascii="Times New Roman" w:hAnsi="Times New Roman" w:cs="Times New Roman"/>
          <w:sz w:val="24"/>
          <w:szCs w:val="24"/>
        </w:rPr>
        <w:t>Male buffaloes were 1.42</w:t>
      </w:r>
      <w:r w:rsidR="00807E47" w:rsidRPr="00F415C5">
        <w:rPr>
          <w:rFonts w:ascii="Times New Roman" w:hAnsi="Times New Roman" w:cs="Times New Roman"/>
          <w:sz w:val="24"/>
          <w:szCs w:val="24"/>
        </w:rPr>
        <w:t xml:space="preserve"> times more infected than the female ones. </w:t>
      </w:r>
      <w:r w:rsidR="00ED4ABA" w:rsidRPr="00ED4ABA">
        <w:rPr>
          <w:rFonts w:ascii="Times New Roman" w:hAnsi="Times New Roman" w:cs="Times New Roman"/>
          <w:sz w:val="24"/>
          <w:szCs w:val="24"/>
        </w:rPr>
        <w:t>According to (</w:t>
      </w:r>
      <w:proofErr w:type="spellStart"/>
      <w:r w:rsidR="00ED4ABA" w:rsidRPr="00ED4ABA">
        <w:rPr>
          <w:rFonts w:ascii="Times New Roman" w:hAnsi="Times New Roman" w:cs="Times New Roman"/>
          <w:sz w:val="24"/>
          <w:szCs w:val="24"/>
        </w:rPr>
        <w:t>Mamun</w:t>
      </w:r>
      <w:proofErr w:type="spellEnd"/>
      <w:r w:rsidR="00ED4ABA" w:rsidRPr="00ED4ABA">
        <w:rPr>
          <w:rFonts w:ascii="Times New Roman" w:hAnsi="Times New Roman" w:cs="Times New Roman"/>
          <w:sz w:val="24"/>
          <w:szCs w:val="24"/>
        </w:rPr>
        <w:t xml:space="preserve"> et al., 2011), males were 1.08 times more prone than females to become infected. However, some observed that GI parasites were similarly prevalent in buffaloes of both sexes, such as (</w:t>
      </w:r>
      <w:proofErr w:type="spellStart"/>
      <w:r w:rsidR="00ED4ABA" w:rsidRPr="00ED4ABA">
        <w:rPr>
          <w:rFonts w:ascii="Times New Roman" w:hAnsi="Times New Roman" w:cs="Times New Roman"/>
          <w:sz w:val="24"/>
          <w:szCs w:val="24"/>
        </w:rPr>
        <w:t>Maqbool</w:t>
      </w:r>
      <w:proofErr w:type="spellEnd"/>
      <w:r w:rsidR="00ED4ABA" w:rsidRPr="00ED4ABA">
        <w:rPr>
          <w:rFonts w:ascii="Times New Roman" w:hAnsi="Times New Roman" w:cs="Times New Roman"/>
          <w:sz w:val="24"/>
          <w:szCs w:val="24"/>
        </w:rPr>
        <w:t xml:space="preserve"> et al., 2002). On the other hand, it was found by (</w:t>
      </w:r>
      <w:proofErr w:type="spellStart"/>
      <w:r w:rsidR="00ED4ABA" w:rsidRPr="00ED4ABA">
        <w:rPr>
          <w:rFonts w:ascii="Times New Roman" w:hAnsi="Times New Roman" w:cs="Times New Roman"/>
          <w:sz w:val="24"/>
          <w:szCs w:val="24"/>
        </w:rPr>
        <w:t>Alim</w:t>
      </w:r>
      <w:proofErr w:type="spellEnd"/>
      <w:r w:rsidR="00ED4ABA" w:rsidRPr="00ED4ABA">
        <w:rPr>
          <w:rFonts w:ascii="Times New Roman" w:hAnsi="Times New Roman" w:cs="Times New Roman"/>
          <w:sz w:val="24"/>
          <w:szCs w:val="24"/>
        </w:rPr>
        <w:t xml:space="preserve"> et al., 2016) and (</w:t>
      </w:r>
      <w:proofErr w:type="spellStart"/>
      <w:r w:rsidR="00ED4ABA" w:rsidRPr="00ED4ABA">
        <w:rPr>
          <w:rFonts w:ascii="Times New Roman" w:hAnsi="Times New Roman" w:cs="Times New Roman"/>
          <w:sz w:val="24"/>
          <w:szCs w:val="24"/>
        </w:rPr>
        <w:t>Alim</w:t>
      </w:r>
      <w:proofErr w:type="spellEnd"/>
      <w:r w:rsidR="00ED4ABA" w:rsidRPr="00ED4ABA">
        <w:rPr>
          <w:rFonts w:ascii="Times New Roman" w:hAnsi="Times New Roman" w:cs="Times New Roman"/>
          <w:sz w:val="24"/>
          <w:szCs w:val="24"/>
        </w:rPr>
        <w:t xml:space="preserve"> et al., 2004) that females had a higher prevalence than males. The female buffaloes' physiological condition may be the cause of the contradiction. According to (</w:t>
      </w:r>
      <w:proofErr w:type="spellStart"/>
      <w:r w:rsidR="00ED4ABA" w:rsidRPr="00ED4ABA">
        <w:rPr>
          <w:rFonts w:ascii="Times New Roman" w:hAnsi="Times New Roman" w:cs="Times New Roman"/>
          <w:sz w:val="24"/>
          <w:szCs w:val="24"/>
        </w:rPr>
        <w:t>Lioyd's</w:t>
      </w:r>
      <w:proofErr w:type="spellEnd"/>
      <w:r w:rsidR="00ED4ABA" w:rsidRPr="00ED4ABA">
        <w:rPr>
          <w:rFonts w:ascii="Times New Roman" w:hAnsi="Times New Roman" w:cs="Times New Roman"/>
          <w:sz w:val="24"/>
          <w:szCs w:val="24"/>
        </w:rPr>
        <w:t xml:space="preserve"> et al., 1983) findings, female animals with elevated levels of prolactin and progesterone hormone may be more vulnerable to infection.</w:t>
      </w:r>
      <w:r w:rsidR="00C86F21" w:rsidRPr="00F415C5">
        <w:rPr>
          <w:rFonts w:ascii="Times New Roman" w:hAnsi="Times New Roman" w:cs="Times New Roman"/>
          <w:sz w:val="24"/>
          <w:szCs w:val="24"/>
        </w:rPr>
        <w:t xml:space="preserve"> </w:t>
      </w:r>
    </w:p>
    <w:p w:rsidR="008A266B" w:rsidRPr="00921008" w:rsidRDefault="00D91647" w:rsidP="00F415C5">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4.5 </w:t>
      </w:r>
      <w:r w:rsidR="00CE06D2" w:rsidRPr="00921008">
        <w:rPr>
          <w:rFonts w:ascii="Times New Roman" w:hAnsi="Times New Roman" w:cs="Times New Roman"/>
          <w:b/>
          <w:sz w:val="28"/>
          <w:szCs w:val="24"/>
        </w:rPr>
        <w:t>Deworming</w:t>
      </w:r>
      <w:r w:rsidR="00070227" w:rsidRPr="00921008">
        <w:rPr>
          <w:rFonts w:ascii="Times New Roman" w:hAnsi="Times New Roman" w:cs="Times New Roman"/>
          <w:b/>
          <w:sz w:val="28"/>
          <w:szCs w:val="24"/>
        </w:rPr>
        <w:t xml:space="preserve"> related prevalence of gastro</w:t>
      </w:r>
      <w:r>
        <w:rPr>
          <w:rFonts w:ascii="Times New Roman" w:hAnsi="Times New Roman" w:cs="Times New Roman"/>
          <w:b/>
          <w:sz w:val="28"/>
          <w:szCs w:val="24"/>
        </w:rPr>
        <w:t>intestinal parasites in buffalo</w:t>
      </w:r>
      <w:r w:rsidR="006F5C81" w:rsidRPr="00921008">
        <w:rPr>
          <w:rFonts w:ascii="Times New Roman" w:hAnsi="Times New Roman" w:cs="Times New Roman"/>
          <w:b/>
          <w:sz w:val="28"/>
          <w:szCs w:val="24"/>
        </w:rPr>
        <w:t xml:space="preserve"> </w:t>
      </w:r>
    </w:p>
    <w:p w:rsidR="00070227" w:rsidRPr="00F415C5" w:rsidRDefault="00FF31B0" w:rsidP="00F415C5">
      <w:pPr>
        <w:spacing w:line="360" w:lineRule="auto"/>
        <w:jc w:val="both"/>
        <w:rPr>
          <w:rFonts w:ascii="Times New Roman" w:hAnsi="Times New Roman" w:cs="Times New Roman"/>
          <w:sz w:val="24"/>
          <w:szCs w:val="24"/>
        </w:rPr>
      </w:pPr>
      <w:r w:rsidRPr="00FF31B0">
        <w:rPr>
          <w:rFonts w:ascii="Times New Roman" w:hAnsi="Times New Roman" w:cs="Times New Roman"/>
          <w:sz w:val="24"/>
          <w:szCs w:val="24"/>
        </w:rPr>
        <w:t>H</w:t>
      </w:r>
      <w:r w:rsidR="00D314D4" w:rsidRPr="00FF31B0">
        <w:rPr>
          <w:rFonts w:ascii="Times New Roman" w:hAnsi="Times New Roman" w:cs="Times New Roman"/>
          <w:sz w:val="24"/>
          <w:szCs w:val="24"/>
        </w:rPr>
        <w:t xml:space="preserve">igher infection were seen in </w:t>
      </w:r>
      <w:r w:rsidRPr="00FF31B0">
        <w:rPr>
          <w:rFonts w:ascii="Times New Roman" w:hAnsi="Times New Roman" w:cs="Times New Roman"/>
          <w:sz w:val="24"/>
          <w:szCs w:val="24"/>
        </w:rPr>
        <w:t>non-dewormed</w:t>
      </w:r>
      <w:r w:rsidR="00D314D4" w:rsidRPr="00FF31B0">
        <w:rPr>
          <w:rFonts w:ascii="Times New Roman" w:hAnsi="Times New Roman" w:cs="Times New Roman"/>
          <w:sz w:val="24"/>
          <w:szCs w:val="24"/>
        </w:rPr>
        <w:t xml:space="preserve"> animals.</w:t>
      </w:r>
      <w:r w:rsidR="00925F63" w:rsidRPr="00FF31B0">
        <w:rPr>
          <w:rFonts w:ascii="Times New Roman" w:hAnsi="Times New Roman" w:cs="Times New Roman"/>
          <w:sz w:val="24"/>
          <w:szCs w:val="24"/>
        </w:rPr>
        <w:t xml:space="preserve"> </w:t>
      </w:r>
      <w:r w:rsidRPr="00FF31B0">
        <w:rPr>
          <w:rFonts w:ascii="Times New Roman" w:hAnsi="Times New Roman" w:cs="Times New Roman"/>
          <w:sz w:val="24"/>
          <w:szCs w:val="24"/>
        </w:rPr>
        <w:t>Dewormed buffaloes were less</w:t>
      </w:r>
      <w:r w:rsidR="0030016F" w:rsidRPr="00FF31B0">
        <w:rPr>
          <w:rFonts w:ascii="Times New Roman" w:hAnsi="Times New Roman" w:cs="Times New Roman"/>
          <w:sz w:val="24"/>
          <w:szCs w:val="24"/>
        </w:rPr>
        <w:t xml:space="preserve"> susceptible to infection</w:t>
      </w:r>
      <w:r w:rsidR="007C1A2C" w:rsidRPr="00FF31B0">
        <w:rPr>
          <w:rFonts w:ascii="Times New Roman" w:hAnsi="Times New Roman" w:cs="Times New Roman"/>
          <w:sz w:val="24"/>
          <w:szCs w:val="24"/>
        </w:rPr>
        <w:t xml:space="preserve"> than the </w:t>
      </w:r>
      <w:r w:rsidRPr="00FF31B0">
        <w:rPr>
          <w:rFonts w:ascii="Times New Roman" w:hAnsi="Times New Roman" w:cs="Times New Roman"/>
          <w:sz w:val="24"/>
          <w:szCs w:val="24"/>
        </w:rPr>
        <w:t>non-dewormed</w:t>
      </w:r>
      <w:r w:rsidR="007C1A2C" w:rsidRPr="00FF31B0">
        <w:rPr>
          <w:rFonts w:ascii="Times New Roman" w:hAnsi="Times New Roman" w:cs="Times New Roman"/>
          <w:sz w:val="24"/>
          <w:szCs w:val="24"/>
        </w:rPr>
        <w:t xml:space="preserve"> one. </w:t>
      </w:r>
      <w:r w:rsidR="00721A4E" w:rsidRPr="00FF31B0">
        <w:rPr>
          <w:rFonts w:ascii="Times New Roman" w:hAnsi="Times New Roman" w:cs="Times New Roman"/>
          <w:sz w:val="24"/>
          <w:szCs w:val="24"/>
        </w:rPr>
        <w:t xml:space="preserve">This results supports the findings of </w:t>
      </w:r>
      <w:r w:rsidR="00721A4E" w:rsidRPr="00FF31B0">
        <w:rPr>
          <w:rFonts w:ascii="Times New Roman" w:hAnsi="Times New Roman" w:cs="Times New Roman"/>
          <w:sz w:val="24"/>
          <w:szCs w:val="24"/>
        </w:rPr>
        <w:fldChar w:fldCharType="begin" w:fldLock="1"/>
      </w:r>
      <w:r w:rsidR="00DB7262" w:rsidRPr="00FF31B0">
        <w:rPr>
          <w:rFonts w:ascii="Times New Roman" w:hAnsi="Times New Roman" w:cs="Times New Roman"/>
          <w:sz w:val="24"/>
          <w:szCs w:val="24"/>
        </w:rPr>
        <w:instrText>ADDIN CSL_CITATION {"citationItems":[{"id":"ITEM-1","itemData":{"author":[{"dropping-particle":"","family":"Alim","given":"M A","non-dropping-particle":"","parse-names":false,"suffix":""}],"container-title":"Department of Parasitology, Bangladesh Agricultural University, Mymensingh","id":"ITEM-1","issued":{"date-parts":[["1997"]]},"title":"Some epidemio-pathological aspects of fascioliasis in buffaloes in Bangladesh","type":"article-journal"},"uris":["http://www.mendeley.com/documents/?uuid=e5babb3e-eac6-4534-89a4-6dec0345b4f9"]}],"mendeley":{"formattedCitation":"(Alim, 1997)","plainTextFormattedCitation":"(Alim, 1997)","previouslyFormattedCitation":"(Alim, 1997)"},"properties":{"noteIndex":0},"schema":"https://github.com/citation-style-language/schema/raw/master/csl-citation.json"}</w:instrText>
      </w:r>
      <w:r w:rsidR="00721A4E" w:rsidRPr="00FF31B0">
        <w:rPr>
          <w:rFonts w:ascii="Times New Roman" w:hAnsi="Times New Roman" w:cs="Times New Roman"/>
          <w:sz w:val="24"/>
          <w:szCs w:val="24"/>
        </w:rPr>
        <w:fldChar w:fldCharType="separate"/>
      </w:r>
      <w:r w:rsidR="002B0F6F" w:rsidRPr="00FF31B0">
        <w:rPr>
          <w:rFonts w:ascii="Times New Roman" w:hAnsi="Times New Roman" w:cs="Times New Roman"/>
          <w:noProof/>
          <w:sz w:val="24"/>
          <w:szCs w:val="24"/>
        </w:rPr>
        <w:t>(Alim, 1997)</w:t>
      </w:r>
      <w:r w:rsidR="00721A4E" w:rsidRPr="00FF31B0">
        <w:rPr>
          <w:rFonts w:ascii="Times New Roman" w:hAnsi="Times New Roman" w:cs="Times New Roman"/>
          <w:sz w:val="24"/>
          <w:szCs w:val="24"/>
        </w:rPr>
        <w:fldChar w:fldCharType="end"/>
      </w:r>
      <w:r w:rsidR="00721A4E" w:rsidRPr="00FF31B0">
        <w:rPr>
          <w:rFonts w:ascii="Times New Roman" w:hAnsi="Times New Roman" w:cs="Times New Roman"/>
          <w:sz w:val="24"/>
          <w:szCs w:val="24"/>
        </w:rPr>
        <w:t xml:space="preserve">, </w:t>
      </w:r>
      <w:r w:rsidR="00A65BE2" w:rsidRPr="00FF31B0">
        <w:rPr>
          <w:rFonts w:ascii="Times New Roman" w:hAnsi="Times New Roman" w:cs="Times New Roman"/>
          <w:sz w:val="24"/>
          <w:szCs w:val="24"/>
        </w:rPr>
        <w:fldChar w:fldCharType="begin" w:fldLock="1"/>
      </w:r>
      <w:r w:rsidR="00DB7262" w:rsidRPr="00FF31B0">
        <w:rPr>
          <w:rFonts w:ascii="Times New Roman" w:hAnsi="Times New Roman" w:cs="Times New Roman"/>
          <w:sz w:val="24"/>
          <w:szCs w:val="24"/>
        </w:rPr>
        <w:instrText>ADDIN CSL_CITATION {"citationItems":[{"id":"ITEM-1","itemData":{"author":[{"dropping-particle":"","family":"Biswas","given":"Hiranmoy","non-dropping-particle":"","parse-names":false,"suffix":""},{"dropping-particle":"","family":"Dey","given":"Anita Rani","non-dropping-particle":"","parse-names":false,"suffix":""},{"dropping-particle":"","family":"Begum","given":"Nurjahan","non-dropping-particle":"","parse-names":false,"suffix":""},{"dropping-particle":"","family":"Das","given":"Priya Mohan","non-dropping-particle":"","parse-names":false,"suffix":""}],"container-title":"Indian J. Anim. Sci","id":"ITEM-1","issue":"3","issued":{"date-parts":[["2014"]]},"page":"245-250","title":"Epidemiological aspects of gastrointestinal parasites in buffalo in Bhola, Bangladesh","type":"article-journal","volume":"84"},"uris":["http://www.mendeley.com/documents/?uuid=b3cc8965-752b-42c6-af89-87c46440df87"]}],"mendeley":{"formattedCitation":"(Biswas et al., 2014)","plainTextFormattedCitation":"(Biswas et al., 2014)","previouslyFormattedCitation":"(Biswas et al., 2014)"},"properties":{"noteIndex":0},"schema":"https://github.com/citation-style-language/schema/raw/master/csl-citation.json"}</w:instrText>
      </w:r>
      <w:r w:rsidR="00A65BE2" w:rsidRPr="00FF31B0">
        <w:rPr>
          <w:rFonts w:ascii="Times New Roman" w:hAnsi="Times New Roman" w:cs="Times New Roman"/>
          <w:sz w:val="24"/>
          <w:szCs w:val="24"/>
        </w:rPr>
        <w:fldChar w:fldCharType="separate"/>
      </w:r>
      <w:r w:rsidR="002B0F6F" w:rsidRPr="00FF31B0">
        <w:rPr>
          <w:rFonts w:ascii="Times New Roman" w:hAnsi="Times New Roman" w:cs="Times New Roman"/>
          <w:noProof/>
          <w:sz w:val="24"/>
          <w:szCs w:val="24"/>
        </w:rPr>
        <w:t>(Biswas et al., 2014)</w:t>
      </w:r>
      <w:r w:rsidR="00A65BE2" w:rsidRPr="00FF31B0">
        <w:rPr>
          <w:rFonts w:ascii="Times New Roman" w:hAnsi="Times New Roman" w:cs="Times New Roman"/>
          <w:sz w:val="24"/>
          <w:szCs w:val="24"/>
        </w:rPr>
        <w:fldChar w:fldCharType="end"/>
      </w:r>
      <w:r w:rsidR="00AA2051" w:rsidRPr="00FF31B0">
        <w:rPr>
          <w:rFonts w:ascii="Times New Roman" w:hAnsi="Times New Roman" w:cs="Times New Roman"/>
          <w:sz w:val="24"/>
          <w:szCs w:val="24"/>
        </w:rPr>
        <w:t xml:space="preserve">; </w:t>
      </w:r>
      <w:r>
        <w:rPr>
          <w:rFonts w:ascii="Times New Roman" w:hAnsi="Times New Roman" w:cs="Times New Roman"/>
          <w:sz w:val="24"/>
          <w:szCs w:val="24"/>
        </w:rPr>
        <w:t>t</w:t>
      </w:r>
      <w:r w:rsidRPr="00FF31B0">
        <w:rPr>
          <w:rFonts w:ascii="Times New Roman" w:hAnsi="Times New Roman" w:cs="Times New Roman"/>
          <w:sz w:val="24"/>
          <w:szCs w:val="24"/>
        </w:rPr>
        <w:t xml:space="preserve">hey also observed that the incidence of the condition rises with the cessation of anthelmintic medication. This could be because non-dewormed animals' immunity and capacity to withstand sickness are weaker than those of dewormed animals.   </w:t>
      </w:r>
    </w:p>
    <w:p w:rsidR="00011A75" w:rsidRDefault="00011A75" w:rsidP="00921008">
      <w:pPr>
        <w:tabs>
          <w:tab w:val="left" w:pos="2221"/>
        </w:tabs>
        <w:spacing w:line="360" w:lineRule="auto"/>
        <w:jc w:val="both"/>
        <w:rPr>
          <w:rFonts w:ascii="Times New Roman" w:hAnsi="Times New Roman" w:cs="Times New Roman"/>
          <w:b/>
          <w:sz w:val="28"/>
          <w:szCs w:val="24"/>
        </w:rPr>
      </w:pPr>
    </w:p>
    <w:p w:rsidR="00011A75" w:rsidRDefault="00011A75" w:rsidP="00921008">
      <w:pPr>
        <w:tabs>
          <w:tab w:val="left" w:pos="2221"/>
        </w:tabs>
        <w:spacing w:line="360" w:lineRule="auto"/>
        <w:jc w:val="both"/>
        <w:rPr>
          <w:rFonts w:ascii="Times New Roman" w:hAnsi="Times New Roman" w:cs="Times New Roman"/>
          <w:b/>
          <w:sz w:val="28"/>
          <w:szCs w:val="24"/>
        </w:rPr>
      </w:pPr>
    </w:p>
    <w:p w:rsidR="001A0E8E" w:rsidRPr="00CE06D2" w:rsidRDefault="00CE06D2" w:rsidP="00C13930">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Chapter- </w:t>
      </w:r>
      <w:r w:rsidR="00A94AD7" w:rsidRPr="00CE06D2">
        <w:rPr>
          <w:rFonts w:ascii="Times New Roman" w:hAnsi="Times New Roman" w:cs="Times New Roman"/>
          <w:b/>
          <w:sz w:val="32"/>
          <w:szCs w:val="32"/>
        </w:rPr>
        <w:t>5</w:t>
      </w:r>
      <w:r w:rsidR="00D91647">
        <w:rPr>
          <w:rFonts w:ascii="Times New Roman" w:hAnsi="Times New Roman" w:cs="Times New Roman"/>
          <w:b/>
          <w:sz w:val="32"/>
          <w:szCs w:val="32"/>
        </w:rPr>
        <w:t xml:space="preserve">: </w:t>
      </w:r>
      <w:r w:rsidR="00B95850" w:rsidRPr="00CE06D2">
        <w:rPr>
          <w:rFonts w:ascii="Times New Roman" w:hAnsi="Times New Roman" w:cs="Times New Roman"/>
          <w:b/>
          <w:sz w:val="32"/>
          <w:szCs w:val="32"/>
        </w:rPr>
        <w:t>Conclusion</w:t>
      </w:r>
    </w:p>
    <w:p w:rsidR="00553DDE" w:rsidRPr="00F415C5" w:rsidRDefault="00FA522F" w:rsidP="00F415C5">
      <w:pPr>
        <w:spacing w:line="360" w:lineRule="auto"/>
        <w:jc w:val="both"/>
        <w:rPr>
          <w:rFonts w:ascii="Times New Roman" w:hAnsi="Times New Roman" w:cs="Times New Roman"/>
          <w:sz w:val="24"/>
          <w:szCs w:val="24"/>
        </w:rPr>
      </w:pPr>
      <w:r w:rsidRPr="00FA522F">
        <w:rPr>
          <w:rFonts w:ascii="Times New Roman" w:hAnsi="Times New Roman" w:cs="Times New Roman"/>
          <w:sz w:val="24"/>
          <w:szCs w:val="24"/>
        </w:rPr>
        <w:t xml:space="preserve">This study showed the current situation of buffalo GI parasites in </w:t>
      </w:r>
      <w:proofErr w:type="spellStart"/>
      <w:r w:rsidRPr="00FA522F">
        <w:rPr>
          <w:rFonts w:ascii="Times New Roman" w:hAnsi="Times New Roman" w:cs="Times New Roman"/>
          <w:sz w:val="24"/>
          <w:szCs w:val="24"/>
        </w:rPr>
        <w:t>Bo</w:t>
      </w:r>
      <w:r w:rsidR="00D91647">
        <w:rPr>
          <w:rFonts w:ascii="Times New Roman" w:hAnsi="Times New Roman" w:cs="Times New Roman"/>
          <w:sz w:val="24"/>
          <w:szCs w:val="24"/>
        </w:rPr>
        <w:t>alkhali</w:t>
      </w:r>
      <w:proofErr w:type="spellEnd"/>
      <w:r w:rsidR="00D91647">
        <w:rPr>
          <w:rFonts w:ascii="Times New Roman" w:hAnsi="Times New Roman" w:cs="Times New Roman"/>
          <w:sz w:val="24"/>
          <w:szCs w:val="24"/>
        </w:rPr>
        <w:t xml:space="preserve">, </w:t>
      </w:r>
      <w:proofErr w:type="spellStart"/>
      <w:r w:rsidR="00D91647">
        <w:rPr>
          <w:rFonts w:ascii="Times New Roman" w:hAnsi="Times New Roman" w:cs="Times New Roman"/>
          <w:sz w:val="24"/>
          <w:szCs w:val="24"/>
        </w:rPr>
        <w:t>Kabirhat</w:t>
      </w:r>
      <w:proofErr w:type="spellEnd"/>
      <w:r w:rsidR="00D91647">
        <w:rPr>
          <w:rFonts w:ascii="Times New Roman" w:hAnsi="Times New Roman" w:cs="Times New Roman"/>
          <w:sz w:val="24"/>
          <w:szCs w:val="24"/>
        </w:rPr>
        <w:t xml:space="preserve">, and </w:t>
      </w:r>
      <w:proofErr w:type="spellStart"/>
      <w:r w:rsidR="00D91647">
        <w:rPr>
          <w:rFonts w:ascii="Times New Roman" w:hAnsi="Times New Roman" w:cs="Times New Roman"/>
          <w:sz w:val="24"/>
          <w:szCs w:val="24"/>
        </w:rPr>
        <w:t>Companigo</w:t>
      </w:r>
      <w:r w:rsidRPr="00FA522F">
        <w:rPr>
          <w:rFonts w:ascii="Times New Roman" w:hAnsi="Times New Roman" w:cs="Times New Roman"/>
          <w:sz w:val="24"/>
          <w:szCs w:val="24"/>
        </w:rPr>
        <w:t>nj</w:t>
      </w:r>
      <w:proofErr w:type="spellEnd"/>
      <w:r w:rsidRPr="00FA522F">
        <w:rPr>
          <w:rFonts w:ascii="Times New Roman" w:hAnsi="Times New Roman" w:cs="Times New Roman"/>
          <w:sz w:val="24"/>
          <w:szCs w:val="24"/>
        </w:rPr>
        <w:t xml:space="preserve">, with nematodes being the most prevalent parasite. Before protozoa and trematodes, a considerable number of mixed illnesses were discovered after nematodes. </w:t>
      </w:r>
      <w:proofErr w:type="spellStart"/>
      <w:r w:rsidR="003058C8">
        <w:rPr>
          <w:rFonts w:ascii="Times New Roman" w:hAnsi="Times New Roman" w:cs="Times New Roman"/>
          <w:sz w:val="24"/>
          <w:szCs w:val="24"/>
        </w:rPr>
        <w:t>Boalkhali</w:t>
      </w:r>
      <w:proofErr w:type="spellEnd"/>
      <w:r w:rsidR="003058C8">
        <w:rPr>
          <w:rFonts w:ascii="Times New Roman" w:hAnsi="Times New Roman" w:cs="Times New Roman"/>
          <w:sz w:val="24"/>
          <w:szCs w:val="24"/>
        </w:rPr>
        <w:t xml:space="preserve"> and </w:t>
      </w:r>
      <w:proofErr w:type="spellStart"/>
      <w:r w:rsidR="003058C8">
        <w:rPr>
          <w:rFonts w:ascii="Times New Roman" w:hAnsi="Times New Roman" w:cs="Times New Roman"/>
          <w:sz w:val="24"/>
          <w:szCs w:val="24"/>
        </w:rPr>
        <w:t>Kabirhat</w:t>
      </w:r>
      <w:proofErr w:type="spellEnd"/>
      <w:r w:rsidR="003058C8">
        <w:rPr>
          <w:rFonts w:ascii="Times New Roman" w:hAnsi="Times New Roman" w:cs="Times New Roman"/>
          <w:sz w:val="24"/>
          <w:szCs w:val="24"/>
        </w:rPr>
        <w:t xml:space="preserve"> were the mo</w:t>
      </w:r>
      <w:r w:rsidR="00D91647">
        <w:rPr>
          <w:rFonts w:ascii="Times New Roman" w:hAnsi="Times New Roman" w:cs="Times New Roman"/>
          <w:sz w:val="24"/>
          <w:szCs w:val="24"/>
        </w:rPr>
        <w:t xml:space="preserve">st prevalent area than </w:t>
      </w:r>
      <w:proofErr w:type="spellStart"/>
      <w:r w:rsidR="00D91647">
        <w:rPr>
          <w:rFonts w:ascii="Times New Roman" w:hAnsi="Times New Roman" w:cs="Times New Roman"/>
          <w:sz w:val="24"/>
          <w:szCs w:val="24"/>
        </w:rPr>
        <w:t>Companigo</w:t>
      </w:r>
      <w:r w:rsidR="003058C8">
        <w:rPr>
          <w:rFonts w:ascii="Times New Roman" w:hAnsi="Times New Roman" w:cs="Times New Roman"/>
          <w:sz w:val="24"/>
          <w:szCs w:val="24"/>
        </w:rPr>
        <w:t>nj</w:t>
      </w:r>
      <w:proofErr w:type="spellEnd"/>
      <w:r w:rsidR="003058C8">
        <w:rPr>
          <w:rFonts w:ascii="Times New Roman" w:hAnsi="Times New Roman" w:cs="Times New Roman"/>
          <w:sz w:val="24"/>
          <w:szCs w:val="24"/>
        </w:rPr>
        <w:t xml:space="preserve">. </w:t>
      </w:r>
      <w:r w:rsidR="00D91647">
        <w:rPr>
          <w:rFonts w:ascii="Times New Roman" w:hAnsi="Times New Roman" w:cs="Times New Roman"/>
          <w:sz w:val="24"/>
          <w:szCs w:val="24"/>
        </w:rPr>
        <w:t>This study also demonstrated that males were</w:t>
      </w:r>
      <w:r w:rsidRPr="00FA522F">
        <w:rPr>
          <w:rFonts w:ascii="Times New Roman" w:hAnsi="Times New Roman" w:cs="Times New Roman"/>
          <w:sz w:val="24"/>
          <w:szCs w:val="24"/>
        </w:rPr>
        <w:t xml:space="preserve"> </w:t>
      </w:r>
      <w:r w:rsidR="003058C8">
        <w:rPr>
          <w:rFonts w:ascii="Times New Roman" w:hAnsi="Times New Roman" w:cs="Times New Roman"/>
          <w:sz w:val="24"/>
          <w:szCs w:val="24"/>
        </w:rPr>
        <w:t>more susceptible</w:t>
      </w:r>
      <w:r w:rsidRPr="00FA522F">
        <w:rPr>
          <w:rFonts w:ascii="Times New Roman" w:hAnsi="Times New Roman" w:cs="Times New Roman"/>
          <w:sz w:val="24"/>
          <w:szCs w:val="24"/>
        </w:rPr>
        <w:t xml:space="preserve"> than females to have GI helminth</w:t>
      </w:r>
      <w:r w:rsidR="00D91647">
        <w:rPr>
          <w:rFonts w:ascii="Times New Roman" w:hAnsi="Times New Roman" w:cs="Times New Roman"/>
          <w:sz w:val="24"/>
          <w:szCs w:val="24"/>
        </w:rPr>
        <w:t>s. Moreover, calves were</w:t>
      </w:r>
      <w:r w:rsidRPr="00FA522F">
        <w:rPr>
          <w:rFonts w:ascii="Times New Roman" w:hAnsi="Times New Roman" w:cs="Times New Roman"/>
          <w:sz w:val="24"/>
          <w:szCs w:val="24"/>
        </w:rPr>
        <w:t xml:space="preserve"> more prone to infection than adults and </w:t>
      </w:r>
      <w:r w:rsidR="00D91647" w:rsidRPr="00FA522F">
        <w:rPr>
          <w:rFonts w:ascii="Times New Roman" w:hAnsi="Times New Roman" w:cs="Times New Roman"/>
          <w:sz w:val="24"/>
          <w:szCs w:val="24"/>
        </w:rPr>
        <w:t>young</w:t>
      </w:r>
      <w:r w:rsidRPr="00FA522F">
        <w:rPr>
          <w:rFonts w:ascii="Times New Roman" w:hAnsi="Times New Roman" w:cs="Times New Roman"/>
          <w:sz w:val="24"/>
          <w:szCs w:val="24"/>
        </w:rPr>
        <w:t>. Additionally, the deworming status of an animal is a significant risk factor be</w:t>
      </w:r>
      <w:r w:rsidR="00D91647">
        <w:rPr>
          <w:rFonts w:ascii="Times New Roman" w:hAnsi="Times New Roman" w:cs="Times New Roman"/>
          <w:sz w:val="24"/>
          <w:szCs w:val="24"/>
        </w:rPr>
        <w:t xml:space="preserve">cause dewormed animals showed </w:t>
      </w:r>
      <w:r w:rsidRPr="00FA522F">
        <w:rPr>
          <w:rFonts w:ascii="Times New Roman" w:hAnsi="Times New Roman" w:cs="Times New Roman"/>
          <w:sz w:val="24"/>
          <w:szCs w:val="24"/>
        </w:rPr>
        <w:t>to be less susceptible to infection than non-dewormed anim</w:t>
      </w:r>
      <w:r>
        <w:rPr>
          <w:rFonts w:ascii="Times New Roman" w:hAnsi="Times New Roman" w:cs="Times New Roman"/>
          <w:sz w:val="24"/>
          <w:szCs w:val="24"/>
        </w:rPr>
        <w:t>als</w:t>
      </w:r>
      <w:r w:rsidR="00DE3F4D" w:rsidRPr="00F415C5">
        <w:rPr>
          <w:rFonts w:ascii="Times New Roman" w:hAnsi="Times New Roman" w:cs="Times New Roman"/>
          <w:sz w:val="24"/>
          <w:szCs w:val="24"/>
        </w:rPr>
        <w:t xml:space="preserve">. </w:t>
      </w:r>
    </w:p>
    <w:p w:rsidR="005D46C0" w:rsidRDefault="003D24CD" w:rsidP="00F415C5">
      <w:pPr>
        <w:spacing w:line="360" w:lineRule="auto"/>
        <w:jc w:val="both"/>
        <w:rPr>
          <w:rFonts w:ascii="Times New Roman" w:hAnsi="Times New Roman" w:cs="Times New Roman"/>
          <w:sz w:val="24"/>
          <w:szCs w:val="24"/>
        </w:rPr>
      </w:pPr>
      <w:r w:rsidRPr="003D24CD">
        <w:rPr>
          <w:rFonts w:ascii="Times New Roman" w:hAnsi="Times New Roman" w:cs="Times New Roman"/>
          <w:sz w:val="24"/>
          <w:szCs w:val="24"/>
        </w:rPr>
        <w:t>This study provides us with an overview of the present situation of the GI parasites in sev</w:t>
      </w:r>
      <w:r w:rsidR="00D91647">
        <w:rPr>
          <w:rFonts w:ascii="Times New Roman" w:hAnsi="Times New Roman" w:cs="Times New Roman"/>
          <w:sz w:val="24"/>
          <w:szCs w:val="24"/>
        </w:rPr>
        <w:t>eral regions of Chattogram division</w:t>
      </w:r>
      <w:r w:rsidRPr="003D24CD">
        <w:rPr>
          <w:rFonts w:ascii="Times New Roman" w:hAnsi="Times New Roman" w:cs="Times New Roman"/>
          <w:sz w:val="24"/>
          <w:szCs w:val="24"/>
        </w:rPr>
        <w:t>. A suitable preventative and control measure for gastrointestinal parasite infection can be designed using the data obtained fr</w:t>
      </w:r>
      <w:r>
        <w:rPr>
          <w:rFonts w:ascii="Times New Roman" w:hAnsi="Times New Roman" w:cs="Times New Roman"/>
          <w:sz w:val="24"/>
          <w:szCs w:val="24"/>
        </w:rPr>
        <w:t xml:space="preserve">om this study. </w:t>
      </w:r>
    </w:p>
    <w:p w:rsidR="005D46C0" w:rsidRDefault="005D46C0" w:rsidP="005D46C0">
      <w:r>
        <w:br w:type="page"/>
      </w:r>
    </w:p>
    <w:p w:rsidR="005D46C0" w:rsidRPr="005D46C0" w:rsidRDefault="005D46C0" w:rsidP="005D46C0">
      <w:pPr>
        <w:tabs>
          <w:tab w:val="left" w:pos="2221"/>
        </w:tabs>
        <w:spacing w:line="360" w:lineRule="auto"/>
        <w:jc w:val="center"/>
        <w:rPr>
          <w:rFonts w:ascii="Times New Roman" w:hAnsi="Times New Roman" w:cs="Times New Roman"/>
          <w:b/>
          <w:sz w:val="32"/>
          <w:szCs w:val="24"/>
        </w:rPr>
      </w:pPr>
      <w:r w:rsidRPr="005D46C0">
        <w:rPr>
          <w:rFonts w:ascii="Times New Roman" w:hAnsi="Times New Roman" w:cs="Times New Roman"/>
          <w:b/>
          <w:sz w:val="32"/>
          <w:szCs w:val="24"/>
        </w:rPr>
        <w:lastRenderedPageBreak/>
        <w:t>Limitations</w:t>
      </w:r>
    </w:p>
    <w:p w:rsidR="005D46C0" w:rsidRPr="00F415C5" w:rsidRDefault="005D46C0" w:rsidP="005D46C0">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This study had a relatively small sample size and was only conducted for a short duration of time. Therefore, the current study did not take the effect of climate into account. Furthermore, the molecular identity of the GI parasite species was unknown. Thus, these constraints can be used to focus future study. </w:t>
      </w:r>
    </w:p>
    <w:p w:rsidR="003772FA" w:rsidRPr="00F415C5" w:rsidRDefault="003772FA" w:rsidP="00F415C5">
      <w:pPr>
        <w:spacing w:line="360" w:lineRule="auto"/>
        <w:jc w:val="both"/>
        <w:rPr>
          <w:rFonts w:ascii="Times New Roman" w:hAnsi="Times New Roman" w:cs="Times New Roman"/>
          <w:sz w:val="24"/>
          <w:szCs w:val="24"/>
        </w:rPr>
      </w:pPr>
      <w:r w:rsidRPr="00F415C5">
        <w:rPr>
          <w:rFonts w:ascii="Times New Roman" w:hAnsi="Times New Roman" w:cs="Times New Roman"/>
          <w:b/>
          <w:sz w:val="24"/>
          <w:szCs w:val="24"/>
        </w:rPr>
        <w:br w:type="page"/>
      </w:r>
    </w:p>
    <w:p w:rsidR="00675A40" w:rsidRPr="003D24CD" w:rsidRDefault="003D24CD" w:rsidP="003D24CD">
      <w:pPr>
        <w:spacing w:line="360" w:lineRule="auto"/>
        <w:jc w:val="center"/>
        <w:rPr>
          <w:rFonts w:ascii="Times New Roman" w:hAnsi="Times New Roman" w:cs="Times New Roman"/>
          <w:sz w:val="32"/>
          <w:szCs w:val="32"/>
        </w:rPr>
      </w:pPr>
      <w:r w:rsidRPr="008C0152">
        <w:rPr>
          <w:rFonts w:ascii="Times New Roman" w:hAnsi="Times New Roman" w:cs="Times New Roman"/>
          <w:b/>
          <w:sz w:val="32"/>
          <w:szCs w:val="32"/>
        </w:rPr>
        <w:lastRenderedPageBreak/>
        <w:t>References</w:t>
      </w:r>
    </w:p>
    <w:p w:rsidR="00DB7262" w:rsidRPr="00F415C5" w:rsidRDefault="0019750D"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sz w:val="24"/>
          <w:szCs w:val="24"/>
        </w:rPr>
        <w:fldChar w:fldCharType="begin" w:fldLock="1"/>
      </w:r>
      <w:r w:rsidRPr="00F415C5">
        <w:rPr>
          <w:rFonts w:ascii="Times New Roman" w:hAnsi="Times New Roman" w:cs="Times New Roman"/>
          <w:sz w:val="24"/>
          <w:szCs w:val="24"/>
        </w:rPr>
        <w:instrText xml:space="preserve">ADDIN Mendeley Bibliography CSL_BIBLIOGRAPHY </w:instrText>
      </w:r>
      <w:r w:rsidRPr="00F415C5">
        <w:rPr>
          <w:rFonts w:ascii="Times New Roman" w:hAnsi="Times New Roman" w:cs="Times New Roman"/>
          <w:sz w:val="24"/>
          <w:szCs w:val="24"/>
        </w:rPr>
        <w:fldChar w:fldCharType="separate"/>
      </w:r>
      <w:r w:rsidR="00DB7262" w:rsidRPr="00F415C5">
        <w:rPr>
          <w:rFonts w:ascii="Times New Roman" w:hAnsi="Times New Roman" w:cs="Times New Roman"/>
          <w:noProof/>
          <w:sz w:val="24"/>
          <w:szCs w:val="24"/>
        </w:rPr>
        <w:t>Alam, M.R., Erfan, R., Sen, A.B., Das, S., Rahman, M.M., Nath, S.K., 2016. Prevalence of gastrointestinal helminthiasis in naturally infested buffalo in Sylhet district. Int. J. Adv. Multidiscip. Res 3, 52–58.</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Alim, M.A., 1997. Some epidemio-pathological aspects of fascioliasis in buffaloes in Bangladesh. Dep. Parasitol. Bangladesh Agric. Univ. Mymensingh.</w:t>
      </w:r>
    </w:p>
    <w:p w:rsidR="00B15601" w:rsidRDefault="00B15601"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15601">
        <w:rPr>
          <w:rFonts w:ascii="Times New Roman" w:hAnsi="Times New Roman" w:cs="Times New Roman"/>
          <w:noProof/>
          <w:sz w:val="24"/>
          <w:szCs w:val="24"/>
        </w:rPr>
        <w:t>Alim, M. A., Das, S., Roy, K., Sikder, S., Mohiuddin, M. M., &amp; Hossain, M. A. (2012). Prevalence of gastrointestinal parasites in cattle of Chittagong divis</w:t>
      </w:r>
      <w:r w:rsidR="00D04A51">
        <w:rPr>
          <w:rFonts w:ascii="Times New Roman" w:hAnsi="Times New Roman" w:cs="Times New Roman"/>
          <w:noProof/>
          <w:sz w:val="24"/>
          <w:szCs w:val="24"/>
        </w:rPr>
        <w:t>ion, Bangladesh. Wayamba J. of Ani. Sci.</w:t>
      </w:r>
      <w:r w:rsidRPr="00B15601">
        <w:rPr>
          <w:rFonts w:ascii="Times New Roman" w:hAnsi="Times New Roman" w:cs="Times New Roman"/>
          <w:noProof/>
          <w:sz w:val="24"/>
          <w:szCs w:val="24"/>
        </w:rPr>
        <w:t>, 4(7), 1-8.</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Alim, M.A., Islam, M.K., Karim, M.J., Mondal, M.M.H., 2004. Fascioliasis and biliary amphistomiasis in buffaloes in Bangladesh. Bangladesh Vet J 38, 1–10.</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Amin, M., Siddiki, M., Kabir, A., Faruque, M., Khandaker, Z., 2015. Status of buffalo farmers and buffaloes at Subornochar upozila of Noakhali district in Bangladesh. Progress. Agric. 26, 71–78. https://doi.org/10.3329/pa.v26i1.24519</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Azam, M., Siddiqui, M.M., Habib, G., 2002. Prevalence of parasitic infection in buffalo calves in Khadagzai, oFstrict Dir. Pak. Vet. J. 22, 87–90.</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Biswas, H., Dey, A.R., Begum, N., Das, P.M., 2014. Epidemiological aspects of gastrointestinal parasites in buffalo in Bhola, Bangladesh. Indian J. Anim. Sci 84, 245–250.</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Blood, D.C., Radostits, O.M., Henderson, J.A., 1994. Veterinary Medicine, a textbook of disease of cattle, sheep, goats, pigs and horses, The English Language Book Society and Bailliere Tindall.</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Cockrill, W.R., 1968. Key animals in Asia’s economy, in: Span. pp. 12–15.</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DLS, 2014. Department of Livestock Services,Annual report on livestock, Division of Livestock Statistics, Ministry of Fisheries and Livestock, Farmgate, Dhaka, Bangladesh.</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lastRenderedPageBreak/>
        <w:t>Ghaffar, Khan, M.I., Mirza, M.A., Pirzada, W.H., 1991. Effect of year and calving season on some traits of economic importance in Nili-Ravi buffaloes. Pakistan J. Agric. Res. 12, 217–221.</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Green, D.A.G., Jabber, M.A., 1983. The status and potential of livestock within the context of agricultural development policy in Bangladesh. Dep. Agric. Econ. Univ. Coll. Wales, Aberystwyth.</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Lioyd, S., 1983. Effect of pregnancy and lactation up on infection. Vet. ﻲﺑﺮﺠﺗ يرﻮﻧﺎﺟ ﻲﺳﺎﻨﺷ لﺎﺳ مرﺎﻬﭼ هرﺎﻤﺷ.</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Mamun, M., Begum, N., Mondal, M., 1970. A coprological survey of gastro-intestinal parasites of water buffaloes (</w:t>
      </w:r>
      <w:r w:rsidRPr="00F415C5">
        <w:rPr>
          <w:rFonts w:ascii="Times New Roman" w:hAnsi="Times New Roman" w:cs="Times New Roman"/>
          <w:i/>
          <w:iCs/>
          <w:noProof/>
          <w:sz w:val="24"/>
          <w:szCs w:val="24"/>
        </w:rPr>
        <w:t>Bubalus bubalis</w:t>
      </w:r>
      <w:r w:rsidRPr="00F415C5">
        <w:rPr>
          <w:rFonts w:ascii="Times New Roman" w:hAnsi="Times New Roman" w:cs="Times New Roman"/>
          <w:noProof/>
          <w:sz w:val="24"/>
          <w:szCs w:val="24"/>
        </w:rPr>
        <w:t>) in Kurigram district of Bangladesh. J. Bangladesh Agric. Univ. 9, 103–110. https://doi.org/10.3329/jbau.v9i1.8752</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Mamun, M.A.A., Begum, N., Mondal, M.M.H., 2011. A coprological survey of gastro-intestinal parasites of water buffaloes (Bubalus bubalis) in Kurigram district of Bangladesh. J. Bangladesh Agric. Univ. 9, 103–110.</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Maqbool, A., Sikandar Hayat, C., Akhtar, T., Hashmi, H.A., 2002. Epidemiology of fasciolosis in buffaloes under different managemental conditions. Vet. Arh. 72, 221–228.</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Mudgal, V.D., Sharma, D.D., 1992. Buffalo meat. Encycl. Food Sci. Technol. Nutr. Acad. Press. London, UK 521.</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Nath, T.C., Bhuiyan, M.J.U., Alam, M.S., 2013. Prevalence of gastro-intestinal parasites of calves in Mirsarai Upazilla of Chittagong district of Bangladesh. Bangladesh J. Anim. Sci. 42, 139–142.</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F415C5">
        <w:rPr>
          <w:rFonts w:ascii="Times New Roman" w:hAnsi="Times New Roman" w:cs="Times New Roman"/>
          <w:noProof/>
          <w:sz w:val="24"/>
          <w:szCs w:val="24"/>
        </w:rPr>
        <w:t>Raza, M.A., Iqbal, Z., Jabbar, A., Yaseen, M., 2007. Point prevalence of gastrointestinal helminthiasis in ruminants in southern Punjab, Pakistan. J. Helminthol. 81, 323–328.</w:t>
      </w:r>
    </w:p>
    <w:p w:rsidR="00DB7262" w:rsidRPr="00F415C5" w:rsidRDefault="00DB7262" w:rsidP="00F415C5">
      <w:pPr>
        <w:widowControl w:val="0"/>
        <w:autoSpaceDE w:val="0"/>
        <w:autoSpaceDN w:val="0"/>
        <w:adjustRightInd w:val="0"/>
        <w:spacing w:line="360" w:lineRule="auto"/>
        <w:ind w:left="480" w:hanging="480"/>
        <w:jc w:val="both"/>
        <w:rPr>
          <w:rFonts w:ascii="Times New Roman" w:hAnsi="Times New Roman" w:cs="Times New Roman"/>
          <w:noProof/>
          <w:sz w:val="24"/>
        </w:rPr>
      </w:pPr>
      <w:r w:rsidRPr="00F415C5">
        <w:rPr>
          <w:rFonts w:ascii="Times New Roman" w:hAnsi="Times New Roman" w:cs="Times New Roman"/>
          <w:noProof/>
          <w:sz w:val="24"/>
          <w:szCs w:val="24"/>
        </w:rPr>
        <w:t>Soulsby, E.J.L., 1982. Helminths. Arthropods Protozoa Domest. Anim. 291.</w:t>
      </w:r>
    </w:p>
    <w:p w:rsidR="0019750D" w:rsidRPr="00F415C5" w:rsidRDefault="0019750D" w:rsidP="00F415C5">
      <w:pPr>
        <w:widowControl w:val="0"/>
        <w:autoSpaceDE w:val="0"/>
        <w:autoSpaceDN w:val="0"/>
        <w:adjustRightInd w:val="0"/>
        <w:spacing w:line="360" w:lineRule="auto"/>
        <w:ind w:left="480" w:hanging="480"/>
        <w:jc w:val="both"/>
        <w:rPr>
          <w:rFonts w:ascii="Times New Roman" w:hAnsi="Times New Roman" w:cs="Times New Roman"/>
          <w:sz w:val="28"/>
          <w:szCs w:val="28"/>
        </w:rPr>
      </w:pPr>
      <w:r w:rsidRPr="00F415C5">
        <w:rPr>
          <w:rFonts w:ascii="Times New Roman" w:hAnsi="Times New Roman" w:cs="Times New Roman"/>
          <w:sz w:val="24"/>
          <w:szCs w:val="24"/>
        </w:rPr>
        <w:fldChar w:fldCharType="end"/>
      </w:r>
    </w:p>
    <w:p w:rsidR="006D7F0B" w:rsidRPr="003D24CD" w:rsidRDefault="006D7F0B" w:rsidP="00C13930">
      <w:pPr>
        <w:spacing w:line="360" w:lineRule="auto"/>
        <w:jc w:val="center"/>
        <w:rPr>
          <w:rFonts w:ascii="Times New Roman" w:hAnsi="Times New Roman" w:cs="Times New Roman"/>
          <w:b/>
          <w:sz w:val="32"/>
          <w:szCs w:val="24"/>
        </w:rPr>
      </w:pPr>
      <w:r w:rsidRPr="003D24CD">
        <w:rPr>
          <w:rFonts w:ascii="Times New Roman" w:hAnsi="Times New Roman" w:cs="Times New Roman"/>
          <w:b/>
          <w:sz w:val="32"/>
          <w:szCs w:val="24"/>
        </w:rPr>
        <w:lastRenderedPageBreak/>
        <w:t>Biography</w:t>
      </w:r>
    </w:p>
    <w:p w:rsidR="006D7F0B" w:rsidRPr="00F415C5" w:rsidRDefault="00672AF2" w:rsidP="00F415C5">
      <w:pPr>
        <w:spacing w:line="360" w:lineRule="auto"/>
        <w:jc w:val="both"/>
        <w:rPr>
          <w:rFonts w:ascii="Times New Roman" w:hAnsi="Times New Roman" w:cs="Times New Roman"/>
          <w:sz w:val="24"/>
          <w:szCs w:val="24"/>
        </w:rPr>
      </w:pPr>
      <w:r w:rsidRPr="00F415C5">
        <w:rPr>
          <w:rFonts w:ascii="Times New Roman" w:hAnsi="Times New Roman" w:cs="Times New Roman"/>
          <w:sz w:val="24"/>
          <w:szCs w:val="24"/>
        </w:rPr>
        <w:t xml:space="preserve">Myself, Md. Jobair Haque Emon, son of </w:t>
      </w:r>
      <w:proofErr w:type="spellStart"/>
      <w:r w:rsidRPr="00F415C5">
        <w:rPr>
          <w:rFonts w:ascii="Times New Roman" w:hAnsi="Times New Roman" w:cs="Times New Roman"/>
          <w:sz w:val="24"/>
          <w:szCs w:val="24"/>
        </w:rPr>
        <w:t>Md</w:t>
      </w:r>
      <w:proofErr w:type="spellEnd"/>
      <w:r w:rsidRPr="00F415C5">
        <w:rPr>
          <w:rFonts w:ascii="Times New Roman" w:hAnsi="Times New Roman" w:cs="Times New Roman"/>
          <w:sz w:val="24"/>
          <w:szCs w:val="24"/>
        </w:rPr>
        <w:t xml:space="preserve"> </w:t>
      </w:r>
      <w:proofErr w:type="spellStart"/>
      <w:r w:rsidRPr="00F415C5">
        <w:rPr>
          <w:rFonts w:ascii="Times New Roman" w:hAnsi="Times New Roman" w:cs="Times New Roman"/>
          <w:sz w:val="24"/>
          <w:szCs w:val="24"/>
        </w:rPr>
        <w:t>Enamul</w:t>
      </w:r>
      <w:proofErr w:type="spellEnd"/>
      <w:r w:rsidRPr="00F415C5">
        <w:rPr>
          <w:rFonts w:ascii="Times New Roman" w:hAnsi="Times New Roman" w:cs="Times New Roman"/>
          <w:sz w:val="24"/>
          <w:szCs w:val="24"/>
        </w:rPr>
        <w:t xml:space="preserve"> Haque and Salma </w:t>
      </w:r>
      <w:proofErr w:type="spellStart"/>
      <w:r w:rsidRPr="00F415C5">
        <w:rPr>
          <w:rFonts w:ascii="Times New Roman" w:hAnsi="Times New Roman" w:cs="Times New Roman"/>
          <w:sz w:val="24"/>
          <w:szCs w:val="24"/>
        </w:rPr>
        <w:t>Akter</w:t>
      </w:r>
      <w:proofErr w:type="spellEnd"/>
      <w:r w:rsidRPr="00F415C5">
        <w:rPr>
          <w:rFonts w:ascii="Times New Roman" w:hAnsi="Times New Roman" w:cs="Times New Roman"/>
          <w:sz w:val="24"/>
          <w:szCs w:val="24"/>
        </w:rPr>
        <w:t xml:space="preserve">. I passed my Secondary School Certificate (SSC) examination from </w:t>
      </w:r>
      <w:proofErr w:type="spellStart"/>
      <w:r w:rsidRPr="00F415C5">
        <w:rPr>
          <w:rFonts w:ascii="Times New Roman" w:hAnsi="Times New Roman" w:cs="Times New Roman"/>
          <w:sz w:val="24"/>
          <w:szCs w:val="24"/>
        </w:rPr>
        <w:t>Hathazari</w:t>
      </w:r>
      <w:proofErr w:type="spellEnd"/>
      <w:r w:rsidRPr="00F415C5">
        <w:rPr>
          <w:rFonts w:ascii="Times New Roman" w:hAnsi="Times New Roman" w:cs="Times New Roman"/>
          <w:sz w:val="24"/>
          <w:szCs w:val="24"/>
        </w:rPr>
        <w:t xml:space="preserve"> </w:t>
      </w:r>
      <w:proofErr w:type="spellStart"/>
      <w:r w:rsidRPr="00F415C5">
        <w:rPr>
          <w:rFonts w:ascii="Times New Roman" w:hAnsi="Times New Roman" w:cs="Times New Roman"/>
          <w:sz w:val="24"/>
          <w:szCs w:val="24"/>
        </w:rPr>
        <w:t>Parbati</w:t>
      </w:r>
      <w:proofErr w:type="spellEnd"/>
      <w:r w:rsidRPr="00F415C5">
        <w:rPr>
          <w:rFonts w:ascii="Times New Roman" w:hAnsi="Times New Roman" w:cs="Times New Roman"/>
          <w:sz w:val="24"/>
          <w:szCs w:val="24"/>
        </w:rPr>
        <w:t xml:space="preserve"> Model Govt. High School, Chattogram in 2015 and Higher Secondary Certificate (HSC) examination from Chittagong University College, Chittagong in 2017. Currently I am an Intern Student under the Faculty of Veterinary Medicine in Chattogram Veterinary and Animal Sciences University (CVASU). In future I would like to work as a veterinary practitioner and do research on clinical animal diseases in Bangladesh.</w:t>
      </w:r>
    </w:p>
    <w:sectPr w:rsidR="006D7F0B" w:rsidRPr="00F415C5" w:rsidSect="005710BC">
      <w:footerReference w:type="default" r:id="rId14"/>
      <w:pgSz w:w="11907" w:h="16839" w:code="9"/>
      <w:pgMar w:top="1985" w:right="1440"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01" w:rsidRDefault="005B3101" w:rsidP="0079421E">
      <w:pPr>
        <w:spacing w:after="0" w:line="240" w:lineRule="auto"/>
      </w:pPr>
      <w:r>
        <w:separator/>
      </w:r>
    </w:p>
  </w:endnote>
  <w:endnote w:type="continuationSeparator" w:id="0">
    <w:p w:rsidR="005B3101" w:rsidRDefault="005B3101" w:rsidP="0079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FD" w:rsidRDefault="008B42FD">
    <w:pPr>
      <w:pStyle w:val="Footer"/>
      <w:jc w:val="center"/>
    </w:pPr>
  </w:p>
  <w:p w:rsidR="008B42FD" w:rsidRDefault="005B3101">
    <w:pPr>
      <w:pStyle w:val="Footer"/>
      <w:jc w:val="center"/>
    </w:pPr>
    <w:sdt>
      <w:sdtPr>
        <w:id w:val="-1803992174"/>
        <w:docPartObj>
          <w:docPartGallery w:val="Page Numbers (Bottom of Page)"/>
          <w:docPartUnique/>
        </w:docPartObj>
      </w:sdtPr>
      <w:sdtEndPr>
        <w:rPr>
          <w:noProof/>
        </w:rPr>
      </w:sdtEndPr>
      <w:sdtContent>
        <w:r w:rsidR="008B42FD">
          <w:fldChar w:fldCharType="begin"/>
        </w:r>
        <w:r w:rsidR="008B42FD">
          <w:instrText xml:space="preserve"> PAGE   \* MERGEFORMAT </w:instrText>
        </w:r>
        <w:r w:rsidR="008B42FD">
          <w:fldChar w:fldCharType="separate"/>
        </w:r>
        <w:r w:rsidR="001F3AFD">
          <w:rPr>
            <w:noProof/>
          </w:rPr>
          <w:t>v</w:t>
        </w:r>
        <w:r w:rsidR="008B42FD">
          <w:rPr>
            <w:noProof/>
          </w:rPr>
          <w:fldChar w:fldCharType="end"/>
        </w:r>
      </w:sdtContent>
    </w:sdt>
  </w:p>
  <w:p w:rsidR="008B42FD" w:rsidRDefault="008B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78918"/>
      <w:docPartObj>
        <w:docPartGallery w:val="Page Numbers (Bottom of Page)"/>
        <w:docPartUnique/>
      </w:docPartObj>
    </w:sdtPr>
    <w:sdtEndPr>
      <w:rPr>
        <w:noProof/>
      </w:rPr>
    </w:sdtEndPr>
    <w:sdtContent>
      <w:p w:rsidR="008B42FD" w:rsidRDefault="008B42FD">
        <w:pPr>
          <w:pStyle w:val="Footer"/>
          <w:jc w:val="center"/>
        </w:pPr>
        <w:r>
          <w:fldChar w:fldCharType="begin"/>
        </w:r>
        <w:r>
          <w:instrText xml:space="preserve"> PAGE   \* MERGEFORMAT </w:instrText>
        </w:r>
        <w:r>
          <w:fldChar w:fldCharType="separate"/>
        </w:r>
        <w:r w:rsidR="001F3AFD">
          <w:rPr>
            <w:noProof/>
          </w:rPr>
          <w:t>15</w:t>
        </w:r>
        <w:r>
          <w:rPr>
            <w:noProof/>
          </w:rPr>
          <w:fldChar w:fldCharType="end"/>
        </w:r>
      </w:p>
    </w:sdtContent>
  </w:sdt>
  <w:p w:rsidR="008B42FD" w:rsidRDefault="008B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01" w:rsidRDefault="005B3101" w:rsidP="0079421E">
      <w:pPr>
        <w:spacing w:after="0" w:line="240" w:lineRule="auto"/>
      </w:pPr>
      <w:r>
        <w:separator/>
      </w:r>
    </w:p>
  </w:footnote>
  <w:footnote w:type="continuationSeparator" w:id="0">
    <w:p w:rsidR="005B3101" w:rsidRDefault="005B3101" w:rsidP="00794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5DF"/>
    <w:multiLevelType w:val="hybridMultilevel"/>
    <w:tmpl w:val="BF10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D111F"/>
    <w:multiLevelType w:val="hybridMultilevel"/>
    <w:tmpl w:val="109A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F59BB"/>
    <w:multiLevelType w:val="hybridMultilevel"/>
    <w:tmpl w:val="6C903182"/>
    <w:lvl w:ilvl="0" w:tplc="2B0E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4940BE"/>
    <w:multiLevelType w:val="hybridMultilevel"/>
    <w:tmpl w:val="FC1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3C83"/>
    <w:multiLevelType w:val="hybridMultilevel"/>
    <w:tmpl w:val="077EAFA2"/>
    <w:lvl w:ilvl="0" w:tplc="7370050A">
      <w:start w:val="1"/>
      <w:numFmt w:val="decimal"/>
      <w:lvlText w:val="%1."/>
      <w:lvlJc w:val="left"/>
      <w:pPr>
        <w:ind w:left="480" w:hanging="360"/>
      </w:pPr>
      <w:rPr>
        <w:rFonts w:ascii="Times New Roman" w:eastAsiaTheme="minorHAnsi" w:hAnsi="Times New Roman" w:cs="Times New Roman"/>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635D336A"/>
    <w:multiLevelType w:val="hybridMultilevel"/>
    <w:tmpl w:val="A620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37175"/>
    <w:multiLevelType w:val="hybridMultilevel"/>
    <w:tmpl w:val="B908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B6FEF"/>
    <w:multiLevelType w:val="multilevel"/>
    <w:tmpl w:val="D784A1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1"/>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0"/>
    <w:rsid w:val="00001C44"/>
    <w:rsid w:val="00003790"/>
    <w:rsid w:val="00011A75"/>
    <w:rsid w:val="00012AFC"/>
    <w:rsid w:val="00013F79"/>
    <w:rsid w:val="000214D5"/>
    <w:rsid w:val="000260E4"/>
    <w:rsid w:val="00043943"/>
    <w:rsid w:val="00043B20"/>
    <w:rsid w:val="00045A12"/>
    <w:rsid w:val="00045CAF"/>
    <w:rsid w:val="00050ECA"/>
    <w:rsid w:val="000515F8"/>
    <w:rsid w:val="00067DF4"/>
    <w:rsid w:val="00070227"/>
    <w:rsid w:val="0008390C"/>
    <w:rsid w:val="0008506B"/>
    <w:rsid w:val="00091DC7"/>
    <w:rsid w:val="000A5584"/>
    <w:rsid w:val="000A6EE2"/>
    <w:rsid w:val="000B448E"/>
    <w:rsid w:val="000B77E1"/>
    <w:rsid w:val="000C23D4"/>
    <w:rsid w:val="000C26D1"/>
    <w:rsid w:val="000C272E"/>
    <w:rsid w:val="000D0407"/>
    <w:rsid w:val="000D156D"/>
    <w:rsid w:val="000D1794"/>
    <w:rsid w:val="000D28FE"/>
    <w:rsid w:val="000D6F7E"/>
    <w:rsid w:val="000D7E64"/>
    <w:rsid w:val="000E0174"/>
    <w:rsid w:val="000E3EB3"/>
    <w:rsid w:val="000E7C8F"/>
    <w:rsid w:val="000F18E5"/>
    <w:rsid w:val="00102307"/>
    <w:rsid w:val="001025EA"/>
    <w:rsid w:val="00103FDB"/>
    <w:rsid w:val="00105A11"/>
    <w:rsid w:val="00106E60"/>
    <w:rsid w:val="0011401D"/>
    <w:rsid w:val="001163CA"/>
    <w:rsid w:val="00116F32"/>
    <w:rsid w:val="0012007E"/>
    <w:rsid w:val="00121D42"/>
    <w:rsid w:val="00125928"/>
    <w:rsid w:val="0013000A"/>
    <w:rsid w:val="00130C30"/>
    <w:rsid w:val="00131DAF"/>
    <w:rsid w:val="00135267"/>
    <w:rsid w:val="001436A8"/>
    <w:rsid w:val="001437FB"/>
    <w:rsid w:val="00146FD8"/>
    <w:rsid w:val="00150DC0"/>
    <w:rsid w:val="00151788"/>
    <w:rsid w:val="00161F10"/>
    <w:rsid w:val="00163C9A"/>
    <w:rsid w:val="001667B5"/>
    <w:rsid w:val="0017029C"/>
    <w:rsid w:val="00171DDA"/>
    <w:rsid w:val="00173828"/>
    <w:rsid w:val="001765C3"/>
    <w:rsid w:val="00177FE9"/>
    <w:rsid w:val="00181D65"/>
    <w:rsid w:val="00181DBC"/>
    <w:rsid w:val="00185199"/>
    <w:rsid w:val="001920D9"/>
    <w:rsid w:val="001962B4"/>
    <w:rsid w:val="00196568"/>
    <w:rsid w:val="0019750D"/>
    <w:rsid w:val="001A0CED"/>
    <w:rsid w:val="001A0E8E"/>
    <w:rsid w:val="001A67C9"/>
    <w:rsid w:val="001B08FB"/>
    <w:rsid w:val="001B1E8B"/>
    <w:rsid w:val="001B2CBD"/>
    <w:rsid w:val="001B7390"/>
    <w:rsid w:val="001C2A58"/>
    <w:rsid w:val="001D5196"/>
    <w:rsid w:val="001F1031"/>
    <w:rsid w:val="001F3AFD"/>
    <w:rsid w:val="001F3D92"/>
    <w:rsid w:val="001F7C95"/>
    <w:rsid w:val="002001A5"/>
    <w:rsid w:val="002006AF"/>
    <w:rsid w:val="00206730"/>
    <w:rsid w:val="00210F3F"/>
    <w:rsid w:val="00214CF5"/>
    <w:rsid w:val="002315F4"/>
    <w:rsid w:val="00234D1C"/>
    <w:rsid w:val="00237829"/>
    <w:rsid w:val="00243B7C"/>
    <w:rsid w:val="00244316"/>
    <w:rsid w:val="00245912"/>
    <w:rsid w:val="00246267"/>
    <w:rsid w:val="00252F1D"/>
    <w:rsid w:val="00257D18"/>
    <w:rsid w:val="002608EB"/>
    <w:rsid w:val="002621B3"/>
    <w:rsid w:val="00266C6A"/>
    <w:rsid w:val="00267936"/>
    <w:rsid w:val="002711E7"/>
    <w:rsid w:val="002749FA"/>
    <w:rsid w:val="002765DD"/>
    <w:rsid w:val="00276B61"/>
    <w:rsid w:val="00276EB1"/>
    <w:rsid w:val="00281E99"/>
    <w:rsid w:val="00281F3F"/>
    <w:rsid w:val="002853E5"/>
    <w:rsid w:val="00287B8F"/>
    <w:rsid w:val="00292613"/>
    <w:rsid w:val="00293606"/>
    <w:rsid w:val="002939CE"/>
    <w:rsid w:val="002A0312"/>
    <w:rsid w:val="002A6C44"/>
    <w:rsid w:val="002B0F6F"/>
    <w:rsid w:val="002B309C"/>
    <w:rsid w:val="002B60DA"/>
    <w:rsid w:val="002C029C"/>
    <w:rsid w:val="002C033D"/>
    <w:rsid w:val="002C0DD5"/>
    <w:rsid w:val="002C28C8"/>
    <w:rsid w:val="002D02A2"/>
    <w:rsid w:val="002E5DE5"/>
    <w:rsid w:val="002E61D0"/>
    <w:rsid w:val="002F6AFA"/>
    <w:rsid w:val="0030016F"/>
    <w:rsid w:val="00300AFA"/>
    <w:rsid w:val="00300F13"/>
    <w:rsid w:val="00305533"/>
    <w:rsid w:val="003055AC"/>
    <w:rsid w:val="003058C8"/>
    <w:rsid w:val="00305A06"/>
    <w:rsid w:val="003073EC"/>
    <w:rsid w:val="003127A9"/>
    <w:rsid w:val="0031703B"/>
    <w:rsid w:val="00317FC6"/>
    <w:rsid w:val="003245D7"/>
    <w:rsid w:val="003276A5"/>
    <w:rsid w:val="00327CE0"/>
    <w:rsid w:val="00327ED1"/>
    <w:rsid w:val="003405D0"/>
    <w:rsid w:val="00340BB0"/>
    <w:rsid w:val="00342348"/>
    <w:rsid w:val="003440BC"/>
    <w:rsid w:val="003537F6"/>
    <w:rsid w:val="0035462C"/>
    <w:rsid w:val="00355B01"/>
    <w:rsid w:val="003569ED"/>
    <w:rsid w:val="00356E4D"/>
    <w:rsid w:val="00364000"/>
    <w:rsid w:val="00366276"/>
    <w:rsid w:val="003671B0"/>
    <w:rsid w:val="00374C41"/>
    <w:rsid w:val="00375C1C"/>
    <w:rsid w:val="003772FA"/>
    <w:rsid w:val="00380F64"/>
    <w:rsid w:val="00383F25"/>
    <w:rsid w:val="00391F37"/>
    <w:rsid w:val="00393A5E"/>
    <w:rsid w:val="00395934"/>
    <w:rsid w:val="00395C95"/>
    <w:rsid w:val="00396776"/>
    <w:rsid w:val="003A1EBC"/>
    <w:rsid w:val="003A6606"/>
    <w:rsid w:val="003A72AA"/>
    <w:rsid w:val="003B2B0D"/>
    <w:rsid w:val="003B44A2"/>
    <w:rsid w:val="003C15FA"/>
    <w:rsid w:val="003C5C58"/>
    <w:rsid w:val="003C6337"/>
    <w:rsid w:val="003C77DD"/>
    <w:rsid w:val="003D0E20"/>
    <w:rsid w:val="003D0FA2"/>
    <w:rsid w:val="003D1663"/>
    <w:rsid w:val="003D24CD"/>
    <w:rsid w:val="003D553E"/>
    <w:rsid w:val="003D5DF5"/>
    <w:rsid w:val="003E2BC5"/>
    <w:rsid w:val="003E2DED"/>
    <w:rsid w:val="003E4ED4"/>
    <w:rsid w:val="003E5C0E"/>
    <w:rsid w:val="003E5F85"/>
    <w:rsid w:val="0040097E"/>
    <w:rsid w:val="00404F82"/>
    <w:rsid w:val="00405CEF"/>
    <w:rsid w:val="004108BD"/>
    <w:rsid w:val="00424B46"/>
    <w:rsid w:val="00426816"/>
    <w:rsid w:val="00431A5F"/>
    <w:rsid w:val="00431D57"/>
    <w:rsid w:val="00434741"/>
    <w:rsid w:val="004405E5"/>
    <w:rsid w:val="004532C0"/>
    <w:rsid w:val="00453A14"/>
    <w:rsid w:val="00462A90"/>
    <w:rsid w:val="004633A2"/>
    <w:rsid w:val="00466330"/>
    <w:rsid w:val="00466E26"/>
    <w:rsid w:val="00466ED7"/>
    <w:rsid w:val="00477D3B"/>
    <w:rsid w:val="00480F01"/>
    <w:rsid w:val="004827B0"/>
    <w:rsid w:val="004908DE"/>
    <w:rsid w:val="00490B4A"/>
    <w:rsid w:val="004912DA"/>
    <w:rsid w:val="00493E87"/>
    <w:rsid w:val="0049700E"/>
    <w:rsid w:val="00497943"/>
    <w:rsid w:val="004B0850"/>
    <w:rsid w:val="004B3E71"/>
    <w:rsid w:val="004C7ACC"/>
    <w:rsid w:val="004D77BB"/>
    <w:rsid w:val="004E2399"/>
    <w:rsid w:val="004F0D1E"/>
    <w:rsid w:val="004F43ED"/>
    <w:rsid w:val="005033BF"/>
    <w:rsid w:val="005052D9"/>
    <w:rsid w:val="00506F42"/>
    <w:rsid w:val="0052489C"/>
    <w:rsid w:val="0052604D"/>
    <w:rsid w:val="005262B6"/>
    <w:rsid w:val="00533E46"/>
    <w:rsid w:val="00537571"/>
    <w:rsid w:val="0054149B"/>
    <w:rsid w:val="00543736"/>
    <w:rsid w:val="0055056F"/>
    <w:rsid w:val="00552187"/>
    <w:rsid w:val="00553DDE"/>
    <w:rsid w:val="00561041"/>
    <w:rsid w:val="00562914"/>
    <w:rsid w:val="0056684B"/>
    <w:rsid w:val="00567186"/>
    <w:rsid w:val="005710BC"/>
    <w:rsid w:val="00573352"/>
    <w:rsid w:val="005735CF"/>
    <w:rsid w:val="005743EA"/>
    <w:rsid w:val="00575EA1"/>
    <w:rsid w:val="00576D8C"/>
    <w:rsid w:val="00577877"/>
    <w:rsid w:val="00586D04"/>
    <w:rsid w:val="00592D09"/>
    <w:rsid w:val="00593C70"/>
    <w:rsid w:val="00594282"/>
    <w:rsid w:val="005962EB"/>
    <w:rsid w:val="005A4D3B"/>
    <w:rsid w:val="005A5155"/>
    <w:rsid w:val="005A7359"/>
    <w:rsid w:val="005B2024"/>
    <w:rsid w:val="005B3101"/>
    <w:rsid w:val="005C0C65"/>
    <w:rsid w:val="005C25DE"/>
    <w:rsid w:val="005C6BA6"/>
    <w:rsid w:val="005C7CD0"/>
    <w:rsid w:val="005D46C0"/>
    <w:rsid w:val="005F095D"/>
    <w:rsid w:val="005F10B3"/>
    <w:rsid w:val="005F2273"/>
    <w:rsid w:val="00606623"/>
    <w:rsid w:val="0061029B"/>
    <w:rsid w:val="00610C74"/>
    <w:rsid w:val="0061361C"/>
    <w:rsid w:val="00620FD7"/>
    <w:rsid w:val="006216E1"/>
    <w:rsid w:val="00622170"/>
    <w:rsid w:val="00631BE7"/>
    <w:rsid w:val="00641B44"/>
    <w:rsid w:val="006429BC"/>
    <w:rsid w:val="0065353A"/>
    <w:rsid w:val="00653B50"/>
    <w:rsid w:val="00653BB1"/>
    <w:rsid w:val="00656303"/>
    <w:rsid w:val="00660C3F"/>
    <w:rsid w:val="006621C6"/>
    <w:rsid w:val="006666F3"/>
    <w:rsid w:val="00671732"/>
    <w:rsid w:val="0067178B"/>
    <w:rsid w:val="00672AF2"/>
    <w:rsid w:val="00675A40"/>
    <w:rsid w:val="00675A65"/>
    <w:rsid w:val="006778FC"/>
    <w:rsid w:val="00677D5B"/>
    <w:rsid w:val="00677D96"/>
    <w:rsid w:val="00681023"/>
    <w:rsid w:val="0068546E"/>
    <w:rsid w:val="00687DFF"/>
    <w:rsid w:val="00691669"/>
    <w:rsid w:val="006A539E"/>
    <w:rsid w:val="006B25AC"/>
    <w:rsid w:val="006B3DA7"/>
    <w:rsid w:val="006B5679"/>
    <w:rsid w:val="006D1D3B"/>
    <w:rsid w:val="006D7F0B"/>
    <w:rsid w:val="006E0DB1"/>
    <w:rsid w:val="006E3895"/>
    <w:rsid w:val="006E546A"/>
    <w:rsid w:val="006F3255"/>
    <w:rsid w:val="006F3A89"/>
    <w:rsid w:val="006F5959"/>
    <w:rsid w:val="006F5C81"/>
    <w:rsid w:val="006F602C"/>
    <w:rsid w:val="007050DC"/>
    <w:rsid w:val="007109B3"/>
    <w:rsid w:val="007134F3"/>
    <w:rsid w:val="00721A4E"/>
    <w:rsid w:val="00730F78"/>
    <w:rsid w:val="00731CA8"/>
    <w:rsid w:val="00732558"/>
    <w:rsid w:val="00732863"/>
    <w:rsid w:val="007408BE"/>
    <w:rsid w:val="00743381"/>
    <w:rsid w:val="007448EF"/>
    <w:rsid w:val="00747309"/>
    <w:rsid w:val="00755403"/>
    <w:rsid w:val="00755951"/>
    <w:rsid w:val="00755DB8"/>
    <w:rsid w:val="0076055B"/>
    <w:rsid w:val="00761B12"/>
    <w:rsid w:val="00763D0E"/>
    <w:rsid w:val="00765502"/>
    <w:rsid w:val="007656D1"/>
    <w:rsid w:val="007703D4"/>
    <w:rsid w:val="0078152F"/>
    <w:rsid w:val="007847ED"/>
    <w:rsid w:val="00791D26"/>
    <w:rsid w:val="0079421E"/>
    <w:rsid w:val="00796DE1"/>
    <w:rsid w:val="00797868"/>
    <w:rsid w:val="00797AAD"/>
    <w:rsid w:val="007B4B6A"/>
    <w:rsid w:val="007B64E0"/>
    <w:rsid w:val="007B7695"/>
    <w:rsid w:val="007B7DFC"/>
    <w:rsid w:val="007C09F3"/>
    <w:rsid w:val="007C1858"/>
    <w:rsid w:val="007C1A2C"/>
    <w:rsid w:val="007C323B"/>
    <w:rsid w:val="007C64EB"/>
    <w:rsid w:val="007D4D82"/>
    <w:rsid w:val="007D7E43"/>
    <w:rsid w:val="007E1B73"/>
    <w:rsid w:val="007E2159"/>
    <w:rsid w:val="007E2307"/>
    <w:rsid w:val="007E3282"/>
    <w:rsid w:val="007E6456"/>
    <w:rsid w:val="007E68E7"/>
    <w:rsid w:val="007F338F"/>
    <w:rsid w:val="00802582"/>
    <w:rsid w:val="00802DAC"/>
    <w:rsid w:val="00807400"/>
    <w:rsid w:val="00807E47"/>
    <w:rsid w:val="00812AC5"/>
    <w:rsid w:val="008228C9"/>
    <w:rsid w:val="00823305"/>
    <w:rsid w:val="0082346B"/>
    <w:rsid w:val="00823EE8"/>
    <w:rsid w:val="00831523"/>
    <w:rsid w:val="00837DE5"/>
    <w:rsid w:val="00840397"/>
    <w:rsid w:val="0084132A"/>
    <w:rsid w:val="008441B8"/>
    <w:rsid w:val="008553D2"/>
    <w:rsid w:val="0086274E"/>
    <w:rsid w:val="00866D82"/>
    <w:rsid w:val="0087512C"/>
    <w:rsid w:val="008A266B"/>
    <w:rsid w:val="008B42FD"/>
    <w:rsid w:val="008C0152"/>
    <w:rsid w:val="008C295E"/>
    <w:rsid w:val="008C3971"/>
    <w:rsid w:val="008C3FD8"/>
    <w:rsid w:val="008C4833"/>
    <w:rsid w:val="008D1D1F"/>
    <w:rsid w:val="008D1D7C"/>
    <w:rsid w:val="008D2331"/>
    <w:rsid w:val="008D34C8"/>
    <w:rsid w:val="008E1D07"/>
    <w:rsid w:val="008E470C"/>
    <w:rsid w:val="008E4902"/>
    <w:rsid w:val="009061F3"/>
    <w:rsid w:val="0090729E"/>
    <w:rsid w:val="0091543E"/>
    <w:rsid w:val="00915BB6"/>
    <w:rsid w:val="009172C1"/>
    <w:rsid w:val="00917353"/>
    <w:rsid w:val="00921008"/>
    <w:rsid w:val="00925F63"/>
    <w:rsid w:val="00937487"/>
    <w:rsid w:val="00943AA8"/>
    <w:rsid w:val="00954C65"/>
    <w:rsid w:val="00956B43"/>
    <w:rsid w:val="00956E17"/>
    <w:rsid w:val="0096113E"/>
    <w:rsid w:val="00961BF0"/>
    <w:rsid w:val="0096311B"/>
    <w:rsid w:val="00967BDC"/>
    <w:rsid w:val="00975EBE"/>
    <w:rsid w:val="00976996"/>
    <w:rsid w:val="00977BEE"/>
    <w:rsid w:val="00977CA0"/>
    <w:rsid w:val="0098752A"/>
    <w:rsid w:val="009919F5"/>
    <w:rsid w:val="0099719B"/>
    <w:rsid w:val="009A13CD"/>
    <w:rsid w:val="009A55C5"/>
    <w:rsid w:val="009B2028"/>
    <w:rsid w:val="009B75D5"/>
    <w:rsid w:val="009D08B2"/>
    <w:rsid w:val="009D63FD"/>
    <w:rsid w:val="009E1D42"/>
    <w:rsid w:val="009E313A"/>
    <w:rsid w:val="009F23A6"/>
    <w:rsid w:val="00A021B8"/>
    <w:rsid w:val="00A06B6D"/>
    <w:rsid w:val="00A128AB"/>
    <w:rsid w:val="00A13203"/>
    <w:rsid w:val="00A14242"/>
    <w:rsid w:val="00A143D1"/>
    <w:rsid w:val="00A21790"/>
    <w:rsid w:val="00A2226F"/>
    <w:rsid w:val="00A302BA"/>
    <w:rsid w:val="00A32CEE"/>
    <w:rsid w:val="00A3411E"/>
    <w:rsid w:val="00A36F38"/>
    <w:rsid w:val="00A46AAC"/>
    <w:rsid w:val="00A524D7"/>
    <w:rsid w:val="00A543A3"/>
    <w:rsid w:val="00A6308C"/>
    <w:rsid w:val="00A651FC"/>
    <w:rsid w:val="00A65BE2"/>
    <w:rsid w:val="00A727CB"/>
    <w:rsid w:val="00A73F1B"/>
    <w:rsid w:val="00A813DD"/>
    <w:rsid w:val="00A822D5"/>
    <w:rsid w:val="00A82733"/>
    <w:rsid w:val="00A828A1"/>
    <w:rsid w:val="00A86917"/>
    <w:rsid w:val="00A90C67"/>
    <w:rsid w:val="00A94AD7"/>
    <w:rsid w:val="00A94FF6"/>
    <w:rsid w:val="00A97339"/>
    <w:rsid w:val="00A97C05"/>
    <w:rsid w:val="00AA2051"/>
    <w:rsid w:val="00AA5E14"/>
    <w:rsid w:val="00AA7D14"/>
    <w:rsid w:val="00AB49E3"/>
    <w:rsid w:val="00AB51D3"/>
    <w:rsid w:val="00AB5219"/>
    <w:rsid w:val="00AB5D18"/>
    <w:rsid w:val="00AC0E07"/>
    <w:rsid w:val="00AC1073"/>
    <w:rsid w:val="00AD2C99"/>
    <w:rsid w:val="00AD54A0"/>
    <w:rsid w:val="00AD65C7"/>
    <w:rsid w:val="00AE0039"/>
    <w:rsid w:val="00AE32ED"/>
    <w:rsid w:val="00AE7F8E"/>
    <w:rsid w:val="00AF0118"/>
    <w:rsid w:val="00AF3541"/>
    <w:rsid w:val="00AF5CD0"/>
    <w:rsid w:val="00B03C07"/>
    <w:rsid w:val="00B05457"/>
    <w:rsid w:val="00B06954"/>
    <w:rsid w:val="00B10B27"/>
    <w:rsid w:val="00B15601"/>
    <w:rsid w:val="00B2457E"/>
    <w:rsid w:val="00B24B46"/>
    <w:rsid w:val="00B261AA"/>
    <w:rsid w:val="00B31BD0"/>
    <w:rsid w:val="00B34890"/>
    <w:rsid w:val="00B36EEE"/>
    <w:rsid w:val="00B42AA1"/>
    <w:rsid w:val="00B446A1"/>
    <w:rsid w:val="00B45184"/>
    <w:rsid w:val="00B46057"/>
    <w:rsid w:val="00B46D0D"/>
    <w:rsid w:val="00B51042"/>
    <w:rsid w:val="00B53474"/>
    <w:rsid w:val="00B5724D"/>
    <w:rsid w:val="00B57C58"/>
    <w:rsid w:val="00B63144"/>
    <w:rsid w:val="00B64035"/>
    <w:rsid w:val="00B642D9"/>
    <w:rsid w:val="00B67D86"/>
    <w:rsid w:val="00B71B90"/>
    <w:rsid w:val="00B818FA"/>
    <w:rsid w:val="00B81A4A"/>
    <w:rsid w:val="00B85F15"/>
    <w:rsid w:val="00B94BC4"/>
    <w:rsid w:val="00B954FE"/>
    <w:rsid w:val="00B95850"/>
    <w:rsid w:val="00B972E0"/>
    <w:rsid w:val="00BA4DE9"/>
    <w:rsid w:val="00BB13CB"/>
    <w:rsid w:val="00BB3744"/>
    <w:rsid w:val="00BB53F4"/>
    <w:rsid w:val="00BB54A8"/>
    <w:rsid w:val="00BC0BCF"/>
    <w:rsid w:val="00BC2911"/>
    <w:rsid w:val="00BC3F95"/>
    <w:rsid w:val="00BC6470"/>
    <w:rsid w:val="00BC6E9F"/>
    <w:rsid w:val="00BD0F09"/>
    <w:rsid w:val="00BD1617"/>
    <w:rsid w:val="00BD78CA"/>
    <w:rsid w:val="00BE2705"/>
    <w:rsid w:val="00BE3153"/>
    <w:rsid w:val="00BF3428"/>
    <w:rsid w:val="00BF4CFC"/>
    <w:rsid w:val="00C0078A"/>
    <w:rsid w:val="00C02354"/>
    <w:rsid w:val="00C024E7"/>
    <w:rsid w:val="00C0359E"/>
    <w:rsid w:val="00C06176"/>
    <w:rsid w:val="00C06BF1"/>
    <w:rsid w:val="00C131C0"/>
    <w:rsid w:val="00C13930"/>
    <w:rsid w:val="00C141F0"/>
    <w:rsid w:val="00C244CD"/>
    <w:rsid w:val="00C24B77"/>
    <w:rsid w:val="00C33E23"/>
    <w:rsid w:val="00C3539C"/>
    <w:rsid w:val="00C41067"/>
    <w:rsid w:val="00C463FF"/>
    <w:rsid w:val="00C546E2"/>
    <w:rsid w:val="00C65445"/>
    <w:rsid w:val="00C6711F"/>
    <w:rsid w:val="00C7145F"/>
    <w:rsid w:val="00C71DB7"/>
    <w:rsid w:val="00C74F16"/>
    <w:rsid w:val="00C76D3D"/>
    <w:rsid w:val="00C821AD"/>
    <w:rsid w:val="00C830B2"/>
    <w:rsid w:val="00C83238"/>
    <w:rsid w:val="00C84183"/>
    <w:rsid w:val="00C86F21"/>
    <w:rsid w:val="00C902F2"/>
    <w:rsid w:val="00C91505"/>
    <w:rsid w:val="00C920C3"/>
    <w:rsid w:val="00C924AE"/>
    <w:rsid w:val="00C94F53"/>
    <w:rsid w:val="00C96441"/>
    <w:rsid w:val="00C96543"/>
    <w:rsid w:val="00CB0234"/>
    <w:rsid w:val="00CB439B"/>
    <w:rsid w:val="00CB6AAF"/>
    <w:rsid w:val="00CC326F"/>
    <w:rsid w:val="00CD0BB4"/>
    <w:rsid w:val="00CD0E33"/>
    <w:rsid w:val="00CD17F1"/>
    <w:rsid w:val="00CD591B"/>
    <w:rsid w:val="00CE06D2"/>
    <w:rsid w:val="00CE622E"/>
    <w:rsid w:val="00CF242E"/>
    <w:rsid w:val="00CF4F4A"/>
    <w:rsid w:val="00CF7BCC"/>
    <w:rsid w:val="00CF7E6A"/>
    <w:rsid w:val="00D00FD7"/>
    <w:rsid w:val="00D03BF1"/>
    <w:rsid w:val="00D0497E"/>
    <w:rsid w:val="00D04A51"/>
    <w:rsid w:val="00D04B91"/>
    <w:rsid w:val="00D070F3"/>
    <w:rsid w:val="00D10A7D"/>
    <w:rsid w:val="00D1226E"/>
    <w:rsid w:val="00D12B38"/>
    <w:rsid w:val="00D153CB"/>
    <w:rsid w:val="00D16667"/>
    <w:rsid w:val="00D16A64"/>
    <w:rsid w:val="00D2141E"/>
    <w:rsid w:val="00D314D4"/>
    <w:rsid w:val="00D32455"/>
    <w:rsid w:val="00D3342F"/>
    <w:rsid w:val="00D33E9F"/>
    <w:rsid w:val="00D34D98"/>
    <w:rsid w:val="00D35CA3"/>
    <w:rsid w:val="00D3718B"/>
    <w:rsid w:val="00D40578"/>
    <w:rsid w:val="00D4689D"/>
    <w:rsid w:val="00D5248E"/>
    <w:rsid w:val="00D5251C"/>
    <w:rsid w:val="00D5616C"/>
    <w:rsid w:val="00D56EF3"/>
    <w:rsid w:val="00D576B1"/>
    <w:rsid w:val="00D65F04"/>
    <w:rsid w:val="00D67A95"/>
    <w:rsid w:val="00D713BB"/>
    <w:rsid w:val="00D714AC"/>
    <w:rsid w:val="00D71ED4"/>
    <w:rsid w:val="00D733AA"/>
    <w:rsid w:val="00D753CE"/>
    <w:rsid w:val="00D76055"/>
    <w:rsid w:val="00D778A3"/>
    <w:rsid w:val="00D84688"/>
    <w:rsid w:val="00D87FB0"/>
    <w:rsid w:val="00D91149"/>
    <w:rsid w:val="00D91647"/>
    <w:rsid w:val="00D92325"/>
    <w:rsid w:val="00D92F93"/>
    <w:rsid w:val="00D9558D"/>
    <w:rsid w:val="00D9719A"/>
    <w:rsid w:val="00DA3BC4"/>
    <w:rsid w:val="00DA4AD1"/>
    <w:rsid w:val="00DA6354"/>
    <w:rsid w:val="00DA7105"/>
    <w:rsid w:val="00DB30B5"/>
    <w:rsid w:val="00DB5EFF"/>
    <w:rsid w:val="00DB7262"/>
    <w:rsid w:val="00DC066F"/>
    <w:rsid w:val="00DD0D0B"/>
    <w:rsid w:val="00DD2FDD"/>
    <w:rsid w:val="00DD6CAB"/>
    <w:rsid w:val="00DE1C1A"/>
    <w:rsid w:val="00DE3F4D"/>
    <w:rsid w:val="00DF0B8F"/>
    <w:rsid w:val="00DF48CA"/>
    <w:rsid w:val="00DF72BE"/>
    <w:rsid w:val="00E010C6"/>
    <w:rsid w:val="00E06B4C"/>
    <w:rsid w:val="00E134F9"/>
    <w:rsid w:val="00E14070"/>
    <w:rsid w:val="00E165A8"/>
    <w:rsid w:val="00E17589"/>
    <w:rsid w:val="00E17836"/>
    <w:rsid w:val="00E26152"/>
    <w:rsid w:val="00E27D3D"/>
    <w:rsid w:val="00E36D01"/>
    <w:rsid w:val="00E37CA7"/>
    <w:rsid w:val="00E41611"/>
    <w:rsid w:val="00E41C60"/>
    <w:rsid w:val="00E45300"/>
    <w:rsid w:val="00E45419"/>
    <w:rsid w:val="00E5067B"/>
    <w:rsid w:val="00E526F6"/>
    <w:rsid w:val="00E5322B"/>
    <w:rsid w:val="00E618EC"/>
    <w:rsid w:val="00E630CD"/>
    <w:rsid w:val="00E7281E"/>
    <w:rsid w:val="00E73816"/>
    <w:rsid w:val="00E7640E"/>
    <w:rsid w:val="00E86B3D"/>
    <w:rsid w:val="00E915CA"/>
    <w:rsid w:val="00E92BAF"/>
    <w:rsid w:val="00E93CE4"/>
    <w:rsid w:val="00EB03D0"/>
    <w:rsid w:val="00EB19E1"/>
    <w:rsid w:val="00EB4F14"/>
    <w:rsid w:val="00EB70C4"/>
    <w:rsid w:val="00EC4F9E"/>
    <w:rsid w:val="00ED4ABA"/>
    <w:rsid w:val="00EE0EFC"/>
    <w:rsid w:val="00F03BFB"/>
    <w:rsid w:val="00F20A1E"/>
    <w:rsid w:val="00F21C40"/>
    <w:rsid w:val="00F27DF7"/>
    <w:rsid w:val="00F30F56"/>
    <w:rsid w:val="00F41353"/>
    <w:rsid w:val="00F415C5"/>
    <w:rsid w:val="00F427F4"/>
    <w:rsid w:val="00F4482C"/>
    <w:rsid w:val="00F5111D"/>
    <w:rsid w:val="00F55A17"/>
    <w:rsid w:val="00F5617A"/>
    <w:rsid w:val="00F66F29"/>
    <w:rsid w:val="00F804B9"/>
    <w:rsid w:val="00F82077"/>
    <w:rsid w:val="00F82B92"/>
    <w:rsid w:val="00F855EC"/>
    <w:rsid w:val="00F8769E"/>
    <w:rsid w:val="00F90588"/>
    <w:rsid w:val="00F90CE5"/>
    <w:rsid w:val="00F921DB"/>
    <w:rsid w:val="00F94D81"/>
    <w:rsid w:val="00F96AEC"/>
    <w:rsid w:val="00FA127A"/>
    <w:rsid w:val="00FA1F36"/>
    <w:rsid w:val="00FA22D4"/>
    <w:rsid w:val="00FA522F"/>
    <w:rsid w:val="00FC17CE"/>
    <w:rsid w:val="00FC2A2B"/>
    <w:rsid w:val="00FC2B24"/>
    <w:rsid w:val="00FC6BB1"/>
    <w:rsid w:val="00FD1954"/>
    <w:rsid w:val="00FD3A2F"/>
    <w:rsid w:val="00FD555A"/>
    <w:rsid w:val="00FE01A0"/>
    <w:rsid w:val="00FE183C"/>
    <w:rsid w:val="00FE24CE"/>
    <w:rsid w:val="00FE3934"/>
    <w:rsid w:val="00FE543D"/>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67D2D-36B0-44BB-9A8A-F96F381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E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6E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6EF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33"/>
    <w:pPr>
      <w:ind w:left="720"/>
      <w:contextualSpacing/>
    </w:pPr>
  </w:style>
  <w:style w:type="table" w:styleId="TableGrid">
    <w:name w:val="Table Grid"/>
    <w:basedOn w:val="TableNormal"/>
    <w:uiPriority w:val="59"/>
    <w:rsid w:val="00C7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7281E"/>
    <w:rPr>
      <w:color w:val="808080"/>
    </w:rPr>
  </w:style>
  <w:style w:type="paragraph" w:styleId="BalloonText">
    <w:name w:val="Balloon Text"/>
    <w:basedOn w:val="Normal"/>
    <w:link w:val="BalloonTextChar"/>
    <w:uiPriority w:val="99"/>
    <w:semiHidden/>
    <w:unhideWhenUsed/>
    <w:rsid w:val="00E7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1E"/>
    <w:rPr>
      <w:rFonts w:ascii="Tahoma" w:hAnsi="Tahoma" w:cs="Tahoma"/>
      <w:sz w:val="16"/>
      <w:szCs w:val="16"/>
    </w:rPr>
  </w:style>
  <w:style w:type="paragraph" w:styleId="Header">
    <w:name w:val="header"/>
    <w:basedOn w:val="Normal"/>
    <w:link w:val="HeaderChar"/>
    <w:uiPriority w:val="99"/>
    <w:unhideWhenUsed/>
    <w:rsid w:val="007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1E"/>
  </w:style>
  <w:style w:type="paragraph" w:styleId="Footer">
    <w:name w:val="footer"/>
    <w:basedOn w:val="Normal"/>
    <w:link w:val="FooterChar"/>
    <w:uiPriority w:val="99"/>
    <w:unhideWhenUsed/>
    <w:rsid w:val="007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1E"/>
  </w:style>
  <w:style w:type="paragraph" w:styleId="FootnoteText">
    <w:name w:val="footnote text"/>
    <w:basedOn w:val="Normal"/>
    <w:link w:val="FootnoteTextChar"/>
    <w:uiPriority w:val="99"/>
    <w:semiHidden/>
    <w:unhideWhenUsed/>
    <w:rsid w:val="007D7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E43"/>
    <w:rPr>
      <w:sz w:val="20"/>
      <w:szCs w:val="20"/>
    </w:rPr>
  </w:style>
  <w:style w:type="character" w:styleId="FootnoteReference">
    <w:name w:val="footnote reference"/>
    <w:basedOn w:val="DefaultParagraphFont"/>
    <w:uiPriority w:val="99"/>
    <w:semiHidden/>
    <w:unhideWhenUsed/>
    <w:rsid w:val="007D7E43"/>
    <w:rPr>
      <w:vertAlign w:val="superscript"/>
    </w:rPr>
  </w:style>
  <w:style w:type="character" w:customStyle="1" w:styleId="Heading1Char">
    <w:name w:val="Heading 1 Char"/>
    <w:basedOn w:val="DefaultParagraphFont"/>
    <w:link w:val="Heading1"/>
    <w:uiPriority w:val="9"/>
    <w:rsid w:val="00D56EF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6E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6EF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41067"/>
    <w:pPr>
      <w:spacing w:line="259" w:lineRule="auto"/>
      <w:outlineLvl w:val="9"/>
    </w:pPr>
  </w:style>
  <w:style w:type="paragraph" w:styleId="TOC2">
    <w:name w:val="toc 2"/>
    <w:basedOn w:val="Normal"/>
    <w:next w:val="Normal"/>
    <w:autoRedefine/>
    <w:uiPriority w:val="39"/>
    <w:unhideWhenUsed/>
    <w:rsid w:val="00C41067"/>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41067"/>
    <w:pPr>
      <w:spacing w:after="100" w:line="259" w:lineRule="auto"/>
    </w:pPr>
    <w:rPr>
      <w:rFonts w:eastAsiaTheme="minorEastAsia" w:cs="Times New Roman"/>
    </w:rPr>
  </w:style>
  <w:style w:type="paragraph" w:styleId="TOC3">
    <w:name w:val="toc 3"/>
    <w:basedOn w:val="Normal"/>
    <w:next w:val="Normal"/>
    <w:autoRedefine/>
    <w:uiPriority w:val="39"/>
    <w:unhideWhenUsed/>
    <w:rsid w:val="00C41067"/>
    <w:pPr>
      <w:spacing w:after="100" w:line="259" w:lineRule="auto"/>
      <w:ind w:left="440"/>
    </w:pPr>
    <w:rPr>
      <w:rFonts w:eastAsiaTheme="minorEastAsia" w:cs="Times New Roman"/>
    </w:rPr>
  </w:style>
  <w:style w:type="table" w:styleId="PlainTable2">
    <w:name w:val="Plain Table 2"/>
    <w:basedOn w:val="TableNormal"/>
    <w:uiPriority w:val="42"/>
    <w:rsid w:val="008B42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2121">
      <w:bodyDiv w:val="1"/>
      <w:marLeft w:val="0"/>
      <w:marRight w:val="0"/>
      <w:marTop w:val="0"/>
      <w:marBottom w:val="0"/>
      <w:divBdr>
        <w:top w:val="none" w:sz="0" w:space="0" w:color="auto"/>
        <w:left w:val="none" w:sz="0" w:space="0" w:color="auto"/>
        <w:bottom w:val="none" w:sz="0" w:space="0" w:color="auto"/>
        <w:right w:val="none" w:sz="0" w:space="0" w:color="auto"/>
      </w:divBdr>
    </w:div>
    <w:div w:id="511644949">
      <w:bodyDiv w:val="1"/>
      <w:marLeft w:val="0"/>
      <w:marRight w:val="0"/>
      <w:marTop w:val="0"/>
      <w:marBottom w:val="0"/>
      <w:divBdr>
        <w:top w:val="none" w:sz="0" w:space="0" w:color="auto"/>
        <w:left w:val="none" w:sz="0" w:space="0" w:color="auto"/>
        <w:bottom w:val="none" w:sz="0" w:space="0" w:color="auto"/>
        <w:right w:val="none" w:sz="0" w:space="0" w:color="auto"/>
      </w:divBdr>
    </w:div>
    <w:div w:id="900945004">
      <w:bodyDiv w:val="1"/>
      <w:marLeft w:val="0"/>
      <w:marRight w:val="0"/>
      <w:marTop w:val="0"/>
      <w:marBottom w:val="0"/>
      <w:divBdr>
        <w:top w:val="none" w:sz="0" w:space="0" w:color="auto"/>
        <w:left w:val="none" w:sz="0" w:space="0" w:color="auto"/>
        <w:bottom w:val="none" w:sz="0" w:space="0" w:color="auto"/>
        <w:right w:val="none" w:sz="0" w:space="0" w:color="auto"/>
      </w:divBdr>
    </w:div>
    <w:div w:id="1787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Prevalence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Nematode</c:v>
                </c:pt>
                <c:pt idx="1">
                  <c:v>Trematode</c:v>
                </c:pt>
                <c:pt idx="2">
                  <c:v>Protozoa</c:v>
                </c:pt>
                <c:pt idx="3">
                  <c:v>Mixed</c:v>
                </c:pt>
              </c:strCache>
            </c:strRef>
          </c:cat>
          <c:val>
            <c:numRef>
              <c:f>Sheet1!$B$2:$B$5</c:f>
              <c:numCache>
                <c:formatCode>General</c:formatCode>
                <c:ptCount val="4"/>
                <c:pt idx="0">
                  <c:v>53.66</c:v>
                </c:pt>
                <c:pt idx="1">
                  <c:v>12.2</c:v>
                </c:pt>
                <c:pt idx="2">
                  <c:v>14.63</c:v>
                </c:pt>
                <c:pt idx="3">
                  <c:v>19.510000000000002</c:v>
                </c:pt>
              </c:numCache>
            </c:numRef>
          </c:val>
          <c:extLst xmlns:c16r2="http://schemas.microsoft.com/office/drawing/2015/06/chart">
            <c:ext xmlns:c16="http://schemas.microsoft.com/office/drawing/2014/chart" uri="{C3380CC4-5D6E-409C-BE32-E72D297353CC}">
              <c16:uniqueId val="{00000000-CB24-456F-8718-12BE5A3565D8}"/>
            </c:ext>
          </c:extLst>
        </c:ser>
        <c:dLbls>
          <c:dLblPos val="outEnd"/>
          <c:showLegendKey val="0"/>
          <c:showVal val="1"/>
          <c:showCatName val="0"/>
          <c:showSerName val="0"/>
          <c:showPercent val="0"/>
          <c:showBubbleSize val="0"/>
        </c:dLbls>
        <c:gapWidth val="219"/>
        <c:overlap val="-27"/>
        <c:axId val="-2029371696"/>
        <c:axId val="-2029371152"/>
      </c:barChart>
      <c:catAx>
        <c:axId val="-202937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29371152"/>
        <c:crosses val="autoZero"/>
        <c:auto val="1"/>
        <c:lblAlgn val="ctr"/>
        <c:lblOffset val="100"/>
        <c:noMultiLvlLbl val="0"/>
      </c:catAx>
      <c:valAx>
        <c:axId val="-202937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2937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solidFill>
                  <a:sysClr val="windowText" lastClr="000000"/>
                </a:solidFill>
                <a:latin typeface="Times New Roman" panose="02020603050405020304" pitchFamily="18" charset="0"/>
                <a:cs typeface="Times New Roman" panose="02020603050405020304" pitchFamily="18" charset="0"/>
              </a:rPr>
              <a:t> Location related prevalence</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stacked"/>
        <c:varyColors val="0"/>
        <c:ser>
          <c:idx val="0"/>
          <c:order val="0"/>
          <c:tx>
            <c:strRef>
              <c:f>Sheet1!$B$1</c:f>
              <c:strCache>
                <c:ptCount val="1"/>
                <c:pt idx="0">
                  <c:v>Boalkhali</c:v>
                </c:pt>
              </c:strCache>
            </c:strRef>
          </c:tx>
          <c:spPr>
            <a:solidFill>
              <a:schemeClr val="accent1"/>
            </a:solidFill>
            <a:ln>
              <a:noFill/>
            </a:ln>
            <a:effectLst/>
          </c:spPr>
          <c:invertIfNegative val="0"/>
          <c:cat>
            <c:strRef>
              <c:f>Sheet1!$A$2:$A$10</c:f>
              <c:strCache>
                <c:ptCount val="9"/>
                <c:pt idx="0">
                  <c:v>T. vitulorum</c:v>
                </c:pt>
                <c:pt idx="1">
                  <c:v>Oesophagostomum sp</c:v>
                </c:pt>
                <c:pt idx="2">
                  <c:v>Trichostrongylus sp</c:v>
                </c:pt>
                <c:pt idx="3">
                  <c:v>Trichuris sp</c:v>
                </c:pt>
                <c:pt idx="4">
                  <c:v>Paramphistomum sp</c:v>
                </c:pt>
                <c:pt idx="5">
                  <c:v>B. coli trophozoite</c:v>
                </c:pt>
                <c:pt idx="6">
                  <c:v>Eimeria cyst</c:v>
                </c:pt>
                <c:pt idx="7">
                  <c:v>B. coli cyst</c:v>
                </c:pt>
                <c:pt idx="8">
                  <c:v>Mixed</c:v>
                </c:pt>
              </c:strCache>
            </c:strRef>
          </c:cat>
          <c:val>
            <c:numRef>
              <c:f>Sheet1!$B$2:$B$10</c:f>
              <c:numCache>
                <c:formatCode>General</c:formatCode>
                <c:ptCount val="9"/>
                <c:pt idx="0">
                  <c:v>24.44</c:v>
                </c:pt>
                <c:pt idx="1">
                  <c:v>2.2200000000000002</c:v>
                </c:pt>
                <c:pt idx="2">
                  <c:v>2.2200000000000002</c:v>
                </c:pt>
                <c:pt idx="3">
                  <c:v>0</c:v>
                </c:pt>
                <c:pt idx="4">
                  <c:v>0</c:v>
                </c:pt>
                <c:pt idx="5">
                  <c:v>2.2200000000000002</c:v>
                </c:pt>
                <c:pt idx="6">
                  <c:v>0</c:v>
                </c:pt>
                <c:pt idx="7">
                  <c:v>0</c:v>
                </c:pt>
                <c:pt idx="8">
                  <c:v>2.2200000000000002</c:v>
                </c:pt>
              </c:numCache>
            </c:numRef>
          </c:val>
          <c:extLst xmlns:c16r2="http://schemas.microsoft.com/office/drawing/2015/06/chart">
            <c:ext xmlns:c16="http://schemas.microsoft.com/office/drawing/2014/chart" uri="{C3380CC4-5D6E-409C-BE32-E72D297353CC}">
              <c16:uniqueId val="{00000000-2BD6-40AB-9867-2D5D50751437}"/>
            </c:ext>
          </c:extLst>
        </c:ser>
        <c:ser>
          <c:idx val="1"/>
          <c:order val="1"/>
          <c:tx>
            <c:strRef>
              <c:f>Sheet1!$C$1</c:f>
              <c:strCache>
                <c:ptCount val="1"/>
                <c:pt idx="0">
                  <c:v>Kabirhat</c:v>
                </c:pt>
              </c:strCache>
            </c:strRef>
          </c:tx>
          <c:spPr>
            <a:solidFill>
              <a:schemeClr val="accent2"/>
            </a:solidFill>
            <a:ln>
              <a:noFill/>
            </a:ln>
            <a:effectLst/>
          </c:spPr>
          <c:invertIfNegative val="0"/>
          <c:cat>
            <c:strRef>
              <c:f>Sheet1!$A$2:$A$10</c:f>
              <c:strCache>
                <c:ptCount val="9"/>
                <c:pt idx="0">
                  <c:v>T. vitulorum</c:v>
                </c:pt>
                <c:pt idx="1">
                  <c:v>Oesophagostomum sp</c:v>
                </c:pt>
                <c:pt idx="2">
                  <c:v>Trichostrongylus sp</c:v>
                </c:pt>
                <c:pt idx="3">
                  <c:v>Trichuris sp</c:v>
                </c:pt>
                <c:pt idx="4">
                  <c:v>Paramphistomum sp</c:v>
                </c:pt>
                <c:pt idx="5">
                  <c:v>B. coli trophozoite</c:v>
                </c:pt>
                <c:pt idx="6">
                  <c:v>Eimeria cyst</c:v>
                </c:pt>
                <c:pt idx="7">
                  <c:v>B. coli cyst</c:v>
                </c:pt>
                <c:pt idx="8">
                  <c:v>Mixed</c:v>
                </c:pt>
              </c:strCache>
            </c:strRef>
          </c:cat>
          <c:val>
            <c:numRef>
              <c:f>Sheet1!$C$2:$C$10</c:f>
              <c:numCache>
                <c:formatCode>General</c:formatCode>
                <c:ptCount val="9"/>
                <c:pt idx="0">
                  <c:v>16</c:v>
                </c:pt>
                <c:pt idx="1">
                  <c:v>0</c:v>
                </c:pt>
                <c:pt idx="2">
                  <c:v>0</c:v>
                </c:pt>
                <c:pt idx="3">
                  <c:v>2</c:v>
                </c:pt>
                <c:pt idx="4">
                  <c:v>10</c:v>
                </c:pt>
                <c:pt idx="5">
                  <c:v>4</c:v>
                </c:pt>
                <c:pt idx="6">
                  <c:v>0</c:v>
                </c:pt>
                <c:pt idx="7">
                  <c:v>2</c:v>
                </c:pt>
                <c:pt idx="8">
                  <c:v>14</c:v>
                </c:pt>
              </c:numCache>
            </c:numRef>
          </c:val>
          <c:extLst xmlns:c16r2="http://schemas.microsoft.com/office/drawing/2015/06/chart">
            <c:ext xmlns:c16="http://schemas.microsoft.com/office/drawing/2014/chart" uri="{C3380CC4-5D6E-409C-BE32-E72D297353CC}">
              <c16:uniqueId val="{00000001-2BD6-40AB-9867-2D5D50751437}"/>
            </c:ext>
          </c:extLst>
        </c:ser>
        <c:ser>
          <c:idx val="2"/>
          <c:order val="2"/>
          <c:tx>
            <c:strRef>
              <c:f>Sheet1!$D$1</c:f>
              <c:strCache>
                <c:ptCount val="1"/>
                <c:pt idx="0">
                  <c:v>Companiganj</c:v>
                </c:pt>
              </c:strCache>
            </c:strRef>
          </c:tx>
          <c:spPr>
            <a:solidFill>
              <a:schemeClr val="accent3"/>
            </a:solidFill>
            <a:ln>
              <a:noFill/>
            </a:ln>
            <a:effectLst/>
          </c:spPr>
          <c:invertIfNegative val="0"/>
          <c:cat>
            <c:strRef>
              <c:f>Sheet1!$A$2:$A$10</c:f>
              <c:strCache>
                <c:ptCount val="9"/>
                <c:pt idx="0">
                  <c:v>T. vitulorum</c:v>
                </c:pt>
                <c:pt idx="1">
                  <c:v>Oesophagostomum sp</c:v>
                </c:pt>
                <c:pt idx="2">
                  <c:v>Trichostrongylus sp</c:v>
                </c:pt>
                <c:pt idx="3">
                  <c:v>Trichuris sp</c:v>
                </c:pt>
                <c:pt idx="4">
                  <c:v>Paramphistomum sp</c:v>
                </c:pt>
                <c:pt idx="5">
                  <c:v>B. coli trophozoite</c:v>
                </c:pt>
                <c:pt idx="6">
                  <c:v>Eimeria cyst</c:v>
                </c:pt>
                <c:pt idx="7">
                  <c:v>B. coli cyst</c:v>
                </c:pt>
                <c:pt idx="8">
                  <c:v>Mixed</c:v>
                </c:pt>
              </c:strCache>
            </c:strRef>
          </c:cat>
          <c:val>
            <c:numRef>
              <c:f>Sheet1!$D$2:$D$10</c:f>
              <c:numCache>
                <c:formatCode>General</c:formatCode>
                <c:ptCount val="9"/>
                <c:pt idx="0">
                  <c:v>0</c:v>
                </c:pt>
                <c:pt idx="1">
                  <c:v>0</c:v>
                </c:pt>
                <c:pt idx="3">
                  <c:v>0</c:v>
                </c:pt>
                <c:pt idx="4">
                  <c:v>0</c:v>
                </c:pt>
                <c:pt idx="5">
                  <c:v>0</c:v>
                </c:pt>
                <c:pt idx="6">
                  <c:v>20</c:v>
                </c:pt>
                <c:pt idx="7">
                  <c:v>20</c:v>
                </c:pt>
                <c:pt idx="8">
                  <c:v>0</c:v>
                </c:pt>
              </c:numCache>
            </c:numRef>
          </c:val>
          <c:extLst xmlns:c16r2="http://schemas.microsoft.com/office/drawing/2015/06/chart">
            <c:ext xmlns:c16="http://schemas.microsoft.com/office/drawing/2014/chart" uri="{C3380CC4-5D6E-409C-BE32-E72D297353CC}">
              <c16:uniqueId val="{00000002-2BD6-40AB-9867-2D5D50751437}"/>
            </c:ext>
          </c:extLst>
        </c:ser>
        <c:dLbls>
          <c:showLegendKey val="0"/>
          <c:showVal val="0"/>
          <c:showCatName val="0"/>
          <c:showSerName val="0"/>
          <c:showPercent val="0"/>
          <c:showBubbleSize val="0"/>
        </c:dLbls>
        <c:gapWidth val="150"/>
        <c:overlap val="100"/>
        <c:axId val="-2129083968"/>
        <c:axId val="-2129092672"/>
      </c:barChart>
      <c:catAx>
        <c:axId val="-212908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9092672"/>
        <c:crosses val="autoZero"/>
        <c:auto val="1"/>
        <c:lblAlgn val="ctr"/>
        <c:lblOffset val="100"/>
        <c:noMultiLvlLbl val="0"/>
      </c:catAx>
      <c:valAx>
        <c:axId val="-2129092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2908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FF76-BC8A-404C-A0E2-0511979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24</Pages>
  <Words>4822</Words>
  <Characters>27487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account</cp:lastModifiedBy>
  <cp:revision>71</cp:revision>
  <cp:lastPrinted>2023-11-07T08:04:00Z</cp:lastPrinted>
  <dcterms:created xsi:type="dcterms:W3CDTF">2023-11-03T15:22:00Z</dcterms:created>
  <dcterms:modified xsi:type="dcterms:W3CDTF">2023-11-09T07:27:00Z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http://www.zotero.org/styles/elsevier-harvard</vt:lpwstr>
  </property>
  <property fmtid="{D5CDD505-2E9C-101B-9397-08002B2CF9AE}" pid="24" name="Mendeley Unique User Id_1">
    <vt:lpwstr>fa82980b-8725-3ce5-8e24-92c496db399c</vt:lpwstr>
  </property>
</Properties>
</file>