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117" w:rsidRPr="00EF0117" w:rsidRDefault="00EF0117" w:rsidP="00EF0117">
      <w:pPr>
        <w:spacing w:line="360" w:lineRule="auto"/>
        <w:jc w:val="center"/>
        <w:rPr>
          <w:b/>
          <w:bCs/>
          <w:noProof/>
          <w:sz w:val="28"/>
          <w:szCs w:val="32"/>
        </w:rPr>
      </w:pPr>
      <w:r w:rsidRPr="00EF0117">
        <w:rPr>
          <w:b/>
          <w:bCs/>
          <w:noProof/>
          <w:sz w:val="28"/>
          <w:szCs w:val="32"/>
        </w:rPr>
        <w:t>Chapter-I</w:t>
      </w:r>
    </w:p>
    <w:p w:rsidR="00EF0117" w:rsidRPr="00EF0117" w:rsidRDefault="00EF0117" w:rsidP="00EF0117">
      <w:pPr>
        <w:spacing w:line="360" w:lineRule="auto"/>
        <w:jc w:val="center"/>
        <w:rPr>
          <w:b/>
          <w:bCs/>
          <w:noProof/>
          <w:sz w:val="8"/>
          <w:szCs w:val="32"/>
        </w:rPr>
      </w:pPr>
    </w:p>
    <w:p w:rsidR="00B70B6E" w:rsidRPr="00EF0117" w:rsidRDefault="00B70B6E" w:rsidP="00EF0117">
      <w:pPr>
        <w:spacing w:line="360" w:lineRule="auto"/>
        <w:jc w:val="center"/>
        <w:rPr>
          <w:b/>
          <w:sz w:val="32"/>
          <w:szCs w:val="32"/>
        </w:rPr>
      </w:pPr>
      <w:r w:rsidRPr="00EF0117">
        <w:rPr>
          <w:b/>
          <w:bCs/>
          <w:noProof/>
          <w:sz w:val="32"/>
          <w:szCs w:val="32"/>
        </w:rPr>
        <w:t>INTRODUCTION</w:t>
      </w:r>
    </w:p>
    <w:p w:rsidR="00EF0117" w:rsidRPr="00EF0117" w:rsidRDefault="00EF0117" w:rsidP="00EF0117">
      <w:pPr>
        <w:pStyle w:val="NormalWeb"/>
        <w:spacing w:before="0" w:beforeAutospacing="0" w:after="0" w:afterAutospacing="0" w:line="360" w:lineRule="auto"/>
        <w:rPr>
          <w:b/>
          <w:bCs/>
          <w:sz w:val="10"/>
        </w:rPr>
      </w:pPr>
    </w:p>
    <w:p w:rsidR="00B70B6E" w:rsidRPr="00EF0117" w:rsidRDefault="004C62DD" w:rsidP="00EF0117">
      <w:pPr>
        <w:pStyle w:val="NormalWeb"/>
        <w:spacing w:before="0" w:beforeAutospacing="0" w:after="0" w:afterAutospacing="0" w:line="360" w:lineRule="auto"/>
        <w:rPr>
          <w:b/>
          <w:bCs/>
          <w:sz w:val="26"/>
        </w:rPr>
      </w:pPr>
      <w:r w:rsidRPr="00EF0117">
        <w:rPr>
          <w:b/>
          <w:bCs/>
          <w:sz w:val="26"/>
        </w:rPr>
        <w:t>Importance</w:t>
      </w:r>
      <w:r w:rsidR="00B70B6E" w:rsidRPr="00EF0117">
        <w:rPr>
          <w:b/>
          <w:bCs/>
          <w:sz w:val="26"/>
        </w:rPr>
        <w:t xml:space="preserve"> of livestock </w:t>
      </w:r>
    </w:p>
    <w:p w:rsidR="00B70B6E" w:rsidRDefault="00B70B6E" w:rsidP="00EF0117">
      <w:pPr>
        <w:pStyle w:val="NormalWeb"/>
        <w:spacing w:before="0" w:beforeAutospacing="0" w:after="0" w:afterAutospacing="0" w:line="360" w:lineRule="auto"/>
        <w:jc w:val="both"/>
        <w:rPr>
          <w:sz w:val="26"/>
        </w:rPr>
      </w:pPr>
      <w:r w:rsidRPr="00EF0117">
        <w:rPr>
          <w:sz w:val="26"/>
        </w:rPr>
        <w:t xml:space="preserve">The livestock sector represents a significant part of the global economy, particularly in the developing world. Thus, livestock provides energy, food, raw material, and manure for crops. It is therefore not surprising that the livestock sector, especially the dairy sector, has emerged as an important economic source for a vast majority of the rural population and a target for agribusiness in the dairy, meat, and various other products in the processed foods sector (Ahmed </w:t>
      </w:r>
      <w:r w:rsidRPr="00EF0117">
        <w:rPr>
          <w:i/>
          <w:sz w:val="26"/>
        </w:rPr>
        <w:t>et al</w:t>
      </w:r>
      <w:r w:rsidRPr="00EF0117">
        <w:rPr>
          <w:sz w:val="26"/>
        </w:rPr>
        <w:t xml:space="preserve">., 2007). </w:t>
      </w:r>
    </w:p>
    <w:p w:rsidR="00EF0117" w:rsidRPr="00EF0117" w:rsidRDefault="00EF0117" w:rsidP="00EF0117">
      <w:pPr>
        <w:pStyle w:val="NormalWeb"/>
        <w:spacing w:before="0" w:beforeAutospacing="0" w:after="0" w:afterAutospacing="0" w:line="360" w:lineRule="auto"/>
        <w:jc w:val="both"/>
        <w:rPr>
          <w:sz w:val="10"/>
        </w:rPr>
      </w:pPr>
    </w:p>
    <w:p w:rsidR="00B70B6E" w:rsidRPr="00EF0117" w:rsidRDefault="00B70B6E" w:rsidP="00EF0117">
      <w:pPr>
        <w:pStyle w:val="NormalWeb"/>
        <w:spacing w:before="0" w:beforeAutospacing="0" w:after="0" w:afterAutospacing="0" w:line="360" w:lineRule="auto"/>
        <w:jc w:val="both"/>
        <w:rPr>
          <w:sz w:val="26"/>
        </w:rPr>
      </w:pPr>
      <w:r w:rsidRPr="00EF0117">
        <w:rPr>
          <w:sz w:val="26"/>
        </w:rPr>
        <w:t xml:space="preserve">Bangladesh is a subtropical country with agro-based economy. Livestock is an important sub sector of agriculture. Most of the people, about 80%, live in villages and they are directly or indirectly involved in agriculture of which livestock rearing in an important part. Livestock is an important component of farming system and is playing a crucial rule in the traditional economic system of Bangladesh. Livestock plays an important rule in poverty alleviation and economic development of our country. Ruminants, </w:t>
      </w:r>
      <w:r w:rsidR="004C62DD" w:rsidRPr="00EF0117">
        <w:rPr>
          <w:sz w:val="26"/>
        </w:rPr>
        <w:t>especially</w:t>
      </w:r>
      <w:r w:rsidRPr="00EF0117">
        <w:rPr>
          <w:sz w:val="26"/>
        </w:rPr>
        <w:t xml:space="preserve"> the large (cattle and buffaloes) and small (sheep and goat) ruminants constitute the major portion of the livestock. The total contribution of livestock sector in Bangladesh to GDP is approximately 6.51 (DLS, 2003). It generates 13% of the foreign exchange and fulltime employment to about 20% and partial employment to about 50% of the rural population (Ali, 1994; Alam, 1993).</w:t>
      </w:r>
    </w:p>
    <w:p w:rsidR="00EF0117" w:rsidRPr="00EF0117" w:rsidRDefault="00EF0117" w:rsidP="00EF0117">
      <w:pPr>
        <w:pStyle w:val="NormalWeb"/>
        <w:spacing w:before="0" w:beforeAutospacing="0" w:after="0" w:afterAutospacing="0" w:line="360" w:lineRule="auto"/>
        <w:jc w:val="both"/>
        <w:rPr>
          <w:b/>
          <w:bCs/>
          <w:sz w:val="12"/>
        </w:rPr>
      </w:pPr>
    </w:p>
    <w:p w:rsidR="00B70B6E" w:rsidRPr="00EF0117" w:rsidRDefault="00B70B6E" w:rsidP="00EF0117">
      <w:pPr>
        <w:pStyle w:val="NormalWeb"/>
        <w:spacing w:before="0" w:beforeAutospacing="0" w:after="0" w:afterAutospacing="0" w:line="360" w:lineRule="auto"/>
        <w:jc w:val="both"/>
        <w:rPr>
          <w:b/>
          <w:bCs/>
          <w:sz w:val="26"/>
        </w:rPr>
      </w:pPr>
      <w:r w:rsidRPr="00EF0117">
        <w:rPr>
          <w:b/>
          <w:bCs/>
          <w:sz w:val="26"/>
        </w:rPr>
        <w:t>Importance of cattle in Bangladesh</w:t>
      </w:r>
    </w:p>
    <w:p w:rsidR="00B70B6E" w:rsidRPr="00EF0117" w:rsidRDefault="00B70B6E" w:rsidP="00EF0117">
      <w:pPr>
        <w:pStyle w:val="NormalWeb"/>
        <w:spacing w:before="0" w:beforeAutospacing="0" w:after="0" w:afterAutospacing="0" w:line="360" w:lineRule="auto"/>
        <w:jc w:val="both"/>
        <w:rPr>
          <w:sz w:val="26"/>
        </w:rPr>
      </w:pPr>
      <w:r w:rsidRPr="00EF0117">
        <w:rPr>
          <w:sz w:val="26"/>
        </w:rPr>
        <w:t xml:space="preserve">Cattle have multipurpose functions; it is used for traction of lands and cartage and produces milk and meat. Cow dung is used as manure and as fuel, and a substrate for methane production. Cattle hides and skin are used for clothing, bags, shoes etc. In Bangladesh the total cattle population is about 23.4 million of which 11.91 million are males and 11.49 million are females. Included among the cattle population are about 3.53 million milking cows, 2.61 million </w:t>
      </w:r>
      <w:r w:rsidRPr="00EF0117">
        <w:rPr>
          <w:sz w:val="26"/>
        </w:rPr>
        <w:lastRenderedPageBreak/>
        <w:t xml:space="preserve">dry cows (cows without milk), 2.13 million draught cattle, and 4.20 million improved cattle. Farming is a way of rearing cattle for profitable production of milk and meat in Bangladesh (Banglapedia, 2003). </w:t>
      </w:r>
    </w:p>
    <w:p w:rsidR="00B70B6E" w:rsidRPr="00EF0117" w:rsidRDefault="00B70B6E" w:rsidP="00EF0117">
      <w:pPr>
        <w:pStyle w:val="NormalWeb"/>
        <w:spacing w:before="0" w:beforeAutospacing="0" w:after="0" w:afterAutospacing="0"/>
        <w:jc w:val="both"/>
        <w:rPr>
          <w:sz w:val="26"/>
        </w:rPr>
      </w:pPr>
    </w:p>
    <w:p w:rsidR="00B70B6E" w:rsidRPr="00EF0117" w:rsidRDefault="00B70B6E" w:rsidP="00EF0117">
      <w:pPr>
        <w:pStyle w:val="NormalWeb"/>
        <w:spacing w:before="0" w:beforeAutospacing="0" w:after="0" w:afterAutospacing="0" w:line="360" w:lineRule="auto"/>
        <w:jc w:val="both"/>
        <w:rPr>
          <w:b/>
          <w:bCs/>
          <w:sz w:val="26"/>
        </w:rPr>
      </w:pPr>
      <w:r w:rsidRPr="00EF0117">
        <w:rPr>
          <w:b/>
          <w:bCs/>
          <w:sz w:val="26"/>
        </w:rPr>
        <w:t xml:space="preserve">Cattle as a source of fuel and fertilizer </w:t>
      </w:r>
    </w:p>
    <w:p w:rsidR="00B70B6E" w:rsidRPr="00EF0117" w:rsidRDefault="00B70B6E" w:rsidP="00EF0117">
      <w:pPr>
        <w:pStyle w:val="NormalWeb"/>
        <w:spacing w:before="0" w:beforeAutospacing="0" w:after="0" w:afterAutospacing="0" w:line="360" w:lineRule="auto"/>
        <w:jc w:val="both"/>
        <w:rPr>
          <w:sz w:val="26"/>
        </w:rPr>
      </w:pPr>
      <w:r w:rsidRPr="00EF0117">
        <w:rPr>
          <w:sz w:val="26"/>
        </w:rPr>
        <w:t>As an input to cropping systems, manure continues to be an important link between crop and animal production in Bangladesh (Banglapedia). The yearly total cattle manure/ dung production in Bangladesh is estimated to be 80 million tones of which 68 and 52% is used as manure in rural and urban areas, respectively and the use of dung as a household fuel is mostly on small farms and represents 25% of total production (DLS,2000)</w:t>
      </w:r>
    </w:p>
    <w:p w:rsidR="00EF0117" w:rsidRDefault="00EF0117" w:rsidP="00EF0117">
      <w:pPr>
        <w:pStyle w:val="NormalWeb"/>
        <w:spacing w:before="0" w:beforeAutospacing="0" w:after="0" w:afterAutospacing="0"/>
        <w:jc w:val="both"/>
        <w:rPr>
          <w:b/>
          <w:sz w:val="30"/>
          <w:szCs w:val="28"/>
        </w:rPr>
      </w:pPr>
    </w:p>
    <w:p w:rsidR="00B70B6E" w:rsidRPr="00EF0117" w:rsidRDefault="00B70B6E" w:rsidP="00EF0117">
      <w:pPr>
        <w:pStyle w:val="NormalWeb"/>
        <w:spacing w:before="0" w:beforeAutospacing="0" w:after="0" w:afterAutospacing="0" w:line="360" w:lineRule="auto"/>
        <w:jc w:val="both"/>
        <w:rPr>
          <w:b/>
          <w:sz w:val="30"/>
          <w:szCs w:val="28"/>
        </w:rPr>
      </w:pPr>
      <w:r w:rsidRPr="00EF0117">
        <w:rPr>
          <w:b/>
          <w:sz w:val="30"/>
          <w:szCs w:val="28"/>
        </w:rPr>
        <w:t>The importance of reproductive diseases</w:t>
      </w:r>
    </w:p>
    <w:p w:rsidR="00B70B6E" w:rsidRDefault="00B70B6E" w:rsidP="00EF0117">
      <w:pPr>
        <w:pStyle w:val="NormalWeb"/>
        <w:spacing w:before="0" w:beforeAutospacing="0" w:after="0" w:afterAutospacing="0" w:line="360" w:lineRule="auto"/>
        <w:jc w:val="both"/>
        <w:rPr>
          <w:sz w:val="26"/>
        </w:rPr>
      </w:pPr>
      <w:r w:rsidRPr="00EF0117">
        <w:rPr>
          <w:color w:val="000000" w:themeColor="text1"/>
          <w:sz w:val="26"/>
        </w:rPr>
        <w:t>Reproductive</w:t>
      </w:r>
      <w:r w:rsidRPr="00EF0117">
        <w:rPr>
          <w:sz w:val="26"/>
        </w:rPr>
        <w:t xml:space="preserve"> diseases of cattle are of great economic importance to the rural sector of developing countries, particularly in Africa (</w:t>
      </w:r>
      <w:r w:rsidRPr="00EF0117">
        <w:rPr>
          <w:rStyle w:val="xref-bibr"/>
          <w:sz w:val="26"/>
        </w:rPr>
        <w:t>Obese and others 1999</w:t>
      </w:r>
      <w:r w:rsidRPr="00EF0117">
        <w:rPr>
          <w:sz w:val="26"/>
        </w:rPr>
        <w:t xml:space="preserve">, </w:t>
      </w:r>
      <w:r w:rsidRPr="00EF0117">
        <w:rPr>
          <w:rStyle w:val="xref-bibr"/>
          <w:sz w:val="26"/>
        </w:rPr>
        <w:t>Fekadu and others 2007</w:t>
      </w:r>
      <w:r w:rsidRPr="00EF0117">
        <w:rPr>
          <w:sz w:val="26"/>
        </w:rPr>
        <w:t>). Although infectious conditions are likely to be major contributors to poor reproductive efficiency (</w:t>
      </w:r>
      <w:r w:rsidRPr="00EF0117">
        <w:rPr>
          <w:rStyle w:val="xref-bibr"/>
          <w:sz w:val="26"/>
        </w:rPr>
        <w:t>Romero and others 1999</w:t>
      </w:r>
      <w:r w:rsidRPr="00EF0117">
        <w:rPr>
          <w:sz w:val="26"/>
        </w:rPr>
        <w:t>), relatively few studies have been carried out in Africa. Livestock management practices in Ghana, such as natural breeding using aged bulls in communal settings, and the lack of routine veterinary care, could play a role in the prevalence of multiple reproductive tract diseases (</w:t>
      </w:r>
      <w:r w:rsidRPr="00EF0117">
        <w:rPr>
          <w:rStyle w:val="xref-bibr"/>
          <w:sz w:val="26"/>
        </w:rPr>
        <w:t>Akinboade 1980</w:t>
      </w:r>
      <w:r w:rsidRPr="00EF0117">
        <w:rPr>
          <w:sz w:val="26"/>
        </w:rPr>
        <w:t xml:space="preserve">, </w:t>
      </w:r>
      <w:r w:rsidRPr="00EF0117">
        <w:rPr>
          <w:rStyle w:val="xref-bibr"/>
          <w:sz w:val="26"/>
        </w:rPr>
        <w:t>Pefanis and others 1988</w:t>
      </w:r>
      <w:r w:rsidRPr="00EF0117">
        <w:rPr>
          <w:sz w:val="26"/>
        </w:rPr>
        <w:t xml:space="preserve">). </w:t>
      </w:r>
    </w:p>
    <w:p w:rsidR="00EF0117" w:rsidRPr="00EF0117" w:rsidRDefault="00EF0117" w:rsidP="00EF0117">
      <w:pPr>
        <w:pStyle w:val="NormalWeb"/>
        <w:spacing w:before="0" w:beforeAutospacing="0" w:after="0" w:afterAutospacing="0"/>
        <w:jc w:val="both"/>
        <w:rPr>
          <w:sz w:val="26"/>
        </w:rPr>
      </w:pPr>
    </w:p>
    <w:p w:rsidR="005821E5" w:rsidRPr="00EF0117" w:rsidRDefault="005821E5" w:rsidP="00EF0117">
      <w:pPr>
        <w:spacing w:line="360" w:lineRule="auto"/>
        <w:jc w:val="both"/>
        <w:rPr>
          <w:sz w:val="26"/>
        </w:rPr>
      </w:pPr>
      <w:r w:rsidRPr="00EF0117">
        <w:rPr>
          <w:sz w:val="26"/>
        </w:rPr>
        <w:t xml:space="preserve">In Namakkal we found different </w:t>
      </w:r>
      <w:r w:rsidRPr="00EF0117">
        <w:rPr>
          <w:color w:val="000000" w:themeColor="text1"/>
          <w:sz w:val="26"/>
        </w:rPr>
        <w:t>reproductive</w:t>
      </w:r>
      <w:r w:rsidRPr="00EF0117">
        <w:rPr>
          <w:sz w:val="26"/>
        </w:rPr>
        <w:t xml:space="preserve"> diseases of cattle and buffaloes such as dystocia, retained placenta, abortion and ovarian cyst. Out of these diseases, dystocia was more common.</w:t>
      </w:r>
    </w:p>
    <w:p w:rsidR="005821E5" w:rsidRPr="00EF0117" w:rsidRDefault="005821E5" w:rsidP="00EF0117">
      <w:pPr>
        <w:jc w:val="both"/>
        <w:rPr>
          <w:sz w:val="26"/>
        </w:rPr>
      </w:pPr>
    </w:p>
    <w:p w:rsidR="00EF0117" w:rsidRDefault="00B70B6E" w:rsidP="00EF0117">
      <w:pPr>
        <w:spacing w:line="360" w:lineRule="auto"/>
        <w:jc w:val="both"/>
        <w:rPr>
          <w:sz w:val="26"/>
        </w:rPr>
      </w:pPr>
      <w:r w:rsidRPr="00EF0117">
        <w:rPr>
          <w:sz w:val="26"/>
        </w:rPr>
        <w:t>The word dystocia comes from a Greek word means difficult birth. When the 1</w:t>
      </w:r>
      <w:r w:rsidRPr="00EF0117">
        <w:rPr>
          <w:sz w:val="26"/>
          <w:vertAlign w:val="superscript"/>
        </w:rPr>
        <w:t>st</w:t>
      </w:r>
      <w:r w:rsidRPr="00EF0117">
        <w:rPr>
          <w:sz w:val="26"/>
        </w:rPr>
        <w:t xml:space="preserve"> or especially the 2</w:t>
      </w:r>
      <w:r w:rsidRPr="00EF0117">
        <w:rPr>
          <w:sz w:val="26"/>
          <w:vertAlign w:val="superscript"/>
        </w:rPr>
        <w:t>nd</w:t>
      </w:r>
      <w:r w:rsidRPr="00EF0117">
        <w:rPr>
          <w:sz w:val="26"/>
        </w:rPr>
        <w:t xml:space="preserve"> stage of parturition is markedly prolonged or becomes difficult or impossible for the dam to deliver without artificial,the condition is termed as dystocia</w:t>
      </w:r>
    </w:p>
    <w:p w:rsidR="00B70B6E" w:rsidRPr="00EF0117" w:rsidRDefault="00B70B6E" w:rsidP="00EF0117">
      <w:pPr>
        <w:jc w:val="both"/>
        <w:rPr>
          <w:b/>
          <w:bCs/>
          <w:sz w:val="34"/>
          <w:szCs w:val="32"/>
        </w:rPr>
      </w:pPr>
      <w:r w:rsidRPr="00EF0117">
        <w:rPr>
          <w:b/>
          <w:bCs/>
          <w:sz w:val="30"/>
          <w:szCs w:val="28"/>
        </w:rPr>
        <w:br w:type="page"/>
      </w:r>
      <w:r w:rsidRPr="00EF0117">
        <w:rPr>
          <w:b/>
          <w:bCs/>
          <w:sz w:val="30"/>
          <w:szCs w:val="28"/>
        </w:rPr>
        <w:lastRenderedPageBreak/>
        <w:t>Causes of dystocia</w:t>
      </w:r>
      <w:r w:rsidRPr="00EF0117">
        <w:rPr>
          <w:b/>
          <w:bCs/>
          <w:sz w:val="34"/>
          <w:szCs w:val="32"/>
        </w:rPr>
        <w:t>:</w:t>
      </w:r>
    </w:p>
    <w:p w:rsidR="00B70B6E" w:rsidRPr="00EF0117" w:rsidRDefault="00B70B6E" w:rsidP="00EF0117">
      <w:pPr>
        <w:rPr>
          <w:sz w:val="26"/>
        </w:rPr>
      </w:pPr>
    </w:p>
    <w:p w:rsidR="00B70B6E" w:rsidRPr="00EF0117" w:rsidRDefault="00B70B6E" w:rsidP="00EF0117">
      <w:pPr>
        <w:rPr>
          <w:sz w:val="26"/>
        </w:rPr>
      </w:pPr>
      <w:r w:rsidRPr="00EF0117">
        <w:rPr>
          <w:sz w:val="26"/>
        </w:rPr>
        <w:t>Dystocia may result due to maternal and/or fetal causes.</w:t>
      </w:r>
    </w:p>
    <w:p w:rsidR="00B70B6E" w:rsidRPr="00EF0117" w:rsidRDefault="00B70B6E" w:rsidP="00EF0117">
      <w:pPr>
        <w:jc w:val="center"/>
        <w:rPr>
          <w:sz w:val="26"/>
        </w:rPr>
      </w:pPr>
    </w:p>
    <w:p w:rsidR="00B70B6E" w:rsidRPr="00EF0117" w:rsidRDefault="00253CAA" w:rsidP="00EF0117">
      <w:pPr>
        <w:jc w:val="center"/>
        <w:rPr>
          <w:b/>
          <w:bCs/>
          <w:sz w:val="26"/>
        </w:rPr>
      </w:pPr>
      <w:r w:rsidRPr="00EF0117">
        <w:rPr>
          <w:noProof/>
          <w:sz w:val="26"/>
        </w:rPr>
        <w:pict>
          <v:shapetype id="_x0000_t32" coordsize="21600,21600" o:spt="32" o:oned="t" path="m,l21600,21600e" filled="f">
            <v:path arrowok="t" fillok="f" o:connecttype="none"/>
            <o:lock v:ext="edit" shapetype="t"/>
          </v:shapetype>
          <v:shape id="_x0000_s1052" type="#_x0000_t32" style="position:absolute;left:0;text-align:left;margin-left:234.95pt;margin-top:16.85pt;width:0;height:16pt;z-index:251686912" o:connectortype="straight">
            <v:stroke endarrow="block"/>
          </v:shape>
        </w:pict>
      </w:r>
      <w:r w:rsidR="00B70B6E" w:rsidRPr="00EF0117">
        <w:rPr>
          <w:sz w:val="26"/>
        </w:rPr>
        <w:t>M</w:t>
      </w:r>
      <w:r w:rsidR="00B70B6E" w:rsidRPr="00EF0117">
        <w:rPr>
          <w:b/>
          <w:bCs/>
          <w:sz w:val="26"/>
        </w:rPr>
        <w:t>aternal causes of dystocia</w:t>
      </w:r>
    </w:p>
    <w:p w:rsidR="00B70B6E" w:rsidRPr="00EF0117" w:rsidRDefault="00B70B6E" w:rsidP="00EF0117">
      <w:pPr>
        <w:rPr>
          <w:sz w:val="26"/>
        </w:rPr>
      </w:pPr>
    </w:p>
    <w:p w:rsidR="00B70B6E" w:rsidRPr="00EF0117" w:rsidRDefault="00253CAA" w:rsidP="00EF0117">
      <w:pPr>
        <w:rPr>
          <w:sz w:val="26"/>
        </w:rPr>
      </w:pPr>
      <w:r w:rsidRPr="00EF0117">
        <w:rPr>
          <w:noProof/>
          <w:sz w:val="26"/>
        </w:rPr>
        <w:pict>
          <v:shape id="_x0000_s1028" type="#_x0000_t32" style="position:absolute;margin-left:418.35pt;margin-top:5.25pt;width:.75pt;height:35.6pt;z-index:251662336" o:connectortype="straight">
            <v:stroke endarrow="block"/>
          </v:shape>
        </w:pict>
      </w:r>
      <w:r w:rsidRPr="00EF0117">
        <w:rPr>
          <w:noProof/>
          <w:sz w:val="26"/>
        </w:rPr>
        <w:pict>
          <v:shape id="_x0000_s1026" type="#_x0000_t32" style="position:absolute;margin-left:29.6pt;margin-top:5.2pt;width:.05pt;height:35.6pt;z-index:251660288" o:connectortype="straight">
            <v:stroke endarrow="block"/>
          </v:shape>
        </w:pict>
      </w:r>
      <w:r w:rsidRPr="00EF0117">
        <w:rPr>
          <w:noProof/>
          <w:sz w:val="26"/>
        </w:rPr>
        <w:pict>
          <v:shape id="_x0000_s1027" type="#_x0000_t32" style="position:absolute;margin-left:29.55pt;margin-top:5.2pt;width:389.55pt;height:.05pt;z-index:251661312" o:connectortype="straight"/>
        </w:pict>
      </w:r>
    </w:p>
    <w:p w:rsidR="00B70B6E" w:rsidRPr="00EF0117" w:rsidRDefault="00B70B6E" w:rsidP="00EF0117">
      <w:pPr>
        <w:rPr>
          <w:sz w:val="26"/>
        </w:rPr>
      </w:pPr>
    </w:p>
    <w:p w:rsidR="00B70B6E" w:rsidRPr="00EF0117" w:rsidRDefault="00B70B6E" w:rsidP="00EF0117">
      <w:pPr>
        <w:rPr>
          <w:sz w:val="26"/>
        </w:rPr>
      </w:pPr>
    </w:p>
    <w:p w:rsidR="00B70B6E" w:rsidRPr="00EF0117" w:rsidRDefault="00EF0117" w:rsidP="00EF0117">
      <w:pPr>
        <w:rPr>
          <w:sz w:val="26"/>
        </w:rPr>
      </w:pPr>
      <w:r w:rsidRPr="00EF0117">
        <w:rPr>
          <w:noProof/>
          <w:sz w:val="26"/>
        </w:rPr>
        <w:pict>
          <v:shape id="_x0000_s1054" type="#_x0000_t32" style="position:absolute;margin-left:316.4pt;margin-top:115.3pt;width:.05pt;height:165.35pt;z-index:251688960" o:connectortype="straight"/>
        </w:pict>
      </w:r>
      <w:r w:rsidRPr="00EF0117">
        <w:rPr>
          <w:noProof/>
          <w:sz w:val="26"/>
        </w:rPr>
        <w:pict>
          <v:shapetype id="_x0000_t202" coordsize="21600,21600" o:spt="202" path="m,l,21600r21600,l21600,xe">
            <v:stroke joinstyle="miter"/>
            <v:path gradientshapeok="t" o:connecttype="rect"/>
          </v:shapetype>
          <v:shape id="_x0000_s1044" type="#_x0000_t202" style="position:absolute;margin-left:380pt;margin-top:74.3pt;width:97.05pt;height:85.05pt;z-index:251678720">
            <v:textbox>
              <w:txbxContent>
                <w:p w:rsidR="003A54B8" w:rsidRDefault="003A54B8" w:rsidP="00B70B6E">
                  <w:r>
                    <w:t xml:space="preserve">Immaturity. </w:t>
                  </w:r>
                </w:p>
                <w:p w:rsidR="003A54B8" w:rsidRDefault="003A54B8" w:rsidP="00B70B6E">
                  <w:r>
                    <w:t xml:space="preserve">Breed. </w:t>
                  </w:r>
                </w:p>
                <w:p w:rsidR="003A54B8" w:rsidRDefault="003A54B8" w:rsidP="00B70B6E">
                  <w:r>
                    <w:t>Diet.</w:t>
                  </w:r>
                </w:p>
                <w:p w:rsidR="003A54B8" w:rsidRDefault="003A54B8" w:rsidP="00B70B6E">
                  <w:r>
                    <w:t>Development.</w:t>
                  </w:r>
                </w:p>
                <w:p w:rsidR="003A54B8" w:rsidRDefault="003A54B8" w:rsidP="00B70B6E">
                  <w:r>
                    <w:t>Diseases.</w:t>
                  </w:r>
                </w:p>
              </w:txbxContent>
            </v:textbox>
          </v:shape>
        </w:pict>
      </w:r>
      <w:r w:rsidRPr="00EF0117">
        <w:rPr>
          <w:noProof/>
          <w:sz w:val="26"/>
        </w:rPr>
        <w:pict>
          <v:shape id="_x0000_s1039" type="#_x0000_t32" style="position:absolute;margin-left:211.65pt;margin-top:113pt;width:0;height:26.4pt;z-index:251673600" o:connectortype="straight"/>
        </w:pict>
      </w:r>
      <w:r w:rsidR="00B70B6E" w:rsidRPr="00EF0117">
        <w:rPr>
          <w:sz w:val="30"/>
          <w:szCs w:val="28"/>
        </w:rPr>
        <w:t xml:space="preserve">Forces  </w:t>
      </w:r>
      <w:r w:rsidR="00B70B6E" w:rsidRPr="00EF0117">
        <w:rPr>
          <w:sz w:val="26"/>
        </w:rPr>
        <w:t xml:space="preserve">                                                         </w:t>
      </w:r>
      <w:r w:rsidR="00B70B6E" w:rsidRPr="00EF0117">
        <w:rPr>
          <w:sz w:val="26"/>
        </w:rPr>
        <w:tab/>
      </w:r>
      <w:r w:rsidR="00B70B6E" w:rsidRPr="00EF0117">
        <w:rPr>
          <w:sz w:val="26"/>
        </w:rPr>
        <w:tab/>
      </w:r>
      <w:r w:rsidR="00B70B6E" w:rsidRPr="00EF0117">
        <w:rPr>
          <w:sz w:val="26"/>
        </w:rPr>
        <w:tab/>
        <w:t xml:space="preserve">                                 Birth canal</w:t>
      </w:r>
    </w:p>
    <w:p w:rsidR="00B70B6E" w:rsidRPr="00EF0117" w:rsidRDefault="00EF0117" w:rsidP="00EF0117">
      <w:pPr>
        <w:rPr>
          <w:sz w:val="26"/>
        </w:rPr>
      </w:pPr>
      <w:r w:rsidRPr="00EF0117">
        <w:rPr>
          <w:noProof/>
          <w:sz w:val="26"/>
        </w:rPr>
        <w:pict>
          <v:shape id="_x0000_s1042" type="#_x0000_t32" style="position:absolute;margin-left:318pt;margin-top:9.75pt;width:0;height:30.65pt;z-index:251676672" o:connectortype="straight"/>
        </w:pict>
      </w:r>
      <w:r w:rsidRPr="00EF0117">
        <w:rPr>
          <w:noProof/>
          <w:sz w:val="26"/>
        </w:rPr>
        <w:pict>
          <v:shape id="_x0000_s1041" type="#_x0000_t32" style="position:absolute;margin-left:318pt;margin-top:9.75pt;width:131.9pt;height:0;z-index:251675648" o:connectortype="straight"/>
        </w:pict>
      </w:r>
      <w:r w:rsidRPr="00EF0117">
        <w:rPr>
          <w:noProof/>
          <w:sz w:val="26"/>
        </w:rPr>
        <w:pict>
          <v:shape id="_x0000_s1043" type="#_x0000_t32" style="position:absolute;margin-left:449.9pt;margin-top:9.75pt;width:.05pt;height:31.95pt;z-index:251677696" o:connectortype="straight"/>
        </w:pict>
      </w:r>
    </w:p>
    <w:p w:rsidR="00B70B6E" w:rsidRPr="00EF0117" w:rsidRDefault="00EF0117" w:rsidP="00EF0117">
      <w:pPr>
        <w:rPr>
          <w:b/>
          <w:bCs/>
          <w:sz w:val="26"/>
        </w:rPr>
      </w:pPr>
      <w:r w:rsidRPr="00EF0117">
        <w:rPr>
          <w:noProof/>
          <w:sz w:val="26"/>
        </w:rPr>
        <w:pict>
          <v:shape id="_x0000_s1030" type="#_x0000_t32" style="position:absolute;margin-left:3.8pt;margin-top:9.15pt;width:207.85pt;height:0;z-index:251664384" o:connectortype="straight"/>
        </w:pict>
      </w:r>
      <w:r w:rsidR="00253CAA" w:rsidRPr="00EF0117">
        <w:rPr>
          <w:noProof/>
          <w:sz w:val="26"/>
        </w:rPr>
        <w:pict>
          <v:shape id="_x0000_s1031" type="#_x0000_t32" style="position:absolute;margin-left:211.65pt;margin-top:9.25pt;width:0;height:28.35pt;z-index:251665408" o:connectortype="straight"/>
        </w:pict>
      </w:r>
      <w:r w:rsidR="00253CAA" w:rsidRPr="00EF0117">
        <w:rPr>
          <w:noProof/>
          <w:sz w:val="26"/>
        </w:rPr>
        <w:pict>
          <v:shape id="_x0000_s1029" type="#_x0000_t32" style="position:absolute;margin-left:5.3pt;margin-top:9.25pt;width:0;height:23.45pt;z-index:251663360" o:connectortype="straight"/>
        </w:pict>
      </w:r>
    </w:p>
    <w:p w:rsidR="00B70B6E" w:rsidRPr="00EF0117" w:rsidRDefault="00253CAA" w:rsidP="00EF0117">
      <w:pPr>
        <w:rPr>
          <w:b/>
          <w:bCs/>
          <w:sz w:val="26"/>
        </w:rPr>
      </w:pPr>
      <w:r w:rsidRPr="00EF0117">
        <w:rPr>
          <w:noProof/>
          <w:sz w:val="26"/>
        </w:rPr>
        <w:pict>
          <v:shape id="_x0000_s1053" type="#_x0000_t202" style="position:absolute;margin-left:289.95pt;margin-top:12.4pt;width:74.7pt;height:38.5pt;z-index:251687936">
            <v:textbox style="mso-next-textbox:#_x0000_s1053">
              <w:txbxContent>
                <w:p w:rsidR="003A54B8" w:rsidRDefault="003A54B8" w:rsidP="00B70B6E">
                  <w:pPr>
                    <w:spacing w:after="120"/>
                  </w:pPr>
                  <w:r>
                    <w:t>Insufficientdilatation.</w:t>
                  </w:r>
                </w:p>
              </w:txbxContent>
            </v:textbox>
          </v:shape>
        </w:pict>
      </w:r>
    </w:p>
    <w:p w:rsidR="00B70B6E" w:rsidRPr="00EF0117" w:rsidRDefault="00B70B6E" w:rsidP="00EF0117">
      <w:pPr>
        <w:rPr>
          <w:b/>
          <w:bCs/>
          <w:sz w:val="26"/>
        </w:rPr>
      </w:pPr>
    </w:p>
    <w:p w:rsidR="00B70B6E" w:rsidRPr="00EF0117" w:rsidRDefault="00B70B6E" w:rsidP="00EF0117">
      <w:pPr>
        <w:rPr>
          <w:sz w:val="26"/>
        </w:rPr>
      </w:pPr>
      <w:r w:rsidRPr="00EF0117">
        <w:rPr>
          <w:b/>
          <w:bCs/>
          <w:sz w:val="26"/>
        </w:rPr>
        <w:t>A.Uterine inertia</w:t>
      </w:r>
      <w:r w:rsidRPr="00EF0117">
        <w:rPr>
          <w:sz w:val="26"/>
        </w:rPr>
        <w:t xml:space="preserve">                   </w:t>
      </w:r>
      <w:r w:rsidR="00EF0117">
        <w:rPr>
          <w:sz w:val="26"/>
        </w:rPr>
        <w:t xml:space="preserve"> </w:t>
      </w:r>
      <w:r w:rsidRPr="00EF0117">
        <w:rPr>
          <w:sz w:val="26"/>
        </w:rPr>
        <w:t xml:space="preserve"> Abdominal cause               </w:t>
      </w:r>
    </w:p>
    <w:p w:rsidR="00B70B6E" w:rsidRPr="00EF0117" w:rsidRDefault="00253CAA" w:rsidP="00EF0117">
      <w:pPr>
        <w:rPr>
          <w:sz w:val="26"/>
        </w:rPr>
      </w:pPr>
      <w:r w:rsidRPr="00EF0117">
        <w:rPr>
          <w:noProof/>
          <w:sz w:val="26"/>
        </w:rPr>
        <w:pict>
          <v:shape id="_x0000_s1032" type="#_x0000_t32" style="position:absolute;margin-left:9pt;margin-top:1.65pt;width:0;height:21.7pt;z-index:251666432" o:connectortype="straight"/>
        </w:pict>
      </w:r>
      <w:r w:rsidRPr="00EF0117">
        <w:rPr>
          <w:noProof/>
          <w:sz w:val="26"/>
        </w:rPr>
        <w:pict>
          <v:shape id="_x0000_s1035" type="#_x0000_t32" style="position:absolute;margin-left:22.75pt;margin-top:25.1pt;width:.75pt;height:0;flip:x;z-index:251669504" o:connectortype="straight"/>
        </w:pict>
      </w:r>
    </w:p>
    <w:p w:rsidR="00B70B6E" w:rsidRPr="00EF0117" w:rsidRDefault="00253CAA" w:rsidP="00EF0117">
      <w:pPr>
        <w:rPr>
          <w:sz w:val="26"/>
        </w:rPr>
      </w:pPr>
      <w:r w:rsidRPr="00EF0117">
        <w:rPr>
          <w:noProof/>
          <w:sz w:val="26"/>
        </w:rPr>
        <w:pict>
          <v:shape id="_x0000_s1037" type="#_x0000_t32" style="position:absolute;margin-left:-22pt;margin-top:26.65pt;width:0;height:0;z-index:251671552" o:connectortype="straight"/>
        </w:pict>
      </w:r>
      <w:r w:rsidRPr="00EF0117">
        <w:rPr>
          <w:noProof/>
          <w:sz w:val="26"/>
        </w:rPr>
        <w:pict>
          <v:shape id="_x0000_s1034" type="#_x0000_t32" style="position:absolute;margin-left:-22pt;margin-top:26.65pt;width:0;height:0;z-index:251668480" o:connectortype="straight"/>
        </w:pict>
      </w:r>
    </w:p>
    <w:p w:rsidR="00B70B6E" w:rsidRPr="00EF0117" w:rsidRDefault="00253CAA" w:rsidP="00EF0117">
      <w:pPr>
        <w:rPr>
          <w:sz w:val="26"/>
        </w:rPr>
      </w:pPr>
      <w:r w:rsidRPr="00EF0117">
        <w:rPr>
          <w:noProof/>
          <w:sz w:val="26"/>
        </w:rPr>
        <w:pict>
          <v:shape id="_x0000_s1036" type="#_x0000_t32" style="position:absolute;margin-left:9pt;margin-top:1.8pt;width:0;height:30.3pt;z-index:251670528" o:connectortype="straight"/>
        </w:pict>
      </w:r>
      <w:r w:rsidRPr="00EF0117">
        <w:rPr>
          <w:noProof/>
          <w:sz w:val="26"/>
          <w:lang w:bidi="bn-BD"/>
        </w:rPr>
        <w:pict>
          <v:line id="_x0000_s1093" style="position:absolute;z-index:251728896" from="9pt,1.45pt" to="2in,1.45pt"/>
        </w:pict>
      </w:r>
      <w:r w:rsidRPr="00EF0117">
        <w:rPr>
          <w:noProof/>
          <w:sz w:val="26"/>
        </w:rPr>
        <w:pict>
          <v:shape id="_x0000_s1033" type="#_x0000_t32" style="position:absolute;margin-left:2in;margin-top:1.05pt;width:0;height:37.65pt;z-index:251667456" o:connectortype="straight"/>
        </w:pict>
      </w:r>
    </w:p>
    <w:p w:rsidR="00B70B6E" w:rsidRPr="00EF0117" w:rsidRDefault="00253CAA" w:rsidP="00EF0117">
      <w:pPr>
        <w:rPr>
          <w:sz w:val="26"/>
        </w:rPr>
      </w:pPr>
      <w:r w:rsidRPr="00EF0117">
        <w:rPr>
          <w:noProof/>
          <w:sz w:val="26"/>
        </w:rPr>
        <w:pict>
          <v:shape id="_x0000_s1040" type="#_x0000_t202" style="position:absolute;margin-left:171.5pt;margin-top:1.75pt;width:117.25pt;height:79.55pt;z-index:251674624">
            <v:textbox>
              <w:txbxContent>
                <w:p w:rsidR="003A54B8" w:rsidRPr="00A942D4" w:rsidRDefault="003A54B8" w:rsidP="00B70B6E">
                  <w:r>
                    <w:t>Age.</w:t>
                  </w:r>
                </w:p>
                <w:p w:rsidR="003A54B8" w:rsidRPr="00A942D4" w:rsidRDefault="003A54B8" w:rsidP="00B70B6E">
                  <w:r>
                    <w:t>Debility.</w:t>
                  </w:r>
                  <w:r w:rsidRPr="00A942D4">
                    <w:t xml:space="preserve"> </w:t>
                  </w:r>
                </w:p>
                <w:p w:rsidR="003A54B8" w:rsidRPr="00A942D4" w:rsidRDefault="003A54B8" w:rsidP="00B70B6E">
                  <w:r>
                    <w:t>Pain.</w:t>
                  </w:r>
                </w:p>
                <w:p w:rsidR="003A54B8" w:rsidRPr="00A942D4" w:rsidRDefault="003A54B8" w:rsidP="00B70B6E">
                  <w:r>
                    <w:t>R</w:t>
                  </w:r>
                  <w:r w:rsidRPr="00A942D4">
                    <w:t>uptured diaphragm</w:t>
                  </w:r>
                  <w:r>
                    <w:t>.</w:t>
                  </w:r>
                </w:p>
                <w:p w:rsidR="003A54B8" w:rsidRPr="00A942D4" w:rsidRDefault="003A54B8" w:rsidP="00B70B6E">
                  <w:r>
                    <w:t>P</w:t>
                  </w:r>
                  <w:r w:rsidRPr="00A942D4">
                    <w:t>erforated trachea</w:t>
                  </w:r>
                  <w:r>
                    <w:t>.</w:t>
                  </w:r>
                </w:p>
                <w:p w:rsidR="003A54B8" w:rsidRDefault="003A54B8" w:rsidP="00B70B6E"/>
              </w:txbxContent>
            </v:textbox>
          </v:shape>
        </w:pict>
      </w:r>
    </w:p>
    <w:p w:rsidR="00B70B6E" w:rsidRPr="00EF0117" w:rsidRDefault="00B70B6E" w:rsidP="00EF0117">
      <w:pPr>
        <w:rPr>
          <w:sz w:val="26"/>
        </w:rPr>
      </w:pPr>
      <w:r w:rsidRPr="00EF0117">
        <w:rPr>
          <w:sz w:val="26"/>
        </w:rPr>
        <w:t xml:space="preserve">Primary                               </w:t>
      </w:r>
    </w:p>
    <w:p w:rsidR="00B70B6E" w:rsidRPr="00EF0117" w:rsidRDefault="00B70B6E" w:rsidP="00EF0117">
      <w:pPr>
        <w:rPr>
          <w:sz w:val="26"/>
        </w:rPr>
      </w:pPr>
      <w:r w:rsidRPr="00EF0117">
        <w:rPr>
          <w:sz w:val="26"/>
        </w:rPr>
        <w:tab/>
      </w:r>
      <w:r w:rsidRPr="00EF0117">
        <w:rPr>
          <w:sz w:val="26"/>
        </w:rPr>
        <w:tab/>
      </w:r>
      <w:r w:rsidRPr="00EF0117">
        <w:rPr>
          <w:sz w:val="26"/>
        </w:rPr>
        <w:tab/>
        <w:t>Secondary</w:t>
      </w:r>
    </w:p>
    <w:p w:rsidR="00B70B6E" w:rsidRPr="00EF0117" w:rsidRDefault="00253CAA" w:rsidP="00EF0117">
      <w:pPr>
        <w:rPr>
          <w:sz w:val="26"/>
        </w:rPr>
      </w:pPr>
      <w:r w:rsidRPr="00EF0117">
        <w:rPr>
          <w:noProof/>
          <w:sz w:val="26"/>
        </w:rPr>
        <w:pict>
          <v:shape id="_x0000_s1038" type="#_x0000_t32" style="position:absolute;margin-left:20.5pt;margin-top:5.2pt;width:.75pt;height:26.1pt;z-index:251672576" o:connectortype="straight"/>
        </w:pict>
      </w:r>
    </w:p>
    <w:p w:rsidR="00B70B6E" w:rsidRPr="00EF0117" w:rsidRDefault="00B70B6E" w:rsidP="00EF0117">
      <w:pPr>
        <w:rPr>
          <w:sz w:val="26"/>
        </w:rPr>
      </w:pPr>
    </w:p>
    <w:p w:rsidR="00B70B6E" w:rsidRPr="00EF0117" w:rsidRDefault="00B70B6E" w:rsidP="00EF0117">
      <w:pPr>
        <w:rPr>
          <w:sz w:val="26"/>
        </w:rPr>
      </w:pPr>
    </w:p>
    <w:p w:rsidR="00B70B6E" w:rsidRPr="00EF0117" w:rsidRDefault="004C62DD" w:rsidP="00EF0117">
      <w:pPr>
        <w:rPr>
          <w:sz w:val="26"/>
        </w:rPr>
      </w:pPr>
      <w:r w:rsidRPr="00EF0117">
        <w:rPr>
          <w:sz w:val="26"/>
        </w:rPr>
        <w:t>1. Myometrial</w:t>
      </w:r>
      <w:r w:rsidR="00B70B6E" w:rsidRPr="00EF0117">
        <w:rPr>
          <w:sz w:val="26"/>
        </w:rPr>
        <w:t xml:space="preserve"> defect</w:t>
      </w:r>
    </w:p>
    <w:p w:rsidR="00B70B6E" w:rsidRPr="00EF0117" w:rsidRDefault="00B70B6E" w:rsidP="00EF0117">
      <w:pPr>
        <w:rPr>
          <w:sz w:val="26"/>
        </w:rPr>
      </w:pPr>
      <w:r w:rsidRPr="00EF0117">
        <w:rPr>
          <w:sz w:val="26"/>
        </w:rPr>
        <w:t>Intrinsic weakness</w:t>
      </w:r>
    </w:p>
    <w:p w:rsidR="00B70B6E" w:rsidRPr="00EF0117" w:rsidRDefault="00EF0117" w:rsidP="00EF0117">
      <w:pPr>
        <w:rPr>
          <w:sz w:val="26"/>
        </w:rPr>
      </w:pPr>
      <w:r w:rsidRPr="00EF0117">
        <w:rPr>
          <w:noProof/>
          <w:sz w:val="26"/>
        </w:rPr>
        <w:pict>
          <v:shape id="_x0000_s1045" type="#_x0000_t202" style="position:absolute;margin-left:216.45pt;margin-top:45.1pt;width:69.7pt;height:19pt;z-index:251679744">
            <v:textbox>
              <w:txbxContent>
                <w:p w:rsidR="003A54B8" w:rsidRDefault="003A54B8" w:rsidP="00B70B6E">
                  <w:r>
                    <w:t>Cervix</w:t>
                  </w:r>
                </w:p>
              </w:txbxContent>
            </v:textbox>
          </v:shape>
        </w:pict>
      </w:r>
      <w:r w:rsidRPr="00EF0117">
        <w:rPr>
          <w:noProof/>
          <w:sz w:val="26"/>
        </w:rPr>
        <w:pict>
          <v:shape id="_x0000_s1046" type="#_x0000_t202" style="position:absolute;margin-left:305.9pt;margin-top:45.1pt;width:69.7pt;height:24.25pt;z-index:251680768">
            <v:textbox>
              <w:txbxContent>
                <w:p w:rsidR="003A54B8" w:rsidRDefault="003A54B8" w:rsidP="00B70B6E">
                  <w:r>
                    <w:t>Vagina</w:t>
                  </w:r>
                </w:p>
              </w:txbxContent>
            </v:textbox>
          </v:shape>
        </w:pict>
      </w:r>
      <w:r w:rsidRPr="00EF0117">
        <w:rPr>
          <w:noProof/>
          <w:sz w:val="26"/>
        </w:rPr>
        <w:pict>
          <v:shape id="_x0000_s1047" type="#_x0000_t202" style="position:absolute;margin-left:396.85pt;margin-top:45.05pt;width:69.7pt;height:19pt;z-index:251681792">
            <v:textbox>
              <w:txbxContent>
                <w:p w:rsidR="003A54B8" w:rsidRDefault="003A54B8" w:rsidP="00B70B6E">
                  <w:r>
                    <w:t>Vulva</w:t>
                  </w:r>
                </w:p>
              </w:txbxContent>
            </v:textbox>
          </v:shape>
        </w:pict>
      </w:r>
      <w:r w:rsidRPr="00EF0117">
        <w:rPr>
          <w:noProof/>
          <w:sz w:val="26"/>
        </w:rPr>
        <w:pict>
          <v:shape id="_x0000_s1049" type="#_x0000_t202" style="position:absolute;margin-left:216.45pt;margin-top:74.65pt;width:77.3pt;height:98.55pt;z-index:251683840">
            <v:textbox>
              <w:txbxContent>
                <w:p w:rsidR="003A54B8" w:rsidRDefault="003A54B8" w:rsidP="00B70B6E">
                  <w:r>
                    <w:t>Inertia.</w:t>
                  </w:r>
                </w:p>
                <w:p w:rsidR="003A54B8" w:rsidRDefault="003A54B8" w:rsidP="00B70B6E">
                  <w:r>
                    <w:t>Hormonal. Imbalance.</w:t>
                  </w:r>
                </w:p>
                <w:p w:rsidR="003A54B8" w:rsidRDefault="003A54B8" w:rsidP="00B70B6E">
                  <w:r>
                    <w:t xml:space="preserve">Fibrosis. </w:t>
                  </w:r>
                </w:p>
                <w:p w:rsidR="003A54B8" w:rsidRDefault="003A54B8" w:rsidP="00B70B6E"/>
              </w:txbxContent>
            </v:textbox>
          </v:shape>
        </w:pict>
      </w:r>
      <w:r w:rsidRPr="00EF0117">
        <w:rPr>
          <w:noProof/>
          <w:sz w:val="26"/>
        </w:rPr>
        <w:pict>
          <v:shape id="_x0000_s1051" type="#_x0000_t202" style="position:absolute;margin-left:396.85pt;margin-top:69.35pt;width:69.7pt;height:108.4pt;z-index:251685888">
            <v:textbox>
              <w:txbxContent>
                <w:p w:rsidR="003A54B8" w:rsidRDefault="003A54B8" w:rsidP="00B70B6E">
                  <w:r>
                    <w:t xml:space="preserve">Congenital defect. </w:t>
                  </w:r>
                </w:p>
                <w:p w:rsidR="003A54B8" w:rsidRDefault="003A54B8" w:rsidP="00B70B6E">
                  <w:r>
                    <w:t xml:space="preserve">Fibrosis. </w:t>
                  </w:r>
                </w:p>
                <w:p w:rsidR="003A54B8" w:rsidRDefault="003A54B8" w:rsidP="00B70B6E">
                  <w:r>
                    <w:t>Immaturity</w:t>
                  </w:r>
                </w:p>
                <w:p w:rsidR="003A54B8" w:rsidRDefault="003A54B8" w:rsidP="00B70B6E"/>
              </w:txbxContent>
            </v:textbox>
          </v:shape>
        </w:pict>
      </w:r>
      <w:r w:rsidRPr="00EF0117">
        <w:rPr>
          <w:noProof/>
          <w:sz w:val="26"/>
        </w:rPr>
        <w:pict>
          <v:shape id="_x0000_s1050" type="#_x0000_t202" style="position:absolute;margin-left:305.9pt;margin-top:74.65pt;width:69.7pt;height:112.2pt;z-index:251684864">
            <v:textbox>
              <w:txbxContent>
                <w:p w:rsidR="003A54B8" w:rsidRDefault="003A54B8" w:rsidP="00B70B6E">
                  <w:r>
                    <w:t xml:space="preserve">Congenital defect. </w:t>
                  </w:r>
                </w:p>
                <w:p w:rsidR="003A54B8" w:rsidRDefault="003A54B8" w:rsidP="00B70B6E">
                  <w:r>
                    <w:t xml:space="preserve">Fibrosis. </w:t>
                  </w:r>
                </w:p>
                <w:p w:rsidR="003A54B8" w:rsidRDefault="003A54B8" w:rsidP="00B70B6E">
                  <w:r>
                    <w:t>Cyst.</w:t>
                  </w:r>
                </w:p>
                <w:p w:rsidR="003A54B8" w:rsidRDefault="003A54B8" w:rsidP="00B70B6E">
                  <w:r>
                    <w:t xml:space="preserve">Abscess. </w:t>
                  </w:r>
                </w:p>
                <w:p w:rsidR="003A54B8" w:rsidRDefault="003A54B8" w:rsidP="00B70B6E">
                  <w:r>
                    <w:t xml:space="preserve">Prolapse. </w:t>
                  </w:r>
                </w:p>
              </w:txbxContent>
            </v:textbox>
          </v:shape>
        </w:pict>
      </w:r>
      <w:r w:rsidRPr="00EF0117">
        <w:rPr>
          <w:noProof/>
          <w:sz w:val="26"/>
        </w:rPr>
        <w:pict>
          <v:shape id="_x0000_s1059" type="#_x0000_t32" style="position:absolute;margin-left:424.9pt;margin-top:10.75pt;width:.05pt;height:33.3pt;z-index:251694080" o:connectortype="straight"/>
        </w:pict>
      </w:r>
      <w:r w:rsidRPr="00EF0117">
        <w:rPr>
          <w:noProof/>
          <w:sz w:val="26"/>
        </w:rPr>
        <w:pict>
          <v:shape id="_x0000_s1056" type="#_x0000_t32" style="position:absolute;margin-left:157.35pt;margin-top:10.7pt;width:0;height:33.3pt;z-index:251691008" o:connectortype="straight"/>
        </w:pict>
      </w:r>
      <w:r w:rsidRPr="00EF0117">
        <w:rPr>
          <w:noProof/>
          <w:sz w:val="26"/>
        </w:rPr>
        <w:pict>
          <v:shape id="_x0000_s1057" type="#_x0000_t32" style="position:absolute;margin-left:249.8pt;margin-top:10.75pt;width:.05pt;height:33.3pt;z-index:251692032" o:connectortype="straight"/>
        </w:pict>
      </w:r>
      <w:r w:rsidRPr="00EF0117">
        <w:rPr>
          <w:noProof/>
          <w:sz w:val="26"/>
        </w:rPr>
        <w:pict>
          <v:shape id="_x0000_s1055" type="#_x0000_t32" style="position:absolute;margin-left:157.35pt;margin-top:11.85pt;width:267.6pt;height:.05pt;z-index:251689984" o:connectortype="straight"/>
        </w:pict>
      </w:r>
      <w:r w:rsidRPr="00EF0117">
        <w:rPr>
          <w:noProof/>
          <w:sz w:val="26"/>
        </w:rPr>
        <w:pict>
          <v:shape id="_x0000_s1058" type="#_x0000_t32" style="position:absolute;margin-left:340pt;margin-top:10.75pt;width:.05pt;height:33.3pt;z-index:251693056" o:connectortype="straight"/>
        </w:pict>
      </w:r>
      <w:r w:rsidR="00B70B6E" w:rsidRPr="00EF0117">
        <w:rPr>
          <w:sz w:val="26"/>
        </w:rPr>
        <w:t>Overstretching</w:t>
      </w:r>
    </w:p>
    <w:p w:rsidR="00B70B6E" w:rsidRPr="00EF0117" w:rsidRDefault="00B70B6E" w:rsidP="00EF0117">
      <w:pPr>
        <w:rPr>
          <w:sz w:val="26"/>
        </w:rPr>
      </w:pPr>
      <w:r w:rsidRPr="00EF0117">
        <w:rPr>
          <w:sz w:val="26"/>
        </w:rPr>
        <w:t>Toxic degeneration</w:t>
      </w:r>
    </w:p>
    <w:p w:rsidR="00B70B6E" w:rsidRPr="00EF0117" w:rsidRDefault="00B70B6E" w:rsidP="00EF0117">
      <w:pPr>
        <w:rPr>
          <w:sz w:val="26"/>
        </w:rPr>
      </w:pPr>
      <w:r w:rsidRPr="00EF0117">
        <w:rPr>
          <w:sz w:val="26"/>
        </w:rPr>
        <w:t>Adiposity</w:t>
      </w:r>
    </w:p>
    <w:p w:rsidR="00B70B6E" w:rsidRPr="00EF0117" w:rsidRDefault="00253CAA" w:rsidP="00EF0117">
      <w:pPr>
        <w:rPr>
          <w:sz w:val="26"/>
        </w:rPr>
      </w:pPr>
      <w:r w:rsidRPr="00EF0117">
        <w:rPr>
          <w:noProof/>
          <w:sz w:val="26"/>
        </w:rPr>
        <w:pict>
          <v:shape id="_x0000_s1048" type="#_x0000_t202" style="position:absolute;margin-left:135.4pt;margin-top:.2pt;width:69.7pt;height:19pt;z-index:251682816">
            <v:textbox>
              <w:txbxContent>
                <w:p w:rsidR="003A54B8" w:rsidRDefault="003A54B8" w:rsidP="00B70B6E">
                  <w:r>
                    <w:t>Uterus</w:t>
                  </w:r>
                </w:p>
                <w:p w:rsidR="003A54B8" w:rsidRDefault="003A54B8" w:rsidP="00B70B6E"/>
              </w:txbxContent>
            </v:textbox>
          </v:shape>
        </w:pict>
      </w:r>
      <w:r w:rsidR="00B70B6E" w:rsidRPr="00EF0117">
        <w:rPr>
          <w:sz w:val="26"/>
        </w:rPr>
        <w:t>Senility</w:t>
      </w:r>
    </w:p>
    <w:p w:rsidR="00B70B6E" w:rsidRPr="00EF0117" w:rsidRDefault="00B70B6E" w:rsidP="00EF0117">
      <w:pPr>
        <w:rPr>
          <w:sz w:val="26"/>
        </w:rPr>
      </w:pPr>
      <w:r w:rsidRPr="00EF0117">
        <w:rPr>
          <w:sz w:val="26"/>
        </w:rPr>
        <w:t>Dietetic deficiencies</w:t>
      </w:r>
    </w:p>
    <w:p w:rsidR="00B70B6E" w:rsidRPr="00EF0117" w:rsidRDefault="00B70B6E" w:rsidP="00EF0117">
      <w:pPr>
        <w:rPr>
          <w:sz w:val="26"/>
        </w:rPr>
      </w:pPr>
      <w:r w:rsidRPr="00EF0117">
        <w:rPr>
          <w:sz w:val="26"/>
        </w:rPr>
        <w:t>Systemic illness</w:t>
      </w:r>
    </w:p>
    <w:p w:rsidR="00B70B6E" w:rsidRPr="00EF0117" w:rsidRDefault="00B70B6E" w:rsidP="00EF0117">
      <w:pPr>
        <w:rPr>
          <w:sz w:val="26"/>
        </w:rPr>
      </w:pPr>
      <w:r w:rsidRPr="00EF0117">
        <w:rPr>
          <w:sz w:val="26"/>
        </w:rPr>
        <w:t>Heredity</w:t>
      </w:r>
    </w:p>
    <w:p w:rsidR="00B70B6E" w:rsidRPr="00EF0117" w:rsidRDefault="004C62DD" w:rsidP="00EF0117">
      <w:pPr>
        <w:rPr>
          <w:sz w:val="26"/>
        </w:rPr>
      </w:pPr>
      <w:r w:rsidRPr="00EF0117">
        <w:rPr>
          <w:sz w:val="26"/>
        </w:rPr>
        <w:t>2. Chemical</w:t>
      </w:r>
      <w:r w:rsidR="00B70B6E" w:rsidRPr="00EF0117">
        <w:rPr>
          <w:sz w:val="26"/>
        </w:rPr>
        <w:t xml:space="preserve"> deficiencies</w:t>
      </w:r>
    </w:p>
    <w:p w:rsidR="00B70B6E" w:rsidRPr="00EF0117" w:rsidRDefault="004C62DD" w:rsidP="00EF0117">
      <w:pPr>
        <w:rPr>
          <w:sz w:val="26"/>
        </w:rPr>
      </w:pPr>
      <w:r w:rsidRPr="00EF0117">
        <w:rPr>
          <w:sz w:val="26"/>
        </w:rPr>
        <w:t>3. Premature</w:t>
      </w:r>
      <w:r w:rsidR="00B70B6E" w:rsidRPr="00EF0117">
        <w:rPr>
          <w:sz w:val="26"/>
        </w:rPr>
        <w:t xml:space="preserve"> birth</w:t>
      </w:r>
    </w:p>
    <w:p w:rsidR="00B70B6E" w:rsidRPr="00EF0117" w:rsidRDefault="004C62DD" w:rsidP="00EF0117">
      <w:pPr>
        <w:rPr>
          <w:sz w:val="26"/>
        </w:rPr>
      </w:pPr>
      <w:r w:rsidRPr="00EF0117">
        <w:rPr>
          <w:sz w:val="26"/>
        </w:rPr>
        <w:t>4. Enviormental</w:t>
      </w:r>
      <w:r w:rsidR="00B70B6E" w:rsidRPr="00EF0117">
        <w:rPr>
          <w:sz w:val="26"/>
        </w:rPr>
        <w:t xml:space="preserve"> disturbance</w:t>
      </w:r>
    </w:p>
    <w:p w:rsidR="00B70B6E" w:rsidRPr="00EF0117" w:rsidRDefault="00B70B6E" w:rsidP="00EF0117">
      <w:pPr>
        <w:rPr>
          <w:sz w:val="26"/>
        </w:rPr>
      </w:pPr>
      <w:r w:rsidRPr="00EF0117">
        <w:rPr>
          <w:b/>
          <w:bCs/>
          <w:sz w:val="26"/>
        </w:rPr>
        <w:t>B.Rupture of uterus</w:t>
      </w:r>
    </w:p>
    <w:p w:rsidR="00B70B6E" w:rsidRPr="00EF0117" w:rsidRDefault="00B70B6E" w:rsidP="00EF0117">
      <w:pPr>
        <w:rPr>
          <w:sz w:val="26"/>
        </w:rPr>
      </w:pPr>
    </w:p>
    <w:p w:rsidR="00B70B6E" w:rsidRPr="00EF0117" w:rsidRDefault="00B70B6E" w:rsidP="00EF0117">
      <w:pPr>
        <w:rPr>
          <w:b/>
          <w:bCs/>
          <w:sz w:val="30"/>
          <w:szCs w:val="28"/>
        </w:rPr>
      </w:pPr>
    </w:p>
    <w:p w:rsidR="00B70B6E" w:rsidRPr="00EF0117" w:rsidRDefault="00B70B6E" w:rsidP="00EF0117">
      <w:pPr>
        <w:rPr>
          <w:b/>
          <w:bCs/>
          <w:sz w:val="30"/>
          <w:szCs w:val="28"/>
        </w:rPr>
      </w:pPr>
    </w:p>
    <w:p w:rsidR="00B70B6E" w:rsidRPr="00EF0117" w:rsidRDefault="00B70B6E" w:rsidP="00EF0117">
      <w:pPr>
        <w:rPr>
          <w:sz w:val="26"/>
        </w:rPr>
      </w:pPr>
      <w:r w:rsidRPr="00EF0117">
        <w:rPr>
          <w:b/>
          <w:bCs/>
          <w:sz w:val="30"/>
          <w:szCs w:val="28"/>
        </w:rPr>
        <w:br w:type="page"/>
      </w:r>
      <w:r w:rsidRPr="00EF0117">
        <w:rPr>
          <w:b/>
          <w:bCs/>
          <w:sz w:val="30"/>
          <w:szCs w:val="28"/>
        </w:rPr>
        <w:lastRenderedPageBreak/>
        <w:t>Fetal causes of dystocia</w:t>
      </w:r>
    </w:p>
    <w:p w:rsidR="00B70B6E" w:rsidRPr="00EF0117" w:rsidRDefault="00EF0117" w:rsidP="00EF0117">
      <w:pPr>
        <w:spacing w:line="360" w:lineRule="auto"/>
        <w:rPr>
          <w:sz w:val="26"/>
        </w:rPr>
      </w:pPr>
      <w:r w:rsidRPr="00EF0117">
        <w:rPr>
          <w:noProof/>
          <w:sz w:val="26"/>
        </w:rPr>
        <w:pict>
          <v:shape id="_x0000_s1075" type="#_x0000_t32" style="position:absolute;margin-left:416.25pt;margin-top:8.5pt;width:0;height:23.45pt;z-index:251710464" o:connectortype="straight">
            <v:stroke endarrow="block"/>
          </v:shape>
        </w:pict>
      </w:r>
      <w:r w:rsidRPr="00EF0117">
        <w:rPr>
          <w:noProof/>
          <w:sz w:val="26"/>
        </w:rPr>
        <w:pict>
          <v:shape id="_x0000_s1072" type="#_x0000_t32" style="position:absolute;margin-left:49.25pt;margin-top:7pt;width:367pt;height:1.5pt;z-index:251707392" o:connectortype="straight"/>
        </w:pict>
      </w:r>
      <w:r w:rsidR="00253CAA" w:rsidRPr="00EF0117">
        <w:rPr>
          <w:noProof/>
          <w:sz w:val="26"/>
        </w:rPr>
        <w:pict>
          <v:shape id="_x0000_s1074" type="#_x0000_t32" style="position:absolute;margin-left:294.5pt;margin-top:11.3pt;width:0;height:77.95pt;z-index:251709440" o:connectortype="straight">
            <v:stroke endarrow="block"/>
          </v:shape>
        </w:pict>
      </w:r>
      <w:r w:rsidR="00253CAA" w:rsidRPr="00EF0117">
        <w:rPr>
          <w:noProof/>
          <w:sz w:val="26"/>
        </w:rPr>
        <w:pict>
          <v:shape id="_x0000_s1073" type="#_x0000_t32" style="position:absolute;margin-left:54pt;margin-top:10.9pt;width:0;height:11.35pt;z-index:251708416" o:connectortype="straight">
            <v:stroke endarrow="block"/>
          </v:shape>
        </w:pict>
      </w:r>
    </w:p>
    <w:p w:rsidR="00B70B6E" w:rsidRPr="00EF0117" w:rsidRDefault="00B70B6E" w:rsidP="00EF0117">
      <w:pPr>
        <w:spacing w:line="360" w:lineRule="auto"/>
        <w:rPr>
          <w:sz w:val="26"/>
        </w:rPr>
      </w:pPr>
    </w:p>
    <w:p w:rsidR="00B70B6E" w:rsidRPr="00EF0117" w:rsidRDefault="00253CAA" w:rsidP="00EF0117">
      <w:pPr>
        <w:spacing w:line="360" w:lineRule="auto"/>
        <w:rPr>
          <w:sz w:val="26"/>
        </w:rPr>
      </w:pPr>
      <w:r w:rsidRPr="00EF0117">
        <w:rPr>
          <w:noProof/>
          <w:sz w:val="26"/>
        </w:rPr>
        <w:pict>
          <v:shape id="_x0000_s1062" type="#_x0000_t202" style="position:absolute;margin-left:369pt;margin-top:1.3pt;width:83.4pt;height:36.4pt;z-index:251697152">
            <v:textbox style="mso-next-textbox:#_x0000_s1062">
              <w:txbxContent>
                <w:p w:rsidR="003A54B8" w:rsidRDefault="003A54B8" w:rsidP="00B70B6E">
                  <w:r>
                    <w:t>Fetal death</w:t>
                  </w:r>
                </w:p>
              </w:txbxContent>
            </v:textbox>
          </v:shape>
        </w:pict>
      </w:r>
      <w:r w:rsidRPr="00EF0117">
        <w:rPr>
          <w:noProof/>
          <w:sz w:val="26"/>
        </w:rPr>
        <w:pict>
          <v:shape id="_x0000_s1060" type="#_x0000_t202" style="position:absolute;margin-left:18pt;margin-top:1.3pt;width:98.55pt;height:31.85pt;z-index:251695104">
            <v:textbox style="mso-next-textbox:#_x0000_s1060">
              <w:txbxContent>
                <w:p w:rsidR="003A54B8" w:rsidRDefault="003A54B8" w:rsidP="00B70B6E">
                  <w:r>
                    <w:t>Fetal over size</w:t>
                  </w:r>
                </w:p>
              </w:txbxContent>
            </v:textbox>
          </v:shape>
        </w:pict>
      </w:r>
    </w:p>
    <w:p w:rsidR="00B70B6E" w:rsidRPr="00EF0117" w:rsidRDefault="00B70B6E" w:rsidP="00EF0117">
      <w:pPr>
        <w:spacing w:line="360" w:lineRule="auto"/>
        <w:rPr>
          <w:sz w:val="26"/>
        </w:rPr>
      </w:pPr>
    </w:p>
    <w:p w:rsidR="00B70B6E" w:rsidRPr="00EF0117" w:rsidRDefault="00253CAA" w:rsidP="00EF0117">
      <w:pPr>
        <w:spacing w:line="360" w:lineRule="auto"/>
        <w:rPr>
          <w:sz w:val="26"/>
        </w:rPr>
      </w:pPr>
      <w:r w:rsidRPr="00EF0117">
        <w:rPr>
          <w:noProof/>
          <w:sz w:val="26"/>
        </w:rPr>
        <w:pict>
          <v:shape id="_x0000_s1061" type="#_x0000_t202" style="position:absolute;margin-left:252pt;margin-top:10.1pt;width:114.5pt;height:31.85pt;z-index:251696128">
            <v:textbox style="mso-next-textbox:#_x0000_s1061">
              <w:txbxContent>
                <w:p w:rsidR="003A54B8" w:rsidRDefault="003A54B8" w:rsidP="00B70B6E">
                  <w:r>
                    <w:t>Faulty disposition</w:t>
                  </w:r>
                </w:p>
              </w:txbxContent>
            </v:textbox>
          </v:shape>
        </w:pict>
      </w:r>
    </w:p>
    <w:p w:rsidR="00B70B6E" w:rsidRPr="00EF0117" w:rsidRDefault="00EF0117" w:rsidP="00EF0117">
      <w:pPr>
        <w:spacing w:line="360" w:lineRule="auto"/>
        <w:rPr>
          <w:rFonts w:ascii="Cambria" w:hAnsi="Cambria" w:cs="Cambria"/>
          <w:sz w:val="30"/>
          <w:szCs w:val="28"/>
        </w:rPr>
      </w:pPr>
      <w:r w:rsidRPr="00EF0117">
        <w:rPr>
          <w:noProof/>
          <w:sz w:val="26"/>
        </w:rPr>
        <w:pict>
          <v:shape id="_x0000_s1080" type="#_x0000_t32" style="position:absolute;margin-left:303.5pt;margin-top:23.9pt;width:0;height:153.85pt;z-index:251715584" o:connectortype="straight">
            <v:stroke endarrow="block"/>
          </v:shape>
        </w:pict>
      </w:r>
      <w:r w:rsidR="00253CAA" w:rsidRPr="00EF0117">
        <w:rPr>
          <w:noProof/>
          <w:sz w:val="26"/>
        </w:rPr>
        <w:pict>
          <v:shape id="_x0000_s1077" type="#_x0000_t32" style="position:absolute;margin-left:71.25pt;margin-top:23.9pt;width:0;height:11.35pt;z-index:251712512" o:connectortype="straight">
            <v:stroke endarrow="block"/>
          </v:shape>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78" type="#_x0000_t32" style="position:absolute;margin-left:181.15pt;margin-top:6.75pt;width:0;height:11.35pt;z-index:251713536" o:connectortype="straight">
            <v:stroke endarrow="block"/>
          </v:shape>
        </w:pict>
      </w:r>
      <w:r w:rsidRPr="00EF0117">
        <w:rPr>
          <w:noProof/>
          <w:sz w:val="26"/>
        </w:rPr>
        <w:pict>
          <v:shape id="_x0000_s1079" type="#_x0000_t32" style="position:absolute;margin-left:18.2pt;margin-top:6.75pt;width:0;height:25.05pt;z-index:251714560" o:connectortype="straight">
            <v:stroke endarrow="block"/>
          </v:shape>
        </w:pict>
      </w:r>
      <w:r w:rsidRPr="00EF0117">
        <w:rPr>
          <w:noProof/>
          <w:sz w:val="26"/>
        </w:rPr>
        <w:pict>
          <v:shape id="_x0000_s1076" type="#_x0000_t32" style="position:absolute;margin-left:18.2pt;margin-top:6.75pt;width:162.95pt;height:1.5pt;z-index:251711488" o:connectortype="straight"/>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64" type="#_x0000_t202" style="position:absolute;margin-left:122.1pt;margin-top:3.75pt;width:106.15pt;height:99.3pt;z-index:251699200">
            <v:textbox>
              <w:txbxContent>
                <w:p w:rsidR="003A54B8" w:rsidRDefault="003A54B8" w:rsidP="00B70B6E">
                  <w:pPr>
                    <w:jc w:val="center"/>
                  </w:pPr>
                  <w:r>
                    <w:t xml:space="preserve">Developmental defect </w:t>
                  </w:r>
                </w:p>
                <w:p w:rsidR="003A54B8" w:rsidRDefault="003A54B8" w:rsidP="00B70B6E">
                  <w:r>
                    <w:t xml:space="preserve">Duplication </w:t>
                  </w:r>
                </w:p>
                <w:p w:rsidR="003A54B8" w:rsidRDefault="003A54B8" w:rsidP="00B70B6E">
                  <w:r>
                    <w:t xml:space="preserve">Ascites </w:t>
                  </w:r>
                </w:p>
                <w:p w:rsidR="003A54B8" w:rsidRDefault="003A54B8" w:rsidP="00B70B6E">
                  <w:r>
                    <w:t xml:space="preserve">Anasarca </w:t>
                  </w:r>
                </w:p>
                <w:p w:rsidR="003A54B8" w:rsidRDefault="003A54B8" w:rsidP="00B70B6E">
                  <w:r>
                    <w:t>Hydrocephalus</w:t>
                  </w:r>
                </w:p>
                <w:p w:rsidR="003A54B8" w:rsidRDefault="003A54B8" w:rsidP="00B70B6E">
                  <w:pPr>
                    <w:jc w:val="center"/>
                  </w:pPr>
                </w:p>
              </w:txbxContent>
            </v:textbox>
          </v:shape>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63" type="#_x0000_t202" style="position:absolute;margin-left:-6.85pt;margin-top:9.75pt;width:98.55pt;height:84.9pt;z-index:251698176">
            <v:textbox>
              <w:txbxContent>
                <w:p w:rsidR="003A54B8" w:rsidRDefault="003A54B8" w:rsidP="00B70B6E">
                  <w:pPr>
                    <w:jc w:val="center"/>
                  </w:pPr>
                  <w:r>
                    <w:t>Absolute</w:t>
                  </w:r>
                </w:p>
                <w:p w:rsidR="003A54B8" w:rsidRDefault="003A54B8" w:rsidP="00B70B6E">
                  <w:r>
                    <w:t xml:space="preserve">Small litter </w:t>
                  </w:r>
                </w:p>
                <w:p w:rsidR="003A54B8" w:rsidRDefault="003A54B8" w:rsidP="00B70B6E">
                  <w:r>
                    <w:t xml:space="preserve">Breed </w:t>
                  </w:r>
                </w:p>
                <w:p w:rsidR="003A54B8" w:rsidRDefault="003A54B8" w:rsidP="00B70B6E">
                  <w:r>
                    <w:t xml:space="preserve">Prolonged gestation </w:t>
                  </w:r>
                </w:p>
                <w:p w:rsidR="003A54B8" w:rsidRDefault="003A54B8" w:rsidP="00B70B6E"/>
              </w:txbxContent>
            </v:textbox>
          </v:shape>
        </w:pict>
      </w:r>
    </w:p>
    <w:p w:rsidR="00B70B6E" w:rsidRPr="00EF0117" w:rsidRDefault="00B70B6E" w:rsidP="00EF0117">
      <w:pPr>
        <w:spacing w:line="360" w:lineRule="auto"/>
        <w:rPr>
          <w:rFonts w:ascii="Cambria" w:hAnsi="Cambria" w:cs="Cambria"/>
          <w:sz w:val="30"/>
          <w:szCs w:val="28"/>
        </w:rPr>
      </w:pPr>
    </w:p>
    <w:p w:rsidR="00B70B6E" w:rsidRPr="00EF0117" w:rsidRDefault="00B70B6E" w:rsidP="00EF0117">
      <w:pPr>
        <w:spacing w:line="360" w:lineRule="auto"/>
        <w:rPr>
          <w:rFonts w:ascii="Cambria" w:hAnsi="Cambria" w:cs="Cambria"/>
          <w:sz w:val="30"/>
          <w:szCs w:val="28"/>
        </w:rPr>
      </w:pPr>
    </w:p>
    <w:p w:rsidR="00B70B6E" w:rsidRPr="00EF0117" w:rsidRDefault="00B70B6E" w:rsidP="00EF0117">
      <w:pPr>
        <w:spacing w:line="360" w:lineRule="auto"/>
        <w:rPr>
          <w:rFonts w:ascii="Cambria" w:hAnsi="Cambria" w:cs="Cambria"/>
          <w:sz w:val="30"/>
          <w:szCs w:val="28"/>
        </w:rPr>
      </w:pPr>
    </w:p>
    <w:p w:rsidR="00B70B6E" w:rsidRPr="00EF0117" w:rsidRDefault="00EF0117" w:rsidP="00EF0117">
      <w:pPr>
        <w:spacing w:line="360" w:lineRule="auto"/>
        <w:rPr>
          <w:rFonts w:ascii="Cambria" w:hAnsi="Cambria" w:cs="Cambria"/>
          <w:sz w:val="30"/>
          <w:szCs w:val="28"/>
        </w:rPr>
      </w:pPr>
      <w:r w:rsidRPr="00EF0117">
        <w:rPr>
          <w:noProof/>
          <w:sz w:val="26"/>
        </w:rPr>
        <w:pict>
          <v:shape id="_x0000_s1081" type="#_x0000_t32" style="position:absolute;margin-left:65.55pt;margin-top:1.45pt;width:330.45pt;height:1.15pt;z-index:251716608" o:connectortype="straight"/>
        </w:pict>
      </w:r>
      <w:r w:rsidR="00253CAA" w:rsidRPr="00EF0117">
        <w:rPr>
          <w:noProof/>
          <w:sz w:val="26"/>
        </w:rPr>
        <w:pict>
          <v:shape id="_x0000_s1084" type="#_x0000_t32" style="position:absolute;margin-left:396pt;margin-top:2.6pt;width:0;height:30.35pt;z-index:251719680" o:connectortype="straight">
            <v:stroke endarrow="block"/>
          </v:shape>
        </w:pict>
      </w:r>
      <w:r w:rsidR="00253CAA" w:rsidRPr="00EF0117">
        <w:rPr>
          <w:noProof/>
          <w:sz w:val="26"/>
        </w:rPr>
        <w:pict>
          <v:shape id="_x0000_s1092" type="#_x0000_t32" style="position:absolute;margin-left:250.15pt;margin-top:2.95pt;width:1.5pt;height:60.35pt;z-index:251727872" o:connectortype="straight">
            <v:stroke endarrow="block"/>
          </v:shape>
        </w:pict>
      </w:r>
      <w:r w:rsidR="00253CAA" w:rsidRPr="00EF0117">
        <w:rPr>
          <w:noProof/>
          <w:sz w:val="26"/>
        </w:rPr>
        <w:pict>
          <v:shape id="_x0000_s1082" type="#_x0000_t32" style="position:absolute;margin-left:65.55pt;margin-top:1.45pt;width:0;height:43.95pt;z-index:251717632" o:connectortype="straight">
            <v:stroke endarrow="block"/>
          </v:shape>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68" type="#_x0000_t202" style="position:absolute;margin-left:333pt;margin-top:12.65pt;width:114.5pt;height:31.85pt;z-index:251703296">
            <v:textbox>
              <w:txbxContent>
                <w:p w:rsidR="003A54B8" w:rsidRDefault="003A54B8" w:rsidP="00B70B6E">
                  <w:r w:rsidRPr="00D44C45">
                    <w:rPr>
                      <w:b/>
                      <w:bCs/>
                    </w:rPr>
                    <w:t>Postur</w:t>
                  </w:r>
                  <w:r>
                    <w:t>e</w:t>
                  </w:r>
                </w:p>
              </w:txbxContent>
            </v:textbox>
          </v:shape>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65" type="#_x0000_t202" style="position:absolute;margin-left:18pt;margin-top:4.7pt;width:114.5pt;height:70.5pt;z-index:251700224">
            <v:textbox>
              <w:txbxContent>
                <w:p w:rsidR="003A54B8" w:rsidRPr="00D44C45" w:rsidRDefault="003A54B8" w:rsidP="00B70B6E">
                  <w:pPr>
                    <w:rPr>
                      <w:b/>
                      <w:bCs/>
                    </w:rPr>
                  </w:pPr>
                  <w:r w:rsidRPr="00D44C45">
                    <w:rPr>
                      <w:b/>
                      <w:bCs/>
                    </w:rPr>
                    <w:t xml:space="preserve">Presentation </w:t>
                  </w:r>
                </w:p>
                <w:p w:rsidR="003A54B8" w:rsidRPr="00D44C45" w:rsidRDefault="003A54B8" w:rsidP="00B70B6E">
                  <w:pPr>
                    <w:rPr>
                      <w:b/>
                      <w:bCs/>
                    </w:rPr>
                  </w:pPr>
                </w:p>
                <w:p w:rsidR="003A54B8" w:rsidRDefault="003A54B8" w:rsidP="00B70B6E">
                  <w:r>
                    <w:t xml:space="preserve">Transverse </w:t>
                  </w:r>
                </w:p>
                <w:p w:rsidR="003A54B8" w:rsidRDefault="003A54B8" w:rsidP="00B70B6E">
                  <w:r>
                    <w:t xml:space="preserve">Simultaneous </w:t>
                  </w:r>
                </w:p>
              </w:txbxContent>
            </v:textbox>
          </v:shape>
        </w:pict>
      </w:r>
      <w:r w:rsidRPr="00EF0117">
        <w:rPr>
          <w:noProof/>
          <w:sz w:val="26"/>
        </w:rPr>
        <w:pict>
          <v:shape id="_x0000_s1066" type="#_x0000_t202" style="position:absolute;margin-left:189pt;margin-top:13.7pt;width:114.5pt;height:70.5pt;z-index:251701248">
            <v:textbox>
              <w:txbxContent>
                <w:p w:rsidR="003A54B8" w:rsidRPr="00D44C45" w:rsidRDefault="003A54B8" w:rsidP="00B70B6E">
                  <w:pPr>
                    <w:rPr>
                      <w:b/>
                      <w:bCs/>
                    </w:rPr>
                  </w:pPr>
                  <w:r w:rsidRPr="00D44C45">
                    <w:rPr>
                      <w:b/>
                      <w:bCs/>
                    </w:rPr>
                    <w:t>Position</w:t>
                  </w:r>
                </w:p>
                <w:p w:rsidR="003A54B8" w:rsidRPr="00D44C45" w:rsidRDefault="003A54B8" w:rsidP="00B70B6E">
                  <w:pPr>
                    <w:rPr>
                      <w:b/>
                      <w:bCs/>
                    </w:rPr>
                  </w:pPr>
                </w:p>
                <w:p w:rsidR="003A54B8" w:rsidRDefault="003A54B8" w:rsidP="00B70B6E">
                  <w:r>
                    <w:t xml:space="preserve">Ventral </w:t>
                  </w:r>
                </w:p>
                <w:p w:rsidR="003A54B8" w:rsidRDefault="003A54B8" w:rsidP="00B70B6E">
                  <w:r>
                    <w:t xml:space="preserve">Lateral </w:t>
                  </w:r>
                </w:p>
              </w:txbxContent>
            </v:textbox>
          </v:shape>
        </w:pict>
      </w:r>
      <w:r w:rsidRPr="00EF0117">
        <w:rPr>
          <w:noProof/>
          <w:sz w:val="26"/>
        </w:rPr>
        <w:pict>
          <v:shape id="_x0000_s1086" type="#_x0000_t32" style="position:absolute;margin-left:369pt;margin-top:22.7pt;width:0;height:68.25pt;z-index:251721728" o:connectortype="straight">
            <v:stroke endarrow="block"/>
          </v:shape>
        </w:pict>
      </w:r>
    </w:p>
    <w:p w:rsidR="00B70B6E" w:rsidRPr="00EF0117" w:rsidRDefault="00B70B6E" w:rsidP="00EF0117">
      <w:pPr>
        <w:spacing w:line="360" w:lineRule="auto"/>
        <w:rPr>
          <w:rFonts w:ascii="Cambria" w:hAnsi="Cambria" w:cs="Cambria"/>
          <w:sz w:val="30"/>
          <w:szCs w:val="28"/>
        </w:rPr>
      </w:pPr>
    </w:p>
    <w:p w:rsidR="00B70B6E" w:rsidRPr="00EF0117" w:rsidRDefault="00B70B6E" w:rsidP="00EF0117">
      <w:pPr>
        <w:spacing w:line="360" w:lineRule="auto"/>
        <w:rPr>
          <w:rFonts w:ascii="Cambria" w:hAnsi="Cambria" w:cs="Cambria"/>
          <w:sz w:val="30"/>
          <w:szCs w:val="28"/>
        </w:rPr>
      </w:pPr>
    </w:p>
    <w:p w:rsidR="00B70B6E" w:rsidRPr="00EF0117" w:rsidRDefault="00B70B6E" w:rsidP="00EF0117">
      <w:pPr>
        <w:spacing w:line="360" w:lineRule="auto"/>
        <w:rPr>
          <w:rFonts w:ascii="Cambria" w:hAnsi="Cambria" w:cs="Cambria"/>
          <w:sz w:val="30"/>
          <w:szCs w:val="28"/>
        </w:rPr>
      </w:pPr>
    </w:p>
    <w:p w:rsidR="00B70B6E" w:rsidRPr="00EF0117" w:rsidRDefault="00EF0117" w:rsidP="00EF0117">
      <w:pPr>
        <w:spacing w:line="360" w:lineRule="auto"/>
        <w:rPr>
          <w:rFonts w:ascii="Cambria" w:hAnsi="Cambria" w:cs="Cambria"/>
          <w:sz w:val="30"/>
          <w:szCs w:val="28"/>
        </w:rPr>
      </w:pPr>
      <w:r w:rsidRPr="00EF0117">
        <w:rPr>
          <w:noProof/>
          <w:sz w:val="26"/>
        </w:rPr>
        <w:pict>
          <v:shape id="_x0000_s1085" type="#_x0000_t32" style="position:absolute;margin-left:99pt;margin-top:1.45pt;width:275.25pt;height:1.5pt;z-index:251720704" o:connectortype="straight"/>
        </w:pict>
      </w:r>
      <w:r w:rsidRPr="00EF0117">
        <w:rPr>
          <w:noProof/>
          <w:sz w:val="26"/>
        </w:rPr>
        <w:pict>
          <v:shape id="_x0000_s1091" type="#_x0000_t32" style="position:absolute;margin-left:374.25pt;margin-top:6pt;width:0;height:30.35pt;z-index:251726848" o:connectortype="straight">
            <v:stroke endarrow="block"/>
          </v:shape>
        </w:pict>
      </w:r>
      <w:r w:rsidR="00253CAA" w:rsidRPr="00EF0117">
        <w:rPr>
          <w:noProof/>
          <w:sz w:val="26"/>
        </w:rPr>
        <w:pict>
          <v:shape id="_x0000_s1090" type="#_x0000_t32" style="position:absolute;margin-left:99pt;margin-top:-.05pt;width:0;height:30.35pt;z-index:251725824" o:connectortype="straight">
            <v:stroke endarrow="block"/>
          </v:shape>
        </w:pict>
      </w:r>
    </w:p>
    <w:p w:rsidR="00B70B6E" w:rsidRPr="00EF0117" w:rsidRDefault="00EF0117" w:rsidP="00EF0117">
      <w:pPr>
        <w:spacing w:line="360" w:lineRule="auto"/>
        <w:rPr>
          <w:rFonts w:ascii="Cambria" w:hAnsi="Cambria" w:cs="Cambria"/>
          <w:sz w:val="30"/>
          <w:szCs w:val="28"/>
        </w:rPr>
      </w:pPr>
      <w:r w:rsidRPr="00EF0117">
        <w:rPr>
          <w:noProof/>
          <w:sz w:val="26"/>
        </w:rPr>
        <w:pict>
          <v:shape id="_x0000_s1069" type="#_x0000_t202" style="position:absolute;margin-left:42.75pt;margin-top:4.75pt;width:114.5pt;height:29.55pt;z-index:251704320">
            <v:textbox>
              <w:txbxContent>
                <w:p w:rsidR="003A54B8" w:rsidRDefault="003A54B8" w:rsidP="00EF0117">
                  <w:pPr>
                    <w:jc w:val="center"/>
                  </w:pPr>
                  <w:r>
                    <w:t>Anterior</w:t>
                  </w:r>
                </w:p>
                <w:p w:rsidR="003A54B8" w:rsidRDefault="003A54B8" w:rsidP="00EF0117">
                  <w:pPr>
                    <w:jc w:val="center"/>
                  </w:pPr>
                </w:p>
              </w:txbxContent>
            </v:textbox>
          </v:shape>
        </w:pict>
      </w:r>
      <w:r w:rsidR="00253CAA" w:rsidRPr="00EF0117">
        <w:rPr>
          <w:noProof/>
          <w:sz w:val="26"/>
        </w:rPr>
        <w:pict>
          <v:shape id="_x0000_s1067" type="#_x0000_t202" style="position:absolute;margin-left:324pt;margin-top:12.15pt;width:114.5pt;height:94.75pt;z-index:251702272">
            <v:textbox>
              <w:txbxContent>
                <w:p w:rsidR="003A54B8" w:rsidRDefault="003A54B8" w:rsidP="00B70B6E">
                  <w:r>
                    <w:t>Posterior</w:t>
                  </w:r>
                </w:p>
                <w:p w:rsidR="003A54B8" w:rsidRDefault="003A54B8" w:rsidP="00B70B6E">
                  <w:r>
                    <w:t xml:space="preserve">Hock flexion </w:t>
                  </w:r>
                </w:p>
                <w:p w:rsidR="003A54B8" w:rsidRDefault="003A54B8" w:rsidP="00B70B6E">
                  <w:r>
                    <w:t>Hip flexion</w:t>
                  </w:r>
                </w:p>
              </w:txbxContent>
            </v:textbox>
          </v:shape>
        </w:pict>
      </w:r>
    </w:p>
    <w:p w:rsidR="00B70B6E" w:rsidRPr="00EF0117" w:rsidRDefault="00253CAA" w:rsidP="00EF0117">
      <w:pPr>
        <w:spacing w:line="360" w:lineRule="auto"/>
        <w:rPr>
          <w:rFonts w:ascii="Cambria" w:hAnsi="Cambria" w:cs="Cambria"/>
          <w:sz w:val="30"/>
          <w:szCs w:val="28"/>
        </w:rPr>
      </w:pPr>
      <w:r w:rsidRPr="00EF0117">
        <w:rPr>
          <w:noProof/>
          <w:sz w:val="26"/>
        </w:rPr>
        <w:pict>
          <v:shape id="_x0000_s1088" type="#_x0000_t32" style="position:absolute;margin-left:90pt;margin-top:8.8pt;width:0;height:30.35pt;z-index:251723776" o:connectortype="straight">
            <v:stroke endarrow="block"/>
          </v:shape>
        </w:pict>
      </w:r>
    </w:p>
    <w:p w:rsidR="00B70B6E" w:rsidRPr="00EF0117" w:rsidRDefault="00EF0117" w:rsidP="00EF0117">
      <w:pPr>
        <w:spacing w:line="360" w:lineRule="auto"/>
        <w:rPr>
          <w:rFonts w:ascii="Cambria" w:hAnsi="Cambria" w:cs="Cambria"/>
          <w:sz w:val="30"/>
          <w:szCs w:val="28"/>
        </w:rPr>
      </w:pPr>
      <w:r w:rsidRPr="00EF0117">
        <w:rPr>
          <w:noProof/>
          <w:sz w:val="26"/>
        </w:rPr>
        <w:pict>
          <v:shape id="_x0000_s1083" type="#_x0000_t32" style="position:absolute;margin-left:43.7pt;margin-top:11.05pt;width:0;height:34.9pt;z-index:251718656" o:connectortype="straight">
            <v:stroke endarrow="block"/>
          </v:shape>
        </w:pict>
      </w:r>
      <w:r w:rsidRPr="00EF0117">
        <w:rPr>
          <w:noProof/>
          <w:sz w:val="26"/>
        </w:rPr>
        <w:pict>
          <v:shape id="_x0000_s1089" type="#_x0000_t32" style="position:absolute;margin-left:43.7pt;margin-top:11.05pt;width:216.75pt;height:1.5pt;z-index:251724800" o:connectortype="straight"/>
        </w:pict>
      </w:r>
      <w:r w:rsidRPr="00EF0117">
        <w:rPr>
          <w:noProof/>
          <w:sz w:val="26"/>
        </w:rPr>
        <w:pict>
          <v:shape id="_x0000_s1087" type="#_x0000_t32" style="position:absolute;margin-left:260.45pt;margin-top:12.55pt;width:0;height:30.35pt;z-index:251722752" o:connectortype="straight">
            <v:stroke endarrow="block"/>
          </v:shape>
        </w:pict>
      </w:r>
    </w:p>
    <w:p w:rsidR="00B70B6E" w:rsidRPr="00EF0117" w:rsidRDefault="00B70B6E" w:rsidP="00EF0117">
      <w:pPr>
        <w:spacing w:line="360" w:lineRule="auto"/>
        <w:rPr>
          <w:rFonts w:ascii="Cambria" w:hAnsi="Cambria" w:cs="Cambria"/>
          <w:sz w:val="30"/>
          <w:szCs w:val="28"/>
        </w:rPr>
      </w:pPr>
    </w:p>
    <w:p w:rsidR="00B70B6E" w:rsidRPr="00EF0117" w:rsidRDefault="00EF0117" w:rsidP="00EF0117">
      <w:pPr>
        <w:spacing w:line="360" w:lineRule="auto"/>
        <w:rPr>
          <w:rFonts w:ascii="Cambria" w:hAnsi="Cambria" w:cs="Cambria"/>
          <w:sz w:val="30"/>
          <w:szCs w:val="28"/>
        </w:rPr>
      </w:pPr>
      <w:r w:rsidRPr="00EF0117">
        <w:rPr>
          <w:noProof/>
          <w:sz w:val="26"/>
        </w:rPr>
        <w:pict>
          <v:shape id="_x0000_s1071" type="#_x0000_t202" style="position:absolute;margin-left:193.65pt;margin-top:1.4pt;width:114.5pt;height:74.05pt;z-index:251706368">
            <v:textbox>
              <w:txbxContent>
                <w:p w:rsidR="003A54B8" w:rsidRDefault="003A54B8" w:rsidP="00B70B6E">
                  <w:r>
                    <w:t xml:space="preserve">Head flexion </w:t>
                  </w:r>
                </w:p>
                <w:p w:rsidR="003A54B8" w:rsidRDefault="003A54B8" w:rsidP="00B70B6E">
                  <w:r>
                    <w:t xml:space="preserve">Lateral </w:t>
                  </w:r>
                </w:p>
                <w:p w:rsidR="003A54B8" w:rsidRDefault="003A54B8" w:rsidP="00B70B6E">
                  <w:r>
                    <w:t xml:space="preserve">Upward </w:t>
                  </w:r>
                </w:p>
                <w:p w:rsidR="003A54B8" w:rsidRDefault="003A54B8" w:rsidP="00B70B6E">
                  <w:r>
                    <w:t xml:space="preserve">Downward </w:t>
                  </w:r>
                </w:p>
              </w:txbxContent>
            </v:textbox>
          </v:shape>
        </w:pict>
      </w:r>
      <w:r w:rsidRPr="00EF0117">
        <w:rPr>
          <w:noProof/>
          <w:sz w:val="26"/>
        </w:rPr>
        <w:pict>
          <v:shape id="_x0000_s1070" type="#_x0000_t202" style="position:absolute;margin-left:7.6pt;margin-top:1.4pt;width:114.5pt;height:76.85pt;z-index:251705344">
            <v:textbox>
              <w:txbxContent>
                <w:p w:rsidR="003A54B8" w:rsidRDefault="003A54B8" w:rsidP="00B70B6E">
                  <w:r>
                    <w:t>Limb flexion</w:t>
                  </w:r>
                </w:p>
                <w:p w:rsidR="003A54B8" w:rsidRDefault="003A54B8" w:rsidP="00B70B6E">
                  <w:r>
                    <w:t xml:space="preserve">Carpal </w:t>
                  </w:r>
                </w:p>
                <w:p w:rsidR="003A54B8" w:rsidRDefault="003A54B8" w:rsidP="00B70B6E">
                  <w:r>
                    <w:t xml:space="preserve">Elbow </w:t>
                  </w:r>
                </w:p>
                <w:p w:rsidR="003A54B8" w:rsidRDefault="003A54B8" w:rsidP="00B70B6E">
                  <w:r>
                    <w:t xml:space="preserve">Shoulder </w:t>
                  </w:r>
                </w:p>
                <w:p w:rsidR="003A54B8" w:rsidRDefault="003A54B8" w:rsidP="00B70B6E"/>
              </w:txbxContent>
            </v:textbox>
          </v:shape>
        </w:pict>
      </w:r>
    </w:p>
    <w:p w:rsidR="00B70B6E" w:rsidRPr="00EF0117" w:rsidRDefault="00B70B6E" w:rsidP="00EF0117">
      <w:pPr>
        <w:spacing w:line="360" w:lineRule="auto"/>
        <w:rPr>
          <w:sz w:val="30"/>
          <w:szCs w:val="28"/>
        </w:rPr>
      </w:pPr>
    </w:p>
    <w:p w:rsidR="00B70B6E" w:rsidRPr="00EF0117" w:rsidRDefault="00B70B6E" w:rsidP="00EF0117">
      <w:pPr>
        <w:spacing w:line="360" w:lineRule="auto"/>
        <w:rPr>
          <w:sz w:val="30"/>
          <w:szCs w:val="28"/>
        </w:rPr>
      </w:pPr>
    </w:p>
    <w:p w:rsidR="00B70B6E" w:rsidRDefault="00B70B6E" w:rsidP="00EF0117">
      <w:pPr>
        <w:spacing w:line="360" w:lineRule="auto"/>
        <w:jc w:val="both"/>
        <w:rPr>
          <w:sz w:val="26"/>
        </w:rPr>
      </w:pPr>
      <w:r w:rsidRPr="00EF0117">
        <w:rPr>
          <w:sz w:val="30"/>
          <w:szCs w:val="28"/>
        </w:rPr>
        <w:br w:type="page"/>
      </w:r>
      <w:r w:rsidRPr="00EF0117">
        <w:rPr>
          <w:sz w:val="26"/>
        </w:rPr>
        <w:lastRenderedPageBreak/>
        <w:t>Downward deviation of the head between the forelimbs is occasionally seen in all species except swine. In mild cases, only the nose of the fetus is caught on the brim of the pelvis with the fore head entering the pelvic inlet, “</w:t>
      </w:r>
      <w:r w:rsidRPr="00EF0117">
        <w:rPr>
          <w:b/>
          <w:bCs/>
          <w:sz w:val="26"/>
        </w:rPr>
        <w:t xml:space="preserve">vertex presentation” </w:t>
      </w:r>
      <w:r w:rsidRPr="00EF0117">
        <w:rPr>
          <w:sz w:val="26"/>
        </w:rPr>
        <w:t>in more severe flexing of the head and neck the ears and top of the head presenting “</w:t>
      </w:r>
      <w:r w:rsidRPr="00EF0117">
        <w:rPr>
          <w:b/>
          <w:bCs/>
          <w:sz w:val="26"/>
        </w:rPr>
        <w:t>pool presentation”</w:t>
      </w:r>
      <w:r w:rsidRPr="00EF0117">
        <w:rPr>
          <w:sz w:val="26"/>
        </w:rPr>
        <w:t>. This is usually corrected by mutation by repelling the fetus and grasping the muzzle of the fetus and raising it into the pelvic cavity. In the more severe cases the neck extends between the forelimbs, “</w:t>
      </w:r>
      <w:r w:rsidRPr="00EF0117">
        <w:rPr>
          <w:b/>
          <w:bCs/>
          <w:sz w:val="26"/>
        </w:rPr>
        <w:t xml:space="preserve">nape presentation” </w:t>
      </w:r>
      <w:r w:rsidRPr="00EF0117">
        <w:rPr>
          <w:sz w:val="26"/>
        </w:rPr>
        <w:t>and</w:t>
      </w:r>
      <w:r w:rsidRPr="00EF0117">
        <w:rPr>
          <w:b/>
          <w:bCs/>
          <w:sz w:val="26"/>
        </w:rPr>
        <w:t xml:space="preserve"> </w:t>
      </w:r>
      <w:r w:rsidRPr="00EF0117">
        <w:rPr>
          <w:sz w:val="26"/>
        </w:rPr>
        <w:t>the head is against the fetal sternum or abdomen. This latter condition is more difficult to diagnose but by the forelimbs do not come together.</w:t>
      </w:r>
    </w:p>
    <w:p w:rsidR="008B4389" w:rsidRPr="00EF0117" w:rsidRDefault="008B4389" w:rsidP="00EF0117">
      <w:pPr>
        <w:spacing w:line="360" w:lineRule="auto"/>
        <w:jc w:val="both"/>
        <w:rPr>
          <w:rFonts w:ascii="Cambria" w:hAnsi="Cambria" w:cs="Cambria"/>
          <w:sz w:val="26"/>
        </w:rPr>
      </w:pPr>
    </w:p>
    <w:p w:rsidR="00B70B6E" w:rsidRPr="00EF0117" w:rsidRDefault="00B70B6E" w:rsidP="00EF0117">
      <w:pPr>
        <w:spacing w:line="360" w:lineRule="auto"/>
        <w:jc w:val="both"/>
        <w:rPr>
          <w:sz w:val="26"/>
        </w:rPr>
      </w:pPr>
      <w:r w:rsidRPr="00EF0117">
        <w:rPr>
          <w:sz w:val="26"/>
        </w:rPr>
        <w:t>In severe cases diagnosed after prolonged dystocia, foetotomy is necessary. It may be advisable to amputed the head and neck and one forelimb by</w:t>
      </w:r>
      <w:r w:rsidR="00BD59D8" w:rsidRPr="00EF0117">
        <w:rPr>
          <w:sz w:val="26"/>
        </w:rPr>
        <w:t xml:space="preserve"> a single cut with the foetotomy</w:t>
      </w:r>
      <w:r w:rsidRPr="00EF0117">
        <w:rPr>
          <w:sz w:val="26"/>
        </w:rPr>
        <w:t xml:space="preserve"> when the fetus is emphysematous or the uterus strongly</w:t>
      </w:r>
    </w:p>
    <w:p w:rsidR="00B70B6E" w:rsidRPr="00EF0117" w:rsidRDefault="00B70B6E" w:rsidP="00EF0117">
      <w:pPr>
        <w:spacing w:line="360" w:lineRule="auto"/>
        <w:rPr>
          <w:rFonts w:ascii="Cambria" w:hAnsi="Cambria" w:cs="Cambria"/>
          <w:b/>
          <w:bCs/>
          <w:sz w:val="26"/>
        </w:rPr>
      </w:pPr>
    </w:p>
    <w:p w:rsidR="00B70B6E" w:rsidRPr="00EF0117" w:rsidRDefault="00BD59D8" w:rsidP="00EF0117">
      <w:pPr>
        <w:spacing w:line="360" w:lineRule="auto"/>
        <w:rPr>
          <w:rFonts w:ascii="Cambria" w:hAnsi="Cambria" w:cs="Cambria"/>
          <w:b/>
          <w:bCs/>
          <w:sz w:val="26"/>
        </w:rPr>
      </w:pPr>
      <w:r w:rsidRPr="00EF0117">
        <w:rPr>
          <w:rFonts w:ascii="Cambria" w:hAnsi="Cambria" w:cs="Cambria"/>
          <w:b/>
          <w:bCs/>
          <w:sz w:val="26"/>
        </w:rPr>
        <w:t>Effects of</w:t>
      </w:r>
      <w:r w:rsidR="00B70B6E" w:rsidRPr="00EF0117">
        <w:rPr>
          <w:rFonts w:ascii="Cambria" w:hAnsi="Cambria" w:cs="Cambria"/>
          <w:b/>
          <w:bCs/>
          <w:sz w:val="26"/>
        </w:rPr>
        <w:t xml:space="preserve"> dystocia :</w:t>
      </w:r>
    </w:p>
    <w:p w:rsidR="00B70B6E" w:rsidRPr="00EF0117" w:rsidRDefault="00B70B6E" w:rsidP="00EF0117">
      <w:pPr>
        <w:spacing w:line="360" w:lineRule="auto"/>
        <w:rPr>
          <w:rFonts w:ascii="Cambria" w:hAnsi="Cambria" w:cs="Cambria"/>
          <w:sz w:val="26"/>
        </w:rPr>
      </w:pPr>
      <w:r w:rsidRPr="00EF0117">
        <w:rPr>
          <w:rFonts w:ascii="Cambria" w:hAnsi="Cambria" w:cs="Cambria"/>
          <w:sz w:val="26"/>
        </w:rPr>
        <w:t>a. Difficult to delivery</w:t>
      </w:r>
    </w:p>
    <w:p w:rsidR="00B70B6E" w:rsidRPr="00EF0117" w:rsidRDefault="00B70B6E" w:rsidP="00EF0117">
      <w:pPr>
        <w:spacing w:line="360" w:lineRule="auto"/>
        <w:rPr>
          <w:rFonts w:ascii="Cambria" w:hAnsi="Cambria" w:cs="Cambria"/>
          <w:sz w:val="26"/>
        </w:rPr>
      </w:pPr>
      <w:r w:rsidRPr="00EF0117">
        <w:rPr>
          <w:rFonts w:ascii="Cambria" w:hAnsi="Cambria" w:cs="Cambria"/>
          <w:sz w:val="26"/>
        </w:rPr>
        <w:t>b. Economical losses</w:t>
      </w:r>
    </w:p>
    <w:p w:rsidR="00B70B6E" w:rsidRPr="00EF0117" w:rsidRDefault="00B70B6E" w:rsidP="00EF0117">
      <w:pPr>
        <w:spacing w:line="360" w:lineRule="auto"/>
        <w:rPr>
          <w:rFonts w:ascii="Cambria" w:hAnsi="Cambria" w:cs="Cambria"/>
          <w:b/>
          <w:bCs/>
          <w:sz w:val="26"/>
        </w:rPr>
      </w:pPr>
    </w:p>
    <w:p w:rsidR="00B70B6E" w:rsidRPr="00EF0117" w:rsidRDefault="00BD59D8" w:rsidP="00EF0117">
      <w:pPr>
        <w:spacing w:line="360" w:lineRule="auto"/>
        <w:rPr>
          <w:rFonts w:ascii="Cambria" w:hAnsi="Cambria" w:cs="Cambria"/>
          <w:b/>
          <w:bCs/>
          <w:sz w:val="26"/>
        </w:rPr>
      </w:pPr>
      <w:r w:rsidRPr="00EF0117">
        <w:rPr>
          <w:rFonts w:ascii="Cambria" w:hAnsi="Cambria" w:cs="Cambria"/>
          <w:b/>
          <w:bCs/>
          <w:sz w:val="26"/>
        </w:rPr>
        <w:t>Complications of</w:t>
      </w:r>
      <w:r w:rsidR="00B70B6E" w:rsidRPr="00EF0117">
        <w:rPr>
          <w:rFonts w:ascii="Cambria" w:hAnsi="Cambria" w:cs="Cambria"/>
          <w:b/>
          <w:bCs/>
          <w:sz w:val="26"/>
        </w:rPr>
        <w:t xml:space="preserve"> </w:t>
      </w:r>
      <w:r w:rsidRPr="00EF0117">
        <w:rPr>
          <w:rFonts w:ascii="Cambria" w:hAnsi="Cambria" w:cs="Cambria"/>
          <w:b/>
          <w:bCs/>
          <w:sz w:val="26"/>
        </w:rPr>
        <w:t>dystocia:</w:t>
      </w:r>
    </w:p>
    <w:p w:rsidR="00B70B6E" w:rsidRPr="00EF0117" w:rsidRDefault="00B70B6E" w:rsidP="008B4389">
      <w:pPr>
        <w:numPr>
          <w:ilvl w:val="0"/>
          <w:numId w:val="19"/>
        </w:numPr>
        <w:spacing w:line="360" w:lineRule="auto"/>
        <w:ind w:left="360"/>
        <w:rPr>
          <w:sz w:val="26"/>
        </w:rPr>
      </w:pPr>
      <w:r w:rsidRPr="00EF0117">
        <w:rPr>
          <w:sz w:val="26"/>
        </w:rPr>
        <w:t>Vaginal prolapsed.</w:t>
      </w:r>
    </w:p>
    <w:p w:rsidR="00B70B6E" w:rsidRPr="00EF0117" w:rsidRDefault="00B70B6E" w:rsidP="008B4389">
      <w:pPr>
        <w:numPr>
          <w:ilvl w:val="0"/>
          <w:numId w:val="19"/>
        </w:numPr>
        <w:spacing w:line="360" w:lineRule="auto"/>
        <w:ind w:left="360"/>
        <w:rPr>
          <w:sz w:val="26"/>
        </w:rPr>
      </w:pPr>
      <w:r w:rsidRPr="00EF0117">
        <w:rPr>
          <w:sz w:val="26"/>
        </w:rPr>
        <w:t>Uterine inertia.</w:t>
      </w:r>
    </w:p>
    <w:p w:rsidR="00B70B6E" w:rsidRPr="00EF0117" w:rsidRDefault="00B70B6E" w:rsidP="008B4389">
      <w:pPr>
        <w:numPr>
          <w:ilvl w:val="0"/>
          <w:numId w:val="19"/>
        </w:numPr>
        <w:spacing w:line="360" w:lineRule="auto"/>
        <w:ind w:left="360"/>
        <w:rPr>
          <w:sz w:val="26"/>
        </w:rPr>
      </w:pPr>
      <w:r w:rsidRPr="00EF0117">
        <w:rPr>
          <w:sz w:val="26"/>
        </w:rPr>
        <w:t>Vaginal rupture.</w:t>
      </w:r>
    </w:p>
    <w:p w:rsidR="00B70B6E" w:rsidRPr="00EF0117" w:rsidRDefault="00B70B6E" w:rsidP="008B4389">
      <w:pPr>
        <w:numPr>
          <w:ilvl w:val="0"/>
          <w:numId w:val="19"/>
        </w:numPr>
        <w:spacing w:line="360" w:lineRule="auto"/>
        <w:ind w:left="360"/>
        <w:rPr>
          <w:sz w:val="26"/>
        </w:rPr>
      </w:pPr>
      <w:r w:rsidRPr="00EF0117">
        <w:rPr>
          <w:sz w:val="26"/>
        </w:rPr>
        <w:t>Pyometra</w:t>
      </w:r>
    </w:p>
    <w:p w:rsidR="00B70B6E" w:rsidRPr="00EF0117" w:rsidRDefault="00B70B6E" w:rsidP="008B4389">
      <w:pPr>
        <w:numPr>
          <w:ilvl w:val="0"/>
          <w:numId w:val="19"/>
        </w:numPr>
        <w:spacing w:line="360" w:lineRule="auto"/>
        <w:ind w:left="360"/>
        <w:rPr>
          <w:sz w:val="26"/>
        </w:rPr>
      </w:pPr>
      <w:r w:rsidRPr="00EF0117">
        <w:rPr>
          <w:sz w:val="26"/>
        </w:rPr>
        <w:t>Retained placenta</w:t>
      </w:r>
    </w:p>
    <w:p w:rsidR="00B70B6E" w:rsidRPr="00EF0117" w:rsidRDefault="00B70B6E" w:rsidP="008B4389">
      <w:pPr>
        <w:numPr>
          <w:ilvl w:val="0"/>
          <w:numId w:val="19"/>
        </w:numPr>
        <w:spacing w:line="360" w:lineRule="auto"/>
        <w:ind w:left="360"/>
        <w:rPr>
          <w:sz w:val="26"/>
        </w:rPr>
      </w:pPr>
      <w:r w:rsidRPr="00EF0117">
        <w:rPr>
          <w:sz w:val="26"/>
        </w:rPr>
        <w:t>Endometritis</w:t>
      </w:r>
    </w:p>
    <w:p w:rsidR="00B70B6E" w:rsidRPr="00EF0117" w:rsidRDefault="00B70B6E" w:rsidP="00EF0117">
      <w:pPr>
        <w:spacing w:line="360" w:lineRule="auto"/>
        <w:rPr>
          <w:b/>
          <w:bCs/>
          <w:sz w:val="30"/>
          <w:szCs w:val="28"/>
        </w:rPr>
      </w:pPr>
    </w:p>
    <w:p w:rsidR="00B70B6E" w:rsidRPr="00EF0117" w:rsidRDefault="00B70B6E" w:rsidP="00EF0117">
      <w:pPr>
        <w:spacing w:line="360" w:lineRule="auto"/>
        <w:jc w:val="both"/>
        <w:rPr>
          <w:sz w:val="26"/>
        </w:rPr>
      </w:pPr>
      <w:r w:rsidRPr="00EF0117">
        <w:rPr>
          <w:sz w:val="26"/>
        </w:rPr>
        <w:t xml:space="preserve">Dystocia is one of the most important obstetrical conditions and requires immediate attention by the veterinarians. For calving difficulties causes severe economic losses to the farmers. Bovines are the most commonly species affected with dystocia which develops when the birth process is hindered by </w:t>
      </w:r>
      <w:r w:rsidRPr="00EF0117">
        <w:rPr>
          <w:sz w:val="26"/>
        </w:rPr>
        <w:lastRenderedPageBreak/>
        <w:t>some physical obstacle or functional defect. Dystocia has been classified as maternal, fetal or placental in type (Sloss and Dufty, 1980).</w:t>
      </w:r>
    </w:p>
    <w:p w:rsidR="00B70B6E" w:rsidRPr="00EF0117" w:rsidRDefault="00B70B6E" w:rsidP="00EF0117">
      <w:pPr>
        <w:spacing w:line="360" w:lineRule="auto"/>
        <w:rPr>
          <w:sz w:val="26"/>
        </w:rPr>
      </w:pPr>
    </w:p>
    <w:p w:rsidR="00B70B6E" w:rsidRPr="00EF0117" w:rsidRDefault="00B70B6E" w:rsidP="00EF0117">
      <w:pPr>
        <w:spacing w:line="360" w:lineRule="auto"/>
        <w:jc w:val="both"/>
        <w:rPr>
          <w:sz w:val="26"/>
        </w:rPr>
      </w:pPr>
      <w:r w:rsidRPr="00EF0117">
        <w:rPr>
          <w:sz w:val="26"/>
        </w:rPr>
        <w:t xml:space="preserve">Dystocia is a great problem in village farming due to the ignorance of the farmer and the physical condition of the cow and heifers. Birth canal of our local cows and heifers are </w:t>
      </w:r>
      <w:r w:rsidR="00BD59D8" w:rsidRPr="00EF0117">
        <w:rPr>
          <w:sz w:val="26"/>
        </w:rPr>
        <w:t>somewhat</w:t>
      </w:r>
      <w:r w:rsidRPr="00EF0117">
        <w:rPr>
          <w:sz w:val="26"/>
        </w:rPr>
        <w:t xml:space="preserve"> constricted than the other pure and crossbred cows. Due to the AI of local cows and heifers with the semen of heavy breeds, fetal oversize occurs at the time of parturition. On the other hand farmer do not offer sufficient amount of nutritious feed to the local cows due to their lower production performances, so most of the cow suffer from malnutrition during pregnancy.</w:t>
      </w:r>
    </w:p>
    <w:p w:rsidR="00B70B6E" w:rsidRPr="00EF0117" w:rsidRDefault="00B70B6E" w:rsidP="00EF0117">
      <w:pPr>
        <w:spacing w:line="360" w:lineRule="auto"/>
        <w:rPr>
          <w:sz w:val="26"/>
        </w:rPr>
      </w:pPr>
      <w:r w:rsidRPr="00EF0117">
        <w:rPr>
          <w:sz w:val="26"/>
        </w:rPr>
        <w:t xml:space="preserve">Considering </w:t>
      </w:r>
      <w:r w:rsidR="00E460C3">
        <w:rPr>
          <w:bCs/>
          <w:sz w:val="26"/>
        </w:rPr>
        <w:t>the above mentioned factors</w:t>
      </w:r>
      <w:r w:rsidRPr="00EF0117">
        <w:rPr>
          <w:bCs/>
          <w:sz w:val="26"/>
        </w:rPr>
        <w:t xml:space="preserve"> of dystocia in cows and buffaloe</w:t>
      </w:r>
      <w:r w:rsidR="00E460C3">
        <w:rPr>
          <w:bCs/>
          <w:sz w:val="26"/>
        </w:rPr>
        <w:t xml:space="preserve">s, </w:t>
      </w:r>
      <w:r w:rsidRPr="00EF0117">
        <w:rPr>
          <w:bCs/>
          <w:sz w:val="26"/>
        </w:rPr>
        <w:t xml:space="preserve"> the present study was undertaken with the following objectives:</w:t>
      </w:r>
    </w:p>
    <w:p w:rsidR="00B70B6E" w:rsidRPr="00EF0117" w:rsidRDefault="00B70B6E" w:rsidP="00EF0117">
      <w:pPr>
        <w:spacing w:line="360" w:lineRule="auto"/>
        <w:jc w:val="both"/>
        <w:rPr>
          <w:bCs/>
          <w:sz w:val="26"/>
        </w:rPr>
      </w:pPr>
    </w:p>
    <w:p w:rsidR="00B70B6E" w:rsidRPr="00EF0117" w:rsidRDefault="00B70B6E" w:rsidP="008B4389">
      <w:pPr>
        <w:numPr>
          <w:ilvl w:val="0"/>
          <w:numId w:val="12"/>
        </w:numPr>
        <w:tabs>
          <w:tab w:val="clear" w:pos="-360"/>
        </w:tabs>
        <w:spacing w:line="360" w:lineRule="auto"/>
        <w:ind w:left="450"/>
        <w:jc w:val="both"/>
        <w:rPr>
          <w:sz w:val="26"/>
        </w:rPr>
      </w:pPr>
      <w:r w:rsidRPr="00EF0117">
        <w:rPr>
          <w:sz w:val="26"/>
        </w:rPr>
        <w:t>To study the prevalence of dystocia</w:t>
      </w:r>
      <w:r w:rsidRPr="00EF0117">
        <w:rPr>
          <w:bCs/>
          <w:sz w:val="26"/>
        </w:rPr>
        <w:t xml:space="preserve"> in cows and buffaloes</w:t>
      </w:r>
      <w:r w:rsidRPr="00EF0117">
        <w:rPr>
          <w:sz w:val="26"/>
        </w:rPr>
        <w:t>.</w:t>
      </w:r>
    </w:p>
    <w:p w:rsidR="00B70B6E" w:rsidRPr="00EF0117" w:rsidRDefault="00B70B6E" w:rsidP="008B4389">
      <w:pPr>
        <w:numPr>
          <w:ilvl w:val="0"/>
          <w:numId w:val="12"/>
        </w:numPr>
        <w:tabs>
          <w:tab w:val="clear" w:pos="-360"/>
        </w:tabs>
        <w:spacing w:line="360" w:lineRule="auto"/>
        <w:ind w:left="450"/>
        <w:jc w:val="both"/>
        <w:rPr>
          <w:sz w:val="26"/>
        </w:rPr>
      </w:pPr>
      <w:r w:rsidRPr="00EF0117">
        <w:rPr>
          <w:sz w:val="26"/>
        </w:rPr>
        <w:t>To know the clinical features of the dystocia and its complication in cows and buffaloes.</w:t>
      </w:r>
    </w:p>
    <w:p w:rsidR="00B70B6E" w:rsidRPr="00EF0117" w:rsidRDefault="00B70B6E" w:rsidP="008B4389">
      <w:pPr>
        <w:numPr>
          <w:ilvl w:val="0"/>
          <w:numId w:val="12"/>
        </w:numPr>
        <w:tabs>
          <w:tab w:val="clear" w:pos="-360"/>
        </w:tabs>
        <w:spacing w:line="360" w:lineRule="auto"/>
        <w:ind w:left="450"/>
        <w:jc w:val="both"/>
        <w:rPr>
          <w:sz w:val="26"/>
        </w:rPr>
      </w:pPr>
      <w:r w:rsidRPr="00EF0117">
        <w:rPr>
          <w:sz w:val="26"/>
        </w:rPr>
        <w:t>To know about the diagnosis and management of dystocia in field condition.</w:t>
      </w: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E460C3" w:rsidRDefault="00B70B6E" w:rsidP="00EF0117">
      <w:pPr>
        <w:spacing w:line="360" w:lineRule="auto"/>
        <w:jc w:val="center"/>
        <w:rPr>
          <w:b/>
          <w:sz w:val="30"/>
        </w:rPr>
      </w:pPr>
      <w:r w:rsidRPr="00EF0117">
        <w:rPr>
          <w:b/>
          <w:sz w:val="30"/>
        </w:rPr>
        <w:br w:type="page"/>
      </w:r>
    </w:p>
    <w:p w:rsidR="00E460C3" w:rsidRPr="00EF0117" w:rsidRDefault="00E460C3" w:rsidP="00E460C3">
      <w:pPr>
        <w:spacing w:line="360" w:lineRule="auto"/>
        <w:jc w:val="center"/>
        <w:rPr>
          <w:b/>
          <w:bCs/>
          <w:noProof/>
          <w:sz w:val="28"/>
          <w:szCs w:val="32"/>
        </w:rPr>
      </w:pPr>
      <w:r w:rsidRPr="00EF0117">
        <w:rPr>
          <w:b/>
          <w:bCs/>
          <w:noProof/>
          <w:sz w:val="28"/>
          <w:szCs w:val="32"/>
        </w:rPr>
        <w:lastRenderedPageBreak/>
        <w:t>Chapter-I</w:t>
      </w:r>
      <w:r>
        <w:rPr>
          <w:b/>
          <w:bCs/>
          <w:noProof/>
          <w:sz w:val="28"/>
          <w:szCs w:val="32"/>
        </w:rPr>
        <w:t>I</w:t>
      </w:r>
    </w:p>
    <w:p w:rsidR="00E460C3" w:rsidRPr="00E460C3" w:rsidRDefault="00E460C3" w:rsidP="00E460C3">
      <w:pPr>
        <w:jc w:val="center"/>
        <w:rPr>
          <w:b/>
          <w:sz w:val="20"/>
        </w:rPr>
      </w:pPr>
    </w:p>
    <w:p w:rsidR="00B70B6E" w:rsidRPr="00EF0117" w:rsidRDefault="00B70B6E" w:rsidP="00EF0117">
      <w:pPr>
        <w:spacing w:line="360" w:lineRule="auto"/>
        <w:jc w:val="center"/>
        <w:rPr>
          <w:b/>
          <w:sz w:val="30"/>
        </w:rPr>
      </w:pPr>
      <w:r w:rsidRPr="00EF0117">
        <w:rPr>
          <w:b/>
          <w:sz w:val="30"/>
        </w:rPr>
        <w:t>REVIEW OF LITERATURE</w:t>
      </w:r>
    </w:p>
    <w:p w:rsidR="00B70B6E" w:rsidRPr="00EF0117" w:rsidRDefault="00B70B6E" w:rsidP="00EF0117">
      <w:pPr>
        <w:spacing w:line="360" w:lineRule="auto"/>
        <w:rPr>
          <w:b/>
          <w:sz w:val="26"/>
        </w:rPr>
      </w:pPr>
    </w:p>
    <w:p w:rsidR="00B70B6E" w:rsidRPr="00EF0117" w:rsidRDefault="00B70B6E" w:rsidP="00EF0117">
      <w:pPr>
        <w:spacing w:line="360" w:lineRule="auto"/>
        <w:jc w:val="both"/>
        <w:rPr>
          <w:b/>
          <w:sz w:val="30"/>
          <w:szCs w:val="28"/>
          <w:u w:val="single"/>
        </w:rPr>
      </w:pPr>
      <w:r w:rsidRPr="00EF0117">
        <w:rPr>
          <w:sz w:val="26"/>
        </w:rPr>
        <w:t>Dystocia means difficult birth and the term comes from Greek word. When the first or especially the second stages of parturition is markedly prolonged and becomes difficult or impossible for the dam to deliver fetus without artificial aid, the condition is termed as dystocia. (Roberts.</w:t>
      </w:r>
      <w:r w:rsidR="00BD59D8" w:rsidRPr="00EF0117">
        <w:rPr>
          <w:sz w:val="26"/>
        </w:rPr>
        <w:t xml:space="preserve"> </w:t>
      </w:r>
      <w:r w:rsidRPr="00EF0117">
        <w:rPr>
          <w:sz w:val="26"/>
        </w:rPr>
        <w:t>S.</w:t>
      </w:r>
      <w:r w:rsidR="00BD59D8" w:rsidRPr="00EF0117">
        <w:rPr>
          <w:sz w:val="26"/>
        </w:rPr>
        <w:t xml:space="preserve"> </w:t>
      </w:r>
      <w:r w:rsidRPr="00EF0117">
        <w:rPr>
          <w:sz w:val="26"/>
        </w:rPr>
        <w:t>J. 2004).</w:t>
      </w:r>
    </w:p>
    <w:p w:rsidR="00B70B6E" w:rsidRPr="00EF0117" w:rsidRDefault="00B70B6E" w:rsidP="00EF0117">
      <w:pPr>
        <w:spacing w:line="360" w:lineRule="auto"/>
        <w:jc w:val="both"/>
        <w:rPr>
          <w:b/>
          <w:sz w:val="26"/>
        </w:rPr>
      </w:pPr>
    </w:p>
    <w:p w:rsidR="00B70B6E" w:rsidRPr="00EF0117" w:rsidRDefault="00B70B6E" w:rsidP="00EF0117">
      <w:pPr>
        <w:spacing w:line="360" w:lineRule="auto"/>
        <w:jc w:val="both"/>
        <w:rPr>
          <w:sz w:val="26"/>
        </w:rPr>
      </w:pPr>
      <w:r w:rsidRPr="00EF0117">
        <w:rPr>
          <w:sz w:val="26"/>
        </w:rPr>
        <w:t xml:space="preserve">Williams (1943) indicated that the incidence of dystocia in cattle was about 3.3%. Tt is apparently higher in dairy cattle than beef cattle. The incidence of dystocia appears higher in the larger breeds, such as the Holstein, Brown Swiss, and </w:t>
      </w:r>
      <w:smartTag w:uri="urn:schemas-microsoft-com:office:smarttags" w:element="place">
        <w:smartTag w:uri="urn:schemas-microsoft-com:office:smarttags" w:element="City">
          <w:r w:rsidRPr="00EF0117">
            <w:rPr>
              <w:sz w:val="26"/>
            </w:rPr>
            <w:t>Hereford</w:t>
          </w:r>
        </w:smartTag>
      </w:smartTag>
      <w:r w:rsidRPr="00EF0117">
        <w:rPr>
          <w:sz w:val="26"/>
        </w:rPr>
        <w:t xml:space="preserve">. Maternal dystocia occurs less frequently than fetal dystocia in the cow. </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sz w:val="26"/>
        </w:rPr>
      </w:pPr>
      <w:r w:rsidRPr="00EF0117">
        <w:rPr>
          <w:sz w:val="26"/>
        </w:rPr>
        <w:t>Tutt (1944)</w:t>
      </w:r>
      <w:r w:rsidRPr="00EF0117">
        <w:rPr>
          <w:b/>
          <w:bCs/>
          <w:sz w:val="26"/>
        </w:rPr>
        <w:t xml:space="preserve"> </w:t>
      </w:r>
      <w:r w:rsidRPr="00EF0117">
        <w:rPr>
          <w:sz w:val="26"/>
        </w:rPr>
        <w:t xml:space="preserve">has recorded 85.5% of fetal dystocia and 14.5% maternal dystocia is commoner in primipara than in multipara as regards the effect of parity in cattle. </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sz w:val="26"/>
        </w:rPr>
      </w:pPr>
      <w:r w:rsidRPr="00EF0117">
        <w:rPr>
          <w:sz w:val="26"/>
        </w:rPr>
        <w:t>Edwards (1979) recorded 66.5%, 23.1%, and 14.3% of assisted deliveries in the first, second and third calvings in a Friesian herd. In cattle the heavier male calves are more frequently associated with difficult birth than in female calves. Twins birth increases the incidence of dystocia, while the multiparus species an abnormally low litter size predisposes to large fetuses and difficult births. Pregnancies that terminate early are conductive to dystocia through the medium of uterine inertia and fetal malposture, while one type of prolonged gestation increases difficult birth by leading to fetal oversize. Close confinement and overfeeding of the mother act against normal birth, while gross underfeeding or too early breeding of primipara are deleterious factors causing retarded skeletal developments in the dam.</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sz w:val="26"/>
        </w:rPr>
      </w:pPr>
      <w:r w:rsidRPr="00EF0117">
        <w:rPr>
          <w:sz w:val="26"/>
        </w:rPr>
        <w:lastRenderedPageBreak/>
        <w:t>Williams (1968) found more difficult births in heifers than cows, due to the higher frequency in heifers of disproportion. Fetal maldisposition and uterine inertia were much commoner in cows. There are important breed differences in cattle dystocia.</w:t>
      </w:r>
    </w:p>
    <w:p w:rsidR="00B70B6E" w:rsidRPr="00EF0117" w:rsidRDefault="00B70B6E" w:rsidP="00EF0117">
      <w:pPr>
        <w:spacing w:line="360" w:lineRule="auto"/>
        <w:jc w:val="both"/>
        <w:rPr>
          <w:b/>
          <w:sz w:val="26"/>
        </w:rPr>
      </w:pPr>
    </w:p>
    <w:p w:rsidR="00B70B6E" w:rsidRPr="00EF0117" w:rsidRDefault="00B70B6E" w:rsidP="00EF0117">
      <w:pPr>
        <w:spacing w:line="360" w:lineRule="auto"/>
        <w:jc w:val="both"/>
        <w:rPr>
          <w:bCs/>
          <w:sz w:val="26"/>
        </w:rPr>
      </w:pPr>
      <w:r w:rsidRPr="00EF0117">
        <w:rPr>
          <w:bCs/>
          <w:sz w:val="26"/>
        </w:rPr>
        <w:t>Morton and Cox (1968) found the three most important causes of dystocia to be fetal malpresentation were 44.5%, fetomaternal disproportion 21.8% and uterine inertia 18%.</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 xml:space="preserve">O’Brien and Stott (1977) analyzed the blood hormone daily from day 260 to until term on 12 </w:t>
      </w:r>
      <w:smartTag w:uri="urn:schemas-microsoft-com:office:smarttags" w:element="place">
        <w:r w:rsidRPr="00EF0117">
          <w:rPr>
            <w:bCs/>
            <w:sz w:val="26"/>
          </w:rPr>
          <w:t>Holstein</w:t>
        </w:r>
      </w:smartTag>
      <w:r w:rsidRPr="00EF0117">
        <w:rPr>
          <w:bCs/>
          <w:sz w:val="26"/>
        </w:rPr>
        <w:t xml:space="preserve"> 1</w:t>
      </w:r>
      <w:r w:rsidRPr="00EF0117">
        <w:rPr>
          <w:bCs/>
          <w:sz w:val="26"/>
          <w:vertAlign w:val="superscript"/>
        </w:rPr>
        <w:t>st</w:t>
      </w:r>
      <w:r w:rsidRPr="00EF0117">
        <w:rPr>
          <w:bCs/>
          <w:sz w:val="26"/>
        </w:rPr>
        <w:t xml:space="preserve"> calving heifers from a herd with a high incidence of dystocia. They found that the 1</w:t>
      </w:r>
      <w:r w:rsidRPr="00EF0117">
        <w:rPr>
          <w:bCs/>
          <w:sz w:val="26"/>
          <w:vertAlign w:val="superscript"/>
        </w:rPr>
        <w:t>st</w:t>
      </w:r>
      <w:r w:rsidRPr="00EF0117">
        <w:rPr>
          <w:bCs/>
          <w:sz w:val="26"/>
        </w:rPr>
        <w:t xml:space="preserve"> calving heifers were suffered more from dystocia than other cows. They showed lower concentrations of oestradiol-17ß and higher concentration of progesterone from day 23 to day 12 before calving of the dam.</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Jochle et al. (1972) found that when progesterone was given to cows in which labour had been induced by flumethasone there was a high incidence of dystocia due to postural deviation.</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 xml:space="preserve">Hendricks et al. (1977) found that five of 12 pregnant </w:t>
      </w:r>
      <w:smartTag w:uri="urn:schemas-microsoft-com:office:smarttags" w:element="place">
        <w:smartTag w:uri="urn:schemas-microsoft-com:office:smarttags" w:element="City">
          <w:r w:rsidRPr="00EF0117">
            <w:rPr>
              <w:bCs/>
              <w:sz w:val="26"/>
            </w:rPr>
            <w:t>Hereford</w:t>
          </w:r>
        </w:smartTag>
      </w:smartTag>
      <w:r w:rsidRPr="00EF0117">
        <w:rPr>
          <w:bCs/>
          <w:sz w:val="26"/>
        </w:rPr>
        <w:t xml:space="preserve"> heifers in which premature parturition was induced with prostaglandin F</w:t>
      </w:r>
      <w:r w:rsidRPr="00EF0117">
        <w:rPr>
          <w:bCs/>
          <w:sz w:val="26"/>
          <w:vertAlign w:val="subscript"/>
        </w:rPr>
        <w:t>2</w:t>
      </w:r>
      <w:r w:rsidRPr="00EF0117">
        <w:rPr>
          <w:bCs/>
          <w:sz w:val="26"/>
        </w:rPr>
        <w:t>α given at day 267 and which calved 90 hours later had developed dystocia due to flexion of either the head or a forelimb.</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Wilthers (1953) reported that dystocia was almost three times more common in heifers than in cows. He studied 6309 pregnancies in cows and 2814 pregnancies in heifer and observed 1.38% birth difficulties in cows and 3.8% calving difficulties in heifers.</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lastRenderedPageBreak/>
        <w:t xml:space="preserve">Adams and Bishop (1963) found that 85% of all the dystocia were in heifers and they were classified as excessive calf size 66%, small maternal pelvis 15% and combination of two 19%. </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Lindhe (1966) reported that the younger the heifer, the higher is the dystocia rate.</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Wright (1958) recorded that there is an important breed differences in cattle dystocia. He worked in two Friesian and two Ayreshire herds and reported the incidences of 8.25% and 11.7% in Friesian as against 2.7% and 3% in Ayreshire herds and the most common forms of dystocia in these four herds were fetal oversize (55%), uterine inertia (17%) and postural abnormalities (16%).</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Sloss and Duffy (1980) reported that about a third of the total of 17% of fetal and calf losses occur at the time of parturition and most of these were arised from calving difficulties.</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Greene (1984) reported that a stillbirth rate of 5.2% of all calves on dairy farms and major causes of these losses were dystocia due to fetopelvic disproportion.</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Laster et al. (1973) found that cows which had calving difficulties experienced delay in resuming estrus and showed 15.9% reduction in conception rate compared with cows which had calved normally.</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 xml:space="preserve">In 800 </w:t>
      </w:r>
      <w:r w:rsidR="00BD59D8" w:rsidRPr="00EF0117">
        <w:rPr>
          <w:bCs/>
          <w:sz w:val="26"/>
        </w:rPr>
        <w:t>births</w:t>
      </w:r>
      <w:r w:rsidRPr="00EF0117">
        <w:rPr>
          <w:bCs/>
          <w:sz w:val="26"/>
        </w:rPr>
        <w:t xml:space="preserve"> in Holsteins reported by Ben- David, 4.5% were posterior presentation but 47.2 percent of these were accompanied by dystocia. </w:t>
      </w:r>
    </w:p>
    <w:p w:rsidR="00B70B6E" w:rsidRPr="00EF0117" w:rsidRDefault="00B70B6E" w:rsidP="00EF0117">
      <w:pPr>
        <w:spacing w:line="360" w:lineRule="auto"/>
        <w:jc w:val="both"/>
        <w:rPr>
          <w:bCs/>
          <w:sz w:val="26"/>
        </w:rPr>
      </w:pPr>
    </w:p>
    <w:p w:rsidR="00B70B6E" w:rsidRDefault="00B70B6E" w:rsidP="00EF0117">
      <w:pPr>
        <w:spacing w:line="360" w:lineRule="auto"/>
        <w:jc w:val="both"/>
        <w:rPr>
          <w:bCs/>
          <w:sz w:val="26"/>
        </w:rPr>
      </w:pPr>
      <w:r w:rsidRPr="00EF0117">
        <w:rPr>
          <w:bCs/>
          <w:sz w:val="26"/>
        </w:rPr>
        <w:t xml:space="preserve">By far the most common cause of dystocia is a kid larger than the birth canal. It means that either the birth canal of the dam is too small, quite a variety of </w:t>
      </w:r>
      <w:r w:rsidRPr="00EF0117">
        <w:rPr>
          <w:bCs/>
          <w:sz w:val="26"/>
        </w:rPr>
        <w:lastRenderedPageBreak/>
        <w:t xml:space="preserve">factors may contribute to the small size of the dam &amp; to the large size of the dam &amp; to the large size of the fetus (Benesch </w:t>
      </w:r>
      <w:r w:rsidRPr="00EF0117">
        <w:rPr>
          <w:bCs/>
          <w:i/>
          <w:sz w:val="26"/>
        </w:rPr>
        <w:t>et al</w:t>
      </w:r>
      <w:r w:rsidRPr="00EF0117">
        <w:rPr>
          <w:bCs/>
          <w:sz w:val="26"/>
        </w:rPr>
        <w:t xml:space="preserve">, 1951). </w:t>
      </w:r>
    </w:p>
    <w:p w:rsidR="00E460C3" w:rsidRPr="00EF0117" w:rsidRDefault="00E460C3" w:rsidP="00EF0117">
      <w:pPr>
        <w:spacing w:line="360" w:lineRule="auto"/>
        <w:jc w:val="both"/>
        <w:rPr>
          <w:bCs/>
          <w:sz w:val="26"/>
        </w:rPr>
      </w:pPr>
    </w:p>
    <w:p w:rsidR="00B70B6E" w:rsidRPr="00EF0117" w:rsidRDefault="00B70B6E" w:rsidP="00EF0117">
      <w:pPr>
        <w:spacing w:line="360" w:lineRule="auto"/>
        <w:jc w:val="both"/>
        <w:rPr>
          <w:sz w:val="26"/>
        </w:rPr>
      </w:pPr>
      <w:r w:rsidRPr="00EF0117">
        <w:rPr>
          <w:sz w:val="26"/>
        </w:rPr>
        <w:t xml:space="preserve">Scar tissue structure or fibrous adhesions which may be remnants of the healing of severe inflammation or traumatic injury from previous kidding may narrow all of parts of the birth canal. There may also be deformities, fractures, or dislocation of pelvic bones, which can </w:t>
      </w:r>
      <w:r w:rsidR="00BF68FD" w:rsidRPr="00EF0117">
        <w:rPr>
          <w:sz w:val="26"/>
        </w:rPr>
        <w:t>decrease</w:t>
      </w:r>
      <w:r w:rsidRPr="00EF0117">
        <w:rPr>
          <w:sz w:val="26"/>
        </w:rPr>
        <w:t xml:space="preserve"> the size of pelvic inlet and cause dystocia. </w:t>
      </w:r>
      <w:r w:rsidR="00816EAB" w:rsidRPr="00EF0117">
        <w:rPr>
          <w:sz w:val="26"/>
        </w:rPr>
        <w:t>Sire</w:t>
      </w:r>
      <w:r w:rsidRPr="00EF0117">
        <w:rPr>
          <w:sz w:val="26"/>
        </w:rPr>
        <w:t xml:space="preserve"> selection can also play a role in the future cause of kidding. Unfortunately, these small dams have small birth canals which </w:t>
      </w:r>
      <w:r w:rsidR="002B2AD5" w:rsidRPr="00EF0117">
        <w:rPr>
          <w:sz w:val="26"/>
        </w:rPr>
        <w:t>cannot</w:t>
      </w:r>
      <w:r w:rsidRPr="00EF0117">
        <w:rPr>
          <w:sz w:val="26"/>
        </w:rPr>
        <w:t xml:space="preserve"> accommodate the huge kids. (Cunn, 1968) there are several abnormal conditions which produce oversized calves and thus dystocia. Some of this conditions like rigid or contorted joints, hydrocephalus (enlarged, fluid filled head) and fused twins, have genetic causes. </w:t>
      </w:r>
    </w:p>
    <w:p w:rsidR="00B70B6E" w:rsidRPr="00EF0117" w:rsidRDefault="00B70B6E" w:rsidP="00EF0117">
      <w:pPr>
        <w:spacing w:line="360" w:lineRule="auto"/>
        <w:jc w:val="both"/>
        <w:rPr>
          <w:bCs/>
          <w:sz w:val="26"/>
        </w:rPr>
      </w:pPr>
      <w:r w:rsidRPr="00EF0117">
        <w:rPr>
          <w:sz w:val="26"/>
        </w:rPr>
        <w:br/>
        <w:t xml:space="preserve">Fetal death can lead to a dystocia because the fetus plays a critical role in parturition. Umbilical cord rupture or compression or trauma to the fetus, can cause an enlarged fetus because of improper circulation and accumulation of blood and fluids within certain parts of the fetus. </w:t>
      </w:r>
      <w:r w:rsidR="00026FAF" w:rsidRPr="00EF0117">
        <w:rPr>
          <w:sz w:val="26"/>
        </w:rPr>
        <w:t>The</w:t>
      </w:r>
      <w:r w:rsidRPr="00EF0117">
        <w:rPr>
          <w:sz w:val="26"/>
        </w:rPr>
        <w:t xml:space="preserve"> fetus may bloat or become distended with gas after death, and the increased size may prevent its easy delivery (wiltbank </w:t>
      </w:r>
      <w:r w:rsidRPr="00EF0117">
        <w:rPr>
          <w:rFonts w:ascii="Helvetica, sans-serif" w:hAnsi="Helvetica, sans-serif"/>
          <w:i/>
          <w:iCs/>
          <w:sz w:val="26"/>
        </w:rPr>
        <w:t xml:space="preserve">et al., </w:t>
      </w:r>
      <w:r w:rsidRPr="00EF0117">
        <w:rPr>
          <w:sz w:val="26"/>
        </w:rPr>
        <w:t>1969)</w:t>
      </w:r>
    </w:p>
    <w:p w:rsidR="00B70B6E" w:rsidRPr="00EF0117" w:rsidRDefault="00B70B6E" w:rsidP="00EF0117">
      <w:pPr>
        <w:spacing w:line="360" w:lineRule="auto"/>
        <w:jc w:val="both"/>
        <w:rPr>
          <w:bCs/>
          <w:sz w:val="26"/>
        </w:rPr>
      </w:pPr>
    </w:p>
    <w:p w:rsidR="00B70B6E" w:rsidRPr="00EF0117" w:rsidRDefault="00B70B6E" w:rsidP="00EF0117">
      <w:pPr>
        <w:spacing w:line="360" w:lineRule="auto"/>
        <w:rPr>
          <w:rFonts w:ascii="Comic Sans MS" w:hAnsi="Comic Sans MS"/>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rPr>
          <w:b/>
          <w:sz w:val="26"/>
        </w:rPr>
      </w:pPr>
    </w:p>
    <w:p w:rsidR="00B70B6E" w:rsidRPr="00EF0117" w:rsidRDefault="00B70B6E" w:rsidP="00EF0117">
      <w:pPr>
        <w:spacing w:line="360" w:lineRule="auto"/>
        <w:jc w:val="center"/>
        <w:rPr>
          <w:b/>
          <w:sz w:val="26"/>
        </w:rPr>
      </w:pPr>
    </w:p>
    <w:p w:rsidR="00B70B6E" w:rsidRPr="00EF0117" w:rsidRDefault="00B70B6E" w:rsidP="00EF0117">
      <w:pPr>
        <w:spacing w:line="360" w:lineRule="auto"/>
        <w:jc w:val="center"/>
        <w:rPr>
          <w:b/>
          <w:sz w:val="26"/>
        </w:rPr>
      </w:pPr>
    </w:p>
    <w:p w:rsidR="00E460C3" w:rsidRDefault="00E460C3" w:rsidP="00EF0117">
      <w:pPr>
        <w:spacing w:line="360" w:lineRule="auto"/>
        <w:jc w:val="center"/>
        <w:rPr>
          <w:b/>
          <w:sz w:val="26"/>
        </w:rPr>
      </w:pPr>
    </w:p>
    <w:p w:rsidR="00E460C3" w:rsidRDefault="00E460C3" w:rsidP="00EF0117">
      <w:pPr>
        <w:spacing w:line="360" w:lineRule="auto"/>
        <w:jc w:val="center"/>
        <w:rPr>
          <w:b/>
          <w:sz w:val="26"/>
        </w:rPr>
      </w:pPr>
    </w:p>
    <w:p w:rsidR="00E460C3" w:rsidRDefault="00E460C3" w:rsidP="00EF0117">
      <w:pPr>
        <w:spacing w:line="360" w:lineRule="auto"/>
        <w:jc w:val="center"/>
        <w:rPr>
          <w:b/>
          <w:sz w:val="26"/>
        </w:rPr>
      </w:pPr>
    </w:p>
    <w:p w:rsidR="00E460C3" w:rsidRDefault="00E460C3" w:rsidP="00EF0117">
      <w:pPr>
        <w:spacing w:line="360" w:lineRule="auto"/>
        <w:jc w:val="center"/>
        <w:rPr>
          <w:b/>
          <w:sz w:val="26"/>
        </w:rPr>
      </w:pPr>
    </w:p>
    <w:p w:rsidR="00E460C3" w:rsidRDefault="00E460C3" w:rsidP="00EF0117">
      <w:pPr>
        <w:spacing w:line="360" w:lineRule="auto"/>
        <w:jc w:val="center"/>
        <w:rPr>
          <w:b/>
          <w:sz w:val="26"/>
        </w:rPr>
      </w:pPr>
    </w:p>
    <w:p w:rsidR="00E460C3" w:rsidRPr="00EF0117" w:rsidRDefault="00E460C3" w:rsidP="00E460C3">
      <w:pPr>
        <w:spacing w:line="360" w:lineRule="auto"/>
        <w:jc w:val="center"/>
        <w:rPr>
          <w:b/>
          <w:bCs/>
          <w:noProof/>
          <w:sz w:val="28"/>
          <w:szCs w:val="32"/>
        </w:rPr>
      </w:pPr>
      <w:r w:rsidRPr="00EF0117">
        <w:rPr>
          <w:b/>
          <w:bCs/>
          <w:noProof/>
          <w:sz w:val="28"/>
          <w:szCs w:val="32"/>
        </w:rPr>
        <w:lastRenderedPageBreak/>
        <w:t>Chapter-I</w:t>
      </w:r>
      <w:r>
        <w:rPr>
          <w:b/>
          <w:bCs/>
          <w:noProof/>
          <w:sz w:val="28"/>
          <w:szCs w:val="32"/>
        </w:rPr>
        <w:t>II</w:t>
      </w:r>
    </w:p>
    <w:p w:rsidR="00E460C3" w:rsidRDefault="00E460C3" w:rsidP="00E460C3">
      <w:pPr>
        <w:jc w:val="center"/>
        <w:rPr>
          <w:b/>
          <w:sz w:val="26"/>
        </w:rPr>
      </w:pPr>
    </w:p>
    <w:p w:rsidR="00B70B6E" w:rsidRPr="00EF0117" w:rsidRDefault="00B70B6E" w:rsidP="00EF0117">
      <w:pPr>
        <w:spacing w:line="360" w:lineRule="auto"/>
        <w:jc w:val="center"/>
        <w:rPr>
          <w:b/>
          <w:sz w:val="26"/>
        </w:rPr>
      </w:pPr>
      <w:r w:rsidRPr="00EF0117">
        <w:rPr>
          <w:b/>
          <w:sz w:val="26"/>
        </w:rPr>
        <w:t>MATERIALS AND METHODS</w:t>
      </w:r>
    </w:p>
    <w:p w:rsidR="00B70B6E" w:rsidRPr="00EF0117" w:rsidRDefault="00B70B6E" w:rsidP="00E460C3">
      <w:pPr>
        <w:jc w:val="both"/>
        <w:rPr>
          <w:sz w:val="26"/>
        </w:rPr>
      </w:pPr>
    </w:p>
    <w:p w:rsidR="00B70B6E" w:rsidRPr="00E460C3" w:rsidRDefault="00B70B6E" w:rsidP="00EF0117">
      <w:pPr>
        <w:spacing w:line="360" w:lineRule="auto"/>
        <w:jc w:val="both"/>
        <w:rPr>
          <w:b/>
          <w:sz w:val="28"/>
          <w:szCs w:val="32"/>
        </w:rPr>
      </w:pPr>
      <w:r w:rsidRPr="00E460C3">
        <w:rPr>
          <w:b/>
          <w:sz w:val="28"/>
          <w:szCs w:val="32"/>
        </w:rPr>
        <w:t>Study area</w:t>
      </w:r>
    </w:p>
    <w:p w:rsidR="00B70B6E" w:rsidRDefault="00B70B6E" w:rsidP="00EF0117">
      <w:pPr>
        <w:spacing w:line="360" w:lineRule="auto"/>
        <w:jc w:val="both"/>
        <w:rPr>
          <w:sz w:val="26"/>
        </w:rPr>
      </w:pPr>
      <w:r w:rsidRPr="00EF0117">
        <w:rPr>
          <w:sz w:val="26"/>
        </w:rPr>
        <w:t>The study was conducted at Namakkal Veterinary H</w:t>
      </w:r>
      <w:r w:rsidR="00435ADF" w:rsidRPr="00EF0117">
        <w:rPr>
          <w:sz w:val="26"/>
        </w:rPr>
        <w:t>ospital, Namakkal, Tamilnadu, India</w:t>
      </w:r>
      <w:r w:rsidRPr="00EF0117">
        <w:rPr>
          <w:sz w:val="26"/>
        </w:rPr>
        <w:t>, The study period was September (03-18) 2013.</w:t>
      </w:r>
    </w:p>
    <w:p w:rsidR="00E460C3" w:rsidRPr="00EF0117" w:rsidRDefault="00E460C3" w:rsidP="00EF0117">
      <w:pPr>
        <w:spacing w:line="360" w:lineRule="auto"/>
        <w:jc w:val="both"/>
        <w:rPr>
          <w:sz w:val="26"/>
        </w:rPr>
      </w:pPr>
    </w:p>
    <w:p w:rsidR="00B70B6E" w:rsidRPr="00EF0117" w:rsidRDefault="00B70B6E" w:rsidP="00EF0117">
      <w:pPr>
        <w:spacing w:line="360" w:lineRule="auto"/>
        <w:jc w:val="both"/>
        <w:rPr>
          <w:bCs/>
          <w:sz w:val="26"/>
        </w:rPr>
      </w:pPr>
      <w:r w:rsidRPr="00EF0117">
        <w:rPr>
          <w:b/>
          <w:sz w:val="26"/>
        </w:rPr>
        <w:t>Study population</w:t>
      </w:r>
      <w:r w:rsidRPr="00EF0117">
        <w:rPr>
          <w:bCs/>
          <w:sz w:val="26"/>
        </w:rPr>
        <w:t>:</w:t>
      </w:r>
    </w:p>
    <w:p w:rsidR="00B70B6E" w:rsidRPr="00EF0117" w:rsidRDefault="00B70B6E" w:rsidP="00EF0117">
      <w:pPr>
        <w:spacing w:line="360" w:lineRule="auto"/>
        <w:jc w:val="both"/>
        <w:rPr>
          <w:sz w:val="26"/>
        </w:rPr>
      </w:pPr>
      <w:r w:rsidRPr="00EF0117">
        <w:rPr>
          <w:sz w:val="26"/>
        </w:rPr>
        <w:t xml:space="preserve">All dairy cows, buffaloes and pregnant heifers came at hospital for treatment purpose were considered as study population. </w:t>
      </w:r>
      <w:r w:rsidR="00211554" w:rsidRPr="00EF0117">
        <w:rPr>
          <w:sz w:val="26"/>
        </w:rPr>
        <w:t>Sometimes</w:t>
      </w:r>
      <w:r w:rsidRPr="00EF0117">
        <w:rPr>
          <w:sz w:val="26"/>
        </w:rPr>
        <w:t xml:space="preserve"> some field cases related to delivery were also included in this population during the study period. The recorded animals were local breed. Cows and buffaloes having different parity ranging from 1-5 and the body condition score was calculated by the theory of Nicholson and Butterworth,( 1986).The body condition score was considered as (1) Cachectic (2) Moderate (3) Good.</w:t>
      </w:r>
    </w:p>
    <w:p w:rsidR="00B70B6E" w:rsidRPr="00EF0117" w:rsidRDefault="00B70B6E" w:rsidP="00EF0117">
      <w:pPr>
        <w:spacing w:line="360" w:lineRule="auto"/>
        <w:jc w:val="both"/>
        <w:rPr>
          <w:b/>
          <w:sz w:val="30"/>
          <w:szCs w:val="28"/>
        </w:rPr>
      </w:pPr>
    </w:p>
    <w:p w:rsidR="00B70B6E" w:rsidRPr="00EF0117" w:rsidRDefault="00B70B6E" w:rsidP="00EF0117">
      <w:pPr>
        <w:spacing w:line="360" w:lineRule="auto"/>
        <w:jc w:val="both"/>
        <w:rPr>
          <w:b/>
          <w:sz w:val="26"/>
        </w:rPr>
      </w:pPr>
      <w:r w:rsidRPr="00EF0117">
        <w:rPr>
          <w:b/>
          <w:sz w:val="26"/>
        </w:rPr>
        <w:t>Methods of study:</w:t>
      </w:r>
    </w:p>
    <w:p w:rsidR="00B70B6E" w:rsidRPr="00EF0117" w:rsidRDefault="00B70B6E" w:rsidP="00EF0117">
      <w:pPr>
        <w:spacing w:line="360" w:lineRule="auto"/>
        <w:jc w:val="both"/>
        <w:rPr>
          <w:sz w:val="26"/>
        </w:rPr>
      </w:pPr>
      <w:r w:rsidRPr="00EF0117">
        <w:rPr>
          <w:sz w:val="26"/>
        </w:rPr>
        <w:t>Cows, buffaloes and heifers at different ages and breeds were registered from different places of Namakkal during the study period. The case data were collected by the following methods:</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b/>
          <w:sz w:val="26"/>
        </w:rPr>
      </w:pPr>
      <w:r w:rsidRPr="00EF0117">
        <w:rPr>
          <w:b/>
          <w:sz w:val="26"/>
        </w:rPr>
        <w:t>Data collection:</w:t>
      </w:r>
    </w:p>
    <w:p w:rsidR="00B70B6E" w:rsidRPr="00EF0117" w:rsidRDefault="00B70B6E" w:rsidP="00EF0117">
      <w:pPr>
        <w:spacing w:line="360" w:lineRule="auto"/>
        <w:jc w:val="both"/>
        <w:rPr>
          <w:sz w:val="26"/>
        </w:rPr>
      </w:pPr>
      <w:r w:rsidRPr="00EF0117">
        <w:rPr>
          <w:sz w:val="26"/>
        </w:rPr>
        <w:t xml:space="preserve">In order to collect data we were took with the farmers whose visited in hospital with animal and recorded the information regarding type of animals (cows/ pregnant heifers), age, breed, parity, (if cows), events around last calving. The information was collected by direct interviewing the owners and from the hospital’s record book. </w:t>
      </w:r>
    </w:p>
    <w:p w:rsidR="00B70B6E" w:rsidRDefault="00B70B6E" w:rsidP="00EF0117">
      <w:pPr>
        <w:spacing w:line="360" w:lineRule="auto"/>
        <w:jc w:val="both"/>
        <w:rPr>
          <w:b/>
          <w:sz w:val="26"/>
        </w:rPr>
      </w:pPr>
    </w:p>
    <w:p w:rsidR="00E460C3" w:rsidRDefault="00E460C3" w:rsidP="00EF0117">
      <w:pPr>
        <w:spacing w:line="360" w:lineRule="auto"/>
        <w:jc w:val="both"/>
        <w:rPr>
          <w:b/>
          <w:sz w:val="26"/>
        </w:rPr>
      </w:pPr>
    </w:p>
    <w:p w:rsidR="00E460C3" w:rsidRPr="00EF0117" w:rsidRDefault="00E460C3" w:rsidP="00EF0117">
      <w:pPr>
        <w:spacing w:line="360" w:lineRule="auto"/>
        <w:jc w:val="both"/>
        <w:rPr>
          <w:b/>
          <w:sz w:val="26"/>
        </w:rPr>
      </w:pPr>
    </w:p>
    <w:p w:rsidR="00B70B6E" w:rsidRPr="00EF0117" w:rsidRDefault="00B70B6E" w:rsidP="00EF0117">
      <w:pPr>
        <w:spacing w:line="360" w:lineRule="auto"/>
        <w:jc w:val="both"/>
        <w:rPr>
          <w:b/>
          <w:sz w:val="26"/>
        </w:rPr>
      </w:pPr>
      <w:r w:rsidRPr="00EF0117">
        <w:rPr>
          <w:b/>
          <w:sz w:val="26"/>
        </w:rPr>
        <w:lastRenderedPageBreak/>
        <w:t>Diagnosis of the dystocia case:</w:t>
      </w:r>
    </w:p>
    <w:p w:rsidR="00B70B6E" w:rsidRPr="00EF0117" w:rsidRDefault="00B70B6E" w:rsidP="00EF0117">
      <w:pPr>
        <w:spacing w:line="360" w:lineRule="auto"/>
        <w:jc w:val="both"/>
        <w:rPr>
          <w:sz w:val="30"/>
          <w:szCs w:val="28"/>
        </w:rPr>
      </w:pPr>
      <w:r w:rsidRPr="00EF0117">
        <w:rPr>
          <w:sz w:val="26"/>
        </w:rPr>
        <w:t xml:space="preserve">The general clinical examination, inspection, palpation methods were used to diagnose either it is dystocia or utocia. Dystocia was </w:t>
      </w:r>
      <w:r w:rsidR="00032222" w:rsidRPr="00EF0117">
        <w:rPr>
          <w:sz w:val="26"/>
        </w:rPr>
        <w:t>confirmed</w:t>
      </w:r>
      <w:r w:rsidRPr="00EF0117">
        <w:rPr>
          <w:sz w:val="26"/>
        </w:rPr>
        <w:t xml:space="preserve"> by taking history of straining time, water bag ruptured or not, part of the fetus visible through the birth canal or not, condition of the animal at the time of case handling and finally it was </w:t>
      </w:r>
      <w:r w:rsidR="002B1B88" w:rsidRPr="00EF0117">
        <w:rPr>
          <w:sz w:val="26"/>
        </w:rPr>
        <w:t>confirmed</w:t>
      </w:r>
      <w:r w:rsidRPr="00EF0117">
        <w:rPr>
          <w:sz w:val="26"/>
        </w:rPr>
        <w:t xml:space="preserve"> by direct palpation of the fetus by inserting hand through the vagina.</w:t>
      </w:r>
    </w:p>
    <w:p w:rsidR="00B70B6E" w:rsidRPr="00EF0117" w:rsidRDefault="00B70B6E" w:rsidP="00EF0117">
      <w:pPr>
        <w:spacing w:line="360" w:lineRule="auto"/>
        <w:jc w:val="both"/>
        <w:rPr>
          <w:b/>
          <w:sz w:val="26"/>
        </w:rPr>
      </w:pPr>
    </w:p>
    <w:p w:rsidR="00B70B6E" w:rsidRPr="00EF0117" w:rsidRDefault="00B70B6E" w:rsidP="00EF0117">
      <w:pPr>
        <w:spacing w:line="360" w:lineRule="auto"/>
        <w:jc w:val="both"/>
        <w:rPr>
          <w:b/>
          <w:sz w:val="26"/>
        </w:rPr>
      </w:pPr>
      <w:r w:rsidRPr="00EF0117">
        <w:rPr>
          <w:b/>
          <w:sz w:val="26"/>
        </w:rPr>
        <w:t>Correction of the dystocia case:</w:t>
      </w:r>
    </w:p>
    <w:p w:rsidR="00B70B6E" w:rsidRPr="00EF0117" w:rsidRDefault="00B70B6E" w:rsidP="00EF0117">
      <w:pPr>
        <w:spacing w:line="360" w:lineRule="auto"/>
        <w:jc w:val="both"/>
        <w:rPr>
          <w:sz w:val="30"/>
          <w:szCs w:val="28"/>
        </w:rPr>
      </w:pPr>
      <w:r w:rsidRPr="00EF0117">
        <w:rPr>
          <w:sz w:val="26"/>
        </w:rPr>
        <w:t>Before correction of the cases diagnosis was made by thorough inspection of the cows and position of the fetus in the birth canal of the cow. During correction different instruments were used like rope, hook, snaire etc. All the cases were corrected as per approved methods and facilities available at the time of correction in the field level.</w:t>
      </w:r>
    </w:p>
    <w:p w:rsidR="00261B65" w:rsidRPr="00EF0117" w:rsidRDefault="00261B65" w:rsidP="00EF0117">
      <w:pPr>
        <w:spacing w:line="360" w:lineRule="auto"/>
        <w:jc w:val="both"/>
        <w:rPr>
          <w:b/>
          <w:sz w:val="30"/>
          <w:szCs w:val="28"/>
        </w:rPr>
      </w:pPr>
    </w:p>
    <w:p w:rsidR="00B70B6E" w:rsidRPr="00EF0117" w:rsidRDefault="00B70B6E" w:rsidP="00EF0117">
      <w:pPr>
        <w:spacing w:line="360" w:lineRule="auto"/>
        <w:jc w:val="both"/>
        <w:rPr>
          <w:b/>
          <w:sz w:val="30"/>
          <w:szCs w:val="28"/>
        </w:rPr>
      </w:pPr>
      <w:r w:rsidRPr="00EF0117">
        <w:rPr>
          <w:b/>
          <w:sz w:val="30"/>
          <w:szCs w:val="28"/>
        </w:rPr>
        <w:t>Methods applied during correction</w:t>
      </w:r>
    </w:p>
    <w:p w:rsidR="00B70B6E" w:rsidRPr="00EF0117" w:rsidRDefault="00B70B6E" w:rsidP="00EF0117">
      <w:pPr>
        <w:spacing w:line="360" w:lineRule="auto"/>
        <w:jc w:val="center"/>
        <w:rPr>
          <w:b/>
          <w:sz w:val="26"/>
        </w:rPr>
      </w:pPr>
    </w:p>
    <w:p w:rsidR="00B70B6E" w:rsidRPr="00EF0117" w:rsidRDefault="00B70B6E" w:rsidP="00EF0117">
      <w:pPr>
        <w:spacing w:line="360" w:lineRule="auto"/>
        <w:jc w:val="both"/>
        <w:rPr>
          <w:b/>
          <w:bCs/>
          <w:sz w:val="26"/>
        </w:rPr>
      </w:pPr>
      <w:r w:rsidRPr="00EF0117">
        <w:rPr>
          <w:b/>
          <w:bCs/>
          <w:sz w:val="26"/>
        </w:rPr>
        <w:t>Obstetrics operation may be divided into four types:</w:t>
      </w:r>
    </w:p>
    <w:p w:rsidR="00B70B6E" w:rsidRPr="00EF0117" w:rsidRDefault="00E460C3" w:rsidP="00E460C3">
      <w:pPr>
        <w:pStyle w:val="ListParagraph"/>
        <w:spacing w:line="360" w:lineRule="auto"/>
        <w:ind w:left="0"/>
        <w:rPr>
          <w:b/>
          <w:sz w:val="26"/>
        </w:rPr>
      </w:pPr>
      <w:r>
        <w:rPr>
          <w:sz w:val="26"/>
        </w:rPr>
        <w:t xml:space="preserve">1. </w:t>
      </w:r>
      <w:r w:rsidR="00B70B6E" w:rsidRPr="00EF0117">
        <w:rPr>
          <w:sz w:val="26"/>
        </w:rPr>
        <w:t xml:space="preserve">Mutation: </w:t>
      </w:r>
      <w:r w:rsidR="003D3055" w:rsidRPr="00EF0117">
        <w:rPr>
          <w:sz w:val="26"/>
        </w:rPr>
        <w:t>Fetus</w:t>
      </w:r>
      <w:r w:rsidR="00B70B6E" w:rsidRPr="00EF0117">
        <w:rPr>
          <w:sz w:val="26"/>
        </w:rPr>
        <w:t xml:space="preserve"> is returned</w:t>
      </w:r>
      <w:r w:rsidR="00E80793" w:rsidRPr="00EF0117">
        <w:rPr>
          <w:sz w:val="26"/>
        </w:rPr>
        <w:t xml:space="preserve"> from different position, presentation and posture by repulsion, version, adjustment or extension.</w:t>
      </w:r>
    </w:p>
    <w:p w:rsidR="00B70B6E" w:rsidRPr="00EF0117" w:rsidRDefault="003D3055" w:rsidP="00EF0117">
      <w:pPr>
        <w:tabs>
          <w:tab w:val="left" w:pos="870"/>
        </w:tabs>
        <w:spacing w:line="360" w:lineRule="auto"/>
        <w:rPr>
          <w:bCs/>
          <w:sz w:val="26"/>
        </w:rPr>
      </w:pPr>
      <w:r w:rsidRPr="00EF0117">
        <w:rPr>
          <w:bCs/>
          <w:sz w:val="26"/>
        </w:rPr>
        <w:t>2. Forced</w:t>
      </w:r>
      <w:r w:rsidR="00B70B6E" w:rsidRPr="00EF0117">
        <w:rPr>
          <w:bCs/>
          <w:sz w:val="26"/>
        </w:rPr>
        <w:t xml:space="preserve"> extraction</w:t>
      </w:r>
    </w:p>
    <w:p w:rsidR="00B70B6E" w:rsidRPr="00EF0117" w:rsidRDefault="003D3055" w:rsidP="00EF0117">
      <w:pPr>
        <w:tabs>
          <w:tab w:val="left" w:pos="855"/>
        </w:tabs>
        <w:spacing w:line="360" w:lineRule="auto"/>
        <w:rPr>
          <w:bCs/>
          <w:sz w:val="26"/>
        </w:rPr>
      </w:pPr>
      <w:r w:rsidRPr="00EF0117">
        <w:rPr>
          <w:bCs/>
          <w:sz w:val="26"/>
        </w:rPr>
        <w:t>3. Faetotomy</w:t>
      </w:r>
    </w:p>
    <w:p w:rsidR="00B70B6E" w:rsidRPr="00EF0117" w:rsidRDefault="00B70B6E" w:rsidP="00EF0117">
      <w:pPr>
        <w:tabs>
          <w:tab w:val="left" w:pos="825"/>
        </w:tabs>
        <w:spacing w:line="360" w:lineRule="auto"/>
        <w:rPr>
          <w:bCs/>
          <w:sz w:val="26"/>
        </w:rPr>
      </w:pPr>
      <w:r w:rsidRPr="00EF0117">
        <w:rPr>
          <w:bCs/>
          <w:sz w:val="26"/>
        </w:rPr>
        <w:t>4. Caesarean section</w:t>
      </w:r>
    </w:p>
    <w:p w:rsidR="00B70B6E" w:rsidRPr="00EF0117" w:rsidRDefault="00B70B6E" w:rsidP="00EF0117">
      <w:pPr>
        <w:tabs>
          <w:tab w:val="left" w:pos="675"/>
        </w:tabs>
        <w:spacing w:line="360" w:lineRule="auto"/>
        <w:rPr>
          <w:bCs/>
          <w:sz w:val="26"/>
        </w:rPr>
      </w:pPr>
      <w:r w:rsidRPr="00EF0117">
        <w:rPr>
          <w:bCs/>
          <w:sz w:val="26"/>
        </w:rPr>
        <w:t>In Namakkal we observed mutation and forced extraction methods during correction of dystocia</w:t>
      </w:r>
    </w:p>
    <w:p w:rsidR="00B70B6E" w:rsidRPr="00EF0117" w:rsidRDefault="00B70B6E" w:rsidP="00EF0117">
      <w:pPr>
        <w:spacing w:line="360" w:lineRule="auto"/>
        <w:jc w:val="center"/>
        <w:rPr>
          <w:bCs/>
          <w:sz w:val="26"/>
        </w:rPr>
      </w:pPr>
    </w:p>
    <w:p w:rsidR="00B70B6E" w:rsidRPr="00EF0117" w:rsidRDefault="00B70B6E" w:rsidP="00EF0117">
      <w:pPr>
        <w:spacing w:line="360" w:lineRule="auto"/>
        <w:jc w:val="center"/>
        <w:rPr>
          <w:bCs/>
          <w:sz w:val="26"/>
        </w:rPr>
      </w:pPr>
    </w:p>
    <w:p w:rsidR="00B70B6E" w:rsidRPr="00EF0117" w:rsidRDefault="00B70B6E" w:rsidP="00EF0117">
      <w:pPr>
        <w:spacing w:line="360" w:lineRule="auto"/>
        <w:jc w:val="center"/>
        <w:rPr>
          <w:bCs/>
          <w:sz w:val="26"/>
        </w:rPr>
      </w:pPr>
    </w:p>
    <w:p w:rsidR="00B70B6E" w:rsidRPr="00EF0117" w:rsidRDefault="00B70B6E" w:rsidP="00EF0117">
      <w:pPr>
        <w:spacing w:line="360" w:lineRule="auto"/>
        <w:jc w:val="center"/>
        <w:rPr>
          <w:bCs/>
          <w:sz w:val="26"/>
        </w:rPr>
      </w:pPr>
    </w:p>
    <w:p w:rsidR="00B70B6E" w:rsidRPr="00EF0117" w:rsidRDefault="00B70B6E" w:rsidP="00EF0117">
      <w:pPr>
        <w:spacing w:line="360" w:lineRule="auto"/>
        <w:jc w:val="center"/>
        <w:rPr>
          <w:bCs/>
          <w:sz w:val="26"/>
        </w:rPr>
      </w:pPr>
    </w:p>
    <w:p w:rsidR="00B70B6E" w:rsidRPr="00EF0117" w:rsidRDefault="00B70B6E" w:rsidP="00EF0117">
      <w:pPr>
        <w:spacing w:line="360" w:lineRule="auto"/>
        <w:jc w:val="center"/>
        <w:rPr>
          <w:bCs/>
          <w:sz w:val="26"/>
        </w:rPr>
      </w:pPr>
    </w:p>
    <w:p w:rsidR="00E460C3" w:rsidRPr="00EF0117" w:rsidRDefault="00E460C3" w:rsidP="00E460C3">
      <w:pPr>
        <w:spacing w:line="360" w:lineRule="auto"/>
        <w:jc w:val="center"/>
        <w:rPr>
          <w:b/>
          <w:bCs/>
          <w:noProof/>
          <w:sz w:val="28"/>
          <w:szCs w:val="32"/>
        </w:rPr>
      </w:pPr>
      <w:r w:rsidRPr="00EF0117">
        <w:rPr>
          <w:b/>
          <w:bCs/>
          <w:noProof/>
          <w:sz w:val="28"/>
          <w:szCs w:val="32"/>
        </w:rPr>
        <w:lastRenderedPageBreak/>
        <w:t>Chapter-I</w:t>
      </w:r>
      <w:r>
        <w:rPr>
          <w:b/>
          <w:bCs/>
          <w:noProof/>
          <w:sz w:val="28"/>
          <w:szCs w:val="32"/>
        </w:rPr>
        <w:t>V</w:t>
      </w:r>
    </w:p>
    <w:p w:rsidR="00E460C3" w:rsidRPr="00E460C3" w:rsidRDefault="00E460C3" w:rsidP="00E460C3">
      <w:pPr>
        <w:jc w:val="center"/>
        <w:rPr>
          <w:b/>
          <w:bCs/>
          <w:sz w:val="20"/>
        </w:rPr>
      </w:pPr>
    </w:p>
    <w:p w:rsidR="00B70B6E" w:rsidRPr="00EF0117" w:rsidRDefault="00B70B6E" w:rsidP="00EF0117">
      <w:pPr>
        <w:spacing w:line="360" w:lineRule="auto"/>
        <w:jc w:val="center"/>
        <w:rPr>
          <w:b/>
          <w:bCs/>
          <w:sz w:val="26"/>
        </w:rPr>
      </w:pPr>
      <w:r w:rsidRPr="00EF0117">
        <w:rPr>
          <w:b/>
          <w:bCs/>
          <w:sz w:val="30"/>
        </w:rPr>
        <w:t xml:space="preserve">RESULTS </w:t>
      </w:r>
    </w:p>
    <w:p w:rsidR="00B70B6E" w:rsidRPr="00E460C3" w:rsidRDefault="00B70B6E" w:rsidP="00E460C3">
      <w:pPr>
        <w:jc w:val="both"/>
        <w:rPr>
          <w:sz w:val="20"/>
        </w:rPr>
      </w:pPr>
    </w:p>
    <w:p w:rsidR="00B70B6E" w:rsidRPr="00EF0117" w:rsidRDefault="00B70B6E" w:rsidP="00EF0117">
      <w:pPr>
        <w:spacing w:line="360" w:lineRule="auto"/>
        <w:jc w:val="both"/>
        <w:rPr>
          <w:sz w:val="26"/>
        </w:rPr>
      </w:pPr>
      <w:r w:rsidRPr="00EF0117">
        <w:rPr>
          <w:sz w:val="26"/>
        </w:rPr>
        <w:t xml:space="preserve">The study was carried out at Namakkal Veterinary hospital, Namakkal, Tamilnadu for a period of 03-18 September 2013 to find out the incidence of dystocia in cows and buffaloes. Total study populations were 315 cattle and buffaloes, among them 18 were dystocia which was 5.71% of different diseases in the cows and buffaloes (table-1 and figure-1). </w:t>
      </w:r>
    </w:p>
    <w:p w:rsidR="00B70B6E" w:rsidRPr="00EF0117" w:rsidRDefault="00B70B6E" w:rsidP="00EF0117">
      <w:pPr>
        <w:spacing w:line="360" w:lineRule="auto"/>
        <w:rPr>
          <w:sz w:val="12"/>
          <w:szCs w:val="10"/>
        </w:rPr>
      </w:pPr>
    </w:p>
    <w:p w:rsidR="00B70B6E" w:rsidRPr="00E460C3" w:rsidRDefault="00B70B6E" w:rsidP="00EF0117">
      <w:pPr>
        <w:spacing w:line="360" w:lineRule="auto"/>
        <w:rPr>
          <w:b/>
          <w:sz w:val="26"/>
        </w:rPr>
      </w:pPr>
      <w:r w:rsidRPr="00E460C3">
        <w:rPr>
          <w:b/>
          <w:sz w:val="26"/>
        </w:rPr>
        <w:t>Table-1: Different diseases and their percentage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322"/>
        <w:gridCol w:w="2118"/>
        <w:gridCol w:w="2161"/>
      </w:tblGrid>
      <w:tr w:rsidR="00B70B6E" w:rsidRPr="00EF0117" w:rsidTr="00E460C3">
        <w:tc>
          <w:tcPr>
            <w:tcW w:w="816" w:type="dxa"/>
          </w:tcPr>
          <w:p w:rsidR="00B70B6E" w:rsidRPr="00EF0117" w:rsidRDefault="00B70B6E" w:rsidP="00E460C3">
            <w:pPr>
              <w:rPr>
                <w:sz w:val="26"/>
              </w:rPr>
            </w:pPr>
            <w:r w:rsidRPr="00EF0117">
              <w:rPr>
                <w:sz w:val="26"/>
              </w:rPr>
              <w:t>Sl.No</w:t>
            </w:r>
          </w:p>
        </w:tc>
        <w:tc>
          <w:tcPr>
            <w:tcW w:w="3322" w:type="dxa"/>
          </w:tcPr>
          <w:p w:rsidR="00B70B6E" w:rsidRPr="00EF0117" w:rsidRDefault="00B70B6E" w:rsidP="00E460C3">
            <w:pPr>
              <w:jc w:val="center"/>
              <w:rPr>
                <w:sz w:val="26"/>
              </w:rPr>
            </w:pPr>
            <w:r w:rsidRPr="00EF0117">
              <w:rPr>
                <w:sz w:val="26"/>
              </w:rPr>
              <w:t xml:space="preserve">Disease </w:t>
            </w:r>
          </w:p>
        </w:tc>
        <w:tc>
          <w:tcPr>
            <w:tcW w:w="2118" w:type="dxa"/>
          </w:tcPr>
          <w:p w:rsidR="00B70B6E" w:rsidRPr="00EF0117" w:rsidRDefault="00B70B6E" w:rsidP="00E460C3">
            <w:pPr>
              <w:jc w:val="center"/>
              <w:rPr>
                <w:sz w:val="26"/>
              </w:rPr>
            </w:pPr>
            <w:r w:rsidRPr="00EF0117">
              <w:rPr>
                <w:sz w:val="26"/>
              </w:rPr>
              <w:t xml:space="preserve">Number </w:t>
            </w:r>
          </w:p>
        </w:tc>
        <w:tc>
          <w:tcPr>
            <w:tcW w:w="2161" w:type="dxa"/>
          </w:tcPr>
          <w:p w:rsidR="00B70B6E" w:rsidRPr="00EF0117" w:rsidRDefault="00B70B6E" w:rsidP="00E460C3">
            <w:pPr>
              <w:jc w:val="center"/>
              <w:rPr>
                <w:sz w:val="26"/>
              </w:rPr>
            </w:pPr>
            <w:r w:rsidRPr="00EF0117">
              <w:rPr>
                <w:sz w:val="26"/>
              </w:rPr>
              <w:t xml:space="preserve">Percentage </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01</w:t>
            </w:r>
          </w:p>
        </w:tc>
        <w:tc>
          <w:tcPr>
            <w:tcW w:w="3322" w:type="dxa"/>
          </w:tcPr>
          <w:p w:rsidR="00B70B6E" w:rsidRPr="00EF0117" w:rsidRDefault="00B70B6E" w:rsidP="00EF0117">
            <w:pPr>
              <w:spacing w:line="360" w:lineRule="auto"/>
              <w:rPr>
                <w:sz w:val="26"/>
              </w:rPr>
            </w:pPr>
            <w:r w:rsidRPr="00EF0117">
              <w:rPr>
                <w:sz w:val="26"/>
              </w:rPr>
              <w:t>Dystocia</w:t>
            </w:r>
          </w:p>
        </w:tc>
        <w:tc>
          <w:tcPr>
            <w:tcW w:w="2118" w:type="dxa"/>
          </w:tcPr>
          <w:p w:rsidR="00B70B6E" w:rsidRPr="00EF0117" w:rsidRDefault="00B70B6E" w:rsidP="00EF0117">
            <w:pPr>
              <w:spacing w:line="360" w:lineRule="auto"/>
              <w:jc w:val="center"/>
              <w:rPr>
                <w:sz w:val="26"/>
              </w:rPr>
            </w:pPr>
            <w:r w:rsidRPr="00EF0117">
              <w:rPr>
                <w:sz w:val="26"/>
              </w:rPr>
              <w:t>18(n=315)</w:t>
            </w:r>
          </w:p>
        </w:tc>
        <w:tc>
          <w:tcPr>
            <w:tcW w:w="2161" w:type="dxa"/>
          </w:tcPr>
          <w:p w:rsidR="00B70B6E" w:rsidRPr="00EF0117" w:rsidRDefault="00B70B6E" w:rsidP="00EF0117">
            <w:pPr>
              <w:spacing w:line="360" w:lineRule="auto"/>
              <w:jc w:val="center"/>
              <w:rPr>
                <w:sz w:val="26"/>
              </w:rPr>
            </w:pPr>
            <w:r w:rsidRPr="00EF0117">
              <w:rPr>
                <w:sz w:val="26"/>
              </w:rPr>
              <w:t>5.71</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02</w:t>
            </w:r>
          </w:p>
        </w:tc>
        <w:tc>
          <w:tcPr>
            <w:tcW w:w="3322" w:type="dxa"/>
          </w:tcPr>
          <w:p w:rsidR="00B70B6E" w:rsidRPr="00EF0117" w:rsidRDefault="00B70B6E" w:rsidP="00EF0117">
            <w:pPr>
              <w:spacing w:line="360" w:lineRule="auto"/>
              <w:rPr>
                <w:sz w:val="26"/>
              </w:rPr>
            </w:pPr>
            <w:r w:rsidRPr="00EF0117">
              <w:rPr>
                <w:sz w:val="26"/>
              </w:rPr>
              <w:t>Retained Placenta</w:t>
            </w:r>
          </w:p>
        </w:tc>
        <w:tc>
          <w:tcPr>
            <w:tcW w:w="2118" w:type="dxa"/>
          </w:tcPr>
          <w:p w:rsidR="00B70B6E" w:rsidRPr="00EF0117" w:rsidRDefault="00B70B6E" w:rsidP="00EF0117">
            <w:pPr>
              <w:spacing w:line="360" w:lineRule="auto"/>
              <w:jc w:val="center"/>
              <w:rPr>
                <w:sz w:val="26"/>
              </w:rPr>
            </w:pPr>
            <w:r w:rsidRPr="00EF0117">
              <w:rPr>
                <w:sz w:val="26"/>
              </w:rPr>
              <w:t>19(n=315)</w:t>
            </w:r>
          </w:p>
        </w:tc>
        <w:tc>
          <w:tcPr>
            <w:tcW w:w="2161" w:type="dxa"/>
          </w:tcPr>
          <w:p w:rsidR="00B70B6E" w:rsidRPr="00EF0117" w:rsidRDefault="00B70B6E" w:rsidP="00EF0117">
            <w:pPr>
              <w:spacing w:line="360" w:lineRule="auto"/>
              <w:jc w:val="center"/>
              <w:rPr>
                <w:sz w:val="26"/>
              </w:rPr>
            </w:pPr>
            <w:r w:rsidRPr="00EF0117">
              <w:rPr>
                <w:sz w:val="26"/>
              </w:rPr>
              <w:t>6.05</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03</w:t>
            </w:r>
          </w:p>
        </w:tc>
        <w:tc>
          <w:tcPr>
            <w:tcW w:w="3322" w:type="dxa"/>
          </w:tcPr>
          <w:p w:rsidR="00B70B6E" w:rsidRPr="00EF0117" w:rsidRDefault="00B70B6E" w:rsidP="00EF0117">
            <w:pPr>
              <w:spacing w:line="360" w:lineRule="auto"/>
              <w:rPr>
                <w:sz w:val="26"/>
              </w:rPr>
            </w:pPr>
            <w:r w:rsidRPr="00EF0117">
              <w:rPr>
                <w:sz w:val="26"/>
              </w:rPr>
              <w:t>Abortion</w:t>
            </w:r>
          </w:p>
        </w:tc>
        <w:tc>
          <w:tcPr>
            <w:tcW w:w="2118" w:type="dxa"/>
          </w:tcPr>
          <w:p w:rsidR="00B70B6E" w:rsidRPr="00EF0117" w:rsidRDefault="00B70B6E" w:rsidP="00EF0117">
            <w:pPr>
              <w:spacing w:line="360" w:lineRule="auto"/>
              <w:jc w:val="center"/>
              <w:rPr>
                <w:sz w:val="26"/>
              </w:rPr>
            </w:pPr>
            <w:r w:rsidRPr="00EF0117">
              <w:rPr>
                <w:sz w:val="26"/>
              </w:rPr>
              <w:t>06 (n=315)</w:t>
            </w:r>
          </w:p>
        </w:tc>
        <w:tc>
          <w:tcPr>
            <w:tcW w:w="2161" w:type="dxa"/>
          </w:tcPr>
          <w:p w:rsidR="00B70B6E" w:rsidRPr="00EF0117" w:rsidRDefault="00B70B6E" w:rsidP="00EF0117">
            <w:pPr>
              <w:spacing w:line="360" w:lineRule="auto"/>
              <w:jc w:val="center"/>
              <w:rPr>
                <w:sz w:val="26"/>
              </w:rPr>
            </w:pPr>
            <w:r w:rsidRPr="00EF0117">
              <w:rPr>
                <w:sz w:val="26"/>
              </w:rPr>
              <w:t>1.92</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04</w:t>
            </w:r>
          </w:p>
        </w:tc>
        <w:tc>
          <w:tcPr>
            <w:tcW w:w="3322" w:type="dxa"/>
          </w:tcPr>
          <w:p w:rsidR="00B70B6E" w:rsidRPr="00EF0117" w:rsidRDefault="00B70B6E" w:rsidP="00EF0117">
            <w:pPr>
              <w:spacing w:line="360" w:lineRule="auto"/>
              <w:rPr>
                <w:sz w:val="26"/>
              </w:rPr>
            </w:pPr>
            <w:r w:rsidRPr="00EF0117">
              <w:rPr>
                <w:sz w:val="26"/>
              </w:rPr>
              <w:t>Parasitic infection</w:t>
            </w:r>
          </w:p>
        </w:tc>
        <w:tc>
          <w:tcPr>
            <w:tcW w:w="2118" w:type="dxa"/>
          </w:tcPr>
          <w:p w:rsidR="00B70B6E" w:rsidRPr="00EF0117" w:rsidRDefault="00B70B6E" w:rsidP="00EF0117">
            <w:pPr>
              <w:spacing w:line="360" w:lineRule="auto"/>
              <w:jc w:val="center"/>
              <w:rPr>
                <w:sz w:val="26"/>
              </w:rPr>
            </w:pPr>
            <w:r w:rsidRPr="00EF0117">
              <w:rPr>
                <w:sz w:val="26"/>
              </w:rPr>
              <w:t>111 (n=315)</w:t>
            </w:r>
          </w:p>
        </w:tc>
        <w:tc>
          <w:tcPr>
            <w:tcW w:w="2161" w:type="dxa"/>
          </w:tcPr>
          <w:p w:rsidR="00B70B6E" w:rsidRPr="00EF0117" w:rsidRDefault="00B70B6E" w:rsidP="00EF0117">
            <w:pPr>
              <w:spacing w:line="360" w:lineRule="auto"/>
              <w:jc w:val="center"/>
              <w:rPr>
                <w:sz w:val="26"/>
              </w:rPr>
            </w:pPr>
            <w:r w:rsidRPr="00EF0117">
              <w:rPr>
                <w:sz w:val="26"/>
              </w:rPr>
              <w:t>35.47</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05</w:t>
            </w:r>
          </w:p>
        </w:tc>
        <w:tc>
          <w:tcPr>
            <w:tcW w:w="3322" w:type="dxa"/>
          </w:tcPr>
          <w:p w:rsidR="00B70B6E" w:rsidRPr="00EF0117" w:rsidRDefault="00B70B6E" w:rsidP="00EF0117">
            <w:pPr>
              <w:spacing w:line="360" w:lineRule="auto"/>
              <w:rPr>
                <w:sz w:val="26"/>
              </w:rPr>
            </w:pPr>
            <w:r w:rsidRPr="00EF0117">
              <w:rPr>
                <w:sz w:val="26"/>
              </w:rPr>
              <w:t>FMD</w:t>
            </w:r>
          </w:p>
        </w:tc>
        <w:tc>
          <w:tcPr>
            <w:tcW w:w="2118" w:type="dxa"/>
          </w:tcPr>
          <w:p w:rsidR="00B70B6E" w:rsidRPr="00EF0117" w:rsidRDefault="00B70B6E" w:rsidP="00EF0117">
            <w:pPr>
              <w:spacing w:line="360" w:lineRule="auto"/>
              <w:jc w:val="center"/>
              <w:rPr>
                <w:sz w:val="26"/>
              </w:rPr>
            </w:pPr>
            <w:r w:rsidRPr="00EF0117">
              <w:rPr>
                <w:sz w:val="26"/>
              </w:rPr>
              <w:t>24 (n=315)</w:t>
            </w:r>
          </w:p>
        </w:tc>
        <w:tc>
          <w:tcPr>
            <w:tcW w:w="2161" w:type="dxa"/>
          </w:tcPr>
          <w:p w:rsidR="00B70B6E" w:rsidRPr="00EF0117" w:rsidRDefault="00B70B6E" w:rsidP="00EF0117">
            <w:pPr>
              <w:spacing w:line="360" w:lineRule="auto"/>
              <w:jc w:val="center"/>
              <w:rPr>
                <w:sz w:val="26"/>
              </w:rPr>
            </w:pPr>
            <w:r w:rsidRPr="00EF0117">
              <w:rPr>
                <w:sz w:val="26"/>
              </w:rPr>
              <w:t>7.78</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06</w:t>
            </w:r>
          </w:p>
        </w:tc>
        <w:tc>
          <w:tcPr>
            <w:tcW w:w="3322" w:type="dxa"/>
          </w:tcPr>
          <w:p w:rsidR="00B70B6E" w:rsidRPr="00EF0117" w:rsidRDefault="00B70B6E" w:rsidP="00EF0117">
            <w:pPr>
              <w:spacing w:line="360" w:lineRule="auto"/>
              <w:rPr>
                <w:sz w:val="26"/>
              </w:rPr>
            </w:pPr>
            <w:r w:rsidRPr="00EF0117">
              <w:rPr>
                <w:sz w:val="26"/>
              </w:rPr>
              <w:t>Ovarian cyst</w:t>
            </w:r>
          </w:p>
        </w:tc>
        <w:tc>
          <w:tcPr>
            <w:tcW w:w="2118" w:type="dxa"/>
          </w:tcPr>
          <w:p w:rsidR="00B70B6E" w:rsidRPr="00EF0117" w:rsidRDefault="00B70B6E" w:rsidP="00EF0117">
            <w:pPr>
              <w:spacing w:line="360" w:lineRule="auto"/>
              <w:jc w:val="center"/>
              <w:rPr>
                <w:sz w:val="26"/>
              </w:rPr>
            </w:pPr>
            <w:r w:rsidRPr="00EF0117">
              <w:rPr>
                <w:sz w:val="26"/>
              </w:rPr>
              <w:t>14 (n=315)</w:t>
            </w:r>
          </w:p>
        </w:tc>
        <w:tc>
          <w:tcPr>
            <w:tcW w:w="2161" w:type="dxa"/>
          </w:tcPr>
          <w:p w:rsidR="00B70B6E" w:rsidRPr="00EF0117" w:rsidRDefault="00B70B6E" w:rsidP="00EF0117">
            <w:pPr>
              <w:spacing w:line="360" w:lineRule="auto"/>
              <w:jc w:val="center"/>
              <w:rPr>
                <w:sz w:val="26"/>
              </w:rPr>
            </w:pPr>
            <w:r w:rsidRPr="00EF0117">
              <w:rPr>
                <w:sz w:val="26"/>
              </w:rPr>
              <w:t>4.28</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07</w:t>
            </w:r>
          </w:p>
        </w:tc>
        <w:tc>
          <w:tcPr>
            <w:tcW w:w="3322" w:type="dxa"/>
          </w:tcPr>
          <w:p w:rsidR="00B70B6E" w:rsidRPr="00EF0117" w:rsidRDefault="00B70B6E" w:rsidP="00EF0117">
            <w:pPr>
              <w:spacing w:line="360" w:lineRule="auto"/>
              <w:rPr>
                <w:sz w:val="26"/>
              </w:rPr>
            </w:pPr>
            <w:r w:rsidRPr="00EF0117">
              <w:rPr>
                <w:sz w:val="26"/>
              </w:rPr>
              <w:t>Mastitis</w:t>
            </w:r>
          </w:p>
        </w:tc>
        <w:tc>
          <w:tcPr>
            <w:tcW w:w="2118" w:type="dxa"/>
          </w:tcPr>
          <w:p w:rsidR="00B70B6E" w:rsidRPr="00EF0117" w:rsidRDefault="00B70B6E" w:rsidP="00EF0117">
            <w:pPr>
              <w:spacing w:line="360" w:lineRule="auto"/>
              <w:jc w:val="center"/>
              <w:rPr>
                <w:sz w:val="26"/>
              </w:rPr>
            </w:pPr>
            <w:r w:rsidRPr="00EF0117">
              <w:rPr>
                <w:sz w:val="26"/>
              </w:rPr>
              <w:t>50 (n=315)</w:t>
            </w:r>
          </w:p>
        </w:tc>
        <w:tc>
          <w:tcPr>
            <w:tcW w:w="2161" w:type="dxa"/>
          </w:tcPr>
          <w:p w:rsidR="00B70B6E" w:rsidRPr="00EF0117" w:rsidRDefault="00B70B6E" w:rsidP="00EF0117">
            <w:pPr>
              <w:spacing w:line="360" w:lineRule="auto"/>
              <w:jc w:val="center"/>
              <w:rPr>
                <w:sz w:val="26"/>
              </w:rPr>
            </w:pPr>
            <w:r w:rsidRPr="00EF0117">
              <w:rPr>
                <w:sz w:val="26"/>
              </w:rPr>
              <w:t>15.75</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08</w:t>
            </w:r>
          </w:p>
        </w:tc>
        <w:tc>
          <w:tcPr>
            <w:tcW w:w="3322" w:type="dxa"/>
          </w:tcPr>
          <w:p w:rsidR="00B70B6E" w:rsidRPr="00EF0117" w:rsidRDefault="00B70B6E" w:rsidP="00EF0117">
            <w:pPr>
              <w:spacing w:line="360" w:lineRule="auto"/>
              <w:rPr>
                <w:sz w:val="26"/>
              </w:rPr>
            </w:pPr>
            <w:r w:rsidRPr="00EF0117">
              <w:rPr>
                <w:sz w:val="26"/>
              </w:rPr>
              <w:t>BQ</w:t>
            </w:r>
          </w:p>
        </w:tc>
        <w:tc>
          <w:tcPr>
            <w:tcW w:w="2118" w:type="dxa"/>
          </w:tcPr>
          <w:p w:rsidR="00B70B6E" w:rsidRPr="00EF0117" w:rsidRDefault="00B70B6E" w:rsidP="00EF0117">
            <w:pPr>
              <w:spacing w:line="360" w:lineRule="auto"/>
              <w:jc w:val="center"/>
              <w:rPr>
                <w:sz w:val="26"/>
              </w:rPr>
            </w:pPr>
            <w:r w:rsidRPr="00EF0117">
              <w:rPr>
                <w:sz w:val="26"/>
              </w:rPr>
              <w:t>06 (n=315)</w:t>
            </w:r>
          </w:p>
        </w:tc>
        <w:tc>
          <w:tcPr>
            <w:tcW w:w="2161" w:type="dxa"/>
          </w:tcPr>
          <w:p w:rsidR="00B70B6E" w:rsidRPr="00EF0117" w:rsidRDefault="00B70B6E" w:rsidP="00EF0117">
            <w:pPr>
              <w:spacing w:line="360" w:lineRule="auto"/>
              <w:jc w:val="center"/>
              <w:rPr>
                <w:sz w:val="26"/>
              </w:rPr>
            </w:pPr>
            <w:r w:rsidRPr="00EF0117">
              <w:rPr>
                <w:sz w:val="26"/>
              </w:rPr>
              <w:t>1.98</w:t>
            </w:r>
          </w:p>
        </w:tc>
      </w:tr>
      <w:tr w:rsidR="00B70B6E" w:rsidRPr="00EF0117" w:rsidTr="00E460C3">
        <w:tc>
          <w:tcPr>
            <w:tcW w:w="816" w:type="dxa"/>
          </w:tcPr>
          <w:p w:rsidR="00B70B6E" w:rsidRPr="00EF0117" w:rsidRDefault="00B70B6E" w:rsidP="00EF0117">
            <w:pPr>
              <w:spacing w:line="360" w:lineRule="auto"/>
              <w:jc w:val="center"/>
              <w:rPr>
                <w:sz w:val="26"/>
              </w:rPr>
            </w:pPr>
            <w:r w:rsidRPr="00EF0117">
              <w:rPr>
                <w:sz w:val="26"/>
              </w:rPr>
              <w:t>09</w:t>
            </w:r>
          </w:p>
        </w:tc>
        <w:tc>
          <w:tcPr>
            <w:tcW w:w="3322" w:type="dxa"/>
          </w:tcPr>
          <w:p w:rsidR="00B70B6E" w:rsidRPr="00EF0117" w:rsidRDefault="00B70B6E" w:rsidP="00EF0117">
            <w:pPr>
              <w:spacing w:line="360" w:lineRule="auto"/>
              <w:rPr>
                <w:sz w:val="26"/>
              </w:rPr>
            </w:pPr>
            <w:r w:rsidRPr="00EF0117">
              <w:rPr>
                <w:sz w:val="26"/>
              </w:rPr>
              <w:t>Tetanus</w:t>
            </w:r>
          </w:p>
        </w:tc>
        <w:tc>
          <w:tcPr>
            <w:tcW w:w="2118" w:type="dxa"/>
          </w:tcPr>
          <w:p w:rsidR="00B70B6E" w:rsidRPr="00EF0117" w:rsidRDefault="00B70B6E" w:rsidP="00E460C3">
            <w:pPr>
              <w:spacing w:line="360" w:lineRule="auto"/>
              <w:jc w:val="center"/>
              <w:rPr>
                <w:sz w:val="26"/>
              </w:rPr>
            </w:pPr>
            <w:r w:rsidRPr="00EF0117">
              <w:rPr>
                <w:sz w:val="26"/>
              </w:rPr>
              <w:t>04 (n=315)</w:t>
            </w:r>
          </w:p>
        </w:tc>
        <w:tc>
          <w:tcPr>
            <w:tcW w:w="2161" w:type="dxa"/>
          </w:tcPr>
          <w:p w:rsidR="00B70B6E" w:rsidRPr="00EF0117" w:rsidRDefault="00B70B6E" w:rsidP="00EF0117">
            <w:pPr>
              <w:spacing w:line="360" w:lineRule="auto"/>
              <w:jc w:val="center"/>
              <w:rPr>
                <w:sz w:val="26"/>
              </w:rPr>
            </w:pPr>
            <w:r w:rsidRPr="00EF0117">
              <w:rPr>
                <w:sz w:val="26"/>
              </w:rPr>
              <w:t>1.32</w:t>
            </w:r>
          </w:p>
        </w:tc>
      </w:tr>
    </w:tbl>
    <w:p w:rsidR="00B70B6E" w:rsidRPr="00E460C3" w:rsidRDefault="00B70B6E" w:rsidP="00EF0117">
      <w:pPr>
        <w:spacing w:line="360" w:lineRule="auto"/>
        <w:jc w:val="center"/>
        <w:rPr>
          <w:sz w:val="8"/>
        </w:rPr>
      </w:pPr>
    </w:p>
    <w:p w:rsidR="00B70B6E" w:rsidRPr="00EF0117" w:rsidRDefault="00B70B6E" w:rsidP="00EF0117">
      <w:pPr>
        <w:spacing w:line="360" w:lineRule="auto"/>
        <w:jc w:val="center"/>
        <w:rPr>
          <w:sz w:val="26"/>
        </w:rPr>
      </w:pPr>
      <w:r w:rsidRPr="00EF0117">
        <w:rPr>
          <w:noProof/>
          <w:sz w:val="26"/>
        </w:rPr>
        <w:drawing>
          <wp:inline distT="0" distB="0" distL="0" distR="0">
            <wp:extent cx="4572770" cy="2746632"/>
            <wp:effectExtent l="19050" t="0" r="18280" b="0"/>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70B6E" w:rsidRPr="00E460C3" w:rsidRDefault="00B70B6E" w:rsidP="00EF0117">
      <w:pPr>
        <w:spacing w:line="360" w:lineRule="auto"/>
        <w:jc w:val="center"/>
        <w:rPr>
          <w:b/>
          <w:sz w:val="26"/>
        </w:rPr>
      </w:pPr>
      <w:r w:rsidRPr="00E460C3">
        <w:rPr>
          <w:b/>
          <w:sz w:val="26"/>
        </w:rPr>
        <w:t>Figure-1: Percentage of dystocia among different diseases in cows.</w:t>
      </w:r>
    </w:p>
    <w:p w:rsidR="00B70B6E" w:rsidRPr="00EF0117" w:rsidRDefault="00B70B6E" w:rsidP="00E460C3">
      <w:pPr>
        <w:spacing w:line="360" w:lineRule="auto"/>
        <w:jc w:val="both"/>
        <w:rPr>
          <w:sz w:val="26"/>
        </w:rPr>
      </w:pPr>
      <w:r w:rsidRPr="00EF0117">
        <w:rPr>
          <w:sz w:val="26"/>
        </w:rPr>
        <w:lastRenderedPageBreak/>
        <w:t xml:space="preserve">We found 57 different reproductive disorders in cows and buffaloes. Out of these, 18 cases were dystocia which was 31.57% </w:t>
      </w:r>
      <w:r w:rsidR="00943CF8" w:rsidRPr="00EF0117">
        <w:rPr>
          <w:sz w:val="26"/>
        </w:rPr>
        <w:t>(Table</w:t>
      </w:r>
      <w:r w:rsidRPr="00EF0117">
        <w:rPr>
          <w:sz w:val="26"/>
        </w:rPr>
        <w:t xml:space="preserve"> 2 and figure-2) </w:t>
      </w:r>
    </w:p>
    <w:p w:rsidR="00E460C3" w:rsidRDefault="00E460C3" w:rsidP="00EF0117">
      <w:pPr>
        <w:spacing w:line="360" w:lineRule="auto"/>
        <w:rPr>
          <w:sz w:val="26"/>
        </w:rPr>
      </w:pPr>
    </w:p>
    <w:p w:rsidR="00B70B6E" w:rsidRPr="00E460C3" w:rsidRDefault="00B70B6E" w:rsidP="00EF0117">
      <w:pPr>
        <w:spacing w:line="360" w:lineRule="auto"/>
        <w:rPr>
          <w:b/>
          <w:sz w:val="26"/>
        </w:rPr>
      </w:pPr>
      <w:r w:rsidRPr="00E460C3">
        <w:rPr>
          <w:b/>
          <w:sz w:val="26"/>
        </w:rPr>
        <w:t>Table-2: Different reproductive disorders in cows and buffaloes</w:t>
      </w:r>
    </w:p>
    <w:p w:rsidR="00B70B6E" w:rsidRPr="00EF0117" w:rsidRDefault="00B70B6E" w:rsidP="00EF0117">
      <w:pPr>
        <w:spacing w:line="360" w:lineRule="auto"/>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3298"/>
        <w:gridCol w:w="2156"/>
        <w:gridCol w:w="2064"/>
      </w:tblGrid>
      <w:tr w:rsidR="00B70B6E" w:rsidRPr="00EF0117" w:rsidTr="003A54B8">
        <w:tc>
          <w:tcPr>
            <w:tcW w:w="900" w:type="dxa"/>
          </w:tcPr>
          <w:p w:rsidR="00B70B6E" w:rsidRPr="00EF0117" w:rsidRDefault="00B70B6E" w:rsidP="00EF0117">
            <w:pPr>
              <w:spacing w:line="360" w:lineRule="auto"/>
              <w:rPr>
                <w:sz w:val="26"/>
              </w:rPr>
            </w:pPr>
            <w:r w:rsidRPr="00EF0117">
              <w:rPr>
                <w:sz w:val="26"/>
              </w:rPr>
              <w:t>Sl.No.</w:t>
            </w:r>
          </w:p>
        </w:tc>
        <w:tc>
          <w:tcPr>
            <w:tcW w:w="3420" w:type="dxa"/>
          </w:tcPr>
          <w:p w:rsidR="00B70B6E" w:rsidRPr="00EF0117" w:rsidRDefault="00B70B6E" w:rsidP="00EF0117">
            <w:pPr>
              <w:spacing w:line="360" w:lineRule="auto"/>
              <w:rPr>
                <w:sz w:val="26"/>
              </w:rPr>
            </w:pPr>
            <w:r w:rsidRPr="00EF0117">
              <w:rPr>
                <w:sz w:val="26"/>
              </w:rPr>
              <w:t xml:space="preserve">Parameter </w:t>
            </w:r>
          </w:p>
        </w:tc>
        <w:tc>
          <w:tcPr>
            <w:tcW w:w="2214" w:type="dxa"/>
          </w:tcPr>
          <w:p w:rsidR="00B70B6E" w:rsidRPr="00EF0117" w:rsidRDefault="00B70B6E" w:rsidP="00EF0117">
            <w:pPr>
              <w:spacing w:line="360" w:lineRule="auto"/>
              <w:jc w:val="center"/>
              <w:rPr>
                <w:sz w:val="26"/>
              </w:rPr>
            </w:pPr>
            <w:r w:rsidRPr="00EF0117">
              <w:rPr>
                <w:sz w:val="26"/>
              </w:rPr>
              <w:t>Number</w:t>
            </w:r>
          </w:p>
        </w:tc>
        <w:tc>
          <w:tcPr>
            <w:tcW w:w="2106" w:type="dxa"/>
          </w:tcPr>
          <w:p w:rsidR="00B70B6E" w:rsidRPr="00EF0117" w:rsidRDefault="00B70B6E" w:rsidP="00EF0117">
            <w:pPr>
              <w:spacing w:line="360" w:lineRule="auto"/>
              <w:jc w:val="center"/>
              <w:rPr>
                <w:sz w:val="26"/>
              </w:rPr>
            </w:pPr>
            <w:r w:rsidRPr="00EF0117">
              <w:rPr>
                <w:sz w:val="26"/>
              </w:rPr>
              <w:t>Percentage</w:t>
            </w:r>
          </w:p>
        </w:tc>
      </w:tr>
      <w:tr w:rsidR="00B70B6E" w:rsidRPr="00EF0117" w:rsidTr="003A54B8">
        <w:tc>
          <w:tcPr>
            <w:tcW w:w="900" w:type="dxa"/>
          </w:tcPr>
          <w:p w:rsidR="00B70B6E" w:rsidRPr="00EF0117" w:rsidRDefault="00B70B6E" w:rsidP="00EF0117">
            <w:pPr>
              <w:spacing w:line="360" w:lineRule="auto"/>
              <w:jc w:val="center"/>
              <w:rPr>
                <w:sz w:val="26"/>
              </w:rPr>
            </w:pPr>
            <w:r w:rsidRPr="00EF0117">
              <w:rPr>
                <w:sz w:val="26"/>
              </w:rPr>
              <w:t>01</w:t>
            </w:r>
          </w:p>
        </w:tc>
        <w:tc>
          <w:tcPr>
            <w:tcW w:w="3420" w:type="dxa"/>
          </w:tcPr>
          <w:p w:rsidR="00B70B6E" w:rsidRPr="00EF0117" w:rsidRDefault="00B70B6E" w:rsidP="00EF0117">
            <w:pPr>
              <w:spacing w:line="360" w:lineRule="auto"/>
              <w:rPr>
                <w:sz w:val="26"/>
              </w:rPr>
            </w:pPr>
            <w:r w:rsidRPr="00EF0117">
              <w:rPr>
                <w:sz w:val="26"/>
              </w:rPr>
              <w:t xml:space="preserve">Dystocia </w:t>
            </w:r>
          </w:p>
        </w:tc>
        <w:tc>
          <w:tcPr>
            <w:tcW w:w="2214" w:type="dxa"/>
          </w:tcPr>
          <w:p w:rsidR="00B70B6E" w:rsidRPr="00EF0117" w:rsidRDefault="00B70B6E" w:rsidP="00EF0117">
            <w:pPr>
              <w:spacing w:line="360" w:lineRule="auto"/>
              <w:jc w:val="center"/>
              <w:rPr>
                <w:sz w:val="26"/>
              </w:rPr>
            </w:pPr>
            <w:r w:rsidRPr="00EF0117">
              <w:rPr>
                <w:sz w:val="26"/>
              </w:rPr>
              <w:t>18(n=57)</w:t>
            </w:r>
          </w:p>
        </w:tc>
        <w:tc>
          <w:tcPr>
            <w:tcW w:w="2106" w:type="dxa"/>
          </w:tcPr>
          <w:p w:rsidR="00B70B6E" w:rsidRPr="00EF0117" w:rsidRDefault="00B70B6E" w:rsidP="00EF0117">
            <w:pPr>
              <w:spacing w:line="360" w:lineRule="auto"/>
              <w:jc w:val="center"/>
              <w:rPr>
                <w:sz w:val="26"/>
              </w:rPr>
            </w:pPr>
            <w:r w:rsidRPr="00EF0117">
              <w:rPr>
                <w:sz w:val="26"/>
              </w:rPr>
              <w:t>31.57</w:t>
            </w:r>
          </w:p>
        </w:tc>
      </w:tr>
      <w:tr w:rsidR="00B70B6E" w:rsidRPr="00EF0117" w:rsidTr="003A54B8">
        <w:tc>
          <w:tcPr>
            <w:tcW w:w="900" w:type="dxa"/>
          </w:tcPr>
          <w:p w:rsidR="00B70B6E" w:rsidRPr="00EF0117" w:rsidRDefault="00B70B6E" w:rsidP="00EF0117">
            <w:pPr>
              <w:spacing w:line="360" w:lineRule="auto"/>
              <w:jc w:val="center"/>
              <w:rPr>
                <w:sz w:val="26"/>
              </w:rPr>
            </w:pPr>
            <w:r w:rsidRPr="00EF0117">
              <w:rPr>
                <w:sz w:val="26"/>
              </w:rPr>
              <w:t>02</w:t>
            </w:r>
          </w:p>
        </w:tc>
        <w:tc>
          <w:tcPr>
            <w:tcW w:w="3420" w:type="dxa"/>
          </w:tcPr>
          <w:p w:rsidR="00B70B6E" w:rsidRPr="00EF0117" w:rsidRDefault="00B70B6E" w:rsidP="00EF0117">
            <w:pPr>
              <w:spacing w:line="360" w:lineRule="auto"/>
              <w:rPr>
                <w:sz w:val="26"/>
              </w:rPr>
            </w:pPr>
            <w:r w:rsidRPr="00EF0117">
              <w:rPr>
                <w:sz w:val="26"/>
              </w:rPr>
              <w:t>Retained placenta</w:t>
            </w:r>
          </w:p>
        </w:tc>
        <w:tc>
          <w:tcPr>
            <w:tcW w:w="2214" w:type="dxa"/>
          </w:tcPr>
          <w:p w:rsidR="00B70B6E" w:rsidRPr="00EF0117" w:rsidRDefault="00B70B6E" w:rsidP="00EF0117">
            <w:pPr>
              <w:spacing w:line="360" w:lineRule="auto"/>
              <w:jc w:val="center"/>
              <w:rPr>
                <w:sz w:val="26"/>
              </w:rPr>
            </w:pPr>
            <w:r w:rsidRPr="00EF0117">
              <w:rPr>
                <w:sz w:val="26"/>
              </w:rPr>
              <w:t>19 (n=57)</w:t>
            </w:r>
          </w:p>
        </w:tc>
        <w:tc>
          <w:tcPr>
            <w:tcW w:w="2106" w:type="dxa"/>
          </w:tcPr>
          <w:p w:rsidR="00B70B6E" w:rsidRPr="00EF0117" w:rsidRDefault="00B70B6E" w:rsidP="00EF0117">
            <w:pPr>
              <w:spacing w:line="360" w:lineRule="auto"/>
              <w:jc w:val="center"/>
              <w:rPr>
                <w:sz w:val="26"/>
              </w:rPr>
            </w:pPr>
            <w:r w:rsidRPr="00EF0117">
              <w:rPr>
                <w:sz w:val="26"/>
              </w:rPr>
              <w:t>33.33</w:t>
            </w:r>
          </w:p>
        </w:tc>
      </w:tr>
      <w:tr w:rsidR="00B70B6E" w:rsidRPr="00EF0117" w:rsidTr="003A54B8">
        <w:tc>
          <w:tcPr>
            <w:tcW w:w="900" w:type="dxa"/>
          </w:tcPr>
          <w:p w:rsidR="00B70B6E" w:rsidRPr="00EF0117" w:rsidRDefault="00B70B6E" w:rsidP="00EF0117">
            <w:pPr>
              <w:spacing w:line="360" w:lineRule="auto"/>
              <w:jc w:val="center"/>
              <w:rPr>
                <w:sz w:val="26"/>
              </w:rPr>
            </w:pPr>
            <w:r w:rsidRPr="00EF0117">
              <w:rPr>
                <w:sz w:val="26"/>
              </w:rPr>
              <w:t>03</w:t>
            </w:r>
          </w:p>
        </w:tc>
        <w:tc>
          <w:tcPr>
            <w:tcW w:w="3420" w:type="dxa"/>
          </w:tcPr>
          <w:p w:rsidR="00B70B6E" w:rsidRPr="00EF0117" w:rsidRDefault="00B70B6E" w:rsidP="00EF0117">
            <w:pPr>
              <w:spacing w:line="360" w:lineRule="auto"/>
              <w:rPr>
                <w:sz w:val="26"/>
              </w:rPr>
            </w:pPr>
            <w:r w:rsidRPr="00EF0117">
              <w:rPr>
                <w:sz w:val="26"/>
              </w:rPr>
              <w:t>Abortion</w:t>
            </w:r>
          </w:p>
        </w:tc>
        <w:tc>
          <w:tcPr>
            <w:tcW w:w="2214" w:type="dxa"/>
          </w:tcPr>
          <w:p w:rsidR="00B70B6E" w:rsidRPr="00EF0117" w:rsidRDefault="00B70B6E" w:rsidP="00EF0117">
            <w:pPr>
              <w:spacing w:line="360" w:lineRule="auto"/>
              <w:jc w:val="center"/>
              <w:rPr>
                <w:sz w:val="26"/>
              </w:rPr>
            </w:pPr>
            <w:r w:rsidRPr="00EF0117">
              <w:rPr>
                <w:sz w:val="26"/>
              </w:rPr>
              <w:t>06 (n=57)</w:t>
            </w:r>
          </w:p>
        </w:tc>
        <w:tc>
          <w:tcPr>
            <w:tcW w:w="2106" w:type="dxa"/>
          </w:tcPr>
          <w:p w:rsidR="00B70B6E" w:rsidRPr="00EF0117" w:rsidRDefault="00B70B6E" w:rsidP="00EF0117">
            <w:pPr>
              <w:spacing w:line="360" w:lineRule="auto"/>
              <w:jc w:val="center"/>
              <w:rPr>
                <w:sz w:val="26"/>
              </w:rPr>
            </w:pPr>
            <w:r w:rsidRPr="00EF0117">
              <w:rPr>
                <w:sz w:val="26"/>
              </w:rPr>
              <w:t>10.52</w:t>
            </w:r>
          </w:p>
        </w:tc>
      </w:tr>
      <w:tr w:rsidR="00B70B6E" w:rsidRPr="00EF0117" w:rsidTr="003A54B8">
        <w:tc>
          <w:tcPr>
            <w:tcW w:w="900" w:type="dxa"/>
          </w:tcPr>
          <w:p w:rsidR="00B70B6E" w:rsidRPr="00EF0117" w:rsidRDefault="00B70B6E" w:rsidP="00EF0117">
            <w:pPr>
              <w:spacing w:line="360" w:lineRule="auto"/>
              <w:jc w:val="center"/>
              <w:rPr>
                <w:sz w:val="26"/>
              </w:rPr>
            </w:pPr>
            <w:r w:rsidRPr="00EF0117">
              <w:rPr>
                <w:sz w:val="26"/>
              </w:rPr>
              <w:t>04</w:t>
            </w:r>
          </w:p>
        </w:tc>
        <w:tc>
          <w:tcPr>
            <w:tcW w:w="3420" w:type="dxa"/>
          </w:tcPr>
          <w:p w:rsidR="00B70B6E" w:rsidRPr="00EF0117" w:rsidRDefault="00B70B6E" w:rsidP="00EF0117">
            <w:pPr>
              <w:spacing w:line="360" w:lineRule="auto"/>
              <w:rPr>
                <w:sz w:val="26"/>
              </w:rPr>
            </w:pPr>
            <w:r w:rsidRPr="00EF0117">
              <w:rPr>
                <w:sz w:val="26"/>
              </w:rPr>
              <w:t>Ovarian cyst</w:t>
            </w:r>
          </w:p>
        </w:tc>
        <w:tc>
          <w:tcPr>
            <w:tcW w:w="2214" w:type="dxa"/>
          </w:tcPr>
          <w:p w:rsidR="00B70B6E" w:rsidRPr="00EF0117" w:rsidRDefault="00B70B6E" w:rsidP="00EF0117">
            <w:pPr>
              <w:spacing w:line="360" w:lineRule="auto"/>
              <w:jc w:val="center"/>
              <w:rPr>
                <w:sz w:val="26"/>
              </w:rPr>
            </w:pPr>
            <w:r w:rsidRPr="00EF0117">
              <w:rPr>
                <w:sz w:val="26"/>
              </w:rPr>
              <w:t>14 (n=57)</w:t>
            </w:r>
          </w:p>
        </w:tc>
        <w:tc>
          <w:tcPr>
            <w:tcW w:w="2106" w:type="dxa"/>
          </w:tcPr>
          <w:p w:rsidR="00B70B6E" w:rsidRPr="00EF0117" w:rsidRDefault="00B70B6E" w:rsidP="00EF0117">
            <w:pPr>
              <w:spacing w:line="360" w:lineRule="auto"/>
              <w:jc w:val="center"/>
              <w:rPr>
                <w:sz w:val="26"/>
              </w:rPr>
            </w:pPr>
            <w:r w:rsidRPr="00EF0117">
              <w:rPr>
                <w:sz w:val="26"/>
              </w:rPr>
              <w:t>24.56</w:t>
            </w:r>
          </w:p>
        </w:tc>
      </w:tr>
    </w:tbl>
    <w:p w:rsidR="00B70B6E" w:rsidRPr="00EF0117" w:rsidRDefault="00B70B6E" w:rsidP="00EF0117">
      <w:pPr>
        <w:spacing w:line="360" w:lineRule="auto"/>
        <w:rPr>
          <w:sz w:val="26"/>
        </w:rPr>
      </w:pPr>
    </w:p>
    <w:p w:rsidR="00B70B6E" w:rsidRPr="00EF0117" w:rsidRDefault="00B70B6E" w:rsidP="00EF0117">
      <w:pPr>
        <w:spacing w:line="360" w:lineRule="auto"/>
        <w:jc w:val="center"/>
        <w:rPr>
          <w:sz w:val="26"/>
        </w:rPr>
      </w:pPr>
      <w:r w:rsidRPr="00EF0117">
        <w:rPr>
          <w:noProof/>
          <w:sz w:val="26"/>
        </w:rPr>
        <w:drawing>
          <wp:inline distT="0" distB="0" distL="0" distR="0">
            <wp:extent cx="4572770" cy="2746632"/>
            <wp:effectExtent l="12187" t="6093" r="6093" b="0"/>
            <wp:docPr id="6"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0B6E" w:rsidRPr="00EF0117" w:rsidRDefault="00B70B6E" w:rsidP="00EF0117">
      <w:pPr>
        <w:spacing w:line="360" w:lineRule="auto"/>
        <w:jc w:val="center"/>
        <w:rPr>
          <w:sz w:val="26"/>
        </w:rPr>
      </w:pPr>
    </w:p>
    <w:p w:rsidR="00B70B6E" w:rsidRPr="00E460C3" w:rsidRDefault="00B70B6E" w:rsidP="00EF0117">
      <w:pPr>
        <w:spacing w:line="360" w:lineRule="auto"/>
        <w:jc w:val="center"/>
        <w:rPr>
          <w:b/>
          <w:sz w:val="26"/>
        </w:rPr>
      </w:pPr>
      <w:r w:rsidRPr="00E460C3">
        <w:rPr>
          <w:b/>
          <w:sz w:val="26"/>
        </w:rPr>
        <w:t>Figure-2: Different reproductive disorders in cows and buffaloes</w:t>
      </w:r>
    </w:p>
    <w:p w:rsidR="00B70B6E" w:rsidRPr="00EF0117" w:rsidRDefault="00B70B6E" w:rsidP="00EF0117">
      <w:pPr>
        <w:spacing w:line="360" w:lineRule="auto"/>
        <w:rPr>
          <w:sz w:val="26"/>
        </w:rPr>
      </w:pPr>
    </w:p>
    <w:p w:rsidR="00B70B6E" w:rsidRPr="00EF0117" w:rsidRDefault="00B70B6E" w:rsidP="00E460C3">
      <w:pPr>
        <w:spacing w:line="360" w:lineRule="auto"/>
        <w:jc w:val="both"/>
        <w:rPr>
          <w:sz w:val="26"/>
        </w:rPr>
      </w:pPr>
      <w:r w:rsidRPr="00EF0117">
        <w:rPr>
          <w:sz w:val="26"/>
        </w:rPr>
        <w:t>We also observed out of 18 dystocia cases, 14 in 1</w:t>
      </w:r>
      <w:r w:rsidRPr="00EF0117">
        <w:rPr>
          <w:sz w:val="26"/>
          <w:vertAlign w:val="superscript"/>
        </w:rPr>
        <w:t>st</w:t>
      </w:r>
      <w:r w:rsidRPr="00EF0117">
        <w:rPr>
          <w:sz w:val="26"/>
        </w:rPr>
        <w:t xml:space="preserve"> calving heifers and cows, buffaloes which was 75.84% and 4 in more than one calving which was 24.16%( table-3 and figure-3)</w:t>
      </w:r>
    </w:p>
    <w:p w:rsidR="00B70B6E" w:rsidRPr="00EF0117" w:rsidRDefault="00B70B6E" w:rsidP="00E460C3">
      <w:pPr>
        <w:spacing w:line="360" w:lineRule="auto"/>
        <w:jc w:val="both"/>
        <w:rPr>
          <w:sz w:val="26"/>
        </w:rPr>
      </w:pPr>
    </w:p>
    <w:p w:rsidR="00B70B6E" w:rsidRDefault="00B70B6E" w:rsidP="00EF0117">
      <w:pPr>
        <w:spacing w:line="360" w:lineRule="auto"/>
        <w:rPr>
          <w:sz w:val="26"/>
        </w:rPr>
      </w:pPr>
    </w:p>
    <w:p w:rsidR="007F391C" w:rsidRDefault="007F391C" w:rsidP="00EF0117">
      <w:pPr>
        <w:spacing w:line="360" w:lineRule="auto"/>
        <w:rPr>
          <w:sz w:val="26"/>
        </w:rPr>
      </w:pPr>
    </w:p>
    <w:p w:rsidR="007F391C" w:rsidRPr="00EF0117" w:rsidRDefault="007F391C" w:rsidP="00EF0117">
      <w:pPr>
        <w:spacing w:line="360" w:lineRule="auto"/>
        <w:rPr>
          <w:sz w:val="26"/>
        </w:rPr>
      </w:pPr>
    </w:p>
    <w:p w:rsidR="00B70B6E" w:rsidRPr="007F391C" w:rsidRDefault="00B70B6E" w:rsidP="00EF0117">
      <w:pPr>
        <w:spacing w:line="360" w:lineRule="auto"/>
        <w:rPr>
          <w:b/>
          <w:sz w:val="26"/>
        </w:rPr>
      </w:pPr>
      <w:r w:rsidRPr="007F391C">
        <w:rPr>
          <w:b/>
          <w:sz w:val="26"/>
        </w:rPr>
        <w:lastRenderedPageBreak/>
        <w:t>Table-3: Effect of parity on dystocia</w:t>
      </w:r>
    </w:p>
    <w:p w:rsidR="00B70B6E" w:rsidRPr="00EF0117" w:rsidRDefault="00B70B6E" w:rsidP="00EF0117">
      <w:pPr>
        <w:spacing w:line="360" w:lineRule="auto"/>
        <w:rPr>
          <w:sz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150"/>
        <w:gridCol w:w="1810"/>
        <w:gridCol w:w="1988"/>
      </w:tblGrid>
      <w:tr w:rsidR="00B70B6E" w:rsidRPr="00EF0117" w:rsidTr="007F391C">
        <w:trPr>
          <w:trHeight w:val="413"/>
        </w:trPr>
        <w:tc>
          <w:tcPr>
            <w:tcW w:w="1080" w:type="dxa"/>
          </w:tcPr>
          <w:p w:rsidR="00B70B6E" w:rsidRPr="00EF0117" w:rsidRDefault="00B70B6E" w:rsidP="00EF0117">
            <w:pPr>
              <w:spacing w:line="360" w:lineRule="auto"/>
              <w:rPr>
                <w:sz w:val="26"/>
              </w:rPr>
            </w:pPr>
            <w:r w:rsidRPr="00EF0117">
              <w:rPr>
                <w:sz w:val="26"/>
              </w:rPr>
              <w:t>Sl.</w:t>
            </w:r>
            <w:r w:rsidR="007F391C">
              <w:rPr>
                <w:sz w:val="26"/>
              </w:rPr>
              <w:t xml:space="preserve"> </w:t>
            </w:r>
            <w:r w:rsidRPr="00EF0117">
              <w:rPr>
                <w:sz w:val="26"/>
              </w:rPr>
              <w:t>No.</w:t>
            </w:r>
          </w:p>
        </w:tc>
        <w:tc>
          <w:tcPr>
            <w:tcW w:w="3150" w:type="dxa"/>
          </w:tcPr>
          <w:p w:rsidR="00B70B6E" w:rsidRPr="00EF0117" w:rsidRDefault="00B70B6E" w:rsidP="00EF0117">
            <w:pPr>
              <w:spacing w:line="360" w:lineRule="auto"/>
              <w:rPr>
                <w:sz w:val="26"/>
              </w:rPr>
            </w:pPr>
            <w:r w:rsidRPr="00EF0117">
              <w:rPr>
                <w:sz w:val="26"/>
              </w:rPr>
              <w:t xml:space="preserve">Parameter </w:t>
            </w:r>
          </w:p>
        </w:tc>
        <w:tc>
          <w:tcPr>
            <w:tcW w:w="1810" w:type="dxa"/>
          </w:tcPr>
          <w:p w:rsidR="00B70B6E" w:rsidRPr="00EF0117" w:rsidRDefault="00B70B6E" w:rsidP="00EF0117">
            <w:pPr>
              <w:spacing w:line="360" w:lineRule="auto"/>
              <w:jc w:val="center"/>
              <w:rPr>
                <w:sz w:val="26"/>
              </w:rPr>
            </w:pPr>
            <w:r w:rsidRPr="00EF0117">
              <w:rPr>
                <w:sz w:val="26"/>
              </w:rPr>
              <w:t xml:space="preserve">Number </w:t>
            </w:r>
          </w:p>
        </w:tc>
        <w:tc>
          <w:tcPr>
            <w:tcW w:w="1988" w:type="dxa"/>
          </w:tcPr>
          <w:p w:rsidR="00B70B6E" w:rsidRPr="00EF0117" w:rsidRDefault="00B70B6E" w:rsidP="00EF0117">
            <w:pPr>
              <w:spacing w:line="360" w:lineRule="auto"/>
              <w:jc w:val="center"/>
              <w:rPr>
                <w:sz w:val="26"/>
              </w:rPr>
            </w:pPr>
            <w:r w:rsidRPr="00EF0117">
              <w:rPr>
                <w:sz w:val="26"/>
              </w:rPr>
              <w:t>Percentage</w:t>
            </w:r>
          </w:p>
        </w:tc>
      </w:tr>
      <w:tr w:rsidR="00B70B6E" w:rsidRPr="00EF0117" w:rsidTr="007F391C">
        <w:tc>
          <w:tcPr>
            <w:tcW w:w="1080" w:type="dxa"/>
          </w:tcPr>
          <w:p w:rsidR="00B70B6E" w:rsidRPr="00EF0117" w:rsidRDefault="00B70B6E" w:rsidP="00EF0117">
            <w:pPr>
              <w:spacing w:line="360" w:lineRule="auto"/>
              <w:jc w:val="center"/>
              <w:rPr>
                <w:sz w:val="26"/>
              </w:rPr>
            </w:pPr>
            <w:r w:rsidRPr="00EF0117">
              <w:rPr>
                <w:sz w:val="26"/>
              </w:rPr>
              <w:t>01</w:t>
            </w:r>
          </w:p>
        </w:tc>
        <w:tc>
          <w:tcPr>
            <w:tcW w:w="3150" w:type="dxa"/>
          </w:tcPr>
          <w:p w:rsidR="00B70B6E" w:rsidRPr="00EF0117" w:rsidRDefault="00B70B6E" w:rsidP="00EF0117">
            <w:pPr>
              <w:spacing w:line="360" w:lineRule="auto"/>
              <w:rPr>
                <w:sz w:val="26"/>
              </w:rPr>
            </w:pPr>
            <w:r w:rsidRPr="00EF0117">
              <w:rPr>
                <w:sz w:val="26"/>
              </w:rPr>
              <w:t>1</w:t>
            </w:r>
            <w:r w:rsidRPr="00EF0117">
              <w:rPr>
                <w:sz w:val="26"/>
                <w:vertAlign w:val="superscript"/>
              </w:rPr>
              <w:t>st</w:t>
            </w:r>
            <w:r w:rsidRPr="00EF0117">
              <w:rPr>
                <w:sz w:val="26"/>
              </w:rPr>
              <w:t xml:space="preserve"> calving heifers</w:t>
            </w:r>
          </w:p>
        </w:tc>
        <w:tc>
          <w:tcPr>
            <w:tcW w:w="1810" w:type="dxa"/>
          </w:tcPr>
          <w:p w:rsidR="00B70B6E" w:rsidRPr="00EF0117" w:rsidRDefault="00B70B6E" w:rsidP="00EF0117">
            <w:pPr>
              <w:spacing w:line="360" w:lineRule="auto"/>
              <w:jc w:val="center"/>
              <w:rPr>
                <w:sz w:val="26"/>
              </w:rPr>
            </w:pPr>
            <w:r w:rsidRPr="00EF0117">
              <w:rPr>
                <w:sz w:val="26"/>
              </w:rPr>
              <w:t>14 ( n=18)</w:t>
            </w:r>
          </w:p>
        </w:tc>
        <w:tc>
          <w:tcPr>
            <w:tcW w:w="1988" w:type="dxa"/>
          </w:tcPr>
          <w:p w:rsidR="00B70B6E" w:rsidRPr="00EF0117" w:rsidRDefault="00B70B6E" w:rsidP="00EF0117">
            <w:pPr>
              <w:spacing w:line="360" w:lineRule="auto"/>
              <w:jc w:val="center"/>
              <w:rPr>
                <w:sz w:val="26"/>
              </w:rPr>
            </w:pPr>
            <w:r w:rsidRPr="00EF0117">
              <w:rPr>
                <w:sz w:val="26"/>
              </w:rPr>
              <w:t>75.84</w:t>
            </w:r>
          </w:p>
        </w:tc>
      </w:tr>
      <w:tr w:rsidR="00B70B6E" w:rsidRPr="00EF0117" w:rsidTr="007F391C">
        <w:tc>
          <w:tcPr>
            <w:tcW w:w="1080" w:type="dxa"/>
          </w:tcPr>
          <w:p w:rsidR="00B70B6E" w:rsidRPr="00EF0117" w:rsidRDefault="00B70B6E" w:rsidP="00EF0117">
            <w:pPr>
              <w:spacing w:line="360" w:lineRule="auto"/>
              <w:jc w:val="center"/>
              <w:rPr>
                <w:sz w:val="26"/>
              </w:rPr>
            </w:pPr>
            <w:r w:rsidRPr="00EF0117">
              <w:rPr>
                <w:sz w:val="26"/>
              </w:rPr>
              <w:t>02</w:t>
            </w:r>
          </w:p>
        </w:tc>
        <w:tc>
          <w:tcPr>
            <w:tcW w:w="3150" w:type="dxa"/>
          </w:tcPr>
          <w:p w:rsidR="00B70B6E" w:rsidRPr="00EF0117" w:rsidRDefault="00B70B6E" w:rsidP="00EF0117">
            <w:pPr>
              <w:spacing w:line="360" w:lineRule="auto"/>
              <w:rPr>
                <w:sz w:val="26"/>
              </w:rPr>
            </w:pPr>
            <w:r w:rsidRPr="00EF0117">
              <w:rPr>
                <w:sz w:val="26"/>
              </w:rPr>
              <w:t>Cows/Buffaloes (&gt; 1 parity)</w:t>
            </w:r>
          </w:p>
        </w:tc>
        <w:tc>
          <w:tcPr>
            <w:tcW w:w="1810" w:type="dxa"/>
          </w:tcPr>
          <w:p w:rsidR="00B70B6E" w:rsidRPr="00EF0117" w:rsidRDefault="00B70B6E" w:rsidP="00EF0117">
            <w:pPr>
              <w:spacing w:line="360" w:lineRule="auto"/>
              <w:jc w:val="center"/>
              <w:rPr>
                <w:sz w:val="26"/>
              </w:rPr>
            </w:pPr>
            <w:r w:rsidRPr="00EF0117">
              <w:rPr>
                <w:sz w:val="26"/>
              </w:rPr>
              <w:t>04 (n=18)</w:t>
            </w:r>
          </w:p>
        </w:tc>
        <w:tc>
          <w:tcPr>
            <w:tcW w:w="1988" w:type="dxa"/>
          </w:tcPr>
          <w:p w:rsidR="00B70B6E" w:rsidRPr="00EF0117" w:rsidRDefault="00B70B6E" w:rsidP="00EF0117">
            <w:pPr>
              <w:spacing w:line="360" w:lineRule="auto"/>
              <w:jc w:val="center"/>
              <w:rPr>
                <w:sz w:val="26"/>
              </w:rPr>
            </w:pPr>
            <w:r w:rsidRPr="00EF0117">
              <w:rPr>
                <w:sz w:val="26"/>
              </w:rPr>
              <w:t>24.16</w:t>
            </w:r>
          </w:p>
        </w:tc>
      </w:tr>
    </w:tbl>
    <w:p w:rsidR="00B70B6E" w:rsidRPr="00EF0117" w:rsidRDefault="00B70B6E" w:rsidP="00EF0117">
      <w:pPr>
        <w:spacing w:line="360" w:lineRule="auto"/>
        <w:jc w:val="center"/>
        <w:rPr>
          <w:sz w:val="26"/>
        </w:rPr>
      </w:pPr>
    </w:p>
    <w:p w:rsidR="00B70B6E" w:rsidRPr="00EF0117" w:rsidRDefault="00B70B6E" w:rsidP="00EF0117">
      <w:pPr>
        <w:spacing w:line="360" w:lineRule="auto"/>
        <w:jc w:val="center"/>
        <w:rPr>
          <w:sz w:val="26"/>
        </w:rPr>
      </w:pPr>
      <w:r w:rsidRPr="00EF0117">
        <w:rPr>
          <w:noProof/>
          <w:sz w:val="26"/>
        </w:rPr>
        <w:drawing>
          <wp:inline distT="0" distB="0" distL="0" distR="0">
            <wp:extent cx="4705350" cy="2867025"/>
            <wp:effectExtent l="19050" t="0" r="19050" b="0"/>
            <wp:docPr id="7"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0B6E" w:rsidRPr="00EF0117" w:rsidRDefault="00B70B6E" w:rsidP="00EF0117">
      <w:pPr>
        <w:spacing w:line="360" w:lineRule="auto"/>
        <w:jc w:val="center"/>
        <w:rPr>
          <w:sz w:val="26"/>
        </w:rPr>
      </w:pPr>
    </w:p>
    <w:p w:rsidR="00B70B6E" w:rsidRPr="007F391C" w:rsidRDefault="00B70B6E" w:rsidP="007F391C">
      <w:pPr>
        <w:spacing w:line="360" w:lineRule="auto"/>
        <w:jc w:val="both"/>
        <w:rPr>
          <w:b/>
          <w:sz w:val="26"/>
        </w:rPr>
      </w:pPr>
      <w:r w:rsidRPr="007F391C">
        <w:rPr>
          <w:b/>
          <w:sz w:val="26"/>
        </w:rPr>
        <w:t>Figure-3: Percentage of occurrence of dystocia in1</w:t>
      </w:r>
      <w:r w:rsidRPr="007F391C">
        <w:rPr>
          <w:b/>
          <w:sz w:val="26"/>
          <w:vertAlign w:val="superscript"/>
        </w:rPr>
        <w:t>st</w:t>
      </w:r>
      <w:r w:rsidRPr="007F391C">
        <w:rPr>
          <w:b/>
          <w:sz w:val="26"/>
        </w:rPr>
        <w:t xml:space="preserve"> calving heifers and cows</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sz w:val="26"/>
        </w:rPr>
      </w:pPr>
      <w:r w:rsidRPr="00EF0117">
        <w:rPr>
          <w:sz w:val="26"/>
        </w:rPr>
        <w:t>Variation in the occurrence of dystocia was also observed in AI (88.34%</w:t>
      </w:r>
      <w:r w:rsidR="002D4178" w:rsidRPr="00EF0117">
        <w:rPr>
          <w:sz w:val="26"/>
        </w:rPr>
        <w:t>) which</w:t>
      </w:r>
      <w:r w:rsidRPr="00EF0117">
        <w:rPr>
          <w:sz w:val="26"/>
        </w:rPr>
        <w:t xml:space="preserve"> was more </w:t>
      </w:r>
      <w:r w:rsidR="00CD7ABE" w:rsidRPr="00EF0117">
        <w:rPr>
          <w:sz w:val="26"/>
        </w:rPr>
        <w:t>than naturally</w:t>
      </w:r>
      <w:r w:rsidRPr="00EF0117">
        <w:rPr>
          <w:sz w:val="26"/>
        </w:rPr>
        <w:t xml:space="preserve"> served cows and buffaloes </w:t>
      </w:r>
      <w:r w:rsidR="00040E8C" w:rsidRPr="00EF0117">
        <w:rPr>
          <w:sz w:val="26"/>
        </w:rPr>
        <w:t>(11.16</w:t>
      </w:r>
      <w:r w:rsidRPr="00EF0117">
        <w:rPr>
          <w:sz w:val="26"/>
        </w:rPr>
        <w:t>%</w:t>
      </w:r>
      <w:r w:rsidR="00040E8C" w:rsidRPr="00EF0117">
        <w:rPr>
          <w:sz w:val="26"/>
        </w:rPr>
        <w:t>) (Table-4</w:t>
      </w:r>
      <w:r w:rsidRPr="00EF0117">
        <w:rPr>
          <w:sz w:val="26"/>
        </w:rPr>
        <w:t xml:space="preserve"> and figure-4). </w:t>
      </w:r>
    </w:p>
    <w:p w:rsidR="00B70B6E" w:rsidRPr="00EF0117" w:rsidRDefault="00B70B6E" w:rsidP="00EF0117">
      <w:pPr>
        <w:spacing w:line="360" w:lineRule="auto"/>
        <w:rPr>
          <w:sz w:val="12"/>
          <w:szCs w:val="10"/>
        </w:rPr>
      </w:pPr>
    </w:p>
    <w:p w:rsidR="00B70B6E" w:rsidRPr="007F391C" w:rsidRDefault="00B70B6E" w:rsidP="00EF0117">
      <w:pPr>
        <w:spacing w:line="360" w:lineRule="auto"/>
        <w:rPr>
          <w:b/>
          <w:sz w:val="26"/>
        </w:rPr>
      </w:pPr>
      <w:r w:rsidRPr="007F391C">
        <w:rPr>
          <w:b/>
          <w:sz w:val="26"/>
        </w:rPr>
        <w:t>Table-4: Nature of breeding and dystocia in cows and buffaloes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3205"/>
        <w:gridCol w:w="2098"/>
        <w:gridCol w:w="2224"/>
      </w:tblGrid>
      <w:tr w:rsidR="00B70B6E" w:rsidRPr="00EF0117" w:rsidTr="007F391C">
        <w:tc>
          <w:tcPr>
            <w:tcW w:w="890" w:type="dxa"/>
          </w:tcPr>
          <w:p w:rsidR="00B70B6E" w:rsidRPr="00EF0117" w:rsidRDefault="00B70B6E" w:rsidP="00EF0117">
            <w:pPr>
              <w:spacing w:line="360" w:lineRule="auto"/>
              <w:rPr>
                <w:sz w:val="26"/>
              </w:rPr>
            </w:pPr>
            <w:r w:rsidRPr="00EF0117">
              <w:rPr>
                <w:sz w:val="26"/>
              </w:rPr>
              <w:t>Sl.No</w:t>
            </w:r>
          </w:p>
        </w:tc>
        <w:tc>
          <w:tcPr>
            <w:tcW w:w="3205" w:type="dxa"/>
          </w:tcPr>
          <w:p w:rsidR="00B70B6E" w:rsidRPr="00EF0117" w:rsidRDefault="00B70B6E" w:rsidP="00EF0117">
            <w:pPr>
              <w:spacing w:line="360" w:lineRule="auto"/>
              <w:rPr>
                <w:sz w:val="26"/>
              </w:rPr>
            </w:pPr>
            <w:r w:rsidRPr="00EF0117">
              <w:rPr>
                <w:sz w:val="26"/>
              </w:rPr>
              <w:t xml:space="preserve">Parameter </w:t>
            </w:r>
          </w:p>
        </w:tc>
        <w:tc>
          <w:tcPr>
            <w:tcW w:w="2098" w:type="dxa"/>
          </w:tcPr>
          <w:p w:rsidR="00B70B6E" w:rsidRPr="00EF0117" w:rsidRDefault="00B70B6E" w:rsidP="00EF0117">
            <w:pPr>
              <w:spacing w:line="360" w:lineRule="auto"/>
              <w:jc w:val="center"/>
              <w:rPr>
                <w:sz w:val="26"/>
              </w:rPr>
            </w:pPr>
            <w:r w:rsidRPr="00EF0117">
              <w:rPr>
                <w:sz w:val="26"/>
              </w:rPr>
              <w:t>Number</w:t>
            </w:r>
          </w:p>
        </w:tc>
        <w:tc>
          <w:tcPr>
            <w:tcW w:w="2224" w:type="dxa"/>
          </w:tcPr>
          <w:p w:rsidR="00B70B6E" w:rsidRPr="00EF0117" w:rsidRDefault="00B70B6E" w:rsidP="00EF0117">
            <w:pPr>
              <w:spacing w:line="360" w:lineRule="auto"/>
              <w:jc w:val="center"/>
              <w:rPr>
                <w:sz w:val="26"/>
              </w:rPr>
            </w:pPr>
            <w:r w:rsidRPr="00EF0117">
              <w:rPr>
                <w:sz w:val="26"/>
              </w:rPr>
              <w:t>Percentage</w:t>
            </w:r>
          </w:p>
        </w:tc>
      </w:tr>
      <w:tr w:rsidR="00B70B6E" w:rsidRPr="00EF0117" w:rsidTr="007F391C">
        <w:tc>
          <w:tcPr>
            <w:tcW w:w="890" w:type="dxa"/>
          </w:tcPr>
          <w:p w:rsidR="00B70B6E" w:rsidRPr="00EF0117" w:rsidRDefault="00B70B6E" w:rsidP="00EF0117">
            <w:pPr>
              <w:spacing w:line="360" w:lineRule="auto"/>
              <w:jc w:val="center"/>
              <w:rPr>
                <w:sz w:val="26"/>
              </w:rPr>
            </w:pPr>
            <w:r w:rsidRPr="00EF0117">
              <w:rPr>
                <w:sz w:val="26"/>
              </w:rPr>
              <w:t>01</w:t>
            </w:r>
          </w:p>
        </w:tc>
        <w:tc>
          <w:tcPr>
            <w:tcW w:w="3205" w:type="dxa"/>
          </w:tcPr>
          <w:p w:rsidR="00B70B6E" w:rsidRPr="00EF0117" w:rsidRDefault="00B70B6E" w:rsidP="00EF0117">
            <w:pPr>
              <w:spacing w:line="360" w:lineRule="auto"/>
              <w:rPr>
                <w:sz w:val="26"/>
              </w:rPr>
            </w:pPr>
            <w:r w:rsidRPr="00EF0117">
              <w:rPr>
                <w:sz w:val="26"/>
              </w:rPr>
              <w:t xml:space="preserve">AI </w:t>
            </w:r>
          </w:p>
        </w:tc>
        <w:tc>
          <w:tcPr>
            <w:tcW w:w="2098" w:type="dxa"/>
          </w:tcPr>
          <w:p w:rsidR="00B70B6E" w:rsidRPr="00EF0117" w:rsidRDefault="00B70B6E" w:rsidP="00EF0117">
            <w:pPr>
              <w:spacing w:line="360" w:lineRule="auto"/>
              <w:jc w:val="center"/>
              <w:rPr>
                <w:sz w:val="26"/>
              </w:rPr>
            </w:pPr>
            <w:r w:rsidRPr="00EF0117">
              <w:rPr>
                <w:sz w:val="26"/>
              </w:rPr>
              <w:t>16 ( n=18)</w:t>
            </w:r>
          </w:p>
        </w:tc>
        <w:tc>
          <w:tcPr>
            <w:tcW w:w="2224" w:type="dxa"/>
          </w:tcPr>
          <w:p w:rsidR="00B70B6E" w:rsidRPr="00EF0117" w:rsidRDefault="00B70B6E" w:rsidP="00EF0117">
            <w:pPr>
              <w:spacing w:line="360" w:lineRule="auto"/>
              <w:jc w:val="center"/>
              <w:rPr>
                <w:sz w:val="26"/>
              </w:rPr>
            </w:pPr>
            <w:r w:rsidRPr="00EF0117">
              <w:rPr>
                <w:sz w:val="26"/>
              </w:rPr>
              <w:t>88.34</w:t>
            </w:r>
          </w:p>
        </w:tc>
      </w:tr>
      <w:tr w:rsidR="00B70B6E" w:rsidRPr="00EF0117" w:rsidTr="007F391C">
        <w:tc>
          <w:tcPr>
            <w:tcW w:w="890" w:type="dxa"/>
          </w:tcPr>
          <w:p w:rsidR="00B70B6E" w:rsidRPr="00EF0117" w:rsidRDefault="00B70B6E" w:rsidP="00EF0117">
            <w:pPr>
              <w:spacing w:line="360" w:lineRule="auto"/>
              <w:jc w:val="center"/>
              <w:rPr>
                <w:sz w:val="26"/>
              </w:rPr>
            </w:pPr>
            <w:r w:rsidRPr="00EF0117">
              <w:rPr>
                <w:sz w:val="26"/>
              </w:rPr>
              <w:t>02</w:t>
            </w:r>
          </w:p>
        </w:tc>
        <w:tc>
          <w:tcPr>
            <w:tcW w:w="3205" w:type="dxa"/>
          </w:tcPr>
          <w:p w:rsidR="00B70B6E" w:rsidRPr="00EF0117" w:rsidRDefault="00B70B6E" w:rsidP="00EF0117">
            <w:pPr>
              <w:spacing w:line="360" w:lineRule="auto"/>
              <w:rPr>
                <w:sz w:val="26"/>
              </w:rPr>
            </w:pPr>
            <w:r w:rsidRPr="00EF0117">
              <w:rPr>
                <w:sz w:val="26"/>
              </w:rPr>
              <w:t>Natural service</w:t>
            </w:r>
          </w:p>
        </w:tc>
        <w:tc>
          <w:tcPr>
            <w:tcW w:w="2098" w:type="dxa"/>
          </w:tcPr>
          <w:p w:rsidR="00B70B6E" w:rsidRPr="00EF0117" w:rsidRDefault="00B70B6E" w:rsidP="00EF0117">
            <w:pPr>
              <w:spacing w:line="360" w:lineRule="auto"/>
              <w:jc w:val="center"/>
              <w:rPr>
                <w:sz w:val="26"/>
              </w:rPr>
            </w:pPr>
            <w:r w:rsidRPr="00EF0117">
              <w:rPr>
                <w:sz w:val="26"/>
              </w:rPr>
              <w:t>02 ( n=18)</w:t>
            </w:r>
          </w:p>
        </w:tc>
        <w:tc>
          <w:tcPr>
            <w:tcW w:w="2224" w:type="dxa"/>
          </w:tcPr>
          <w:p w:rsidR="00B70B6E" w:rsidRPr="00EF0117" w:rsidRDefault="00B70B6E" w:rsidP="00EF0117">
            <w:pPr>
              <w:spacing w:line="360" w:lineRule="auto"/>
              <w:jc w:val="center"/>
              <w:rPr>
                <w:sz w:val="26"/>
              </w:rPr>
            </w:pPr>
            <w:r w:rsidRPr="00EF0117">
              <w:rPr>
                <w:sz w:val="26"/>
              </w:rPr>
              <w:t>11.66</w:t>
            </w:r>
          </w:p>
        </w:tc>
      </w:tr>
    </w:tbl>
    <w:p w:rsidR="007F391C" w:rsidRDefault="007F391C" w:rsidP="00EF0117">
      <w:pPr>
        <w:tabs>
          <w:tab w:val="left" w:pos="6882"/>
        </w:tabs>
        <w:spacing w:line="360" w:lineRule="auto"/>
        <w:rPr>
          <w:sz w:val="26"/>
        </w:rPr>
      </w:pPr>
    </w:p>
    <w:p w:rsidR="007F391C" w:rsidRDefault="007F391C" w:rsidP="00EF0117">
      <w:pPr>
        <w:tabs>
          <w:tab w:val="left" w:pos="6882"/>
        </w:tabs>
        <w:spacing w:line="360" w:lineRule="auto"/>
        <w:rPr>
          <w:sz w:val="26"/>
        </w:rPr>
      </w:pPr>
    </w:p>
    <w:p w:rsidR="007F391C" w:rsidRDefault="007F391C" w:rsidP="00EF0117">
      <w:pPr>
        <w:tabs>
          <w:tab w:val="left" w:pos="6882"/>
        </w:tabs>
        <w:spacing w:line="360" w:lineRule="auto"/>
        <w:rPr>
          <w:sz w:val="26"/>
        </w:rPr>
      </w:pPr>
    </w:p>
    <w:p w:rsidR="00B70B6E" w:rsidRPr="00EF0117" w:rsidRDefault="00B70B6E" w:rsidP="00EF0117">
      <w:pPr>
        <w:tabs>
          <w:tab w:val="left" w:pos="6882"/>
        </w:tabs>
        <w:spacing w:line="360" w:lineRule="auto"/>
        <w:rPr>
          <w:sz w:val="26"/>
        </w:rPr>
      </w:pPr>
    </w:p>
    <w:p w:rsidR="00B70B6E" w:rsidRPr="00EF0117" w:rsidRDefault="00B70B6E" w:rsidP="00EF0117">
      <w:pPr>
        <w:spacing w:line="360" w:lineRule="auto"/>
        <w:jc w:val="center"/>
        <w:rPr>
          <w:sz w:val="26"/>
        </w:rPr>
      </w:pPr>
      <w:r w:rsidRPr="00EF0117">
        <w:rPr>
          <w:noProof/>
          <w:sz w:val="26"/>
        </w:rPr>
        <w:drawing>
          <wp:inline distT="0" distB="0" distL="0" distR="0">
            <wp:extent cx="4592550" cy="2737104"/>
            <wp:effectExtent l="12209" t="6096" r="5341" b="0"/>
            <wp:docPr id="8"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0B6E" w:rsidRPr="00EF0117" w:rsidRDefault="00B70B6E" w:rsidP="00EF0117">
      <w:pPr>
        <w:spacing w:line="360" w:lineRule="auto"/>
        <w:jc w:val="center"/>
        <w:rPr>
          <w:sz w:val="26"/>
        </w:rPr>
      </w:pPr>
    </w:p>
    <w:p w:rsidR="00B70B6E" w:rsidRPr="007F391C" w:rsidRDefault="00B70B6E" w:rsidP="007F391C">
      <w:pPr>
        <w:spacing w:line="360" w:lineRule="auto"/>
        <w:jc w:val="both"/>
        <w:rPr>
          <w:b/>
          <w:sz w:val="26"/>
        </w:rPr>
      </w:pPr>
      <w:r w:rsidRPr="007F391C">
        <w:rPr>
          <w:b/>
          <w:sz w:val="26"/>
        </w:rPr>
        <w:t>Figure-4: Percentage of dystocia in cows and buffaloes served by artificially and naturally.</w:t>
      </w:r>
    </w:p>
    <w:p w:rsidR="00B70B6E" w:rsidRPr="00EF0117" w:rsidRDefault="00B70B6E" w:rsidP="00EF0117">
      <w:pPr>
        <w:spacing w:line="360" w:lineRule="auto"/>
        <w:jc w:val="center"/>
        <w:rPr>
          <w:b/>
          <w:sz w:val="30"/>
        </w:rPr>
      </w:pPr>
    </w:p>
    <w:p w:rsidR="00B70B6E" w:rsidRPr="00EF0117" w:rsidRDefault="00B70B6E" w:rsidP="00EF0117">
      <w:pPr>
        <w:spacing w:line="360" w:lineRule="auto"/>
        <w:jc w:val="center"/>
        <w:rPr>
          <w:b/>
          <w:sz w:val="30"/>
        </w:rPr>
      </w:pPr>
    </w:p>
    <w:p w:rsidR="00B70B6E" w:rsidRPr="00EF0117" w:rsidRDefault="00B70B6E" w:rsidP="00EF0117">
      <w:pPr>
        <w:spacing w:line="360" w:lineRule="auto"/>
        <w:jc w:val="center"/>
        <w:rPr>
          <w:b/>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7F391C" w:rsidP="00EF0117">
      <w:pPr>
        <w:spacing w:line="360" w:lineRule="auto"/>
        <w:jc w:val="center"/>
        <w:rPr>
          <w:b/>
          <w:bCs/>
          <w:sz w:val="30"/>
        </w:rPr>
      </w:pPr>
      <w:r>
        <w:rPr>
          <w:b/>
          <w:bCs/>
          <w:noProof/>
          <w:sz w:val="30"/>
        </w:rPr>
        <w:lastRenderedPageBreak/>
        <w:drawing>
          <wp:anchor distT="0" distB="0" distL="114300" distR="114300" simplePos="0" relativeHeight="251729920" behindDoc="0" locked="0" layoutInCell="1" allowOverlap="1">
            <wp:simplePos x="0" y="0"/>
            <wp:positionH relativeFrom="column">
              <wp:posOffset>828675</wp:posOffset>
            </wp:positionH>
            <wp:positionV relativeFrom="paragraph">
              <wp:posOffset>295275</wp:posOffset>
            </wp:positionV>
            <wp:extent cx="3238500" cy="2867025"/>
            <wp:effectExtent l="19050" t="0" r="0" b="0"/>
            <wp:wrapNone/>
            <wp:docPr id="1" name="Picture 89" descr="IMG_3030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descr="IMG_3030_2"/>
                    <pic:cNvPicPr>
                      <a:picLocks noChangeAspect="1" noChangeArrowheads="1"/>
                    </pic:cNvPicPr>
                  </pic:nvPicPr>
                  <pic:blipFill>
                    <a:blip r:embed="rId11" cstate="print"/>
                    <a:srcRect/>
                    <a:stretch>
                      <a:fillRect/>
                    </a:stretch>
                  </pic:blipFill>
                  <pic:spPr bwMode="auto">
                    <a:xfrm rot="-43200000">
                      <a:off x="0" y="0"/>
                      <a:ext cx="3238500" cy="2867025"/>
                    </a:xfrm>
                    <a:prstGeom prst="rect">
                      <a:avLst/>
                    </a:prstGeom>
                    <a:noFill/>
                    <a:ln w="9525">
                      <a:noFill/>
                      <a:miter lim="800000"/>
                      <a:headEnd/>
                      <a:tailEnd/>
                    </a:ln>
                  </pic:spPr>
                </pic:pic>
              </a:graphicData>
            </a:graphic>
          </wp:anchor>
        </w:drawing>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DE1CF4" w:rsidP="00EF0117">
      <w:pPr>
        <w:spacing w:line="360" w:lineRule="auto"/>
        <w:jc w:val="center"/>
        <w:rPr>
          <w:b/>
          <w:bCs/>
          <w:sz w:val="30"/>
        </w:rPr>
      </w:pPr>
      <w:r w:rsidRPr="00EF0117">
        <w:rPr>
          <w:b/>
          <w:bCs/>
          <w:noProof/>
          <w:sz w:val="30"/>
          <w:lang w:eastAsia="zh-TW"/>
        </w:rPr>
        <w:pict>
          <v:shape id="_x0000_s1094" type="#_x0000_t202" style="position:absolute;left:0;text-align:left;margin-left:14.25pt;margin-top:46.7pt;width:351pt;height:29.05pt;z-index:251731968;mso-width-relative:margin;mso-height-relative:margin">
            <v:textbox>
              <w:txbxContent>
                <w:p w:rsidR="003A54B8" w:rsidRPr="00DE1CF4" w:rsidRDefault="003A54B8" w:rsidP="00B70B6E">
                  <w:pPr>
                    <w:jc w:val="center"/>
                    <w:rPr>
                      <w:b/>
                      <w:bCs/>
                    </w:rPr>
                  </w:pPr>
                  <w:r w:rsidRPr="00DE1CF4">
                    <w:rPr>
                      <w:b/>
                      <w:bCs/>
                    </w:rPr>
                    <w:t>Figure: Correction of dystocia in 1</w:t>
                  </w:r>
                  <w:r w:rsidRPr="00DE1CF4">
                    <w:rPr>
                      <w:b/>
                      <w:bCs/>
                      <w:vertAlign w:val="superscript"/>
                    </w:rPr>
                    <w:t>st</w:t>
                  </w:r>
                  <w:r w:rsidRPr="00DE1CF4">
                    <w:rPr>
                      <w:b/>
                      <w:bCs/>
                    </w:rPr>
                    <w:t xml:space="preserve"> calving (buffalo) heifer.</w:t>
                  </w:r>
                </w:p>
                <w:p w:rsidR="003A54B8" w:rsidRPr="00DE1CF4" w:rsidRDefault="003A54B8" w:rsidP="00B70B6E">
                  <w:pPr>
                    <w:rPr>
                      <w:b/>
                    </w:rPr>
                  </w:pPr>
                </w:p>
              </w:txbxContent>
            </v:textbox>
          </v:shape>
        </w:pict>
      </w:r>
      <w:r>
        <w:rPr>
          <w:b/>
          <w:bCs/>
          <w:noProof/>
          <w:sz w:val="30"/>
        </w:rPr>
        <w:drawing>
          <wp:anchor distT="0" distB="0" distL="114300" distR="114300" simplePos="0" relativeHeight="251730944" behindDoc="0" locked="0" layoutInCell="1" allowOverlap="1">
            <wp:simplePos x="0" y="0"/>
            <wp:positionH relativeFrom="column">
              <wp:posOffset>828675</wp:posOffset>
            </wp:positionH>
            <wp:positionV relativeFrom="paragraph">
              <wp:posOffset>1562100</wp:posOffset>
            </wp:positionV>
            <wp:extent cx="3238500" cy="2619375"/>
            <wp:effectExtent l="19050" t="0" r="0" b="0"/>
            <wp:wrapNone/>
            <wp:docPr id="11" name="Picture 2" descr="dysto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tocia"/>
                    <pic:cNvPicPr>
                      <a:picLocks noChangeAspect="1" noChangeArrowheads="1"/>
                    </pic:cNvPicPr>
                  </pic:nvPicPr>
                  <pic:blipFill>
                    <a:blip r:embed="rId12"/>
                    <a:srcRect/>
                    <a:stretch>
                      <a:fillRect/>
                    </a:stretch>
                  </pic:blipFill>
                  <pic:spPr bwMode="auto">
                    <a:xfrm>
                      <a:off x="0" y="0"/>
                      <a:ext cx="3238500" cy="2619375"/>
                    </a:xfrm>
                    <a:prstGeom prst="rect">
                      <a:avLst/>
                    </a:prstGeom>
                    <a:noFill/>
                    <a:ln w="9525">
                      <a:noFill/>
                      <a:miter lim="800000"/>
                      <a:headEnd/>
                      <a:tailEnd/>
                    </a:ln>
                  </pic:spPr>
                </pic:pic>
              </a:graphicData>
            </a:graphic>
          </wp:anchor>
        </w:drawing>
      </w:r>
      <w:r w:rsidRPr="00EF0117">
        <w:rPr>
          <w:b/>
          <w:bCs/>
          <w:noProof/>
          <w:sz w:val="30"/>
        </w:rPr>
        <w:pict>
          <v:shape id="_x0000_s1095" type="#_x0000_t202" style="position:absolute;left:0;text-align:left;margin-left:43.5pt;margin-top:349.5pt;width:290.25pt;height:22.3pt;z-index:251732992;mso-position-horizontal-relative:text;mso-position-vertical-relative:text;mso-width-relative:margin;mso-height-relative:margin">
            <v:textbox>
              <w:txbxContent>
                <w:p w:rsidR="003A54B8" w:rsidRPr="00DE1CF4" w:rsidRDefault="003A54B8" w:rsidP="00B70B6E">
                  <w:pPr>
                    <w:jc w:val="center"/>
                    <w:rPr>
                      <w:b/>
                      <w:bCs/>
                    </w:rPr>
                  </w:pPr>
                  <w:r w:rsidRPr="00DE1CF4">
                    <w:rPr>
                      <w:b/>
                      <w:bCs/>
                    </w:rPr>
                    <w:t>Figure: Dystocia in a cow.</w:t>
                  </w:r>
                </w:p>
                <w:p w:rsidR="003A54B8" w:rsidRDefault="003A54B8" w:rsidP="00B70B6E">
                  <w:pPr>
                    <w:jc w:val="center"/>
                    <w:rPr>
                      <w:rFonts w:ascii="Comic Sans MS" w:hAnsi="Comic Sans MS"/>
                      <w:b/>
                    </w:rPr>
                  </w:pPr>
                </w:p>
                <w:p w:rsidR="003A54B8" w:rsidRDefault="003A54B8" w:rsidP="00B70B6E">
                  <w:pPr>
                    <w:jc w:val="center"/>
                    <w:rPr>
                      <w:rFonts w:ascii="Comic Sans MS" w:hAnsi="Comic Sans MS"/>
                      <w:b/>
                    </w:rPr>
                  </w:pPr>
                </w:p>
                <w:p w:rsidR="003A54B8" w:rsidRDefault="003A54B8" w:rsidP="00B70B6E"/>
              </w:txbxContent>
            </v:textbox>
          </v:shape>
        </w:pict>
      </w:r>
      <w:r w:rsidR="00B70B6E" w:rsidRPr="00EF0117">
        <w:rPr>
          <w:b/>
          <w:bCs/>
          <w:sz w:val="30"/>
        </w:rPr>
        <w:br w:type="page"/>
      </w:r>
    </w:p>
    <w:p w:rsidR="00B70B6E" w:rsidRPr="00EF0117" w:rsidRDefault="00B70B6E" w:rsidP="00EF0117">
      <w:pPr>
        <w:spacing w:line="360" w:lineRule="auto"/>
        <w:jc w:val="center"/>
        <w:rPr>
          <w:b/>
          <w:bCs/>
          <w:sz w:val="30"/>
        </w:rPr>
      </w:pPr>
    </w:p>
    <w:p w:rsidR="00B70B6E" w:rsidRPr="00EF0117" w:rsidRDefault="00DE1CF4" w:rsidP="00EF0117">
      <w:pPr>
        <w:spacing w:line="360" w:lineRule="auto"/>
        <w:jc w:val="center"/>
        <w:rPr>
          <w:b/>
          <w:bCs/>
          <w:sz w:val="30"/>
        </w:rPr>
      </w:pPr>
      <w:r>
        <w:rPr>
          <w:b/>
          <w:bCs/>
          <w:noProof/>
          <w:sz w:val="30"/>
        </w:rPr>
        <w:drawing>
          <wp:anchor distT="0" distB="0" distL="114300" distR="114300" simplePos="0" relativeHeight="251734016" behindDoc="0" locked="0" layoutInCell="1" allowOverlap="1">
            <wp:simplePos x="0" y="0"/>
            <wp:positionH relativeFrom="column">
              <wp:posOffset>904875</wp:posOffset>
            </wp:positionH>
            <wp:positionV relativeFrom="paragraph">
              <wp:posOffset>186055</wp:posOffset>
            </wp:positionV>
            <wp:extent cx="3295650" cy="2790825"/>
            <wp:effectExtent l="19050" t="0" r="0" b="0"/>
            <wp:wrapNone/>
            <wp:docPr id="12" name="Picture 3" descr="IMG_1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728"/>
                    <pic:cNvPicPr>
                      <a:picLocks noChangeAspect="1" noChangeArrowheads="1"/>
                    </pic:cNvPicPr>
                  </pic:nvPicPr>
                  <pic:blipFill>
                    <a:blip r:embed="rId13" cstate="print"/>
                    <a:srcRect l="23578"/>
                    <a:stretch>
                      <a:fillRect/>
                    </a:stretch>
                  </pic:blipFill>
                  <pic:spPr bwMode="auto">
                    <a:xfrm flipH="1">
                      <a:off x="0" y="0"/>
                      <a:ext cx="3295650" cy="2790825"/>
                    </a:xfrm>
                    <a:prstGeom prst="rect">
                      <a:avLst/>
                    </a:prstGeom>
                    <a:noFill/>
                    <a:ln w="9525">
                      <a:noFill/>
                      <a:miter lim="800000"/>
                      <a:headEnd/>
                      <a:tailEnd/>
                    </a:ln>
                  </pic:spPr>
                </pic:pic>
              </a:graphicData>
            </a:graphic>
          </wp:anchor>
        </w:drawing>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DE1CF4" w:rsidP="00EF0117">
      <w:pPr>
        <w:spacing w:line="360" w:lineRule="auto"/>
        <w:jc w:val="center"/>
        <w:rPr>
          <w:b/>
          <w:bCs/>
          <w:sz w:val="30"/>
        </w:rPr>
      </w:pPr>
      <w:r w:rsidRPr="00EF0117">
        <w:rPr>
          <w:b/>
          <w:bCs/>
          <w:noProof/>
          <w:sz w:val="30"/>
        </w:rPr>
        <w:pict>
          <v:shape id="_x0000_s1097" type="#_x0000_t202" style="position:absolute;left:0;text-align:left;margin-left:46.5pt;margin-top:18.75pt;width:296.25pt;height:30.75pt;z-index:251737088;mso-width-relative:margin;mso-height-relative:margin">
            <v:textbox>
              <w:txbxContent>
                <w:p w:rsidR="003A54B8" w:rsidRPr="00DE1CF4" w:rsidRDefault="003A54B8" w:rsidP="00DE1CF4">
                  <w:pPr>
                    <w:jc w:val="center"/>
                    <w:rPr>
                      <w:b/>
                      <w:bCs/>
                    </w:rPr>
                  </w:pPr>
                  <w:r w:rsidRPr="00DE1CF4">
                    <w:rPr>
                      <w:b/>
                      <w:bCs/>
                    </w:rPr>
                    <w:t>Figure: Correction of dystocia in a cow.</w:t>
                  </w:r>
                </w:p>
                <w:p w:rsidR="003A54B8" w:rsidRPr="00DE1CF4" w:rsidRDefault="003A54B8" w:rsidP="00DE1CF4">
                  <w:pPr>
                    <w:jc w:val="center"/>
                    <w:rPr>
                      <w:rFonts w:ascii="Comic Sans MS" w:hAnsi="Comic Sans MS"/>
                      <w:b/>
                    </w:rPr>
                  </w:pPr>
                </w:p>
                <w:p w:rsidR="003A54B8" w:rsidRPr="00DE1CF4" w:rsidRDefault="003A54B8" w:rsidP="00DE1CF4">
                  <w:pPr>
                    <w:jc w:val="center"/>
                    <w:rPr>
                      <w:rFonts w:ascii="Comic Sans MS" w:hAnsi="Comic Sans MS"/>
                      <w:b/>
                    </w:rPr>
                  </w:pPr>
                </w:p>
                <w:p w:rsidR="003A54B8" w:rsidRPr="00DE1CF4" w:rsidRDefault="003A54B8" w:rsidP="00DE1CF4">
                  <w:pPr>
                    <w:jc w:val="center"/>
                    <w:rPr>
                      <w:rFonts w:ascii="Comic Sans MS" w:hAnsi="Comic Sans MS"/>
                      <w:b/>
                    </w:rPr>
                  </w:pPr>
                </w:p>
                <w:p w:rsidR="003A54B8" w:rsidRPr="00DE1CF4" w:rsidRDefault="003A54B8" w:rsidP="00DE1CF4">
                  <w:pPr>
                    <w:jc w:val="center"/>
                    <w:rPr>
                      <w:b/>
                    </w:rPr>
                  </w:pPr>
                </w:p>
              </w:txbxContent>
            </v:textbox>
          </v:shape>
        </w:pict>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DE1CF4" w:rsidP="00EF0117">
      <w:pPr>
        <w:spacing w:line="360" w:lineRule="auto"/>
        <w:jc w:val="center"/>
        <w:rPr>
          <w:b/>
          <w:bCs/>
          <w:sz w:val="30"/>
        </w:rPr>
      </w:pPr>
      <w:r>
        <w:rPr>
          <w:b/>
          <w:bCs/>
          <w:noProof/>
          <w:sz w:val="30"/>
        </w:rPr>
        <w:drawing>
          <wp:anchor distT="0" distB="0" distL="114300" distR="114300" simplePos="0" relativeHeight="251735040" behindDoc="0" locked="0" layoutInCell="1" allowOverlap="1">
            <wp:simplePos x="0" y="0"/>
            <wp:positionH relativeFrom="column">
              <wp:posOffset>847725</wp:posOffset>
            </wp:positionH>
            <wp:positionV relativeFrom="paragraph">
              <wp:posOffset>267335</wp:posOffset>
            </wp:positionV>
            <wp:extent cx="3248025" cy="2771775"/>
            <wp:effectExtent l="19050" t="0" r="9525" b="0"/>
            <wp:wrapNone/>
            <wp:docPr id="13" name="Picture 4" descr="IMG_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1731"/>
                    <pic:cNvPicPr>
                      <a:picLocks noChangeAspect="1" noChangeArrowheads="1"/>
                    </pic:cNvPicPr>
                  </pic:nvPicPr>
                  <pic:blipFill>
                    <a:blip r:embed="rId14" cstate="print"/>
                    <a:srcRect/>
                    <a:stretch>
                      <a:fillRect/>
                    </a:stretch>
                  </pic:blipFill>
                  <pic:spPr bwMode="auto">
                    <a:xfrm>
                      <a:off x="0" y="0"/>
                      <a:ext cx="3248025" cy="2771775"/>
                    </a:xfrm>
                    <a:prstGeom prst="rect">
                      <a:avLst/>
                    </a:prstGeom>
                    <a:noFill/>
                    <a:ln w="9525">
                      <a:noFill/>
                      <a:miter lim="800000"/>
                      <a:headEnd/>
                      <a:tailEnd/>
                    </a:ln>
                  </pic:spPr>
                </pic:pic>
              </a:graphicData>
            </a:graphic>
          </wp:anchor>
        </w:drawing>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DE1CF4" w:rsidP="00EF0117">
      <w:pPr>
        <w:spacing w:line="360" w:lineRule="auto"/>
        <w:jc w:val="center"/>
        <w:rPr>
          <w:b/>
          <w:bCs/>
          <w:sz w:val="30"/>
        </w:rPr>
      </w:pPr>
      <w:r w:rsidRPr="00EF0117">
        <w:rPr>
          <w:b/>
          <w:bCs/>
          <w:noProof/>
          <w:sz w:val="30"/>
        </w:rPr>
        <w:pict>
          <v:shape id="_x0000_s1096" type="#_x0000_t202" style="position:absolute;left:0;text-align:left;margin-left:34.5pt;margin-top:22.95pt;width:320.25pt;height:27pt;z-index:251736064;mso-width-relative:margin;mso-height-relative:margin">
            <v:textbox style="mso-next-textbox:#_x0000_s1096">
              <w:txbxContent>
                <w:p w:rsidR="003A54B8" w:rsidRPr="00DE1CF4" w:rsidRDefault="003A54B8" w:rsidP="00B70B6E">
                  <w:pPr>
                    <w:jc w:val="center"/>
                    <w:rPr>
                      <w:b/>
                      <w:bCs/>
                    </w:rPr>
                  </w:pPr>
                  <w:r w:rsidRPr="00DE1CF4">
                    <w:rPr>
                      <w:b/>
                      <w:bCs/>
                    </w:rPr>
                    <w:t>Figure: Fetus after correction of difficult birth.</w:t>
                  </w:r>
                </w:p>
                <w:p w:rsidR="003A54B8" w:rsidRPr="00DE1CF4" w:rsidRDefault="003A54B8" w:rsidP="00B70B6E">
                  <w:pPr>
                    <w:jc w:val="center"/>
                    <w:rPr>
                      <w:b/>
                    </w:rPr>
                  </w:pPr>
                </w:p>
                <w:p w:rsidR="003A54B8" w:rsidRPr="00DE1CF4" w:rsidRDefault="003A54B8" w:rsidP="00B70B6E">
                  <w:pPr>
                    <w:tabs>
                      <w:tab w:val="left" w:pos="5070"/>
                    </w:tabs>
                    <w:rPr>
                      <w:b/>
                      <w:bCs/>
                      <w:sz w:val="28"/>
                    </w:rPr>
                  </w:pPr>
                  <w:r w:rsidRPr="00DE1CF4">
                    <w:rPr>
                      <w:b/>
                      <w:bCs/>
                      <w:sz w:val="28"/>
                    </w:rPr>
                    <w:tab/>
                  </w:r>
                </w:p>
                <w:p w:rsidR="003A54B8" w:rsidRPr="00DE1CF4" w:rsidRDefault="003A54B8" w:rsidP="00B70B6E">
                  <w:pPr>
                    <w:jc w:val="center"/>
                    <w:rPr>
                      <w:rFonts w:ascii="Comic Sans MS" w:hAnsi="Comic Sans MS"/>
                      <w:b/>
                    </w:rPr>
                  </w:pPr>
                </w:p>
                <w:p w:rsidR="003A54B8" w:rsidRPr="00DE1CF4" w:rsidRDefault="003A54B8" w:rsidP="00B70B6E">
                  <w:pPr>
                    <w:jc w:val="center"/>
                    <w:rPr>
                      <w:rFonts w:ascii="Comic Sans MS" w:hAnsi="Comic Sans MS"/>
                      <w:b/>
                    </w:rPr>
                  </w:pPr>
                </w:p>
                <w:p w:rsidR="003A54B8" w:rsidRPr="00DE1CF4" w:rsidRDefault="003A54B8" w:rsidP="00B70B6E">
                  <w:pPr>
                    <w:rPr>
                      <w:b/>
                    </w:rPr>
                  </w:pPr>
                </w:p>
              </w:txbxContent>
            </v:textbox>
          </v:shape>
        </w:pict>
      </w: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B70B6E" w:rsidRPr="00EF0117" w:rsidRDefault="00B70B6E" w:rsidP="00EF0117">
      <w:pPr>
        <w:spacing w:line="360" w:lineRule="auto"/>
        <w:jc w:val="center"/>
        <w:rPr>
          <w:b/>
          <w:bCs/>
          <w:sz w:val="30"/>
        </w:rPr>
      </w:pPr>
    </w:p>
    <w:p w:rsidR="009046E3" w:rsidRPr="00EF0117" w:rsidRDefault="009046E3" w:rsidP="009046E3">
      <w:pPr>
        <w:spacing w:line="360" w:lineRule="auto"/>
        <w:jc w:val="center"/>
        <w:rPr>
          <w:b/>
          <w:bCs/>
          <w:noProof/>
          <w:sz w:val="28"/>
          <w:szCs w:val="32"/>
        </w:rPr>
      </w:pPr>
      <w:r>
        <w:rPr>
          <w:b/>
          <w:bCs/>
          <w:noProof/>
          <w:sz w:val="28"/>
          <w:szCs w:val="32"/>
        </w:rPr>
        <w:lastRenderedPageBreak/>
        <w:t>Chapter-V</w:t>
      </w:r>
    </w:p>
    <w:p w:rsidR="00DE1CF4" w:rsidRPr="009046E3" w:rsidRDefault="00DE1CF4" w:rsidP="009046E3">
      <w:pPr>
        <w:jc w:val="center"/>
        <w:rPr>
          <w:b/>
          <w:bCs/>
          <w:sz w:val="20"/>
        </w:rPr>
      </w:pPr>
    </w:p>
    <w:p w:rsidR="00B70B6E" w:rsidRPr="00EF0117" w:rsidRDefault="00B70B6E" w:rsidP="00EF0117">
      <w:pPr>
        <w:spacing w:line="360" w:lineRule="auto"/>
        <w:jc w:val="center"/>
        <w:rPr>
          <w:b/>
          <w:sz w:val="30"/>
        </w:rPr>
      </w:pPr>
      <w:r w:rsidRPr="00EF0117">
        <w:rPr>
          <w:b/>
          <w:bCs/>
          <w:sz w:val="30"/>
        </w:rPr>
        <w:t>DISCUSSION</w:t>
      </w:r>
    </w:p>
    <w:p w:rsidR="00B70B6E" w:rsidRPr="00EF0117" w:rsidRDefault="00B70B6E" w:rsidP="009046E3">
      <w:pPr>
        <w:rPr>
          <w:sz w:val="26"/>
        </w:rPr>
      </w:pPr>
    </w:p>
    <w:p w:rsidR="00B70B6E" w:rsidRPr="00EF0117" w:rsidRDefault="00B70B6E" w:rsidP="00EF0117">
      <w:pPr>
        <w:spacing w:line="360" w:lineRule="auto"/>
        <w:rPr>
          <w:b/>
          <w:sz w:val="30"/>
        </w:rPr>
      </w:pPr>
      <w:r w:rsidRPr="00EF0117">
        <w:rPr>
          <w:sz w:val="26"/>
        </w:rPr>
        <w:t>Total study populations were 315 cattle and buffaloes, among them 18 were dystocia which were 5.71% of different diseases in the cows and buffaloes at Namakkal. Williams (1943) indicated that incidence of dystocia in cow was</w:t>
      </w:r>
      <w:r w:rsidRPr="00EF0117">
        <w:rPr>
          <w:b/>
          <w:sz w:val="26"/>
        </w:rPr>
        <w:t xml:space="preserve"> </w:t>
      </w:r>
      <w:r w:rsidRPr="00EF0117">
        <w:rPr>
          <w:sz w:val="26"/>
        </w:rPr>
        <w:t>about 5.56% which is very similar to this result.</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sz w:val="26"/>
        </w:rPr>
      </w:pPr>
      <w:r w:rsidRPr="00EF0117">
        <w:rPr>
          <w:sz w:val="26"/>
        </w:rPr>
        <w:t>The recorded different reproductive diseases and disorders in Namakkal veterinary hospital were dystocia 31.57%, retained placenta 33.33%, abortion 10.52% and ovarian cyst 24.56% (Table 2) among the different reproductive problems. Kesler et al. (1982) reported that the incidence of ovarian cyst in cow is 5.6-47.4% and Whitmore et al. (1974) reported that the average incidence of retained placenta for all calvings were seem to be about 11%; for normal calving it is about 8% and for dystocias it is about 25-55%.</w:t>
      </w:r>
    </w:p>
    <w:p w:rsidR="00B70B6E" w:rsidRPr="00EF0117" w:rsidRDefault="00B70B6E" w:rsidP="00EF0117">
      <w:pPr>
        <w:spacing w:line="360" w:lineRule="auto"/>
        <w:jc w:val="both"/>
        <w:rPr>
          <w:sz w:val="26"/>
        </w:rPr>
      </w:pPr>
    </w:p>
    <w:p w:rsidR="00B70B6E" w:rsidRPr="00EF0117" w:rsidRDefault="00B70B6E" w:rsidP="00EF0117">
      <w:pPr>
        <w:spacing w:line="360" w:lineRule="auto"/>
        <w:jc w:val="both"/>
        <w:rPr>
          <w:bCs/>
          <w:sz w:val="26"/>
        </w:rPr>
      </w:pPr>
      <w:r w:rsidRPr="00EF0117">
        <w:rPr>
          <w:sz w:val="26"/>
        </w:rPr>
        <w:t>This study showed that occurrence of dystocia was higher in heifers (75.84%) than in cows and buffaloes (24.16%). Edwards (1979) recorded 66.5%, 23.1%, and 14.3% of assisted deliveries in the first, second and third calvings. This is because the heifers have relatively constricted birth canal, low supply of balanced feed, poor management and lack of knowledge of the farmers about the occurrence of dystocia.</w:t>
      </w:r>
      <w:r w:rsidRPr="00EF0117">
        <w:rPr>
          <w:bCs/>
          <w:sz w:val="26"/>
        </w:rPr>
        <w:t xml:space="preserve"> Lindhe (1966) reported that the younger the heifer, the higher is the dystocia rate. This study gave the similar result like Edwards (1979) and Lindhe (1966). This study also gave support to result of the Adams and Bishop (1963). They found that 85% of all the dystocia were in heifers.</w:t>
      </w:r>
      <w:r w:rsidR="007B1F1E" w:rsidRPr="00EF0117">
        <w:rPr>
          <w:bCs/>
          <w:sz w:val="26"/>
        </w:rPr>
        <w:t xml:space="preserve"> </w:t>
      </w:r>
      <w:r w:rsidRPr="00EF0117">
        <w:rPr>
          <w:bCs/>
          <w:sz w:val="26"/>
        </w:rPr>
        <w:t>Wilthers (1953) also reported that dystocia was almost three times more common in heifers than in cows. This study result also support to the Williams (1968) observation. He reported that difficult birth occur more in heifers than in cows. O’Brien and Stott (1977) reported that the 1</w:t>
      </w:r>
      <w:r w:rsidRPr="00EF0117">
        <w:rPr>
          <w:bCs/>
          <w:sz w:val="26"/>
          <w:vertAlign w:val="superscript"/>
        </w:rPr>
        <w:t>st</w:t>
      </w:r>
      <w:r w:rsidRPr="00EF0117">
        <w:rPr>
          <w:bCs/>
          <w:sz w:val="26"/>
        </w:rPr>
        <w:t xml:space="preserve"> calving heifer suffered more from dystocia than other cows.</w:t>
      </w:r>
    </w:p>
    <w:p w:rsidR="00B70B6E" w:rsidRPr="00EF0117" w:rsidRDefault="00B70B6E" w:rsidP="00EF0117">
      <w:pPr>
        <w:spacing w:line="360" w:lineRule="auto"/>
        <w:rPr>
          <w:sz w:val="26"/>
        </w:rPr>
      </w:pPr>
    </w:p>
    <w:p w:rsidR="00B70B6E" w:rsidRPr="00EF0117" w:rsidRDefault="00B70B6E" w:rsidP="00EF0117">
      <w:pPr>
        <w:spacing w:line="360" w:lineRule="auto"/>
        <w:jc w:val="both"/>
        <w:rPr>
          <w:b/>
          <w:sz w:val="30"/>
        </w:rPr>
      </w:pPr>
      <w:r w:rsidRPr="00EF0117">
        <w:rPr>
          <w:sz w:val="26"/>
        </w:rPr>
        <w:lastRenderedPageBreak/>
        <w:t xml:space="preserve"> This study showed that the occurrence of dystocia was higher in case of artificially inseminated cows and buffaloes than the served naturally. Percentage of occurrence was 88.34% in artificially served and 11.66% in </w:t>
      </w:r>
      <w:r w:rsidR="00E35174" w:rsidRPr="00EF0117">
        <w:rPr>
          <w:sz w:val="26"/>
        </w:rPr>
        <w:t xml:space="preserve">naturally. </w:t>
      </w:r>
      <w:r w:rsidRPr="00EF0117">
        <w:rPr>
          <w:sz w:val="26"/>
        </w:rPr>
        <w:t>This is because incase of AI service mostly the semen of heavy bull is used and most of this cases dystocia occur due to the fetal oversize</w:t>
      </w:r>
    </w:p>
    <w:p w:rsidR="00B70B6E" w:rsidRPr="00EF0117" w:rsidRDefault="00B70B6E" w:rsidP="00EF0117">
      <w:pPr>
        <w:spacing w:line="360" w:lineRule="auto"/>
        <w:rPr>
          <w:b/>
          <w:sz w:val="30"/>
        </w:rPr>
      </w:pPr>
    </w:p>
    <w:p w:rsidR="00B70B6E" w:rsidRPr="00EF0117" w:rsidRDefault="00B70B6E" w:rsidP="00EF0117">
      <w:pPr>
        <w:spacing w:line="360" w:lineRule="auto"/>
        <w:rPr>
          <w:b/>
          <w:sz w:val="30"/>
        </w:rPr>
      </w:pPr>
    </w:p>
    <w:p w:rsidR="009046E3" w:rsidRDefault="009046E3">
      <w:pPr>
        <w:spacing w:after="200" w:line="276" w:lineRule="auto"/>
        <w:rPr>
          <w:b/>
          <w:sz w:val="30"/>
        </w:rPr>
      </w:pPr>
      <w:r>
        <w:rPr>
          <w:b/>
          <w:sz w:val="30"/>
        </w:rPr>
        <w:br w:type="page"/>
      </w:r>
    </w:p>
    <w:p w:rsidR="009046E3" w:rsidRPr="00EF0117" w:rsidRDefault="009046E3" w:rsidP="009046E3">
      <w:pPr>
        <w:spacing w:line="360" w:lineRule="auto"/>
        <w:jc w:val="center"/>
        <w:rPr>
          <w:b/>
          <w:bCs/>
          <w:noProof/>
          <w:sz w:val="28"/>
          <w:szCs w:val="32"/>
        </w:rPr>
      </w:pPr>
      <w:r>
        <w:rPr>
          <w:b/>
          <w:bCs/>
          <w:noProof/>
          <w:sz w:val="28"/>
          <w:szCs w:val="32"/>
        </w:rPr>
        <w:lastRenderedPageBreak/>
        <w:t>Chapter-VI</w:t>
      </w:r>
    </w:p>
    <w:p w:rsidR="009046E3" w:rsidRPr="009046E3" w:rsidRDefault="009046E3" w:rsidP="009046E3">
      <w:pPr>
        <w:jc w:val="center"/>
        <w:rPr>
          <w:b/>
          <w:sz w:val="12"/>
        </w:rPr>
      </w:pPr>
    </w:p>
    <w:p w:rsidR="00B70B6E" w:rsidRPr="00EF0117" w:rsidRDefault="00B70B6E" w:rsidP="00EF0117">
      <w:pPr>
        <w:spacing w:line="360" w:lineRule="auto"/>
        <w:jc w:val="center"/>
        <w:rPr>
          <w:b/>
          <w:sz w:val="30"/>
        </w:rPr>
      </w:pPr>
      <w:r w:rsidRPr="00EF0117">
        <w:rPr>
          <w:b/>
          <w:sz w:val="30"/>
        </w:rPr>
        <w:t>CONCLUSION</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 xml:space="preserve">From above study we can say that dystocia is a great problem along with other reproductive diseases in cows and buffaloes at Namakkal. The incidence and severity of dystocia can be reduced by breeding sound management provided with balanced nutrition, routine deworming and vaccination. Some calving difficulties may occur lack of conciousness. Scientific management system should be provided to the cows and buffaloes during pregnancy and after parturition </w:t>
      </w:r>
      <w:r w:rsidR="007B1F1E" w:rsidRPr="00EF0117">
        <w:rPr>
          <w:bCs/>
          <w:sz w:val="26"/>
        </w:rPr>
        <w:t>especially</w:t>
      </w:r>
      <w:r w:rsidRPr="00EF0117">
        <w:rPr>
          <w:bCs/>
          <w:sz w:val="26"/>
        </w:rPr>
        <w:t xml:space="preserve"> last 3 months of pregnancy and first 3 months of parturition to reduce the dystocia. Farmer awareness is a great important thing in rearing dairy cows and buffaloes in village level. Losses from dystocia can be minimized by: </w:t>
      </w:r>
    </w:p>
    <w:p w:rsidR="00B70B6E" w:rsidRPr="00EF0117" w:rsidRDefault="00B70B6E" w:rsidP="00EF0117">
      <w:pPr>
        <w:spacing w:line="360" w:lineRule="auto"/>
        <w:jc w:val="both"/>
        <w:rPr>
          <w:bCs/>
          <w:sz w:val="26"/>
        </w:rPr>
      </w:pPr>
    </w:p>
    <w:p w:rsidR="00B70B6E" w:rsidRPr="00EF0117" w:rsidRDefault="00B70B6E" w:rsidP="00EF0117">
      <w:pPr>
        <w:spacing w:line="360" w:lineRule="auto"/>
        <w:jc w:val="both"/>
        <w:rPr>
          <w:bCs/>
          <w:sz w:val="26"/>
        </w:rPr>
      </w:pPr>
      <w:r w:rsidRPr="00EF0117">
        <w:rPr>
          <w:bCs/>
          <w:sz w:val="26"/>
        </w:rPr>
        <w:t>1. Close observation of animal during calving.</w:t>
      </w:r>
    </w:p>
    <w:p w:rsidR="00B70B6E" w:rsidRPr="00EF0117" w:rsidRDefault="00B70B6E" w:rsidP="00EF0117">
      <w:pPr>
        <w:spacing w:line="360" w:lineRule="auto"/>
        <w:jc w:val="both"/>
        <w:rPr>
          <w:bCs/>
          <w:sz w:val="26"/>
        </w:rPr>
      </w:pPr>
      <w:r w:rsidRPr="00EF0117">
        <w:rPr>
          <w:bCs/>
          <w:sz w:val="26"/>
        </w:rPr>
        <w:t>2. Provision of suitable handling facilities.</w:t>
      </w:r>
    </w:p>
    <w:p w:rsidR="00B70B6E" w:rsidRPr="00EF0117" w:rsidRDefault="00B70B6E" w:rsidP="00EF0117">
      <w:pPr>
        <w:spacing w:line="360" w:lineRule="auto"/>
        <w:jc w:val="both"/>
        <w:rPr>
          <w:bCs/>
          <w:sz w:val="26"/>
        </w:rPr>
      </w:pPr>
      <w:r w:rsidRPr="00EF0117">
        <w:rPr>
          <w:bCs/>
          <w:sz w:val="26"/>
        </w:rPr>
        <w:t>3. Technical support to aid delivery.</w:t>
      </w:r>
    </w:p>
    <w:p w:rsidR="00B70B6E" w:rsidRPr="00EF0117" w:rsidRDefault="00B70B6E" w:rsidP="00EF0117">
      <w:pPr>
        <w:spacing w:line="360" w:lineRule="auto"/>
        <w:jc w:val="both"/>
        <w:rPr>
          <w:bCs/>
          <w:sz w:val="26"/>
        </w:rPr>
      </w:pPr>
      <w:r w:rsidRPr="00EF0117">
        <w:rPr>
          <w:bCs/>
          <w:sz w:val="26"/>
        </w:rPr>
        <w:t xml:space="preserve">4. Judgement to seek professional assistance promptly when indicated. </w:t>
      </w:r>
    </w:p>
    <w:p w:rsidR="00B70B6E" w:rsidRPr="00EF0117" w:rsidRDefault="00B70B6E" w:rsidP="00EF0117">
      <w:pPr>
        <w:spacing w:line="360" w:lineRule="auto"/>
        <w:jc w:val="both"/>
        <w:rPr>
          <w:bCs/>
          <w:sz w:val="26"/>
        </w:rPr>
      </w:pPr>
      <w:r w:rsidRPr="00EF0117">
        <w:rPr>
          <w:bCs/>
          <w:sz w:val="26"/>
        </w:rPr>
        <w:t xml:space="preserve">5. Proper hygienic management of the farm </w:t>
      </w:r>
      <w:r w:rsidR="00B27BC7" w:rsidRPr="00EF0117">
        <w:rPr>
          <w:bCs/>
          <w:sz w:val="26"/>
        </w:rPr>
        <w:t>house.</w:t>
      </w:r>
    </w:p>
    <w:p w:rsidR="00B70B6E" w:rsidRPr="00EF0117" w:rsidRDefault="00B70B6E" w:rsidP="00EF0117">
      <w:pPr>
        <w:spacing w:line="360" w:lineRule="auto"/>
        <w:jc w:val="both"/>
        <w:rPr>
          <w:bCs/>
          <w:sz w:val="26"/>
        </w:rPr>
      </w:pPr>
      <w:r w:rsidRPr="00EF0117">
        <w:rPr>
          <w:bCs/>
          <w:sz w:val="26"/>
        </w:rPr>
        <w:t>6. Govt. Officials should have to try to implement all the programmers accordingly.</w:t>
      </w:r>
    </w:p>
    <w:p w:rsidR="00B70B6E" w:rsidRPr="00EF0117" w:rsidRDefault="00B70B6E" w:rsidP="00EF0117">
      <w:pPr>
        <w:spacing w:line="360" w:lineRule="auto"/>
        <w:jc w:val="both"/>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jc w:val="center"/>
        <w:rPr>
          <w:rFonts w:ascii="Comic Sans MS" w:hAnsi="Comic Sans MS"/>
          <w:b/>
          <w:sz w:val="26"/>
        </w:rPr>
      </w:pPr>
    </w:p>
    <w:p w:rsidR="00B70B6E" w:rsidRPr="00EF0117" w:rsidRDefault="00B70B6E" w:rsidP="00EF0117">
      <w:pPr>
        <w:spacing w:line="360" w:lineRule="auto"/>
        <w:rPr>
          <w:rFonts w:ascii="Comic Sans MS" w:hAnsi="Comic Sans MS"/>
          <w:b/>
          <w:sz w:val="26"/>
        </w:rPr>
      </w:pPr>
    </w:p>
    <w:p w:rsidR="00AB324D" w:rsidRPr="00EF0117" w:rsidRDefault="00AB324D" w:rsidP="00AB324D">
      <w:pPr>
        <w:spacing w:line="360" w:lineRule="auto"/>
        <w:jc w:val="center"/>
        <w:rPr>
          <w:b/>
          <w:bCs/>
          <w:noProof/>
          <w:sz w:val="28"/>
          <w:szCs w:val="32"/>
        </w:rPr>
      </w:pPr>
      <w:r>
        <w:rPr>
          <w:b/>
          <w:bCs/>
          <w:noProof/>
          <w:sz w:val="28"/>
          <w:szCs w:val="32"/>
        </w:rPr>
        <w:lastRenderedPageBreak/>
        <w:t>Chapter-VII</w:t>
      </w:r>
    </w:p>
    <w:p w:rsidR="00AB324D" w:rsidRPr="00AB324D" w:rsidRDefault="00AB324D" w:rsidP="00AB324D">
      <w:pPr>
        <w:pStyle w:val="NormalWeb"/>
        <w:spacing w:before="0" w:beforeAutospacing="0" w:after="0" w:afterAutospacing="0"/>
        <w:jc w:val="center"/>
        <w:rPr>
          <w:b/>
          <w:bCs/>
          <w:sz w:val="20"/>
          <w:szCs w:val="28"/>
        </w:rPr>
      </w:pPr>
    </w:p>
    <w:p w:rsidR="00B70B6E" w:rsidRPr="00EF0117" w:rsidRDefault="00B70B6E" w:rsidP="00EF0117">
      <w:pPr>
        <w:pStyle w:val="NormalWeb"/>
        <w:spacing w:before="0" w:beforeAutospacing="0" w:after="0" w:afterAutospacing="0" w:line="360" w:lineRule="auto"/>
        <w:jc w:val="center"/>
        <w:rPr>
          <w:b/>
          <w:bCs/>
          <w:sz w:val="30"/>
          <w:szCs w:val="28"/>
        </w:rPr>
      </w:pPr>
      <w:r w:rsidRPr="00EF0117">
        <w:rPr>
          <w:b/>
          <w:bCs/>
          <w:sz w:val="30"/>
          <w:szCs w:val="28"/>
        </w:rPr>
        <w:t>REFERENCE</w:t>
      </w:r>
    </w:p>
    <w:p w:rsidR="00B70B6E" w:rsidRPr="00EF0117" w:rsidRDefault="00B70B6E" w:rsidP="00AB324D">
      <w:pPr>
        <w:pStyle w:val="NormalWeb"/>
        <w:spacing w:before="0" w:beforeAutospacing="0" w:after="0" w:afterAutospacing="0"/>
        <w:jc w:val="center"/>
        <w:rPr>
          <w:b/>
          <w:bCs/>
          <w:sz w:val="30"/>
          <w:szCs w:val="28"/>
        </w:rPr>
      </w:pPr>
    </w:p>
    <w:p w:rsidR="00B70B6E" w:rsidRDefault="00B70B6E" w:rsidP="009046E3">
      <w:pPr>
        <w:pStyle w:val="NormalWeb"/>
        <w:spacing w:before="0" w:beforeAutospacing="0" w:after="0" w:afterAutospacing="0" w:line="360" w:lineRule="auto"/>
        <w:ind w:left="720" w:hanging="720"/>
        <w:jc w:val="both"/>
        <w:rPr>
          <w:bCs/>
          <w:sz w:val="26"/>
        </w:rPr>
      </w:pPr>
      <w:r w:rsidRPr="00EF0117">
        <w:rPr>
          <w:bCs/>
          <w:sz w:val="26"/>
        </w:rPr>
        <w:t>Ahmed, J; Alp H., Aksin</w:t>
      </w:r>
      <w:r w:rsidR="000B562C" w:rsidRPr="00EF0117">
        <w:rPr>
          <w:bCs/>
          <w:sz w:val="26"/>
        </w:rPr>
        <w:t>, M</w:t>
      </w:r>
      <w:r w:rsidRPr="00EF0117">
        <w:rPr>
          <w:bCs/>
          <w:sz w:val="26"/>
        </w:rPr>
        <w:t xml:space="preserve">. and Seitzer, U. 2007. Current status of ticks </w:t>
      </w:r>
      <w:r w:rsidR="00E53F29" w:rsidRPr="00EF0117">
        <w:rPr>
          <w:bCs/>
          <w:sz w:val="26"/>
        </w:rPr>
        <w:t>in Asia</w:t>
      </w:r>
      <w:r w:rsidRPr="00EF0117">
        <w:rPr>
          <w:bCs/>
          <w:sz w:val="26"/>
        </w:rPr>
        <w:t>. Parasitol. Res. Sep; 101 (2): 159-162.</w:t>
      </w:r>
    </w:p>
    <w:p w:rsidR="009046E3" w:rsidRPr="00EF0117" w:rsidRDefault="009046E3" w:rsidP="009046E3">
      <w:pPr>
        <w:pStyle w:val="NormalWeb"/>
        <w:spacing w:before="0" w:beforeAutospacing="0" w:after="0" w:afterAutospacing="0" w:line="360" w:lineRule="auto"/>
        <w:ind w:left="720" w:hanging="720"/>
        <w:jc w:val="both"/>
        <w:rPr>
          <w:b/>
          <w:bCs/>
          <w:sz w:val="26"/>
        </w:rPr>
      </w:pPr>
    </w:p>
    <w:p w:rsidR="00B70B6E" w:rsidRDefault="00B70B6E" w:rsidP="009046E3">
      <w:pPr>
        <w:pStyle w:val="NormalWeb"/>
        <w:spacing w:before="0" w:beforeAutospacing="0" w:after="0" w:afterAutospacing="0" w:line="360" w:lineRule="auto"/>
        <w:ind w:left="720" w:hanging="720"/>
        <w:jc w:val="both"/>
        <w:rPr>
          <w:bCs/>
          <w:sz w:val="26"/>
        </w:rPr>
      </w:pPr>
      <w:r w:rsidRPr="00EF0117">
        <w:rPr>
          <w:sz w:val="26"/>
        </w:rPr>
        <w:t xml:space="preserve">Ali, M. J. 1994. </w:t>
      </w:r>
      <w:r w:rsidRPr="00EF0117">
        <w:rPr>
          <w:bCs/>
          <w:sz w:val="26"/>
        </w:rPr>
        <w:t>Current status of Veterinary Biologics Production in Bangladesh and their quality control proceeding of BSVER symposium held on July 28, 1994 at NIPSOM auditorium, Mohakhali, Dhaka, Bangladesh.</w:t>
      </w:r>
    </w:p>
    <w:p w:rsidR="00AB324D" w:rsidRPr="00EF0117" w:rsidRDefault="00AB324D" w:rsidP="009046E3">
      <w:pPr>
        <w:pStyle w:val="NormalWeb"/>
        <w:spacing w:before="0" w:beforeAutospacing="0" w:after="0" w:afterAutospacing="0" w:line="360" w:lineRule="auto"/>
        <w:ind w:left="720" w:hanging="720"/>
        <w:jc w:val="both"/>
        <w:rPr>
          <w:sz w:val="26"/>
        </w:rPr>
      </w:pPr>
    </w:p>
    <w:p w:rsidR="00261B65" w:rsidRDefault="00B70B6E" w:rsidP="009046E3">
      <w:pPr>
        <w:pStyle w:val="NormalWeb"/>
        <w:spacing w:before="0" w:beforeAutospacing="0" w:after="0" w:afterAutospacing="0" w:line="360" w:lineRule="auto"/>
        <w:ind w:left="720" w:hanging="720"/>
        <w:jc w:val="both"/>
        <w:rPr>
          <w:sz w:val="26"/>
        </w:rPr>
      </w:pPr>
      <w:r w:rsidRPr="00EF0117">
        <w:rPr>
          <w:sz w:val="26"/>
        </w:rPr>
        <w:t>Arther, G.</w:t>
      </w:r>
      <w:r w:rsidR="000B562C" w:rsidRPr="00EF0117">
        <w:rPr>
          <w:sz w:val="26"/>
        </w:rPr>
        <w:t xml:space="preserve"> </w:t>
      </w:r>
      <w:r w:rsidRPr="00EF0117">
        <w:rPr>
          <w:sz w:val="26"/>
        </w:rPr>
        <w:t xml:space="preserve">H. (1964) Wrights Veterinary </w:t>
      </w:r>
      <w:r w:rsidRPr="00EF0117">
        <w:rPr>
          <w:rFonts w:ascii="Helvetica, sans-serif" w:hAnsi="Helvetica, sans-serif"/>
          <w:bCs/>
          <w:sz w:val="26"/>
        </w:rPr>
        <w:t>obstetrics, 3rd</w:t>
      </w:r>
      <w:r w:rsidRPr="00EF0117">
        <w:rPr>
          <w:rFonts w:ascii="Helvetica, sans-serif" w:hAnsi="Helvetica, sans-serif"/>
          <w:b/>
          <w:bCs/>
          <w:sz w:val="22"/>
          <w:szCs w:val="20"/>
        </w:rPr>
        <w:t xml:space="preserve"> </w:t>
      </w:r>
      <w:r w:rsidR="000B562C" w:rsidRPr="00EF0117">
        <w:rPr>
          <w:sz w:val="26"/>
        </w:rPr>
        <w:t>e</w:t>
      </w:r>
      <w:r w:rsidR="004926D7" w:rsidRPr="00EF0117">
        <w:rPr>
          <w:sz w:val="26"/>
        </w:rPr>
        <w:t>d</w:t>
      </w:r>
      <w:r w:rsidR="000B562C" w:rsidRPr="00EF0117">
        <w:rPr>
          <w:sz w:val="26"/>
        </w:rPr>
        <w:t>ition</w:t>
      </w:r>
      <w:r w:rsidRPr="00EF0117">
        <w:rPr>
          <w:sz w:val="26"/>
        </w:rPr>
        <w:t>,Wiliams and Wilkins Co.,Baltimare, Md</w:t>
      </w:r>
    </w:p>
    <w:p w:rsidR="00AB324D" w:rsidRPr="00EF0117" w:rsidRDefault="00AB324D" w:rsidP="009046E3">
      <w:pPr>
        <w:pStyle w:val="NormalWeb"/>
        <w:spacing w:before="0" w:beforeAutospacing="0" w:after="0" w:afterAutospacing="0" w:line="360" w:lineRule="auto"/>
        <w:ind w:left="720" w:hanging="720"/>
        <w:jc w:val="both"/>
        <w:rPr>
          <w:sz w:val="26"/>
        </w:rPr>
      </w:pPr>
    </w:p>
    <w:p w:rsidR="00C92B6C" w:rsidRDefault="00C92B6C" w:rsidP="009046E3">
      <w:pPr>
        <w:pStyle w:val="NormalWeb"/>
        <w:spacing w:before="0" w:beforeAutospacing="0" w:after="0" w:afterAutospacing="0" w:line="360" w:lineRule="auto"/>
        <w:ind w:left="720" w:hanging="720"/>
        <w:jc w:val="both"/>
        <w:rPr>
          <w:sz w:val="26"/>
        </w:rPr>
      </w:pPr>
      <w:r w:rsidRPr="00EF0117">
        <w:rPr>
          <w:sz w:val="26"/>
        </w:rPr>
        <w:t>Arthur, G. H. (1966) Recent Advances in ovine obatetrics, Veterinary Record. 79, 22, 630</w:t>
      </w:r>
    </w:p>
    <w:p w:rsidR="00AB324D" w:rsidRPr="00EF0117" w:rsidRDefault="00AB324D" w:rsidP="009046E3">
      <w:pPr>
        <w:pStyle w:val="NormalWeb"/>
        <w:spacing w:before="0" w:beforeAutospacing="0" w:after="0" w:afterAutospacing="0" w:line="360" w:lineRule="auto"/>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 xml:space="preserve">Baglapedia, National Enchyclopedia of Bangladesh, 2003. Published by Asiatic Society of Bangladesh. Dhaka, Bangladesh. 515pp. </w:t>
      </w:r>
    </w:p>
    <w:p w:rsidR="00AB324D" w:rsidRPr="00EF0117" w:rsidRDefault="00AB324D" w:rsidP="009046E3">
      <w:pPr>
        <w:pStyle w:val="NormalWeb"/>
        <w:spacing w:before="0" w:beforeAutospacing="0" w:after="0" w:afterAutospacing="0" w:line="360" w:lineRule="auto"/>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rFonts w:ascii="Helvetica, sans-serif" w:hAnsi="Helvetica, sans-serif"/>
          <w:i/>
          <w:iCs/>
          <w:sz w:val="28"/>
          <w:szCs w:val="26"/>
        </w:rPr>
      </w:pPr>
      <w:r w:rsidRPr="00EF0117">
        <w:rPr>
          <w:sz w:val="26"/>
        </w:rPr>
        <w:t xml:space="preserve">Bendavid, B. (1961) Obstretical problems in the Observations on Abnormal Parturition, Refua Vet. 18. </w:t>
      </w:r>
      <w:r w:rsidRPr="00EF0117">
        <w:rPr>
          <w:rFonts w:ascii="Helvetica, sans-serif" w:hAnsi="Helvetica, sans-serif"/>
          <w:iCs/>
          <w:sz w:val="28"/>
          <w:szCs w:val="26"/>
        </w:rPr>
        <w:t>152</w:t>
      </w:r>
      <w:r w:rsidRPr="00EF0117">
        <w:rPr>
          <w:rFonts w:ascii="Helvetica, sans-serif" w:hAnsi="Helvetica, sans-serif"/>
          <w:i/>
          <w:iCs/>
          <w:sz w:val="28"/>
          <w:szCs w:val="26"/>
        </w:rPr>
        <w:t xml:space="preserve">. </w:t>
      </w:r>
    </w:p>
    <w:p w:rsidR="00AB324D" w:rsidRPr="00EF0117" w:rsidRDefault="00AB324D" w:rsidP="009046E3">
      <w:pPr>
        <w:pStyle w:val="NormalWeb"/>
        <w:spacing w:before="0" w:beforeAutospacing="0" w:after="0" w:afterAutospacing="0" w:line="360" w:lineRule="auto"/>
        <w:ind w:left="720" w:hanging="720"/>
        <w:jc w:val="both"/>
        <w:rPr>
          <w:rFonts w:ascii="Helvetica, sans-serif" w:hAnsi="Helvetica, sans-serif"/>
          <w:i/>
          <w:iCs/>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Benesch,F. and Wright,</w:t>
      </w:r>
      <w:r w:rsidR="004E7F81" w:rsidRPr="00EF0117">
        <w:rPr>
          <w:sz w:val="26"/>
        </w:rPr>
        <w:t xml:space="preserve"> </w:t>
      </w:r>
      <w:r w:rsidRPr="00EF0117">
        <w:rPr>
          <w:sz w:val="26"/>
        </w:rPr>
        <w:t>J.</w:t>
      </w:r>
      <w:r w:rsidR="004E7F81" w:rsidRPr="00EF0117">
        <w:rPr>
          <w:sz w:val="26"/>
        </w:rPr>
        <w:t xml:space="preserve"> G. </w:t>
      </w:r>
      <w:r w:rsidR="004E7F81" w:rsidRPr="00EF0117">
        <w:rPr>
          <w:rFonts w:ascii="Helvetica, sans-serif" w:hAnsi="Helvetica, sans-serif"/>
          <w:bCs/>
          <w:sz w:val="26"/>
        </w:rPr>
        <w:t>Veterinary Obstetrics</w:t>
      </w:r>
      <w:r w:rsidRPr="00EF0117">
        <w:rPr>
          <w:sz w:val="26"/>
        </w:rPr>
        <w:t>, Williams and Wilkins Co.Baltimore,Md.</w:t>
      </w:r>
      <w:r w:rsidR="004E7F81" w:rsidRPr="00EF0117">
        <w:rPr>
          <w:sz w:val="26"/>
        </w:rPr>
        <w:t>19,789.</w:t>
      </w:r>
      <w:r w:rsidRPr="00EF0117">
        <w:rPr>
          <w:sz w:val="26"/>
        </w:rPr>
        <w:t xml:space="preserve"> </w:t>
      </w:r>
    </w:p>
    <w:p w:rsidR="00AB324D" w:rsidRPr="00EF0117" w:rsidRDefault="00AB324D" w:rsidP="009046E3">
      <w:pPr>
        <w:pStyle w:val="NormalWeb"/>
        <w:spacing w:before="0" w:beforeAutospacing="0" w:after="0" w:afterAutospacing="0" w:line="360" w:lineRule="auto"/>
        <w:ind w:left="720" w:hanging="720"/>
        <w:jc w:val="both"/>
        <w:rPr>
          <w:sz w:val="26"/>
        </w:rPr>
      </w:pPr>
    </w:p>
    <w:p w:rsidR="00B70B6E" w:rsidRPr="00EF0117" w:rsidRDefault="00B70B6E" w:rsidP="009046E3">
      <w:pPr>
        <w:pStyle w:val="NormalWeb"/>
        <w:spacing w:before="0" w:beforeAutospacing="0" w:after="0" w:afterAutospacing="0" w:line="360" w:lineRule="auto"/>
        <w:ind w:left="720" w:hanging="720"/>
        <w:jc w:val="both"/>
        <w:rPr>
          <w:sz w:val="26"/>
        </w:rPr>
      </w:pPr>
      <w:r w:rsidRPr="00EF0117">
        <w:rPr>
          <w:sz w:val="26"/>
        </w:rPr>
        <w:t>Boyd, L.</w:t>
      </w:r>
      <w:r w:rsidR="000B562C" w:rsidRPr="00EF0117">
        <w:rPr>
          <w:sz w:val="26"/>
        </w:rPr>
        <w:t xml:space="preserve"> </w:t>
      </w:r>
      <w:r w:rsidRPr="00EF0117">
        <w:rPr>
          <w:sz w:val="26"/>
        </w:rPr>
        <w:t>J. and Hafs,</w:t>
      </w:r>
      <w:r w:rsidR="000B562C" w:rsidRPr="00EF0117">
        <w:rPr>
          <w:sz w:val="26"/>
        </w:rPr>
        <w:t xml:space="preserve"> </w:t>
      </w:r>
      <w:r w:rsidRPr="00EF0117">
        <w:rPr>
          <w:sz w:val="26"/>
        </w:rPr>
        <w:t>H.</w:t>
      </w:r>
      <w:r w:rsidR="000B562C" w:rsidRPr="00EF0117">
        <w:rPr>
          <w:sz w:val="26"/>
        </w:rPr>
        <w:t xml:space="preserve"> D.</w:t>
      </w:r>
      <w:r w:rsidRPr="00EF0117">
        <w:rPr>
          <w:sz w:val="26"/>
        </w:rPr>
        <w:t>(1965) Body Size of Calves from Holstein Dams and Sired by Holstein and Angus Bulls,</w:t>
      </w:r>
      <w:r w:rsidR="004E7F81" w:rsidRPr="00EF0117">
        <w:rPr>
          <w:sz w:val="26"/>
        </w:rPr>
        <w:t xml:space="preserve"> </w:t>
      </w:r>
      <w:r w:rsidRPr="00EF0117">
        <w:rPr>
          <w:sz w:val="26"/>
        </w:rPr>
        <w:t>J</w:t>
      </w:r>
      <w:r w:rsidR="000B562C" w:rsidRPr="00EF0117">
        <w:rPr>
          <w:sz w:val="26"/>
        </w:rPr>
        <w:t xml:space="preserve">ournal </w:t>
      </w:r>
      <w:r w:rsidR="004E7F81" w:rsidRPr="00EF0117">
        <w:rPr>
          <w:sz w:val="26"/>
        </w:rPr>
        <w:t xml:space="preserve"> </w:t>
      </w:r>
      <w:r w:rsidRPr="00EF0117">
        <w:rPr>
          <w:sz w:val="26"/>
        </w:rPr>
        <w:t>Dairy Sci</w:t>
      </w:r>
      <w:r w:rsidR="000B562C" w:rsidRPr="00EF0117">
        <w:rPr>
          <w:sz w:val="26"/>
        </w:rPr>
        <w:t>ence</w:t>
      </w:r>
      <w:r w:rsidRPr="00EF0117">
        <w:rPr>
          <w:sz w:val="26"/>
        </w:rPr>
        <w:t xml:space="preserve">. 48,9,1236. </w:t>
      </w: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lastRenderedPageBreak/>
        <w:t xml:space="preserve">Bratton, RW. (1957) Breeding Difficulties in </w:t>
      </w:r>
      <w:r w:rsidR="004926D7" w:rsidRPr="00EF0117">
        <w:rPr>
          <w:sz w:val="26"/>
        </w:rPr>
        <w:t>ovine, Cornell</w:t>
      </w:r>
      <w:r w:rsidRPr="00EF0117">
        <w:rPr>
          <w:sz w:val="26"/>
        </w:rPr>
        <w:t xml:space="preserve"> Univ. Agr. Exp. Stat. Bull. </w:t>
      </w:r>
      <w:r w:rsidRPr="00EF0117">
        <w:rPr>
          <w:sz w:val="26"/>
        </w:rPr>
        <w:tab/>
        <w:t>924</w:t>
      </w:r>
      <w:r w:rsidR="004926D7" w:rsidRPr="00EF0117">
        <w:rPr>
          <w:sz w:val="26"/>
        </w:rPr>
        <w:t>, Ithaca</w:t>
      </w:r>
      <w:r w:rsidRPr="00EF0117">
        <w:rPr>
          <w:sz w:val="26"/>
        </w:rPr>
        <w:t>,</w:t>
      </w:r>
      <w:r w:rsidR="004926D7" w:rsidRPr="00EF0117">
        <w:rPr>
          <w:sz w:val="26"/>
        </w:rPr>
        <w:t xml:space="preserve"> </w:t>
      </w:r>
      <w:r w:rsidRPr="00EF0117">
        <w:rPr>
          <w:sz w:val="26"/>
        </w:rPr>
        <w:t xml:space="preserve">N.Y. </w:t>
      </w:r>
    </w:p>
    <w:p w:rsidR="00AB324D" w:rsidRPr="00EF0117" w:rsidRDefault="00AB324D" w:rsidP="00AB324D">
      <w:pPr>
        <w:pStyle w:val="NormalWeb"/>
        <w:spacing w:before="0" w:beforeAutospacing="0" w:after="0" w:afterAutospacing="0"/>
        <w:ind w:left="720" w:hanging="720"/>
        <w:jc w:val="both"/>
        <w:rPr>
          <w:sz w:val="26"/>
        </w:rPr>
      </w:pPr>
    </w:p>
    <w:p w:rsidR="00B70B6E" w:rsidRDefault="005F741F" w:rsidP="009046E3">
      <w:pPr>
        <w:pStyle w:val="NormalWeb"/>
        <w:spacing w:before="0" w:beforeAutospacing="0" w:after="0" w:afterAutospacing="0" w:line="360" w:lineRule="auto"/>
        <w:ind w:left="720" w:hanging="720"/>
        <w:jc w:val="both"/>
        <w:rPr>
          <w:sz w:val="26"/>
        </w:rPr>
      </w:pPr>
      <w:r w:rsidRPr="00EF0117">
        <w:rPr>
          <w:sz w:val="26"/>
        </w:rPr>
        <w:t xml:space="preserve">Corah, L. </w:t>
      </w:r>
      <w:r w:rsidR="00B70B6E" w:rsidRPr="00EF0117">
        <w:rPr>
          <w:sz w:val="26"/>
        </w:rPr>
        <w:t>A. Fleck, M.</w:t>
      </w:r>
      <w:r w:rsidRPr="00EF0117">
        <w:rPr>
          <w:sz w:val="26"/>
        </w:rPr>
        <w:t xml:space="preserve"> </w:t>
      </w:r>
      <w:r w:rsidR="00B70B6E" w:rsidRPr="00EF0117">
        <w:rPr>
          <w:sz w:val="26"/>
        </w:rPr>
        <w:t>McKee, and R</w:t>
      </w:r>
      <w:r w:rsidR="00313B3B" w:rsidRPr="00EF0117">
        <w:rPr>
          <w:sz w:val="26"/>
        </w:rPr>
        <w:t xml:space="preserve">. </w:t>
      </w:r>
      <w:r w:rsidR="00B70B6E" w:rsidRPr="00EF0117">
        <w:rPr>
          <w:sz w:val="26"/>
        </w:rPr>
        <w:t>Schalles. 1978</w:t>
      </w:r>
      <w:r w:rsidRPr="00EF0117">
        <w:rPr>
          <w:sz w:val="26"/>
        </w:rPr>
        <w:t>. Eflëct</w:t>
      </w:r>
      <w:r w:rsidR="00B70B6E" w:rsidRPr="00EF0117">
        <w:rPr>
          <w:sz w:val="26"/>
        </w:rPr>
        <w:t xml:space="preserve"> of energy level during late gestation on the performance of heifers calving for the first time.</w:t>
      </w:r>
      <w:r w:rsidR="00313B3B" w:rsidRPr="00EF0117">
        <w:rPr>
          <w:sz w:val="26"/>
        </w:rPr>
        <w:t xml:space="preserve"> </w:t>
      </w:r>
      <w:r w:rsidR="00B70B6E" w:rsidRPr="00EF0117">
        <w:rPr>
          <w:sz w:val="26"/>
        </w:rPr>
        <w:t xml:space="preserve">Kansas Agr.Exp. Sta.Rep.of Progress 320. </w:t>
      </w:r>
    </w:p>
    <w:p w:rsidR="00AB324D" w:rsidRPr="00EF0117" w:rsidRDefault="00AB324D" w:rsidP="00AB324D">
      <w:pPr>
        <w:pStyle w:val="NormalWeb"/>
        <w:spacing w:before="0" w:beforeAutospacing="0" w:after="0" w:afterAutospacing="0"/>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 xml:space="preserve">Deutscher, G.H. 1990. Pelvic measurements for reducing calving difficulty.Extension Resource Committee Handbook.BCH-2 130. </w:t>
      </w:r>
    </w:p>
    <w:p w:rsidR="00AB324D" w:rsidRPr="00EF0117" w:rsidRDefault="00AB324D" w:rsidP="00AB324D">
      <w:pPr>
        <w:pStyle w:val="NormalWeb"/>
        <w:spacing w:before="0" w:beforeAutospacing="0" w:after="0" w:afterAutospacing="0"/>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Deutscher, GD. Colburn, and R Davis. 1999. Climate affects birth weights and calving difficulty. 1999. Nebraska Report.MP-7 1.</w:t>
      </w:r>
    </w:p>
    <w:p w:rsidR="00AB324D" w:rsidRPr="00EF0117" w:rsidRDefault="00AB324D" w:rsidP="00AB324D">
      <w:pPr>
        <w:pStyle w:val="NormalWeb"/>
        <w:spacing w:before="0" w:beforeAutospacing="0" w:after="0" w:afterAutospacing="0"/>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DLS (Department of Livestock Services). 2000. Department of Livestock Services-An overview. DLS, Dhaka</w:t>
      </w:r>
      <w:r w:rsidR="00AA0799" w:rsidRPr="00EF0117">
        <w:rPr>
          <w:sz w:val="26"/>
        </w:rPr>
        <w:t>, Bangladesh</w:t>
      </w:r>
      <w:r w:rsidRPr="00EF0117">
        <w:rPr>
          <w:sz w:val="26"/>
        </w:rPr>
        <w:t>.</w:t>
      </w:r>
    </w:p>
    <w:p w:rsidR="00AB324D" w:rsidRPr="00EF0117" w:rsidRDefault="00AB324D" w:rsidP="00AB324D">
      <w:pPr>
        <w:pStyle w:val="NormalWeb"/>
        <w:spacing w:before="0" w:beforeAutospacing="0" w:after="0" w:afterAutospacing="0"/>
        <w:ind w:left="720" w:hanging="720"/>
        <w:jc w:val="both"/>
        <w:rPr>
          <w:sz w:val="26"/>
        </w:rPr>
      </w:pP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DLS (Department of Livestock Services). 2003. Department of Livestock Services-An overview.</w:t>
      </w:r>
    </w:p>
    <w:p w:rsidR="00AB324D" w:rsidRPr="00EF0117" w:rsidRDefault="00AB324D" w:rsidP="00AB324D">
      <w:pPr>
        <w:pStyle w:val="NormalWeb"/>
        <w:spacing w:before="0" w:beforeAutospacing="0" w:after="0" w:afterAutospacing="0"/>
        <w:ind w:left="720" w:hanging="720"/>
        <w:jc w:val="both"/>
        <w:rPr>
          <w:sz w:val="26"/>
        </w:rPr>
      </w:pPr>
    </w:p>
    <w:p w:rsidR="00AB324D" w:rsidRDefault="00B70B6E" w:rsidP="009046E3">
      <w:pPr>
        <w:pStyle w:val="NormalWeb"/>
        <w:spacing w:before="0" w:beforeAutospacing="0" w:after="0" w:afterAutospacing="0" w:line="360" w:lineRule="auto"/>
        <w:ind w:left="720" w:hanging="720"/>
        <w:jc w:val="both"/>
        <w:rPr>
          <w:i/>
          <w:iCs/>
          <w:sz w:val="28"/>
          <w:szCs w:val="26"/>
        </w:rPr>
      </w:pPr>
      <w:r w:rsidRPr="00EF0117">
        <w:rPr>
          <w:sz w:val="28"/>
          <w:szCs w:val="26"/>
        </w:rPr>
        <w:t xml:space="preserve">Edward, S.A. (1979). Journal. Agricultural Science, </w:t>
      </w:r>
      <w:r w:rsidR="00DB4CCB" w:rsidRPr="00EF0117">
        <w:rPr>
          <w:sz w:val="28"/>
          <w:szCs w:val="26"/>
        </w:rPr>
        <w:t>Cambridge.</w:t>
      </w:r>
      <w:r w:rsidRPr="00EF0117">
        <w:rPr>
          <w:sz w:val="28"/>
          <w:szCs w:val="26"/>
        </w:rPr>
        <w:t xml:space="preserve"> </w:t>
      </w:r>
      <w:r w:rsidRPr="00EF0117">
        <w:rPr>
          <w:iCs/>
          <w:sz w:val="28"/>
          <w:szCs w:val="26"/>
        </w:rPr>
        <w:t>93,359</w:t>
      </w:r>
      <w:r w:rsidRPr="00EF0117">
        <w:rPr>
          <w:i/>
          <w:iCs/>
          <w:sz w:val="28"/>
          <w:szCs w:val="26"/>
        </w:rPr>
        <w:t>.</w:t>
      </w:r>
    </w:p>
    <w:p w:rsidR="00B70B6E" w:rsidRPr="00EF0117" w:rsidRDefault="00B70B6E" w:rsidP="00AB324D">
      <w:pPr>
        <w:pStyle w:val="NormalWeb"/>
        <w:spacing w:before="0" w:beforeAutospacing="0" w:after="0" w:afterAutospacing="0"/>
        <w:ind w:left="720" w:hanging="720"/>
        <w:jc w:val="both"/>
        <w:rPr>
          <w:sz w:val="28"/>
          <w:szCs w:val="26"/>
        </w:rPr>
      </w:pPr>
      <w:r w:rsidRPr="00EF0117">
        <w:rPr>
          <w:i/>
          <w:iCs/>
          <w:sz w:val="28"/>
          <w:szCs w:val="26"/>
        </w:rPr>
        <w:t xml:space="preserve"> </w:t>
      </w: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Greene, H.</w:t>
      </w:r>
      <w:r w:rsidR="00313B3B" w:rsidRPr="00EF0117">
        <w:rPr>
          <w:sz w:val="28"/>
          <w:szCs w:val="26"/>
        </w:rPr>
        <w:t xml:space="preserve"> </w:t>
      </w:r>
      <w:r w:rsidRPr="00EF0117">
        <w:rPr>
          <w:sz w:val="28"/>
          <w:szCs w:val="26"/>
        </w:rPr>
        <w:t xml:space="preserve">J. (1984). </w:t>
      </w:r>
      <w:r w:rsidRPr="00EF0117">
        <w:rPr>
          <w:iCs/>
          <w:sz w:val="28"/>
          <w:szCs w:val="26"/>
        </w:rPr>
        <w:t>Proc.</w:t>
      </w:r>
      <w:r w:rsidRPr="00EF0117">
        <w:rPr>
          <w:i/>
          <w:iCs/>
          <w:sz w:val="28"/>
          <w:szCs w:val="26"/>
        </w:rPr>
        <w:t xml:space="preserve"> </w:t>
      </w:r>
      <w:r w:rsidRPr="00EF0117">
        <w:rPr>
          <w:sz w:val="28"/>
          <w:szCs w:val="26"/>
        </w:rPr>
        <w:t>13th World Congr</w:t>
      </w:r>
      <w:r w:rsidR="00313B3B" w:rsidRPr="00EF0117">
        <w:rPr>
          <w:sz w:val="28"/>
          <w:szCs w:val="26"/>
        </w:rPr>
        <w:t>ess</w:t>
      </w:r>
      <w:r w:rsidRPr="00EF0117">
        <w:rPr>
          <w:sz w:val="28"/>
          <w:szCs w:val="26"/>
        </w:rPr>
        <w:t xml:space="preserve">. Diseases of Cattle, London, P. 859.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330FEA" w:rsidP="009046E3">
      <w:pPr>
        <w:pStyle w:val="NormalWeb"/>
        <w:spacing w:before="0" w:beforeAutospacing="0" w:after="0" w:afterAutospacing="0" w:line="360" w:lineRule="auto"/>
        <w:ind w:left="720" w:hanging="720"/>
        <w:jc w:val="both"/>
        <w:rPr>
          <w:sz w:val="28"/>
          <w:szCs w:val="26"/>
        </w:rPr>
      </w:pPr>
      <w:r w:rsidRPr="00EF0117">
        <w:rPr>
          <w:sz w:val="28"/>
          <w:szCs w:val="26"/>
        </w:rPr>
        <w:t>Hendricks, D.</w:t>
      </w:r>
      <w:r w:rsidR="00DC55D0" w:rsidRPr="00EF0117">
        <w:rPr>
          <w:sz w:val="28"/>
          <w:szCs w:val="26"/>
        </w:rPr>
        <w:t xml:space="preserve"> </w:t>
      </w:r>
      <w:r w:rsidRPr="00EF0117">
        <w:rPr>
          <w:sz w:val="28"/>
          <w:szCs w:val="26"/>
        </w:rPr>
        <w:t>M., Rawlings, N. C</w:t>
      </w:r>
      <w:r w:rsidR="00B70B6E" w:rsidRPr="00EF0117">
        <w:rPr>
          <w:sz w:val="28"/>
          <w:szCs w:val="26"/>
        </w:rPr>
        <w:t>.</w:t>
      </w:r>
      <w:r w:rsidRPr="00EF0117">
        <w:rPr>
          <w:sz w:val="28"/>
          <w:szCs w:val="26"/>
        </w:rPr>
        <w:t>,</w:t>
      </w:r>
      <w:r w:rsidR="00B70B6E" w:rsidRPr="00EF0117">
        <w:rPr>
          <w:sz w:val="28"/>
          <w:szCs w:val="26"/>
        </w:rPr>
        <w:t xml:space="preserve"> Ellicott, A.R., Dickey, J.</w:t>
      </w:r>
      <w:r w:rsidR="00DC55D0" w:rsidRPr="00EF0117">
        <w:rPr>
          <w:sz w:val="28"/>
          <w:szCs w:val="26"/>
        </w:rPr>
        <w:t xml:space="preserve"> </w:t>
      </w:r>
      <w:r w:rsidR="00B70B6E" w:rsidRPr="00EF0117">
        <w:rPr>
          <w:sz w:val="28"/>
          <w:szCs w:val="26"/>
        </w:rPr>
        <w:t xml:space="preserve">F. and Hill, JR (1977). J. Animal Science. 44,438.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Jochie, W</w:t>
      </w:r>
      <w:r w:rsidR="00330FEA" w:rsidRPr="00EF0117">
        <w:rPr>
          <w:sz w:val="28"/>
          <w:szCs w:val="26"/>
        </w:rPr>
        <w:t>,</w:t>
      </w:r>
      <w:r w:rsidRPr="00EF0117">
        <w:rPr>
          <w:sz w:val="28"/>
          <w:szCs w:val="26"/>
        </w:rPr>
        <w:t xml:space="preserve"> Esparza, P., Gimenez, T. and Hidaigo, M.</w:t>
      </w:r>
      <w:r w:rsidR="00330FEA" w:rsidRPr="00EF0117">
        <w:rPr>
          <w:sz w:val="28"/>
          <w:szCs w:val="26"/>
        </w:rPr>
        <w:t xml:space="preserve"> </w:t>
      </w:r>
      <w:r w:rsidRPr="00EF0117">
        <w:rPr>
          <w:sz w:val="28"/>
          <w:szCs w:val="26"/>
        </w:rPr>
        <w:t>A. (1972). J.</w:t>
      </w:r>
      <w:r w:rsidR="00330FEA" w:rsidRPr="00EF0117">
        <w:rPr>
          <w:sz w:val="28"/>
          <w:szCs w:val="26"/>
        </w:rPr>
        <w:t xml:space="preserve"> </w:t>
      </w:r>
      <w:r w:rsidRPr="00EF0117">
        <w:rPr>
          <w:sz w:val="28"/>
          <w:szCs w:val="26"/>
        </w:rPr>
        <w:t xml:space="preserve">Reprod. Fertil., 28, 407. </w:t>
      </w:r>
    </w:p>
    <w:p w:rsidR="00AB324D" w:rsidRPr="00EF0117" w:rsidRDefault="00AB324D" w:rsidP="009046E3">
      <w:pPr>
        <w:pStyle w:val="NormalWeb"/>
        <w:spacing w:before="0" w:beforeAutospacing="0" w:after="0" w:afterAutospacing="0" w:line="360" w:lineRule="auto"/>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 xml:space="preserve">Kesler, D. J. and Garverick, H. A. (1982). J. Animal Science, 55, 1147.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lastRenderedPageBreak/>
        <w:t>Laster, D. B. Glimp, H. A., Cundiff, L.V. and Gregory, K</w:t>
      </w:r>
      <w:r w:rsidR="00330FEA" w:rsidRPr="00EF0117">
        <w:rPr>
          <w:sz w:val="28"/>
          <w:szCs w:val="26"/>
        </w:rPr>
        <w:t>.E. (1973).  J. Animal Science.</w:t>
      </w:r>
      <w:r w:rsidRPr="00EF0117">
        <w:rPr>
          <w:sz w:val="28"/>
          <w:szCs w:val="26"/>
        </w:rPr>
        <w:t xml:space="preserve">36,695.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 xml:space="preserve">Lindhe. (1966). wild Rev.Animal </w:t>
      </w:r>
      <w:r w:rsidR="0025552F" w:rsidRPr="00EF0117">
        <w:rPr>
          <w:sz w:val="28"/>
          <w:szCs w:val="26"/>
        </w:rPr>
        <w:t>production.</w:t>
      </w:r>
      <w:r w:rsidRPr="00EF0117">
        <w:rPr>
          <w:sz w:val="28"/>
          <w:szCs w:val="26"/>
        </w:rPr>
        <w:t xml:space="preserve"> 2, 53.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Morton, D.</w:t>
      </w:r>
      <w:r w:rsidR="00DC55D0" w:rsidRPr="00EF0117">
        <w:rPr>
          <w:sz w:val="28"/>
          <w:szCs w:val="26"/>
        </w:rPr>
        <w:t xml:space="preserve"> </w:t>
      </w:r>
      <w:r w:rsidRPr="00EF0117">
        <w:rPr>
          <w:sz w:val="28"/>
          <w:szCs w:val="26"/>
        </w:rPr>
        <w:t>H.</w:t>
      </w:r>
      <w:r w:rsidR="00DC55D0" w:rsidRPr="00EF0117">
        <w:rPr>
          <w:sz w:val="28"/>
          <w:szCs w:val="26"/>
        </w:rPr>
        <w:t xml:space="preserve"> </w:t>
      </w:r>
      <w:r w:rsidRPr="00EF0117">
        <w:rPr>
          <w:sz w:val="28"/>
          <w:szCs w:val="26"/>
        </w:rPr>
        <w:t>and Cox, J.</w:t>
      </w:r>
      <w:r w:rsidR="00DC55D0" w:rsidRPr="00EF0117">
        <w:rPr>
          <w:sz w:val="28"/>
          <w:szCs w:val="26"/>
        </w:rPr>
        <w:t xml:space="preserve"> </w:t>
      </w:r>
      <w:r w:rsidRPr="00EF0117">
        <w:rPr>
          <w:sz w:val="28"/>
          <w:szCs w:val="26"/>
        </w:rPr>
        <w:t xml:space="preserve">E. (1968). Veterinary Record., 82, 530.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 xml:space="preserve">O’Brien, T. and Stott, G.H. (1977). J. Dairy Science., 60, 249.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Right, J.</w:t>
      </w:r>
      <w:r w:rsidR="00DC55D0" w:rsidRPr="00EF0117">
        <w:rPr>
          <w:sz w:val="28"/>
          <w:szCs w:val="26"/>
        </w:rPr>
        <w:t xml:space="preserve"> </w:t>
      </w:r>
      <w:r w:rsidRPr="00EF0117">
        <w:rPr>
          <w:sz w:val="28"/>
          <w:szCs w:val="26"/>
        </w:rPr>
        <w:t>G. (1958). Veterinary Record, 70, 347.</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 xml:space="preserve">Roberts. S. J. (2004). </w:t>
      </w:r>
      <w:r w:rsidR="00DC55D0" w:rsidRPr="00EF0117">
        <w:rPr>
          <w:rFonts w:ascii="Helvetica, sans-serif" w:hAnsi="Helvetica, sans-serif"/>
          <w:sz w:val="28"/>
          <w:szCs w:val="26"/>
        </w:rPr>
        <w:t>Dy</w:t>
      </w:r>
      <w:r w:rsidRPr="00EF0117">
        <w:rPr>
          <w:rFonts w:ascii="Helvetica, sans-serif" w:hAnsi="Helvetica, sans-serif"/>
          <w:sz w:val="28"/>
          <w:szCs w:val="26"/>
        </w:rPr>
        <w:t xml:space="preserve">stocia- </w:t>
      </w:r>
      <w:r w:rsidRPr="00EF0117">
        <w:rPr>
          <w:sz w:val="28"/>
          <w:szCs w:val="26"/>
        </w:rPr>
        <w:t xml:space="preserve">its causes Veterinary obstetrics and genital diseases, 2nd edition, p-227.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rFonts w:ascii="Helvetica, sans-serif" w:hAnsi="Helvetica, sans-serif"/>
          <w:sz w:val="28"/>
          <w:szCs w:val="26"/>
        </w:rPr>
      </w:pPr>
      <w:r w:rsidRPr="00EF0117">
        <w:rPr>
          <w:rFonts w:ascii="Helvetica, sans-serif" w:hAnsi="Helvetica, sans-serif"/>
          <w:sz w:val="28"/>
          <w:szCs w:val="26"/>
        </w:rPr>
        <w:t xml:space="preserve">Sloss. </w:t>
      </w:r>
      <w:r w:rsidRPr="00EF0117">
        <w:rPr>
          <w:bCs/>
          <w:sz w:val="28"/>
          <w:szCs w:val="26"/>
        </w:rPr>
        <w:t>V.</w:t>
      </w:r>
      <w:r w:rsidRPr="00EF0117">
        <w:rPr>
          <w:b/>
          <w:bCs/>
          <w:sz w:val="28"/>
          <w:szCs w:val="26"/>
        </w:rPr>
        <w:t xml:space="preserve"> </w:t>
      </w:r>
      <w:r w:rsidR="004E7F81" w:rsidRPr="00EF0117">
        <w:rPr>
          <w:sz w:val="28"/>
          <w:szCs w:val="26"/>
        </w:rPr>
        <w:t>A</w:t>
      </w:r>
      <w:r w:rsidRPr="00EF0117">
        <w:rPr>
          <w:sz w:val="28"/>
          <w:szCs w:val="26"/>
        </w:rPr>
        <w:t xml:space="preserve">i1 Duftv, JH. (1980). Handbook of Bovine Obstetrics. Baltimore: Williams and </w:t>
      </w:r>
      <w:r w:rsidRPr="00EF0117">
        <w:rPr>
          <w:sz w:val="28"/>
          <w:szCs w:val="26"/>
        </w:rPr>
        <w:tab/>
      </w:r>
      <w:r w:rsidRPr="00EF0117">
        <w:rPr>
          <w:rFonts w:ascii="Helvetica, sans-serif" w:hAnsi="Helvetica, sans-serif"/>
          <w:sz w:val="28"/>
          <w:szCs w:val="26"/>
        </w:rPr>
        <w:t xml:space="preserve">Wilkins. </w:t>
      </w:r>
    </w:p>
    <w:p w:rsidR="00AB324D" w:rsidRPr="00EF0117" w:rsidRDefault="00AB324D" w:rsidP="00AB324D">
      <w:pPr>
        <w:pStyle w:val="NormalWeb"/>
        <w:spacing w:before="0" w:beforeAutospacing="0" w:after="0" w:afterAutospacing="0"/>
        <w:ind w:left="720" w:hanging="720"/>
        <w:jc w:val="both"/>
        <w:rPr>
          <w:rFonts w:ascii="Helvetica, sans-serif" w:hAnsi="Helvetica, sans-serif"/>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Tint. J.</w:t>
      </w:r>
      <w:r w:rsidRPr="00EF0117">
        <w:rPr>
          <w:b/>
          <w:bCs/>
          <w:sz w:val="28"/>
          <w:szCs w:val="26"/>
        </w:rPr>
        <w:t xml:space="preserve"> </w:t>
      </w:r>
      <w:r w:rsidRPr="00EF0117">
        <w:rPr>
          <w:rFonts w:ascii="Helvetica, sans-serif" w:hAnsi="Helvetica, sans-serif"/>
          <w:sz w:val="28"/>
          <w:szCs w:val="26"/>
        </w:rPr>
        <w:t xml:space="preserve">B. (1944). </w:t>
      </w:r>
      <w:r w:rsidRPr="00EF0117">
        <w:rPr>
          <w:sz w:val="28"/>
          <w:szCs w:val="26"/>
        </w:rPr>
        <w:t xml:space="preserve">Veterinary Journal. 100, </w:t>
      </w:r>
      <w:r w:rsidRPr="00EF0117">
        <w:rPr>
          <w:rFonts w:ascii="Helvetica, sans-serif" w:hAnsi="Helvetica, sans-serif"/>
          <w:iCs/>
          <w:sz w:val="28"/>
          <w:szCs w:val="26"/>
        </w:rPr>
        <w:t>154</w:t>
      </w:r>
      <w:r w:rsidRPr="00EF0117">
        <w:rPr>
          <w:rFonts w:ascii="Helvetica, sans-serif" w:hAnsi="Helvetica, sans-serif"/>
          <w:i/>
          <w:iCs/>
          <w:sz w:val="28"/>
          <w:szCs w:val="26"/>
        </w:rPr>
        <w:t xml:space="preserve">, </w:t>
      </w:r>
      <w:r w:rsidRPr="00EF0117">
        <w:rPr>
          <w:sz w:val="28"/>
          <w:szCs w:val="26"/>
        </w:rPr>
        <w:t xml:space="preserve">182. </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Whitmore, H.</w:t>
      </w:r>
      <w:r w:rsidR="004C0075" w:rsidRPr="00EF0117">
        <w:rPr>
          <w:sz w:val="28"/>
          <w:szCs w:val="26"/>
        </w:rPr>
        <w:t xml:space="preserve"> </w:t>
      </w:r>
      <w:r w:rsidRPr="00EF0117">
        <w:rPr>
          <w:sz w:val="28"/>
          <w:szCs w:val="26"/>
        </w:rPr>
        <w:t>L., Tyler, W.</w:t>
      </w:r>
      <w:r w:rsidR="004C0075" w:rsidRPr="00EF0117">
        <w:rPr>
          <w:sz w:val="28"/>
          <w:szCs w:val="26"/>
        </w:rPr>
        <w:t xml:space="preserve"> </w:t>
      </w:r>
      <w:r w:rsidRPr="00EF0117">
        <w:rPr>
          <w:sz w:val="28"/>
          <w:szCs w:val="26"/>
        </w:rPr>
        <w:t>J. and Casida, L.</w:t>
      </w:r>
      <w:r w:rsidR="00A256D2" w:rsidRPr="00EF0117">
        <w:rPr>
          <w:sz w:val="28"/>
          <w:szCs w:val="26"/>
        </w:rPr>
        <w:t xml:space="preserve"> </w:t>
      </w:r>
      <w:r w:rsidRPr="00EF0117">
        <w:rPr>
          <w:sz w:val="28"/>
          <w:szCs w:val="26"/>
        </w:rPr>
        <w:t>E. (1974). J</w:t>
      </w:r>
      <w:r w:rsidR="004C0075" w:rsidRPr="00EF0117">
        <w:rPr>
          <w:sz w:val="28"/>
          <w:szCs w:val="26"/>
        </w:rPr>
        <w:t xml:space="preserve">ournal </w:t>
      </w:r>
      <w:r w:rsidRPr="00EF0117">
        <w:rPr>
          <w:sz w:val="28"/>
          <w:szCs w:val="26"/>
        </w:rPr>
        <w:t>Animal Science., 38, 339.</w:t>
      </w:r>
    </w:p>
    <w:p w:rsidR="00AB324D" w:rsidRPr="00EF0117" w:rsidRDefault="00AB324D" w:rsidP="00AB324D">
      <w:pPr>
        <w:pStyle w:val="NormalWeb"/>
        <w:spacing w:before="0" w:beforeAutospacing="0" w:after="0" w:afterAutospacing="0"/>
        <w:ind w:left="720" w:hanging="720"/>
        <w:jc w:val="both"/>
        <w:rPr>
          <w:sz w:val="28"/>
          <w:szCs w:val="26"/>
        </w:rPr>
      </w:pPr>
    </w:p>
    <w:p w:rsidR="00B70B6E"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Williams, K.</w:t>
      </w:r>
      <w:r w:rsidR="004C0075" w:rsidRPr="00EF0117">
        <w:rPr>
          <w:sz w:val="28"/>
          <w:szCs w:val="26"/>
        </w:rPr>
        <w:t xml:space="preserve"> </w:t>
      </w:r>
      <w:r w:rsidRPr="00EF0117">
        <w:rPr>
          <w:sz w:val="28"/>
          <w:szCs w:val="26"/>
        </w:rPr>
        <w:t>R. (1949). Proc. N. Z. Soc.</w:t>
      </w:r>
      <w:r w:rsidR="004C0075" w:rsidRPr="00EF0117">
        <w:rPr>
          <w:sz w:val="28"/>
          <w:szCs w:val="26"/>
        </w:rPr>
        <w:t xml:space="preserve"> Animal </w:t>
      </w:r>
      <w:r w:rsidRPr="00EF0117">
        <w:rPr>
          <w:sz w:val="28"/>
          <w:szCs w:val="26"/>
        </w:rPr>
        <w:t xml:space="preserve">Production., 85. </w:t>
      </w:r>
    </w:p>
    <w:p w:rsidR="00AB324D" w:rsidRPr="00EF0117" w:rsidRDefault="00AB324D" w:rsidP="00AB324D">
      <w:pPr>
        <w:pStyle w:val="NormalWeb"/>
        <w:spacing w:before="0" w:beforeAutospacing="0" w:after="0" w:afterAutospacing="0"/>
        <w:ind w:left="720" w:hanging="720"/>
        <w:jc w:val="both"/>
        <w:rPr>
          <w:sz w:val="28"/>
          <w:szCs w:val="26"/>
        </w:rPr>
      </w:pPr>
    </w:p>
    <w:p w:rsidR="00B70B6E" w:rsidRPr="00EF0117" w:rsidRDefault="00B70B6E" w:rsidP="009046E3">
      <w:pPr>
        <w:pStyle w:val="NormalWeb"/>
        <w:spacing w:before="0" w:beforeAutospacing="0" w:after="0" w:afterAutospacing="0" w:line="360" w:lineRule="auto"/>
        <w:ind w:left="720" w:hanging="720"/>
        <w:jc w:val="both"/>
        <w:rPr>
          <w:sz w:val="26"/>
        </w:rPr>
      </w:pPr>
      <w:r w:rsidRPr="00EF0117">
        <w:rPr>
          <w:sz w:val="28"/>
          <w:szCs w:val="26"/>
        </w:rPr>
        <w:t>Williams, W.</w:t>
      </w:r>
      <w:r w:rsidR="004C0075" w:rsidRPr="00EF0117">
        <w:rPr>
          <w:sz w:val="28"/>
          <w:szCs w:val="26"/>
        </w:rPr>
        <w:t xml:space="preserve"> </w:t>
      </w:r>
      <w:r w:rsidRPr="00EF0117">
        <w:rPr>
          <w:sz w:val="28"/>
          <w:szCs w:val="26"/>
        </w:rPr>
        <w:t>L. (194</w:t>
      </w:r>
      <w:r w:rsidR="004C0075" w:rsidRPr="00EF0117">
        <w:rPr>
          <w:sz w:val="28"/>
          <w:szCs w:val="26"/>
        </w:rPr>
        <w:t>3). Veterinary obstetrics, 4th e</w:t>
      </w:r>
      <w:r w:rsidRPr="00EF0117">
        <w:rPr>
          <w:sz w:val="28"/>
          <w:szCs w:val="26"/>
        </w:rPr>
        <w:t>d</w:t>
      </w:r>
      <w:r w:rsidR="004C0075" w:rsidRPr="00EF0117">
        <w:rPr>
          <w:sz w:val="28"/>
          <w:szCs w:val="26"/>
        </w:rPr>
        <w:t>ition</w:t>
      </w:r>
      <w:r w:rsidRPr="00EF0117">
        <w:rPr>
          <w:sz w:val="28"/>
          <w:szCs w:val="26"/>
        </w:rPr>
        <w:t>.</w:t>
      </w:r>
      <w:r w:rsidR="004C0075" w:rsidRPr="00EF0117">
        <w:rPr>
          <w:sz w:val="28"/>
          <w:szCs w:val="26"/>
        </w:rPr>
        <w:t xml:space="preserve"> </w:t>
      </w:r>
      <w:r w:rsidRPr="00EF0117">
        <w:rPr>
          <w:sz w:val="28"/>
          <w:szCs w:val="26"/>
        </w:rPr>
        <w:t xml:space="preserve">Miss louella Williams, upland Rd. Ithaca, N.Y. </w:t>
      </w:r>
    </w:p>
    <w:p w:rsidR="00B70B6E" w:rsidRDefault="00B70B6E" w:rsidP="009046E3">
      <w:pPr>
        <w:pStyle w:val="NormalWeb"/>
        <w:spacing w:before="0" w:beforeAutospacing="0" w:after="0" w:afterAutospacing="0" w:line="360" w:lineRule="auto"/>
        <w:ind w:left="720" w:hanging="720"/>
        <w:jc w:val="both"/>
        <w:rPr>
          <w:sz w:val="26"/>
        </w:rPr>
      </w:pPr>
      <w:r w:rsidRPr="00EF0117">
        <w:rPr>
          <w:sz w:val="26"/>
        </w:rPr>
        <w:t>Wiltbank, J.</w:t>
      </w:r>
      <w:r w:rsidR="00645BB6" w:rsidRPr="00EF0117">
        <w:rPr>
          <w:sz w:val="26"/>
        </w:rPr>
        <w:t xml:space="preserve"> </w:t>
      </w:r>
      <w:r w:rsidR="000129DB" w:rsidRPr="00EF0117">
        <w:rPr>
          <w:sz w:val="26"/>
        </w:rPr>
        <w:t>N., Kasson, C. W.,</w:t>
      </w:r>
      <w:r w:rsidRPr="00EF0117">
        <w:rPr>
          <w:sz w:val="26"/>
        </w:rPr>
        <w:t xml:space="preserve"> and J. E Ingalls. 1969.Puberty in crossbred and st</w:t>
      </w:r>
      <w:r w:rsidR="00645BB6" w:rsidRPr="00EF0117">
        <w:rPr>
          <w:sz w:val="26"/>
        </w:rPr>
        <w:t xml:space="preserve">raightbred beef </w:t>
      </w:r>
      <w:r w:rsidRPr="00EF0117">
        <w:rPr>
          <w:sz w:val="26"/>
        </w:rPr>
        <w:t xml:space="preserve">heifers on </w:t>
      </w:r>
      <w:r w:rsidR="006C64E2" w:rsidRPr="00EF0117">
        <w:rPr>
          <w:sz w:val="26"/>
        </w:rPr>
        <w:t>two</w:t>
      </w:r>
      <w:r w:rsidRPr="00EF0117">
        <w:rPr>
          <w:sz w:val="26"/>
        </w:rPr>
        <w:t xml:space="preserve"> levels of feed. J</w:t>
      </w:r>
      <w:r w:rsidR="006C64E2" w:rsidRPr="00EF0117">
        <w:rPr>
          <w:sz w:val="26"/>
        </w:rPr>
        <w:t>. A</w:t>
      </w:r>
      <w:r w:rsidRPr="00EF0117">
        <w:rPr>
          <w:sz w:val="26"/>
        </w:rPr>
        <w:t xml:space="preserve">nimal Science 28; 602—605. </w:t>
      </w:r>
    </w:p>
    <w:p w:rsidR="00AB324D" w:rsidRPr="00EF0117" w:rsidRDefault="00AB324D" w:rsidP="00AB324D">
      <w:pPr>
        <w:pStyle w:val="NormalWeb"/>
        <w:spacing w:before="0" w:beforeAutospacing="0" w:after="0" w:afterAutospacing="0"/>
        <w:ind w:left="720" w:hanging="720"/>
        <w:jc w:val="both"/>
        <w:rPr>
          <w:sz w:val="26"/>
        </w:rPr>
      </w:pPr>
    </w:p>
    <w:p w:rsidR="006C64E2" w:rsidRDefault="00B70B6E" w:rsidP="009046E3">
      <w:pPr>
        <w:pStyle w:val="NormalWeb"/>
        <w:spacing w:before="0" w:beforeAutospacing="0" w:after="0" w:afterAutospacing="0" w:line="360" w:lineRule="auto"/>
        <w:ind w:left="720" w:hanging="720"/>
        <w:jc w:val="both"/>
        <w:rPr>
          <w:sz w:val="28"/>
          <w:szCs w:val="26"/>
        </w:rPr>
      </w:pPr>
      <w:r w:rsidRPr="00EF0117">
        <w:rPr>
          <w:sz w:val="28"/>
          <w:szCs w:val="26"/>
        </w:rPr>
        <w:t>Withers, F.</w:t>
      </w:r>
      <w:r w:rsidR="004C0075" w:rsidRPr="00EF0117">
        <w:rPr>
          <w:sz w:val="28"/>
          <w:szCs w:val="26"/>
        </w:rPr>
        <w:t xml:space="preserve"> </w:t>
      </w:r>
      <w:r w:rsidRPr="00EF0117">
        <w:rPr>
          <w:sz w:val="28"/>
          <w:szCs w:val="26"/>
        </w:rPr>
        <w:t>W. (1953). Brit</w:t>
      </w:r>
      <w:r w:rsidR="000129DB" w:rsidRPr="00EF0117">
        <w:rPr>
          <w:sz w:val="28"/>
          <w:szCs w:val="26"/>
        </w:rPr>
        <w:t>ish</w:t>
      </w:r>
      <w:r w:rsidR="004C0075" w:rsidRPr="00EF0117">
        <w:rPr>
          <w:sz w:val="28"/>
          <w:szCs w:val="26"/>
        </w:rPr>
        <w:t xml:space="preserve"> </w:t>
      </w:r>
      <w:r w:rsidR="000129DB" w:rsidRPr="00EF0117">
        <w:rPr>
          <w:sz w:val="28"/>
          <w:szCs w:val="26"/>
        </w:rPr>
        <w:t>V</w:t>
      </w:r>
      <w:r w:rsidRPr="00EF0117">
        <w:rPr>
          <w:sz w:val="28"/>
          <w:szCs w:val="26"/>
        </w:rPr>
        <w:t xml:space="preserve">eterinary Journal. 109,122. </w:t>
      </w:r>
    </w:p>
    <w:p w:rsidR="00AB324D" w:rsidRPr="00EF0117" w:rsidRDefault="00AB324D" w:rsidP="00AB324D">
      <w:pPr>
        <w:pStyle w:val="NormalWeb"/>
        <w:spacing w:before="0" w:beforeAutospacing="0" w:after="0" w:afterAutospacing="0"/>
        <w:ind w:left="720" w:hanging="720"/>
        <w:jc w:val="both"/>
        <w:rPr>
          <w:sz w:val="28"/>
          <w:szCs w:val="26"/>
        </w:rPr>
      </w:pPr>
    </w:p>
    <w:p w:rsidR="00B47B9C" w:rsidRPr="00EF0117" w:rsidRDefault="00B70B6E" w:rsidP="00AB324D">
      <w:pPr>
        <w:pStyle w:val="NormalWeb"/>
        <w:spacing w:before="0" w:beforeAutospacing="0" w:after="0" w:afterAutospacing="0" w:line="360" w:lineRule="auto"/>
        <w:ind w:left="720" w:hanging="720"/>
        <w:jc w:val="both"/>
        <w:rPr>
          <w:sz w:val="26"/>
        </w:rPr>
      </w:pPr>
      <w:r w:rsidRPr="00EF0117">
        <w:rPr>
          <w:sz w:val="28"/>
          <w:szCs w:val="26"/>
        </w:rPr>
        <w:t>Williams, K.</w:t>
      </w:r>
      <w:r w:rsidR="004C0075" w:rsidRPr="00EF0117">
        <w:rPr>
          <w:sz w:val="28"/>
          <w:szCs w:val="26"/>
        </w:rPr>
        <w:t xml:space="preserve"> </w:t>
      </w:r>
      <w:r w:rsidRPr="00EF0117">
        <w:rPr>
          <w:sz w:val="28"/>
          <w:szCs w:val="26"/>
        </w:rPr>
        <w:t>R. (1968). Veterinary Record. 83, 87</w:t>
      </w:r>
      <w:r w:rsidR="00AB324D">
        <w:rPr>
          <w:sz w:val="28"/>
          <w:szCs w:val="26"/>
        </w:rPr>
        <w:t>.</w:t>
      </w:r>
    </w:p>
    <w:sectPr w:rsidR="00B47B9C" w:rsidRPr="00EF0117" w:rsidSect="00EF0117">
      <w:footerReference w:type="even" r:id="rId15"/>
      <w:footerReference w:type="default" r:id="rId16"/>
      <w:pgSz w:w="11909" w:h="16834" w:code="9"/>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2F9" w:rsidRDefault="002102F9" w:rsidP="0063533C">
      <w:r>
        <w:separator/>
      </w:r>
    </w:p>
  </w:endnote>
  <w:endnote w:type="continuationSeparator" w:id="1">
    <w:p w:rsidR="002102F9" w:rsidRDefault="002102F9" w:rsidP="00635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4B8" w:rsidRDefault="003A54B8" w:rsidP="003A54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54B8" w:rsidRDefault="003A54B8" w:rsidP="003A54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949"/>
      <w:docPartObj>
        <w:docPartGallery w:val="Page Numbers (Bottom of Page)"/>
        <w:docPartUnique/>
      </w:docPartObj>
    </w:sdtPr>
    <w:sdtContent>
      <w:p w:rsidR="003A54B8" w:rsidRDefault="003A54B8">
        <w:pPr>
          <w:pStyle w:val="Footer"/>
          <w:jc w:val="right"/>
        </w:pPr>
        <w:r>
          <w:t xml:space="preserve">Page | </w:t>
        </w:r>
        <w:fldSimple w:instr=" PAGE   \* MERGEFORMAT ">
          <w:r w:rsidR="00A3693A">
            <w:rPr>
              <w:noProof/>
            </w:rPr>
            <w:t>18</w:t>
          </w:r>
        </w:fldSimple>
        <w:r>
          <w:t xml:space="preserve"> </w:t>
        </w:r>
      </w:p>
    </w:sdtContent>
  </w:sdt>
  <w:p w:rsidR="003A54B8" w:rsidRDefault="003A54B8" w:rsidP="003A54B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2F9" w:rsidRDefault="002102F9" w:rsidP="0063533C">
      <w:r>
        <w:separator/>
      </w:r>
    </w:p>
  </w:footnote>
  <w:footnote w:type="continuationSeparator" w:id="1">
    <w:p w:rsidR="002102F9" w:rsidRDefault="002102F9" w:rsidP="00635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B6E2B"/>
    <w:multiLevelType w:val="hybridMultilevel"/>
    <w:tmpl w:val="65B08DA4"/>
    <w:lvl w:ilvl="0" w:tplc="CD78329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7FF70BE"/>
    <w:multiLevelType w:val="hybridMultilevel"/>
    <w:tmpl w:val="130284FE"/>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E5B39A2"/>
    <w:multiLevelType w:val="hybridMultilevel"/>
    <w:tmpl w:val="C94A9700"/>
    <w:lvl w:ilvl="0" w:tplc="D018D59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20D00D5F"/>
    <w:multiLevelType w:val="hybridMultilevel"/>
    <w:tmpl w:val="F65EF7B2"/>
    <w:lvl w:ilvl="0" w:tplc="08A400E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nsid w:val="23413C37"/>
    <w:multiLevelType w:val="hybridMultilevel"/>
    <w:tmpl w:val="02560EF8"/>
    <w:lvl w:ilvl="0" w:tplc="D0224F3C">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4D54851"/>
    <w:multiLevelType w:val="hybridMultilevel"/>
    <w:tmpl w:val="08C8504A"/>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6">
    <w:nsid w:val="2B1918C8"/>
    <w:multiLevelType w:val="hybridMultilevel"/>
    <w:tmpl w:val="2DDE2DE8"/>
    <w:lvl w:ilvl="0" w:tplc="82AA1EA8">
      <w:start w:val="1"/>
      <w:numFmt w:val="decimal"/>
      <w:lvlText w:val="%1."/>
      <w:lvlJc w:val="left"/>
      <w:pPr>
        <w:ind w:left="540" w:hanging="360"/>
      </w:pPr>
      <w:rPr>
        <w:rFonts w:cs="Times New Roman" w:hint="default"/>
        <w:b w:val="0"/>
        <w:bCs w:val="0"/>
      </w:rPr>
    </w:lvl>
    <w:lvl w:ilvl="1" w:tplc="04090019">
      <w:start w:val="1"/>
      <w:numFmt w:val="lowerLetter"/>
      <w:lvlText w:val="%2."/>
      <w:lvlJc w:val="left"/>
      <w:pPr>
        <w:ind w:left="810" w:hanging="360"/>
      </w:pPr>
      <w:rPr>
        <w:rFonts w:cs="Times New Roman"/>
      </w:rPr>
    </w:lvl>
    <w:lvl w:ilvl="2" w:tplc="0409001B">
      <w:start w:val="1"/>
      <w:numFmt w:val="lowerRoman"/>
      <w:lvlText w:val="%3."/>
      <w:lvlJc w:val="right"/>
      <w:pPr>
        <w:ind w:left="1530" w:hanging="180"/>
      </w:pPr>
      <w:rPr>
        <w:rFonts w:cs="Times New Roman"/>
      </w:rPr>
    </w:lvl>
    <w:lvl w:ilvl="3" w:tplc="0409000F">
      <w:start w:val="1"/>
      <w:numFmt w:val="decimal"/>
      <w:lvlText w:val="%4."/>
      <w:lvlJc w:val="left"/>
      <w:pPr>
        <w:ind w:left="2250" w:hanging="360"/>
      </w:pPr>
      <w:rPr>
        <w:rFonts w:cs="Times New Roman"/>
      </w:rPr>
    </w:lvl>
    <w:lvl w:ilvl="4" w:tplc="04090019">
      <w:start w:val="1"/>
      <w:numFmt w:val="lowerLetter"/>
      <w:lvlText w:val="%5."/>
      <w:lvlJc w:val="left"/>
      <w:pPr>
        <w:ind w:left="2970" w:hanging="360"/>
      </w:pPr>
      <w:rPr>
        <w:rFonts w:cs="Times New Roman"/>
      </w:rPr>
    </w:lvl>
    <w:lvl w:ilvl="5" w:tplc="0409001B">
      <w:start w:val="1"/>
      <w:numFmt w:val="lowerRoman"/>
      <w:lvlText w:val="%6."/>
      <w:lvlJc w:val="right"/>
      <w:pPr>
        <w:ind w:left="3690" w:hanging="180"/>
      </w:pPr>
      <w:rPr>
        <w:rFonts w:cs="Times New Roman"/>
      </w:rPr>
    </w:lvl>
    <w:lvl w:ilvl="6" w:tplc="0409000F">
      <w:start w:val="1"/>
      <w:numFmt w:val="decimal"/>
      <w:lvlText w:val="%7."/>
      <w:lvlJc w:val="left"/>
      <w:pPr>
        <w:ind w:left="4410" w:hanging="360"/>
      </w:pPr>
      <w:rPr>
        <w:rFonts w:cs="Times New Roman"/>
      </w:rPr>
    </w:lvl>
    <w:lvl w:ilvl="7" w:tplc="04090019">
      <w:start w:val="1"/>
      <w:numFmt w:val="lowerLetter"/>
      <w:lvlText w:val="%8."/>
      <w:lvlJc w:val="left"/>
      <w:pPr>
        <w:ind w:left="5130" w:hanging="360"/>
      </w:pPr>
      <w:rPr>
        <w:rFonts w:cs="Times New Roman"/>
      </w:rPr>
    </w:lvl>
    <w:lvl w:ilvl="8" w:tplc="0409001B">
      <w:start w:val="1"/>
      <w:numFmt w:val="lowerRoman"/>
      <w:lvlText w:val="%9."/>
      <w:lvlJc w:val="right"/>
      <w:pPr>
        <w:ind w:left="5850" w:hanging="180"/>
      </w:pPr>
      <w:rPr>
        <w:rFonts w:cs="Times New Roman"/>
      </w:rPr>
    </w:lvl>
  </w:abstractNum>
  <w:abstractNum w:abstractNumId="7">
    <w:nsid w:val="3B6B2DB9"/>
    <w:multiLevelType w:val="hybridMultilevel"/>
    <w:tmpl w:val="BC24569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C06B84"/>
    <w:multiLevelType w:val="hybridMultilevel"/>
    <w:tmpl w:val="C8062F60"/>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9">
    <w:nsid w:val="4A8A573E"/>
    <w:multiLevelType w:val="hybridMultilevel"/>
    <w:tmpl w:val="66F8B6C6"/>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0">
    <w:nsid w:val="4C49554F"/>
    <w:multiLevelType w:val="hybridMultilevel"/>
    <w:tmpl w:val="AF667A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650192"/>
    <w:multiLevelType w:val="hybridMultilevel"/>
    <w:tmpl w:val="EE4A1574"/>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2">
    <w:nsid w:val="505F13D6"/>
    <w:multiLevelType w:val="hybridMultilevel"/>
    <w:tmpl w:val="F0021760"/>
    <w:lvl w:ilvl="0" w:tplc="0480EA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50B575D5"/>
    <w:multiLevelType w:val="hybridMultilevel"/>
    <w:tmpl w:val="192287D6"/>
    <w:lvl w:ilvl="0" w:tplc="510A6A86">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7150383"/>
    <w:multiLevelType w:val="hybridMultilevel"/>
    <w:tmpl w:val="4B881B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9038D9"/>
    <w:multiLevelType w:val="hybridMultilevel"/>
    <w:tmpl w:val="EB863C36"/>
    <w:lvl w:ilvl="0" w:tplc="977E41F6">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6E655ADE"/>
    <w:multiLevelType w:val="hybridMultilevel"/>
    <w:tmpl w:val="F31AF1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F56991"/>
    <w:multiLevelType w:val="hybridMultilevel"/>
    <w:tmpl w:val="ACAAA924"/>
    <w:lvl w:ilvl="0" w:tplc="44C0D8B8">
      <w:start w:val="1"/>
      <w:numFmt w:val="decimal"/>
      <w:lvlText w:val="%1."/>
      <w:lvlJc w:val="left"/>
      <w:pPr>
        <w:ind w:left="1500" w:hanging="360"/>
      </w:pPr>
      <w:rPr>
        <w:rFonts w:hint="default"/>
        <w:b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nsid w:val="71B50889"/>
    <w:multiLevelType w:val="multilevel"/>
    <w:tmpl w:val="035EA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520CF7"/>
    <w:multiLevelType w:val="hybridMultilevel"/>
    <w:tmpl w:val="15A4B0A4"/>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34B4D15"/>
    <w:multiLevelType w:val="hybridMultilevel"/>
    <w:tmpl w:val="3832360C"/>
    <w:lvl w:ilvl="0" w:tplc="CD78329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7E2E6CE5"/>
    <w:multiLevelType w:val="hybridMultilevel"/>
    <w:tmpl w:val="D47AE6D4"/>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
  </w:num>
  <w:num w:numId="3">
    <w:abstractNumId w:val="20"/>
  </w:num>
  <w:num w:numId="4">
    <w:abstractNumId w:val="0"/>
  </w:num>
  <w:num w:numId="5">
    <w:abstractNumId w:val="5"/>
  </w:num>
  <w:num w:numId="6">
    <w:abstractNumId w:val="13"/>
  </w:num>
  <w:num w:numId="7">
    <w:abstractNumId w:val="8"/>
  </w:num>
  <w:num w:numId="8">
    <w:abstractNumId w:val="9"/>
  </w:num>
  <w:num w:numId="9">
    <w:abstractNumId w:val="4"/>
  </w:num>
  <w:num w:numId="10">
    <w:abstractNumId w:val="11"/>
  </w:num>
  <w:num w:numId="11">
    <w:abstractNumId w:val="1"/>
  </w:num>
  <w:num w:numId="12">
    <w:abstractNumId w:val="12"/>
  </w:num>
  <w:num w:numId="13">
    <w:abstractNumId w:val="7"/>
  </w:num>
  <w:num w:numId="14">
    <w:abstractNumId w:val="19"/>
  </w:num>
  <w:num w:numId="15">
    <w:abstractNumId w:val="10"/>
  </w:num>
  <w:num w:numId="16">
    <w:abstractNumId w:val="16"/>
  </w:num>
  <w:num w:numId="17">
    <w:abstractNumId w:val="14"/>
  </w:num>
  <w:num w:numId="18">
    <w:abstractNumId w:val="21"/>
  </w:num>
  <w:num w:numId="19">
    <w:abstractNumId w:val="6"/>
  </w:num>
  <w:num w:numId="20">
    <w:abstractNumId w:val="18"/>
  </w:num>
  <w:num w:numId="21">
    <w:abstractNumId w:val="2"/>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B70B6E"/>
    <w:rsid w:val="000129DB"/>
    <w:rsid w:val="00016D99"/>
    <w:rsid w:val="00026FAF"/>
    <w:rsid w:val="00032222"/>
    <w:rsid w:val="00040E8C"/>
    <w:rsid w:val="00054E66"/>
    <w:rsid w:val="000B562C"/>
    <w:rsid w:val="002102F9"/>
    <w:rsid w:val="00211554"/>
    <w:rsid w:val="00253CAA"/>
    <w:rsid w:val="0025552F"/>
    <w:rsid w:val="00261B65"/>
    <w:rsid w:val="00286B8A"/>
    <w:rsid w:val="002B1B88"/>
    <w:rsid w:val="002B2AD5"/>
    <w:rsid w:val="002D4178"/>
    <w:rsid w:val="00313B3B"/>
    <w:rsid w:val="00330FEA"/>
    <w:rsid w:val="003A54B8"/>
    <w:rsid w:val="003D3055"/>
    <w:rsid w:val="003F7EB1"/>
    <w:rsid w:val="00435ADF"/>
    <w:rsid w:val="004427BC"/>
    <w:rsid w:val="004926D7"/>
    <w:rsid w:val="004C0075"/>
    <w:rsid w:val="004C62DD"/>
    <w:rsid w:val="004E7F81"/>
    <w:rsid w:val="0053355C"/>
    <w:rsid w:val="005821E5"/>
    <w:rsid w:val="005F61BD"/>
    <w:rsid w:val="005F741F"/>
    <w:rsid w:val="0063533C"/>
    <w:rsid w:val="00645BB6"/>
    <w:rsid w:val="006C64E2"/>
    <w:rsid w:val="007B1F1E"/>
    <w:rsid w:val="007F391C"/>
    <w:rsid w:val="00816EAB"/>
    <w:rsid w:val="008B4389"/>
    <w:rsid w:val="008F7FA1"/>
    <w:rsid w:val="009046E3"/>
    <w:rsid w:val="009271C3"/>
    <w:rsid w:val="00943CF8"/>
    <w:rsid w:val="00A256D2"/>
    <w:rsid w:val="00A3693A"/>
    <w:rsid w:val="00AA0799"/>
    <w:rsid w:val="00AA67A7"/>
    <w:rsid w:val="00AB324D"/>
    <w:rsid w:val="00AC0A03"/>
    <w:rsid w:val="00B27BC7"/>
    <w:rsid w:val="00B47B9C"/>
    <w:rsid w:val="00B70B6E"/>
    <w:rsid w:val="00BD59D8"/>
    <w:rsid w:val="00BF68FD"/>
    <w:rsid w:val="00C31254"/>
    <w:rsid w:val="00C92B6C"/>
    <w:rsid w:val="00CD7ABE"/>
    <w:rsid w:val="00D30F75"/>
    <w:rsid w:val="00DB4CCB"/>
    <w:rsid w:val="00DC55D0"/>
    <w:rsid w:val="00DE1CF4"/>
    <w:rsid w:val="00E35174"/>
    <w:rsid w:val="00E4016F"/>
    <w:rsid w:val="00E460C3"/>
    <w:rsid w:val="00E53F29"/>
    <w:rsid w:val="00E652A2"/>
    <w:rsid w:val="00E80793"/>
    <w:rsid w:val="00EF0117"/>
    <w:rsid w:val="00F02501"/>
    <w:rsid w:val="00FA38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rules v:ext="edit">
        <o:r id="V:Rule46" type="connector" idref="#_x0000_s1035"/>
        <o:r id="V:Rule47" type="connector" idref="#_x0000_s1026"/>
        <o:r id="V:Rule48" type="connector" idref="#_x0000_s1075"/>
        <o:r id="V:Rule49" type="connector" idref="#_x0000_s1073"/>
        <o:r id="V:Rule50" type="connector" idref="#_x0000_s1081"/>
        <o:r id="V:Rule51" type="connector" idref="#_x0000_s1091"/>
        <o:r id="V:Rule52" type="connector" idref="#_x0000_s1055"/>
        <o:r id="V:Rule53" type="connector" idref="#_x0000_s1037"/>
        <o:r id="V:Rule54" type="connector" idref="#_x0000_s1056"/>
        <o:r id="V:Rule55" type="connector" idref="#_x0000_s1077"/>
        <o:r id="V:Rule56" type="connector" idref="#_x0000_s1080"/>
        <o:r id="V:Rule57" type="connector" idref="#_x0000_s1031"/>
        <o:r id="V:Rule58" type="connector" idref="#_x0000_s1052"/>
        <o:r id="V:Rule59" type="connector" idref="#_x0000_s1058"/>
        <o:r id="V:Rule60" type="connector" idref="#_x0000_s1076"/>
        <o:r id="V:Rule61" type="connector" idref="#_x0000_s1041"/>
        <o:r id="V:Rule62" type="connector" idref="#_x0000_s1084"/>
        <o:r id="V:Rule63" type="connector" idref="#_x0000_s1083"/>
        <o:r id="V:Rule64" type="connector" idref="#_x0000_s1059"/>
        <o:r id="V:Rule65" type="connector" idref="#_x0000_s1088"/>
        <o:r id="V:Rule66" type="connector" idref="#_x0000_s1074"/>
        <o:r id="V:Rule67" type="connector" idref="#_x0000_s1030"/>
        <o:r id="V:Rule68" type="connector" idref="#_x0000_s1087"/>
        <o:r id="V:Rule69" type="connector" idref="#_x0000_s1034"/>
        <o:r id="V:Rule70" type="connector" idref="#_x0000_s1042"/>
        <o:r id="V:Rule71" type="connector" idref="#_x0000_s1092"/>
        <o:r id="V:Rule72" type="connector" idref="#_x0000_s1039"/>
        <o:r id="V:Rule73" type="connector" idref="#_x0000_s1054"/>
        <o:r id="V:Rule74" type="connector" idref="#_x0000_s1078"/>
        <o:r id="V:Rule75" type="connector" idref="#_x0000_s1079"/>
        <o:r id="V:Rule76" type="connector" idref="#_x0000_s1085"/>
        <o:r id="V:Rule77" type="connector" idref="#_x0000_s1028"/>
        <o:r id="V:Rule78" type="connector" idref="#_x0000_s1033"/>
        <o:r id="V:Rule79" type="connector" idref="#_x0000_s1036"/>
        <o:r id="V:Rule80" type="connector" idref="#_x0000_s1027"/>
        <o:r id="V:Rule81" type="connector" idref="#_x0000_s1029"/>
        <o:r id="V:Rule82" type="connector" idref="#_x0000_s1089"/>
        <o:r id="V:Rule83" type="connector" idref="#_x0000_s1072"/>
        <o:r id="V:Rule84" type="connector" idref="#_x0000_s1057"/>
        <o:r id="V:Rule85" type="connector" idref="#_x0000_s1082"/>
        <o:r id="V:Rule86" type="connector" idref="#_x0000_s1032"/>
        <o:r id="V:Rule87" type="connector" idref="#_x0000_s1043"/>
        <o:r id="V:Rule88" type="connector" idref="#_x0000_s1086"/>
        <o:r id="V:Rule89" type="connector" idref="#_x0000_s1038"/>
        <o:r id="V:Rule90"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B6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70B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70B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70B6E"/>
    <w:pPr>
      <w:keepNext/>
      <w:jc w:val="center"/>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0B6E"/>
    <w:rPr>
      <w:rFonts w:ascii="Arial" w:eastAsia="Times New Roman" w:hAnsi="Arial" w:cs="Arial"/>
      <w:b/>
      <w:bCs/>
      <w:kern w:val="32"/>
      <w:sz w:val="32"/>
      <w:szCs w:val="32"/>
    </w:rPr>
  </w:style>
  <w:style w:type="character" w:customStyle="1" w:styleId="Heading2Char">
    <w:name w:val="Heading 2 Char"/>
    <w:basedOn w:val="DefaultParagraphFont"/>
    <w:link w:val="Heading2"/>
    <w:rsid w:val="00B70B6E"/>
    <w:rPr>
      <w:rFonts w:ascii="Arial" w:eastAsia="Times New Roman" w:hAnsi="Arial" w:cs="Arial"/>
      <w:b/>
      <w:bCs/>
      <w:i/>
      <w:iCs/>
      <w:sz w:val="28"/>
      <w:szCs w:val="28"/>
    </w:rPr>
  </w:style>
  <w:style w:type="character" w:customStyle="1" w:styleId="Heading3Char">
    <w:name w:val="Heading 3 Char"/>
    <w:basedOn w:val="DefaultParagraphFont"/>
    <w:link w:val="Heading3"/>
    <w:rsid w:val="00B70B6E"/>
    <w:rPr>
      <w:rFonts w:ascii="Times New Roman" w:eastAsia="Times New Roman" w:hAnsi="Times New Roman" w:cs="Times New Roman"/>
      <w:b/>
      <w:sz w:val="28"/>
      <w:szCs w:val="28"/>
    </w:rPr>
  </w:style>
  <w:style w:type="table" w:styleId="TableGrid">
    <w:name w:val="Table Grid"/>
    <w:basedOn w:val="TableNormal"/>
    <w:rsid w:val="00B70B6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B70B6E"/>
    <w:pPr>
      <w:tabs>
        <w:tab w:val="left" w:pos="1245"/>
      </w:tabs>
      <w:jc w:val="both"/>
    </w:pPr>
    <w:rPr>
      <w:bCs/>
      <w:szCs w:val="28"/>
    </w:rPr>
  </w:style>
  <w:style w:type="character" w:customStyle="1" w:styleId="BodyText2Char">
    <w:name w:val="Body Text 2 Char"/>
    <w:basedOn w:val="DefaultParagraphFont"/>
    <w:link w:val="BodyText2"/>
    <w:rsid w:val="00B70B6E"/>
    <w:rPr>
      <w:rFonts w:ascii="Times New Roman" w:eastAsia="Times New Roman" w:hAnsi="Times New Roman" w:cs="Times New Roman"/>
      <w:bCs/>
      <w:sz w:val="24"/>
      <w:szCs w:val="28"/>
    </w:rPr>
  </w:style>
  <w:style w:type="paragraph" w:styleId="NormalWeb">
    <w:name w:val="Normal (Web)"/>
    <w:basedOn w:val="Normal"/>
    <w:uiPriority w:val="99"/>
    <w:rsid w:val="00B70B6E"/>
    <w:pPr>
      <w:spacing w:before="100" w:beforeAutospacing="1" w:after="100" w:afterAutospacing="1"/>
    </w:pPr>
  </w:style>
  <w:style w:type="character" w:styleId="Strong">
    <w:name w:val="Strong"/>
    <w:basedOn w:val="DefaultParagraphFont"/>
    <w:qFormat/>
    <w:rsid w:val="00B70B6E"/>
    <w:rPr>
      <w:b/>
      <w:bCs/>
    </w:rPr>
  </w:style>
  <w:style w:type="paragraph" w:styleId="Footer">
    <w:name w:val="footer"/>
    <w:basedOn w:val="Normal"/>
    <w:link w:val="FooterChar"/>
    <w:uiPriority w:val="99"/>
    <w:rsid w:val="00B70B6E"/>
    <w:pPr>
      <w:tabs>
        <w:tab w:val="center" w:pos="4320"/>
        <w:tab w:val="right" w:pos="8640"/>
      </w:tabs>
    </w:pPr>
  </w:style>
  <w:style w:type="character" w:customStyle="1" w:styleId="FooterChar">
    <w:name w:val="Footer Char"/>
    <w:basedOn w:val="DefaultParagraphFont"/>
    <w:link w:val="Footer"/>
    <w:uiPriority w:val="99"/>
    <w:rsid w:val="00B70B6E"/>
    <w:rPr>
      <w:rFonts w:ascii="Times New Roman" w:eastAsia="Times New Roman" w:hAnsi="Times New Roman" w:cs="Times New Roman"/>
      <w:sz w:val="24"/>
      <w:szCs w:val="24"/>
    </w:rPr>
  </w:style>
  <w:style w:type="character" w:styleId="PageNumber">
    <w:name w:val="page number"/>
    <w:basedOn w:val="DefaultParagraphFont"/>
    <w:rsid w:val="00B70B6E"/>
  </w:style>
  <w:style w:type="paragraph" w:styleId="Header">
    <w:name w:val="header"/>
    <w:basedOn w:val="Normal"/>
    <w:link w:val="HeaderChar"/>
    <w:rsid w:val="00B70B6E"/>
    <w:pPr>
      <w:tabs>
        <w:tab w:val="center" w:pos="4320"/>
        <w:tab w:val="right" w:pos="8640"/>
      </w:tabs>
    </w:pPr>
  </w:style>
  <w:style w:type="character" w:customStyle="1" w:styleId="HeaderChar">
    <w:name w:val="Header Char"/>
    <w:basedOn w:val="DefaultParagraphFont"/>
    <w:link w:val="Header"/>
    <w:rsid w:val="00B70B6E"/>
    <w:rPr>
      <w:rFonts w:ascii="Times New Roman" w:eastAsia="Times New Roman" w:hAnsi="Times New Roman" w:cs="Times New Roman"/>
      <w:sz w:val="24"/>
      <w:szCs w:val="24"/>
    </w:rPr>
  </w:style>
  <w:style w:type="paragraph" w:styleId="BodyText3">
    <w:name w:val="Body Text 3"/>
    <w:basedOn w:val="Normal"/>
    <w:link w:val="BodyText3Char"/>
    <w:rsid w:val="00B70B6E"/>
    <w:pPr>
      <w:spacing w:after="120"/>
    </w:pPr>
    <w:rPr>
      <w:sz w:val="16"/>
      <w:szCs w:val="16"/>
    </w:rPr>
  </w:style>
  <w:style w:type="character" w:customStyle="1" w:styleId="BodyText3Char">
    <w:name w:val="Body Text 3 Char"/>
    <w:basedOn w:val="DefaultParagraphFont"/>
    <w:link w:val="BodyText3"/>
    <w:rsid w:val="00B70B6E"/>
    <w:rPr>
      <w:rFonts w:ascii="Times New Roman" w:eastAsia="Times New Roman" w:hAnsi="Times New Roman" w:cs="Times New Roman"/>
      <w:sz w:val="16"/>
      <w:szCs w:val="16"/>
    </w:rPr>
  </w:style>
  <w:style w:type="paragraph" w:styleId="Title">
    <w:name w:val="Title"/>
    <w:basedOn w:val="Normal"/>
    <w:link w:val="TitleChar"/>
    <w:qFormat/>
    <w:rsid w:val="00B70B6E"/>
    <w:pPr>
      <w:jc w:val="center"/>
    </w:pPr>
    <w:rPr>
      <w:b/>
      <w:sz w:val="28"/>
      <w:szCs w:val="28"/>
    </w:rPr>
  </w:style>
  <w:style w:type="character" w:customStyle="1" w:styleId="TitleChar">
    <w:name w:val="Title Char"/>
    <w:basedOn w:val="DefaultParagraphFont"/>
    <w:link w:val="Title"/>
    <w:rsid w:val="00B70B6E"/>
    <w:rPr>
      <w:rFonts w:ascii="Times New Roman" w:eastAsia="Times New Roman" w:hAnsi="Times New Roman" w:cs="Times New Roman"/>
      <w:b/>
      <w:sz w:val="28"/>
      <w:szCs w:val="28"/>
    </w:rPr>
  </w:style>
  <w:style w:type="character" w:customStyle="1" w:styleId="xref-bibr">
    <w:name w:val="xref-bibr"/>
    <w:basedOn w:val="DefaultParagraphFont"/>
    <w:rsid w:val="00B70B6E"/>
  </w:style>
  <w:style w:type="character" w:styleId="Emphasis">
    <w:name w:val="Emphasis"/>
    <w:basedOn w:val="DefaultParagraphFont"/>
    <w:uiPriority w:val="20"/>
    <w:qFormat/>
    <w:rsid w:val="00B70B6E"/>
    <w:rPr>
      <w:i/>
      <w:iCs/>
    </w:rPr>
  </w:style>
  <w:style w:type="character" w:customStyle="1" w:styleId="name">
    <w:name w:val="name"/>
    <w:basedOn w:val="DefaultParagraphFont"/>
    <w:rsid w:val="00B70B6E"/>
  </w:style>
  <w:style w:type="character" w:styleId="Hyperlink">
    <w:name w:val="Hyperlink"/>
    <w:basedOn w:val="DefaultParagraphFont"/>
    <w:uiPriority w:val="99"/>
    <w:unhideWhenUsed/>
    <w:rsid w:val="00B70B6E"/>
    <w:rPr>
      <w:color w:val="0000FF"/>
      <w:u w:val="single"/>
    </w:rPr>
  </w:style>
  <w:style w:type="character" w:customStyle="1" w:styleId="xref-aff">
    <w:name w:val="xref-aff"/>
    <w:basedOn w:val="DefaultParagraphFont"/>
    <w:rsid w:val="00B70B6E"/>
  </w:style>
  <w:style w:type="character" w:styleId="HTMLCite">
    <w:name w:val="HTML Cite"/>
    <w:basedOn w:val="DefaultParagraphFont"/>
    <w:uiPriority w:val="99"/>
    <w:unhideWhenUsed/>
    <w:rsid w:val="00B70B6E"/>
    <w:rPr>
      <w:i/>
      <w:iCs/>
    </w:rPr>
  </w:style>
  <w:style w:type="character" w:customStyle="1" w:styleId="slug-pub-date">
    <w:name w:val="slug-pub-date"/>
    <w:basedOn w:val="DefaultParagraphFont"/>
    <w:rsid w:val="00B70B6E"/>
  </w:style>
  <w:style w:type="character" w:customStyle="1" w:styleId="slug-vol">
    <w:name w:val="slug-vol"/>
    <w:basedOn w:val="DefaultParagraphFont"/>
    <w:rsid w:val="00B70B6E"/>
  </w:style>
  <w:style w:type="character" w:customStyle="1" w:styleId="cit-sep">
    <w:name w:val="cit-sep"/>
    <w:basedOn w:val="DefaultParagraphFont"/>
    <w:rsid w:val="00B70B6E"/>
  </w:style>
  <w:style w:type="character" w:customStyle="1" w:styleId="slug-pages">
    <w:name w:val="slug-pages"/>
    <w:basedOn w:val="DefaultParagraphFont"/>
    <w:rsid w:val="00B70B6E"/>
  </w:style>
  <w:style w:type="character" w:customStyle="1" w:styleId="slug-doi">
    <w:name w:val="slug-doi"/>
    <w:basedOn w:val="DefaultParagraphFont"/>
    <w:rsid w:val="00B70B6E"/>
  </w:style>
  <w:style w:type="paragraph" w:styleId="BalloonText">
    <w:name w:val="Balloon Text"/>
    <w:basedOn w:val="Normal"/>
    <w:link w:val="BalloonTextChar"/>
    <w:rsid w:val="00B70B6E"/>
    <w:rPr>
      <w:rFonts w:ascii="Tahoma" w:hAnsi="Tahoma" w:cs="Tahoma"/>
      <w:sz w:val="16"/>
      <w:szCs w:val="16"/>
    </w:rPr>
  </w:style>
  <w:style w:type="character" w:customStyle="1" w:styleId="BalloonTextChar">
    <w:name w:val="Balloon Text Char"/>
    <w:basedOn w:val="DefaultParagraphFont"/>
    <w:link w:val="BalloonText"/>
    <w:rsid w:val="00B70B6E"/>
    <w:rPr>
      <w:rFonts w:ascii="Tahoma" w:eastAsia="Times New Roman" w:hAnsi="Tahoma" w:cs="Tahoma"/>
      <w:sz w:val="16"/>
      <w:szCs w:val="16"/>
    </w:rPr>
  </w:style>
  <w:style w:type="paragraph" w:styleId="ListParagraph">
    <w:name w:val="List Paragraph"/>
    <w:basedOn w:val="Normal"/>
    <w:uiPriority w:val="34"/>
    <w:qFormat/>
    <w:rsid w:val="00B70B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layout>
        <c:manualLayout>
          <c:xMode val="edge"/>
          <c:yMode val="edge"/>
          <c:x val="0.37650680003586456"/>
          <c:y val="0"/>
        </c:manualLayout>
      </c:layout>
    </c:title>
    <c:plotArea>
      <c:layout/>
      <c:barChart>
        <c:barDir val="col"/>
        <c:grouping val="clustered"/>
        <c:ser>
          <c:idx val="0"/>
          <c:order val="0"/>
          <c:tx>
            <c:strRef>
              <c:f>Sheet1!$B$1</c:f>
              <c:strCache>
                <c:ptCount val="1"/>
                <c:pt idx="0">
                  <c:v>Percentage</c:v>
                </c:pt>
              </c:strCache>
            </c:strRef>
          </c:tx>
          <c:dLbls>
            <c:dLblPos val="inEnd"/>
            <c:showVal val="1"/>
          </c:dLbls>
          <c:cat>
            <c:strRef>
              <c:f>Sheet1!$A$2:$A$10</c:f>
              <c:strCache>
                <c:ptCount val="9"/>
                <c:pt idx="0">
                  <c:v>Dystocia</c:v>
                </c:pt>
                <c:pt idx="1">
                  <c:v>Retained Placenta</c:v>
                </c:pt>
                <c:pt idx="2">
                  <c:v>Abortion</c:v>
                </c:pt>
                <c:pt idx="3">
                  <c:v>Parasitic infection</c:v>
                </c:pt>
                <c:pt idx="4">
                  <c:v>FMD</c:v>
                </c:pt>
                <c:pt idx="5">
                  <c:v>Ovarian cyst</c:v>
                </c:pt>
                <c:pt idx="6">
                  <c:v>Mastitis</c:v>
                </c:pt>
                <c:pt idx="7">
                  <c:v>BQ</c:v>
                </c:pt>
                <c:pt idx="8">
                  <c:v>Tetanus</c:v>
                </c:pt>
              </c:strCache>
            </c:strRef>
          </c:cat>
          <c:val>
            <c:numRef>
              <c:f>Sheet1!$B$2:$B$10</c:f>
              <c:numCache>
                <c:formatCode>General</c:formatCode>
                <c:ptCount val="9"/>
                <c:pt idx="0">
                  <c:v>5.71</c:v>
                </c:pt>
                <c:pt idx="1">
                  <c:v>6.05</c:v>
                </c:pt>
                <c:pt idx="2">
                  <c:v>1.9200000000000021</c:v>
                </c:pt>
                <c:pt idx="3">
                  <c:v>35.47</c:v>
                </c:pt>
                <c:pt idx="4">
                  <c:v>7.78</c:v>
                </c:pt>
                <c:pt idx="5">
                  <c:v>4.28</c:v>
                </c:pt>
                <c:pt idx="6">
                  <c:v>15.75</c:v>
                </c:pt>
                <c:pt idx="7">
                  <c:v>1.9800000000000033</c:v>
                </c:pt>
                <c:pt idx="8">
                  <c:v>1.32</c:v>
                </c:pt>
              </c:numCache>
            </c:numRef>
          </c:val>
        </c:ser>
        <c:gapWidth val="75"/>
        <c:overlap val="40"/>
        <c:axId val="115233536"/>
        <c:axId val="115235456"/>
      </c:barChart>
      <c:catAx>
        <c:axId val="115233536"/>
        <c:scaling>
          <c:orientation val="minMax"/>
        </c:scaling>
        <c:axPos val="b"/>
        <c:majorTickMark val="none"/>
        <c:tickLblPos val="nextTo"/>
        <c:crossAx val="115235456"/>
        <c:crosses val="autoZero"/>
        <c:auto val="1"/>
        <c:lblAlgn val="ctr"/>
        <c:lblOffset val="100"/>
      </c:catAx>
      <c:valAx>
        <c:axId val="115235456"/>
        <c:scaling>
          <c:orientation val="minMax"/>
        </c:scaling>
        <c:axPos val="l"/>
        <c:majorGridlines/>
        <c:numFmt formatCode="General" sourceLinked="1"/>
        <c:majorTickMark val="none"/>
        <c:tickLblPos val="nextTo"/>
        <c:crossAx val="115233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col"/>
        <c:grouping val="clustered"/>
        <c:ser>
          <c:idx val="0"/>
          <c:order val="0"/>
          <c:tx>
            <c:strRef>
              <c:f>Sheet2!$B$1</c:f>
              <c:strCache>
                <c:ptCount val="1"/>
                <c:pt idx="0">
                  <c:v>Percentage</c:v>
                </c:pt>
              </c:strCache>
            </c:strRef>
          </c:tx>
          <c:dLbls>
            <c:showVal val="1"/>
          </c:dLbls>
          <c:cat>
            <c:strRef>
              <c:f>Sheet2!$A$2:$A$5</c:f>
              <c:strCache>
                <c:ptCount val="4"/>
                <c:pt idx="0">
                  <c:v>Dystocia</c:v>
                </c:pt>
                <c:pt idx="1">
                  <c:v>Retained placenta</c:v>
                </c:pt>
                <c:pt idx="2">
                  <c:v>Abortion</c:v>
                </c:pt>
                <c:pt idx="3">
                  <c:v>Ovarian cyst</c:v>
                </c:pt>
              </c:strCache>
            </c:strRef>
          </c:cat>
          <c:val>
            <c:numRef>
              <c:f>Sheet2!$B$2:$B$5</c:f>
              <c:numCache>
                <c:formatCode>General</c:formatCode>
                <c:ptCount val="4"/>
                <c:pt idx="0">
                  <c:v>31.57</c:v>
                </c:pt>
                <c:pt idx="1">
                  <c:v>33.33</c:v>
                </c:pt>
                <c:pt idx="2">
                  <c:v>10.52</c:v>
                </c:pt>
                <c:pt idx="3">
                  <c:v>24.56</c:v>
                </c:pt>
              </c:numCache>
            </c:numRef>
          </c:val>
        </c:ser>
        <c:dLbls>
          <c:showVal val="1"/>
        </c:dLbls>
        <c:gapWidth val="75"/>
        <c:shape val="cone"/>
        <c:axId val="84806656"/>
        <c:axId val="84820736"/>
        <c:axId val="0"/>
      </c:bar3DChart>
      <c:catAx>
        <c:axId val="84806656"/>
        <c:scaling>
          <c:orientation val="minMax"/>
        </c:scaling>
        <c:axPos val="b"/>
        <c:majorTickMark val="none"/>
        <c:tickLblPos val="nextTo"/>
        <c:crossAx val="84820736"/>
        <c:crosses val="autoZero"/>
        <c:auto val="1"/>
        <c:lblAlgn val="ctr"/>
        <c:lblOffset val="100"/>
      </c:catAx>
      <c:valAx>
        <c:axId val="84820736"/>
        <c:scaling>
          <c:orientation val="minMax"/>
        </c:scaling>
        <c:axPos val="l"/>
        <c:numFmt formatCode="General" sourceLinked="1"/>
        <c:majorTickMark val="none"/>
        <c:tickLblPos val="nextTo"/>
        <c:crossAx val="84806656"/>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30"/>
    </c:view3D>
    <c:plotArea>
      <c:layout>
        <c:manualLayout>
          <c:layoutTarget val="inner"/>
          <c:xMode val="edge"/>
          <c:yMode val="edge"/>
          <c:x val="9.8325926216829271E-2"/>
          <c:y val="4.8313836749518772E-2"/>
          <c:w val="0.90167407378317355"/>
          <c:h val="0.83210014870856552"/>
        </c:manualLayout>
      </c:layout>
      <c:bar3DChart>
        <c:barDir val="col"/>
        <c:grouping val="stacked"/>
        <c:ser>
          <c:idx val="0"/>
          <c:order val="0"/>
          <c:tx>
            <c:strRef>
              <c:f>Sheet3!$A$1</c:f>
              <c:strCache>
                <c:ptCount val="1"/>
                <c:pt idx="0">
                  <c:v>Parameter</c:v>
                </c:pt>
              </c:strCache>
            </c:strRef>
          </c:tx>
          <c:dLbls>
            <c:showVal val="1"/>
          </c:dLbls>
          <c:cat>
            <c:numRef>
              <c:f>Sheet3!$C$2</c:f>
              <c:numCache>
                <c:formatCode>General</c:formatCode>
                <c:ptCount val="1"/>
              </c:numCache>
            </c:numRef>
          </c:cat>
          <c:val>
            <c:numRef>
              <c:f>Sheet3!$B$1</c:f>
              <c:numCache>
                <c:formatCode>General</c:formatCode>
                <c:ptCount val="1"/>
                <c:pt idx="0">
                  <c:v>0</c:v>
                </c:pt>
              </c:numCache>
            </c:numRef>
          </c:val>
        </c:ser>
        <c:ser>
          <c:idx val="1"/>
          <c:order val="1"/>
          <c:tx>
            <c:strRef>
              <c:f>Sheet3!$A$2</c:f>
              <c:strCache>
                <c:ptCount val="1"/>
                <c:pt idx="0">
                  <c:v>1st calving heifers</c:v>
                </c:pt>
              </c:strCache>
            </c:strRef>
          </c:tx>
          <c:dLbls>
            <c:showVal val="1"/>
          </c:dLbls>
          <c:cat>
            <c:numRef>
              <c:f>Sheet3!$C$2</c:f>
              <c:numCache>
                <c:formatCode>General</c:formatCode>
                <c:ptCount val="1"/>
              </c:numCache>
            </c:numRef>
          </c:cat>
          <c:val>
            <c:numRef>
              <c:f>Sheet3!$B$2</c:f>
              <c:numCache>
                <c:formatCode>General</c:formatCode>
                <c:ptCount val="1"/>
                <c:pt idx="0">
                  <c:v>75.84</c:v>
                </c:pt>
              </c:numCache>
            </c:numRef>
          </c:val>
        </c:ser>
        <c:ser>
          <c:idx val="2"/>
          <c:order val="2"/>
          <c:tx>
            <c:strRef>
              <c:f>Sheet3!$A$3</c:f>
              <c:strCache>
                <c:ptCount val="1"/>
                <c:pt idx="0">
                  <c:v>Cows (&gt; 1 parity)</c:v>
                </c:pt>
              </c:strCache>
            </c:strRef>
          </c:tx>
          <c:dLbls>
            <c:showVal val="1"/>
          </c:dLbls>
          <c:cat>
            <c:numRef>
              <c:f>Sheet3!$C$2</c:f>
              <c:numCache>
                <c:formatCode>General</c:formatCode>
                <c:ptCount val="1"/>
              </c:numCache>
            </c:numRef>
          </c:cat>
          <c:val>
            <c:numRef>
              <c:f>Sheet3!$B$3</c:f>
              <c:numCache>
                <c:formatCode>General</c:formatCode>
                <c:ptCount val="1"/>
                <c:pt idx="0">
                  <c:v>24.16</c:v>
                </c:pt>
              </c:numCache>
            </c:numRef>
          </c:val>
        </c:ser>
        <c:dLbls>
          <c:showVal val="1"/>
        </c:dLbls>
        <c:gapWidth val="75"/>
        <c:shape val="cylinder"/>
        <c:axId val="84831232"/>
        <c:axId val="84837120"/>
        <c:axId val="0"/>
      </c:bar3DChart>
      <c:catAx>
        <c:axId val="84831232"/>
        <c:scaling>
          <c:orientation val="minMax"/>
        </c:scaling>
        <c:axPos val="b"/>
        <c:numFmt formatCode="General" sourceLinked="1"/>
        <c:majorTickMark val="none"/>
        <c:tickLblPos val="nextTo"/>
        <c:crossAx val="84837120"/>
        <c:crosses val="autoZero"/>
        <c:auto val="1"/>
        <c:lblAlgn val="ctr"/>
        <c:lblOffset val="100"/>
      </c:catAx>
      <c:valAx>
        <c:axId val="84837120"/>
        <c:scaling>
          <c:orientation val="minMax"/>
        </c:scaling>
        <c:axPos val="l"/>
        <c:numFmt formatCode="General" sourceLinked="1"/>
        <c:majorTickMark val="none"/>
        <c:tickLblPos val="nextTo"/>
        <c:crossAx val="84831232"/>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4"/>
  <c:chart>
    <c:autoTitleDeleted val="1"/>
    <c:view3D>
      <c:rAngAx val="1"/>
    </c:view3D>
    <c:plotArea>
      <c:layout/>
      <c:bar3DChart>
        <c:barDir val="col"/>
        <c:grouping val="stacked"/>
        <c:ser>
          <c:idx val="0"/>
          <c:order val="0"/>
          <c:tx>
            <c:strRef>
              <c:f>Sheet5!$B$1</c:f>
              <c:strCache>
                <c:ptCount val="1"/>
                <c:pt idx="0">
                  <c:v>Percentage</c:v>
                </c:pt>
              </c:strCache>
            </c:strRef>
          </c:tx>
          <c:dLbls>
            <c:showVal val="1"/>
          </c:dLbls>
          <c:cat>
            <c:strRef>
              <c:f>Sheet5!$A$2:$A$3</c:f>
              <c:strCache>
                <c:ptCount val="2"/>
                <c:pt idx="0">
                  <c:v>AI </c:v>
                </c:pt>
                <c:pt idx="1">
                  <c:v>Natural service</c:v>
                </c:pt>
              </c:strCache>
            </c:strRef>
          </c:cat>
          <c:val>
            <c:numRef>
              <c:f>Sheet5!$B$2:$B$3</c:f>
              <c:numCache>
                <c:formatCode>General</c:formatCode>
                <c:ptCount val="2"/>
                <c:pt idx="0">
                  <c:v>88.34</c:v>
                </c:pt>
                <c:pt idx="1">
                  <c:v>11.66</c:v>
                </c:pt>
              </c:numCache>
            </c:numRef>
          </c:val>
        </c:ser>
        <c:dLbls>
          <c:showVal val="1"/>
        </c:dLbls>
        <c:gapWidth val="75"/>
        <c:shape val="cylinder"/>
        <c:axId val="84861696"/>
        <c:axId val="84863232"/>
        <c:axId val="0"/>
      </c:bar3DChart>
      <c:catAx>
        <c:axId val="84861696"/>
        <c:scaling>
          <c:orientation val="minMax"/>
        </c:scaling>
        <c:axPos val="b"/>
        <c:majorTickMark val="none"/>
        <c:tickLblPos val="nextTo"/>
        <c:crossAx val="84863232"/>
        <c:crosses val="autoZero"/>
        <c:auto val="1"/>
        <c:lblAlgn val="ctr"/>
        <c:lblOffset val="100"/>
      </c:catAx>
      <c:valAx>
        <c:axId val="84863232"/>
        <c:scaling>
          <c:orientation val="minMax"/>
        </c:scaling>
        <c:axPos val="l"/>
        <c:numFmt formatCode="General" sourceLinked="1"/>
        <c:majorTickMark val="none"/>
        <c:tickLblPos val="nextTo"/>
        <c:crossAx val="84861696"/>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24</Pages>
  <Words>3624</Words>
  <Characters>20662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 Lab DC-93</cp:lastModifiedBy>
  <cp:revision>58</cp:revision>
  <cp:lastPrinted>2014-03-27T05:15:00Z</cp:lastPrinted>
  <dcterms:created xsi:type="dcterms:W3CDTF">2014-03-26T14:23:00Z</dcterms:created>
  <dcterms:modified xsi:type="dcterms:W3CDTF">2014-03-27T05:16:00Z</dcterms:modified>
</cp:coreProperties>
</file>