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50" w:rsidRPr="00A65B95" w:rsidRDefault="00A65B95" w:rsidP="00A506A2">
      <w:pPr>
        <w:spacing w:after="0" w:line="360" w:lineRule="auto"/>
        <w:jc w:val="center"/>
        <w:rPr>
          <w:rFonts w:ascii="Times New Roman" w:eastAsia="Times New Roman" w:hAnsi="Times New Roman" w:cs="Times New Roman"/>
          <w:b/>
          <w:sz w:val="28"/>
          <w:szCs w:val="28"/>
          <w:lang w:bidi="bn-BD"/>
        </w:rPr>
      </w:pPr>
      <w:r w:rsidRPr="00A65B95">
        <w:rPr>
          <w:rFonts w:ascii="Times New Roman" w:eastAsia="Times New Roman" w:hAnsi="Times New Roman" w:cs="Times New Roman"/>
          <w:b/>
          <w:sz w:val="28"/>
          <w:szCs w:val="28"/>
          <w:lang w:bidi="bn-BD"/>
        </w:rPr>
        <w:t>CHAPTER I</w:t>
      </w:r>
    </w:p>
    <w:p w:rsidR="00A506A2" w:rsidRPr="00A65B95" w:rsidRDefault="00A506A2" w:rsidP="00351DA2">
      <w:pPr>
        <w:spacing w:after="0" w:line="240" w:lineRule="auto"/>
        <w:jc w:val="center"/>
        <w:rPr>
          <w:rFonts w:ascii="Times New Roman" w:eastAsia="Times New Roman" w:hAnsi="Times New Roman" w:cs="Times New Roman"/>
          <w:b/>
          <w:sz w:val="28"/>
          <w:szCs w:val="28"/>
          <w:lang w:bidi="bn-BD"/>
        </w:rPr>
      </w:pPr>
    </w:p>
    <w:p w:rsidR="002218AD" w:rsidRPr="00A65B95" w:rsidRDefault="00EF40C1" w:rsidP="00A506A2">
      <w:pPr>
        <w:spacing w:after="0" w:line="360" w:lineRule="auto"/>
        <w:jc w:val="center"/>
        <w:rPr>
          <w:rFonts w:ascii="Times New Roman" w:eastAsia="Times New Roman" w:hAnsi="Times New Roman" w:cs="Times New Roman"/>
          <w:b/>
          <w:sz w:val="28"/>
          <w:szCs w:val="28"/>
          <w:lang w:bidi="bn-BD"/>
        </w:rPr>
      </w:pPr>
      <w:r w:rsidRPr="00A65B95">
        <w:rPr>
          <w:rFonts w:ascii="Times New Roman" w:eastAsia="Times New Roman" w:hAnsi="Times New Roman" w:cs="Times New Roman"/>
          <w:b/>
          <w:sz w:val="28"/>
          <w:szCs w:val="28"/>
          <w:lang w:bidi="bn-BD"/>
        </w:rPr>
        <w:t>INTRODUCTION</w:t>
      </w:r>
    </w:p>
    <w:p w:rsidR="00274BB0" w:rsidRPr="0026321A" w:rsidRDefault="00274BB0" w:rsidP="0026321A">
      <w:pPr>
        <w:spacing w:after="0" w:line="360" w:lineRule="auto"/>
        <w:jc w:val="both"/>
        <w:rPr>
          <w:rFonts w:ascii="Times New Roman" w:eastAsia="Times New Roman" w:hAnsi="Times New Roman" w:cs="Times New Roman"/>
          <w:sz w:val="24"/>
          <w:szCs w:val="24"/>
          <w:lang w:bidi="bn-BD"/>
        </w:rPr>
      </w:pPr>
    </w:p>
    <w:p w:rsidR="00E32BEA" w:rsidRPr="0026321A" w:rsidRDefault="00C86A85" w:rsidP="0026321A">
      <w:pPr>
        <w:autoSpaceDE w:val="0"/>
        <w:autoSpaceDN w:val="0"/>
        <w:adjustRightInd w:val="0"/>
        <w:spacing w:after="0" w:line="360" w:lineRule="auto"/>
        <w:jc w:val="both"/>
        <w:rPr>
          <w:rFonts w:ascii="Times New Roman" w:hAnsi="Times New Roman" w:cs="Times New Roman"/>
          <w:sz w:val="24"/>
          <w:szCs w:val="24"/>
        </w:rPr>
      </w:pPr>
      <w:r w:rsidRPr="0026321A">
        <w:rPr>
          <w:rFonts w:ascii="Times New Roman" w:hAnsi="Times New Roman" w:cs="Times New Roman"/>
          <w:sz w:val="24"/>
          <w:szCs w:val="24"/>
          <w:lang w:bidi="bn-BD"/>
        </w:rPr>
        <w:t xml:space="preserve">The </w:t>
      </w:r>
      <w:r w:rsidR="0002662D">
        <w:rPr>
          <w:rFonts w:ascii="Times New Roman" w:hAnsi="Times New Roman" w:cs="Times New Roman"/>
          <w:sz w:val="24"/>
          <w:szCs w:val="24"/>
          <w:lang w:bidi="bn-BD"/>
        </w:rPr>
        <w:t>a</w:t>
      </w:r>
      <w:r w:rsidRPr="0026321A">
        <w:rPr>
          <w:rFonts w:ascii="Times New Roman" w:hAnsi="Times New Roman" w:cs="Times New Roman"/>
          <w:sz w:val="24"/>
          <w:szCs w:val="24"/>
          <w:lang w:bidi="bn-BD"/>
        </w:rPr>
        <w:t>rthropod ectoparasites have a variety of direct and indirect effects on the</w:t>
      </w:r>
      <w:r w:rsidR="0002662D">
        <w:rPr>
          <w:rFonts w:ascii="Times New Roman" w:hAnsi="Times New Roman" w:cs="Times New Roman"/>
          <w:sz w:val="24"/>
          <w:szCs w:val="24"/>
          <w:lang w:bidi="bn-BD"/>
        </w:rPr>
        <w:t xml:space="preserve"> goat production</w:t>
      </w:r>
      <w:r w:rsidRPr="0026321A">
        <w:rPr>
          <w:rFonts w:ascii="Times New Roman" w:hAnsi="Times New Roman" w:cs="Times New Roman"/>
          <w:sz w:val="24"/>
          <w:szCs w:val="24"/>
          <w:lang w:bidi="bn-BD"/>
        </w:rPr>
        <w:t xml:space="preserve"> (</w:t>
      </w:r>
      <w:proofErr w:type="spellStart"/>
      <w:r w:rsidR="0070783A" w:rsidRPr="0026321A">
        <w:rPr>
          <w:rFonts w:ascii="Times New Roman" w:eastAsia="Times New Roman" w:hAnsi="Times New Roman" w:cs="Times New Roman"/>
          <w:sz w:val="24"/>
          <w:szCs w:val="24"/>
          <w:lang w:bidi="bn-BD"/>
        </w:rPr>
        <w:t>Elsaid</w:t>
      </w:r>
      <w:proofErr w:type="spellEnd"/>
      <w:r w:rsidR="0070783A" w:rsidRPr="0026321A">
        <w:rPr>
          <w:rFonts w:ascii="Times New Roman" w:hAnsi="Times New Roman" w:cs="Times New Roman"/>
          <w:sz w:val="24"/>
          <w:szCs w:val="24"/>
          <w:lang w:bidi="bn-BD"/>
        </w:rPr>
        <w:t xml:space="preserve"> </w:t>
      </w:r>
      <w:r w:rsidR="0070783A" w:rsidRPr="0026321A">
        <w:rPr>
          <w:rFonts w:ascii="Times New Roman" w:hAnsi="Times New Roman" w:cs="Times New Roman"/>
          <w:i/>
          <w:sz w:val="24"/>
          <w:szCs w:val="24"/>
          <w:lang w:bidi="bn-BD"/>
        </w:rPr>
        <w:t>et al.,</w:t>
      </w:r>
      <w:r w:rsidR="0070783A" w:rsidRPr="0026321A">
        <w:rPr>
          <w:rFonts w:ascii="Times New Roman" w:hAnsi="Times New Roman" w:cs="Times New Roman"/>
          <w:sz w:val="24"/>
          <w:szCs w:val="24"/>
          <w:lang w:bidi="bn-BD"/>
        </w:rPr>
        <w:t xml:space="preserve"> 2013; </w:t>
      </w:r>
      <w:r w:rsidRPr="0026321A">
        <w:rPr>
          <w:rFonts w:ascii="Times New Roman" w:hAnsi="Times New Roman" w:cs="Times New Roman"/>
          <w:sz w:val="24"/>
          <w:szCs w:val="24"/>
          <w:lang w:bidi="bn-BD"/>
        </w:rPr>
        <w:t>Wall and Shearer, 2001).</w:t>
      </w:r>
      <w:r w:rsidRPr="0026321A">
        <w:rPr>
          <w:rFonts w:ascii="Times New Roman" w:hAnsi="Times New Roman" w:cs="Times New Roman"/>
          <w:sz w:val="24"/>
          <w:szCs w:val="24"/>
        </w:rPr>
        <w:t xml:space="preserve"> </w:t>
      </w:r>
      <w:r w:rsidR="0002662D">
        <w:rPr>
          <w:rFonts w:ascii="Times New Roman" w:hAnsi="Times New Roman" w:cs="Times New Roman"/>
          <w:sz w:val="24"/>
          <w:szCs w:val="24"/>
        </w:rPr>
        <w:t>T</w:t>
      </w:r>
      <w:r w:rsidR="00E32BEA" w:rsidRPr="0026321A">
        <w:rPr>
          <w:rFonts w:ascii="Times New Roman" w:hAnsi="Times New Roman" w:cs="Times New Roman"/>
          <w:sz w:val="24"/>
          <w:szCs w:val="24"/>
        </w:rPr>
        <w:t xml:space="preserve">ick, mite, lice </w:t>
      </w:r>
      <w:r w:rsidR="00FF2F4B" w:rsidRPr="0026321A">
        <w:rPr>
          <w:rFonts w:ascii="Times New Roman" w:hAnsi="Times New Roman" w:cs="Times New Roman"/>
          <w:sz w:val="24"/>
          <w:szCs w:val="24"/>
        </w:rPr>
        <w:t>and</w:t>
      </w:r>
      <w:r w:rsidR="00D90B6E" w:rsidRPr="0026321A">
        <w:rPr>
          <w:rFonts w:ascii="Times New Roman" w:hAnsi="Times New Roman" w:cs="Times New Roman"/>
          <w:sz w:val="24"/>
          <w:szCs w:val="24"/>
        </w:rPr>
        <w:t xml:space="preserve"> ked</w:t>
      </w:r>
      <w:r w:rsidR="00E32BEA" w:rsidRPr="0026321A">
        <w:rPr>
          <w:rFonts w:ascii="Times New Roman" w:hAnsi="Times New Roman" w:cs="Times New Roman"/>
          <w:sz w:val="24"/>
          <w:szCs w:val="24"/>
        </w:rPr>
        <w:t xml:space="preserve"> are</w:t>
      </w:r>
      <w:r w:rsidR="0002662D">
        <w:rPr>
          <w:rFonts w:ascii="Times New Roman" w:hAnsi="Times New Roman" w:cs="Times New Roman"/>
          <w:sz w:val="24"/>
          <w:szCs w:val="24"/>
        </w:rPr>
        <w:t xml:space="preserve"> common and</w:t>
      </w:r>
      <w:r w:rsidR="00E32BEA" w:rsidRPr="0026321A">
        <w:rPr>
          <w:rFonts w:ascii="Times New Roman" w:hAnsi="Times New Roman" w:cs="Times New Roman"/>
          <w:sz w:val="24"/>
          <w:szCs w:val="24"/>
        </w:rPr>
        <w:t xml:space="preserve"> important par</w:t>
      </w:r>
      <w:r w:rsidRPr="0026321A">
        <w:rPr>
          <w:rFonts w:ascii="Times New Roman" w:hAnsi="Times New Roman" w:cs="Times New Roman"/>
          <w:sz w:val="24"/>
          <w:szCs w:val="24"/>
        </w:rPr>
        <w:t xml:space="preserve">asites because of their disease </w:t>
      </w:r>
      <w:r w:rsidR="00E32BEA" w:rsidRPr="0026321A">
        <w:rPr>
          <w:rFonts w:ascii="Times New Roman" w:hAnsi="Times New Roman" w:cs="Times New Roman"/>
          <w:sz w:val="24"/>
          <w:szCs w:val="24"/>
        </w:rPr>
        <w:t xml:space="preserve">transmission, blood feeding habit and </w:t>
      </w:r>
      <w:r w:rsidR="00FF2F4B" w:rsidRPr="0026321A">
        <w:rPr>
          <w:rFonts w:ascii="Times New Roman" w:hAnsi="Times New Roman" w:cs="Times New Roman"/>
          <w:sz w:val="24"/>
          <w:szCs w:val="24"/>
        </w:rPr>
        <w:t>skin</w:t>
      </w:r>
      <w:r w:rsidR="00E32BEA" w:rsidRPr="0026321A">
        <w:rPr>
          <w:rFonts w:ascii="Times New Roman" w:hAnsi="Times New Roman" w:cs="Times New Roman"/>
          <w:sz w:val="24"/>
          <w:szCs w:val="24"/>
        </w:rPr>
        <w:t xml:space="preserve"> damage in most </w:t>
      </w:r>
      <w:r w:rsidR="00FF2F4B" w:rsidRPr="0026321A">
        <w:rPr>
          <w:rFonts w:ascii="Times New Roman" w:hAnsi="Times New Roman" w:cs="Times New Roman"/>
          <w:sz w:val="24"/>
          <w:szCs w:val="24"/>
        </w:rPr>
        <w:t>of the live stock population (CSA</w:t>
      </w:r>
      <w:r w:rsidR="00A65B95">
        <w:rPr>
          <w:rFonts w:ascii="Times New Roman" w:hAnsi="Times New Roman" w:cs="Times New Roman"/>
          <w:sz w:val="24"/>
          <w:szCs w:val="24"/>
        </w:rPr>
        <w:t>,</w:t>
      </w:r>
      <w:r w:rsidR="00FF2F4B" w:rsidRPr="0026321A">
        <w:rPr>
          <w:rFonts w:ascii="Times New Roman" w:hAnsi="Times New Roman" w:cs="Times New Roman"/>
          <w:sz w:val="24"/>
          <w:szCs w:val="24"/>
        </w:rPr>
        <w:t xml:space="preserve"> 2004)</w:t>
      </w:r>
      <w:r w:rsidR="00E32BEA" w:rsidRPr="0026321A">
        <w:rPr>
          <w:rFonts w:ascii="Times New Roman" w:hAnsi="Times New Roman" w:cs="Times New Roman"/>
          <w:sz w:val="24"/>
          <w:szCs w:val="24"/>
        </w:rPr>
        <w:t>.</w:t>
      </w:r>
      <w:r w:rsidR="0022678C" w:rsidRPr="0026321A">
        <w:rPr>
          <w:rFonts w:ascii="Times New Roman" w:hAnsi="Times New Roman" w:cs="Times New Roman"/>
          <w:sz w:val="24"/>
          <w:szCs w:val="24"/>
        </w:rPr>
        <w:t xml:space="preserve"> They are </w:t>
      </w:r>
      <w:r w:rsidR="006830FF">
        <w:rPr>
          <w:rFonts w:ascii="Times New Roman" w:hAnsi="Times New Roman" w:cs="Times New Roman"/>
          <w:sz w:val="24"/>
          <w:szCs w:val="24"/>
        </w:rPr>
        <w:t>considered</w:t>
      </w:r>
      <w:r w:rsidR="00A65B95">
        <w:rPr>
          <w:rFonts w:ascii="Times New Roman" w:hAnsi="Times New Roman" w:cs="Times New Roman"/>
          <w:sz w:val="24"/>
          <w:szCs w:val="24"/>
        </w:rPr>
        <w:t xml:space="preserve"> as </w:t>
      </w:r>
      <w:r w:rsidR="0022678C" w:rsidRPr="0026321A">
        <w:rPr>
          <w:rFonts w:ascii="Times New Roman" w:hAnsi="Times New Roman" w:cs="Times New Roman"/>
          <w:sz w:val="24"/>
          <w:szCs w:val="24"/>
        </w:rPr>
        <w:t>annoying pests because of their movement over the skin (</w:t>
      </w:r>
      <w:proofErr w:type="spellStart"/>
      <w:r w:rsidR="0022678C" w:rsidRPr="0026321A">
        <w:rPr>
          <w:rFonts w:ascii="Times New Roman" w:eastAsia="Times New Roman" w:hAnsi="Times New Roman" w:cs="Times New Roman"/>
          <w:sz w:val="24"/>
          <w:szCs w:val="24"/>
        </w:rPr>
        <w:t>Sarkar</w:t>
      </w:r>
      <w:proofErr w:type="spellEnd"/>
      <w:r w:rsidR="0022678C" w:rsidRPr="0026321A">
        <w:rPr>
          <w:rFonts w:ascii="Times New Roman" w:eastAsia="Times New Roman" w:hAnsi="Times New Roman" w:cs="Times New Roman"/>
          <w:sz w:val="24"/>
          <w:szCs w:val="24"/>
        </w:rPr>
        <w:t xml:space="preserve"> </w:t>
      </w:r>
      <w:r w:rsidR="0022678C" w:rsidRPr="0026321A">
        <w:rPr>
          <w:rFonts w:ascii="Times New Roman" w:eastAsia="Times New Roman" w:hAnsi="Times New Roman" w:cs="Times New Roman"/>
          <w:i/>
          <w:sz w:val="24"/>
          <w:szCs w:val="24"/>
        </w:rPr>
        <w:t>et al.,</w:t>
      </w:r>
      <w:r w:rsidR="0022678C" w:rsidRPr="0026321A">
        <w:rPr>
          <w:rFonts w:ascii="Times New Roman" w:eastAsia="Times New Roman" w:hAnsi="Times New Roman" w:cs="Times New Roman"/>
          <w:sz w:val="24"/>
          <w:szCs w:val="24"/>
        </w:rPr>
        <w:t xml:space="preserve"> 2010)</w:t>
      </w:r>
      <w:r w:rsidR="0022678C" w:rsidRPr="0026321A">
        <w:rPr>
          <w:rFonts w:ascii="Times New Roman" w:hAnsi="Times New Roman" w:cs="Times New Roman"/>
          <w:sz w:val="24"/>
          <w:szCs w:val="24"/>
        </w:rPr>
        <w:t>.</w:t>
      </w:r>
      <w:r w:rsidR="00E32BEA" w:rsidRPr="0026321A">
        <w:rPr>
          <w:rFonts w:ascii="Times New Roman" w:hAnsi="Times New Roman" w:cs="Times New Roman"/>
          <w:sz w:val="24"/>
          <w:szCs w:val="24"/>
        </w:rPr>
        <w:t xml:space="preserve"> Ectoparasites of s</w:t>
      </w:r>
      <w:r w:rsidR="00D90B6E" w:rsidRPr="0026321A">
        <w:rPr>
          <w:rFonts w:ascii="Times New Roman" w:hAnsi="Times New Roman" w:cs="Times New Roman"/>
          <w:sz w:val="24"/>
          <w:szCs w:val="24"/>
        </w:rPr>
        <w:t xml:space="preserve">mall ruminants cause blood loss </w:t>
      </w:r>
      <w:r w:rsidR="00FF2F4B" w:rsidRPr="0026321A">
        <w:rPr>
          <w:rFonts w:ascii="Times New Roman" w:hAnsi="Times New Roman" w:cs="Times New Roman"/>
          <w:sz w:val="24"/>
          <w:szCs w:val="24"/>
        </w:rPr>
        <w:t>and</w:t>
      </w:r>
      <w:r w:rsidR="00E32BEA" w:rsidRPr="0026321A">
        <w:rPr>
          <w:rFonts w:ascii="Times New Roman" w:hAnsi="Times New Roman" w:cs="Times New Roman"/>
          <w:sz w:val="24"/>
          <w:szCs w:val="24"/>
        </w:rPr>
        <w:t xml:space="preserve"> very h</w:t>
      </w:r>
      <w:r w:rsidR="00D90B6E" w:rsidRPr="0026321A">
        <w:rPr>
          <w:rFonts w:ascii="Times New Roman" w:hAnsi="Times New Roman" w:cs="Times New Roman"/>
          <w:sz w:val="24"/>
          <w:szCs w:val="24"/>
        </w:rPr>
        <w:t xml:space="preserve">eavy </w:t>
      </w:r>
      <w:r w:rsidR="00E32BEA" w:rsidRPr="0026321A">
        <w:rPr>
          <w:rFonts w:ascii="Times New Roman" w:hAnsi="Times New Roman" w:cs="Times New Roman"/>
          <w:sz w:val="24"/>
          <w:szCs w:val="24"/>
        </w:rPr>
        <w:t xml:space="preserve">infestations </w:t>
      </w:r>
      <w:r w:rsidR="00A65B95">
        <w:rPr>
          <w:rFonts w:ascii="Times New Roman" w:hAnsi="Times New Roman" w:cs="Times New Roman"/>
          <w:sz w:val="24"/>
          <w:szCs w:val="24"/>
        </w:rPr>
        <w:t xml:space="preserve">may </w:t>
      </w:r>
      <w:r w:rsidR="00E32BEA" w:rsidRPr="0026321A">
        <w:rPr>
          <w:rFonts w:ascii="Times New Roman" w:hAnsi="Times New Roman" w:cs="Times New Roman"/>
          <w:sz w:val="24"/>
          <w:szCs w:val="24"/>
        </w:rPr>
        <w:t xml:space="preserve">result with severe </w:t>
      </w:r>
      <w:r w:rsidR="002643A0" w:rsidRPr="0026321A">
        <w:rPr>
          <w:rFonts w:ascii="Times New Roman" w:hAnsi="Times New Roman" w:cs="Times New Roman"/>
          <w:sz w:val="24"/>
          <w:szCs w:val="24"/>
        </w:rPr>
        <w:t>anemia</w:t>
      </w:r>
      <w:r w:rsidR="00E32BEA" w:rsidRPr="0026321A">
        <w:rPr>
          <w:rFonts w:ascii="Times New Roman" w:hAnsi="Times New Roman" w:cs="Times New Roman"/>
          <w:sz w:val="24"/>
          <w:szCs w:val="24"/>
        </w:rPr>
        <w:t>.</w:t>
      </w:r>
      <w:r w:rsidR="00106A26">
        <w:rPr>
          <w:rFonts w:ascii="Times New Roman" w:hAnsi="Times New Roman" w:cs="Times New Roman"/>
          <w:sz w:val="24"/>
          <w:szCs w:val="24"/>
        </w:rPr>
        <w:t xml:space="preserve"> </w:t>
      </w:r>
      <w:r w:rsidR="00106A26">
        <w:rPr>
          <w:rFonts w:ascii="Times New Roman" w:hAnsi="Times New Roman" w:cs="Times New Roman"/>
          <w:sz w:val="24"/>
          <w:szCs w:val="24"/>
          <w:lang w:bidi="bn-BD"/>
        </w:rPr>
        <w:t xml:space="preserve">Ectoparasites play an important role not only as pests but also as vectors of various diseases of humans, pets and wild animals. They are able to transmit different pathogens of medical and/or veterinary relevance like viruses, bacteria, protozoa, and helminthes (Ahmed </w:t>
      </w:r>
      <w:r w:rsidR="00106A26" w:rsidRPr="00106A26">
        <w:rPr>
          <w:rFonts w:ascii="Times New Roman" w:hAnsi="Times New Roman" w:cs="Times New Roman"/>
          <w:i/>
          <w:sz w:val="24"/>
          <w:szCs w:val="24"/>
          <w:lang w:bidi="bn-BD"/>
        </w:rPr>
        <w:t>et al.</w:t>
      </w:r>
      <w:r w:rsidR="00A65B95">
        <w:rPr>
          <w:rFonts w:ascii="Times New Roman" w:hAnsi="Times New Roman" w:cs="Times New Roman"/>
          <w:i/>
          <w:sz w:val="24"/>
          <w:szCs w:val="24"/>
          <w:lang w:bidi="bn-BD"/>
        </w:rPr>
        <w:t>,</w:t>
      </w:r>
      <w:r w:rsidR="00106A26">
        <w:rPr>
          <w:rFonts w:ascii="Times New Roman" w:hAnsi="Times New Roman" w:cs="Times New Roman"/>
          <w:sz w:val="24"/>
          <w:szCs w:val="24"/>
          <w:lang w:bidi="bn-BD"/>
        </w:rPr>
        <w:t xml:space="preserve"> 2007). </w:t>
      </w:r>
      <w:r w:rsidR="00E32BEA" w:rsidRPr="0026321A">
        <w:rPr>
          <w:rFonts w:ascii="Times New Roman" w:hAnsi="Times New Roman" w:cs="Times New Roman"/>
          <w:sz w:val="24"/>
          <w:szCs w:val="24"/>
        </w:rPr>
        <w:t xml:space="preserve"> Mo</w:t>
      </w:r>
      <w:r w:rsidR="00D90B6E" w:rsidRPr="0026321A">
        <w:rPr>
          <w:rFonts w:ascii="Times New Roman" w:hAnsi="Times New Roman" w:cs="Times New Roman"/>
          <w:sz w:val="24"/>
          <w:szCs w:val="24"/>
        </w:rPr>
        <w:t xml:space="preserve">reover, they </w:t>
      </w:r>
      <w:r w:rsidR="00E32BEA" w:rsidRPr="0026321A">
        <w:rPr>
          <w:rFonts w:ascii="Times New Roman" w:hAnsi="Times New Roman" w:cs="Times New Roman"/>
          <w:sz w:val="24"/>
          <w:szCs w:val="24"/>
        </w:rPr>
        <w:t xml:space="preserve">are the most important vectors </w:t>
      </w:r>
      <w:r w:rsidR="00FF2F4B" w:rsidRPr="0026321A">
        <w:rPr>
          <w:rFonts w:ascii="Times New Roman" w:hAnsi="Times New Roman" w:cs="Times New Roman"/>
          <w:sz w:val="24"/>
          <w:szCs w:val="24"/>
        </w:rPr>
        <w:t>of</w:t>
      </w:r>
      <w:r w:rsidR="00E32BEA" w:rsidRPr="0026321A">
        <w:rPr>
          <w:rFonts w:ascii="Times New Roman" w:hAnsi="Times New Roman" w:cs="Times New Roman"/>
          <w:sz w:val="24"/>
          <w:szCs w:val="24"/>
        </w:rPr>
        <w:t xml:space="preserve"> protozoan, </w:t>
      </w:r>
      <w:r w:rsidR="00D90B6E" w:rsidRPr="0026321A">
        <w:rPr>
          <w:rFonts w:ascii="Times New Roman" w:hAnsi="Times New Roman" w:cs="Times New Roman"/>
          <w:sz w:val="24"/>
          <w:szCs w:val="24"/>
        </w:rPr>
        <w:t xml:space="preserve">bacterial, </w:t>
      </w:r>
      <w:r w:rsidR="00E32BEA" w:rsidRPr="0026321A">
        <w:rPr>
          <w:rFonts w:ascii="Times New Roman" w:hAnsi="Times New Roman" w:cs="Times New Roman"/>
          <w:sz w:val="24"/>
          <w:szCs w:val="24"/>
        </w:rPr>
        <w:t>vi</w:t>
      </w:r>
      <w:r w:rsidR="00FF2F4B" w:rsidRPr="0026321A">
        <w:rPr>
          <w:rFonts w:ascii="Times New Roman" w:hAnsi="Times New Roman" w:cs="Times New Roman"/>
          <w:sz w:val="24"/>
          <w:szCs w:val="24"/>
        </w:rPr>
        <w:t xml:space="preserve">ral and </w:t>
      </w:r>
      <w:proofErr w:type="spellStart"/>
      <w:r w:rsidR="00FF2F4B" w:rsidRPr="0026321A">
        <w:rPr>
          <w:rFonts w:ascii="Times New Roman" w:hAnsi="Times New Roman" w:cs="Times New Roman"/>
          <w:sz w:val="24"/>
          <w:szCs w:val="24"/>
        </w:rPr>
        <w:t>rickettsial</w:t>
      </w:r>
      <w:proofErr w:type="spellEnd"/>
      <w:r w:rsidR="00FF2F4B" w:rsidRPr="0026321A">
        <w:rPr>
          <w:rFonts w:ascii="Times New Roman" w:hAnsi="Times New Roman" w:cs="Times New Roman"/>
          <w:sz w:val="24"/>
          <w:szCs w:val="24"/>
        </w:rPr>
        <w:t xml:space="preserve"> diseases (</w:t>
      </w:r>
      <w:proofErr w:type="spellStart"/>
      <w:r w:rsidR="00FF2F4B" w:rsidRPr="0026321A">
        <w:rPr>
          <w:rFonts w:ascii="Times New Roman" w:hAnsi="Times New Roman" w:cs="Times New Roman"/>
          <w:sz w:val="24"/>
          <w:szCs w:val="24"/>
        </w:rPr>
        <w:t>Radostits</w:t>
      </w:r>
      <w:proofErr w:type="spellEnd"/>
      <w:r w:rsidR="00FF2F4B" w:rsidRPr="0026321A">
        <w:rPr>
          <w:rFonts w:ascii="Times New Roman" w:hAnsi="Times New Roman" w:cs="Times New Roman"/>
          <w:sz w:val="24"/>
          <w:szCs w:val="24"/>
        </w:rPr>
        <w:t xml:space="preserve"> </w:t>
      </w:r>
      <w:r w:rsidR="00FF2F4B" w:rsidRPr="0026321A">
        <w:rPr>
          <w:rFonts w:ascii="Times New Roman" w:hAnsi="Times New Roman" w:cs="Times New Roman"/>
          <w:i/>
          <w:sz w:val="24"/>
          <w:szCs w:val="24"/>
        </w:rPr>
        <w:t>et al.,</w:t>
      </w:r>
      <w:r w:rsidR="00FF2F4B" w:rsidRPr="0026321A">
        <w:rPr>
          <w:rFonts w:ascii="Times New Roman" w:hAnsi="Times New Roman" w:cs="Times New Roman"/>
          <w:sz w:val="24"/>
          <w:szCs w:val="24"/>
        </w:rPr>
        <w:t xml:space="preserve"> 2007)</w:t>
      </w:r>
      <w:r w:rsidR="00E32BEA" w:rsidRPr="0026321A">
        <w:rPr>
          <w:rFonts w:ascii="Times New Roman" w:hAnsi="Times New Roman" w:cs="Times New Roman"/>
          <w:sz w:val="24"/>
          <w:szCs w:val="24"/>
        </w:rPr>
        <w:t>.</w:t>
      </w:r>
      <w:r w:rsidR="00297D1A" w:rsidRPr="0026321A">
        <w:rPr>
          <w:rFonts w:ascii="Times New Roman" w:hAnsi="Times New Roman" w:cs="Times New Roman"/>
          <w:sz w:val="24"/>
          <w:szCs w:val="24"/>
        </w:rPr>
        <w:t xml:space="preserve"> </w:t>
      </w:r>
    </w:p>
    <w:p w:rsidR="0070783A" w:rsidRPr="0026321A" w:rsidRDefault="0070783A" w:rsidP="0026321A">
      <w:pPr>
        <w:autoSpaceDE w:val="0"/>
        <w:autoSpaceDN w:val="0"/>
        <w:adjustRightInd w:val="0"/>
        <w:spacing w:after="0" w:line="360" w:lineRule="auto"/>
        <w:jc w:val="both"/>
        <w:rPr>
          <w:rFonts w:ascii="Times New Roman" w:hAnsi="Times New Roman" w:cs="Times New Roman"/>
          <w:sz w:val="24"/>
          <w:szCs w:val="24"/>
        </w:rPr>
      </w:pPr>
    </w:p>
    <w:p w:rsidR="00DF19EE" w:rsidRDefault="00FF4B74" w:rsidP="0026321A">
      <w:pPr>
        <w:autoSpaceDE w:val="0"/>
        <w:autoSpaceDN w:val="0"/>
        <w:adjustRightInd w:val="0"/>
        <w:spacing w:after="0" w:line="360" w:lineRule="auto"/>
        <w:jc w:val="both"/>
        <w:rPr>
          <w:rFonts w:ascii="Times New Roman" w:hAnsi="Times New Roman" w:cs="Times New Roman"/>
          <w:sz w:val="24"/>
          <w:szCs w:val="24"/>
        </w:rPr>
      </w:pPr>
      <w:r w:rsidRPr="0026321A">
        <w:rPr>
          <w:rFonts w:ascii="Times New Roman" w:hAnsi="Times New Roman" w:cs="Times New Roman"/>
          <w:sz w:val="24"/>
          <w:szCs w:val="24"/>
          <w:lang w:bidi="bn-BD"/>
        </w:rPr>
        <w:t>Ectoparasites of small ruminants cause mortality, decreased production and reproduction of small ruminants and also they cause serious skin defects that end up with down grading of quali</w:t>
      </w:r>
      <w:r w:rsidR="00A65B95">
        <w:rPr>
          <w:rFonts w:ascii="Times New Roman" w:hAnsi="Times New Roman" w:cs="Times New Roman"/>
          <w:sz w:val="24"/>
          <w:szCs w:val="24"/>
          <w:lang w:bidi="bn-BD"/>
        </w:rPr>
        <w:t>ty and rejection of skin (</w:t>
      </w:r>
      <w:proofErr w:type="spellStart"/>
      <w:r w:rsidR="00A65B95">
        <w:rPr>
          <w:rFonts w:ascii="Times New Roman" w:hAnsi="Times New Roman" w:cs="Times New Roman"/>
          <w:sz w:val="24"/>
          <w:szCs w:val="24"/>
          <w:lang w:bidi="bn-BD"/>
        </w:rPr>
        <w:t>Bayu</w:t>
      </w:r>
      <w:proofErr w:type="spellEnd"/>
      <w:r w:rsidRPr="0026321A">
        <w:rPr>
          <w:rFonts w:ascii="Times New Roman" w:hAnsi="Times New Roman" w:cs="Times New Roman"/>
          <w:sz w:val="24"/>
          <w:szCs w:val="24"/>
          <w:lang w:bidi="bn-BD"/>
        </w:rPr>
        <w:t xml:space="preserve">, </w:t>
      </w:r>
      <w:r w:rsidR="00A65B95">
        <w:rPr>
          <w:rFonts w:ascii="Times New Roman" w:hAnsi="Times New Roman" w:cs="Times New Roman"/>
          <w:sz w:val="24"/>
          <w:szCs w:val="24"/>
          <w:lang w:bidi="bn-BD"/>
        </w:rPr>
        <w:t xml:space="preserve">2005; </w:t>
      </w:r>
      <w:proofErr w:type="spellStart"/>
      <w:r w:rsidR="00A65B95">
        <w:rPr>
          <w:rFonts w:ascii="Times New Roman" w:hAnsi="Times New Roman" w:cs="Times New Roman"/>
          <w:sz w:val="24"/>
          <w:szCs w:val="24"/>
          <w:lang w:bidi="bn-BD"/>
        </w:rPr>
        <w:t>Sertse</w:t>
      </w:r>
      <w:proofErr w:type="spellEnd"/>
      <w:r w:rsidR="00A65B95">
        <w:rPr>
          <w:rFonts w:ascii="Times New Roman" w:hAnsi="Times New Roman" w:cs="Times New Roman"/>
          <w:sz w:val="24"/>
          <w:szCs w:val="24"/>
          <w:lang w:bidi="bn-BD"/>
        </w:rPr>
        <w:t xml:space="preserve"> and </w:t>
      </w:r>
      <w:proofErr w:type="spellStart"/>
      <w:r w:rsidR="00A65B95">
        <w:rPr>
          <w:rFonts w:ascii="Times New Roman" w:hAnsi="Times New Roman" w:cs="Times New Roman"/>
          <w:sz w:val="24"/>
          <w:szCs w:val="24"/>
          <w:lang w:bidi="bn-BD"/>
        </w:rPr>
        <w:t>Wossene</w:t>
      </w:r>
      <w:proofErr w:type="spellEnd"/>
      <w:r w:rsidR="00A65B95">
        <w:rPr>
          <w:rFonts w:ascii="Times New Roman" w:hAnsi="Times New Roman" w:cs="Times New Roman"/>
          <w:sz w:val="24"/>
          <w:szCs w:val="24"/>
          <w:lang w:bidi="bn-BD"/>
        </w:rPr>
        <w:t>, 2007a;</w:t>
      </w:r>
      <w:r w:rsidRPr="0026321A">
        <w:rPr>
          <w:rFonts w:ascii="Times New Roman" w:hAnsi="Times New Roman" w:cs="Times New Roman"/>
          <w:sz w:val="24"/>
          <w:szCs w:val="24"/>
          <w:lang w:bidi="bn-BD"/>
        </w:rPr>
        <w:t xml:space="preserve"> </w:t>
      </w:r>
      <w:proofErr w:type="spellStart"/>
      <w:r w:rsidRPr="0026321A">
        <w:rPr>
          <w:rFonts w:ascii="Times New Roman" w:hAnsi="Times New Roman" w:cs="Times New Roman"/>
          <w:sz w:val="24"/>
          <w:szCs w:val="24"/>
          <w:lang w:bidi="bn-BD"/>
        </w:rPr>
        <w:t>Yebegashet</w:t>
      </w:r>
      <w:proofErr w:type="spellEnd"/>
      <w:r w:rsidRPr="0026321A">
        <w:rPr>
          <w:rFonts w:ascii="Times New Roman" w:hAnsi="Times New Roman" w:cs="Times New Roman"/>
          <w:sz w:val="24"/>
          <w:szCs w:val="24"/>
          <w:lang w:bidi="bn-BD"/>
        </w:rPr>
        <w:t xml:space="preserve"> </w:t>
      </w:r>
      <w:r w:rsidRPr="0026321A">
        <w:rPr>
          <w:rFonts w:ascii="Times New Roman" w:hAnsi="Times New Roman" w:cs="Times New Roman"/>
          <w:i/>
          <w:iCs/>
          <w:sz w:val="24"/>
          <w:szCs w:val="24"/>
          <w:lang w:bidi="bn-BD"/>
        </w:rPr>
        <w:t>et al</w:t>
      </w:r>
      <w:r w:rsidRPr="0026321A">
        <w:rPr>
          <w:rFonts w:ascii="Times New Roman" w:hAnsi="Times New Roman" w:cs="Times New Roman"/>
          <w:sz w:val="24"/>
          <w:szCs w:val="24"/>
          <w:lang w:bidi="bn-BD"/>
        </w:rPr>
        <w:t xml:space="preserve">., 2010). </w:t>
      </w:r>
      <w:r w:rsidR="0002662D">
        <w:rPr>
          <w:rFonts w:ascii="Times New Roman" w:hAnsi="Times New Roman" w:cs="Times New Roman"/>
          <w:sz w:val="24"/>
          <w:szCs w:val="24"/>
          <w:lang w:bidi="bn-BD"/>
        </w:rPr>
        <w:t>In addition, paras</w:t>
      </w:r>
      <w:r w:rsidRPr="0026321A">
        <w:rPr>
          <w:rFonts w:ascii="Times New Roman" w:hAnsi="Times New Roman" w:cs="Times New Roman"/>
          <w:sz w:val="24"/>
          <w:szCs w:val="24"/>
          <w:lang w:bidi="bn-BD"/>
        </w:rPr>
        <w:t xml:space="preserve">itic mites, lice and </w:t>
      </w:r>
      <w:proofErr w:type="spellStart"/>
      <w:r w:rsidRPr="0026321A">
        <w:rPr>
          <w:rFonts w:ascii="Times New Roman" w:hAnsi="Times New Roman" w:cs="Times New Roman"/>
          <w:sz w:val="24"/>
          <w:szCs w:val="24"/>
          <w:lang w:bidi="bn-BD"/>
        </w:rPr>
        <w:t>keds</w:t>
      </w:r>
      <w:proofErr w:type="spellEnd"/>
      <w:r w:rsidRPr="0026321A">
        <w:rPr>
          <w:rFonts w:ascii="Times New Roman" w:hAnsi="Times New Roman" w:cs="Times New Roman"/>
          <w:sz w:val="24"/>
          <w:szCs w:val="24"/>
          <w:lang w:bidi="bn-BD"/>
        </w:rPr>
        <w:t xml:space="preserve"> are considered as a potential threats and pose a</w:t>
      </w:r>
      <w:r w:rsidR="004E0C64" w:rsidRPr="0026321A">
        <w:rPr>
          <w:rFonts w:ascii="Times New Roman" w:hAnsi="Times New Roman" w:cs="Times New Roman"/>
          <w:sz w:val="24"/>
          <w:szCs w:val="24"/>
          <w:lang w:bidi="bn-BD"/>
        </w:rPr>
        <w:t xml:space="preserve"> </w:t>
      </w:r>
      <w:r w:rsidRPr="0026321A">
        <w:rPr>
          <w:rFonts w:ascii="Times New Roman" w:hAnsi="Times New Roman" w:cs="Times New Roman"/>
          <w:sz w:val="24"/>
          <w:szCs w:val="24"/>
          <w:lang w:bidi="bn-BD"/>
        </w:rPr>
        <w:t>serious economic problem to the development of sheep and goats production and</w:t>
      </w:r>
      <w:r w:rsidR="004E0C64" w:rsidRPr="0026321A">
        <w:rPr>
          <w:rFonts w:ascii="Times New Roman" w:hAnsi="Times New Roman" w:cs="Times New Roman"/>
          <w:sz w:val="24"/>
          <w:szCs w:val="24"/>
          <w:lang w:bidi="bn-BD"/>
        </w:rPr>
        <w:t xml:space="preserve"> </w:t>
      </w:r>
      <w:r w:rsidRPr="0026321A">
        <w:rPr>
          <w:rFonts w:ascii="Times New Roman" w:hAnsi="Times New Roman" w:cs="Times New Roman"/>
          <w:sz w:val="24"/>
          <w:szCs w:val="24"/>
          <w:lang w:bidi="bn-BD"/>
        </w:rPr>
        <w:t>the tanning industry in the country and need control intervention (</w:t>
      </w:r>
      <w:proofErr w:type="spellStart"/>
      <w:r w:rsidRPr="0026321A">
        <w:rPr>
          <w:rFonts w:ascii="Times New Roman" w:hAnsi="Times New Roman" w:cs="Times New Roman"/>
          <w:sz w:val="24"/>
          <w:szCs w:val="24"/>
          <w:lang w:bidi="bn-BD"/>
        </w:rPr>
        <w:t>Sertse</w:t>
      </w:r>
      <w:proofErr w:type="spellEnd"/>
      <w:r w:rsidRPr="0026321A">
        <w:rPr>
          <w:rFonts w:ascii="Times New Roman" w:hAnsi="Times New Roman" w:cs="Times New Roman"/>
          <w:sz w:val="24"/>
          <w:szCs w:val="24"/>
          <w:lang w:bidi="bn-BD"/>
        </w:rPr>
        <w:t xml:space="preserve"> and</w:t>
      </w:r>
      <w:r w:rsidR="004E0C64" w:rsidRPr="0026321A">
        <w:rPr>
          <w:rFonts w:ascii="Times New Roman" w:hAnsi="Times New Roman" w:cs="Times New Roman"/>
          <w:sz w:val="24"/>
          <w:szCs w:val="24"/>
          <w:lang w:bidi="bn-BD"/>
        </w:rPr>
        <w:t xml:space="preserve"> </w:t>
      </w:r>
      <w:proofErr w:type="spellStart"/>
      <w:r w:rsidRPr="0026321A">
        <w:rPr>
          <w:rFonts w:ascii="Times New Roman" w:hAnsi="Times New Roman" w:cs="Times New Roman"/>
          <w:sz w:val="24"/>
          <w:szCs w:val="24"/>
          <w:lang w:bidi="bn-BD"/>
        </w:rPr>
        <w:t>Wossene</w:t>
      </w:r>
      <w:proofErr w:type="spellEnd"/>
      <w:r w:rsidRPr="0026321A">
        <w:rPr>
          <w:rFonts w:ascii="Times New Roman" w:hAnsi="Times New Roman" w:cs="Times New Roman"/>
          <w:sz w:val="24"/>
          <w:szCs w:val="24"/>
          <w:lang w:bidi="bn-BD"/>
        </w:rPr>
        <w:t xml:space="preserve">, 2007b; </w:t>
      </w:r>
      <w:proofErr w:type="spellStart"/>
      <w:r w:rsidRPr="0026321A">
        <w:rPr>
          <w:rFonts w:ascii="Times New Roman" w:hAnsi="Times New Roman" w:cs="Times New Roman"/>
          <w:sz w:val="24"/>
          <w:szCs w:val="24"/>
          <w:lang w:bidi="bn-BD"/>
        </w:rPr>
        <w:t>Yebegashet</w:t>
      </w:r>
      <w:proofErr w:type="spellEnd"/>
      <w:r w:rsidRPr="0026321A">
        <w:rPr>
          <w:rFonts w:ascii="Times New Roman" w:hAnsi="Times New Roman" w:cs="Times New Roman"/>
          <w:sz w:val="24"/>
          <w:szCs w:val="24"/>
          <w:lang w:bidi="bn-BD"/>
        </w:rPr>
        <w:t xml:space="preserve"> </w:t>
      </w:r>
      <w:r w:rsidRPr="0026321A">
        <w:rPr>
          <w:rFonts w:ascii="Times New Roman" w:hAnsi="Times New Roman" w:cs="Times New Roman"/>
          <w:i/>
          <w:iCs/>
          <w:sz w:val="24"/>
          <w:szCs w:val="24"/>
          <w:lang w:bidi="bn-BD"/>
        </w:rPr>
        <w:t>et al</w:t>
      </w:r>
      <w:r w:rsidRPr="0026321A">
        <w:rPr>
          <w:rFonts w:ascii="Times New Roman" w:hAnsi="Times New Roman" w:cs="Times New Roman"/>
          <w:sz w:val="24"/>
          <w:szCs w:val="24"/>
          <w:lang w:bidi="bn-BD"/>
        </w:rPr>
        <w:t>., 2010).</w:t>
      </w:r>
      <w:r w:rsidR="00070D55" w:rsidRPr="0026321A">
        <w:rPr>
          <w:rFonts w:ascii="Times New Roman" w:hAnsi="Times New Roman" w:cs="Times New Roman"/>
          <w:sz w:val="24"/>
          <w:szCs w:val="24"/>
          <w:lang w:bidi="bn-BD"/>
        </w:rPr>
        <w:t xml:space="preserve"> </w:t>
      </w:r>
      <w:r w:rsidR="0022678C" w:rsidRPr="0026321A">
        <w:rPr>
          <w:rFonts w:ascii="Times New Roman" w:hAnsi="Times New Roman" w:cs="Times New Roman"/>
          <w:sz w:val="24"/>
          <w:szCs w:val="24"/>
          <w:lang w:bidi="bn-BD"/>
        </w:rPr>
        <w:t xml:space="preserve"> </w:t>
      </w:r>
      <w:r w:rsidR="0022678C" w:rsidRPr="0026321A">
        <w:rPr>
          <w:rFonts w:ascii="Times New Roman" w:hAnsi="Times New Roman" w:cs="Times New Roman"/>
          <w:sz w:val="24"/>
          <w:szCs w:val="24"/>
        </w:rPr>
        <w:t xml:space="preserve">As a result, feeding and digestion is hampered that may lead to retarded growth, loss of weight and reduced milk and meat production. The infested goats bite and rub the affected area </w:t>
      </w:r>
      <w:r w:rsidR="0002662D">
        <w:rPr>
          <w:rFonts w:ascii="Times New Roman" w:hAnsi="Times New Roman" w:cs="Times New Roman"/>
          <w:sz w:val="24"/>
          <w:szCs w:val="24"/>
        </w:rPr>
        <w:t>leading to skin</w:t>
      </w:r>
      <w:r w:rsidR="0022678C" w:rsidRPr="0026321A">
        <w:rPr>
          <w:rFonts w:ascii="Times New Roman" w:hAnsi="Times New Roman" w:cs="Times New Roman"/>
          <w:sz w:val="24"/>
          <w:szCs w:val="24"/>
        </w:rPr>
        <w:t xml:space="preserve"> abra</w:t>
      </w:r>
      <w:r w:rsidR="0002662D">
        <w:rPr>
          <w:rFonts w:ascii="Times New Roman" w:hAnsi="Times New Roman" w:cs="Times New Roman"/>
          <w:sz w:val="24"/>
          <w:szCs w:val="24"/>
        </w:rPr>
        <w:t>sion</w:t>
      </w:r>
      <w:r w:rsidR="0022678C" w:rsidRPr="0026321A">
        <w:rPr>
          <w:rFonts w:ascii="Times New Roman" w:hAnsi="Times New Roman" w:cs="Times New Roman"/>
          <w:sz w:val="24"/>
          <w:szCs w:val="24"/>
        </w:rPr>
        <w:t xml:space="preserve">. </w:t>
      </w:r>
      <w:r w:rsidR="0002662D">
        <w:rPr>
          <w:rFonts w:ascii="Times New Roman" w:hAnsi="Times New Roman" w:cs="Times New Roman"/>
          <w:sz w:val="24"/>
          <w:szCs w:val="24"/>
        </w:rPr>
        <w:t>Finally,</w:t>
      </w:r>
      <w:r w:rsidR="0022678C" w:rsidRPr="0026321A">
        <w:rPr>
          <w:rFonts w:ascii="Times New Roman" w:hAnsi="Times New Roman" w:cs="Times New Roman"/>
          <w:sz w:val="24"/>
          <w:szCs w:val="24"/>
        </w:rPr>
        <w:t xml:space="preserve"> </w:t>
      </w:r>
      <w:proofErr w:type="spellStart"/>
      <w:r w:rsidR="0022678C" w:rsidRPr="0026321A">
        <w:rPr>
          <w:rFonts w:ascii="Times New Roman" w:hAnsi="Times New Roman" w:cs="Times New Roman"/>
          <w:sz w:val="24"/>
          <w:szCs w:val="24"/>
        </w:rPr>
        <w:t>myiasis</w:t>
      </w:r>
      <w:proofErr w:type="spellEnd"/>
      <w:r w:rsidR="0022678C" w:rsidRPr="0026321A">
        <w:rPr>
          <w:rFonts w:ascii="Times New Roman" w:hAnsi="Times New Roman" w:cs="Times New Roman"/>
          <w:sz w:val="24"/>
          <w:szCs w:val="24"/>
        </w:rPr>
        <w:t xml:space="preserve"> and other</w:t>
      </w:r>
      <w:r w:rsidR="0002662D">
        <w:rPr>
          <w:rFonts w:ascii="Times New Roman" w:hAnsi="Times New Roman" w:cs="Times New Roman"/>
          <w:sz w:val="24"/>
          <w:szCs w:val="24"/>
        </w:rPr>
        <w:t xml:space="preserve"> secondary</w:t>
      </w:r>
      <w:r w:rsidR="0022678C" w:rsidRPr="0026321A">
        <w:rPr>
          <w:rFonts w:ascii="Times New Roman" w:hAnsi="Times New Roman" w:cs="Times New Roman"/>
          <w:sz w:val="24"/>
          <w:szCs w:val="24"/>
        </w:rPr>
        <w:t xml:space="preserve"> </w:t>
      </w:r>
      <w:r w:rsidR="00106A26" w:rsidRPr="0026321A">
        <w:rPr>
          <w:rFonts w:ascii="Times New Roman" w:hAnsi="Times New Roman" w:cs="Times New Roman"/>
          <w:sz w:val="24"/>
          <w:szCs w:val="24"/>
        </w:rPr>
        <w:t>infections may occur which might lead to death of the animals (</w:t>
      </w:r>
      <w:proofErr w:type="spellStart"/>
      <w:r w:rsidR="00106A26" w:rsidRPr="0026321A">
        <w:rPr>
          <w:rFonts w:ascii="Times New Roman" w:hAnsi="Times New Roman" w:cs="Times New Roman"/>
          <w:sz w:val="24"/>
          <w:szCs w:val="24"/>
        </w:rPr>
        <w:t>Soulsby</w:t>
      </w:r>
      <w:proofErr w:type="spellEnd"/>
      <w:r w:rsidR="00106A26" w:rsidRPr="0026321A">
        <w:rPr>
          <w:rFonts w:ascii="Times New Roman" w:hAnsi="Times New Roman" w:cs="Times New Roman"/>
          <w:sz w:val="24"/>
          <w:szCs w:val="24"/>
        </w:rPr>
        <w:t>, 1982</w:t>
      </w:r>
      <w:r w:rsidR="00106A26" w:rsidRPr="00172F28">
        <w:rPr>
          <w:rFonts w:ascii="Times New Roman" w:hAnsi="Times New Roman" w:cs="Times New Roman"/>
          <w:sz w:val="24"/>
          <w:szCs w:val="24"/>
        </w:rPr>
        <w:t>).</w:t>
      </w:r>
      <w:r w:rsidR="00106A26">
        <w:rPr>
          <w:rFonts w:ascii="Times New Roman" w:hAnsi="Times New Roman" w:cs="Times New Roman"/>
          <w:sz w:val="24"/>
          <w:szCs w:val="24"/>
        </w:rPr>
        <w:t xml:space="preserve"> </w:t>
      </w:r>
    </w:p>
    <w:p w:rsidR="00106A26" w:rsidRDefault="00106A26" w:rsidP="0026321A">
      <w:pPr>
        <w:autoSpaceDE w:val="0"/>
        <w:autoSpaceDN w:val="0"/>
        <w:adjustRightInd w:val="0"/>
        <w:spacing w:after="0" w:line="360" w:lineRule="auto"/>
        <w:jc w:val="both"/>
        <w:rPr>
          <w:rFonts w:ascii="Times New Roman" w:hAnsi="Times New Roman" w:cs="Times New Roman"/>
          <w:sz w:val="24"/>
          <w:szCs w:val="24"/>
        </w:rPr>
      </w:pPr>
    </w:p>
    <w:p w:rsidR="002E5B2C" w:rsidRPr="004E6915" w:rsidRDefault="00E31C1B" w:rsidP="004E6915">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S</w:t>
      </w:r>
      <w:r w:rsidR="002E5B2C" w:rsidRPr="004E6915">
        <w:rPr>
          <w:rFonts w:ascii="Times New Roman" w:hAnsi="Times New Roman" w:cs="Times New Roman"/>
          <w:sz w:val="24"/>
          <w:szCs w:val="24"/>
        </w:rPr>
        <w:t>ix species of ectoparasites were identified</w:t>
      </w:r>
      <w:r>
        <w:rPr>
          <w:rFonts w:ascii="Times New Roman" w:hAnsi="Times New Roman" w:cs="Times New Roman"/>
          <w:sz w:val="24"/>
          <w:szCs w:val="24"/>
        </w:rPr>
        <w:t xml:space="preserve"> by </w:t>
      </w:r>
      <w:proofErr w:type="spellStart"/>
      <w:r>
        <w:rPr>
          <w:rFonts w:ascii="Times New Roman" w:hAnsi="Times New Roman" w:cs="Times New Roman"/>
          <w:sz w:val="24"/>
          <w:szCs w:val="24"/>
        </w:rPr>
        <w:t>Sarkar</w:t>
      </w:r>
      <w:proofErr w:type="spellEnd"/>
      <w:r>
        <w:rPr>
          <w:rFonts w:ascii="Times New Roman" w:hAnsi="Times New Roman" w:cs="Times New Roman"/>
          <w:sz w:val="24"/>
          <w:szCs w:val="24"/>
        </w:rPr>
        <w:t xml:space="preserve"> </w:t>
      </w:r>
      <w:r w:rsidRPr="00E31C1B">
        <w:rPr>
          <w:rFonts w:ascii="Times New Roman" w:hAnsi="Times New Roman" w:cs="Times New Roman"/>
          <w:i/>
          <w:sz w:val="24"/>
          <w:szCs w:val="24"/>
        </w:rPr>
        <w:t>et al</w:t>
      </w:r>
      <w:r>
        <w:rPr>
          <w:rFonts w:ascii="Times New Roman" w:hAnsi="Times New Roman" w:cs="Times New Roman"/>
          <w:sz w:val="24"/>
          <w:szCs w:val="24"/>
        </w:rPr>
        <w:t xml:space="preserve"> (2010) in </w:t>
      </w:r>
      <w:proofErr w:type="spellStart"/>
      <w:r w:rsidRPr="004E6915">
        <w:rPr>
          <w:rFonts w:ascii="Times New Roman" w:hAnsi="Times New Roman" w:cs="Times New Roman"/>
          <w:sz w:val="24"/>
          <w:szCs w:val="24"/>
        </w:rPr>
        <w:t>Myme</w:t>
      </w:r>
      <w:r>
        <w:rPr>
          <w:rFonts w:ascii="Times New Roman" w:hAnsi="Times New Roman" w:cs="Times New Roman"/>
          <w:sz w:val="24"/>
          <w:szCs w:val="24"/>
        </w:rPr>
        <w:t>nsingh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Gaibandha</w:t>
      </w:r>
      <w:proofErr w:type="spellEnd"/>
      <w:r>
        <w:rPr>
          <w:rFonts w:ascii="Times New Roman" w:hAnsi="Times New Roman" w:cs="Times New Roman"/>
          <w:sz w:val="24"/>
          <w:szCs w:val="24"/>
        </w:rPr>
        <w:t xml:space="preserve"> districts of Bangladesh</w:t>
      </w:r>
      <w:r w:rsidR="002E5B2C" w:rsidRPr="004E6915">
        <w:rPr>
          <w:rFonts w:ascii="Times New Roman" w:hAnsi="Times New Roman" w:cs="Times New Roman"/>
          <w:sz w:val="24"/>
          <w:szCs w:val="24"/>
        </w:rPr>
        <w:t xml:space="preserve">, of which four species were arachnids, namely </w:t>
      </w:r>
      <w:proofErr w:type="spellStart"/>
      <w:r w:rsidR="002E5B2C" w:rsidRPr="004E6915">
        <w:rPr>
          <w:rFonts w:ascii="Times New Roman" w:hAnsi="Times New Roman" w:cs="Times New Roman"/>
          <w:i/>
          <w:iCs/>
          <w:sz w:val="24"/>
          <w:szCs w:val="24"/>
        </w:rPr>
        <w:t>Heamaphysalis</w:t>
      </w:r>
      <w:proofErr w:type="spellEnd"/>
      <w:r w:rsidR="002E5B2C" w:rsidRPr="004E6915">
        <w:rPr>
          <w:rFonts w:ascii="Times New Roman" w:hAnsi="Times New Roman" w:cs="Times New Roman"/>
          <w:i/>
          <w:iCs/>
          <w:sz w:val="24"/>
          <w:szCs w:val="24"/>
        </w:rPr>
        <w:t xml:space="preserve"> </w:t>
      </w:r>
      <w:proofErr w:type="spellStart"/>
      <w:r w:rsidR="002E5B2C" w:rsidRPr="004E6915">
        <w:rPr>
          <w:rFonts w:ascii="Times New Roman" w:hAnsi="Times New Roman" w:cs="Times New Roman"/>
          <w:i/>
          <w:iCs/>
          <w:sz w:val="24"/>
          <w:szCs w:val="24"/>
        </w:rPr>
        <w:t>bispinosa</w:t>
      </w:r>
      <w:proofErr w:type="spellEnd"/>
      <w:r w:rsidR="004E6915">
        <w:rPr>
          <w:rFonts w:ascii="Times New Roman" w:hAnsi="Times New Roman" w:cs="Times New Roman"/>
          <w:i/>
          <w:iCs/>
          <w:sz w:val="24"/>
          <w:szCs w:val="24"/>
        </w:rPr>
        <w:t>,</w:t>
      </w:r>
      <w:r w:rsidR="002E5B2C" w:rsidRPr="004E6915">
        <w:rPr>
          <w:rFonts w:ascii="Times New Roman" w:hAnsi="Times New Roman" w:cs="Times New Roman"/>
          <w:sz w:val="24"/>
          <w:szCs w:val="24"/>
        </w:rPr>
        <w:t xml:space="preserve"> </w:t>
      </w:r>
      <w:proofErr w:type="spellStart"/>
      <w:r w:rsidR="002E5B2C" w:rsidRPr="004E6915">
        <w:rPr>
          <w:rFonts w:ascii="Times New Roman" w:hAnsi="Times New Roman" w:cs="Times New Roman"/>
          <w:i/>
          <w:iCs/>
          <w:sz w:val="24"/>
          <w:szCs w:val="24"/>
        </w:rPr>
        <w:t>Boophilus</w:t>
      </w:r>
      <w:proofErr w:type="spellEnd"/>
      <w:r w:rsidR="002E5B2C" w:rsidRPr="004E6915">
        <w:rPr>
          <w:rFonts w:ascii="Times New Roman" w:hAnsi="Times New Roman" w:cs="Times New Roman"/>
          <w:sz w:val="24"/>
          <w:szCs w:val="24"/>
        </w:rPr>
        <w:t xml:space="preserve"> </w:t>
      </w:r>
      <w:proofErr w:type="spellStart"/>
      <w:r w:rsidR="002E5B2C" w:rsidRPr="004E6915">
        <w:rPr>
          <w:rFonts w:ascii="Times New Roman" w:hAnsi="Times New Roman" w:cs="Times New Roman"/>
          <w:i/>
          <w:iCs/>
          <w:sz w:val="24"/>
          <w:szCs w:val="24"/>
        </w:rPr>
        <w:t>microplus</w:t>
      </w:r>
      <w:proofErr w:type="spellEnd"/>
      <w:r w:rsidR="002E5B2C" w:rsidRPr="004E6915">
        <w:rPr>
          <w:rFonts w:ascii="Times New Roman" w:hAnsi="Times New Roman" w:cs="Times New Roman"/>
          <w:sz w:val="24"/>
          <w:szCs w:val="24"/>
        </w:rPr>
        <w:t xml:space="preserve">, </w:t>
      </w:r>
      <w:proofErr w:type="spellStart"/>
      <w:r w:rsidR="002E5B2C" w:rsidRPr="004E6915">
        <w:rPr>
          <w:rFonts w:ascii="Times New Roman" w:hAnsi="Times New Roman" w:cs="Times New Roman"/>
          <w:i/>
          <w:iCs/>
          <w:sz w:val="24"/>
          <w:szCs w:val="24"/>
        </w:rPr>
        <w:t>Rhipicephalus</w:t>
      </w:r>
      <w:proofErr w:type="spellEnd"/>
      <w:r w:rsidR="002E5B2C" w:rsidRPr="004E6915">
        <w:rPr>
          <w:rFonts w:ascii="Times New Roman" w:hAnsi="Times New Roman" w:cs="Times New Roman"/>
          <w:i/>
          <w:iCs/>
          <w:sz w:val="24"/>
          <w:szCs w:val="24"/>
        </w:rPr>
        <w:t xml:space="preserve"> </w:t>
      </w:r>
      <w:proofErr w:type="spellStart"/>
      <w:r w:rsidR="002E5B2C" w:rsidRPr="004E6915">
        <w:rPr>
          <w:rFonts w:ascii="Times New Roman" w:hAnsi="Times New Roman" w:cs="Times New Roman"/>
          <w:i/>
          <w:iCs/>
          <w:sz w:val="24"/>
          <w:szCs w:val="24"/>
        </w:rPr>
        <w:t>sanguineus</w:t>
      </w:r>
      <w:proofErr w:type="spellEnd"/>
      <w:r w:rsidR="002E5B2C" w:rsidRPr="004E6915">
        <w:rPr>
          <w:rFonts w:ascii="Times New Roman" w:hAnsi="Times New Roman" w:cs="Times New Roman"/>
          <w:sz w:val="24"/>
          <w:szCs w:val="24"/>
        </w:rPr>
        <w:t xml:space="preserve">, and </w:t>
      </w:r>
      <w:proofErr w:type="spellStart"/>
      <w:r w:rsidR="002E5B2C" w:rsidRPr="004E6915">
        <w:rPr>
          <w:rFonts w:ascii="Times New Roman" w:hAnsi="Times New Roman" w:cs="Times New Roman"/>
          <w:i/>
          <w:iCs/>
          <w:sz w:val="24"/>
          <w:szCs w:val="24"/>
        </w:rPr>
        <w:t>Psoroptes</w:t>
      </w:r>
      <w:proofErr w:type="spellEnd"/>
      <w:r w:rsidR="002E5B2C" w:rsidRPr="004E6915">
        <w:rPr>
          <w:rFonts w:ascii="Times New Roman" w:hAnsi="Times New Roman" w:cs="Times New Roman"/>
          <w:i/>
          <w:iCs/>
          <w:sz w:val="24"/>
          <w:szCs w:val="24"/>
        </w:rPr>
        <w:t xml:space="preserve"> </w:t>
      </w:r>
      <w:proofErr w:type="spellStart"/>
      <w:r w:rsidR="002E5B2C" w:rsidRPr="004E6915">
        <w:rPr>
          <w:rFonts w:ascii="Times New Roman" w:hAnsi="Times New Roman" w:cs="Times New Roman"/>
          <w:i/>
          <w:iCs/>
          <w:sz w:val="24"/>
          <w:szCs w:val="24"/>
        </w:rPr>
        <w:t>cuniculi</w:t>
      </w:r>
      <w:proofErr w:type="spellEnd"/>
      <w:r w:rsidR="002E5B2C" w:rsidRPr="004E6915">
        <w:rPr>
          <w:rFonts w:ascii="Times New Roman" w:hAnsi="Times New Roman" w:cs="Times New Roman"/>
          <w:sz w:val="24"/>
          <w:szCs w:val="24"/>
        </w:rPr>
        <w:t xml:space="preserve"> and two species belonged to the class </w:t>
      </w:r>
      <w:proofErr w:type="spellStart"/>
      <w:r w:rsidR="002E5B2C" w:rsidRPr="004E6915">
        <w:rPr>
          <w:rFonts w:ascii="Times New Roman" w:hAnsi="Times New Roman" w:cs="Times New Roman"/>
          <w:sz w:val="24"/>
          <w:szCs w:val="24"/>
        </w:rPr>
        <w:t>Insecta</w:t>
      </w:r>
      <w:proofErr w:type="spellEnd"/>
      <w:r w:rsidR="002E5B2C" w:rsidRPr="004E6915">
        <w:rPr>
          <w:rFonts w:ascii="Times New Roman" w:hAnsi="Times New Roman" w:cs="Times New Roman"/>
          <w:sz w:val="24"/>
          <w:szCs w:val="24"/>
        </w:rPr>
        <w:t xml:space="preserve"> namely </w:t>
      </w:r>
      <w:proofErr w:type="spellStart"/>
      <w:r w:rsidR="002E5B2C" w:rsidRPr="004E6915">
        <w:rPr>
          <w:rFonts w:ascii="Times New Roman" w:hAnsi="Times New Roman" w:cs="Times New Roman"/>
          <w:i/>
          <w:iCs/>
          <w:sz w:val="24"/>
          <w:szCs w:val="24"/>
        </w:rPr>
        <w:t>Damalinia</w:t>
      </w:r>
      <w:proofErr w:type="spellEnd"/>
      <w:r w:rsidR="002E5B2C" w:rsidRPr="004E6915">
        <w:rPr>
          <w:rFonts w:ascii="Times New Roman" w:hAnsi="Times New Roman" w:cs="Times New Roman"/>
          <w:i/>
          <w:iCs/>
          <w:sz w:val="24"/>
          <w:szCs w:val="24"/>
        </w:rPr>
        <w:t xml:space="preserve"> </w:t>
      </w:r>
      <w:proofErr w:type="spellStart"/>
      <w:r w:rsidR="002E5B2C" w:rsidRPr="004E6915">
        <w:rPr>
          <w:rFonts w:ascii="Times New Roman" w:hAnsi="Times New Roman" w:cs="Times New Roman"/>
          <w:i/>
          <w:iCs/>
          <w:sz w:val="24"/>
          <w:szCs w:val="24"/>
        </w:rPr>
        <w:t>caprae</w:t>
      </w:r>
      <w:proofErr w:type="spellEnd"/>
      <w:r w:rsidR="002E5B2C" w:rsidRPr="004E6915">
        <w:rPr>
          <w:rFonts w:ascii="Times New Roman" w:hAnsi="Times New Roman" w:cs="Times New Roman"/>
          <w:sz w:val="24"/>
          <w:szCs w:val="24"/>
        </w:rPr>
        <w:t xml:space="preserve"> and </w:t>
      </w:r>
      <w:proofErr w:type="spellStart"/>
      <w:r w:rsidR="002E5B2C" w:rsidRPr="004E6915">
        <w:rPr>
          <w:rFonts w:ascii="Times New Roman" w:hAnsi="Times New Roman" w:cs="Times New Roman"/>
          <w:i/>
          <w:iCs/>
          <w:sz w:val="24"/>
          <w:szCs w:val="24"/>
        </w:rPr>
        <w:t>Linognathus</w:t>
      </w:r>
      <w:proofErr w:type="spellEnd"/>
      <w:r w:rsidR="002E5B2C" w:rsidRPr="004E6915">
        <w:rPr>
          <w:rFonts w:ascii="Times New Roman" w:hAnsi="Times New Roman" w:cs="Times New Roman"/>
          <w:i/>
          <w:iCs/>
          <w:sz w:val="24"/>
          <w:szCs w:val="24"/>
        </w:rPr>
        <w:t xml:space="preserve"> </w:t>
      </w:r>
      <w:proofErr w:type="spellStart"/>
      <w:r w:rsidR="002E5B2C" w:rsidRPr="004E6915">
        <w:rPr>
          <w:rFonts w:ascii="Times New Roman" w:hAnsi="Times New Roman" w:cs="Times New Roman"/>
          <w:i/>
          <w:iCs/>
          <w:sz w:val="24"/>
          <w:szCs w:val="24"/>
        </w:rPr>
        <w:t>stenopsis</w:t>
      </w:r>
      <w:proofErr w:type="spellEnd"/>
      <w:r w:rsidR="004E6915">
        <w:rPr>
          <w:rFonts w:ascii="Times New Roman" w:eastAsia="Times New Roman" w:hAnsi="Times New Roman" w:cs="Times New Roman"/>
          <w:sz w:val="24"/>
          <w:szCs w:val="24"/>
        </w:rPr>
        <w:t>.</w:t>
      </w:r>
    </w:p>
    <w:p w:rsidR="004E6915" w:rsidRPr="002E5B2C" w:rsidRDefault="004E6915" w:rsidP="002E5B2C">
      <w:pPr>
        <w:autoSpaceDE w:val="0"/>
        <w:autoSpaceDN w:val="0"/>
        <w:adjustRightInd w:val="0"/>
        <w:spacing w:after="0" w:line="240" w:lineRule="auto"/>
        <w:rPr>
          <w:rFonts w:ascii="TimesNewRomanPSMT" w:hAnsi="TimesNewRomanPSMT" w:cs="TimesNewRomanPSMT"/>
          <w:sz w:val="17"/>
          <w:szCs w:val="17"/>
        </w:rPr>
      </w:pPr>
    </w:p>
    <w:p w:rsidR="00106A26" w:rsidRDefault="009771DD" w:rsidP="002632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106A26">
        <w:rPr>
          <w:rFonts w:ascii="Times New Roman" w:hAnsi="Times New Roman" w:cs="Times New Roman"/>
          <w:sz w:val="24"/>
          <w:szCs w:val="24"/>
        </w:rPr>
        <w:t>imited number of tick species infesting humans, cat</w:t>
      </w:r>
      <w:r w:rsidR="009B1F72">
        <w:rPr>
          <w:rFonts w:ascii="Times New Roman" w:hAnsi="Times New Roman" w:cs="Times New Roman"/>
          <w:sz w:val="24"/>
          <w:szCs w:val="24"/>
        </w:rPr>
        <w:t xml:space="preserve">tle, dogs, goats, wild mammals, birds, and lizards have been identified </w:t>
      </w:r>
      <w:r w:rsidR="00A52BB8">
        <w:rPr>
          <w:rFonts w:ascii="Times New Roman" w:hAnsi="Times New Roman" w:cs="Times New Roman"/>
          <w:sz w:val="24"/>
          <w:szCs w:val="24"/>
        </w:rPr>
        <w:t xml:space="preserve">by </w:t>
      </w:r>
      <w:proofErr w:type="spellStart"/>
      <w:r w:rsidR="00A52BB8">
        <w:rPr>
          <w:rFonts w:ascii="Times New Roman" w:hAnsi="Times New Roman" w:cs="Times New Roman"/>
          <w:sz w:val="24"/>
          <w:szCs w:val="24"/>
        </w:rPr>
        <w:t>Rahman</w:t>
      </w:r>
      <w:proofErr w:type="spellEnd"/>
      <w:r w:rsidR="00A52BB8">
        <w:rPr>
          <w:rFonts w:ascii="Times New Roman" w:hAnsi="Times New Roman" w:cs="Times New Roman"/>
          <w:sz w:val="24"/>
          <w:szCs w:val="24"/>
        </w:rPr>
        <w:t xml:space="preserve"> and </w:t>
      </w:r>
      <w:proofErr w:type="spellStart"/>
      <w:r w:rsidR="00A52BB8">
        <w:rPr>
          <w:rFonts w:ascii="Times New Roman" w:hAnsi="Times New Roman" w:cs="Times New Roman"/>
          <w:sz w:val="24"/>
          <w:szCs w:val="24"/>
        </w:rPr>
        <w:t>Mondal</w:t>
      </w:r>
      <w:proofErr w:type="spellEnd"/>
      <w:r w:rsidR="00A52BB8">
        <w:rPr>
          <w:rFonts w:ascii="Times New Roman" w:hAnsi="Times New Roman" w:cs="Times New Roman"/>
          <w:sz w:val="24"/>
          <w:szCs w:val="24"/>
        </w:rPr>
        <w:t xml:space="preserve"> (1985) and </w:t>
      </w:r>
      <w:proofErr w:type="spellStart"/>
      <w:r w:rsidR="00A52BB8">
        <w:rPr>
          <w:rFonts w:ascii="Times New Roman" w:hAnsi="Times New Roman" w:cs="Times New Roman"/>
          <w:sz w:val="24"/>
          <w:szCs w:val="24"/>
        </w:rPr>
        <w:t>Ghosh</w:t>
      </w:r>
      <w:proofErr w:type="spellEnd"/>
      <w:r w:rsidR="00A52BB8">
        <w:rPr>
          <w:rFonts w:ascii="Times New Roman" w:hAnsi="Times New Roman" w:cs="Times New Roman"/>
          <w:sz w:val="24"/>
          <w:szCs w:val="24"/>
        </w:rPr>
        <w:t xml:space="preserve"> </w:t>
      </w:r>
      <w:r w:rsidR="00A52BB8" w:rsidRPr="006B52CC">
        <w:rPr>
          <w:rFonts w:ascii="Times New Roman" w:hAnsi="Times New Roman" w:cs="Times New Roman"/>
          <w:i/>
          <w:iCs/>
          <w:sz w:val="24"/>
          <w:szCs w:val="24"/>
        </w:rPr>
        <w:t>et al</w:t>
      </w:r>
      <w:r w:rsidR="00A52BB8">
        <w:rPr>
          <w:rFonts w:ascii="Times New Roman" w:hAnsi="Times New Roman" w:cs="Times New Roman"/>
          <w:sz w:val="24"/>
          <w:szCs w:val="24"/>
        </w:rPr>
        <w:t xml:space="preserve"> (2007) </w:t>
      </w:r>
      <w:r w:rsidR="009B1F72">
        <w:rPr>
          <w:rFonts w:ascii="Times New Roman" w:hAnsi="Times New Roman" w:cs="Times New Roman"/>
          <w:sz w:val="24"/>
          <w:szCs w:val="24"/>
        </w:rPr>
        <w:t xml:space="preserve">in Bangladesh, </w:t>
      </w:r>
      <w:r w:rsidR="00106A26">
        <w:rPr>
          <w:rFonts w:ascii="Times New Roman" w:hAnsi="Times New Roman" w:cs="Times New Roman"/>
          <w:sz w:val="24"/>
          <w:szCs w:val="24"/>
        </w:rPr>
        <w:t xml:space="preserve">namely </w:t>
      </w:r>
      <w:proofErr w:type="spellStart"/>
      <w:r w:rsidR="00106A26" w:rsidRPr="001E0A77">
        <w:rPr>
          <w:rFonts w:ascii="Times New Roman" w:hAnsi="Times New Roman" w:cs="Times New Roman"/>
          <w:i/>
          <w:sz w:val="24"/>
          <w:szCs w:val="24"/>
        </w:rPr>
        <w:t>Boophilus</w:t>
      </w:r>
      <w:proofErr w:type="spellEnd"/>
      <w:r w:rsidR="00106A26" w:rsidRPr="001E0A77">
        <w:rPr>
          <w:rFonts w:ascii="Times New Roman" w:hAnsi="Times New Roman" w:cs="Times New Roman"/>
          <w:i/>
          <w:sz w:val="24"/>
          <w:szCs w:val="24"/>
        </w:rPr>
        <w:t xml:space="preserve"> </w:t>
      </w:r>
      <w:proofErr w:type="spellStart"/>
      <w:r w:rsidR="00106A26" w:rsidRPr="001E0A77">
        <w:rPr>
          <w:rFonts w:ascii="Times New Roman" w:hAnsi="Times New Roman" w:cs="Times New Roman"/>
          <w:i/>
          <w:sz w:val="24"/>
          <w:szCs w:val="24"/>
        </w:rPr>
        <w:t>micriplus</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Haemaphysalis</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bispinosa</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Hyalomma</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truncatum</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Hyalomma</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canestrini</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Hyalomma</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anatolicum</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Amblyomma</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gervaisi</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Haemaphysalis</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kinneari</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Rhipicephalus</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sanguineus</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Rhipicephalus</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evertsi</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evertsi</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Amblyomma</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testudinarium</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Amblyomma</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variegatum</w:t>
      </w:r>
      <w:proofErr w:type="spellEnd"/>
      <w:r w:rsidR="001E0A77" w:rsidRPr="001E0A77">
        <w:rPr>
          <w:rFonts w:ascii="Times New Roman" w:hAnsi="Times New Roman" w:cs="Times New Roman"/>
          <w:i/>
          <w:sz w:val="24"/>
          <w:szCs w:val="24"/>
        </w:rPr>
        <w:t xml:space="preserve">, </w:t>
      </w:r>
      <w:r w:rsidR="001E0A77" w:rsidRPr="001E0A77">
        <w:rPr>
          <w:rFonts w:ascii="Times New Roman" w:hAnsi="Times New Roman" w:cs="Times New Roman"/>
          <w:sz w:val="24"/>
          <w:szCs w:val="24"/>
        </w:rPr>
        <w:t>and</w:t>
      </w:r>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Argas</w:t>
      </w:r>
      <w:proofErr w:type="spellEnd"/>
      <w:r w:rsidR="001E0A77" w:rsidRPr="001E0A77">
        <w:rPr>
          <w:rFonts w:ascii="Times New Roman" w:hAnsi="Times New Roman" w:cs="Times New Roman"/>
          <w:i/>
          <w:sz w:val="24"/>
          <w:szCs w:val="24"/>
        </w:rPr>
        <w:t xml:space="preserve"> </w:t>
      </w:r>
      <w:proofErr w:type="spellStart"/>
      <w:r w:rsidR="001E0A77" w:rsidRPr="001E0A77">
        <w:rPr>
          <w:rFonts w:ascii="Times New Roman" w:hAnsi="Times New Roman" w:cs="Times New Roman"/>
          <w:i/>
          <w:sz w:val="24"/>
          <w:szCs w:val="24"/>
        </w:rPr>
        <w:t>persicus</w:t>
      </w:r>
      <w:proofErr w:type="spellEnd"/>
      <w:r w:rsidR="001E0A77">
        <w:rPr>
          <w:rFonts w:ascii="Times New Roman" w:hAnsi="Times New Roman" w:cs="Times New Roman"/>
          <w:sz w:val="24"/>
          <w:szCs w:val="24"/>
        </w:rPr>
        <w:t xml:space="preserve">. </w:t>
      </w:r>
      <w:r w:rsidR="006B52CC">
        <w:rPr>
          <w:rFonts w:ascii="Times New Roman" w:hAnsi="Times New Roman" w:cs="Times New Roman"/>
          <w:sz w:val="24"/>
          <w:szCs w:val="24"/>
        </w:rPr>
        <w:t>In India</w:t>
      </w:r>
      <w:r w:rsidR="005845EA">
        <w:rPr>
          <w:rFonts w:ascii="Times New Roman" w:hAnsi="Times New Roman" w:cs="Times New Roman"/>
          <w:sz w:val="24"/>
          <w:szCs w:val="24"/>
        </w:rPr>
        <w:t xml:space="preserve"> and other South Asian countries, more than 100 different tick species are known, and it is expected that more detailed investigations in Bangladesh wi</w:t>
      </w:r>
      <w:r w:rsidR="006B52CC">
        <w:rPr>
          <w:rFonts w:ascii="Times New Roman" w:hAnsi="Times New Roman" w:cs="Times New Roman"/>
          <w:sz w:val="24"/>
          <w:szCs w:val="24"/>
        </w:rPr>
        <w:t>ll reveal a similar diversity (</w:t>
      </w:r>
      <w:proofErr w:type="spellStart"/>
      <w:r w:rsidR="005845EA">
        <w:rPr>
          <w:rFonts w:ascii="Times New Roman" w:hAnsi="Times New Roman" w:cs="Times New Roman"/>
          <w:sz w:val="24"/>
          <w:szCs w:val="24"/>
        </w:rPr>
        <w:t>Ghosh</w:t>
      </w:r>
      <w:proofErr w:type="spellEnd"/>
      <w:r w:rsidR="005845EA">
        <w:rPr>
          <w:rFonts w:ascii="Times New Roman" w:hAnsi="Times New Roman" w:cs="Times New Roman"/>
          <w:sz w:val="24"/>
          <w:szCs w:val="24"/>
        </w:rPr>
        <w:t xml:space="preserve"> </w:t>
      </w:r>
      <w:r w:rsidR="005845EA" w:rsidRPr="005845EA">
        <w:rPr>
          <w:rFonts w:ascii="Times New Roman" w:hAnsi="Times New Roman" w:cs="Times New Roman"/>
          <w:i/>
          <w:sz w:val="24"/>
          <w:szCs w:val="24"/>
        </w:rPr>
        <w:t>et al.</w:t>
      </w:r>
      <w:r w:rsidR="006B52CC">
        <w:rPr>
          <w:rFonts w:ascii="Times New Roman" w:hAnsi="Times New Roman" w:cs="Times New Roman"/>
          <w:i/>
          <w:sz w:val="24"/>
          <w:szCs w:val="24"/>
        </w:rPr>
        <w:t>,</w:t>
      </w:r>
      <w:r w:rsidR="005845EA">
        <w:rPr>
          <w:rFonts w:ascii="Times New Roman" w:hAnsi="Times New Roman" w:cs="Times New Roman"/>
          <w:sz w:val="24"/>
          <w:szCs w:val="24"/>
        </w:rPr>
        <w:t xml:space="preserve"> 2007; </w:t>
      </w:r>
      <w:proofErr w:type="spellStart"/>
      <w:r w:rsidR="005845EA">
        <w:rPr>
          <w:rFonts w:ascii="Times New Roman" w:hAnsi="Times New Roman" w:cs="Times New Roman"/>
          <w:sz w:val="24"/>
          <w:szCs w:val="24"/>
        </w:rPr>
        <w:t>Shemshad</w:t>
      </w:r>
      <w:proofErr w:type="spellEnd"/>
      <w:r w:rsidR="005845EA">
        <w:rPr>
          <w:rFonts w:ascii="Times New Roman" w:hAnsi="Times New Roman" w:cs="Times New Roman"/>
          <w:sz w:val="24"/>
          <w:szCs w:val="24"/>
        </w:rPr>
        <w:t xml:space="preserve"> </w:t>
      </w:r>
      <w:r w:rsidR="005845EA" w:rsidRPr="005845EA">
        <w:rPr>
          <w:rFonts w:ascii="Times New Roman" w:hAnsi="Times New Roman" w:cs="Times New Roman"/>
          <w:i/>
          <w:sz w:val="24"/>
          <w:szCs w:val="24"/>
        </w:rPr>
        <w:t>et al.</w:t>
      </w:r>
      <w:r w:rsidR="006B52CC">
        <w:rPr>
          <w:rFonts w:ascii="Times New Roman" w:hAnsi="Times New Roman" w:cs="Times New Roman"/>
          <w:i/>
          <w:sz w:val="24"/>
          <w:szCs w:val="24"/>
        </w:rPr>
        <w:t>,</w:t>
      </w:r>
      <w:r w:rsidR="005845EA">
        <w:rPr>
          <w:rFonts w:ascii="Times New Roman" w:hAnsi="Times New Roman" w:cs="Times New Roman"/>
          <w:sz w:val="24"/>
          <w:szCs w:val="24"/>
        </w:rPr>
        <w:t xml:space="preserve"> 2012). </w:t>
      </w:r>
    </w:p>
    <w:p w:rsidR="005C16F5" w:rsidRDefault="005C16F5" w:rsidP="0026321A">
      <w:pPr>
        <w:autoSpaceDE w:val="0"/>
        <w:autoSpaceDN w:val="0"/>
        <w:adjustRightInd w:val="0"/>
        <w:spacing w:after="0" w:line="360" w:lineRule="auto"/>
        <w:jc w:val="both"/>
        <w:rPr>
          <w:rFonts w:ascii="Times New Roman" w:hAnsi="Times New Roman" w:cs="Times New Roman"/>
          <w:sz w:val="24"/>
          <w:szCs w:val="24"/>
        </w:rPr>
      </w:pPr>
    </w:p>
    <w:p w:rsidR="005C16F5" w:rsidRDefault="005C16F5" w:rsidP="002632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knowledge about the tick fauna in Bangladesh is particularly limite</w:t>
      </w:r>
      <w:r w:rsidR="00E5271C">
        <w:rPr>
          <w:rFonts w:ascii="Times New Roman" w:hAnsi="Times New Roman" w:cs="Times New Roman"/>
          <w:sz w:val="24"/>
          <w:szCs w:val="24"/>
        </w:rPr>
        <w:t>d</w:t>
      </w:r>
      <w:r w:rsidR="00E90E55">
        <w:rPr>
          <w:rFonts w:ascii="Times New Roman" w:hAnsi="Times New Roman" w:cs="Times New Roman"/>
          <w:sz w:val="24"/>
          <w:szCs w:val="24"/>
        </w:rPr>
        <w:t xml:space="preserve"> especially from clinical point of view</w:t>
      </w:r>
      <w:r w:rsidR="00E5271C">
        <w:rPr>
          <w:rFonts w:ascii="Times New Roman" w:hAnsi="Times New Roman" w:cs="Times New Roman"/>
          <w:sz w:val="24"/>
          <w:szCs w:val="24"/>
        </w:rPr>
        <w:t>. Only four hard tic</w:t>
      </w:r>
      <w:r w:rsidR="006B52CC">
        <w:rPr>
          <w:rFonts w:ascii="Times New Roman" w:hAnsi="Times New Roman" w:cs="Times New Roman"/>
          <w:sz w:val="24"/>
          <w:szCs w:val="24"/>
        </w:rPr>
        <w:t>k</w:t>
      </w:r>
      <w:r w:rsidR="00E5271C">
        <w:rPr>
          <w:rFonts w:ascii="Times New Roman" w:hAnsi="Times New Roman" w:cs="Times New Roman"/>
          <w:sz w:val="24"/>
          <w:szCs w:val="24"/>
        </w:rPr>
        <w:t xml:space="preserve"> species (</w:t>
      </w:r>
      <w:r w:rsidRPr="00E5271C">
        <w:rPr>
          <w:rFonts w:ascii="Times New Roman" w:hAnsi="Times New Roman" w:cs="Times New Roman"/>
          <w:i/>
          <w:sz w:val="24"/>
          <w:szCs w:val="24"/>
        </w:rPr>
        <w:t xml:space="preserve">B. </w:t>
      </w:r>
      <w:proofErr w:type="spellStart"/>
      <w:r w:rsidRPr="00E5271C">
        <w:rPr>
          <w:rFonts w:ascii="Times New Roman" w:hAnsi="Times New Roman" w:cs="Times New Roman"/>
          <w:i/>
          <w:sz w:val="24"/>
          <w:szCs w:val="24"/>
        </w:rPr>
        <w:t>microplus</w:t>
      </w:r>
      <w:proofErr w:type="spellEnd"/>
      <w:r w:rsidRPr="00E5271C">
        <w:rPr>
          <w:rFonts w:ascii="Times New Roman" w:hAnsi="Times New Roman" w:cs="Times New Roman"/>
          <w:i/>
          <w:sz w:val="24"/>
          <w:szCs w:val="24"/>
        </w:rPr>
        <w:t xml:space="preserve">, H. </w:t>
      </w:r>
      <w:proofErr w:type="spellStart"/>
      <w:r w:rsidRPr="00E5271C">
        <w:rPr>
          <w:rFonts w:ascii="Times New Roman" w:hAnsi="Times New Roman" w:cs="Times New Roman"/>
          <w:i/>
          <w:sz w:val="24"/>
          <w:szCs w:val="24"/>
        </w:rPr>
        <w:t>bispinosa</w:t>
      </w:r>
      <w:proofErr w:type="spellEnd"/>
      <w:r w:rsidRPr="00E5271C">
        <w:rPr>
          <w:rFonts w:ascii="Times New Roman" w:hAnsi="Times New Roman" w:cs="Times New Roman"/>
          <w:i/>
          <w:sz w:val="24"/>
          <w:szCs w:val="24"/>
        </w:rPr>
        <w:t xml:space="preserve">, R. </w:t>
      </w:r>
      <w:proofErr w:type="spellStart"/>
      <w:r w:rsidRPr="00E5271C">
        <w:rPr>
          <w:rFonts w:ascii="Times New Roman" w:hAnsi="Times New Roman" w:cs="Times New Roman"/>
          <w:i/>
          <w:sz w:val="24"/>
          <w:szCs w:val="24"/>
        </w:rPr>
        <w:t>sanguineus</w:t>
      </w:r>
      <w:proofErr w:type="spellEnd"/>
      <w:r w:rsidRPr="00E5271C">
        <w:rPr>
          <w:rFonts w:ascii="Times New Roman" w:hAnsi="Times New Roman" w:cs="Times New Roman"/>
          <w:i/>
          <w:sz w:val="24"/>
          <w:szCs w:val="24"/>
        </w:rPr>
        <w:t xml:space="preserve">, </w:t>
      </w:r>
      <w:r w:rsidRPr="00E5271C">
        <w:rPr>
          <w:rFonts w:ascii="Times New Roman" w:hAnsi="Times New Roman" w:cs="Times New Roman"/>
          <w:sz w:val="24"/>
          <w:szCs w:val="24"/>
        </w:rPr>
        <w:t>and</w:t>
      </w:r>
      <w:r w:rsidRPr="00E5271C">
        <w:rPr>
          <w:rFonts w:ascii="Times New Roman" w:hAnsi="Times New Roman" w:cs="Times New Roman"/>
          <w:i/>
          <w:sz w:val="24"/>
          <w:szCs w:val="24"/>
        </w:rPr>
        <w:t xml:space="preserve"> </w:t>
      </w:r>
      <w:proofErr w:type="gramStart"/>
      <w:r w:rsidRPr="00E5271C">
        <w:rPr>
          <w:rFonts w:ascii="Times New Roman" w:hAnsi="Times New Roman" w:cs="Times New Roman"/>
          <w:i/>
          <w:sz w:val="24"/>
          <w:szCs w:val="24"/>
        </w:rPr>
        <w:t>A</w:t>
      </w:r>
      <w:proofErr w:type="gramEnd"/>
      <w:r w:rsidRPr="00E5271C">
        <w:rPr>
          <w:rFonts w:ascii="Times New Roman" w:hAnsi="Times New Roman" w:cs="Times New Roman"/>
          <w:i/>
          <w:sz w:val="24"/>
          <w:szCs w:val="24"/>
        </w:rPr>
        <w:t xml:space="preserve"> </w:t>
      </w:r>
      <w:proofErr w:type="spellStart"/>
      <w:r w:rsidRPr="00E5271C">
        <w:rPr>
          <w:rFonts w:ascii="Times New Roman" w:hAnsi="Times New Roman" w:cs="Times New Roman"/>
          <w:i/>
          <w:sz w:val="24"/>
          <w:szCs w:val="24"/>
        </w:rPr>
        <w:t>testudinarium</w:t>
      </w:r>
      <w:proofErr w:type="spellEnd"/>
      <w:r>
        <w:rPr>
          <w:rFonts w:ascii="Times New Roman" w:hAnsi="Times New Roman" w:cs="Times New Roman"/>
          <w:sz w:val="24"/>
          <w:szCs w:val="24"/>
        </w:rPr>
        <w:t>) have been documented from the Chittagong Hill Tracts in the r</w:t>
      </w:r>
      <w:r w:rsidR="006B52CC">
        <w:rPr>
          <w:rFonts w:ascii="Times New Roman" w:hAnsi="Times New Roman" w:cs="Times New Roman"/>
          <w:sz w:val="24"/>
          <w:szCs w:val="24"/>
        </w:rPr>
        <w:t>emote southeastern Bangladesh (</w:t>
      </w:r>
      <w:r>
        <w:rPr>
          <w:rFonts w:ascii="Times New Roman" w:hAnsi="Times New Roman" w:cs="Times New Roman"/>
          <w:sz w:val="24"/>
          <w:szCs w:val="24"/>
        </w:rPr>
        <w:t xml:space="preserve">Islam </w:t>
      </w:r>
      <w:r w:rsidRPr="006B52CC">
        <w:rPr>
          <w:rFonts w:ascii="Times New Roman" w:hAnsi="Times New Roman" w:cs="Times New Roman"/>
          <w:i/>
          <w:iCs/>
          <w:sz w:val="24"/>
          <w:szCs w:val="24"/>
        </w:rPr>
        <w:t>et al.</w:t>
      </w:r>
      <w:r w:rsidR="006B52CC" w:rsidRPr="006B52CC">
        <w:rPr>
          <w:rFonts w:ascii="Times New Roman" w:hAnsi="Times New Roman" w:cs="Times New Roman"/>
          <w:i/>
          <w:iCs/>
          <w:sz w:val="24"/>
          <w:szCs w:val="24"/>
        </w:rPr>
        <w:t>,</w:t>
      </w:r>
      <w:r>
        <w:rPr>
          <w:rFonts w:ascii="Times New Roman" w:hAnsi="Times New Roman" w:cs="Times New Roman"/>
          <w:sz w:val="24"/>
          <w:szCs w:val="24"/>
        </w:rPr>
        <w:t xml:space="preserve"> 2006; </w:t>
      </w:r>
      <w:proofErr w:type="spellStart"/>
      <w:r>
        <w:rPr>
          <w:rFonts w:ascii="Times New Roman" w:hAnsi="Times New Roman" w:cs="Times New Roman"/>
          <w:sz w:val="24"/>
          <w:szCs w:val="24"/>
        </w:rPr>
        <w:t>Kabir</w:t>
      </w:r>
      <w:proofErr w:type="spellEnd"/>
      <w:r>
        <w:rPr>
          <w:rFonts w:ascii="Times New Roman" w:hAnsi="Times New Roman" w:cs="Times New Roman"/>
          <w:sz w:val="24"/>
          <w:szCs w:val="24"/>
        </w:rPr>
        <w:t xml:space="preserve"> </w:t>
      </w:r>
      <w:r w:rsidRPr="006B52CC">
        <w:rPr>
          <w:rFonts w:ascii="Times New Roman" w:hAnsi="Times New Roman" w:cs="Times New Roman"/>
          <w:i/>
          <w:iCs/>
          <w:sz w:val="24"/>
          <w:szCs w:val="24"/>
        </w:rPr>
        <w:t>et al.</w:t>
      </w:r>
      <w:r w:rsidR="006B52CC" w:rsidRPr="006B52CC">
        <w:rPr>
          <w:rFonts w:ascii="Times New Roman" w:hAnsi="Times New Roman" w:cs="Times New Roman"/>
          <w:i/>
          <w:iCs/>
          <w:sz w:val="24"/>
          <w:szCs w:val="24"/>
        </w:rPr>
        <w:t>,</w:t>
      </w:r>
      <w:r>
        <w:rPr>
          <w:rFonts w:ascii="Times New Roman" w:hAnsi="Times New Roman" w:cs="Times New Roman"/>
          <w:sz w:val="24"/>
          <w:szCs w:val="24"/>
        </w:rPr>
        <w:t xml:space="preserve"> 2011; </w:t>
      </w:r>
      <w:proofErr w:type="spellStart"/>
      <w:r>
        <w:rPr>
          <w:rFonts w:ascii="Times New Roman" w:hAnsi="Times New Roman" w:cs="Times New Roman"/>
          <w:sz w:val="24"/>
          <w:szCs w:val="24"/>
        </w:rPr>
        <w:t>Kamal</w:t>
      </w:r>
      <w:proofErr w:type="spellEnd"/>
      <w:r>
        <w:rPr>
          <w:rFonts w:ascii="Times New Roman" w:hAnsi="Times New Roman" w:cs="Times New Roman"/>
          <w:sz w:val="24"/>
          <w:szCs w:val="24"/>
        </w:rPr>
        <w:t xml:space="preserve"> </w:t>
      </w:r>
      <w:r w:rsidRPr="006B52CC">
        <w:rPr>
          <w:rFonts w:ascii="Times New Roman" w:hAnsi="Times New Roman" w:cs="Times New Roman"/>
          <w:i/>
          <w:iCs/>
          <w:sz w:val="24"/>
          <w:szCs w:val="24"/>
        </w:rPr>
        <w:t>et al.</w:t>
      </w:r>
      <w:r w:rsidR="006B52CC" w:rsidRPr="006B52CC">
        <w:rPr>
          <w:rFonts w:ascii="Times New Roman" w:hAnsi="Times New Roman" w:cs="Times New Roman"/>
          <w:i/>
          <w:iCs/>
          <w:sz w:val="24"/>
          <w:szCs w:val="24"/>
        </w:rPr>
        <w:t>,</w:t>
      </w:r>
      <w:r>
        <w:rPr>
          <w:rFonts w:ascii="Times New Roman" w:hAnsi="Times New Roman" w:cs="Times New Roman"/>
          <w:sz w:val="24"/>
          <w:szCs w:val="24"/>
        </w:rPr>
        <w:t xml:space="preserve"> 1996). </w:t>
      </w:r>
    </w:p>
    <w:p w:rsidR="00274BB0" w:rsidRPr="0026321A" w:rsidRDefault="005321A5" w:rsidP="0026321A">
      <w:pPr>
        <w:tabs>
          <w:tab w:val="left" w:pos="5715"/>
        </w:tabs>
        <w:autoSpaceDE w:val="0"/>
        <w:autoSpaceDN w:val="0"/>
        <w:adjustRightInd w:val="0"/>
        <w:spacing w:after="0" w:line="360" w:lineRule="auto"/>
        <w:jc w:val="both"/>
        <w:rPr>
          <w:rFonts w:ascii="Times New Roman" w:hAnsi="Times New Roman" w:cs="Times New Roman"/>
          <w:sz w:val="24"/>
          <w:szCs w:val="24"/>
        </w:rPr>
      </w:pPr>
      <w:r w:rsidRPr="0026321A">
        <w:rPr>
          <w:rFonts w:ascii="Times New Roman" w:hAnsi="Times New Roman" w:cs="Times New Roman"/>
          <w:sz w:val="24"/>
          <w:szCs w:val="24"/>
        </w:rPr>
        <w:tab/>
      </w:r>
    </w:p>
    <w:p w:rsidR="00770952" w:rsidRPr="0061589B" w:rsidRDefault="0002662D" w:rsidP="006158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bidi="bn-BD"/>
        </w:rPr>
        <w:t>Therefore, the present study was aimed t</w:t>
      </w:r>
      <w:r w:rsidR="002E7E25">
        <w:rPr>
          <w:rFonts w:ascii="Times New Roman" w:hAnsi="Times New Roman" w:cs="Times New Roman"/>
          <w:sz w:val="24"/>
          <w:szCs w:val="24"/>
          <w:lang w:bidi="bn-BD"/>
        </w:rPr>
        <w:t>o determine</w:t>
      </w:r>
      <w:r w:rsidR="00047AD1" w:rsidRPr="0061589B">
        <w:rPr>
          <w:rFonts w:ascii="Times New Roman" w:hAnsi="Times New Roman" w:cs="Times New Roman"/>
          <w:sz w:val="24"/>
          <w:szCs w:val="24"/>
          <w:lang w:bidi="bn-BD"/>
        </w:rPr>
        <w:t xml:space="preserve"> the distribution of the common ectoparasites </w:t>
      </w:r>
      <w:r w:rsidR="002E7E25">
        <w:rPr>
          <w:rFonts w:ascii="Times New Roman" w:hAnsi="Times New Roman" w:cs="Times New Roman"/>
          <w:sz w:val="24"/>
          <w:szCs w:val="24"/>
          <w:lang w:bidi="bn-BD"/>
        </w:rPr>
        <w:t xml:space="preserve">of </w:t>
      </w:r>
      <w:r w:rsidR="002E7E25" w:rsidRPr="0061589B">
        <w:rPr>
          <w:rFonts w:ascii="Times New Roman" w:hAnsi="Times New Roman" w:cs="Times New Roman"/>
          <w:sz w:val="24"/>
          <w:szCs w:val="24"/>
          <w:lang w:bidi="bn-BD"/>
        </w:rPr>
        <w:t>goat</w:t>
      </w:r>
      <w:r w:rsidR="006B52CC">
        <w:rPr>
          <w:rFonts w:ascii="Times New Roman" w:hAnsi="Times New Roman" w:cs="Times New Roman"/>
          <w:sz w:val="24"/>
          <w:szCs w:val="24"/>
          <w:lang w:bidi="bn-BD"/>
        </w:rPr>
        <w:t xml:space="preserve"> with</w:t>
      </w:r>
      <w:r w:rsidR="002E7E25">
        <w:rPr>
          <w:rFonts w:ascii="Times New Roman" w:hAnsi="Times New Roman" w:cs="Times New Roman"/>
          <w:sz w:val="24"/>
          <w:szCs w:val="24"/>
          <w:lang w:bidi="bn-BD"/>
        </w:rPr>
        <w:t xml:space="preserve"> risk factors</w:t>
      </w:r>
      <w:r w:rsidR="006B52CC">
        <w:rPr>
          <w:rFonts w:ascii="Times New Roman" w:hAnsi="Times New Roman" w:cs="Times New Roman"/>
          <w:sz w:val="24"/>
          <w:szCs w:val="24"/>
          <w:lang w:bidi="bn-BD"/>
        </w:rPr>
        <w:t xml:space="preserve"> and to identify some species</w:t>
      </w:r>
      <w:r w:rsidR="002E7E25">
        <w:rPr>
          <w:rFonts w:ascii="Times New Roman" w:hAnsi="Times New Roman" w:cs="Times New Roman"/>
          <w:sz w:val="24"/>
          <w:szCs w:val="24"/>
          <w:lang w:bidi="bn-BD"/>
        </w:rPr>
        <w:t>.</w:t>
      </w:r>
      <w:r w:rsidR="006B52CC">
        <w:rPr>
          <w:rFonts w:ascii="Times New Roman" w:hAnsi="Times New Roman" w:cs="Times New Roman"/>
          <w:sz w:val="24"/>
          <w:szCs w:val="24"/>
          <w:lang w:bidi="bn-BD"/>
        </w:rPr>
        <w:t xml:space="preserve"> </w:t>
      </w:r>
    </w:p>
    <w:p w:rsidR="00770952" w:rsidRPr="0061589B" w:rsidRDefault="0061589B" w:rsidP="0061589B">
      <w:pPr>
        <w:tabs>
          <w:tab w:val="left" w:pos="2829"/>
        </w:tabs>
        <w:spacing w:after="0"/>
        <w:jc w:val="both"/>
        <w:rPr>
          <w:rFonts w:ascii="Times New Roman" w:eastAsia="Times New Roman" w:hAnsi="Times New Roman" w:cs="Times New Roman"/>
          <w:b/>
          <w:sz w:val="24"/>
          <w:szCs w:val="24"/>
          <w:lang w:bidi="bn-BD"/>
        </w:rPr>
      </w:pPr>
      <w:r w:rsidRPr="0061589B">
        <w:rPr>
          <w:rFonts w:ascii="Times New Roman" w:eastAsia="Times New Roman" w:hAnsi="Times New Roman" w:cs="Times New Roman"/>
          <w:b/>
          <w:sz w:val="24"/>
          <w:szCs w:val="24"/>
          <w:lang w:bidi="bn-BD"/>
        </w:rPr>
        <w:t xml:space="preserve"> </w:t>
      </w:r>
      <w:r w:rsidRPr="0061589B">
        <w:rPr>
          <w:rFonts w:ascii="Times New Roman" w:eastAsia="Times New Roman" w:hAnsi="Times New Roman" w:cs="Times New Roman"/>
          <w:b/>
          <w:sz w:val="24"/>
          <w:szCs w:val="24"/>
          <w:lang w:bidi="bn-BD"/>
        </w:rPr>
        <w:tab/>
      </w:r>
    </w:p>
    <w:p w:rsidR="00D4103A" w:rsidRDefault="00D4103A" w:rsidP="0026321A">
      <w:pPr>
        <w:spacing w:after="0" w:line="360" w:lineRule="auto"/>
        <w:jc w:val="both"/>
        <w:rPr>
          <w:rFonts w:ascii="Times New Roman" w:eastAsia="Times New Roman" w:hAnsi="Times New Roman" w:cs="Times New Roman"/>
          <w:b/>
          <w:sz w:val="24"/>
          <w:szCs w:val="24"/>
          <w:lang w:bidi="bn-BD"/>
        </w:rPr>
      </w:pPr>
    </w:p>
    <w:p w:rsidR="00351DA2" w:rsidRDefault="00351DA2" w:rsidP="0026321A">
      <w:pPr>
        <w:spacing w:after="0" w:line="360" w:lineRule="auto"/>
        <w:jc w:val="both"/>
        <w:rPr>
          <w:rFonts w:ascii="Times New Roman" w:eastAsia="Times New Roman" w:hAnsi="Times New Roman" w:cs="Times New Roman"/>
          <w:b/>
          <w:sz w:val="24"/>
          <w:szCs w:val="24"/>
          <w:lang w:bidi="bn-BD"/>
        </w:rPr>
      </w:pPr>
    </w:p>
    <w:p w:rsidR="00F94F5B" w:rsidRDefault="00F94F5B" w:rsidP="00D553AE">
      <w:pPr>
        <w:spacing w:after="0" w:line="360" w:lineRule="auto"/>
        <w:jc w:val="center"/>
        <w:rPr>
          <w:rFonts w:ascii="Times New Roman" w:eastAsia="Times New Roman" w:hAnsi="Times New Roman" w:cs="Times New Roman"/>
          <w:b/>
          <w:sz w:val="24"/>
          <w:szCs w:val="24"/>
          <w:lang w:bidi="bn-BD"/>
        </w:rPr>
      </w:pPr>
    </w:p>
    <w:p w:rsidR="00F94F5B" w:rsidRDefault="00F94F5B" w:rsidP="00D553AE">
      <w:pPr>
        <w:spacing w:after="0" w:line="360" w:lineRule="auto"/>
        <w:jc w:val="center"/>
        <w:rPr>
          <w:rFonts w:ascii="Times New Roman" w:eastAsia="Times New Roman" w:hAnsi="Times New Roman" w:cs="Times New Roman"/>
          <w:b/>
          <w:sz w:val="24"/>
          <w:szCs w:val="24"/>
          <w:lang w:bidi="bn-BD"/>
        </w:rPr>
      </w:pPr>
    </w:p>
    <w:p w:rsidR="00F94F5B" w:rsidRDefault="00F94F5B" w:rsidP="00D553AE">
      <w:pPr>
        <w:spacing w:after="0" w:line="360" w:lineRule="auto"/>
        <w:jc w:val="center"/>
        <w:rPr>
          <w:rFonts w:ascii="Times New Roman" w:eastAsia="Times New Roman" w:hAnsi="Times New Roman" w:cs="Times New Roman"/>
          <w:b/>
          <w:sz w:val="24"/>
          <w:szCs w:val="24"/>
          <w:lang w:bidi="bn-BD"/>
        </w:rPr>
      </w:pPr>
    </w:p>
    <w:p w:rsidR="00F94F5B" w:rsidRDefault="00F94F5B" w:rsidP="00D553AE">
      <w:pPr>
        <w:spacing w:after="0" w:line="360" w:lineRule="auto"/>
        <w:jc w:val="center"/>
        <w:rPr>
          <w:rFonts w:ascii="Times New Roman" w:eastAsia="Times New Roman" w:hAnsi="Times New Roman" w:cs="Times New Roman"/>
          <w:b/>
          <w:sz w:val="24"/>
          <w:szCs w:val="24"/>
          <w:lang w:bidi="bn-BD"/>
        </w:rPr>
      </w:pPr>
    </w:p>
    <w:p w:rsidR="00F94F5B" w:rsidRDefault="00F94F5B" w:rsidP="00D553AE">
      <w:pPr>
        <w:spacing w:after="0" w:line="360" w:lineRule="auto"/>
        <w:jc w:val="center"/>
        <w:rPr>
          <w:rFonts w:ascii="Times New Roman" w:eastAsia="Times New Roman" w:hAnsi="Times New Roman" w:cs="Times New Roman"/>
          <w:b/>
          <w:sz w:val="24"/>
          <w:szCs w:val="24"/>
          <w:lang w:bidi="bn-BD"/>
        </w:rPr>
      </w:pPr>
    </w:p>
    <w:p w:rsidR="00F94F5B" w:rsidRDefault="00F94F5B" w:rsidP="00D553AE">
      <w:pPr>
        <w:spacing w:after="0" w:line="360" w:lineRule="auto"/>
        <w:jc w:val="center"/>
        <w:rPr>
          <w:rFonts w:ascii="Times New Roman" w:eastAsia="Times New Roman" w:hAnsi="Times New Roman" w:cs="Times New Roman"/>
          <w:b/>
          <w:sz w:val="24"/>
          <w:szCs w:val="24"/>
          <w:lang w:bidi="bn-BD"/>
        </w:rPr>
      </w:pPr>
    </w:p>
    <w:p w:rsidR="00F94F5B" w:rsidRDefault="00F94F5B" w:rsidP="00D553AE">
      <w:pPr>
        <w:spacing w:after="0" w:line="360" w:lineRule="auto"/>
        <w:jc w:val="center"/>
        <w:rPr>
          <w:rFonts w:ascii="Times New Roman" w:eastAsia="Times New Roman" w:hAnsi="Times New Roman" w:cs="Times New Roman"/>
          <w:b/>
          <w:sz w:val="24"/>
          <w:szCs w:val="24"/>
          <w:lang w:bidi="bn-BD"/>
        </w:rPr>
      </w:pPr>
    </w:p>
    <w:p w:rsidR="00F94F5B" w:rsidRDefault="00F94F5B" w:rsidP="00D553AE">
      <w:pPr>
        <w:spacing w:after="0" w:line="360" w:lineRule="auto"/>
        <w:jc w:val="center"/>
        <w:rPr>
          <w:rFonts w:ascii="Times New Roman" w:eastAsia="Times New Roman" w:hAnsi="Times New Roman" w:cs="Times New Roman"/>
          <w:b/>
          <w:sz w:val="24"/>
          <w:szCs w:val="24"/>
          <w:lang w:bidi="bn-BD"/>
        </w:rPr>
      </w:pPr>
    </w:p>
    <w:p w:rsidR="007A7194" w:rsidRDefault="007A7194" w:rsidP="007A7194">
      <w:pPr>
        <w:spacing w:after="0" w:line="360" w:lineRule="auto"/>
        <w:jc w:val="center"/>
        <w:rPr>
          <w:rFonts w:ascii="Times New Roman" w:eastAsia="Times New Roman" w:hAnsi="Times New Roman" w:cs="Times New Roman"/>
          <w:b/>
          <w:sz w:val="24"/>
          <w:szCs w:val="24"/>
          <w:lang w:bidi="bn-BD"/>
        </w:rPr>
      </w:pPr>
    </w:p>
    <w:p w:rsidR="0060362B" w:rsidRDefault="0060362B" w:rsidP="007A7194">
      <w:pPr>
        <w:spacing w:after="0" w:line="360" w:lineRule="auto"/>
        <w:jc w:val="center"/>
        <w:rPr>
          <w:rFonts w:ascii="Times New Roman" w:eastAsia="Times New Roman" w:hAnsi="Times New Roman" w:cs="Times New Roman"/>
          <w:b/>
          <w:sz w:val="24"/>
          <w:szCs w:val="24"/>
          <w:lang w:bidi="bn-BD"/>
        </w:rPr>
      </w:pPr>
    </w:p>
    <w:p w:rsidR="0060362B" w:rsidRDefault="0060362B" w:rsidP="007A7194">
      <w:pPr>
        <w:spacing w:after="0" w:line="360" w:lineRule="auto"/>
        <w:jc w:val="center"/>
        <w:rPr>
          <w:rFonts w:ascii="Times New Roman" w:eastAsia="Times New Roman" w:hAnsi="Times New Roman" w:cs="Times New Roman"/>
          <w:b/>
          <w:sz w:val="24"/>
          <w:szCs w:val="24"/>
          <w:lang w:bidi="bn-BD"/>
        </w:rPr>
      </w:pPr>
    </w:p>
    <w:p w:rsidR="0060362B" w:rsidRDefault="0060362B" w:rsidP="007A7194">
      <w:pPr>
        <w:spacing w:after="0" w:line="360" w:lineRule="auto"/>
        <w:jc w:val="center"/>
        <w:rPr>
          <w:rFonts w:ascii="Times New Roman" w:eastAsia="Times New Roman" w:hAnsi="Times New Roman" w:cs="Times New Roman"/>
          <w:b/>
          <w:sz w:val="24"/>
          <w:szCs w:val="24"/>
          <w:lang w:bidi="bn-BD"/>
        </w:rPr>
      </w:pPr>
    </w:p>
    <w:p w:rsidR="00A506A2" w:rsidRPr="0087741D" w:rsidRDefault="0087741D" w:rsidP="007A7194">
      <w:pPr>
        <w:spacing w:after="0" w:line="360" w:lineRule="auto"/>
        <w:jc w:val="center"/>
        <w:rPr>
          <w:rFonts w:ascii="Times New Roman" w:eastAsia="Times New Roman" w:hAnsi="Times New Roman" w:cs="Times New Roman"/>
          <w:b/>
          <w:sz w:val="28"/>
          <w:szCs w:val="28"/>
          <w:lang w:bidi="bn-BD"/>
        </w:rPr>
      </w:pPr>
      <w:r w:rsidRPr="0087741D">
        <w:rPr>
          <w:rFonts w:ascii="Times New Roman" w:eastAsia="Times New Roman" w:hAnsi="Times New Roman" w:cs="Times New Roman"/>
          <w:b/>
          <w:sz w:val="28"/>
          <w:szCs w:val="28"/>
          <w:lang w:bidi="bn-BD"/>
        </w:rPr>
        <w:lastRenderedPageBreak/>
        <w:t>CHAPTER II</w:t>
      </w:r>
    </w:p>
    <w:p w:rsidR="006350E2" w:rsidRPr="0087741D" w:rsidRDefault="006350E2" w:rsidP="006350E2">
      <w:pPr>
        <w:spacing w:after="0" w:line="240" w:lineRule="auto"/>
        <w:jc w:val="center"/>
        <w:rPr>
          <w:rFonts w:ascii="Times New Roman" w:eastAsia="Times New Roman" w:hAnsi="Times New Roman" w:cs="Times New Roman"/>
          <w:b/>
          <w:sz w:val="28"/>
          <w:szCs w:val="28"/>
          <w:lang w:bidi="bn-BD"/>
        </w:rPr>
      </w:pPr>
    </w:p>
    <w:p w:rsidR="0060362B" w:rsidRDefault="00EF40C1" w:rsidP="00D43228">
      <w:pPr>
        <w:spacing w:after="0" w:line="360" w:lineRule="auto"/>
        <w:jc w:val="center"/>
        <w:rPr>
          <w:rFonts w:ascii="Times New Roman" w:eastAsia="Times New Roman" w:hAnsi="Times New Roman" w:cs="Times New Roman"/>
          <w:b/>
          <w:sz w:val="28"/>
          <w:szCs w:val="28"/>
          <w:lang w:bidi="bn-BD"/>
        </w:rPr>
      </w:pPr>
      <w:r w:rsidRPr="0087741D">
        <w:rPr>
          <w:rFonts w:ascii="Times New Roman" w:eastAsia="Times New Roman" w:hAnsi="Times New Roman" w:cs="Times New Roman"/>
          <w:b/>
          <w:sz w:val="28"/>
          <w:szCs w:val="28"/>
          <w:lang w:bidi="bn-BD"/>
        </w:rPr>
        <w:t>REVIEW OF LITERATURE</w:t>
      </w:r>
    </w:p>
    <w:p w:rsidR="0060362B" w:rsidRDefault="0060362B" w:rsidP="0060362B">
      <w:pPr>
        <w:pStyle w:val="Default"/>
        <w:spacing w:line="360" w:lineRule="auto"/>
        <w:jc w:val="both"/>
        <w:rPr>
          <w:b/>
        </w:rPr>
      </w:pPr>
      <w:r>
        <w:rPr>
          <w:b/>
        </w:rPr>
        <w:t xml:space="preserve">2. 1. </w:t>
      </w:r>
      <w:r w:rsidRPr="00B71AAE">
        <w:rPr>
          <w:b/>
        </w:rPr>
        <w:t>General study</w:t>
      </w:r>
    </w:p>
    <w:p w:rsidR="00D43228" w:rsidRPr="001F0BED" w:rsidRDefault="00D43228" w:rsidP="0060362B">
      <w:pPr>
        <w:pStyle w:val="Default"/>
        <w:spacing w:line="360" w:lineRule="auto"/>
        <w:jc w:val="both"/>
        <w:rPr>
          <w:b/>
        </w:rPr>
      </w:pPr>
    </w:p>
    <w:p w:rsidR="0060362B" w:rsidRPr="00000DD7" w:rsidRDefault="0060362B" w:rsidP="0060362B">
      <w:pPr>
        <w:spacing w:after="0" w:line="360" w:lineRule="auto"/>
        <w:jc w:val="both"/>
        <w:rPr>
          <w:rFonts w:ascii="Times New Roman" w:eastAsia="Times New Roman" w:hAnsi="Times New Roman" w:cs="Times New Roman"/>
          <w:b/>
          <w:bCs/>
          <w:sz w:val="24"/>
          <w:szCs w:val="24"/>
          <w:lang w:bidi="bn-BD"/>
        </w:rPr>
      </w:pPr>
      <w:r>
        <w:rPr>
          <w:rFonts w:ascii="Times New Roman" w:eastAsia="Times New Roman" w:hAnsi="Times New Roman" w:cs="Times New Roman"/>
          <w:b/>
          <w:bCs/>
          <w:sz w:val="24"/>
          <w:szCs w:val="24"/>
          <w:lang w:bidi="bn-BD"/>
        </w:rPr>
        <w:t xml:space="preserve">2.1.1 </w:t>
      </w:r>
      <w:r w:rsidR="00CF049F">
        <w:rPr>
          <w:rFonts w:ascii="Times New Roman" w:eastAsia="Times New Roman" w:hAnsi="Times New Roman" w:cs="Times New Roman"/>
          <w:b/>
          <w:bCs/>
          <w:sz w:val="24"/>
          <w:szCs w:val="24"/>
          <w:lang w:bidi="bn-BD"/>
        </w:rPr>
        <w:t>Definition</w:t>
      </w:r>
    </w:p>
    <w:p w:rsidR="0060362B" w:rsidRDefault="0060362B" w:rsidP="0060362B">
      <w:pPr>
        <w:spacing w:after="0" w:line="360" w:lineRule="auto"/>
        <w:jc w:val="both"/>
        <w:rPr>
          <w:rFonts w:ascii="Times New Roman" w:eastAsia="Times New Roman" w:hAnsi="Times New Roman" w:cs="Times New Roman"/>
          <w:sz w:val="24"/>
          <w:szCs w:val="24"/>
          <w:lang w:bidi="bn-BD"/>
        </w:rPr>
      </w:pPr>
      <w:r w:rsidRPr="00C16789">
        <w:rPr>
          <w:rFonts w:ascii="Times New Roman" w:eastAsia="Times New Roman" w:hAnsi="Times New Roman" w:cs="Times New Roman"/>
          <w:sz w:val="24"/>
          <w:szCs w:val="24"/>
          <w:lang w:bidi="bn-BD"/>
        </w:rPr>
        <w:t xml:space="preserve">An ectoparastie is an organism or parasite that lives on the outer surface of its host and which does not contribute to </w:t>
      </w:r>
      <w:r>
        <w:rPr>
          <w:rFonts w:ascii="Times New Roman" w:eastAsia="Times New Roman" w:hAnsi="Times New Roman" w:cs="Times New Roman"/>
          <w:sz w:val="24"/>
          <w:szCs w:val="24"/>
          <w:lang w:bidi="bn-BD"/>
        </w:rPr>
        <w:t>the</w:t>
      </w:r>
      <w:r w:rsidRPr="00C16789">
        <w:rPr>
          <w:rFonts w:ascii="Times New Roman" w:eastAsia="Times New Roman" w:hAnsi="Times New Roman" w:cs="Times New Roman"/>
          <w:sz w:val="24"/>
          <w:szCs w:val="24"/>
          <w:lang w:bidi="bn-BD"/>
        </w:rPr>
        <w:t xml:space="preserve"> survival of the host. Ectoparasites are totally dependent on the host for sustenance, a fact that </w:t>
      </w:r>
      <w:r>
        <w:rPr>
          <w:rFonts w:ascii="Times New Roman" w:eastAsia="Times New Roman" w:hAnsi="Times New Roman" w:cs="Times New Roman"/>
          <w:sz w:val="24"/>
          <w:szCs w:val="24"/>
          <w:lang w:bidi="bn-BD"/>
        </w:rPr>
        <w:t>can</w:t>
      </w:r>
      <w:r w:rsidRPr="00C16789">
        <w:rPr>
          <w:rFonts w:ascii="Times New Roman" w:eastAsia="Times New Roman" w:hAnsi="Times New Roman" w:cs="Times New Roman"/>
          <w:sz w:val="24"/>
          <w:szCs w:val="24"/>
          <w:lang w:bidi="bn-BD"/>
        </w:rPr>
        <w:t xml:space="preserve"> seriously weaken the general h</w:t>
      </w:r>
      <w:r>
        <w:rPr>
          <w:rFonts w:ascii="Times New Roman" w:eastAsia="Times New Roman" w:hAnsi="Times New Roman" w:cs="Times New Roman"/>
          <w:sz w:val="24"/>
          <w:szCs w:val="24"/>
          <w:lang w:bidi="bn-BD"/>
        </w:rPr>
        <w:t>ealth of the host over time (</w:t>
      </w:r>
      <w:r w:rsidRPr="00A4054E">
        <w:rPr>
          <w:rFonts w:ascii="Times New Roman" w:eastAsia="Times New Roman" w:hAnsi="Times New Roman" w:cs="Times New Roman"/>
          <w:sz w:val="24"/>
          <w:szCs w:val="24"/>
          <w:lang w:bidi="bn-BD"/>
        </w:rPr>
        <w:t>Smyth</w:t>
      </w:r>
      <w:r>
        <w:rPr>
          <w:rFonts w:ascii="Times New Roman" w:eastAsia="Times New Roman" w:hAnsi="Times New Roman" w:cs="Times New Roman"/>
          <w:sz w:val="24"/>
          <w:szCs w:val="24"/>
          <w:lang w:bidi="bn-BD"/>
        </w:rPr>
        <w:t xml:space="preserve">, 1994). </w:t>
      </w:r>
    </w:p>
    <w:p w:rsidR="0060362B" w:rsidRDefault="0060362B" w:rsidP="0060362B">
      <w:pPr>
        <w:spacing w:after="0" w:line="360" w:lineRule="auto"/>
        <w:jc w:val="both"/>
        <w:rPr>
          <w:rFonts w:ascii="Times New Roman" w:eastAsia="Times New Roman" w:hAnsi="Times New Roman" w:cs="Times New Roman"/>
          <w:sz w:val="24"/>
          <w:szCs w:val="24"/>
          <w:lang w:bidi="bn-BD"/>
        </w:rPr>
      </w:pPr>
      <w:r>
        <w:rPr>
          <w:rFonts w:ascii="Times New Roman" w:eastAsia="Times New Roman" w:hAnsi="Times New Roman" w:cs="Times New Roman"/>
          <w:noProof/>
          <w:sz w:val="24"/>
          <w:szCs w:val="24"/>
        </w:rPr>
        <w:drawing>
          <wp:anchor distT="0" distB="0" distL="114300" distR="114300" simplePos="0" relativeHeight="251677696" behindDoc="1" locked="0" layoutInCell="1" allowOverlap="1">
            <wp:simplePos x="0" y="0"/>
            <wp:positionH relativeFrom="column">
              <wp:posOffset>605155</wp:posOffset>
            </wp:positionH>
            <wp:positionV relativeFrom="paragraph">
              <wp:posOffset>85725</wp:posOffset>
            </wp:positionV>
            <wp:extent cx="5487670" cy="3200400"/>
            <wp:effectExtent l="0" t="0" r="0" b="0"/>
            <wp:wrapTight wrapText="bothSides">
              <wp:wrapPolygon edited="0">
                <wp:start x="11022" y="5400"/>
                <wp:lineTo x="11022" y="7200"/>
                <wp:lineTo x="11322" y="7457"/>
                <wp:lineTo x="13272" y="7457"/>
                <wp:lineTo x="8023" y="8100"/>
                <wp:lineTo x="5249" y="8871"/>
                <wp:lineTo x="5249" y="11186"/>
                <wp:lineTo x="5699" y="11571"/>
                <wp:lineTo x="7573" y="11571"/>
                <wp:lineTo x="2474" y="12086"/>
                <wp:lineTo x="75" y="12729"/>
                <wp:lineTo x="75" y="16200"/>
                <wp:lineTo x="15446" y="16200"/>
                <wp:lineTo x="19346" y="16200"/>
                <wp:lineTo x="21595" y="16071"/>
                <wp:lineTo x="21595" y="13886"/>
                <wp:lineTo x="21295" y="13629"/>
                <wp:lineTo x="19346" y="13629"/>
                <wp:lineTo x="21520" y="11700"/>
                <wp:lineTo x="21595" y="8743"/>
                <wp:lineTo x="18896" y="8100"/>
                <wp:lineTo x="13572" y="7457"/>
                <wp:lineTo x="15446" y="7457"/>
                <wp:lineTo x="15896" y="7071"/>
                <wp:lineTo x="15746" y="5400"/>
                <wp:lineTo x="11022" y="540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60362B" w:rsidRPr="00000DD7" w:rsidRDefault="0060362B" w:rsidP="0060362B">
      <w:pPr>
        <w:rPr>
          <w:rFonts w:ascii="Times New Roman" w:eastAsia="Times New Roman" w:hAnsi="Times New Roman" w:cs="Times New Roman"/>
          <w:b/>
          <w:bCs/>
          <w:sz w:val="24"/>
          <w:szCs w:val="24"/>
          <w:lang w:bidi="bn-BD"/>
        </w:rPr>
      </w:pPr>
      <w:r>
        <w:rPr>
          <w:rFonts w:ascii="Times New Roman" w:eastAsia="Times New Roman" w:hAnsi="Times New Roman" w:cs="Times New Roman"/>
          <w:b/>
          <w:bCs/>
          <w:sz w:val="24"/>
          <w:szCs w:val="24"/>
          <w:lang w:bidi="bn-BD"/>
        </w:rPr>
        <w:t xml:space="preserve">2.1.2 </w:t>
      </w:r>
      <w:r w:rsidRPr="00000DD7">
        <w:rPr>
          <w:rFonts w:ascii="Times New Roman" w:eastAsia="Times New Roman" w:hAnsi="Times New Roman" w:cs="Times New Roman"/>
          <w:b/>
          <w:bCs/>
          <w:sz w:val="24"/>
          <w:szCs w:val="24"/>
          <w:lang w:bidi="bn-BD"/>
        </w:rPr>
        <w:t>Classification of (Vete</w:t>
      </w:r>
      <w:r w:rsidR="00CF049F">
        <w:rPr>
          <w:rFonts w:ascii="Times New Roman" w:eastAsia="Times New Roman" w:hAnsi="Times New Roman" w:cs="Times New Roman"/>
          <w:b/>
          <w:bCs/>
          <w:sz w:val="24"/>
          <w:szCs w:val="24"/>
          <w:lang w:bidi="bn-BD"/>
        </w:rPr>
        <w:t>rinary important) Ectoparasites</w:t>
      </w:r>
    </w:p>
    <w:p w:rsidR="0060362B" w:rsidRPr="006D63A9" w:rsidRDefault="0060362B" w:rsidP="0060362B">
      <w:pPr>
        <w:rPr>
          <w:rFonts w:ascii="Times New Roman" w:eastAsia="Times New Roman" w:hAnsi="Times New Roman" w:cs="Times New Roman"/>
          <w:sz w:val="24"/>
          <w:szCs w:val="24"/>
          <w:lang w:bidi="bn-BD"/>
        </w:rPr>
      </w:pPr>
    </w:p>
    <w:p w:rsidR="0060362B" w:rsidRPr="006D63A9" w:rsidRDefault="0060362B" w:rsidP="0060362B">
      <w:pPr>
        <w:tabs>
          <w:tab w:val="left" w:pos="1190"/>
        </w:tabs>
        <w:rPr>
          <w:rFonts w:ascii="Times New Roman" w:eastAsia="Times New Roman" w:hAnsi="Times New Roman" w:cs="Times New Roman"/>
          <w:sz w:val="24"/>
          <w:szCs w:val="24"/>
          <w:lang w:bidi="bn-BD"/>
        </w:rPr>
      </w:pPr>
      <w:r>
        <w:rPr>
          <w:rFonts w:ascii="Times New Roman" w:eastAsia="Times New Roman" w:hAnsi="Times New Roman" w:cs="Times New Roman"/>
          <w:sz w:val="24"/>
          <w:szCs w:val="24"/>
          <w:lang w:bidi="bn-BD"/>
        </w:rPr>
        <w:t>Phylum:</w:t>
      </w:r>
    </w:p>
    <w:p w:rsidR="0060362B" w:rsidRPr="006D63A9" w:rsidRDefault="0060362B" w:rsidP="0060362B">
      <w:pPr>
        <w:rPr>
          <w:rFonts w:ascii="Times New Roman" w:eastAsia="Times New Roman" w:hAnsi="Times New Roman" w:cs="Times New Roman"/>
          <w:sz w:val="24"/>
          <w:szCs w:val="24"/>
          <w:lang w:bidi="bn-BD"/>
        </w:rPr>
      </w:pPr>
    </w:p>
    <w:p w:rsidR="0060362B" w:rsidRPr="006D63A9" w:rsidRDefault="0060362B" w:rsidP="0060362B">
      <w:pPr>
        <w:rPr>
          <w:rFonts w:ascii="Times New Roman" w:eastAsia="Times New Roman" w:hAnsi="Times New Roman" w:cs="Times New Roman"/>
          <w:sz w:val="24"/>
          <w:szCs w:val="24"/>
          <w:lang w:bidi="bn-BD"/>
        </w:rPr>
      </w:pPr>
      <w:r>
        <w:rPr>
          <w:rFonts w:ascii="Times New Roman" w:eastAsia="Times New Roman" w:hAnsi="Times New Roman" w:cs="Times New Roman"/>
          <w:sz w:val="24"/>
          <w:szCs w:val="24"/>
          <w:lang w:bidi="bn-BD"/>
        </w:rPr>
        <w:t>Class:</w:t>
      </w:r>
    </w:p>
    <w:p w:rsidR="0060362B" w:rsidRPr="006D63A9" w:rsidRDefault="0060362B" w:rsidP="0060362B">
      <w:pPr>
        <w:rPr>
          <w:rFonts w:ascii="Times New Roman" w:eastAsia="Times New Roman" w:hAnsi="Times New Roman" w:cs="Times New Roman"/>
          <w:sz w:val="24"/>
          <w:szCs w:val="24"/>
          <w:lang w:bidi="bn-BD"/>
        </w:rPr>
      </w:pPr>
    </w:p>
    <w:p w:rsidR="0060362B" w:rsidRDefault="0060362B" w:rsidP="0060362B">
      <w:pPr>
        <w:rPr>
          <w:rFonts w:ascii="Times New Roman" w:eastAsia="Times New Roman" w:hAnsi="Times New Roman" w:cs="Times New Roman"/>
          <w:sz w:val="24"/>
          <w:szCs w:val="24"/>
          <w:lang w:bidi="bn-BD"/>
        </w:rPr>
      </w:pPr>
      <w:r>
        <w:rPr>
          <w:rFonts w:ascii="Times New Roman" w:eastAsia="Times New Roman" w:hAnsi="Times New Roman" w:cs="Times New Roman"/>
          <w:sz w:val="24"/>
          <w:szCs w:val="24"/>
          <w:lang w:bidi="bn-BD"/>
        </w:rPr>
        <w:t>Order:</w:t>
      </w:r>
    </w:p>
    <w:p w:rsidR="0060362B" w:rsidRDefault="0060362B" w:rsidP="0060362B">
      <w:pPr>
        <w:spacing w:after="0" w:line="240" w:lineRule="auto"/>
        <w:rPr>
          <w:rFonts w:ascii="Times New Roman" w:eastAsia="Times New Roman" w:hAnsi="Times New Roman" w:cs="Times New Roman"/>
          <w:sz w:val="24"/>
          <w:szCs w:val="24"/>
          <w:lang w:bidi="bn-BD"/>
        </w:rPr>
      </w:pPr>
    </w:p>
    <w:p w:rsidR="0060362B" w:rsidRDefault="0060362B" w:rsidP="0060362B">
      <w:pPr>
        <w:spacing w:after="0" w:line="240" w:lineRule="auto"/>
        <w:rPr>
          <w:rFonts w:ascii="Times New Roman" w:eastAsia="Times New Roman" w:hAnsi="Times New Roman" w:cs="Times New Roman"/>
          <w:sz w:val="24"/>
          <w:szCs w:val="24"/>
          <w:lang w:bidi="bn-BD"/>
        </w:rPr>
      </w:pPr>
    </w:p>
    <w:p w:rsidR="0060362B" w:rsidRDefault="0060362B" w:rsidP="0060362B">
      <w:pPr>
        <w:spacing w:after="0" w:line="360" w:lineRule="auto"/>
        <w:rPr>
          <w:rFonts w:ascii="Times New Roman" w:eastAsia="Times New Roman" w:hAnsi="Times New Roman" w:cs="Times New Roman"/>
          <w:b/>
          <w:bCs/>
          <w:sz w:val="24"/>
          <w:szCs w:val="24"/>
          <w:lang w:bidi="bn-BD"/>
        </w:rPr>
      </w:pPr>
      <w:r>
        <w:rPr>
          <w:rFonts w:ascii="Times New Roman" w:eastAsia="Times New Roman" w:hAnsi="Times New Roman" w:cs="Times New Roman"/>
          <w:b/>
          <w:bCs/>
          <w:sz w:val="24"/>
          <w:szCs w:val="24"/>
          <w:lang w:bidi="bn-BD"/>
        </w:rPr>
        <w:t xml:space="preserve">2.1.3 </w:t>
      </w:r>
      <w:r w:rsidR="00CF049F">
        <w:rPr>
          <w:rFonts w:ascii="Times New Roman" w:eastAsia="Times New Roman" w:hAnsi="Times New Roman" w:cs="Times New Roman"/>
          <w:b/>
          <w:bCs/>
          <w:sz w:val="24"/>
          <w:szCs w:val="24"/>
          <w:lang w:bidi="bn-BD"/>
        </w:rPr>
        <w:t>Common ectoparasites</w:t>
      </w:r>
    </w:p>
    <w:p w:rsidR="0060362B" w:rsidRDefault="0060362B" w:rsidP="0060362B">
      <w:pPr>
        <w:spacing w:after="0" w:line="360" w:lineRule="auto"/>
        <w:rPr>
          <w:rFonts w:ascii="Times New Roman" w:eastAsia="Times New Roman" w:hAnsi="Times New Roman" w:cs="Times New Roman"/>
          <w:b/>
          <w:bCs/>
          <w:sz w:val="24"/>
          <w:szCs w:val="24"/>
          <w:lang w:bidi="bn-BD"/>
        </w:rPr>
      </w:pPr>
    </w:p>
    <w:p w:rsidR="0060362B" w:rsidRDefault="0060362B" w:rsidP="0060362B">
      <w:pPr>
        <w:spacing w:after="0" w:line="360" w:lineRule="auto"/>
        <w:jc w:val="both"/>
        <w:rPr>
          <w:rFonts w:ascii="Times New Roman" w:eastAsia="Times New Roman" w:hAnsi="Times New Roman" w:cs="Times New Roman"/>
          <w:sz w:val="24"/>
          <w:szCs w:val="24"/>
          <w:lang w:bidi="bn-BD"/>
        </w:rPr>
      </w:pPr>
      <w:r>
        <w:rPr>
          <w:rFonts w:ascii="Times New Roman" w:eastAsia="Times New Roman" w:hAnsi="Times New Roman" w:cs="Times New Roman"/>
          <w:b/>
          <w:bCs/>
          <w:sz w:val="24"/>
          <w:szCs w:val="24"/>
          <w:lang w:bidi="bn-BD"/>
        </w:rPr>
        <w:t xml:space="preserve">Flea: </w:t>
      </w:r>
      <w:r w:rsidRPr="003E7F4E">
        <w:rPr>
          <w:rFonts w:ascii="Times New Roman" w:hAnsi="Times New Roman" w:cs="Times New Roman"/>
          <w:sz w:val="24"/>
          <w:szCs w:val="24"/>
        </w:rPr>
        <w:t xml:space="preserve">Fleas are the insects forming the order </w:t>
      </w:r>
      <w:proofErr w:type="spellStart"/>
      <w:r w:rsidRPr="003E7F4E">
        <w:rPr>
          <w:rFonts w:ascii="Times New Roman" w:hAnsi="Times New Roman" w:cs="Times New Roman"/>
          <w:sz w:val="24"/>
          <w:szCs w:val="24"/>
        </w:rPr>
        <w:t>Siphonaptera</w:t>
      </w:r>
      <w:proofErr w:type="spellEnd"/>
      <w:r w:rsidRPr="003E7F4E">
        <w:rPr>
          <w:rFonts w:ascii="Times New Roman" w:hAnsi="Times New Roman" w:cs="Times New Roman"/>
          <w:sz w:val="24"/>
          <w:szCs w:val="24"/>
        </w:rPr>
        <w:t>. They are</w:t>
      </w:r>
      <w:r>
        <w:rPr>
          <w:rFonts w:ascii="Times New Roman" w:hAnsi="Times New Roman" w:cs="Times New Roman"/>
          <w:sz w:val="24"/>
          <w:szCs w:val="24"/>
        </w:rPr>
        <w:t xml:space="preserve"> dark brown,</w:t>
      </w:r>
      <w:r w:rsidRPr="003E7F4E">
        <w:rPr>
          <w:rFonts w:ascii="Times New Roman" w:hAnsi="Times New Roman" w:cs="Times New Roman"/>
          <w:sz w:val="24"/>
          <w:szCs w:val="24"/>
        </w:rPr>
        <w:t xml:space="preserve"> wingless with </w:t>
      </w:r>
      <w:r>
        <w:rPr>
          <w:rFonts w:ascii="Times New Roman" w:hAnsi="Times New Roman" w:cs="Times New Roman"/>
          <w:sz w:val="24"/>
          <w:szCs w:val="24"/>
        </w:rPr>
        <w:t xml:space="preserve">laterally compressed bodies which have glossy surface and </w:t>
      </w:r>
      <w:r w:rsidRPr="003E7F4E">
        <w:rPr>
          <w:rFonts w:ascii="Times New Roman" w:hAnsi="Times New Roman" w:cs="Times New Roman"/>
          <w:sz w:val="24"/>
          <w:szCs w:val="24"/>
        </w:rPr>
        <w:t>mouthparts adapted for piercing skin and sucking blood</w:t>
      </w:r>
      <w:r>
        <w:rPr>
          <w:rFonts w:ascii="Times New Roman" w:hAnsi="Times New Roman" w:cs="Times New Roman"/>
          <w:sz w:val="24"/>
          <w:szCs w:val="24"/>
        </w:rPr>
        <w:t>. Fleas are</w:t>
      </w:r>
      <w:r w:rsidRPr="003E7F4E">
        <w:rPr>
          <w:rFonts w:ascii="Times New Roman" w:hAnsi="Times New Roman" w:cs="Times New Roman"/>
          <w:sz w:val="24"/>
          <w:szCs w:val="24"/>
        </w:rPr>
        <w:t xml:space="preserve"> living by </w:t>
      </w:r>
      <w:proofErr w:type="spellStart"/>
      <w:r w:rsidRPr="003E7F4E">
        <w:rPr>
          <w:rFonts w:ascii="Times New Roman" w:hAnsi="Times New Roman" w:cs="Times New Roman"/>
          <w:sz w:val="24"/>
          <w:szCs w:val="24"/>
        </w:rPr>
        <w:t>hematophagy</w:t>
      </w:r>
      <w:proofErr w:type="spellEnd"/>
      <w:r w:rsidRPr="003E7F4E">
        <w:rPr>
          <w:rFonts w:ascii="Times New Roman" w:hAnsi="Times New Roman" w:cs="Times New Roman"/>
          <w:sz w:val="24"/>
          <w:szCs w:val="24"/>
        </w:rPr>
        <w:t xml:space="preserve"> off the blood of mammals and birds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E.g. </w:t>
      </w:r>
      <w:proofErr w:type="spellStart"/>
      <w:r w:rsidRPr="003E7F4E">
        <w:rPr>
          <w:rFonts w:ascii="Times New Roman" w:hAnsi="Times New Roman" w:cs="Times New Roman"/>
          <w:i/>
          <w:iCs/>
          <w:sz w:val="24"/>
          <w:szCs w:val="24"/>
        </w:rPr>
        <w:t>Ctenocephalides</w:t>
      </w:r>
      <w:proofErr w:type="spellEnd"/>
      <w:r w:rsidRPr="003E7F4E">
        <w:rPr>
          <w:rFonts w:ascii="Times New Roman" w:hAnsi="Times New Roman" w:cs="Times New Roman"/>
          <w:i/>
          <w:iCs/>
          <w:sz w:val="24"/>
          <w:szCs w:val="24"/>
        </w:rPr>
        <w:t xml:space="preserve"> </w:t>
      </w:r>
      <w:proofErr w:type="spellStart"/>
      <w:r w:rsidRPr="003E7F4E">
        <w:rPr>
          <w:rFonts w:ascii="Times New Roman" w:hAnsi="Times New Roman" w:cs="Times New Roman"/>
          <w:i/>
          <w:iCs/>
          <w:sz w:val="24"/>
          <w:szCs w:val="24"/>
        </w:rPr>
        <w:t>canis</w:t>
      </w:r>
      <w:proofErr w:type="spellEnd"/>
      <w:r>
        <w:rPr>
          <w:rFonts w:ascii="Times New Roman" w:hAnsi="Times New Roman" w:cs="Times New Roman"/>
          <w:sz w:val="24"/>
          <w:szCs w:val="24"/>
        </w:rPr>
        <w:t xml:space="preserve"> (dog flea), </w:t>
      </w:r>
      <w:r w:rsidRPr="003E7F4E">
        <w:rPr>
          <w:rFonts w:ascii="Times New Roman" w:hAnsi="Times New Roman" w:cs="Times New Roman"/>
          <w:i/>
          <w:iCs/>
          <w:sz w:val="24"/>
          <w:szCs w:val="24"/>
        </w:rPr>
        <w:t xml:space="preserve">C </w:t>
      </w:r>
      <w:proofErr w:type="spellStart"/>
      <w:r w:rsidRPr="003E7F4E">
        <w:rPr>
          <w:rFonts w:ascii="Times New Roman" w:hAnsi="Times New Roman" w:cs="Times New Roman"/>
          <w:i/>
          <w:iCs/>
          <w:sz w:val="24"/>
          <w:szCs w:val="24"/>
        </w:rPr>
        <w:t>felis</w:t>
      </w:r>
      <w:proofErr w:type="spellEnd"/>
      <w:r>
        <w:rPr>
          <w:rFonts w:ascii="Times New Roman" w:hAnsi="Times New Roman" w:cs="Times New Roman"/>
          <w:sz w:val="24"/>
          <w:szCs w:val="24"/>
        </w:rPr>
        <w:t xml:space="preserve"> (cat flea), </w:t>
      </w:r>
      <w:proofErr w:type="spellStart"/>
      <w:r w:rsidRPr="003E7F4E">
        <w:rPr>
          <w:rFonts w:ascii="Times New Roman" w:hAnsi="Times New Roman" w:cs="Times New Roman"/>
          <w:i/>
          <w:iCs/>
          <w:sz w:val="24"/>
          <w:szCs w:val="24"/>
        </w:rPr>
        <w:t>Pulex</w:t>
      </w:r>
      <w:proofErr w:type="spellEnd"/>
      <w:r w:rsidRPr="003E7F4E">
        <w:rPr>
          <w:rFonts w:ascii="Times New Roman" w:hAnsi="Times New Roman" w:cs="Times New Roman"/>
          <w:i/>
          <w:iCs/>
          <w:sz w:val="24"/>
          <w:szCs w:val="24"/>
        </w:rPr>
        <w:t xml:space="preserve"> irritants</w:t>
      </w:r>
      <w:r>
        <w:rPr>
          <w:rFonts w:ascii="Times New Roman" w:hAnsi="Times New Roman" w:cs="Times New Roman"/>
          <w:sz w:val="24"/>
          <w:szCs w:val="24"/>
        </w:rPr>
        <w:t xml:space="preserve"> (human flea), </w:t>
      </w:r>
      <w:proofErr w:type="spellStart"/>
      <w:r w:rsidRPr="003E7F4E">
        <w:rPr>
          <w:rFonts w:ascii="Times New Roman" w:hAnsi="Times New Roman" w:cs="Times New Roman"/>
          <w:i/>
          <w:iCs/>
          <w:sz w:val="24"/>
          <w:szCs w:val="24"/>
        </w:rPr>
        <w:t>Xenopsylla</w:t>
      </w:r>
      <w:proofErr w:type="spellEnd"/>
      <w:r w:rsidRPr="003E7F4E">
        <w:rPr>
          <w:rFonts w:ascii="Times New Roman" w:hAnsi="Times New Roman" w:cs="Times New Roman"/>
          <w:i/>
          <w:iCs/>
          <w:sz w:val="24"/>
          <w:szCs w:val="24"/>
        </w:rPr>
        <w:t xml:space="preserve"> </w:t>
      </w:r>
      <w:proofErr w:type="spellStart"/>
      <w:r w:rsidRPr="003E7F4E">
        <w:rPr>
          <w:rFonts w:ascii="Times New Roman" w:hAnsi="Times New Roman" w:cs="Times New Roman"/>
          <w:i/>
          <w:iCs/>
          <w:sz w:val="24"/>
          <w:szCs w:val="24"/>
        </w:rPr>
        <w:t>cheopis</w:t>
      </w:r>
      <w:proofErr w:type="spellEnd"/>
      <w:r>
        <w:rPr>
          <w:rFonts w:ascii="Times New Roman" w:hAnsi="Times New Roman" w:cs="Times New Roman"/>
          <w:sz w:val="24"/>
          <w:szCs w:val="24"/>
        </w:rPr>
        <w:t xml:space="preserve"> (rat flea) etc</w:t>
      </w:r>
      <w:r w:rsidRPr="00706254">
        <w:rPr>
          <w:rFonts w:ascii="Times New Roman" w:hAnsi="Times New Roman" w:cs="Times New Roman"/>
          <w:i/>
          <w:iCs/>
          <w:sz w:val="24"/>
          <w:szCs w:val="24"/>
        </w:rPr>
        <w:t>.</w:t>
      </w:r>
      <w:proofErr w:type="gramEnd"/>
      <w:r w:rsidRPr="00706254">
        <w:rPr>
          <w:rFonts w:ascii="Times New Roman" w:hAnsi="Times New Roman" w:cs="Times New Roman"/>
          <w:i/>
          <w:iCs/>
          <w:sz w:val="24"/>
          <w:szCs w:val="24"/>
        </w:rPr>
        <w:t xml:space="preserve"> X</w:t>
      </w:r>
      <w:r>
        <w:rPr>
          <w:rFonts w:ascii="Times New Roman" w:hAnsi="Times New Roman" w:cs="Times New Roman"/>
          <w:i/>
          <w:iCs/>
          <w:sz w:val="24"/>
          <w:szCs w:val="24"/>
        </w:rPr>
        <w:t>.</w:t>
      </w:r>
      <w:r w:rsidRPr="00706254">
        <w:rPr>
          <w:rFonts w:ascii="Times New Roman" w:hAnsi="Times New Roman" w:cs="Times New Roman"/>
          <w:i/>
          <w:iCs/>
          <w:sz w:val="24"/>
          <w:szCs w:val="24"/>
        </w:rPr>
        <w:t xml:space="preserve"> </w:t>
      </w:r>
      <w:proofErr w:type="spellStart"/>
      <w:r w:rsidRPr="00706254">
        <w:rPr>
          <w:rFonts w:ascii="Times New Roman" w:hAnsi="Times New Roman" w:cs="Times New Roman"/>
          <w:i/>
          <w:iCs/>
          <w:sz w:val="24"/>
          <w:szCs w:val="24"/>
        </w:rPr>
        <w:t>cheopis</w:t>
      </w:r>
      <w:proofErr w:type="spellEnd"/>
      <w:r>
        <w:rPr>
          <w:rFonts w:ascii="Times New Roman" w:hAnsi="Times New Roman" w:cs="Times New Roman"/>
          <w:sz w:val="24"/>
          <w:szCs w:val="24"/>
        </w:rPr>
        <w:t xml:space="preserve"> has </w:t>
      </w:r>
      <w:proofErr w:type="spellStart"/>
      <w:r>
        <w:rPr>
          <w:rFonts w:ascii="Times New Roman" w:hAnsi="Times New Roman" w:cs="Times New Roman"/>
          <w:sz w:val="24"/>
          <w:szCs w:val="24"/>
        </w:rPr>
        <w:t>zoonotic</w:t>
      </w:r>
      <w:proofErr w:type="spellEnd"/>
      <w:r>
        <w:rPr>
          <w:rFonts w:ascii="Times New Roman" w:hAnsi="Times New Roman" w:cs="Times New Roman"/>
          <w:sz w:val="24"/>
          <w:szCs w:val="24"/>
        </w:rPr>
        <w:t xml:space="preserve"> significance (</w:t>
      </w:r>
      <w:proofErr w:type="spellStart"/>
      <w:r w:rsidRPr="00706254">
        <w:rPr>
          <w:rFonts w:ascii="Times New Roman" w:eastAsia="Times New Roman" w:hAnsi="Times New Roman" w:cs="Times New Roman"/>
          <w:sz w:val="24"/>
          <w:szCs w:val="24"/>
          <w:lang w:bidi="bn-BD"/>
        </w:rPr>
        <w:t>Loftis</w:t>
      </w:r>
      <w:proofErr w:type="spellEnd"/>
      <w:r>
        <w:rPr>
          <w:rFonts w:ascii="Times New Roman" w:eastAsia="Times New Roman" w:hAnsi="Times New Roman" w:cs="Times New Roman"/>
          <w:sz w:val="24"/>
          <w:szCs w:val="24"/>
          <w:lang w:bidi="bn-BD"/>
        </w:rPr>
        <w:t xml:space="preserve"> </w:t>
      </w:r>
      <w:r w:rsidRPr="00706254">
        <w:rPr>
          <w:rFonts w:ascii="Times New Roman" w:eastAsia="Times New Roman" w:hAnsi="Times New Roman" w:cs="Times New Roman"/>
          <w:i/>
          <w:iCs/>
          <w:sz w:val="24"/>
          <w:szCs w:val="24"/>
          <w:lang w:bidi="bn-BD"/>
        </w:rPr>
        <w:t>et al.,</w:t>
      </w:r>
      <w:r>
        <w:rPr>
          <w:rFonts w:ascii="Times New Roman" w:eastAsia="Times New Roman" w:hAnsi="Times New Roman" w:cs="Times New Roman"/>
          <w:sz w:val="24"/>
          <w:szCs w:val="24"/>
          <w:lang w:bidi="bn-BD"/>
        </w:rPr>
        <w:t xml:space="preserve"> 2006).</w:t>
      </w:r>
    </w:p>
    <w:p w:rsidR="0060362B" w:rsidRPr="003E7F4E" w:rsidRDefault="0060362B" w:rsidP="0060362B">
      <w:pPr>
        <w:spacing w:after="0" w:line="360" w:lineRule="auto"/>
        <w:jc w:val="both"/>
        <w:rPr>
          <w:rFonts w:ascii="Times New Roman" w:eastAsia="Times New Roman" w:hAnsi="Times New Roman" w:cs="Times New Roman"/>
          <w:sz w:val="28"/>
          <w:szCs w:val="28"/>
          <w:lang w:bidi="bn-BD"/>
        </w:rPr>
      </w:pPr>
    </w:p>
    <w:p w:rsidR="0060362B" w:rsidRDefault="0060362B" w:rsidP="0060362B">
      <w:pPr>
        <w:spacing w:after="0" w:line="360" w:lineRule="auto"/>
        <w:jc w:val="both"/>
        <w:rPr>
          <w:rFonts w:ascii="Times New Roman" w:hAnsi="Times New Roman" w:cs="Times New Roman"/>
          <w:sz w:val="24"/>
          <w:szCs w:val="24"/>
        </w:rPr>
      </w:pPr>
      <w:r w:rsidRPr="009E5A62">
        <w:rPr>
          <w:rFonts w:ascii="Times New Roman" w:eastAsia="Times New Roman" w:hAnsi="Times New Roman" w:cs="Times New Roman"/>
          <w:b/>
          <w:bCs/>
          <w:sz w:val="24"/>
          <w:szCs w:val="24"/>
          <w:lang w:bidi="bn-BD"/>
        </w:rPr>
        <w:t xml:space="preserve">Lice: </w:t>
      </w:r>
      <w:r w:rsidRPr="009E5A62">
        <w:rPr>
          <w:rFonts w:ascii="Times New Roman" w:hAnsi="Times New Roman" w:cs="Times New Roman"/>
          <w:sz w:val="24"/>
          <w:szCs w:val="24"/>
        </w:rPr>
        <w:t xml:space="preserve">Lice are the members of over 3,000 species of wingless insects of the order </w:t>
      </w:r>
      <w:proofErr w:type="spellStart"/>
      <w:r w:rsidRPr="009E5A62">
        <w:rPr>
          <w:rFonts w:ascii="Times New Roman" w:hAnsi="Times New Roman" w:cs="Times New Roman"/>
          <w:sz w:val="24"/>
          <w:szCs w:val="24"/>
        </w:rPr>
        <w:t>Phthiraptera</w:t>
      </w:r>
      <w:proofErr w:type="spellEnd"/>
      <w:r w:rsidRPr="009E5A62">
        <w:rPr>
          <w:rFonts w:ascii="Times New Roman" w:hAnsi="Times New Roman" w:cs="Times New Roman"/>
          <w:sz w:val="24"/>
          <w:szCs w:val="24"/>
        </w:rPr>
        <w:t xml:space="preserve">. Like all the other insects lice have a head, a thorax which bears 3 pair of legs, an abdomen and </w:t>
      </w:r>
      <w:r w:rsidRPr="009E5A62">
        <w:rPr>
          <w:rFonts w:ascii="Times New Roman" w:hAnsi="Times New Roman" w:cs="Times New Roman"/>
          <w:sz w:val="24"/>
          <w:szCs w:val="24"/>
        </w:rPr>
        <w:lastRenderedPageBreak/>
        <w:t>flattened in appearance. They are highly host specific, permanent ectoparastie; cannot survive away from the host for more than one or two days. Goats can be host to two different kinds of lice.</w:t>
      </w:r>
    </w:p>
    <w:p w:rsidR="0060362B" w:rsidRPr="009E5A62" w:rsidRDefault="0060362B" w:rsidP="0060362B">
      <w:pPr>
        <w:spacing w:after="0" w:line="360" w:lineRule="auto"/>
        <w:jc w:val="both"/>
        <w:rPr>
          <w:rFonts w:ascii="Times New Roman" w:eastAsia="Times New Roman" w:hAnsi="Times New Roman" w:cs="Times New Roman"/>
          <w:b/>
          <w:bCs/>
          <w:sz w:val="28"/>
          <w:szCs w:val="28"/>
          <w:lang w:bidi="bn-BD"/>
        </w:rPr>
      </w:pPr>
      <w:r w:rsidRPr="009E5A62">
        <w:rPr>
          <w:rFonts w:ascii="Times New Roman" w:hAnsi="Times New Roman" w:cs="Times New Roman"/>
          <w:sz w:val="24"/>
          <w:szCs w:val="24"/>
        </w:rPr>
        <w:t xml:space="preserve">Heavy louse infestations may cause </w:t>
      </w:r>
      <w:proofErr w:type="spellStart"/>
      <w:r w:rsidRPr="009E5A62">
        <w:rPr>
          <w:rFonts w:ascii="Times New Roman" w:hAnsi="Times New Roman" w:cs="Times New Roman"/>
          <w:sz w:val="24"/>
          <w:szCs w:val="24"/>
        </w:rPr>
        <w:t>pruritus</w:t>
      </w:r>
      <w:proofErr w:type="spellEnd"/>
      <w:r w:rsidRPr="009E5A62">
        <w:rPr>
          <w:rFonts w:ascii="Times New Roman" w:hAnsi="Times New Roman" w:cs="Times New Roman"/>
          <w:sz w:val="24"/>
          <w:szCs w:val="24"/>
        </w:rPr>
        <w:t xml:space="preserve">, alopecia, excoriation and self-wounding. Severe infestation with sucking lice may cause </w:t>
      </w:r>
      <w:proofErr w:type="spellStart"/>
      <w:r w:rsidRPr="009E5A62">
        <w:rPr>
          <w:rFonts w:ascii="Times New Roman" w:hAnsi="Times New Roman" w:cs="Times New Roman"/>
          <w:sz w:val="24"/>
          <w:szCs w:val="24"/>
        </w:rPr>
        <w:t>anaemia</w:t>
      </w:r>
      <w:proofErr w:type="spellEnd"/>
      <w:r w:rsidRPr="009E5A62">
        <w:rPr>
          <w:rFonts w:ascii="Times New Roman" w:hAnsi="Times New Roman" w:cs="Times New Roman"/>
          <w:sz w:val="24"/>
          <w:szCs w:val="24"/>
        </w:rPr>
        <w:t>. Lice can be divided into blood sucking (</w:t>
      </w:r>
      <w:proofErr w:type="spellStart"/>
      <w:r w:rsidRPr="009E5A62">
        <w:rPr>
          <w:rFonts w:ascii="Times New Roman" w:hAnsi="Times New Roman" w:cs="Times New Roman"/>
          <w:sz w:val="24"/>
          <w:szCs w:val="24"/>
        </w:rPr>
        <w:t>Anoplura</w:t>
      </w:r>
      <w:proofErr w:type="spellEnd"/>
      <w:r w:rsidRPr="009E5A62">
        <w:rPr>
          <w:rFonts w:ascii="Times New Roman" w:hAnsi="Times New Roman" w:cs="Times New Roman"/>
          <w:sz w:val="24"/>
          <w:szCs w:val="24"/>
        </w:rPr>
        <w:t xml:space="preserve">) and biting </w:t>
      </w:r>
      <w:r>
        <w:rPr>
          <w:rFonts w:ascii="Times New Roman" w:hAnsi="Times New Roman" w:cs="Times New Roman"/>
          <w:sz w:val="24"/>
          <w:szCs w:val="24"/>
        </w:rPr>
        <w:t>(</w:t>
      </w:r>
      <w:proofErr w:type="spellStart"/>
      <w:r>
        <w:rPr>
          <w:rFonts w:ascii="Times New Roman" w:hAnsi="Times New Roman" w:cs="Times New Roman"/>
          <w:sz w:val="24"/>
          <w:szCs w:val="24"/>
        </w:rPr>
        <w:t>Mallophaga</w:t>
      </w:r>
      <w:proofErr w:type="spellEnd"/>
      <w:r>
        <w:rPr>
          <w:rFonts w:ascii="Times New Roman" w:hAnsi="Times New Roman" w:cs="Times New Roman"/>
          <w:sz w:val="24"/>
          <w:szCs w:val="24"/>
        </w:rPr>
        <w:t>) lice (</w:t>
      </w:r>
      <w:proofErr w:type="spellStart"/>
      <w:r w:rsidRPr="00092920">
        <w:rPr>
          <w:rFonts w:ascii="Times New Roman" w:hAnsi="Times New Roman" w:cs="Times New Roman"/>
          <w:sz w:val="24"/>
          <w:szCs w:val="24"/>
        </w:rPr>
        <w:t>Radostits</w:t>
      </w:r>
      <w:proofErr w:type="spellEnd"/>
      <w:r>
        <w:rPr>
          <w:rFonts w:ascii="Times New Roman" w:hAnsi="Times New Roman" w:cs="Times New Roman"/>
          <w:sz w:val="24"/>
          <w:szCs w:val="24"/>
        </w:rPr>
        <w:t xml:space="preserve"> </w:t>
      </w:r>
      <w:r w:rsidRPr="00092920">
        <w:rPr>
          <w:rFonts w:ascii="Times New Roman" w:hAnsi="Times New Roman" w:cs="Times New Roman"/>
          <w:i/>
          <w:iCs/>
          <w:sz w:val="24"/>
          <w:szCs w:val="24"/>
        </w:rPr>
        <w:t>et al.,</w:t>
      </w:r>
      <w:r>
        <w:rPr>
          <w:rFonts w:ascii="Times New Roman" w:hAnsi="Times New Roman" w:cs="Times New Roman"/>
          <w:sz w:val="24"/>
          <w:szCs w:val="24"/>
        </w:rPr>
        <w:t xml:space="preserve"> 2003</w:t>
      </w:r>
      <w:r w:rsidRPr="009E5A62">
        <w:rPr>
          <w:rFonts w:ascii="Times New Roman" w:hAnsi="Times New Roman" w:cs="Times New Roman"/>
          <w:sz w:val="24"/>
          <w:szCs w:val="24"/>
        </w:rPr>
        <w:t>).</w:t>
      </w:r>
      <w:r>
        <w:rPr>
          <w:rFonts w:ascii="Times New Roman" w:hAnsi="Times New Roman" w:cs="Times New Roman"/>
          <w:sz w:val="24"/>
          <w:szCs w:val="24"/>
        </w:rPr>
        <w:t xml:space="preserve"> </w:t>
      </w:r>
    </w:p>
    <w:p w:rsidR="0060362B" w:rsidRPr="00507390" w:rsidRDefault="0060362B" w:rsidP="0060362B">
      <w:pPr>
        <w:pStyle w:val="ListParagraph"/>
        <w:numPr>
          <w:ilvl w:val="0"/>
          <w:numId w:val="2"/>
        </w:numPr>
        <w:spacing w:before="100" w:beforeAutospacing="1" w:after="100" w:afterAutospacing="1" w:line="360" w:lineRule="auto"/>
        <w:jc w:val="both"/>
        <w:outlineLvl w:val="0"/>
        <w:rPr>
          <w:rFonts w:ascii="Times New Roman" w:eastAsia="Times New Roman" w:hAnsi="Times New Roman" w:cs="Times New Roman"/>
          <w:kern w:val="36"/>
          <w:sz w:val="24"/>
          <w:szCs w:val="24"/>
          <w:lang w:bidi="bn-BD"/>
        </w:rPr>
      </w:pPr>
      <w:r w:rsidRPr="00507390">
        <w:rPr>
          <w:rFonts w:ascii="Times New Roman" w:eastAsia="Times New Roman" w:hAnsi="Times New Roman" w:cs="Times New Roman"/>
          <w:b/>
          <w:bCs/>
          <w:kern w:val="36"/>
          <w:sz w:val="24"/>
          <w:szCs w:val="24"/>
          <w:lang w:bidi="bn-BD"/>
        </w:rPr>
        <w:t>Biting Lice</w:t>
      </w:r>
      <w:r w:rsidRPr="00507390">
        <w:rPr>
          <w:rFonts w:ascii="Times New Roman" w:eastAsia="Times New Roman" w:hAnsi="Times New Roman" w:cs="Times New Roman"/>
          <w:kern w:val="36"/>
          <w:sz w:val="24"/>
          <w:szCs w:val="24"/>
          <w:lang w:bidi="bn-BD"/>
        </w:rPr>
        <w:t>:</w:t>
      </w:r>
      <w:r>
        <w:rPr>
          <w:rFonts w:ascii="Times New Roman" w:eastAsia="Times New Roman" w:hAnsi="Times New Roman" w:cs="Times New Roman"/>
          <w:kern w:val="36"/>
          <w:sz w:val="24"/>
          <w:szCs w:val="24"/>
          <w:lang w:bidi="bn-BD"/>
        </w:rPr>
        <w:t xml:space="preserve"> </w:t>
      </w:r>
      <w:r w:rsidRPr="00507390">
        <w:rPr>
          <w:rFonts w:ascii="Times New Roman" w:eastAsia="Times New Roman" w:hAnsi="Times New Roman" w:cs="Times New Roman"/>
          <w:sz w:val="24"/>
          <w:szCs w:val="24"/>
          <w:lang w:bidi="bn-BD"/>
        </w:rPr>
        <w:t xml:space="preserve">They belong </w:t>
      </w:r>
      <w:r>
        <w:rPr>
          <w:rFonts w:ascii="Times New Roman" w:eastAsia="Times New Roman" w:hAnsi="Times New Roman" w:cs="Times New Roman"/>
          <w:sz w:val="24"/>
          <w:szCs w:val="24"/>
          <w:lang w:bidi="bn-BD"/>
        </w:rPr>
        <w:t>to</w:t>
      </w:r>
      <w:r w:rsidRPr="00507390">
        <w:rPr>
          <w:rFonts w:ascii="Times New Roman" w:eastAsia="Times New Roman" w:hAnsi="Times New Roman" w:cs="Times New Roman"/>
          <w:sz w:val="24"/>
          <w:szCs w:val="24"/>
          <w:lang w:bidi="bn-BD"/>
        </w:rPr>
        <w:t xml:space="preserve"> an order called </w:t>
      </w:r>
      <w:proofErr w:type="spellStart"/>
      <w:r w:rsidRPr="00507390">
        <w:rPr>
          <w:rFonts w:ascii="Times New Roman" w:eastAsia="Times New Roman" w:hAnsi="Times New Roman" w:cs="Times New Roman"/>
          <w:sz w:val="24"/>
          <w:szCs w:val="24"/>
          <w:lang w:bidi="bn-BD"/>
        </w:rPr>
        <w:t>Mallophaga</w:t>
      </w:r>
      <w:proofErr w:type="spellEnd"/>
      <w:r w:rsidRPr="00507390">
        <w:rPr>
          <w:rFonts w:ascii="Times New Roman" w:eastAsia="Times New Roman" w:hAnsi="Times New Roman" w:cs="Times New Roman"/>
          <w:sz w:val="24"/>
          <w:szCs w:val="24"/>
          <w:lang w:bidi="bn-BD"/>
        </w:rPr>
        <w:t xml:space="preserve"> which contains over 3000 known species. </w:t>
      </w:r>
      <w:proofErr w:type="spellStart"/>
      <w:r w:rsidRPr="00507390">
        <w:rPr>
          <w:rFonts w:ascii="Times New Roman" w:eastAsia="Times New Roman" w:hAnsi="Times New Roman" w:cs="Times New Roman"/>
          <w:i/>
          <w:iCs/>
          <w:sz w:val="24"/>
          <w:szCs w:val="24"/>
          <w:lang w:bidi="bn-BD"/>
        </w:rPr>
        <w:t>Damalinia</w:t>
      </w:r>
      <w:proofErr w:type="spellEnd"/>
      <w:r w:rsidRPr="00507390">
        <w:rPr>
          <w:rFonts w:ascii="Times New Roman" w:eastAsia="Times New Roman" w:hAnsi="Times New Roman" w:cs="Times New Roman"/>
          <w:i/>
          <w:iCs/>
          <w:sz w:val="24"/>
          <w:szCs w:val="24"/>
          <w:lang w:bidi="bn-BD"/>
        </w:rPr>
        <w:t xml:space="preserve"> </w:t>
      </w:r>
      <w:proofErr w:type="spellStart"/>
      <w:r w:rsidRPr="00507390">
        <w:rPr>
          <w:rFonts w:ascii="Times New Roman" w:eastAsia="Times New Roman" w:hAnsi="Times New Roman" w:cs="Times New Roman"/>
          <w:i/>
          <w:iCs/>
          <w:sz w:val="24"/>
          <w:szCs w:val="24"/>
          <w:lang w:bidi="bn-BD"/>
        </w:rPr>
        <w:t>caprae</w:t>
      </w:r>
      <w:proofErr w:type="spellEnd"/>
      <w:r w:rsidRPr="00507390">
        <w:rPr>
          <w:rFonts w:ascii="Times New Roman" w:eastAsia="Times New Roman" w:hAnsi="Times New Roman" w:cs="Times New Roman"/>
          <w:sz w:val="24"/>
          <w:szCs w:val="24"/>
          <w:lang w:bidi="bn-BD"/>
        </w:rPr>
        <w:t xml:space="preserve"> is the species that parasitize goats. The heads of biting lice are large. They have mouth parts that are adapted to chewing structures that are part of their diet such as hair, feathers, skin debris, scabs, </w:t>
      </w:r>
      <w:r>
        <w:rPr>
          <w:rFonts w:ascii="Times New Roman" w:eastAsia="Times New Roman" w:hAnsi="Times New Roman" w:cs="Times New Roman"/>
          <w:sz w:val="24"/>
          <w:szCs w:val="24"/>
          <w:lang w:bidi="bn-BD"/>
        </w:rPr>
        <w:t>wool</w:t>
      </w:r>
      <w:r w:rsidRPr="00507390">
        <w:rPr>
          <w:rFonts w:ascii="Times New Roman" w:eastAsia="Times New Roman" w:hAnsi="Times New Roman" w:cs="Times New Roman"/>
          <w:sz w:val="24"/>
          <w:szCs w:val="24"/>
          <w:lang w:bidi="bn-BD"/>
        </w:rPr>
        <w:t xml:space="preserve"> wax, and even their own eggs.</w:t>
      </w:r>
    </w:p>
    <w:p w:rsidR="0060362B" w:rsidRPr="00662051" w:rsidRDefault="0060362B" w:rsidP="0060362B">
      <w:pPr>
        <w:pStyle w:val="ListParagraph"/>
        <w:numPr>
          <w:ilvl w:val="0"/>
          <w:numId w:val="2"/>
        </w:numPr>
        <w:spacing w:before="100" w:beforeAutospacing="1" w:after="100" w:afterAutospacing="1" w:line="360" w:lineRule="auto"/>
        <w:jc w:val="both"/>
        <w:outlineLvl w:val="0"/>
        <w:rPr>
          <w:rFonts w:ascii="Times New Roman" w:eastAsia="Times New Roman" w:hAnsi="Times New Roman" w:cs="Times New Roman"/>
          <w:b/>
          <w:bCs/>
          <w:kern w:val="36"/>
          <w:sz w:val="24"/>
          <w:szCs w:val="24"/>
          <w:lang w:bidi="bn-BD"/>
        </w:rPr>
      </w:pPr>
      <w:r w:rsidRPr="00507390">
        <w:rPr>
          <w:rFonts w:ascii="Times New Roman" w:eastAsia="Times New Roman" w:hAnsi="Times New Roman" w:cs="Times New Roman"/>
          <w:b/>
          <w:bCs/>
          <w:kern w:val="36"/>
          <w:sz w:val="24"/>
          <w:szCs w:val="24"/>
          <w:lang w:bidi="bn-BD"/>
        </w:rPr>
        <w:t xml:space="preserve">Sucking Lice: </w:t>
      </w:r>
      <w:r w:rsidRPr="00507390">
        <w:rPr>
          <w:rFonts w:ascii="Times New Roman" w:eastAsia="Times New Roman" w:hAnsi="Times New Roman" w:cs="Times New Roman"/>
          <w:sz w:val="24"/>
          <w:szCs w:val="24"/>
          <w:lang w:bidi="bn-BD"/>
        </w:rPr>
        <w:t xml:space="preserve">Sucking lice belong </w:t>
      </w:r>
      <w:r>
        <w:rPr>
          <w:rFonts w:ascii="Times New Roman" w:eastAsia="Times New Roman" w:hAnsi="Times New Roman" w:cs="Times New Roman"/>
          <w:sz w:val="24"/>
          <w:szCs w:val="24"/>
          <w:lang w:bidi="bn-BD"/>
        </w:rPr>
        <w:t>to</w:t>
      </w:r>
      <w:r w:rsidRPr="00507390">
        <w:rPr>
          <w:rFonts w:ascii="Times New Roman" w:eastAsia="Times New Roman" w:hAnsi="Times New Roman" w:cs="Times New Roman"/>
          <w:sz w:val="24"/>
          <w:szCs w:val="24"/>
          <w:lang w:bidi="bn-BD"/>
        </w:rPr>
        <w:t xml:space="preserve"> an order of insects called </w:t>
      </w:r>
      <w:proofErr w:type="spellStart"/>
      <w:r w:rsidRPr="00507390">
        <w:rPr>
          <w:rFonts w:ascii="Times New Roman" w:eastAsia="Times New Roman" w:hAnsi="Times New Roman" w:cs="Times New Roman"/>
          <w:sz w:val="24"/>
          <w:szCs w:val="24"/>
          <w:lang w:bidi="bn-BD"/>
        </w:rPr>
        <w:t>Anoplura</w:t>
      </w:r>
      <w:proofErr w:type="spellEnd"/>
      <w:r w:rsidRPr="00507390">
        <w:rPr>
          <w:rFonts w:ascii="Times New Roman" w:eastAsia="Times New Roman" w:hAnsi="Times New Roman" w:cs="Times New Roman"/>
          <w:sz w:val="24"/>
          <w:szCs w:val="24"/>
          <w:lang w:bidi="bn-BD"/>
        </w:rPr>
        <w:t xml:space="preserve">. There are about 300 species and they are known to only parasitize mammals. </w:t>
      </w:r>
      <w:proofErr w:type="spellStart"/>
      <w:r w:rsidRPr="00507390">
        <w:rPr>
          <w:rFonts w:ascii="Times New Roman" w:eastAsia="Times New Roman" w:hAnsi="Times New Roman" w:cs="Times New Roman"/>
          <w:i/>
          <w:iCs/>
          <w:sz w:val="24"/>
          <w:szCs w:val="24"/>
          <w:lang w:bidi="bn-BD"/>
        </w:rPr>
        <w:t>Linognathus</w:t>
      </w:r>
      <w:proofErr w:type="spellEnd"/>
      <w:r w:rsidRPr="00507390">
        <w:rPr>
          <w:rFonts w:ascii="Times New Roman" w:eastAsia="Times New Roman" w:hAnsi="Times New Roman" w:cs="Times New Roman"/>
          <w:i/>
          <w:iCs/>
          <w:sz w:val="24"/>
          <w:szCs w:val="24"/>
          <w:lang w:bidi="bn-BD"/>
        </w:rPr>
        <w:t xml:space="preserve"> </w:t>
      </w:r>
      <w:proofErr w:type="spellStart"/>
      <w:r w:rsidRPr="00507390">
        <w:rPr>
          <w:rFonts w:ascii="Times New Roman" w:eastAsia="Times New Roman" w:hAnsi="Times New Roman" w:cs="Times New Roman"/>
          <w:i/>
          <w:iCs/>
          <w:sz w:val="24"/>
          <w:szCs w:val="24"/>
          <w:lang w:bidi="bn-BD"/>
        </w:rPr>
        <w:t>stenopsis</w:t>
      </w:r>
      <w:proofErr w:type="spellEnd"/>
      <w:r w:rsidRPr="00507390">
        <w:rPr>
          <w:rFonts w:ascii="Times New Roman" w:eastAsia="Times New Roman" w:hAnsi="Times New Roman" w:cs="Times New Roman"/>
          <w:sz w:val="24"/>
          <w:szCs w:val="24"/>
          <w:lang w:bidi="bn-BD"/>
        </w:rPr>
        <w:t xml:space="preserve"> is the species that are found on goats. The sucking lice have narrow heads with piercing mouth parts that are retracted into the head when not being used to suck blood and tissue fluid from the host. Unlike biting lice, a few species of sucking lice are known to transmit diseases.</w:t>
      </w:r>
    </w:p>
    <w:p w:rsidR="0060362B" w:rsidRDefault="0060362B" w:rsidP="0060362B">
      <w:pPr>
        <w:spacing w:before="100" w:beforeAutospacing="1" w:after="100" w:afterAutospacing="1" w:line="360" w:lineRule="auto"/>
        <w:jc w:val="both"/>
        <w:outlineLvl w:val="0"/>
        <w:rPr>
          <w:rFonts w:ascii="Times New Roman" w:hAnsi="Times New Roman" w:cs="Times New Roman"/>
          <w:sz w:val="24"/>
          <w:szCs w:val="24"/>
        </w:rPr>
      </w:pPr>
      <w:r>
        <w:rPr>
          <w:rFonts w:ascii="Times New Roman" w:eastAsia="Times New Roman" w:hAnsi="Times New Roman" w:cs="Times New Roman"/>
          <w:b/>
          <w:bCs/>
          <w:kern w:val="36"/>
          <w:sz w:val="24"/>
          <w:szCs w:val="24"/>
          <w:lang w:bidi="bn-BD"/>
        </w:rPr>
        <w:t xml:space="preserve">Tick: </w:t>
      </w:r>
      <w:r w:rsidRPr="00507390">
        <w:rPr>
          <w:rFonts w:ascii="Times New Roman" w:hAnsi="Times New Roman" w:cs="Times New Roman"/>
          <w:sz w:val="24"/>
          <w:szCs w:val="24"/>
        </w:rPr>
        <w:t>Ticks are small arachnids in the orde</w:t>
      </w:r>
      <w:r>
        <w:rPr>
          <w:rFonts w:ascii="Times New Roman" w:hAnsi="Times New Roman" w:cs="Times New Roman"/>
          <w:sz w:val="24"/>
          <w:szCs w:val="24"/>
        </w:rPr>
        <w:t xml:space="preserve">r of </w:t>
      </w:r>
      <w:proofErr w:type="spellStart"/>
      <w:r>
        <w:rPr>
          <w:rFonts w:ascii="Times New Roman" w:hAnsi="Times New Roman" w:cs="Times New Roman"/>
          <w:sz w:val="24"/>
          <w:szCs w:val="24"/>
        </w:rPr>
        <w:t>Acarina</w:t>
      </w:r>
      <w:proofErr w:type="spellEnd"/>
      <w:r>
        <w:rPr>
          <w:rFonts w:ascii="Times New Roman" w:hAnsi="Times New Roman" w:cs="Times New Roman"/>
          <w:sz w:val="24"/>
          <w:szCs w:val="24"/>
        </w:rPr>
        <w:t xml:space="preserve"> along with </w:t>
      </w:r>
      <w:r w:rsidRPr="00264BE4">
        <w:rPr>
          <w:rFonts w:ascii="Times New Roman" w:hAnsi="Times New Roman" w:cs="Times New Roman"/>
          <w:sz w:val="24"/>
          <w:szCs w:val="24"/>
        </w:rPr>
        <w:t>mite (</w:t>
      </w:r>
      <w:proofErr w:type="spellStart"/>
      <w:r>
        <w:rPr>
          <w:rStyle w:val="reference-text"/>
          <w:rFonts w:ascii="Times New Roman" w:hAnsi="Times New Roman" w:cs="Times New Roman"/>
          <w:sz w:val="24"/>
          <w:szCs w:val="24"/>
        </w:rPr>
        <w:t>Klompen</w:t>
      </w:r>
      <w:proofErr w:type="spellEnd"/>
      <w:r w:rsidRPr="00264BE4">
        <w:rPr>
          <w:rStyle w:val="reference-text"/>
          <w:rFonts w:ascii="Times New Roman" w:hAnsi="Times New Roman" w:cs="Times New Roman"/>
          <w:sz w:val="24"/>
          <w:szCs w:val="24"/>
        </w:rPr>
        <w:t xml:space="preserve"> </w:t>
      </w:r>
      <w:r w:rsidRPr="00264BE4">
        <w:rPr>
          <w:rStyle w:val="reference-text"/>
          <w:rFonts w:ascii="Times New Roman" w:hAnsi="Times New Roman" w:cs="Times New Roman"/>
          <w:i/>
          <w:iCs/>
          <w:sz w:val="24"/>
          <w:szCs w:val="24"/>
        </w:rPr>
        <w:t>et al.,</w:t>
      </w:r>
      <w:r w:rsidRPr="00264BE4">
        <w:rPr>
          <w:rStyle w:val="reference-text"/>
          <w:rFonts w:ascii="Times New Roman" w:hAnsi="Times New Roman" w:cs="Times New Roman"/>
          <w:sz w:val="24"/>
          <w:szCs w:val="24"/>
        </w:rPr>
        <w:t xml:space="preserve"> 1996)</w:t>
      </w:r>
      <w:r w:rsidRPr="00264BE4">
        <w:rPr>
          <w:rFonts w:ascii="Times New Roman" w:hAnsi="Times New Roman" w:cs="Times New Roman"/>
          <w:sz w:val="24"/>
          <w:szCs w:val="24"/>
        </w:rPr>
        <w:t>.</w:t>
      </w:r>
      <w:r>
        <w:rPr>
          <w:rFonts w:ascii="Times New Roman" w:hAnsi="Times New Roman" w:cs="Times New Roman"/>
          <w:sz w:val="24"/>
          <w:szCs w:val="24"/>
        </w:rPr>
        <w:t xml:space="preserve"> These </w:t>
      </w:r>
      <w:r w:rsidRPr="008E51B8">
        <w:rPr>
          <w:rFonts w:ascii="Times New Roman" w:hAnsi="Times New Roman" w:cs="Times New Roman"/>
          <w:sz w:val="24"/>
          <w:szCs w:val="24"/>
        </w:rPr>
        <w:t>ectoparasites</w:t>
      </w:r>
      <w:r>
        <w:rPr>
          <w:rFonts w:ascii="Times New Roman" w:hAnsi="Times New Roman" w:cs="Times New Roman"/>
          <w:sz w:val="24"/>
          <w:szCs w:val="24"/>
        </w:rPr>
        <w:t xml:space="preserve"> are </w:t>
      </w:r>
      <w:r w:rsidRPr="00507390">
        <w:rPr>
          <w:rFonts w:ascii="Times New Roman" w:hAnsi="Times New Roman" w:cs="Times New Roman"/>
          <w:sz w:val="24"/>
          <w:szCs w:val="24"/>
        </w:rPr>
        <w:t xml:space="preserve">living by </w:t>
      </w:r>
      <w:proofErr w:type="spellStart"/>
      <w:r w:rsidRPr="008E51B8">
        <w:rPr>
          <w:rFonts w:ascii="Times New Roman" w:hAnsi="Times New Roman" w:cs="Times New Roman"/>
          <w:sz w:val="24"/>
          <w:szCs w:val="24"/>
        </w:rPr>
        <w:t>hematophagy</w:t>
      </w:r>
      <w:proofErr w:type="spellEnd"/>
      <w:r w:rsidRPr="00507390">
        <w:rPr>
          <w:rFonts w:ascii="Times New Roman" w:hAnsi="Times New Roman" w:cs="Times New Roman"/>
          <w:sz w:val="24"/>
          <w:szCs w:val="24"/>
        </w:rPr>
        <w:t xml:space="preserve"> on the blood of mammals, birds, and sometimes reptiles and amphibians. Ticks are </w:t>
      </w:r>
      <w:r w:rsidRPr="008E51B8">
        <w:rPr>
          <w:rFonts w:ascii="Times New Roman" w:hAnsi="Times New Roman" w:cs="Times New Roman"/>
          <w:sz w:val="24"/>
          <w:szCs w:val="24"/>
        </w:rPr>
        <w:t>vectors</w:t>
      </w:r>
      <w:r w:rsidRPr="00507390">
        <w:rPr>
          <w:rFonts w:ascii="Times New Roman" w:hAnsi="Times New Roman" w:cs="Times New Roman"/>
          <w:sz w:val="24"/>
          <w:szCs w:val="24"/>
        </w:rPr>
        <w:t xml:space="preserve"> of a number of diseases, including </w:t>
      </w:r>
      <w:r w:rsidRPr="008E51B8">
        <w:rPr>
          <w:rFonts w:ascii="Times New Roman" w:hAnsi="Times New Roman" w:cs="Times New Roman"/>
          <w:sz w:val="24"/>
          <w:szCs w:val="24"/>
        </w:rPr>
        <w:t>Lyme disease</w:t>
      </w:r>
      <w:r w:rsidRPr="00507390">
        <w:rPr>
          <w:rFonts w:ascii="Times New Roman" w:hAnsi="Times New Roman" w:cs="Times New Roman"/>
          <w:sz w:val="24"/>
          <w:szCs w:val="24"/>
        </w:rPr>
        <w:t xml:space="preserve">, </w:t>
      </w:r>
      <w:r w:rsidRPr="008E51B8">
        <w:rPr>
          <w:rFonts w:ascii="Times New Roman" w:hAnsi="Times New Roman" w:cs="Times New Roman"/>
          <w:sz w:val="24"/>
          <w:szCs w:val="24"/>
        </w:rPr>
        <w:t>Q fever</w:t>
      </w:r>
      <w:r>
        <w:rPr>
          <w:rFonts w:ascii="Times New Roman" w:hAnsi="Times New Roman" w:cs="Times New Roman"/>
          <w:sz w:val="24"/>
          <w:szCs w:val="24"/>
        </w:rPr>
        <w:t xml:space="preserve"> (</w:t>
      </w:r>
      <w:r w:rsidRPr="008E51B8">
        <w:rPr>
          <w:rStyle w:val="reference-text"/>
          <w:rFonts w:ascii="Times New Roman" w:hAnsi="Times New Roman" w:cs="Times New Roman"/>
          <w:sz w:val="24"/>
          <w:szCs w:val="24"/>
        </w:rPr>
        <w:t>Barker</w:t>
      </w:r>
      <w:r>
        <w:rPr>
          <w:rStyle w:val="reference-text"/>
          <w:rFonts w:ascii="Times New Roman" w:hAnsi="Times New Roman" w:cs="Times New Roman"/>
          <w:sz w:val="24"/>
          <w:szCs w:val="24"/>
        </w:rPr>
        <w:t xml:space="preserve"> and Murrell, 2004)</w:t>
      </w:r>
      <w:r>
        <w:rPr>
          <w:rFonts w:ascii="Times New Roman" w:hAnsi="Times New Roman" w:cs="Times New Roman"/>
          <w:sz w:val="24"/>
          <w:szCs w:val="24"/>
        </w:rPr>
        <w:t>,</w:t>
      </w:r>
      <w:r w:rsidRPr="00507390">
        <w:rPr>
          <w:rFonts w:ascii="Times New Roman" w:hAnsi="Times New Roman" w:cs="Times New Roman"/>
          <w:sz w:val="24"/>
          <w:szCs w:val="24"/>
        </w:rPr>
        <w:t xml:space="preserve"> </w:t>
      </w:r>
      <w:r w:rsidRPr="008E51B8">
        <w:rPr>
          <w:rFonts w:ascii="Times New Roman" w:hAnsi="Times New Roman" w:cs="Times New Roman"/>
          <w:sz w:val="24"/>
          <w:szCs w:val="24"/>
        </w:rPr>
        <w:t>Colorado tick fever</w:t>
      </w:r>
      <w:r w:rsidRPr="00507390">
        <w:rPr>
          <w:rFonts w:ascii="Times New Roman" w:hAnsi="Times New Roman" w:cs="Times New Roman"/>
          <w:sz w:val="24"/>
          <w:szCs w:val="24"/>
        </w:rPr>
        <w:t xml:space="preserve">, </w:t>
      </w:r>
      <w:r w:rsidRPr="008E51B8">
        <w:rPr>
          <w:rFonts w:ascii="Times New Roman" w:hAnsi="Times New Roman" w:cs="Times New Roman"/>
          <w:sz w:val="24"/>
          <w:szCs w:val="24"/>
        </w:rPr>
        <w:t>Rocky Mountain spotted fever</w:t>
      </w:r>
      <w:r w:rsidRPr="00507390">
        <w:rPr>
          <w:rFonts w:ascii="Times New Roman" w:hAnsi="Times New Roman" w:cs="Times New Roman"/>
          <w:sz w:val="24"/>
          <w:szCs w:val="24"/>
        </w:rPr>
        <w:t xml:space="preserve">, </w:t>
      </w:r>
      <w:r w:rsidRPr="008E51B8">
        <w:rPr>
          <w:rFonts w:ascii="Times New Roman" w:hAnsi="Times New Roman" w:cs="Times New Roman"/>
          <w:sz w:val="24"/>
          <w:szCs w:val="24"/>
        </w:rPr>
        <w:t>African tick bite fever</w:t>
      </w:r>
      <w:r w:rsidRPr="00507390">
        <w:rPr>
          <w:rFonts w:ascii="Times New Roman" w:hAnsi="Times New Roman" w:cs="Times New Roman"/>
          <w:sz w:val="24"/>
          <w:szCs w:val="24"/>
        </w:rPr>
        <w:t xml:space="preserve">, </w:t>
      </w:r>
      <w:r w:rsidRPr="008E51B8">
        <w:rPr>
          <w:rFonts w:ascii="Times New Roman" w:hAnsi="Times New Roman" w:cs="Times New Roman"/>
          <w:sz w:val="24"/>
          <w:szCs w:val="24"/>
        </w:rPr>
        <w:t>tularemia</w:t>
      </w:r>
      <w:r w:rsidRPr="00507390">
        <w:rPr>
          <w:rFonts w:ascii="Times New Roman" w:hAnsi="Times New Roman" w:cs="Times New Roman"/>
          <w:sz w:val="24"/>
          <w:szCs w:val="24"/>
        </w:rPr>
        <w:t xml:space="preserve">, tick-borne </w:t>
      </w:r>
      <w:r w:rsidRPr="008E51B8">
        <w:rPr>
          <w:rFonts w:ascii="Times New Roman" w:hAnsi="Times New Roman" w:cs="Times New Roman"/>
          <w:sz w:val="24"/>
          <w:szCs w:val="24"/>
        </w:rPr>
        <w:t>relapsing fever</w:t>
      </w:r>
      <w:r w:rsidRPr="00507390">
        <w:rPr>
          <w:rFonts w:ascii="Times New Roman" w:hAnsi="Times New Roman" w:cs="Times New Roman"/>
          <w:sz w:val="24"/>
          <w:szCs w:val="24"/>
        </w:rPr>
        <w:t xml:space="preserve">, </w:t>
      </w:r>
      <w:proofErr w:type="spellStart"/>
      <w:r>
        <w:rPr>
          <w:rFonts w:ascii="Times New Roman" w:hAnsi="Times New Roman" w:cs="Times New Roman"/>
          <w:sz w:val="24"/>
          <w:szCs w:val="24"/>
        </w:rPr>
        <w:t>babesiosis</w:t>
      </w:r>
      <w:proofErr w:type="spellEnd"/>
      <w:r w:rsidRPr="00507390">
        <w:rPr>
          <w:rFonts w:ascii="Times New Roman" w:hAnsi="Times New Roman" w:cs="Times New Roman"/>
          <w:sz w:val="24"/>
          <w:szCs w:val="24"/>
        </w:rPr>
        <w:t xml:space="preserve">, </w:t>
      </w:r>
      <w:proofErr w:type="spellStart"/>
      <w:r>
        <w:rPr>
          <w:rFonts w:ascii="Times New Roman" w:hAnsi="Times New Roman" w:cs="Times New Roman"/>
          <w:sz w:val="24"/>
          <w:szCs w:val="24"/>
        </w:rPr>
        <w:t>ehrlichiosis</w:t>
      </w:r>
      <w:proofErr w:type="spellEnd"/>
      <w:r w:rsidRPr="00507390">
        <w:rPr>
          <w:rFonts w:ascii="Times New Roman" w:hAnsi="Times New Roman" w:cs="Times New Roman"/>
          <w:sz w:val="24"/>
          <w:szCs w:val="24"/>
        </w:rPr>
        <w:t xml:space="preserve">, </w:t>
      </w:r>
      <w:r w:rsidRPr="008E51B8">
        <w:rPr>
          <w:rFonts w:ascii="Times New Roman" w:hAnsi="Times New Roman" w:cs="Times New Roman"/>
          <w:sz w:val="24"/>
          <w:szCs w:val="24"/>
        </w:rPr>
        <w:t>Tick paralysis</w:t>
      </w:r>
      <w:r w:rsidRPr="00507390">
        <w:rPr>
          <w:rFonts w:ascii="Times New Roman" w:hAnsi="Times New Roman" w:cs="Times New Roman"/>
          <w:sz w:val="24"/>
          <w:szCs w:val="24"/>
        </w:rPr>
        <w:t xml:space="preserve">, and </w:t>
      </w:r>
      <w:r w:rsidRPr="008E51B8">
        <w:rPr>
          <w:rFonts w:ascii="Times New Roman" w:hAnsi="Times New Roman" w:cs="Times New Roman"/>
          <w:sz w:val="24"/>
          <w:szCs w:val="24"/>
        </w:rPr>
        <w:t xml:space="preserve">tick-borne </w:t>
      </w:r>
      <w:proofErr w:type="spellStart"/>
      <w:r w:rsidRPr="008E51B8">
        <w:rPr>
          <w:rFonts w:ascii="Times New Roman" w:hAnsi="Times New Roman" w:cs="Times New Roman"/>
          <w:sz w:val="24"/>
          <w:szCs w:val="24"/>
        </w:rPr>
        <w:t>meningoencephalitis</w:t>
      </w:r>
      <w:proofErr w:type="spellEnd"/>
      <w:r w:rsidRPr="00507390">
        <w:rPr>
          <w:rFonts w:ascii="Times New Roman" w:hAnsi="Times New Roman" w:cs="Times New Roman"/>
          <w:sz w:val="24"/>
          <w:szCs w:val="24"/>
        </w:rPr>
        <w:t xml:space="preserve">, as well as bovine </w:t>
      </w:r>
      <w:proofErr w:type="spellStart"/>
      <w:r w:rsidRPr="004A4F21">
        <w:rPr>
          <w:rFonts w:ascii="Times New Roman" w:hAnsi="Times New Roman" w:cs="Times New Roman"/>
          <w:sz w:val="24"/>
          <w:szCs w:val="24"/>
        </w:rPr>
        <w:t>anaplasmosis</w:t>
      </w:r>
      <w:proofErr w:type="spellEnd"/>
      <w:r w:rsidRPr="004A4F21">
        <w:rPr>
          <w:rFonts w:ascii="Times New Roman" w:hAnsi="Times New Roman" w:cs="Times New Roman"/>
          <w:sz w:val="24"/>
          <w:szCs w:val="24"/>
        </w:rPr>
        <w:t xml:space="preserve"> (Drummond, 1983; Bram, 1983)</w:t>
      </w:r>
      <w:r w:rsidRPr="004A4F21">
        <w:rPr>
          <w:rStyle w:val="reference-text"/>
          <w:rFonts w:ascii="Times New Roman" w:hAnsi="Times New Roman" w:cs="Times New Roman"/>
          <w:sz w:val="24"/>
          <w:szCs w:val="24"/>
        </w:rPr>
        <w:t xml:space="preserve">. </w:t>
      </w:r>
      <w:r w:rsidRPr="004A4F21">
        <w:rPr>
          <w:rFonts w:ascii="Times New Roman" w:hAnsi="Times New Roman" w:cs="Times New Roman"/>
          <w:sz w:val="24"/>
          <w:szCs w:val="24"/>
        </w:rPr>
        <w:t>A list of single and multiple host ticks is shown in Table 1 (</w:t>
      </w:r>
      <w:proofErr w:type="spellStart"/>
      <w:r w:rsidRPr="004A4F21">
        <w:rPr>
          <w:rFonts w:ascii="Times New Roman" w:hAnsi="Times New Roman" w:cs="Times New Roman"/>
          <w:sz w:val="24"/>
          <w:szCs w:val="24"/>
        </w:rPr>
        <w:t>Radostits</w:t>
      </w:r>
      <w:proofErr w:type="spellEnd"/>
      <w:r w:rsidRPr="004A4F21">
        <w:rPr>
          <w:rFonts w:ascii="Times New Roman" w:hAnsi="Times New Roman" w:cs="Times New Roman"/>
          <w:sz w:val="24"/>
          <w:szCs w:val="24"/>
        </w:rPr>
        <w:t xml:space="preserve"> </w:t>
      </w:r>
      <w:r w:rsidRPr="004A4F21">
        <w:rPr>
          <w:rFonts w:ascii="Times New Roman" w:hAnsi="Times New Roman" w:cs="Times New Roman"/>
          <w:i/>
          <w:iCs/>
          <w:sz w:val="24"/>
          <w:szCs w:val="24"/>
        </w:rPr>
        <w:t>et al.,</w:t>
      </w:r>
      <w:r w:rsidRPr="004A4F21">
        <w:rPr>
          <w:rFonts w:ascii="Times New Roman" w:hAnsi="Times New Roman" w:cs="Times New Roman"/>
          <w:sz w:val="24"/>
          <w:szCs w:val="24"/>
        </w:rPr>
        <w:t xml:space="preserve"> 2003).</w:t>
      </w:r>
    </w:p>
    <w:p w:rsidR="0060362B" w:rsidRPr="004A4F21" w:rsidRDefault="0060362B" w:rsidP="0060362B">
      <w:pPr>
        <w:spacing w:after="0" w:line="360" w:lineRule="auto"/>
        <w:jc w:val="center"/>
        <w:rPr>
          <w:rFonts w:ascii="Times New Roman" w:eastAsia="Times New Roman" w:hAnsi="Times New Roman" w:cs="Times New Roman"/>
          <w:b/>
          <w:bCs/>
          <w:sz w:val="24"/>
          <w:szCs w:val="24"/>
          <w:lang w:bidi="bn-BD"/>
        </w:rPr>
      </w:pPr>
      <w:r>
        <w:rPr>
          <w:rFonts w:ascii="Times New Roman" w:eastAsia="Times New Roman" w:hAnsi="Times New Roman" w:cs="Times New Roman"/>
          <w:b/>
          <w:bCs/>
          <w:sz w:val="24"/>
          <w:szCs w:val="24"/>
          <w:lang w:bidi="bn-BD"/>
        </w:rPr>
        <w:t>Table-1: Different species of ticks.</w:t>
      </w:r>
    </w:p>
    <w:tbl>
      <w:tblPr>
        <w:tblW w:w="939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6"/>
        <w:gridCol w:w="6676"/>
      </w:tblGrid>
      <w:tr w:rsidR="0060362B" w:rsidRPr="00092920" w:rsidTr="00D508F9">
        <w:trPr>
          <w:trHeight w:val="300"/>
        </w:trPr>
        <w:tc>
          <w:tcPr>
            <w:tcW w:w="2716" w:type="dxa"/>
            <w:shd w:val="clear" w:color="auto" w:fill="auto"/>
            <w:noWrap/>
            <w:hideMark/>
          </w:tcPr>
          <w:p w:rsidR="0060362B" w:rsidRPr="00092920" w:rsidRDefault="0060362B" w:rsidP="00D508F9">
            <w:pPr>
              <w:spacing w:after="0" w:line="360" w:lineRule="auto"/>
              <w:jc w:val="center"/>
              <w:rPr>
                <w:rFonts w:ascii="Times New Roman" w:eastAsia="Times New Roman" w:hAnsi="Times New Roman" w:cs="Times New Roman"/>
                <w:color w:val="000000"/>
                <w:sz w:val="24"/>
                <w:szCs w:val="24"/>
                <w:lang w:bidi="bn-BD"/>
              </w:rPr>
            </w:pPr>
            <w:r>
              <w:rPr>
                <w:rFonts w:ascii="Times New Roman" w:eastAsia="Times New Roman" w:hAnsi="Times New Roman" w:cs="Times New Roman"/>
                <w:color w:val="000000"/>
                <w:sz w:val="24"/>
                <w:szCs w:val="24"/>
                <w:lang w:bidi="bn-BD"/>
              </w:rPr>
              <w:t>O</w:t>
            </w:r>
            <w:r w:rsidRPr="00092920">
              <w:rPr>
                <w:rFonts w:ascii="Times New Roman" w:eastAsia="Times New Roman" w:hAnsi="Times New Roman" w:cs="Times New Roman"/>
                <w:color w:val="000000"/>
                <w:sz w:val="24"/>
                <w:szCs w:val="24"/>
                <w:lang w:bidi="bn-BD"/>
              </w:rPr>
              <w:t>ne-host ticks</w:t>
            </w:r>
          </w:p>
        </w:tc>
        <w:tc>
          <w:tcPr>
            <w:tcW w:w="6676" w:type="dxa"/>
            <w:shd w:val="clear" w:color="auto" w:fill="auto"/>
            <w:noWrap/>
            <w:vAlign w:val="bottom"/>
            <w:hideMark/>
          </w:tcPr>
          <w:p w:rsidR="0060362B" w:rsidRPr="00092920" w:rsidRDefault="0060362B" w:rsidP="00D508F9">
            <w:pPr>
              <w:spacing w:after="0" w:line="360" w:lineRule="auto"/>
              <w:rPr>
                <w:rFonts w:ascii="Times New Roman" w:eastAsia="Times New Roman" w:hAnsi="Times New Roman" w:cs="Times New Roman"/>
                <w:i/>
                <w:iCs/>
                <w:color w:val="000000"/>
                <w:sz w:val="24"/>
                <w:szCs w:val="24"/>
                <w:lang w:bidi="bn-BD"/>
              </w:rPr>
            </w:pPr>
            <w:proofErr w:type="spellStart"/>
            <w:r w:rsidRPr="00092920">
              <w:rPr>
                <w:rFonts w:ascii="Times New Roman" w:eastAsia="Times New Roman" w:hAnsi="Times New Roman" w:cs="Times New Roman"/>
                <w:i/>
                <w:iCs/>
                <w:color w:val="000000"/>
                <w:sz w:val="24"/>
                <w:szCs w:val="24"/>
                <w:lang w:bidi="bn-BD"/>
              </w:rPr>
              <w:t>Boophilus</w:t>
            </w:r>
            <w:proofErr w:type="spellEnd"/>
            <w:r w:rsidRPr="00092920">
              <w:rPr>
                <w:rFonts w:ascii="Times New Roman" w:eastAsia="Times New Roman" w:hAnsi="Times New Roman" w:cs="Times New Roman"/>
                <w:i/>
                <w:iCs/>
                <w:color w:val="000000"/>
                <w:sz w:val="24"/>
                <w:szCs w:val="24"/>
                <w:lang w:bidi="bn-BD"/>
              </w:rPr>
              <w:t xml:space="preserve"> </w:t>
            </w:r>
            <w:r w:rsidRPr="00092920">
              <w:rPr>
                <w:rFonts w:ascii="Times New Roman" w:eastAsia="Times New Roman" w:hAnsi="Times New Roman" w:cs="Times New Roman"/>
                <w:color w:val="000000"/>
                <w:sz w:val="24"/>
                <w:szCs w:val="24"/>
                <w:lang w:bidi="bn-BD"/>
              </w:rPr>
              <w:t xml:space="preserve">spp. and </w:t>
            </w:r>
            <w:proofErr w:type="spellStart"/>
            <w:r w:rsidRPr="00092920">
              <w:rPr>
                <w:rFonts w:ascii="Times New Roman" w:eastAsia="Times New Roman" w:hAnsi="Times New Roman" w:cs="Times New Roman"/>
                <w:i/>
                <w:iCs/>
                <w:color w:val="000000"/>
                <w:sz w:val="24"/>
                <w:szCs w:val="24"/>
                <w:lang w:bidi="bn-BD"/>
              </w:rPr>
              <w:t>Otobius</w:t>
            </w:r>
            <w:proofErr w:type="spellEnd"/>
            <w:r w:rsidRPr="00092920">
              <w:rPr>
                <w:rFonts w:ascii="Times New Roman" w:eastAsia="Times New Roman" w:hAnsi="Times New Roman" w:cs="Times New Roman"/>
                <w:i/>
                <w:iCs/>
                <w:color w:val="000000"/>
                <w:sz w:val="24"/>
                <w:szCs w:val="24"/>
                <w:lang w:bidi="bn-BD"/>
              </w:rPr>
              <w:t xml:space="preserve"> </w:t>
            </w:r>
            <w:proofErr w:type="spellStart"/>
            <w:r w:rsidRPr="00092920">
              <w:rPr>
                <w:rFonts w:ascii="Times New Roman" w:eastAsia="Times New Roman" w:hAnsi="Times New Roman" w:cs="Times New Roman"/>
                <w:i/>
                <w:iCs/>
                <w:color w:val="000000"/>
                <w:sz w:val="24"/>
                <w:szCs w:val="24"/>
                <w:lang w:bidi="bn-BD"/>
              </w:rPr>
              <w:t>megnini</w:t>
            </w:r>
            <w:proofErr w:type="spellEnd"/>
          </w:p>
        </w:tc>
      </w:tr>
      <w:tr w:rsidR="0060362B" w:rsidRPr="00092920" w:rsidTr="00D508F9">
        <w:trPr>
          <w:trHeight w:val="300"/>
        </w:trPr>
        <w:tc>
          <w:tcPr>
            <w:tcW w:w="2716" w:type="dxa"/>
            <w:shd w:val="clear" w:color="auto" w:fill="auto"/>
            <w:noWrap/>
            <w:hideMark/>
          </w:tcPr>
          <w:p w:rsidR="0060362B" w:rsidRPr="00092920" w:rsidRDefault="0060362B" w:rsidP="00D508F9">
            <w:pPr>
              <w:spacing w:after="0" w:line="360" w:lineRule="auto"/>
              <w:jc w:val="center"/>
              <w:rPr>
                <w:rFonts w:ascii="Times New Roman" w:eastAsia="Times New Roman" w:hAnsi="Times New Roman" w:cs="Times New Roman"/>
                <w:color w:val="000000"/>
                <w:sz w:val="24"/>
                <w:szCs w:val="24"/>
                <w:lang w:bidi="bn-BD"/>
              </w:rPr>
            </w:pPr>
            <w:r>
              <w:rPr>
                <w:rFonts w:ascii="Times New Roman" w:eastAsia="Times New Roman" w:hAnsi="Times New Roman" w:cs="Times New Roman"/>
                <w:color w:val="000000"/>
                <w:sz w:val="24"/>
                <w:szCs w:val="24"/>
                <w:lang w:bidi="bn-BD"/>
              </w:rPr>
              <w:t>T</w:t>
            </w:r>
            <w:r w:rsidRPr="00092920">
              <w:rPr>
                <w:rFonts w:ascii="Times New Roman" w:eastAsia="Times New Roman" w:hAnsi="Times New Roman" w:cs="Times New Roman"/>
                <w:color w:val="000000"/>
                <w:sz w:val="24"/>
                <w:szCs w:val="24"/>
                <w:lang w:bidi="bn-BD"/>
              </w:rPr>
              <w:t>wo-host ticks</w:t>
            </w:r>
          </w:p>
        </w:tc>
        <w:tc>
          <w:tcPr>
            <w:tcW w:w="6676" w:type="dxa"/>
            <w:shd w:val="clear" w:color="auto" w:fill="auto"/>
            <w:noWrap/>
            <w:vAlign w:val="bottom"/>
            <w:hideMark/>
          </w:tcPr>
          <w:p w:rsidR="0060362B" w:rsidRPr="00092920" w:rsidRDefault="0060362B" w:rsidP="00D508F9">
            <w:pPr>
              <w:spacing w:after="0" w:line="360" w:lineRule="auto"/>
              <w:rPr>
                <w:rFonts w:ascii="Times New Roman" w:eastAsia="Times New Roman" w:hAnsi="Times New Roman" w:cs="Times New Roman"/>
                <w:i/>
                <w:iCs/>
                <w:color w:val="000000"/>
                <w:sz w:val="24"/>
                <w:szCs w:val="24"/>
                <w:lang w:bidi="bn-BD"/>
              </w:rPr>
            </w:pPr>
            <w:proofErr w:type="spellStart"/>
            <w:r w:rsidRPr="00092920">
              <w:rPr>
                <w:rFonts w:ascii="Times New Roman" w:eastAsia="Times New Roman" w:hAnsi="Times New Roman" w:cs="Times New Roman"/>
                <w:i/>
                <w:iCs/>
                <w:color w:val="000000"/>
                <w:sz w:val="24"/>
                <w:szCs w:val="24"/>
                <w:lang w:bidi="bn-BD"/>
              </w:rPr>
              <w:t>Rhipicephalus</w:t>
            </w:r>
            <w:proofErr w:type="spellEnd"/>
            <w:r w:rsidRPr="00092920">
              <w:rPr>
                <w:rFonts w:ascii="Times New Roman" w:eastAsia="Times New Roman" w:hAnsi="Times New Roman" w:cs="Times New Roman"/>
                <w:i/>
                <w:iCs/>
                <w:color w:val="000000"/>
                <w:sz w:val="24"/>
                <w:szCs w:val="24"/>
                <w:lang w:bidi="bn-BD"/>
              </w:rPr>
              <w:t xml:space="preserve"> </w:t>
            </w:r>
            <w:proofErr w:type="spellStart"/>
            <w:r w:rsidRPr="00092920">
              <w:rPr>
                <w:rFonts w:ascii="Times New Roman" w:eastAsia="Times New Roman" w:hAnsi="Times New Roman" w:cs="Times New Roman"/>
                <w:i/>
                <w:iCs/>
                <w:color w:val="000000"/>
                <w:sz w:val="24"/>
                <w:szCs w:val="24"/>
                <w:lang w:bidi="bn-BD"/>
              </w:rPr>
              <w:t>evertsi</w:t>
            </w:r>
            <w:proofErr w:type="spellEnd"/>
            <w:r w:rsidRPr="00092920">
              <w:rPr>
                <w:rFonts w:ascii="Times New Roman" w:eastAsia="Times New Roman" w:hAnsi="Times New Roman" w:cs="Times New Roman"/>
                <w:i/>
                <w:iCs/>
                <w:color w:val="000000"/>
                <w:sz w:val="24"/>
                <w:szCs w:val="24"/>
                <w:lang w:bidi="bn-BD"/>
              </w:rPr>
              <w:t xml:space="preserve"> </w:t>
            </w:r>
            <w:r w:rsidRPr="00092920">
              <w:rPr>
                <w:rFonts w:ascii="Times New Roman" w:eastAsia="Times New Roman" w:hAnsi="Times New Roman" w:cs="Times New Roman"/>
                <w:color w:val="000000"/>
                <w:sz w:val="24"/>
                <w:szCs w:val="24"/>
                <w:lang w:bidi="bn-BD"/>
              </w:rPr>
              <w:t xml:space="preserve">and </w:t>
            </w:r>
            <w:proofErr w:type="spellStart"/>
            <w:r w:rsidRPr="00092920">
              <w:rPr>
                <w:rFonts w:ascii="Times New Roman" w:eastAsia="Times New Roman" w:hAnsi="Times New Roman" w:cs="Times New Roman"/>
                <w:i/>
                <w:iCs/>
                <w:color w:val="000000"/>
                <w:sz w:val="24"/>
                <w:szCs w:val="24"/>
                <w:lang w:bidi="bn-BD"/>
              </w:rPr>
              <w:t>Rhipicephalus</w:t>
            </w:r>
            <w:proofErr w:type="spellEnd"/>
            <w:r w:rsidRPr="00092920">
              <w:rPr>
                <w:rFonts w:ascii="Times New Roman" w:eastAsia="Times New Roman" w:hAnsi="Times New Roman" w:cs="Times New Roman"/>
                <w:i/>
                <w:iCs/>
                <w:color w:val="000000"/>
                <w:sz w:val="24"/>
                <w:szCs w:val="24"/>
                <w:lang w:bidi="bn-BD"/>
              </w:rPr>
              <w:t xml:space="preserve"> bursa</w:t>
            </w:r>
          </w:p>
        </w:tc>
      </w:tr>
      <w:tr w:rsidR="0060362B" w:rsidRPr="00092920" w:rsidTr="00D508F9">
        <w:trPr>
          <w:trHeight w:val="300"/>
        </w:trPr>
        <w:tc>
          <w:tcPr>
            <w:tcW w:w="2716" w:type="dxa"/>
            <w:shd w:val="clear" w:color="auto" w:fill="auto"/>
            <w:noWrap/>
            <w:hideMark/>
          </w:tcPr>
          <w:p w:rsidR="0060362B" w:rsidRPr="00092920" w:rsidRDefault="0060362B" w:rsidP="00D508F9">
            <w:pPr>
              <w:spacing w:after="0" w:line="360" w:lineRule="auto"/>
              <w:jc w:val="center"/>
              <w:rPr>
                <w:rFonts w:ascii="Times New Roman" w:eastAsia="Times New Roman" w:hAnsi="Times New Roman" w:cs="Times New Roman"/>
                <w:color w:val="000000"/>
                <w:sz w:val="24"/>
                <w:szCs w:val="24"/>
                <w:lang w:bidi="bn-BD"/>
              </w:rPr>
            </w:pPr>
            <w:r>
              <w:rPr>
                <w:rFonts w:ascii="Times New Roman" w:eastAsia="Times New Roman" w:hAnsi="Times New Roman" w:cs="Times New Roman"/>
                <w:color w:val="000000"/>
                <w:sz w:val="24"/>
                <w:szCs w:val="24"/>
                <w:lang w:bidi="bn-BD"/>
              </w:rPr>
              <w:t>T</w:t>
            </w:r>
            <w:r w:rsidRPr="00092920">
              <w:rPr>
                <w:rFonts w:ascii="Times New Roman" w:eastAsia="Times New Roman" w:hAnsi="Times New Roman" w:cs="Times New Roman"/>
                <w:color w:val="000000"/>
                <w:sz w:val="24"/>
                <w:szCs w:val="24"/>
                <w:lang w:bidi="bn-BD"/>
              </w:rPr>
              <w:t>hree-host ticks</w:t>
            </w:r>
          </w:p>
        </w:tc>
        <w:tc>
          <w:tcPr>
            <w:tcW w:w="6676" w:type="dxa"/>
            <w:shd w:val="clear" w:color="auto" w:fill="auto"/>
            <w:noWrap/>
            <w:vAlign w:val="bottom"/>
            <w:hideMark/>
          </w:tcPr>
          <w:p w:rsidR="0060362B" w:rsidRPr="00092920" w:rsidRDefault="0060362B" w:rsidP="00D508F9">
            <w:pPr>
              <w:spacing w:after="0" w:line="360" w:lineRule="auto"/>
              <w:rPr>
                <w:rFonts w:ascii="Times New Roman" w:eastAsia="Times New Roman" w:hAnsi="Times New Roman" w:cs="Times New Roman"/>
                <w:i/>
                <w:iCs/>
                <w:color w:val="000000"/>
                <w:sz w:val="24"/>
                <w:szCs w:val="24"/>
                <w:lang w:bidi="bn-BD"/>
              </w:rPr>
            </w:pPr>
            <w:proofErr w:type="spellStart"/>
            <w:r w:rsidRPr="00092920">
              <w:rPr>
                <w:rFonts w:ascii="Times New Roman" w:eastAsia="Times New Roman" w:hAnsi="Times New Roman" w:cs="Times New Roman"/>
                <w:i/>
                <w:iCs/>
                <w:color w:val="000000"/>
                <w:sz w:val="24"/>
                <w:szCs w:val="24"/>
                <w:lang w:bidi="bn-BD"/>
              </w:rPr>
              <w:t>Ixodes</w:t>
            </w:r>
            <w:proofErr w:type="spellEnd"/>
            <w:r w:rsidRPr="00092920">
              <w:rPr>
                <w:rFonts w:ascii="Times New Roman" w:eastAsia="Times New Roman" w:hAnsi="Times New Roman" w:cs="Times New Roman"/>
                <w:i/>
                <w:iCs/>
                <w:color w:val="000000"/>
                <w:sz w:val="24"/>
                <w:szCs w:val="24"/>
                <w:lang w:bidi="bn-BD"/>
              </w:rPr>
              <w:t xml:space="preserve"> </w:t>
            </w:r>
            <w:r w:rsidRPr="00092920">
              <w:rPr>
                <w:rFonts w:ascii="Times New Roman" w:eastAsia="Times New Roman" w:hAnsi="Times New Roman" w:cs="Times New Roman"/>
                <w:color w:val="000000"/>
                <w:sz w:val="24"/>
                <w:szCs w:val="24"/>
                <w:lang w:bidi="bn-BD"/>
              </w:rPr>
              <w:t xml:space="preserve">spp., </w:t>
            </w:r>
            <w:proofErr w:type="spellStart"/>
            <w:r w:rsidRPr="00092920">
              <w:rPr>
                <w:rFonts w:ascii="Times New Roman" w:eastAsia="Times New Roman" w:hAnsi="Times New Roman" w:cs="Times New Roman"/>
                <w:i/>
                <w:iCs/>
                <w:color w:val="000000"/>
                <w:sz w:val="24"/>
                <w:szCs w:val="24"/>
                <w:lang w:bidi="bn-BD"/>
              </w:rPr>
              <w:t>Rhipicephalus</w:t>
            </w:r>
            <w:proofErr w:type="spellEnd"/>
            <w:r w:rsidRPr="00092920">
              <w:rPr>
                <w:rFonts w:ascii="Times New Roman" w:eastAsia="Times New Roman" w:hAnsi="Times New Roman" w:cs="Times New Roman"/>
                <w:i/>
                <w:iCs/>
                <w:color w:val="000000"/>
                <w:sz w:val="24"/>
                <w:szCs w:val="24"/>
                <w:lang w:bidi="bn-BD"/>
              </w:rPr>
              <w:t xml:space="preserve"> </w:t>
            </w:r>
            <w:r w:rsidRPr="00092920">
              <w:rPr>
                <w:rFonts w:ascii="Times New Roman" w:eastAsia="Times New Roman" w:hAnsi="Times New Roman" w:cs="Times New Roman"/>
                <w:color w:val="000000"/>
                <w:sz w:val="24"/>
                <w:szCs w:val="24"/>
                <w:lang w:bidi="bn-BD"/>
              </w:rPr>
              <w:t xml:space="preserve">spp. (except </w:t>
            </w:r>
            <w:r w:rsidRPr="00092920">
              <w:rPr>
                <w:rFonts w:ascii="Times New Roman" w:eastAsia="Times New Roman" w:hAnsi="Times New Roman" w:cs="Times New Roman"/>
                <w:i/>
                <w:iCs/>
                <w:color w:val="000000"/>
                <w:sz w:val="24"/>
                <w:szCs w:val="24"/>
                <w:lang w:bidi="bn-BD"/>
              </w:rPr>
              <w:t xml:space="preserve">R. </w:t>
            </w:r>
            <w:proofErr w:type="spellStart"/>
            <w:r w:rsidRPr="00092920">
              <w:rPr>
                <w:rFonts w:ascii="Times New Roman" w:eastAsia="Times New Roman" w:hAnsi="Times New Roman" w:cs="Times New Roman"/>
                <w:i/>
                <w:iCs/>
                <w:color w:val="000000"/>
                <w:sz w:val="24"/>
                <w:szCs w:val="24"/>
                <w:lang w:bidi="bn-BD"/>
              </w:rPr>
              <w:t>evertsi</w:t>
            </w:r>
            <w:proofErr w:type="spellEnd"/>
            <w:r w:rsidRPr="00092920">
              <w:rPr>
                <w:rFonts w:ascii="Times New Roman" w:eastAsia="Times New Roman" w:hAnsi="Times New Roman" w:cs="Times New Roman"/>
                <w:i/>
                <w:iCs/>
                <w:color w:val="000000"/>
                <w:sz w:val="24"/>
                <w:szCs w:val="24"/>
                <w:lang w:bidi="bn-BD"/>
              </w:rPr>
              <w:t xml:space="preserve"> </w:t>
            </w:r>
            <w:r w:rsidRPr="00092920">
              <w:rPr>
                <w:rFonts w:ascii="Times New Roman" w:eastAsia="Times New Roman" w:hAnsi="Times New Roman" w:cs="Times New Roman"/>
                <w:color w:val="000000"/>
                <w:sz w:val="24"/>
                <w:szCs w:val="24"/>
                <w:lang w:bidi="bn-BD"/>
              </w:rPr>
              <w:t xml:space="preserve">and </w:t>
            </w:r>
            <w:r w:rsidRPr="00092920">
              <w:rPr>
                <w:rFonts w:ascii="Times New Roman" w:eastAsia="Times New Roman" w:hAnsi="Times New Roman" w:cs="Times New Roman"/>
                <w:i/>
                <w:iCs/>
                <w:color w:val="000000"/>
                <w:sz w:val="24"/>
                <w:szCs w:val="24"/>
                <w:lang w:bidi="bn-BD"/>
              </w:rPr>
              <w:t>R. bursa</w:t>
            </w:r>
            <w:r w:rsidRPr="00092920">
              <w:rPr>
                <w:rFonts w:ascii="Times New Roman" w:eastAsia="Times New Roman" w:hAnsi="Times New Roman" w:cs="Times New Roman"/>
                <w:color w:val="000000"/>
                <w:sz w:val="24"/>
                <w:szCs w:val="24"/>
                <w:lang w:bidi="bn-BD"/>
              </w:rPr>
              <w:t xml:space="preserve">) </w:t>
            </w:r>
            <w:proofErr w:type="spellStart"/>
            <w:r w:rsidRPr="00092920">
              <w:rPr>
                <w:rFonts w:ascii="Times New Roman" w:eastAsia="Times New Roman" w:hAnsi="Times New Roman" w:cs="Times New Roman"/>
                <w:i/>
                <w:iCs/>
                <w:color w:val="000000"/>
                <w:sz w:val="24"/>
                <w:szCs w:val="24"/>
                <w:lang w:bidi="bn-BD"/>
              </w:rPr>
              <w:t>Haemaphysalis</w:t>
            </w:r>
            <w:proofErr w:type="spellEnd"/>
            <w:r w:rsidRPr="00092920">
              <w:rPr>
                <w:rFonts w:ascii="Times New Roman" w:eastAsia="Times New Roman" w:hAnsi="Times New Roman" w:cs="Times New Roman"/>
                <w:color w:val="000000"/>
                <w:sz w:val="24"/>
                <w:szCs w:val="24"/>
                <w:lang w:bidi="bn-BD"/>
              </w:rPr>
              <w:t xml:space="preserve"> spp., </w:t>
            </w:r>
            <w:proofErr w:type="spellStart"/>
            <w:r w:rsidRPr="00092920">
              <w:rPr>
                <w:rFonts w:ascii="Times New Roman" w:eastAsia="Times New Roman" w:hAnsi="Times New Roman" w:cs="Times New Roman"/>
                <w:i/>
                <w:iCs/>
                <w:color w:val="000000"/>
                <w:sz w:val="24"/>
                <w:szCs w:val="24"/>
                <w:lang w:bidi="bn-BD"/>
              </w:rPr>
              <w:t>Amblyomma</w:t>
            </w:r>
            <w:proofErr w:type="spellEnd"/>
            <w:r w:rsidRPr="00092920">
              <w:rPr>
                <w:rFonts w:ascii="Times New Roman" w:eastAsia="Times New Roman" w:hAnsi="Times New Roman" w:cs="Times New Roman"/>
                <w:color w:val="000000"/>
                <w:sz w:val="24"/>
                <w:szCs w:val="24"/>
                <w:lang w:bidi="bn-BD"/>
              </w:rPr>
              <w:t xml:space="preserve"> spp., </w:t>
            </w:r>
            <w:proofErr w:type="spellStart"/>
            <w:r w:rsidRPr="00092920">
              <w:rPr>
                <w:rFonts w:ascii="Times New Roman" w:eastAsia="Times New Roman" w:hAnsi="Times New Roman" w:cs="Times New Roman"/>
                <w:i/>
                <w:iCs/>
                <w:color w:val="000000"/>
                <w:sz w:val="24"/>
                <w:szCs w:val="24"/>
                <w:lang w:bidi="bn-BD"/>
              </w:rPr>
              <w:t>Hyalomma</w:t>
            </w:r>
            <w:proofErr w:type="spellEnd"/>
            <w:r w:rsidRPr="00092920">
              <w:rPr>
                <w:rFonts w:ascii="Times New Roman" w:eastAsia="Times New Roman" w:hAnsi="Times New Roman" w:cs="Times New Roman"/>
                <w:color w:val="000000"/>
                <w:sz w:val="24"/>
                <w:szCs w:val="24"/>
                <w:lang w:bidi="bn-BD"/>
              </w:rPr>
              <w:t xml:space="preserve"> spp., </w:t>
            </w:r>
            <w:proofErr w:type="spellStart"/>
            <w:r w:rsidRPr="00092920">
              <w:rPr>
                <w:rFonts w:ascii="Times New Roman" w:eastAsia="Times New Roman" w:hAnsi="Times New Roman" w:cs="Times New Roman"/>
                <w:i/>
                <w:iCs/>
                <w:color w:val="000000"/>
                <w:sz w:val="24"/>
                <w:szCs w:val="24"/>
                <w:lang w:bidi="bn-BD"/>
              </w:rPr>
              <w:t>Ornithodorus</w:t>
            </w:r>
            <w:proofErr w:type="spellEnd"/>
            <w:r w:rsidRPr="00092920">
              <w:rPr>
                <w:rFonts w:ascii="Times New Roman" w:eastAsia="Times New Roman" w:hAnsi="Times New Roman" w:cs="Times New Roman"/>
                <w:color w:val="000000"/>
                <w:sz w:val="24"/>
                <w:szCs w:val="24"/>
                <w:lang w:bidi="bn-BD"/>
              </w:rPr>
              <w:t xml:space="preserve"> spp. and </w:t>
            </w:r>
            <w:proofErr w:type="spellStart"/>
            <w:r w:rsidRPr="00092920">
              <w:rPr>
                <w:rFonts w:ascii="Times New Roman" w:eastAsia="Times New Roman" w:hAnsi="Times New Roman" w:cs="Times New Roman"/>
                <w:i/>
                <w:iCs/>
                <w:color w:val="000000"/>
                <w:sz w:val="24"/>
                <w:szCs w:val="24"/>
                <w:lang w:bidi="bn-BD"/>
              </w:rPr>
              <w:t>Dermacentor</w:t>
            </w:r>
            <w:proofErr w:type="spellEnd"/>
            <w:r w:rsidRPr="00092920">
              <w:rPr>
                <w:rFonts w:ascii="Times New Roman" w:eastAsia="Times New Roman" w:hAnsi="Times New Roman" w:cs="Times New Roman"/>
                <w:color w:val="000000"/>
                <w:sz w:val="24"/>
                <w:szCs w:val="24"/>
                <w:lang w:bidi="bn-BD"/>
              </w:rPr>
              <w:t xml:space="preserve"> spp.</w:t>
            </w:r>
          </w:p>
        </w:tc>
      </w:tr>
    </w:tbl>
    <w:p w:rsidR="0060362B" w:rsidRPr="00E33CC2" w:rsidRDefault="0060362B" w:rsidP="0060362B">
      <w:pPr>
        <w:spacing w:after="0" w:line="360" w:lineRule="auto"/>
        <w:jc w:val="both"/>
        <w:rPr>
          <w:rFonts w:ascii="Times New Roman" w:eastAsia="Times New Roman" w:hAnsi="Times New Roman" w:cs="Times New Roman"/>
          <w:b/>
          <w:bCs/>
          <w:sz w:val="24"/>
          <w:szCs w:val="24"/>
          <w:lang w:bidi="bn-BD"/>
        </w:rPr>
      </w:pPr>
      <w:r w:rsidRPr="00E33CC2">
        <w:rPr>
          <w:rFonts w:ascii="Times New Roman" w:eastAsia="Times New Roman" w:hAnsi="Times New Roman" w:cs="Times New Roman"/>
          <w:b/>
          <w:bCs/>
          <w:sz w:val="24"/>
          <w:szCs w:val="24"/>
          <w:lang w:bidi="bn-BD"/>
        </w:rPr>
        <w:lastRenderedPageBreak/>
        <w:t>Mite:</w:t>
      </w:r>
    </w:p>
    <w:p w:rsidR="0060362B" w:rsidRDefault="0060362B" w:rsidP="0060362B">
      <w:pPr>
        <w:spacing w:after="0" w:line="360" w:lineRule="auto"/>
        <w:jc w:val="both"/>
        <w:rPr>
          <w:sz w:val="24"/>
          <w:szCs w:val="24"/>
        </w:rPr>
      </w:pPr>
      <w:r w:rsidRPr="00E33CC2">
        <w:rPr>
          <w:rFonts w:ascii="Times New Roman" w:eastAsia="Times New Roman" w:hAnsi="Times New Roman" w:cs="Times New Roman"/>
          <w:sz w:val="24"/>
          <w:szCs w:val="24"/>
          <w:lang w:bidi="bn-BD"/>
        </w:rPr>
        <w:t xml:space="preserve">Mites are small (&lt;0.3mm long) </w:t>
      </w:r>
      <w:r w:rsidRPr="00E33CC2">
        <w:rPr>
          <w:rStyle w:val="hwc"/>
          <w:rFonts w:ascii="Times New Roman" w:hAnsi="Times New Roman" w:cs="Times New Roman"/>
          <w:sz w:val="24"/>
          <w:szCs w:val="24"/>
        </w:rPr>
        <w:t>microscopic</w:t>
      </w:r>
      <w:r w:rsidRPr="00E33CC2">
        <w:rPr>
          <w:rFonts w:ascii="Times New Roman" w:hAnsi="Times New Roman" w:cs="Times New Roman"/>
          <w:sz w:val="24"/>
          <w:szCs w:val="24"/>
        </w:rPr>
        <w:t xml:space="preserve"> </w:t>
      </w:r>
      <w:r w:rsidRPr="00E33CC2">
        <w:rPr>
          <w:rStyle w:val="hwc"/>
          <w:rFonts w:ascii="Times New Roman" w:hAnsi="Times New Roman" w:cs="Times New Roman"/>
          <w:sz w:val="24"/>
          <w:szCs w:val="24"/>
        </w:rPr>
        <w:t>arachnids</w:t>
      </w:r>
      <w:r w:rsidRPr="00E33CC2">
        <w:rPr>
          <w:rFonts w:ascii="Times New Roman" w:hAnsi="Times New Roman" w:cs="Times New Roman"/>
          <w:sz w:val="24"/>
          <w:szCs w:val="24"/>
        </w:rPr>
        <w:t xml:space="preserve"> </w:t>
      </w:r>
      <w:r w:rsidRPr="00E33CC2">
        <w:rPr>
          <w:rStyle w:val="hwc"/>
          <w:rFonts w:ascii="Times New Roman" w:hAnsi="Times New Roman" w:cs="Times New Roman"/>
          <w:sz w:val="24"/>
          <w:szCs w:val="24"/>
        </w:rPr>
        <w:t>of</w:t>
      </w:r>
      <w:r w:rsidRPr="00E33CC2">
        <w:rPr>
          <w:rFonts w:ascii="Times New Roman" w:hAnsi="Times New Roman" w:cs="Times New Roman"/>
          <w:sz w:val="24"/>
          <w:szCs w:val="24"/>
        </w:rPr>
        <w:t xml:space="preserve"> </w:t>
      </w:r>
      <w:r w:rsidRPr="00E33CC2">
        <w:rPr>
          <w:rStyle w:val="hwc"/>
          <w:rFonts w:ascii="Times New Roman" w:hAnsi="Times New Roman" w:cs="Times New Roman"/>
          <w:sz w:val="24"/>
          <w:szCs w:val="24"/>
        </w:rPr>
        <w:t>the</w:t>
      </w:r>
      <w:r w:rsidRPr="00E33CC2">
        <w:rPr>
          <w:rFonts w:ascii="Times New Roman" w:hAnsi="Times New Roman" w:cs="Times New Roman"/>
          <w:sz w:val="24"/>
          <w:szCs w:val="24"/>
        </w:rPr>
        <w:t xml:space="preserve"> </w:t>
      </w:r>
      <w:r w:rsidRPr="00E33CC2">
        <w:rPr>
          <w:rStyle w:val="hwc"/>
          <w:rFonts w:ascii="Times New Roman" w:hAnsi="Times New Roman" w:cs="Times New Roman"/>
          <w:sz w:val="24"/>
          <w:szCs w:val="24"/>
        </w:rPr>
        <w:t>order</w:t>
      </w:r>
      <w:r w:rsidRPr="00E33CC2">
        <w:rPr>
          <w:rFonts w:ascii="Times New Roman" w:hAnsi="Times New Roman" w:cs="Times New Roman"/>
          <w:sz w:val="24"/>
          <w:szCs w:val="24"/>
        </w:rPr>
        <w:t xml:space="preserve"> </w:t>
      </w:r>
      <w:proofErr w:type="spellStart"/>
      <w:r w:rsidRPr="00E33CC2">
        <w:rPr>
          <w:rStyle w:val="hwc"/>
          <w:rFonts w:ascii="Times New Roman" w:hAnsi="Times New Roman" w:cs="Times New Roman"/>
          <w:sz w:val="24"/>
          <w:szCs w:val="24"/>
        </w:rPr>
        <w:t>Acarina</w:t>
      </w:r>
      <w:proofErr w:type="spellEnd"/>
      <w:r w:rsidRPr="00E33CC2">
        <w:rPr>
          <w:rStyle w:val="hwc"/>
          <w:rFonts w:ascii="Times New Roman" w:hAnsi="Times New Roman" w:cs="Times New Roman"/>
          <w:sz w:val="24"/>
          <w:szCs w:val="24"/>
        </w:rPr>
        <w:t xml:space="preserve">, </w:t>
      </w:r>
      <w:r w:rsidRPr="00E33CC2">
        <w:rPr>
          <w:rStyle w:val="ssens"/>
          <w:rFonts w:ascii="Times New Roman" w:hAnsi="Times New Roman" w:cs="Times New Roman"/>
          <w:sz w:val="24"/>
          <w:szCs w:val="24"/>
        </w:rPr>
        <w:t xml:space="preserve">that often infest animals, plants, and stored foods and include important disease vectors. They </w:t>
      </w:r>
      <w:r w:rsidRPr="00E33CC2">
        <w:rPr>
          <w:rFonts w:ascii="Times New Roman" w:hAnsi="Times New Roman" w:cs="Times New Roman"/>
          <w:sz w:val="24"/>
          <w:szCs w:val="24"/>
        </w:rPr>
        <w:t>cause dermatitis in all species. The mites cause intense itching and discomfort which is associated with decreased feed intake and production. Scratching and rubbing caused by mites result in extensive damage to hides and fleece (</w:t>
      </w:r>
      <w:proofErr w:type="spellStart"/>
      <w:r>
        <w:rPr>
          <w:rFonts w:ascii="Times New Roman" w:hAnsi="Times New Roman" w:cs="Times New Roman"/>
          <w:sz w:val="24"/>
          <w:szCs w:val="24"/>
        </w:rPr>
        <w:t>Gabaj</w:t>
      </w:r>
      <w:proofErr w:type="spellEnd"/>
      <w:r w:rsidRPr="00E33CC2">
        <w:rPr>
          <w:rFonts w:ascii="Times New Roman" w:hAnsi="Times New Roman" w:cs="Times New Roman"/>
          <w:sz w:val="24"/>
          <w:szCs w:val="24"/>
        </w:rPr>
        <w:t xml:space="preserve"> </w:t>
      </w:r>
      <w:r w:rsidRPr="00E33CC2">
        <w:rPr>
          <w:rFonts w:ascii="Times New Roman" w:hAnsi="Times New Roman" w:cs="Times New Roman"/>
          <w:i/>
          <w:iCs/>
          <w:sz w:val="24"/>
          <w:szCs w:val="24"/>
        </w:rPr>
        <w:t>et al.,</w:t>
      </w:r>
      <w:r w:rsidRPr="00E33CC2">
        <w:rPr>
          <w:rFonts w:ascii="Times New Roman" w:hAnsi="Times New Roman" w:cs="Times New Roman"/>
          <w:sz w:val="24"/>
          <w:szCs w:val="24"/>
        </w:rPr>
        <w:t xml:space="preserve"> 1992).</w:t>
      </w:r>
      <w:r w:rsidRPr="00E33CC2">
        <w:rPr>
          <w:sz w:val="24"/>
          <w:szCs w:val="24"/>
        </w:rPr>
        <w:t xml:space="preserve"> </w:t>
      </w:r>
    </w:p>
    <w:p w:rsidR="0060362B" w:rsidRPr="00E33CC2" w:rsidRDefault="0060362B" w:rsidP="0060362B">
      <w:pPr>
        <w:spacing w:after="0" w:line="360" w:lineRule="auto"/>
        <w:jc w:val="both"/>
        <w:rPr>
          <w:rFonts w:ascii="Times New Roman" w:eastAsia="Times New Roman" w:hAnsi="Times New Roman" w:cs="Times New Roman"/>
          <w:b/>
          <w:bCs/>
          <w:sz w:val="24"/>
          <w:szCs w:val="24"/>
          <w:lang w:bidi="bn-BD"/>
        </w:rPr>
      </w:pPr>
    </w:p>
    <w:p w:rsidR="0060362B" w:rsidRPr="00C519CC" w:rsidRDefault="0060362B" w:rsidP="0060362B">
      <w:pPr>
        <w:spacing w:after="0" w:line="360" w:lineRule="auto"/>
        <w:jc w:val="both"/>
        <w:rPr>
          <w:rFonts w:ascii="Times New Roman" w:eastAsia="Times New Roman" w:hAnsi="Times New Roman" w:cs="Times New Roman"/>
          <w:b/>
          <w:bCs/>
          <w:sz w:val="24"/>
          <w:szCs w:val="24"/>
          <w:lang w:bidi="bn-BD"/>
        </w:rPr>
      </w:pPr>
      <w:r w:rsidRPr="00C519CC">
        <w:rPr>
          <w:rFonts w:ascii="Times New Roman" w:eastAsia="Times New Roman" w:hAnsi="Times New Roman" w:cs="Times New Roman"/>
          <w:b/>
          <w:bCs/>
          <w:sz w:val="24"/>
          <w:szCs w:val="24"/>
          <w:lang w:bidi="bn-BD"/>
        </w:rPr>
        <w:t xml:space="preserve">Table-2: </w:t>
      </w:r>
      <w:r>
        <w:rPr>
          <w:rFonts w:ascii="Times New Roman" w:hAnsi="Times New Roman" w:cs="Times New Roman"/>
          <w:b/>
          <w:bCs/>
          <w:sz w:val="24"/>
          <w:szCs w:val="24"/>
        </w:rPr>
        <w:t>I</w:t>
      </w:r>
      <w:r w:rsidRPr="00C519CC">
        <w:rPr>
          <w:rFonts w:ascii="Times New Roman" w:hAnsi="Times New Roman" w:cs="Times New Roman"/>
          <w:b/>
          <w:bCs/>
          <w:sz w:val="24"/>
          <w:szCs w:val="24"/>
        </w:rPr>
        <w:t xml:space="preserve">mportant types of mange and the affected animal species </w:t>
      </w:r>
      <w:r w:rsidRPr="004A4F21">
        <w:rPr>
          <w:rFonts w:ascii="Times New Roman" w:hAnsi="Times New Roman" w:cs="Times New Roman"/>
          <w:sz w:val="24"/>
          <w:szCs w:val="24"/>
        </w:rPr>
        <w:t>(</w:t>
      </w:r>
      <w:proofErr w:type="spellStart"/>
      <w:r w:rsidRPr="004A4F21">
        <w:rPr>
          <w:rFonts w:ascii="Times New Roman" w:hAnsi="Times New Roman" w:cs="Times New Roman"/>
          <w:sz w:val="24"/>
          <w:szCs w:val="24"/>
        </w:rPr>
        <w:t>Radostits</w:t>
      </w:r>
      <w:proofErr w:type="spellEnd"/>
      <w:r w:rsidRPr="004A4F21">
        <w:rPr>
          <w:rFonts w:ascii="Times New Roman" w:hAnsi="Times New Roman" w:cs="Times New Roman"/>
          <w:sz w:val="24"/>
          <w:szCs w:val="24"/>
        </w:rPr>
        <w:t xml:space="preserve"> </w:t>
      </w:r>
      <w:r w:rsidRPr="004A4F21">
        <w:rPr>
          <w:rFonts w:ascii="Times New Roman" w:hAnsi="Times New Roman" w:cs="Times New Roman"/>
          <w:i/>
          <w:iCs/>
          <w:sz w:val="24"/>
          <w:szCs w:val="24"/>
        </w:rPr>
        <w:t>et al.,</w:t>
      </w:r>
      <w:r w:rsidRPr="004A4F21">
        <w:rPr>
          <w:rFonts w:ascii="Times New Roman" w:hAnsi="Times New Roman" w:cs="Times New Roman"/>
          <w:sz w:val="24"/>
          <w:szCs w:val="24"/>
        </w:rPr>
        <w:t xml:space="preserve"> 2003)</w:t>
      </w:r>
      <w:r w:rsidRPr="00C519CC">
        <w:rPr>
          <w:rFonts w:ascii="Times New Roman" w:hAnsi="Times New Roman" w:cs="Times New Roman"/>
          <w:b/>
          <w:bCs/>
          <w:sz w:val="24"/>
          <w:szCs w:val="24"/>
        </w:rPr>
        <w:t>:</w:t>
      </w: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4177"/>
        <w:gridCol w:w="3025"/>
      </w:tblGrid>
      <w:tr w:rsidR="0060362B" w:rsidRPr="004A4F21" w:rsidTr="00D508F9">
        <w:trPr>
          <w:trHeight w:val="352"/>
        </w:trPr>
        <w:tc>
          <w:tcPr>
            <w:tcW w:w="2175" w:type="dxa"/>
            <w:shd w:val="clear" w:color="auto" w:fill="auto"/>
            <w:noWrap/>
            <w:hideMark/>
          </w:tcPr>
          <w:p w:rsidR="0060362B" w:rsidRPr="004A4F21" w:rsidRDefault="0060362B" w:rsidP="00D508F9">
            <w:pPr>
              <w:spacing w:after="0"/>
              <w:jc w:val="center"/>
              <w:rPr>
                <w:rFonts w:ascii="Times New Roman" w:eastAsia="Times New Roman" w:hAnsi="Times New Roman" w:cs="Times New Roman"/>
                <w:b/>
                <w:bCs/>
                <w:color w:val="000000"/>
                <w:sz w:val="24"/>
                <w:szCs w:val="24"/>
                <w:lang w:bidi="bn-BD"/>
              </w:rPr>
            </w:pPr>
            <w:r w:rsidRPr="004A4F21">
              <w:rPr>
                <w:rFonts w:ascii="Times New Roman" w:eastAsia="Times New Roman" w:hAnsi="Times New Roman" w:cs="Times New Roman"/>
                <w:b/>
                <w:bCs/>
                <w:color w:val="000000"/>
                <w:sz w:val="24"/>
                <w:szCs w:val="24"/>
                <w:lang w:bidi="bn-BD"/>
              </w:rPr>
              <w:t>Mange</w:t>
            </w:r>
          </w:p>
        </w:tc>
        <w:tc>
          <w:tcPr>
            <w:tcW w:w="4177" w:type="dxa"/>
            <w:shd w:val="clear" w:color="auto" w:fill="auto"/>
            <w:noWrap/>
            <w:hideMark/>
          </w:tcPr>
          <w:p w:rsidR="0060362B" w:rsidRPr="004A4F21" w:rsidRDefault="0060362B" w:rsidP="00D508F9">
            <w:pPr>
              <w:spacing w:after="0"/>
              <w:jc w:val="center"/>
              <w:rPr>
                <w:rFonts w:ascii="Times New Roman" w:eastAsia="Times New Roman" w:hAnsi="Times New Roman" w:cs="Times New Roman"/>
                <w:b/>
                <w:bCs/>
                <w:color w:val="000000"/>
                <w:sz w:val="24"/>
                <w:szCs w:val="24"/>
                <w:lang w:bidi="bn-BD"/>
              </w:rPr>
            </w:pPr>
            <w:r w:rsidRPr="004A4F21">
              <w:rPr>
                <w:rFonts w:ascii="Times New Roman" w:eastAsia="Times New Roman" w:hAnsi="Times New Roman" w:cs="Times New Roman"/>
                <w:b/>
                <w:bCs/>
                <w:color w:val="000000"/>
                <w:sz w:val="24"/>
                <w:szCs w:val="24"/>
                <w:lang w:bidi="bn-BD"/>
              </w:rPr>
              <w:t>Etiology</w:t>
            </w:r>
          </w:p>
        </w:tc>
        <w:tc>
          <w:tcPr>
            <w:tcW w:w="3025" w:type="dxa"/>
            <w:shd w:val="clear" w:color="auto" w:fill="auto"/>
            <w:noWrap/>
            <w:hideMark/>
          </w:tcPr>
          <w:p w:rsidR="0060362B" w:rsidRPr="004A4F21" w:rsidRDefault="0060362B" w:rsidP="00D508F9">
            <w:pPr>
              <w:spacing w:after="0"/>
              <w:jc w:val="center"/>
              <w:rPr>
                <w:rFonts w:ascii="Times New Roman" w:eastAsia="Times New Roman" w:hAnsi="Times New Roman" w:cs="Times New Roman"/>
                <w:b/>
                <w:bCs/>
                <w:color w:val="000000"/>
                <w:sz w:val="24"/>
                <w:szCs w:val="24"/>
                <w:lang w:bidi="bn-BD"/>
              </w:rPr>
            </w:pPr>
            <w:r w:rsidRPr="004A4F21">
              <w:rPr>
                <w:rFonts w:ascii="Times New Roman" w:eastAsia="Times New Roman" w:hAnsi="Times New Roman" w:cs="Times New Roman"/>
                <w:b/>
                <w:bCs/>
                <w:color w:val="000000"/>
                <w:sz w:val="24"/>
                <w:szCs w:val="24"/>
                <w:lang w:bidi="bn-BD"/>
              </w:rPr>
              <w:t>Animals affected</w:t>
            </w:r>
          </w:p>
        </w:tc>
      </w:tr>
      <w:tr w:rsidR="0060362B" w:rsidRPr="004A4F21" w:rsidTr="00D508F9">
        <w:trPr>
          <w:trHeight w:val="352"/>
        </w:trPr>
        <w:tc>
          <w:tcPr>
            <w:tcW w:w="2175" w:type="dxa"/>
            <w:shd w:val="clear" w:color="auto" w:fill="auto"/>
            <w:noWrap/>
            <w:hideMark/>
          </w:tcPr>
          <w:p w:rsidR="0060362B" w:rsidRPr="004A4F21" w:rsidRDefault="0060362B" w:rsidP="00D508F9">
            <w:pPr>
              <w:spacing w:after="0"/>
              <w:jc w:val="center"/>
              <w:rPr>
                <w:rFonts w:ascii="Times New Roman" w:eastAsia="Times New Roman" w:hAnsi="Times New Roman" w:cs="Times New Roman"/>
                <w:color w:val="000000"/>
                <w:sz w:val="24"/>
                <w:szCs w:val="24"/>
                <w:lang w:bidi="bn-BD"/>
              </w:rPr>
            </w:pPr>
            <w:proofErr w:type="spellStart"/>
            <w:r w:rsidRPr="004A4F21">
              <w:rPr>
                <w:rFonts w:ascii="Times New Roman" w:eastAsia="Times New Roman" w:hAnsi="Times New Roman" w:cs="Times New Roman"/>
                <w:color w:val="000000"/>
                <w:sz w:val="24"/>
                <w:szCs w:val="24"/>
                <w:lang w:bidi="bn-BD"/>
              </w:rPr>
              <w:t>Sarcoptic</w:t>
            </w:r>
            <w:proofErr w:type="spellEnd"/>
            <w:r w:rsidRPr="004A4F21">
              <w:rPr>
                <w:rFonts w:ascii="Times New Roman" w:eastAsia="Times New Roman" w:hAnsi="Times New Roman" w:cs="Times New Roman"/>
                <w:color w:val="000000"/>
                <w:sz w:val="24"/>
                <w:szCs w:val="24"/>
                <w:lang w:bidi="bn-BD"/>
              </w:rPr>
              <w:t xml:space="preserve"> mange</w:t>
            </w:r>
          </w:p>
        </w:tc>
        <w:tc>
          <w:tcPr>
            <w:tcW w:w="4177" w:type="dxa"/>
            <w:shd w:val="clear" w:color="auto" w:fill="auto"/>
            <w:noWrap/>
            <w:hideMark/>
          </w:tcPr>
          <w:p w:rsidR="0060362B" w:rsidRPr="004A4F21" w:rsidRDefault="0060362B" w:rsidP="00D508F9">
            <w:pPr>
              <w:spacing w:after="0"/>
              <w:jc w:val="center"/>
              <w:rPr>
                <w:rFonts w:ascii="Times New Roman" w:eastAsia="Times New Roman" w:hAnsi="Times New Roman" w:cs="Times New Roman"/>
                <w:i/>
                <w:iCs/>
                <w:color w:val="000000"/>
                <w:sz w:val="24"/>
                <w:szCs w:val="24"/>
                <w:lang w:bidi="bn-BD"/>
              </w:rPr>
            </w:pPr>
            <w:proofErr w:type="spellStart"/>
            <w:r w:rsidRPr="004A4F21">
              <w:rPr>
                <w:rFonts w:ascii="Times New Roman" w:eastAsia="Times New Roman" w:hAnsi="Times New Roman" w:cs="Times New Roman"/>
                <w:i/>
                <w:iCs/>
                <w:color w:val="000000"/>
                <w:sz w:val="24"/>
                <w:szCs w:val="24"/>
                <w:lang w:bidi="bn-BD"/>
              </w:rPr>
              <w:t>Sarcoptes</w:t>
            </w:r>
            <w:proofErr w:type="spellEnd"/>
            <w:r w:rsidRPr="004A4F21">
              <w:rPr>
                <w:rFonts w:ascii="Times New Roman" w:eastAsia="Times New Roman" w:hAnsi="Times New Roman" w:cs="Times New Roman"/>
                <w:i/>
                <w:iCs/>
                <w:color w:val="000000"/>
                <w:sz w:val="24"/>
                <w:szCs w:val="24"/>
                <w:lang w:bidi="bn-BD"/>
              </w:rPr>
              <w:t xml:space="preserve"> </w:t>
            </w:r>
            <w:proofErr w:type="spellStart"/>
            <w:r w:rsidRPr="004A4F21">
              <w:rPr>
                <w:rFonts w:ascii="Times New Roman" w:eastAsia="Times New Roman" w:hAnsi="Times New Roman" w:cs="Times New Roman"/>
                <w:i/>
                <w:iCs/>
                <w:color w:val="000000"/>
                <w:sz w:val="24"/>
                <w:szCs w:val="24"/>
                <w:lang w:bidi="bn-BD"/>
              </w:rPr>
              <w:t>scabiei</w:t>
            </w:r>
            <w:proofErr w:type="spellEnd"/>
          </w:p>
        </w:tc>
        <w:tc>
          <w:tcPr>
            <w:tcW w:w="3025" w:type="dxa"/>
            <w:shd w:val="clear" w:color="auto" w:fill="auto"/>
            <w:noWrap/>
            <w:hideMark/>
          </w:tcPr>
          <w:p w:rsidR="0060362B" w:rsidRPr="004A4F21" w:rsidRDefault="0060362B" w:rsidP="00D508F9">
            <w:pPr>
              <w:spacing w:after="0"/>
              <w:jc w:val="center"/>
              <w:rPr>
                <w:rFonts w:ascii="Times New Roman" w:eastAsia="Times New Roman" w:hAnsi="Times New Roman" w:cs="Times New Roman"/>
                <w:color w:val="000000"/>
                <w:sz w:val="24"/>
                <w:szCs w:val="24"/>
                <w:lang w:bidi="bn-BD"/>
              </w:rPr>
            </w:pPr>
            <w:r w:rsidRPr="004A4F21">
              <w:rPr>
                <w:rFonts w:ascii="Times New Roman" w:eastAsia="Times New Roman" w:hAnsi="Times New Roman" w:cs="Times New Roman"/>
                <w:color w:val="000000"/>
                <w:sz w:val="24"/>
                <w:szCs w:val="24"/>
                <w:lang w:bidi="bn-BD"/>
              </w:rPr>
              <w:t>All species</w:t>
            </w:r>
          </w:p>
        </w:tc>
      </w:tr>
      <w:tr w:rsidR="0060362B" w:rsidRPr="004A4F21" w:rsidTr="00D508F9">
        <w:trPr>
          <w:trHeight w:val="352"/>
        </w:trPr>
        <w:tc>
          <w:tcPr>
            <w:tcW w:w="2175" w:type="dxa"/>
            <w:shd w:val="clear" w:color="auto" w:fill="auto"/>
            <w:noWrap/>
            <w:hideMark/>
          </w:tcPr>
          <w:p w:rsidR="0060362B" w:rsidRPr="004A4F21" w:rsidRDefault="0060362B" w:rsidP="00D508F9">
            <w:pPr>
              <w:spacing w:after="0"/>
              <w:jc w:val="center"/>
              <w:rPr>
                <w:rFonts w:ascii="Times New Roman" w:eastAsia="Times New Roman" w:hAnsi="Times New Roman" w:cs="Times New Roman"/>
                <w:color w:val="000000"/>
                <w:sz w:val="24"/>
                <w:szCs w:val="24"/>
                <w:lang w:bidi="bn-BD"/>
              </w:rPr>
            </w:pPr>
            <w:proofErr w:type="spellStart"/>
            <w:r w:rsidRPr="004A4F21">
              <w:rPr>
                <w:rFonts w:ascii="Times New Roman" w:eastAsia="Times New Roman" w:hAnsi="Times New Roman" w:cs="Times New Roman"/>
                <w:color w:val="000000"/>
                <w:sz w:val="24"/>
                <w:szCs w:val="24"/>
                <w:lang w:bidi="bn-BD"/>
              </w:rPr>
              <w:t>Psoroptes</w:t>
            </w:r>
            <w:proofErr w:type="spellEnd"/>
            <w:r w:rsidRPr="004A4F21">
              <w:rPr>
                <w:rFonts w:ascii="Times New Roman" w:eastAsia="Times New Roman" w:hAnsi="Times New Roman" w:cs="Times New Roman"/>
                <w:color w:val="000000"/>
                <w:sz w:val="24"/>
                <w:szCs w:val="24"/>
                <w:lang w:bidi="bn-BD"/>
              </w:rPr>
              <w:t xml:space="preserve"> mange</w:t>
            </w:r>
          </w:p>
        </w:tc>
        <w:tc>
          <w:tcPr>
            <w:tcW w:w="4177" w:type="dxa"/>
            <w:shd w:val="clear" w:color="auto" w:fill="auto"/>
            <w:noWrap/>
            <w:hideMark/>
          </w:tcPr>
          <w:p w:rsidR="0060362B" w:rsidRPr="004A4F21" w:rsidRDefault="0060362B" w:rsidP="00D508F9">
            <w:pPr>
              <w:spacing w:after="0"/>
              <w:jc w:val="center"/>
              <w:rPr>
                <w:rFonts w:ascii="Times New Roman" w:eastAsia="Times New Roman" w:hAnsi="Times New Roman" w:cs="Times New Roman"/>
                <w:i/>
                <w:iCs/>
                <w:color w:val="000000"/>
                <w:sz w:val="24"/>
                <w:szCs w:val="24"/>
                <w:lang w:bidi="bn-BD"/>
              </w:rPr>
            </w:pPr>
            <w:proofErr w:type="spellStart"/>
            <w:r w:rsidRPr="004A4F21">
              <w:rPr>
                <w:rFonts w:ascii="Times New Roman" w:eastAsia="Times New Roman" w:hAnsi="Times New Roman" w:cs="Times New Roman"/>
                <w:i/>
                <w:iCs/>
                <w:color w:val="000000"/>
                <w:sz w:val="24"/>
                <w:szCs w:val="24"/>
                <w:lang w:bidi="bn-BD"/>
              </w:rPr>
              <w:t>Psoroptes</w:t>
            </w:r>
            <w:proofErr w:type="spellEnd"/>
            <w:r w:rsidRPr="004A4F21">
              <w:rPr>
                <w:rFonts w:ascii="Times New Roman" w:eastAsia="Times New Roman" w:hAnsi="Times New Roman" w:cs="Times New Roman"/>
                <w:color w:val="000000"/>
                <w:sz w:val="24"/>
                <w:szCs w:val="24"/>
                <w:lang w:bidi="bn-BD"/>
              </w:rPr>
              <w:t xml:space="preserve"> </w:t>
            </w:r>
            <w:proofErr w:type="spellStart"/>
            <w:r w:rsidRPr="004A4F21">
              <w:rPr>
                <w:rFonts w:ascii="Times New Roman" w:eastAsia="Times New Roman" w:hAnsi="Times New Roman" w:cs="Times New Roman"/>
                <w:i/>
                <w:iCs/>
                <w:color w:val="000000"/>
                <w:sz w:val="24"/>
                <w:szCs w:val="24"/>
                <w:lang w:bidi="bn-BD"/>
              </w:rPr>
              <w:t>ovis</w:t>
            </w:r>
            <w:proofErr w:type="spellEnd"/>
          </w:p>
        </w:tc>
        <w:tc>
          <w:tcPr>
            <w:tcW w:w="3025" w:type="dxa"/>
            <w:shd w:val="clear" w:color="auto" w:fill="auto"/>
            <w:noWrap/>
            <w:hideMark/>
          </w:tcPr>
          <w:p w:rsidR="0060362B" w:rsidRPr="004A4F21" w:rsidRDefault="0060362B" w:rsidP="00D508F9">
            <w:pPr>
              <w:spacing w:after="0"/>
              <w:jc w:val="center"/>
              <w:rPr>
                <w:rFonts w:ascii="Times New Roman" w:eastAsia="Times New Roman" w:hAnsi="Times New Roman" w:cs="Times New Roman"/>
                <w:color w:val="000000"/>
                <w:sz w:val="24"/>
                <w:szCs w:val="24"/>
                <w:lang w:bidi="bn-BD"/>
              </w:rPr>
            </w:pPr>
            <w:r w:rsidRPr="004A4F21">
              <w:rPr>
                <w:rFonts w:ascii="Times New Roman" w:eastAsia="Times New Roman" w:hAnsi="Times New Roman" w:cs="Times New Roman"/>
                <w:color w:val="000000"/>
                <w:sz w:val="24"/>
                <w:szCs w:val="24"/>
                <w:lang w:bidi="bn-BD"/>
              </w:rPr>
              <w:t>Sheep, Cattle and Horses</w:t>
            </w:r>
          </w:p>
        </w:tc>
      </w:tr>
      <w:tr w:rsidR="0060362B" w:rsidRPr="004A4F21" w:rsidTr="00D508F9">
        <w:trPr>
          <w:trHeight w:val="352"/>
        </w:trPr>
        <w:tc>
          <w:tcPr>
            <w:tcW w:w="2175" w:type="dxa"/>
            <w:shd w:val="clear" w:color="auto" w:fill="auto"/>
            <w:noWrap/>
            <w:hideMark/>
          </w:tcPr>
          <w:p w:rsidR="0060362B" w:rsidRPr="004A4F21" w:rsidRDefault="0060362B" w:rsidP="00D508F9">
            <w:pPr>
              <w:spacing w:after="0"/>
              <w:jc w:val="center"/>
              <w:rPr>
                <w:rFonts w:ascii="Times New Roman" w:eastAsia="Times New Roman" w:hAnsi="Times New Roman" w:cs="Times New Roman"/>
                <w:color w:val="000000"/>
                <w:sz w:val="24"/>
                <w:szCs w:val="24"/>
                <w:lang w:bidi="bn-BD"/>
              </w:rPr>
            </w:pPr>
            <w:proofErr w:type="spellStart"/>
            <w:r w:rsidRPr="004A4F21">
              <w:rPr>
                <w:rFonts w:ascii="Times New Roman" w:eastAsia="Times New Roman" w:hAnsi="Times New Roman" w:cs="Times New Roman"/>
                <w:color w:val="000000"/>
                <w:sz w:val="24"/>
                <w:szCs w:val="24"/>
                <w:lang w:bidi="bn-BD"/>
              </w:rPr>
              <w:t>Chorioptic</w:t>
            </w:r>
            <w:proofErr w:type="spellEnd"/>
            <w:r w:rsidRPr="004A4F21">
              <w:rPr>
                <w:rFonts w:ascii="Times New Roman" w:eastAsia="Times New Roman" w:hAnsi="Times New Roman" w:cs="Times New Roman"/>
                <w:color w:val="000000"/>
                <w:sz w:val="24"/>
                <w:szCs w:val="24"/>
                <w:lang w:bidi="bn-BD"/>
              </w:rPr>
              <w:t xml:space="preserve"> mange</w:t>
            </w:r>
          </w:p>
        </w:tc>
        <w:tc>
          <w:tcPr>
            <w:tcW w:w="4177" w:type="dxa"/>
            <w:shd w:val="clear" w:color="auto" w:fill="auto"/>
            <w:noWrap/>
            <w:hideMark/>
          </w:tcPr>
          <w:p w:rsidR="0060362B" w:rsidRPr="004A4F21" w:rsidRDefault="0060362B" w:rsidP="00D508F9">
            <w:pPr>
              <w:spacing w:after="0"/>
              <w:jc w:val="center"/>
              <w:rPr>
                <w:rFonts w:ascii="Times New Roman" w:eastAsia="Times New Roman" w:hAnsi="Times New Roman" w:cs="Times New Roman"/>
                <w:i/>
                <w:iCs/>
                <w:color w:val="000000"/>
                <w:sz w:val="24"/>
                <w:szCs w:val="24"/>
                <w:lang w:bidi="bn-BD"/>
              </w:rPr>
            </w:pPr>
            <w:proofErr w:type="spellStart"/>
            <w:r w:rsidRPr="004A4F21">
              <w:rPr>
                <w:rFonts w:ascii="Times New Roman" w:eastAsia="Times New Roman" w:hAnsi="Times New Roman" w:cs="Times New Roman"/>
                <w:i/>
                <w:iCs/>
                <w:color w:val="000000"/>
                <w:sz w:val="24"/>
                <w:szCs w:val="24"/>
                <w:lang w:bidi="bn-BD"/>
              </w:rPr>
              <w:t>Chorioptes</w:t>
            </w:r>
            <w:proofErr w:type="spellEnd"/>
            <w:r w:rsidRPr="004A4F21">
              <w:rPr>
                <w:rFonts w:ascii="Times New Roman" w:eastAsia="Times New Roman" w:hAnsi="Times New Roman" w:cs="Times New Roman"/>
                <w:i/>
                <w:iCs/>
                <w:color w:val="000000"/>
                <w:sz w:val="24"/>
                <w:szCs w:val="24"/>
                <w:lang w:bidi="bn-BD"/>
              </w:rPr>
              <w:t xml:space="preserve"> </w:t>
            </w:r>
            <w:proofErr w:type="spellStart"/>
            <w:r w:rsidRPr="004A4F21">
              <w:rPr>
                <w:rFonts w:ascii="Times New Roman" w:eastAsia="Times New Roman" w:hAnsi="Times New Roman" w:cs="Times New Roman"/>
                <w:i/>
                <w:iCs/>
                <w:color w:val="000000"/>
                <w:sz w:val="24"/>
                <w:szCs w:val="24"/>
                <w:lang w:bidi="bn-BD"/>
              </w:rPr>
              <w:t>bovis</w:t>
            </w:r>
            <w:proofErr w:type="spellEnd"/>
          </w:p>
        </w:tc>
        <w:tc>
          <w:tcPr>
            <w:tcW w:w="3025" w:type="dxa"/>
            <w:shd w:val="clear" w:color="auto" w:fill="auto"/>
            <w:noWrap/>
            <w:hideMark/>
          </w:tcPr>
          <w:p w:rsidR="0060362B" w:rsidRPr="004A4F21" w:rsidRDefault="0060362B" w:rsidP="00D508F9">
            <w:pPr>
              <w:spacing w:after="0"/>
              <w:jc w:val="center"/>
              <w:rPr>
                <w:rFonts w:ascii="Times New Roman" w:eastAsia="Times New Roman" w:hAnsi="Times New Roman" w:cs="Times New Roman"/>
                <w:color w:val="000000"/>
                <w:sz w:val="24"/>
                <w:szCs w:val="24"/>
                <w:lang w:bidi="bn-BD"/>
              </w:rPr>
            </w:pPr>
            <w:r w:rsidRPr="004A4F21">
              <w:rPr>
                <w:rFonts w:ascii="Times New Roman" w:eastAsia="Times New Roman" w:hAnsi="Times New Roman" w:cs="Times New Roman"/>
                <w:color w:val="000000"/>
                <w:sz w:val="24"/>
                <w:szCs w:val="24"/>
                <w:lang w:bidi="bn-BD"/>
              </w:rPr>
              <w:t>Cattle, Horses, Goats and Sheep</w:t>
            </w:r>
          </w:p>
        </w:tc>
      </w:tr>
      <w:tr w:rsidR="0060362B" w:rsidRPr="004A4F21" w:rsidTr="00D508F9">
        <w:trPr>
          <w:trHeight w:val="352"/>
        </w:trPr>
        <w:tc>
          <w:tcPr>
            <w:tcW w:w="2175" w:type="dxa"/>
            <w:shd w:val="clear" w:color="auto" w:fill="auto"/>
            <w:noWrap/>
            <w:hideMark/>
          </w:tcPr>
          <w:p w:rsidR="0060362B" w:rsidRPr="004A4F21" w:rsidRDefault="0060362B" w:rsidP="00D508F9">
            <w:pPr>
              <w:spacing w:after="0"/>
              <w:jc w:val="center"/>
              <w:rPr>
                <w:rFonts w:ascii="Times New Roman" w:eastAsia="Times New Roman" w:hAnsi="Times New Roman" w:cs="Times New Roman"/>
                <w:color w:val="000000"/>
                <w:sz w:val="24"/>
                <w:szCs w:val="24"/>
                <w:lang w:bidi="bn-BD"/>
              </w:rPr>
            </w:pPr>
            <w:proofErr w:type="spellStart"/>
            <w:r w:rsidRPr="004A4F21">
              <w:rPr>
                <w:rFonts w:ascii="Times New Roman" w:eastAsia="Times New Roman" w:hAnsi="Times New Roman" w:cs="Times New Roman"/>
                <w:color w:val="000000"/>
                <w:sz w:val="24"/>
                <w:szCs w:val="24"/>
                <w:lang w:bidi="bn-BD"/>
              </w:rPr>
              <w:t>Demodectic</w:t>
            </w:r>
            <w:proofErr w:type="spellEnd"/>
            <w:r w:rsidRPr="004A4F21">
              <w:rPr>
                <w:rFonts w:ascii="Times New Roman" w:eastAsia="Times New Roman" w:hAnsi="Times New Roman" w:cs="Times New Roman"/>
                <w:color w:val="000000"/>
                <w:sz w:val="24"/>
                <w:szCs w:val="24"/>
                <w:lang w:bidi="bn-BD"/>
              </w:rPr>
              <w:t xml:space="preserve"> mange</w:t>
            </w:r>
          </w:p>
        </w:tc>
        <w:tc>
          <w:tcPr>
            <w:tcW w:w="4177" w:type="dxa"/>
            <w:shd w:val="clear" w:color="auto" w:fill="auto"/>
            <w:noWrap/>
            <w:hideMark/>
          </w:tcPr>
          <w:p w:rsidR="0060362B" w:rsidRDefault="0060362B" w:rsidP="00D508F9">
            <w:pPr>
              <w:spacing w:after="0"/>
              <w:jc w:val="center"/>
              <w:rPr>
                <w:rFonts w:ascii="Times New Roman" w:eastAsia="Times New Roman" w:hAnsi="Times New Roman" w:cs="Times New Roman"/>
                <w:i/>
                <w:iCs/>
                <w:color w:val="000000"/>
                <w:sz w:val="24"/>
                <w:szCs w:val="24"/>
                <w:lang w:bidi="bn-BD"/>
              </w:rPr>
            </w:pPr>
            <w:proofErr w:type="spellStart"/>
            <w:r w:rsidRPr="004A4F21">
              <w:rPr>
                <w:rFonts w:ascii="Times New Roman" w:eastAsia="Times New Roman" w:hAnsi="Times New Roman" w:cs="Times New Roman"/>
                <w:i/>
                <w:iCs/>
                <w:color w:val="000000"/>
                <w:sz w:val="24"/>
                <w:szCs w:val="24"/>
                <w:lang w:bidi="bn-BD"/>
              </w:rPr>
              <w:t>Demodex</w:t>
            </w:r>
            <w:proofErr w:type="spellEnd"/>
            <w:r w:rsidRPr="004A4F21">
              <w:rPr>
                <w:rFonts w:ascii="Times New Roman" w:eastAsia="Times New Roman" w:hAnsi="Times New Roman" w:cs="Times New Roman"/>
                <w:color w:val="000000"/>
                <w:sz w:val="24"/>
                <w:szCs w:val="24"/>
                <w:lang w:bidi="bn-BD"/>
              </w:rPr>
              <w:t xml:space="preserve"> </w:t>
            </w:r>
            <w:proofErr w:type="spellStart"/>
            <w:r w:rsidRPr="004A4F21">
              <w:rPr>
                <w:rFonts w:ascii="Times New Roman" w:eastAsia="Times New Roman" w:hAnsi="Times New Roman" w:cs="Times New Roman"/>
                <w:i/>
                <w:iCs/>
                <w:color w:val="000000"/>
                <w:sz w:val="24"/>
                <w:szCs w:val="24"/>
                <w:lang w:bidi="bn-BD"/>
              </w:rPr>
              <w:t>bovis</w:t>
            </w:r>
            <w:proofErr w:type="spellEnd"/>
            <w:r w:rsidRPr="004A4F21">
              <w:rPr>
                <w:rFonts w:ascii="Times New Roman" w:eastAsia="Times New Roman" w:hAnsi="Times New Roman" w:cs="Times New Roman"/>
                <w:i/>
                <w:iCs/>
                <w:color w:val="000000"/>
                <w:sz w:val="24"/>
                <w:szCs w:val="24"/>
                <w:lang w:bidi="bn-BD"/>
              </w:rPr>
              <w:t>, D.</w:t>
            </w:r>
            <w:r w:rsidRPr="004A4F21">
              <w:rPr>
                <w:rFonts w:ascii="Times New Roman" w:eastAsia="Times New Roman" w:hAnsi="Times New Roman" w:cs="Times New Roman"/>
                <w:color w:val="000000"/>
                <w:sz w:val="24"/>
                <w:szCs w:val="24"/>
                <w:lang w:bidi="bn-BD"/>
              </w:rPr>
              <w:t xml:space="preserve">  </w:t>
            </w:r>
            <w:proofErr w:type="spellStart"/>
            <w:r w:rsidRPr="004A4F21">
              <w:rPr>
                <w:rFonts w:ascii="Times New Roman" w:eastAsia="Times New Roman" w:hAnsi="Times New Roman" w:cs="Times New Roman"/>
                <w:i/>
                <w:iCs/>
                <w:color w:val="000000"/>
                <w:sz w:val="24"/>
                <w:szCs w:val="24"/>
                <w:lang w:bidi="bn-BD"/>
              </w:rPr>
              <w:t>ovis</w:t>
            </w:r>
            <w:proofErr w:type="spellEnd"/>
            <w:r w:rsidRPr="004A4F21">
              <w:rPr>
                <w:rFonts w:ascii="Times New Roman" w:eastAsia="Times New Roman" w:hAnsi="Times New Roman" w:cs="Times New Roman"/>
                <w:i/>
                <w:iCs/>
                <w:color w:val="000000"/>
                <w:sz w:val="24"/>
                <w:szCs w:val="24"/>
                <w:lang w:bidi="bn-BD"/>
              </w:rPr>
              <w:t xml:space="preserve">, D. </w:t>
            </w:r>
            <w:proofErr w:type="spellStart"/>
            <w:r w:rsidRPr="004A4F21">
              <w:rPr>
                <w:rFonts w:ascii="Times New Roman" w:eastAsia="Times New Roman" w:hAnsi="Times New Roman" w:cs="Times New Roman"/>
                <w:i/>
                <w:iCs/>
                <w:color w:val="000000"/>
                <w:sz w:val="24"/>
                <w:szCs w:val="24"/>
                <w:lang w:bidi="bn-BD"/>
              </w:rPr>
              <w:t>caprae</w:t>
            </w:r>
            <w:proofErr w:type="spellEnd"/>
            <w:r w:rsidRPr="004A4F21">
              <w:rPr>
                <w:rFonts w:ascii="Times New Roman" w:eastAsia="Times New Roman" w:hAnsi="Times New Roman" w:cs="Times New Roman"/>
                <w:i/>
                <w:iCs/>
                <w:color w:val="000000"/>
                <w:sz w:val="24"/>
                <w:szCs w:val="24"/>
                <w:lang w:bidi="bn-BD"/>
              </w:rPr>
              <w:t xml:space="preserve">, </w:t>
            </w:r>
          </w:p>
          <w:p w:rsidR="0060362B" w:rsidRPr="004A4F21" w:rsidRDefault="0060362B" w:rsidP="00D508F9">
            <w:pPr>
              <w:spacing w:after="0"/>
              <w:jc w:val="center"/>
              <w:rPr>
                <w:rFonts w:ascii="Times New Roman" w:eastAsia="Times New Roman" w:hAnsi="Times New Roman" w:cs="Times New Roman"/>
                <w:i/>
                <w:iCs/>
                <w:color w:val="000000"/>
                <w:sz w:val="24"/>
                <w:szCs w:val="24"/>
                <w:lang w:bidi="bn-BD"/>
              </w:rPr>
            </w:pPr>
            <w:r w:rsidRPr="004A4F21">
              <w:rPr>
                <w:rFonts w:ascii="Times New Roman" w:eastAsia="Times New Roman" w:hAnsi="Times New Roman" w:cs="Times New Roman"/>
                <w:i/>
                <w:iCs/>
                <w:color w:val="000000"/>
                <w:sz w:val="24"/>
                <w:szCs w:val="24"/>
                <w:lang w:bidi="bn-BD"/>
              </w:rPr>
              <w:t xml:space="preserve">D. </w:t>
            </w:r>
            <w:proofErr w:type="spellStart"/>
            <w:r w:rsidRPr="004A4F21">
              <w:rPr>
                <w:rFonts w:ascii="Times New Roman" w:eastAsia="Times New Roman" w:hAnsi="Times New Roman" w:cs="Times New Roman"/>
                <w:i/>
                <w:iCs/>
                <w:color w:val="000000"/>
                <w:sz w:val="24"/>
                <w:szCs w:val="24"/>
                <w:lang w:bidi="bn-BD"/>
              </w:rPr>
              <w:t>equi</w:t>
            </w:r>
            <w:proofErr w:type="spellEnd"/>
            <w:r w:rsidRPr="004A4F21">
              <w:rPr>
                <w:rFonts w:ascii="Times New Roman" w:eastAsia="Times New Roman" w:hAnsi="Times New Roman" w:cs="Times New Roman"/>
                <w:i/>
                <w:iCs/>
                <w:color w:val="000000"/>
                <w:sz w:val="24"/>
                <w:szCs w:val="24"/>
                <w:lang w:bidi="bn-BD"/>
              </w:rPr>
              <w:t xml:space="preserve"> and D. </w:t>
            </w:r>
            <w:proofErr w:type="spellStart"/>
            <w:r w:rsidRPr="004A4F21">
              <w:rPr>
                <w:rFonts w:ascii="Times New Roman" w:eastAsia="Times New Roman" w:hAnsi="Times New Roman" w:cs="Times New Roman"/>
                <w:i/>
                <w:iCs/>
                <w:color w:val="000000"/>
                <w:sz w:val="24"/>
                <w:szCs w:val="24"/>
                <w:lang w:bidi="bn-BD"/>
              </w:rPr>
              <w:t>Phylloides</w:t>
            </w:r>
            <w:proofErr w:type="spellEnd"/>
          </w:p>
        </w:tc>
        <w:tc>
          <w:tcPr>
            <w:tcW w:w="3025" w:type="dxa"/>
            <w:shd w:val="clear" w:color="auto" w:fill="auto"/>
            <w:noWrap/>
            <w:hideMark/>
          </w:tcPr>
          <w:p w:rsidR="0060362B" w:rsidRPr="004A4F21" w:rsidRDefault="0060362B" w:rsidP="00D508F9">
            <w:pPr>
              <w:spacing w:after="0"/>
              <w:jc w:val="center"/>
              <w:rPr>
                <w:rFonts w:ascii="Times New Roman" w:eastAsia="Times New Roman" w:hAnsi="Times New Roman" w:cs="Times New Roman"/>
                <w:color w:val="000000"/>
                <w:sz w:val="24"/>
                <w:szCs w:val="24"/>
                <w:lang w:bidi="bn-BD"/>
              </w:rPr>
            </w:pPr>
            <w:r w:rsidRPr="004A4F21">
              <w:rPr>
                <w:rFonts w:ascii="Times New Roman" w:eastAsia="Times New Roman" w:hAnsi="Times New Roman" w:cs="Times New Roman"/>
                <w:color w:val="000000"/>
                <w:sz w:val="24"/>
                <w:szCs w:val="24"/>
                <w:lang w:bidi="bn-BD"/>
              </w:rPr>
              <w:t>Cattle, Sheep, Goats, Horses, and Pigs</w:t>
            </w:r>
          </w:p>
        </w:tc>
      </w:tr>
    </w:tbl>
    <w:p w:rsidR="0060362B" w:rsidRPr="00E33CC2" w:rsidRDefault="0060362B" w:rsidP="0060362B">
      <w:pPr>
        <w:spacing w:after="0" w:line="360" w:lineRule="auto"/>
        <w:jc w:val="both"/>
        <w:rPr>
          <w:rFonts w:ascii="Times New Roman" w:eastAsia="Times New Roman" w:hAnsi="Times New Roman" w:cs="Times New Roman"/>
          <w:b/>
          <w:bCs/>
          <w:sz w:val="24"/>
          <w:szCs w:val="24"/>
          <w:lang w:bidi="bn-BD"/>
        </w:rPr>
      </w:pPr>
    </w:p>
    <w:p w:rsidR="0060362B" w:rsidRPr="00000DD7" w:rsidRDefault="0060362B" w:rsidP="0060362B">
      <w:pPr>
        <w:spacing w:after="0" w:line="360" w:lineRule="auto"/>
        <w:jc w:val="both"/>
        <w:rPr>
          <w:rFonts w:ascii="Times New Roman" w:eastAsia="Times New Roman" w:hAnsi="Times New Roman" w:cs="Times New Roman"/>
          <w:b/>
          <w:bCs/>
          <w:sz w:val="24"/>
          <w:szCs w:val="24"/>
          <w:lang w:bidi="bn-BD"/>
        </w:rPr>
      </w:pPr>
      <w:r>
        <w:rPr>
          <w:rFonts w:ascii="Times New Roman" w:eastAsia="Times New Roman" w:hAnsi="Times New Roman" w:cs="Times New Roman"/>
          <w:b/>
          <w:bCs/>
          <w:sz w:val="24"/>
          <w:szCs w:val="24"/>
          <w:lang w:bidi="bn-BD"/>
        </w:rPr>
        <w:t xml:space="preserve">2.1.4 </w:t>
      </w:r>
      <w:r w:rsidRPr="00000DD7">
        <w:rPr>
          <w:rFonts w:ascii="Times New Roman" w:eastAsia="Times New Roman" w:hAnsi="Times New Roman" w:cs="Times New Roman"/>
          <w:b/>
          <w:bCs/>
          <w:sz w:val="24"/>
          <w:szCs w:val="24"/>
          <w:lang w:bidi="bn-BD"/>
        </w:rPr>
        <w:t>Life cycle</w:t>
      </w:r>
      <w:r>
        <w:rPr>
          <w:rFonts w:ascii="Times New Roman" w:eastAsia="Times New Roman" w:hAnsi="Times New Roman" w:cs="Times New Roman"/>
          <w:b/>
          <w:bCs/>
          <w:sz w:val="24"/>
          <w:szCs w:val="24"/>
          <w:lang w:bidi="bn-BD"/>
        </w:rPr>
        <w:t xml:space="preserve"> of common ectoparasites</w:t>
      </w:r>
    </w:p>
    <w:p w:rsidR="0060362B" w:rsidRPr="00000DD7" w:rsidRDefault="0060362B" w:rsidP="0060362B">
      <w:pPr>
        <w:spacing w:after="0" w:line="360" w:lineRule="auto"/>
        <w:jc w:val="both"/>
        <w:rPr>
          <w:rFonts w:ascii="Times New Roman" w:eastAsia="Times New Roman" w:hAnsi="Times New Roman" w:cs="Times New Roman"/>
          <w:b/>
          <w:bCs/>
          <w:sz w:val="24"/>
          <w:szCs w:val="24"/>
          <w:lang w:bidi="bn-BD"/>
        </w:rPr>
      </w:pPr>
    </w:p>
    <w:p w:rsidR="0060362B" w:rsidRDefault="0060362B" w:rsidP="0060362B">
      <w:pPr>
        <w:spacing w:after="0" w:line="360" w:lineRule="auto"/>
        <w:jc w:val="both"/>
        <w:rPr>
          <w:rFonts w:ascii="Times New Roman" w:eastAsia="Times New Roman" w:hAnsi="Times New Roman" w:cs="Times New Roman"/>
          <w:sz w:val="24"/>
          <w:szCs w:val="24"/>
          <w:lang w:bidi="bn-BD"/>
        </w:rPr>
      </w:pPr>
      <w:r w:rsidRPr="00975C96">
        <w:rPr>
          <w:rFonts w:ascii="Times New Roman" w:eastAsia="Times New Roman" w:hAnsi="Times New Roman" w:cs="Times New Roman"/>
          <w:sz w:val="24"/>
          <w:szCs w:val="24"/>
          <w:lang w:bidi="bn-BD"/>
        </w:rPr>
        <w:t>During the development of insect, young undergoes variable degree of changes in size, forms and structure. This series of changes is termed as metamorphosis.</w:t>
      </w:r>
      <w:r>
        <w:rPr>
          <w:rFonts w:ascii="Times New Roman" w:eastAsia="Times New Roman" w:hAnsi="Times New Roman" w:cs="Times New Roman"/>
          <w:sz w:val="24"/>
          <w:szCs w:val="24"/>
          <w:lang w:bidi="bn-BD"/>
        </w:rPr>
        <w:t xml:space="preserve"> When the egg hatches the emerging insects normally follows one of two life cycles:</w:t>
      </w:r>
    </w:p>
    <w:p w:rsidR="0060362B" w:rsidRDefault="0060362B" w:rsidP="0060362B">
      <w:pPr>
        <w:spacing w:after="0" w:line="240" w:lineRule="auto"/>
        <w:rPr>
          <w:rFonts w:ascii="Times New Roman" w:eastAsia="Times New Roman" w:hAnsi="Times New Roman" w:cs="Times New Roman"/>
          <w:sz w:val="24"/>
          <w:szCs w:val="24"/>
          <w:lang w:bidi="bn-BD"/>
        </w:rPr>
      </w:pPr>
      <w:r>
        <w:rPr>
          <w:rFonts w:ascii="Times New Roman" w:eastAsia="Times New Roman" w:hAnsi="Times New Roman" w:cs="Times New Roman"/>
          <w:sz w:val="24"/>
          <w:szCs w:val="24"/>
          <w:lang w:bidi="bn-BD"/>
        </w:rPr>
        <w:t xml:space="preserve">  </w:t>
      </w:r>
    </w:p>
    <w:p w:rsidR="0060362B" w:rsidRPr="005569AD" w:rsidRDefault="0060362B" w:rsidP="0060362B">
      <w:pPr>
        <w:pStyle w:val="ListParagraph"/>
        <w:numPr>
          <w:ilvl w:val="0"/>
          <w:numId w:val="1"/>
        </w:numPr>
        <w:spacing w:after="0" w:line="360" w:lineRule="auto"/>
        <w:jc w:val="both"/>
        <w:rPr>
          <w:rFonts w:ascii="Times New Roman" w:eastAsia="Times New Roman" w:hAnsi="Times New Roman" w:cs="Times New Roman"/>
          <w:sz w:val="28"/>
          <w:szCs w:val="28"/>
          <w:lang w:bidi="bn-BD"/>
        </w:rPr>
      </w:pPr>
      <w:r w:rsidRPr="00975C96">
        <w:rPr>
          <w:rFonts w:ascii="Times New Roman" w:eastAsia="Times New Roman" w:hAnsi="Times New Roman" w:cs="Times New Roman"/>
          <w:sz w:val="24"/>
          <w:szCs w:val="24"/>
          <w:lang w:bidi="bn-BD"/>
        </w:rPr>
        <w:t>Simple metamorphosis:</w:t>
      </w:r>
      <w:r>
        <w:rPr>
          <w:rFonts w:ascii="Times New Roman" w:eastAsia="Times New Roman" w:hAnsi="Times New Roman" w:cs="Times New Roman"/>
          <w:sz w:val="24"/>
          <w:szCs w:val="24"/>
          <w:lang w:bidi="bn-BD"/>
        </w:rPr>
        <w:t xml:space="preserve"> </w:t>
      </w:r>
      <w:r w:rsidRPr="005569AD">
        <w:rPr>
          <w:rFonts w:ascii="Times New Roman" w:hAnsi="Times New Roman" w:cs="Times New Roman"/>
          <w:sz w:val="24"/>
          <w:szCs w:val="24"/>
        </w:rPr>
        <w:t>The immature insects and the adults are similar in appearance, and differ mostly in size</w:t>
      </w:r>
      <w:r>
        <w:rPr>
          <w:rFonts w:ascii="Times New Roman" w:hAnsi="Times New Roman" w:cs="Times New Roman"/>
          <w:sz w:val="24"/>
          <w:szCs w:val="24"/>
        </w:rPr>
        <w:t xml:space="preserve"> but sexually undeveloped.</w:t>
      </w:r>
    </w:p>
    <w:p w:rsidR="0060362B" w:rsidRDefault="0060362B" w:rsidP="0060362B">
      <w:pPr>
        <w:pStyle w:val="ListParagraph"/>
        <w:spacing w:after="0" w:line="240" w:lineRule="auto"/>
        <w:rPr>
          <w:rFonts w:ascii="Times New Roman" w:eastAsia="Times New Roman" w:hAnsi="Times New Roman" w:cs="Times New Roman"/>
          <w:sz w:val="24"/>
          <w:szCs w:val="24"/>
          <w:lang w:bidi="bn-BD"/>
        </w:rPr>
      </w:pPr>
    </w:p>
    <w:p w:rsidR="0060362B" w:rsidRPr="005569AD" w:rsidRDefault="00EA49D9" w:rsidP="0060362B">
      <w:pPr>
        <w:spacing w:after="0" w:line="240" w:lineRule="auto"/>
        <w:ind w:left="360"/>
        <w:rPr>
          <w:rFonts w:ascii="Times New Roman" w:eastAsia="Times New Roman" w:hAnsi="Times New Roman" w:cs="Times New Roman"/>
          <w:sz w:val="24"/>
          <w:szCs w:val="24"/>
          <w:lang w:bidi="bn-BD"/>
        </w:rPr>
      </w:pPr>
      <w:r>
        <w:rPr>
          <w:rFonts w:ascii="Times New Roman" w:eastAsia="Times New Roman" w:hAnsi="Times New Roman" w:cs="Times New Roman"/>
          <w:noProof/>
          <w:sz w:val="24"/>
          <w:szCs w:val="24"/>
          <w:lang w:bidi="bn-B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162.85pt;margin-top:3.25pt;width:36pt;height:10.2pt;z-index:251679744" wrapcoords="14850 0 -450 3086 -450 16971 14850 20057 17550 20057 21600 12343 21600 9257 17550 0 14850 0">
            <w10:wrap type="tight"/>
          </v:shape>
        </w:pict>
      </w:r>
      <w:r>
        <w:rPr>
          <w:rFonts w:ascii="Times New Roman" w:eastAsia="Times New Roman" w:hAnsi="Times New Roman" w:cs="Times New Roman"/>
          <w:noProof/>
          <w:sz w:val="24"/>
          <w:szCs w:val="24"/>
          <w:lang w:bidi="bn-BD"/>
        </w:rPr>
        <w:pict>
          <v:shape id="_x0000_s1036" type="#_x0000_t13" style="position:absolute;left:0;text-align:left;margin-left:57.05pt;margin-top:3.25pt;width:36pt;height:10.2pt;z-index:251678720" wrapcoords="14850 0 -450 3086 -450 16971 14850 20057 17550 20057 21600 12343 21600 9257 17550 0 14850 0">
            <w10:wrap type="tight"/>
          </v:shape>
        </w:pict>
      </w:r>
      <w:r w:rsidR="0060362B" w:rsidRPr="005569AD">
        <w:rPr>
          <w:rFonts w:ascii="Times New Roman" w:eastAsia="Times New Roman" w:hAnsi="Times New Roman" w:cs="Times New Roman"/>
          <w:sz w:val="24"/>
          <w:szCs w:val="24"/>
          <w:lang w:bidi="bn-BD"/>
        </w:rPr>
        <w:t xml:space="preserve"> Egg                    Nymphs                 Adult (e.g.</w:t>
      </w:r>
      <w:r w:rsidR="0060362B">
        <w:rPr>
          <w:rFonts w:ascii="Times New Roman" w:eastAsia="Times New Roman" w:hAnsi="Times New Roman" w:cs="Times New Roman"/>
          <w:sz w:val="24"/>
          <w:szCs w:val="24"/>
          <w:lang w:bidi="bn-BD"/>
        </w:rPr>
        <w:t xml:space="preserve"> </w:t>
      </w:r>
      <w:r w:rsidR="0060362B" w:rsidRPr="005569AD">
        <w:rPr>
          <w:rFonts w:ascii="Times New Roman" w:eastAsia="Times New Roman" w:hAnsi="Times New Roman" w:cs="Times New Roman"/>
          <w:sz w:val="24"/>
          <w:szCs w:val="24"/>
          <w:lang w:bidi="bn-BD"/>
        </w:rPr>
        <w:t>Lice)</w:t>
      </w:r>
    </w:p>
    <w:p w:rsidR="0060362B" w:rsidRPr="00975C96" w:rsidRDefault="0060362B" w:rsidP="0060362B">
      <w:pPr>
        <w:spacing w:after="0" w:line="240" w:lineRule="auto"/>
        <w:rPr>
          <w:rFonts w:ascii="Times New Roman" w:eastAsia="Times New Roman" w:hAnsi="Times New Roman" w:cs="Times New Roman"/>
          <w:sz w:val="24"/>
          <w:szCs w:val="24"/>
          <w:lang w:bidi="bn-BD"/>
        </w:rPr>
      </w:pPr>
    </w:p>
    <w:p w:rsidR="0060362B" w:rsidRPr="005569AD" w:rsidRDefault="0060362B" w:rsidP="0060362B">
      <w:pPr>
        <w:pStyle w:val="ListParagraph"/>
        <w:numPr>
          <w:ilvl w:val="0"/>
          <w:numId w:val="1"/>
        </w:numPr>
        <w:spacing w:after="0" w:line="360" w:lineRule="auto"/>
        <w:jc w:val="both"/>
        <w:rPr>
          <w:rFonts w:ascii="Times New Roman" w:eastAsia="Times New Roman" w:hAnsi="Times New Roman" w:cs="Times New Roman"/>
          <w:sz w:val="28"/>
          <w:szCs w:val="28"/>
          <w:lang w:bidi="bn-BD"/>
        </w:rPr>
      </w:pPr>
      <w:r w:rsidRPr="00975C96">
        <w:rPr>
          <w:rFonts w:ascii="Times New Roman" w:eastAsia="Times New Roman" w:hAnsi="Times New Roman" w:cs="Times New Roman"/>
          <w:sz w:val="24"/>
          <w:szCs w:val="24"/>
          <w:lang w:bidi="bn-BD"/>
        </w:rPr>
        <w:t>Complex metamorphosis</w:t>
      </w:r>
      <w:r>
        <w:rPr>
          <w:rFonts w:ascii="Times New Roman" w:eastAsia="Times New Roman" w:hAnsi="Times New Roman" w:cs="Times New Roman"/>
          <w:sz w:val="24"/>
          <w:szCs w:val="24"/>
          <w:lang w:bidi="bn-BD"/>
        </w:rPr>
        <w:t xml:space="preserve">: </w:t>
      </w:r>
      <w:r w:rsidRPr="005569AD">
        <w:rPr>
          <w:rFonts w:ascii="Times New Roman" w:hAnsi="Times New Roman" w:cs="Times New Roman"/>
          <w:sz w:val="24"/>
          <w:szCs w:val="24"/>
        </w:rPr>
        <w:t>The immature insects and the adults have different forms, often live in different habitats, and may have very different behavior.</w:t>
      </w:r>
    </w:p>
    <w:p w:rsidR="0060362B" w:rsidRDefault="0060362B" w:rsidP="0060362B">
      <w:pPr>
        <w:spacing w:after="0" w:line="240" w:lineRule="auto"/>
        <w:ind w:left="360"/>
        <w:rPr>
          <w:rFonts w:ascii="Times New Roman" w:eastAsia="Times New Roman" w:hAnsi="Times New Roman" w:cs="Times New Roman"/>
          <w:sz w:val="24"/>
          <w:szCs w:val="24"/>
          <w:lang w:bidi="bn-BD"/>
        </w:rPr>
      </w:pPr>
    </w:p>
    <w:p w:rsidR="0060362B" w:rsidRPr="00975C96" w:rsidRDefault="00EA49D9" w:rsidP="0060362B">
      <w:pPr>
        <w:spacing w:after="0" w:line="240" w:lineRule="auto"/>
        <w:ind w:left="360"/>
        <w:rPr>
          <w:rFonts w:ascii="Times New Roman" w:eastAsia="Times New Roman" w:hAnsi="Times New Roman" w:cs="Times New Roman"/>
          <w:sz w:val="24"/>
          <w:szCs w:val="24"/>
          <w:lang w:bidi="bn-BD"/>
        </w:rPr>
      </w:pPr>
      <w:r>
        <w:rPr>
          <w:rFonts w:ascii="Times New Roman" w:eastAsia="Times New Roman" w:hAnsi="Times New Roman" w:cs="Times New Roman"/>
          <w:noProof/>
          <w:sz w:val="24"/>
          <w:szCs w:val="24"/>
          <w:lang w:bidi="bn-BD"/>
        </w:rPr>
        <w:pict>
          <v:shape id="_x0000_s1038" type="#_x0000_t13" style="position:absolute;left:0;text-align:left;margin-left:118.2pt;margin-top:4.05pt;width:30pt;height:10.2pt;z-index:-251635712" wrapcoords="14850 0 -450 3086 -450 16971 14850 20057 17550 20057 21600 12343 21600 9257 17550 0 14850 0">
            <w10:wrap type="tight"/>
          </v:shape>
        </w:pict>
      </w:r>
      <w:r>
        <w:rPr>
          <w:rFonts w:ascii="Times New Roman" w:eastAsia="Times New Roman" w:hAnsi="Times New Roman" w:cs="Times New Roman"/>
          <w:noProof/>
          <w:sz w:val="24"/>
          <w:szCs w:val="24"/>
          <w:lang w:bidi="bn-BD"/>
        </w:rPr>
        <w:pict>
          <v:shape id="_x0000_s1040" type="#_x0000_t13" style="position:absolute;left:0;text-align:left;margin-left:251.7pt;margin-top:4.05pt;width:22.4pt;height:9.4pt;z-index:-251633664" wrapcoords="14850 0 -450 3086 -450 16971 14850 20057 17550 20057 21600 12343 21600 9257 17550 0 14850 0">
            <w10:wrap type="tight"/>
          </v:shape>
        </w:pict>
      </w:r>
      <w:r>
        <w:rPr>
          <w:rFonts w:ascii="Times New Roman" w:eastAsia="Times New Roman" w:hAnsi="Times New Roman" w:cs="Times New Roman"/>
          <w:noProof/>
          <w:sz w:val="24"/>
          <w:szCs w:val="24"/>
          <w:lang w:bidi="bn-BD"/>
        </w:rPr>
        <w:pict>
          <v:shape id="_x0000_s1039" type="#_x0000_t13" style="position:absolute;left:0;text-align:left;margin-left:49.05pt;margin-top:3.1pt;width:21.4pt;height:10.2pt;z-index:-251634688" wrapcoords="14850 0 -450 3086 -450 16971 14850 20057 17550 20057 21600 12343 21600 9257 17550 0 14850 0">
            <w10:wrap type="tight"/>
          </v:shape>
        </w:pict>
      </w:r>
      <w:r w:rsidR="0060362B" w:rsidRPr="005569AD">
        <w:rPr>
          <w:rFonts w:ascii="Times New Roman" w:eastAsia="Times New Roman" w:hAnsi="Times New Roman" w:cs="Times New Roman"/>
          <w:sz w:val="24"/>
          <w:szCs w:val="24"/>
          <w:lang w:bidi="bn-BD"/>
        </w:rPr>
        <w:t xml:space="preserve">Egg              Larva               Pupa/Nymphs                 </w:t>
      </w:r>
      <w:r w:rsidR="0060362B">
        <w:rPr>
          <w:rFonts w:ascii="Times New Roman" w:eastAsia="Times New Roman" w:hAnsi="Times New Roman" w:cs="Times New Roman"/>
          <w:sz w:val="24"/>
          <w:szCs w:val="24"/>
          <w:lang w:bidi="bn-BD"/>
        </w:rPr>
        <w:t xml:space="preserve">            </w:t>
      </w:r>
      <w:r w:rsidR="0060362B" w:rsidRPr="005569AD">
        <w:rPr>
          <w:rFonts w:ascii="Times New Roman" w:eastAsia="Times New Roman" w:hAnsi="Times New Roman" w:cs="Times New Roman"/>
          <w:sz w:val="24"/>
          <w:szCs w:val="24"/>
          <w:lang w:bidi="bn-BD"/>
        </w:rPr>
        <w:t>Adult</w:t>
      </w:r>
      <w:r w:rsidR="0060362B">
        <w:rPr>
          <w:rFonts w:ascii="Times New Roman" w:eastAsia="Times New Roman" w:hAnsi="Times New Roman" w:cs="Times New Roman"/>
          <w:sz w:val="24"/>
          <w:szCs w:val="24"/>
          <w:lang w:bidi="bn-BD"/>
        </w:rPr>
        <w:t xml:space="preserve"> (e.g. Fly, flea, tick and mite)</w:t>
      </w:r>
    </w:p>
    <w:p w:rsidR="0060362B" w:rsidRDefault="0060362B" w:rsidP="0060362B">
      <w:pPr>
        <w:spacing w:after="0" w:line="240" w:lineRule="auto"/>
        <w:rPr>
          <w:rFonts w:ascii="Times New Roman" w:eastAsia="Times New Roman" w:hAnsi="Times New Roman" w:cs="Times New Roman"/>
          <w:sz w:val="24"/>
          <w:szCs w:val="24"/>
          <w:lang w:bidi="bn-BD"/>
        </w:rPr>
      </w:pPr>
    </w:p>
    <w:p w:rsidR="0060362B" w:rsidRDefault="0060362B" w:rsidP="0060362B">
      <w:pPr>
        <w:spacing w:after="0" w:line="240" w:lineRule="auto"/>
        <w:rPr>
          <w:rFonts w:ascii="Times New Roman" w:eastAsia="Times New Roman" w:hAnsi="Times New Roman" w:cs="Times New Roman"/>
          <w:sz w:val="24"/>
          <w:szCs w:val="24"/>
          <w:lang w:bidi="bn-BD"/>
        </w:rPr>
      </w:pPr>
    </w:p>
    <w:p w:rsidR="00983259" w:rsidRDefault="00983259" w:rsidP="0060362B">
      <w:pPr>
        <w:autoSpaceDE w:val="0"/>
        <w:autoSpaceDN w:val="0"/>
        <w:adjustRightInd w:val="0"/>
        <w:spacing w:after="0" w:line="360" w:lineRule="auto"/>
        <w:jc w:val="both"/>
        <w:rPr>
          <w:rFonts w:ascii="Times New Roman" w:hAnsi="Times New Roman" w:cs="Times New Roman"/>
          <w:sz w:val="24"/>
          <w:szCs w:val="24"/>
          <w:lang w:bidi="bn-BD"/>
        </w:rPr>
        <w:sectPr w:rsidR="00983259" w:rsidSect="0060362B">
          <w:footerReference w:type="default" r:id="rId12"/>
          <w:pgSz w:w="12240" w:h="15840"/>
          <w:pgMar w:top="1440" w:right="1440" w:bottom="1440" w:left="1440" w:header="720" w:footer="720" w:gutter="0"/>
          <w:cols w:space="720"/>
          <w:docGrid w:linePitch="360"/>
        </w:sectPr>
      </w:pPr>
    </w:p>
    <w:p w:rsidR="00983259" w:rsidRDefault="00983259" w:rsidP="0060362B">
      <w:pPr>
        <w:autoSpaceDE w:val="0"/>
        <w:autoSpaceDN w:val="0"/>
        <w:adjustRightInd w:val="0"/>
        <w:spacing w:after="0" w:line="360" w:lineRule="auto"/>
        <w:jc w:val="both"/>
        <w:rPr>
          <w:rFonts w:ascii="Times New Roman" w:hAnsi="Times New Roman" w:cs="Times New Roman"/>
          <w:sz w:val="24"/>
          <w:szCs w:val="24"/>
          <w:lang w:bidi="bn-BD"/>
        </w:rPr>
        <w:sectPr w:rsidR="00983259" w:rsidSect="00983259">
          <w:type w:val="continuous"/>
          <w:pgSz w:w="12240" w:h="15840"/>
          <w:pgMar w:top="1440" w:right="1440" w:bottom="1440" w:left="1440" w:header="720" w:footer="720" w:gutter="0"/>
          <w:cols w:space="720"/>
          <w:docGrid w:linePitch="360"/>
        </w:sectPr>
      </w:pPr>
    </w:p>
    <w:p w:rsidR="00983259" w:rsidRDefault="00983259" w:rsidP="00983259">
      <w:pPr>
        <w:autoSpaceDE w:val="0"/>
        <w:autoSpaceDN w:val="0"/>
        <w:adjustRightInd w:val="0"/>
        <w:spacing w:after="0" w:line="360" w:lineRule="auto"/>
        <w:jc w:val="both"/>
        <w:rPr>
          <w:rFonts w:ascii="Times New Roman" w:hAnsi="Times New Roman" w:cs="Times New Roman"/>
          <w:sz w:val="24"/>
          <w:szCs w:val="24"/>
          <w:lang w:bidi="bn-BD"/>
        </w:rPr>
        <w:sectPr w:rsidR="00983259" w:rsidSect="00983259">
          <w:type w:val="continuous"/>
          <w:pgSz w:w="12240" w:h="15840"/>
          <w:pgMar w:top="1440" w:right="1440" w:bottom="1440" w:left="1440" w:header="720" w:footer="720" w:gutter="0"/>
          <w:cols w:num="3" w:space="720"/>
          <w:docGrid w:linePitch="360"/>
        </w:sectPr>
      </w:pPr>
    </w:p>
    <w:p w:rsidR="00983259" w:rsidRPr="00983259" w:rsidRDefault="00983259" w:rsidP="00983259">
      <w:pPr>
        <w:autoSpaceDE w:val="0"/>
        <w:autoSpaceDN w:val="0"/>
        <w:adjustRightInd w:val="0"/>
        <w:spacing w:after="0" w:line="360" w:lineRule="auto"/>
        <w:jc w:val="both"/>
        <w:rPr>
          <w:rFonts w:ascii="Times New Roman" w:hAnsi="Times New Roman" w:cs="Times New Roman"/>
          <w:sz w:val="24"/>
          <w:szCs w:val="24"/>
          <w:lang w:bidi="bn-BD"/>
        </w:rPr>
        <w:sectPr w:rsidR="00983259" w:rsidRPr="00983259" w:rsidSect="00983259">
          <w:type w:val="continuous"/>
          <w:pgSz w:w="12240" w:h="15840"/>
          <w:pgMar w:top="1440" w:right="1440" w:bottom="1440" w:left="1440" w:header="720" w:footer="720" w:gutter="0"/>
          <w:cols w:space="720"/>
          <w:docGrid w:linePitch="360"/>
        </w:sectPr>
      </w:pPr>
    </w:p>
    <w:p w:rsidR="00983259" w:rsidRDefault="00983259" w:rsidP="00983259">
      <w:pPr>
        <w:spacing w:after="0" w:line="240" w:lineRule="auto"/>
        <w:rPr>
          <w:rFonts w:ascii="Times New Roman" w:eastAsia="Times New Roman" w:hAnsi="Times New Roman" w:cs="Times New Roman"/>
          <w:b/>
          <w:bCs/>
          <w:sz w:val="24"/>
          <w:szCs w:val="24"/>
          <w:lang w:bidi="bn-BD"/>
        </w:rPr>
      </w:pPr>
      <w:r>
        <w:rPr>
          <w:rFonts w:ascii="Times New Roman" w:eastAsia="Times New Roman" w:hAnsi="Times New Roman" w:cs="Times New Roman"/>
          <w:b/>
          <w:bCs/>
          <w:sz w:val="24"/>
          <w:szCs w:val="24"/>
          <w:lang w:bidi="bn-BD"/>
        </w:rPr>
        <w:lastRenderedPageBreak/>
        <w:t>2.1.5 Pathological con</w:t>
      </w:r>
      <w:r w:rsidR="00CF049F">
        <w:rPr>
          <w:rFonts w:ascii="Times New Roman" w:eastAsia="Times New Roman" w:hAnsi="Times New Roman" w:cs="Times New Roman"/>
          <w:b/>
          <w:bCs/>
          <w:sz w:val="24"/>
          <w:szCs w:val="24"/>
          <w:lang w:bidi="bn-BD"/>
        </w:rPr>
        <w:t>ditions caused by ectoparasites</w:t>
      </w:r>
    </w:p>
    <w:p w:rsidR="00983259" w:rsidRPr="0001359A" w:rsidRDefault="00983259" w:rsidP="00983259">
      <w:pPr>
        <w:spacing w:after="0" w:line="240" w:lineRule="auto"/>
        <w:rPr>
          <w:rFonts w:ascii="Times New Roman" w:eastAsia="Times New Roman" w:hAnsi="Times New Roman" w:cs="Times New Roman"/>
          <w:b/>
          <w:bCs/>
          <w:sz w:val="24"/>
          <w:szCs w:val="24"/>
          <w:lang w:bidi="bn-BD"/>
        </w:rPr>
      </w:pPr>
    </w:p>
    <w:p w:rsidR="00CF049F" w:rsidRDefault="00983259" w:rsidP="00CF049F">
      <w:pPr>
        <w:autoSpaceDE w:val="0"/>
        <w:autoSpaceDN w:val="0"/>
        <w:adjustRightInd w:val="0"/>
        <w:spacing w:after="0" w:line="360" w:lineRule="auto"/>
        <w:jc w:val="both"/>
        <w:rPr>
          <w:rFonts w:ascii="Times New Roman" w:hAnsi="Times New Roman" w:cs="Times New Roman"/>
          <w:sz w:val="24"/>
          <w:szCs w:val="24"/>
          <w:lang w:bidi="bn-BD"/>
        </w:rPr>
      </w:pPr>
      <w:r>
        <w:rPr>
          <w:rFonts w:ascii="Times New Roman" w:hAnsi="Times New Roman" w:cs="Times New Roman"/>
          <w:sz w:val="24"/>
          <w:szCs w:val="24"/>
          <w:lang w:bidi="bn-BD"/>
        </w:rPr>
        <w:t xml:space="preserve">Many ectoparasites are known to be vectors of pathogens, which the parasites typically transmit to hosts while feeding or occasionally </w:t>
      </w:r>
      <w:proofErr w:type="spellStart"/>
      <w:r>
        <w:rPr>
          <w:rFonts w:ascii="Times New Roman" w:hAnsi="Times New Roman" w:cs="Times New Roman"/>
          <w:sz w:val="24"/>
          <w:szCs w:val="24"/>
          <w:lang w:bidi="bn-BD"/>
        </w:rPr>
        <w:t>defaecating</w:t>
      </w:r>
      <w:proofErr w:type="spellEnd"/>
      <w:r>
        <w:rPr>
          <w:rFonts w:ascii="Times New Roman" w:hAnsi="Times New Roman" w:cs="Times New Roman"/>
          <w:sz w:val="24"/>
          <w:szCs w:val="24"/>
          <w:lang w:bidi="bn-BD"/>
        </w:rPr>
        <w:t xml:space="preserve">. </w:t>
      </w:r>
      <w:r w:rsidRPr="00EC0EBD">
        <w:rPr>
          <w:rFonts w:ascii="Times New Roman" w:hAnsi="Times New Roman" w:cs="Times New Roman"/>
          <w:sz w:val="24"/>
          <w:szCs w:val="24"/>
          <w:lang w:bidi="bn-BD"/>
        </w:rPr>
        <w:t xml:space="preserve">However, </w:t>
      </w:r>
      <w:r>
        <w:rPr>
          <w:rFonts w:ascii="Times New Roman" w:hAnsi="Times New Roman" w:cs="Times New Roman"/>
          <w:sz w:val="24"/>
          <w:szCs w:val="24"/>
          <w:lang w:bidi="bn-BD"/>
        </w:rPr>
        <w:t xml:space="preserve">ectoparasites </w:t>
      </w:r>
      <w:r w:rsidRPr="00EC0EBD">
        <w:rPr>
          <w:rFonts w:ascii="Times New Roman" w:hAnsi="Times New Roman" w:cs="Times New Roman"/>
          <w:sz w:val="24"/>
          <w:szCs w:val="24"/>
          <w:lang w:bidi="bn-BD"/>
        </w:rPr>
        <w:t>es</w:t>
      </w:r>
      <w:r>
        <w:rPr>
          <w:rFonts w:ascii="Times New Roman" w:hAnsi="Times New Roman" w:cs="Times New Roman"/>
          <w:sz w:val="24"/>
          <w:szCs w:val="24"/>
          <w:lang w:bidi="bn-BD"/>
        </w:rPr>
        <w:t xml:space="preserve">pecially in large aggregations may also </w:t>
      </w:r>
      <w:r w:rsidRPr="00EC0EBD">
        <w:rPr>
          <w:rFonts w:ascii="Times New Roman" w:hAnsi="Times New Roman" w:cs="Times New Roman"/>
          <w:sz w:val="24"/>
          <w:szCs w:val="24"/>
          <w:lang w:bidi="bn-BD"/>
        </w:rPr>
        <w:t xml:space="preserve">debilitate domestic animals in other </w:t>
      </w:r>
      <w:r>
        <w:rPr>
          <w:rFonts w:ascii="Times New Roman" w:hAnsi="Times New Roman" w:cs="Times New Roman"/>
          <w:sz w:val="24"/>
          <w:szCs w:val="24"/>
          <w:lang w:bidi="bn-BD"/>
        </w:rPr>
        <w:t>ways, by causing the</w:t>
      </w:r>
      <w:r w:rsidRPr="00EC0EBD">
        <w:rPr>
          <w:rFonts w:ascii="Times New Roman" w:hAnsi="Times New Roman" w:cs="Times New Roman"/>
          <w:sz w:val="24"/>
          <w:szCs w:val="24"/>
          <w:lang w:bidi="bn-BD"/>
        </w:rPr>
        <w:t xml:space="preserve"> following diso</w:t>
      </w:r>
      <w:r>
        <w:rPr>
          <w:rFonts w:ascii="Times New Roman" w:hAnsi="Times New Roman" w:cs="Times New Roman"/>
          <w:sz w:val="24"/>
          <w:szCs w:val="24"/>
          <w:lang w:bidi="bn-BD"/>
        </w:rPr>
        <w:t>rders (</w:t>
      </w:r>
      <w:proofErr w:type="spellStart"/>
      <w:r>
        <w:rPr>
          <w:rFonts w:ascii="Times New Roman" w:hAnsi="Times New Roman" w:cs="Times New Roman"/>
          <w:sz w:val="24"/>
          <w:szCs w:val="24"/>
          <w:lang w:bidi="bn-BD"/>
        </w:rPr>
        <w:t>Steelman</w:t>
      </w:r>
      <w:proofErr w:type="spellEnd"/>
      <w:r>
        <w:rPr>
          <w:rFonts w:ascii="Times New Roman" w:hAnsi="Times New Roman" w:cs="Times New Roman"/>
          <w:sz w:val="24"/>
          <w:szCs w:val="24"/>
          <w:lang w:bidi="bn-BD"/>
        </w:rPr>
        <w:t xml:space="preserve">, 1976):  </w:t>
      </w:r>
    </w:p>
    <w:p w:rsidR="00CF049F" w:rsidRPr="00CF049F" w:rsidRDefault="00CF049F" w:rsidP="00CF049F">
      <w:pPr>
        <w:autoSpaceDE w:val="0"/>
        <w:autoSpaceDN w:val="0"/>
        <w:adjustRightInd w:val="0"/>
        <w:spacing w:after="0" w:line="360" w:lineRule="auto"/>
        <w:jc w:val="both"/>
        <w:rPr>
          <w:rFonts w:ascii="Times New Roman" w:hAnsi="Times New Roman" w:cs="Times New Roman"/>
          <w:sz w:val="24"/>
          <w:szCs w:val="24"/>
          <w:lang w:bidi="bn-BD"/>
        </w:rPr>
        <w:sectPr w:rsidR="00CF049F" w:rsidRPr="00CF049F" w:rsidSect="007B7B5D">
          <w:footerReference w:type="default" r:id="rId13"/>
          <w:pgSz w:w="12240" w:h="15840"/>
          <w:pgMar w:top="1440" w:right="1440" w:bottom="1440" w:left="1872" w:header="720" w:footer="720" w:gutter="0"/>
          <w:cols w:space="720"/>
          <w:docGrid w:linePitch="360"/>
        </w:sectPr>
      </w:pPr>
    </w:p>
    <w:p w:rsidR="00CF049F" w:rsidRDefault="00CF049F" w:rsidP="00CF049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bidi="bn-BD"/>
        </w:rPr>
      </w:pPr>
      <w:proofErr w:type="spellStart"/>
      <w:r w:rsidRPr="00CF049F">
        <w:rPr>
          <w:rFonts w:ascii="Times New Roman" w:hAnsi="Times New Roman" w:cs="Times New Roman"/>
          <w:sz w:val="24"/>
          <w:szCs w:val="24"/>
          <w:lang w:bidi="bn-BD"/>
        </w:rPr>
        <w:lastRenderedPageBreak/>
        <w:t>Entomophobia</w:t>
      </w:r>
      <w:proofErr w:type="spellEnd"/>
    </w:p>
    <w:p w:rsidR="00CF049F" w:rsidRDefault="00CF049F" w:rsidP="00CF049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bidi="bn-BD"/>
        </w:rPr>
      </w:pPr>
      <w:r w:rsidRPr="00CF049F">
        <w:rPr>
          <w:rFonts w:ascii="Times New Roman" w:hAnsi="Times New Roman" w:cs="Times New Roman"/>
          <w:sz w:val="24"/>
          <w:szCs w:val="24"/>
          <w:lang w:bidi="bn-BD"/>
        </w:rPr>
        <w:t xml:space="preserve"> Blood loss, Detrimental immune reactions </w:t>
      </w:r>
    </w:p>
    <w:p w:rsidR="00CF049F" w:rsidRDefault="00CF049F" w:rsidP="00CF049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bidi="bn-BD"/>
        </w:rPr>
      </w:pPr>
      <w:r w:rsidRPr="00CF049F">
        <w:rPr>
          <w:rFonts w:ascii="Times New Roman" w:hAnsi="Times New Roman" w:cs="Times New Roman"/>
          <w:sz w:val="24"/>
          <w:szCs w:val="24"/>
          <w:lang w:bidi="bn-BD"/>
        </w:rPr>
        <w:t>Irritability, Dermatitis, Skin necrosis</w:t>
      </w:r>
    </w:p>
    <w:p w:rsidR="00CF049F" w:rsidRDefault="00CF049F" w:rsidP="00CF049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bidi="bn-BD"/>
        </w:rPr>
      </w:pPr>
      <w:r w:rsidRPr="00CF049F">
        <w:rPr>
          <w:rFonts w:ascii="Times New Roman" w:hAnsi="Times New Roman" w:cs="Times New Roman"/>
          <w:sz w:val="24"/>
          <w:szCs w:val="24"/>
          <w:lang w:bidi="bn-BD"/>
        </w:rPr>
        <w:lastRenderedPageBreak/>
        <w:t xml:space="preserve">Focal </w:t>
      </w:r>
      <w:proofErr w:type="spellStart"/>
      <w:r w:rsidRPr="00CF049F">
        <w:rPr>
          <w:rFonts w:ascii="Times New Roman" w:hAnsi="Times New Roman" w:cs="Times New Roman"/>
          <w:sz w:val="24"/>
          <w:szCs w:val="24"/>
          <w:lang w:bidi="bn-BD"/>
        </w:rPr>
        <w:t>haemorrhages</w:t>
      </w:r>
      <w:proofErr w:type="spellEnd"/>
    </w:p>
    <w:p w:rsidR="00CF049F" w:rsidRDefault="00CF049F" w:rsidP="00CF049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bidi="bn-BD"/>
        </w:rPr>
      </w:pPr>
      <w:r w:rsidRPr="00CF049F">
        <w:rPr>
          <w:rFonts w:ascii="Times New Roman" w:hAnsi="Times New Roman" w:cs="Times New Roman"/>
          <w:sz w:val="24"/>
          <w:szCs w:val="24"/>
          <w:lang w:bidi="bn-BD"/>
        </w:rPr>
        <w:t>Low weight gains etc</w:t>
      </w:r>
    </w:p>
    <w:p w:rsidR="00CF049F" w:rsidRDefault="00CF049F" w:rsidP="00CF049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bidi="bn-BD"/>
        </w:rPr>
      </w:pPr>
      <w:r w:rsidRPr="00CF049F">
        <w:rPr>
          <w:rFonts w:ascii="Times New Roman" w:hAnsi="Times New Roman" w:cs="Times New Roman"/>
          <w:sz w:val="24"/>
          <w:szCs w:val="24"/>
          <w:lang w:bidi="bn-BD"/>
        </w:rPr>
        <w:t xml:space="preserve">Secondary infection, </w:t>
      </w:r>
    </w:p>
    <w:p w:rsidR="00CF049F" w:rsidRDefault="00CF049F" w:rsidP="00CF049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bidi="bn-BD"/>
        </w:rPr>
      </w:pPr>
      <w:r w:rsidRPr="00CF049F">
        <w:rPr>
          <w:rFonts w:ascii="Times New Roman" w:hAnsi="Times New Roman" w:cs="Times New Roman"/>
          <w:sz w:val="24"/>
          <w:szCs w:val="24"/>
          <w:lang w:bidi="bn-BD"/>
        </w:rPr>
        <w:t>Blockage of orifices (ears, etc.)</w:t>
      </w:r>
    </w:p>
    <w:p w:rsidR="00CF049F" w:rsidRPr="00CF049F" w:rsidRDefault="00CF049F" w:rsidP="00CF049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bidi="bn-BD"/>
        </w:rPr>
      </w:pPr>
      <w:r w:rsidRPr="00CF049F">
        <w:rPr>
          <w:rFonts w:ascii="Times New Roman" w:hAnsi="Times New Roman" w:cs="Times New Roman"/>
          <w:sz w:val="24"/>
          <w:szCs w:val="24"/>
          <w:lang w:bidi="bn-BD"/>
        </w:rPr>
        <w:t>Inoculation</w:t>
      </w:r>
      <w:r>
        <w:rPr>
          <w:rFonts w:ascii="Times New Roman" w:hAnsi="Times New Roman" w:cs="Times New Roman"/>
          <w:sz w:val="24"/>
          <w:szCs w:val="24"/>
          <w:lang w:bidi="bn-BD"/>
        </w:rPr>
        <w:t xml:space="preserve"> of toxins </w:t>
      </w:r>
    </w:p>
    <w:p w:rsidR="00CF049F" w:rsidRDefault="00CF049F" w:rsidP="0060362B">
      <w:pPr>
        <w:spacing w:after="0" w:line="240" w:lineRule="auto"/>
        <w:rPr>
          <w:rFonts w:ascii="Times New Roman" w:eastAsia="Times New Roman" w:hAnsi="Times New Roman" w:cs="Times New Roman"/>
          <w:b/>
          <w:bCs/>
          <w:sz w:val="24"/>
          <w:szCs w:val="24"/>
          <w:lang w:bidi="bn-BD"/>
        </w:rPr>
        <w:sectPr w:rsidR="00CF049F" w:rsidSect="00CF049F">
          <w:type w:val="continuous"/>
          <w:pgSz w:w="12240" w:h="15840"/>
          <w:pgMar w:top="1440" w:right="1440" w:bottom="1440" w:left="1872" w:header="720" w:footer="720" w:gutter="0"/>
          <w:cols w:num="2" w:space="720"/>
          <w:docGrid w:linePitch="360"/>
        </w:sectPr>
      </w:pPr>
    </w:p>
    <w:p w:rsidR="0060362B" w:rsidRPr="00A7472A" w:rsidRDefault="00CF049F" w:rsidP="0060362B">
      <w:pPr>
        <w:spacing w:after="0" w:line="240" w:lineRule="auto"/>
        <w:rPr>
          <w:rFonts w:ascii="Times New Roman" w:eastAsia="Times New Roman" w:hAnsi="Times New Roman" w:cs="Times New Roman"/>
          <w:b/>
          <w:bCs/>
          <w:sz w:val="24"/>
          <w:szCs w:val="24"/>
          <w:lang w:bidi="bn-BD"/>
        </w:rPr>
      </w:pPr>
      <w:r>
        <w:rPr>
          <w:rFonts w:ascii="Times New Roman" w:eastAsia="Times New Roman" w:hAnsi="Times New Roman" w:cs="Times New Roman"/>
          <w:b/>
          <w:bCs/>
          <w:sz w:val="24"/>
          <w:szCs w:val="24"/>
          <w:lang w:bidi="bn-BD"/>
        </w:rPr>
        <w:lastRenderedPageBreak/>
        <w:t xml:space="preserve">2.1.6 </w:t>
      </w:r>
      <w:r w:rsidR="0060362B">
        <w:rPr>
          <w:rFonts w:ascii="Times New Roman" w:eastAsia="Times New Roman" w:hAnsi="Times New Roman" w:cs="Times New Roman"/>
          <w:b/>
          <w:bCs/>
          <w:sz w:val="24"/>
          <w:szCs w:val="24"/>
          <w:lang w:bidi="bn-BD"/>
        </w:rPr>
        <w:t>Prevention</w:t>
      </w:r>
      <w:r>
        <w:rPr>
          <w:rFonts w:ascii="Times New Roman" w:eastAsia="Times New Roman" w:hAnsi="Times New Roman" w:cs="Times New Roman"/>
          <w:b/>
          <w:bCs/>
          <w:sz w:val="24"/>
          <w:szCs w:val="24"/>
          <w:lang w:bidi="bn-BD"/>
        </w:rPr>
        <w:t xml:space="preserve"> and control</w:t>
      </w:r>
    </w:p>
    <w:p w:rsidR="0060362B" w:rsidRDefault="0060362B" w:rsidP="0060362B">
      <w:pPr>
        <w:spacing w:after="0" w:line="240" w:lineRule="auto"/>
        <w:rPr>
          <w:rFonts w:ascii="Times New Roman" w:eastAsia="Times New Roman" w:hAnsi="Times New Roman" w:cs="Times New Roman"/>
          <w:sz w:val="24"/>
          <w:szCs w:val="24"/>
          <w:lang w:bidi="bn-BD"/>
        </w:rPr>
      </w:pPr>
    </w:p>
    <w:p w:rsidR="0060362B" w:rsidRPr="00092920" w:rsidRDefault="0060362B" w:rsidP="0060362B">
      <w:pPr>
        <w:spacing w:after="0" w:line="360" w:lineRule="auto"/>
        <w:jc w:val="both"/>
        <w:rPr>
          <w:rFonts w:ascii="Times New Roman" w:eastAsia="Times New Roman" w:hAnsi="Times New Roman" w:cs="Times New Roman"/>
          <w:sz w:val="28"/>
          <w:szCs w:val="28"/>
          <w:lang w:bidi="bn-BD"/>
        </w:rPr>
      </w:pPr>
      <w:r w:rsidRPr="00092920">
        <w:rPr>
          <w:rFonts w:ascii="Times New Roman" w:hAnsi="Times New Roman" w:cs="Times New Roman"/>
          <w:sz w:val="24"/>
          <w:szCs w:val="24"/>
        </w:rPr>
        <w:t>A number of different control methods are available to prevent and/or treat ectoparasites. These control methods can be broadly split into chemical (</w:t>
      </w:r>
      <w:proofErr w:type="spellStart"/>
      <w:r w:rsidRPr="00092920">
        <w:rPr>
          <w:rFonts w:ascii="Times New Roman" w:hAnsi="Times New Roman" w:cs="Times New Roman"/>
          <w:sz w:val="24"/>
          <w:szCs w:val="24"/>
        </w:rPr>
        <w:t>Ectoparasiticides</w:t>
      </w:r>
      <w:proofErr w:type="spellEnd"/>
      <w:r w:rsidRPr="00092920">
        <w:rPr>
          <w:rFonts w:ascii="Times New Roman" w:hAnsi="Times New Roman" w:cs="Times New Roman"/>
          <w:sz w:val="24"/>
          <w:szCs w:val="24"/>
        </w:rPr>
        <w:t>) or cultural</w:t>
      </w:r>
      <w:r>
        <w:rPr>
          <w:rFonts w:ascii="Times New Roman" w:hAnsi="Times New Roman" w:cs="Times New Roman"/>
          <w:sz w:val="24"/>
          <w:szCs w:val="24"/>
        </w:rPr>
        <w:t>. Following chemical methods are commonly used in</w:t>
      </w:r>
      <w:r w:rsidRPr="00771BED">
        <w:rPr>
          <w:rFonts w:ascii="Times New Roman" w:hAnsi="Times New Roman" w:cs="Times New Roman"/>
          <w:sz w:val="24"/>
          <w:szCs w:val="24"/>
        </w:rPr>
        <w:t xml:space="preserve"> controlling the ectoparasites of the livestock.</w:t>
      </w:r>
    </w:p>
    <w:p w:rsidR="0060362B" w:rsidRDefault="0060362B" w:rsidP="0060362B">
      <w:pPr>
        <w:pStyle w:val="NormalWeb"/>
        <w:numPr>
          <w:ilvl w:val="0"/>
          <w:numId w:val="3"/>
        </w:numPr>
        <w:spacing w:line="360" w:lineRule="auto"/>
        <w:jc w:val="both"/>
      </w:pPr>
      <w:proofErr w:type="spellStart"/>
      <w:r>
        <w:t>Organophosphorus</w:t>
      </w:r>
      <w:proofErr w:type="spellEnd"/>
      <w:r>
        <w:t xml:space="preserve"> compounds (OP) e.g. </w:t>
      </w:r>
      <w:proofErr w:type="spellStart"/>
      <w:r>
        <w:t>Diazinon</w:t>
      </w:r>
      <w:proofErr w:type="spellEnd"/>
    </w:p>
    <w:p w:rsidR="0060362B" w:rsidRDefault="0060362B" w:rsidP="0060362B">
      <w:pPr>
        <w:pStyle w:val="NormalWeb"/>
        <w:numPr>
          <w:ilvl w:val="0"/>
          <w:numId w:val="3"/>
        </w:numPr>
        <w:spacing w:line="360" w:lineRule="auto"/>
        <w:jc w:val="both"/>
      </w:pPr>
      <w:r>
        <w:t xml:space="preserve">Synthetic </w:t>
      </w:r>
      <w:proofErr w:type="spellStart"/>
      <w:r>
        <w:t>Pyrethroids</w:t>
      </w:r>
      <w:proofErr w:type="spellEnd"/>
      <w:r>
        <w:t xml:space="preserve"> (SP) e.g. </w:t>
      </w:r>
      <w:proofErr w:type="spellStart"/>
      <w:r>
        <w:t>Cypermethrin</w:t>
      </w:r>
      <w:proofErr w:type="spellEnd"/>
    </w:p>
    <w:p w:rsidR="0060362B" w:rsidRDefault="0060362B" w:rsidP="0060362B">
      <w:pPr>
        <w:pStyle w:val="NormalWeb"/>
        <w:numPr>
          <w:ilvl w:val="0"/>
          <w:numId w:val="3"/>
        </w:numPr>
        <w:spacing w:line="360" w:lineRule="auto"/>
        <w:jc w:val="both"/>
      </w:pPr>
      <w:proofErr w:type="spellStart"/>
      <w:r>
        <w:t>Amidines</w:t>
      </w:r>
      <w:proofErr w:type="spellEnd"/>
      <w:r>
        <w:t xml:space="preserve"> e.g. </w:t>
      </w:r>
      <w:proofErr w:type="spellStart"/>
      <w:r>
        <w:t>Amitraz</w:t>
      </w:r>
      <w:proofErr w:type="spellEnd"/>
      <w:r>
        <w:t xml:space="preserve"> and </w:t>
      </w:r>
      <w:proofErr w:type="spellStart"/>
      <w:r>
        <w:t>Macrocyclic</w:t>
      </w:r>
      <w:proofErr w:type="spellEnd"/>
      <w:r>
        <w:t xml:space="preserve"> Lactones e.g. </w:t>
      </w:r>
      <w:proofErr w:type="spellStart"/>
      <w:r>
        <w:t>Ivermectin</w:t>
      </w:r>
      <w:proofErr w:type="spellEnd"/>
      <w:r>
        <w:t xml:space="preserve"> and </w:t>
      </w:r>
      <w:proofErr w:type="spellStart"/>
      <w:r>
        <w:t>Doramectin</w:t>
      </w:r>
      <w:proofErr w:type="spellEnd"/>
    </w:p>
    <w:p w:rsidR="0060362B" w:rsidRDefault="00CF049F" w:rsidP="0060362B">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2.1.7 Treatment</w:t>
      </w:r>
    </w:p>
    <w:p w:rsidR="0060362B" w:rsidRPr="00C519CC" w:rsidRDefault="0060362B" w:rsidP="0060362B">
      <w:pPr>
        <w:pStyle w:val="NormalWeb"/>
        <w:spacing w:line="360" w:lineRule="auto"/>
        <w:jc w:val="both"/>
      </w:pPr>
      <w:proofErr w:type="spellStart"/>
      <w:r w:rsidRPr="00C519CC">
        <w:t>Ivermectin</w:t>
      </w:r>
      <w:proofErr w:type="spellEnd"/>
      <w:r w:rsidRPr="00C519CC">
        <w:t xml:space="preserve"> is probably one of the most widely used </w:t>
      </w:r>
      <w:proofErr w:type="spellStart"/>
      <w:r w:rsidRPr="00C519CC">
        <w:t>antiparasitic</w:t>
      </w:r>
      <w:proofErr w:type="spellEnd"/>
      <w:r w:rsidRPr="00C519CC">
        <w:t xml:space="preserve"> drugs worldwide, and its efficacy is well established. </w:t>
      </w:r>
      <w:proofErr w:type="spellStart"/>
      <w:r w:rsidRPr="00C519CC">
        <w:t>Ivermectin</w:t>
      </w:r>
      <w:proofErr w:type="spellEnd"/>
      <w:r w:rsidRPr="00C519CC">
        <w:t xml:space="preserve"> was first marketed in 1981 by Merck Sharp and </w:t>
      </w:r>
      <w:proofErr w:type="spellStart"/>
      <w:r w:rsidRPr="00C519CC">
        <w:t>Dohme</w:t>
      </w:r>
      <w:proofErr w:type="spellEnd"/>
      <w:r w:rsidRPr="00C519CC">
        <w:t xml:space="preserve"> as an </w:t>
      </w:r>
      <w:proofErr w:type="spellStart"/>
      <w:r w:rsidRPr="00C519CC">
        <w:t>antiparasitic</w:t>
      </w:r>
      <w:proofErr w:type="spellEnd"/>
      <w:r w:rsidRPr="00C519CC">
        <w:t xml:space="preserve"> agent (</w:t>
      </w:r>
      <w:r>
        <w:t>Steel, 1993</w:t>
      </w:r>
      <w:r w:rsidRPr="00C519CC">
        <w:t xml:space="preserve">), and it remains the leading worldwide </w:t>
      </w:r>
      <w:proofErr w:type="spellStart"/>
      <w:r w:rsidRPr="00C519CC">
        <w:t>antiparasitic</w:t>
      </w:r>
      <w:proofErr w:type="spellEnd"/>
      <w:r w:rsidRPr="00C519CC">
        <w:t xml:space="preserve"> agent for livestock. It has exceptional potency against </w:t>
      </w:r>
      <w:proofErr w:type="spellStart"/>
      <w:r w:rsidRPr="00C519CC">
        <w:t>endo</w:t>
      </w:r>
      <w:proofErr w:type="spellEnd"/>
      <w:r w:rsidRPr="00C519CC">
        <w:t xml:space="preserve"> and ectoparasites (</w:t>
      </w:r>
      <w:proofErr w:type="spellStart"/>
      <w:r w:rsidRPr="00C519CC">
        <w:t>endectocide</w:t>
      </w:r>
      <w:proofErr w:type="spellEnd"/>
      <w:r w:rsidRPr="00C519CC">
        <w:t>) at extremely low doses</w:t>
      </w:r>
      <w:r>
        <w:t xml:space="preserve"> @ 200 µg/kg body wt. SC (</w:t>
      </w:r>
      <w:proofErr w:type="spellStart"/>
      <w:r>
        <w:t>Canga</w:t>
      </w:r>
      <w:proofErr w:type="spellEnd"/>
      <w:r>
        <w:t xml:space="preserve"> </w:t>
      </w:r>
      <w:r w:rsidRPr="00AF63B1">
        <w:rPr>
          <w:i/>
          <w:iCs/>
        </w:rPr>
        <w:t>et al.,</w:t>
      </w:r>
      <w:r>
        <w:t xml:space="preserve"> 2009)</w:t>
      </w:r>
      <w:r w:rsidRPr="00C519CC">
        <w:t xml:space="preserve">, this account for its large margin of safety. It is </w:t>
      </w:r>
      <w:proofErr w:type="spellStart"/>
      <w:r w:rsidRPr="00C519CC">
        <w:t>neurotoxic</w:t>
      </w:r>
      <w:proofErr w:type="spellEnd"/>
      <w:r w:rsidRPr="00C519CC">
        <w:t xml:space="preserve"> to parasites by potentiating glutamate-gated chloride ion channels in parasites. Paralysis and death of the parasite is caused by increased permeability to chloride ions and </w:t>
      </w:r>
      <w:proofErr w:type="spellStart"/>
      <w:r w:rsidRPr="00C519CC">
        <w:t>hyperpolarization</w:t>
      </w:r>
      <w:proofErr w:type="spellEnd"/>
      <w:r w:rsidRPr="00C519CC">
        <w:t xml:space="preserve"> of nerve cells. It also potentiates other chloride channels, including ones gated by GABA.</w:t>
      </w:r>
    </w:p>
    <w:p w:rsidR="0060362B" w:rsidRPr="00C519CC" w:rsidRDefault="0060362B" w:rsidP="0060362B">
      <w:pPr>
        <w:pStyle w:val="NormalWeb"/>
        <w:spacing w:line="360" w:lineRule="auto"/>
        <w:jc w:val="both"/>
      </w:pPr>
      <w:proofErr w:type="spellStart"/>
      <w:r w:rsidRPr="00C519CC">
        <w:lastRenderedPageBreak/>
        <w:t>Ivermectin</w:t>
      </w:r>
      <w:proofErr w:type="spellEnd"/>
      <w:r w:rsidRPr="00C519CC">
        <w:t xml:space="preserve"> is highly effective against many arthropod parasite</w:t>
      </w:r>
      <w:r>
        <w:t xml:space="preserve">s of domestic animals </w:t>
      </w:r>
      <w:r w:rsidRPr="00C519CC">
        <w:t xml:space="preserve">such as ticks, biting flies, and parasitic </w:t>
      </w:r>
      <w:proofErr w:type="spellStart"/>
      <w:r w:rsidRPr="00C519CC">
        <w:t>dipteran</w:t>
      </w:r>
      <w:proofErr w:type="spellEnd"/>
      <w:r w:rsidRPr="00C519CC">
        <w:t xml:space="preserve"> larvae (</w:t>
      </w:r>
      <w:r>
        <w:t xml:space="preserve">Campbell and Benz, 1984; Campbell, 1989; McKellar and </w:t>
      </w:r>
      <w:proofErr w:type="spellStart"/>
      <w:r>
        <w:t>Benchaoui</w:t>
      </w:r>
      <w:proofErr w:type="spellEnd"/>
      <w:r>
        <w:t>, 1996</w:t>
      </w:r>
      <w:r w:rsidRPr="00C519CC">
        <w:t>).</w:t>
      </w:r>
      <w:r>
        <w:t xml:space="preserve"> </w:t>
      </w:r>
    </w:p>
    <w:p w:rsidR="0060362B" w:rsidRPr="009E5A62" w:rsidRDefault="0060362B" w:rsidP="0060362B">
      <w:pPr>
        <w:autoSpaceDE w:val="0"/>
        <w:autoSpaceDN w:val="0"/>
        <w:adjustRightInd w:val="0"/>
        <w:spacing w:after="0" w:line="360" w:lineRule="auto"/>
        <w:jc w:val="both"/>
        <w:rPr>
          <w:rFonts w:ascii="Times New Roman" w:hAnsi="Times New Roman"/>
          <w:b/>
          <w:sz w:val="24"/>
          <w:szCs w:val="24"/>
        </w:rPr>
      </w:pPr>
      <w:r w:rsidRPr="009E5A62">
        <w:rPr>
          <w:rFonts w:ascii="Times New Roman" w:hAnsi="Times New Roman"/>
          <w:b/>
          <w:sz w:val="24"/>
          <w:szCs w:val="24"/>
        </w:rPr>
        <w:t>2. 2. Review study:</w:t>
      </w:r>
    </w:p>
    <w:p w:rsidR="0060362B" w:rsidRPr="00983259" w:rsidRDefault="0060362B" w:rsidP="00983259">
      <w:pPr>
        <w:autoSpaceDE w:val="0"/>
        <w:autoSpaceDN w:val="0"/>
        <w:adjustRightInd w:val="0"/>
        <w:spacing w:after="0" w:line="360" w:lineRule="auto"/>
        <w:jc w:val="both"/>
        <w:rPr>
          <w:rFonts w:ascii="Times New Roman" w:hAnsi="Times New Roman"/>
          <w:sz w:val="24"/>
          <w:szCs w:val="24"/>
        </w:rPr>
      </w:pPr>
      <w:r w:rsidRPr="009E5A62">
        <w:rPr>
          <w:rFonts w:ascii="Times New Roman" w:hAnsi="Times New Roman"/>
          <w:sz w:val="24"/>
          <w:szCs w:val="24"/>
        </w:rPr>
        <w:t xml:space="preserve">The factual cases of </w:t>
      </w:r>
      <w:r>
        <w:rPr>
          <w:rFonts w:ascii="Times New Roman" w:hAnsi="Times New Roman"/>
          <w:sz w:val="24"/>
          <w:szCs w:val="24"/>
        </w:rPr>
        <w:t>Ectoparasitic infestation</w:t>
      </w:r>
      <w:r w:rsidRPr="009E5A62">
        <w:rPr>
          <w:rFonts w:ascii="Times New Roman" w:hAnsi="Times New Roman"/>
          <w:sz w:val="24"/>
          <w:szCs w:val="24"/>
        </w:rPr>
        <w:t xml:space="preserve"> in different </w:t>
      </w:r>
      <w:r>
        <w:rPr>
          <w:rFonts w:ascii="Times New Roman" w:hAnsi="Times New Roman"/>
          <w:sz w:val="24"/>
          <w:szCs w:val="24"/>
        </w:rPr>
        <w:t>goats and small ruminants</w:t>
      </w:r>
      <w:r w:rsidRPr="009E5A62">
        <w:rPr>
          <w:rFonts w:ascii="Times New Roman" w:hAnsi="Times New Roman"/>
          <w:sz w:val="24"/>
          <w:szCs w:val="24"/>
        </w:rPr>
        <w:t xml:space="preserve"> were demonstrated by various researchers. Some of them which </w:t>
      </w:r>
      <w:r>
        <w:rPr>
          <w:rFonts w:ascii="Times New Roman" w:hAnsi="Times New Roman"/>
          <w:sz w:val="24"/>
          <w:szCs w:val="24"/>
        </w:rPr>
        <w:t>are</w:t>
      </w:r>
      <w:r w:rsidRPr="009E5A62">
        <w:rPr>
          <w:rFonts w:ascii="Times New Roman" w:hAnsi="Times New Roman"/>
          <w:sz w:val="24"/>
          <w:szCs w:val="24"/>
        </w:rPr>
        <w:t xml:space="preserve"> mentioned below:</w:t>
      </w:r>
    </w:p>
    <w:p w:rsidR="00561D20" w:rsidRPr="0026321A" w:rsidRDefault="00561D20" w:rsidP="0026321A">
      <w:pPr>
        <w:spacing w:after="0" w:line="360" w:lineRule="auto"/>
        <w:jc w:val="both"/>
        <w:rPr>
          <w:rFonts w:ascii="Times New Roman" w:eastAsia="Times New Roman" w:hAnsi="Times New Roman" w:cs="Times New Roman"/>
          <w:b/>
          <w:sz w:val="24"/>
          <w:szCs w:val="24"/>
          <w:lang w:bidi="bn-BD"/>
        </w:rPr>
      </w:pPr>
    </w:p>
    <w:p w:rsidR="000B034F" w:rsidRPr="0026321A" w:rsidRDefault="000B034F" w:rsidP="0026321A">
      <w:pPr>
        <w:autoSpaceDE w:val="0"/>
        <w:autoSpaceDN w:val="0"/>
        <w:adjustRightInd w:val="0"/>
        <w:spacing w:after="0" w:line="360" w:lineRule="auto"/>
        <w:jc w:val="both"/>
        <w:rPr>
          <w:rFonts w:ascii="Times New Roman" w:hAnsi="Times New Roman" w:cs="Times New Roman"/>
          <w:sz w:val="24"/>
          <w:szCs w:val="24"/>
        </w:rPr>
      </w:pPr>
      <w:proofErr w:type="spellStart"/>
      <w:r w:rsidRPr="0026321A">
        <w:rPr>
          <w:rFonts w:ascii="Times New Roman" w:eastAsia="Times New Roman" w:hAnsi="Times New Roman" w:cs="Times New Roman"/>
          <w:sz w:val="24"/>
          <w:szCs w:val="24"/>
          <w:lang w:bidi="bn-BD"/>
        </w:rPr>
        <w:t>Amare</w:t>
      </w:r>
      <w:proofErr w:type="spellEnd"/>
      <w:r w:rsidRPr="0026321A">
        <w:rPr>
          <w:rFonts w:ascii="Times New Roman" w:eastAsia="Times New Roman" w:hAnsi="Times New Roman" w:cs="Times New Roman"/>
          <w:sz w:val="24"/>
          <w:szCs w:val="24"/>
          <w:lang w:bidi="bn-BD"/>
        </w:rPr>
        <w:t xml:space="preserve"> </w:t>
      </w:r>
      <w:r w:rsidRPr="0026321A">
        <w:rPr>
          <w:rFonts w:ascii="Times New Roman" w:eastAsia="Times New Roman" w:hAnsi="Times New Roman" w:cs="Times New Roman"/>
          <w:i/>
          <w:sz w:val="24"/>
          <w:szCs w:val="24"/>
          <w:lang w:bidi="bn-BD"/>
        </w:rPr>
        <w:t>et al.,</w:t>
      </w:r>
      <w:r w:rsidRPr="0026321A">
        <w:rPr>
          <w:rFonts w:ascii="Times New Roman" w:eastAsia="Times New Roman" w:hAnsi="Times New Roman" w:cs="Times New Roman"/>
          <w:sz w:val="24"/>
          <w:szCs w:val="24"/>
          <w:lang w:bidi="bn-BD"/>
        </w:rPr>
        <w:t xml:space="preserve"> (2014)</w:t>
      </w:r>
      <w:r w:rsidRPr="0026321A">
        <w:rPr>
          <w:rFonts w:ascii="Times New Roman" w:hAnsi="Times New Roman" w:cs="Times New Roman"/>
          <w:sz w:val="24"/>
          <w:szCs w:val="24"/>
        </w:rPr>
        <w:t xml:space="preserve"> </w:t>
      </w:r>
      <w:r w:rsidR="00E62E4E" w:rsidRPr="0026321A">
        <w:rPr>
          <w:rFonts w:ascii="Times New Roman" w:hAnsi="Times New Roman" w:cs="Times New Roman"/>
          <w:sz w:val="24"/>
          <w:szCs w:val="24"/>
        </w:rPr>
        <w:t>find out</w:t>
      </w:r>
      <w:r w:rsidRPr="0026321A">
        <w:rPr>
          <w:rFonts w:ascii="Times New Roman" w:hAnsi="Times New Roman" w:cs="Times New Roman"/>
          <w:sz w:val="24"/>
          <w:szCs w:val="24"/>
        </w:rPr>
        <w:t xml:space="preserve"> that the prevalence of major ectoparasites of sheep and goats are associated with risk factors. Out of </w:t>
      </w:r>
      <w:r w:rsidR="00E62E4E" w:rsidRPr="0026321A">
        <w:rPr>
          <w:rFonts w:ascii="Times New Roman" w:hAnsi="Times New Roman" w:cs="Times New Roman"/>
          <w:sz w:val="24"/>
          <w:szCs w:val="24"/>
        </w:rPr>
        <w:t xml:space="preserve">the 1230 </w:t>
      </w:r>
      <w:r w:rsidRPr="0026321A">
        <w:rPr>
          <w:rFonts w:ascii="Times New Roman" w:hAnsi="Times New Roman" w:cs="Times New Roman"/>
          <w:sz w:val="24"/>
          <w:szCs w:val="24"/>
        </w:rPr>
        <w:t>clinically examined animals</w:t>
      </w:r>
      <w:r w:rsidR="00E62E4E" w:rsidRPr="0026321A">
        <w:rPr>
          <w:rFonts w:ascii="Times New Roman" w:hAnsi="Times New Roman" w:cs="Times New Roman"/>
          <w:sz w:val="24"/>
          <w:szCs w:val="24"/>
        </w:rPr>
        <w:t xml:space="preserve"> </w:t>
      </w:r>
      <w:r w:rsidR="00E62E4E" w:rsidRPr="0026321A">
        <w:rPr>
          <w:rFonts w:ascii="Times New Roman" w:hAnsi="Times New Roman" w:cs="Times New Roman"/>
          <w:sz w:val="24"/>
          <w:szCs w:val="24"/>
          <w:lang w:bidi="bn-BD"/>
        </w:rPr>
        <w:t>sheep (n=738) and goats (n=492)</w:t>
      </w:r>
      <w:r w:rsidRPr="0026321A">
        <w:rPr>
          <w:rFonts w:ascii="Times New Roman" w:hAnsi="Times New Roman" w:cs="Times New Roman"/>
          <w:sz w:val="24"/>
          <w:szCs w:val="24"/>
        </w:rPr>
        <w:t xml:space="preserve">, 331(44.9%) sheep and 214 (43.5%) goats were infested with one or more ectoparasites. Ectoparasites identified in sheep were </w:t>
      </w:r>
      <w:proofErr w:type="spellStart"/>
      <w:r w:rsidRPr="0026321A">
        <w:rPr>
          <w:rFonts w:ascii="Times New Roman" w:hAnsi="Times New Roman" w:cs="Times New Roman"/>
          <w:i/>
          <w:iCs/>
          <w:sz w:val="24"/>
          <w:szCs w:val="24"/>
        </w:rPr>
        <w:t>Damalinia</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ovis</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(30.9%), </w:t>
      </w:r>
      <w:proofErr w:type="spellStart"/>
      <w:r w:rsidRPr="0026321A">
        <w:rPr>
          <w:rFonts w:ascii="Times New Roman" w:hAnsi="Times New Roman" w:cs="Times New Roman"/>
          <w:i/>
          <w:iCs/>
          <w:sz w:val="24"/>
          <w:szCs w:val="24"/>
        </w:rPr>
        <w:t>Mellophagus</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ovinus</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(10.8%), ticks (3.9%), </w:t>
      </w:r>
      <w:proofErr w:type="spellStart"/>
      <w:r w:rsidRPr="0026321A">
        <w:rPr>
          <w:rFonts w:ascii="Times New Roman" w:hAnsi="Times New Roman" w:cs="Times New Roman"/>
          <w:i/>
          <w:iCs/>
          <w:sz w:val="24"/>
          <w:szCs w:val="24"/>
        </w:rPr>
        <w:t>Linognathus</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species (3.1%) and flea (1.1%). Among goats, </w:t>
      </w:r>
      <w:proofErr w:type="spellStart"/>
      <w:r w:rsidRPr="0026321A">
        <w:rPr>
          <w:rFonts w:ascii="Times New Roman" w:hAnsi="Times New Roman" w:cs="Times New Roman"/>
          <w:i/>
          <w:iCs/>
          <w:sz w:val="24"/>
          <w:szCs w:val="24"/>
        </w:rPr>
        <w:t>Linognathus</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species, ticks, flea and </w:t>
      </w:r>
      <w:proofErr w:type="spellStart"/>
      <w:r w:rsidRPr="0026321A">
        <w:rPr>
          <w:rFonts w:ascii="Times New Roman" w:hAnsi="Times New Roman" w:cs="Times New Roman"/>
          <w:sz w:val="24"/>
          <w:szCs w:val="24"/>
        </w:rPr>
        <w:t>demodectic</w:t>
      </w:r>
      <w:proofErr w:type="spellEnd"/>
      <w:r w:rsidRPr="0026321A">
        <w:rPr>
          <w:rFonts w:ascii="Times New Roman" w:hAnsi="Times New Roman" w:cs="Times New Roman"/>
          <w:sz w:val="24"/>
          <w:szCs w:val="24"/>
        </w:rPr>
        <w:t xml:space="preserve"> mange were identified with respective prevalence of 27%, 17.7%, 2.6% and 2.2%. Age and wool length of sheep were important predictors for the presences of </w:t>
      </w:r>
      <w:proofErr w:type="spellStart"/>
      <w:r w:rsidRPr="0026321A">
        <w:rPr>
          <w:rFonts w:ascii="Times New Roman" w:hAnsi="Times New Roman" w:cs="Times New Roman"/>
          <w:i/>
          <w:iCs/>
          <w:sz w:val="24"/>
          <w:szCs w:val="24"/>
        </w:rPr>
        <w:t>Mellophagus</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ovinus</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on highland sheep. The prevalence of </w:t>
      </w:r>
      <w:proofErr w:type="spellStart"/>
      <w:r w:rsidRPr="0026321A">
        <w:rPr>
          <w:rFonts w:ascii="Times New Roman" w:hAnsi="Times New Roman" w:cs="Times New Roman"/>
          <w:i/>
          <w:iCs/>
          <w:sz w:val="24"/>
          <w:szCs w:val="24"/>
        </w:rPr>
        <w:t>Mellophagus</w:t>
      </w:r>
      <w:proofErr w:type="spellEnd"/>
      <w:r w:rsidRPr="0026321A">
        <w:rPr>
          <w:rFonts w:ascii="Times New Roman" w:hAnsi="Times New Roman" w:cs="Times New Roman"/>
          <w:sz w:val="24"/>
          <w:szCs w:val="24"/>
        </w:rPr>
        <w:t xml:space="preserve"> </w:t>
      </w:r>
      <w:proofErr w:type="spellStart"/>
      <w:r w:rsidRPr="0026321A">
        <w:rPr>
          <w:rFonts w:ascii="Times New Roman" w:hAnsi="Times New Roman" w:cs="Times New Roman"/>
          <w:i/>
          <w:iCs/>
          <w:sz w:val="24"/>
          <w:szCs w:val="24"/>
        </w:rPr>
        <w:t>ovinus</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was significantly higher in young and long wool sheep than in adult and short wool sheep (P &lt; 0.05). The observed overall prevalence is generally high which may result in enormous economic losses through decreased production and productivity, damages to the skin and deaths of the animal which requires an immediate attention and professional intervention.</w:t>
      </w:r>
    </w:p>
    <w:p w:rsidR="000B034F" w:rsidRPr="0026321A" w:rsidRDefault="000B034F" w:rsidP="0026321A">
      <w:pPr>
        <w:spacing w:after="0" w:line="360" w:lineRule="auto"/>
        <w:jc w:val="both"/>
        <w:rPr>
          <w:rFonts w:ascii="Times New Roman" w:eastAsia="Times New Roman" w:hAnsi="Times New Roman" w:cs="Times New Roman"/>
          <w:b/>
          <w:sz w:val="24"/>
          <w:szCs w:val="24"/>
          <w:lang w:bidi="bn-BD"/>
        </w:rPr>
      </w:pPr>
    </w:p>
    <w:p w:rsidR="00E80A2F" w:rsidRPr="0026321A" w:rsidRDefault="00E80A2F" w:rsidP="0026321A">
      <w:pPr>
        <w:autoSpaceDE w:val="0"/>
        <w:autoSpaceDN w:val="0"/>
        <w:adjustRightInd w:val="0"/>
        <w:spacing w:after="0" w:line="360" w:lineRule="auto"/>
        <w:jc w:val="both"/>
        <w:rPr>
          <w:rFonts w:ascii="Times New Roman" w:hAnsi="Times New Roman" w:cs="Times New Roman"/>
          <w:sz w:val="24"/>
          <w:szCs w:val="24"/>
        </w:rPr>
      </w:pPr>
      <w:proofErr w:type="spellStart"/>
      <w:r w:rsidRPr="0026321A">
        <w:rPr>
          <w:rFonts w:ascii="Times New Roman" w:eastAsia="Times New Roman" w:hAnsi="Times New Roman" w:cs="Times New Roman"/>
          <w:sz w:val="24"/>
          <w:szCs w:val="24"/>
          <w:lang w:bidi="bn-BD"/>
        </w:rPr>
        <w:t>Elsaid</w:t>
      </w:r>
      <w:proofErr w:type="spellEnd"/>
      <w:r w:rsidRPr="0026321A">
        <w:rPr>
          <w:rFonts w:ascii="Times New Roman" w:hAnsi="Times New Roman" w:cs="Times New Roman"/>
          <w:sz w:val="24"/>
          <w:szCs w:val="24"/>
          <w:lang w:bidi="bn-BD"/>
        </w:rPr>
        <w:t xml:space="preserve"> </w:t>
      </w:r>
      <w:r w:rsidRPr="0026321A">
        <w:rPr>
          <w:rFonts w:ascii="Times New Roman" w:hAnsi="Times New Roman" w:cs="Times New Roman"/>
          <w:i/>
          <w:sz w:val="24"/>
          <w:szCs w:val="24"/>
          <w:lang w:bidi="bn-BD"/>
        </w:rPr>
        <w:t>et al.,</w:t>
      </w:r>
      <w:r w:rsidRPr="0026321A">
        <w:rPr>
          <w:rFonts w:ascii="Times New Roman" w:hAnsi="Times New Roman" w:cs="Times New Roman"/>
          <w:sz w:val="24"/>
          <w:szCs w:val="24"/>
          <w:lang w:bidi="bn-BD"/>
        </w:rPr>
        <w:t xml:space="preserve"> (2013) argue that goats are more susceptible</w:t>
      </w:r>
      <w:r w:rsidR="00561D20" w:rsidRPr="0026321A">
        <w:rPr>
          <w:rFonts w:ascii="Times New Roman" w:hAnsi="Times New Roman" w:cs="Times New Roman"/>
          <w:sz w:val="24"/>
          <w:szCs w:val="24"/>
          <w:lang w:bidi="bn-BD"/>
        </w:rPr>
        <w:t xml:space="preserve"> to </w:t>
      </w:r>
      <w:proofErr w:type="spellStart"/>
      <w:r w:rsidR="00561D20" w:rsidRPr="0026321A">
        <w:rPr>
          <w:rFonts w:ascii="Times New Roman" w:hAnsi="Times New Roman" w:cs="Times New Roman"/>
          <w:sz w:val="24"/>
          <w:szCs w:val="24"/>
          <w:lang w:bidi="bn-BD"/>
        </w:rPr>
        <w:t>ectoparasitic</w:t>
      </w:r>
      <w:proofErr w:type="spellEnd"/>
      <w:r w:rsidR="00561D20" w:rsidRPr="0026321A">
        <w:rPr>
          <w:rFonts w:ascii="Times New Roman" w:hAnsi="Times New Roman" w:cs="Times New Roman"/>
          <w:sz w:val="24"/>
          <w:szCs w:val="24"/>
          <w:lang w:bidi="bn-BD"/>
        </w:rPr>
        <w:t xml:space="preserve"> infestations</w:t>
      </w:r>
      <w:r w:rsidRPr="0026321A">
        <w:rPr>
          <w:rFonts w:ascii="Times New Roman" w:hAnsi="Times New Roman" w:cs="Times New Roman"/>
          <w:sz w:val="24"/>
          <w:szCs w:val="24"/>
          <w:lang w:bidi="bn-BD"/>
        </w:rPr>
        <w:t xml:space="preserve"> than sheep</w:t>
      </w:r>
      <w:r w:rsidR="00561D20" w:rsidRPr="0026321A">
        <w:rPr>
          <w:rFonts w:ascii="Times New Roman" w:hAnsi="Times New Roman" w:cs="Times New Roman"/>
          <w:sz w:val="24"/>
          <w:szCs w:val="24"/>
          <w:lang w:bidi="bn-BD"/>
        </w:rPr>
        <w:t>.</w:t>
      </w:r>
      <w:r w:rsidRPr="0026321A">
        <w:rPr>
          <w:rFonts w:ascii="Times New Roman" w:hAnsi="Times New Roman" w:cs="Times New Roman"/>
          <w:sz w:val="24"/>
          <w:szCs w:val="24"/>
          <w:lang w:bidi="bn-BD"/>
        </w:rPr>
        <w:t xml:space="preserve"> </w:t>
      </w:r>
      <w:r w:rsidRPr="0026321A">
        <w:rPr>
          <w:rFonts w:ascii="Times New Roman" w:hAnsi="Times New Roman" w:cs="Times New Roman"/>
          <w:sz w:val="24"/>
          <w:szCs w:val="24"/>
        </w:rPr>
        <w:t>Out</w:t>
      </w:r>
      <w:r w:rsidR="00561D20" w:rsidRPr="0026321A">
        <w:rPr>
          <w:rFonts w:ascii="Times New Roman" w:hAnsi="Times New Roman" w:cs="Times New Roman"/>
          <w:sz w:val="24"/>
          <w:szCs w:val="24"/>
        </w:rPr>
        <w:t xml:space="preserve"> </w:t>
      </w:r>
      <w:r w:rsidRPr="0026321A">
        <w:rPr>
          <w:rFonts w:ascii="Times New Roman" w:hAnsi="Times New Roman" w:cs="Times New Roman"/>
          <w:sz w:val="24"/>
          <w:szCs w:val="24"/>
        </w:rPr>
        <w:t>of 1</w:t>
      </w:r>
      <w:r w:rsidR="00561D20" w:rsidRPr="0026321A">
        <w:rPr>
          <w:rFonts w:ascii="Times New Roman" w:hAnsi="Times New Roman" w:cs="Times New Roman"/>
          <w:sz w:val="24"/>
          <w:szCs w:val="24"/>
        </w:rPr>
        <w:t>600 sheep and 520 goats</w:t>
      </w:r>
      <w:r w:rsidRPr="0026321A">
        <w:rPr>
          <w:rFonts w:ascii="Times New Roman" w:hAnsi="Times New Roman" w:cs="Times New Roman"/>
          <w:sz w:val="24"/>
          <w:szCs w:val="24"/>
        </w:rPr>
        <w:t>, 322 (20.1%) of sheep and 182 (35%) of goats were infested by one or more</w:t>
      </w:r>
      <w:r w:rsidR="00561D20" w:rsidRPr="0026321A">
        <w:rPr>
          <w:rFonts w:ascii="Times New Roman" w:hAnsi="Times New Roman" w:cs="Times New Roman"/>
          <w:sz w:val="24"/>
          <w:szCs w:val="24"/>
        </w:rPr>
        <w:t xml:space="preserve"> </w:t>
      </w:r>
      <w:r w:rsidRPr="0026321A">
        <w:rPr>
          <w:rFonts w:ascii="Times New Roman" w:hAnsi="Times New Roman" w:cs="Times New Roman"/>
          <w:sz w:val="24"/>
          <w:szCs w:val="24"/>
        </w:rPr>
        <w:t xml:space="preserve">ectoparasites. The high prevalence of sheep infested by ticks was (40.9%) during the summer season in </w:t>
      </w:r>
      <w:proofErr w:type="spellStart"/>
      <w:r w:rsidRPr="0026321A">
        <w:rPr>
          <w:rFonts w:ascii="Times New Roman" w:hAnsi="Times New Roman" w:cs="Times New Roman"/>
          <w:sz w:val="24"/>
          <w:szCs w:val="24"/>
        </w:rPr>
        <w:t>Celline</w:t>
      </w:r>
      <w:proofErr w:type="spellEnd"/>
      <w:r w:rsidRPr="0026321A">
        <w:rPr>
          <w:rFonts w:ascii="Times New Roman" w:hAnsi="Times New Roman" w:cs="Times New Roman"/>
          <w:sz w:val="24"/>
          <w:szCs w:val="24"/>
        </w:rPr>
        <w:t xml:space="preserve"> area,</w:t>
      </w:r>
      <w:r w:rsidR="00561D20" w:rsidRPr="0026321A">
        <w:rPr>
          <w:rFonts w:ascii="Times New Roman" w:hAnsi="Times New Roman" w:cs="Times New Roman"/>
          <w:sz w:val="24"/>
          <w:szCs w:val="24"/>
        </w:rPr>
        <w:t xml:space="preserve"> </w:t>
      </w:r>
      <w:r w:rsidRPr="0026321A">
        <w:rPr>
          <w:rFonts w:ascii="Times New Roman" w:hAnsi="Times New Roman" w:cs="Times New Roman"/>
          <w:sz w:val="24"/>
          <w:szCs w:val="24"/>
        </w:rPr>
        <w:t xml:space="preserve">while in mites was (10.9%) during the summer season in </w:t>
      </w:r>
      <w:proofErr w:type="spellStart"/>
      <w:r w:rsidRPr="0026321A">
        <w:rPr>
          <w:rFonts w:ascii="Times New Roman" w:hAnsi="Times New Roman" w:cs="Times New Roman"/>
          <w:sz w:val="24"/>
          <w:szCs w:val="24"/>
        </w:rPr>
        <w:t>Gahawat</w:t>
      </w:r>
      <w:proofErr w:type="spellEnd"/>
      <w:r w:rsidRPr="0026321A">
        <w:rPr>
          <w:rFonts w:ascii="Times New Roman" w:hAnsi="Times New Roman" w:cs="Times New Roman"/>
          <w:sz w:val="24"/>
          <w:szCs w:val="24"/>
        </w:rPr>
        <w:t xml:space="preserve">. While in goats was (9.3%) in </w:t>
      </w:r>
      <w:proofErr w:type="spellStart"/>
      <w:r w:rsidRPr="0026321A">
        <w:rPr>
          <w:rFonts w:ascii="Times New Roman" w:hAnsi="Times New Roman" w:cs="Times New Roman"/>
          <w:sz w:val="24"/>
          <w:szCs w:val="24"/>
        </w:rPr>
        <w:t>Celline</w:t>
      </w:r>
      <w:proofErr w:type="spellEnd"/>
      <w:r w:rsidRPr="0026321A">
        <w:rPr>
          <w:rFonts w:ascii="Times New Roman" w:hAnsi="Times New Roman" w:cs="Times New Roman"/>
          <w:sz w:val="24"/>
          <w:szCs w:val="24"/>
        </w:rPr>
        <w:t xml:space="preserve"> during the</w:t>
      </w:r>
      <w:r w:rsidR="00561D20" w:rsidRPr="0026321A">
        <w:rPr>
          <w:rFonts w:ascii="Times New Roman" w:hAnsi="Times New Roman" w:cs="Times New Roman"/>
          <w:sz w:val="24"/>
          <w:szCs w:val="24"/>
        </w:rPr>
        <w:t xml:space="preserve"> </w:t>
      </w:r>
      <w:r w:rsidRPr="0026321A">
        <w:rPr>
          <w:rFonts w:ascii="Times New Roman" w:hAnsi="Times New Roman" w:cs="Times New Roman"/>
          <w:sz w:val="24"/>
          <w:szCs w:val="24"/>
        </w:rPr>
        <w:t>winter and spring season. Ticks were the most frequent ectoparasites on sheep (18.7%), while fleas were the highest</w:t>
      </w:r>
      <w:r w:rsidR="00561D20" w:rsidRPr="0026321A">
        <w:rPr>
          <w:rFonts w:ascii="Times New Roman" w:hAnsi="Times New Roman" w:cs="Times New Roman"/>
          <w:sz w:val="24"/>
          <w:szCs w:val="24"/>
        </w:rPr>
        <w:t xml:space="preserve"> </w:t>
      </w:r>
      <w:r w:rsidRPr="0026321A">
        <w:rPr>
          <w:rFonts w:ascii="Times New Roman" w:hAnsi="Times New Roman" w:cs="Times New Roman"/>
          <w:sz w:val="24"/>
          <w:szCs w:val="24"/>
        </w:rPr>
        <w:t xml:space="preserve">prevalence </w:t>
      </w:r>
      <w:proofErr w:type="spellStart"/>
      <w:r w:rsidRPr="0026321A">
        <w:rPr>
          <w:rFonts w:ascii="Times New Roman" w:hAnsi="Times New Roman" w:cs="Times New Roman"/>
          <w:sz w:val="24"/>
          <w:szCs w:val="24"/>
        </w:rPr>
        <w:t>ectoparasetes</w:t>
      </w:r>
      <w:proofErr w:type="spellEnd"/>
      <w:r w:rsidRPr="0026321A">
        <w:rPr>
          <w:rFonts w:ascii="Times New Roman" w:hAnsi="Times New Roman" w:cs="Times New Roman"/>
          <w:sz w:val="24"/>
          <w:szCs w:val="24"/>
        </w:rPr>
        <w:t xml:space="preserve"> on goats (17.9%). The identification showed two different species of tick (</w:t>
      </w:r>
      <w:proofErr w:type="spellStart"/>
      <w:r w:rsidRPr="0026321A">
        <w:rPr>
          <w:rFonts w:ascii="Times New Roman" w:hAnsi="Times New Roman" w:cs="Times New Roman"/>
          <w:i/>
          <w:iCs/>
          <w:sz w:val="24"/>
          <w:szCs w:val="24"/>
        </w:rPr>
        <w:t>Hyalomma</w:t>
      </w:r>
      <w:proofErr w:type="spellEnd"/>
      <w:r w:rsidR="00561D20" w:rsidRPr="0026321A">
        <w:rPr>
          <w:rFonts w:ascii="Times New Roman" w:hAnsi="Times New Roman" w:cs="Times New Roman"/>
          <w:sz w:val="24"/>
          <w:szCs w:val="24"/>
        </w:rPr>
        <w:t xml:space="preserve"> </w:t>
      </w:r>
      <w:proofErr w:type="spellStart"/>
      <w:r w:rsidRPr="0026321A">
        <w:rPr>
          <w:rFonts w:ascii="Times New Roman" w:hAnsi="Times New Roman" w:cs="Times New Roman"/>
          <w:i/>
          <w:iCs/>
          <w:sz w:val="24"/>
          <w:szCs w:val="24"/>
        </w:rPr>
        <w:t>anatolicum</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anatolicum</w:t>
      </w:r>
      <w:proofErr w:type="spellEnd"/>
      <w:r w:rsidRPr="0026321A">
        <w:rPr>
          <w:rFonts w:ascii="Times New Roman" w:hAnsi="Times New Roman" w:cs="Times New Roman"/>
          <w:i/>
          <w:iCs/>
          <w:sz w:val="24"/>
          <w:szCs w:val="24"/>
        </w:rPr>
        <w:t xml:space="preserve"> and </w:t>
      </w:r>
      <w:proofErr w:type="spellStart"/>
      <w:r w:rsidRPr="0026321A">
        <w:rPr>
          <w:rFonts w:ascii="Times New Roman" w:hAnsi="Times New Roman" w:cs="Times New Roman"/>
          <w:i/>
          <w:iCs/>
          <w:sz w:val="24"/>
          <w:szCs w:val="24"/>
        </w:rPr>
        <w:t>Rhipicephalus</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turanicus</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one species of mites (</w:t>
      </w:r>
      <w:proofErr w:type="spellStart"/>
      <w:r w:rsidRPr="0026321A">
        <w:rPr>
          <w:rFonts w:ascii="Times New Roman" w:hAnsi="Times New Roman" w:cs="Times New Roman"/>
          <w:i/>
          <w:iCs/>
          <w:sz w:val="24"/>
          <w:szCs w:val="24"/>
        </w:rPr>
        <w:t>Sarcoptes</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scabiei</w:t>
      </w:r>
      <w:proofErr w:type="spellEnd"/>
      <w:r w:rsidRPr="0026321A">
        <w:rPr>
          <w:rFonts w:ascii="Times New Roman" w:hAnsi="Times New Roman" w:cs="Times New Roman"/>
          <w:sz w:val="24"/>
          <w:szCs w:val="24"/>
        </w:rPr>
        <w:t>), one species of lice</w:t>
      </w:r>
      <w:r w:rsidR="00561D20" w:rsidRPr="0026321A">
        <w:rPr>
          <w:rFonts w:ascii="Times New Roman" w:hAnsi="Times New Roman" w:cs="Times New Roman"/>
          <w:sz w:val="24"/>
          <w:szCs w:val="24"/>
        </w:rPr>
        <w:t xml:space="preserve"> </w:t>
      </w:r>
      <w:r w:rsidRPr="0026321A">
        <w:rPr>
          <w:rFonts w:ascii="Times New Roman" w:hAnsi="Times New Roman" w:cs="Times New Roman"/>
          <w:sz w:val="24"/>
          <w:szCs w:val="24"/>
        </w:rPr>
        <w:t>(</w:t>
      </w:r>
      <w:proofErr w:type="spellStart"/>
      <w:r w:rsidRPr="0026321A">
        <w:rPr>
          <w:rFonts w:ascii="Times New Roman" w:hAnsi="Times New Roman" w:cs="Times New Roman"/>
          <w:i/>
          <w:iCs/>
          <w:sz w:val="24"/>
          <w:szCs w:val="24"/>
        </w:rPr>
        <w:t>Linognathus</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africanus</w:t>
      </w:r>
      <w:proofErr w:type="spellEnd"/>
      <w:r w:rsidRPr="0026321A">
        <w:rPr>
          <w:rFonts w:ascii="Times New Roman" w:hAnsi="Times New Roman" w:cs="Times New Roman"/>
          <w:sz w:val="24"/>
          <w:szCs w:val="24"/>
        </w:rPr>
        <w:t xml:space="preserve">) and two </w:t>
      </w:r>
      <w:r w:rsidRPr="0026321A">
        <w:rPr>
          <w:rFonts w:ascii="Times New Roman" w:hAnsi="Times New Roman" w:cs="Times New Roman"/>
          <w:sz w:val="24"/>
          <w:szCs w:val="24"/>
        </w:rPr>
        <w:lastRenderedPageBreak/>
        <w:t>species of fleas (</w:t>
      </w:r>
      <w:proofErr w:type="spellStart"/>
      <w:r w:rsidRPr="0026321A">
        <w:rPr>
          <w:rFonts w:ascii="Times New Roman" w:hAnsi="Times New Roman" w:cs="Times New Roman"/>
          <w:i/>
          <w:iCs/>
          <w:sz w:val="24"/>
          <w:szCs w:val="24"/>
        </w:rPr>
        <w:t>Pulex</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irritans</w:t>
      </w:r>
      <w:proofErr w:type="spellEnd"/>
      <w:r w:rsidRPr="0026321A">
        <w:rPr>
          <w:rFonts w:ascii="Times New Roman" w:hAnsi="Times New Roman" w:cs="Times New Roman"/>
          <w:i/>
          <w:iCs/>
          <w:sz w:val="24"/>
          <w:szCs w:val="24"/>
        </w:rPr>
        <w:t xml:space="preserve"> and</w:t>
      </w:r>
      <w:r w:rsidR="00561D20"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Cctenocephalides</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canis</w:t>
      </w:r>
      <w:proofErr w:type="spellEnd"/>
      <w:r w:rsidRPr="0026321A">
        <w:rPr>
          <w:rFonts w:ascii="Times New Roman" w:hAnsi="Times New Roman" w:cs="Times New Roman"/>
          <w:sz w:val="24"/>
          <w:szCs w:val="24"/>
        </w:rPr>
        <w:t>). The relationships</w:t>
      </w:r>
      <w:r w:rsidR="00561D20" w:rsidRPr="0026321A">
        <w:rPr>
          <w:rFonts w:ascii="Times New Roman" w:hAnsi="Times New Roman" w:cs="Times New Roman"/>
          <w:sz w:val="24"/>
          <w:szCs w:val="24"/>
        </w:rPr>
        <w:t xml:space="preserve"> </w:t>
      </w:r>
      <w:r w:rsidRPr="0026321A">
        <w:rPr>
          <w:rFonts w:ascii="Times New Roman" w:hAnsi="Times New Roman" w:cs="Times New Roman"/>
          <w:sz w:val="24"/>
          <w:szCs w:val="24"/>
        </w:rPr>
        <w:t>among these ectoparasites are discussed in terms of flock size, seasonality and</w:t>
      </w:r>
      <w:r w:rsidR="00561D20" w:rsidRPr="0026321A">
        <w:rPr>
          <w:rFonts w:ascii="Times New Roman" w:hAnsi="Times New Roman" w:cs="Times New Roman"/>
          <w:sz w:val="24"/>
          <w:szCs w:val="24"/>
        </w:rPr>
        <w:t xml:space="preserve"> the </w:t>
      </w:r>
      <w:proofErr w:type="spellStart"/>
      <w:r w:rsidR="00561D20" w:rsidRPr="0026321A">
        <w:rPr>
          <w:rFonts w:ascii="Times New Roman" w:hAnsi="Times New Roman" w:cs="Times New Roman"/>
          <w:sz w:val="24"/>
          <w:szCs w:val="24"/>
        </w:rPr>
        <w:t>ectoparasitic</w:t>
      </w:r>
      <w:proofErr w:type="spellEnd"/>
      <w:r w:rsidR="00561D20" w:rsidRPr="0026321A">
        <w:rPr>
          <w:rFonts w:ascii="Times New Roman" w:hAnsi="Times New Roman" w:cs="Times New Roman"/>
          <w:sz w:val="24"/>
          <w:szCs w:val="24"/>
        </w:rPr>
        <w:t xml:space="preserve"> combinations </w:t>
      </w:r>
      <w:r w:rsidRPr="0026321A">
        <w:rPr>
          <w:rFonts w:ascii="Times New Roman" w:hAnsi="Times New Roman" w:cs="Times New Roman"/>
          <w:sz w:val="24"/>
          <w:szCs w:val="24"/>
        </w:rPr>
        <w:t>on the host.</w:t>
      </w:r>
    </w:p>
    <w:p w:rsidR="000B034F" w:rsidRPr="0026321A" w:rsidRDefault="000B034F" w:rsidP="0026321A">
      <w:pPr>
        <w:autoSpaceDE w:val="0"/>
        <w:autoSpaceDN w:val="0"/>
        <w:adjustRightInd w:val="0"/>
        <w:spacing w:after="0" w:line="360" w:lineRule="auto"/>
        <w:jc w:val="both"/>
        <w:rPr>
          <w:rFonts w:ascii="Times New Roman" w:hAnsi="Times New Roman" w:cs="Times New Roman"/>
          <w:sz w:val="24"/>
          <w:szCs w:val="24"/>
        </w:rPr>
      </w:pPr>
    </w:p>
    <w:p w:rsidR="000B034F" w:rsidRPr="0026321A" w:rsidRDefault="000B034F" w:rsidP="0026321A">
      <w:pPr>
        <w:autoSpaceDE w:val="0"/>
        <w:autoSpaceDN w:val="0"/>
        <w:adjustRightInd w:val="0"/>
        <w:spacing w:after="0" w:line="360" w:lineRule="auto"/>
        <w:jc w:val="both"/>
        <w:rPr>
          <w:rFonts w:ascii="Times New Roman" w:hAnsi="Times New Roman" w:cs="Times New Roman"/>
          <w:sz w:val="24"/>
          <w:szCs w:val="24"/>
        </w:rPr>
      </w:pPr>
      <w:proofErr w:type="spellStart"/>
      <w:r w:rsidRPr="0026321A">
        <w:rPr>
          <w:rFonts w:ascii="Times New Roman" w:hAnsi="Times New Roman" w:cs="Times New Roman"/>
          <w:iCs/>
          <w:sz w:val="24"/>
          <w:szCs w:val="24"/>
        </w:rPr>
        <w:t>Shibeshi</w:t>
      </w:r>
      <w:proofErr w:type="spellEnd"/>
      <w:r w:rsidRPr="0026321A">
        <w:rPr>
          <w:rFonts w:ascii="Times New Roman" w:hAnsi="Times New Roman" w:cs="Times New Roman"/>
          <w:iCs/>
          <w:sz w:val="24"/>
          <w:szCs w:val="24"/>
        </w:rPr>
        <w:t xml:space="preserve"> </w:t>
      </w:r>
      <w:r w:rsidRPr="0026321A">
        <w:rPr>
          <w:rFonts w:ascii="Times New Roman" w:hAnsi="Times New Roman" w:cs="Times New Roman"/>
          <w:i/>
          <w:iCs/>
          <w:sz w:val="24"/>
          <w:szCs w:val="24"/>
        </w:rPr>
        <w:t>et al.,</w:t>
      </w:r>
      <w:r w:rsidRPr="0026321A">
        <w:rPr>
          <w:rFonts w:ascii="Times New Roman" w:hAnsi="Times New Roman" w:cs="Times New Roman"/>
          <w:iCs/>
          <w:sz w:val="24"/>
          <w:szCs w:val="24"/>
        </w:rPr>
        <w:t xml:space="preserve"> (2013) argue that</w:t>
      </w:r>
      <w:r w:rsidRPr="0026321A">
        <w:rPr>
          <w:rFonts w:ascii="Times New Roman" w:hAnsi="Times New Roman" w:cs="Times New Roman"/>
          <w:sz w:val="24"/>
          <w:szCs w:val="24"/>
        </w:rPr>
        <w:t xml:space="preserve"> the total examined of 228 sheep and 155 goats, 140 (61.40%) sheep and 90 (57.69%) goats were infested with various types of ectoparasites. The ectoparasites identified in both species of animals were ticks (24.74%), mange mites (15.36%), fleas (11.45%), lice (6.51%) and sheep ked (1.82%). Ticks were the most abundant ectoparasites recorded both in sheep and goats with a prevalence of 25.44%% and 23.72%, respectively. The genera of ticks observed in both sheep and goats were </w:t>
      </w:r>
      <w:proofErr w:type="spellStart"/>
      <w:r w:rsidRPr="0026321A">
        <w:rPr>
          <w:rFonts w:ascii="Times New Roman" w:hAnsi="Times New Roman" w:cs="Times New Roman"/>
          <w:iCs/>
          <w:sz w:val="24"/>
          <w:szCs w:val="24"/>
        </w:rPr>
        <w:t>Amblyomma</w:t>
      </w:r>
      <w:proofErr w:type="spellEnd"/>
      <w:r w:rsidRPr="0026321A">
        <w:rPr>
          <w:rFonts w:ascii="Times New Roman" w:hAnsi="Times New Roman" w:cs="Times New Roman"/>
          <w:iCs/>
          <w:sz w:val="24"/>
          <w:szCs w:val="24"/>
        </w:rPr>
        <w:t xml:space="preserve"> spp</w:t>
      </w:r>
      <w:r w:rsidRPr="0026321A">
        <w:rPr>
          <w:rFonts w:ascii="Times New Roman" w:hAnsi="Times New Roman" w:cs="Times New Roman"/>
          <w:sz w:val="24"/>
          <w:szCs w:val="24"/>
        </w:rPr>
        <w:t xml:space="preserve">. </w:t>
      </w:r>
      <w:proofErr w:type="spellStart"/>
      <w:r w:rsidRPr="0026321A">
        <w:rPr>
          <w:rFonts w:ascii="Times New Roman" w:hAnsi="Times New Roman" w:cs="Times New Roman"/>
          <w:iCs/>
          <w:sz w:val="24"/>
          <w:szCs w:val="24"/>
        </w:rPr>
        <w:t>Rhipicephalus</w:t>
      </w:r>
      <w:proofErr w:type="spellEnd"/>
      <w:r w:rsidRPr="0026321A">
        <w:rPr>
          <w:rFonts w:ascii="Times New Roman" w:hAnsi="Times New Roman" w:cs="Times New Roman"/>
          <w:iCs/>
          <w:sz w:val="24"/>
          <w:szCs w:val="24"/>
        </w:rPr>
        <w:t xml:space="preserve"> spp</w:t>
      </w:r>
      <w:r w:rsidRPr="0026321A">
        <w:rPr>
          <w:rFonts w:ascii="Times New Roman" w:hAnsi="Times New Roman" w:cs="Times New Roman"/>
          <w:sz w:val="24"/>
          <w:szCs w:val="24"/>
        </w:rPr>
        <w:t xml:space="preserve">. and </w:t>
      </w:r>
      <w:proofErr w:type="spellStart"/>
      <w:r w:rsidRPr="0026321A">
        <w:rPr>
          <w:rFonts w:ascii="Times New Roman" w:hAnsi="Times New Roman" w:cs="Times New Roman"/>
          <w:iCs/>
          <w:sz w:val="24"/>
          <w:szCs w:val="24"/>
        </w:rPr>
        <w:t>Boophilus</w:t>
      </w:r>
      <w:proofErr w:type="spellEnd"/>
      <w:r w:rsidRPr="0026321A">
        <w:rPr>
          <w:rFonts w:ascii="Times New Roman" w:hAnsi="Times New Roman" w:cs="Times New Roman"/>
          <w:iCs/>
          <w:sz w:val="24"/>
          <w:szCs w:val="24"/>
        </w:rPr>
        <w:t xml:space="preserve"> spp</w:t>
      </w:r>
      <w:r w:rsidRPr="0026321A">
        <w:rPr>
          <w:rFonts w:ascii="Times New Roman" w:hAnsi="Times New Roman" w:cs="Times New Roman"/>
          <w:sz w:val="24"/>
          <w:szCs w:val="24"/>
        </w:rPr>
        <w:t xml:space="preserve">. in a decreasing order of prevalence. An overall prevalence of 15.87% mange mites was observed in both sheep and goats with 13.16% and 18.59%, respectively. The identified species of mange mites found in both species of animals were </w:t>
      </w:r>
      <w:proofErr w:type="spellStart"/>
      <w:r w:rsidRPr="0026321A">
        <w:rPr>
          <w:rFonts w:ascii="Times New Roman" w:hAnsi="Times New Roman" w:cs="Times New Roman"/>
          <w:iCs/>
          <w:sz w:val="24"/>
          <w:szCs w:val="24"/>
        </w:rPr>
        <w:t>Sarcoptes</w:t>
      </w:r>
      <w:proofErr w:type="spellEnd"/>
      <w:r w:rsidRPr="0026321A">
        <w:rPr>
          <w:rFonts w:ascii="Times New Roman" w:hAnsi="Times New Roman" w:cs="Times New Roman"/>
          <w:iCs/>
          <w:sz w:val="24"/>
          <w:szCs w:val="24"/>
        </w:rPr>
        <w:t xml:space="preserve"> </w:t>
      </w:r>
      <w:proofErr w:type="spellStart"/>
      <w:r w:rsidRPr="0026321A">
        <w:rPr>
          <w:rFonts w:ascii="Times New Roman" w:hAnsi="Times New Roman" w:cs="Times New Roman"/>
          <w:iCs/>
          <w:sz w:val="24"/>
          <w:szCs w:val="24"/>
        </w:rPr>
        <w:t>scabei</w:t>
      </w:r>
      <w:proofErr w:type="spellEnd"/>
      <w:r w:rsidRPr="0026321A">
        <w:rPr>
          <w:rFonts w:ascii="Times New Roman" w:hAnsi="Times New Roman" w:cs="Times New Roman"/>
          <w:sz w:val="24"/>
          <w:szCs w:val="24"/>
        </w:rPr>
        <w:t xml:space="preserve">, </w:t>
      </w:r>
      <w:proofErr w:type="spellStart"/>
      <w:r w:rsidRPr="0026321A">
        <w:rPr>
          <w:rFonts w:ascii="Times New Roman" w:hAnsi="Times New Roman" w:cs="Times New Roman"/>
          <w:iCs/>
          <w:sz w:val="24"/>
          <w:szCs w:val="24"/>
        </w:rPr>
        <w:t>Psoroptes</w:t>
      </w:r>
      <w:proofErr w:type="spellEnd"/>
      <w:r w:rsidRPr="0026321A">
        <w:rPr>
          <w:rFonts w:ascii="Times New Roman" w:hAnsi="Times New Roman" w:cs="Times New Roman"/>
          <w:iCs/>
          <w:sz w:val="24"/>
          <w:szCs w:val="24"/>
        </w:rPr>
        <w:t xml:space="preserve"> spp</w:t>
      </w:r>
      <w:r w:rsidRPr="0026321A">
        <w:rPr>
          <w:rFonts w:ascii="Times New Roman" w:hAnsi="Times New Roman" w:cs="Times New Roman"/>
          <w:sz w:val="24"/>
          <w:szCs w:val="24"/>
        </w:rPr>
        <w:t xml:space="preserve">. and </w:t>
      </w:r>
      <w:proofErr w:type="spellStart"/>
      <w:r w:rsidRPr="0026321A">
        <w:rPr>
          <w:rFonts w:ascii="Times New Roman" w:hAnsi="Times New Roman" w:cs="Times New Roman"/>
          <w:iCs/>
          <w:sz w:val="24"/>
          <w:szCs w:val="24"/>
        </w:rPr>
        <w:t>Demodex</w:t>
      </w:r>
      <w:proofErr w:type="spellEnd"/>
      <w:r w:rsidRPr="0026321A">
        <w:rPr>
          <w:rFonts w:ascii="Times New Roman" w:hAnsi="Times New Roman" w:cs="Times New Roman"/>
          <w:iCs/>
          <w:sz w:val="24"/>
          <w:szCs w:val="24"/>
        </w:rPr>
        <w:t xml:space="preserve"> spp</w:t>
      </w:r>
      <w:r w:rsidRPr="0026321A">
        <w:rPr>
          <w:rFonts w:ascii="Times New Roman" w:hAnsi="Times New Roman" w:cs="Times New Roman"/>
          <w:sz w:val="24"/>
          <w:szCs w:val="24"/>
        </w:rPr>
        <w:t>. in a decreasing order of prevalence. Sheep were found to be infested with two species of lice (</w:t>
      </w:r>
      <w:proofErr w:type="spellStart"/>
      <w:r w:rsidRPr="0026321A">
        <w:rPr>
          <w:rFonts w:ascii="Times New Roman" w:hAnsi="Times New Roman" w:cs="Times New Roman"/>
          <w:iCs/>
          <w:sz w:val="24"/>
          <w:szCs w:val="24"/>
        </w:rPr>
        <w:t>Linognathus</w:t>
      </w:r>
      <w:proofErr w:type="spellEnd"/>
      <w:r w:rsidRPr="0026321A">
        <w:rPr>
          <w:rFonts w:ascii="Times New Roman" w:hAnsi="Times New Roman" w:cs="Times New Roman"/>
          <w:iCs/>
          <w:sz w:val="24"/>
          <w:szCs w:val="24"/>
        </w:rPr>
        <w:t xml:space="preserve"> spp</w:t>
      </w:r>
      <w:r w:rsidRPr="0026321A">
        <w:rPr>
          <w:rFonts w:ascii="Times New Roman" w:hAnsi="Times New Roman" w:cs="Times New Roman"/>
          <w:sz w:val="24"/>
          <w:szCs w:val="24"/>
        </w:rPr>
        <w:t xml:space="preserve">. and </w:t>
      </w:r>
      <w:proofErr w:type="spellStart"/>
      <w:r w:rsidRPr="0026321A">
        <w:rPr>
          <w:rFonts w:ascii="Times New Roman" w:hAnsi="Times New Roman" w:cs="Times New Roman"/>
          <w:iCs/>
          <w:sz w:val="24"/>
          <w:szCs w:val="24"/>
        </w:rPr>
        <w:t>Damalinia</w:t>
      </w:r>
      <w:proofErr w:type="spellEnd"/>
      <w:r w:rsidRPr="0026321A">
        <w:rPr>
          <w:rFonts w:ascii="Times New Roman" w:hAnsi="Times New Roman" w:cs="Times New Roman"/>
          <w:iCs/>
          <w:sz w:val="24"/>
          <w:szCs w:val="24"/>
        </w:rPr>
        <w:t xml:space="preserve"> </w:t>
      </w:r>
      <w:proofErr w:type="spellStart"/>
      <w:r w:rsidRPr="0026321A">
        <w:rPr>
          <w:rFonts w:ascii="Times New Roman" w:hAnsi="Times New Roman" w:cs="Times New Roman"/>
          <w:iCs/>
          <w:sz w:val="24"/>
          <w:szCs w:val="24"/>
        </w:rPr>
        <w:t>ovis</w:t>
      </w:r>
      <w:proofErr w:type="spellEnd"/>
      <w:r w:rsidRPr="0026321A">
        <w:rPr>
          <w:rFonts w:ascii="Times New Roman" w:hAnsi="Times New Roman" w:cs="Times New Roman"/>
          <w:sz w:val="24"/>
          <w:szCs w:val="24"/>
        </w:rPr>
        <w:t xml:space="preserve">) while goats only with </w:t>
      </w:r>
      <w:proofErr w:type="spellStart"/>
      <w:r w:rsidRPr="0026321A">
        <w:rPr>
          <w:rFonts w:ascii="Times New Roman" w:hAnsi="Times New Roman" w:cs="Times New Roman"/>
          <w:sz w:val="24"/>
          <w:szCs w:val="24"/>
        </w:rPr>
        <w:t>Linognathus</w:t>
      </w:r>
      <w:proofErr w:type="spellEnd"/>
      <w:r w:rsidRPr="0026321A">
        <w:rPr>
          <w:rFonts w:ascii="Times New Roman" w:hAnsi="Times New Roman" w:cs="Times New Roman"/>
          <w:sz w:val="24"/>
          <w:szCs w:val="24"/>
        </w:rPr>
        <w:t xml:space="preserve"> spp. The fleas, </w:t>
      </w:r>
      <w:proofErr w:type="spellStart"/>
      <w:r w:rsidRPr="0026321A">
        <w:rPr>
          <w:rFonts w:ascii="Times New Roman" w:hAnsi="Times New Roman" w:cs="Times New Roman"/>
          <w:iCs/>
          <w:sz w:val="24"/>
          <w:szCs w:val="24"/>
        </w:rPr>
        <w:t>Ctenocephalides</w:t>
      </w:r>
      <w:proofErr w:type="spellEnd"/>
      <w:r w:rsidRPr="0026321A">
        <w:rPr>
          <w:rFonts w:ascii="Times New Roman" w:hAnsi="Times New Roman" w:cs="Times New Roman"/>
          <w:iCs/>
          <w:sz w:val="24"/>
          <w:szCs w:val="24"/>
        </w:rPr>
        <w:t xml:space="preserve"> spp</w:t>
      </w:r>
      <w:r w:rsidRPr="0026321A">
        <w:rPr>
          <w:rFonts w:ascii="Times New Roman" w:hAnsi="Times New Roman" w:cs="Times New Roman"/>
          <w:sz w:val="24"/>
          <w:szCs w:val="24"/>
        </w:rPr>
        <w:t xml:space="preserve">., were detected in both sheep (12.28%) and goats (10.25%). </w:t>
      </w:r>
    </w:p>
    <w:p w:rsidR="00A82625" w:rsidRPr="0026321A" w:rsidRDefault="00A82625" w:rsidP="0026321A">
      <w:pPr>
        <w:spacing w:after="0" w:line="360" w:lineRule="auto"/>
        <w:jc w:val="both"/>
        <w:rPr>
          <w:rFonts w:ascii="Times New Roman" w:eastAsia="Times New Roman" w:hAnsi="Times New Roman" w:cs="Times New Roman"/>
          <w:b/>
          <w:sz w:val="24"/>
          <w:szCs w:val="24"/>
          <w:lang w:bidi="bn-BD"/>
        </w:rPr>
      </w:pPr>
    </w:p>
    <w:p w:rsidR="000B034F" w:rsidRPr="0026321A" w:rsidRDefault="000B034F" w:rsidP="0026321A">
      <w:pPr>
        <w:autoSpaceDE w:val="0"/>
        <w:autoSpaceDN w:val="0"/>
        <w:adjustRightInd w:val="0"/>
        <w:spacing w:after="0" w:line="360" w:lineRule="auto"/>
        <w:jc w:val="both"/>
        <w:rPr>
          <w:rFonts w:ascii="Times New Roman" w:hAnsi="Times New Roman" w:cs="Times New Roman"/>
          <w:sz w:val="24"/>
          <w:szCs w:val="24"/>
        </w:rPr>
      </w:pPr>
      <w:r w:rsidRPr="0026321A">
        <w:rPr>
          <w:rFonts w:ascii="Times New Roman" w:eastAsia="Times New Roman" w:hAnsi="Times New Roman" w:cs="Times New Roman"/>
          <w:sz w:val="24"/>
          <w:szCs w:val="24"/>
        </w:rPr>
        <w:t>Rabbi</w:t>
      </w:r>
      <w:r w:rsidRPr="0026321A">
        <w:rPr>
          <w:rFonts w:ascii="Times New Roman" w:hAnsi="Times New Roman" w:cs="Times New Roman"/>
          <w:sz w:val="24"/>
          <w:szCs w:val="24"/>
        </w:rPr>
        <w:t xml:space="preserve"> </w:t>
      </w:r>
      <w:r w:rsidRPr="0026321A">
        <w:rPr>
          <w:rFonts w:ascii="Times New Roman" w:hAnsi="Times New Roman" w:cs="Times New Roman"/>
          <w:i/>
          <w:sz w:val="24"/>
          <w:szCs w:val="24"/>
        </w:rPr>
        <w:t>et al.,</w:t>
      </w:r>
      <w:r w:rsidRPr="0026321A">
        <w:rPr>
          <w:rFonts w:ascii="Times New Roman" w:hAnsi="Times New Roman" w:cs="Times New Roman"/>
          <w:sz w:val="24"/>
          <w:szCs w:val="24"/>
        </w:rPr>
        <w:t xml:space="preserve"> (2013) conduct a study on parasitism in goats in relation to different feeding systems, 1110 goats from different areas of </w:t>
      </w:r>
      <w:proofErr w:type="spellStart"/>
      <w:r w:rsidRPr="0026321A">
        <w:rPr>
          <w:rFonts w:ascii="Times New Roman" w:hAnsi="Times New Roman" w:cs="Times New Roman"/>
          <w:sz w:val="24"/>
          <w:szCs w:val="24"/>
        </w:rPr>
        <w:t>Jaypurhat</w:t>
      </w:r>
      <w:proofErr w:type="spellEnd"/>
      <w:r w:rsidRPr="0026321A">
        <w:rPr>
          <w:rFonts w:ascii="Times New Roman" w:hAnsi="Times New Roman" w:cs="Times New Roman"/>
          <w:sz w:val="24"/>
          <w:szCs w:val="24"/>
        </w:rPr>
        <w:t xml:space="preserve">, </w:t>
      </w:r>
      <w:proofErr w:type="spellStart"/>
      <w:r w:rsidRPr="0026321A">
        <w:rPr>
          <w:rFonts w:ascii="Times New Roman" w:hAnsi="Times New Roman" w:cs="Times New Roman"/>
          <w:sz w:val="24"/>
          <w:szCs w:val="24"/>
        </w:rPr>
        <w:t>Tangail</w:t>
      </w:r>
      <w:proofErr w:type="spellEnd"/>
      <w:r w:rsidRPr="0026321A">
        <w:rPr>
          <w:rFonts w:ascii="Times New Roman" w:hAnsi="Times New Roman" w:cs="Times New Roman"/>
          <w:sz w:val="24"/>
          <w:szCs w:val="24"/>
        </w:rPr>
        <w:t xml:space="preserve">, </w:t>
      </w:r>
      <w:proofErr w:type="spellStart"/>
      <w:r w:rsidRPr="0026321A">
        <w:rPr>
          <w:rFonts w:ascii="Times New Roman" w:hAnsi="Times New Roman" w:cs="Times New Roman"/>
          <w:sz w:val="24"/>
          <w:szCs w:val="24"/>
        </w:rPr>
        <w:t>Netrakona</w:t>
      </w:r>
      <w:proofErr w:type="spellEnd"/>
      <w:r w:rsidRPr="0026321A">
        <w:rPr>
          <w:rFonts w:ascii="Times New Roman" w:hAnsi="Times New Roman" w:cs="Times New Roman"/>
          <w:sz w:val="24"/>
          <w:szCs w:val="24"/>
        </w:rPr>
        <w:t xml:space="preserve"> and </w:t>
      </w:r>
      <w:proofErr w:type="spellStart"/>
      <w:r w:rsidRPr="0026321A">
        <w:rPr>
          <w:rFonts w:ascii="Times New Roman" w:hAnsi="Times New Roman" w:cs="Times New Roman"/>
          <w:sz w:val="24"/>
          <w:szCs w:val="24"/>
        </w:rPr>
        <w:t>Mymensingh</w:t>
      </w:r>
      <w:proofErr w:type="spellEnd"/>
      <w:r w:rsidRPr="0026321A">
        <w:rPr>
          <w:rFonts w:ascii="Times New Roman" w:hAnsi="Times New Roman" w:cs="Times New Roman"/>
          <w:sz w:val="24"/>
          <w:szCs w:val="24"/>
        </w:rPr>
        <w:t xml:space="preserve"> districts were examined. Along with </w:t>
      </w:r>
      <w:proofErr w:type="spellStart"/>
      <w:r w:rsidRPr="0026321A">
        <w:rPr>
          <w:rFonts w:ascii="Times New Roman" w:hAnsi="Times New Roman" w:cs="Times New Roman"/>
          <w:sz w:val="24"/>
          <w:szCs w:val="24"/>
        </w:rPr>
        <w:t>endoparasites</w:t>
      </w:r>
      <w:proofErr w:type="spellEnd"/>
      <w:r w:rsidRPr="0026321A">
        <w:rPr>
          <w:rFonts w:ascii="Times New Roman" w:hAnsi="Times New Roman" w:cs="Times New Roman"/>
          <w:sz w:val="24"/>
          <w:szCs w:val="24"/>
        </w:rPr>
        <w:t xml:space="preserve"> , five species of ectoparasites were found: two species were lice such as </w:t>
      </w:r>
      <w:proofErr w:type="spellStart"/>
      <w:r w:rsidRPr="0026321A">
        <w:rPr>
          <w:rFonts w:ascii="Times New Roman" w:hAnsi="Times New Roman" w:cs="Times New Roman"/>
          <w:i/>
          <w:iCs/>
          <w:sz w:val="24"/>
          <w:szCs w:val="24"/>
        </w:rPr>
        <w:t>Damilinia</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caprae</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(13.9 %) and </w:t>
      </w:r>
      <w:proofErr w:type="spellStart"/>
      <w:r w:rsidRPr="0026321A">
        <w:rPr>
          <w:rFonts w:ascii="Times New Roman" w:hAnsi="Times New Roman" w:cs="Times New Roman"/>
          <w:i/>
          <w:iCs/>
          <w:sz w:val="24"/>
          <w:szCs w:val="24"/>
        </w:rPr>
        <w:t>Linognathus</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vitulli</w:t>
      </w:r>
      <w:proofErr w:type="spellEnd"/>
      <w:r w:rsidRPr="0026321A">
        <w:rPr>
          <w:rFonts w:ascii="Times New Roman" w:hAnsi="Times New Roman" w:cs="Times New Roman"/>
          <w:sz w:val="24"/>
          <w:szCs w:val="24"/>
        </w:rPr>
        <w:t xml:space="preserve"> (4.2%), and two species were ticks namely, </w:t>
      </w:r>
      <w:proofErr w:type="spellStart"/>
      <w:r w:rsidRPr="0026321A">
        <w:rPr>
          <w:rFonts w:ascii="Times New Roman" w:hAnsi="Times New Roman" w:cs="Times New Roman"/>
          <w:i/>
          <w:iCs/>
          <w:sz w:val="24"/>
          <w:szCs w:val="24"/>
        </w:rPr>
        <w:t>Haemophysalis</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bispinosa</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(21.2%), </w:t>
      </w:r>
      <w:proofErr w:type="spellStart"/>
      <w:r w:rsidRPr="0026321A">
        <w:rPr>
          <w:rFonts w:ascii="Times New Roman" w:hAnsi="Times New Roman" w:cs="Times New Roman"/>
          <w:i/>
          <w:iCs/>
          <w:sz w:val="24"/>
          <w:szCs w:val="24"/>
        </w:rPr>
        <w:t>Rhipicaphalus</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Boophilus</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microplus</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(3.6%) and one species was mite, namely, </w:t>
      </w:r>
      <w:proofErr w:type="spellStart"/>
      <w:r w:rsidRPr="0026321A">
        <w:rPr>
          <w:rFonts w:ascii="Times New Roman" w:hAnsi="Times New Roman" w:cs="Times New Roman"/>
          <w:i/>
          <w:iCs/>
          <w:sz w:val="24"/>
          <w:szCs w:val="24"/>
        </w:rPr>
        <w:t>Demodex</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sp. (2.9%). Ectoparasitic infestation was the highest in semi-intensive system (59.7%) followed by extensive system (33.5%) and intensive system (8.2%).  </w:t>
      </w:r>
    </w:p>
    <w:p w:rsidR="00561D20" w:rsidRPr="0026321A" w:rsidRDefault="00561D20" w:rsidP="0026321A">
      <w:pPr>
        <w:spacing w:after="0" w:line="360" w:lineRule="auto"/>
        <w:jc w:val="both"/>
        <w:rPr>
          <w:rFonts w:ascii="Times New Roman" w:eastAsia="Times New Roman" w:hAnsi="Times New Roman" w:cs="Times New Roman"/>
          <w:b/>
          <w:sz w:val="24"/>
          <w:szCs w:val="24"/>
          <w:lang w:bidi="bn-BD"/>
        </w:rPr>
      </w:pPr>
    </w:p>
    <w:p w:rsidR="000B034F" w:rsidRPr="0026321A" w:rsidRDefault="000B034F" w:rsidP="0026321A">
      <w:pPr>
        <w:tabs>
          <w:tab w:val="left" w:pos="2475"/>
        </w:tabs>
        <w:spacing w:after="0" w:line="360" w:lineRule="auto"/>
        <w:jc w:val="both"/>
        <w:rPr>
          <w:rFonts w:ascii="Times New Roman" w:hAnsi="Times New Roman" w:cs="Times New Roman"/>
          <w:sz w:val="24"/>
          <w:szCs w:val="24"/>
        </w:rPr>
      </w:pPr>
      <w:proofErr w:type="spellStart"/>
      <w:r w:rsidRPr="0026321A">
        <w:rPr>
          <w:rFonts w:ascii="Times New Roman" w:eastAsia="Times New Roman" w:hAnsi="Times New Roman" w:cs="Times New Roman"/>
          <w:sz w:val="24"/>
          <w:szCs w:val="24"/>
        </w:rPr>
        <w:t>Zangana</w:t>
      </w:r>
      <w:proofErr w:type="spellEnd"/>
      <w:r w:rsidRPr="0026321A">
        <w:rPr>
          <w:rFonts w:ascii="Times New Roman" w:eastAsia="Times New Roman" w:hAnsi="Times New Roman" w:cs="Times New Roman"/>
          <w:sz w:val="24"/>
          <w:szCs w:val="24"/>
        </w:rPr>
        <w:t xml:space="preserve"> </w:t>
      </w:r>
      <w:r w:rsidRPr="009166BD">
        <w:rPr>
          <w:rFonts w:ascii="Times New Roman" w:eastAsia="Times New Roman" w:hAnsi="Times New Roman" w:cs="Times New Roman"/>
          <w:i/>
          <w:iCs/>
          <w:sz w:val="24"/>
          <w:szCs w:val="24"/>
        </w:rPr>
        <w:t>et al.,</w:t>
      </w:r>
      <w:r w:rsidR="006830FF">
        <w:rPr>
          <w:rFonts w:ascii="Times New Roman" w:eastAsia="Times New Roman" w:hAnsi="Times New Roman" w:cs="Times New Roman"/>
          <w:i/>
          <w:iCs/>
          <w:sz w:val="24"/>
          <w:szCs w:val="24"/>
        </w:rPr>
        <w:t xml:space="preserve"> </w:t>
      </w:r>
      <w:r w:rsidRPr="0026321A">
        <w:rPr>
          <w:rFonts w:ascii="Times New Roman" w:eastAsia="Times New Roman" w:hAnsi="Times New Roman" w:cs="Times New Roman"/>
          <w:sz w:val="24"/>
          <w:szCs w:val="24"/>
        </w:rPr>
        <w:t xml:space="preserve">(2013) state that in </w:t>
      </w:r>
      <w:proofErr w:type="spellStart"/>
      <w:r w:rsidRPr="0026321A">
        <w:rPr>
          <w:rFonts w:ascii="Times New Roman" w:hAnsi="Times New Roman" w:cs="Times New Roman"/>
          <w:sz w:val="24"/>
          <w:szCs w:val="24"/>
        </w:rPr>
        <w:t>Duhok</w:t>
      </w:r>
      <w:proofErr w:type="spellEnd"/>
      <w:r w:rsidRPr="0026321A">
        <w:rPr>
          <w:rFonts w:ascii="Times New Roman" w:hAnsi="Times New Roman" w:cs="Times New Roman"/>
          <w:sz w:val="24"/>
          <w:szCs w:val="24"/>
        </w:rPr>
        <w:t xml:space="preserve"> province North West region of Iraq, </w:t>
      </w:r>
      <w:r w:rsidRPr="0026321A">
        <w:rPr>
          <w:rFonts w:ascii="Times New Roman" w:eastAsia="Times New Roman" w:hAnsi="Times New Roman" w:cs="Times New Roman"/>
          <w:sz w:val="24"/>
          <w:szCs w:val="24"/>
        </w:rPr>
        <w:t xml:space="preserve">the prevalence of </w:t>
      </w:r>
      <w:proofErr w:type="spellStart"/>
      <w:r w:rsidRPr="0026321A">
        <w:rPr>
          <w:rFonts w:ascii="Times New Roman" w:eastAsia="Times New Roman" w:hAnsi="Times New Roman" w:cs="Times New Roman"/>
          <w:sz w:val="24"/>
          <w:szCs w:val="24"/>
        </w:rPr>
        <w:t>ectoparasitic</w:t>
      </w:r>
      <w:proofErr w:type="spellEnd"/>
      <w:r w:rsidRPr="0026321A">
        <w:rPr>
          <w:rFonts w:ascii="Times New Roman" w:eastAsia="Times New Roman" w:hAnsi="Times New Roman" w:cs="Times New Roman"/>
          <w:sz w:val="24"/>
          <w:szCs w:val="24"/>
        </w:rPr>
        <w:t xml:space="preserve"> infestation in goat </w:t>
      </w:r>
      <w:r w:rsidRPr="0026321A">
        <w:rPr>
          <w:rFonts w:ascii="Times New Roman" w:hAnsi="Times New Roman" w:cs="Times New Roman"/>
          <w:sz w:val="24"/>
          <w:szCs w:val="24"/>
        </w:rPr>
        <w:t>is 753 (78.9%) out of 954. Five different types of ectoparasites, ticks (34.9%), lice (33.8%), mites (0.1%), fleas (7.75%) and ked (4.5%) were identified. Five species of hard ticks (</w:t>
      </w:r>
      <w:proofErr w:type="spellStart"/>
      <w:r w:rsidRPr="0026321A">
        <w:rPr>
          <w:rFonts w:ascii="Times New Roman" w:hAnsi="Times New Roman" w:cs="Times New Roman"/>
          <w:sz w:val="24"/>
          <w:szCs w:val="24"/>
        </w:rPr>
        <w:t>Ixodidae</w:t>
      </w:r>
      <w:proofErr w:type="spellEnd"/>
      <w:r w:rsidRPr="0026321A">
        <w:rPr>
          <w:rFonts w:ascii="Times New Roman" w:hAnsi="Times New Roman" w:cs="Times New Roman"/>
          <w:sz w:val="24"/>
          <w:szCs w:val="24"/>
        </w:rPr>
        <w:t xml:space="preserve">) were identified in goats, namely </w:t>
      </w:r>
      <w:proofErr w:type="spellStart"/>
      <w:r w:rsidRPr="0026321A">
        <w:rPr>
          <w:rFonts w:ascii="Times New Roman" w:hAnsi="Times New Roman" w:cs="Times New Roman"/>
          <w:i/>
          <w:iCs/>
          <w:sz w:val="24"/>
          <w:szCs w:val="24"/>
        </w:rPr>
        <w:t>Hyalomma</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lastRenderedPageBreak/>
        <w:t>anatolicum</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anatolicun</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(13.5%), </w:t>
      </w:r>
      <w:r w:rsidRPr="0026321A">
        <w:rPr>
          <w:rFonts w:ascii="Times New Roman" w:hAnsi="Times New Roman" w:cs="Times New Roman"/>
          <w:i/>
          <w:iCs/>
          <w:sz w:val="24"/>
          <w:szCs w:val="24"/>
        </w:rPr>
        <w:t xml:space="preserve">H. </w:t>
      </w:r>
      <w:proofErr w:type="spellStart"/>
      <w:r w:rsidRPr="0026321A">
        <w:rPr>
          <w:rFonts w:ascii="Times New Roman" w:hAnsi="Times New Roman" w:cs="Times New Roman"/>
          <w:i/>
          <w:iCs/>
          <w:sz w:val="24"/>
          <w:szCs w:val="24"/>
        </w:rPr>
        <w:t>marginatum</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(8.1%), </w:t>
      </w:r>
      <w:proofErr w:type="spellStart"/>
      <w:r w:rsidRPr="0026321A">
        <w:rPr>
          <w:rFonts w:ascii="Times New Roman" w:hAnsi="Times New Roman" w:cs="Times New Roman"/>
          <w:i/>
          <w:iCs/>
          <w:sz w:val="24"/>
          <w:szCs w:val="24"/>
        </w:rPr>
        <w:t>Rhipicephalus</w:t>
      </w:r>
      <w:proofErr w:type="spellEnd"/>
      <w:r w:rsidRPr="0026321A">
        <w:rPr>
          <w:rFonts w:ascii="Times New Roman" w:hAnsi="Times New Roman" w:cs="Times New Roman"/>
          <w:i/>
          <w:iCs/>
          <w:sz w:val="24"/>
          <w:szCs w:val="24"/>
        </w:rPr>
        <w:t xml:space="preserve"> sanguineous </w:t>
      </w:r>
      <w:r w:rsidRPr="0026321A">
        <w:rPr>
          <w:rFonts w:ascii="Times New Roman" w:hAnsi="Times New Roman" w:cs="Times New Roman"/>
          <w:sz w:val="24"/>
          <w:szCs w:val="24"/>
        </w:rPr>
        <w:t xml:space="preserve">(39.93%), </w:t>
      </w:r>
      <w:r w:rsidRPr="0026321A">
        <w:rPr>
          <w:rFonts w:ascii="Times New Roman" w:hAnsi="Times New Roman" w:cs="Times New Roman"/>
          <w:i/>
          <w:iCs/>
          <w:sz w:val="24"/>
          <w:szCs w:val="24"/>
        </w:rPr>
        <w:t xml:space="preserve">R. </w:t>
      </w:r>
      <w:proofErr w:type="spellStart"/>
      <w:r w:rsidRPr="0026321A">
        <w:rPr>
          <w:rFonts w:ascii="Times New Roman" w:hAnsi="Times New Roman" w:cs="Times New Roman"/>
          <w:i/>
          <w:iCs/>
          <w:sz w:val="24"/>
          <w:szCs w:val="24"/>
        </w:rPr>
        <w:t>turanicus</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(49.54%) and </w:t>
      </w:r>
      <w:proofErr w:type="spellStart"/>
      <w:r w:rsidRPr="0026321A">
        <w:rPr>
          <w:rFonts w:ascii="Times New Roman" w:hAnsi="Times New Roman" w:cs="Times New Roman"/>
          <w:i/>
          <w:iCs/>
          <w:sz w:val="24"/>
          <w:szCs w:val="24"/>
        </w:rPr>
        <w:t>Haemaphysalis</w:t>
      </w:r>
      <w:proofErr w:type="spellEnd"/>
      <w:r w:rsidRPr="0026321A">
        <w:rPr>
          <w:rFonts w:ascii="Times New Roman" w:hAnsi="Times New Roman" w:cs="Times New Roman"/>
          <w:i/>
          <w:iCs/>
          <w:sz w:val="24"/>
          <w:szCs w:val="24"/>
        </w:rPr>
        <w:t xml:space="preserve"> ssp</w:t>
      </w:r>
      <w:r w:rsidRPr="0026321A">
        <w:rPr>
          <w:rFonts w:ascii="Times New Roman" w:hAnsi="Times New Roman" w:cs="Times New Roman"/>
          <w:sz w:val="24"/>
          <w:szCs w:val="24"/>
        </w:rPr>
        <w:t xml:space="preserve">. (0.9%). Two species of lice were infested </w:t>
      </w:r>
      <w:r w:rsidRPr="0026321A">
        <w:rPr>
          <w:rFonts w:ascii="Times New Roman" w:hAnsi="Times New Roman" w:cs="Times New Roman"/>
          <w:i/>
          <w:iCs/>
          <w:sz w:val="24"/>
          <w:szCs w:val="24"/>
        </w:rPr>
        <w:t xml:space="preserve">D. </w:t>
      </w:r>
      <w:proofErr w:type="spellStart"/>
      <w:r w:rsidRPr="0026321A">
        <w:rPr>
          <w:rFonts w:ascii="Times New Roman" w:hAnsi="Times New Roman" w:cs="Times New Roman"/>
          <w:i/>
          <w:iCs/>
          <w:sz w:val="24"/>
          <w:szCs w:val="24"/>
        </w:rPr>
        <w:t>caprae</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(80.74%) and </w:t>
      </w:r>
      <w:proofErr w:type="spellStart"/>
      <w:r w:rsidRPr="0026321A">
        <w:rPr>
          <w:rFonts w:ascii="Times New Roman" w:hAnsi="Times New Roman" w:cs="Times New Roman"/>
          <w:i/>
          <w:iCs/>
          <w:sz w:val="24"/>
          <w:szCs w:val="24"/>
        </w:rPr>
        <w:t>L.stenopsis</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(19.2%) on goats. Mite infestation was (0.1%) and infested with </w:t>
      </w:r>
      <w:r w:rsidRPr="0026321A">
        <w:rPr>
          <w:rFonts w:ascii="Times New Roman" w:hAnsi="Times New Roman" w:cs="Times New Roman"/>
          <w:i/>
          <w:iCs/>
          <w:sz w:val="24"/>
          <w:szCs w:val="24"/>
        </w:rPr>
        <w:t xml:space="preserve">S. </w:t>
      </w:r>
      <w:proofErr w:type="spellStart"/>
      <w:r w:rsidRPr="0026321A">
        <w:rPr>
          <w:rFonts w:ascii="Times New Roman" w:hAnsi="Times New Roman" w:cs="Times New Roman"/>
          <w:i/>
          <w:iCs/>
          <w:sz w:val="24"/>
          <w:szCs w:val="24"/>
        </w:rPr>
        <w:t>scabiei</w:t>
      </w:r>
      <w:proofErr w:type="spellEnd"/>
      <w:r w:rsidRPr="0026321A">
        <w:rPr>
          <w:rFonts w:ascii="Times New Roman" w:hAnsi="Times New Roman" w:cs="Times New Roman"/>
          <w:sz w:val="24"/>
          <w:szCs w:val="24"/>
        </w:rPr>
        <w:t xml:space="preserve">. Three species of fleas were found infested both sheep and goats. Out of 106 collected fleas (47.2%, 43.4%, and 9.4%) were </w:t>
      </w:r>
      <w:proofErr w:type="spellStart"/>
      <w:r w:rsidRPr="0026321A">
        <w:rPr>
          <w:rFonts w:ascii="Times New Roman" w:hAnsi="Times New Roman" w:cs="Times New Roman"/>
          <w:i/>
          <w:iCs/>
          <w:sz w:val="24"/>
          <w:szCs w:val="24"/>
        </w:rPr>
        <w:t>Ctenocephalides</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felis</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felis</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Pulex</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irritans</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and </w:t>
      </w:r>
      <w:proofErr w:type="spellStart"/>
      <w:r w:rsidRPr="0026321A">
        <w:rPr>
          <w:rFonts w:ascii="Times New Roman" w:hAnsi="Times New Roman" w:cs="Times New Roman"/>
          <w:i/>
          <w:iCs/>
          <w:sz w:val="24"/>
          <w:szCs w:val="24"/>
        </w:rPr>
        <w:t>Xenopsylla</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cheopis</w:t>
      </w:r>
      <w:proofErr w:type="spellEnd"/>
      <w:r w:rsidRPr="0026321A">
        <w:rPr>
          <w:rFonts w:ascii="Times New Roman" w:hAnsi="Times New Roman" w:cs="Times New Roman"/>
          <w:sz w:val="24"/>
          <w:szCs w:val="24"/>
        </w:rPr>
        <w:t xml:space="preserve">, respectively. However, the only one species of Ked </w:t>
      </w:r>
      <w:proofErr w:type="spellStart"/>
      <w:r w:rsidRPr="0026321A">
        <w:rPr>
          <w:rFonts w:ascii="Times New Roman" w:hAnsi="Times New Roman" w:cs="Times New Roman"/>
          <w:i/>
          <w:iCs/>
          <w:sz w:val="24"/>
          <w:szCs w:val="24"/>
        </w:rPr>
        <w:t>Melophagus</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ovinus</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were infested (4.5%) of goats. </w:t>
      </w:r>
    </w:p>
    <w:p w:rsidR="000B034F" w:rsidRPr="0026321A" w:rsidRDefault="000B034F" w:rsidP="0026321A">
      <w:pPr>
        <w:spacing w:after="0" w:line="360" w:lineRule="auto"/>
        <w:jc w:val="both"/>
        <w:rPr>
          <w:rFonts w:ascii="Times New Roman" w:eastAsia="Times New Roman" w:hAnsi="Times New Roman" w:cs="Times New Roman"/>
          <w:b/>
          <w:sz w:val="24"/>
          <w:szCs w:val="24"/>
          <w:lang w:bidi="bn-BD"/>
        </w:rPr>
      </w:pPr>
    </w:p>
    <w:p w:rsidR="00274BB0" w:rsidRPr="0026321A" w:rsidRDefault="00770D8B" w:rsidP="0026321A">
      <w:pPr>
        <w:autoSpaceDE w:val="0"/>
        <w:autoSpaceDN w:val="0"/>
        <w:adjustRightInd w:val="0"/>
        <w:spacing w:after="0" w:line="360" w:lineRule="auto"/>
        <w:jc w:val="both"/>
        <w:rPr>
          <w:rFonts w:ascii="Times New Roman" w:hAnsi="Times New Roman" w:cs="Times New Roman"/>
          <w:sz w:val="24"/>
          <w:szCs w:val="24"/>
        </w:rPr>
      </w:pPr>
      <w:proofErr w:type="spellStart"/>
      <w:r w:rsidRPr="0026321A">
        <w:rPr>
          <w:rFonts w:ascii="Times New Roman" w:hAnsi="Times New Roman" w:cs="Times New Roman"/>
          <w:iCs/>
          <w:sz w:val="24"/>
          <w:szCs w:val="24"/>
        </w:rPr>
        <w:t>Fentahun</w:t>
      </w:r>
      <w:proofErr w:type="spellEnd"/>
      <w:r w:rsidRPr="0026321A">
        <w:rPr>
          <w:rFonts w:ascii="Times New Roman" w:hAnsi="Times New Roman" w:cs="Times New Roman"/>
          <w:iCs/>
          <w:sz w:val="24"/>
          <w:szCs w:val="24"/>
        </w:rPr>
        <w:t xml:space="preserve"> </w:t>
      </w:r>
      <w:r w:rsidRPr="0026321A">
        <w:rPr>
          <w:rFonts w:ascii="Times New Roman" w:hAnsi="Times New Roman" w:cs="Times New Roman"/>
          <w:i/>
          <w:iCs/>
          <w:sz w:val="24"/>
          <w:szCs w:val="24"/>
        </w:rPr>
        <w:t>et al.,</w:t>
      </w:r>
      <w:r w:rsidRPr="0026321A">
        <w:rPr>
          <w:rFonts w:ascii="Times New Roman" w:hAnsi="Times New Roman" w:cs="Times New Roman"/>
          <w:iCs/>
          <w:sz w:val="24"/>
          <w:szCs w:val="24"/>
        </w:rPr>
        <w:t xml:space="preserve"> (2012) </w:t>
      </w:r>
      <w:r w:rsidRPr="0026321A">
        <w:rPr>
          <w:rFonts w:ascii="Times New Roman" w:hAnsi="Times New Roman" w:cs="Times New Roman"/>
          <w:sz w:val="24"/>
          <w:szCs w:val="24"/>
        </w:rPr>
        <w:t xml:space="preserve">conducted a study from October, 2011 to March, 2012 in and around Gondar town to determine the prevalence and to identify </w:t>
      </w:r>
      <w:proofErr w:type="spellStart"/>
      <w:r w:rsidRPr="0026321A">
        <w:rPr>
          <w:rFonts w:ascii="Times New Roman" w:hAnsi="Times New Roman" w:cs="Times New Roman"/>
          <w:sz w:val="24"/>
          <w:szCs w:val="24"/>
        </w:rPr>
        <w:t>ecto</w:t>
      </w:r>
      <w:proofErr w:type="spellEnd"/>
      <w:r w:rsidRPr="0026321A">
        <w:rPr>
          <w:rFonts w:ascii="Times New Roman" w:hAnsi="Times New Roman" w:cs="Times New Roman"/>
          <w:sz w:val="24"/>
          <w:szCs w:val="24"/>
        </w:rPr>
        <w:t xml:space="preserve">-parasites on small ruminants. A total of 384 small ruminants; sheep (n=273) and goats (n=111) were included in the study. The overall </w:t>
      </w:r>
      <w:proofErr w:type="spellStart"/>
      <w:r w:rsidRPr="0026321A">
        <w:rPr>
          <w:rFonts w:ascii="Times New Roman" w:hAnsi="Times New Roman" w:cs="Times New Roman"/>
          <w:sz w:val="24"/>
          <w:szCs w:val="24"/>
        </w:rPr>
        <w:t>ectoparasite</w:t>
      </w:r>
      <w:proofErr w:type="spellEnd"/>
      <w:r w:rsidRPr="0026321A">
        <w:rPr>
          <w:rFonts w:ascii="Times New Roman" w:hAnsi="Times New Roman" w:cs="Times New Roman"/>
          <w:sz w:val="24"/>
          <w:szCs w:val="24"/>
        </w:rPr>
        <w:t xml:space="preserve"> prevalence showed that 301 (78.38%) small ruminants were infested by single or mixed ectoparasites. The most common ectoparasites encountered in order of their predominance were lice (54.6%), flea (35.7), tick (20%), sheep ked (10.6%) and mite (7%). The infestation rate of ectoparasites was not statistically different between sex, body condition and age in the whole population of small ruminants. Nevertheless, the analysis showed as if there was statistically significant difference (P&lt;0.05%) in the prevalence of tick with age of small ruminants while it was relatively higher in adult (28.3%) than young (20.4%). </w:t>
      </w:r>
    </w:p>
    <w:p w:rsidR="00A043BA" w:rsidRPr="0026321A" w:rsidRDefault="00A043BA" w:rsidP="0026321A">
      <w:pPr>
        <w:autoSpaceDE w:val="0"/>
        <w:autoSpaceDN w:val="0"/>
        <w:adjustRightInd w:val="0"/>
        <w:spacing w:after="0" w:line="360" w:lineRule="auto"/>
        <w:jc w:val="both"/>
        <w:rPr>
          <w:rFonts w:ascii="Times New Roman" w:hAnsi="Times New Roman" w:cs="Times New Roman"/>
          <w:sz w:val="24"/>
          <w:szCs w:val="24"/>
        </w:rPr>
      </w:pPr>
    </w:p>
    <w:p w:rsidR="005E44CB" w:rsidRPr="0026321A" w:rsidRDefault="000B034F" w:rsidP="0026321A">
      <w:pPr>
        <w:pStyle w:val="Default"/>
        <w:spacing w:line="360" w:lineRule="auto"/>
        <w:jc w:val="both"/>
        <w:rPr>
          <w:color w:val="auto"/>
        </w:rPr>
      </w:pPr>
      <w:proofErr w:type="spellStart"/>
      <w:r w:rsidRPr="00172F28">
        <w:rPr>
          <w:rFonts w:eastAsia="Times New Roman"/>
          <w:color w:val="auto"/>
        </w:rPr>
        <w:t>Ibe</w:t>
      </w:r>
      <w:proofErr w:type="spellEnd"/>
      <w:r w:rsidRPr="00172F28">
        <w:rPr>
          <w:color w:val="auto"/>
        </w:rPr>
        <w:t xml:space="preserve"> </w:t>
      </w:r>
      <w:r w:rsidRPr="00172F28">
        <w:rPr>
          <w:i/>
          <w:iCs/>
          <w:color w:val="auto"/>
        </w:rPr>
        <w:t>et al.,</w:t>
      </w:r>
      <w:r w:rsidRPr="00172F28">
        <w:rPr>
          <w:color w:val="auto"/>
        </w:rPr>
        <w:t xml:space="preserve"> (2012) performed a study for ascertaining the prevalence and geometric mean intensities of ectoparasites of Middle Belt goats sold at </w:t>
      </w:r>
      <w:proofErr w:type="spellStart"/>
      <w:r w:rsidRPr="00172F28">
        <w:rPr>
          <w:color w:val="auto"/>
        </w:rPr>
        <w:t>Nassarawa</w:t>
      </w:r>
      <w:proofErr w:type="spellEnd"/>
      <w:r w:rsidRPr="00172F28">
        <w:rPr>
          <w:color w:val="auto"/>
        </w:rPr>
        <w:t xml:space="preserve"> Market in </w:t>
      </w:r>
      <w:proofErr w:type="spellStart"/>
      <w:r w:rsidRPr="00172F28">
        <w:rPr>
          <w:color w:val="auto"/>
        </w:rPr>
        <w:t>Calabar</w:t>
      </w:r>
      <w:proofErr w:type="spellEnd"/>
      <w:r w:rsidRPr="00172F28">
        <w:rPr>
          <w:color w:val="auto"/>
        </w:rPr>
        <w:t>, and comparing these with those of indigenous goats from Cross River State in Nigeria. Of 714 goats examined (338 from CRS, and 376 from MB), infestation prevalence of 77.9% (66.3% for CRS goats, and 88.0% for MB goats) was recorded. The overall GMI was 19 (9 for CRS goats; 23 for MB goats). GMI of infestation was significantly higher in the MB goats in all groups (t-test; p&lt; 0.05). Ectoparasites observed</w:t>
      </w:r>
      <w:r w:rsidRPr="0026321A">
        <w:rPr>
          <w:color w:val="auto"/>
        </w:rPr>
        <w:t xml:space="preserve"> were categorized into four major groups, namely, mites, lice, ticks and fleas. The ectoparasites species observed were, </w:t>
      </w:r>
      <w:proofErr w:type="spellStart"/>
      <w:r w:rsidRPr="0026321A">
        <w:rPr>
          <w:i/>
          <w:iCs/>
          <w:color w:val="auto"/>
        </w:rPr>
        <w:t>Rhipicephalus</w:t>
      </w:r>
      <w:proofErr w:type="spellEnd"/>
      <w:r w:rsidRPr="0026321A">
        <w:rPr>
          <w:i/>
          <w:iCs/>
          <w:color w:val="auto"/>
        </w:rPr>
        <w:t xml:space="preserve"> </w:t>
      </w:r>
      <w:proofErr w:type="spellStart"/>
      <w:r w:rsidRPr="0026321A">
        <w:rPr>
          <w:i/>
          <w:iCs/>
          <w:color w:val="auto"/>
        </w:rPr>
        <w:t>evertsi</w:t>
      </w:r>
      <w:proofErr w:type="spellEnd"/>
      <w:r w:rsidRPr="0026321A">
        <w:rPr>
          <w:i/>
          <w:iCs/>
          <w:color w:val="auto"/>
        </w:rPr>
        <w:t xml:space="preserve">, </w:t>
      </w:r>
      <w:proofErr w:type="spellStart"/>
      <w:r w:rsidRPr="0026321A">
        <w:rPr>
          <w:i/>
          <w:iCs/>
          <w:color w:val="auto"/>
        </w:rPr>
        <w:t>Amblyomma</w:t>
      </w:r>
      <w:proofErr w:type="spellEnd"/>
      <w:r w:rsidRPr="0026321A">
        <w:rPr>
          <w:i/>
          <w:iCs/>
          <w:color w:val="auto"/>
        </w:rPr>
        <w:t xml:space="preserve"> </w:t>
      </w:r>
      <w:proofErr w:type="spellStart"/>
      <w:r w:rsidRPr="0026321A">
        <w:rPr>
          <w:i/>
          <w:iCs/>
          <w:color w:val="auto"/>
        </w:rPr>
        <w:t>variegatum</w:t>
      </w:r>
      <w:proofErr w:type="spellEnd"/>
      <w:r w:rsidRPr="0026321A">
        <w:rPr>
          <w:i/>
          <w:iCs/>
          <w:color w:val="auto"/>
        </w:rPr>
        <w:t xml:space="preserve">, </w:t>
      </w:r>
      <w:proofErr w:type="spellStart"/>
      <w:r w:rsidRPr="0026321A">
        <w:rPr>
          <w:i/>
          <w:iCs/>
          <w:color w:val="auto"/>
        </w:rPr>
        <w:t>Psoroptes</w:t>
      </w:r>
      <w:proofErr w:type="spellEnd"/>
      <w:r w:rsidRPr="0026321A">
        <w:rPr>
          <w:i/>
          <w:iCs/>
          <w:color w:val="auto"/>
        </w:rPr>
        <w:t xml:space="preserve"> </w:t>
      </w:r>
      <w:proofErr w:type="spellStart"/>
      <w:r w:rsidRPr="0026321A">
        <w:rPr>
          <w:i/>
          <w:iCs/>
          <w:color w:val="auto"/>
        </w:rPr>
        <w:t>communis</w:t>
      </w:r>
      <w:proofErr w:type="spellEnd"/>
      <w:r w:rsidRPr="0026321A">
        <w:rPr>
          <w:i/>
          <w:iCs/>
          <w:color w:val="auto"/>
        </w:rPr>
        <w:t xml:space="preserve">, </w:t>
      </w:r>
      <w:proofErr w:type="spellStart"/>
      <w:r w:rsidRPr="0026321A">
        <w:rPr>
          <w:i/>
          <w:iCs/>
          <w:color w:val="auto"/>
        </w:rPr>
        <w:t>Lignognathus</w:t>
      </w:r>
      <w:proofErr w:type="spellEnd"/>
      <w:r w:rsidRPr="0026321A">
        <w:rPr>
          <w:i/>
          <w:iCs/>
          <w:color w:val="auto"/>
        </w:rPr>
        <w:t xml:space="preserve"> sp, </w:t>
      </w:r>
      <w:proofErr w:type="spellStart"/>
      <w:r w:rsidRPr="0026321A">
        <w:rPr>
          <w:i/>
          <w:iCs/>
          <w:color w:val="auto"/>
        </w:rPr>
        <w:t>Bovicola</w:t>
      </w:r>
      <w:proofErr w:type="spellEnd"/>
      <w:r w:rsidRPr="0026321A">
        <w:rPr>
          <w:i/>
          <w:iCs/>
          <w:color w:val="auto"/>
        </w:rPr>
        <w:t xml:space="preserve"> sp </w:t>
      </w:r>
      <w:r w:rsidRPr="0026321A">
        <w:rPr>
          <w:color w:val="auto"/>
        </w:rPr>
        <w:t>and</w:t>
      </w:r>
      <w:r w:rsidRPr="0026321A">
        <w:rPr>
          <w:i/>
          <w:iCs/>
          <w:color w:val="auto"/>
        </w:rPr>
        <w:t xml:space="preserve"> </w:t>
      </w:r>
      <w:proofErr w:type="spellStart"/>
      <w:r w:rsidRPr="0026321A">
        <w:rPr>
          <w:i/>
          <w:iCs/>
          <w:color w:val="auto"/>
        </w:rPr>
        <w:t>Ctenocephalidis</w:t>
      </w:r>
      <w:proofErr w:type="spellEnd"/>
      <w:r w:rsidRPr="0026321A">
        <w:rPr>
          <w:i/>
          <w:iCs/>
          <w:color w:val="auto"/>
        </w:rPr>
        <w:t xml:space="preserve"> </w:t>
      </w:r>
      <w:proofErr w:type="spellStart"/>
      <w:r w:rsidRPr="0026321A">
        <w:rPr>
          <w:color w:val="auto"/>
        </w:rPr>
        <w:t>felis</w:t>
      </w:r>
      <w:proofErr w:type="spellEnd"/>
      <w:r w:rsidRPr="0026321A">
        <w:rPr>
          <w:color w:val="auto"/>
        </w:rPr>
        <w:t xml:space="preserve">. Multiple infestations were high in both groups (67.5% for CRS goats, and 80% for MB goats). </w:t>
      </w:r>
    </w:p>
    <w:p w:rsidR="000B2852" w:rsidRDefault="000B2852" w:rsidP="0026321A">
      <w:pPr>
        <w:pStyle w:val="Default"/>
        <w:spacing w:line="360" w:lineRule="auto"/>
        <w:jc w:val="both"/>
      </w:pPr>
    </w:p>
    <w:p w:rsidR="000B2852" w:rsidRPr="00B71AAE" w:rsidRDefault="000B2852" w:rsidP="000B2852">
      <w:p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0B2852">
        <w:rPr>
          <w:rFonts w:ascii="Times New Roman" w:eastAsia="Calibri" w:hAnsi="Times New Roman" w:cs="Times New Roman"/>
          <w:bCs/>
          <w:sz w:val="24"/>
          <w:szCs w:val="24"/>
        </w:rPr>
        <w:t>Radfar</w:t>
      </w:r>
      <w:proofErr w:type="spellEnd"/>
      <w:r w:rsidRPr="000B2852">
        <w:rPr>
          <w:rFonts w:ascii="Times New Roman" w:eastAsia="Calibri" w:hAnsi="Times New Roman" w:cs="Times New Roman"/>
          <w:bCs/>
          <w:sz w:val="24"/>
          <w:szCs w:val="24"/>
        </w:rPr>
        <w:t xml:space="preserve"> and </w:t>
      </w:r>
      <w:proofErr w:type="spellStart"/>
      <w:r w:rsidRPr="000B2852">
        <w:rPr>
          <w:rFonts w:ascii="Times New Roman" w:eastAsia="Calibri" w:hAnsi="Times New Roman" w:cs="Times New Roman"/>
          <w:bCs/>
          <w:sz w:val="24"/>
          <w:szCs w:val="24"/>
        </w:rPr>
        <w:t>Hajmohammadi</w:t>
      </w:r>
      <w:proofErr w:type="spellEnd"/>
      <w:r w:rsidRPr="000B2852">
        <w:rPr>
          <w:rFonts w:ascii="Times New Roman" w:eastAsia="Calibri" w:hAnsi="Times New Roman" w:cs="Times New Roman"/>
          <w:sz w:val="24"/>
          <w:szCs w:val="24"/>
        </w:rPr>
        <w:t xml:space="preserve"> (2012)</w:t>
      </w:r>
      <w:r w:rsidRPr="00B71AAE">
        <w:rPr>
          <w:rFonts w:ascii="Times New Roman" w:eastAsia="Calibri" w:hAnsi="Times New Roman" w:cs="Times New Roman"/>
          <w:sz w:val="24"/>
          <w:szCs w:val="24"/>
        </w:rPr>
        <w:t xml:space="preserve"> conducted a study on 1964 goats from May 2007 to April 2008 in South-eastern part of </w:t>
      </w:r>
      <w:smartTag w:uri="urn:schemas-microsoft-com:office:smarttags" w:element="country-region">
        <w:smartTag w:uri="urn:schemas-microsoft-com:office:smarttags" w:element="place">
          <w:r w:rsidRPr="00B71AAE">
            <w:rPr>
              <w:rFonts w:ascii="Times New Roman" w:eastAsia="Calibri" w:hAnsi="Times New Roman" w:cs="Times New Roman"/>
              <w:sz w:val="24"/>
              <w:szCs w:val="24"/>
            </w:rPr>
            <w:t>Iran</w:t>
          </w:r>
        </w:smartTag>
      </w:smartTag>
      <w:r w:rsidRPr="00B71AAE">
        <w:rPr>
          <w:rFonts w:ascii="Times New Roman" w:eastAsia="Calibri" w:hAnsi="Times New Roman" w:cs="Times New Roman"/>
          <w:sz w:val="24"/>
          <w:szCs w:val="24"/>
        </w:rPr>
        <w:t>. Of that 1964 goats, 289 (14.71%) were infected with</w:t>
      </w:r>
      <w:r w:rsidRPr="00B71AAE">
        <w:rPr>
          <w:rFonts w:ascii="Times New Roman" w:eastAsia="Calibri" w:hAnsi="Times New Roman" w:cs="Times New Roman"/>
          <w:i/>
          <w:iCs/>
          <w:sz w:val="24"/>
          <w:szCs w:val="24"/>
        </w:rPr>
        <w:t xml:space="preserve"> </w:t>
      </w:r>
      <w:proofErr w:type="spellStart"/>
      <w:r w:rsidRPr="00B71AAE">
        <w:rPr>
          <w:rFonts w:ascii="Times New Roman" w:eastAsia="Calibri" w:hAnsi="Times New Roman" w:cs="Times New Roman"/>
          <w:i/>
          <w:iCs/>
          <w:sz w:val="24"/>
          <w:szCs w:val="24"/>
        </w:rPr>
        <w:t>Przhevalskiana</w:t>
      </w:r>
      <w:proofErr w:type="spellEnd"/>
      <w:r w:rsidRPr="00B71AAE">
        <w:rPr>
          <w:rFonts w:ascii="Times New Roman" w:eastAsia="Calibri" w:hAnsi="Times New Roman" w:cs="Times New Roman"/>
          <w:i/>
          <w:iCs/>
          <w:sz w:val="24"/>
          <w:szCs w:val="24"/>
        </w:rPr>
        <w:t xml:space="preserve"> </w:t>
      </w:r>
      <w:proofErr w:type="spellStart"/>
      <w:r w:rsidRPr="00B71AAE">
        <w:rPr>
          <w:rFonts w:ascii="Times New Roman" w:eastAsia="Calibri" w:hAnsi="Times New Roman" w:cs="Times New Roman"/>
          <w:i/>
          <w:iCs/>
          <w:sz w:val="24"/>
          <w:szCs w:val="24"/>
        </w:rPr>
        <w:t>silenus</w:t>
      </w:r>
      <w:proofErr w:type="spellEnd"/>
      <w:r w:rsidRPr="00B71AAE">
        <w:rPr>
          <w:rFonts w:ascii="Times New Roman" w:eastAsia="Calibri" w:hAnsi="Times New Roman" w:cs="Times New Roman"/>
          <w:i/>
          <w:iCs/>
          <w:sz w:val="24"/>
          <w:szCs w:val="24"/>
        </w:rPr>
        <w:t xml:space="preserve"> </w:t>
      </w:r>
      <w:r w:rsidRPr="00B71AAE">
        <w:rPr>
          <w:rFonts w:ascii="Times New Roman" w:eastAsia="Calibri" w:hAnsi="Times New Roman" w:cs="Times New Roman"/>
          <w:sz w:val="24"/>
          <w:szCs w:val="24"/>
        </w:rPr>
        <w:t>larvae. The infection was observed from July 2007 to February 2008 and the prevalence rate varied from 6.8% in August to 41.8% in February. From infected goats, 151 and 138 were female and male respectively. The difference in the prevalence of the infection between males and females was not significant (</w:t>
      </w:r>
      <w:r w:rsidRPr="00B71AAE">
        <w:rPr>
          <w:rFonts w:ascii="Times New Roman" w:eastAsia="Calibri" w:hAnsi="Times New Roman" w:cs="Times New Roman"/>
          <w:i/>
          <w:iCs/>
          <w:sz w:val="24"/>
          <w:szCs w:val="24"/>
        </w:rPr>
        <w:t>P</w:t>
      </w:r>
      <w:r w:rsidRPr="00B71AAE">
        <w:rPr>
          <w:rFonts w:ascii="Times New Roman" w:eastAsia="Calibri" w:hAnsi="Times New Roman" w:cs="Times New Roman"/>
          <w:sz w:val="24"/>
          <w:szCs w:val="24"/>
        </w:rPr>
        <w:t>&gt;0.05). The percentage of larvae in subcutaneous tissue of back and flanks was (71.25%) and (28.75%) respectively and this difference was significant (</w:t>
      </w:r>
      <w:r w:rsidRPr="00B71AAE">
        <w:rPr>
          <w:rFonts w:ascii="Times New Roman" w:eastAsia="Calibri" w:hAnsi="Times New Roman" w:cs="Times New Roman"/>
          <w:i/>
          <w:iCs/>
          <w:sz w:val="24"/>
          <w:szCs w:val="24"/>
        </w:rPr>
        <w:t>P</w:t>
      </w:r>
      <w:r w:rsidRPr="00B71AAE">
        <w:rPr>
          <w:rFonts w:ascii="Times New Roman" w:eastAsia="Calibri" w:hAnsi="Times New Roman" w:cs="Times New Roman"/>
          <w:sz w:val="24"/>
          <w:szCs w:val="24"/>
        </w:rPr>
        <w:t>&lt;0.05).</w:t>
      </w:r>
      <w:r>
        <w:rPr>
          <w:rFonts w:ascii="Times New Roman" w:hAnsi="Times New Roman"/>
          <w:sz w:val="24"/>
          <w:szCs w:val="24"/>
        </w:rPr>
        <w:t xml:space="preserve"> </w:t>
      </w:r>
    </w:p>
    <w:p w:rsidR="000B2852" w:rsidRPr="0026321A" w:rsidRDefault="000B2852" w:rsidP="0026321A">
      <w:pPr>
        <w:pStyle w:val="Default"/>
        <w:spacing w:line="360" w:lineRule="auto"/>
        <w:jc w:val="both"/>
      </w:pPr>
    </w:p>
    <w:p w:rsidR="005E44CB" w:rsidRPr="0026321A" w:rsidRDefault="005E44CB" w:rsidP="0026321A">
      <w:pPr>
        <w:autoSpaceDE w:val="0"/>
        <w:autoSpaceDN w:val="0"/>
        <w:adjustRightInd w:val="0"/>
        <w:spacing w:after="0" w:line="360" w:lineRule="auto"/>
        <w:jc w:val="both"/>
        <w:rPr>
          <w:rFonts w:ascii="Times New Roman" w:hAnsi="Times New Roman" w:cs="Times New Roman"/>
          <w:sz w:val="24"/>
          <w:szCs w:val="24"/>
        </w:rPr>
      </w:pPr>
      <w:proofErr w:type="spellStart"/>
      <w:r w:rsidRPr="0026321A">
        <w:rPr>
          <w:rFonts w:ascii="Times New Roman" w:hAnsi="Times New Roman" w:cs="Times New Roman"/>
          <w:sz w:val="24"/>
          <w:szCs w:val="24"/>
        </w:rPr>
        <w:t>Abebe</w:t>
      </w:r>
      <w:proofErr w:type="spellEnd"/>
      <w:r w:rsidRPr="0026321A">
        <w:rPr>
          <w:rFonts w:ascii="Times New Roman" w:hAnsi="Times New Roman" w:cs="Times New Roman"/>
          <w:sz w:val="24"/>
          <w:szCs w:val="24"/>
        </w:rPr>
        <w:t xml:space="preserve"> </w:t>
      </w:r>
      <w:r w:rsidRPr="009166BD">
        <w:rPr>
          <w:rFonts w:ascii="Times New Roman" w:hAnsi="Times New Roman" w:cs="Times New Roman"/>
          <w:i/>
          <w:iCs/>
          <w:sz w:val="24"/>
          <w:szCs w:val="24"/>
        </w:rPr>
        <w:t>et al.,</w:t>
      </w:r>
      <w:r w:rsidRPr="0026321A">
        <w:rPr>
          <w:rFonts w:ascii="Times New Roman" w:hAnsi="Times New Roman" w:cs="Times New Roman"/>
          <w:sz w:val="24"/>
          <w:szCs w:val="24"/>
        </w:rPr>
        <w:t xml:space="preserve"> (2011) </w:t>
      </w:r>
      <w:r w:rsidR="00162B7F" w:rsidRPr="0026321A">
        <w:rPr>
          <w:rFonts w:ascii="Times New Roman" w:hAnsi="Times New Roman" w:cs="Times New Roman"/>
          <w:sz w:val="24"/>
          <w:szCs w:val="24"/>
        </w:rPr>
        <w:t xml:space="preserve">in a study </w:t>
      </w:r>
      <w:r w:rsidRPr="0026321A">
        <w:rPr>
          <w:rFonts w:ascii="Times New Roman" w:hAnsi="Times New Roman" w:cs="Times New Roman"/>
          <w:sz w:val="24"/>
          <w:szCs w:val="24"/>
        </w:rPr>
        <w:t>observe</w:t>
      </w:r>
      <w:r w:rsidR="00162B7F" w:rsidRPr="0026321A">
        <w:rPr>
          <w:rFonts w:ascii="Times New Roman" w:hAnsi="Times New Roman" w:cs="Times New Roman"/>
          <w:sz w:val="24"/>
          <w:szCs w:val="24"/>
        </w:rPr>
        <w:t>d</w:t>
      </w:r>
      <w:r w:rsidRPr="0026321A">
        <w:rPr>
          <w:rFonts w:ascii="Times New Roman" w:hAnsi="Times New Roman" w:cs="Times New Roman"/>
          <w:sz w:val="24"/>
          <w:szCs w:val="24"/>
        </w:rPr>
        <w:t xml:space="preserve"> that</w:t>
      </w:r>
      <w:r w:rsidR="007915C4" w:rsidRPr="0026321A">
        <w:rPr>
          <w:rFonts w:ascii="Times New Roman" w:hAnsi="Times New Roman" w:cs="Times New Roman"/>
          <w:sz w:val="24"/>
          <w:szCs w:val="24"/>
        </w:rPr>
        <w:t>,</w:t>
      </w:r>
      <w:r w:rsidRPr="0026321A">
        <w:rPr>
          <w:rFonts w:ascii="Times New Roman" w:hAnsi="Times New Roman" w:cs="Times New Roman"/>
          <w:sz w:val="24"/>
          <w:szCs w:val="24"/>
        </w:rPr>
        <w:t xml:space="preserve"> </w:t>
      </w:r>
      <w:r w:rsidR="007915C4" w:rsidRPr="0026321A">
        <w:rPr>
          <w:rFonts w:ascii="Times New Roman" w:hAnsi="Times New Roman" w:cs="Times New Roman"/>
          <w:sz w:val="24"/>
          <w:szCs w:val="24"/>
        </w:rPr>
        <w:t xml:space="preserve">a </w:t>
      </w:r>
      <w:r w:rsidRPr="0026321A">
        <w:rPr>
          <w:rFonts w:ascii="Times New Roman" w:hAnsi="Times New Roman" w:cs="Times New Roman"/>
          <w:sz w:val="24"/>
          <w:szCs w:val="24"/>
        </w:rPr>
        <w:t>total of examined 991 small ruminants (600 sheep and 391 goats) for presence of ectoparas</w:t>
      </w:r>
      <w:r w:rsidR="007915C4" w:rsidRPr="0026321A">
        <w:rPr>
          <w:rFonts w:ascii="Times New Roman" w:hAnsi="Times New Roman" w:cs="Times New Roman"/>
          <w:sz w:val="24"/>
          <w:szCs w:val="24"/>
        </w:rPr>
        <w:t>ites, a</w:t>
      </w:r>
      <w:r w:rsidRPr="0026321A">
        <w:rPr>
          <w:rFonts w:ascii="Times New Roman" w:hAnsi="Times New Roman" w:cs="Times New Roman"/>
          <w:sz w:val="24"/>
          <w:szCs w:val="24"/>
        </w:rPr>
        <w:t>mong them 310 (51.7 %) sheep and 233 (59.6%) goats were found infested with one or more ectoparasites. The overall prevalence for both host species was 54.8% (n=543). The major identified ectoparasites in sheep were ticks (48%), sheep ked (6.7%) and lice (1.3%) and in goats were ticks (58.8%), lice (6.1%) and fleas (3.1%). Among the risk factors, agro-climatic zone, body condition score, flock size and flock type were found to be significantly associated with the prevalence of ectoparasites in the study area. The prevalence of ectoparasites infestation was significantly higher in small ruminants of the lowland and midland, small ruminants with poor body condition score, large flocks and mixed flocks than in their contemporaries within the same comparison category (</w:t>
      </w:r>
      <w:r w:rsidRPr="0026321A">
        <w:rPr>
          <w:rFonts w:ascii="Times New Roman" w:hAnsi="Times New Roman" w:cs="Times New Roman"/>
          <w:i/>
          <w:iCs/>
          <w:sz w:val="24"/>
          <w:szCs w:val="24"/>
        </w:rPr>
        <w:t xml:space="preserve">P </w:t>
      </w:r>
      <w:r w:rsidRPr="0026321A">
        <w:rPr>
          <w:rFonts w:ascii="Times New Roman" w:hAnsi="Times New Roman" w:cs="Times New Roman"/>
          <w:sz w:val="24"/>
          <w:szCs w:val="24"/>
        </w:rPr>
        <w:t xml:space="preserve">&lt; 0.001). </w:t>
      </w:r>
    </w:p>
    <w:p w:rsidR="00A063D9" w:rsidRPr="0026321A" w:rsidRDefault="00A063D9" w:rsidP="0026321A">
      <w:pPr>
        <w:tabs>
          <w:tab w:val="left" w:pos="5835"/>
        </w:tabs>
        <w:spacing w:after="0" w:line="360" w:lineRule="auto"/>
        <w:jc w:val="both"/>
        <w:rPr>
          <w:rFonts w:ascii="Times New Roman" w:eastAsia="Times New Roman" w:hAnsi="Times New Roman" w:cs="Times New Roman"/>
          <w:b/>
          <w:sz w:val="24"/>
          <w:szCs w:val="24"/>
          <w:lang w:bidi="bn-BD"/>
        </w:rPr>
      </w:pPr>
    </w:p>
    <w:p w:rsidR="00661741" w:rsidRPr="0026321A" w:rsidRDefault="0037225A" w:rsidP="0026321A">
      <w:pPr>
        <w:autoSpaceDE w:val="0"/>
        <w:autoSpaceDN w:val="0"/>
        <w:adjustRightInd w:val="0"/>
        <w:spacing w:after="0" w:line="360" w:lineRule="auto"/>
        <w:jc w:val="both"/>
        <w:rPr>
          <w:rFonts w:ascii="Times New Roman" w:hAnsi="Times New Roman" w:cs="Times New Roman"/>
          <w:sz w:val="24"/>
          <w:szCs w:val="24"/>
        </w:rPr>
      </w:pPr>
      <w:proofErr w:type="spellStart"/>
      <w:r w:rsidRPr="0026321A">
        <w:rPr>
          <w:rFonts w:ascii="Times New Roman" w:eastAsia="Times New Roman" w:hAnsi="Times New Roman" w:cs="Times New Roman"/>
          <w:sz w:val="24"/>
          <w:szCs w:val="24"/>
        </w:rPr>
        <w:t>Tadesse</w:t>
      </w:r>
      <w:proofErr w:type="spellEnd"/>
      <w:r w:rsidRPr="0026321A">
        <w:rPr>
          <w:rFonts w:ascii="Times New Roman" w:eastAsia="Times New Roman" w:hAnsi="Times New Roman" w:cs="Times New Roman"/>
          <w:sz w:val="24"/>
          <w:szCs w:val="24"/>
        </w:rPr>
        <w:t xml:space="preserve"> </w:t>
      </w:r>
      <w:r w:rsidRPr="009166BD">
        <w:rPr>
          <w:rFonts w:ascii="Times New Roman" w:eastAsia="Times New Roman" w:hAnsi="Times New Roman" w:cs="Times New Roman"/>
          <w:i/>
          <w:iCs/>
          <w:sz w:val="24"/>
          <w:szCs w:val="24"/>
        </w:rPr>
        <w:t>et al.,</w:t>
      </w:r>
      <w:r w:rsidRPr="0026321A">
        <w:rPr>
          <w:rFonts w:ascii="Times New Roman" w:eastAsia="Times New Roman" w:hAnsi="Times New Roman" w:cs="Times New Roman"/>
          <w:sz w:val="24"/>
          <w:szCs w:val="24"/>
        </w:rPr>
        <w:t xml:space="preserve"> (2011) </w:t>
      </w:r>
      <w:r w:rsidR="00162B7F" w:rsidRPr="0026321A">
        <w:rPr>
          <w:rFonts w:ascii="Times New Roman" w:eastAsia="Times New Roman" w:hAnsi="Times New Roman" w:cs="Times New Roman"/>
          <w:sz w:val="24"/>
          <w:szCs w:val="24"/>
        </w:rPr>
        <w:t xml:space="preserve">in a study </w:t>
      </w:r>
      <w:r w:rsidRPr="0026321A">
        <w:rPr>
          <w:rFonts w:ascii="Times New Roman" w:eastAsia="Times New Roman" w:hAnsi="Times New Roman" w:cs="Times New Roman"/>
          <w:sz w:val="24"/>
          <w:szCs w:val="24"/>
        </w:rPr>
        <w:t>argue that</w:t>
      </w:r>
      <w:r w:rsidR="00162B7F" w:rsidRPr="0026321A">
        <w:rPr>
          <w:rFonts w:ascii="Times New Roman" w:eastAsia="Times New Roman" w:hAnsi="Times New Roman" w:cs="Times New Roman"/>
          <w:sz w:val="24"/>
          <w:szCs w:val="24"/>
        </w:rPr>
        <w:t>,</w:t>
      </w:r>
      <w:r w:rsidRPr="0026321A">
        <w:rPr>
          <w:rFonts w:ascii="Times New Roman" w:eastAsia="Times New Roman" w:hAnsi="Times New Roman" w:cs="Times New Roman"/>
          <w:sz w:val="24"/>
          <w:szCs w:val="24"/>
        </w:rPr>
        <w:t xml:space="preserve"> </w:t>
      </w:r>
      <w:proofErr w:type="spellStart"/>
      <w:r w:rsidRPr="0026321A">
        <w:rPr>
          <w:rFonts w:ascii="Times New Roman" w:eastAsia="Times New Roman" w:hAnsi="Times New Roman" w:cs="Times New Roman"/>
          <w:sz w:val="24"/>
          <w:szCs w:val="24"/>
        </w:rPr>
        <w:t>ectoparasitic</w:t>
      </w:r>
      <w:proofErr w:type="spellEnd"/>
      <w:r w:rsidRPr="0026321A">
        <w:rPr>
          <w:rFonts w:ascii="Times New Roman" w:eastAsia="Times New Roman" w:hAnsi="Times New Roman" w:cs="Times New Roman"/>
          <w:sz w:val="24"/>
          <w:szCs w:val="24"/>
        </w:rPr>
        <w:t xml:space="preserve"> infestation cause</w:t>
      </w:r>
      <w:r w:rsidR="00162B7F" w:rsidRPr="0026321A">
        <w:rPr>
          <w:rFonts w:ascii="Times New Roman" w:eastAsia="Times New Roman" w:hAnsi="Times New Roman" w:cs="Times New Roman"/>
          <w:sz w:val="24"/>
          <w:szCs w:val="24"/>
        </w:rPr>
        <w:t>s</w:t>
      </w:r>
      <w:r w:rsidRPr="0026321A">
        <w:rPr>
          <w:rFonts w:ascii="Times New Roman" w:eastAsia="Times New Roman" w:hAnsi="Times New Roman" w:cs="Times New Roman"/>
          <w:sz w:val="24"/>
          <w:szCs w:val="24"/>
        </w:rPr>
        <w:t xml:space="preserve"> the damages of live cattle, sheep and goat skins to assess </w:t>
      </w:r>
      <w:r w:rsidRPr="0026321A">
        <w:rPr>
          <w:rFonts w:ascii="Times New Roman" w:hAnsi="Times New Roman" w:cs="Times New Roman"/>
          <w:sz w:val="24"/>
          <w:szCs w:val="24"/>
        </w:rPr>
        <w:t xml:space="preserve">their skin defect on processed wet-blue (pickled) skins at </w:t>
      </w:r>
      <w:proofErr w:type="spellStart"/>
      <w:r w:rsidRPr="0026321A">
        <w:rPr>
          <w:rFonts w:ascii="Times New Roman" w:hAnsi="Times New Roman" w:cs="Times New Roman"/>
          <w:sz w:val="24"/>
          <w:szCs w:val="24"/>
        </w:rPr>
        <w:t>Kombolcha</w:t>
      </w:r>
      <w:proofErr w:type="spellEnd"/>
      <w:r w:rsidRPr="0026321A">
        <w:rPr>
          <w:rFonts w:ascii="Times New Roman" w:hAnsi="Times New Roman" w:cs="Times New Roman"/>
          <w:sz w:val="24"/>
          <w:szCs w:val="24"/>
        </w:rPr>
        <w:t xml:space="preserve"> tannery. A total of 240 cattle, 175 sheep, 66 goats, were used to study the prevalence of </w:t>
      </w:r>
      <w:proofErr w:type="spellStart"/>
      <w:r w:rsidRPr="0026321A">
        <w:rPr>
          <w:rFonts w:ascii="Times New Roman" w:hAnsi="Times New Roman" w:cs="Times New Roman"/>
          <w:sz w:val="24"/>
          <w:szCs w:val="24"/>
        </w:rPr>
        <w:t>ectoprasites</w:t>
      </w:r>
      <w:proofErr w:type="spellEnd"/>
      <w:r w:rsidRPr="0026321A">
        <w:rPr>
          <w:rFonts w:ascii="Times New Roman" w:hAnsi="Times New Roman" w:cs="Times New Roman"/>
          <w:sz w:val="24"/>
          <w:szCs w:val="24"/>
        </w:rPr>
        <w:t xml:space="preserve"> on live animals as well as 344 fresh goat pelts and pickled (wet-blue) goat skins were used to assess skin defects. The result from goats demonstrates a high prevalence of </w:t>
      </w:r>
      <w:proofErr w:type="spellStart"/>
      <w:r w:rsidRPr="0026321A">
        <w:rPr>
          <w:rFonts w:ascii="Times New Roman" w:hAnsi="Times New Roman" w:cs="Times New Roman"/>
          <w:i/>
          <w:iCs/>
          <w:sz w:val="24"/>
          <w:szCs w:val="24"/>
        </w:rPr>
        <w:t>Sarcoptes</w:t>
      </w:r>
      <w:proofErr w:type="spellEnd"/>
      <w:r w:rsidRPr="0026321A">
        <w:rPr>
          <w:rFonts w:ascii="Times New Roman" w:hAnsi="Times New Roman" w:cs="Times New Roman"/>
          <w:sz w:val="24"/>
          <w:szCs w:val="24"/>
        </w:rPr>
        <w:t xml:space="preserve"> </w:t>
      </w:r>
      <w:proofErr w:type="spellStart"/>
      <w:r w:rsidRPr="0026321A">
        <w:rPr>
          <w:rFonts w:ascii="Times New Roman" w:hAnsi="Times New Roman" w:cs="Times New Roman"/>
          <w:i/>
          <w:iCs/>
          <w:sz w:val="24"/>
          <w:szCs w:val="24"/>
        </w:rPr>
        <w:t>scabiei</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(30.3%) followed by </w:t>
      </w:r>
      <w:proofErr w:type="spellStart"/>
      <w:r w:rsidRPr="0026321A">
        <w:rPr>
          <w:rFonts w:ascii="Times New Roman" w:hAnsi="Times New Roman" w:cs="Times New Roman"/>
          <w:i/>
          <w:iCs/>
          <w:sz w:val="24"/>
          <w:szCs w:val="24"/>
        </w:rPr>
        <w:t>Linognathus</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stenopsis</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(9.09%), </w:t>
      </w:r>
      <w:proofErr w:type="spellStart"/>
      <w:r w:rsidRPr="0026321A">
        <w:rPr>
          <w:rFonts w:ascii="Times New Roman" w:hAnsi="Times New Roman" w:cs="Times New Roman"/>
          <w:i/>
          <w:iCs/>
          <w:sz w:val="24"/>
          <w:szCs w:val="24"/>
        </w:rPr>
        <w:t>Amblyomma</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(4.54%), </w:t>
      </w:r>
      <w:proofErr w:type="spellStart"/>
      <w:r w:rsidRPr="0026321A">
        <w:rPr>
          <w:rFonts w:ascii="Times New Roman" w:hAnsi="Times New Roman" w:cs="Times New Roman"/>
          <w:i/>
          <w:iCs/>
          <w:sz w:val="24"/>
          <w:szCs w:val="24"/>
        </w:rPr>
        <w:t>Ctenocephalides</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sz w:val="24"/>
          <w:szCs w:val="24"/>
        </w:rPr>
        <w:t>spp</w:t>
      </w:r>
      <w:proofErr w:type="spellEnd"/>
      <w:r w:rsidRPr="0026321A">
        <w:rPr>
          <w:rFonts w:ascii="Times New Roman" w:hAnsi="Times New Roman" w:cs="Times New Roman"/>
          <w:sz w:val="24"/>
          <w:szCs w:val="24"/>
        </w:rPr>
        <w:t xml:space="preserve"> (3.03%), </w:t>
      </w:r>
      <w:proofErr w:type="spellStart"/>
      <w:r w:rsidRPr="0026321A">
        <w:rPr>
          <w:rFonts w:ascii="Times New Roman" w:hAnsi="Times New Roman" w:cs="Times New Roman"/>
          <w:i/>
          <w:iCs/>
          <w:sz w:val="24"/>
          <w:szCs w:val="24"/>
        </w:rPr>
        <w:t>Bovicola</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caprea</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(1.51%) and </w:t>
      </w:r>
      <w:proofErr w:type="spellStart"/>
      <w:r w:rsidRPr="0026321A">
        <w:rPr>
          <w:rFonts w:ascii="Times New Roman" w:hAnsi="Times New Roman" w:cs="Times New Roman"/>
          <w:i/>
          <w:iCs/>
          <w:sz w:val="24"/>
          <w:szCs w:val="24"/>
        </w:rPr>
        <w:t>Demodex</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(1.51%) in that order. Result obtained from fresh goats pelts revealed an </w:t>
      </w:r>
      <w:r w:rsidR="00162B7F" w:rsidRPr="0026321A">
        <w:rPr>
          <w:rFonts w:ascii="Times New Roman" w:hAnsi="Times New Roman" w:cs="Times New Roman"/>
          <w:sz w:val="24"/>
          <w:szCs w:val="24"/>
        </w:rPr>
        <w:t>overall</w:t>
      </w:r>
      <w:r w:rsidRPr="0026321A">
        <w:rPr>
          <w:rFonts w:ascii="Times New Roman" w:hAnsi="Times New Roman" w:cs="Times New Roman"/>
          <w:sz w:val="24"/>
          <w:szCs w:val="24"/>
        </w:rPr>
        <w:t xml:space="preserve"> high prevalence of </w:t>
      </w:r>
      <w:proofErr w:type="spellStart"/>
      <w:r w:rsidRPr="0026321A">
        <w:rPr>
          <w:rFonts w:ascii="Times New Roman" w:hAnsi="Times New Roman" w:cs="Times New Roman"/>
          <w:i/>
          <w:iCs/>
          <w:sz w:val="24"/>
          <w:szCs w:val="24"/>
        </w:rPr>
        <w:t>Sacoptes</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scabie</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(53.29%) followed by </w:t>
      </w:r>
      <w:proofErr w:type="spellStart"/>
      <w:r w:rsidRPr="0026321A">
        <w:rPr>
          <w:rFonts w:ascii="Times New Roman" w:hAnsi="Times New Roman" w:cs="Times New Roman"/>
          <w:i/>
          <w:iCs/>
          <w:sz w:val="24"/>
          <w:szCs w:val="24"/>
        </w:rPr>
        <w:t>Linognathus</w:t>
      </w:r>
      <w:proofErr w:type="spellEnd"/>
      <w:r w:rsidRPr="0026321A">
        <w:rPr>
          <w:rFonts w:ascii="Times New Roman" w:hAnsi="Times New Roman" w:cs="Times New Roman"/>
          <w:i/>
          <w:iCs/>
          <w:sz w:val="24"/>
          <w:szCs w:val="24"/>
        </w:rPr>
        <w:t xml:space="preserve"> </w:t>
      </w:r>
      <w:proofErr w:type="spellStart"/>
      <w:r w:rsidRPr="0026321A">
        <w:rPr>
          <w:rFonts w:ascii="Times New Roman" w:hAnsi="Times New Roman" w:cs="Times New Roman"/>
          <w:i/>
          <w:iCs/>
          <w:sz w:val="24"/>
          <w:szCs w:val="24"/>
        </w:rPr>
        <w:t>stenopsis</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(9.88%), </w:t>
      </w:r>
      <w:proofErr w:type="spellStart"/>
      <w:r w:rsidRPr="0026321A">
        <w:rPr>
          <w:rFonts w:ascii="Times New Roman" w:hAnsi="Times New Roman" w:cs="Times New Roman"/>
          <w:i/>
          <w:iCs/>
          <w:sz w:val="24"/>
          <w:szCs w:val="24"/>
        </w:rPr>
        <w:t>Bovicola</w:t>
      </w:r>
      <w:proofErr w:type="spellEnd"/>
      <w:r w:rsidRPr="0026321A">
        <w:rPr>
          <w:rFonts w:ascii="Times New Roman" w:hAnsi="Times New Roman" w:cs="Times New Roman"/>
          <w:sz w:val="24"/>
          <w:szCs w:val="24"/>
        </w:rPr>
        <w:t xml:space="preserve"> </w:t>
      </w:r>
      <w:proofErr w:type="spellStart"/>
      <w:r w:rsidRPr="0026321A">
        <w:rPr>
          <w:rFonts w:ascii="Times New Roman" w:hAnsi="Times New Roman" w:cs="Times New Roman"/>
          <w:i/>
          <w:iCs/>
          <w:sz w:val="24"/>
          <w:szCs w:val="24"/>
        </w:rPr>
        <w:lastRenderedPageBreak/>
        <w:t>caprae</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 xml:space="preserve">(2.08%) and </w:t>
      </w:r>
      <w:proofErr w:type="spellStart"/>
      <w:r w:rsidRPr="0026321A">
        <w:rPr>
          <w:rFonts w:ascii="Times New Roman" w:hAnsi="Times New Roman" w:cs="Times New Roman"/>
          <w:i/>
          <w:iCs/>
          <w:sz w:val="24"/>
          <w:szCs w:val="24"/>
        </w:rPr>
        <w:t>Demodex</w:t>
      </w:r>
      <w:proofErr w:type="spellEnd"/>
      <w:r w:rsidRPr="0026321A">
        <w:rPr>
          <w:rFonts w:ascii="Times New Roman" w:hAnsi="Times New Roman" w:cs="Times New Roman"/>
          <w:i/>
          <w:iCs/>
          <w:sz w:val="24"/>
          <w:szCs w:val="24"/>
        </w:rPr>
        <w:t xml:space="preserve"> </w:t>
      </w:r>
      <w:r w:rsidRPr="0026321A">
        <w:rPr>
          <w:rFonts w:ascii="Times New Roman" w:hAnsi="Times New Roman" w:cs="Times New Roman"/>
          <w:sz w:val="24"/>
          <w:szCs w:val="24"/>
        </w:rPr>
        <w:t>(2.08%). Examination of pickled (wet-blue) skins from follow-up skins show a high prevalence of scratch (74.25%) followed by “</w:t>
      </w:r>
      <w:proofErr w:type="spellStart"/>
      <w:r w:rsidRPr="0026321A">
        <w:rPr>
          <w:rFonts w:ascii="Times New Roman" w:hAnsi="Times New Roman" w:cs="Times New Roman"/>
          <w:sz w:val="24"/>
          <w:szCs w:val="24"/>
        </w:rPr>
        <w:t>Ekek</w:t>
      </w:r>
      <w:proofErr w:type="spellEnd"/>
      <w:r w:rsidRPr="0026321A">
        <w:rPr>
          <w:rFonts w:ascii="Times New Roman" w:hAnsi="Times New Roman" w:cs="Times New Roman"/>
          <w:sz w:val="24"/>
          <w:szCs w:val="24"/>
        </w:rPr>
        <w:t>”</w:t>
      </w:r>
      <w:r w:rsidR="00162B7F" w:rsidRPr="0026321A">
        <w:rPr>
          <w:rFonts w:ascii="Times New Roman" w:hAnsi="Times New Roman" w:cs="Times New Roman"/>
          <w:sz w:val="24"/>
          <w:szCs w:val="24"/>
        </w:rPr>
        <w:t xml:space="preserve"> (Typical scatter type cockle)</w:t>
      </w:r>
      <w:r w:rsidRPr="0026321A">
        <w:rPr>
          <w:rFonts w:ascii="Times New Roman" w:hAnsi="Times New Roman" w:cs="Times New Roman"/>
          <w:sz w:val="24"/>
          <w:szCs w:val="24"/>
        </w:rPr>
        <w:t xml:space="preserve"> (68.56%), scar (67.06%), processing defect (28.44%). </w:t>
      </w:r>
    </w:p>
    <w:p w:rsidR="000B034F" w:rsidRPr="0026321A" w:rsidRDefault="000B034F" w:rsidP="0026321A">
      <w:pPr>
        <w:tabs>
          <w:tab w:val="left" w:pos="2475"/>
        </w:tabs>
        <w:spacing w:after="0" w:line="360" w:lineRule="auto"/>
        <w:jc w:val="both"/>
        <w:rPr>
          <w:rFonts w:ascii="Times New Roman" w:hAnsi="Times New Roman" w:cs="Times New Roman"/>
          <w:sz w:val="24"/>
          <w:szCs w:val="24"/>
        </w:rPr>
      </w:pPr>
    </w:p>
    <w:p w:rsidR="00661741" w:rsidRPr="0026321A" w:rsidRDefault="00550CBF" w:rsidP="0026321A">
      <w:pPr>
        <w:autoSpaceDE w:val="0"/>
        <w:autoSpaceDN w:val="0"/>
        <w:adjustRightInd w:val="0"/>
        <w:spacing w:after="0" w:line="360" w:lineRule="auto"/>
        <w:jc w:val="both"/>
        <w:rPr>
          <w:rFonts w:ascii="Times New Roman" w:hAnsi="Times New Roman" w:cs="Times New Roman"/>
          <w:sz w:val="24"/>
          <w:szCs w:val="24"/>
          <w:lang w:bidi="bn-BD"/>
        </w:rPr>
      </w:pPr>
      <w:proofErr w:type="spellStart"/>
      <w:r w:rsidRPr="0026321A">
        <w:rPr>
          <w:rFonts w:ascii="Times New Roman" w:hAnsi="Times New Roman" w:cs="Times New Roman"/>
          <w:sz w:val="24"/>
          <w:szCs w:val="24"/>
          <w:lang w:bidi="bn-BD"/>
        </w:rPr>
        <w:t>Sarkar</w:t>
      </w:r>
      <w:proofErr w:type="spellEnd"/>
      <w:r w:rsidRPr="0026321A">
        <w:rPr>
          <w:rFonts w:ascii="Times New Roman" w:hAnsi="Times New Roman" w:cs="Times New Roman"/>
          <w:sz w:val="24"/>
          <w:szCs w:val="24"/>
          <w:lang w:bidi="bn-BD"/>
        </w:rPr>
        <w:t xml:space="preserve"> </w:t>
      </w:r>
      <w:r w:rsidRPr="009166BD">
        <w:rPr>
          <w:rFonts w:ascii="Times New Roman" w:hAnsi="Times New Roman" w:cs="Times New Roman"/>
          <w:i/>
          <w:iCs/>
          <w:sz w:val="24"/>
          <w:szCs w:val="24"/>
          <w:lang w:bidi="bn-BD"/>
        </w:rPr>
        <w:t>et al.,</w:t>
      </w:r>
      <w:r w:rsidRPr="0026321A">
        <w:rPr>
          <w:rFonts w:ascii="Times New Roman" w:hAnsi="Times New Roman" w:cs="Times New Roman"/>
          <w:sz w:val="24"/>
          <w:szCs w:val="24"/>
          <w:lang w:bidi="bn-BD"/>
        </w:rPr>
        <w:t xml:space="preserve"> (2010) reported that in Black Bengal goats, 91 (72.8%) out of 125 were infested with one or more species of ectoparasites. Six species of ectoparasites were identified, of which four species were arachnids, namely </w:t>
      </w:r>
      <w:proofErr w:type="spellStart"/>
      <w:r w:rsidRPr="0026321A">
        <w:rPr>
          <w:rFonts w:ascii="Times New Roman" w:hAnsi="Times New Roman" w:cs="Times New Roman"/>
          <w:i/>
          <w:iCs/>
          <w:sz w:val="24"/>
          <w:szCs w:val="24"/>
          <w:lang w:bidi="bn-BD"/>
        </w:rPr>
        <w:t>Heamaphysalis</w:t>
      </w:r>
      <w:proofErr w:type="spellEnd"/>
      <w:r w:rsidRPr="0026321A">
        <w:rPr>
          <w:rFonts w:ascii="Times New Roman" w:hAnsi="Times New Roman" w:cs="Times New Roman"/>
          <w:i/>
          <w:iCs/>
          <w:sz w:val="24"/>
          <w:szCs w:val="24"/>
          <w:lang w:bidi="bn-BD"/>
        </w:rPr>
        <w:t xml:space="preserve"> </w:t>
      </w:r>
      <w:proofErr w:type="spellStart"/>
      <w:r w:rsidRPr="0026321A">
        <w:rPr>
          <w:rFonts w:ascii="Times New Roman" w:hAnsi="Times New Roman" w:cs="Times New Roman"/>
          <w:i/>
          <w:iCs/>
          <w:sz w:val="24"/>
          <w:szCs w:val="24"/>
          <w:lang w:bidi="bn-BD"/>
        </w:rPr>
        <w:t>bispinosa</w:t>
      </w:r>
      <w:proofErr w:type="spellEnd"/>
      <w:r w:rsidRPr="0026321A">
        <w:rPr>
          <w:rFonts w:ascii="Times New Roman" w:hAnsi="Times New Roman" w:cs="Times New Roman"/>
          <w:i/>
          <w:iCs/>
          <w:sz w:val="24"/>
          <w:szCs w:val="24"/>
          <w:lang w:bidi="bn-BD"/>
        </w:rPr>
        <w:t xml:space="preserve"> </w:t>
      </w:r>
      <w:r w:rsidRPr="0026321A">
        <w:rPr>
          <w:rFonts w:ascii="Times New Roman" w:hAnsi="Times New Roman" w:cs="Times New Roman"/>
          <w:sz w:val="24"/>
          <w:szCs w:val="24"/>
          <w:lang w:bidi="bn-BD"/>
        </w:rPr>
        <w:t xml:space="preserve">(34.4%), </w:t>
      </w:r>
      <w:proofErr w:type="spellStart"/>
      <w:r w:rsidRPr="0026321A">
        <w:rPr>
          <w:rFonts w:ascii="Times New Roman" w:hAnsi="Times New Roman" w:cs="Times New Roman"/>
          <w:i/>
          <w:iCs/>
          <w:sz w:val="24"/>
          <w:szCs w:val="24"/>
          <w:lang w:bidi="bn-BD"/>
        </w:rPr>
        <w:t>Boophilus</w:t>
      </w:r>
      <w:proofErr w:type="spellEnd"/>
      <w:r w:rsidRPr="0026321A">
        <w:rPr>
          <w:rFonts w:ascii="Times New Roman" w:hAnsi="Times New Roman" w:cs="Times New Roman"/>
          <w:sz w:val="24"/>
          <w:szCs w:val="24"/>
          <w:lang w:bidi="bn-BD"/>
        </w:rPr>
        <w:t xml:space="preserve"> </w:t>
      </w:r>
      <w:proofErr w:type="spellStart"/>
      <w:r w:rsidRPr="0026321A">
        <w:rPr>
          <w:rFonts w:ascii="Times New Roman" w:hAnsi="Times New Roman" w:cs="Times New Roman"/>
          <w:i/>
          <w:iCs/>
          <w:sz w:val="24"/>
          <w:szCs w:val="24"/>
          <w:lang w:bidi="bn-BD"/>
        </w:rPr>
        <w:t>microplus</w:t>
      </w:r>
      <w:proofErr w:type="spellEnd"/>
      <w:r w:rsidRPr="0026321A">
        <w:rPr>
          <w:rFonts w:ascii="Times New Roman" w:hAnsi="Times New Roman" w:cs="Times New Roman"/>
          <w:i/>
          <w:iCs/>
          <w:sz w:val="24"/>
          <w:szCs w:val="24"/>
          <w:lang w:bidi="bn-BD"/>
        </w:rPr>
        <w:t xml:space="preserve"> </w:t>
      </w:r>
      <w:r w:rsidRPr="0026321A">
        <w:rPr>
          <w:rFonts w:ascii="Times New Roman" w:hAnsi="Times New Roman" w:cs="Times New Roman"/>
          <w:sz w:val="24"/>
          <w:szCs w:val="24"/>
          <w:lang w:bidi="bn-BD"/>
        </w:rPr>
        <w:t xml:space="preserve">(27.2%), </w:t>
      </w:r>
      <w:proofErr w:type="spellStart"/>
      <w:r w:rsidRPr="0026321A">
        <w:rPr>
          <w:rFonts w:ascii="Times New Roman" w:hAnsi="Times New Roman" w:cs="Times New Roman"/>
          <w:i/>
          <w:iCs/>
          <w:sz w:val="24"/>
          <w:szCs w:val="24"/>
          <w:lang w:bidi="bn-BD"/>
        </w:rPr>
        <w:t>Rhipicephalus</w:t>
      </w:r>
      <w:proofErr w:type="spellEnd"/>
      <w:r w:rsidRPr="0026321A">
        <w:rPr>
          <w:rFonts w:ascii="Times New Roman" w:hAnsi="Times New Roman" w:cs="Times New Roman"/>
          <w:i/>
          <w:iCs/>
          <w:sz w:val="24"/>
          <w:szCs w:val="24"/>
          <w:lang w:bidi="bn-BD"/>
        </w:rPr>
        <w:t xml:space="preserve"> </w:t>
      </w:r>
      <w:proofErr w:type="spellStart"/>
      <w:r w:rsidRPr="0026321A">
        <w:rPr>
          <w:rFonts w:ascii="Times New Roman" w:hAnsi="Times New Roman" w:cs="Times New Roman"/>
          <w:i/>
          <w:iCs/>
          <w:sz w:val="24"/>
          <w:szCs w:val="24"/>
          <w:lang w:bidi="bn-BD"/>
        </w:rPr>
        <w:t>sanguineus</w:t>
      </w:r>
      <w:proofErr w:type="spellEnd"/>
      <w:r w:rsidRPr="0026321A">
        <w:rPr>
          <w:rFonts w:ascii="Times New Roman" w:hAnsi="Times New Roman" w:cs="Times New Roman"/>
          <w:i/>
          <w:iCs/>
          <w:sz w:val="24"/>
          <w:szCs w:val="24"/>
          <w:lang w:bidi="bn-BD"/>
        </w:rPr>
        <w:t xml:space="preserve"> </w:t>
      </w:r>
      <w:r w:rsidRPr="0026321A">
        <w:rPr>
          <w:rFonts w:ascii="Times New Roman" w:hAnsi="Times New Roman" w:cs="Times New Roman"/>
          <w:sz w:val="24"/>
          <w:szCs w:val="24"/>
          <w:lang w:bidi="bn-BD"/>
        </w:rPr>
        <w:t xml:space="preserve">(7.2%), and </w:t>
      </w:r>
      <w:proofErr w:type="spellStart"/>
      <w:r w:rsidRPr="0026321A">
        <w:rPr>
          <w:rFonts w:ascii="Times New Roman" w:hAnsi="Times New Roman" w:cs="Times New Roman"/>
          <w:i/>
          <w:iCs/>
          <w:sz w:val="24"/>
          <w:szCs w:val="24"/>
          <w:lang w:bidi="bn-BD"/>
        </w:rPr>
        <w:t>Psoroptes</w:t>
      </w:r>
      <w:proofErr w:type="spellEnd"/>
      <w:r w:rsidRPr="0026321A">
        <w:rPr>
          <w:rFonts w:ascii="Times New Roman" w:hAnsi="Times New Roman" w:cs="Times New Roman"/>
          <w:i/>
          <w:iCs/>
          <w:sz w:val="24"/>
          <w:szCs w:val="24"/>
          <w:lang w:bidi="bn-BD"/>
        </w:rPr>
        <w:t xml:space="preserve"> </w:t>
      </w:r>
      <w:proofErr w:type="spellStart"/>
      <w:r w:rsidRPr="0026321A">
        <w:rPr>
          <w:rFonts w:ascii="Times New Roman" w:hAnsi="Times New Roman" w:cs="Times New Roman"/>
          <w:i/>
          <w:iCs/>
          <w:sz w:val="24"/>
          <w:szCs w:val="24"/>
          <w:lang w:bidi="bn-BD"/>
        </w:rPr>
        <w:t>cuniculi</w:t>
      </w:r>
      <w:proofErr w:type="spellEnd"/>
      <w:r w:rsidRPr="0026321A">
        <w:rPr>
          <w:rFonts w:ascii="Times New Roman" w:hAnsi="Times New Roman" w:cs="Times New Roman"/>
          <w:i/>
          <w:iCs/>
          <w:sz w:val="24"/>
          <w:szCs w:val="24"/>
          <w:lang w:bidi="bn-BD"/>
        </w:rPr>
        <w:t xml:space="preserve"> </w:t>
      </w:r>
      <w:r w:rsidRPr="0026321A">
        <w:rPr>
          <w:rFonts w:ascii="Times New Roman" w:hAnsi="Times New Roman" w:cs="Times New Roman"/>
          <w:sz w:val="24"/>
          <w:szCs w:val="24"/>
          <w:lang w:bidi="bn-BD"/>
        </w:rPr>
        <w:t xml:space="preserve">(5.6%) and two species belonged to the class </w:t>
      </w:r>
      <w:proofErr w:type="spellStart"/>
      <w:r w:rsidRPr="0026321A">
        <w:rPr>
          <w:rFonts w:ascii="Times New Roman" w:hAnsi="Times New Roman" w:cs="Times New Roman"/>
          <w:sz w:val="24"/>
          <w:szCs w:val="24"/>
          <w:lang w:bidi="bn-BD"/>
        </w:rPr>
        <w:t>Insecta</w:t>
      </w:r>
      <w:proofErr w:type="spellEnd"/>
      <w:r w:rsidRPr="0026321A">
        <w:rPr>
          <w:rFonts w:ascii="Times New Roman" w:hAnsi="Times New Roman" w:cs="Times New Roman"/>
          <w:sz w:val="24"/>
          <w:szCs w:val="24"/>
          <w:lang w:bidi="bn-BD"/>
        </w:rPr>
        <w:t xml:space="preserve"> namely </w:t>
      </w:r>
      <w:proofErr w:type="spellStart"/>
      <w:r w:rsidRPr="0026321A">
        <w:rPr>
          <w:rFonts w:ascii="Times New Roman" w:hAnsi="Times New Roman" w:cs="Times New Roman"/>
          <w:i/>
          <w:iCs/>
          <w:sz w:val="24"/>
          <w:szCs w:val="24"/>
          <w:lang w:bidi="bn-BD"/>
        </w:rPr>
        <w:t>Damalinia</w:t>
      </w:r>
      <w:proofErr w:type="spellEnd"/>
      <w:r w:rsidRPr="0026321A">
        <w:rPr>
          <w:rFonts w:ascii="Times New Roman" w:hAnsi="Times New Roman" w:cs="Times New Roman"/>
          <w:i/>
          <w:iCs/>
          <w:sz w:val="24"/>
          <w:szCs w:val="24"/>
          <w:lang w:bidi="bn-BD"/>
        </w:rPr>
        <w:t xml:space="preserve"> </w:t>
      </w:r>
      <w:proofErr w:type="spellStart"/>
      <w:r w:rsidRPr="0026321A">
        <w:rPr>
          <w:rFonts w:ascii="Times New Roman" w:hAnsi="Times New Roman" w:cs="Times New Roman"/>
          <w:i/>
          <w:iCs/>
          <w:sz w:val="24"/>
          <w:szCs w:val="24"/>
          <w:lang w:bidi="bn-BD"/>
        </w:rPr>
        <w:t>caprae</w:t>
      </w:r>
      <w:proofErr w:type="spellEnd"/>
      <w:r w:rsidRPr="0026321A">
        <w:rPr>
          <w:rFonts w:ascii="Times New Roman" w:hAnsi="Times New Roman" w:cs="Times New Roman"/>
          <w:i/>
          <w:iCs/>
          <w:sz w:val="24"/>
          <w:szCs w:val="24"/>
          <w:lang w:bidi="bn-BD"/>
        </w:rPr>
        <w:t xml:space="preserve"> </w:t>
      </w:r>
      <w:r w:rsidRPr="0026321A">
        <w:rPr>
          <w:rFonts w:ascii="Times New Roman" w:hAnsi="Times New Roman" w:cs="Times New Roman"/>
          <w:sz w:val="24"/>
          <w:szCs w:val="24"/>
          <w:lang w:bidi="bn-BD"/>
        </w:rPr>
        <w:t xml:space="preserve">(20.8%) and </w:t>
      </w:r>
      <w:proofErr w:type="spellStart"/>
      <w:r w:rsidRPr="0026321A">
        <w:rPr>
          <w:rFonts w:ascii="Times New Roman" w:hAnsi="Times New Roman" w:cs="Times New Roman"/>
          <w:i/>
          <w:iCs/>
          <w:sz w:val="24"/>
          <w:szCs w:val="24"/>
          <w:lang w:bidi="bn-BD"/>
        </w:rPr>
        <w:t>Linognathus</w:t>
      </w:r>
      <w:proofErr w:type="spellEnd"/>
      <w:r w:rsidRPr="0026321A">
        <w:rPr>
          <w:rFonts w:ascii="Times New Roman" w:hAnsi="Times New Roman" w:cs="Times New Roman"/>
          <w:i/>
          <w:iCs/>
          <w:sz w:val="24"/>
          <w:szCs w:val="24"/>
          <w:lang w:bidi="bn-BD"/>
        </w:rPr>
        <w:t xml:space="preserve"> </w:t>
      </w:r>
      <w:proofErr w:type="spellStart"/>
      <w:r w:rsidRPr="0026321A">
        <w:rPr>
          <w:rFonts w:ascii="Times New Roman" w:hAnsi="Times New Roman" w:cs="Times New Roman"/>
          <w:i/>
          <w:iCs/>
          <w:sz w:val="24"/>
          <w:szCs w:val="24"/>
          <w:lang w:bidi="bn-BD"/>
        </w:rPr>
        <w:t>stenopsis</w:t>
      </w:r>
      <w:proofErr w:type="spellEnd"/>
      <w:r w:rsidRPr="0026321A">
        <w:rPr>
          <w:rFonts w:ascii="Times New Roman" w:hAnsi="Times New Roman" w:cs="Times New Roman"/>
          <w:i/>
          <w:iCs/>
          <w:sz w:val="24"/>
          <w:szCs w:val="24"/>
          <w:lang w:bidi="bn-BD"/>
        </w:rPr>
        <w:t xml:space="preserve"> </w:t>
      </w:r>
      <w:r w:rsidRPr="0026321A">
        <w:rPr>
          <w:rFonts w:ascii="Times New Roman" w:hAnsi="Times New Roman" w:cs="Times New Roman"/>
          <w:sz w:val="24"/>
          <w:szCs w:val="24"/>
          <w:lang w:bidi="bn-BD"/>
        </w:rPr>
        <w:t xml:space="preserve">(18.4%). Overall mean parasitic burden was 2.36±1.49 per square inch of affected area. The highest parasitic burden was recorded in case of </w:t>
      </w:r>
      <w:r w:rsidRPr="0026321A">
        <w:rPr>
          <w:rFonts w:ascii="Times New Roman" w:hAnsi="Times New Roman" w:cs="Times New Roman"/>
          <w:i/>
          <w:iCs/>
          <w:sz w:val="24"/>
          <w:szCs w:val="24"/>
          <w:lang w:bidi="bn-BD"/>
        </w:rPr>
        <w:t xml:space="preserve">L. </w:t>
      </w:r>
      <w:proofErr w:type="spellStart"/>
      <w:r w:rsidRPr="0026321A">
        <w:rPr>
          <w:rFonts w:ascii="Times New Roman" w:hAnsi="Times New Roman" w:cs="Times New Roman"/>
          <w:i/>
          <w:iCs/>
          <w:sz w:val="24"/>
          <w:szCs w:val="24"/>
          <w:lang w:bidi="bn-BD"/>
        </w:rPr>
        <w:t>stenopsis</w:t>
      </w:r>
      <w:proofErr w:type="spellEnd"/>
      <w:r w:rsidRPr="0026321A">
        <w:rPr>
          <w:rFonts w:ascii="Times New Roman" w:hAnsi="Times New Roman" w:cs="Times New Roman"/>
          <w:i/>
          <w:iCs/>
          <w:sz w:val="24"/>
          <w:szCs w:val="24"/>
          <w:lang w:bidi="bn-BD"/>
        </w:rPr>
        <w:t xml:space="preserve"> </w:t>
      </w:r>
      <w:r w:rsidRPr="0026321A">
        <w:rPr>
          <w:rFonts w:ascii="Times New Roman" w:hAnsi="Times New Roman" w:cs="Times New Roman"/>
          <w:sz w:val="24"/>
          <w:szCs w:val="24"/>
          <w:lang w:bidi="bn-BD"/>
        </w:rPr>
        <w:t xml:space="preserve">(3.93±2.219), followed by </w:t>
      </w:r>
      <w:r w:rsidRPr="0026321A">
        <w:rPr>
          <w:rFonts w:ascii="Times New Roman" w:hAnsi="Times New Roman" w:cs="Times New Roman"/>
          <w:i/>
          <w:iCs/>
          <w:sz w:val="24"/>
          <w:szCs w:val="24"/>
          <w:lang w:bidi="bn-BD"/>
        </w:rPr>
        <w:t xml:space="preserve">D. </w:t>
      </w:r>
      <w:proofErr w:type="spellStart"/>
      <w:r w:rsidRPr="0026321A">
        <w:rPr>
          <w:rFonts w:ascii="Times New Roman" w:hAnsi="Times New Roman" w:cs="Times New Roman"/>
          <w:i/>
          <w:iCs/>
          <w:sz w:val="24"/>
          <w:szCs w:val="24"/>
          <w:lang w:bidi="bn-BD"/>
        </w:rPr>
        <w:t>caprae</w:t>
      </w:r>
      <w:proofErr w:type="spellEnd"/>
      <w:r w:rsidRPr="0026321A">
        <w:rPr>
          <w:rFonts w:ascii="Times New Roman" w:hAnsi="Times New Roman" w:cs="Times New Roman"/>
          <w:i/>
          <w:iCs/>
          <w:sz w:val="24"/>
          <w:szCs w:val="24"/>
          <w:lang w:bidi="bn-BD"/>
        </w:rPr>
        <w:t xml:space="preserve"> </w:t>
      </w:r>
      <w:r w:rsidRPr="0026321A">
        <w:rPr>
          <w:rFonts w:ascii="Times New Roman" w:hAnsi="Times New Roman" w:cs="Times New Roman"/>
          <w:sz w:val="24"/>
          <w:szCs w:val="24"/>
          <w:lang w:bidi="bn-BD"/>
        </w:rPr>
        <w:t xml:space="preserve">(3.00±2.424), </w:t>
      </w:r>
      <w:r w:rsidRPr="0026321A">
        <w:rPr>
          <w:rFonts w:ascii="Times New Roman" w:hAnsi="Times New Roman" w:cs="Times New Roman"/>
          <w:i/>
          <w:iCs/>
          <w:sz w:val="24"/>
          <w:szCs w:val="24"/>
          <w:lang w:bidi="bn-BD"/>
        </w:rPr>
        <w:t xml:space="preserve">H. </w:t>
      </w:r>
      <w:proofErr w:type="spellStart"/>
      <w:r w:rsidRPr="0026321A">
        <w:rPr>
          <w:rFonts w:ascii="Times New Roman" w:hAnsi="Times New Roman" w:cs="Times New Roman"/>
          <w:i/>
          <w:iCs/>
          <w:sz w:val="24"/>
          <w:szCs w:val="24"/>
          <w:lang w:bidi="bn-BD"/>
        </w:rPr>
        <w:t>bispinosa</w:t>
      </w:r>
      <w:proofErr w:type="spellEnd"/>
      <w:r w:rsidRPr="0026321A">
        <w:rPr>
          <w:rFonts w:ascii="Times New Roman" w:hAnsi="Times New Roman" w:cs="Times New Roman"/>
          <w:i/>
          <w:iCs/>
          <w:sz w:val="24"/>
          <w:szCs w:val="24"/>
          <w:lang w:bidi="bn-BD"/>
        </w:rPr>
        <w:t xml:space="preserve"> </w:t>
      </w:r>
      <w:r w:rsidRPr="0026321A">
        <w:rPr>
          <w:rFonts w:ascii="Times New Roman" w:hAnsi="Times New Roman" w:cs="Times New Roman"/>
          <w:sz w:val="24"/>
          <w:szCs w:val="24"/>
          <w:lang w:bidi="bn-BD"/>
        </w:rPr>
        <w:t xml:space="preserve">(2.32±1.278), </w:t>
      </w:r>
      <w:r w:rsidRPr="0026321A">
        <w:rPr>
          <w:rFonts w:ascii="Times New Roman" w:hAnsi="Times New Roman" w:cs="Times New Roman"/>
          <w:i/>
          <w:iCs/>
          <w:sz w:val="24"/>
          <w:szCs w:val="24"/>
          <w:lang w:bidi="bn-BD"/>
        </w:rPr>
        <w:t xml:space="preserve">P. </w:t>
      </w:r>
      <w:proofErr w:type="spellStart"/>
      <w:r w:rsidRPr="0026321A">
        <w:rPr>
          <w:rFonts w:ascii="Times New Roman" w:hAnsi="Times New Roman" w:cs="Times New Roman"/>
          <w:i/>
          <w:iCs/>
          <w:sz w:val="24"/>
          <w:szCs w:val="24"/>
          <w:lang w:bidi="bn-BD"/>
        </w:rPr>
        <w:t>cuniculi</w:t>
      </w:r>
      <w:proofErr w:type="spellEnd"/>
      <w:r w:rsidRPr="0026321A">
        <w:rPr>
          <w:rFonts w:ascii="Times New Roman" w:hAnsi="Times New Roman" w:cs="Times New Roman"/>
          <w:i/>
          <w:iCs/>
          <w:sz w:val="24"/>
          <w:szCs w:val="24"/>
          <w:lang w:bidi="bn-BD"/>
        </w:rPr>
        <w:t xml:space="preserve"> </w:t>
      </w:r>
      <w:r w:rsidRPr="0026321A">
        <w:rPr>
          <w:rFonts w:ascii="Times New Roman" w:hAnsi="Times New Roman" w:cs="Times New Roman"/>
          <w:sz w:val="24"/>
          <w:szCs w:val="24"/>
          <w:lang w:bidi="bn-BD"/>
        </w:rPr>
        <w:t xml:space="preserve">(2.00±1.414), </w:t>
      </w:r>
      <w:r w:rsidRPr="0026321A">
        <w:rPr>
          <w:rFonts w:ascii="Times New Roman" w:hAnsi="Times New Roman" w:cs="Times New Roman"/>
          <w:i/>
          <w:iCs/>
          <w:sz w:val="24"/>
          <w:szCs w:val="24"/>
          <w:lang w:bidi="bn-BD"/>
        </w:rPr>
        <w:t xml:space="preserve">B. </w:t>
      </w:r>
      <w:proofErr w:type="spellStart"/>
      <w:r w:rsidRPr="0026321A">
        <w:rPr>
          <w:rFonts w:ascii="Times New Roman" w:hAnsi="Times New Roman" w:cs="Times New Roman"/>
          <w:i/>
          <w:iCs/>
          <w:sz w:val="24"/>
          <w:szCs w:val="24"/>
          <w:lang w:bidi="bn-BD"/>
        </w:rPr>
        <w:t>microplus</w:t>
      </w:r>
      <w:proofErr w:type="spellEnd"/>
      <w:r w:rsidRPr="0026321A">
        <w:rPr>
          <w:rFonts w:ascii="Times New Roman" w:hAnsi="Times New Roman" w:cs="Times New Roman"/>
          <w:i/>
          <w:iCs/>
          <w:sz w:val="24"/>
          <w:szCs w:val="24"/>
          <w:lang w:bidi="bn-BD"/>
        </w:rPr>
        <w:t xml:space="preserve"> </w:t>
      </w:r>
      <w:r w:rsidRPr="0026321A">
        <w:rPr>
          <w:rFonts w:ascii="Times New Roman" w:hAnsi="Times New Roman" w:cs="Times New Roman"/>
          <w:sz w:val="24"/>
          <w:szCs w:val="24"/>
          <w:lang w:bidi="bn-BD"/>
        </w:rPr>
        <w:t xml:space="preserve">(1.59±1.098), and </w:t>
      </w:r>
      <w:r w:rsidRPr="0026321A">
        <w:rPr>
          <w:rFonts w:ascii="Times New Roman" w:hAnsi="Times New Roman" w:cs="Times New Roman"/>
          <w:i/>
          <w:iCs/>
          <w:sz w:val="24"/>
          <w:szCs w:val="24"/>
          <w:lang w:bidi="bn-BD"/>
        </w:rPr>
        <w:t xml:space="preserve">R. </w:t>
      </w:r>
      <w:proofErr w:type="spellStart"/>
      <w:r w:rsidRPr="0026321A">
        <w:rPr>
          <w:rFonts w:ascii="Times New Roman" w:hAnsi="Times New Roman" w:cs="Times New Roman"/>
          <w:i/>
          <w:iCs/>
          <w:sz w:val="24"/>
          <w:szCs w:val="24"/>
          <w:lang w:bidi="bn-BD"/>
        </w:rPr>
        <w:t>sanguinus</w:t>
      </w:r>
      <w:proofErr w:type="spellEnd"/>
      <w:r w:rsidRPr="0026321A">
        <w:rPr>
          <w:rFonts w:ascii="Times New Roman" w:hAnsi="Times New Roman" w:cs="Times New Roman"/>
          <w:sz w:val="24"/>
          <w:szCs w:val="24"/>
          <w:lang w:bidi="bn-BD"/>
        </w:rPr>
        <w:t xml:space="preserve"> (1.33±0.516). Significantly (p&lt;0.01) higher prevalence of ectoparasites was recorded in the rainy season (90%), followed by winter (82.61%), and summer (53.06%). The </w:t>
      </w:r>
      <w:proofErr w:type="spellStart"/>
      <w:r w:rsidRPr="0026321A">
        <w:rPr>
          <w:rFonts w:ascii="Times New Roman" w:hAnsi="Times New Roman" w:cs="Times New Roman"/>
          <w:sz w:val="24"/>
          <w:szCs w:val="24"/>
          <w:lang w:bidi="bn-BD"/>
        </w:rPr>
        <w:t>ectoparasitic</w:t>
      </w:r>
      <w:proofErr w:type="spellEnd"/>
      <w:r w:rsidRPr="0026321A">
        <w:rPr>
          <w:rFonts w:ascii="Times New Roman" w:hAnsi="Times New Roman" w:cs="Times New Roman"/>
          <w:sz w:val="24"/>
          <w:szCs w:val="24"/>
          <w:lang w:bidi="bn-BD"/>
        </w:rPr>
        <w:t xml:space="preserve"> infestation was higher in case of kids (82%) and older goats (79.55%) than that of young (51.61%) goats. The female goats (77.63%) were more susceptible than male (65.31%) to </w:t>
      </w:r>
      <w:proofErr w:type="spellStart"/>
      <w:r w:rsidRPr="0026321A">
        <w:rPr>
          <w:rFonts w:ascii="Times New Roman" w:hAnsi="Times New Roman" w:cs="Times New Roman"/>
          <w:sz w:val="24"/>
          <w:szCs w:val="24"/>
          <w:lang w:bidi="bn-BD"/>
        </w:rPr>
        <w:t>ectoparasitic</w:t>
      </w:r>
      <w:proofErr w:type="spellEnd"/>
      <w:r w:rsidRPr="0026321A">
        <w:rPr>
          <w:rFonts w:ascii="Times New Roman" w:hAnsi="Times New Roman" w:cs="Times New Roman"/>
          <w:sz w:val="24"/>
          <w:szCs w:val="24"/>
          <w:lang w:bidi="bn-BD"/>
        </w:rPr>
        <w:t xml:space="preserve"> infestation. The prevalence of ectoparasites was higher in </w:t>
      </w:r>
      <w:proofErr w:type="spellStart"/>
      <w:r w:rsidRPr="0026321A">
        <w:rPr>
          <w:rFonts w:ascii="Times New Roman" w:hAnsi="Times New Roman" w:cs="Times New Roman"/>
          <w:sz w:val="24"/>
          <w:szCs w:val="24"/>
          <w:lang w:bidi="bn-BD"/>
        </w:rPr>
        <w:t>Mymensingh</w:t>
      </w:r>
      <w:proofErr w:type="spellEnd"/>
      <w:r w:rsidRPr="0026321A">
        <w:rPr>
          <w:rFonts w:ascii="Times New Roman" w:hAnsi="Times New Roman" w:cs="Times New Roman"/>
          <w:sz w:val="24"/>
          <w:szCs w:val="24"/>
          <w:lang w:bidi="bn-BD"/>
        </w:rPr>
        <w:t xml:space="preserve"> (87.5%) than that of </w:t>
      </w:r>
      <w:proofErr w:type="spellStart"/>
      <w:r w:rsidRPr="0026321A">
        <w:rPr>
          <w:rFonts w:ascii="Times New Roman" w:hAnsi="Times New Roman" w:cs="Times New Roman"/>
          <w:sz w:val="24"/>
          <w:szCs w:val="24"/>
          <w:lang w:bidi="bn-BD"/>
        </w:rPr>
        <w:t>Gaibandha</w:t>
      </w:r>
      <w:proofErr w:type="spellEnd"/>
      <w:r w:rsidRPr="0026321A">
        <w:rPr>
          <w:rFonts w:ascii="Times New Roman" w:hAnsi="Times New Roman" w:cs="Times New Roman"/>
          <w:sz w:val="24"/>
          <w:szCs w:val="24"/>
          <w:lang w:bidi="bn-BD"/>
        </w:rPr>
        <w:t xml:space="preserve"> region (57.38%). Pathological lesions produced by ectoparasites were also studied in this study. In </w:t>
      </w:r>
      <w:r w:rsidRPr="0026321A">
        <w:rPr>
          <w:rFonts w:ascii="Times New Roman" w:hAnsi="Times New Roman" w:cs="Times New Roman"/>
          <w:i/>
          <w:iCs/>
          <w:sz w:val="24"/>
          <w:szCs w:val="24"/>
          <w:lang w:bidi="bn-BD"/>
        </w:rPr>
        <w:t xml:space="preserve">P. </w:t>
      </w:r>
      <w:proofErr w:type="spellStart"/>
      <w:r w:rsidRPr="0026321A">
        <w:rPr>
          <w:rFonts w:ascii="Times New Roman" w:hAnsi="Times New Roman" w:cs="Times New Roman"/>
          <w:i/>
          <w:iCs/>
          <w:sz w:val="24"/>
          <w:szCs w:val="24"/>
          <w:lang w:bidi="bn-BD"/>
        </w:rPr>
        <w:t>cuniculi</w:t>
      </w:r>
      <w:proofErr w:type="spellEnd"/>
      <w:r w:rsidRPr="0026321A">
        <w:rPr>
          <w:rFonts w:ascii="Times New Roman" w:hAnsi="Times New Roman" w:cs="Times New Roman"/>
          <w:i/>
          <w:iCs/>
          <w:sz w:val="24"/>
          <w:szCs w:val="24"/>
          <w:lang w:bidi="bn-BD"/>
        </w:rPr>
        <w:t xml:space="preserve"> </w:t>
      </w:r>
      <w:r w:rsidRPr="0026321A">
        <w:rPr>
          <w:rFonts w:ascii="Times New Roman" w:hAnsi="Times New Roman" w:cs="Times New Roman"/>
          <w:sz w:val="24"/>
          <w:szCs w:val="24"/>
          <w:lang w:bidi="bn-BD"/>
        </w:rPr>
        <w:t xml:space="preserve">infestation, alopecia, rough, dry and leathery skin was found. Microscopically, it was characterized by </w:t>
      </w:r>
      <w:proofErr w:type="spellStart"/>
      <w:r w:rsidRPr="0026321A">
        <w:rPr>
          <w:rFonts w:ascii="Times New Roman" w:hAnsi="Times New Roman" w:cs="Times New Roman"/>
          <w:sz w:val="24"/>
          <w:szCs w:val="24"/>
          <w:lang w:bidi="bn-BD"/>
        </w:rPr>
        <w:t>hyperkeratinization</w:t>
      </w:r>
      <w:proofErr w:type="spellEnd"/>
      <w:r w:rsidRPr="0026321A">
        <w:rPr>
          <w:rFonts w:ascii="Times New Roman" w:hAnsi="Times New Roman" w:cs="Times New Roman"/>
          <w:sz w:val="24"/>
          <w:szCs w:val="24"/>
          <w:lang w:bidi="bn-BD"/>
        </w:rPr>
        <w:t xml:space="preserve">, ulceration, </w:t>
      </w:r>
      <w:proofErr w:type="spellStart"/>
      <w:r w:rsidRPr="0026321A">
        <w:rPr>
          <w:rFonts w:ascii="Times New Roman" w:hAnsi="Times New Roman" w:cs="Times New Roman"/>
          <w:sz w:val="24"/>
          <w:szCs w:val="24"/>
          <w:lang w:bidi="bn-BD"/>
        </w:rPr>
        <w:t>acanthosis</w:t>
      </w:r>
      <w:proofErr w:type="spellEnd"/>
      <w:r w:rsidRPr="0026321A">
        <w:rPr>
          <w:rFonts w:ascii="Times New Roman" w:hAnsi="Times New Roman" w:cs="Times New Roman"/>
          <w:sz w:val="24"/>
          <w:szCs w:val="24"/>
          <w:lang w:bidi="bn-BD"/>
        </w:rPr>
        <w:t xml:space="preserve"> and </w:t>
      </w:r>
      <w:proofErr w:type="spellStart"/>
      <w:r w:rsidRPr="0026321A">
        <w:rPr>
          <w:rFonts w:ascii="Times New Roman" w:hAnsi="Times New Roman" w:cs="Times New Roman"/>
          <w:sz w:val="24"/>
          <w:szCs w:val="24"/>
          <w:lang w:bidi="bn-BD"/>
        </w:rPr>
        <w:t>eosinophilic</w:t>
      </w:r>
      <w:proofErr w:type="spellEnd"/>
      <w:r w:rsidRPr="0026321A">
        <w:rPr>
          <w:rFonts w:ascii="Times New Roman" w:hAnsi="Times New Roman" w:cs="Times New Roman"/>
          <w:sz w:val="24"/>
          <w:szCs w:val="24"/>
          <w:lang w:bidi="bn-BD"/>
        </w:rPr>
        <w:t xml:space="preserve"> infiltration. In tick infestation, rough, reddened skin and loss of hair were observed. In lice infestation, the skin was red and slightly elevated. The ectoparasites produced pathological lesions on the skin which reduces the value and quality of skin.</w:t>
      </w:r>
    </w:p>
    <w:p w:rsidR="00ED1AFC" w:rsidRPr="0026321A" w:rsidRDefault="00ED1AFC" w:rsidP="0026321A">
      <w:pPr>
        <w:autoSpaceDE w:val="0"/>
        <w:autoSpaceDN w:val="0"/>
        <w:adjustRightInd w:val="0"/>
        <w:spacing w:after="0" w:line="360" w:lineRule="auto"/>
        <w:jc w:val="both"/>
        <w:rPr>
          <w:rFonts w:ascii="Times New Roman" w:hAnsi="Times New Roman" w:cs="Times New Roman"/>
          <w:sz w:val="24"/>
          <w:szCs w:val="24"/>
          <w:lang w:bidi="bn-BD"/>
        </w:rPr>
      </w:pPr>
    </w:p>
    <w:p w:rsidR="00550CBF" w:rsidRDefault="00ED1AFC" w:rsidP="00CF5A2F">
      <w:pPr>
        <w:autoSpaceDE w:val="0"/>
        <w:autoSpaceDN w:val="0"/>
        <w:adjustRightInd w:val="0"/>
        <w:spacing w:after="0" w:line="360" w:lineRule="auto"/>
        <w:jc w:val="both"/>
        <w:rPr>
          <w:rFonts w:ascii="Times New Roman" w:hAnsi="Times New Roman" w:cs="Times New Roman"/>
          <w:sz w:val="24"/>
          <w:szCs w:val="24"/>
          <w:lang w:bidi="bn-BD"/>
        </w:rPr>
      </w:pPr>
      <w:proofErr w:type="spellStart"/>
      <w:r w:rsidRPr="0026321A">
        <w:rPr>
          <w:rFonts w:ascii="Times New Roman" w:hAnsi="Times New Roman" w:cs="Times New Roman"/>
          <w:sz w:val="24"/>
          <w:szCs w:val="24"/>
          <w:lang w:bidi="bn-BD"/>
        </w:rPr>
        <w:t>Rony</w:t>
      </w:r>
      <w:proofErr w:type="spellEnd"/>
      <w:r w:rsidRPr="0026321A">
        <w:rPr>
          <w:rFonts w:ascii="Times New Roman" w:hAnsi="Times New Roman" w:cs="Times New Roman"/>
          <w:sz w:val="24"/>
          <w:szCs w:val="24"/>
          <w:lang w:bidi="bn-BD"/>
        </w:rPr>
        <w:t xml:space="preserve"> </w:t>
      </w:r>
      <w:r w:rsidRPr="009166BD">
        <w:rPr>
          <w:rFonts w:ascii="Times New Roman" w:hAnsi="Times New Roman" w:cs="Times New Roman"/>
          <w:i/>
          <w:iCs/>
          <w:sz w:val="24"/>
          <w:szCs w:val="24"/>
          <w:lang w:bidi="bn-BD"/>
        </w:rPr>
        <w:t>et al</w:t>
      </w:r>
      <w:r w:rsidR="009166BD" w:rsidRPr="009166BD">
        <w:rPr>
          <w:rFonts w:ascii="Times New Roman" w:hAnsi="Times New Roman" w:cs="Times New Roman"/>
          <w:i/>
          <w:iCs/>
          <w:sz w:val="24"/>
          <w:szCs w:val="24"/>
          <w:lang w:bidi="bn-BD"/>
        </w:rPr>
        <w:t>.,</w:t>
      </w:r>
      <w:r w:rsidRPr="0026321A">
        <w:rPr>
          <w:rFonts w:ascii="Times New Roman" w:hAnsi="Times New Roman" w:cs="Times New Roman"/>
          <w:sz w:val="24"/>
          <w:szCs w:val="24"/>
          <w:lang w:bidi="bn-BD"/>
        </w:rPr>
        <w:t xml:space="preserve"> (2010) in a study comments that, among 165 Black Bengal goats 114 (69.09%) were found to be infested with several species of ticks, lice and flea. The prevalence </w:t>
      </w:r>
      <w:r w:rsidR="00D4103A" w:rsidRPr="0026321A">
        <w:rPr>
          <w:rFonts w:ascii="Times New Roman" w:hAnsi="Times New Roman" w:cs="Times New Roman"/>
          <w:sz w:val="24"/>
          <w:szCs w:val="24"/>
          <w:lang w:bidi="bn-BD"/>
        </w:rPr>
        <w:t>rate</w:t>
      </w:r>
      <w:r w:rsidRPr="0026321A">
        <w:rPr>
          <w:rFonts w:ascii="Times New Roman" w:hAnsi="Times New Roman" w:cs="Times New Roman"/>
          <w:sz w:val="24"/>
          <w:szCs w:val="24"/>
          <w:lang w:bidi="bn-BD"/>
        </w:rPr>
        <w:t xml:space="preserve"> was highest in </w:t>
      </w:r>
      <w:proofErr w:type="spellStart"/>
      <w:r w:rsidRPr="0026321A">
        <w:rPr>
          <w:rFonts w:ascii="Times New Roman" w:hAnsi="Times New Roman" w:cs="Times New Roman"/>
          <w:i/>
          <w:iCs/>
          <w:sz w:val="24"/>
          <w:szCs w:val="24"/>
          <w:lang w:bidi="bn-BD"/>
        </w:rPr>
        <w:t>Boophilus</w:t>
      </w:r>
      <w:proofErr w:type="spellEnd"/>
      <w:r w:rsidRPr="0026321A">
        <w:rPr>
          <w:rFonts w:ascii="Times New Roman" w:hAnsi="Times New Roman" w:cs="Times New Roman"/>
          <w:sz w:val="24"/>
          <w:szCs w:val="24"/>
          <w:lang w:bidi="bn-BD"/>
        </w:rPr>
        <w:t xml:space="preserve"> </w:t>
      </w:r>
      <w:proofErr w:type="spellStart"/>
      <w:r w:rsidRPr="0026321A">
        <w:rPr>
          <w:rFonts w:ascii="Times New Roman" w:hAnsi="Times New Roman" w:cs="Times New Roman"/>
          <w:i/>
          <w:iCs/>
          <w:sz w:val="24"/>
          <w:szCs w:val="24"/>
          <w:lang w:bidi="bn-BD"/>
        </w:rPr>
        <w:t>microplus</w:t>
      </w:r>
      <w:proofErr w:type="spellEnd"/>
      <w:r w:rsidRPr="0026321A">
        <w:rPr>
          <w:rFonts w:ascii="Times New Roman" w:hAnsi="Times New Roman" w:cs="Times New Roman"/>
          <w:i/>
          <w:iCs/>
          <w:sz w:val="24"/>
          <w:szCs w:val="24"/>
          <w:lang w:bidi="bn-BD"/>
        </w:rPr>
        <w:t xml:space="preserve"> </w:t>
      </w:r>
      <w:r w:rsidRPr="0026321A">
        <w:rPr>
          <w:rFonts w:ascii="Times New Roman" w:hAnsi="Times New Roman" w:cs="Times New Roman"/>
          <w:sz w:val="24"/>
          <w:szCs w:val="24"/>
          <w:lang w:bidi="bn-BD"/>
        </w:rPr>
        <w:t xml:space="preserve">(45.45%) followed by </w:t>
      </w:r>
      <w:proofErr w:type="spellStart"/>
      <w:r w:rsidRPr="0026321A">
        <w:rPr>
          <w:rFonts w:ascii="Times New Roman" w:hAnsi="Times New Roman" w:cs="Times New Roman"/>
          <w:i/>
          <w:iCs/>
          <w:sz w:val="24"/>
          <w:szCs w:val="24"/>
          <w:lang w:bidi="bn-BD"/>
        </w:rPr>
        <w:t>Rhipicephalus</w:t>
      </w:r>
      <w:proofErr w:type="spellEnd"/>
      <w:r w:rsidRPr="0026321A">
        <w:rPr>
          <w:rFonts w:ascii="Times New Roman" w:hAnsi="Times New Roman" w:cs="Times New Roman"/>
          <w:i/>
          <w:iCs/>
          <w:sz w:val="24"/>
          <w:szCs w:val="24"/>
          <w:lang w:bidi="bn-BD"/>
        </w:rPr>
        <w:t xml:space="preserve"> </w:t>
      </w:r>
      <w:proofErr w:type="spellStart"/>
      <w:r w:rsidRPr="0026321A">
        <w:rPr>
          <w:rFonts w:ascii="Times New Roman" w:hAnsi="Times New Roman" w:cs="Times New Roman"/>
          <w:i/>
          <w:iCs/>
          <w:sz w:val="24"/>
          <w:szCs w:val="24"/>
          <w:lang w:bidi="bn-BD"/>
        </w:rPr>
        <w:t>sanguineus</w:t>
      </w:r>
      <w:proofErr w:type="spellEnd"/>
      <w:r w:rsidRPr="0026321A">
        <w:rPr>
          <w:rFonts w:ascii="Times New Roman" w:hAnsi="Times New Roman" w:cs="Times New Roman"/>
          <w:i/>
          <w:iCs/>
          <w:sz w:val="24"/>
          <w:szCs w:val="24"/>
          <w:lang w:bidi="bn-BD"/>
        </w:rPr>
        <w:t xml:space="preserve"> </w:t>
      </w:r>
      <w:r w:rsidRPr="0026321A">
        <w:rPr>
          <w:rFonts w:ascii="Times New Roman" w:hAnsi="Times New Roman" w:cs="Times New Roman"/>
          <w:sz w:val="24"/>
          <w:szCs w:val="24"/>
          <w:lang w:bidi="bn-BD"/>
        </w:rPr>
        <w:t xml:space="preserve">(31.51%), </w:t>
      </w:r>
      <w:proofErr w:type="spellStart"/>
      <w:r w:rsidRPr="0026321A">
        <w:rPr>
          <w:rFonts w:ascii="Times New Roman" w:hAnsi="Times New Roman" w:cs="Times New Roman"/>
          <w:i/>
          <w:iCs/>
          <w:sz w:val="24"/>
          <w:szCs w:val="24"/>
          <w:lang w:bidi="bn-BD"/>
        </w:rPr>
        <w:t>Linognathus</w:t>
      </w:r>
      <w:proofErr w:type="spellEnd"/>
      <w:r w:rsidRPr="0026321A">
        <w:rPr>
          <w:rFonts w:ascii="Times New Roman" w:hAnsi="Times New Roman" w:cs="Times New Roman"/>
          <w:i/>
          <w:iCs/>
          <w:sz w:val="24"/>
          <w:szCs w:val="24"/>
          <w:lang w:bidi="bn-BD"/>
        </w:rPr>
        <w:t xml:space="preserve"> </w:t>
      </w:r>
      <w:proofErr w:type="spellStart"/>
      <w:r w:rsidRPr="0026321A">
        <w:rPr>
          <w:rFonts w:ascii="Times New Roman" w:hAnsi="Times New Roman" w:cs="Times New Roman"/>
          <w:i/>
          <w:iCs/>
          <w:sz w:val="24"/>
          <w:szCs w:val="24"/>
          <w:lang w:bidi="bn-BD"/>
        </w:rPr>
        <w:t>vituli</w:t>
      </w:r>
      <w:proofErr w:type="spellEnd"/>
      <w:r w:rsidRPr="0026321A">
        <w:rPr>
          <w:rFonts w:ascii="Times New Roman" w:hAnsi="Times New Roman" w:cs="Times New Roman"/>
          <w:i/>
          <w:iCs/>
          <w:sz w:val="24"/>
          <w:szCs w:val="24"/>
          <w:lang w:bidi="bn-BD"/>
        </w:rPr>
        <w:t xml:space="preserve"> </w:t>
      </w:r>
      <w:r w:rsidRPr="0026321A">
        <w:rPr>
          <w:rFonts w:ascii="Times New Roman" w:hAnsi="Times New Roman" w:cs="Times New Roman"/>
          <w:sz w:val="24"/>
          <w:szCs w:val="24"/>
          <w:lang w:bidi="bn-BD"/>
        </w:rPr>
        <w:t xml:space="preserve">(25.45%), </w:t>
      </w:r>
      <w:proofErr w:type="spellStart"/>
      <w:r w:rsidRPr="0026321A">
        <w:rPr>
          <w:rFonts w:ascii="Times New Roman" w:hAnsi="Times New Roman" w:cs="Times New Roman"/>
          <w:i/>
          <w:iCs/>
          <w:sz w:val="24"/>
          <w:szCs w:val="24"/>
          <w:lang w:bidi="bn-BD"/>
        </w:rPr>
        <w:t>Heamaphysalis</w:t>
      </w:r>
      <w:proofErr w:type="spellEnd"/>
      <w:r w:rsidRPr="0026321A">
        <w:rPr>
          <w:rFonts w:ascii="Times New Roman" w:hAnsi="Times New Roman" w:cs="Times New Roman"/>
          <w:sz w:val="24"/>
          <w:szCs w:val="24"/>
          <w:lang w:bidi="bn-BD"/>
        </w:rPr>
        <w:t xml:space="preserve"> </w:t>
      </w:r>
      <w:proofErr w:type="spellStart"/>
      <w:r w:rsidRPr="0026321A">
        <w:rPr>
          <w:rFonts w:ascii="Times New Roman" w:hAnsi="Times New Roman" w:cs="Times New Roman"/>
          <w:i/>
          <w:iCs/>
          <w:sz w:val="24"/>
          <w:szCs w:val="24"/>
          <w:lang w:bidi="bn-BD"/>
        </w:rPr>
        <w:t>bispinosa</w:t>
      </w:r>
      <w:proofErr w:type="spellEnd"/>
      <w:r w:rsidRPr="0026321A">
        <w:rPr>
          <w:rFonts w:ascii="Times New Roman" w:hAnsi="Times New Roman" w:cs="Times New Roman"/>
          <w:i/>
          <w:iCs/>
          <w:sz w:val="24"/>
          <w:szCs w:val="24"/>
          <w:lang w:bidi="bn-BD"/>
        </w:rPr>
        <w:t xml:space="preserve"> </w:t>
      </w:r>
      <w:r w:rsidRPr="0026321A">
        <w:rPr>
          <w:rFonts w:ascii="Times New Roman" w:hAnsi="Times New Roman" w:cs="Times New Roman"/>
          <w:sz w:val="24"/>
          <w:szCs w:val="24"/>
          <w:lang w:bidi="bn-BD"/>
        </w:rPr>
        <w:t xml:space="preserve">(20%), </w:t>
      </w:r>
      <w:proofErr w:type="spellStart"/>
      <w:r w:rsidRPr="0026321A">
        <w:rPr>
          <w:rFonts w:ascii="Times New Roman" w:hAnsi="Times New Roman" w:cs="Times New Roman"/>
          <w:i/>
          <w:iCs/>
          <w:sz w:val="24"/>
          <w:szCs w:val="24"/>
          <w:lang w:bidi="bn-BD"/>
        </w:rPr>
        <w:t>Haematopinus</w:t>
      </w:r>
      <w:proofErr w:type="spellEnd"/>
      <w:r w:rsidRPr="0026321A">
        <w:rPr>
          <w:rFonts w:ascii="Times New Roman" w:hAnsi="Times New Roman" w:cs="Times New Roman"/>
          <w:i/>
          <w:iCs/>
          <w:sz w:val="24"/>
          <w:szCs w:val="24"/>
          <w:lang w:bidi="bn-BD"/>
        </w:rPr>
        <w:t xml:space="preserve"> </w:t>
      </w:r>
      <w:proofErr w:type="spellStart"/>
      <w:r w:rsidRPr="0026321A">
        <w:rPr>
          <w:rFonts w:ascii="Times New Roman" w:hAnsi="Times New Roman" w:cs="Times New Roman"/>
          <w:i/>
          <w:iCs/>
          <w:sz w:val="24"/>
          <w:szCs w:val="24"/>
          <w:lang w:bidi="bn-BD"/>
        </w:rPr>
        <w:t>eurysternus</w:t>
      </w:r>
      <w:proofErr w:type="spellEnd"/>
      <w:r w:rsidRPr="0026321A">
        <w:rPr>
          <w:rFonts w:ascii="Times New Roman" w:hAnsi="Times New Roman" w:cs="Times New Roman"/>
          <w:i/>
          <w:iCs/>
          <w:sz w:val="24"/>
          <w:szCs w:val="24"/>
          <w:lang w:bidi="bn-BD"/>
        </w:rPr>
        <w:t xml:space="preserve"> </w:t>
      </w:r>
      <w:r w:rsidRPr="0026321A">
        <w:rPr>
          <w:rFonts w:ascii="Times New Roman" w:hAnsi="Times New Roman" w:cs="Times New Roman"/>
          <w:sz w:val="24"/>
          <w:szCs w:val="24"/>
          <w:lang w:bidi="bn-BD"/>
        </w:rPr>
        <w:t xml:space="preserve">(15.75%), </w:t>
      </w:r>
      <w:proofErr w:type="spellStart"/>
      <w:r w:rsidRPr="0026321A">
        <w:rPr>
          <w:rFonts w:ascii="Times New Roman" w:hAnsi="Times New Roman" w:cs="Times New Roman"/>
          <w:i/>
          <w:iCs/>
          <w:sz w:val="24"/>
          <w:szCs w:val="24"/>
          <w:lang w:bidi="bn-BD"/>
        </w:rPr>
        <w:t>Damalinia</w:t>
      </w:r>
      <w:proofErr w:type="spellEnd"/>
      <w:r w:rsidRPr="0026321A">
        <w:rPr>
          <w:rFonts w:ascii="Times New Roman" w:hAnsi="Times New Roman" w:cs="Times New Roman"/>
          <w:i/>
          <w:iCs/>
          <w:sz w:val="24"/>
          <w:szCs w:val="24"/>
          <w:lang w:bidi="bn-BD"/>
        </w:rPr>
        <w:t xml:space="preserve"> </w:t>
      </w:r>
      <w:proofErr w:type="spellStart"/>
      <w:r w:rsidRPr="0026321A">
        <w:rPr>
          <w:rFonts w:ascii="Times New Roman" w:hAnsi="Times New Roman" w:cs="Times New Roman"/>
          <w:i/>
          <w:iCs/>
          <w:sz w:val="24"/>
          <w:szCs w:val="24"/>
          <w:lang w:bidi="bn-BD"/>
        </w:rPr>
        <w:t>caprae</w:t>
      </w:r>
      <w:proofErr w:type="spellEnd"/>
      <w:r w:rsidRPr="0026321A">
        <w:rPr>
          <w:rFonts w:ascii="Times New Roman" w:hAnsi="Times New Roman" w:cs="Times New Roman"/>
          <w:i/>
          <w:iCs/>
          <w:sz w:val="24"/>
          <w:szCs w:val="24"/>
          <w:lang w:bidi="bn-BD"/>
        </w:rPr>
        <w:t xml:space="preserve"> </w:t>
      </w:r>
      <w:r w:rsidRPr="0026321A">
        <w:rPr>
          <w:rFonts w:ascii="Times New Roman" w:hAnsi="Times New Roman" w:cs="Times New Roman"/>
          <w:sz w:val="24"/>
          <w:szCs w:val="24"/>
          <w:lang w:bidi="bn-BD"/>
        </w:rPr>
        <w:t xml:space="preserve">(8.48%) </w:t>
      </w:r>
      <w:r w:rsidR="00D4103A" w:rsidRPr="0026321A">
        <w:rPr>
          <w:rFonts w:ascii="Times New Roman" w:hAnsi="Times New Roman" w:cs="Times New Roman"/>
          <w:sz w:val="24"/>
          <w:szCs w:val="24"/>
          <w:lang w:bidi="bn-BD"/>
        </w:rPr>
        <w:t>and</w:t>
      </w:r>
      <w:r w:rsidRPr="0026321A">
        <w:rPr>
          <w:rFonts w:ascii="Times New Roman" w:hAnsi="Times New Roman" w:cs="Times New Roman"/>
          <w:sz w:val="24"/>
          <w:szCs w:val="24"/>
          <w:lang w:bidi="bn-BD"/>
        </w:rPr>
        <w:t xml:space="preserve"> </w:t>
      </w:r>
      <w:proofErr w:type="spellStart"/>
      <w:r w:rsidRPr="0026321A">
        <w:rPr>
          <w:rFonts w:ascii="Times New Roman" w:hAnsi="Times New Roman" w:cs="Times New Roman"/>
          <w:i/>
          <w:iCs/>
          <w:sz w:val="24"/>
          <w:szCs w:val="24"/>
          <w:lang w:bidi="bn-BD"/>
        </w:rPr>
        <w:t>Ctenocephalides</w:t>
      </w:r>
      <w:proofErr w:type="spellEnd"/>
      <w:r w:rsidRPr="0026321A">
        <w:rPr>
          <w:rFonts w:ascii="Times New Roman" w:hAnsi="Times New Roman" w:cs="Times New Roman"/>
          <w:i/>
          <w:iCs/>
          <w:sz w:val="24"/>
          <w:szCs w:val="24"/>
          <w:lang w:bidi="bn-BD"/>
        </w:rPr>
        <w:t xml:space="preserve"> </w:t>
      </w:r>
      <w:proofErr w:type="spellStart"/>
      <w:r w:rsidRPr="0026321A">
        <w:rPr>
          <w:rFonts w:ascii="Times New Roman" w:hAnsi="Times New Roman" w:cs="Times New Roman"/>
          <w:i/>
          <w:iCs/>
          <w:sz w:val="24"/>
          <w:szCs w:val="24"/>
          <w:lang w:bidi="bn-BD"/>
        </w:rPr>
        <w:t>canis</w:t>
      </w:r>
      <w:proofErr w:type="spellEnd"/>
      <w:r w:rsidRPr="0026321A">
        <w:rPr>
          <w:rFonts w:ascii="Times New Roman" w:hAnsi="Times New Roman" w:cs="Times New Roman"/>
          <w:i/>
          <w:iCs/>
          <w:sz w:val="24"/>
          <w:szCs w:val="24"/>
          <w:lang w:bidi="bn-BD"/>
        </w:rPr>
        <w:t xml:space="preserve"> </w:t>
      </w:r>
      <w:r w:rsidRPr="0026321A">
        <w:rPr>
          <w:rFonts w:ascii="Times New Roman" w:hAnsi="Times New Roman" w:cs="Times New Roman"/>
          <w:sz w:val="24"/>
          <w:szCs w:val="24"/>
          <w:lang w:bidi="bn-BD"/>
        </w:rPr>
        <w:t xml:space="preserve">(4.84%). Young goats aged </w:t>
      </w:r>
      <w:r w:rsidRPr="0026321A">
        <w:rPr>
          <w:rFonts w:ascii="Times New Roman" w:hAnsi="Times New Roman" w:cs="Times New Roman"/>
          <w:b/>
          <w:bCs/>
          <w:sz w:val="24"/>
          <w:szCs w:val="24"/>
          <w:lang w:bidi="bn-BD"/>
        </w:rPr>
        <w:t xml:space="preserve">≤ </w:t>
      </w:r>
      <w:r w:rsidRPr="0026321A">
        <w:rPr>
          <w:rFonts w:ascii="Times New Roman" w:hAnsi="Times New Roman" w:cs="Times New Roman"/>
          <w:sz w:val="24"/>
          <w:szCs w:val="24"/>
          <w:lang w:bidi="bn-BD"/>
        </w:rPr>
        <w:t xml:space="preserve">6 months (75.86%) were </w:t>
      </w:r>
      <w:r w:rsidR="00D4103A" w:rsidRPr="0026321A">
        <w:rPr>
          <w:rFonts w:ascii="Times New Roman" w:hAnsi="Times New Roman" w:cs="Times New Roman"/>
          <w:sz w:val="24"/>
          <w:szCs w:val="24"/>
          <w:lang w:bidi="bn-BD"/>
        </w:rPr>
        <w:t>more</w:t>
      </w:r>
      <w:r w:rsidRPr="0026321A">
        <w:rPr>
          <w:rFonts w:ascii="Times New Roman" w:hAnsi="Times New Roman" w:cs="Times New Roman"/>
          <w:sz w:val="24"/>
          <w:szCs w:val="24"/>
          <w:lang w:bidi="bn-BD"/>
        </w:rPr>
        <w:t xml:space="preserve"> susceptible than adults aged &gt; 6-24 months (65.51%) and </w:t>
      </w:r>
      <w:r w:rsidRPr="0026321A">
        <w:rPr>
          <w:rFonts w:ascii="Times New Roman" w:hAnsi="Times New Roman" w:cs="Times New Roman"/>
          <w:sz w:val="24"/>
          <w:szCs w:val="24"/>
          <w:lang w:bidi="bn-BD"/>
        </w:rPr>
        <w:lastRenderedPageBreak/>
        <w:t xml:space="preserve">older goats &gt; 24 months (59.32%). In female, prevalence was recorded significantly (p &lt; 0.05) higher than male. Animal with poor health was found to be significantly more vulnerable to such parasitic infestation than normal healthy animals. Prevalence of ectoparasites was significantly (p&lt;0.05) higher in animals, reared under free-range system than that of semi-intensive system. Prevalence was highest (p&lt;0.05) in the summer (81.35%) followed by winter (62.96%) and rainy season (59.26%). </w:t>
      </w:r>
    </w:p>
    <w:p w:rsidR="009610CB" w:rsidRDefault="009610CB" w:rsidP="00CF5A2F">
      <w:pPr>
        <w:autoSpaceDE w:val="0"/>
        <w:autoSpaceDN w:val="0"/>
        <w:adjustRightInd w:val="0"/>
        <w:spacing w:after="0" w:line="360" w:lineRule="auto"/>
        <w:jc w:val="both"/>
        <w:rPr>
          <w:rFonts w:ascii="Times New Roman" w:hAnsi="Times New Roman" w:cs="Times New Roman"/>
          <w:sz w:val="24"/>
          <w:szCs w:val="24"/>
          <w:lang w:bidi="bn-BD"/>
        </w:rPr>
      </w:pPr>
    </w:p>
    <w:p w:rsidR="00CF5A2F" w:rsidRDefault="009610CB" w:rsidP="00CF5A2F">
      <w:pPr>
        <w:autoSpaceDE w:val="0"/>
        <w:autoSpaceDN w:val="0"/>
        <w:adjustRightInd w:val="0"/>
        <w:spacing w:after="0" w:line="360" w:lineRule="auto"/>
        <w:jc w:val="both"/>
        <w:rPr>
          <w:rFonts w:ascii="Times New Roman" w:eastAsia="Times New Roman" w:hAnsi="Times New Roman" w:cs="Times New Roman"/>
          <w:sz w:val="24"/>
          <w:szCs w:val="24"/>
          <w:lang w:bidi="bn-BD"/>
        </w:rPr>
      </w:pPr>
      <w:proofErr w:type="spellStart"/>
      <w:r w:rsidRPr="000F2796">
        <w:rPr>
          <w:rFonts w:ascii="Times New Roman" w:eastAsia="Times New Roman" w:hAnsi="Times New Roman" w:cs="Times New Roman"/>
          <w:sz w:val="24"/>
          <w:szCs w:val="24"/>
          <w:lang w:bidi="bn-BD"/>
        </w:rPr>
        <w:t>Abunna</w:t>
      </w:r>
      <w:proofErr w:type="spellEnd"/>
      <w:r>
        <w:rPr>
          <w:rFonts w:ascii="Times New Roman" w:eastAsia="Times New Roman" w:hAnsi="Times New Roman" w:cs="Times New Roman"/>
          <w:sz w:val="24"/>
          <w:szCs w:val="24"/>
          <w:lang w:bidi="bn-BD"/>
        </w:rPr>
        <w:t xml:space="preserve"> </w:t>
      </w:r>
      <w:r w:rsidRPr="006830FF">
        <w:rPr>
          <w:rFonts w:ascii="Times New Roman" w:eastAsia="Times New Roman" w:hAnsi="Times New Roman" w:cs="Times New Roman"/>
          <w:i/>
          <w:sz w:val="24"/>
          <w:szCs w:val="24"/>
          <w:lang w:bidi="bn-BD"/>
        </w:rPr>
        <w:t>et al</w:t>
      </w:r>
      <w:r>
        <w:rPr>
          <w:rFonts w:ascii="Times New Roman" w:eastAsia="Times New Roman" w:hAnsi="Times New Roman" w:cs="Times New Roman"/>
          <w:sz w:val="24"/>
          <w:szCs w:val="24"/>
          <w:lang w:bidi="bn-BD"/>
        </w:rPr>
        <w:t xml:space="preserve">., (2009) determine that the </w:t>
      </w:r>
      <w:r w:rsidRPr="000F2796">
        <w:rPr>
          <w:rFonts w:ascii="Times New Roman" w:eastAsia="Times New Roman" w:hAnsi="Times New Roman" w:cs="Times New Roman"/>
          <w:sz w:val="24"/>
          <w:szCs w:val="24"/>
          <w:lang w:bidi="bn-BD"/>
        </w:rPr>
        <w:t xml:space="preserve">prevalence of tick infestation in </w:t>
      </w:r>
      <w:r>
        <w:rPr>
          <w:rFonts w:ascii="Times New Roman" w:eastAsia="Times New Roman" w:hAnsi="Times New Roman" w:cs="Times New Roman"/>
          <w:sz w:val="24"/>
          <w:szCs w:val="24"/>
          <w:lang w:bidi="bn-BD"/>
        </w:rPr>
        <w:t>sheep and goats</w:t>
      </w:r>
      <w:r w:rsidRPr="000F2796">
        <w:rPr>
          <w:rFonts w:ascii="Times New Roman" w:eastAsia="Times New Roman" w:hAnsi="Times New Roman" w:cs="Times New Roman"/>
          <w:sz w:val="24"/>
          <w:szCs w:val="24"/>
          <w:lang w:bidi="bn-BD"/>
        </w:rPr>
        <w:t xml:space="preserve"> of </w:t>
      </w:r>
      <w:proofErr w:type="spellStart"/>
      <w:r w:rsidRPr="000F2796">
        <w:rPr>
          <w:rFonts w:ascii="Times New Roman" w:eastAsia="Times New Roman" w:hAnsi="Times New Roman" w:cs="Times New Roman"/>
          <w:sz w:val="24"/>
          <w:szCs w:val="24"/>
          <w:lang w:bidi="bn-BD"/>
        </w:rPr>
        <w:t>Miesso</w:t>
      </w:r>
      <w:proofErr w:type="spellEnd"/>
      <w:r w:rsidRPr="000F2796">
        <w:rPr>
          <w:rFonts w:ascii="Times New Roman" w:eastAsia="Times New Roman" w:hAnsi="Times New Roman" w:cs="Times New Roman"/>
          <w:sz w:val="24"/>
          <w:szCs w:val="24"/>
          <w:lang w:bidi="bn-BD"/>
        </w:rPr>
        <w:t xml:space="preserve"> District, West </w:t>
      </w:r>
      <w:proofErr w:type="spellStart"/>
      <w:r w:rsidRPr="000F2796">
        <w:rPr>
          <w:rFonts w:ascii="Times New Roman" w:eastAsia="Times New Roman" w:hAnsi="Times New Roman" w:cs="Times New Roman"/>
          <w:sz w:val="24"/>
          <w:szCs w:val="24"/>
          <w:lang w:bidi="bn-BD"/>
        </w:rPr>
        <w:t>Harergie</w:t>
      </w:r>
      <w:proofErr w:type="spellEnd"/>
      <w:r w:rsidRPr="000F2796">
        <w:rPr>
          <w:rFonts w:ascii="Times New Roman" w:eastAsia="Times New Roman" w:hAnsi="Times New Roman" w:cs="Times New Roman"/>
          <w:sz w:val="24"/>
          <w:szCs w:val="24"/>
          <w:lang w:bidi="bn-BD"/>
        </w:rPr>
        <w:t xml:space="preserve"> Zone</w:t>
      </w:r>
      <w:r>
        <w:rPr>
          <w:rFonts w:ascii="Times New Roman" w:eastAsia="Times New Roman" w:hAnsi="Times New Roman" w:cs="Times New Roman"/>
          <w:sz w:val="24"/>
          <w:szCs w:val="24"/>
          <w:lang w:bidi="bn-BD"/>
        </w:rPr>
        <w:t xml:space="preserve"> in Ethiopia is </w:t>
      </w:r>
      <w:r w:rsidRPr="000F2796">
        <w:rPr>
          <w:rFonts w:ascii="Times New Roman" w:eastAsia="Times New Roman" w:hAnsi="Times New Roman" w:cs="Times New Roman"/>
          <w:sz w:val="24"/>
          <w:szCs w:val="24"/>
          <w:lang w:bidi="bn-BD"/>
        </w:rPr>
        <w:t xml:space="preserve">89.9% and 87.5%, respectively. </w:t>
      </w:r>
      <w:r>
        <w:rPr>
          <w:rFonts w:ascii="Times New Roman" w:eastAsia="Times New Roman" w:hAnsi="Times New Roman" w:cs="Times New Roman"/>
          <w:sz w:val="24"/>
          <w:szCs w:val="24"/>
          <w:lang w:bidi="bn-BD"/>
        </w:rPr>
        <w:t xml:space="preserve">They </w:t>
      </w:r>
      <w:r w:rsidRPr="000F2796">
        <w:rPr>
          <w:rFonts w:ascii="Times New Roman" w:eastAsia="Times New Roman" w:hAnsi="Times New Roman" w:cs="Times New Roman"/>
          <w:sz w:val="24"/>
          <w:szCs w:val="24"/>
          <w:lang w:bidi="bn-BD"/>
        </w:rPr>
        <w:t>identified</w:t>
      </w:r>
      <w:r>
        <w:rPr>
          <w:rFonts w:ascii="Times New Roman" w:eastAsia="Times New Roman" w:hAnsi="Times New Roman" w:cs="Times New Roman"/>
          <w:sz w:val="24"/>
          <w:szCs w:val="24"/>
          <w:lang w:bidi="bn-BD"/>
        </w:rPr>
        <w:t xml:space="preserve"> </w:t>
      </w:r>
      <w:r w:rsidRPr="000F2796">
        <w:rPr>
          <w:rFonts w:ascii="Times New Roman" w:eastAsia="Times New Roman" w:hAnsi="Times New Roman" w:cs="Times New Roman"/>
          <w:sz w:val="24"/>
          <w:szCs w:val="24"/>
          <w:lang w:bidi="bn-BD"/>
        </w:rPr>
        <w:t xml:space="preserve">ten species of ticks which grouped under four genera </w:t>
      </w:r>
      <w:r>
        <w:rPr>
          <w:rFonts w:ascii="Times New Roman" w:eastAsia="Times New Roman" w:hAnsi="Times New Roman" w:cs="Times New Roman"/>
          <w:sz w:val="24"/>
          <w:szCs w:val="24"/>
          <w:lang w:bidi="bn-BD"/>
        </w:rPr>
        <w:t>in their study</w:t>
      </w:r>
      <w:r w:rsidRPr="000F2796">
        <w:rPr>
          <w:rFonts w:ascii="Times New Roman" w:eastAsia="Times New Roman" w:hAnsi="Times New Roman" w:cs="Times New Roman"/>
          <w:sz w:val="24"/>
          <w:szCs w:val="24"/>
          <w:lang w:bidi="bn-BD"/>
        </w:rPr>
        <w:t xml:space="preserve">. The most abundant species found in </w:t>
      </w:r>
      <w:r>
        <w:rPr>
          <w:rFonts w:ascii="Times New Roman" w:eastAsia="Times New Roman" w:hAnsi="Times New Roman" w:cs="Times New Roman"/>
          <w:sz w:val="24"/>
          <w:szCs w:val="24"/>
          <w:lang w:bidi="bn-BD"/>
        </w:rPr>
        <w:t>this</w:t>
      </w:r>
      <w:r w:rsidRPr="000F2796">
        <w:rPr>
          <w:rFonts w:ascii="Times New Roman" w:eastAsia="Times New Roman" w:hAnsi="Times New Roman" w:cs="Times New Roman"/>
          <w:sz w:val="24"/>
          <w:szCs w:val="24"/>
          <w:lang w:bidi="bn-BD"/>
        </w:rPr>
        <w:t xml:space="preserve"> study were </w:t>
      </w:r>
      <w:proofErr w:type="spellStart"/>
      <w:r w:rsidRPr="000F2796">
        <w:rPr>
          <w:rFonts w:ascii="Times New Roman" w:eastAsia="Times New Roman" w:hAnsi="Times New Roman" w:cs="Times New Roman"/>
          <w:i/>
          <w:iCs/>
          <w:sz w:val="24"/>
          <w:szCs w:val="24"/>
          <w:lang w:bidi="bn-BD"/>
        </w:rPr>
        <w:t>Boophilus</w:t>
      </w:r>
      <w:proofErr w:type="spellEnd"/>
      <w:r w:rsidRPr="000F2796">
        <w:rPr>
          <w:rFonts w:ascii="Times New Roman" w:eastAsia="Times New Roman" w:hAnsi="Times New Roman" w:cs="Times New Roman"/>
          <w:i/>
          <w:iCs/>
          <w:sz w:val="24"/>
          <w:szCs w:val="24"/>
          <w:lang w:bidi="bn-BD"/>
        </w:rPr>
        <w:t xml:space="preserve"> </w:t>
      </w:r>
      <w:proofErr w:type="spellStart"/>
      <w:r w:rsidRPr="000F2796">
        <w:rPr>
          <w:rFonts w:ascii="Times New Roman" w:eastAsia="Times New Roman" w:hAnsi="Times New Roman" w:cs="Times New Roman"/>
          <w:i/>
          <w:iCs/>
          <w:sz w:val="24"/>
          <w:szCs w:val="24"/>
          <w:lang w:bidi="bn-BD"/>
        </w:rPr>
        <w:t>decoloratus</w:t>
      </w:r>
      <w:proofErr w:type="spellEnd"/>
      <w:r w:rsidRPr="000F2796">
        <w:rPr>
          <w:rFonts w:ascii="Times New Roman" w:eastAsia="Times New Roman" w:hAnsi="Times New Roman" w:cs="Times New Roman"/>
          <w:sz w:val="24"/>
          <w:szCs w:val="24"/>
          <w:lang w:bidi="bn-BD"/>
        </w:rPr>
        <w:t xml:space="preserve"> (60%), </w:t>
      </w:r>
      <w:proofErr w:type="spellStart"/>
      <w:r w:rsidRPr="000F2796">
        <w:rPr>
          <w:rFonts w:ascii="Times New Roman" w:eastAsia="Times New Roman" w:hAnsi="Times New Roman" w:cs="Times New Roman"/>
          <w:i/>
          <w:iCs/>
          <w:sz w:val="24"/>
          <w:szCs w:val="24"/>
          <w:lang w:bidi="bn-BD"/>
        </w:rPr>
        <w:t>Rhipicephalus</w:t>
      </w:r>
      <w:proofErr w:type="spellEnd"/>
      <w:r w:rsidRPr="000F2796">
        <w:rPr>
          <w:rFonts w:ascii="Times New Roman" w:eastAsia="Times New Roman" w:hAnsi="Times New Roman" w:cs="Times New Roman"/>
          <w:i/>
          <w:iCs/>
          <w:sz w:val="24"/>
          <w:szCs w:val="24"/>
          <w:lang w:bidi="bn-BD"/>
        </w:rPr>
        <w:t xml:space="preserve"> </w:t>
      </w:r>
      <w:proofErr w:type="spellStart"/>
      <w:r w:rsidRPr="000F2796">
        <w:rPr>
          <w:rFonts w:ascii="Times New Roman" w:eastAsia="Times New Roman" w:hAnsi="Times New Roman" w:cs="Times New Roman"/>
          <w:i/>
          <w:iCs/>
          <w:sz w:val="24"/>
          <w:szCs w:val="24"/>
          <w:lang w:bidi="bn-BD"/>
        </w:rPr>
        <w:t>pulchellus</w:t>
      </w:r>
      <w:proofErr w:type="spellEnd"/>
      <w:r w:rsidRPr="000F2796">
        <w:rPr>
          <w:rFonts w:ascii="Times New Roman" w:eastAsia="Times New Roman" w:hAnsi="Times New Roman" w:cs="Times New Roman"/>
          <w:sz w:val="24"/>
          <w:szCs w:val="24"/>
          <w:lang w:bidi="bn-BD"/>
        </w:rPr>
        <w:t xml:space="preserve"> (25.1%), and </w:t>
      </w:r>
      <w:proofErr w:type="spellStart"/>
      <w:r w:rsidRPr="000F2796">
        <w:rPr>
          <w:rFonts w:ascii="Times New Roman" w:eastAsia="Times New Roman" w:hAnsi="Times New Roman" w:cs="Times New Roman"/>
          <w:i/>
          <w:iCs/>
          <w:sz w:val="24"/>
          <w:szCs w:val="24"/>
          <w:lang w:bidi="bn-BD"/>
        </w:rPr>
        <w:t>Amblyomma</w:t>
      </w:r>
      <w:proofErr w:type="spellEnd"/>
      <w:r w:rsidRPr="000F2796">
        <w:rPr>
          <w:rFonts w:ascii="Times New Roman" w:eastAsia="Times New Roman" w:hAnsi="Times New Roman" w:cs="Times New Roman"/>
          <w:i/>
          <w:iCs/>
          <w:sz w:val="24"/>
          <w:szCs w:val="24"/>
          <w:lang w:bidi="bn-BD"/>
        </w:rPr>
        <w:t xml:space="preserve"> </w:t>
      </w:r>
      <w:proofErr w:type="spellStart"/>
      <w:r w:rsidRPr="000F2796">
        <w:rPr>
          <w:rFonts w:ascii="Times New Roman" w:eastAsia="Times New Roman" w:hAnsi="Times New Roman" w:cs="Times New Roman"/>
          <w:i/>
          <w:iCs/>
          <w:sz w:val="24"/>
          <w:szCs w:val="24"/>
          <w:lang w:bidi="bn-BD"/>
        </w:rPr>
        <w:t>gemma</w:t>
      </w:r>
      <w:proofErr w:type="spellEnd"/>
      <w:r w:rsidRPr="000F2796">
        <w:rPr>
          <w:rFonts w:ascii="Times New Roman" w:eastAsia="Times New Roman" w:hAnsi="Times New Roman" w:cs="Times New Roman"/>
          <w:sz w:val="24"/>
          <w:szCs w:val="24"/>
          <w:lang w:bidi="bn-BD"/>
        </w:rPr>
        <w:t xml:space="preserve"> (11%). </w:t>
      </w:r>
      <w:proofErr w:type="spellStart"/>
      <w:r w:rsidRPr="000F2796">
        <w:rPr>
          <w:rFonts w:ascii="Times New Roman" w:eastAsia="Times New Roman" w:hAnsi="Times New Roman" w:cs="Times New Roman"/>
          <w:i/>
          <w:iCs/>
          <w:sz w:val="24"/>
          <w:szCs w:val="24"/>
          <w:lang w:bidi="bn-BD"/>
        </w:rPr>
        <w:t>Hyalomma</w:t>
      </w:r>
      <w:proofErr w:type="spellEnd"/>
      <w:r w:rsidRPr="000F2796">
        <w:rPr>
          <w:rFonts w:ascii="Times New Roman" w:eastAsia="Times New Roman" w:hAnsi="Times New Roman" w:cs="Times New Roman"/>
          <w:i/>
          <w:iCs/>
          <w:sz w:val="24"/>
          <w:szCs w:val="24"/>
          <w:lang w:bidi="bn-BD"/>
        </w:rPr>
        <w:t xml:space="preserve"> </w:t>
      </w:r>
      <w:proofErr w:type="spellStart"/>
      <w:r w:rsidRPr="000F2796">
        <w:rPr>
          <w:rFonts w:ascii="Times New Roman" w:eastAsia="Times New Roman" w:hAnsi="Times New Roman" w:cs="Times New Roman"/>
          <w:i/>
          <w:iCs/>
          <w:sz w:val="24"/>
          <w:szCs w:val="24"/>
          <w:lang w:bidi="bn-BD"/>
        </w:rPr>
        <w:t>dromedarii</w:t>
      </w:r>
      <w:proofErr w:type="spellEnd"/>
      <w:r w:rsidRPr="000F2796">
        <w:rPr>
          <w:rFonts w:ascii="Times New Roman" w:eastAsia="Times New Roman" w:hAnsi="Times New Roman" w:cs="Times New Roman"/>
          <w:sz w:val="24"/>
          <w:szCs w:val="24"/>
          <w:lang w:bidi="bn-BD"/>
        </w:rPr>
        <w:t xml:space="preserve"> was the minor species observed on goats. </w:t>
      </w:r>
    </w:p>
    <w:p w:rsidR="009610CB" w:rsidRDefault="009610CB" w:rsidP="00CF5A2F">
      <w:pPr>
        <w:autoSpaceDE w:val="0"/>
        <w:autoSpaceDN w:val="0"/>
        <w:adjustRightInd w:val="0"/>
        <w:spacing w:after="0" w:line="360" w:lineRule="auto"/>
        <w:jc w:val="both"/>
        <w:rPr>
          <w:rFonts w:ascii="Times New Roman" w:hAnsi="Times New Roman" w:cs="Times New Roman"/>
          <w:sz w:val="24"/>
          <w:szCs w:val="24"/>
          <w:lang w:bidi="bn-BD"/>
        </w:rPr>
      </w:pPr>
    </w:p>
    <w:p w:rsidR="000F46B1" w:rsidRPr="000F46B1" w:rsidRDefault="00BC1715" w:rsidP="000F46B1">
      <w:pPr>
        <w:autoSpaceDE w:val="0"/>
        <w:autoSpaceDN w:val="0"/>
        <w:adjustRightInd w:val="0"/>
        <w:spacing w:after="0" w:line="360" w:lineRule="auto"/>
        <w:jc w:val="both"/>
        <w:rPr>
          <w:rFonts w:ascii="Times New Roman" w:hAnsi="Times New Roman" w:cs="Times New Roman"/>
          <w:sz w:val="24"/>
          <w:szCs w:val="24"/>
          <w:lang w:bidi="bn-BD"/>
        </w:rPr>
      </w:pPr>
      <w:proofErr w:type="spellStart"/>
      <w:r w:rsidRPr="000F46B1">
        <w:rPr>
          <w:rFonts w:ascii="Times New Roman" w:eastAsia="Times New Roman" w:hAnsi="Times New Roman" w:cs="Times New Roman"/>
          <w:sz w:val="24"/>
          <w:szCs w:val="24"/>
          <w:lang w:bidi="bn-BD"/>
        </w:rPr>
        <w:t>Yacob</w:t>
      </w:r>
      <w:proofErr w:type="spellEnd"/>
      <w:r w:rsidRPr="000F46B1">
        <w:rPr>
          <w:rFonts w:ascii="Times New Roman" w:eastAsia="Times New Roman" w:hAnsi="Times New Roman" w:cs="Times New Roman"/>
          <w:sz w:val="24"/>
          <w:szCs w:val="24"/>
          <w:lang w:bidi="bn-BD"/>
        </w:rPr>
        <w:t xml:space="preserve"> </w:t>
      </w:r>
      <w:r w:rsidRPr="000F46B1">
        <w:rPr>
          <w:rFonts w:ascii="Times New Roman" w:eastAsia="Times New Roman" w:hAnsi="Times New Roman" w:cs="Times New Roman"/>
          <w:i/>
          <w:iCs/>
          <w:sz w:val="24"/>
          <w:szCs w:val="24"/>
          <w:lang w:bidi="bn-BD"/>
        </w:rPr>
        <w:t>et al.,</w:t>
      </w:r>
      <w:r w:rsidRPr="000F46B1">
        <w:rPr>
          <w:rFonts w:ascii="Times New Roman" w:eastAsia="Times New Roman" w:hAnsi="Times New Roman" w:cs="Times New Roman"/>
          <w:sz w:val="24"/>
          <w:szCs w:val="24"/>
          <w:lang w:bidi="bn-BD"/>
        </w:rPr>
        <w:t xml:space="preserve"> (2008) argue that</w:t>
      </w:r>
      <w:r w:rsidR="000F46B1" w:rsidRPr="000F46B1">
        <w:rPr>
          <w:rFonts w:ascii="Times New Roman" w:eastAsia="Times New Roman" w:hAnsi="Times New Roman" w:cs="Times New Roman"/>
          <w:sz w:val="24"/>
          <w:szCs w:val="24"/>
          <w:lang w:bidi="bn-BD"/>
        </w:rPr>
        <w:t xml:space="preserve">, </w:t>
      </w:r>
      <w:r w:rsidR="000F46B1" w:rsidRPr="000F46B1">
        <w:rPr>
          <w:rFonts w:ascii="Times New Roman" w:hAnsi="Times New Roman" w:cs="Times New Roman"/>
          <w:sz w:val="24"/>
          <w:szCs w:val="24"/>
          <w:lang w:bidi="bn-BD"/>
        </w:rPr>
        <w:t xml:space="preserve">the overall </w:t>
      </w:r>
      <w:proofErr w:type="spellStart"/>
      <w:r w:rsidR="000F46B1" w:rsidRPr="000F46B1">
        <w:rPr>
          <w:rFonts w:ascii="Times New Roman" w:hAnsi="Times New Roman" w:cs="Times New Roman"/>
          <w:sz w:val="24"/>
          <w:szCs w:val="24"/>
          <w:lang w:bidi="bn-BD"/>
        </w:rPr>
        <w:t>ectoparasite</w:t>
      </w:r>
      <w:proofErr w:type="spellEnd"/>
      <w:r w:rsidR="000F46B1" w:rsidRPr="000F46B1">
        <w:rPr>
          <w:rFonts w:ascii="Times New Roman" w:hAnsi="Times New Roman" w:cs="Times New Roman"/>
          <w:sz w:val="24"/>
          <w:szCs w:val="24"/>
          <w:lang w:bidi="bn-BD"/>
        </w:rPr>
        <w:t xml:space="preserve"> prevalence in goat was 28.43% (29 infested goats out of 102) in Southern Ethiopia. The main ectoparasites identified in this geographic area were ticks (</w:t>
      </w:r>
      <w:proofErr w:type="spellStart"/>
      <w:r w:rsidR="000F46B1" w:rsidRPr="000F46B1">
        <w:rPr>
          <w:rFonts w:ascii="Times New Roman" w:hAnsi="Times New Roman" w:cs="Times New Roman"/>
          <w:i/>
          <w:iCs/>
          <w:sz w:val="24"/>
          <w:szCs w:val="24"/>
          <w:lang w:bidi="bn-BD"/>
        </w:rPr>
        <w:t>Rhipicephalus</w:t>
      </w:r>
      <w:proofErr w:type="spellEnd"/>
      <w:r w:rsidR="000F46B1" w:rsidRPr="000F46B1">
        <w:rPr>
          <w:rFonts w:ascii="Times New Roman" w:hAnsi="Times New Roman" w:cs="Times New Roman"/>
          <w:i/>
          <w:iCs/>
          <w:sz w:val="24"/>
          <w:szCs w:val="24"/>
          <w:lang w:bidi="bn-BD"/>
        </w:rPr>
        <w:t xml:space="preserve">, </w:t>
      </w:r>
      <w:proofErr w:type="spellStart"/>
      <w:r w:rsidR="000F46B1" w:rsidRPr="000F46B1">
        <w:rPr>
          <w:rFonts w:ascii="Times New Roman" w:hAnsi="Times New Roman" w:cs="Times New Roman"/>
          <w:i/>
          <w:iCs/>
          <w:sz w:val="24"/>
          <w:szCs w:val="24"/>
          <w:lang w:bidi="bn-BD"/>
        </w:rPr>
        <w:t>Boophilus</w:t>
      </w:r>
      <w:proofErr w:type="spellEnd"/>
      <w:r w:rsidR="000F46B1" w:rsidRPr="000F46B1">
        <w:rPr>
          <w:rFonts w:ascii="Times New Roman" w:hAnsi="Times New Roman" w:cs="Times New Roman"/>
          <w:i/>
          <w:iCs/>
          <w:sz w:val="24"/>
          <w:szCs w:val="24"/>
          <w:lang w:bidi="bn-BD"/>
        </w:rPr>
        <w:t xml:space="preserve"> </w:t>
      </w:r>
      <w:r w:rsidR="000F46B1" w:rsidRPr="000F46B1">
        <w:rPr>
          <w:rFonts w:ascii="Times New Roman" w:hAnsi="Times New Roman" w:cs="Times New Roman"/>
          <w:sz w:val="24"/>
          <w:szCs w:val="24"/>
          <w:lang w:bidi="bn-BD"/>
        </w:rPr>
        <w:t xml:space="preserve">and </w:t>
      </w:r>
      <w:proofErr w:type="spellStart"/>
      <w:r w:rsidR="000F46B1" w:rsidRPr="000F46B1">
        <w:rPr>
          <w:rFonts w:ascii="Times New Roman" w:hAnsi="Times New Roman" w:cs="Times New Roman"/>
          <w:i/>
          <w:iCs/>
          <w:sz w:val="24"/>
          <w:szCs w:val="24"/>
          <w:lang w:bidi="bn-BD"/>
        </w:rPr>
        <w:t>Amblyomma</w:t>
      </w:r>
      <w:proofErr w:type="spellEnd"/>
      <w:r w:rsidR="000F46B1" w:rsidRPr="000F46B1">
        <w:rPr>
          <w:rFonts w:ascii="Times New Roman" w:hAnsi="Times New Roman" w:cs="Times New Roman"/>
          <w:sz w:val="24"/>
          <w:szCs w:val="24"/>
          <w:lang w:bidi="bn-BD"/>
        </w:rPr>
        <w:t>) and fleas (</w:t>
      </w:r>
      <w:proofErr w:type="spellStart"/>
      <w:r w:rsidR="000F46B1" w:rsidRPr="000F46B1">
        <w:rPr>
          <w:rFonts w:ascii="Times New Roman" w:hAnsi="Times New Roman" w:cs="Times New Roman"/>
          <w:i/>
          <w:iCs/>
          <w:sz w:val="24"/>
          <w:szCs w:val="24"/>
          <w:lang w:bidi="bn-BD"/>
        </w:rPr>
        <w:t>Ctenocephales</w:t>
      </w:r>
      <w:proofErr w:type="spellEnd"/>
      <w:r w:rsidR="000F46B1" w:rsidRPr="000F46B1">
        <w:rPr>
          <w:rFonts w:ascii="Times New Roman" w:hAnsi="Times New Roman" w:cs="Times New Roman"/>
          <w:i/>
          <w:iCs/>
          <w:sz w:val="24"/>
          <w:szCs w:val="24"/>
          <w:lang w:bidi="bn-BD"/>
        </w:rPr>
        <w:t xml:space="preserve"> </w:t>
      </w:r>
      <w:proofErr w:type="spellStart"/>
      <w:r w:rsidR="000F46B1" w:rsidRPr="000F46B1">
        <w:rPr>
          <w:rFonts w:ascii="Times New Roman" w:hAnsi="Times New Roman" w:cs="Times New Roman"/>
          <w:i/>
          <w:iCs/>
          <w:sz w:val="24"/>
          <w:szCs w:val="24"/>
          <w:lang w:bidi="bn-BD"/>
        </w:rPr>
        <w:t>felis</w:t>
      </w:r>
      <w:proofErr w:type="spellEnd"/>
      <w:r w:rsidR="000F46B1" w:rsidRPr="000F46B1">
        <w:rPr>
          <w:rFonts w:ascii="Times New Roman" w:hAnsi="Times New Roman" w:cs="Times New Roman"/>
          <w:sz w:val="24"/>
          <w:szCs w:val="24"/>
          <w:lang w:bidi="bn-BD"/>
        </w:rPr>
        <w:t xml:space="preserve"> and </w:t>
      </w:r>
      <w:proofErr w:type="spellStart"/>
      <w:r w:rsidR="000F46B1" w:rsidRPr="000F46B1">
        <w:rPr>
          <w:rFonts w:ascii="Times New Roman" w:hAnsi="Times New Roman" w:cs="Times New Roman"/>
          <w:i/>
          <w:iCs/>
          <w:sz w:val="24"/>
          <w:szCs w:val="24"/>
          <w:lang w:bidi="bn-BD"/>
        </w:rPr>
        <w:t>canis</w:t>
      </w:r>
      <w:proofErr w:type="spellEnd"/>
      <w:r w:rsidR="000F46B1" w:rsidRPr="000F46B1">
        <w:rPr>
          <w:rFonts w:ascii="Times New Roman" w:hAnsi="Times New Roman" w:cs="Times New Roman"/>
          <w:i/>
          <w:iCs/>
          <w:sz w:val="24"/>
          <w:szCs w:val="24"/>
          <w:lang w:bidi="bn-BD"/>
        </w:rPr>
        <w:t xml:space="preserve"> </w:t>
      </w:r>
      <w:r w:rsidR="000F46B1" w:rsidRPr="000F46B1">
        <w:rPr>
          <w:rFonts w:ascii="Times New Roman" w:hAnsi="Times New Roman" w:cs="Times New Roman"/>
          <w:sz w:val="24"/>
          <w:szCs w:val="24"/>
          <w:lang w:bidi="bn-BD"/>
        </w:rPr>
        <w:t>at a lesser extend). The tick infestation was significantly more frequently observed in goats (18.63%) and only one case of mange (</w:t>
      </w:r>
      <w:proofErr w:type="spellStart"/>
      <w:r w:rsidR="000F46B1" w:rsidRPr="000F46B1">
        <w:rPr>
          <w:rFonts w:ascii="Times New Roman" w:hAnsi="Times New Roman" w:cs="Times New Roman"/>
          <w:i/>
          <w:iCs/>
          <w:sz w:val="24"/>
          <w:szCs w:val="24"/>
          <w:lang w:bidi="bn-BD"/>
        </w:rPr>
        <w:t>Demodex</w:t>
      </w:r>
      <w:proofErr w:type="spellEnd"/>
      <w:r w:rsidR="000F46B1" w:rsidRPr="000F46B1">
        <w:rPr>
          <w:rFonts w:ascii="Times New Roman" w:hAnsi="Times New Roman" w:cs="Times New Roman"/>
          <w:i/>
          <w:iCs/>
          <w:sz w:val="24"/>
          <w:szCs w:val="24"/>
          <w:lang w:bidi="bn-BD"/>
        </w:rPr>
        <w:t xml:space="preserve"> </w:t>
      </w:r>
      <w:proofErr w:type="spellStart"/>
      <w:r w:rsidR="000F46B1" w:rsidRPr="000F46B1">
        <w:rPr>
          <w:rFonts w:ascii="Times New Roman" w:hAnsi="Times New Roman" w:cs="Times New Roman"/>
          <w:i/>
          <w:iCs/>
          <w:sz w:val="24"/>
          <w:szCs w:val="24"/>
          <w:lang w:bidi="bn-BD"/>
        </w:rPr>
        <w:t>caprae</w:t>
      </w:r>
      <w:proofErr w:type="spellEnd"/>
      <w:r w:rsidR="000F46B1" w:rsidRPr="000F46B1">
        <w:rPr>
          <w:rFonts w:ascii="Times New Roman" w:hAnsi="Times New Roman" w:cs="Times New Roman"/>
          <w:sz w:val="24"/>
          <w:szCs w:val="24"/>
          <w:lang w:bidi="bn-BD"/>
        </w:rPr>
        <w:t>) was diagnosed in a</w:t>
      </w:r>
      <w:r w:rsidR="000F46B1">
        <w:rPr>
          <w:rFonts w:ascii="Times New Roman" w:hAnsi="Times New Roman" w:cs="Times New Roman"/>
          <w:sz w:val="24"/>
          <w:szCs w:val="24"/>
          <w:lang w:bidi="bn-BD"/>
        </w:rPr>
        <w:t xml:space="preserve"> </w:t>
      </w:r>
      <w:r w:rsidR="000F46B1" w:rsidRPr="000F46B1">
        <w:rPr>
          <w:rFonts w:ascii="Times New Roman" w:hAnsi="Times New Roman" w:cs="Times New Roman"/>
          <w:sz w:val="24"/>
          <w:szCs w:val="24"/>
          <w:lang w:bidi="bn-BD"/>
        </w:rPr>
        <w:t>Goat.</w:t>
      </w:r>
    </w:p>
    <w:p w:rsidR="00CF432B" w:rsidRDefault="00CF432B" w:rsidP="000F46B1">
      <w:pPr>
        <w:autoSpaceDE w:val="0"/>
        <w:autoSpaceDN w:val="0"/>
        <w:adjustRightInd w:val="0"/>
        <w:spacing w:after="0" w:line="360" w:lineRule="auto"/>
        <w:jc w:val="both"/>
        <w:rPr>
          <w:rFonts w:ascii="Times New Roman" w:eastAsia="Times New Roman" w:hAnsi="Times New Roman" w:cs="Times New Roman"/>
          <w:sz w:val="24"/>
          <w:szCs w:val="24"/>
          <w:lang w:bidi="bn-BD"/>
        </w:rPr>
      </w:pPr>
    </w:p>
    <w:p w:rsidR="0017209C" w:rsidRPr="0017209C" w:rsidRDefault="0017209C" w:rsidP="000F46B1">
      <w:pPr>
        <w:autoSpaceDE w:val="0"/>
        <w:autoSpaceDN w:val="0"/>
        <w:adjustRightInd w:val="0"/>
        <w:spacing w:after="0" w:line="360" w:lineRule="auto"/>
        <w:jc w:val="both"/>
        <w:rPr>
          <w:rFonts w:ascii="Times New Roman" w:hAnsi="Times New Roman" w:cs="Times New Roman"/>
          <w:sz w:val="24"/>
          <w:szCs w:val="24"/>
          <w:lang w:bidi="bn-BD"/>
        </w:rPr>
      </w:pPr>
      <w:proofErr w:type="spellStart"/>
      <w:r w:rsidRPr="000F46B1">
        <w:rPr>
          <w:rFonts w:ascii="Times New Roman" w:eastAsia="Times New Roman" w:hAnsi="Times New Roman" w:cs="Times New Roman"/>
          <w:sz w:val="24"/>
          <w:szCs w:val="24"/>
          <w:lang w:bidi="bn-BD"/>
        </w:rPr>
        <w:t>Vathsala</w:t>
      </w:r>
      <w:proofErr w:type="spellEnd"/>
      <w:r w:rsidRPr="000F46B1">
        <w:rPr>
          <w:rFonts w:ascii="Times New Roman" w:eastAsia="Times New Roman" w:hAnsi="Times New Roman" w:cs="Times New Roman"/>
          <w:sz w:val="24"/>
          <w:szCs w:val="24"/>
          <w:lang w:bidi="bn-BD"/>
        </w:rPr>
        <w:t xml:space="preserve"> </w:t>
      </w:r>
      <w:r w:rsidRPr="000F46B1">
        <w:rPr>
          <w:rFonts w:ascii="Times New Roman" w:eastAsia="Times New Roman" w:hAnsi="Times New Roman" w:cs="Times New Roman"/>
          <w:i/>
          <w:iCs/>
          <w:sz w:val="24"/>
          <w:szCs w:val="24"/>
          <w:lang w:bidi="bn-BD"/>
        </w:rPr>
        <w:t xml:space="preserve">et </w:t>
      </w:r>
      <w:r w:rsidRPr="00BC1715">
        <w:rPr>
          <w:rFonts w:ascii="Times New Roman" w:eastAsia="Times New Roman" w:hAnsi="Times New Roman" w:cs="Times New Roman"/>
          <w:i/>
          <w:iCs/>
          <w:sz w:val="24"/>
          <w:szCs w:val="24"/>
          <w:lang w:bidi="bn-BD"/>
        </w:rPr>
        <w:t>al.,</w:t>
      </w:r>
      <w:r w:rsidRPr="0017209C">
        <w:rPr>
          <w:rFonts w:ascii="Times New Roman" w:eastAsia="Times New Roman" w:hAnsi="Times New Roman" w:cs="Times New Roman"/>
          <w:sz w:val="24"/>
          <w:szCs w:val="24"/>
          <w:lang w:bidi="bn-BD"/>
        </w:rPr>
        <w:t xml:space="preserve"> (2008) in a study state that, </w:t>
      </w:r>
      <w:proofErr w:type="spellStart"/>
      <w:r w:rsidRPr="0017209C">
        <w:rPr>
          <w:rFonts w:ascii="Times New Roman" w:hAnsi="Times New Roman" w:cs="Times New Roman"/>
          <w:i/>
          <w:iCs/>
          <w:sz w:val="24"/>
          <w:szCs w:val="24"/>
          <w:lang w:bidi="bn-BD"/>
        </w:rPr>
        <w:t>Hyalomma</w:t>
      </w:r>
      <w:proofErr w:type="spellEnd"/>
      <w:r w:rsidRPr="0017209C">
        <w:rPr>
          <w:rFonts w:ascii="Times New Roman" w:hAnsi="Times New Roman" w:cs="Times New Roman"/>
          <w:i/>
          <w:iCs/>
          <w:sz w:val="24"/>
          <w:szCs w:val="24"/>
          <w:lang w:bidi="bn-BD"/>
        </w:rPr>
        <w:t xml:space="preserve"> </w:t>
      </w:r>
      <w:proofErr w:type="spellStart"/>
      <w:r w:rsidRPr="0017209C">
        <w:rPr>
          <w:rFonts w:ascii="Times New Roman" w:hAnsi="Times New Roman" w:cs="Times New Roman"/>
          <w:i/>
          <w:iCs/>
          <w:sz w:val="24"/>
          <w:szCs w:val="24"/>
          <w:lang w:bidi="bn-BD"/>
        </w:rPr>
        <w:t>anatolicum</w:t>
      </w:r>
      <w:proofErr w:type="spellEnd"/>
      <w:r w:rsidRPr="0017209C">
        <w:rPr>
          <w:rFonts w:ascii="Times New Roman" w:hAnsi="Times New Roman" w:cs="Times New Roman"/>
          <w:i/>
          <w:iCs/>
          <w:sz w:val="24"/>
          <w:szCs w:val="24"/>
          <w:lang w:bidi="bn-BD"/>
        </w:rPr>
        <w:t xml:space="preserve"> </w:t>
      </w:r>
      <w:proofErr w:type="spellStart"/>
      <w:r w:rsidRPr="0017209C">
        <w:rPr>
          <w:rFonts w:ascii="Times New Roman" w:hAnsi="Times New Roman" w:cs="Times New Roman"/>
          <w:i/>
          <w:iCs/>
          <w:sz w:val="24"/>
          <w:szCs w:val="24"/>
          <w:lang w:bidi="bn-BD"/>
        </w:rPr>
        <w:t>anatolicum</w:t>
      </w:r>
      <w:proofErr w:type="spellEnd"/>
      <w:r w:rsidRPr="0017209C">
        <w:rPr>
          <w:rFonts w:ascii="Times New Roman" w:hAnsi="Times New Roman" w:cs="Times New Roman"/>
          <w:sz w:val="24"/>
          <w:szCs w:val="24"/>
          <w:lang w:bidi="bn-BD"/>
        </w:rPr>
        <w:t xml:space="preserve">, </w:t>
      </w:r>
      <w:proofErr w:type="spellStart"/>
      <w:r>
        <w:rPr>
          <w:rFonts w:ascii="Times New Roman" w:hAnsi="Times New Roman" w:cs="Times New Roman"/>
          <w:i/>
          <w:iCs/>
          <w:sz w:val="24"/>
          <w:szCs w:val="24"/>
          <w:lang w:bidi="bn-BD"/>
        </w:rPr>
        <w:t>Hyalomma</w:t>
      </w:r>
      <w:proofErr w:type="spellEnd"/>
      <w:r>
        <w:rPr>
          <w:rFonts w:ascii="Times New Roman" w:hAnsi="Times New Roman" w:cs="Times New Roman"/>
          <w:i/>
          <w:iCs/>
          <w:sz w:val="24"/>
          <w:szCs w:val="24"/>
          <w:lang w:bidi="bn-BD"/>
        </w:rPr>
        <w:t xml:space="preserve"> </w:t>
      </w:r>
      <w:proofErr w:type="spellStart"/>
      <w:r>
        <w:rPr>
          <w:rFonts w:ascii="Times New Roman" w:hAnsi="Times New Roman" w:cs="Times New Roman"/>
          <w:i/>
          <w:iCs/>
          <w:sz w:val="24"/>
          <w:szCs w:val="24"/>
          <w:lang w:bidi="bn-BD"/>
        </w:rPr>
        <w:t>marginatum</w:t>
      </w:r>
      <w:proofErr w:type="spellEnd"/>
      <w:r>
        <w:rPr>
          <w:rFonts w:ascii="Times New Roman" w:hAnsi="Times New Roman" w:cs="Times New Roman"/>
          <w:i/>
          <w:iCs/>
          <w:sz w:val="24"/>
          <w:szCs w:val="24"/>
          <w:lang w:bidi="bn-BD"/>
        </w:rPr>
        <w:t xml:space="preserve"> </w:t>
      </w:r>
      <w:proofErr w:type="spellStart"/>
      <w:r>
        <w:rPr>
          <w:rFonts w:ascii="Times New Roman" w:hAnsi="Times New Roman" w:cs="Times New Roman"/>
          <w:i/>
          <w:iCs/>
          <w:sz w:val="24"/>
          <w:szCs w:val="24"/>
          <w:lang w:bidi="bn-BD"/>
        </w:rPr>
        <w:t>isa</w:t>
      </w:r>
      <w:r w:rsidRPr="0017209C">
        <w:rPr>
          <w:rFonts w:ascii="Times New Roman" w:hAnsi="Times New Roman" w:cs="Times New Roman"/>
          <w:i/>
          <w:iCs/>
          <w:sz w:val="24"/>
          <w:szCs w:val="24"/>
          <w:lang w:bidi="bn-BD"/>
        </w:rPr>
        <w:t>aci</w:t>
      </w:r>
      <w:proofErr w:type="spellEnd"/>
      <w:r w:rsidRPr="0017209C">
        <w:rPr>
          <w:rFonts w:ascii="Times New Roman" w:hAnsi="Times New Roman" w:cs="Times New Roman"/>
          <w:sz w:val="24"/>
          <w:szCs w:val="24"/>
          <w:lang w:bidi="bn-BD"/>
        </w:rPr>
        <w:t xml:space="preserve">, </w:t>
      </w:r>
      <w:proofErr w:type="spellStart"/>
      <w:r w:rsidRPr="0017209C">
        <w:rPr>
          <w:rFonts w:ascii="Times New Roman" w:hAnsi="Times New Roman" w:cs="Times New Roman"/>
          <w:i/>
          <w:iCs/>
          <w:sz w:val="24"/>
          <w:szCs w:val="24"/>
          <w:lang w:bidi="bn-BD"/>
        </w:rPr>
        <w:t>Rhipicephalus</w:t>
      </w:r>
      <w:proofErr w:type="spellEnd"/>
      <w:r w:rsidRPr="0017209C">
        <w:rPr>
          <w:rFonts w:ascii="Times New Roman" w:hAnsi="Times New Roman" w:cs="Times New Roman"/>
          <w:i/>
          <w:iCs/>
          <w:sz w:val="24"/>
          <w:szCs w:val="24"/>
          <w:lang w:bidi="bn-BD"/>
        </w:rPr>
        <w:t xml:space="preserve"> </w:t>
      </w:r>
      <w:proofErr w:type="spellStart"/>
      <w:r w:rsidRPr="0017209C">
        <w:rPr>
          <w:rFonts w:ascii="Times New Roman" w:hAnsi="Times New Roman" w:cs="Times New Roman"/>
          <w:i/>
          <w:iCs/>
          <w:sz w:val="24"/>
          <w:szCs w:val="24"/>
          <w:lang w:bidi="bn-BD"/>
        </w:rPr>
        <w:t>haemophysaloides</w:t>
      </w:r>
      <w:proofErr w:type="spellEnd"/>
      <w:r w:rsidRPr="0017209C">
        <w:rPr>
          <w:rFonts w:ascii="Times New Roman" w:hAnsi="Times New Roman" w:cs="Times New Roman"/>
          <w:i/>
          <w:iCs/>
          <w:sz w:val="24"/>
          <w:szCs w:val="24"/>
          <w:lang w:bidi="bn-BD"/>
        </w:rPr>
        <w:t xml:space="preserve"> </w:t>
      </w:r>
      <w:r>
        <w:rPr>
          <w:rFonts w:ascii="Times New Roman" w:hAnsi="Times New Roman" w:cs="Times New Roman"/>
          <w:sz w:val="24"/>
          <w:szCs w:val="24"/>
          <w:lang w:bidi="bn-BD"/>
        </w:rPr>
        <w:t>and</w:t>
      </w:r>
      <w:r w:rsidRPr="0017209C">
        <w:rPr>
          <w:rFonts w:ascii="Times New Roman" w:hAnsi="Times New Roman" w:cs="Times New Roman"/>
          <w:sz w:val="24"/>
          <w:szCs w:val="24"/>
          <w:lang w:bidi="bn-BD"/>
        </w:rPr>
        <w:t xml:space="preserve"> </w:t>
      </w:r>
      <w:proofErr w:type="spellStart"/>
      <w:r w:rsidRPr="0017209C">
        <w:rPr>
          <w:rFonts w:ascii="Times New Roman" w:hAnsi="Times New Roman" w:cs="Times New Roman"/>
          <w:i/>
          <w:iCs/>
          <w:sz w:val="24"/>
          <w:szCs w:val="24"/>
          <w:lang w:bidi="bn-BD"/>
        </w:rPr>
        <w:t>Haemophysalis</w:t>
      </w:r>
      <w:proofErr w:type="spellEnd"/>
      <w:r w:rsidRPr="0017209C">
        <w:rPr>
          <w:rFonts w:ascii="Times New Roman" w:hAnsi="Times New Roman" w:cs="Times New Roman"/>
          <w:i/>
          <w:iCs/>
          <w:sz w:val="24"/>
          <w:szCs w:val="24"/>
          <w:lang w:bidi="bn-BD"/>
        </w:rPr>
        <w:t xml:space="preserve"> </w:t>
      </w:r>
      <w:proofErr w:type="spellStart"/>
      <w:r w:rsidRPr="0017209C">
        <w:rPr>
          <w:rFonts w:ascii="Times New Roman" w:hAnsi="Times New Roman" w:cs="Times New Roman"/>
          <w:i/>
          <w:iCs/>
          <w:sz w:val="24"/>
          <w:szCs w:val="24"/>
          <w:lang w:bidi="bn-BD"/>
        </w:rPr>
        <w:t>bispinosa</w:t>
      </w:r>
      <w:proofErr w:type="spellEnd"/>
      <w:r w:rsidRPr="0017209C">
        <w:rPr>
          <w:rFonts w:ascii="Times New Roman" w:hAnsi="Times New Roman" w:cs="Times New Roman"/>
          <w:i/>
          <w:iCs/>
          <w:sz w:val="24"/>
          <w:szCs w:val="24"/>
          <w:lang w:bidi="bn-BD"/>
        </w:rPr>
        <w:t xml:space="preserve"> </w:t>
      </w:r>
      <w:r w:rsidRPr="0017209C">
        <w:rPr>
          <w:rFonts w:ascii="Times New Roman" w:hAnsi="Times New Roman" w:cs="Times New Roman"/>
          <w:sz w:val="24"/>
          <w:szCs w:val="24"/>
          <w:lang w:bidi="bn-BD"/>
        </w:rPr>
        <w:t xml:space="preserve">were the most abundant ticks found at Tamil Nadu in India. The </w:t>
      </w:r>
      <w:r w:rsidRPr="0017209C">
        <w:rPr>
          <w:rFonts w:ascii="Times New Roman" w:hAnsi="Times New Roman" w:cs="Times New Roman"/>
          <w:i/>
          <w:iCs/>
          <w:sz w:val="24"/>
          <w:szCs w:val="24"/>
          <w:lang w:bidi="bn-BD"/>
        </w:rPr>
        <w:t xml:space="preserve">H. a. </w:t>
      </w:r>
      <w:proofErr w:type="spellStart"/>
      <w:r w:rsidRPr="0017209C">
        <w:rPr>
          <w:rFonts w:ascii="Times New Roman" w:hAnsi="Times New Roman" w:cs="Times New Roman"/>
          <w:i/>
          <w:iCs/>
          <w:sz w:val="24"/>
          <w:szCs w:val="24"/>
          <w:lang w:bidi="bn-BD"/>
        </w:rPr>
        <w:t>anatolicum</w:t>
      </w:r>
      <w:proofErr w:type="spellEnd"/>
      <w:r w:rsidRPr="0017209C">
        <w:rPr>
          <w:rFonts w:ascii="Times New Roman" w:hAnsi="Times New Roman" w:cs="Times New Roman"/>
          <w:i/>
          <w:iCs/>
          <w:sz w:val="24"/>
          <w:szCs w:val="24"/>
          <w:lang w:bidi="bn-BD"/>
        </w:rPr>
        <w:t xml:space="preserve"> </w:t>
      </w:r>
      <w:r w:rsidRPr="0017209C">
        <w:rPr>
          <w:rFonts w:ascii="Times New Roman" w:hAnsi="Times New Roman" w:cs="Times New Roman"/>
          <w:sz w:val="24"/>
          <w:szCs w:val="24"/>
          <w:lang w:bidi="bn-BD"/>
        </w:rPr>
        <w:t xml:space="preserve">was found in more numbers in the proximal portions of the ears, eyelids, </w:t>
      </w:r>
      <w:r>
        <w:rPr>
          <w:rFonts w:ascii="Times New Roman" w:hAnsi="Times New Roman" w:cs="Times New Roman"/>
          <w:sz w:val="24"/>
          <w:szCs w:val="24"/>
          <w:lang w:bidi="bn-BD"/>
        </w:rPr>
        <w:t>lips</w:t>
      </w:r>
      <w:r w:rsidRPr="0017209C">
        <w:rPr>
          <w:rFonts w:ascii="Times New Roman" w:hAnsi="Times New Roman" w:cs="Times New Roman"/>
          <w:sz w:val="24"/>
          <w:szCs w:val="24"/>
          <w:lang w:bidi="bn-BD"/>
        </w:rPr>
        <w:t xml:space="preserve">, where as the adults were mostly found in the inguinal regions. </w:t>
      </w:r>
      <w:r w:rsidRPr="0017209C">
        <w:rPr>
          <w:rFonts w:ascii="Times New Roman" w:hAnsi="Times New Roman" w:cs="Times New Roman"/>
          <w:i/>
          <w:iCs/>
          <w:sz w:val="24"/>
          <w:szCs w:val="24"/>
          <w:lang w:bidi="bn-BD"/>
        </w:rPr>
        <w:t xml:space="preserve">H. m. </w:t>
      </w:r>
      <w:proofErr w:type="spellStart"/>
      <w:r w:rsidRPr="0017209C">
        <w:rPr>
          <w:rFonts w:ascii="Times New Roman" w:hAnsi="Times New Roman" w:cs="Times New Roman"/>
          <w:i/>
          <w:iCs/>
          <w:sz w:val="24"/>
          <w:szCs w:val="24"/>
          <w:lang w:bidi="bn-BD"/>
        </w:rPr>
        <w:t>isaaci</w:t>
      </w:r>
      <w:proofErr w:type="spellEnd"/>
      <w:r w:rsidRPr="0017209C">
        <w:rPr>
          <w:rFonts w:ascii="Times New Roman" w:hAnsi="Times New Roman" w:cs="Times New Roman"/>
          <w:sz w:val="24"/>
          <w:szCs w:val="24"/>
          <w:lang w:bidi="bn-BD"/>
        </w:rPr>
        <w:t xml:space="preserve"> was found in more numbers in the </w:t>
      </w:r>
      <w:proofErr w:type="spellStart"/>
      <w:r w:rsidRPr="0017209C">
        <w:rPr>
          <w:rFonts w:ascii="Times New Roman" w:hAnsi="Times New Roman" w:cs="Times New Roman"/>
          <w:sz w:val="24"/>
          <w:szCs w:val="24"/>
          <w:lang w:bidi="bn-BD"/>
        </w:rPr>
        <w:t>perianal</w:t>
      </w:r>
      <w:proofErr w:type="spellEnd"/>
      <w:r w:rsidRPr="0017209C">
        <w:rPr>
          <w:rFonts w:ascii="Times New Roman" w:hAnsi="Times New Roman" w:cs="Times New Roman"/>
          <w:sz w:val="24"/>
          <w:szCs w:val="24"/>
          <w:lang w:bidi="bn-BD"/>
        </w:rPr>
        <w:t xml:space="preserve"> region and the tip of the tail and were present during two seasons, one </w:t>
      </w:r>
      <w:r>
        <w:rPr>
          <w:rFonts w:ascii="Times New Roman" w:hAnsi="Times New Roman" w:cs="Times New Roman"/>
          <w:sz w:val="24"/>
          <w:szCs w:val="24"/>
          <w:lang w:bidi="bn-BD"/>
        </w:rPr>
        <w:t>from</w:t>
      </w:r>
      <w:r w:rsidRPr="0017209C">
        <w:rPr>
          <w:rFonts w:ascii="Times New Roman" w:hAnsi="Times New Roman" w:cs="Times New Roman"/>
          <w:sz w:val="24"/>
          <w:szCs w:val="24"/>
          <w:lang w:bidi="bn-BD"/>
        </w:rPr>
        <w:t xml:space="preserve"> February to March and another from June to November. Low temperature and humidity favored </w:t>
      </w:r>
      <w:r>
        <w:rPr>
          <w:rFonts w:ascii="Times New Roman" w:hAnsi="Times New Roman" w:cs="Times New Roman"/>
          <w:sz w:val="24"/>
          <w:szCs w:val="24"/>
          <w:lang w:bidi="bn-BD"/>
        </w:rPr>
        <w:t>the</w:t>
      </w:r>
      <w:r w:rsidRPr="0017209C">
        <w:rPr>
          <w:rFonts w:ascii="Times New Roman" w:hAnsi="Times New Roman" w:cs="Times New Roman"/>
          <w:sz w:val="24"/>
          <w:szCs w:val="24"/>
          <w:lang w:bidi="bn-BD"/>
        </w:rPr>
        <w:t xml:space="preserve"> attachment of this species onto their hosts. All stages of </w:t>
      </w:r>
      <w:proofErr w:type="spellStart"/>
      <w:r w:rsidRPr="0017209C">
        <w:rPr>
          <w:rFonts w:ascii="Times New Roman" w:hAnsi="Times New Roman" w:cs="Times New Roman"/>
          <w:i/>
          <w:iCs/>
          <w:sz w:val="24"/>
          <w:szCs w:val="24"/>
          <w:lang w:bidi="bn-BD"/>
        </w:rPr>
        <w:t>Haemophysalis</w:t>
      </w:r>
      <w:proofErr w:type="spellEnd"/>
      <w:r w:rsidRPr="0017209C">
        <w:rPr>
          <w:rFonts w:ascii="Times New Roman" w:hAnsi="Times New Roman" w:cs="Times New Roman"/>
          <w:i/>
          <w:iCs/>
          <w:sz w:val="24"/>
          <w:szCs w:val="24"/>
          <w:lang w:bidi="bn-BD"/>
        </w:rPr>
        <w:t xml:space="preserve"> </w:t>
      </w:r>
      <w:r w:rsidRPr="0017209C">
        <w:rPr>
          <w:rFonts w:ascii="Times New Roman" w:hAnsi="Times New Roman" w:cs="Times New Roman"/>
          <w:sz w:val="24"/>
          <w:szCs w:val="24"/>
          <w:lang w:bidi="bn-BD"/>
        </w:rPr>
        <w:t xml:space="preserve">spp. </w:t>
      </w:r>
      <w:r>
        <w:rPr>
          <w:rFonts w:ascii="Times New Roman" w:hAnsi="Times New Roman" w:cs="Times New Roman"/>
          <w:sz w:val="24"/>
          <w:szCs w:val="24"/>
          <w:lang w:bidi="bn-BD"/>
        </w:rPr>
        <w:t>were</w:t>
      </w:r>
      <w:r w:rsidRPr="0017209C">
        <w:rPr>
          <w:rFonts w:ascii="Times New Roman" w:hAnsi="Times New Roman" w:cs="Times New Roman"/>
          <w:sz w:val="24"/>
          <w:szCs w:val="24"/>
          <w:lang w:bidi="bn-BD"/>
        </w:rPr>
        <w:t xml:space="preserve"> found only in the ears of both sheep and the goats. The adults of </w:t>
      </w:r>
      <w:r w:rsidRPr="0017209C">
        <w:rPr>
          <w:rFonts w:ascii="Times New Roman" w:hAnsi="Times New Roman" w:cs="Times New Roman"/>
          <w:i/>
          <w:iCs/>
          <w:sz w:val="24"/>
          <w:szCs w:val="24"/>
          <w:lang w:bidi="bn-BD"/>
        </w:rPr>
        <w:t xml:space="preserve">H. </w:t>
      </w:r>
      <w:proofErr w:type="spellStart"/>
      <w:r w:rsidRPr="0017209C">
        <w:rPr>
          <w:rFonts w:ascii="Times New Roman" w:hAnsi="Times New Roman" w:cs="Times New Roman"/>
          <w:i/>
          <w:iCs/>
          <w:sz w:val="24"/>
          <w:szCs w:val="24"/>
          <w:lang w:bidi="bn-BD"/>
        </w:rPr>
        <w:t>bispinosa</w:t>
      </w:r>
      <w:proofErr w:type="spellEnd"/>
      <w:r w:rsidRPr="0017209C">
        <w:rPr>
          <w:rFonts w:ascii="Times New Roman" w:hAnsi="Times New Roman" w:cs="Times New Roman"/>
          <w:i/>
          <w:iCs/>
          <w:sz w:val="24"/>
          <w:szCs w:val="24"/>
          <w:lang w:bidi="bn-BD"/>
        </w:rPr>
        <w:t xml:space="preserve"> </w:t>
      </w:r>
      <w:r w:rsidRPr="0017209C">
        <w:rPr>
          <w:rFonts w:ascii="Times New Roman" w:hAnsi="Times New Roman" w:cs="Times New Roman"/>
          <w:sz w:val="24"/>
          <w:szCs w:val="24"/>
          <w:lang w:bidi="bn-BD"/>
        </w:rPr>
        <w:t xml:space="preserve">were found during winter, i.e. October to November, while their nymphs and larvae </w:t>
      </w:r>
      <w:r>
        <w:rPr>
          <w:rFonts w:ascii="Times New Roman" w:hAnsi="Times New Roman" w:cs="Times New Roman"/>
          <w:sz w:val="24"/>
          <w:szCs w:val="24"/>
          <w:lang w:bidi="bn-BD"/>
        </w:rPr>
        <w:t>were</w:t>
      </w:r>
      <w:r w:rsidRPr="0017209C">
        <w:rPr>
          <w:rFonts w:ascii="Times New Roman" w:hAnsi="Times New Roman" w:cs="Times New Roman"/>
          <w:sz w:val="24"/>
          <w:szCs w:val="24"/>
          <w:lang w:bidi="bn-BD"/>
        </w:rPr>
        <w:t xml:space="preserve"> found during the early summer, i.e. March to </w:t>
      </w:r>
      <w:r w:rsidRPr="0017209C">
        <w:rPr>
          <w:rFonts w:ascii="Times New Roman" w:hAnsi="Times New Roman" w:cs="Times New Roman"/>
          <w:sz w:val="24"/>
          <w:szCs w:val="24"/>
          <w:lang w:bidi="bn-BD"/>
        </w:rPr>
        <w:lastRenderedPageBreak/>
        <w:t>May. The d</w:t>
      </w:r>
      <w:r>
        <w:rPr>
          <w:rFonts w:ascii="Times New Roman" w:hAnsi="Times New Roman" w:cs="Times New Roman"/>
          <w:sz w:val="24"/>
          <w:szCs w:val="24"/>
          <w:lang w:bidi="bn-BD"/>
        </w:rPr>
        <w:t>istribution of tick parasites of</w:t>
      </w:r>
      <w:r w:rsidRPr="0017209C">
        <w:rPr>
          <w:rFonts w:ascii="Times New Roman" w:hAnsi="Times New Roman" w:cs="Times New Roman"/>
          <w:sz w:val="24"/>
          <w:szCs w:val="24"/>
          <w:lang w:bidi="bn-BD"/>
        </w:rPr>
        <w:t xml:space="preserve"> grazing sheep and goats in the region of Tamil Nadu were 64.66% in sheep and 97.66% in goats. </w:t>
      </w:r>
    </w:p>
    <w:p w:rsidR="000B2852" w:rsidRDefault="000B2852" w:rsidP="00CF5A2F">
      <w:pPr>
        <w:autoSpaceDE w:val="0"/>
        <w:autoSpaceDN w:val="0"/>
        <w:adjustRightInd w:val="0"/>
        <w:spacing w:after="0" w:line="360" w:lineRule="auto"/>
        <w:jc w:val="both"/>
        <w:rPr>
          <w:rFonts w:ascii="Times New Roman" w:hAnsi="Times New Roman" w:cs="Times New Roman"/>
          <w:sz w:val="24"/>
          <w:szCs w:val="24"/>
          <w:lang w:bidi="bn-BD"/>
        </w:rPr>
      </w:pPr>
    </w:p>
    <w:p w:rsidR="00CF5A2F" w:rsidRPr="00CF5A2F" w:rsidRDefault="009166BD" w:rsidP="00CF5A2F">
      <w:pPr>
        <w:autoSpaceDE w:val="0"/>
        <w:autoSpaceDN w:val="0"/>
        <w:adjustRightInd w:val="0"/>
        <w:spacing w:after="0" w:line="360" w:lineRule="auto"/>
        <w:jc w:val="both"/>
        <w:rPr>
          <w:rFonts w:ascii="Times New Roman" w:hAnsi="Times New Roman" w:cs="Times New Roman"/>
          <w:sz w:val="24"/>
          <w:szCs w:val="24"/>
          <w:lang w:bidi="bn-BD"/>
        </w:rPr>
      </w:pPr>
      <w:proofErr w:type="spellStart"/>
      <w:r w:rsidRPr="00CF5A2F">
        <w:rPr>
          <w:rFonts w:ascii="Times New Roman" w:hAnsi="Times New Roman" w:cs="Times New Roman"/>
          <w:sz w:val="24"/>
          <w:szCs w:val="24"/>
          <w:lang w:bidi="bn-BD"/>
        </w:rPr>
        <w:t>Sertse</w:t>
      </w:r>
      <w:proofErr w:type="spellEnd"/>
      <w:r w:rsidRPr="00CF5A2F">
        <w:rPr>
          <w:rFonts w:ascii="Times New Roman" w:hAnsi="Times New Roman" w:cs="Times New Roman"/>
          <w:sz w:val="24"/>
          <w:szCs w:val="24"/>
          <w:lang w:bidi="bn-BD"/>
        </w:rPr>
        <w:t xml:space="preserve"> </w:t>
      </w:r>
      <w:r w:rsidRPr="006830FF">
        <w:rPr>
          <w:rFonts w:ascii="Times New Roman" w:hAnsi="Times New Roman" w:cs="Times New Roman"/>
          <w:i/>
          <w:sz w:val="24"/>
          <w:szCs w:val="24"/>
          <w:lang w:bidi="bn-BD"/>
        </w:rPr>
        <w:t>et al</w:t>
      </w:r>
      <w:r w:rsidRPr="00CF5A2F">
        <w:rPr>
          <w:rFonts w:ascii="Times New Roman" w:hAnsi="Times New Roman" w:cs="Times New Roman"/>
          <w:sz w:val="24"/>
          <w:szCs w:val="24"/>
          <w:lang w:bidi="bn-BD"/>
        </w:rPr>
        <w:t>., (2007) comments that</w:t>
      </w:r>
      <w:r w:rsidR="00CF5A2F">
        <w:rPr>
          <w:rFonts w:ascii="Times New Roman" w:hAnsi="Times New Roman" w:cs="Times New Roman"/>
          <w:sz w:val="24"/>
          <w:szCs w:val="24"/>
          <w:lang w:bidi="bn-BD"/>
        </w:rPr>
        <w:t>,</w:t>
      </w:r>
      <w:r w:rsidRPr="00CF5A2F">
        <w:rPr>
          <w:rFonts w:ascii="Times New Roman" w:hAnsi="Times New Roman" w:cs="Times New Roman"/>
          <w:sz w:val="24"/>
          <w:szCs w:val="24"/>
          <w:lang w:bidi="bn-BD"/>
        </w:rPr>
        <w:t xml:space="preserve"> </w:t>
      </w:r>
      <w:r w:rsidR="00CF5A2F">
        <w:rPr>
          <w:rFonts w:ascii="Times New Roman" w:hAnsi="Times New Roman" w:cs="Times New Roman"/>
          <w:sz w:val="24"/>
          <w:szCs w:val="24"/>
          <w:lang w:bidi="bn-BD"/>
        </w:rPr>
        <w:t xml:space="preserve">the different ectoparasites </w:t>
      </w:r>
      <w:r w:rsidR="00CF5A2F" w:rsidRPr="00CF5A2F">
        <w:rPr>
          <w:rFonts w:ascii="Times New Roman" w:hAnsi="Times New Roman" w:cs="Times New Roman"/>
          <w:sz w:val="24"/>
          <w:szCs w:val="24"/>
          <w:lang w:bidi="bn-BD"/>
        </w:rPr>
        <w:t>and differen</w:t>
      </w:r>
      <w:r w:rsidR="00CF5A2F">
        <w:rPr>
          <w:rFonts w:ascii="Times New Roman" w:hAnsi="Times New Roman" w:cs="Times New Roman"/>
          <w:sz w:val="24"/>
          <w:szCs w:val="24"/>
          <w:lang w:bidi="bn-BD"/>
        </w:rPr>
        <w:t>t levels of infestation are responsible for defect the s</w:t>
      </w:r>
      <w:r w:rsidR="00CF5A2F" w:rsidRPr="00CF5A2F">
        <w:rPr>
          <w:rFonts w:ascii="Times New Roman" w:hAnsi="Times New Roman" w:cs="Times New Roman"/>
          <w:sz w:val="24"/>
          <w:szCs w:val="24"/>
          <w:lang w:bidi="bn-BD"/>
        </w:rPr>
        <w:t xml:space="preserve">heep and goats </w:t>
      </w:r>
      <w:r w:rsidR="00CF5A2F">
        <w:rPr>
          <w:rFonts w:ascii="Times New Roman" w:hAnsi="Times New Roman" w:cs="Times New Roman"/>
          <w:sz w:val="24"/>
          <w:szCs w:val="24"/>
          <w:lang w:bidi="bn-BD"/>
        </w:rPr>
        <w:t xml:space="preserve">skin quality by producing the </w:t>
      </w:r>
      <w:r w:rsidR="00CF5A2F" w:rsidRPr="00CF5A2F">
        <w:rPr>
          <w:rFonts w:ascii="Times New Roman" w:hAnsi="Times New Roman" w:cs="Times New Roman"/>
          <w:sz w:val="24"/>
          <w:szCs w:val="24"/>
          <w:lang w:bidi="bn-BD"/>
        </w:rPr>
        <w:t xml:space="preserve">pickled or </w:t>
      </w:r>
      <w:r w:rsidR="00CF5A2F">
        <w:rPr>
          <w:rFonts w:ascii="Times New Roman" w:hAnsi="Times New Roman" w:cs="Times New Roman"/>
          <w:sz w:val="24"/>
          <w:szCs w:val="24"/>
          <w:lang w:bidi="bn-BD"/>
        </w:rPr>
        <w:t xml:space="preserve">wet blue stage of processing in </w:t>
      </w:r>
      <w:r w:rsidR="00CF5A2F" w:rsidRPr="00CF5A2F">
        <w:rPr>
          <w:rFonts w:ascii="Times New Roman" w:hAnsi="Times New Roman" w:cs="Times New Roman"/>
          <w:sz w:val="24"/>
          <w:szCs w:val="24"/>
          <w:lang w:bidi="bn-BD"/>
        </w:rPr>
        <w:t>tanneries</w:t>
      </w:r>
      <w:r w:rsidR="00CF5A2F">
        <w:rPr>
          <w:rFonts w:ascii="Times New Roman" w:hAnsi="Times New Roman" w:cs="Times New Roman"/>
          <w:sz w:val="24"/>
          <w:szCs w:val="24"/>
          <w:lang w:bidi="bn-BD"/>
        </w:rPr>
        <w:t xml:space="preserve"> in Ethiopia</w:t>
      </w:r>
      <w:r w:rsidR="00CF5A2F" w:rsidRPr="00CF5A2F">
        <w:rPr>
          <w:rFonts w:ascii="Times New Roman" w:hAnsi="Times New Roman" w:cs="Times New Roman"/>
          <w:sz w:val="24"/>
          <w:szCs w:val="24"/>
          <w:lang w:bidi="bn-BD"/>
        </w:rPr>
        <w:t>.</w:t>
      </w:r>
      <w:r w:rsidR="00CF5A2F">
        <w:rPr>
          <w:rFonts w:ascii="Times New Roman" w:hAnsi="Times New Roman" w:cs="Times New Roman"/>
          <w:sz w:val="24"/>
          <w:szCs w:val="24"/>
          <w:lang w:bidi="bn-BD"/>
        </w:rPr>
        <w:t xml:space="preserve"> </w:t>
      </w:r>
      <w:r w:rsidR="00A9790F">
        <w:rPr>
          <w:rFonts w:ascii="Times New Roman" w:hAnsi="Times New Roman" w:cs="Times New Roman"/>
          <w:sz w:val="24"/>
          <w:szCs w:val="24"/>
          <w:lang w:bidi="bn-BD"/>
        </w:rPr>
        <w:t xml:space="preserve">Pickled goat skins affected by </w:t>
      </w:r>
      <w:proofErr w:type="spellStart"/>
      <w:r w:rsidR="00A9790F">
        <w:rPr>
          <w:rFonts w:ascii="Times New Roman" w:hAnsi="Times New Roman" w:cs="Times New Roman"/>
          <w:sz w:val="24"/>
          <w:szCs w:val="24"/>
          <w:lang w:bidi="bn-BD"/>
        </w:rPr>
        <w:t>S</w:t>
      </w:r>
      <w:r w:rsidR="00CF5A2F" w:rsidRPr="00CF5A2F">
        <w:rPr>
          <w:rFonts w:ascii="Times New Roman" w:hAnsi="Times New Roman" w:cs="Times New Roman"/>
          <w:sz w:val="24"/>
          <w:szCs w:val="24"/>
          <w:lang w:bidi="bn-BD"/>
        </w:rPr>
        <w:t>arcoptic</w:t>
      </w:r>
      <w:proofErr w:type="spellEnd"/>
      <w:r w:rsidR="00CF5A2F" w:rsidRPr="00CF5A2F">
        <w:rPr>
          <w:rFonts w:ascii="Times New Roman" w:hAnsi="Times New Roman" w:cs="Times New Roman"/>
          <w:sz w:val="24"/>
          <w:szCs w:val="24"/>
          <w:lang w:bidi="bn-BD"/>
        </w:rPr>
        <w:t xml:space="preserve"> mange and </w:t>
      </w:r>
      <w:proofErr w:type="spellStart"/>
      <w:r w:rsidR="00CF5A2F" w:rsidRPr="00CF5A2F">
        <w:rPr>
          <w:rFonts w:ascii="Times New Roman" w:hAnsi="Times New Roman" w:cs="Times New Roman"/>
          <w:i/>
          <w:iCs/>
          <w:sz w:val="24"/>
          <w:szCs w:val="24"/>
          <w:lang w:bidi="bn-BD"/>
        </w:rPr>
        <w:t>Linognathus</w:t>
      </w:r>
      <w:proofErr w:type="spellEnd"/>
      <w:r w:rsidR="00CF5A2F" w:rsidRPr="00CF5A2F">
        <w:rPr>
          <w:rFonts w:ascii="Times New Roman" w:hAnsi="Times New Roman" w:cs="Times New Roman"/>
          <w:i/>
          <w:iCs/>
          <w:sz w:val="24"/>
          <w:szCs w:val="24"/>
          <w:lang w:bidi="bn-BD"/>
        </w:rPr>
        <w:t xml:space="preserve"> </w:t>
      </w:r>
      <w:r w:rsidR="00CF5A2F" w:rsidRPr="00CF5A2F">
        <w:rPr>
          <w:rFonts w:ascii="Times New Roman" w:hAnsi="Times New Roman" w:cs="Times New Roman"/>
          <w:sz w:val="24"/>
          <w:szCs w:val="24"/>
          <w:lang w:bidi="bn-BD"/>
        </w:rPr>
        <w:t>spp. were 100 and 0% positive for ‘</w:t>
      </w:r>
      <w:proofErr w:type="spellStart"/>
      <w:r w:rsidR="00CF5A2F" w:rsidRPr="00CF5A2F">
        <w:rPr>
          <w:rFonts w:ascii="Times New Roman" w:hAnsi="Times New Roman" w:cs="Times New Roman"/>
          <w:sz w:val="24"/>
          <w:szCs w:val="24"/>
          <w:lang w:bidi="bn-BD"/>
        </w:rPr>
        <w:t>ekek</w:t>
      </w:r>
      <w:proofErr w:type="spellEnd"/>
      <w:r w:rsidR="00CF5A2F" w:rsidRPr="00CF5A2F">
        <w:rPr>
          <w:rFonts w:ascii="Times New Roman" w:hAnsi="Times New Roman" w:cs="Times New Roman"/>
          <w:sz w:val="24"/>
          <w:szCs w:val="24"/>
          <w:lang w:bidi="bn-BD"/>
        </w:rPr>
        <w:t>’ (cockle)</w:t>
      </w:r>
      <w:r w:rsidR="00CF5A2F">
        <w:rPr>
          <w:rFonts w:ascii="Times New Roman" w:hAnsi="Times New Roman" w:cs="Times New Roman"/>
          <w:sz w:val="24"/>
          <w:szCs w:val="24"/>
          <w:lang w:bidi="bn-BD"/>
        </w:rPr>
        <w:t xml:space="preserve"> </w:t>
      </w:r>
      <w:r w:rsidR="00CF5A2F" w:rsidRPr="00CF5A2F">
        <w:rPr>
          <w:rFonts w:ascii="Times New Roman" w:hAnsi="Times New Roman" w:cs="Times New Roman"/>
          <w:sz w:val="24"/>
          <w:szCs w:val="24"/>
          <w:lang w:bidi="bn-BD"/>
        </w:rPr>
        <w:t>lesion, respectively. There was a strong association</w:t>
      </w:r>
      <w:r w:rsidR="00CF5A2F">
        <w:rPr>
          <w:rFonts w:ascii="Times New Roman" w:hAnsi="Times New Roman" w:cs="Times New Roman"/>
          <w:sz w:val="24"/>
          <w:szCs w:val="24"/>
          <w:lang w:bidi="bn-BD"/>
        </w:rPr>
        <w:t xml:space="preserve"> </w:t>
      </w:r>
      <w:r w:rsidR="00CF5A2F" w:rsidRPr="00CF5A2F">
        <w:rPr>
          <w:rFonts w:ascii="Times New Roman" w:hAnsi="Times New Roman" w:cs="Times New Roman"/>
          <w:sz w:val="24"/>
          <w:szCs w:val="24"/>
          <w:lang w:bidi="bn-BD"/>
        </w:rPr>
        <w:t>(</w:t>
      </w:r>
      <w:r w:rsidR="00CF5A2F" w:rsidRPr="00CF5A2F">
        <w:rPr>
          <w:rFonts w:ascii="Times New Roman" w:hAnsi="Times New Roman" w:cs="Times New Roman"/>
          <w:i/>
          <w:iCs/>
          <w:sz w:val="24"/>
          <w:szCs w:val="24"/>
          <w:lang w:bidi="bn-BD"/>
        </w:rPr>
        <w:t xml:space="preserve">p </w:t>
      </w:r>
      <w:r w:rsidR="00CF5A2F" w:rsidRPr="00CF5A2F">
        <w:rPr>
          <w:rFonts w:ascii="Times New Roman" w:hAnsi="Times New Roman" w:cs="Times New Roman"/>
          <w:sz w:val="24"/>
          <w:szCs w:val="24"/>
          <w:lang w:bidi="bn-BD"/>
        </w:rPr>
        <w:t>&lt; 0.05) between ‘</w:t>
      </w:r>
      <w:proofErr w:type="spellStart"/>
      <w:r w:rsidR="00CF5A2F" w:rsidRPr="00CF5A2F">
        <w:rPr>
          <w:rFonts w:ascii="Times New Roman" w:hAnsi="Times New Roman" w:cs="Times New Roman"/>
          <w:sz w:val="24"/>
          <w:szCs w:val="24"/>
          <w:lang w:bidi="bn-BD"/>
        </w:rPr>
        <w:t>ekek</w:t>
      </w:r>
      <w:proofErr w:type="spellEnd"/>
      <w:r w:rsidR="00CF5A2F" w:rsidRPr="00CF5A2F">
        <w:rPr>
          <w:rFonts w:ascii="Times New Roman" w:hAnsi="Times New Roman" w:cs="Times New Roman"/>
          <w:sz w:val="24"/>
          <w:szCs w:val="24"/>
          <w:lang w:bidi="bn-BD"/>
        </w:rPr>
        <w:t xml:space="preserve">’ and infestation with </w:t>
      </w:r>
      <w:proofErr w:type="spellStart"/>
      <w:r w:rsidR="00CF5A2F" w:rsidRPr="00CF5A2F">
        <w:rPr>
          <w:rFonts w:ascii="Times New Roman" w:hAnsi="Times New Roman" w:cs="Times New Roman"/>
          <w:sz w:val="24"/>
          <w:szCs w:val="24"/>
          <w:lang w:bidi="bn-BD"/>
        </w:rPr>
        <w:t>sarcoptic</w:t>
      </w:r>
      <w:proofErr w:type="spellEnd"/>
      <w:r w:rsidR="00CF5A2F" w:rsidRPr="00CF5A2F">
        <w:rPr>
          <w:rFonts w:ascii="Times New Roman" w:hAnsi="Times New Roman" w:cs="Times New Roman"/>
          <w:sz w:val="24"/>
          <w:szCs w:val="24"/>
          <w:lang w:bidi="bn-BD"/>
        </w:rPr>
        <w:t xml:space="preserve"> mange in goats. Follow-up of randomly</w:t>
      </w:r>
      <w:r w:rsidR="00CF5A2F">
        <w:rPr>
          <w:rFonts w:ascii="Times New Roman" w:hAnsi="Times New Roman" w:cs="Times New Roman"/>
          <w:sz w:val="24"/>
          <w:szCs w:val="24"/>
          <w:lang w:bidi="bn-BD"/>
        </w:rPr>
        <w:t xml:space="preserve"> </w:t>
      </w:r>
      <w:r w:rsidR="00CF5A2F" w:rsidRPr="00CF5A2F">
        <w:rPr>
          <w:rFonts w:ascii="Times New Roman" w:hAnsi="Times New Roman" w:cs="Times New Roman"/>
          <w:sz w:val="24"/>
          <w:szCs w:val="24"/>
          <w:lang w:bidi="bn-BD"/>
        </w:rPr>
        <w:t xml:space="preserve">selected 1000 pickled sheep skins </w:t>
      </w:r>
      <w:r w:rsidR="00A9790F">
        <w:rPr>
          <w:rFonts w:ascii="Times New Roman" w:hAnsi="Times New Roman" w:cs="Times New Roman"/>
          <w:sz w:val="24"/>
          <w:szCs w:val="24"/>
          <w:lang w:bidi="bn-BD"/>
        </w:rPr>
        <w:t>and</w:t>
      </w:r>
      <w:r w:rsidR="00CF5A2F" w:rsidRPr="00CF5A2F">
        <w:rPr>
          <w:rFonts w:ascii="Times New Roman" w:hAnsi="Times New Roman" w:cs="Times New Roman"/>
          <w:sz w:val="24"/>
          <w:szCs w:val="24"/>
          <w:lang w:bidi="bn-BD"/>
        </w:rPr>
        <w:t xml:space="preserve"> 1000 wet blue goat ski</w:t>
      </w:r>
      <w:r w:rsidR="00CF5A2F">
        <w:rPr>
          <w:rFonts w:ascii="Times New Roman" w:hAnsi="Times New Roman" w:cs="Times New Roman"/>
          <w:sz w:val="24"/>
          <w:szCs w:val="24"/>
          <w:lang w:bidi="bn-BD"/>
        </w:rPr>
        <w:t xml:space="preserve">ns revealed that 71% of pickled </w:t>
      </w:r>
      <w:r w:rsidR="00CF5A2F" w:rsidRPr="00CF5A2F">
        <w:rPr>
          <w:rFonts w:ascii="Times New Roman" w:hAnsi="Times New Roman" w:cs="Times New Roman"/>
          <w:sz w:val="24"/>
          <w:szCs w:val="24"/>
          <w:lang w:bidi="bn-BD"/>
        </w:rPr>
        <w:t>sheep and 42% of wet blue goat skins</w:t>
      </w:r>
      <w:r w:rsidR="00CF5A2F">
        <w:rPr>
          <w:rFonts w:ascii="Times New Roman" w:hAnsi="Times New Roman" w:cs="Times New Roman"/>
          <w:sz w:val="24"/>
          <w:szCs w:val="24"/>
          <w:lang w:bidi="bn-BD"/>
        </w:rPr>
        <w:t xml:space="preserve"> </w:t>
      </w:r>
      <w:r w:rsidR="00CF5A2F" w:rsidRPr="00CF5A2F">
        <w:rPr>
          <w:rFonts w:ascii="Times New Roman" w:hAnsi="Times New Roman" w:cs="Times New Roman"/>
          <w:sz w:val="24"/>
          <w:szCs w:val="24"/>
          <w:lang w:bidi="bn-BD"/>
        </w:rPr>
        <w:t>had ‘</w:t>
      </w:r>
      <w:proofErr w:type="spellStart"/>
      <w:r w:rsidR="00CF5A2F" w:rsidRPr="00CF5A2F">
        <w:rPr>
          <w:rFonts w:ascii="Times New Roman" w:hAnsi="Times New Roman" w:cs="Times New Roman"/>
          <w:sz w:val="24"/>
          <w:szCs w:val="24"/>
          <w:lang w:bidi="bn-BD"/>
        </w:rPr>
        <w:t>ekek</w:t>
      </w:r>
      <w:proofErr w:type="spellEnd"/>
      <w:r w:rsidR="00CF5A2F" w:rsidRPr="00CF5A2F">
        <w:rPr>
          <w:rFonts w:ascii="Times New Roman" w:hAnsi="Times New Roman" w:cs="Times New Roman"/>
          <w:sz w:val="24"/>
          <w:szCs w:val="24"/>
          <w:lang w:bidi="bn-BD"/>
        </w:rPr>
        <w:t>’ lesions. As the proportion of ‘</w:t>
      </w:r>
      <w:proofErr w:type="spellStart"/>
      <w:r w:rsidR="00CF5A2F" w:rsidRPr="00CF5A2F">
        <w:rPr>
          <w:rFonts w:ascii="Times New Roman" w:hAnsi="Times New Roman" w:cs="Times New Roman"/>
          <w:sz w:val="24"/>
          <w:szCs w:val="24"/>
          <w:lang w:bidi="bn-BD"/>
        </w:rPr>
        <w:t>ekek</w:t>
      </w:r>
      <w:proofErr w:type="spellEnd"/>
      <w:r w:rsidR="00CF5A2F" w:rsidRPr="00CF5A2F">
        <w:rPr>
          <w:rFonts w:ascii="Times New Roman" w:hAnsi="Times New Roman" w:cs="Times New Roman"/>
          <w:sz w:val="24"/>
          <w:szCs w:val="24"/>
          <w:lang w:bidi="bn-BD"/>
        </w:rPr>
        <w:t>’ increased, the quality of graded skins decreased both in sheep and goats.</w:t>
      </w:r>
      <w:r w:rsidR="00A9790F">
        <w:rPr>
          <w:rFonts w:ascii="Times New Roman" w:hAnsi="Times New Roman" w:cs="Times New Roman"/>
          <w:sz w:val="24"/>
          <w:szCs w:val="24"/>
          <w:lang w:bidi="bn-BD"/>
        </w:rPr>
        <w:t xml:space="preserve"> </w:t>
      </w:r>
      <w:r w:rsidR="00CF5A2F" w:rsidRPr="00CF5A2F">
        <w:rPr>
          <w:rFonts w:ascii="Times New Roman" w:hAnsi="Times New Roman" w:cs="Times New Roman"/>
          <w:sz w:val="24"/>
          <w:szCs w:val="24"/>
          <w:lang w:bidi="bn-BD"/>
        </w:rPr>
        <w:t>The annual</w:t>
      </w:r>
      <w:r w:rsidR="00CF5A2F">
        <w:rPr>
          <w:rFonts w:ascii="Times New Roman" w:hAnsi="Times New Roman" w:cs="Times New Roman"/>
          <w:sz w:val="24"/>
          <w:szCs w:val="24"/>
          <w:lang w:bidi="bn-BD"/>
        </w:rPr>
        <w:t xml:space="preserve"> </w:t>
      </w:r>
      <w:r w:rsidR="00CF5A2F" w:rsidRPr="00CF5A2F">
        <w:rPr>
          <w:rFonts w:ascii="Times New Roman" w:hAnsi="Times New Roman" w:cs="Times New Roman"/>
          <w:sz w:val="24"/>
          <w:szCs w:val="24"/>
          <w:lang w:bidi="bn-BD"/>
        </w:rPr>
        <w:t>economic losses in 2002/2003 due to ‘</w:t>
      </w:r>
      <w:proofErr w:type="spellStart"/>
      <w:r w:rsidR="00CF5A2F" w:rsidRPr="00CF5A2F">
        <w:rPr>
          <w:rFonts w:ascii="Times New Roman" w:hAnsi="Times New Roman" w:cs="Times New Roman"/>
          <w:sz w:val="24"/>
          <w:szCs w:val="24"/>
          <w:lang w:bidi="bn-BD"/>
        </w:rPr>
        <w:t>ekek</w:t>
      </w:r>
      <w:proofErr w:type="spellEnd"/>
      <w:r w:rsidR="00CF5A2F" w:rsidRPr="00CF5A2F">
        <w:rPr>
          <w:rFonts w:ascii="Times New Roman" w:hAnsi="Times New Roman" w:cs="Times New Roman"/>
          <w:sz w:val="24"/>
          <w:szCs w:val="24"/>
          <w:lang w:bidi="bn-BD"/>
        </w:rPr>
        <w:t>’ at the two tanneries was estimated to be 1.6 million USD for pickled sheep and 0.6</w:t>
      </w:r>
      <w:r w:rsidR="00CF5A2F">
        <w:rPr>
          <w:rFonts w:ascii="Times New Roman" w:hAnsi="Times New Roman" w:cs="Times New Roman"/>
          <w:sz w:val="24"/>
          <w:szCs w:val="24"/>
          <w:lang w:bidi="bn-BD"/>
        </w:rPr>
        <w:t xml:space="preserve"> </w:t>
      </w:r>
      <w:r w:rsidR="00CF5A2F" w:rsidRPr="00CF5A2F">
        <w:rPr>
          <w:rFonts w:ascii="Times New Roman" w:hAnsi="Times New Roman" w:cs="Times New Roman"/>
          <w:sz w:val="24"/>
          <w:szCs w:val="24"/>
          <w:lang w:bidi="bn-BD"/>
        </w:rPr>
        <w:t>million USD for wet blue goat skins.</w:t>
      </w:r>
    </w:p>
    <w:p w:rsidR="00E62E4E" w:rsidRPr="0026321A" w:rsidRDefault="00E62E4E" w:rsidP="0026321A">
      <w:pPr>
        <w:spacing w:after="0" w:line="360" w:lineRule="auto"/>
        <w:jc w:val="both"/>
        <w:rPr>
          <w:rFonts w:ascii="Times New Roman" w:eastAsia="Times New Roman" w:hAnsi="Times New Roman" w:cs="Times New Roman"/>
          <w:b/>
          <w:sz w:val="24"/>
          <w:szCs w:val="24"/>
          <w:lang w:bidi="bn-BD"/>
        </w:rPr>
      </w:pPr>
    </w:p>
    <w:p w:rsidR="00E62E4E" w:rsidRPr="00423BA3" w:rsidRDefault="007C79D5" w:rsidP="00423BA3">
      <w:pPr>
        <w:tabs>
          <w:tab w:val="left" w:pos="2475"/>
        </w:tabs>
        <w:spacing w:after="0" w:line="360" w:lineRule="auto"/>
        <w:jc w:val="both"/>
        <w:rPr>
          <w:rFonts w:ascii="Times New Roman" w:hAnsi="Times New Roman" w:cs="Times New Roman"/>
          <w:sz w:val="24"/>
          <w:szCs w:val="24"/>
        </w:rPr>
      </w:pPr>
      <w:proofErr w:type="spellStart"/>
      <w:r w:rsidRPr="003230B4">
        <w:rPr>
          <w:rFonts w:ascii="Times New Roman" w:eastAsia="Times New Roman" w:hAnsi="Times New Roman" w:cs="Times New Roman"/>
          <w:sz w:val="24"/>
          <w:szCs w:val="24"/>
          <w:lang w:bidi="bn-BD"/>
        </w:rPr>
        <w:t>Yakhchali</w:t>
      </w:r>
      <w:proofErr w:type="spellEnd"/>
      <w:r w:rsidRPr="003230B4">
        <w:rPr>
          <w:rFonts w:ascii="Times New Roman" w:eastAsia="Times New Roman" w:hAnsi="Times New Roman" w:cs="Times New Roman"/>
          <w:sz w:val="24"/>
          <w:szCs w:val="24"/>
          <w:lang w:bidi="bn-BD"/>
        </w:rPr>
        <w:t xml:space="preserve"> &amp; </w:t>
      </w:r>
      <w:proofErr w:type="spellStart"/>
      <w:r w:rsidRPr="003230B4">
        <w:rPr>
          <w:rFonts w:ascii="Times New Roman" w:eastAsia="Times New Roman" w:hAnsi="Times New Roman" w:cs="Times New Roman"/>
          <w:sz w:val="24"/>
          <w:szCs w:val="24"/>
          <w:lang w:bidi="bn-BD"/>
        </w:rPr>
        <w:t>Hosseine</w:t>
      </w:r>
      <w:proofErr w:type="spellEnd"/>
      <w:r w:rsidRPr="003230B4">
        <w:rPr>
          <w:rFonts w:ascii="Times New Roman" w:eastAsia="Times New Roman" w:hAnsi="Times New Roman" w:cs="Times New Roman"/>
          <w:sz w:val="24"/>
          <w:szCs w:val="24"/>
          <w:lang w:bidi="bn-BD"/>
        </w:rPr>
        <w:t xml:space="preserve"> (2006) observes that in an investigation into ectoparasites of sheep &amp; goats </w:t>
      </w:r>
      <w:r w:rsidRPr="003230B4">
        <w:rPr>
          <w:rFonts w:ascii="Times New Roman" w:hAnsi="Times New Roman" w:cs="Times New Roman"/>
          <w:sz w:val="24"/>
          <w:szCs w:val="24"/>
          <w:lang w:bidi="bn-BD"/>
        </w:rPr>
        <w:t xml:space="preserve">in the northwest region of Iran, the prevalence of ectoparasites (ticks, mites, lice, and fleas) </w:t>
      </w:r>
      <w:r w:rsidR="003230B4" w:rsidRPr="003230B4">
        <w:rPr>
          <w:rFonts w:ascii="Times New Roman" w:hAnsi="Times New Roman" w:cs="Times New Roman"/>
          <w:sz w:val="24"/>
          <w:szCs w:val="24"/>
          <w:lang w:bidi="bn-BD"/>
        </w:rPr>
        <w:t>was 9.9% in goats</w:t>
      </w:r>
      <w:r w:rsidRPr="003230B4">
        <w:rPr>
          <w:rFonts w:ascii="Times New Roman" w:hAnsi="Times New Roman" w:cs="Times New Roman"/>
          <w:sz w:val="24"/>
          <w:szCs w:val="24"/>
          <w:lang w:bidi="bn-BD"/>
        </w:rPr>
        <w:t>, with an overall prevalence of 8.2%.</w:t>
      </w:r>
      <w:r w:rsidR="003230B4" w:rsidRPr="003230B4">
        <w:rPr>
          <w:rFonts w:ascii="Times New Roman" w:hAnsi="Times New Roman" w:cs="Times New Roman"/>
          <w:sz w:val="24"/>
          <w:szCs w:val="24"/>
          <w:lang w:bidi="bn-BD"/>
        </w:rPr>
        <w:t xml:space="preserve"> All goats were infested with two species, including </w:t>
      </w:r>
      <w:r w:rsidR="003230B4" w:rsidRPr="003230B4">
        <w:rPr>
          <w:rFonts w:ascii="Times New Roman" w:hAnsi="Times New Roman" w:cs="Times New Roman"/>
          <w:i/>
          <w:iCs/>
          <w:sz w:val="24"/>
          <w:szCs w:val="24"/>
          <w:lang w:bidi="bn-BD"/>
        </w:rPr>
        <w:t>R.</w:t>
      </w:r>
      <w:r w:rsidR="003230B4">
        <w:rPr>
          <w:rFonts w:ascii="Times New Roman" w:hAnsi="Times New Roman" w:cs="Times New Roman"/>
          <w:sz w:val="24"/>
          <w:szCs w:val="24"/>
          <w:lang w:bidi="bn-BD"/>
        </w:rPr>
        <w:t xml:space="preserve"> </w:t>
      </w:r>
      <w:r w:rsidR="003230B4" w:rsidRPr="003230B4">
        <w:rPr>
          <w:rFonts w:ascii="Times New Roman" w:hAnsi="Times New Roman" w:cs="Times New Roman"/>
          <w:i/>
          <w:iCs/>
          <w:sz w:val="24"/>
          <w:szCs w:val="24"/>
          <w:lang w:bidi="bn-BD"/>
        </w:rPr>
        <w:t xml:space="preserve">bursa </w:t>
      </w:r>
      <w:r w:rsidR="003230B4" w:rsidRPr="003230B4">
        <w:rPr>
          <w:rFonts w:ascii="Times New Roman" w:hAnsi="Times New Roman" w:cs="Times New Roman"/>
          <w:sz w:val="24"/>
          <w:szCs w:val="24"/>
          <w:lang w:bidi="bn-BD"/>
        </w:rPr>
        <w:t xml:space="preserve">(88.8%) and </w:t>
      </w:r>
      <w:r w:rsidR="003230B4" w:rsidRPr="003230B4">
        <w:rPr>
          <w:rFonts w:ascii="Times New Roman" w:hAnsi="Times New Roman" w:cs="Times New Roman"/>
          <w:i/>
          <w:iCs/>
          <w:sz w:val="24"/>
          <w:szCs w:val="24"/>
          <w:lang w:bidi="bn-BD"/>
        </w:rPr>
        <w:t xml:space="preserve">R. </w:t>
      </w:r>
      <w:proofErr w:type="spellStart"/>
      <w:r w:rsidR="003230B4" w:rsidRPr="003230B4">
        <w:rPr>
          <w:rFonts w:ascii="Times New Roman" w:hAnsi="Times New Roman" w:cs="Times New Roman"/>
          <w:i/>
          <w:iCs/>
          <w:sz w:val="24"/>
          <w:szCs w:val="24"/>
          <w:lang w:bidi="bn-BD"/>
        </w:rPr>
        <w:t>sanguineus</w:t>
      </w:r>
      <w:proofErr w:type="spellEnd"/>
      <w:r w:rsidR="003230B4" w:rsidRPr="003230B4">
        <w:rPr>
          <w:rFonts w:ascii="Times New Roman" w:hAnsi="Times New Roman" w:cs="Times New Roman"/>
          <w:i/>
          <w:iCs/>
          <w:sz w:val="24"/>
          <w:szCs w:val="24"/>
          <w:lang w:bidi="bn-BD"/>
        </w:rPr>
        <w:t xml:space="preserve"> </w:t>
      </w:r>
      <w:r w:rsidR="003230B4" w:rsidRPr="003230B4">
        <w:rPr>
          <w:rFonts w:ascii="Times New Roman" w:hAnsi="Times New Roman" w:cs="Times New Roman"/>
          <w:sz w:val="24"/>
          <w:szCs w:val="24"/>
          <w:lang w:bidi="bn-BD"/>
        </w:rPr>
        <w:t xml:space="preserve">(11.4%). An </w:t>
      </w:r>
      <w:proofErr w:type="spellStart"/>
      <w:r w:rsidR="003230B4" w:rsidRPr="003230B4">
        <w:rPr>
          <w:rFonts w:ascii="Times New Roman" w:hAnsi="Times New Roman" w:cs="Times New Roman"/>
          <w:sz w:val="24"/>
          <w:szCs w:val="24"/>
          <w:lang w:bidi="bn-BD"/>
        </w:rPr>
        <w:t>Ixodid</w:t>
      </w:r>
      <w:proofErr w:type="spellEnd"/>
      <w:r w:rsidR="003230B4" w:rsidRPr="003230B4">
        <w:rPr>
          <w:rFonts w:ascii="Times New Roman" w:hAnsi="Times New Roman" w:cs="Times New Roman"/>
          <w:sz w:val="24"/>
          <w:szCs w:val="24"/>
          <w:lang w:bidi="bn-BD"/>
        </w:rPr>
        <w:t xml:space="preserve"> tick distribution per goat was</w:t>
      </w:r>
      <w:r w:rsidR="003230B4">
        <w:rPr>
          <w:rFonts w:ascii="Times New Roman" w:hAnsi="Times New Roman" w:cs="Times New Roman"/>
          <w:sz w:val="24"/>
          <w:szCs w:val="24"/>
          <w:lang w:bidi="bn-BD"/>
        </w:rPr>
        <w:t xml:space="preserve"> 4.3 and </w:t>
      </w:r>
      <w:r w:rsidR="003230B4" w:rsidRPr="003230B4">
        <w:rPr>
          <w:rFonts w:ascii="Times New Roman" w:hAnsi="Times New Roman" w:cs="Times New Roman"/>
          <w:sz w:val="24"/>
          <w:szCs w:val="24"/>
          <w:lang w:bidi="bn-BD"/>
        </w:rPr>
        <w:t>71</w:t>
      </w:r>
      <w:r w:rsidR="003230B4">
        <w:rPr>
          <w:rFonts w:ascii="Times New Roman" w:hAnsi="Times New Roman" w:cs="Times New Roman"/>
          <w:sz w:val="24"/>
          <w:szCs w:val="24"/>
          <w:lang w:bidi="bn-BD"/>
        </w:rPr>
        <w:t>.4%</w:t>
      </w:r>
      <w:r w:rsidR="003230B4" w:rsidRPr="003230B4">
        <w:rPr>
          <w:rFonts w:ascii="Times New Roman" w:hAnsi="Times New Roman" w:cs="Times New Roman"/>
          <w:sz w:val="24"/>
          <w:szCs w:val="24"/>
          <w:lang w:bidi="bn-BD"/>
        </w:rPr>
        <w:t xml:space="preserve"> </w:t>
      </w:r>
      <w:r w:rsidR="003230B4">
        <w:rPr>
          <w:rFonts w:ascii="Times New Roman" w:hAnsi="Times New Roman" w:cs="Times New Roman"/>
          <w:sz w:val="24"/>
          <w:szCs w:val="24"/>
          <w:lang w:bidi="bn-BD"/>
        </w:rPr>
        <w:t xml:space="preserve">goats </w:t>
      </w:r>
      <w:r w:rsidR="003230B4" w:rsidRPr="003230B4">
        <w:rPr>
          <w:rFonts w:ascii="Times New Roman" w:hAnsi="Times New Roman" w:cs="Times New Roman"/>
          <w:sz w:val="24"/>
          <w:szCs w:val="24"/>
          <w:lang w:bidi="bn-BD"/>
        </w:rPr>
        <w:t>were infested with three species of lice</w:t>
      </w:r>
      <w:r w:rsidR="003230B4">
        <w:rPr>
          <w:rFonts w:ascii="Times New Roman" w:hAnsi="Times New Roman" w:cs="Times New Roman"/>
          <w:sz w:val="24"/>
          <w:szCs w:val="24"/>
          <w:lang w:bidi="bn-BD"/>
        </w:rPr>
        <w:t xml:space="preserve">. </w:t>
      </w:r>
      <w:r w:rsidR="003230B4" w:rsidRPr="003230B4">
        <w:rPr>
          <w:rFonts w:ascii="Times New Roman" w:hAnsi="Times New Roman" w:cs="Times New Roman"/>
          <w:sz w:val="24"/>
          <w:szCs w:val="24"/>
          <w:lang w:bidi="bn-BD"/>
        </w:rPr>
        <w:t xml:space="preserve">These were </w:t>
      </w:r>
      <w:proofErr w:type="spellStart"/>
      <w:r w:rsidR="003230B4" w:rsidRPr="003230B4">
        <w:rPr>
          <w:rFonts w:ascii="Times New Roman" w:hAnsi="Times New Roman" w:cs="Times New Roman"/>
          <w:i/>
          <w:iCs/>
          <w:sz w:val="24"/>
          <w:szCs w:val="24"/>
          <w:lang w:bidi="bn-BD"/>
        </w:rPr>
        <w:t>Damalina</w:t>
      </w:r>
      <w:proofErr w:type="spellEnd"/>
      <w:r w:rsidR="003230B4">
        <w:rPr>
          <w:rFonts w:ascii="Times New Roman" w:hAnsi="Times New Roman" w:cs="Times New Roman"/>
          <w:sz w:val="24"/>
          <w:szCs w:val="24"/>
          <w:lang w:bidi="bn-BD"/>
        </w:rPr>
        <w:t xml:space="preserve"> </w:t>
      </w:r>
      <w:proofErr w:type="spellStart"/>
      <w:r w:rsidR="003230B4" w:rsidRPr="003230B4">
        <w:rPr>
          <w:rFonts w:ascii="Times New Roman" w:hAnsi="Times New Roman" w:cs="Times New Roman"/>
          <w:i/>
          <w:iCs/>
          <w:sz w:val="24"/>
          <w:szCs w:val="24"/>
          <w:lang w:bidi="bn-BD"/>
        </w:rPr>
        <w:t>caprae</w:t>
      </w:r>
      <w:proofErr w:type="spellEnd"/>
      <w:r w:rsidR="003230B4" w:rsidRPr="003230B4">
        <w:rPr>
          <w:rFonts w:ascii="Times New Roman" w:hAnsi="Times New Roman" w:cs="Times New Roman"/>
          <w:i/>
          <w:iCs/>
          <w:sz w:val="24"/>
          <w:szCs w:val="24"/>
          <w:lang w:bidi="bn-BD"/>
        </w:rPr>
        <w:t xml:space="preserve"> </w:t>
      </w:r>
      <w:r w:rsidR="003230B4" w:rsidRPr="003230B4">
        <w:rPr>
          <w:rFonts w:ascii="Times New Roman" w:hAnsi="Times New Roman" w:cs="Times New Roman"/>
          <w:sz w:val="24"/>
          <w:szCs w:val="24"/>
          <w:lang w:bidi="bn-BD"/>
        </w:rPr>
        <w:t xml:space="preserve">(71.4%), </w:t>
      </w:r>
      <w:proofErr w:type="spellStart"/>
      <w:r w:rsidR="003230B4" w:rsidRPr="003230B4">
        <w:rPr>
          <w:rFonts w:ascii="Times New Roman" w:hAnsi="Times New Roman" w:cs="Times New Roman"/>
          <w:i/>
          <w:iCs/>
          <w:sz w:val="24"/>
          <w:szCs w:val="24"/>
          <w:lang w:bidi="bn-BD"/>
        </w:rPr>
        <w:t>Haematopinus</w:t>
      </w:r>
      <w:proofErr w:type="spellEnd"/>
      <w:r w:rsidR="003230B4" w:rsidRPr="003230B4">
        <w:rPr>
          <w:rFonts w:ascii="Times New Roman" w:hAnsi="Times New Roman" w:cs="Times New Roman"/>
          <w:i/>
          <w:iCs/>
          <w:sz w:val="24"/>
          <w:szCs w:val="24"/>
          <w:lang w:bidi="bn-BD"/>
        </w:rPr>
        <w:t xml:space="preserve"> species </w:t>
      </w:r>
      <w:r w:rsidR="003230B4">
        <w:rPr>
          <w:rFonts w:ascii="Times New Roman" w:hAnsi="Times New Roman" w:cs="Times New Roman"/>
          <w:sz w:val="24"/>
          <w:szCs w:val="24"/>
          <w:lang w:bidi="bn-BD"/>
        </w:rPr>
        <w:t>(</w:t>
      </w:r>
      <w:r w:rsidR="003230B4" w:rsidRPr="003230B4">
        <w:rPr>
          <w:rFonts w:ascii="Times New Roman" w:hAnsi="Times New Roman" w:cs="Times New Roman"/>
          <w:sz w:val="24"/>
          <w:szCs w:val="24"/>
          <w:lang w:bidi="bn-BD"/>
        </w:rPr>
        <w:t>62.2%)</w:t>
      </w:r>
      <w:r w:rsidR="003230B4">
        <w:rPr>
          <w:rFonts w:ascii="Times New Roman" w:hAnsi="Times New Roman" w:cs="Times New Roman"/>
          <w:sz w:val="24"/>
          <w:szCs w:val="24"/>
          <w:lang w:bidi="bn-BD"/>
        </w:rPr>
        <w:t xml:space="preserve"> and </w:t>
      </w:r>
      <w:proofErr w:type="spellStart"/>
      <w:r w:rsidR="003230B4" w:rsidRPr="003230B4">
        <w:rPr>
          <w:rFonts w:ascii="Times New Roman" w:hAnsi="Times New Roman" w:cs="Times New Roman"/>
          <w:i/>
          <w:iCs/>
          <w:sz w:val="24"/>
          <w:szCs w:val="24"/>
          <w:lang w:bidi="bn-BD"/>
        </w:rPr>
        <w:t>Linognathus</w:t>
      </w:r>
      <w:proofErr w:type="spellEnd"/>
      <w:r w:rsidR="003230B4">
        <w:rPr>
          <w:rFonts w:ascii="Times New Roman" w:hAnsi="Times New Roman" w:cs="Times New Roman"/>
          <w:sz w:val="24"/>
          <w:szCs w:val="24"/>
          <w:lang w:bidi="bn-BD"/>
        </w:rPr>
        <w:t xml:space="preserve"> </w:t>
      </w:r>
      <w:proofErr w:type="spellStart"/>
      <w:r w:rsidR="003230B4" w:rsidRPr="003230B4">
        <w:rPr>
          <w:rFonts w:ascii="Times New Roman" w:hAnsi="Times New Roman" w:cs="Times New Roman"/>
          <w:i/>
          <w:iCs/>
          <w:sz w:val="24"/>
          <w:szCs w:val="24"/>
          <w:lang w:bidi="bn-BD"/>
        </w:rPr>
        <w:t>stenopsis</w:t>
      </w:r>
      <w:proofErr w:type="spellEnd"/>
      <w:r w:rsidR="003230B4" w:rsidRPr="003230B4">
        <w:rPr>
          <w:rFonts w:ascii="Times New Roman" w:hAnsi="Times New Roman" w:cs="Times New Roman"/>
          <w:sz w:val="24"/>
          <w:szCs w:val="24"/>
          <w:lang w:bidi="bn-BD"/>
        </w:rPr>
        <w:t xml:space="preserve">. </w:t>
      </w:r>
      <w:r w:rsidR="00423BA3" w:rsidRPr="0026321A">
        <w:rPr>
          <w:rFonts w:ascii="Times New Roman" w:hAnsi="Times New Roman" w:cs="Times New Roman"/>
          <w:sz w:val="24"/>
          <w:szCs w:val="24"/>
        </w:rPr>
        <w:t xml:space="preserve">However, the only one species of </w:t>
      </w:r>
      <w:r w:rsidR="00423BA3">
        <w:rPr>
          <w:rFonts w:ascii="Times New Roman" w:hAnsi="Times New Roman" w:cs="Times New Roman"/>
          <w:sz w:val="24"/>
          <w:szCs w:val="24"/>
        </w:rPr>
        <w:t xml:space="preserve">flea </w:t>
      </w:r>
      <w:proofErr w:type="spellStart"/>
      <w:r w:rsidR="00423BA3" w:rsidRPr="003230B4">
        <w:rPr>
          <w:rFonts w:ascii="Times New Roman" w:hAnsi="Times New Roman" w:cs="Times New Roman"/>
          <w:i/>
          <w:iCs/>
          <w:sz w:val="24"/>
          <w:szCs w:val="24"/>
          <w:lang w:bidi="bn-BD"/>
        </w:rPr>
        <w:t>Ctenocephalides</w:t>
      </w:r>
      <w:proofErr w:type="spellEnd"/>
      <w:r w:rsidR="00423BA3" w:rsidRPr="003230B4">
        <w:rPr>
          <w:rFonts w:ascii="Times New Roman" w:hAnsi="Times New Roman" w:cs="Times New Roman"/>
          <w:i/>
          <w:iCs/>
          <w:sz w:val="24"/>
          <w:szCs w:val="24"/>
          <w:lang w:bidi="bn-BD"/>
        </w:rPr>
        <w:t xml:space="preserve"> </w:t>
      </w:r>
      <w:proofErr w:type="spellStart"/>
      <w:r w:rsidR="00423BA3" w:rsidRPr="003230B4">
        <w:rPr>
          <w:rFonts w:ascii="Times New Roman" w:hAnsi="Times New Roman" w:cs="Times New Roman"/>
          <w:i/>
          <w:iCs/>
          <w:sz w:val="24"/>
          <w:szCs w:val="24"/>
          <w:lang w:bidi="bn-BD"/>
        </w:rPr>
        <w:t>felis</w:t>
      </w:r>
      <w:proofErr w:type="spellEnd"/>
      <w:r w:rsidR="00423BA3" w:rsidRPr="003230B4">
        <w:rPr>
          <w:rFonts w:ascii="Times New Roman" w:hAnsi="Times New Roman" w:cs="Times New Roman"/>
          <w:i/>
          <w:iCs/>
          <w:sz w:val="24"/>
          <w:szCs w:val="24"/>
          <w:lang w:bidi="bn-BD"/>
        </w:rPr>
        <w:t xml:space="preserve"> </w:t>
      </w:r>
      <w:proofErr w:type="spellStart"/>
      <w:r w:rsidR="00423BA3" w:rsidRPr="003230B4">
        <w:rPr>
          <w:rFonts w:ascii="Times New Roman" w:hAnsi="Times New Roman" w:cs="Times New Roman"/>
          <w:i/>
          <w:iCs/>
          <w:sz w:val="24"/>
          <w:szCs w:val="24"/>
          <w:lang w:bidi="bn-BD"/>
        </w:rPr>
        <w:t>felis</w:t>
      </w:r>
      <w:proofErr w:type="spellEnd"/>
      <w:r w:rsidR="00423BA3" w:rsidRPr="003230B4">
        <w:rPr>
          <w:rFonts w:ascii="Times New Roman" w:hAnsi="Times New Roman" w:cs="Times New Roman"/>
          <w:i/>
          <w:iCs/>
          <w:sz w:val="24"/>
          <w:szCs w:val="24"/>
          <w:lang w:bidi="bn-BD"/>
        </w:rPr>
        <w:t xml:space="preserve"> </w:t>
      </w:r>
      <w:r w:rsidR="00423BA3">
        <w:rPr>
          <w:rFonts w:ascii="Times New Roman" w:hAnsi="Times New Roman" w:cs="Times New Roman"/>
          <w:sz w:val="24"/>
          <w:szCs w:val="24"/>
        </w:rPr>
        <w:t>were infested (</w:t>
      </w:r>
      <w:r w:rsidR="00423BA3">
        <w:rPr>
          <w:rFonts w:ascii="Times New Roman" w:hAnsi="Times New Roman" w:cs="Times New Roman"/>
          <w:sz w:val="24"/>
          <w:szCs w:val="24"/>
          <w:lang w:bidi="bn-BD"/>
        </w:rPr>
        <w:t>16.8</w:t>
      </w:r>
      <w:r w:rsidR="00423BA3" w:rsidRPr="0026321A">
        <w:rPr>
          <w:rFonts w:ascii="Times New Roman" w:hAnsi="Times New Roman" w:cs="Times New Roman"/>
          <w:sz w:val="24"/>
          <w:szCs w:val="24"/>
        </w:rPr>
        <w:t xml:space="preserve">%) of goats. </w:t>
      </w:r>
      <w:r w:rsidR="003230B4">
        <w:rPr>
          <w:rFonts w:ascii="Times New Roman" w:eastAsia="Times New Roman" w:hAnsi="Times New Roman" w:cs="Times New Roman"/>
          <w:b/>
          <w:sz w:val="24"/>
          <w:szCs w:val="24"/>
          <w:lang w:bidi="bn-BD"/>
        </w:rPr>
        <w:tab/>
      </w:r>
    </w:p>
    <w:p w:rsidR="007B7B5D" w:rsidRDefault="007B7B5D" w:rsidP="0026321A">
      <w:pPr>
        <w:spacing w:after="0" w:line="360" w:lineRule="auto"/>
        <w:jc w:val="both"/>
        <w:rPr>
          <w:rFonts w:ascii="Times New Roman" w:eastAsia="Times New Roman" w:hAnsi="Times New Roman" w:cs="Times New Roman"/>
          <w:b/>
          <w:sz w:val="24"/>
          <w:szCs w:val="24"/>
          <w:lang w:bidi="bn-BD"/>
        </w:rPr>
      </w:pPr>
    </w:p>
    <w:p w:rsidR="000505F5" w:rsidRDefault="000505F5" w:rsidP="0026321A">
      <w:pPr>
        <w:spacing w:after="0" w:line="360" w:lineRule="auto"/>
        <w:jc w:val="both"/>
        <w:rPr>
          <w:rFonts w:ascii="Times New Roman" w:eastAsia="Times New Roman" w:hAnsi="Times New Roman" w:cs="Times New Roman"/>
          <w:b/>
          <w:sz w:val="24"/>
          <w:szCs w:val="24"/>
          <w:lang w:bidi="bn-BD"/>
        </w:rPr>
      </w:pPr>
    </w:p>
    <w:p w:rsidR="000505F5" w:rsidRDefault="000505F5" w:rsidP="0026321A">
      <w:pPr>
        <w:spacing w:after="0" w:line="360" w:lineRule="auto"/>
        <w:jc w:val="both"/>
        <w:rPr>
          <w:rFonts w:ascii="Times New Roman" w:eastAsia="Times New Roman" w:hAnsi="Times New Roman" w:cs="Times New Roman"/>
          <w:b/>
          <w:sz w:val="24"/>
          <w:szCs w:val="24"/>
          <w:lang w:bidi="bn-BD"/>
        </w:rPr>
      </w:pPr>
    </w:p>
    <w:p w:rsidR="000505F5" w:rsidRDefault="000505F5" w:rsidP="0026321A">
      <w:pPr>
        <w:spacing w:after="0" w:line="360" w:lineRule="auto"/>
        <w:jc w:val="both"/>
        <w:rPr>
          <w:rFonts w:ascii="Times New Roman" w:eastAsia="Times New Roman" w:hAnsi="Times New Roman" w:cs="Times New Roman"/>
          <w:b/>
          <w:sz w:val="24"/>
          <w:szCs w:val="24"/>
          <w:lang w:bidi="bn-BD"/>
        </w:rPr>
      </w:pPr>
    </w:p>
    <w:p w:rsidR="000505F5" w:rsidRDefault="000505F5" w:rsidP="0026321A">
      <w:pPr>
        <w:spacing w:after="0" w:line="360" w:lineRule="auto"/>
        <w:jc w:val="both"/>
        <w:rPr>
          <w:rFonts w:ascii="Times New Roman" w:eastAsia="Times New Roman" w:hAnsi="Times New Roman" w:cs="Times New Roman"/>
          <w:b/>
          <w:sz w:val="24"/>
          <w:szCs w:val="24"/>
          <w:lang w:bidi="bn-BD"/>
        </w:rPr>
      </w:pPr>
    </w:p>
    <w:p w:rsidR="000505F5" w:rsidRDefault="000505F5" w:rsidP="0026321A">
      <w:pPr>
        <w:spacing w:after="0" w:line="360" w:lineRule="auto"/>
        <w:jc w:val="both"/>
        <w:rPr>
          <w:rFonts w:ascii="Times New Roman" w:eastAsia="Times New Roman" w:hAnsi="Times New Roman" w:cs="Times New Roman"/>
          <w:b/>
          <w:sz w:val="24"/>
          <w:szCs w:val="24"/>
          <w:lang w:bidi="bn-BD"/>
        </w:rPr>
      </w:pPr>
    </w:p>
    <w:p w:rsidR="000505F5" w:rsidRDefault="000505F5" w:rsidP="0026321A">
      <w:pPr>
        <w:spacing w:after="0" w:line="360" w:lineRule="auto"/>
        <w:jc w:val="both"/>
        <w:rPr>
          <w:rFonts w:ascii="Times New Roman" w:eastAsia="Times New Roman" w:hAnsi="Times New Roman" w:cs="Times New Roman"/>
          <w:b/>
          <w:sz w:val="24"/>
          <w:szCs w:val="24"/>
          <w:lang w:bidi="bn-BD"/>
        </w:rPr>
      </w:pPr>
    </w:p>
    <w:p w:rsidR="00136C3C" w:rsidRDefault="00136C3C" w:rsidP="00136C3C">
      <w:pPr>
        <w:spacing w:after="0" w:line="360" w:lineRule="auto"/>
        <w:rPr>
          <w:rFonts w:ascii="Times New Roman" w:eastAsia="Times New Roman" w:hAnsi="Times New Roman" w:cs="Times New Roman"/>
          <w:b/>
          <w:sz w:val="24"/>
          <w:szCs w:val="24"/>
          <w:lang w:bidi="bn-BD"/>
        </w:rPr>
      </w:pPr>
    </w:p>
    <w:p w:rsidR="00813F00" w:rsidRPr="0087741D" w:rsidRDefault="0087741D" w:rsidP="00136C3C">
      <w:pPr>
        <w:spacing w:after="0" w:line="360" w:lineRule="auto"/>
        <w:jc w:val="center"/>
        <w:rPr>
          <w:rFonts w:ascii="Times New Roman" w:eastAsia="Times New Roman" w:hAnsi="Times New Roman" w:cs="Times New Roman"/>
          <w:b/>
          <w:sz w:val="28"/>
          <w:szCs w:val="28"/>
          <w:lang w:bidi="bn-BD"/>
        </w:rPr>
      </w:pPr>
      <w:r w:rsidRPr="0087741D">
        <w:rPr>
          <w:rFonts w:ascii="Times New Roman" w:eastAsia="Times New Roman" w:hAnsi="Times New Roman" w:cs="Times New Roman"/>
          <w:b/>
          <w:sz w:val="28"/>
          <w:szCs w:val="28"/>
          <w:lang w:bidi="bn-BD"/>
        </w:rPr>
        <w:lastRenderedPageBreak/>
        <w:t>CHAPTER III</w:t>
      </w:r>
    </w:p>
    <w:p w:rsidR="00A506A2" w:rsidRPr="0087741D" w:rsidRDefault="00A506A2" w:rsidP="004679BE">
      <w:pPr>
        <w:spacing w:after="0" w:line="240" w:lineRule="auto"/>
        <w:jc w:val="center"/>
        <w:rPr>
          <w:rFonts w:ascii="Times New Roman" w:eastAsia="Times New Roman" w:hAnsi="Times New Roman" w:cs="Times New Roman"/>
          <w:b/>
          <w:sz w:val="28"/>
          <w:szCs w:val="28"/>
          <w:lang w:bidi="bn-BD"/>
        </w:rPr>
      </w:pPr>
    </w:p>
    <w:p w:rsidR="003E722D" w:rsidRPr="0087741D" w:rsidRDefault="007915C4" w:rsidP="00A506A2">
      <w:pPr>
        <w:spacing w:after="0" w:line="360" w:lineRule="auto"/>
        <w:jc w:val="center"/>
        <w:rPr>
          <w:rFonts w:ascii="Times New Roman" w:eastAsia="Times New Roman" w:hAnsi="Times New Roman" w:cs="Times New Roman"/>
          <w:b/>
          <w:sz w:val="28"/>
          <w:szCs w:val="28"/>
          <w:lang w:bidi="bn-BD"/>
        </w:rPr>
      </w:pPr>
      <w:r w:rsidRPr="0087741D">
        <w:rPr>
          <w:rFonts w:ascii="Times New Roman" w:eastAsia="Times New Roman" w:hAnsi="Times New Roman" w:cs="Times New Roman"/>
          <w:b/>
          <w:sz w:val="28"/>
          <w:szCs w:val="28"/>
          <w:lang w:bidi="bn-BD"/>
        </w:rPr>
        <w:t>MATERIALS AND METHODS</w:t>
      </w:r>
    </w:p>
    <w:p w:rsidR="00A506A2" w:rsidRPr="0026321A" w:rsidRDefault="00A506A2" w:rsidP="00A506A2">
      <w:pPr>
        <w:spacing w:after="0" w:line="360" w:lineRule="auto"/>
        <w:jc w:val="center"/>
        <w:rPr>
          <w:rFonts w:ascii="Times New Roman" w:eastAsia="Times New Roman" w:hAnsi="Times New Roman" w:cs="Times New Roman"/>
          <w:b/>
          <w:sz w:val="24"/>
          <w:szCs w:val="24"/>
          <w:lang w:bidi="bn-BD"/>
        </w:rPr>
      </w:pPr>
    </w:p>
    <w:p w:rsidR="003E722D" w:rsidRPr="0026321A" w:rsidRDefault="003E722D" w:rsidP="008603A4">
      <w:pPr>
        <w:tabs>
          <w:tab w:val="left" w:pos="921"/>
        </w:tabs>
        <w:spacing w:after="0" w:line="360" w:lineRule="auto"/>
        <w:jc w:val="both"/>
        <w:rPr>
          <w:rFonts w:ascii="Times New Roman" w:eastAsia="Calibri" w:hAnsi="Times New Roman" w:cs="Times New Roman"/>
          <w:b/>
          <w:sz w:val="24"/>
          <w:szCs w:val="24"/>
        </w:rPr>
      </w:pPr>
      <w:r w:rsidRPr="0026321A">
        <w:rPr>
          <w:rFonts w:ascii="Times New Roman" w:eastAsia="Calibri" w:hAnsi="Times New Roman" w:cs="Times New Roman"/>
          <w:b/>
          <w:sz w:val="24"/>
          <w:szCs w:val="24"/>
        </w:rPr>
        <w:t>3.1 Profile</w:t>
      </w:r>
      <w:r w:rsidRPr="0026321A">
        <w:rPr>
          <w:rFonts w:ascii="Times New Roman" w:hAnsi="Times New Roman" w:cs="Times New Roman"/>
          <w:b/>
          <w:sz w:val="24"/>
          <w:szCs w:val="24"/>
        </w:rPr>
        <w:t>s</w:t>
      </w:r>
      <w:r w:rsidR="0087741D">
        <w:rPr>
          <w:rFonts w:ascii="Times New Roman" w:eastAsia="Calibri" w:hAnsi="Times New Roman" w:cs="Times New Roman"/>
          <w:b/>
          <w:sz w:val="24"/>
          <w:szCs w:val="24"/>
        </w:rPr>
        <w:t xml:space="preserve"> of the study a</w:t>
      </w:r>
      <w:r w:rsidR="001B6020" w:rsidRPr="0026321A">
        <w:rPr>
          <w:rFonts w:ascii="Times New Roman" w:eastAsia="Calibri" w:hAnsi="Times New Roman" w:cs="Times New Roman"/>
          <w:b/>
          <w:sz w:val="24"/>
          <w:szCs w:val="24"/>
        </w:rPr>
        <w:t>rea</w:t>
      </w:r>
      <w:r w:rsidR="008603A4">
        <w:rPr>
          <w:rFonts w:ascii="Times New Roman" w:eastAsia="Calibri" w:hAnsi="Times New Roman" w:cs="Times New Roman"/>
          <w:b/>
          <w:sz w:val="24"/>
          <w:szCs w:val="24"/>
        </w:rPr>
        <w:t>s</w:t>
      </w:r>
    </w:p>
    <w:p w:rsidR="00570D61" w:rsidRPr="00172F28" w:rsidRDefault="00EA20A1" w:rsidP="002C31A7">
      <w:p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simplePos x="0" y="0"/>
            <wp:positionH relativeFrom="column">
              <wp:posOffset>542290</wp:posOffset>
            </wp:positionH>
            <wp:positionV relativeFrom="paragraph">
              <wp:posOffset>1944370</wp:posOffset>
            </wp:positionV>
            <wp:extent cx="4533265" cy="3345815"/>
            <wp:effectExtent l="19050" t="0" r="0" b="0"/>
            <wp:wrapTight wrapText="bothSides">
              <wp:wrapPolygon edited="0">
                <wp:start x="15340" y="1353"/>
                <wp:lineTo x="13797" y="2337"/>
                <wp:lineTo x="12980" y="3075"/>
                <wp:lineTo x="-91" y="3935"/>
                <wp:lineTo x="-91" y="19677"/>
                <wp:lineTo x="7988" y="21030"/>
                <wp:lineTo x="11255" y="21030"/>
                <wp:lineTo x="11255" y="21522"/>
                <wp:lineTo x="18698" y="21522"/>
                <wp:lineTo x="18698" y="13159"/>
                <wp:lineTo x="19243" y="11191"/>
                <wp:lineTo x="21240" y="10700"/>
                <wp:lineTo x="21512" y="10208"/>
                <wp:lineTo x="20877" y="9224"/>
                <wp:lineTo x="20241" y="7010"/>
                <wp:lineTo x="19788" y="6026"/>
                <wp:lineTo x="19243" y="4919"/>
                <wp:lineTo x="18063" y="3444"/>
                <wp:lineTo x="16883" y="2214"/>
                <wp:lineTo x="15703" y="1353"/>
                <wp:lineTo x="15340" y="1353"/>
              </wp:wrapPolygon>
            </wp:wrapTight>
            <wp:docPr id="10"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62600" cy="4199943"/>
                      <a:chOff x="1371600" y="533400"/>
                      <a:chExt cx="5562600" cy="4199943"/>
                    </a:xfrm>
                  </a:grpSpPr>
                  <a:grpSp>
                    <a:nvGrpSpPr>
                      <a:cNvPr id="14" name="Group 13"/>
                      <a:cNvGrpSpPr/>
                    </a:nvGrpSpPr>
                    <a:grpSpPr>
                      <a:xfrm>
                        <a:off x="1371600" y="533400"/>
                        <a:ext cx="5562600" cy="4199943"/>
                        <a:chOff x="1371600" y="533400"/>
                        <a:chExt cx="5562600" cy="4199943"/>
                      </a:xfrm>
                    </a:grpSpPr>
                    <a:grpSp>
                      <a:nvGrpSpPr>
                        <a:cNvPr id="3" name="Group 10"/>
                        <a:cNvGrpSpPr/>
                      </a:nvGrpSpPr>
                      <a:grpSpPr>
                        <a:xfrm>
                          <a:off x="1371600" y="533400"/>
                          <a:ext cx="5262181" cy="4199943"/>
                          <a:chOff x="1371600" y="612006"/>
                          <a:chExt cx="5262181" cy="4199943"/>
                        </a:xfrm>
                      </a:grpSpPr>
                      <a:pic>
                        <a:nvPicPr>
                          <a:cNvPr id="5" name="Picture 4" descr="Comilla District Map.jpg2.jpg"/>
                          <a:cNvPicPr/>
                        </a:nvPicPr>
                        <a:blipFill>
                          <a:blip r:embed="rId14"/>
                          <a:stretch>
                            <a:fillRect/>
                          </a:stretch>
                        </a:blipFill>
                        <a:spPr>
                          <a:xfrm>
                            <a:off x="1371600" y="1140594"/>
                            <a:ext cx="2209800" cy="3200400"/>
                          </a:xfrm>
                          <a:prstGeom prst="rect">
                            <a:avLst/>
                          </a:prstGeom>
                        </a:spPr>
                      </a:pic>
                      <a:pic>
                        <a:nvPicPr>
                          <a:cNvPr id="6" name="Picture 5" descr="chittagong.gif"/>
                          <a:cNvPicPr/>
                        </a:nvPicPr>
                        <a:blipFill>
                          <a:blip r:embed="rId15"/>
                          <a:stretch>
                            <a:fillRect/>
                          </a:stretch>
                        </a:blipFill>
                        <a:spPr>
                          <a:xfrm>
                            <a:off x="4343400" y="2359794"/>
                            <a:ext cx="1823491" cy="2373549"/>
                          </a:xfrm>
                          <a:prstGeom prst="rect">
                            <a:avLst/>
                          </a:prstGeom>
                        </a:spPr>
                      </a:pic>
                      <a:pic>
                        <a:nvPicPr>
                          <a:cNvPr id="4" name="Picture 3" descr="comilla.jpg"/>
                          <a:cNvPicPr/>
                        </a:nvPicPr>
                        <a:blipFill>
                          <a:blip r:embed="rId16" cstate="print">
                            <a:clrChange>
                              <a:clrFrom>
                                <a:srgbClr val="FFFFFF"/>
                              </a:clrFrom>
                              <a:clrTo>
                                <a:srgbClr val="FFFFFF">
                                  <a:alpha val="0"/>
                                </a:srgbClr>
                              </a:clrTo>
                            </a:clrChange>
                          </a:blip>
                          <a:srcRect/>
                          <a:stretch>
                            <a:fillRect/>
                          </a:stretch>
                        </a:blipFill>
                        <a:spPr>
                          <a:xfrm rot="20663760">
                            <a:off x="4608294" y="533400"/>
                            <a:ext cx="2025487" cy="2247089"/>
                          </a:xfrm>
                          <a:prstGeom prst="rect">
                            <a:avLst/>
                          </a:prstGeom>
                        </a:spPr>
                      </a:pic>
                      <a:cxnSp>
                        <a:nvCxnSpPr>
                          <a:cNvPr id="8" name="Straight Arrow Connector 7"/>
                          <a:cNvCxnSpPr/>
                        </a:nvCxnSpPr>
                        <a:spPr>
                          <a:xfrm flipV="1">
                            <a:off x="2743200" y="1828800"/>
                            <a:ext cx="2667000" cy="10668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10" name="Straight Arrow Connector 9"/>
                          <a:cNvCxnSpPr/>
                        </a:nvCxnSpPr>
                        <a:spPr>
                          <a:xfrm>
                            <a:off x="3200400" y="3352800"/>
                            <a:ext cx="1905000" cy="45720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grpSp>
                    <a:sp>
                      <a:nvSpPr>
                        <a:cNvPr id="12" name="TextBox 11"/>
                        <a:cNvSpPr txBox="1"/>
                      </a:nvSpPr>
                      <a:spPr>
                        <a:xfrm>
                          <a:off x="5029200" y="1295400"/>
                          <a:ext cx="1905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Comilla</a:t>
                            </a:r>
                            <a:endParaRPr lang="en-US" b="1" dirty="0"/>
                          </a:p>
                        </a:txBody>
                        <a:useSpRect/>
                      </a:txSp>
                    </a:sp>
                    <a:sp>
                      <a:nvSpPr>
                        <a:cNvPr id="13" name="TextBox 12"/>
                        <a:cNvSpPr txBox="1"/>
                      </a:nvSpPr>
                      <a:spPr>
                        <a:xfrm>
                          <a:off x="4572000" y="3364468"/>
                          <a:ext cx="1905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err="1" smtClean="0">
                                <a:solidFill>
                                  <a:schemeClr val="bg1"/>
                                </a:solidFill>
                              </a:rPr>
                              <a:t>CHittagong</a:t>
                            </a:r>
                            <a:endParaRPr lang="en-US" b="1" dirty="0">
                              <a:solidFill>
                                <a:schemeClr val="bg1"/>
                              </a:solidFill>
                            </a:endParaRPr>
                          </a:p>
                        </a:txBody>
                        <a:useSpRect/>
                      </a:txSp>
                    </a:sp>
                  </a:grpSp>
                </lc:lockedCanvas>
              </a:graphicData>
            </a:graphic>
          </wp:anchor>
        </w:drawing>
      </w:r>
      <w:r w:rsidR="003E722D" w:rsidRPr="0026321A">
        <w:rPr>
          <w:rFonts w:ascii="Times New Roman" w:eastAsia="Calibri" w:hAnsi="Times New Roman" w:cs="Times New Roman"/>
          <w:sz w:val="24"/>
          <w:szCs w:val="24"/>
        </w:rPr>
        <w:t>The study was</w:t>
      </w:r>
      <w:r w:rsidR="003E722D" w:rsidRPr="0026321A">
        <w:rPr>
          <w:rFonts w:ascii="Times New Roman" w:hAnsi="Times New Roman" w:cs="Times New Roman"/>
          <w:sz w:val="24"/>
          <w:szCs w:val="24"/>
        </w:rPr>
        <w:t xml:space="preserve"> conducted in two</w:t>
      </w:r>
      <w:r w:rsidR="003E722D" w:rsidRPr="0026321A">
        <w:rPr>
          <w:rFonts w:ascii="Times New Roman" w:eastAsia="Calibri" w:hAnsi="Times New Roman" w:cs="Times New Roman"/>
          <w:sz w:val="24"/>
          <w:szCs w:val="24"/>
        </w:rPr>
        <w:t xml:space="preserve"> </w:t>
      </w:r>
      <w:r w:rsidR="0032014C">
        <w:rPr>
          <w:rFonts w:ascii="Times New Roman" w:eastAsia="Calibri" w:hAnsi="Times New Roman" w:cs="Times New Roman"/>
          <w:sz w:val="24"/>
          <w:szCs w:val="24"/>
        </w:rPr>
        <w:t xml:space="preserve">geographically different </w:t>
      </w:r>
      <w:r w:rsidR="008603A4">
        <w:rPr>
          <w:rFonts w:ascii="Times New Roman" w:eastAsia="Calibri" w:hAnsi="Times New Roman" w:cs="Times New Roman"/>
          <w:sz w:val="24"/>
          <w:szCs w:val="24"/>
        </w:rPr>
        <w:t xml:space="preserve">southern </w:t>
      </w:r>
      <w:r w:rsidR="003E722D" w:rsidRPr="0026321A">
        <w:rPr>
          <w:rFonts w:ascii="Times New Roman" w:eastAsia="Calibri" w:hAnsi="Times New Roman" w:cs="Times New Roman"/>
          <w:sz w:val="24"/>
          <w:szCs w:val="24"/>
        </w:rPr>
        <w:t>districts</w:t>
      </w:r>
      <w:r w:rsidR="002C6070">
        <w:rPr>
          <w:rFonts w:ascii="Times New Roman" w:eastAsia="Calibri" w:hAnsi="Times New Roman" w:cs="Times New Roman"/>
          <w:sz w:val="24"/>
          <w:szCs w:val="24"/>
        </w:rPr>
        <w:t xml:space="preserve"> </w:t>
      </w:r>
      <w:r w:rsidR="0087741D">
        <w:rPr>
          <w:rFonts w:ascii="Times New Roman" w:eastAsia="Calibri" w:hAnsi="Times New Roman" w:cs="Times New Roman"/>
          <w:sz w:val="24"/>
          <w:szCs w:val="24"/>
        </w:rPr>
        <w:t xml:space="preserve">of </w:t>
      </w:r>
      <w:r w:rsidR="0087741D" w:rsidRPr="00DF300E">
        <w:rPr>
          <w:rFonts w:ascii="Times New Roman" w:eastAsia="Calibri" w:hAnsi="Times New Roman" w:cs="Times New Roman"/>
          <w:sz w:val="24"/>
          <w:szCs w:val="24"/>
        </w:rPr>
        <w:t xml:space="preserve">Bangladesh </w:t>
      </w:r>
      <w:r w:rsidR="002C6070">
        <w:rPr>
          <w:rFonts w:ascii="Times New Roman" w:eastAsia="Calibri" w:hAnsi="Times New Roman" w:cs="Times New Roman"/>
          <w:sz w:val="24"/>
          <w:szCs w:val="24"/>
        </w:rPr>
        <w:t>namely</w:t>
      </w:r>
      <w:r w:rsidR="00813F00">
        <w:rPr>
          <w:rFonts w:ascii="Times New Roman" w:eastAsia="Calibri" w:hAnsi="Times New Roman" w:cs="Times New Roman"/>
          <w:sz w:val="24"/>
          <w:szCs w:val="24"/>
        </w:rPr>
        <w:t xml:space="preserve"> Comilla and Chittagong </w:t>
      </w:r>
      <w:r w:rsidR="00DF300E" w:rsidRPr="00DF300E">
        <w:rPr>
          <w:rFonts w:ascii="Times New Roman" w:eastAsia="Calibri" w:hAnsi="Times New Roman" w:cs="Times New Roman"/>
          <w:sz w:val="24"/>
          <w:szCs w:val="24"/>
        </w:rPr>
        <w:t>(Fig</w:t>
      </w:r>
      <w:r w:rsidR="0087741D">
        <w:rPr>
          <w:rFonts w:ascii="Times New Roman" w:eastAsia="Calibri" w:hAnsi="Times New Roman" w:cs="Times New Roman"/>
          <w:sz w:val="24"/>
          <w:szCs w:val="24"/>
        </w:rPr>
        <w:t xml:space="preserve">ure </w:t>
      </w:r>
      <w:r w:rsidR="00DF300E" w:rsidRPr="00DF300E">
        <w:rPr>
          <w:rFonts w:ascii="Times New Roman" w:eastAsia="Calibri" w:hAnsi="Times New Roman" w:cs="Times New Roman"/>
          <w:sz w:val="24"/>
          <w:szCs w:val="24"/>
        </w:rPr>
        <w:t>1</w:t>
      </w:r>
      <w:r w:rsidR="0000023E" w:rsidRPr="00DF300E">
        <w:rPr>
          <w:rFonts w:ascii="Times New Roman" w:eastAsia="Calibri" w:hAnsi="Times New Roman" w:cs="Times New Roman"/>
          <w:sz w:val="24"/>
          <w:szCs w:val="24"/>
        </w:rPr>
        <w:t>)</w:t>
      </w:r>
      <w:r w:rsidR="00BB0991" w:rsidRPr="00DF300E">
        <w:rPr>
          <w:rFonts w:ascii="Times New Roman" w:eastAsia="Calibri" w:hAnsi="Times New Roman" w:cs="Times New Roman"/>
          <w:sz w:val="24"/>
          <w:szCs w:val="24"/>
        </w:rPr>
        <w:t>.</w:t>
      </w:r>
      <w:r w:rsidR="00BB0991">
        <w:rPr>
          <w:rFonts w:ascii="Times New Roman" w:eastAsia="Calibri" w:hAnsi="Times New Roman" w:cs="Times New Roman"/>
          <w:sz w:val="24"/>
          <w:szCs w:val="24"/>
        </w:rPr>
        <w:t xml:space="preserve"> </w:t>
      </w:r>
      <w:r w:rsidR="00F17211">
        <w:rPr>
          <w:rFonts w:ascii="Times New Roman" w:eastAsia="Calibri" w:hAnsi="Times New Roman" w:cs="Times New Roman"/>
          <w:sz w:val="24"/>
          <w:szCs w:val="24"/>
        </w:rPr>
        <w:t xml:space="preserve"> Due to subtropical climate with almost all months above 18</w:t>
      </w:r>
      <w:r w:rsidR="00F17211" w:rsidRPr="0087741D">
        <w:rPr>
          <w:rFonts w:ascii="Times New Roman" w:eastAsia="Calibri" w:hAnsi="Times New Roman" w:cs="Times New Roman"/>
          <w:sz w:val="24"/>
          <w:szCs w:val="24"/>
          <w:vertAlign w:val="superscript"/>
        </w:rPr>
        <w:t>0</w:t>
      </w:r>
      <w:r w:rsidR="00F17211">
        <w:rPr>
          <w:rFonts w:ascii="Times New Roman" w:eastAsia="Calibri" w:hAnsi="Times New Roman" w:cs="Times New Roman"/>
          <w:sz w:val="24"/>
          <w:szCs w:val="24"/>
        </w:rPr>
        <w:t xml:space="preserve">C and a dry period in the winter season, the </w:t>
      </w:r>
      <w:r w:rsidR="00DF300E">
        <w:rPr>
          <w:rFonts w:ascii="Times New Roman" w:eastAsia="Calibri" w:hAnsi="Times New Roman" w:cs="Times New Roman"/>
          <w:sz w:val="24"/>
          <w:szCs w:val="24"/>
        </w:rPr>
        <w:t>regions provide</w:t>
      </w:r>
      <w:r w:rsidR="00F17211">
        <w:rPr>
          <w:rFonts w:ascii="Times New Roman" w:eastAsia="Calibri" w:hAnsi="Times New Roman" w:cs="Times New Roman"/>
          <w:sz w:val="24"/>
          <w:szCs w:val="24"/>
        </w:rPr>
        <w:t xml:space="preserve"> suitable ecological conditions for the rapid multiplication and dissemination of arthropods. </w:t>
      </w:r>
      <w:r w:rsidR="00BB0991">
        <w:rPr>
          <w:rFonts w:ascii="Times New Roman" w:eastAsia="Calibri" w:hAnsi="Times New Roman" w:cs="Times New Roman"/>
          <w:sz w:val="24"/>
          <w:szCs w:val="24"/>
        </w:rPr>
        <w:t>The animals examined under the study were mostly from two hospitals:</w:t>
      </w:r>
      <w:r w:rsidR="003E722D" w:rsidRPr="0026321A">
        <w:rPr>
          <w:rFonts w:ascii="Times New Roman" w:hAnsi="Times New Roman" w:cs="Times New Roman"/>
          <w:sz w:val="24"/>
          <w:szCs w:val="24"/>
        </w:rPr>
        <w:t xml:space="preserve"> </w:t>
      </w:r>
      <w:proofErr w:type="spellStart"/>
      <w:r w:rsidR="003E722D" w:rsidRPr="0026321A">
        <w:rPr>
          <w:rFonts w:ascii="Times New Roman" w:hAnsi="Times New Roman" w:cs="Times New Roman"/>
          <w:sz w:val="24"/>
          <w:szCs w:val="24"/>
        </w:rPr>
        <w:t>Upazil</w:t>
      </w:r>
      <w:r w:rsidR="005F5031">
        <w:rPr>
          <w:rFonts w:ascii="Times New Roman" w:hAnsi="Times New Roman" w:cs="Times New Roman"/>
          <w:sz w:val="24"/>
          <w:szCs w:val="24"/>
        </w:rPr>
        <w:t>l</w:t>
      </w:r>
      <w:r w:rsidR="003E722D" w:rsidRPr="0026321A">
        <w:rPr>
          <w:rFonts w:ascii="Times New Roman" w:hAnsi="Times New Roman" w:cs="Times New Roman"/>
          <w:sz w:val="24"/>
          <w:szCs w:val="24"/>
        </w:rPr>
        <w:t>a</w:t>
      </w:r>
      <w:proofErr w:type="spellEnd"/>
      <w:r w:rsidR="002C31A7">
        <w:rPr>
          <w:rFonts w:ascii="Times New Roman" w:eastAsia="Calibri" w:hAnsi="Times New Roman" w:cs="Times New Roman"/>
          <w:sz w:val="24"/>
          <w:szCs w:val="24"/>
        </w:rPr>
        <w:t xml:space="preserve"> </w:t>
      </w:r>
      <w:r w:rsidR="005F5031">
        <w:rPr>
          <w:rFonts w:ascii="Times New Roman" w:eastAsia="Calibri" w:hAnsi="Times New Roman" w:cs="Times New Roman"/>
          <w:sz w:val="24"/>
          <w:szCs w:val="24"/>
        </w:rPr>
        <w:t>V</w:t>
      </w:r>
      <w:r w:rsidR="002C31A7">
        <w:rPr>
          <w:rFonts w:ascii="Times New Roman" w:eastAsia="Calibri" w:hAnsi="Times New Roman" w:cs="Times New Roman"/>
          <w:sz w:val="24"/>
          <w:szCs w:val="24"/>
        </w:rPr>
        <w:t xml:space="preserve">eterinary </w:t>
      </w:r>
      <w:r w:rsidR="003E722D" w:rsidRPr="0026321A">
        <w:rPr>
          <w:rFonts w:ascii="Times New Roman" w:eastAsia="Calibri" w:hAnsi="Times New Roman" w:cs="Times New Roman"/>
          <w:sz w:val="24"/>
          <w:szCs w:val="24"/>
        </w:rPr>
        <w:t>Hospital</w:t>
      </w:r>
      <w:r w:rsidR="003E722D" w:rsidRPr="0026321A">
        <w:rPr>
          <w:rFonts w:ascii="Times New Roman" w:hAnsi="Times New Roman" w:cs="Times New Roman"/>
          <w:sz w:val="24"/>
          <w:szCs w:val="24"/>
        </w:rPr>
        <w:t xml:space="preserve"> </w:t>
      </w:r>
      <w:r w:rsidR="003E722D" w:rsidRPr="0026321A">
        <w:rPr>
          <w:rFonts w:ascii="Times New Roman" w:hAnsi="Times New Roman" w:cs="Times New Roman"/>
          <w:b/>
          <w:sz w:val="24"/>
          <w:szCs w:val="24"/>
        </w:rPr>
        <w:t>(</w:t>
      </w:r>
      <w:r w:rsidR="003E722D" w:rsidRPr="0087741D">
        <w:rPr>
          <w:rFonts w:ascii="Times New Roman" w:hAnsi="Times New Roman" w:cs="Times New Roman"/>
          <w:bCs/>
          <w:sz w:val="24"/>
          <w:szCs w:val="24"/>
        </w:rPr>
        <w:t>U</w:t>
      </w:r>
      <w:r w:rsidR="003E722D" w:rsidRPr="0087741D">
        <w:rPr>
          <w:rFonts w:ascii="Times New Roman" w:eastAsia="Calibri" w:hAnsi="Times New Roman" w:cs="Times New Roman"/>
          <w:bCs/>
          <w:sz w:val="24"/>
          <w:szCs w:val="24"/>
        </w:rPr>
        <w:t>VH</w:t>
      </w:r>
      <w:r w:rsidR="003E722D" w:rsidRPr="0026321A">
        <w:rPr>
          <w:rFonts w:ascii="Times New Roman" w:eastAsia="Calibri" w:hAnsi="Times New Roman" w:cs="Times New Roman"/>
          <w:b/>
          <w:sz w:val="24"/>
          <w:szCs w:val="24"/>
        </w:rPr>
        <w:t>)</w:t>
      </w:r>
      <w:r w:rsidR="003E722D" w:rsidRPr="0026321A">
        <w:rPr>
          <w:rFonts w:ascii="Times New Roman" w:hAnsi="Times New Roman" w:cs="Times New Roman"/>
          <w:sz w:val="24"/>
          <w:szCs w:val="24"/>
        </w:rPr>
        <w:t xml:space="preserve">, </w:t>
      </w:r>
      <w:proofErr w:type="spellStart"/>
      <w:r w:rsidR="003E722D" w:rsidRPr="002C31A7">
        <w:rPr>
          <w:rFonts w:ascii="Times New Roman" w:hAnsi="Times New Roman" w:cs="Times New Roman"/>
          <w:sz w:val="24"/>
          <w:szCs w:val="24"/>
        </w:rPr>
        <w:t>Laksam</w:t>
      </w:r>
      <w:proofErr w:type="spellEnd"/>
      <w:r w:rsidR="003E722D" w:rsidRPr="002C31A7">
        <w:rPr>
          <w:rFonts w:ascii="Times New Roman" w:hAnsi="Times New Roman" w:cs="Times New Roman"/>
          <w:sz w:val="24"/>
          <w:szCs w:val="24"/>
        </w:rPr>
        <w:t xml:space="preserve">, </w:t>
      </w:r>
      <w:proofErr w:type="gramStart"/>
      <w:r w:rsidR="003E722D" w:rsidRPr="002C31A7">
        <w:rPr>
          <w:rFonts w:ascii="Times New Roman" w:hAnsi="Times New Roman" w:cs="Times New Roman"/>
          <w:sz w:val="24"/>
          <w:szCs w:val="24"/>
        </w:rPr>
        <w:t>Comilla</w:t>
      </w:r>
      <w:proofErr w:type="gramEnd"/>
      <w:r w:rsidR="003E722D" w:rsidRPr="002C31A7">
        <w:rPr>
          <w:rFonts w:ascii="Times New Roman" w:hAnsi="Times New Roman" w:cs="Times New Roman"/>
          <w:sz w:val="24"/>
          <w:szCs w:val="24"/>
        </w:rPr>
        <w:t xml:space="preserve"> </w:t>
      </w:r>
      <w:r w:rsidR="003E722D" w:rsidRPr="002C31A7">
        <w:rPr>
          <w:rFonts w:ascii="Times New Roman" w:eastAsia="Calibri" w:hAnsi="Times New Roman" w:cs="Times New Roman"/>
          <w:sz w:val="24"/>
          <w:szCs w:val="24"/>
        </w:rPr>
        <w:t>(Latitude</w:t>
      </w:r>
      <w:r w:rsidR="003E722D" w:rsidRPr="002C31A7">
        <w:rPr>
          <w:rFonts w:ascii="Times New Roman" w:eastAsia="Calibri" w:hAnsi="Times New Roman" w:cs="Times New Roman"/>
          <w:bCs/>
          <w:sz w:val="24"/>
          <w:szCs w:val="24"/>
        </w:rPr>
        <w:t xml:space="preserve"> 23°12'29.4"</w:t>
      </w:r>
      <w:r w:rsidR="002C31A7">
        <w:rPr>
          <w:rFonts w:ascii="Times New Roman" w:eastAsia="Calibri" w:hAnsi="Times New Roman" w:cs="Times New Roman"/>
          <w:bCs/>
          <w:sz w:val="24"/>
          <w:szCs w:val="24"/>
        </w:rPr>
        <w:t>N</w:t>
      </w:r>
      <w:r w:rsidR="003E722D" w:rsidRPr="002C31A7">
        <w:rPr>
          <w:rFonts w:ascii="Times New Roman" w:eastAsia="Calibri" w:hAnsi="Times New Roman" w:cs="Times New Roman"/>
          <w:sz w:val="24"/>
          <w:szCs w:val="24"/>
        </w:rPr>
        <w:t xml:space="preserve"> and Longitude</w:t>
      </w:r>
      <w:r w:rsidR="003E722D" w:rsidRPr="002C31A7">
        <w:rPr>
          <w:rFonts w:ascii="Times New Roman" w:eastAsia="Calibri" w:hAnsi="Times New Roman" w:cs="Times New Roman"/>
          <w:bCs/>
          <w:sz w:val="24"/>
          <w:szCs w:val="24"/>
        </w:rPr>
        <w:t xml:space="preserve"> 91°9'30.6"</w:t>
      </w:r>
      <w:r w:rsidR="002C31A7">
        <w:rPr>
          <w:rFonts w:ascii="Times New Roman" w:eastAsia="Calibri" w:hAnsi="Times New Roman" w:cs="Times New Roman"/>
          <w:bCs/>
          <w:sz w:val="24"/>
          <w:szCs w:val="24"/>
        </w:rPr>
        <w:t>E</w:t>
      </w:r>
      <w:r w:rsidR="003E722D" w:rsidRPr="002C31A7">
        <w:rPr>
          <w:rFonts w:ascii="Times New Roman" w:eastAsia="Calibri" w:hAnsi="Times New Roman" w:cs="Times New Roman"/>
          <w:bCs/>
          <w:sz w:val="24"/>
          <w:szCs w:val="24"/>
        </w:rPr>
        <w:t>)</w:t>
      </w:r>
      <w:r w:rsidR="003E722D" w:rsidRPr="002C31A7">
        <w:rPr>
          <w:rFonts w:ascii="Times New Roman" w:hAnsi="Times New Roman" w:cs="Times New Roman"/>
          <w:sz w:val="24"/>
          <w:szCs w:val="24"/>
        </w:rPr>
        <w:t xml:space="preserve"> and</w:t>
      </w:r>
      <w:r w:rsidR="003E722D" w:rsidRPr="002C31A7">
        <w:rPr>
          <w:rFonts w:ascii="Times New Roman" w:eastAsia="Calibri" w:hAnsi="Times New Roman" w:cs="Times New Roman"/>
          <w:sz w:val="24"/>
          <w:szCs w:val="24"/>
        </w:rPr>
        <w:t xml:space="preserve"> S.A. </w:t>
      </w:r>
      <w:proofErr w:type="spellStart"/>
      <w:r w:rsidR="003E722D" w:rsidRPr="002C31A7">
        <w:rPr>
          <w:rFonts w:ascii="Times New Roman" w:eastAsia="Calibri" w:hAnsi="Times New Roman" w:cs="Times New Roman"/>
          <w:sz w:val="24"/>
          <w:szCs w:val="24"/>
        </w:rPr>
        <w:t>Quaderi</w:t>
      </w:r>
      <w:proofErr w:type="spellEnd"/>
      <w:r w:rsidR="003E722D" w:rsidRPr="002C31A7">
        <w:rPr>
          <w:rFonts w:ascii="Times New Roman" w:eastAsia="Calibri" w:hAnsi="Times New Roman" w:cs="Times New Roman"/>
          <w:sz w:val="24"/>
          <w:szCs w:val="24"/>
        </w:rPr>
        <w:t xml:space="preserve"> Teaching Veterinary Hospital</w:t>
      </w:r>
      <w:r w:rsidR="003E722D" w:rsidRPr="002C31A7">
        <w:rPr>
          <w:rFonts w:ascii="Times New Roman" w:hAnsi="Times New Roman" w:cs="Times New Roman"/>
          <w:sz w:val="24"/>
          <w:szCs w:val="24"/>
        </w:rPr>
        <w:t xml:space="preserve"> </w:t>
      </w:r>
      <w:r w:rsidR="003E722D" w:rsidRPr="002C31A7">
        <w:rPr>
          <w:rFonts w:ascii="Times New Roman" w:eastAsia="Calibri" w:hAnsi="Times New Roman" w:cs="Times New Roman"/>
          <w:b/>
          <w:sz w:val="24"/>
          <w:szCs w:val="24"/>
        </w:rPr>
        <w:t>(</w:t>
      </w:r>
      <w:r w:rsidR="003E722D" w:rsidRPr="0087741D">
        <w:rPr>
          <w:rFonts w:ascii="Times New Roman" w:eastAsia="Calibri" w:hAnsi="Times New Roman" w:cs="Times New Roman"/>
          <w:bCs/>
          <w:sz w:val="24"/>
          <w:szCs w:val="24"/>
        </w:rPr>
        <w:t>SAQTVH</w:t>
      </w:r>
      <w:r w:rsidR="003E722D" w:rsidRPr="002C31A7">
        <w:rPr>
          <w:rFonts w:ascii="Times New Roman" w:eastAsia="Calibri" w:hAnsi="Times New Roman" w:cs="Times New Roman"/>
          <w:b/>
          <w:sz w:val="24"/>
          <w:szCs w:val="24"/>
        </w:rPr>
        <w:t>)</w:t>
      </w:r>
      <w:r w:rsidR="003E722D" w:rsidRPr="002C31A7">
        <w:rPr>
          <w:rFonts w:ascii="Times New Roman" w:eastAsia="Calibri" w:hAnsi="Times New Roman" w:cs="Times New Roman"/>
          <w:sz w:val="24"/>
          <w:szCs w:val="24"/>
        </w:rPr>
        <w:t>, Chittagong Veterinary and Animal Sciences University</w:t>
      </w:r>
      <w:r w:rsidR="0087741D">
        <w:rPr>
          <w:rFonts w:ascii="Times New Roman" w:eastAsia="Calibri" w:hAnsi="Times New Roman" w:cs="Times New Roman"/>
          <w:sz w:val="24"/>
          <w:szCs w:val="24"/>
        </w:rPr>
        <w:t xml:space="preserve"> (CVASU)</w:t>
      </w:r>
      <w:r w:rsidR="003E722D" w:rsidRPr="002C31A7">
        <w:rPr>
          <w:rFonts w:ascii="Times New Roman" w:eastAsia="Calibri" w:hAnsi="Times New Roman" w:cs="Times New Roman"/>
          <w:sz w:val="24"/>
          <w:szCs w:val="24"/>
        </w:rPr>
        <w:t>, Chittagong</w:t>
      </w:r>
      <w:r w:rsidR="009166BD" w:rsidRPr="002C31A7">
        <w:rPr>
          <w:rFonts w:ascii="Times New Roman" w:eastAsia="Calibri" w:hAnsi="Times New Roman" w:cs="Times New Roman"/>
          <w:sz w:val="24"/>
          <w:szCs w:val="24"/>
        </w:rPr>
        <w:t xml:space="preserve"> (</w:t>
      </w:r>
      <w:r w:rsidR="002C31A7">
        <w:rPr>
          <w:rFonts w:ascii="Times New Roman" w:hAnsi="Times New Roman" w:cs="Times New Roman"/>
          <w:sz w:val="24"/>
          <w:szCs w:val="24"/>
        </w:rPr>
        <w:t>Latitude: 22.33°N and Longitude: 91.84° E</w:t>
      </w:r>
      <w:r w:rsidR="009166BD" w:rsidRPr="002C31A7">
        <w:rPr>
          <w:rFonts w:ascii="Times New Roman" w:eastAsia="Calibri" w:hAnsi="Times New Roman" w:cs="Times New Roman"/>
          <w:bCs/>
          <w:sz w:val="24"/>
          <w:szCs w:val="24"/>
        </w:rPr>
        <w:t>)</w:t>
      </w:r>
      <w:r w:rsidR="003E722D" w:rsidRPr="002C31A7">
        <w:rPr>
          <w:rFonts w:ascii="Times New Roman" w:hAnsi="Times New Roman" w:cs="Times New Roman"/>
          <w:sz w:val="24"/>
          <w:szCs w:val="24"/>
        </w:rPr>
        <w:t>.</w:t>
      </w:r>
    </w:p>
    <w:p w:rsidR="001B6020" w:rsidRPr="00172F28" w:rsidRDefault="001B6020" w:rsidP="0026321A">
      <w:pPr>
        <w:autoSpaceDE w:val="0"/>
        <w:autoSpaceDN w:val="0"/>
        <w:adjustRightInd w:val="0"/>
        <w:spacing w:after="0" w:line="360" w:lineRule="auto"/>
        <w:jc w:val="both"/>
        <w:rPr>
          <w:rFonts w:ascii="Times New Roman" w:hAnsi="Times New Roman" w:cs="Times New Roman"/>
          <w:sz w:val="24"/>
          <w:szCs w:val="24"/>
        </w:rPr>
      </w:pPr>
    </w:p>
    <w:p w:rsidR="000B2852" w:rsidRDefault="000B2852" w:rsidP="0026321A">
      <w:pPr>
        <w:spacing w:after="0" w:line="360" w:lineRule="auto"/>
        <w:jc w:val="both"/>
        <w:outlineLvl w:val="0"/>
        <w:rPr>
          <w:rFonts w:ascii="Times New Roman" w:hAnsi="Times New Roman" w:cs="Times New Roman"/>
          <w:b/>
          <w:sz w:val="24"/>
          <w:szCs w:val="24"/>
        </w:rPr>
      </w:pPr>
    </w:p>
    <w:p w:rsidR="000B2852" w:rsidRDefault="006D0703" w:rsidP="006D0703">
      <w:pPr>
        <w:tabs>
          <w:tab w:val="center" w:pos="2811"/>
        </w:tabs>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ab/>
      </w:r>
    </w:p>
    <w:p w:rsidR="000B2852" w:rsidRDefault="000B2852" w:rsidP="0026321A">
      <w:pPr>
        <w:spacing w:after="0" w:line="360" w:lineRule="auto"/>
        <w:jc w:val="both"/>
        <w:outlineLvl w:val="0"/>
        <w:rPr>
          <w:rFonts w:ascii="Times New Roman" w:hAnsi="Times New Roman" w:cs="Times New Roman"/>
          <w:b/>
          <w:sz w:val="24"/>
          <w:szCs w:val="24"/>
        </w:rPr>
      </w:pPr>
    </w:p>
    <w:p w:rsidR="000B2852" w:rsidRDefault="000B2852" w:rsidP="0026321A">
      <w:pPr>
        <w:spacing w:after="0" w:line="360" w:lineRule="auto"/>
        <w:jc w:val="both"/>
        <w:outlineLvl w:val="0"/>
        <w:rPr>
          <w:rFonts w:ascii="Times New Roman" w:hAnsi="Times New Roman" w:cs="Times New Roman"/>
          <w:b/>
          <w:sz w:val="24"/>
          <w:szCs w:val="24"/>
        </w:rPr>
      </w:pPr>
    </w:p>
    <w:p w:rsidR="007F3B60" w:rsidRDefault="007F3B60" w:rsidP="0026321A">
      <w:pPr>
        <w:spacing w:after="0" w:line="360" w:lineRule="auto"/>
        <w:jc w:val="both"/>
        <w:outlineLvl w:val="0"/>
        <w:rPr>
          <w:rFonts w:ascii="Times New Roman" w:hAnsi="Times New Roman" w:cs="Times New Roman"/>
          <w:b/>
          <w:sz w:val="24"/>
          <w:szCs w:val="24"/>
        </w:rPr>
      </w:pPr>
    </w:p>
    <w:p w:rsidR="007F3B60" w:rsidRDefault="007F3B60" w:rsidP="0026321A">
      <w:pPr>
        <w:spacing w:after="0" w:line="360" w:lineRule="auto"/>
        <w:jc w:val="both"/>
        <w:outlineLvl w:val="0"/>
        <w:rPr>
          <w:rFonts w:ascii="Times New Roman" w:hAnsi="Times New Roman" w:cs="Times New Roman"/>
          <w:b/>
          <w:sz w:val="24"/>
          <w:szCs w:val="24"/>
        </w:rPr>
      </w:pPr>
    </w:p>
    <w:p w:rsidR="007F3B60" w:rsidRDefault="007F3B60" w:rsidP="0026321A">
      <w:pPr>
        <w:spacing w:after="0" w:line="360" w:lineRule="auto"/>
        <w:jc w:val="both"/>
        <w:outlineLvl w:val="0"/>
        <w:rPr>
          <w:rFonts w:ascii="Times New Roman" w:hAnsi="Times New Roman" w:cs="Times New Roman"/>
          <w:b/>
          <w:sz w:val="24"/>
          <w:szCs w:val="24"/>
        </w:rPr>
      </w:pPr>
    </w:p>
    <w:p w:rsidR="007F3B60" w:rsidRDefault="007F3B60" w:rsidP="0026321A">
      <w:pPr>
        <w:spacing w:after="0" w:line="360" w:lineRule="auto"/>
        <w:jc w:val="both"/>
        <w:outlineLvl w:val="0"/>
        <w:rPr>
          <w:rFonts w:ascii="Times New Roman" w:hAnsi="Times New Roman" w:cs="Times New Roman"/>
          <w:b/>
          <w:sz w:val="24"/>
          <w:szCs w:val="24"/>
        </w:rPr>
      </w:pPr>
    </w:p>
    <w:p w:rsidR="007F3B60" w:rsidRDefault="007F3B60" w:rsidP="0026321A">
      <w:pPr>
        <w:spacing w:after="0" w:line="360" w:lineRule="auto"/>
        <w:jc w:val="both"/>
        <w:outlineLvl w:val="0"/>
        <w:rPr>
          <w:rFonts w:ascii="Times New Roman" w:hAnsi="Times New Roman" w:cs="Times New Roman"/>
          <w:b/>
          <w:sz w:val="24"/>
          <w:szCs w:val="24"/>
        </w:rPr>
      </w:pPr>
    </w:p>
    <w:p w:rsidR="007F3B60" w:rsidRDefault="007F3B60" w:rsidP="0026321A">
      <w:pPr>
        <w:spacing w:after="0" w:line="360" w:lineRule="auto"/>
        <w:jc w:val="both"/>
        <w:outlineLvl w:val="0"/>
        <w:rPr>
          <w:rFonts w:ascii="Times New Roman" w:hAnsi="Times New Roman" w:cs="Times New Roman"/>
          <w:b/>
          <w:sz w:val="24"/>
          <w:szCs w:val="24"/>
        </w:rPr>
      </w:pPr>
    </w:p>
    <w:p w:rsidR="00EA20A1" w:rsidRDefault="00EA20A1" w:rsidP="00EA20A1">
      <w:pPr>
        <w:pStyle w:val="Default"/>
        <w:spacing w:line="360" w:lineRule="auto"/>
        <w:rPr>
          <w:b/>
          <w:color w:val="auto"/>
        </w:rPr>
      </w:pPr>
    </w:p>
    <w:p w:rsidR="00BB0991" w:rsidRDefault="00BB0991" w:rsidP="00EA20A1">
      <w:pPr>
        <w:pStyle w:val="Default"/>
        <w:spacing w:line="360" w:lineRule="auto"/>
        <w:jc w:val="center"/>
        <w:rPr>
          <w:b/>
          <w:color w:val="auto"/>
        </w:rPr>
      </w:pPr>
    </w:p>
    <w:p w:rsidR="00EA20A1" w:rsidRDefault="006D0703" w:rsidP="00AB1B07">
      <w:pPr>
        <w:pStyle w:val="Default"/>
        <w:spacing w:line="360" w:lineRule="auto"/>
        <w:jc w:val="center"/>
        <w:rPr>
          <w:b/>
          <w:color w:val="auto"/>
        </w:rPr>
      </w:pPr>
      <w:r w:rsidRPr="00413D53">
        <w:rPr>
          <w:b/>
          <w:color w:val="auto"/>
        </w:rPr>
        <w:t>Figure</w:t>
      </w:r>
      <w:r w:rsidR="0000023E">
        <w:rPr>
          <w:b/>
          <w:color w:val="auto"/>
        </w:rPr>
        <w:t xml:space="preserve"> </w:t>
      </w:r>
      <w:r w:rsidR="00DF300E" w:rsidRPr="00DF300E">
        <w:rPr>
          <w:b/>
          <w:color w:val="auto"/>
        </w:rPr>
        <w:t>1</w:t>
      </w:r>
      <w:r>
        <w:rPr>
          <w:b/>
          <w:color w:val="auto"/>
        </w:rPr>
        <w:t>:</w:t>
      </w:r>
      <w:r w:rsidR="00E5156F" w:rsidRPr="00413D53">
        <w:rPr>
          <w:b/>
          <w:color w:val="auto"/>
        </w:rPr>
        <w:t xml:space="preserve"> </w:t>
      </w:r>
      <w:r w:rsidR="0087741D">
        <w:rPr>
          <w:b/>
          <w:color w:val="auto"/>
        </w:rPr>
        <w:t>Map of Bangladesh showi</w:t>
      </w:r>
      <w:r w:rsidR="00AB1B07">
        <w:rPr>
          <w:b/>
          <w:color w:val="auto"/>
        </w:rPr>
        <w:t>ng the study a</w:t>
      </w:r>
      <w:r w:rsidR="00E5156F" w:rsidRPr="00413D53">
        <w:rPr>
          <w:b/>
          <w:color w:val="auto"/>
        </w:rPr>
        <w:t>rea</w:t>
      </w:r>
      <w:r w:rsidR="00E5156F">
        <w:rPr>
          <w:b/>
          <w:color w:val="auto"/>
        </w:rPr>
        <w:t>s</w:t>
      </w:r>
      <w:r w:rsidR="00E5156F" w:rsidRPr="00413D53">
        <w:rPr>
          <w:b/>
          <w:color w:val="auto"/>
        </w:rPr>
        <w:t xml:space="preserve"> (</w:t>
      </w:r>
      <w:r w:rsidR="0087741D">
        <w:rPr>
          <w:b/>
          <w:color w:val="auto"/>
        </w:rPr>
        <w:t>Comilla and</w:t>
      </w:r>
      <w:r w:rsidR="00AB1B07">
        <w:rPr>
          <w:b/>
          <w:color w:val="auto"/>
        </w:rPr>
        <w:t xml:space="preserve"> Chittagong </w:t>
      </w:r>
      <w:r w:rsidR="00E5156F">
        <w:rPr>
          <w:b/>
          <w:color w:val="auto"/>
        </w:rPr>
        <w:t>district</w:t>
      </w:r>
      <w:r w:rsidR="00E5156F" w:rsidRPr="00413D53">
        <w:rPr>
          <w:b/>
          <w:color w:val="auto"/>
        </w:rPr>
        <w:t>)</w:t>
      </w:r>
      <w:r w:rsidR="00B37F3F">
        <w:rPr>
          <w:b/>
          <w:color w:val="auto"/>
        </w:rPr>
        <w:t>.</w:t>
      </w:r>
    </w:p>
    <w:p w:rsidR="00405D5B" w:rsidRDefault="00405D5B" w:rsidP="00AB1B07">
      <w:pPr>
        <w:pStyle w:val="Default"/>
        <w:spacing w:line="360" w:lineRule="auto"/>
        <w:jc w:val="center"/>
        <w:rPr>
          <w:b/>
          <w:color w:val="auto"/>
        </w:rPr>
      </w:pPr>
    </w:p>
    <w:p w:rsidR="00405D5B" w:rsidRPr="00405D5B" w:rsidRDefault="00BB0991" w:rsidP="00405D5B">
      <w:pPr>
        <w:pStyle w:val="Default"/>
        <w:spacing w:line="360" w:lineRule="auto"/>
        <w:jc w:val="both"/>
        <w:rPr>
          <w:b/>
          <w:color w:val="auto"/>
        </w:rPr>
      </w:pPr>
      <w:r>
        <w:rPr>
          <w:color w:val="auto"/>
        </w:rPr>
        <w:t>Comilla</w:t>
      </w:r>
      <w:r w:rsidR="00156429">
        <w:rPr>
          <w:color w:val="auto"/>
        </w:rPr>
        <w:t xml:space="preserve"> is a</w:t>
      </w:r>
      <w:r w:rsidR="00AB1B07">
        <w:rPr>
          <w:color w:val="auto"/>
        </w:rPr>
        <w:t xml:space="preserve"> plane and</w:t>
      </w:r>
      <w:r w:rsidR="00156429">
        <w:rPr>
          <w:color w:val="auto"/>
        </w:rPr>
        <w:t xml:space="preserve"> low lying </w:t>
      </w:r>
      <w:r w:rsidR="00A506A2">
        <w:rPr>
          <w:color w:val="auto"/>
        </w:rPr>
        <w:t>area</w:t>
      </w:r>
      <w:r>
        <w:rPr>
          <w:color w:val="auto"/>
        </w:rPr>
        <w:t xml:space="preserve"> where after</w:t>
      </w:r>
      <w:r w:rsidR="00A506A2">
        <w:rPr>
          <w:color w:val="auto"/>
        </w:rPr>
        <w:t xml:space="preserve"> </w:t>
      </w:r>
      <w:r>
        <w:rPr>
          <w:color w:val="auto"/>
        </w:rPr>
        <w:t>monsoon;</w:t>
      </w:r>
      <w:r w:rsidR="00156429">
        <w:rPr>
          <w:color w:val="auto"/>
        </w:rPr>
        <w:t xml:space="preserve"> the soil </w:t>
      </w:r>
      <w:r w:rsidR="00A506A2">
        <w:rPr>
          <w:color w:val="auto"/>
        </w:rPr>
        <w:t>contains</w:t>
      </w:r>
      <w:r w:rsidR="00156429">
        <w:rPr>
          <w:color w:val="auto"/>
        </w:rPr>
        <w:t xml:space="preserve"> moisture</w:t>
      </w:r>
      <w:r>
        <w:rPr>
          <w:color w:val="auto"/>
        </w:rPr>
        <w:t xml:space="preserve"> till autumn</w:t>
      </w:r>
      <w:r w:rsidR="00156429">
        <w:rPr>
          <w:color w:val="auto"/>
        </w:rPr>
        <w:t xml:space="preserve">, which is a </w:t>
      </w:r>
      <w:r w:rsidR="00A506A2">
        <w:rPr>
          <w:color w:val="auto"/>
        </w:rPr>
        <w:t>favorable</w:t>
      </w:r>
      <w:r w:rsidR="00156429">
        <w:rPr>
          <w:color w:val="auto"/>
        </w:rPr>
        <w:t xml:space="preserve"> condition fo</w:t>
      </w:r>
      <w:r w:rsidR="00A506A2">
        <w:rPr>
          <w:color w:val="auto"/>
        </w:rPr>
        <w:t>r parasitic infestation</w:t>
      </w:r>
      <w:r w:rsidR="00156429">
        <w:rPr>
          <w:color w:val="auto"/>
        </w:rPr>
        <w:t>.</w:t>
      </w:r>
      <w:r w:rsidR="00EA20A1">
        <w:rPr>
          <w:color w:val="auto"/>
        </w:rPr>
        <w:t xml:space="preserve"> </w:t>
      </w:r>
      <w:r>
        <w:rPr>
          <w:color w:val="auto"/>
        </w:rPr>
        <w:t xml:space="preserve">Conversely, Chittagong </w:t>
      </w:r>
      <w:r w:rsidR="00AB1B07">
        <w:rPr>
          <w:color w:val="auto"/>
        </w:rPr>
        <w:t>is hilly and</w:t>
      </w:r>
      <w:r w:rsidR="00EA20A1">
        <w:rPr>
          <w:color w:val="auto"/>
        </w:rPr>
        <w:t xml:space="preserve"> costal area</w:t>
      </w:r>
      <w:r w:rsidR="00274BCE">
        <w:rPr>
          <w:color w:val="auto"/>
        </w:rPr>
        <w:t xml:space="preserve"> favoring</w:t>
      </w:r>
      <w:r w:rsidR="00087600">
        <w:rPr>
          <w:color w:val="auto"/>
        </w:rPr>
        <w:t xml:space="preserve"> the growth of </w:t>
      </w:r>
      <w:r w:rsidR="00EA20A1">
        <w:rPr>
          <w:color w:val="auto"/>
        </w:rPr>
        <w:t>tick, lice</w:t>
      </w:r>
      <w:r w:rsidR="00087600">
        <w:rPr>
          <w:color w:val="auto"/>
        </w:rPr>
        <w:t xml:space="preserve"> and flies.</w:t>
      </w:r>
    </w:p>
    <w:p w:rsidR="003E722D" w:rsidRPr="00172F28" w:rsidRDefault="00813F00" w:rsidP="00087600">
      <w:pPr>
        <w:spacing w:after="0" w:line="360" w:lineRule="auto"/>
        <w:jc w:val="both"/>
        <w:outlineLvl w:val="0"/>
        <w:rPr>
          <w:rFonts w:ascii="Times New Roman" w:eastAsia="Calibri" w:hAnsi="Times New Roman" w:cs="Times New Roman"/>
          <w:b/>
          <w:bCs/>
          <w:sz w:val="24"/>
          <w:szCs w:val="24"/>
        </w:rPr>
      </w:pPr>
      <w:r>
        <w:rPr>
          <w:rFonts w:ascii="Times New Roman" w:hAnsi="Times New Roman" w:cs="Times New Roman"/>
          <w:b/>
          <w:sz w:val="24"/>
          <w:szCs w:val="24"/>
        </w:rPr>
        <w:lastRenderedPageBreak/>
        <w:t xml:space="preserve">3.2 </w:t>
      </w:r>
      <w:r w:rsidR="00570D61" w:rsidRPr="00172F28">
        <w:rPr>
          <w:rFonts w:ascii="Times New Roman" w:hAnsi="Times New Roman" w:cs="Times New Roman"/>
          <w:b/>
          <w:sz w:val="24"/>
          <w:szCs w:val="24"/>
        </w:rPr>
        <w:t xml:space="preserve">Study </w:t>
      </w:r>
      <w:r w:rsidR="00AB1B07" w:rsidRPr="00172F28">
        <w:rPr>
          <w:rFonts w:ascii="Times New Roman" w:hAnsi="Times New Roman" w:cs="Times New Roman"/>
          <w:b/>
          <w:sz w:val="24"/>
          <w:szCs w:val="24"/>
        </w:rPr>
        <w:t xml:space="preserve">period and study population </w:t>
      </w:r>
      <w:r w:rsidR="00AB1B07" w:rsidRPr="00172F28">
        <w:rPr>
          <w:rFonts w:ascii="Times New Roman" w:eastAsia="Calibri" w:hAnsi="Times New Roman" w:cs="Times New Roman"/>
          <w:b/>
          <w:bCs/>
          <w:sz w:val="24"/>
          <w:szCs w:val="24"/>
        </w:rPr>
        <w:t xml:space="preserve">and survey design </w:t>
      </w:r>
    </w:p>
    <w:p w:rsidR="007B7B5D" w:rsidRDefault="0000023E" w:rsidP="00087600">
      <w:p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A total of five</w:t>
      </w:r>
      <w:r w:rsidRPr="0026321A">
        <w:rPr>
          <w:rFonts w:ascii="Times New Roman" w:hAnsi="Times New Roman" w:cs="Times New Roman"/>
          <w:sz w:val="24"/>
          <w:szCs w:val="24"/>
        </w:rPr>
        <w:t xml:space="preserve"> hundred</w:t>
      </w:r>
      <w:r>
        <w:rPr>
          <w:rFonts w:ascii="Times New Roman" w:hAnsi="Times New Roman" w:cs="Times New Roman"/>
          <w:sz w:val="24"/>
          <w:szCs w:val="24"/>
        </w:rPr>
        <w:t xml:space="preserve"> thirty five</w:t>
      </w:r>
      <w:r w:rsidRPr="0026321A">
        <w:rPr>
          <w:rFonts w:ascii="Times New Roman" w:hAnsi="Times New Roman" w:cs="Times New Roman"/>
          <w:sz w:val="24"/>
          <w:szCs w:val="24"/>
        </w:rPr>
        <w:t xml:space="preserve"> (</w:t>
      </w:r>
      <w:r>
        <w:rPr>
          <w:rFonts w:ascii="Times New Roman" w:hAnsi="Times New Roman" w:cs="Times New Roman"/>
          <w:sz w:val="24"/>
          <w:szCs w:val="24"/>
        </w:rPr>
        <w:t>535</w:t>
      </w:r>
      <w:r w:rsidRPr="0026321A">
        <w:rPr>
          <w:rFonts w:ascii="Times New Roman" w:hAnsi="Times New Roman" w:cs="Times New Roman"/>
          <w:sz w:val="24"/>
          <w:szCs w:val="24"/>
        </w:rPr>
        <w:t xml:space="preserve">) goats </w:t>
      </w:r>
      <w:r>
        <w:rPr>
          <w:rFonts w:ascii="Times New Roman" w:hAnsi="Times New Roman" w:cs="Times New Roman"/>
          <w:sz w:val="24"/>
          <w:szCs w:val="24"/>
        </w:rPr>
        <w:t>having age ranged from 7 days to 5</w:t>
      </w:r>
      <w:r w:rsidRPr="0026321A">
        <w:rPr>
          <w:rFonts w:ascii="Times New Roman" w:hAnsi="Times New Roman" w:cs="Times New Roman"/>
          <w:sz w:val="24"/>
          <w:szCs w:val="24"/>
        </w:rPr>
        <w:t xml:space="preserve"> years were </w:t>
      </w:r>
      <w:r>
        <w:rPr>
          <w:rFonts w:ascii="Times New Roman" w:hAnsi="Times New Roman" w:cs="Times New Roman"/>
          <w:sz w:val="24"/>
          <w:szCs w:val="24"/>
        </w:rPr>
        <w:t>examined</w:t>
      </w:r>
      <w:r w:rsidRPr="0026321A">
        <w:rPr>
          <w:rFonts w:ascii="Times New Roman" w:hAnsi="Times New Roman" w:cs="Times New Roman"/>
          <w:sz w:val="24"/>
          <w:szCs w:val="24"/>
        </w:rPr>
        <w:t xml:space="preserve"> randomly</w:t>
      </w:r>
      <w:r w:rsidRPr="00172F28">
        <w:rPr>
          <w:rFonts w:ascii="Times New Roman" w:eastAsia="Calibri" w:hAnsi="Times New Roman" w:cs="Times New Roman"/>
          <w:sz w:val="24"/>
          <w:szCs w:val="24"/>
        </w:rPr>
        <w:t xml:space="preserve"> </w:t>
      </w:r>
      <w:r w:rsidR="00570D61" w:rsidRPr="00172F28">
        <w:rPr>
          <w:rFonts w:ascii="Times New Roman" w:hAnsi="Times New Roman" w:cs="Times New Roman"/>
          <w:sz w:val="24"/>
          <w:szCs w:val="24"/>
        </w:rPr>
        <w:t>for a period of four</w:t>
      </w:r>
      <w:r w:rsidR="00570D61" w:rsidRPr="00172F28">
        <w:rPr>
          <w:rFonts w:ascii="Times New Roman" w:eastAsia="Calibri" w:hAnsi="Times New Roman" w:cs="Times New Roman"/>
          <w:sz w:val="24"/>
          <w:szCs w:val="24"/>
        </w:rPr>
        <w:t xml:space="preserve"> months </w:t>
      </w:r>
      <w:r w:rsidR="00570D61" w:rsidRPr="00172F28">
        <w:rPr>
          <w:rFonts w:ascii="Times New Roman" w:hAnsi="Times New Roman" w:cs="Times New Roman"/>
          <w:sz w:val="24"/>
          <w:szCs w:val="24"/>
        </w:rPr>
        <w:t>staring from</w:t>
      </w:r>
      <w:r w:rsidR="00570D61" w:rsidRPr="0026321A">
        <w:rPr>
          <w:rFonts w:ascii="Times New Roman" w:hAnsi="Times New Roman" w:cs="Times New Roman"/>
          <w:sz w:val="24"/>
          <w:szCs w:val="24"/>
        </w:rPr>
        <w:t xml:space="preserve"> May’ 2013 to August</w:t>
      </w:r>
      <w:r w:rsidR="00570D61" w:rsidRPr="0026321A">
        <w:rPr>
          <w:rFonts w:ascii="Times New Roman" w:eastAsia="Calibri" w:hAnsi="Times New Roman" w:cs="Times New Roman"/>
          <w:sz w:val="24"/>
          <w:szCs w:val="24"/>
        </w:rPr>
        <w:t xml:space="preserve">’ 2013. </w:t>
      </w:r>
      <w:r w:rsidR="003E722D" w:rsidRPr="0026321A">
        <w:rPr>
          <w:rFonts w:ascii="Times New Roman" w:eastAsia="Calibri" w:hAnsi="Times New Roman" w:cs="Times New Roman"/>
          <w:sz w:val="24"/>
          <w:szCs w:val="24"/>
        </w:rPr>
        <w:t xml:space="preserve">Goat of different breeds </w:t>
      </w:r>
      <w:r w:rsidR="00AB1B07">
        <w:rPr>
          <w:rFonts w:ascii="Times New Roman" w:eastAsia="Calibri" w:hAnsi="Times New Roman" w:cs="Times New Roman"/>
          <w:sz w:val="24"/>
          <w:szCs w:val="24"/>
        </w:rPr>
        <w:t>such as</w:t>
      </w:r>
      <w:r w:rsidR="003E722D" w:rsidRPr="0026321A">
        <w:rPr>
          <w:rFonts w:ascii="Times New Roman" w:eastAsia="Calibri" w:hAnsi="Times New Roman" w:cs="Times New Roman"/>
          <w:sz w:val="24"/>
          <w:szCs w:val="24"/>
        </w:rPr>
        <w:t xml:space="preserve"> Black Bengal, </w:t>
      </w:r>
      <w:proofErr w:type="spellStart"/>
      <w:r w:rsidR="003E722D" w:rsidRPr="0026321A">
        <w:rPr>
          <w:rFonts w:ascii="Times New Roman" w:eastAsia="Calibri" w:hAnsi="Times New Roman" w:cs="Times New Roman"/>
          <w:sz w:val="24"/>
          <w:szCs w:val="24"/>
        </w:rPr>
        <w:t>Jamunapari</w:t>
      </w:r>
      <w:proofErr w:type="spellEnd"/>
      <w:r w:rsidR="003E722D" w:rsidRPr="0026321A">
        <w:rPr>
          <w:rFonts w:ascii="Times New Roman" w:eastAsia="Calibri" w:hAnsi="Times New Roman" w:cs="Times New Roman"/>
          <w:sz w:val="24"/>
          <w:szCs w:val="24"/>
        </w:rPr>
        <w:t xml:space="preserve">, Cross </w:t>
      </w:r>
      <w:r w:rsidR="004263C0" w:rsidRPr="0026321A">
        <w:rPr>
          <w:rFonts w:ascii="Times New Roman" w:hAnsi="Times New Roman" w:cs="Times New Roman"/>
          <w:sz w:val="24"/>
          <w:szCs w:val="24"/>
        </w:rPr>
        <w:t xml:space="preserve">and </w:t>
      </w:r>
      <w:r w:rsidR="00AB1B07">
        <w:rPr>
          <w:rFonts w:ascii="Times New Roman" w:hAnsi="Times New Roman" w:cs="Times New Roman"/>
          <w:sz w:val="24"/>
          <w:szCs w:val="24"/>
        </w:rPr>
        <w:t>Indigenous</w:t>
      </w:r>
      <w:r w:rsidR="004263C0" w:rsidRPr="0026321A">
        <w:rPr>
          <w:rFonts w:ascii="Times New Roman" w:hAnsi="Times New Roman" w:cs="Times New Roman"/>
          <w:sz w:val="24"/>
          <w:szCs w:val="24"/>
        </w:rPr>
        <w:t xml:space="preserve"> </w:t>
      </w:r>
      <w:r w:rsidR="003E722D" w:rsidRPr="0026321A">
        <w:rPr>
          <w:rFonts w:ascii="Times New Roman" w:eastAsia="Calibri" w:hAnsi="Times New Roman" w:cs="Times New Roman"/>
          <w:sz w:val="24"/>
          <w:szCs w:val="24"/>
        </w:rPr>
        <w:t xml:space="preserve">goats were </w:t>
      </w:r>
      <w:r>
        <w:rPr>
          <w:rFonts w:ascii="Times New Roman" w:eastAsia="Calibri" w:hAnsi="Times New Roman" w:cs="Times New Roman"/>
          <w:sz w:val="24"/>
          <w:szCs w:val="24"/>
        </w:rPr>
        <w:t>examined</w:t>
      </w:r>
      <w:r w:rsidR="003E722D" w:rsidRPr="0026321A">
        <w:rPr>
          <w:rFonts w:ascii="Times New Roman" w:eastAsia="Calibri" w:hAnsi="Times New Roman" w:cs="Times New Roman"/>
          <w:sz w:val="24"/>
          <w:szCs w:val="24"/>
        </w:rPr>
        <w:t xml:space="preserve"> </w:t>
      </w:r>
      <w:r>
        <w:rPr>
          <w:rFonts w:ascii="Times New Roman" w:eastAsia="Calibri" w:hAnsi="Times New Roman" w:cs="Times New Roman"/>
          <w:sz w:val="24"/>
          <w:szCs w:val="24"/>
        </w:rPr>
        <w:t>under</w:t>
      </w:r>
      <w:r w:rsidR="003E722D" w:rsidRPr="0026321A">
        <w:rPr>
          <w:rFonts w:ascii="Times New Roman" w:eastAsia="Calibri" w:hAnsi="Times New Roman" w:cs="Times New Roman"/>
          <w:sz w:val="24"/>
          <w:szCs w:val="24"/>
        </w:rPr>
        <w:t xml:space="preserve"> this study as target animals. </w:t>
      </w:r>
      <w:r w:rsidR="009F5834">
        <w:rPr>
          <w:rFonts w:ascii="Times New Roman" w:eastAsia="Calibri" w:hAnsi="Times New Roman" w:cs="Times New Roman"/>
          <w:sz w:val="24"/>
          <w:szCs w:val="24"/>
        </w:rPr>
        <w:t xml:space="preserve">At the same time </w:t>
      </w:r>
      <w:r w:rsidR="00AB6306">
        <w:rPr>
          <w:rFonts w:ascii="Times New Roman" w:eastAsia="Calibri" w:hAnsi="Times New Roman" w:cs="Times New Roman"/>
          <w:sz w:val="24"/>
          <w:szCs w:val="24"/>
        </w:rPr>
        <w:t>data</w:t>
      </w:r>
      <w:r w:rsidR="00AB1B07">
        <w:rPr>
          <w:rFonts w:ascii="Times New Roman" w:eastAsia="Calibri" w:hAnsi="Times New Roman" w:cs="Times New Roman"/>
          <w:sz w:val="24"/>
          <w:szCs w:val="24"/>
        </w:rPr>
        <w:t xml:space="preserve"> was collected</w:t>
      </w:r>
      <w:r w:rsidR="00AB6306">
        <w:rPr>
          <w:rFonts w:ascii="Times New Roman" w:eastAsia="Calibri" w:hAnsi="Times New Roman" w:cs="Times New Roman"/>
          <w:sz w:val="24"/>
          <w:szCs w:val="24"/>
        </w:rPr>
        <w:t xml:space="preserve"> from Chittagong </w:t>
      </w:r>
      <w:r>
        <w:rPr>
          <w:rFonts w:ascii="Times New Roman" w:eastAsia="Calibri" w:hAnsi="Times New Roman" w:cs="Times New Roman"/>
          <w:sz w:val="24"/>
          <w:szCs w:val="24"/>
        </w:rPr>
        <w:t>M</w:t>
      </w:r>
      <w:r w:rsidR="00AB6306">
        <w:rPr>
          <w:rFonts w:ascii="Times New Roman" w:eastAsia="Calibri" w:hAnsi="Times New Roman" w:cs="Times New Roman"/>
          <w:sz w:val="24"/>
          <w:szCs w:val="24"/>
        </w:rPr>
        <w:t xml:space="preserve">etropolitan </w:t>
      </w:r>
      <w:r>
        <w:rPr>
          <w:rFonts w:ascii="Times New Roman" w:eastAsia="Calibri" w:hAnsi="Times New Roman" w:cs="Times New Roman"/>
          <w:sz w:val="24"/>
          <w:szCs w:val="24"/>
        </w:rPr>
        <w:t>A</w:t>
      </w:r>
      <w:r w:rsidR="00AB6306">
        <w:rPr>
          <w:rFonts w:ascii="Times New Roman" w:eastAsia="Calibri" w:hAnsi="Times New Roman" w:cs="Times New Roman"/>
          <w:sz w:val="24"/>
          <w:szCs w:val="24"/>
        </w:rPr>
        <w:t>rea</w:t>
      </w:r>
      <w:r>
        <w:rPr>
          <w:rFonts w:ascii="Times New Roman" w:eastAsia="Calibri" w:hAnsi="Times New Roman" w:cs="Times New Roman"/>
          <w:sz w:val="24"/>
          <w:szCs w:val="24"/>
        </w:rPr>
        <w:t xml:space="preserve"> (CMA)</w:t>
      </w:r>
      <w:r w:rsidR="00AB6306">
        <w:rPr>
          <w:rFonts w:ascii="Times New Roman" w:eastAsia="Calibri" w:hAnsi="Times New Roman" w:cs="Times New Roman"/>
          <w:sz w:val="24"/>
          <w:szCs w:val="24"/>
        </w:rPr>
        <w:t xml:space="preserve"> as well as from those</w:t>
      </w:r>
      <w:r w:rsidR="00AB1B07">
        <w:rPr>
          <w:rFonts w:ascii="Times New Roman" w:eastAsia="Calibri" w:hAnsi="Times New Roman" w:cs="Times New Roman"/>
          <w:sz w:val="24"/>
          <w:szCs w:val="24"/>
        </w:rPr>
        <w:t xml:space="preserve"> goats which are brought in </w:t>
      </w:r>
      <w:r w:rsidR="00AB6306">
        <w:rPr>
          <w:rFonts w:ascii="Times New Roman" w:eastAsia="Calibri" w:hAnsi="Times New Roman" w:cs="Times New Roman"/>
          <w:sz w:val="24"/>
          <w:szCs w:val="24"/>
        </w:rPr>
        <w:t>SAQ</w:t>
      </w:r>
      <w:r w:rsidR="00AB1B07">
        <w:rPr>
          <w:rFonts w:ascii="Times New Roman" w:eastAsia="Calibri" w:hAnsi="Times New Roman" w:cs="Times New Roman"/>
          <w:sz w:val="24"/>
          <w:szCs w:val="24"/>
        </w:rPr>
        <w:t xml:space="preserve"> Teaching Veterinary Hospital, (CVASU)</w:t>
      </w:r>
      <w:r w:rsidR="00AB6306">
        <w:rPr>
          <w:rFonts w:ascii="Times New Roman" w:eastAsia="Calibri" w:hAnsi="Times New Roman" w:cs="Times New Roman"/>
          <w:sz w:val="24"/>
          <w:szCs w:val="24"/>
        </w:rPr>
        <w:t xml:space="preserve"> for treatment purposes.</w:t>
      </w:r>
      <w:r w:rsidR="00E7278B" w:rsidRPr="0026321A">
        <w:rPr>
          <w:rFonts w:ascii="Times New Roman" w:hAnsi="Times New Roman" w:cs="Times New Roman"/>
          <w:sz w:val="24"/>
          <w:szCs w:val="24"/>
        </w:rPr>
        <w:t xml:space="preserve"> </w:t>
      </w:r>
    </w:p>
    <w:p w:rsidR="0095057D" w:rsidRDefault="0095057D" w:rsidP="007B7B5D">
      <w:pPr>
        <w:autoSpaceDE w:val="0"/>
        <w:autoSpaceDN w:val="0"/>
        <w:adjustRightInd w:val="0"/>
        <w:spacing w:after="0" w:line="360" w:lineRule="auto"/>
        <w:jc w:val="both"/>
        <w:rPr>
          <w:rFonts w:ascii="Times New Roman" w:hAnsi="Times New Roman" w:cs="Times New Roman"/>
          <w:sz w:val="24"/>
          <w:szCs w:val="24"/>
        </w:rPr>
      </w:pPr>
    </w:p>
    <w:p w:rsidR="004263C0" w:rsidRPr="007B7B5D" w:rsidRDefault="00813F00" w:rsidP="007B7B5D">
      <w:p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bCs/>
          <w:sz w:val="24"/>
          <w:szCs w:val="24"/>
        </w:rPr>
        <w:t xml:space="preserve">3.3 </w:t>
      </w:r>
      <w:r w:rsidR="00AC7CDD">
        <w:rPr>
          <w:rFonts w:ascii="Times New Roman" w:eastAsia="Calibri" w:hAnsi="Times New Roman" w:cs="Times New Roman"/>
          <w:b/>
          <w:bCs/>
          <w:sz w:val="24"/>
          <w:szCs w:val="24"/>
        </w:rPr>
        <w:t>Questionnaire design and</w:t>
      </w:r>
      <w:r w:rsidR="004263C0" w:rsidRPr="0026321A">
        <w:rPr>
          <w:rFonts w:ascii="Times New Roman" w:eastAsia="Calibri" w:hAnsi="Times New Roman" w:cs="Times New Roman"/>
          <w:b/>
          <w:bCs/>
          <w:sz w:val="24"/>
          <w:szCs w:val="24"/>
        </w:rPr>
        <w:t xml:space="preserve"> data collection</w:t>
      </w:r>
    </w:p>
    <w:p w:rsidR="00EB5515" w:rsidRPr="007B7B5D" w:rsidRDefault="004263C0" w:rsidP="00EA49D9">
      <w:pPr>
        <w:spacing w:afterLines="60" w:line="360" w:lineRule="auto"/>
        <w:jc w:val="both"/>
        <w:rPr>
          <w:rFonts w:ascii="Times New Roman" w:eastAsia="Calibri" w:hAnsi="Times New Roman" w:cs="Times New Roman"/>
          <w:sz w:val="24"/>
          <w:szCs w:val="24"/>
        </w:rPr>
      </w:pPr>
      <w:r w:rsidRPr="0026321A">
        <w:rPr>
          <w:rFonts w:ascii="Times New Roman" w:eastAsia="Calibri" w:hAnsi="Times New Roman" w:cs="Times New Roman"/>
          <w:sz w:val="24"/>
          <w:szCs w:val="24"/>
        </w:rPr>
        <w:t xml:space="preserve">A </w:t>
      </w:r>
      <w:r w:rsidR="00B13799">
        <w:rPr>
          <w:rFonts w:ascii="Times New Roman" w:eastAsia="Calibri" w:hAnsi="Times New Roman" w:cs="Times New Roman"/>
          <w:sz w:val="24"/>
          <w:szCs w:val="24"/>
        </w:rPr>
        <w:t>structured</w:t>
      </w:r>
      <w:r w:rsidRPr="0026321A">
        <w:rPr>
          <w:rFonts w:ascii="Times New Roman" w:eastAsia="Calibri" w:hAnsi="Times New Roman" w:cs="Times New Roman"/>
          <w:sz w:val="24"/>
          <w:szCs w:val="24"/>
        </w:rPr>
        <w:t xml:space="preserve"> questionnaire was developed </w:t>
      </w:r>
      <w:r w:rsidR="00AB1B07">
        <w:rPr>
          <w:rFonts w:ascii="Times New Roman" w:eastAsia="Calibri" w:hAnsi="Times New Roman" w:cs="Times New Roman"/>
          <w:sz w:val="24"/>
          <w:szCs w:val="24"/>
        </w:rPr>
        <w:t>consisting</w:t>
      </w:r>
      <w:r w:rsidR="00B13799">
        <w:rPr>
          <w:rFonts w:ascii="Times New Roman" w:eastAsia="Calibri" w:hAnsi="Times New Roman" w:cs="Times New Roman"/>
          <w:sz w:val="24"/>
          <w:szCs w:val="24"/>
        </w:rPr>
        <w:t xml:space="preserve"> close ended</w:t>
      </w:r>
      <w:r w:rsidR="006677A2">
        <w:rPr>
          <w:rFonts w:ascii="Times New Roman" w:eastAsia="Calibri" w:hAnsi="Times New Roman" w:cs="Times New Roman"/>
          <w:sz w:val="24"/>
          <w:szCs w:val="24"/>
        </w:rPr>
        <w:t xml:space="preserve"> in majority</w:t>
      </w:r>
      <w:r w:rsidR="00B13799">
        <w:rPr>
          <w:rFonts w:ascii="Times New Roman" w:eastAsia="Calibri" w:hAnsi="Times New Roman" w:cs="Times New Roman"/>
          <w:sz w:val="24"/>
          <w:szCs w:val="24"/>
        </w:rPr>
        <w:t xml:space="preserve"> </w:t>
      </w:r>
      <w:r w:rsidR="006677A2">
        <w:rPr>
          <w:rFonts w:ascii="Times New Roman" w:eastAsia="Calibri" w:hAnsi="Times New Roman" w:cs="Times New Roman"/>
          <w:sz w:val="24"/>
          <w:szCs w:val="24"/>
        </w:rPr>
        <w:t>having</w:t>
      </w:r>
      <w:r w:rsidRPr="0026321A">
        <w:rPr>
          <w:rFonts w:ascii="Times New Roman" w:eastAsia="Calibri" w:hAnsi="Times New Roman" w:cs="Times New Roman"/>
          <w:sz w:val="24"/>
          <w:szCs w:val="24"/>
        </w:rPr>
        <w:t xml:space="preserve"> the basic questions with a view to extract information regarding management and</w:t>
      </w:r>
      <w:r w:rsidR="006677A2">
        <w:rPr>
          <w:rFonts w:ascii="Times New Roman" w:eastAsia="Calibri" w:hAnsi="Times New Roman" w:cs="Times New Roman"/>
          <w:sz w:val="24"/>
          <w:szCs w:val="24"/>
        </w:rPr>
        <w:t xml:space="preserve"> preventive measures undertaken</w:t>
      </w:r>
      <w:r w:rsidRPr="0026321A">
        <w:rPr>
          <w:rFonts w:ascii="Times New Roman" w:eastAsia="Calibri" w:hAnsi="Times New Roman" w:cs="Times New Roman"/>
          <w:sz w:val="24"/>
          <w:szCs w:val="24"/>
        </w:rPr>
        <w:t>. Emphasis was given to the key consideration of diffe</w:t>
      </w:r>
      <w:r w:rsidR="009F5834">
        <w:rPr>
          <w:rFonts w:ascii="Times New Roman" w:eastAsia="Calibri" w:hAnsi="Times New Roman" w:cs="Times New Roman"/>
          <w:sz w:val="24"/>
          <w:szCs w:val="24"/>
        </w:rPr>
        <w:t>rent</w:t>
      </w:r>
      <w:r w:rsidR="00B13799" w:rsidRPr="00B13799">
        <w:rPr>
          <w:rFonts w:ascii="Times New Roman" w:eastAsia="Calibri" w:hAnsi="Times New Roman" w:cs="Times New Roman"/>
          <w:sz w:val="24"/>
          <w:szCs w:val="24"/>
        </w:rPr>
        <w:t xml:space="preserve"> </w:t>
      </w:r>
      <w:proofErr w:type="spellStart"/>
      <w:r w:rsidR="00B13799" w:rsidRPr="0026321A">
        <w:rPr>
          <w:rFonts w:ascii="Times New Roman" w:eastAsia="Calibri" w:hAnsi="Times New Roman" w:cs="Times New Roman"/>
          <w:sz w:val="24"/>
          <w:szCs w:val="24"/>
        </w:rPr>
        <w:t>managemental</w:t>
      </w:r>
      <w:proofErr w:type="spellEnd"/>
      <w:r w:rsidR="009F5834">
        <w:rPr>
          <w:rFonts w:ascii="Times New Roman" w:eastAsia="Calibri" w:hAnsi="Times New Roman" w:cs="Times New Roman"/>
          <w:sz w:val="24"/>
          <w:szCs w:val="24"/>
        </w:rPr>
        <w:t xml:space="preserve"> sector</w:t>
      </w:r>
      <w:r w:rsidR="00B13799">
        <w:rPr>
          <w:rFonts w:ascii="Times New Roman" w:eastAsia="Calibri" w:hAnsi="Times New Roman" w:cs="Times New Roman"/>
          <w:sz w:val="24"/>
          <w:szCs w:val="24"/>
        </w:rPr>
        <w:t>s</w:t>
      </w:r>
      <w:r w:rsidR="009F5834">
        <w:rPr>
          <w:rFonts w:ascii="Times New Roman" w:eastAsia="Calibri" w:hAnsi="Times New Roman" w:cs="Times New Roman"/>
          <w:sz w:val="24"/>
          <w:szCs w:val="24"/>
        </w:rPr>
        <w:t xml:space="preserve"> </w:t>
      </w:r>
      <w:r w:rsidR="00E7278B" w:rsidRPr="0026321A">
        <w:rPr>
          <w:rFonts w:ascii="Times New Roman" w:eastAsia="Calibri" w:hAnsi="Times New Roman" w:cs="Times New Roman"/>
          <w:sz w:val="24"/>
          <w:szCs w:val="24"/>
        </w:rPr>
        <w:t>like owner’s add</w:t>
      </w:r>
      <w:r w:rsidR="00E7278B" w:rsidRPr="0026321A">
        <w:rPr>
          <w:rFonts w:ascii="Times New Roman" w:hAnsi="Times New Roman" w:cs="Times New Roman"/>
          <w:sz w:val="24"/>
          <w:szCs w:val="24"/>
        </w:rPr>
        <w:t>ress, animal I</w:t>
      </w:r>
      <w:r w:rsidR="00B13799">
        <w:rPr>
          <w:rFonts w:ascii="Times New Roman" w:hAnsi="Times New Roman" w:cs="Times New Roman"/>
          <w:sz w:val="24"/>
          <w:szCs w:val="24"/>
        </w:rPr>
        <w:t>D</w:t>
      </w:r>
      <w:r w:rsidR="00E7278B" w:rsidRPr="0026321A">
        <w:rPr>
          <w:rFonts w:ascii="Times New Roman" w:hAnsi="Times New Roman" w:cs="Times New Roman"/>
          <w:sz w:val="24"/>
          <w:szCs w:val="24"/>
        </w:rPr>
        <w:t xml:space="preserve">, </w:t>
      </w:r>
      <w:r w:rsidR="00E7278B" w:rsidRPr="0026321A">
        <w:rPr>
          <w:rFonts w:ascii="Times New Roman" w:eastAsia="Calibri" w:hAnsi="Times New Roman" w:cs="Times New Roman"/>
          <w:sz w:val="24"/>
          <w:szCs w:val="24"/>
        </w:rPr>
        <w:t>farm size, breed, age, sex,</w:t>
      </w:r>
      <w:r w:rsidR="00E7278B" w:rsidRPr="0026321A">
        <w:rPr>
          <w:rFonts w:ascii="Times New Roman" w:hAnsi="Times New Roman" w:cs="Times New Roman"/>
          <w:sz w:val="24"/>
          <w:szCs w:val="24"/>
        </w:rPr>
        <w:t xml:space="preserve"> weight,</w:t>
      </w:r>
      <w:r w:rsidR="00E7278B" w:rsidRPr="0026321A">
        <w:rPr>
          <w:rFonts w:ascii="Times New Roman" w:eastAsia="Calibri" w:hAnsi="Times New Roman" w:cs="Times New Roman"/>
          <w:sz w:val="24"/>
          <w:szCs w:val="24"/>
        </w:rPr>
        <w:t xml:space="preserve"> </w:t>
      </w:r>
      <w:r w:rsidR="00E7278B" w:rsidRPr="0026321A">
        <w:rPr>
          <w:rFonts w:ascii="Times New Roman" w:hAnsi="Times New Roman" w:cs="Times New Roman"/>
          <w:sz w:val="24"/>
          <w:szCs w:val="24"/>
        </w:rPr>
        <w:t xml:space="preserve">body condition score, </w:t>
      </w:r>
      <w:proofErr w:type="spellStart"/>
      <w:r w:rsidR="00E7278B" w:rsidRPr="0026321A">
        <w:rPr>
          <w:rFonts w:ascii="Times New Roman" w:eastAsia="Calibri" w:hAnsi="Times New Roman" w:cs="Times New Roman"/>
          <w:sz w:val="24"/>
          <w:szCs w:val="24"/>
        </w:rPr>
        <w:t>deworming</w:t>
      </w:r>
      <w:proofErr w:type="spellEnd"/>
      <w:r w:rsidR="00E7278B" w:rsidRPr="0026321A">
        <w:rPr>
          <w:rFonts w:ascii="Times New Roman" w:eastAsia="Calibri" w:hAnsi="Times New Roman" w:cs="Times New Roman"/>
          <w:sz w:val="24"/>
          <w:szCs w:val="24"/>
        </w:rPr>
        <w:t xml:space="preserve"> history</w:t>
      </w:r>
      <w:r w:rsidR="00E7278B" w:rsidRPr="0026321A">
        <w:rPr>
          <w:rFonts w:ascii="Times New Roman" w:hAnsi="Times New Roman" w:cs="Times New Roman"/>
          <w:sz w:val="24"/>
          <w:szCs w:val="24"/>
        </w:rPr>
        <w:t xml:space="preserve"> and some </w:t>
      </w:r>
      <w:r w:rsidR="00B13799">
        <w:rPr>
          <w:rFonts w:ascii="Times New Roman" w:hAnsi="Times New Roman" w:cs="Times New Roman"/>
          <w:sz w:val="24"/>
          <w:szCs w:val="24"/>
        </w:rPr>
        <w:t xml:space="preserve">important </w:t>
      </w:r>
      <w:r w:rsidR="00E7278B" w:rsidRPr="0026321A">
        <w:rPr>
          <w:rFonts w:ascii="Times New Roman" w:hAnsi="Times New Roman" w:cs="Times New Roman"/>
          <w:sz w:val="24"/>
          <w:szCs w:val="24"/>
        </w:rPr>
        <w:t>clinical parameters</w:t>
      </w:r>
      <w:r w:rsidR="006677A2">
        <w:rPr>
          <w:rFonts w:ascii="Times New Roman" w:hAnsi="Times New Roman" w:cs="Times New Roman"/>
          <w:sz w:val="24"/>
          <w:szCs w:val="24"/>
        </w:rPr>
        <w:t xml:space="preserve"> (Onset, duration of illness, weakness, rectal temperature, secondary infection, general attitude etc). </w:t>
      </w:r>
      <w:r w:rsidR="00E52BAA" w:rsidRPr="006458BB">
        <w:rPr>
          <w:rFonts w:ascii="Times New Roman" w:eastAsia="Calibri" w:hAnsi="Times New Roman" w:cs="Times New Roman"/>
          <w:bCs/>
          <w:sz w:val="24"/>
          <w:szCs w:val="24"/>
        </w:rPr>
        <w:t>Important data</w:t>
      </w:r>
      <w:r w:rsidR="00E52BAA">
        <w:rPr>
          <w:rFonts w:ascii="Times New Roman" w:hAnsi="Times New Roman"/>
          <w:bCs/>
          <w:sz w:val="24"/>
          <w:szCs w:val="24"/>
        </w:rPr>
        <w:t xml:space="preserve"> were</w:t>
      </w:r>
      <w:r w:rsidR="00E52BAA" w:rsidRPr="006458BB">
        <w:rPr>
          <w:rFonts w:ascii="Times New Roman" w:eastAsia="Calibri" w:hAnsi="Times New Roman" w:cs="Times New Roman"/>
          <w:bCs/>
          <w:sz w:val="24"/>
          <w:szCs w:val="24"/>
        </w:rPr>
        <w:t xml:space="preserve"> recorded</w:t>
      </w:r>
      <w:r w:rsidR="007A1699" w:rsidRPr="007A1699">
        <w:rPr>
          <w:rFonts w:ascii="Times New Roman" w:eastAsia="Calibri" w:hAnsi="Times New Roman" w:cs="Times New Roman"/>
          <w:bCs/>
          <w:sz w:val="24"/>
          <w:szCs w:val="24"/>
        </w:rPr>
        <w:t xml:space="preserve"> </w:t>
      </w:r>
      <w:r w:rsidR="007A1699" w:rsidRPr="006458BB">
        <w:rPr>
          <w:rFonts w:ascii="Times New Roman" w:eastAsia="Calibri" w:hAnsi="Times New Roman" w:cs="Times New Roman"/>
          <w:bCs/>
          <w:sz w:val="24"/>
          <w:szCs w:val="24"/>
        </w:rPr>
        <w:t xml:space="preserve">by </w:t>
      </w:r>
      <w:r w:rsidR="007A1699">
        <w:rPr>
          <w:rFonts w:ascii="Times New Roman" w:hAnsi="Times New Roman"/>
          <w:bCs/>
          <w:sz w:val="24"/>
          <w:szCs w:val="24"/>
        </w:rPr>
        <w:t>cross</w:t>
      </w:r>
      <w:r w:rsidR="007A1699" w:rsidRPr="006458BB">
        <w:rPr>
          <w:rFonts w:ascii="Times New Roman" w:eastAsia="Calibri" w:hAnsi="Times New Roman" w:cs="Times New Roman"/>
          <w:bCs/>
          <w:sz w:val="24"/>
          <w:szCs w:val="24"/>
        </w:rPr>
        <w:t xml:space="preserve"> questioning to the animal owner, personal observation of patient and taking records from register book</w:t>
      </w:r>
      <w:r w:rsidR="007A1699">
        <w:rPr>
          <w:rFonts w:ascii="Times New Roman" w:hAnsi="Times New Roman"/>
          <w:bCs/>
          <w:sz w:val="24"/>
          <w:szCs w:val="24"/>
        </w:rPr>
        <w:t>s or case sheets</w:t>
      </w:r>
      <w:r w:rsidR="006677A2">
        <w:rPr>
          <w:rFonts w:ascii="Times New Roman" w:eastAsia="Calibri" w:hAnsi="Times New Roman" w:cs="Times New Roman"/>
          <w:bCs/>
          <w:sz w:val="24"/>
          <w:szCs w:val="24"/>
        </w:rPr>
        <w:t xml:space="preserve">. </w:t>
      </w:r>
    </w:p>
    <w:p w:rsidR="0091575D" w:rsidRPr="0026321A" w:rsidRDefault="00813F00" w:rsidP="007B7B5D">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3.4 </w:t>
      </w:r>
      <w:r w:rsidR="001B6020" w:rsidRPr="0026321A">
        <w:rPr>
          <w:rFonts w:ascii="Times New Roman" w:hAnsi="Times New Roman" w:cs="Times New Roman"/>
          <w:b/>
          <w:bCs/>
          <w:sz w:val="24"/>
          <w:szCs w:val="24"/>
        </w:rPr>
        <w:t>Examination of goats</w:t>
      </w:r>
    </w:p>
    <w:p w:rsidR="007B7B5D" w:rsidRDefault="00614E71" w:rsidP="007B7B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Following an extensive record of anamnesis</w:t>
      </w:r>
      <w:r w:rsidR="006677A2">
        <w:rPr>
          <w:rFonts w:ascii="Times New Roman" w:hAnsi="Times New Roman" w:cs="Times New Roman"/>
          <w:sz w:val="24"/>
          <w:szCs w:val="24"/>
        </w:rPr>
        <w:t>,</w:t>
      </w:r>
      <w:r>
        <w:rPr>
          <w:rFonts w:ascii="Times New Roman" w:hAnsi="Times New Roman" w:cs="Times New Roman"/>
          <w:sz w:val="24"/>
          <w:szCs w:val="24"/>
        </w:rPr>
        <w:t xml:space="preserve"> the goats were examined f</w:t>
      </w:r>
      <w:r w:rsidR="001B6020" w:rsidRPr="0026321A">
        <w:rPr>
          <w:rFonts w:ascii="Times New Roman" w:hAnsi="Times New Roman" w:cs="Times New Roman"/>
          <w:sz w:val="24"/>
          <w:szCs w:val="24"/>
        </w:rPr>
        <w:t>or the collection of ectoparasites and detection of clinical manif</w:t>
      </w:r>
      <w:r w:rsidR="0091575D" w:rsidRPr="0026321A">
        <w:rPr>
          <w:rFonts w:ascii="Times New Roman" w:hAnsi="Times New Roman" w:cs="Times New Roman"/>
          <w:sz w:val="24"/>
          <w:szCs w:val="24"/>
        </w:rPr>
        <w:t xml:space="preserve">estations (dandruff, </w:t>
      </w:r>
      <w:proofErr w:type="spellStart"/>
      <w:r w:rsidR="0091575D" w:rsidRPr="0026321A">
        <w:rPr>
          <w:rFonts w:ascii="Times New Roman" w:hAnsi="Times New Roman" w:cs="Times New Roman"/>
          <w:sz w:val="24"/>
          <w:szCs w:val="24"/>
        </w:rPr>
        <w:t>hypothricosis</w:t>
      </w:r>
      <w:proofErr w:type="spellEnd"/>
      <w:r w:rsidR="0091575D" w:rsidRPr="0026321A">
        <w:rPr>
          <w:rFonts w:ascii="Times New Roman" w:hAnsi="Times New Roman" w:cs="Times New Roman"/>
          <w:sz w:val="24"/>
          <w:szCs w:val="24"/>
        </w:rPr>
        <w:t xml:space="preserve">, alopecia, </w:t>
      </w:r>
      <w:r w:rsidR="00D44C69">
        <w:rPr>
          <w:rFonts w:ascii="Times New Roman" w:hAnsi="Times New Roman" w:cs="Times New Roman"/>
          <w:sz w:val="24"/>
          <w:szCs w:val="24"/>
        </w:rPr>
        <w:t>hyperkeratosis</w:t>
      </w:r>
      <w:r w:rsidR="001B6020" w:rsidRPr="0026321A">
        <w:rPr>
          <w:rFonts w:ascii="Times New Roman" w:hAnsi="Times New Roman" w:cs="Times New Roman"/>
          <w:sz w:val="24"/>
          <w:szCs w:val="24"/>
        </w:rPr>
        <w:t>,</w:t>
      </w:r>
      <w:r w:rsidR="0091575D" w:rsidRPr="0026321A">
        <w:rPr>
          <w:rFonts w:ascii="Times New Roman" w:hAnsi="Times New Roman" w:cs="Times New Roman"/>
          <w:sz w:val="24"/>
          <w:szCs w:val="24"/>
        </w:rPr>
        <w:t xml:space="preserve"> </w:t>
      </w:r>
      <w:r w:rsidR="001B6020" w:rsidRPr="0026321A">
        <w:rPr>
          <w:rFonts w:ascii="Times New Roman" w:hAnsi="Times New Roman" w:cs="Times New Roman"/>
          <w:sz w:val="24"/>
          <w:szCs w:val="24"/>
        </w:rPr>
        <w:t>abno</w:t>
      </w:r>
      <w:r w:rsidR="0091575D" w:rsidRPr="0026321A">
        <w:rPr>
          <w:rFonts w:ascii="Times New Roman" w:hAnsi="Times New Roman" w:cs="Times New Roman"/>
          <w:sz w:val="24"/>
          <w:szCs w:val="24"/>
        </w:rPr>
        <w:t>rmal pigmentation, desquamation and</w:t>
      </w:r>
      <w:r w:rsidR="001B6020" w:rsidRPr="0026321A">
        <w:rPr>
          <w:rFonts w:ascii="Times New Roman" w:hAnsi="Times New Roman" w:cs="Times New Roman"/>
          <w:sz w:val="24"/>
          <w:szCs w:val="24"/>
        </w:rPr>
        <w:t xml:space="preserve"> ulceration) relevant to </w:t>
      </w:r>
      <w:proofErr w:type="spellStart"/>
      <w:r w:rsidR="001B6020" w:rsidRPr="0026321A">
        <w:rPr>
          <w:rFonts w:ascii="Times New Roman" w:hAnsi="Times New Roman" w:cs="Times New Roman"/>
          <w:sz w:val="24"/>
          <w:szCs w:val="24"/>
        </w:rPr>
        <w:t>ectoparasitic</w:t>
      </w:r>
      <w:proofErr w:type="spellEnd"/>
      <w:r w:rsidR="001B6020" w:rsidRPr="0026321A">
        <w:rPr>
          <w:rFonts w:ascii="Times New Roman" w:hAnsi="Times New Roman" w:cs="Times New Roman"/>
          <w:sz w:val="24"/>
          <w:szCs w:val="24"/>
        </w:rPr>
        <w:t xml:space="preserve"> infestation, the selected</w:t>
      </w:r>
      <w:r w:rsidR="0091575D" w:rsidRPr="0026321A">
        <w:rPr>
          <w:rFonts w:ascii="Times New Roman" w:hAnsi="Times New Roman" w:cs="Times New Roman"/>
          <w:sz w:val="24"/>
          <w:szCs w:val="24"/>
        </w:rPr>
        <w:t xml:space="preserve"> </w:t>
      </w:r>
      <w:r w:rsidR="001B6020" w:rsidRPr="0026321A">
        <w:rPr>
          <w:rFonts w:ascii="Times New Roman" w:hAnsi="Times New Roman" w:cs="Times New Roman"/>
          <w:sz w:val="24"/>
          <w:szCs w:val="24"/>
        </w:rPr>
        <w:t>goats were thoroughly investigated by close inspection, digital palpation and parting the hairs</w:t>
      </w:r>
      <w:r w:rsidR="0091575D" w:rsidRPr="0026321A">
        <w:rPr>
          <w:rFonts w:ascii="Times New Roman" w:hAnsi="Times New Roman" w:cs="Times New Roman"/>
          <w:sz w:val="24"/>
          <w:szCs w:val="24"/>
        </w:rPr>
        <w:t xml:space="preserve">. </w:t>
      </w:r>
      <w:r w:rsidR="0099265A" w:rsidRPr="0026321A">
        <w:rPr>
          <w:rFonts w:ascii="Times New Roman" w:hAnsi="Times New Roman" w:cs="Times New Roman"/>
          <w:sz w:val="24"/>
          <w:szCs w:val="24"/>
        </w:rPr>
        <w:t xml:space="preserve">The sites of infestation on the animal body </w:t>
      </w:r>
      <w:r w:rsidR="00E52BAA">
        <w:rPr>
          <w:rFonts w:ascii="Times New Roman" w:hAnsi="Times New Roman" w:cs="Times New Roman"/>
          <w:sz w:val="24"/>
          <w:szCs w:val="24"/>
        </w:rPr>
        <w:t>also</w:t>
      </w:r>
      <w:r w:rsidR="0099265A" w:rsidRPr="0026321A">
        <w:rPr>
          <w:rFonts w:ascii="Times New Roman" w:hAnsi="Times New Roman" w:cs="Times New Roman"/>
          <w:sz w:val="24"/>
          <w:szCs w:val="24"/>
        </w:rPr>
        <w:t xml:space="preserve"> recorded.</w:t>
      </w:r>
    </w:p>
    <w:p w:rsidR="00595E36" w:rsidRDefault="00595E36" w:rsidP="0026321A">
      <w:pPr>
        <w:autoSpaceDE w:val="0"/>
        <w:autoSpaceDN w:val="0"/>
        <w:adjustRightInd w:val="0"/>
        <w:spacing w:after="0" w:line="360" w:lineRule="auto"/>
        <w:jc w:val="both"/>
        <w:rPr>
          <w:rFonts w:ascii="Times New Roman" w:hAnsi="Times New Roman" w:cs="Times New Roman"/>
          <w:b/>
          <w:bCs/>
          <w:sz w:val="24"/>
          <w:szCs w:val="24"/>
        </w:rPr>
      </w:pPr>
    </w:p>
    <w:p w:rsidR="0091575D" w:rsidRPr="0026321A" w:rsidRDefault="004679BE" w:rsidP="0026321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3.5 </w:t>
      </w:r>
      <w:r w:rsidR="006350E2">
        <w:rPr>
          <w:rFonts w:ascii="Times New Roman" w:hAnsi="Times New Roman" w:cs="Times New Roman"/>
          <w:b/>
          <w:bCs/>
          <w:sz w:val="24"/>
          <w:szCs w:val="24"/>
        </w:rPr>
        <w:t xml:space="preserve">Collection and </w:t>
      </w:r>
      <w:r w:rsidR="0091575D" w:rsidRPr="0026321A">
        <w:rPr>
          <w:rFonts w:ascii="Times New Roman" w:hAnsi="Times New Roman" w:cs="Times New Roman"/>
          <w:b/>
          <w:bCs/>
          <w:sz w:val="24"/>
          <w:szCs w:val="24"/>
        </w:rPr>
        <w:t xml:space="preserve">preservation </w:t>
      </w:r>
      <w:r w:rsidR="00EB5515">
        <w:rPr>
          <w:rFonts w:ascii="Times New Roman" w:hAnsi="Times New Roman" w:cs="Times New Roman"/>
          <w:b/>
          <w:bCs/>
          <w:sz w:val="24"/>
          <w:szCs w:val="24"/>
        </w:rPr>
        <w:t>of ectopa</w:t>
      </w:r>
      <w:r w:rsidR="0099265A" w:rsidRPr="0026321A">
        <w:rPr>
          <w:rFonts w:ascii="Times New Roman" w:hAnsi="Times New Roman" w:cs="Times New Roman"/>
          <w:b/>
          <w:bCs/>
          <w:sz w:val="24"/>
          <w:szCs w:val="24"/>
        </w:rPr>
        <w:t>rasites</w:t>
      </w:r>
    </w:p>
    <w:p w:rsidR="0095057D" w:rsidRDefault="008603A4" w:rsidP="002632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193123" w:rsidRPr="0026321A">
        <w:rPr>
          <w:rFonts w:ascii="Times New Roman" w:hAnsi="Times New Roman" w:cs="Times New Roman"/>
          <w:sz w:val="24"/>
          <w:szCs w:val="24"/>
        </w:rPr>
        <w:t xml:space="preserve">icks and lice were </w:t>
      </w:r>
      <w:r w:rsidR="003B0E63">
        <w:rPr>
          <w:rFonts w:ascii="Times New Roman" w:hAnsi="Times New Roman" w:cs="Times New Roman"/>
          <w:sz w:val="24"/>
          <w:szCs w:val="24"/>
        </w:rPr>
        <w:t>picked up manually by hand and tissue forceps from</w:t>
      </w:r>
      <w:r w:rsidR="00193123" w:rsidRPr="0026321A">
        <w:rPr>
          <w:rFonts w:ascii="Times New Roman" w:hAnsi="Times New Roman" w:cs="Times New Roman"/>
          <w:sz w:val="24"/>
          <w:szCs w:val="24"/>
        </w:rPr>
        <w:t xml:space="preserve"> different parts of the body</w:t>
      </w:r>
      <w:r w:rsidR="00885394" w:rsidRPr="0026321A">
        <w:rPr>
          <w:rFonts w:ascii="Times New Roman" w:hAnsi="Times New Roman" w:cs="Times New Roman"/>
          <w:sz w:val="24"/>
          <w:szCs w:val="24"/>
        </w:rPr>
        <w:t xml:space="preserve"> of the animal</w:t>
      </w:r>
      <w:r w:rsidR="00193123" w:rsidRPr="0026321A">
        <w:rPr>
          <w:rFonts w:ascii="Times New Roman" w:hAnsi="Times New Roman" w:cs="Times New Roman"/>
          <w:sz w:val="24"/>
          <w:szCs w:val="24"/>
        </w:rPr>
        <w:t>s</w:t>
      </w:r>
      <w:r w:rsidR="0091575D" w:rsidRPr="0026321A">
        <w:rPr>
          <w:rFonts w:ascii="Times New Roman" w:hAnsi="Times New Roman" w:cs="Times New Roman"/>
          <w:sz w:val="24"/>
          <w:szCs w:val="24"/>
        </w:rPr>
        <w:t xml:space="preserve">. </w:t>
      </w:r>
      <w:r w:rsidR="003B0E63">
        <w:rPr>
          <w:rFonts w:ascii="Times New Roman" w:hAnsi="Times New Roman" w:cs="Times New Roman"/>
          <w:sz w:val="24"/>
          <w:szCs w:val="24"/>
        </w:rPr>
        <w:t>A</w:t>
      </w:r>
      <w:r w:rsidR="0091575D" w:rsidRPr="0026321A">
        <w:rPr>
          <w:rFonts w:ascii="Times New Roman" w:hAnsi="Times New Roman" w:cs="Times New Roman"/>
          <w:sz w:val="24"/>
          <w:szCs w:val="24"/>
        </w:rPr>
        <w:t xml:space="preserve"> fine black comb</w:t>
      </w:r>
      <w:r w:rsidR="003B0E63">
        <w:rPr>
          <w:rFonts w:ascii="Times New Roman" w:hAnsi="Times New Roman" w:cs="Times New Roman"/>
          <w:sz w:val="24"/>
          <w:szCs w:val="24"/>
        </w:rPr>
        <w:t xml:space="preserve"> was used when required</w:t>
      </w:r>
      <w:r w:rsidR="0091575D" w:rsidRPr="0026321A">
        <w:rPr>
          <w:rFonts w:ascii="Times New Roman" w:hAnsi="Times New Roman" w:cs="Times New Roman"/>
          <w:sz w:val="24"/>
          <w:szCs w:val="24"/>
        </w:rPr>
        <w:t xml:space="preserve"> for the collection</w:t>
      </w:r>
      <w:r w:rsidR="00193123" w:rsidRPr="0026321A">
        <w:rPr>
          <w:rFonts w:ascii="Times New Roman" w:hAnsi="Times New Roman" w:cs="Times New Roman"/>
          <w:sz w:val="24"/>
          <w:szCs w:val="24"/>
        </w:rPr>
        <w:t xml:space="preserve"> of lice</w:t>
      </w:r>
      <w:r w:rsidR="0091575D" w:rsidRPr="0026321A">
        <w:rPr>
          <w:rFonts w:ascii="Times New Roman" w:hAnsi="Times New Roman" w:cs="Times New Roman"/>
          <w:sz w:val="24"/>
          <w:szCs w:val="24"/>
        </w:rPr>
        <w:t xml:space="preserve">. To collect mites, skin scrapings </w:t>
      </w:r>
      <w:r w:rsidR="003B0E63">
        <w:rPr>
          <w:rFonts w:ascii="Times New Roman" w:hAnsi="Times New Roman" w:cs="Times New Roman"/>
          <w:sz w:val="24"/>
          <w:szCs w:val="24"/>
        </w:rPr>
        <w:t xml:space="preserve">samples </w:t>
      </w:r>
      <w:r w:rsidR="0091575D" w:rsidRPr="0026321A">
        <w:rPr>
          <w:rFonts w:ascii="Times New Roman" w:hAnsi="Times New Roman" w:cs="Times New Roman"/>
          <w:sz w:val="24"/>
          <w:szCs w:val="24"/>
        </w:rPr>
        <w:t>from the affec</w:t>
      </w:r>
      <w:r w:rsidR="003B0E63">
        <w:rPr>
          <w:rFonts w:ascii="Times New Roman" w:hAnsi="Times New Roman" w:cs="Times New Roman"/>
          <w:sz w:val="24"/>
          <w:szCs w:val="24"/>
        </w:rPr>
        <w:t>ted areas were collected and</w:t>
      </w:r>
      <w:r w:rsidR="0091575D" w:rsidRPr="0026321A">
        <w:rPr>
          <w:rFonts w:ascii="Times New Roman" w:hAnsi="Times New Roman" w:cs="Times New Roman"/>
          <w:sz w:val="24"/>
          <w:szCs w:val="24"/>
        </w:rPr>
        <w:t xml:space="preserve"> examined </w:t>
      </w:r>
      <w:r w:rsidR="00FD3864">
        <w:rPr>
          <w:rFonts w:ascii="Times New Roman" w:hAnsi="Times New Roman" w:cs="Times New Roman"/>
          <w:sz w:val="24"/>
          <w:szCs w:val="24"/>
        </w:rPr>
        <w:t>under compound light microscope after</w:t>
      </w:r>
      <w:r w:rsidR="0091575D" w:rsidRPr="0026321A">
        <w:rPr>
          <w:rFonts w:ascii="Times New Roman" w:hAnsi="Times New Roman" w:cs="Times New Roman"/>
          <w:sz w:val="24"/>
          <w:szCs w:val="24"/>
        </w:rPr>
        <w:t xml:space="preserve"> adding 10% potassium hydroxi</w:t>
      </w:r>
      <w:r w:rsidR="006677A2">
        <w:rPr>
          <w:rFonts w:ascii="Times New Roman" w:hAnsi="Times New Roman" w:cs="Times New Roman"/>
          <w:sz w:val="24"/>
          <w:szCs w:val="24"/>
        </w:rPr>
        <w:t xml:space="preserve">de (10% KOH) </w:t>
      </w:r>
      <w:r w:rsidR="0091575D" w:rsidRPr="0026321A">
        <w:rPr>
          <w:rFonts w:ascii="Times New Roman" w:hAnsi="Times New Roman" w:cs="Times New Roman"/>
          <w:sz w:val="24"/>
          <w:szCs w:val="24"/>
        </w:rPr>
        <w:t xml:space="preserve">(Hendrix and Robinson, 2006). Ticks and lice were preserved in 70% alcohol in clean, well-stopper </w:t>
      </w:r>
      <w:r w:rsidR="00193123" w:rsidRPr="0026321A">
        <w:rPr>
          <w:rFonts w:ascii="Times New Roman" w:hAnsi="Times New Roman" w:cs="Times New Roman"/>
          <w:sz w:val="24"/>
          <w:szCs w:val="24"/>
        </w:rPr>
        <w:t>plastic</w:t>
      </w:r>
      <w:r w:rsidR="0091575D" w:rsidRPr="0026321A">
        <w:rPr>
          <w:rFonts w:ascii="Times New Roman" w:hAnsi="Times New Roman" w:cs="Times New Roman"/>
          <w:sz w:val="24"/>
          <w:szCs w:val="24"/>
        </w:rPr>
        <w:t xml:space="preserve"> </w:t>
      </w:r>
      <w:r w:rsidR="00C86E31">
        <w:rPr>
          <w:rFonts w:ascii="Times New Roman" w:hAnsi="Times New Roman" w:cs="Times New Roman"/>
          <w:sz w:val="24"/>
          <w:szCs w:val="24"/>
        </w:rPr>
        <w:t>containers</w:t>
      </w:r>
      <w:r w:rsidR="00EB5515">
        <w:rPr>
          <w:rFonts w:ascii="Times New Roman" w:hAnsi="Times New Roman" w:cs="Times New Roman"/>
          <w:sz w:val="24"/>
          <w:szCs w:val="24"/>
        </w:rPr>
        <w:t xml:space="preserve"> (</w:t>
      </w:r>
      <w:proofErr w:type="spellStart"/>
      <w:r w:rsidR="00EB5515">
        <w:rPr>
          <w:rFonts w:ascii="Times New Roman" w:hAnsi="Times New Roman" w:cs="Times New Roman"/>
          <w:sz w:val="24"/>
          <w:szCs w:val="24"/>
        </w:rPr>
        <w:t>Urq</w:t>
      </w:r>
      <w:r w:rsidR="0099265A" w:rsidRPr="0026321A">
        <w:rPr>
          <w:rFonts w:ascii="Times New Roman" w:hAnsi="Times New Roman" w:cs="Times New Roman"/>
          <w:sz w:val="24"/>
          <w:szCs w:val="24"/>
        </w:rPr>
        <w:t>hart</w:t>
      </w:r>
      <w:proofErr w:type="spellEnd"/>
      <w:r w:rsidR="0099265A" w:rsidRPr="0026321A">
        <w:rPr>
          <w:rFonts w:ascii="Times New Roman" w:hAnsi="Times New Roman" w:cs="Times New Roman"/>
          <w:sz w:val="24"/>
          <w:szCs w:val="24"/>
        </w:rPr>
        <w:t xml:space="preserve"> </w:t>
      </w:r>
      <w:r w:rsidR="0099265A" w:rsidRPr="0026321A">
        <w:rPr>
          <w:rFonts w:ascii="Times New Roman" w:hAnsi="Times New Roman" w:cs="Times New Roman"/>
          <w:i/>
          <w:iCs/>
          <w:sz w:val="24"/>
          <w:szCs w:val="24"/>
        </w:rPr>
        <w:t>et al</w:t>
      </w:r>
      <w:r>
        <w:rPr>
          <w:rFonts w:ascii="Times New Roman" w:hAnsi="Times New Roman" w:cs="Times New Roman"/>
          <w:sz w:val="24"/>
          <w:szCs w:val="24"/>
        </w:rPr>
        <w:t>., 1996) for further gross and microscopic assessment.</w:t>
      </w:r>
      <w:r w:rsidR="0091575D" w:rsidRPr="0026321A">
        <w:rPr>
          <w:rFonts w:ascii="Times New Roman" w:hAnsi="Times New Roman" w:cs="Times New Roman"/>
          <w:sz w:val="24"/>
          <w:szCs w:val="24"/>
        </w:rPr>
        <w:t xml:space="preserve"> </w:t>
      </w:r>
      <w:r w:rsidR="00193123" w:rsidRPr="0026321A">
        <w:rPr>
          <w:rFonts w:ascii="Times New Roman" w:hAnsi="Times New Roman" w:cs="Times New Roman"/>
          <w:sz w:val="24"/>
          <w:szCs w:val="24"/>
        </w:rPr>
        <w:lastRenderedPageBreak/>
        <w:t>Temporary</w:t>
      </w:r>
      <w:r w:rsidR="0091575D" w:rsidRPr="0026321A">
        <w:rPr>
          <w:rFonts w:ascii="Times New Roman" w:hAnsi="Times New Roman" w:cs="Times New Roman"/>
          <w:sz w:val="24"/>
          <w:szCs w:val="24"/>
        </w:rPr>
        <w:t xml:space="preserve"> slides wer</w:t>
      </w:r>
      <w:r w:rsidR="00193123" w:rsidRPr="0026321A">
        <w:rPr>
          <w:rFonts w:ascii="Times New Roman" w:hAnsi="Times New Roman" w:cs="Times New Roman"/>
          <w:sz w:val="24"/>
          <w:szCs w:val="24"/>
        </w:rPr>
        <w:t>e prepared for species identification</w:t>
      </w:r>
      <w:r w:rsidR="00EB5515">
        <w:rPr>
          <w:rFonts w:ascii="Times New Roman" w:hAnsi="Times New Roman" w:cs="Times New Roman"/>
          <w:sz w:val="24"/>
          <w:szCs w:val="24"/>
        </w:rPr>
        <w:t>. Ectopa</w:t>
      </w:r>
      <w:r w:rsidR="0091575D" w:rsidRPr="0026321A">
        <w:rPr>
          <w:rFonts w:ascii="Times New Roman" w:hAnsi="Times New Roman" w:cs="Times New Roman"/>
          <w:sz w:val="24"/>
          <w:szCs w:val="24"/>
        </w:rPr>
        <w:t>rasites were identified according to the keys and descriptions given by Ferris (1951), Roberts (</w:t>
      </w:r>
      <w:r w:rsidR="00EB5515">
        <w:rPr>
          <w:rFonts w:ascii="Times New Roman" w:hAnsi="Times New Roman" w:cs="Times New Roman"/>
          <w:sz w:val="24"/>
          <w:szCs w:val="24"/>
        </w:rPr>
        <w:t xml:space="preserve">1952), </w:t>
      </w:r>
      <w:proofErr w:type="spellStart"/>
      <w:r w:rsidR="00EB5515">
        <w:rPr>
          <w:rFonts w:ascii="Times New Roman" w:hAnsi="Times New Roman" w:cs="Times New Roman"/>
          <w:sz w:val="24"/>
          <w:szCs w:val="24"/>
        </w:rPr>
        <w:t>Hoogstraal</w:t>
      </w:r>
      <w:proofErr w:type="spellEnd"/>
      <w:r w:rsidR="00EB5515">
        <w:rPr>
          <w:rFonts w:ascii="Times New Roman" w:hAnsi="Times New Roman" w:cs="Times New Roman"/>
          <w:sz w:val="24"/>
          <w:szCs w:val="24"/>
        </w:rPr>
        <w:t xml:space="preserve"> (1956) and </w:t>
      </w:r>
      <w:proofErr w:type="spellStart"/>
      <w:r w:rsidR="00EB5515">
        <w:rPr>
          <w:rFonts w:ascii="Times New Roman" w:hAnsi="Times New Roman" w:cs="Times New Roman"/>
          <w:sz w:val="24"/>
          <w:szCs w:val="24"/>
        </w:rPr>
        <w:t>Sou</w:t>
      </w:r>
      <w:r w:rsidR="0091575D" w:rsidRPr="0026321A">
        <w:rPr>
          <w:rFonts w:ascii="Times New Roman" w:hAnsi="Times New Roman" w:cs="Times New Roman"/>
          <w:sz w:val="24"/>
          <w:szCs w:val="24"/>
        </w:rPr>
        <w:t>lsby</w:t>
      </w:r>
      <w:proofErr w:type="spellEnd"/>
      <w:r w:rsidR="0091575D" w:rsidRPr="0026321A">
        <w:rPr>
          <w:rFonts w:ascii="Times New Roman" w:hAnsi="Times New Roman" w:cs="Times New Roman"/>
          <w:sz w:val="24"/>
          <w:szCs w:val="24"/>
        </w:rPr>
        <w:t xml:space="preserve"> (1982).</w:t>
      </w:r>
    </w:p>
    <w:p w:rsidR="00E52BAA" w:rsidRPr="00E52BAA" w:rsidRDefault="00E52BAA" w:rsidP="0026321A">
      <w:pPr>
        <w:autoSpaceDE w:val="0"/>
        <w:autoSpaceDN w:val="0"/>
        <w:adjustRightInd w:val="0"/>
        <w:spacing w:after="0" w:line="360" w:lineRule="auto"/>
        <w:jc w:val="both"/>
        <w:rPr>
          <w:rFonts w:ascii="Times New Roman" w:hAnsi="Times New Roman" w:cs="Times New Roman"/>
          <w:sz w:val="24"/>
          <w:szCs w:val="24"/>
        </w:rPr>
      </w:pPr>
    </w:p>
    <w:p w:rsidR="00B31D01" w:rsidRPr="0026321A" w:rsidRDefault="004679BE" w:rsidP="0026321A">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b/>
          <w:bCs/>
          <w:sz w:val="24"/>
          <w:szCs w:val="24"/>
        </w:rPr>
        <w:t xml:space="preserve">3.6 </w:t>
      </w:r>
      <w:r w:rsidR="0095057D">
        <w:rPr>
          <w:rFonts w:ascii="Times New Roman" w:hAnsi="Times New Roman" w:cs="Times New Roman"/>
          <w:b/>
          <w:bCs/>
          <w:sz w:val="24"/>
          <w:szCs w:val="24"/>
        </w:rPr>
        <w:t>Identification</w:t>
      </w:r>
      <w:r w:rsidR="00EB5515">
        <w:rPr>
          <w:rFonts w:ascii="Times New Roman" w:hAnsi="Times New Roman" w:cs="Times New Roman"/>
          <w:b/>
          <w:bCs/>
          <w:sz w:val="24"/>
          <w:szCs w:val="24"/>
        </w:rPr>
        <w:t xml:space="preserve"> of ectop</w:t>
      </w:r>
      <w:r w:rsidR="00B31D01" w:rsidRPr="0026321A">
        <w:rPr>
          <w:rFonts w:ascii="Times New Roman" w:hAnsi="Times New Roman" w:cs="Times New Roman"/>
          <w:b/>
          <w:bCs/>
          <w:sz w:val="24"/>
          <w:szCs w:val="24"/>
        </w:rPr>
        <w:t>arasites</w:t>
      </w:r>
    </w:p>
    <w:p w:rsidR="0099265A" w:rsidRPr="0026321A" w:rsidRDefault="00B31D01" w:rsidP="0026321A">
      <w:pPr>
        <w:autoSpaceDE w:val="0"/>
        <w:autoSpaceDN w:val="0"/>
        <w:adjustRightInd w:val="0"/>
        <w:spacing w:after="0" w:line="360" w:lineRule="auto"/>
        <w:jc w:val="both"/>
        <w:rPr>
          <w:rFonts w:ascii="Times New Roman" w:hAnsi="Times New Roman" w:cs="Times New Roman"/>
          <w:sz w:val="24"/>
          <w:szCs w:val="24"/>
        </w:rPr>
      </w:pPr>
      <w:r w:rsidRPr="004679BE">
        <w:rPr>
          <w:rFonts w:ascii="Times New Roman" w:hAnsi="Times New Roman" w:cs="Times New Roman"/>
          <w:sz w:val="24"/>
          <w:szCs w:val="24"/>
        </w:rPr>
        <w:t>The adult</w:t>
      </w:r>
      <w:r w:rsidRPr="0026321A">
        <w:rPr>
          <w:rFonts w:ascii="Times New Roman" w:hAnsi="Times New Roman" w:cs="Times New Roman"/>
          <w:sz w:val="24"/>
          <w:szCs w:val="24"/>
        </w:rPr>
        <w:t xml:space="preserve"> ticks and lice used in the morphological study were examined by</w:t>
      </w:r>
      <w:r w:rsidR="009166BD">
        <w:rPr>
          <w:rFonts w:ascii="Times New Roman" w:hAnsi="Times New Roman" w:cs="Times New Roman"/>
          <w:sz w:val="24"/>
          <w:szCs w:val="24"/>
        </w:rPr>
        <w:t xml:space="preserve"> naked eye </w:t>
      </w:r>
      <w:r w:rsidR="00351F5E">
        <w:rPr>
          <w:rFonts w:ascii="Times New Roman" w:hAnsi="Times New Roman" w:cs="Times New Roman"/>
          <w:sz w:val="24"/>
          <w:szCs w:val="24"/>
        </w:rPr>
        <w:t>and</w:t>
      </w:r>
      <w:r w:rsidRPr="0026321A">
        <w:rPr>
          <w:rFonts w:ascii="Times New Roman" w:hAnsi="Times New Roman" w:cs="Times New Roman"/>
          <w:sz w:val="24"/>
          <w:szCs w:val="24"/>
        </w:rPr>
        <w:t xml:space="preserve"> </w:t>
      </w:r>
      <w:r w:rsidR="0095057D">
        <w:rPr>
          <w:rFonts w:ascii="Times New Roman" w:hAnsi="Times New Roman" w:cs="Times New Roman"/>
          <w:sz w:val="24"/>
          <w:szCs w:val="24"/>
        </w:rPr>
        <w:t xml:space="preserve">with the help of </w:t>
      </w:r>
      <w:r w:rsidR="009F5834">
        <w:rPr>
          <w:rFonts w:ascii="Times New Roman" w:hAnsi="Times New Roman" w:cs="Times New Roman"/>
          <w:sz w:val="24"/>
          <w:szCs w:val="24"/>
        </w:rPr>
        <w:t xml:space="preserve">compound </w:t>
      </w:r>
      <w:r w:rsidRPr="0026321A">
        <w:rPr>
          <w:rFonts w:ascii="Times New Roman" w:hAnsi="Times New Roman" w:cs="Times New Roman"/>
          <w:sz w:val="24"/>
          <w:szCs w:val="24"/>
        </w:rPr>
        <w:t>light microscope</w:t>
      </w:r>
      <w:r w:rsidR="009F5834">
        <w:rPr>
          <w:rFonts w:ascii="Times New Roman" w:hAnsi="Times New Roman" w:cs="Times New Roman"/>
          <w:sz w:val="24"/>
          <w:szCs w:val="24"/>
        </w:rPr>
        <w:t xml:space="preserve"> (4X) </w:t>
      </w:r>
      <w:r w:rsidR="006677A2">
        <w:rPr>
          <w:rFonts w:ascii="Times New Roman" w:hAnsi="Times New Roman" w:cs="Times New Roman"/>
          <w:sz w:val="24"/>
          <w:szCs w:val="24"/>
        </w:rPr>
        <w:t>and</w:t>
      </w:r>
      <w:r w:rsidR="009F5834">
        <w:rPr>
          <w:rFonts w:ascii="Times New Roman" w:hAnsi="Times New Roman" w:cs="Times New Roman"/>
          <w:sz w:val="24"/>
          <w:szCs w:val="24"/>
        </w:rPr>
        <w:t xml:space="preserve"> (10X)</w:t>
      </w:r>
      <w:r w:rsidR="0095057D">
        <w:rPr>
          <w:rFonts w:ascii="Times New Roman" w:hAnsi="Times New Roman" w:cs="Times New Roman"/>
          <w:sz w:val="24"/>
          <w:szCs w:val="24"/>
        </w:rPr>
        <w:t xml:space="preserve"> </w:t>
      </w:r>
      <w:r w:rsidRPr="0026321A">
        <w:rPr>
          <w:rFonts w:ascii="Times New Roman" w:hAnsi="Times New Roman" w:cs="Times New Roman"/>
          <w:sz w:val="24"/>
          <w:szCs w:val="24"/>
        </w:rPr>
        <w:t xml:space="preserve">and each morphological character was measured and recorded. </w:t>
      </w:r>
      <w:r w:rsidR="0084689A" w:rsidRPr="0026321A">
        <w:rPr>
          <w:rFonts w:ascii="Times New Roman" w:hAnsi="Times New Roman" w:cs="Times New Roman"/>
          <w:sz w:val="24"/>
          <w:szCs w:val="24"/>
        </w:rPr>
        <w:t>For microscopic examination tick and lice</w:t>
      </w:r>
      <w:r w:rsidR="006677A2">
        <w:rPr>
          <w:rFonts w:ascii="Times New Roman" w:hAnsi="Times New Roman" w:cs="Times New Roman"/>
          <w:sz w:val="24"/>
          <w:szCs w:val="24"/>
        </w:rPr>
        <w:t xml:space="preserve"> were digested by 10% KOH</w:t>
      </w:r>
      <w:r w:rsidR="0084689A" w:rsidRPr="0026321A">
        <w:rPr>
          <w:rFonts w:ascii="Times New Roman" w:hAnsi="Times New Roman" w:cs="Times New Roman"/>
          <w:sz w:val="24"/>
          <w:szCs w:val="24"/>
        </w:rPr>
        <w:t xml:space="preserve"> for 20 min</w:t>
      </w:r>
      <w:r w:rsidRPr="0026321A">
        <w:rPr>
          <w:rFonts w:ascii="Times New Roman" w:hAnsi="Times New Roman" w:cs="Times New Roman"/>
          <w:sz w:val="24"/>
          <w:szCs w:val="24"/>
        </w:rPr>
        <w:t xml:space="preserve"> (Bowman, 1999). </w:t>
      </w:r>
      <w:r w:rsidR="0099265A" w:rsidRPr="0026321A">
        <w:rPr>
          <w:rFonts w:ascii="Times New Roman" w:hAnsi="Times New Roman" w:cs="Times New Roman"/>
          <w:sz w:val="24"/>
          <w:szCs w:val="24"/>
        </w:rPr>
        <w:t xml:space="preserve">The samples were processed in </w:t>
      </w:r>
      <w:proofErr w:type="spellStart"/>
      <w:r w:rsidR="0099265A" w:rsidRPr="0026321A">
        <w:rPr>
          <w:rFonts w:ascii="Times New Roman" w:hAnsi="Times New Roman" w:cs="Times New Roman"/>
          <w:sz w:val="24"/>
          <w:szCs w:val="24"/>
        </w:rPr>
        <w:t>Parasitology</w:t>
      </w:r>
      <w:proofErr w:type="spellEnd"/>
      <w:r w:rsidR="0099265A" w:rsidRPr="0026321A">
        <w:rPr>
          <w:rFonts w:ascii="Times New Roman" w:hAnsi="Times New Roman" w:cs="Times New Roman"/>
          <w:sz w:val="24"/>
          <w:szCs w:val="24"/>
        </w:rPr>
        <w:t xml:space="preserve"> Laboratory, CVASU.</w:t>
      </w:r>
    </w:p>
    <w:p w:rsidR="00A82625" w:rsidRPr="0026321A" w:rsidRDefault="00A82625" w:rsidP="0026321A">
      <w:pPr>
        <w:spacing w:after="0" w:line="360" w:lineRule="auto"/>
        <w:jc w:val="both"/>
        <w:rPr>
          <w:rFonts w:ascii="Times New Roman" w:eastAsia="Times New Roman" w:hAnsi="Times New Roman" w:cs="Times New Roman"/>
          <w:b/>
          <w:sz w:val="24"/>
          <w:szCs w:val="24"/>
          <w:lang w:bidi="bn-BD"/>
        </w:rPr>
      </w:pPr>
    </w:p>
    <w:p w:rsidR="0095057D" w:rsidRPr="00E302DA" w:rsidRDefault="004679BE" w:rsidP="00E95FFE">
      <w:pPr>
        <w:autoSpaceDE w:val="0"/>
        <w:autoSpaceDN w:val="0"/>
        <w:adjustRightInd w:val="0"/>
        <w:spacing w:after="0" w:line="360" w:lineRule="auto"/>
        <w:jc w:val="both"/>
        <w:rPr>
          <w:rFonts w:ascii="Times New Roman" w:hAnsi="Times New Roman" w:cs="Times New Roman"/>
          <w:b/>
          <w:bCs/>
          <w:sz w:val="24"/>
          <w:szCs w:val="24"/>
          <w:lang w:bidi="bn-BD"/>
        </w:rPr>
      </w:pPr>
      <w:r>
        <w:rPr>
          <w:rFonts w:ascii="Times New Roman" w:hAnsi="Times New Roman" w:cs="Times New Roman"/>
          <w:b/>
          <w:bCs/>
          <w:sz w:val="24"/>
          <w:szCs w:val="24"/>
          <w:lang w:bidi="bn-BD"/>
        </w:rPr>
        <w:t xml:space="preserve">3.7 </w:t>
      </w:r>
      <w:r w:rsidR="0095057D" w:rsidRPr="00E302DA">
        <w:rPr>
          <w:rFonts w:ascii="Times New Roman" w:hAnsi="Times New Roman" w:cs="Times New Roman"/>
          <w:b/>
          <w:bCs/>
          <w:sz w:val="24"/>
          <w:szCs w:val="24"/>
          <w:lang w:bidi="bn-BD"/>
        </w:rPr>
        <w:t>Statistical analysis</w:t>
      </w:r>
    </w:p>
    <w:p w:rsidR="00E302DA" w:rsidRDefault="009E4039" w:rsidP="00E302DA">
      <w:pPr>
        <w:tabs>
          <w:tab w:val="left" w:pos="921"/>
        </w:tabs>
        <w:spacing w:line="360" w:lineRule="auto"/>
        <w:jc w:val="both"/>
        <w:rPr>
          <w:rFonts w:ascii="Times New Roman" w:hAnsi="Times New Roman" w:cs="Times New Roman"/>
          <w:sz w:val="24"/>
          <w:szCs w:val="24"/>
        </w:rPr>
      </w:pPr>
      <w:r>
        <w:rPr>
          <w:rFonts w:ascii="Times New Roman" w:hAnsi="Times New Roman" w:cs="Times New Roman"/>
          <w:sz w:val="24"/>
          <w:szCs w:val="24"/>
          <w:lang w:bidi="bn-BD"/>
        </w:rPr>
        <w:t xml:space="preserve">Data found in this study was first stored in Microsoft excel (Microsoft Corporation). These data was then sort, cleaned and coded in Microsoft excel. Data was then exported to STATA </w:t>
      </w:r>
      <w:r w:rsidR="008603A4">
        <w:rPr>
          <w:rFonts w:ascii="Times New Roman" w:hAnsi="Times New Roman" w:cs="Times New Roman"/>
          <w:sz w:val="24"/>
          <w:szCs w:val="24"/>
          <w:lang w:bidi="bn-BD"/>
        </w:rPr>
        <w:t>11.0 version</w:t>
      </w:r>
      <w:r w:rsidR="009F5834">
        <w:rPr>
          <w:rFonts w:ascii="Times New Roman" w:hAnsi="Times New Roman" w:cs="Times New Roman"/>
          <w:sz w:val="24"/>
          <w:szCs w:val="24"/>
          <w:lang w:bidi="bn-BD"/>
        </w:rPr>
        <w:t xml:space="preserve"> </w:t>
      </w:r>
      <w:r w:rsidR="009F5834">
        <w:rPr>
          <w:rFonts w:ascii="Times New Roman" w:eastAsia="Calibri" w:hAnsi="Times New Roman" w:cs="Times New Roman"/>
          <w:sz w:val="24"/>
          <w:szCs w:val="24"/>
        </w:rPr>
        <w:t xml:space="preserve">(STATA Corporation, College Station, </w:t>
      </w:r>
      <w:proofErr w:type="spellStart"/>
      <w:proofErr w:type="gramStart"/>
      <w:r w:rsidR="009F5834">
        <w:rPr>
          <w:rFonts w:ascii="Times New Roman" w:eastAsia="Calibri" w:hAnsi="Times New Roman" w:cs="Times New Roman"/>
          <w:sz w:val="24"/>
          <w:szCs w:val="24"/>
        </w:rPr>
        <w:t>Texus</w:t>
      </w:r>
      <w:proofErr w:type="spellEnd"/>
      <w:proofErr w:type="gramEnd"/>
      <w:r w:rsidR="009F5834">
        <w:rPr>
          <w:rFonts w:ascii="Times New Roman" w:eastAsia="Calibri" w:hAnsi="Times New Roman" w:cs="Times New Roman"/>
          <w:sz w:val="24"/>
          <w:szCs w:val="24"/>
        </w:rPr>
        <w:t>, USA)</w:t>
      </w:r>
      <w:r w:rsidR="0095057D" w:rsidRPr="00E302DA">
        <w:rPr>
          <w:rFonts w:ascii="Times New Roman" w:hAnsi="Times New Roman" w:cs="Times New Roman"/>
          <w:sz w:val="24"/>
          <w:szCs w:val="24"/>
          <w:lang w:bidi="bn-BD"/>
        </w:rPr>
        <w:t xml:space="preserve"> for Windows (2007) using</w:t>
      </w:r>
      <w:r w:rsidR="00E95FFE" w:rsidRPr="00E302DA">
        <w:rPr>
          <w:rFonts w:ascii="Times New Roman" w:hAnsi="Times New Roman" w:cs="Times New Roman"/>
          <w:sz w:val="24"/>
          <w:szCs w:val="24"/>
          <w:lang w:bidi="bn-BD"/>
        </w:rPr>
        <w:t xml:space="preserve"> </w:t>
      </w:r>
      <w:r w:rsidR="00E302DA" w:rsidRPr="00E302DA">
        <w:rPr>
          <w:rFonts w:ascii="Times New Roman" w:hAnsi="Times New Roman" w:cs="Times New Roman"/>
          <w:sz w:val="24"/>
          <w:szCs w:val="24"/>
          <w:lang w:bidi="bn-BD"/>
        </w:rPr>
        <w:t xml:space="preserve">chi-square </w:t>
      </w:r>
      <w:r w:rsidR="00E95FFE" w:rsidRPr="00E302DA">
        <w:rPr>
          <w:rFonts w:ascii="Times New Roman" w:hAnsi="Times New Roman" w:cs="Times New Roman"/>
          <w:sz w:val="24"/>
          <w:szCs w:val="24"/>
          <w:lang w:bidi="bn-BD"/>
        </w:rPr>
        <w:t>(</w:t>
      </w:r>
      <w:r w:rsidR="008603A4">
        <w:rPr>
          <w:rFonts w:ascii="Times New Roman" w:eastAsia="Calibri" w:hAnsi="Times New Roman" w:cs="Times New Roman"/>
          <w:sz w:val="24"/>
          <w:szCs w:val="24"/>
        </w:rPr>
        <w:t>χ</w:t>
      </w:r>
      <w:r w:rsidR="008603A4">
        <w:rPr>
          <w:rFonts w:ascii="Times New Roman" w:eastAsia="Calibri" w:hAnsi="Times New Roman" w:cs="Times New Roman"/>
          <w:sz w:val="24"/>
          <w:szCs w:val="24"/>
          <w:vertAlign w:val="superscript"/>
        </w:rPr>
        <w:t>2</w:t>
      </w:r>
      <w:r w:rsidR="00E95FFE" w:rsidRPr="00E302DA">
        <w:rPr>
          <w:rFonts w:ascii="Times New Roman" w:hAnsi="Times New Roman" w:cs="Times New Roman"/>
          <w:sz w:val="24"/>
          <w:szCs w:val="24"/>
          <w:lang w:bidi="bn-BD"/>
        </w:rPr>
        <w:t xml:space="preserve">) </w:t>
      </w:r>
      <w:r w:rsidR="0095057D" w:rsidRPr="00E302DA">
        <w:rPr>
          <w:rFonts w:ascii="Times New Roman" w:hAnsi="Times New Roman" w:cs="Times New Roman"/>
          <w:sz w:val="24"/>
          <w:szCs w:val="24"/>
          <w:lang w:bidi="bn-BD"/>
        </w:rPr>
        <w:t>test.</w:t>
      </w:r>
      <w:r w:rsidR="00E95FFE" w:rsidRPr="00E302DA">
        <w:rPr>
          <w:rFonts w:ascii="Times New Roman" w:hAnsi="Times New Roman" w:cs="Times New Roman"/>
          <w:sz w:val="24"/>
          <w:szCs w:val="24"/>
          <w:lang w:bidi="bn-BD"/>
        </w:rPr>
        <w:t xml:space="preserve"> Proportions and the Pearson’s chi-square test (</w:t>
      </w:r>
      <w:r w:rsidR="008603A4">
        <w:rPr>
          <w:rFonts w:ascii="Times New Roman" w:eastAsia="Calibri" w:hAnsi="Times New Roman" w:cs="Times New Roman"/>
          <w:sz w:val="24"/>
          <w:szCs w:val="24"/>
        </w:rPr>
        <w:t>χ</w:t>
      </w:r>
      <w:r w:rsidR="008603A4">
        <w:rPr>
          <w:rFonts w:ascii="Times New Roman" w:eastAsia="Calibri" w:hAnsi="Times New Roman" w:cs="Times New Roman"/>
          <w:sz w:val="24"/>
          <w:szCs w:val="24"/>
          <w:vertAlign w:val="superscript"/>
        </w:rPr>
        <w:t>2</w:t>
      </w:r>
      <w:r w:rsidR="00E95FFE" w:rsidRPr="00E302DA">
        <w:rPr>
          <w:rFonts w:ascii="Times New Roman" w:hAnsi="Times New Roman" w:cs="Times New Roman"/>
          <w:sz w:val="24"/>
          <w:szCs w:val="24"/>
          <w:lang w:bidi="bn-BD"/>
        </w:rPr>
        <w:t xml:space="preserve">) were used to analyze the data collected and differences were considered as significant when </w:t>
      </w:r>
      <w:r w:rsidR="00E95FFE" w:rsidRPr="00F27611">
        <w:rPr>
          <w:rFonts w:ascii="Times New Roman" w:hAnsi="Times New Roman" w:cs="Times New Roman"/>
          <w:i/>
          <w:sz w:val="24"/>
          <w:szCs w:val="24"/>
          <w:lang w:bidi="bn-BD"/>
        </w:rPr>
        <w:t>p</w:t>
      </w:r>
      <w:r w:rsidR="000A3283">
        <w:rPr>
          <w:rFonts w:ascii="Times New Roman" w:hAnsi="Times New Roman" w:cs="Times New Roman"/>
          <w:sz w:val="24"/>
          <w:szCs w:val="24"/>
          <w:lang w:bidi="bn-BD"/>
        </w:rPr>
        <w:t>≤</w:t>
      </w:r>
      <w:r w:rsidR="00E95FFE" w:rsidRPr="00E302DA">
        <w:rPr>
          <w:rFonts w:ascii="Times New Roman" w:hAnsi="Times New Roman" w:cs="Times New Roman"/>
          <w:sz w:val="24"/>
          <w:szCs w:val="24"/>
          <w:lang w:bidi="bn-BD"/>
        </w:rPr>
        <w:t xml:space="preserve">0.05. </w:t>
      </w:r>
      <w:r w:rsidR="00E302DA" w:rsidRPr="00E302DA">
        <w:rPr>
          <w:rFonts w:ascii="Times New Roman" w:hAnsi="Times New Roman" w:cs="Times New Roman"/>
          <w:sz w:val="24"/>
          <w:szCs w:val="24"/>
        </w:rPr>
        <w:t xml:space="preserve">The variables mentioned in this study were quantitative and qualitative. </w:t>
      </w:r>
    </w:p>
    <w:p w:rsidR="009E4039" w:rsidRDefault="009E4039" w:rsidP="00E302DA">
      <w:pPr>
        <w:tabs>
          <w:tab w:val="left" w:pos="921"/>
        </w:tabs>
        <w:spacing w:line="360" w:lineRule="auto"/>
        <w:jc w:val="both"/>
        <w:rPr>
          <w:rFonts w:ascii="Times New Roman" w:hAnsi="Times New Roman" w:cs="Times New Roman"/>
          <w:sz w:val="24"/>
          <w:szCs w:val="24"/>
        </w:rPr>
      </w:pPr>
    </w:p>
    <w:p w:rsidR="009E4039" w:rsidRPr="00E302DA" w:rsidRDefault="009E4039" w:rsidP="00E302DA">
      <w:pPr>
        <w:tabs>
          <w:tab w:val="left" w:pos="921"/>
        </w:tabs>
        <w:spacing w:line="360" w:lineRule="auto"/>
        <w:jc w:val="both"/>
        <w:rPr>
          <w:rFonts w:ascii="Times New Roman" w:hAnsi="Times New Roman" w:cs="Times New Roman"/>
          <w:sz w:val="24"/>
          <w:szCs w:val="24"/>
          <w:lang w:bidi="bn-BD"/>
        </w:rPr>
      </w:pPr>
    </w:p>
    <w:p w:rsidR="005E44CB" w:rsidRPr="00E95FFE" w:rsidRDefault="005E44CB" w:rsidP="00E95FFE">
      <w:pPr>
        <w:autoSpaceDE w:val="0"/>
        <w:autoSpaceDN w:val="0"/>
        <w:adjustRightInd w:val="0"/>
        <w:spacing w:after="0" w:line="360" w:lineRule="auto"/>
        <w:jc w:val="both"/>
        <w:rPr>
          <w:rFonts w:ascii="Times New Roman" w:hAnsi="Times New Roman" w:cs="Times New Roman"/>
          <w:sz w:val="24"/>
          <w:szCs w:val="24"/>
          <w:lang w:bidi="bn-BD"/>
        </w:rPr>
      </w:pPr>
    </w:p>
    <w:p w:rsidR="005E44CB" w:rsidRPr="00E95FFE" w:rsidRDefault="005E44CB" w:rsidP="00E95FFE">
      <w:pPr>
        <w:spacing w:after="0" w:line="360" w:lineRule="auto"/>
        <w:jc w:val="both"/>
        <w:rPr>
          <w:rFonts w:ascii="Times New Roman" w:eastAsia="Times New Roman" w:hAnsi="Times New Roman" w:cs="Times New Roman"/>
          <w:b/>
          <w:sz w:val="24"/>
          <w:szCs w:val="24"/>
          <w:lang w:bidi="bn-BD"/>
        </w:rPr>
      </w:pPr>
    </w:p>
    <w:p w:rsidR="00E62E4E" w:rsidRPr="0026321A" w:rsidRDefault="00E62E4E" w:rsidP="0026321A">
      <w:pPr>
        <w:spacing w:after="0" w:line="360" w:lineRule="auto"/>
        <w:jc w:val="both"/>
        <w:rPr>
          <w:rFonts w:ascii="Times New Roman" w:eastAsia="Times New Roman" w:hAnsi="Times New Roman" w:cs="Times New Roman"/>
          <w:b/>
          <w:sz w:val="24"/>
          <w:szCs w:val="24"/>
          <w:lang w:bidi="bn-BD"/>
        </w:rPr>
      </w:pPr>
    </w:p>
    <w:p w:rsidR="004679BE" w:rsidRDefault="004679BE" w:rsidP="0026321A">
      <w:pPr>
        <w:spacing w:after="0" w:line="360" w:lineRule="auto"/>
        <w:jc w:val="both"/>
        <w:rPr>
          <w:rFonts w:ascii="Times New Roman" w:eastAsia="Times New Roman" w:hAnsi="Times New Roman" w:cs="Times New Roman"/>
          <w:b/>
          <w:sz w:val="24"/>
          <w:szCs w:val="24"/>
          <w:lang w:bidi="bn-BD"/>
        </w:rPr>
      </w:pPr>
    </w:p>
    <w:p w:rsidR="00351DA2" w:rsidRDefault="00351DA2" w:rsidP="004679BE">
      <w:pPr>
        <w:spacing w:after="0" w:line="360" w:lineRule="auto"/>
        <w:jc w:val="center"/>
        <w:rPr>
          <w:rFonts w:ascii="Times New Roman" w:eastAsia="Times New Roman" w:hAnsi="Times New Roman" w:cs="Times New Roman"/>
          <w:b/>
          <w:sz w:val="24"/>
          <w:szCs w:val="24"/>
          <w:lang w:bidi="bn-BD"/>
        </w:rPr>
      </w:pPr>
    </w:p>
    <w:p w:rsidR="005B34ED" w:rsidRDefault="005B34ED" w:rsidP="004679BE">
      <w:pPr>
        <w:spacing w:after="0" w:line="360" w:lineRule="auto"/>
        <w:jc w:val="center"/>
        <w:rPr>
          <w:rFonts w:ascii="Times New Roman" w:eastAsia="Times New Roman" w:hAnsi="Times New Roman" w:cs="Times New Roman"/>
          <w:b/>
          <w:sz w:val="24"/>
          <w:szCs w:val="24"/>
          <w:lang w:bidi="bn-BD"/>
        </w:rPr>
      </w:pPr>
    </w:p>
    <w:p w:rsidR="005B34ED" w:rsidRDefault="005B34ED" w:rsidP="004679BE">
      <w:pPr>
        <w:spacing w:after="0" w:line="360" w:lineRule="auto"/>
        <w:jc w:val="center"/>
        <w:rPr>
          <w:rFonts w:ascii="Times New Roman" w:eastAsia="Times New Roman" w:hAnsi="Times New Roman" w:cs="Times New Roman"/>
          <w:b/>
          <w:sz w:val="24"/>
          <w:szCs w:val="24"/>
          <w:lang w:bidi="bn-BD"/>
        </w:rPr>
      </w:pPr>
    </w:p>
    <w:p w:rsidR="005B34ED" w:rsidRDefault="005B34ED" w:rsidP="004679BE">
      <w:pPr>
        <w:spacing w:after="0" w:line="360" w:lineRule="auto"/>
        <w:jc w:val="center"/>
        <w:rPr>
          <w:rFonts w:ascii="Times New Roman" w:eastAsia="Times New Roman" w:hAnsi="Times New Roman" w:cs="Times New Roman"/>
          <w:b/>
          <w:sz w:val="24"/>
          <w:szCs w:val="24"/>
          <w:lang w:bidi="bn-BD"/>
        </w:rPr>
      </w:pPr>
    </w:p>
    <w:p w:rsidR="005B34ED" w:rsidRDefault="005B34ED" w:rsidP="004679BE">
      <w:pPr>
        <w:spacing w:after="0" w:line="360" w:lineRule="auto"/>
        <w:jc w:val="center"/>
        <w:rPr>
          <w:rFonts w:ascii="Times New Roman" w:eastAsia="Times New Roman" w:hAnsi="Times New Roman" w:cs="Times New Roman"/>
          <w:b/>
          <w:sz w:val="24"/>
          <w:szCs w:val="24"/>
          <w:lang w:bidi="bn-BD"/>
        </w:rPr>
      </w:pPr>
    </w:p>
    <w:p w:rsidR="00CB48F0" w:rsidRDefault="00CB48F0" w:rsidP="00A0761E">
      <w:pPr>
        <w:spacing w:line="360" w:lineRule="auto"/>
        <w:jc w:val="center"/>
        <w:rPr>
          <w:rFonts w:ascii="Times New Roman" w:hAnsi="Times New Roman" w:cs="Times New Roman"/>
          <w:b/>
          <w:bCs/>
          <w:color w:val="000000"/>
          <w:sz w:val="28"/>
          <w:szCs w:val="28"/>
          <w:lang w:bidi="bn-BD"/>
        </w:rPr>
      </w:pPr>
    </w:p>
    <w:p w:rsidR="006350E2" w:rsidRPr="009E4039" w:rsidRDefault="006350E2" w:rsidP="00A0761E">
      <w:pPr>
        <w:spacing w:line="360" w:lineRule="auto"/>
        <w:jc w:val="center"/>
        <w:rPr>
          <w:rFonts w:ascii="Times New Roman" w:hAnsi="Times New Roman" w:cs="Times New Roman"/>
          <w:b/>
          <w:bCs/>
          <w:color w:val="000000"/>
          <w:sz w:val="28"/>
          <w:szCs w:val="28"/>
          <w:lang w:bidi="bn-BD"/>
        </w:rPr>
      </w:pPr>
      <w:r w:rsidRPr="009E4039">
        <w:rPr>
          <w:rFonts w:ascii="Times New Roman" w:hAnsi="Times New Roman" w:cs="Times New Roman"/>
          <w:b/>
          <w:bCs/>
          <w:color w:val="000000"/>
          <w:sz w:val="28"/>
          <w:szCs w:val="28"/>
          <w:lang w:bidi="bn-BD"/>
        </w:rPr>
        <w:lastRenderedPageBreak/>
        <w:t>CHAPTER</w:t>
      </w:r>
      <w:r w:rsidR="00290B4D" w:rsidRPr="009E4039">
        <w:rPr>
          <w:rFonts w:ascii="Times New Roman" w:hAnsi="Times New Roman" w:cs="Times New Roman"/>
          <w:b/>
          <w:bCs/>
          <w:color w:val="000000"/>
          <w:sz w:val="28"/>
          <w:szCs w:val="28"/>
          <w:lang w:bidi="bn-BD"/>
        </w:rPr>
        <w:t>-</w:t>
      </w:r>
      <w:r w:rsidRPr="009E4039">
        <w:rPr>
          <w:rFonts w:ascii="Times New Roman" w:hAnsi="Times New Roman" w:cs="Times New Roman"/>
          <w:b/>
          <w:bCs/>
          <w:color w:val="000000"/>
          <w:sz w:val="28"/>
          <w:szCs w:val="28"/>
          <w:lang w:bidi="bn-BD"/>
        </w:rPr>
        <w:t xml:space="preserve"> 4</w:t>
      </w:r>
    </w:p>
    <w:p w:rsidR="006350E2" w:rsidRDefault="006350E2" w:rsidP="006350E2">
      <w:pPr>
        <w:jc w:val="center"/>
        <w:rPr>
          <w:rFonts w:ascii="Times New Roman" w:hAnsi="Times New Roman" w:cs="Times New Roman"/>
          <w:b/>
          <w:bCs/>
          <w:color w:val="000000"/>
          <w:sz w:val="24"/>
          <w:szCs w:val="24"/>
          <w:lang w:bidi="bn-BD"/>
        </w:rPr>
      </w:pPr>
      <w:r w:rsidRPr="009E4039">
        <w:rPr>
          <w:rFonts w:ascii="Times New Roman" w:hAnsi="Times New Roman" w:cs="Times New Roman"/>
          <w:b/>
          <w:bCs/>
          <w:color w:val="000000"/>
          <w:sz w:val="28"/>
          <w:szCs w:val="28"/>
          <w:lang w:bidi="bn-BD"/>
        </w:rPr>
        <w:t>RESULTS AND DISCUSSION</w:t>
      </w:r>
    </w:p>
    <w:p w:rsidR="006350E2" w:rsidRDefault="006350E2" w:rsidP="006350E2">
      <w:pPr>
        <w:rPr>
          <w:rFonts w:ascii="Times New Roman" w:hAnsi="Times New Roman" w:cs="Times New Roman"/>
          <w:b/>
          <w:bCs/>
          <w:color w:val="000000"/>
          <w:sz w:val="24"/>
          <w:szCs w:val="24"/>
          <w:lang w:bidi="bn-BD"/>
        </w:rPr>
      </w:pPr>
      <w:r>
        <w:rPr>
          <w:rFonts w:ascii="Times New Roman" w:hAnsi="Times New Roman" w:cs="Times New Roman"/>
          <w:b/>
          <w:bCs/>
          <w:color w:val="000000"/>
          <w:sz w:val="24"/>
          <w:szCs w:val="24"/>
          <w:lang w:bidi="bn-BD"/>
        </w:rPr>
        <w:t xml:space="preserve">4.1 </w:t>
      </w:r>
      <w:r w:rsidRPr="008B5C11">
        <w:rPr>
          <w:rFonts w:ascii="Times New Roman" w:hAnsi="Times New Roman" w:cs="Times New Roman"/>
          <w:b/>
          <w:bCs/>
          <w:color w:val="000000"/>
          <w:sz w:val="24"/>
          <w:szCs w:val="24"/>
          <w:lang w:bidi="bn-BD"/>
        </w:rPr>
        <w:t>RESULTS</w:t>
      </w:r>
    </w:p>
    <w:p w:rsidR="006350E2" w:rsidRDefault="006350E2" w:rsidP="006350E2">
      <w:pPr>
        <w:rPr>
          <w:rFonts w:ascii="Times New Roman" w:hAnsi="Times New Roman" w:cs="Times New Roman"/>
          <w:b/>
          <w:bCs/>
          <w:color w:val="000000"/>
          <w:sz w:val="24"/>
          <w:szCs w:val="24"/>
          <w:lang w:bidi="bn-BD"/>
        </w:rPr>
      </w:pPr>
      <w:r>
        <w:rPr>
          <w:rFonts w:ascii="Times New Roman" w:hAnsi="Times New Roman" w:cs="Times New Roman"/>
          <w:b/>
          <w:bCs/>
          <w:color w:val="000000"/>
          <w:sz w:val="24"/>
          <w:szCs w:val="24"/>
          <w:lang w:bidi="bn-BD"/>
        </w:rPr>
        <w:t xml:space="preserve">4.1.1 </w:t>
      </w:r>
      <w:r w:rsidRPr="008B5C11">
        <w:rPr>
          <w:rFonts w:ascii="Times New Roman" w:hAnsi="Times New Roman" w:cs="Times New Roman"/>
          <w:b/>
          <w:bCs/>
          <w:color w:val="000000"/>
          <w:sz w:val="24"/>
          <w:szCs w:val="24"/>
          <w:lang w:bidi="bn-BD"/>
        </w:rPr>
        <w:t>Overall prevalence of ectoparasites in goats</w:t>
      </w:r>
      <w:r>
        <w:rPr>
          <w:rFonts w:ascii="Times New Roman" w:hAnsi="Times New Roman" w:cs="Times New Roman"/>
          <w:b/>
          <w:bCs/>
          <w:color w:val="000000"/>
          <w:sz w:val="24"/>
          <w:szCs w:val="24"/>
          <w:lang w:bidi="bn-BD"/>
        </w:rPr>
        <w:t xml:space="preserve"> </w:t>
      </w:r>
    </w:p>
    <w:p w:rsidR="006350E2" w:rsidRDefault="006350E2" w:rsidP="006350E2">
      <w:pPr>
        <w:spacing w:line="360" w:lineRule="auto"/>
        <w:jc w:val="both"/>
        <w:rPr>
          <w:rFonts w:ascii="Times New Roman" w:hAnsi="Times New Roman" w:cs="Times New Roman"/>
          <w:color w:val="000000"/>
          <w:sz w:val="24"/>
          <w:szCs w:val="24"/>
          <w:lang w:bidi="bn-BD"/>
        </w:rPr>
      </w:pPr>
      <w:r>
        <w:rPr>
          <w:rFonts w:ascii="Times New Roman" w:hAnsi="Times New Roman" w:cs="Times New Roman"/>
          <w:color w:val="000000"/>
          <w:sz w:val="24"/>
          <w:szCs w:val="24"/>
          <w:lang w:bidi="bn-BD"/>
        </w:rPr>
        <w:t xml:space="preserve">A total 535 goats were examined </w:t>
      </w:r>
      <w:r w:rsidRPr="009D5B48">
        <w:rPr>
          <w:rFonts w:ascii="Times New Roman" w:hAnsi="Times New Roman" w:cs="Times New Roman"/>
          <w:sz w:val="24"/>
          <w:szCs w:val="24"/>
        </w:rPr>
        <w:t>(155 from Comilla, and 380 from Chittagong)</w:t>
      </w:r>
      <w:r>
        <w:rPr>
          <w:rFonts w:ascii="Times New Roman" w:hAnsi="Times New Roman" w:cs="Times New Roman"/>
          <w:sz w:val="24"/>
          <w:szCs w:val="24"/>
        </w:rPr>
        <w:t xml:space="preserve"> and it was</w:t>
      </w:r>
      <w:r>
        <w:rPr>
          <w:rFonts w:ascii="Times New Roman" w:hAnsi="Times New Roman" w:cs="Times New Roman"/>
          <w:color w:val="000000"/>
          <w:sz w:val="24"/>
          <w:szCs w:val="24"/>
          <w:lang w:bidi="bn-BD"/>
        </w:rPr>
        <w:t xml:space="preserve"> revealed that both Comilla and Chittagong </w:t>
      </w:r>
      <w:r w:rsidR="009E4039">
        <w:rPr>
          <w:rFonts w:ascii="Times New Roman" w:hAnsi="Times New Roman" w:cs="Times New Roman"/>
          <w:color w:val="000000"/>
          <w:sz w:val="24"/>
          <w:szCs w:val="24"/>
          <w:lang w:bidi="bn-BD"/>
        </w:rPr>
        <w:t>137 (</w:t>
      </w:r>
      <w:r>
        <w:rPr>
          <w:rFonts w:ascii="Times New Roman" w:hAnsi="Times New Roman" w:cs="Times New Roman"/>
          <w:color w:val="000000"/>
          <w:sz w:val="24"/>
          <w:szCs w:val="24"/>
          <w:lang w:bidi="bn-BD"/>
        </w:rPr>
        <w:t>25.61</w:t>
      </w:r>
      <w:r w:rsidRPr="008B5C11">
        <w:rPr>
          <w:rFonts w:ascii="Times New Roman" w:hAnsi="Times New Roman" w:cs="Times New Roman"/>
          <w:color w:val="000000"/>
          <w:sz w:val="24"/>
          <w:szCs w:val="24"/>
          <w:lang w:bidi="bn-BD"/>
        </w:rPr>
        <w:t>%</w:t>
      </w:r>
      <w:r w:rsidR="009E4039">
        <w:rPr>
          <w:rFonts w:ascii="Times New Roman" w:hAnsi="Times New Roman" w:cs="Times New Roman"/>
          <w:color w:val="000000"/>
          <w:sz w:val="24"/>
          <w:szCs w:val="24"/>
          <w:lang w:bidi="bn-BD"/>
        </w:rPr>
        <w:t>)</w:t>
      </w:r>
      <w:r w:rsidRPr="008B5C11">
        <w:rPr>
          <w:rFonts w:ascii="Times New Roman" w:hAnsi="Times New Roman" w:cs="Times New Roman"/>
          <w:color w:val="000000"/>
          <w:sz w:val="24"/>
          <w:szCs w:val="24"/>
          <w:lang w:bidi="bn-BD"/>
        </w:rPr>
        <w:t xml:space="preserve"> goats were infested wit</w:t>
      </w:r>
      <w:r>
        <w:rPr>
          <w:rFonts w:ascii="Times New Roman" w:hAnsi="Times New Roman" w:cs="Times New Roman"/>
          <w:color w:val="000000"/>
          <w:sz w:val="24"/>
          <w:szCs w:val="24"/>
          <w:lang w:bidi="bn-BD"/>
        </w:rPr>
        <w:t xml:space="preserve">h one or </w:t>
      </w:r>
      <w:r w:rsidR="009E4039">
        <w:rPr>
          <w:rFonts w:ascii="Times New Roman" w:hAnsi="Times New Roman" w:cs="Times New Roman"/>
          <w:color w:val="000000"/>
          <w:sz w:val="24"/>
          <w:szCs w:val="24"/>
          <w:lang w:bidi="bn-BD"/>
        </w:rPr>
        <w:t>more species of ectoparasites. At Comilla and Chittagong t</w:t>
      </w:r>
      <w:r>
        <w:rPr>
          <w:rFonts w:ascii="Times New Roman" w:hAnsi="Times New Roman" w:cs="Times New Roman"/>
          <w:color w:val="000000"/>
          <w:sz w:val="24"/>
          <w:szCs w:val="24"/>
          <w:lang w:bidi="bn-BD"/>
        </w:rPr>
        <w:t xml:space="preserve">he prevalence rates </w:t>
      </w:r>
      <w:r w:rsidRPr="006B3260">
        <w:rPr>
          <w:rFonts w:ascii="Times New Roman" w:hAnsi="Times New Roman" w:cs="Times New Roman"/>
          <w:sz w:val="24"/>
          <w:szCs w:val="24"/>
        </w:rPr>
        <w:t>were lice (</w:t>
      </w:r>
      <w:r>
        <w:rPr>
          <w:rFonts w:ascii="Times New Roman" w:hAnsi="Times New Roman" w:cs="Times New Roman"/>
          <w:sz w:val="24"/>
          <w:szCs w:val="24"/>
        </w:rPr>
        <w:t>22.58, 3.16</w:t>
      </w:r>
      <w:r w:rsidRPr="006B3260">
        <w:rPr>
          <w:rFonts w:ascii="Times New Roman" w:hAnsi="Times New Roman" w:cs="Times New Roman"/>
          <w:sz w:val="24"/>
          <w:szCs w:val="24"/>
        </w:rPr>
        <w:t>%), tick (</w:t>
      </w:r>
      <w:r>
        <w:rPr>
          <w:rFonts w:ascii="Times New Roman" w:hAnsi="Times New Roman" w:cs="Times New Roman"/>
          <w:sz w:val="24"/>
          <w:szCs w:val="24"/>
        </w:rPr>
        <w:t>8.39, 3.43</w:t>
      </w:r>
      <w:r w:rsidRPr="006B3260">
        <w:rPr>
          <w:rFonts w:ascii="Times New Roman" w:hAnsi="Times New Roman" w:cs="Times New Roman"/>
          <w:sz w:val="24"/>
          <w:szCs w:val="24"/>
        </w:rPr>
        <w:t>%), flies (</w:t>
      </w:r>
      <w:r>
        <w:rPr>
          <w:rFonts w:ascii="Times New Roman" w:hAnsi="Times New Roman" w:cs="Times New Roman"/>
          <w:sz w:val="24"/>
          <w:szCs w:val="24"/>
        </w:rPr>
        <w:t>3.79, 7.89</w:t>
      </w:r>
      <w:r w:rsidRPr="006B3260">
        <w:rPr>
          <w:rFonts w:ascii="Times New Roman" w:hAnsi="Times New Roman" w:cs="Times New Roman"/>
          <w:sz w:val="24"/>
          <w:szCs w:val="24"/>
        </w:rPr>
        <w:t>%)</w:t>
      </w:r>
      <w:r>
        <w:rPr>
          <w:rFonts w:ascii="Times New Roman" w:hAnsi="Times New Roman" w:cs="Times New Roman"/>
          <w:sz w:val="24"/>
          <w:szCs w:val="24"/>
        </w:rPr>
        <w:t xml:space="preserve">, </w:t>
      </w:r>
      <w:r w:rsidRPr="006B3260">
        <w:rPr>
          <w:rFonts w:ascii="Times New Roman" w:hAnsi="Times New Roman" w:cs="Times New Roman"/>
          <w:sz w:val="24"/>
          <w:szCs w:val="24"/>
        </w:rPr>
        <w:t>mite (</w:t>
      </w:r>
      <w:r>
        <w:rPr>
          <w:rFonts w:ascii="Times New Roman" w:hAnsi="Times New Roman" w:cs="Times New Roman"/>
          <w:sz w:val="24"/>
          <w:szCs w:val="24"/>
        </w:rPr>
        <w:t>1.95, 3.17</w:t>
      </w:r>
      <w:r w:rsidRPr="006B3260">
        <w:rPr>
          <w:rFonts w:ascii="Times New Roman" w:hAnsi="Times New Roman" w:cs="Times New Roman"/>
          <w:sz w:val="24"/>
          <w:szCs w:val="24"/>
        </w:rPr>
        <w:t>%), flea (</w:t>
      </w:r>
      <w:r>
        <w:rPr>
          <w:rFonts w:ascii="Times New Roman" w:hAnsi="Times New Roman" w:cs="Times New Roman"/>
          <w:sz w:val="24"/>
          <w:szCs w:val="24"/>
        </w:rPr>
        <w:t>0, 0.79</w:t>
      </w:r>
      <w:r w:rsidRPr="006B3260">
        <w:rPr>
          <w:rFonts w:ascii="Times New Roman" w:hAnsi="Times New Roman" w:cs="Times New Roman"/>
          <w:sz w:val="24"/>
          <w:szCs w:val="24"/>
        </w:rPr>
        <w:t xml:space="preserve">%) and multiple </w:t>
      </w:r>
      <w:r>
        <w:rPr>
          <w:rFonts w:ascii="Times New Roman" w:hAnsi="Times New Roman" w:cs="Times New Roman"/>
          <w:sz w:val="24"/>
          <w:szCs w:val="24"/>
        </w:rPr>
        <w:t xml:space="preserve">infections </w:t>
      </w:r>
      <w:r w:rsidRPr="006B3260">
        <w:rPr>
          <w:rFonts w:ascii="Times New Roman" w:hAnsi="Times New Roman" w:cs="Times New Roman"/>
          <w:sz w:val="24"/>
          <w:szCs w:val="24"/>
        </w:rPr>
        <w:t>(12.31, 4.71%) respectively.</w:t>
      </w:r>
      <w:r w:rsidR="009E4039">
        <w:rPr>
          <w:rFonts w:ascii="Times New Roman" w:hAnsi="Times New Roman" w:cs="Times New Roman"/>
          <w:sz w:val="24"/>
          <w:szCs w:val="24"/>
        </w:rPr>
        <w:t xml:space="preserve"> T</w:t>
      </w:r>
      <w:r>
        <w:rPr>
          <w:rFonts w:ascii="Times New Roman" w:hAnsi="Times New Roman" w:cs="Times New Roman"/>
          <w:sz w:val="24"/>
          <w:szCs w:val="24"/>
        </w:rPr>
        <w:t>hree</w:t>
      </w:r>
      <w:r w:rsidRPr="009D5B48">
        <w:rPr>
          <w:rFonts w:ascii="Times New Roman" w:hAnsi="Times New Roman" w:cs="Times New Roman"/>
          <w:sz w:val="24"/>
          <w:szCs w:val="24"/>
        </w:rPr>
        <w:t xml:space="preserve"> different </w:t>
      </w:r>
      <w:proofErr w:type="spellStart"/>
      <w:r>
        <w:rPr>
          <w:rFonts w:ascii="Times New Roman" w:hAnsi="Times New Roman" w:cs="Times New Roman"/>
          <w:sz w:val="24"/>
          <w:szCs w:val="24"/>
        </w:rPr>
        <w:t>genuses</w:t>
      </w:r>
      <w:proofErr w:type="spellEnd"/>
      <w:r w:rsidRPr="009D5B48">
        <w:rPr>
          <w:rFonts w:ascii="Times New Roman" w:hAnsi="Times New Roman" w:cs="Times New Roman"/>
          <w:sz w:val="24"/>
          <w:szCs w:val="24"/>
        </w:rPr>
        <w:t xml:space="preserve"> of tick (</w:t>
      </w:r>
      <w:proofErr w:type="spellStart"/>
      <w:r w:rsidRPr="009D5B48">
        <w:rPr>
          <w:rFonts w:ascii="Times New Roman" w:hAnsi="Times New Roman" w:cs="Times New Roman"/>
          <w:i/>
          <w:iCs/>
          <w:sz w:val="24"/>
          <w:szCs w:val="24"/>
        </w:rPr>
        <w:t>Haemophysalis</w:t>
      </w:r>
      <w:proofErr w:type="spellEnd"/>
      <w:r>
        <w:rPr>
          <w:rFonts w:ascii="Times New Roman" w:hAnsi="Times New Roman" w:cs="Times New Roman"/>
          <w:i/>
          <w:iCs/>
          <w:sz w:val="24"/>
          <w:szCs w:val="24"/>
        </w:rPr>
        <w:t xml:space="preserve">, </w:t>
      </w:r>
      <w:proofErr w:type="spellStart"/>
      <w:r w:rsidRPr="008B5C11">
        <w:rPr>
          <w:rFonts w:ascii="Times New Roman" w:hAnsi="Times New Roman" w:cs="Times New Roman"/>
          <w:i/>
          <w:iCs/>
          <w:color w:val="000000"/>
          <w:sz w:val="24"/>
          <w:szCs w:val="24"/>
          <w:lang w:bidi="bn-BD"/>
        </w:rPr>
        <w:t>Rhipicephalus</w:t>
      </w:r>
      <w:proofErr w:type="spellEnd"/>
      <w:r w:rsidRPr="009D5B48">
        <w:rPr>
          <w:rFonts w:ascii="Times New Roman" w:hAnsi="Times New Roman" w:cs="Times New Roman"/>
          <w:i/>
          <w:iCs/>
          <w:sz w:val="24"/>
          <w:szCs w:val="24"/>
        </w:rPr>
        <w:t xml:space="preserve"> and </w:t>
      </w:r>
      <w:proofErr w:type="spellStart"/>
      <w:r w:rsidRPr="009D5B48">
        <w:rPr>
          <w:rFonts w:ascii="Times New Roman" w:hAnsi="Times New Roman" w:cs="Times New Roman"/>
          <w:i/>
          <w:iCs/>
          <w:sz w:val="24"/>
          <w:szCs w:val="24"/>
        </w:rPr>
        <w:t>Boophilus</w:t>
      </w:r>
      <w:proofErr w:type="spellEnd"/>
      <w:r w:rsidRPr="009D5B48">
        <w:rPr>
          <w:rFonts w:ascii="Times New Roman" w:hAnsi="Times New Roman" w:cs="Times New Roman"/>
          <w:i/>
          <w:iCs/>
          <w:sz w:val="24"/>
          <w:szCs w:val="24"/>
        </w:rPr>
        <w:t xml:space="preserve">), </w:t>
      </w:r>
      <w:r w:rsidRPr="009D5B48">
        <w:rPr>
          <w:rFonts w:ascii="Times New Roman" w:hAnsi="Times New Roman" w:cs="Times New Roman"/>
          <w:sz w:val="24"/>
          <w:szCs w:val="24"/>
        </w:rPr>
        <w:t xml:space="preserve">two </w:t>
      </w:r>
      <w:r>
        <w:rPr>
          <w:rFonts w:ascii="Times New Roman" w:hAnsi="Times New Roman" w:cs="Times New Roman"/>
          <w:sz w:val="24"/>
          <w:szCs w:val="24"/>
        </w:rPr>
        <w:t>species</w:t>
      </w:r>
      <w:r w:rsidRPr="009D5B48">
        <w:rPr>
          <w:rFonts w:ascii="Times New Roman" w:hAnsi="Times New Roman" w:cs="Times New Roman"/>
          <w:sz w:val="24"/>
          <w:szCs w:val="24"/>
        </w:rPr>
        <w:t xml:space="preserve"> of lice</w:t>
      </w:r>
      <w:r w:rsidRPr="009D5B48">
        <w:rPr>
          <w:rFonts w:ascii="Times New Roman" w:hAnsi="Times New Roman" w:cs="Times New Roman"/>
          <w:b/>
          <w:bCs/>
          <w:sz w:val="24"/>
          <w:szCs w:val="24"/>
        </w:rPr>
        <w:t xml:space="preserve"> </w:t>
      </w:r>
      <w:r w:rsidRPr="009D5B48">
        <w:rPr>
          <w:rFonts w:ascii="Times New Roman" w:hAnsi="Times New Roman" w:cs="Times New Roman"/>
          <w:sz w:val="24"/>
          <w:szCs w:val="24"/>
        </w:rPr>
        <w:t>(</w:t>
      </w:r>
      <w:proofErr w:type="spellStart"/>
      <w:r w:rsidRPr="009D5B48">
        <w:rPr>
          <w:rFonts w:ascii="Times New Roman" w:hAnsi="Times New Roman" w:cs="Times New Roman"/>
          <w:i/>
          <w:iCs/>
          <w:sz w:val="24"/>
          <w:szCs w:val="24"/>
        </w:rPr>
        <w:t>Linognathus</w:t>
      </w:r>
      <w:proofErr w:type="spellEnd"/>
      <w:r w:rsidRPr="009D5B48">
        <w:rPr>
          <w:rFonts w:ascii="Times New Roman" w:hAnsi="Times New Roman" w:cs="Times New Roman"/>
          <w:i/>
          <w:iCs/>
          <w:sz w:val="24"/>
          <w:szCs w:val="24"/>
        </w:rPr>
        <w:t xml:space="preserve"> </w:t>
      </w:r>
      <w:proofErr w:type="spellStart"/>
      <w:r w:rsidRPr="009D5B48">
        <w:rPr>
          <w:rFonts w:ascii="Times New Roman" w:hAnsi="Times New Roman" w:cs="Times New Roman"/>
          <w:i/>
          <w:iCs/>
          <w:sz w:val="24"/>
          <w:szCs w:val="24"/>
        </w:rPr>
        <w:t>stenopsis</w:t>
      </w:r>
      <w:proofErr w:type="spellEnd"/>
      <w:r w:rsidRPr="009D5B48">
        <w:rPr>
          <w:rFonts w:ascii="Times New Roman" w:hAnsi="Times New Roman" w:cs="Times New Roman"/>
          <w:i/>
          <w:iCs/>
          <w:sz w:val="24"/>
          <w:szCs w:val="24"/>
        </w:rPr>
        <w:t xml:space="preserve"> and </w:t>
      </w:r>
      <w:proofErr w:type="spellStart"/>
      <w:r w:rsidRPr="009D5B48">
        <w:rPr>
          <w:rFonts w:ascii="Times New Roman" w:hAnsi="Times New Roman" w:cs="Times New Roman"/>
          <w:i/>
          <w:iCs/>
          <w:sz w:val="24"/>
          <w:szCs w:val="24"/>
        </w:rPr>
        <w:t>Damalina</w:t>
      </w:r>
      <w:proofErr w:type="spellEnd"/>
      <w:r w:rsidRPr="009D5B48">
        <w:rPr>
          <w:rFonts w:ascii="Times New Roman" w:hAnsi="Times New Roman" w:cs="Times New Roman"/>
          <w:i/>
          <w:iCs/>
          <w:sz w:val="24"/>
          <w:szCs w:val="24"/>
        </w:rPr>
        <w:t xml:space="preserve"> </w:t>
      </w:r>
      <w:proofErr w:type="spellStart"/>
      <w:r w:rsidRPr="009D5B48">
        <w:rPr>
          <w:rFonts w:ascii="Times New Roman" w:hAnsi="Times New Roman" w:cs="Times New Roman"/>
          <w:i/>
          <w:iCs/>
          <w:sz w:val="24"/>
          <w:szCs w:val="24"/>
        </w:rPr>
        <w:t>caprae</w:t>
      </w:r>
      <w:proofErr w:type="spellEnd"/>
      <w:r w:rsidRPr="009D5B48">
        <w:rPr>
          <w:rFonts w:ascii="Times New Roman" w:hAnsi="Times New Roman" w:cs="Times New Roman"/>
          <w:sz w:val="24"/>
          <w:szCs w:val="24"/>
        </w:rPr>
        <w:t>)</w:t>
      </w:r>
      <w:r>
        <w:rPr>
          <w:rFonts w:ascii="Times New Roman" w:hAnsi="Times New Roman" w:cs="Times New Roman"/>
          <w:sz w:val="24"/>
          <w:szCs w:val="24"/>
        </w:rPr>
        <w:t xml:space="preserve"> </w:t>
      </w:r>
      <w:r w:rsidRPr="009D5B48">
        <w:rPr>
          <w:rFonts w:ascii="Times New Roman" w:hAnsi="Times New Roman" w:cs="Times New Roman"/>
          <w:sz w:val="24"/>
          <w:szCs w:val="24"/>
        </w:rPr>
        <w:t>and one species of flea (</w:t>
      </w:r>
      <w:proofErr w:type="spellStart"/>
      <w:r w:rsidRPr="009D5B48">
        <w:rPr>
          <w:rFonts w:ascii="Times New Roman" w:hAnsi="Times New Roman" w:cs="Times New Roman"/>
          <w:i/>
          <w:iCs/>
          <w:sz w:val="24"/>
          <w:szCs w:val="24"/>
        </w:rPr>
        <w:t>Cctenocephalides</w:t>
      </w:r>
      <w:proofErr w:type="spellEnd"/>
      <w:r w:rsidRPr="009D5B48">
        <w:rPr>
          <w:rFonts w:ascii="Times New Roman" w:hAnsi="Times New Roman" w:cs="Times New Roman"/>
          <w:i/>
          <w:iCs/>
          <w:sz w:val="24"/>
          <w:szCs w:val="24"/>
        </w:rPr>
        <w:t xml:space="preserve"> </w:t>
      </w:r>
      <w:proofErr w:type="spellStart"/>
      <w:r w:rsidRPr="009D5B48">
        <w:rPr>
          <w:rFonts w:ascii="Times New Roman" w:hAnsi="Times New Roman" w:cs="Times New Roman"/>
          <w:i/>
          <w:iCs/>
          <w:sz w:val="24"/>
          <w:szCs w:val="24"/>
        </w:rPr>
        <w:t>canis</w:t>
      </w:r>
      <w:proofErr w:type="spellEnd"/>
      <w:r w:rsidRPr="009D5B48">
        <w:rPr>
          <w:rFonts w:ascii="Times New Roman" w:hAnsi="Times New Roman" w:cs="Times New Roman"/>
          <w:sz w:val="24"/>
          <w:szCs w:val="24"/>
        </w:rPr>
        <w:t>)</w:t>
      </w:r>
      <w:r w:rsidR="009E4039">
        <w:rPr>
          <w:rFonts w:ascii="Times New Roman" w:hAnsi="Times New Roman" w:cs="Times New Roman"/>
          <w:sz w:val="24"/>
          <w:szCs w:val="24"/>
        </w:rPr>
        <w:t xml:space="preserve"> were identified</w:t>
      </w:r>
      <w:r w:rsidRPr="009D5B4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lang w:bidi="bn-BD"/>
        </w:rPr>
        <w:t>Throughout</w:t>
      </w:r>
      <w:r w:rsidRPr="008B5C11">
        <w:rPr>
          <w:rFonts w:ascii="Times New Roman" w:hAnsi="Times New Roman" w:cs="Times New Roman"/>
          <w:color w:val="000000"/>
          <w:sz w:val="24"/>
          <w:szCs w:val="24"/>
          <w:lang w:bidi="bn-BD"/>
        </w:rPr>
        <w:t xml:space="preserve"> the study period </w:t>
      </w:r>
      <w:r>
        <w:rPr>
          <w:rFonts w:ascii="Times New Roman" w:hAnsi="Times New Roman" w:cs="Times New Roman"/>
          <w:color w:val="000000"/>
          <w:sz w:val="24"/>
          <w:szCs w:val="24"/>
          <w:lang w:bidi="bn-BD"/>
        </w:rPr>
        <w:t>n</w:t>
      </w:r>
      <w:r w:rsidRPr="008B5C11">
        <w:rPr>
          <w:rFonts w:ascii="Times New Roman" w:hAnsi="Times New Roman" w:cs="Times New Roman"/>
          <w:color w:val="000000"/>
          <w:sz w:val="24"/>
          <w:szCs w:val="24"/>
          <w:lang w:bidi="bn-BD"/>
        </w:rPr>
        <w:t xml:space="preserve">o mite was </w:t>
      </w:r>
      <w:r>
        <w:rPr>
          <w:rFonts w:ascii="Times New Roman" w:hAnsi="Times New Roman" w:cs="Times New Roman"/>
          <w:color w:val="000000"/>
          <w:sz w:val="24"/>
          <w:szCs w:val="24"/>
          <w:lang w:bidi="bn-BD"/>
        </w:rPr>
        <w:t xml:space="preserve">identified. Mange (mite infestation) was diagnosed tentatively based on </w:t>
      </w:r>
      <w:proofErr w:type="spellStart"/>
      <w:r>
        <w:rPr>
          <w:rFonts w:ascii="Times New Roman" w:hAnsi="Times New Roman" w:cs="Times New Roman"/>
          <w:color w:val="000000"/>
          <w:sz w:val="24"/>
          <w:szCs w:val="24"/>
          <w:lang w:bidi="bn-BD"/>
        </w:rPr>
        <w:t>anamesis</w:t>
      </w:r>
      <w:proofErr w:type="spellEnd"/>
      <w:r>
        <w:rPr>
          <w:rFonts w:ascii="Times New Roman" w:hAnsi="Times New Roman" w:cs="Times New Roman"/>
          <w:color w:val="000000"/>
          <w:sz w:val="24"/>
          <w:szCs w:val="24"/>
          <w:lang w:bidi="bn-BD"/>
        </w:rPr>
        <w:t xml:space="preserve"> and clinical signs.</w:t>
      </w:r>
      <w:r w:rsidRPr="008B5C11">
        <w:rPr>
          <w:rFonts w:ascii="Times New Roman" w:hAnsi="Times New Roman" w:cs="Times New Roman"/>
          <w:color w:val="000000"/>
          <w:sz w:val="24"/>
          <w:szCs w:val="24"/>
          <w:lang w:bidi="bn-BD"/>
        </w:rPr>
        <w:t xml:space="preserve"> The main attachment si</w:t>
      </w:r>
      <w:r>
        <w:rPr>
          <w:rFonts w:ascii="Times New Roman" w:hAnsi="Times New Roman" w:cs="Times New Roman"/>
          <w:color w:val="000000"/>
          <w:sz w:val="24"/>
          <w:szCs w:val="24"/>
          <w:lang w:bidi="bn-BD"/>
        </w:rPr>
        <w:t xml:space="preserve">tes of lice were </w:t>
      </w:r>
      <w:r w:rsidRPr="008B5C11">
        <w:rPr>
          <w:rFonts w:ascii="Times New Roman" w:hAnsi="Times New Roman" w:cs="Times New Roman"/>
          <w:color w:val="000000"/>
          <w:sz w:val="24"/>
          <w:szCs w:val="24"/>
          <w:lang w:bidi="bn-BD"/>
        </w:rPr>
        <w:t>neck,</w:t>
      </w:r>
      <w:r>
        <w:rPr>
          <w:rFonts w:ascii="Times New Roman" w:hAnsi="Times New Roman" w:cs="Times New Roman"/>
          <w:color w:val="000000"/>
          <w:sz w:val="24"/>
          <w:szCs w:val="24"/>
          <w:lang w:bidi="bn-BD"/>
        </w:rPr>
        <w:t xml:space="preserve"> back, belly,</w:t>
      </w:r>
      <w:r w:rsidRPr="008B5C11">
        <w:rPr>
          <w:rFonts w:ascii="Times New Roman" w:hAnsi="Times New Roman" w:cs="Times New Roman"/>
          <w:color w:val="000000"/>
          <w:sz w:val="24"/>
          <w:szCs w:val="24"/>
          <w:lang w:bidi="bn-BD"/>
        </w:rPr>
        <w:t xml:space="preserve"> tail</w:t>
      </w:r>
      <w:r>
        <w:rPr>
          <w:rFonts w:ascii="Times New Roman" w:hAnsi="Times New Roman" w:cs="Times New Roman"/>
          <w:color w:val="000000"/>
          <w:sz w:val="24"/>
          <w:szCs w:val="24"/>
          <w:lang w:bidi="bn-BD"/>
        </w:rPr>
        <w:t>, thigh</w:t>
      </w:r>
      <w:r w:rsidRPr="008B5C11">
        <w:rPr>
          <w:rFonts w:ascii="Times New Roman" w:hAnsi="Times New Roman" w:cs="Times New Roman"/>
          <w:color w:val="000000"/>
          <w:sz w:val="24"/>
          <w:szCs w:val="24"/>
          <w:lang w:bidi="bn-BD"/>
        </w:rPr>
        <w:t xml:space="preserve"> and face</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while that of ticks were ear,</w:t>
      </w:r>
      <w:r>
        <w:rPr>
          <w:rFonts w:ascii="Times New Roman" w:hAnsi="Times New Roman" w:cs="Times New Roman"/>
          <w:color w:val="000000"/>
          <w:sz w:val="24"/>
          <w:szCs w:val="24"/>
          <w:lang w:bidi="bn-BD"/>
        </w:rPr>
        <w:t xml:space="preserve"> head, face and</w:t>
      </w:r>
      <w:r w:rsidRPr="008B5C11">
        <w:rPr>
          <w:rFonts w:ascii="Times New Roman" w:hAnsi="Times New Roman" w:cs="Times New Roman"/>
          <w:color w:val="000000"/>
          <w:sz w:val="24"/>
          <w:szCs w:val="24"/>
          <w:lang w:bidi="bn-BD"/>
        </w:rPr>
        <w:t xml:space="preserve"> nec</w:t>
      </w:r>
      <w:r>
        <w:rPr>
          <w:rFonts w:ascii="Times New Roman" w:hAnsi="Times New Roman" w:cs="Times New Roman"/>
          <w:color w:val="000000"/>
          <w:sz w:val="24"/>
          <w:szCs w:val="24"/>
          <w:lang w:bidi="bn-BD"/>
        </w:rPr>
        <w:t>k</w:t>
      </w:r>
      <w:r w:rsidRPr="008B5C11">
        <w:rPr>
          <w:rFonts w:ascii="Times New Roman" w:hAnsi="Times New Roman" w:cs="Times New Roman"/>
          <w:color w:val="000000"/>
          <w:sz w:val="24"/>
          <w:szCs w:val="24"/>
          <w:lang w:bidi="bn-BD"/>
        </w:rPr>
        <w:t>.</w:t>
      </w:r>
    </w:p>
    <w:p w:rsidR="006350E2" w:rsidRPr="00D726E6" w:rsidRDefault="007315E1" w:rsidP="006350E2">
      <w:pPr>
        <w:spacing w:line="360" w:lineRule="auto"/>
        <w:jc w:val="both"/>
        <w:rPr>
          <w:rFonts w:ascii="Times New Roman" w:hAnsi="Times New Roman" w:cs="Times New Roman"/>
          <w:b/>
          <w:bCs/>
          <w:color w:val="000000"/>
          <w:sz w:val="24"/>
          <w:szCs w:val="24"/>
          <w:lang w:bidi="bn-BD"/>
        </w:rPr>
      </w:pPr>
      <w:r>
        <w:rPr>
          <w:rFonts w:ascii="Times New Roman" w:hAnsi="Times New Roman" w:cs="Times New Roman"/>
          <w:b/>
          <w:sz w:val="24"/>
          <w:szCs w:val="23"/>
        </w:rPr>
        <w:t>Table 3</w:t>
      </w:r>
      <w:r w:rsidR="009E4039">
        <w:rPr>
          <w:rFonts w:ascii="Times New Roman" w:hAnsi="Times New Roman" w:cs="Times New Roman"/>
          <w:b/>
          <w:sz w:val="24"/>
          <w:szCs w:val="23"/>
        </w:rPr>
        <w:t>: P</w:t>
      </w:r>
      <w:r w:rsidR="006350E2" w:rsidRPr="00D726E6">
        <w:rPr>
          <w:rFonts w:ascii="Times New Roman" w:hAnsi="Times New Roman" w:cs="Times New Roman"/>
          <w:b/>
          <w:sz w:val="24"/>
          <w:szCs w:val="23"/>
        </w:rPr>
        <w:t>revalence of ectoparasites of goats from Comilla and Chittagong</w:t>
      </w:r>
    </w:p>
    <w:tbl>
      <w:tblPr>
        <w:tblW w:w="9160" w:type="dxa"/>
        <w:tblInd w:w="93" w:type="dxa"/>
        <w:tblLook w:val="04A0"/>
      </w:tblPr>
      <w:tblGrid>
        <w:gridCol w:w="2802"/>
        <w:gridCol w:w="2090"/>
        <w:gridCol w:w="2403"/>
        <w:gridCol w:w="1865"/>
      </w:tblGrid>
      <w:tr w:rsidR="006350E2" w:rsidRPr="002C1E5D" w:rsidTr="00AB1B07">
        <w:trPr>
          <w:trHeight w:val="885"/>
        </w:trPr>
        <w:tc>
          <w:tcPr>
            <w:tcW w:w="2802" w:type="dxa"/>
            <w:tcBorders>
              <w:top w:val="single" w:sz="8" w:space="0" w:color="auto"/>
              <w:left w:val="single" w:sz="8" w:space="0" w:color="auto"/>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Common Ectoparasites</w:t>
            </w:r>
          </w:p>
        </w:tc>
        <w:tc>
          <w:tcPr>
            <w:tcW w:w="2090" w:type="dxa"/>
            <w:tcBorders>
              <w:top w:val="single" w:sz="8" w:space="0" w:color="auto"/>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Comilla Goats (n=155)</w:t>
            </w:r>
          </w:p>
        </w:tc>
        <w:tc>
          <w:tcPr>
            <w:tcW w:w="2403" w:type="dxa"/>
            <w:tcBorders>
              <w:top w:val="single" w:sz="8" w:space="0" w:color="auto"/>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Chittagong Goats (n=380)</w:t>
            </w:r>
          </w:p>
        </w:tc>
        <w:tc>
          <w:tcPr>
            <w:tcW w:w="1865" w:type="dxa"/>
            <w:tcBorders>
              <w:top w:val="single" w:sz="8" w:space="0" w:color="auto"/>
              <w:left w:val="nil"/>
              <w:bottom w:val="single" w:sz="8" w:space="0" w:color="auto"/>
              <w:right w:val="single" w:sz="8" w:space="0" w:color="auto"/>
            </w:tcBorders>
            <w:shd w:val="clear" w:color="auto" w:fill="auto"/>
            <w:hideMark/>
          </w:tcPr>
          <w:p w:rsidR="004F65D7"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Total</w:t>
            </w:r>
            <w:r w:rsidR="009E4039">
              <w:rPr>
                <w:rFonts w:ascii="Times New Roman" w:eastAsia="Times New Roman" w:hAnsi="Times New Roman" w:cs="Times New Roman"/>
                <w:color w:val="000000"/>
                <w:sz w:val="24"/>
                <w:szCs w:val="24"/>
              </w:rPr>
              <w:t xml:space="preserve"> </w:t>
            </w:r>
          </w:p>
          <w:p w:rsidR="006350E2" w:rsidRPr="002C1E5D" w:rsidRDefault="009E4039" w:rsidP="00AB1B0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4F65D7">
              <w:rPr>
                <w:rFonts w:ascii="Times New Roman" w:eastAsia="Times New Roman" w:hAnsi="Times New Roman" w:cs="Times New Roman"/>
                <w:color w:val="000000"/>
                <w:sz w:val="24"/>
                <w:szCs w:val="24"/>
              </w:rPr>
              <w:t>535)</w:t>
            </w:r>
          </w:p>
        </w:tc>
      </w:tr>
      <w:tr w:rsidR="006350E2" w:rsidRPr="002C1E5D" w:rsidTr="00AB1B07">
        <w:trPr>
          <w:trHeight w:val="571"/>
        </w:trPr>
        <w:tc>
          <w:tcPr>
            <w:tcW w:w="2802" w:type="dxa"/>
            <w:tcBorders>
              <w:top w:val="nil"/>
              <w:left w:val="single" w:sz="8" w:space="0" w:color="auto"/>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Lice</w:t>
            </w:r>
          </w:p>
        </w:tc>
        <w:tc>
          <w:tcPr>
            <w:tcW w:w="2090" w:type="dxa"/>
            <w:tcBorders>
              <w:top w:val="nil"/>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35 (22.58%)</w:t>
            </w:r>
          </w:p>
        </w:tc>
        <w:tc>
          <w:tcPr>
            <w:tcW w:w="2403" w:type="dxa"/>
            <w:tcBorders>
              <w:top w:val="nil"/>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12 (3.16%)</w:t>
            </w:r>
          </w:p>
        </w:tc>
        <w:tc>
          <w:tcPr>
            <w:tcW w:w="1865" w:type="dxa"/>
            <w:tcBorders>
              <w:top w:val="nil"/>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47 (8.79%)</w:t>
            </w:r>
          </w:p>
        </w:tc>
      </w:tr>
      <w:tr w:rsidR="006350E2" w:rsidRPr="002C1E5D" w:rsidTr="00AB1B07">
        <w:trPr>
          <w:trHeight w:val="409"/>
        </w:trPr>
        <w:tc>
          <w:tcPr>
            <w:tcW w:w="2802" w:type="dxa"/>
            <w:tcBorders>
              <w:top w:val="nil"/>
              <w:left w:val="single" w:sz="8" w:space="0" w:color="auto"/>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Ticks</w:t>
            </w:r>
          </w:p>
        </w:tc>
        <w:tc>
          <w:tcPr>
            <w:tcW w:w="2090" w:type="dxa"/>
            <w:tcBorders>
              <w:top w:val="nil"/>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13 (8.39%)</w:t>
            </w:r>
          </w:p>
        </w:tc>
        <w:tc>
          <w:tcPr>
            <w:tcW w:w="2403" w:type="dxa"/>
            <w:tcBorders>
              <w:top w:val="nil"/>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13 (3.43 %)</w:t>
            </w:r>
          </w:p>
        </w:tc>
        <w:tc>
          <w:tcPr>
            <w:tcW w:w="1865" w:type="dxa"/>
            <w:tcBorders>
              <w:top w:val="nil"/>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26 (4.85%)</w:t>
            </w:r>
          </w:p>
        </w:tc>
      </w:tr>
      <w:tr w:rsidR="006350E2" w:rsidRPr="002C1E5D" w:rsidTr="00AB1B07">
        <w:trPr>
          <w:trHeight w:val="431"/>
        </w:trPr>
        <w:tc>
          <w:tcPr>
            <w:tcW w:w="2802" w:type="dxa"/>
            <w:tcBorders>
              <w:top w:val="nil"/>
              <w:left w:val="single" w:sz="8" w:space="0" w:color="auto"/>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Fly</w:t>
            </w:r>
          </w:p>
        </w:tc>
        <w:tc>
          <w:tcPr>
            <w:tcW w:w="2090" w:type="dxa"/>
            <w:tcBorders>
              <w:top w:val="nil"/>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6 (3.79%)</w:t>
            </w:r>
          </w:p>
        </w:tc>
        <w:tc>
          <w:tcPr>
            <w:tcW w:w="2403" w:type="dxa"/>
            <w:tcBorders>
              <w:top w:val="nil"/>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30 (7.89%)</w:t>
            </w:r>
          </w:p>
        </w:tc>
        <w:tc>
          <w:tcPr>
            <w:tcW w:w="1865" w:type="dxa"/>
            <w:tcBorders>
              <w:top w:val="nil"/>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36 (6.72%)</w:t>
            </w:r>
          </w:p>
        </w:tc>
      </w:tr>
      <w:tr w:rsidR="006350E2" w:rsidRPr="002C1E5D" w:rsidTr="00AB1B07">
        <w:trPr>
          <w:trHeight w:val="463"/>
        </w:trPr>
        <w:tc>
          <w:tcPr>
            <w:tcW w:w="2802" w:type="dxa"/>
            <w:tcBorders>
              <w:top w:val="nil"/>
              <w:left w:val="single" w:sz="8" w:space="0" w:color="auto"/>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Mites</w:t>
            </w:r>
          </w:p>
        </w:tc>
        <w:tc>
          <w:tcPr>
            <w:tcW w:w="2090" w:type="dxa"/>
            <w:tcBorders>
              <w:top w:val="nil"/>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3 (1.95%)</w:t>
            </w:r>
          </w:p>
        </w:tc>
        <w:tc>
          <w:tcPr>
            <w:tcW w:w="2403" w:type="dxa"/>
            <w:tcBorders>
              <w:top w:val="nil"/>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12 (3.17%)</w:t>
            </w:r>
          </w:p>
        </w:tc>
        <w:tc>
          <w:tcPr>
            <w:tcW w:w="1865" w:type="dxa"/>
            <w:tcBorders>
              <w:top w:val="nil"/>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15 (2.80%)</w:t>
            </w:r>
          </w:p>
        </w:tc>
      </w:tr>
      <w:tr w:rsidR="006350E2" w:rsidRPr="002C1E5D" w:rsidTr="00AB1B07">
        <w:trPr>
          <w:trHeight w:val="485"/>
        </w:trPr>
        <w:tc>
          <w:tcPr>
            <w:tcW w:w="2802" w:type="dxa"/>
            <w:tcBorders>
              <w:top w:val="nil"/>
              <w:left w:val="single" w:sz="8" w:space="0" w:color="auto"/>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Fleas</w:t>
            </w:r>
          </w:p>
        </w:tc>
        <w:tc>
          <w:tcPr>
            <w:tcW w:w="2090" w:type="dxa"/>
            <w:tcBorders>
              <w:top w:val="nil"/>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0 (0.00%)</w:t>
            </w:r>
          </w:p>
        </w:tc>
        <w:tc>
          <w:tcPr>
            <w:tcW w:w="2403" w:type="dxa"/>
            <w:tcBorders>
              <w:top w:val="nil"/>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2 (0.54%)</w:t>
            </w:r>
          </w:p>
        </w:tc>
        <w:tc>
          <w:tcPr>
            <w:tcW w:w="1865" w:type="dxa"/>
            <w:tcBorders>
              <w:top w:val="nil"/>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2 (0.37%)</w:t>
            </w:r>
          </w:p>
        </w:tc>
      </w:tr>
      <w:tr w:rsidR="006350E2" w:rsidRPr="002C1E5D" w:rsidTr="00AB1B07">
        <w:trPr>
          <w:trHeight w:val="387"/>
        </w:trPr>
        <w:tc>
          <w:tcPr>
            <w:tcW w:w="2802" w:type="dxa"/>
            <w:tcBorders>
              <w:top w:val="nil"/>
              <w:left w:val="single" w:sz="8" w:space="0" w:color="auto"/>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Multiple</w:t>
            </w:r>
          </w:p>
        </w:tc>
        <w:tc>
          <w:tcPr>
            <w:tcW w:w="2090" w:type="dxa"/>
            <w:tcBorders>
              <w:top w:val="nil"/>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8 (5.16%)</w:t>
            </w:r>
          </w:p>
        </w:tc>
        <w:tc>
          <w:tcPr>
            <w:tcW w:w="2403" w:type="dxa"/>
            <w:tcBorders>
              <w:top w:val="nil"/>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3 (0.79%)</w:t>
            </w:r>
          </w:p>
        </w:tc>
        <w:tc>
          <w:tcPr>
            <w:tcW w:w="1865" w:type="dxa"/>
            <w:tcBorders>
              <w:top w:val="nil"/>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color w:val="000000"/>
                <w:sz w:val="24"/>
                <w:szCs w:val="24"/>
              </w:rPr>
            </w:pPr>
            <w:r w:rsidRPr="002C1E5D">
              <w:rPr>
                <w:rFonts w:ascii="Times New Roman" w:eastAsia="Times New Roman" w:hAnsi="Times New Roman" w:cs="Times New Roman"/>
                <w:color w:val="000000"/>
                <w:sz w:val="24"/>
                <w:szCs w:val="24"/>
              </w:rPr>
              <w:t>11 (2.06%)</w:t>
            </w:r>
          </w:p>
        </w:tc>
      </w:tr>
      <w:tr w:rsidR="006350E2" w:rsidRPr="002C1E5D" w:rsidTr="00AB1B07">
        <w:trPr>
          <w:trHeight w:val="390"/>
        </w:trPr>
        <w:tc>
          <w:tcPr>
            <w:tcW w:w="2802" w:type="dxa"/>
            <w:tcBorders>
              <w:top w:val="nil"/>
              <w:left w:val="single" w:sz="8" w:space="0" w:color="auto"/>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b/>
                <w:color w:val="000000"/>
                <w:sz w:val="24"/>
                <w:szCs w:val="24"/>
              </w:rPr>
            </w:pPr>
            <w:r w:rsidRPr="002C1E5D">
              <w:rPr>
                <w:rFonts w:ascii="Times New Roman" w:eastAsia="Times New Roman" w:hAnsi="Times New Roman" w:cs="Times New Roman"/>
                <w:b/>
                <w:color w:val="000000"/>
                <w:sz w:val="24"/>
                <w:szCs w:val="24"/>
              </w:rPr>
              <w:t>Total</w:t>
            </w:r>
          </w:p>
        </w:tc>
        <w:tc>
          <w:tcPr>
            <w:tcW w:w="2090" w:type="dxa"/>
            <w:tcBorders>
              <w:top w:val="nil"/>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b/>
                <w:color w:val="000000"/>
                <w:sz w:val="24"/>
                <w:szCs w:val="24"/>
              </w:rPr>
            </w:pPr>
            <w:r w:rsidRPr="002C1E5D">
              <w:rPr>
                <w:rFonts w:ascii="Times New Roman" w:eastAsia="Times New Roman" w:hAnsi="Times New Roman" w:cs="Times New Roman"/>
                <w:b/>
                <w:color w:val="000000"/>
                <w:sz w:val="24"/>
                <w:szCs w:val="24"/>
              </w:rPr>
              <w:t>41.90%</w:t>
            </w:r>
          </w:p>
        </w:tc>
        <w:tc>
          <w:tcPr>
            <w:tcW w:w="2403" w:type="dxa"/>
            <w:tcBorders>
              <w:top w:val="nil"/>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b/>
                <w:color w:val="000000"/>
                <w:sz w:val="24"/>
                <w:szCs w:val="24"/>
              </w:rPr>
            </w:pPr>
            <w:r w:rsidRPr="002C1E5D">
              <w:rPr>
                <w:rFonts w:ascii="Times New Roman" w:eastAsia="Times New Roman" w:hAnsi="Times New Roman" w:cs="Times New Roman"/>
                <w:b/>
                <w:color w:val="000000"/>
                <w:sz w:val="24"/>
                <w:szCs w:val="24"/>
              </w:rPr>
              <w:t>19.00%</w:t>
            </w:r>
          </w:p>
        </w:tc>
        <w:tc>
          <w:tcPr>
            <w:tcW w:w="1865" w:type="dxa"/>
            <w:tcBorders>
              <w:top w:val="nil"/>
              <w:left w:val="nil"/>
              <w:bottom w:val="single" w:sz="8" w:space="0" w:color="auto"/>
              <w:right w:val="single" w:sz="8" w:space="0" w:color="auto"/>
            </w:tcBorders>
            <w:shd w:val="clear" w:color="auto" w:fill="auto"/>
            <w:hideMark/>
          </w:tcPr>
          <w:p w:rsidR="006350E2" w:rsidRPr="002C1E5D" w:rsidRDefault="006350E2" w:rsidP="00AB1B07">
            <w:pPr>
              <w:spacing w:after="0" w:line="360" w:lineRule="auto"/>
              <w:jc w:val="center"/>
              <w:rPr>
                <w:rFonts w:ascii="Times New Roman" w:eastAsia="Times New Roman" w:hAnsi="Times New Roman" w:cs="Times New Roman"/>
                <w:b/>
                <w:color w:val="000000"/>
                <w:sz w:val="24"/>
                <w:szCs w:val="24"/>
              </w:rPr>
            </w:pPr>
            <w:r w:rsidRPr="002C1E5D">
              <w:rPr>
                <w:rFonts w:ascii="Times New Roman" w:eastAsia="Times New Roman" w:hAnsi="Times New Roman" w:cs="Times New Roman"/>
                <w:b/>
                <w:color w:val="000000"/>
                <w:sz w:val="24"/>
                <w:szCs w:val="24"/>
              </w:rPr>
              <w:t>25.61</w:t>
            </w:r>
            <w:r>
              <w:rPr>
                <w:rFonts w:ascii="Times New Roman" w:eastAsia="Times New Roman" w:hAnsi="Times New Roman" w:cs="Times New Roman"/>
                <w:b/>
                <w:color w:val="000000"/>
                <w:sz w:val="24"/>
                <w:szCs w:val="24"/>
              </w:rPr>
              <w:t>%</w:t>
            </w:r>
          </w:p>
        </w:tc>
      </w:tr>
    </w:tbl>
    <w:p w:rsidR="006350E2" w:rsidRDefault="006350E2" w:rsidP="006350E2">
      <w:pPr>
        <w:rPr>
          <w:rFonts w:ascii="Times New Roman" w:hAnsi="Times New Roman" w:cs="Times New Roman"/>
          <w:b/>
          <w:bCs/>
          <w:color w:val="000000"/>
          <w:sz w:val="24"/>
          <w:szCs w:val="24"/>
          <w:lang w:bidi="bn-BD"/>
        </w:rPr>
      </w:pPr>
    </w:p>
    <w:p w:rsidR="006350E2" w:rsidRDefault="006350E2" w:rsidP="006350E2">
      <w:pPr>
        <w:autoSpaceDE w:val="0"/>
        <w:autoSpaceDN w:val="0"/>
        <w:adjustRightInd w:val="0"/>
        <w:spacing w:after="0" w:line="360" w:lineRule="auto"/>
        <w:jc w:val="both"/>
        <w:rPr>
          <w:rFonts w:ascii="Times New Roman" w:hAnsi="Times New Roman" w:cs="Times New Roman"/>
          <w:b/>
          <w:bCs/>
          <w:color w:val="000000"/>
          <w:sz w:val="24"/>
          <w:szCs w:val="24"/>
          <w:lang w:bidi="bn-BD"/>
        </w:rPr>
      </w:pPr>
    </w:p>
    <w:p w:rsidR="006350E2" w:rsidRDefault="006350E2" w:rsidP="006350E2">
      <w:pPr>
        <w:autoSpaceDE w:val="0"/>
        <w:autoSpaceDN w:val="0"/>
        <w:adjustRightInd w:val="0"/>
        <w:spacing w:after="0" w:line="360" w:lineRule="auto"/>
        <w:jc w:val="both"/>
        <w:rPr>
          <w:rFonts w:ascii="Times New Roman" w:hAnsi="Times New Roman" w:cs="Times New Roman"/>
          <w:b/>
          <w:bCs/>
          <w:color w:val="000000"/>
          <w:sz w:val="24"/>
          <w:szCs w:val="24"/>
          <w:lang w:bidi="bn-BD"/>
        </w:rPr>
      </w:pPr>
    </w:p>
    <w:p w:rsidR="006350E2" w:rsidRPr="008B5C11" w:rsidRDefault="006350E2" w:rsidP="006350E2">
      <w:pPr>
        <w:autoSpaceDE w:val="0"/>
        <w:autoSpaceDN w:val="0"/>
        <w:adjustRightInd w:val="0"/>
        <w:spacing w:after="0" w:line="360" w:lineRule="auto"/>
        <w:jc w:val="both"/>
        <w:rPr>
          <w:rFonts w:ascii="Times New Roman" w:hAnsi="Times New Roman" w:cs="Times New Roman"/>
          <w:b/>
          <w:bCs/>
          <w:color w:val="000000"/>
          <w:sz w:val="24"/>
          <w:szCs w:val="24"/>
          <w:lang w:bidi="bn-BD"/>
        </w:rPr>
      </w:pPr>
      <w:r>
        <w:rPr>
          <w:rFonts w:ascii="Times New Roman" w:hAnsi="Times New Roman" w:cs="Times New Roman"/>
          <w:b/>
          <w:bCs/>
          <w:color w:val="000000"/>
          <w:sz w:val="24"/>
          <w:szCs w:val="24"/>
          <w:lang w:bidi="bn-BD"/>
        </w:rPr>
        <w:lastRenderedPageBreak/>
        <w:t xml:space="preserve">4.1.2 </w:t>
      </w:r>
      <w:r w:rsidRPr="008B5C11">
        <w:rPr>
          <w:rFonts w:ascii="Times New Roman" w:hAnsi="Times New Roman" w:cs="Times New Roman"/>
          <w:b/>
          <w:bCs/>
          <w:color w:val="000000"/>
          <w:sz w:val="24"/>
          <w:szCs w:val="24"/>
          <w:lang w:bidi="bn-BD"/>
        </w:rPr>
        <w:t>Rearing system related prevalence of ectoparasites in goats</w:t>
      </w:r>
    </w:p>
    <w:p w:rsidR="006350E2" w:rsidRDefault="006350E2" w:rsidP="006350E2">
      <w:pPr>
        <w:spacing w:line="360" w:lineRule="auto"/>
        <w:jc w:val="both"/>
        <w:rPr>
          <w:rFonts w:ascii="Times New Roman" w:hAnsi="Times New Roman" w:cs="Times New Roman"/>
          <w:sz w:val="24"/>
          <w:szCs w:val="23"/>
        </w:rPr>
      </w:pPr>
      <w:r>
        <w:rPr>
          <w:rFonts w:ascii="Times New Roman" w:hAnsi="Times New Roman" w:cs="Times New Roman"/>
          <w:color w:val="000000"/>
          <w:sz w:val="24"/>
          <w:szCs w:val="24"/>
          <w:lang w:bidi="bn-BD"/>
        </w:rPr>
        <w:t>The</w:t>
      </w:r>
      <w:r w:rsidRPr="008B5C11">
        <w:rPr>
          <w:rFonts w:ascii="Times New Roman" w:hAnsi="Times New Roman" w:cs="Times New Roman"/>
          <w:color w:val="000000"/>
          <w:sz w:val="24"/>
          <w:szCs w:val="24"/>
          <w:lang w:bidi="bn-BD"/>
        </w:rPr>
        <w:t xml:space="preserve"> study showed that there was significant (p &lt;0.05) variation on the tick and lice prevalence between </w:t>
      </w:r>
      <w:r>
        <w:rPr>
          <w:rFonts w:ascii="Times New Roman" w:hAnsi="Times New Roman" w:cs="Times New Roman"/>
          <w:color w:val="000000"/>
          <w:sz w:val="24"/>
          <w:szCs w:val="24"/>
          <w:lang w:bidi="bn-BD"/>
        </w:rPr>
        <w:t>Tethering and F</w:t>
      </w:r>
      <w:r w:rsidRPr="008B5C11">
        <w:rPr>
          <w:rFonts w:ascii="Times New Roman" w:hAnsi="Times New Roman" w:cs="Times New Roman"/>
          <w:color w:val="000000"/>
          <w:sz w:val="24"/>
          <w:szCs w:val="24"/>
          <w:lang w:bidi="bn-BD"/>
        </w:rPr>
        <w:t xml:space="preserve">ree </w:t>
      </w:r>
      <w:r>
        <w:rPr>
          <w:rFonts w:ascii="Times New Roman" w:hAnsi="Times New Roman" w:cs="Times New Roman"/>
          <w:color w:val="000000"/>
          <w:sz w:val="24"/>
          <w:szCs w:val="24"/>
          <w:lang w:bidi="bn-BD"/>
        </w:rPr>
        <w:t>R</w:t>
      </w:r>
      <w:r w:rsidRPr="008B5C11">
        <w:rPr>
          <w:rFonts w:ascii="Times New Roman" w:hAnsi="Times New Roman" w:cs="Times New Roman"/>
          <w:color w:val="000000"/>
          <w:sz w:val="24"/>
          <w:szCs w:val="24"/>
          <w:lang w:bidi="bn-BD"/>
        </w:rPr>
        <w:t>ange</w:t>
      </w:r>
      <w:r>
        <w:rPr>
          <w:rFonts w:ascii="Times New Roman" w:hAnsi="Times New Roman" w:cs="Times New Roman"/>
          <w:color w:val="000000"/>
          <w:sz w:val="24"/>
          <w:szCs w:val="24"/>
          <w:lang w:bidi="bn-BD"/>
        </w:rPr>
        <w:t xml:space="preserve"> system for goats</w:t>
      </w:r>
      <w:r w:rsidRPr="008B5C11">
        <w:rPr>
          <w:rFonts w:ascii="Times New Roman" w:hAnsi="Times New Roman" w:cs="Times New Roman"/>
          <w:color w:val="000000"/>
          <w:sz w:val="24"/>
          <w:szCs w:val="24"/>
          <w:lang w:bidi="bn-BD"/>
        </w:rPr>
        <w:t xml:space="preserve">. It </w:t>
      </w:r>
      <w:r w:rsidR="004F65D7">
        <w:rPr>
          <w:rFonts w:ascii="Times New Roman" w:hAnsi="Times New Roman" w:cs="Times New Roman"/>
          <w:color w:val="000000"/>
          <w:sz w:val="24"/>
          <w:szCs w:val="24"/>
          <w:lang w:bidi="bn-BD"/>
        </w:rPr>
        <w:t xml:space="preserve">is </w:t>
      </w:r>
      <w:r w:rsidRPr="008B5C11">
        <w:rPr>
          <w:rFonts w:ascii="Times New Roman" w:hAnsi="Times New Roman" w:cs="Times New Roman"/>
          <w:color w:val="000000"/>
          <w:sz w:val="24"/>
          <w:szCs w:val="24"/>
          <w:lang w:bidi="bn-BD"/>
        </w:rPr>
        <w:t>predicted higher p</w:t>
      </w:r>
      <w:r>
        <w:rPr>
          <w:rFonts w:ascii="Times New Roman" w:hAnsi="Times New Roman" w:cs="Times New Roman"/>
          <w:color w:val="000000"/>
          <w:sz w:val="24"/>
          <w:szCs w:val="24"/>
          <w:lang w:bidi="bn-BD"/>
        </w:rPr>
        <w:t>revalence in animals under tethering condition (45.99</w:t>
      </w:r>
      <w:r w:rsidRPr="008B5C11">
        <w:rPr>
          <w:rFonts w:ascii="Times New Roman" w:hAnsi="Times New Roman" w:cs="Times New Roman"/>
          <w:color w:val="000000"/>
          <w:sz w:val="24"/>
          <w:szCs w:val="24"/>
          <w:lang w:bidi="bn-BD"/>
        </w:rPr>
        <w:t>%) than those</w:t>
      </w:r>
      <w:r>
        <w:rPr>
          <w:rFonts w:ascii="Times New Roman" w:hAnsi="Times New Roman" w:cs="Times New Roman"/>
          <w:color w:val="000000"/>
          <w:sz w:val="24"/>
          <w:szCs w:val="24"/>
          <w:lang w:bidi="bn-BD"/>
        </w:rPr>
        <w:t xml:space="preserve"> of free range (26.28</w:t>
      </w:r>
      <w:r w:rsidRPr="008B5C11">
        <w:rPr>
          <w:rFonts w:ascii="Times New Roman" w:hAnsi="Times New Roman" w:cs="Times New Roman"/>
          <w:color w:val="000000"/>
          <w:sz w:val="24"/>
          <w:szCs w:val="24"/>
          <w:lang w:bidi="bn-BD"/>
        </w:rPr>
        <w:t>%) in goats.</w:t>
      </w:r>
    </w:p>
    <w:p w:rsidR="006350E2" w:rsidRDefault="006350E2" w:rsidP="006350E2">
      <w:pPr>
        <w:rPr>
          <w:rFonts w:ascii="Times New Roman" w:hAnsi="Times New Roman" w:cs="Times New Roman"/>
          <w:sz w:val="24"/>
          <w:szCs w:val="23"/>
        </w:rPr>
      </w:pPr>
    </w:p>
    <w:p w:rsidR="006350E2" w:rsidRDefault="006350E2" w:rsidP="006350E2">
      <w:pPr>
        <w:spacing w:after="0" w:line="360" w:lineRule="auto"/>
        <w:rPr>
          <w:rFonts w:ascii="Times New Roman" w:hAnsi="Times New Roman" w:cs="Times New Roman"/>
          <w:b/>
          <w:sz w:val="24"/>
          <w:szCs w:val="24"/>
        </w:rPr>
      </w:pPr>
      <w:r w:rsidRPr="00FA7397">
        <w:rPr>
          <w:rFonts w:ascii="Times New Roman" w:hAnsi="Times New Roman"/>
          <w:b/>
          <w:sz w:val="24"/>
          <w:szCs w:val="24"/>
        </w:rPr>
        <w:t xml:space="preserve">Table </w:t>
      </w:r>
      <w:r w:rsidR="007315E1">
        <w:rPr>
          <w:rFonts w:ascii="Times New Roman" w:hAnsi="Times New Roman"/>
          <w:b/>
          <w:sz w:val="24"/>
          <w:szCs w:val="24"/>
        </w:rPr>
        <w:t>4</w:t>
      </w:r>
      <w:r w:rsidRPr="00FA7397">
        <w:rPr>
          <w:rFonts w:ascii="Times New Roman" w:hAnsi="Times New Roman"/>
          <w:b/>
          <w:sz w:val="24"/>
          <w:szCs w:val="24"/>
        </w:rPr>
        <w:t xml:space="preserve">: Summary statistics of </w:t>
      </w:r>
      <w:r w:rsidRPr="00FA7397">
        <w:rPr>
          <w:rFonts w:ascii="Times New Roman" w:hAnsi="Times New Roman" w:cs="Times New Roman"/>
          <w:b/>
          <w:sz w:val="24"/>
          <w:szCs w:val="24"/>
        </w:rPr>
        <w:t>different variables with the presence of Ectoparasitic infestation in goats tested using Chi square test</w:t>
      </w:r>
    </w:p>
    <w:p w:rsidR="006350E2" w:rsidRPr="00FA7397" w:rsidRDefault="006350E2" w:rsidP="006350E2">
      <w:pPr>
        <w:spacing w:after="0" w:line="240" w:lineRule="auto"/>
        <w:rPr>
          <w:rFonts w:ascii="Times New Roman" w:hAnsi="Times New Roman" w:cs="Times New Roman"/>
          <w:b/>
          <w:sz w:val="24"/>
          <w:szCs w:val="24"/>
        </w:rPr>
      </w:pPr>
    </w:p>
    <w:tbl>
      <w:tblPr>
        <w:tblW w:w="9215" w:type="dxa"/>
        <w:tblInd w:w="93" w:type="dxa"/>
        <w:tblLook w:val="04A0"/>
      </w:tblPr>
      <w:tblGrid>
        <w:gridCol w:w="1704"/>
        <w:gridCol w:w="2324"/>
        <w:gridCol w:w="1962"/>
        <w:gridCol w:w="1785"/>
        <w:gridCol w:w="1440"/>
      </w:tblGrid>
      <w:tr w:rsidR="006350E2" w:rsidRPr="00C81F6C" w:rsidTr="004F65D7">
        <w:trPr>
          <w:trHeight w:val="330"/>
        </w:trPr>
        <w:tc>
          <w:tcPr>
            <w:tcW w:w="1704" w:type="dxa"/>
            <w:tcBorders>
              <w:top w:val="single" w:sz="4" w:space="0" w:color="auto"/>
              <w:bottom w:val="single" w:sz="4" w:space="0" w:color="auto"/>
            </w:tcBorders>
            <w:shd w:val="clear" w:color="auto" w:fill="auto"/>
            <w:noWrap/>
            <w:hideMark/>
          </w:tcPr>
          <w:p w:rsidR="006350E2" w:rsidRPr="004F65D7" w:rsidRDefault="006350E2" w:rsidP="00AB1B07">
            <w:pPr>
              <w:spacing w:after="0" w:line="240" w:lineRule="auto"/>
              <w:jc w:val="center"/>
              <w:rPr>
                <w:rFonts w:ascii="Times New Roman" w:eastAsia="Times New Roman" w:hAnsi="Times New Roman" w:cs="Times New Roman"/>
                <w:b/>
                <w:bCs/>
                <w:color w:val="000000"/>
                <w:sz w:val="24"/>
                <w:szCs w:val="24"/>
              </w:rPr>
            </w:pPr>
            <w:r w:rsidRPr="004F65D7">
              <w:rPr>
                <w:rFonts w:ascii="Times New Roman" w:eastAsia="Times New Roman" w:hAnsi="Times New Roman" w:cs="Times New Roman"/>
                <w:b/>
                <w:bCs/>
                <w:color w:val="000000"/>
                <w:sz w:val="24"/>
                <w:szCs w:val="24"/>
              </w:rPr>
              <w:t>Variables</w:t>
            </w:r>
          </w:p>
        </w:tc>
        <w:tc>
          <w:tcPr>
            <w:tcW w:w="2324" w:type="dxa"/>
            <w:tcBorders>
              <w:top w:val="single" w:sz="4" w:space="0" w:color="auto"/>
              <w:bottom w:val="single" w:sz="4" w:space="0" w:color="auto"/>
            </w:tcBorders>
            <w:shd w:val="clear" w:color="auto" w:fill="auto"/>
            <w:noWrap/>
            <w:hideMark/>
          </w:tcPr>
          <w:p w:rsidR="006350E2" w:rsidRPr="004F65D7" w:rsidRDefault="006350E2" w:rsidP="00AB1B07">
            <w:pPr>
              <w:spacing w:after="0" w:line="240" w:lineRule="auto"/>
              <w:jc w:val="center"/>
              <w:rPr>
                <w:rFonts w:ascii="Times New Roman" w:eastAsia="Times New Roman" w:hAnsi="Times New Roman" w:cs="Times New Roman"/>
                <w:b/>
                <w:bCs/>
                <w:color w:val="000000"/>
                <w:sz w:val="24"/>
                <w:szCs w:val="24"/>
              </w:rPr>
            </w:pPr>
            <w:r w:rsidRPr="004F65D7">
              <w:rPr>
                <w:rFonts w:ascii="Times New Roman" w:eastAsia="Times New Roman" w:hAnsi="Times New Roman" w:cs="Times New Roman"/>
                <w:b/>
                <w:bCs/>
                <w:color w:val="000000"/>
                <w:sz w:val="24"/>
                <w:szCs w:val="24"/>
              </w:rPr>
              <w:t>Category</w:t>
            </w:r>
          </w:p>
        </w:tc>
        <w:tc>
          <w:tcPr>
            <w:tcW w:w="1962" w:type="dxa"/>
            <w:tcBorders>
              <w:top w:val="single" w:sz="4" w:space="0" w:color="auto"/>
              <w:bottom w:val="single" w:sz="4" w:space="0" w:color="auto"/>
            </w:tcBorders>
            <w:shd w:val="clear" w:color="auto" w:fill="auto"/>
            <w:noWrap/>
            <w:hideMark/>
          </w:tcPr>
          <w:p w:rsidR="006350E2" w:rsidRPr="004F65D7" w:rsidRDefault="004F65D7" w:rsidP="00AB1B07">
            <w:pPr>
              <w:spacing w:after="0" w:line="240" w:lineRule="auto"/>
              <w:jc w:val="center"/>
              <w:rPr>
                <w:rFonts w:ascii="Times New Roman" w:eastAsia="Times New Roman" w:hAnsi="Times New Roman" w:cs="Times New Roman"/>
                <w:b/>
                <w:bCs/>
                <w:color w:val="000000"/>
                <w:sz w:val="24"/>
                <w:szCs w:val="24"/>
              </w:rPr>
            </w:pPr>
            <w:r w:rsidRPr="004F65D7">
              <w:rPr>
                <w:rFonts w:ascii="Times New Roman" w:eastAsia="Times New Roman" w:hAnsi="Times New Roman" w:cs="Times New Roman"/>
                <w:b/>
                <w:bCs/>
                <w:color w:val="000000"/>
                <w:sz w:val="24"/>
                <w:szCs w:val="24"/>
              </w:rPr>
              <w:t>Proportion</w:t>
            </w:r>
            <w:r w:rsidR="006350E2" w:rsidRPr="004F65D7">
              <w:rPr>
                <w:rFonts w:ascii="Times New Roman" w:eastAsia="Times New Roman" w:hAnsi="Times New Roman" w:cs="Times New Roman"/>
                <w:b/>
                <w:bCs/>
                <w:color w:val="000000"/>
                <w:sz w:val="24"/>
                <w:szCs w:val="24"/>
              </w:rPr>
              <w:t xml:space="preserve"> ± SE</w:t>
            </w:r>
          </w:p>
        </w:tc>
        <w:tc>
          <w:tcPr>
            <w:tcW w:w="1785" w:type="dxa"/>
            <w:tcBorders>
              <w:top w:val="single" w:sz="4" w:space="0" w:color="auto"/>
              <w:bottom w:val="single" w:sz="4" w:space="0" w:color="auto"/>
            </w:tcBorders>
            <w:shd w:val="clear" w:color="auto" w:fill="auto"/>
            <w:noWrap/>
            <w:hideMark/>
          </w:tcPr>
          <w:p w:rsidR="006350E2" w:rsidRPr="004F65D7" w:rsidRDefault="006350E2" w:rsidP="00AB1B07">
            <w:pPr>
              <w:spacing w:after="0" w:line="240" w:lineRule="auto"/>
              <w:jc w:val="center"/>
              <w:rPr>
                <w:rFonts w:ascii="Times New Roman" w:eastAsia="Times New Roman" w:hAnsi="Times New Roman" w:cs="Times New Roman"/>
                <w:b/>
                <w:bCs/>
                <w:color w:val="000000"/>
                <w:sz w:val="24"/>
                <w:szCs w:val="24"/>
              </w:rPr>
            </w:pPr>
            <w:r w:rsidRPr="004F65D7">
              <w:rPr>
                <w:rFonts w:ascii="Times New Roman" w:eastAsia="Times New Roman" w:hAnsi="Times New Roman" w:cs="Times New Roman"/>
                <w:b/>
                <w:bCs/>
                <w:color w:val="000000"/>
                <w:sz w:val="24"/>
                <w:szCs w:val="24"/>
              </w:rPr>
              <w:t>95% Conf. interval</w:t>
            </w:r>
          </w:p>
        </w:tc>
        <w:tc>
          <w:tcPr>
            <w:tcW w:w="1440" w:type="dxa"/>
            <w:tcBorders>
              <w:top w:val="single" w:sz="4" w:space="0" w:color="auto"/>
              <w:bottom w:val="single" w:sz="4" w:space="0" w:color="auto"/>
            </w:tcBorders>
            <w:shd w:val="clear" w:color="auto" w:fill="auto"/>
            <w:noWrap/>
            <w:hideMark/>
          </w:tcPr>
          <w:p w:rsidR="006350E2" w:rsidRPr="004F65D7" w:rsidRDefault="006350E2" w:rsidP="00AB1B07">
            <w:pPr>
              <w:spacing w:after="0" w:line="240" w:lineRule="auto"/>
              <w:jc w:val="center"/>
              <w:rPr>
                <w:rFonts w:ascii="Times New Roman" w:eastAsia="Times New Roman" w:hAnsi="Times New Roman" w:cs="Times New Roman"/>
                <w:b/>
                <w:bCs/>
                <w:color w:val="000000"/>
                <w:sz w:val="24"/>
                <w:szCs w:val="24"/>
              </w:rPr>
            </w:pPr>
            <w:r w:rsidRPr="004F65D7">
              <w:rPr>
                <w:rFonts w:ascii="Times New Roman" w:eastAsia="Times New Roman" w:hAnsi="Times New Roman" w:cs="Times New Roman"/>
                <w:b/>
                <w:bCs/>
                <w:color w:val="000000"/>
                <w:sz w:val="24"/>
                <w:szCs w:val="24"/>
              </w:rPr>
              <w:t>P Value</w:t>
            </w:r>
          </w:p>
        </w:tc>
      </w:tr>
      <w:tr w:rsidR="006350E2" w:rsidRPr="00C81F6C" w:rsidTr="004F65D7">
        <w:trPr>
          <w:trHeight w:val="330"/>
        </w:trPr>
        <w:tc>
          <w:tcPr>
            <w:tcW w:w="1704" w:type="dxa"/>
            <w:vMerge w:val="restart"/>
            <w:tcBorders>
              <w:top w:val="single" w:sz="4" w:space="0" w:color="auto"/>
            </w:tcBorders>
            <w:shd w:val="clear" w:color="auto" w:fill="auto"/>
            <w:noWrap/>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Breed</w:t>
            </w:r>
          </w:p>
        </w:tc>
        <w:tc>
          <w:tcPr>
            <w:tcW w:w="2324" w:type="dxa"/>
            <w:tcBorders>
              <w:top w:val="single" w:sz="4" w:space="0" w:color="auto"/>
            </w:tcBorders>
            <w:shd w:val="clear" w:color="auto" w:fill="auto"/>
            <w:noWrap/>
            <w:vAlign w:val="bottom"/>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Local</w:t>
            </w:r>
          </w:p>
        </w:tc>
        <w:tc>
          <w:tcPr>
            <w:tcW w:w="1962" w:type="dxa"/>
            <w:tcBorders>
              <w:top w:val="single" w:sz="4" w:space="0" w:color="auto"/>
            </w:tcBorders>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56.93±4.24</w:t>
            </w:r>
          </w:p>
        </w:tc>
        <w:tc>
          <w:tcPr>
            <w:tcW w:w="1785" w:type="dxa"/>
            <w:tcBorders>
              <w:top w:val="single" w:sz="4" w:space="0" w:color="auto"/>
            </w:tcBorders>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48.53-65.33</w:t>
            </w:r>
          </w:p>
        </w:tc>
        <w:tc>
          <w:tcPr>
            <w:tcW w:w="1440" w:type="dxa"/>
            <w:vMerge w:val="restart"/>
            <w:tcBorders>
              <w:top w:val="single" w:sz="4" w:space="0" w:color="auto"/>
            </w:tcBorders>
            <w:shd w:val="clear" w:color="auto" w:fill="auto"/>
            <w:noWrap/>
            <w:hideMark/>
          </w:tcPr>
          <w:p w:rsidR="006350E2" w:rsidRPr="00F41D3B" w:rsidRDefault="006350E2" w:rsidP="00AB1B07">
            <w:pPr>
              <w:spacing w:after="0" w:line="240" w:lineRule="auto"/>
              <w:jc w:val="center"/>
              <w:rPr>
                <w:rFonts w:ascii="Calibri" w:eastAsia="Times New Roman" w:hAnsi="Calibri" w:cs="Calibri"/>
                <w:b/>
                <w:color w:val="000000"/>
              </w:rPr>
            </w:pPr>
            <w:r w:rsidRPr="00F41D3B">
              <w:rPr>
                <w:rFonts w:ascii="Calibri" w:eastAsia="Times New Roman" w:hAnsi="Calibri" w:cs="Calibri"/>
                <w:b/>
                <w:color w:val="000000"/>
              </w:rPr>
              <w:t>0.03</w:t>
            </w:r>
          </w:p>
        </w:tc>
      </w:tr>
      <w:tr w:rsidR="006350E2" w:rsidRPr="00C81F6C" w:rsidTr="004F65D7">
        <w:trPr>
          <w:trHeight w:val="330"/>
        </w:trPr>
        <w:tc>
          <w:tcPr>
            <w:tcW w:w="1704" w:type="dxa"/>
            <w:vMerge/>
            <w:vAlign w:val="center"/>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p>
        </w:tc>
        <w:tc>
          <w:tcPr>
            <w:tcW w:w="2324" w:type="dxa"/>
            <w:shd w:val="clear" w:color="auto" w:fill="auto"/>
            <w:noWrap/>
            <w:vAlign w:val="bottom"/>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Black bangle</w:t>
            </w:r>
          </w:p>
        </w:tc>
        <w:tc>
          <w:tcPr>
            <w:tcW w:w="1962" w:type="dxa"/>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18.98±3.36</w:t>
            </w:r>
          </w:p>
        </w:tc>
        <w:tc>
          <w:tcPr>
            <w:tcW w:w="1785" w:type="dxa"/>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12.32-25.62</w:t>
            </w:r>
          </w:p>
        </w:tc>
        <w:tc>
          <w:tcPr>
            <w:tcW w:w="1440" w:type="dxa"/>
            <w:vMerge/>
            <w:hideMark/>
          </w:tcPr>
          <w:p w:rsidR="006350E2" w:rsidRPr="00C81F6C" w:rsidRDefault="006350E2" w:rsidP="00AB1B07">
            <w:pPr>
              <w:spacing w:after="0" w:line="240" w:lineRule="auto"/>
              <w:jc w:val="center"/>
              <w:rPr>
                <w:rFonts w:ascii="Calibri" w:eastAsia="Times New Roman" w:hAnsi="Calibri" w:cs="Calibri"/>
                <w:color w:val="000000"/>
              </w:rPr>
            </w:pPr>
          </w:p>
        </w:tc>
      </w:tr>
      <w:tr w:rsidR="006350E2" w:rsidRPr="00C81F6C" w:rsidTr="004F65D7">
        <w:trPr>
          <w:trHeight w:val="330"/>
        </w:trPr>
        <w:tc>
          <w:tcPr>
            <w:tcW w:w="1704" w:type="dxa"/>
            <w:vMerge/>
            <w:vAlign w:val="center"/>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p>
        </w:tc>
        <w:tc>
          <w:tcPr>
            <w:tcW w:w="2324" w:type="dxa"/>
            <w:shd w:val="clear" w:color="auto" w:fill="auto"/>
            <w:noWrap/>
            <w:vAlign w:val="bottom"/>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Cross</w:t>
            </w:r>
          </w:p>
        </w:tc>
        <w:tc>
          <w:tcPr>
            <w:tcW w:w="1962" w:type="dxa"/>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14.59±3.02</w:t>
            </w:r>
          </w:p>
        </w:tc>
        <w:tc>
          <w:tcPr>
            <w:tcW w:w="1785" w:type="dxa"/>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08.61-20.58</w:t>
            </w:r>
          </w:p>
        </w:tc>
        <w:tc>
          <w:tcPr>
            <w:tcW w:w="1440" w:type="dxa"/>
            <w:vMerge/>
            <w:hideMark/>
          </w:tcPr>
          <w:p w:rsidR="006350E2" w:rsidRPr="00C81F6C" w:rsidRDefault="006350E2" w:rsidP="00AB1B07">
            <w:pPr>
              <w:spacing w:after="0" w:line="240" w:lineRule="auto"/>
              <w:jc w:val="center"/>
              <w:rPr>
                <w:rFonts w:ascii="Calibri" w:eastAsia="Times New Roman" w:hAnsi="Calibri" w:cs="Calibri"/>
                <w:color w:val="000000"/>
              </w:rPr>
            </w:pPr>
          </w:p>
        </w:tc>
      </w:tr>
      <w:tr w:rsidR="006350E2" w:rsidRPr="00C81F6C" w:rsidTr="004F65D7">
        <w:trPr>
          <w:trHeight w:val="330"/>
        </w:trPr>
        <w:tc>
          <w:tcPr>
            <w:tcW w:w="1704" w:type="dxa"/>
            <w:vMerge/>
            <w:tcBorders>
              <w:bottom w:val="single" w:sz="4" w:space="0" w:color="auto"/>
            </w:tcBorders>
            <w:vAlign w:val="center"/>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p>
        </w:tc>
        <w:tc>
          <w:tcPr>
            <w:tcW w:w="2324" w:type="dxa"/>
            <w:tcBorders>
              <w:bottom w:val="single" w:sz="4" w:space="0" w:color="auto"/>
            </w:tcBorders>
            <w:shd w:val="clear" w:color="auto" w:fill="auto"/>
            <w:noWrap/>
            <w:vAlign w:val="bottom"/>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proofErr w:type="spellStart"/>
            <w:r w:rsidRPr="00C81F6C">
              <w:rPr>
                <w:rFonts w:ascii="Times New Roman" w:eastAsia="Times New Roman" w:hAnsi="Times New Roman" w:cs="Times New Roman"/>
                <w:color w:val="000000"/>
                <w:sz w:val="24"/>
                <w:szCs w:val="24"/>
              </w:rPr>
              <w:t>Jamunapari</w:t>
            </w:r>
            <w:proofErr w:type="spellEnd"/>
          </w:p>
        </w:tc>
        <w:tc>
          <w:tcPr>
            <w:tcW w:w="1962" w:type="dxa"/>
            <w:tcBorders>
              <w:bottom w:val="single" w:sz="4" w:space="0" w:color="auto"/>
            </w:tcBorders>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9.48±2.53</w:t>
            </w:r>
          </w:p>
        </w:tc>
        <w:tc>
          <w:tcPr>
            <w:tcW w:w="1785" w:type="dxa"/>
            <w:tcBorders>
              <w:bottom w:val="single" w:sz="4" w:space="0" w:color="auto"/>
            </w:tcBorders>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04.51-14.45</w:t>
            </w:r>
          </w:p>
        </w:tc>
        <w:tc>
          <w:tcPr>
            <w:tcW w:w="1440" w:type="dxa"/>
            <w:vMerge/>
            <w:tcBorders>
              <w:bottom w:val="single" w:sz="4" w:space="0" w:color="auto"/>
            </w:tcBorders>
            <w:hideMark/>
          </w:tcPr>
          <w:p w:rsidR="006350E2" w:rsidRPr="00C81F6C" w:rsidRDefault="006350E2" w:rsidP="00AB1B07">
            <w:pPr>
              <w:spacing w:after="0" w:line="240" w:lineRule="auto"/>
              <w:jc w:val="center"/>
              <w:rPr>
                <w:rFonts w:ascii="Calibri" w:eastAsia="Times New Roman" w:hAnsi="Calibri" w:cs="Calibri"/>
                <w:color w:val="000000"/>
              </w:rPr>
            </w:pPr>
          </w:p>
        </w:tc>
      </w:tr>
      <w:tr w:rsidR="006350E2" w:rsidRPr="00C81F6C" w:rsidTr="004F65D7">
        <w:trPr>
          <w:trHeight w:val="330"/>
        </w:trPr>
        <w:tc>
          <w:tcPr>
            <w:tcW w:w="1704" w:type="dxa"/>
            <w:vMerge w:val="restart"/>
            <w:tcBorders>
              <w:top w:val="single" w:sz="4" w:space="0" w:color="auto"/>
            </w:tcBorders>
            <w:shd w:val="clear" w:color="auto" w:fill="auto"/>
            <w:noWrap/>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Sex</w:t>
            </w:r>
          </w:p>
        </w:tc>
        <w:tc>
          <w:tcPr>
            <w:tcW w:w="2324" w:type="dxa"/>
            <w:tcBorders>
              <w:top w:val="single" w:sz="4" w:space="0" w:color="auto"/>
            </w:tcBorders>
            <w:shd w:val="clear" w:color="auto" w:fill="auto"/>
            <w:noWrap/>
            <w:vAlign w:val="bottom"/>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Male</w:t>
            </w:r>
          </w:p>
        </w:tc>
        <w:tc>
          <w:tcPr>
            <w:tcW w:w="1962" w:type="dxa"/>
            <w:tcBorders>
              <w:top w:val="single" w:sz="4" w:space="0" w:color="auto"/>
            </w:tcBorders>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47.44±4.28</w:t>
            </w:r>
          </w:p>
        </w:tc>
        <w:tc>
          <w:tcPr>
            <w:tcW w:w="1785" w:type="dxa"/>
            <w:tcBorders>
              <w:top w:val="single" w:sz="4" w:space="0" w:color="auto"/>
            </w:tcBorders>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38.97-55.91</w:t>
            </w:r>
          </w:p>
        </w:tc>
        <w:tc>
          <w:tcPr>
            <w:tcW w:w="1440" w:type="dxa"/>
            <w:vMerge w:val="restart"/>
            <w:tcBorders>
              <w:top w:val="single" w:sz="4" w:space="0" w:color="auto"/>
            </w:tcBorders>
            <w:shd w:val="clear" w:color="auto" w:fill="auto"/>
            <w:noWrap/>
            <w:hideMark/>
          </w:tcPr>
          <w:p w:rsidR="006350E2" w:rsidRPr="00C81F6C" w:rsidRDefault="006350E2" w:rsidP="00AB1B07">
            <w:pPr>
              <w:spacing w:after="0" w:line="240" w:lineRule="auto"/>
              <w:jc w:val="center"/>
              <w:rPr>
                <w:rFonts w:ascii="Calibri" w:eastAsia="Times New Roman" w:hAnsi="Calibri" w:cs="Calibri"/>
                <w:color w:val="000000"/>
              </w:rPr>
            </w:pPr>
            <w:r>
              <w:rPr>
                <w:rFonts w:ascii="Calibri" w:eastAsia="Times New Roman" w:hAnsi="Calibri" w:cs="Calibri"/>
                <w:color w:val="000000"/>
              </w:rPr>
              <w:t>0.34</w:t>
            </w:r>
          </w:p>
        </w:tc>
      </w:tr>
      <w:tr w:rsidR="006350E2" w:rsidRPr="00C81F6C" w:rsidTr="004F65D7">
        <w:trPr>
          <w:trHeight w:val="330"/>
        </w:trPr>
        <w:tc>
          <w:tcPr>
            <w:tcW w:w="1704" w:type="dxa"/>
            <w:vMerge/>
            <w:tcBorders>
              <w:bottom w:val="single" w:sz="4" w:space="0" w:color="auto"/>
            </w:tcBorders>
            <w:vAlign w:val="center"/>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p>
        </w:tc>
        <w:tc>
          <w:tcPr>
            <w:tcW w:w="2324" w:type="dxa"/>
            <w:tcBorders>
              <w:bottom w:val="single" w:sz="4" w:space="0" w:color="auto"/>
            </w:tcBorders>
            <w:shd w:val="clear" w:color="auto" w:fill="auto"/>
            <w:noWrap/>
            <w:vAlign w:val="bottom"/>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Female</w:t>
            </w:r>
          </w:p>
        </w:tc>
        <w:tc>
          <w:tcPr>
            <w:tcW w:w="1962" w:type="dxa"/>
            <w:tcBorders>
              <w:bottom w:val="single" w:sz="4" w:space="0" w:color="auto"/>
            </w:tcBorders>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52.55±4.28</w:t>
            </w:r>
          </w:p>
        </w:tc>
        <w:tc>
          <w:tcPr>
            <w:tcW w:w="1785" w:type="dxa"/>
            <w:tcBorders>
              <w:bottom w:val="single" w:sz="4" w:space="0" w:color="auto"/>
            </w:tcBorders>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44.08-61.02</w:t>
            </w:r>
          </w:p>
        </w:tc>
        <w:tc>
          <w:tcPr>
            <w:tcW w:w="1440" w:type="dxa"/>
            <w:vMerge/>
            <w:tcBorders>
              <w:bottom w:val="single" w:sz="4" w:space="0" w:color="auto"/>
            </w:tcBorders>
            <w:hideMark/>
          </w:tcPr>
          <w:p w:rsidR="006350E2" w:rsidRPr="00C81F6C" w:rsidRDefault="006350E2" w:rsidP="00AB1B07">
            <w:pPr>
              <w:spacing w:after="0" w:line="240" w:lineRule="auto"/>
              <w:jc w:val="center"/>
              <w:rPr>
                <w:rFonts w:ascii="Calibri" w:eastAsia="Times New Roman" w:hAnsi="Calibri" w:cs="Calibri"/>
                <w:color w:val="000000"/>
              </w:rPr>
            </w:pPr>
          </w:p>
        </w:tc>
      </w:tr>
      <w:tr w:rsidR="006350E2" w:rsidRPr="00C81F6C" w:rsidTr="004F65D7">
        <w:trPr>
          <w:trHeight w:val="330"/>
        </w:trPr>
        <w:tc>
          <w:tcPr>
            <w:tcW w:w="1704" w:type="dxa"/>
            <w:vMerge w:val="restart"/>
            <w:tcBorders>
              <w:top w:val="single" w:sz="4" w:space="0" w:color="auto"/>
            </w:tcBorders>
            <w:shd w:val="clear" w:color="auto" w:fill="auto"/>
            <w:noWrap/>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Age</w:t>
            </w:r>
          </w:p>
        </w:tc>
        <w:tc>
          <w:tcPr>
            <w:tcW w:w="2324" w:type="dxa"/>
            <w:tcBorders>
              <w:top w:val="single" w:sz="4" w:space="0" w:color="auto"/>
            </w:tcBorders>
            <w:shd w:val="clear" w:color="auto" w:fill="auto"/>
            <w:noWrap/>
            <w:vAlign w:val="bottom"/>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&lt; 6 Months</w:t>
            </w:r>
          </w:p>
        </w:tc>
        <w:tc>
          <w:tcPr>
            <w:tcW w:w="1962" w:type="dxa"/>
            <w:tcBorders>
              <w:top w:val="single" w:sz="4" w:space="0" w:color="auto"/>
            </w:tcBorders>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13.86±2.96</w:t>
            </w:r>
          </w:p>
        </w:tc>
        <w:tc>
          <w:tcPr>
            <w:tcW w:w="1785" w:type="dxa"/>
            <w:tcBorders>
              <w:top w:val="single" w:sz="4" w:space="0" w:color="auto"/>
            </w:tcBorders>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08.00-19.72</w:t>
            </w:r>
          </w:p>
        </w:tc>
        <w:tc>
          <w:tcPr>
            <w:tcW w:w="1440" w:type="dxa"/>
            <w:vMerge w:val="restart"/>
            <w:tcBorders>
              <w:top w:val="single" w:sz="4" w:space="0" w:color="auto"/>
            </w:tcBorders>
            <w:shd w:val="clear" w:color="auto" w:fill="auto"/>
            <w:noWrap/>
            <w:hideMark/>
          </w:tcPr>
          <w:p w:rsidR="006350E2" w:rsidRPr="00C81F6C" w:rsidRDefault="006350E2" w:rsidP="00AB1B07">
            <w:pPr>
              <w:spacing w:after="0" w:line="240" w:lineRule="auto"/>
              <w:jc w:val="center"/>
              <w:rPr>
                <w:rFonts w:ascii="Calibri" w:eastAsia="Times New Roman" w:hAnsi="Calibri" w:cs="Calibri"/>
                <w:color w:val="000000"/>
              </w:rPr>
            </w:pPr>
            <w:r>
              <w:rPr>
                <w:rFonts w:ascii="Calibri" w:eastAsia="Times New Roman" w:hAnsi="Calibri" w:cs="Calibri"/>
                <w:color w:val="000000"/>
              </w:rPr>
              <w:t>0.09</w:t>
            </w:r>
          </w:p>
        </w:tc>
      </w:tr>
      <w:tr w:rsidR="006350E2" w:rsidRPr="00C81F6C" w:rsidTr="004F65D7">
        <w:trPr>
          <w:trHeight w:val="330"/>
        </w:trPr>
        <w:tc>
          <w:tcPr>
            <w:tcW w:w="1704" w:type="dxa"/>
            <w:vMerge/>
            <w:vAlign w:val="center"/>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p>
        </w:tc>
        <w:tc>
          <w:tcPr>
            <w:tcW w:w="2324" w:type="dxa"/>
            <w:shd w:val="clear" w:color="auto" w:fill="auto"/>
            <w:noWrap/>
            <w:vAlign w:val="bottom"/>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C81F6C">
              <w:rPr>
                <w:rFonts w:ascii="Times New Roman" w:eastAsia="Times New Roman" w:hAnsi="Times New Roman" w:cs="Times New Roman"/>
                <w:color w:val="000000"/>
                <w:sz w:val="24"/>
                <w:szCs w:val="24"/>
              </w:rPr>
              <w:t>12Months</w:t>
            </w:r>
          </w:p>
        </w:tc>
        <w:tc>
          <w:tcPr>
            <w:tcW w:w="1962" w:type="dxa"/>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16.78±3.20</w:t>
            </w:r>
          </w:p>
        </w:tc>
        <w:tc>
          <w:tcPr>
            <w:tcW w:w="1785" w:type="dxa"/>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10.45-23.12</w:t>
            </w:r>
          </w:p>
        </w:tc>
        <w:tc>
          <w:tcPr>
            <w:tcW w:w="1440" w:type="dxa"/>
            <w:vMerge/>
            <w:hideMark/>
          </w:tcPr>
          <w:p w:rsidR="006350E2" w:rsidRPr="00C81F6C" w:rsidRDefault="006350E2" w:rsidP="00AB1B07">
            <w:pPr>
              <w:spacing w:after="0" w:line="240" w:lineRule="auto"/>
              <w:jc w:val="center"/>
              <w:rPr>
                <w:rFonts w:ascii="Calibri" w:eastAsia="Times New Roman" w:hAnsi="Calibri" w:cs="Calibri"/>
                <w:color w:val="000000"/>
              </w:rPr>
            </w:pPr>
          </w:p>
        </w:tc>
      </w:tr>
      <w:tr w:rsidR="006350E2" w:rsidRPr="00C81F6C" w:rsidTr="004F65D7">
        <w:trPr>
          <w:trHeight w:val="330"/>
        </w:trPr>
        <w:tc>
          <w:tcPr>
            <w:tcW w:w="1704" w:type="dxa"/>
            <w:vMerge/>
            <w:vAlign w:val="center"/>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p>
        </w:tc>
        <w:tc>
          <w:tcPr>
            <w:tcW w:w="2324" w:type="dxa"/>
            <w:shd w:val="clear" w:color="auto" w:fill="auto"/>
            <w:noWrap/>
            <w:vAlign w:val="bottom"/>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C81F6C">
              <w:rPr>
                <w:rFonts w:ascii="Times New Roman" w:eastAsia="Times New Roman" w:hAnsi="Times New Roman" w:cs="Times New Roman"/>
                <w:color w:val="000000"/>
                <w:sz w:val="24"/>
                <w:szCs w:val="24"/>
              </w:rPr>
              <w:t>24Months</w:t>
            </w:r>
          </w:p>
        </w:tc>
        <w:tc>
          <w:tcPr>
            <w:tcW w:w="1962" w:type="dxa"/>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42.33±4.23</w:t>
            </w:r>
          </w:p>
        </w:tc>
        <w:tc>
          <w:tcPr>
            <w:tcW w:w="1785" w:type="dxa"/>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33.95-50.71</w:t>
            </w:r>
          </w:p>
        </w:tc>
        <w:tc>
          <w:tcPr>
            <w:tcW w:w="1440" w:type="dxa"/>
            <w:vMerge/>
            <w:hideMark/>
          </w:tcPr>
          <w:p w:rsidR="006350E2" w:rsidRPr="00C81F6C" w:rsidRDefault="006350E2" w:rsidP="00AB1B07">
            <w:pPr>
              <w:spacing w:after="0" w:line="240" w:lineRule="auto"/>
              <w:jc w:val="center"/>
              <w:rPr>
                <w:rFonts w:ascii="Calibri" w:eastAsia="Times New Roman" w:hAnsi="Calibri" w:cs="Calibri"/>
                <w:color w:val="000000"/>
              </w:rPr>
            </w:pPr>
          </w:p>
        </w:tc>
      </w:tr>
      <w:tr w:rsidR="006350E2" w:rsidRPr="00C81F6C" w:rsidTr="004F65D7">
        <w:trPr>
          <w:trHeight w:val="330"/>
        </w:trPr>
        <w:tc>
          <w:tcPr>
            <w:tcW w:w="1704" w:type="dxa"/>
            <w:vMerge/>
            <w:vAlign w:val="center"/>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p>
        </w:tc>
        <w:tc>
          <w:tcPr>
            <w:tcW w:w="2324" w:type="dxa"/>
            <w:shd w:val="clear" w:color="auto" w:fill="auto"/>
            <w:noWrap/>
            <w:vAlign w:val="bottom"/>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Pr="00C81F6C">
              <w:rPr>
                <w:rFonts w:ascii="Times New Roman" w:eastAsia="Times New Roman" w:hAnsi="Times New Roman" w:cs="Times New Roman"/>
                <w:color w:val="000000"/>
                <w:sz w:val="24"/>
                <w:szCs w:val="24"/>
              </w:rPr>
              <w:t>36Months</w:t>
            </w:r>
          </w:p>
        </w:tc>
        <w:tc>
          <w:tcPr>
            <w:tcW w:w="1962" w:type="dxa"/>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18.24±3.31</w:t>
            </w:r>
          </w:p>
        </w:tc>
        <w:tc>
          <w:tcPr>
            <w:tcW w:w="1785" w:type="dxa"/>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11.69-24.79</w:t>
            </w:r>
          </w:p>
        </w:tc>
        <w:tc>
          <w:tcPr>
            <w:tcW w:w="1440" w:type="dxa"/>
            <w:vMerge/>
            <w:hideMark/>
          </w:tcPr>
          <w:p w:rsidR="006350E2" w:rsidRPr="00C81F6C" w:rsidRDefault="006350E2" w:rsidP="00AB1B07">
            <w:pPr>
              <w:spacing w:after="0" w:line="240" w:lineRule="auto"/>
              <w:jc w:val="center"/>
              <w:rPr>
                <w:rFonts w:ascii="Calibri" w:eastAsia="Times New Roman" w:hAnsi="Calibri" w:cs="Calibri"/>
                <w:color w:val="000000"/>
              </w:rPr>
            </w:pPr>
          </w:p>
        </w:tc>
      </w:tr>
      <w:tr w:rsidR="006350E2" w:rsidRPr="00C81F6C" w:rsidTr="004F65D7">
        <w:trPr>
          <w:trHeight w:val="330"/>
        </w:trPr>
        <w:tc>
          <w:tcPr>
            <w:tcW w:w="1704" w:type="dxa"/>
            <w:vMerge/>
            <w:tcBorders>
              <w:bottom w:val="single" w:sz="4" w:space="0" w:color="auto"/>
            </w:tcBorders>
            <w:vAlign w:val="center"/>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p>
        </w:tc>
        <w:tc>
          <w:tcPr>
            <w:tcW w:w="2324" w:type="dxa"/>
            <w:tcBorders>
              <w:bottom w:val="single" w:sz="4" w:space="0" w:color="auto"/>
            </w:tcBorders>
            <w:shd w:val="clear" w:color="auto" w:fill="auto"/>
            <w:noWrap/>
            <w:vAlign w:val="bottom"/>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&gt;36Months</w:t>
            </w:r>
          </w:p>
        </w:tc>
        <w:tc>
          <w:tcPr>
            <w:tcW w:w="1962" w:type="dxa"/>
            <w:tcBorders>
              <w:bottom w:val="single" w:sz="4" w:space="0" w:color="auto"/>
            </w:tcBorders>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08.02±2.33</w:t>
            </w:r>
          </w:p>
        </w:tc>
        <w:tc>
          <w:tcPr>
            <w:tcW w:w="1785" w:type="dxa"/>
            <w:tcBorders>
              <w:bottom w:val="single" w:sz="4" w:space="0" w:color="auto"/>
            </w:tcBorders>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03.42-12.63</w:t>
            </w:r>
          </w:p>
        </w:tc>
        <w:tc>
          <w:tcPr>
            <w:tcW w:w="1440" w:type="dxa"/>
            <w:vMerge/>
            <w:tcBorders>
              <w:bottom w:val="single" w:sz="4" w:space="0" w:color="auto"/>
            </w:tcBorders>
            <w:hideMark/>
          </w:tcPr>
          <w:p w:rsidR="006350E2" w:rsidRPr="00C81F6C" w:rsidRDefault="006350E2" w:rsidP="00AB1B07">
            <w:pPr>
              <w:spacing w:after="0" w:line="240" w:lineRule="auto"/>
              <w:jc w:val="center"/>
              <w:rPr>
                <w:rFonts w:ascii="Calibri" w:eastAsia="Times New Roman" w:hAnsi="Calibri" w:cs="Calibri"/>
                <w:color w:val="000000"/>
              </w:rPr>
            </w:pPr>
          </w:p>
        </w:tc>
      </w:tr>
      <w:tr w:rsidR="006350E2" w:rsidRPr="00C81F6C" w:rsidTr="004F65D7">
        <w:trPr>
          <w:trHeight w:val="330"/>
        </w:trPr>
        <w:tc>
          <w:tcPr>
            <w:tcW w:w="1704" w:type="dxa"/>
            <w:vMerge w:val="restart"/>
            <w:tcBorders>
              <w:top w:val="single" w:sz="4" w:space="0" w:color="auto"/>
            </w:tcBorders>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BCS</w:t>
            </w:r>
          </w:p>
        </w:tc>
        <w:tc>
          <w:tcPr>
            <w:tcW w:w="2324" w:type="dxa"/>
            <w:tcBorders>
              <w:top w:val="single" w:sz="4" w:space="0" w:color="auto"/>
            </w:tcBorders>
            <w:shd w:val="clear" w:color="auto" w:fill="auto"/>
            <w:noWrap/>
            <w:vAlign w:val="bottom"/>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Cachectic</w:t>
            </w:r>
            <w:proofErr w:type="spellEnd"/>
          </w:p>
        </w:tc>
        <w:tc>
          <w:tcPr>
            <w:tcW w:w="1962" w:type="dxa"/>
            <w:tcBorders>
              <w:top w:val="single" w:sz="4" w:space="0" w:color="auto"/>
            </w:tcBorders>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1.46</w:t>
            </w:r>
            <w:r w:rsidRPr="00C81F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1.02</w:t>
            </w:r>
          </w:p>
        </w:tc>
        <w:tc>
          <w:tcPr>
            <w:tcW w:w="1785" w:type="dxa"/>
            <w:tcBorders>
              <w:top w:val="single" w:sz="4" w:space="0" w:color="auto"/>
            </w:tcBorders>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-0.52-3.50</w:t>
            </w:r>
          </w:p>
        </w:tc>
        <w:tc>
          <w:tcPr>
            <w:tcW w:w="1440" w:type="dxa"/>
            <w:vMerge w:val="restart"/>
            <w:tcBorders>
              <w:top w:val="single" w:sz="4" w:space="0" w:color="auto"/>
            </w:tcBorders>
            <w:hideMark/>
          </w:tcPr>
          <w:p w:rsidR="006350E2" w:rsidRPr="00C81F6C" w:rsidRDefault="006350E2" w:rsidP="00AB1B07">
            <w:pPr>
              <w:spacing w:after="0" w:line="240" w:lineRule="auto"/>
              <w:jc w:val="center"/>
              <w:rPr>
                <w:rFonts w:ascii="Calibri" w:eastAsia="Times New Roman" w:hAnsi="Calibri" w:cs="Calibri"/>
                <w:color w:val="000000"/>
              </w:rPr>
            </w:pPr>
            <w:r>
              <w:rPr>
                <w:rFonts w:ascii="Calibri" w:eastAsia="Times New Roman" w:hAnsi="Calibri" w:cs="Calibri"/>
                <w:color w:val="000000"/>
              </w:rPr>
              <w:t>0.07</w:t>
            </w:r>
          </w:p>
        </w:tc>
      </w:tr>
      <w:tr w:rsidR="006350E2" w:rsidRPr="00C81F6C" w:rsidTr="004F65D7">
        <w:trPr>
          <w:trHeight w:val="330"/>
        </w:trPr>
        <w:tc>
          <w:tcPr>
            <w:tcW w:w="1704" w:type="dxa"/>
            <w:vMerge/>
            <w:vAlign w:val="center"/>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p>
        </w:tc>
        <w:tc>
          <w:tcPr>
            <w:tcW w:w="2324" w:type="dxa"/>
            <w:shd w:val="clear" w:color="auto" w:fill="auto"/>
            <w:noWrap/>
            <w:vAlign w:val="bottom"/>
            <w:hideMark/>
          </w:tcPr>
          <w:p w:rsidR="006350E2" w:rsidRDefault="006350E2" w:rsidP="00AB1B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Poor</w:t>
            </w:r>
          </w:p>
        </w:tc>
        <w:tc>
          <w:tcPr>
            <w:tcW w:w="1962" w:type="dxa"/>
            <w:shd w:val="clear" w:color="auto" w:fill="auto"/>
            <w:noWrap/>
            <w:vAlign w:val="bottom"/>
            <w:hideMark/>
          </w:tcPr>
          <w:p w:rsidR="006350E2" w:rsidRDefault="006350E2" w:rsidP="00AB1B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24.82±3.70</w:t>
            </w:r>
          </w:p>
        </w:tc>
        <w:tc>
          <w:tcPr>
            <w:tcW w:w="1785" w:type="dxa"/>
            <w:shd w:val="clear" w:color="auto" w:fill="auto"/>
            <w:noWrap/>
            <w:vAlign w:val="bottom"/>
            <w:hideMark/>
          </w:tcPr>
          <w:p w:rsidR="006350E2" w:rsidRDefault="006350E2" w:rsidP="00AB1B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17.49-32.14</w:t>
            </w:r>
          </w:p>
        </w:tc>
        <w:tc>
          <w:tcPr>
            <w:tcW w:w="1440" w:type="dxa"/>
            <w:vMerge/>
            <w:hideMark/>
          </w:tcPr>
          <w:p w:rsidR="006350E2" w:rsidRPr="00C81F6C" w:rsidRDefault="006350E2" w:rsidP="00AB1B07">
            <w:pPr>
              <w:spacing w:after="0" w:line="240" w:lineRule="auto"/>
              <w:jc w:val="center"/>
              <w:rPr>
                <w:rFonts w:ascii="Calibri" w:eastAsia="Times New Roman" w:hAnsi="Calibri" w:cs="Calibri"/>
                <w:color w:val="000000"/>
              </w:rPr>
            </w:pPr>
          </w:p>
        </w:tc>
      </w:tr>
      <w:tr w:rsidR="006350E2" w:rsidRPr="00C81F6C" w:rsidTr="004F65D7">
        <w:trPr>
          <w:trHeight w:val="330"/>
        </w:trPr>
        <w:tc>
          <w:tcPr>
            <w:tcW w:w="1704" w:type="dxa"/>
            <w:vMerge/>
            <w:vAlign w:val="center"/>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p>
        </w:tc>
        <w:tc>
          <w:tcPr>
            <w:tcW w:w="2324" w:type="dxa"/>
            <w:shd w:val="clear" w:color="auto" w:fill="auto"/>
            <w:noWrap/>
            <w:vAlign w:val="bottom"/>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Fair</w:t>
            </w:r>
          </w:p>
        </w:tc>
        <w:tc>
          <w:tcPr>
            <w:tcW w:w="1962" w:type="dxa"/>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62.04</w:t>
            </w:r>
            <w:r w:rsidRPr="00C81F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4.16</w:t>
            </w:r>
          </w:p>
        </w:tc>
        <w:tc>
          <w:tcPr>
            <w:tcW w:w="1785" w:type="dxa"/>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53.81-70.27</w:t>
            </w:r>
          </w:p>
        </w:tc>
        <w:tc>
          <w:tcPr>
            <w:tcW w:w="1440" w:type="dxa"/>
            <w:vMerge/>
            <w:hideMark/>
          </w:tcPr>
          <w:p w:rsidR="006350E2" w:rsidRPr="00C81F6C" w:rsidRDefault="006350E2" w:rsidP="00AB1B07">
            <w:pPr>
              <w:spacing w:after="0" w:line="240" w:lineRule="auto"/>
              <w:jc w:val="center"/>
              <w:rPr>
                <w:rFonts w:ascii="Calibri" w:eastAsia="Times New Roman" w:hAnsi="Calibri" w:cs="Calibri"/>
                <w:color w:val="000000"/>
              </w:rPr>
            </w:pPr>
          </w:p>
        </w:tc>
      </w:tr>
      <w:tr w:rsidR="006350E2" w:rsidRPr="00C81F6C" w:rsidTr="004F65D7">
        <w:trPr>
          <w:trHeight w:val="330"/>
        </w:trPr>
        <w:tc>
          <w:tcPr>
            <w:tcW w:w="1704" w:type="dxa"/>
            <w:vMerge/>
            <w:tcBorders>
              <w:bottom w:val="single" w:sz="4" w:space="0" w:color="auto"/>
            </w:tcBorders>
            <w:vAlign w:val="center"/>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p>
        </w:tc>
        <w:tc>
          <w:tcPr>
            <w:tcW w:w="2324" w:type="dxa"/>
            <w:tcBorders>
              <w:bottom w:val="single" w:sz="4" w:space="0" w:color="auto"/>
            </w:tcBorders>
            <w:shd w:val="clear" w:color="auto" w:fill="auto"/>
            <w:noWrap/>
            <w:vAlign w:val="bottom"/>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w:t>
            </w:r>
          </w:p>
        </w:tc>
        <w:tc>
          <w:tcPr>
            <w:tcW w:w="1962" w:type="dxa"/>
            <w:tcBorders>
              <w:bottom w:val="single" w:sz="4" w:space="0" w:color="auto"/>
            </w:tcBorders>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11.67</w:t>
            </w:r>
            <w:r w:rsidRPr="00C81F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2.75</w:t>
            </w:r>
          </w:p>
        </w:tc>
        <w:tc>
          <w:tcPr>
            <w:tcW w:w="1785" w:type="dxa"/>
            <w:tcBorders>
              <w:bottom w:val="single" w:sz="4" w:space="0" w:color="auto"/>
            </w:tcBorders>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6.23-17.13</w:t>
            </w:r>
          </w:p>
        </w:tc>
        <w:tc>
          <w:tcPr>
            <w:tcW w:w="1440" w:type="dxa"/>
            <w:vMerge/>
            <w:tcBorders>
              <w:bottom w:val="single" w:sz="4" w:space="0" w:color="auto"/>
            </w:tcBorders>
            <w:hideMark/>
          </w:tcPr>
          <w:p w:rsidR="006350E2" w:rsidRPr="00C81F6C" w:rsidRDefault="006350E2" w:rsidP="00AB1B07">
            <w:pPr>
              <w:spacing w:after="0" w:line="240" w:lineRule="auto"/>
              <w:jc w:val="center"/>
              <w:rPr>
                <w:rFonts w:ascii="Calibri" w:eastAsia="Times New Roman" w:hAnsi="Calibri" w:cs="Calibri"/>
                <w:color w:val="000000"/>
              </w:rPr>
            </w:pPr>
          </w:p>
        </w:tc>
      </w:tr>
      <w:tr w:rsidR="006350E2" w:rsidRPr="00C81F6C" w:rsidTr="004F65D7">
        <w:trPr>
          <w:trHeight w:val="330"/>
        </w:trPr>
        <w:tc>
          <w:tcPr>
            <w:tcW w:w="1704" w:type="dxa"/>
            <w:vMerge w:val="restart"/>
            <w:tcBorders>
              <w:top w:val="single" w:sz="4" w:space="0" w:color="auto"/>
            </w:tcBorders>
            <w:shd w:val="clear" w:color="auto" w:fill="auto"/>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Hair coat</w:t>
            </w:r>
          </w:p>
        </w:tc>
        <w:tc>
          <w:tcPr>
            <w:tcW w:w="2324" w:type="dxa"/>
            <w:tcBorders>
              <w:top w:val="single" w:sz="4" w:space="0" w:color="auto"/>
            </w:tcBorders>
            <w:shd w:val="clear" w:color="auto" w:fill="auto"/>
            <w:noWrap/>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Rough &amp; Stray</w:t>
            </w:r>
          </w:p>
        </w:tc>
        <w:tc>
          <w:tcPr>
            <w:tcW w:w="1962" w:type="dxa"/>
            <w:tcBorders>
              <w:top w:val="single" w:sz="4" w:space="0" w:color="auto"/>
            </w:tcBorders>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48.90±4.28</w:t>
            </w:r>
          </w:p>
        </w:tc>
        <w:tc>
          <w:tcPr>
            <w:tcW w:w="1785" w:type="dxa"/>
            <w:tcBorders>
              <w:top w:val="single" w:sz="4" w:space="0" w:color="auto"/>
            </w:tcBorders>
            <w:shd w:val="clear" w:color="auto" w:fill="auto"/>
            <w:noWrap/>
            <w:vAlign w:val="bottom"/>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40.42-57.38</w:t>
            </w:r>
          </w:p>
        </w:tc>
        <w:tc>
          <w:tcPr>
            <w:tcW w:w="1440" w:type="dxa"/>
            <w:vMerge w:val="restart"/>
            <w:tcBorders>
              <w:top w:val="single" w:sz="4" w:space="0" w:color="auto"/>
            </w:tcBorders>
            <w:shd w:val="clear" w:color="auto" w:fill="auto"/>
            <w:hideMark/>
          </w:tcPr>
          <w:p w:rsidR="006350E2" w:rsidRPr="00F41D3B" w:rsidRDefault="006350E2" w:rsidP="00AB1B07">
            <w:pPr>
              <w:spacing w:after="0" w:line="240" w:lineRule="auto"/>
              <w:jc w:val="center"/>
              <w:rPr>
                <w:rFonts w:ascii="Calibri" w:eastAsia="Times New Roman" w:hAnsi="Calibri" w:cs="Calibri"/>
                <w:b/>
                <w:color w:val="000000"/>
              </w:rPr>
            </w:pPr>
            <w:r w:rsidRPr="00F41D3B">
              <w:rPr>
                <w:rFonts w:ascii="Calibri" w:eastAsia="Times New Roman" w:hAnsi="Calibri" w:cs="Calibri"/>
                <w:b/>
                <w:color w:val="000000"/>
              </w:rPr>
              <w:t>0.001</w:t>
            </w:r>
          </w:p>
        </w:tc>
      </w:tr>
      <w:tr w:rsidR="006350E2" w:rsidRPr="00C81F6C" w:rsidTr="004F65D7">
        <w:trPr>
          <w:trHeight w:val="330"/>
        </w:trPr>
        <w:tc>
          <w:tcPr>
            <w:tcW w:w="1704" w:type="dxa"/>
            <w:vMerge/>
            <w:tcBorders>
              <w:bottom w:val="single" w:sz="4" w:space="0" w:color="auto"/>
            </w:tcBorders>
            <w:vAlign w:val="center"/>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p>
        </w:tc>
        <w:tc>
          <w:tcPr>
            <w:tcW w:w="2324" w:type="dxa"/>
            <w:tcBorders>
              <w:bottom w:val="single" w:sz="4" w:space="0" w:color="auto"/>
            </w:tcBorders>
            <w:shd w:val="clear" w:color="auto" w:fill="auto"/>
            <w:noWrap/>
            <w:vAlign w:val="bottom"/>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Shiny</w:t>
            </w:r>
          </w:p>
        </w:tc>
        <w:tc>
          <w:tcPr>
            <w:tcW w:w="1962" w:type="dxa"/>
            <w:tcBorders>
              <w:bottom w:val="single" w:sz="4" w:space="0" w:color="auto"/>
            </w:tcBorders>
            <w:shd w:val="clear" w:color="auto" w:fill="auto"/>
            <w:noWrap/>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51.09±4.28</w:t>
            </w:r>
          </w:p>
        </w:tc>
        <w:tc>
          <w:tcPr>
            <w:tcW w:w="1785" w:type="dxa"/>
            <w:tcBorders>
              <w:bottom w:val="single" w:sz="4" w:space="0" w:color="auto"/>
            </w:tcBorders>
            <w:shd w:val="clear" w:color="auto" w:fill="auto"/>
            <w:noWrap/>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42.61-59.57</w:t>
            </w:r>
          </w:p>
        </w:tc>
        <w:tc>
          <w:tcPr>
            <w:tcW w:w="1440" w:type="dxa"/>
            <w:vMerge/>
            <w:tcBorders>
              <w:bottom w:val="single" w:sz="4" w:space="0" w:color="auto"/>
            </w:tcBorders>
            <w:hideMark/>
          </w:tcPr>
          <w:p w:rsidR="006350E2" w:rsidRPr="00F41D3B" w:rsidRDefault="006350E2" w:rsidP="00AB1B07">
            <w:pPr>
              <w:spacing w:after="0" w:line="240" w:lineRule="auto"/>
              <w:jc w:val="center"/>
              <w:rPr>
                <w:rFonts w:ascii="Calibri" w:eastAsia="Times New Roman" w:hAnsi="Calibri" w:cs="Calibri"/>
                <w:b/>
                <w:color w:val="000000"/>
              </w:rPr>
            </w:pPr>
          </w:p>
        </w:tc>
      </w:tr>
      <w:tr w:rsidR="006350E2" w:rsidRPr="00C81F6C" w:rsidTr="004F65D7">
        <w:trPr>
          <w:trHeight w:val="330"/>
        </w:trPr>
        <w:tc>
          <w:tcPr>
            <w:tcW w:w="1704" w:type="dxa"/>
            <w:vMerge w:val="restart"/>
            <w:tcBorders>
              <w:top w:val="single" w:sz="4" w:space="0" w:color="auto"/>
            </w:tcBorders>
            <w:shd w:val="clear" w:color="auto" w:fill="auto"/>
            <w:noWrap/>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District</w:t>
            </w:r>
          </w:p>
        </w:tc>
        <w:tc>
          <w:tcPr>
            <w:tcW w:w="2324" w:type="dxa"/>
            <w:tcBorders>
              <w:top w:val="single" w:sz="4" w:space="0" w:color="auto"/>
            </w:tcBorders>
            <w:shd w:val="clear" w:color="auto" w:fill="auto"/>
            <w:noWrap/>
            <w:vAlign w:val="bottom"/>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 xml:space="preserve">Comilla </w:t>
            </w:r>
          </w:p>
        </w:tc>
        <w:tc>
          <w:tcPr>
            <w:tcW w:w="1962" w:type="dxa"/>
            <w:tcBorders>
              <w:top w:val="single" w:sz="4" w:space="0" w:color="auto"/>
            </w:tcBorders>
            <w:shd w:val="clear" w:color="auto" w:fill="auto"/>
            <w:noWrap/>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47.44±4.28</w:t>
            </w:r>
          </w:p>
        </w:tc>
        <w:tc>
          <w:tcPr>
            <w:tcW w:w="1785" w:type="dxa"/>
            <w:tcBorders>
              <w:top w:val="single" w:sz="4" w:space="0" w:color="auto"/>
            </w:tcBorders>
            <w:shd w:val="clear" w:color="auto" w:fill="auto"/>
            <w:noWrap/>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38.97-55.91</w:t>
            </w:r>
          </w:p>
        </w:tc>
        <w:tc>
          <w:tcPr>
            <w:tcW w:w="1440" w:type="dxa"/>
            <w:vMerge w:val="restart"/>
            <w:tcBorders>
              <w:top w:val="single" w:sz="4" w:space="0" w:color="auto"/>
            </w:tcBorders>
            <w:shd w:val="clear" w:color="auto" w:fill="auto"/>
            <w:noWrap/>
            <w:hideMark/>
          </w:tcPr>
          <w:p w:rsidR="006350E2" w:rsidRPr="00F41D3B" w:rsidRDefault="004F65D7" w:rsidP="00AB1B07">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&lt; </w:t>
            </w:r>
            <w:r w:rsidR="006350E2" w:rsidRPr="00F41D3B">
              <w:rPr>
                <w:rFonts w:ascii="Calibri" w:eastAsia="Times New Roman" w:hAnsi="Calibri" w:cs="Calibri"/>
                <w:b/>
                <w:color w:val="000000"/>
              </w:rPr>
              <w:t>0.00</w:t>
            </w:r>
            <w:r>
              <w:rPr>
                <w:rFonts w:ascii="Calibri" w:eastAsia="Times New Roman" w:hAnsi="Calibri" w:cs="Calibri"/>
                <w:b/>
                <w:color w:val="000000"/>
              </w:rPr>
              <w:t>1</w:t>
            </w:r>
          </w:p>
        </w:tc>
      </w:tr>
      <w:tr w:rsidR="006350E2" w:rsidRPr="00C81F6C" w:rsidTr="004F65D7">
        <w:trPr>
          <w:trHeight w:val="330"/>
        </w:trPr>
        <w:tc>
          <w:tcPr>
            <w:tcW w:w="1704" w:type="dxa"/>
            <w:vMerge/>
            <w:tcBorders>
              <w:bottom w:val="single" w:sz="4" w:space="0" w:color="auto"/>
            </w:tcBorders>
            <w:vAlign w:val="center"/>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p>
        </w:tc>
        <w:tc>
          <w:tcPr>
            <w:tcW w:w="2324" w:type="dxa"/>
            <w:tcBorders>
              <w:bottom w:val="single" w:sz="4" w:space="0" w:color="auto"/>
            </w:tcBorders>
            <w:shd w:val="clear" w:color="auto" w:fill="auto"/>
            <w:noWrap/>
            <w:vAlign w:val="bottom"/>
            <w:hideMark/>
          </w:tcPr>
          <w:p w:rsidR="006350E2" w:rsidRPr="00C81F6C" w:rsidRDefault="006350E2" w:rsidP="00AB1B07">
            <w:pPr>
              <w:spacing w:after="0" w:line="240" w:lineRule="auto"/>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Chittagong</w:t>
            </w:r>
          </w:p>
        </w:tc>
        <w:tc>
          <w:tcPr>
            <w:tcW w:w="1962" w:type="dxa"/>
            <w:tcBorders>
              <w:bottom w:val="single" w:sz="4" w:space="0" w:color="auto"/>
            </w:tcBorders>
            <w:shd w:val="clear" w:color="auto" w:fill="auto"/>
            <w:noWrap/>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52.55±4.28</w:t>
            </w:r>
          </w:p>
        </w:tc>
        <w:tc>
          <w:tcPr>
            <w:tcW w:w="1785" w:type="dxa"/>
            <w:tcBorders>
              <w:bottom w:val="single" w:sz="4" w:space="0" w:color="auto"/>
            </w:tcBorders>
            <w:shd w:val="clear" w:color="auto" w:fill="auto"/>
            <w:noWrap/>
            <w:hideMark/>
          </w:tcPr>
          <w:p w:rsidR="006350E2" w:rsidRPr="00C81F6C" w:rsidRDefault="006350E2" w:rsidP="00AB1B07">
            <w:pPr>
              <w:spacing w:after="0" w:line="240" w:lineRule="auto"/>
              <w:jc w:val="center"/>
              <w:rPr>
                <w:rFonts w:ascii="Times New Roman" w:eastAsia="Times New Roman" w:hAnsi="Times New Roman" w:cs="Times New Roman"/>
                <w:color w:val="000000"/>
                <w:sz w:val="24"/>
                <w:szCs w:val="24"/>
              </w:rPr>
            </w:pPr>
            <w:r w:rsidRPr="00C81F6C">
              <w:rPr>
                <w:rFonts w:ascii="Times New Roman" w:eastAsia="Times New Roman" w:hAnsi="Times New Roman" w:cs="Times New Roman"/>
                <w:color w:val="000000"/>
                <w:sz w:val="24"/>
                <w:szCs w:val="24"/>
              </w:rPr>
              <w:t>44.08-61.02</w:t>
            </w:r>
          </w:p>
        </w:tc>
        <w:tc>
          <w:tcPr>
            <w:tcW w:w="1440" w:type="dxa"/>
            <w:vMerge/>
            <w:tcBorders>
              <w:bottom w:val="single" w:sz="4" w:space="0" w:color="auto"/>
            </w:tcBorders>
            <w:vAlign w:val="center"/>
            <w:hideMark/>
          </w:tcPr>
          <w:p w:rsidR="006350E2" w:rsidRPr="00C81F6C" w:rsidRDefault="006350E2" w:rsidP="00AB1B07">
            <w:pPr>
              <w:spacing w:after="0" w:line="240" w:lineRule="auto"/>
              <w:rPr>
                <w:rFonts w:ascii="Calibri" w:eastAsia="Times New Roman" w:hAnsi="Calibri" w:cs="Calibri"/>
                <w:color w:val="000000"/>
              </w:rPr>
            </w:pPr>
          </w:p>
        </w:tc>
      </w:tr>
    </w:tbl>
    <w:p w:rsidR="006350E2" w:rsidRDefault="006350E2" w:rsidP="006350E2">
      <w:pPr>
        <w:rPr>
          <w:rFonts w:ascii="Times New Roman" w:hAnsi="Times New Roman" w:cs="Times New Roman"/>
          <w:sz w:val="24"/>
          <w:szCs w:val="23"/>
        </w:rPr>
      </w:pPr>
    </w:p>
    <w:p w:rsidR="006350E2" w:rsidRDefault="006350E2" w:rsidP="006350E2">
      <w:pPr>
        <w:autoSpaceDE w:val="0"/>
        <w:autoSpaceDN w:val="0"/>
        <w:adjustRightInd w:val="0"/>
        <w:spacing w:after="0" w:line="360" w:lineRule="auto"/>
        <w:jc w:val="both"/>
        <w:rPr>
          <w:rFonts w:ascii="Times New Roman" w:hAnsi="Times New Roman" w:cs="Times New Roman"/>
          <w:b/>
          <w:bCs/>
          <w:color w:val="000000"/>
          <w:sz w:val="24"/>
          <w:szCs w:val="24"/>
          <w:lang w:bidi="bn-BD"/>
        </w:rPr>
      </w:pPr>
    </w:p>
    <w:p w:rsidR="006350E2" w:rsidRDefault="006350E2" w:rsidP="006350E2">
      <w:pPr>
        <w:autoSpaceDE w:val="0"/>
        <w:autoSpaceDN w:val="0"/>
        <w:adjustRightInd w:val="0"/>
        <w:spacing w:after="0" w:line="360" w:lineRule="auto"/>
        <w:jc w:val="both"/>
        <w:rPr>
          <w:rFonts w:ascii="Times New Roman" w:hAnsi="Times New Roman" w:cs="Times New Roman"/>
          <w:b/>
          <w:bCs/>
          <w:color w:val="000000"/>
          <w:sz w:val="24"/>
          <w:szCs w:val="24"/>
          <w:lang w:bidi="bn-BD"/>
        </w:rPr>
      </w:pPr>
    </w:p>
    <w:p w:rsidR="00FC5E0C" w:rsidRDefault="00FC5E0C" w:rsidP="006350E2">
      <w:pPr>
        <w:autoSpaceDE w:val="0"/>
        <w:autoSpaceDN w:val="0"/>
        <w:adjustRightInd w:val="0"/>
        <w:spacing w:after="0" w:line="360" w:lineRule="auto"/>
        <w:jc w:val="both"/>
        <w:rPr>
          <w:rFonts w:ascii="Times New Roman" w:hAnsi="Times New Roman" w:cs="Times New Roman"/>
          <w:b/>
          <w:bCs/>
          <w:color w:val="000000"/>
          <w:sz w:val="24"/>
          <w:szCs w:val="24"/>
          <w:lang w:bidi="bn-BD"/>
        </w:rPr>
      </w:pPr>
    </w:p>
    <w:p w:rsidR="00136C3C" w:rsidRDefault="00136C3C" w:rsidP="006350E2">
      <w:pPr>
        <w:autoSpaceDE w:val="0"/>
        <w:autoSpaceDN w:val="0"/>
        <w:adjustRightInd w:val="0"/>
        <w:spacing w:after="0" w:line="360" w:lineRule="auto"/>
        <w:jc w:val="both"/>
        <w:rPr>
          <w:rFonts w:ascii="Times New Roman" w:hAnsi="Times New Roman" w:cs="Times New Roman"/>
          <w:b/>
          <w:bCs/>
          <w:color w:val="000000"/>
          <w:sz w:val="24"/>
          <w:szCs w:val="24"/>
          <w:lang w:bidi="bn-BD"/>
        </w:rPr>
      </w:pPr>
    </w:p>
    <w:p w:rsidR="00CB48F0" w:rsidRDefault="00CB48F0" w:rsidP="006350E2">
      <w:pPr>
        <w:autoSpaceDE w:val="0"/>
        <w:autoSpaceDN w:val="0"/>
        <w:adjustRightInd w:val="0"/>
        <w:spacing w:after="0" w:line="360" w:lineRule="auto"/>
        <w:jc w:val="both"/>
        <w:rPr>
          <w:rFonts w:ascii="Times New Roman" w:hAnsi="Times New Roman" w:cs="Times New Roman"/>
          <w:b/>
          <w:bCs/>
          <w:color w:val="000000"/>
          <w:sz w:val="24"/>
          <w:szCs w:val="24"/>
          <w:lang w:bidi="bn-BD"/>
        </w:rPr>
      </w:pPr>
    </w:p>
    <w:p w:rsidR="006350E2" w:rsidRPr="008B5C11" w:rsidRDefault="006350E2" w:rsidP="006350E2">
      <w:pPr>
        <w:autoSpaceDE w:val="0"/>
        <w:autoSpaceDN w:val="0"/>
        <w:adjustRightInd w:val="0"/>
        <w:spacing w:after="0" w:line="360" w:lineRule="auto"/>
        <w:jc w:val="both"/>
        <w:rPr>
          <w:rFonts w:ascii="Times New Roman" w:hAnsi="Times New Roman" w:cs="Times New Roman"/>
          <w:b/>
          <w:bCs/>
          <w:color w:val="000000"/>
          <w:sz w:val="24"/>
          <w:szCs w:val="24"/>
          <w:lang w:bidi="bn-BD"/>
        </w:rPr>
      </w:pPr>
      <w:r>
        <w:rPr>
          <w:rFonts w:ascii="Times New Roman" w:hAnsi="Times New Roman" w:cs="Times New Roman"/>
          <w:b/>
          <w:bCs/>
          <w:color w:val="000000"/>
          <w:sz w:val="24"/>
          <w:szCs w:val="24"/>
          <w:lang w:bidi="bn-BD"/>
        </w:rPr>
        <w:lastRenderedPageBreak/>
        <w:t xml:space="preserve">4.1.3 </w:t>
      </w:r>
      <w:r w:rsidRPr="008B5C11">
        <w:rPr>
          <w:rFonts w:ascii="Times New Roman" w:hAnsi="Times New Roman" w:cs="Times New Roman"/>
          <w:b/>
          <w:bCs/>
          <w:color w:val="000000"/>
          <w:sz w:val="24"/>
          <w:szCs w:val="24"/>
          <w:lang w:bidi="bn-BD"/>
        </w:rPr>
        <w:t>Sex related prevalence of ectoparasites in goats</w:t>
      </w:r>
    </w:p>
    <w:p w:rsidR="006350E2" w:rsidRDefault="006350E2" w:rsidP="006350E2">
      <w:pPr>
        <w:spacing w:line="360" w:lineRule="auto"/>
        <w:jc w:val="both"/>
        <w:rPr>
          <w:rFonts w:ascii="Times New Roman" w:hAnsi="Times New Roman" w:cs="Times New Roman"/>
          <w:color w:val="000000"/>
          <w:sz w:val="24"/>
          <w:szCs w:val="24"/>
          <w:lang w:bidi="bn-BD"/>
        </w:rPr>
      </w:pPr>
      <w:r w:rsidRPr="008B5C11">
        <w:rPr>
          <w:rFonts w:ascii="Times New Roman" w:hAnsi="Times New Roman" w:cs="Times New Roman"/>
          <w:color w:val="000000"/>
          <w:sz w:val="24"/>
          <w:szCs w:val="24"/>
          <w:lang w:bidi="bn-BD"/>
        </w:rPr>
        <w:t xml:space="preserve">From the study, it was found that </w:t>
      </w:r>
      <w:r>
        <w:rPr>
          <w:rFonts w:ascii="Times New Roman" w:hAnsi="Times New Roman" w:cs="Times New Roman"/>
          <w:color w:val="000000"/>
          <w:sz w:val="24"/>
          <w:szCs w:val="24"/>
          <w:lang w:bidi="bn-BD"/>
        </w:rPr>
        <w:t xml:space="preserve">there is no association between sex and </w:t>
      </w:r>
      <w:proofErr w:type="spellStart"/>
      <w:r>
        <w:rPr>
          <w:rFonts w:ascii="Times New Roman" w:hAnsi="Times New Roman" w:cs="Times New Roman"/>
          <w:color w:val="000000"/>
          <w:sz w:val="24"/>
          <w:szCs w:val="24"/>
          <w:lang w:bidi="bn-BD"/>
        </w:rPr>
        <w:t>ectoparasitic</w:t>
      </w:r>
      <w:proofErr w:type="spellEnd"/>
      <w:r>
        <w:rPr>
          <w:rFonts w:ascii="Times New Roman" w:hAnsi="Times New Roman" w:cs="Times New Roman"/>
          <w:color w:val="000000"/>
          <w:sz w:val="24"/>
          <w:szCs w:val="24"/>
          <w:lang w:bidi="bn-BD"/>
        </w:rPr>
        <w:t xml:space="preserve"> infestation.</w:t>
      </w:r>
      <w:r w:rsidRPr="008B5C11">
        <w:rPr>
          <w:rFonts w:ascii="Times New Roman" w:hAnsi="Times New Roman" w:cs="Times New Roman"/>
          <w:color w:val="000000"/>
          <w:sz w:val="24"/>
          <w:szCs w:val="24"/>
          <w:lang w:bidi="bn-BD"/>
        </w:rPr>
        <w:t xml:space="preserve"> Ectoparasitic i</w:t>
      </w:r>
      <w:r>
        <w:rPr>
          <w:rFonts w:ascii="Times New Roman" w:hAnsi="Times New Roman" w:cs="Times New Roman"/>
          <w:color w:val="000000"/>
          <w:sz w:val="24"/>
          <w:szCs w:val="24"/>
          <w:lang w:bidi="bn-BD"/>
        </w:rPr>
        <w:t>nfestation was insignificantly (p&gt;</w:t>
      </w:r>
      <w:r w:rsidRPr="008B5C11">
        <w:rPr>
          <w:rFonts w:ascii="Times New Roman" w:hAnsi="Times New Roman" w:cs="Times New Roman"/>
          <w:color w:val="000000"/>
          <w:sz w:val="24"/>
          <w:szCs w:val="24"/>
          <w:lang w:bidi="bn-BD"/>
        </w:rPr>
        <w:t xml:space="preserve">0.05) higher in female </w:t>
      </w:r>
      <w:r>
        <w:rPr>
          <w:rFonts w:ascii="Times New Roman" w:hAnsi="Times New Roman" w:cs="Times New Roman"/>
          <w:color w:val="000000"/>
          <w:sz w:val="24"/>
          <w:szCs w:val="24"/>
          <w:lang w:bidi="bn-BD"/>
        </w:rPr>
        <w:t>(52.55% in goats) than in male (47.45</w:t>
      </w:r>
      <w:r w:rsidRPr="008B5C11">
        <w:rPr>
          <w:rFonts w:ascii="Times New Roman" w:hAnsi="Times New Roman" w:cs="Times New Roman"/>
          <w:color w:val="000000"/>
          <w:sz w:val="24"/>
          <w:szCs w:val="24"/>
          <w:lang w:bidi="bn-BD"/>
        </w:rPr>
        <w:t>% in goats).</w:t>
      </w:r>
    </w:p>
    <w:p w:rsidR="006350E2" w:rsidRPr="008B5C11" w:rsidRDefault="006350E2" w:rsidP="006350E2">
      <w:pPr>
        <w:autoSpaceDE w:val="0"/>
        <w:autoSpaceDN w:val="0"/>
        <w:adjustRightInd w:val="0"/>
        <w:spacing w:after="0" w:line="360" w:lineRule="auto"/>
        <w:jc w:val="both"/>
        <w:rPr>
          <w:rFonts w:ascii="Times New Roman" w:hAnsi="Times New Roman" w:cs="Times New Roman"/>
          <w:b/>
          <w:bCs/>
          <w:color w:val="000000"/>
          <w:sz w:val="24"/>
          <w:szCs w:val="24"/>
          <w:lang w:bidi="bn-BD"/>
        </w:rPr>
      </w:pPr>
      <w:r>
        <w:rPr>
          <w:rFonts w:ascii="Times New Roman" w:hAnsi="Times New Roman" w:cs="Times New Roman"/>
          <w:b/>
          <w:bCs/>
          <w:color w:val="000000"/>
          <w:sz w:val="24"/>
          <w:szCs w:val="24"/>
          <w:lang w:bidi="bn-BD"/>
        </w:rPr>
        <w:t xml:space="preserve">4.1.4 </w:t>
      </w:r>
      <w:r w:rsidR="00FC5E0C">
        <w:rPr>
          <w:rFonts w:ascii="Times New Roman" w:hAnsi="Times New Roman" w:cs="Times New Roman"/>
          <w:b/>
          <w:bCs/>
          <w:color w:val="000000"/>
          <w:sz w:val="24"/>
          <w:szCs w:val="24"/>
          <w:lang w:bidi="bn-BD"/>
        </w:rPr>
        <w:t>Body condition scores (BCS)</w:t>
      </w:r>
      <w:r w:rsidRPr="008B5C11">
        <w:rPr>
          <w:rFonts w:ascii="Times New Roman" w:hAnsi="Times New Roman" w:cs="Times New Roman"/>
          <w:b/>
          <w:bCs/>
          <w:color w:val="000000"/>
          <w:sz w:val="24"/>
          <w:szCs w:val="24"/>
          <w:lang w:bidi="bn-BD"/>
        </w:rPr>
        <w:t xml:space="preserve"> related prevalence of ectoparasites in goats</w:t>
      </w:r>
    </w:p>
    <w:p w:rsidR="006350E2" w:rsidRPr="00FA7397" w:rsidRDefault="006350E2" w:rsidP="006350E2">
      <w:pPr>
        <w:spacing w:line="360" w:lineRule="auto"/>
        <w:jc w:val="both"/>
        <w:rPr>
          <w:rFonts w:ascii="Times New Roman" w:hAnsi="Times New Roman" w:cs="Times New Roman"/>
          <w:sz w:val="24"/>
          <w:szCs w:val="23"/>
        </w:rPr>
      </w:pPr>
      <w:r w:rsidRPr="008B5C11">
        <w:rPr>
          <w:rFonts w:ascii="Times New Roman" w:hAnsi="Times New Roman" w:cs="Times New Roman"/>
          <w:color w:val="000000"/>
          <w:sz w:val="24"/>
          <w:szCs w:val="24"/>
          <w:lang w:bidi="bn-BD"/>
        </w:rPr>
        <w:t xml:space="preserve">The present study </w:t>
      </w:r>
      <w:r>
        <w:rPr>
          <w:rFonts w:ascii="Times New Roman" w:hAnsi="Times New Roman" w:cs="Times New Roman"/>
          <w:color w:val="000000"/>
          <w:sz w:val="24"/>
          <w:szCs w:val="24"/>
          <w:lang w:bidi="bn-BD"/>
        </w:rPr>
        <w:t xml:space="preserve">also </w:t>
      </w:r>
      <w:r w:rsidRPr="008B5C11">
        <w:rPr>
          <w:rFonts w:ascii="Times New Roman" w:hAnsi="Times New Roman" w:cs="Times New Roman"/>
          <w:color w:val="000000"/>
          <w:sz w:val="24"/>
          <w:szCs w:val="24"/>
          <w:lang w:bidi="bn-BD"/>
        </w:rPr>
        <w:t xml:space="preserve">revealed that the </w:t>
      </w:r>
      <w:proofErr w:type="spellStart"/>
      <w:r w:rsidRPr="008B5C11">
        <w:rPr>
          <w:rFonts w:ascii="Times New Roman" w:hAnsi="Times New Roman" w:cs="Times New Roman"/>
          <w:color w:val="000000"/>
          <w:sz w:val="24"/>
          <w:szCs w:val="24"/>
          <w:lang w:bidi="bn-BD"/>
        </w:rPr>
        <w:t>ectoparasitic</w:t>
      </w:r>
      <w:proofErr w:type="spellEnd"/>
      <w:r w:rsidRPr="008B5C11">
        <w:rPr>
          <w:rFonts w:ascii="Times New Roman" w:hAnsi="Times New Roman" w:cs="Times New Roman"/>
          <w:color w:val="000000"/>
          <w:sz w:val="24"/>
          <w:szCs w:val="24"/>
          <w:lang w:bidi="bn-BD"/>
        </w:rPr>
        <w:t xml:space="preserve"> load had a significant (p&lt;0.05) effect on the animals with poor health</w:t>
      </w:r>
      <w:r>
        <w:rPr>
          <w:rFonts w:ascii="Times New Roman" w:hAnsi="Times New Roman" w:cs="Times New Roman"/>
          <w:color w:val="000000"/>
          <w:sz w:val="24"/>
          <w:szCs w:val="24"/>
          <w:lang w:bidi="bn-BD"/>
        </w:rPr>
        <w:t xml:space="preserve"> conditions (62.04</w:t>
      </w:r>
      <w:r w:rsidRPr="008B5C11">
        <w:rPr>
          <w:rFonts w:ascii="Times New Roman" w:hAnsi="Times New Roman" w:cs="Times New Roman"/>
          <w:color w:val="000000"/>
          <w:sz w:val="24"/>
          <w:szCs w:val="24"/>
          <w:lang w:bidi="bn-BD"/>
        </w:rPr>
        <w:t>%) compared to that of normal healthy animals</w:t>
      </w:r>
      <w:r>
        <w:rPr>
          <w:rFonts w:ascii="Times New Roman" w:hAnsi="Times New Roman" w:cs="Times New Roman"/>
          <w:color w:val="000000"/>
          <w:sz w:val="24"/>
          <w:szCs w:val="24"/>
          <w:lang w:bidi="bn-BD"/>
        </w:rPr>
        <w:t xml:space="preserve"> (11.68%)</w:t>
      </w:r>
      <w:r w:rsidRPr="008B5C11">
        <w:rPr>
          <w:rFonts w:ascii="Times New Roman" w:hAnsi="Times New Roman" w:cs="Times New Roman"/>
          <w:color w:val="000000"/>
          <w:sz w:val="24"/>
          <w:szCs w:val="24"/>
          <w:lang w:bidi="bn-BD"/>
        </w:rPr>
        <w:t>.</w:t>
      </w:r>
    </w:p>
    <w:p w:rsidR="006350E2" w:rsidRDefault="006350E2" w:rsidP="006350E2">
      <w:pPr>
        <w:autoSpaceDE w:val="0"/>
        <w:autoSpaceDN w:val="0"/>
        <w:adjustRightInd w:val="0"/>
        <w:spacing w:after="0" w:line="360" w:lineRule="auto"/>
        <w:jc w:val="both"/>
        <w:rPr>
          <w:rFonts w:ascii="Times New Roman" w:hAnsi="Times New Roman" w:cs="Times New Roman"/>
          <w:b/>
          <w:bCs/>
          <w:color w:val="000000"/>
          <w:sz w:val="24"/>
          <w:szCs w:val="24"/>
          <w:lang w:bidi="bn-BD"/>
        </w:rPr>
      </w:pPr>
      <w:r>
        <w:rPr>
          <w:rFonts w:ascii="Times New Roman" w:hAnsi="Times New Roman" w:cs="Times New Roman"/>
          <w:b/>
          <w:bCs/>
          <w:color w:val="000000"/>
          <w:sz w:val="24"/>
          <w:szCs w:val="24"/>
          <w:lang w:bidi="bn-BD"/>
        </w:rPr>
        <w:t xml:space="preserve">4.1.5 </w:t>
      </w:r>
      <w:r w:rsidRPr="008B5C11">
        <w:rPr>
          <w:rFonts w:ascii="Times New Roman" w:hAnsi="Times New Roman" w:cs="Times New Roman"/>
          <w:b/>
          <w:bCs/>
          <w:color w:val="000000"/>
          <w:sz w:val="24"/>
          <w:szCs w:val="24"/>
          <w:lang w:bidi="bn-BD"/>
        </w:rPr>
        <w:t>Age related prevalence of ectoparasites in goats</w:t>
      </w:r>
    </w:p>
    <w:p w:rsidR="006350E2" w:rsidRDefault="006350E2" w:rsidP="006350E2">
      <w:pPr>
        <w:spacing w:line="360" w:lineRule="auto"/>
        <w:jc w:val="both"/>
        <w:rPr>
          <w:rFonts w:ascii="Times New Roman" w:hAnsi="Times New Roman" w:cs="Times New Roman"/>
          <w:sz w:val="24"/>
          <w:szCs w:val="23"/>
        </w:rPr>
      </w:pPr>
      <w:r w:rsidRPr="008B5C11">
        <w:rPr>
          <w:rFonts w:ascii="Times New Roman" w:hAnsi="Times New Roman" w:cs="Times New Roman"/>
          <w:color w:val="000000"/>
          <w:sz w:val="24"/>
          <w:szCs w:val="24"/>
          <w:lang w:bidi="bn-BD"/>
        </w:rPr>
        <w:t>From the study, it revealed that tick infestation in kids and young’s</w:t>
      </w:r>
      <w:r>
        <w:rPr>
          <w:rFonts w:ascii="Times New Roman" w:hAnsi="Times New Roman" w:cs="Times New Roman"/>
          <w:color w:val="000000"/>
          <w:sz w:val="24"/>
          <w:szCs w:val="24"/>
          <w:lang w:bidi="bn-BD"/>
        </w:rPr>
        <w:t xml:space="preserve"> (72.99</w:t>
      </w:r>
      <w:r w:rsidRPr="008B5C11">
        <w:rPr>
          <w:rFonts w:ascii="Times New Roman" w:hAnsi="Times New Roman" w:cs="Times New Roman"/>
          <w:color w:val="000000"/>
          <w:sz w:val="24"/>
          <w:szCs w:val="24"/>
          <w:lang w:bidi="bn-BD"/>
        </w:rPr>
        <w:t xml:space="preserve">%) </w:t>
      </w:r>
      <w:r>
        <w:rPr>
          <w:rFonts w:ascii="Times New Roman" w:hAnsi="Times New Roman" w:cs="Times New Roman"/>
          <w:color w:val="000000"/>
          <w:sz w:val="24"/>
          <w:szCs w:val="24"/>
          <w:lang w:bidi="bn-BD"/>
        </w:rPr>
        <w:t>was m</w:t>
      </w:r>
      <w:r w:rsidRPr="008B5C11">
        <w:rPr>
          <w:rFonts w:ascii="Times New Roman" w:hAnsi="Times New Roman" w:cs="Times New Roman"/>
          <w:color w:val="000000"/>
          <w:sz w:val="24"/>
          <w:szCs w:val="24"/>
          <w:lang w:bidi="bn-BD"/>
        </w:rPr>
        <w:t>ore than ad</w:t>
      </w:r>
      <w:r>
        <w:rPr>
          <w:rFonts w:ascii="Times New Roman" w:hAnsi="Times New Roman" w:cs="Times New Roman"/>
          <w:color w:val="000000"/>
          <w:sz w:val="24"/>
          <w:szCs w:val="24"/>
          <w:lang w:bidi="bn-BD"/>
        </w:rPr>
        <w:t>ults (26.27%) and older animals (8.76</w:t>
      </w:r>
      <w:r w:rsidRPr="008B5C11">
        <w:rPr>
          <w:rFonts w:ascii="Times New Roman" w:hAnsi="Times New Roman" w:cs="Times New Roman"/>
          <w:color w:val="000000"/>
          <w:sz w:val="24"/>
          <w:szCs w:val="24"/>
          <w:lang w:bidi="bn-BD"/>
        </w:rPr>
        <w:t>%)</w:t>
      </w:r>
      <w:r w:rsidR="004036B8">
        <w:rPr>
          <w:rFonts w:ascii="Times New Roman" w:hAnsi="Times New Roman" w:cs="Times New Roman"/>
          <w:color w:val="000000"/>
          <w:sz w:val="24"/>
          <w:szCs w:val="24"/>
          <w:lang w:bidi="bn-BD"/>
        </w:rPr>
        <w:t xml:space="preserve"> though the relation is not </w:t>
      </w:r>
      <w:r>
        <w:rPr>
          <w:rFonts w:ascii="Times New Roman" w:hAnsi="Times New Roman" w:cs="Times New Roman"/>
          <w:color w:val="000000"/>
          <w:sz w:val="24"/>
          <w:szCs w:val="24"/>
          <w:lang w:bidi="bn-BD"/>
        </w:rPr>
        <w:t>significant (p&gt;0.05)</w:t>
      </w:r>
      <w:r w:rsidRPr="008B5C11">
        <w:rPr>
          <w:rFonts w:ascii="Times New Roman" w:hAnsi="Times New Roman" w:cs="Times New Roman"/>
          <w:color w:val="000000"/>
          <w:sz w:val="24"/>
          <w:szCs w:val="24"/>
          <w:lang w:bidi="bn-BD"/>
        </w:rPr>
        <w:t>.</w:t>
      </w:r>
    </w:p>
    <w:p w:rsidR="006350E2" w:rsidRDefault="006350E2" w:rsidP="006350E2">
      <w:pPr>
        <w:spacing w:line="360" w:lineRule="auto"/>
        <w:jc w:val="both"/>
        <w:rPr>
          <w:rFonts w:ascii="Times New Roman" w:hAnsi="Times New Roman" w:cs="Times New Roman"/>
          <w:sz w:val="24"/>
          <w:szCs w:val="23"/>
        </w:rPr>
      </w:pPr>
      <w:r>
        <w:rPr>
          <w:rFonts w:ascii="Times New Roman" w:hAnsi="Times New Roman" w:cs="Times New Roman"/>
          <w:noProof/>
          <w:sz w:val="24"/>
          <w:szCs w:val="23"/>
        </w:rPr>
        <w:drawing>
          <wp:anchor distT="0" distB="0" distL="114300" distR="114300" simplePos="0" relativeHeight="251660288" behindDoc="1" locked="0" layoutInCell="1" allowOverlap="1">
            <wp:simplePos x="0" y="0"/>
            <wp:positionH relativeFrom="column">
              <wp:posOffset>458470</wp:posOffset>
            </wp:positionH>
            <wp:positionV relativeFrom="paragraph">
              <wp:posOffset>167005</wp:posOffset>
            </wp:positionV>
            <wp:extent cx="5189855" cy="3324860"/>
            <wp:effectExtent l="19050" t="0" r="10795" b="8890"/>
            <wp:wrapTight wrapText="bothSides">
              <wp:wrapPolygon edited="0">
                <wp:start x="-79" y="0"/>
                <wp:lineTo x="-79" y="21658"/>
                <wp:lineTo x="21645" y="21658"/>
                <wp:lineTo x="21645" y="0"/>
                <wp:lineTo x="-79"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6350E2" w:rsidRDefault="006350E2" w:rsidP="006350E2">
      <w:pPr>
        <w:spacing w:line="360" w:lineRule="auto"/>
        <w:jc w:val="both"/>
        <w:rPr>
          <w:rFonts w:ascii="Times New Roman" w:hAnsi="Times New Roman" w:cs="Times New Roman"/>
          <w:sz w:val="24"/>
          <w:szCs w:val="23"/>
        </w:rPr>
      </w:pPr>
    </w:p>
    <w:p w:rsidR="006350E2" w:rsidRDefault="006350E2" w:rsidP="006350E2">
      <w:pPr>
        <w:spacing w:after="0" w:line="360" w:lineRule="auto"/>
        <w:rPr>
          <w:rFonts w:ascii="Times New Roman" w:hAnsi="Times New Roman" w:cs="Times New Roman"/>
          <w:b/>
          <w:sz w:val="24"/>
          <w:szCs w:val="24"/>
        </w:rPr>
      </w:pPr>
    </w:p>
    <w:p w:rsidR="006350E2" w:rsidRDefault="006350E2" w:rsidP="006350E2">
      <w:pPr>
        <w:spacing w:after="0" w:line="360" w:lineRule="auto"/>
        <w:rPr>
          <w:rFonts w:ascii="Times New Roman" w:hAnsi="Times New Roman" w:cs="Times New Roman"/>
          <w:b/>
          <w:sz w:val="24"/>
          <w:szCs w:val="24"/>
        </w:rPr>
      </w:pPr>
    </w:p>
    <w:p w:rsidR="006350E2" w:rsidRDefault="006350E2" w:rsidP="006350E2">
      <w:pPr>
        <w:spacing w:after="0" w:line="360" w:lineRule="auto"/>
        <w:rPr>
          <w:rFonts w:ascii="Times New Roman" w:hAnsi="Times New Roman" w:cs="Times New Roman"/>
          <w:b/>
          <w:sz w:val="24"/>
          <w:szCs w:val="24"/>
        </w:rPr>
      </w:pPr>
    </w:p>
    <w:p w:rsidR="006350E2" w:rsidRDefault="006350E2" w:rsidP="006350E2">
      <w:pPr>
        <w:spacing w:after="0" w:line="360" w:lineRule="auto"/>
        <w:rPr>
          <w:rFonts w:ascii="Times New Roman" w:hAnsi="Times New Roman" w:cs="Times New Roman"/>
          <w:b/>
          <w:sz w:val="24"/>
          <w:szCs w:val="24"/>
        </w:rPr>
      </w:pPr>
    </w:p>
    <w:p w:rsidR="006350E2" w:rsidRDefault="006350E2" w:rsidP="006350E2">
      <w:pPr>
        <w:spacing w:after="0" w:line="360" w:lineRule="auto"/>
        <w:rPr>
          <w:rFonts w:ascii="Times New Roman" w:hAnsi="Times New Roman" w:cs="Times New Roman"/>
          <w:b/>
          <w:sz w:val="24"/>
          <w:szCs w:val="24"/>
        </w:rPr>
      </w:pPr>
    </w:p>
    <w:p w:rsidR="006350E2" w:rsidRDefault="006350E2" w:rsidP="006350E2">
      <w:pPr>
        <w:spacing w:after="0" w:line="360" w:lineRule="auto"/>
        <w:rPr>
          <w:rFonts w:ascii="Times New Roman" w:hAnsi="Times New Roman" w:cs="Times New Roman"/>
          <w:b/>
          <w:sz w:val="24"/>
          <w:szCs w:val="24"/>
        </w:rPr>
      </w:pPr>
    </w:p>
    <w:p w:rsidR="006350E2" w:rsidRDefault="006350E2" w:rsidP="006350E2">
      <w:pPr>
        <w:spacing w:after="0" w:line="360" w:lineRule="auto"/>
        <w:rPr>
          <w:rFonts w:ascii="Times New Roman" w:hAnsi="Times New Roman" w:cs="Times New Roman"/>
          <w:b/>
          <w:sz w:val="24"/>
          <w:szCs w:val="24"/>
        </w:rPr>
      </w:pPr>
    </w:p>
    <w:p w:rsidR="006350E2" w:rsidRDefault="006350E2" w:rsidP="006350E2">
      <w:pPr>
        <w:spacing w:after="0" w:line="360" w:lineRule="auto"/>
        <w:rPr>
          <w:rFonts w:ascii="Times New Roman" w:hAnsi="Times New Roman" w:cs="Times New Roman"/>
          <w:b/>
          <w:sz w:val="24"/>
          <w:szCs w:val="24"/>
        </w:rPr>
      </w:pPr>
    </w:p>
    <w:p w:rsidR="006350E2" w:rsidRDefault="006350E2" w:rsidP="006350E2">
      <w:pPr>
        <w:spacing w:after="0" w:line="360" w:lineRule="auto"/>
        <w:rPr>
          <w:rFonts w:ascii="Times New Roman" w:hAnsi="Times New Roman" w:cs="Times New Roman"/>
          <w:b/>
          <w:sz w:val="24"/>
          <w:szCs w:val="24"/>
        </w:rPr>
      </w:pPr>
    </w:p>
    <w:p w:rsidR="006350E2" w:rsidRDefault="006350E2" w:rsidP="006350E2">
      <w:pPr>
        <w:spacing w:after="0" w:line="360" w:lineRule="auto"/>
        <w:rPr>
          <w:rFonts w:ascii="Times New Roman" w:hAnsi="Times New Roman" w:cs="Times New Roman"/>
          <w:b/>
          <w:sz w:val="24"/>
          <w:szCs w:val="24"/>
        </w:rPr>
      </w:pPr>
    </w:p>
    <w:p w:rsidR="006350E2" w:rsidRDefault="006350E2" w:rsidP="006350E2">
      <w:pPr>
        <w:spacing w:after="0" w:line="360" w:lineRule="auto"/>
        <w:rPr>
          <w:rFonts w:ascii="Times New Roman" w:hAnsi="Times New Roman" w:cs="Times New Roman"/>
          <w:b/>
          <w:sz w:val="24"/>
          <w:szCs w:val="24"/>
        </w:rPr>
      </w:pPr>
    </w:p>
    <w:p w:rsidR="006350E2" w:rsidRDefault="006350E2" w:rsidP="006350E2">
      <w:pPr>
        <w:spacing w:after="0" w:line="360" w:lineRule="auto"/>
        <w:rPr>
          <w:rFonts w:ascii="Times New Roman" w:hAnsi="Times New Roman" w:cs="Times New Roman"/>
          <w:b/>
          <w:sz w:val="24"/>
          <w:szCs w:val="24"/>
        </w:rPr>
      </w:pPr>
    </w:p>
    <w:p w:rsidR="006350E2" w:rsidRDefault="00DF300E" w:rsidP="006350E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Figure 2</w:t>
      </w:r>
      <w:r w:rsidR="006350E2" w:rsidRPr="005D0E83">
        <w:rPr>
          <w:rFonts w:ascii="Times New Roman" w:hAnsi="Times New Roman" w:cs="Times New Roman"/>
          <w:b/>
          <w:sz w:val="24"/>
          <w:szCs w:val="24"/>
        </w:rPr>
        <w:t xml:space="preserve">: Prevalence of </w:t>
      </w:r>
      <w:r w:rsidR="006350E2">
        <w:rPr>
          <w:rFonts w:ascii="Times New Roman" w:hAnsi="Times New Roman" w:cs="Times New Roman"/>
          <w:b/>
          <w:sz w:val="24"/>
          <w:szCs w:val="24"/>
        </w:rPr>
        <w:t>ectoparasites</w:t>
      </w:r>
      <w:r w:rsidR="006350E2" w:rsidRPr="005D0E83">
        <w:rPr>
          <w:rFonts w:ascii="Times New Roman" w:hAnsi="Times New Roman" w:cs="Times New Roman"/>
          <w:b/>
          <w:sz w:val="24"/>
          <w:szCs w:val="24"/>
        </w:rPr>
        <w:t xml:space="preserve"> in accordance to breed, age, sex and BCS.</w:t>
      </w:r>
    </w:p>
    <w:p w:rsidR="006350E2" w:rsidRDefault="006350E2" w:rsidP="006350E2">
      <w:pPr>
        <w:rPr>
          <w:rFonts w:ascii="Times New Roman" w:hAnsi="Times New Roman" w:cs="Times New Roman"/>
          <w:b/>
          <w:sz w:val="24"/>
          <w:szCs w:val="24"/>
        </w:rPr>
      </w:pPr>
      <w:r>
        <w:rPr>
          <w:rFonts w:ascii="Times New Roman" w:hAnsi="Times New Roman" w:cs="Times New Roman"/>
          <w:b/>
          <w:sz w:val="24"/>
          <w:szCs w:val="24"/>
        </w:rPr>
        <w:br w:type="page"/>
      </w:r>
    </w:p>
    <w:p w:rsidR="006350E2" w:rsidRDefault="00EA49D9" w:rsidP="00DF300E">
      <w:pPr>
        <w:tabs>
          <w:tab w:val="left" w:pos="797"/>
        </w:tabs>
        <w:spacing w:after="0" w:line="360" w:lineRule="auto"/>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_x0000_s1034" type="#_x0000_t202" style="position:absolute;margin-left:243pt;margin-top:.5pt;width:207pt;height:31.9pt;z-index:251675648;mso-width-relative:margin;mso-height-relative:margin" stroked="f">
            <v:textbox>
              <w:txbxContent>
                <w:p w:rsidR="00A0761E" w:rsidRPr="00DF300E" w:rsidRDefault="00A0761E" w:rsidP="00DF300E">
                  <w:pPr>
                    <w:rPr>
                      <w:rFonts w:ascii="Times New Roman" w:hAnsi="Times New Roman" w:cs="Times New Roman"/>
                      <w:b/>
                      <w:color w:val="0070C0"/>
                      <w:sz w:val="24"/>
                    </w:rPr>
                  </w:pPr>
                  <w:r w:rsidRPr="00DF300E">
                    <w:rPr>
                      <w:rFonts w:ascii="Times New Roman" w:hAnsi="Times New Roman" w:cs="Times New Roman"/>
                      <w:b/>
                      <w:color w:val="0070C0"/>
                      <w:sz w:val="24"/>
                    </w:rPr>
                    <w:t xml:space="preserve">Figure </w:t>
                  </w:r>
                  <w:r>
                    <w:rPr>
                      <w:rFonts w:ascii="Times New Roman" w:hAnsi="Times New Roman" w:cs="Times New Roman"/>
                      <w:b/>
                      <w:color w:val="0070C0"/>
                      <w:sz w:val="24"/>
                    </w:rPr>
                    <w:t>(</w:t>
                  </w:r>
                  <w:r w:rsidRPr="00DF300E">
                    <w:rPr>
                      <w:rFonts w:ascii="Times New Roman" w:hAnsi="Times New Roman" w:cs="Times New Roman"/>
                      <w:b/>
                      <w:color w:val="0070C0"/>
                      <w:sz w:val="24"/>
                    </w:rPr>
                    <w:t>b</w:t>
                  </w:r>
                  <w:r>
                    <w:rPr>
                      <w:rFonts w:ascii="Times New Roman" w:hAnsi="Times New Roman" w:cs="Times New Roman"/>
                      <w:b/>
                      <w:color w:val="0070C0"/>
                      <w:sz w:val="24"/>
                    </w:rPr>
                    <w:t>)</w:t>
                  </w:r>
                  <w:r w:rsidRPr="00DF300E">
                    <w:rPr>
                      <w:rFonts w:ascii="Times New Roman" w:hAnsi="Times New Roman" w:cs="Times New Roman"/>
                      <w:b/>
                      <w:color w:val="0070C0"/>
                      <w:sz w:val="24"/>
                    </w:rPr>
                    <w:t xml:space="preserve">: Part of collected samples </w:t>
                  </w:r>
                </w:p>
              </w:txbxContent>
            </v:textbox>
          </v:shape>
        </w:pict>
      </w:r>
      <w:r>
        <w:rPr>
          <w:rFonts w:ascii="Times New Roman" w:hAnsi="Times New Roman" w:cs="Times New Roman"/>
          <w:b/>
          <w:noProof/>
          <w:sz w:val="24"/>
          <w:szCs w:val="24"/>
          <w:lang w:eastAsia="zh-TW"/>
        </w:rPr>
        <w:pict>
          <v:shape id="_x0000_s1033" type="#_x0000_t202" style="position:absolute;margin-left:9pt;margin-top:.5pt;width:177.45pt;height:31.9pt;z-index:251674624;mso-width-percent:400;mso-width-percent:400;mso-width-relative:margin;mso-height-relative:margin" stroked="f">
            <v:textbox>
              <w:txbxContent>
                <w:p w:rsidR="00A0761E" w:rsidRPr="00DF300E" w:rsidRDefault="00A0761E">
                  <w:pPr>
                    <w:rPr>
                      <w:rFonts w:ascii="Times New Roman" w:hAnsi="Times New Roman" w:cs="Times New Roman"/>
                      <w:b/>
                      <w:color w:val="0070C0"/>
                      <w:sz w:val="24"/>
                    </w:rPr>
                  </w:pPr>
                  <w:r w:rsidRPr="00DF300E">
                    <w:rPr>
                      <w:rFonts w:ascii="Times New Roman" w:hAnsi="Times New Roman" w:cs="Times New Roman"/>
                      <w:b/>
                      <w:color w:val="0070C0"/>
                      <w:sz w:val="24"/>
                    </w:rPr>
                    <w:t xml:space="preserve">Figure </w:t>
                  </w:r>
                  <w:r>
                    <w:rPr>
                      <w:rFonts w:ascii="Times New Roman" w:hAnsi="Times New Roman" w:cs="Times New Roman"/>
                      <w:b/>
                      <w:color w:val="0070C0"/>
                      <w:sz w:val="24"/>
                    </w:rPr>
                    <w:t>(</w:t>
                  </w:r>
                  <w:r w:rsidRPr="00DF300E">
                    <w:rPr>
                      <w:rFonts w:ascii="Times New Roman" w:hAnsi="Times New Roman" w:cs="Times New Roman"/>
                      <w:b/>
                      <w:color w:val="0070C0"/>
                      <w:sz w:val="24"/>
                    </w:rPr>
                    <w:t>a</w:t>
                  </w:r>
                  <w:r>
                    <w:rPr>
                      <w:rFonts w:ascii="Times New Roman" w:hAnsi="Times New Roman" w:cs="Times New Roman"/>
                      <w:b/>
                      <w:color w:val="0070C0"/>
                      <w:sz w:val="24"/>
                    </w:rPr>
                    <w:t>)</w:t>
                  </w:r>
                  <w:r w:rsidRPr="00DF300E">
                    <w:rPr>
                      <w:rFonts w:ascii="Times New Roman" w:hAnsi="Times New Roman" w:cs="Times New Roman"/>
                      <w:b/>
                      <w:color w:val="0070C0"/>
                      <w:sz w:val="24"/>
                    </w:rPr>
                    <w:t xml:space="preserve">: Lice infected goat </w:t>
                  </w:r>
                </w:p>
              </w:txbxContent>
            </v:textbox>
          </v:shape>
        </w:pict>
      </w:r>
      <w:r w:rsidR="00AF2593">
        <w:rPr>
          <w:rFonts w:ascii="Times New Roman" w:hAnsi="Times New Roman" w:cs="Times New Roman"/>
          <w:b/>
          <w:noProof/>
          <w:sz w:val="24"/>
          <w:szCs w:val="24"/>
        </w:rPr>
        <w:drawing>
          <wp:anchor distT="0" distB="0" distL="114300" distR="114300" simplePos="0" relativeHeight="251665408" behindDoc="1" locked="0" layoutInCell="1" allowOverlap="1">
            <wp:simplePos x="0" y="0"/>
            <wp:positionH relativeFrom="column">
              <wp:posOffset>3081020</wp:posOffset>
            </wp:positionH>
            <wp:positionV relativeFrom="paragraph">
              <wp:posOffset>0</wp:posOffset>
            </wp:positionV>
            <wp:extent cx="2597150" cy="2052320"/>
            <wp:effectExtent l="19050" t="0" r="0" b="0"/>
            <wp:wrapTight wrapText="bothSides">
              <wp:wrapPolygon edited="0">
                <wp:start x="-158" y="0"/>
                <wp:lineTo x="-158" y="21453"/>
                <wp:lineTo x="21547" y="21453"/>
                <wp:lineTo x="21547" y="0"/>
                <wp:lineTo x="-158" y="0"/>
              </wp:wrapPolygon>
            </wp:wrapTight>
            <wp:docPr id="2" name="Picture 1" descr="SAM_2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2161.JPG"/>
                    <pic:cNvPicPr/>
                  </pic:nvPicPr>
                  <pic:blipFill>
                    <a:blip r:embed="rId18" cstate="print"/>
                    <a:stretch>
                      <a:fillRect/>
                    </a:stretch>
                  </pic:blipFill>
                  <pic:spPr>
                    <a:xfrm>
                      <a:off x="0" y="0"/>
                      <a:ext cx="2597150" cy="2052320"/>
                    </a:xfrm>
                    <a:prstGeom prst="rect">
                      <a:avLst/>
                    </a:prstGeom>
                  </pic:spPr>
                </pic:pic>
              </a:graphicData>
            </a:graphic>
          </wp:anchor>
        </w:drawing>
      </w:r>
      <w:r w:rsidR="00AF2593">
        <w:rPr>
          <w:rFonts w:ascii="Times New Roman" w:hAnsi="Times New Roman" w:cs="Times New Roman"/>
          <w:b/>
          <w:noProof/>
          <w:sz w:val="24"/>
          <w:szCs w:val="24"/>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2743200" cy="2052320"/>
            <wp:effectExtent l="19050" t="0" r="0" b="0"/>
            <wp:wrapTight wrapText="bothSides">
              <wp:wrapPolygon edited="0">
                <wp:start x="-150" y="0"/>
                <wp:lineTo x="-150" y="21453"/>
                <wp:lineTo x="21600" y="21453"/>
                <wp:lineTo x="21600" y="0"/>
                <wp:lineTo x="-150" y="0"/>
              </wp:wrapPolygon>
            </wp:wrapTight>
            <wp:docPr id="5" name="Picture 0" descr="SAM_4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4049.JPG"/>
                    <pic:cNvPicPr/>
                  </pic:nvPicPr>
                  <pic:blipFill>
                    <a:blip r:embed="rId19" cstate="print"/>
                    <a:stretch>
                      <a:fillRect/>
                    </a:stretch>
                  </pic:blipFill>
                  <pic:spPr>
                    <a:xfrm>
                      <a:off x="0" y="0"/>
                      <a:ext cx="2743200" cy="2052320"/>
                    </a:xfrm>
                    <a:prstGeom prst="rect">
                      <a:avLst/>
                    </a:prstGeom>
                  </pic:spPr>
                </pic:pic>
              </a:graphicData>
            </a:graphic>
          </wp:anchor>
        </w:drawing>
      </w:r>
      <w:r w:rsidR="00DF300E">
        <w:rPr>
          <w:rFonts w:ascii="Times New Roman" w:hAnsi="Times New Roman" w:cs="Times New Roman"/>
          <w:b/>
          <w:sz w:val="24"/>
          <w:szCs w:val="24"/>
        </w:rPr>
        <w:tab/>
      </w:r>
    </w:p>
    <w:p w:rsidR="006350E2" w:rsidRDefault="00AF2593" w:rsidP="006350E2">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3360" behindDoc="1" locked="0" layoutInCell="1" allowOverlap="1">
            <wp:simplePos x="0" y="0"/>
            <wp:positionH relativeFrom="column">
              <wp:posOffset>3081020</wp:posOffset>
            </wp:positionH>
            <wp:positionV relativeFrom="paragraph">
              <wp:posOffset>328295</wp:posOffset>
            </wp:positionV>
            <wp:extent cx="2588895" cy="2019935"/>
            <wp:effectExtent l="19050" t="0" r="1905" b="0"/>
            <wp:wrapTight wrapText="bothSides">
              <wp:wrapPolygon edited="0">
                <wp:start x="-159" y="0"/>
                <wp:lineTo x="-159" y="21390"/>
                <wp:lineTo x="21616" y="21390"/>
                <wp:lineTo x="21616" y="0"/>
                <wp:lineTo x="-159" y="0"/>
              </wp:wrapPolygon>
            </wp:wrapTight>
            <wp:docPr id="6" name="Picture 5" descr="SAM_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5001.JPG"/>
                    <pic:cNvPicPr/>
                  </pic:nvPicPr>
                  <pic:blipFill>
                    <a:blip r:embed="rId20" cstate="print"/>
                    <a:srcRect l="23612" t="34914" r="20299" b="8239"/>
                    <a:stretch>
                      <a:fillRect/>
                    </a:stretch>
                  </pic:blipFill>
                  <pic:spPr>
                    <a:xfrm>
                      <a:off x="0" y="0"/>
                      <a:ext cx="2588895" cy="2019935"/>
                    </a:xfrm>
                    <a:prstGeom prst="rect">
                      <a:avLst/>
                    </a:prstGeom>
                  </pic:spPr>
                </pic:pic>
              </a:graphicData>
            </a:graphic>
          </wp:anchor>
        </w:drawing>
      </w:r>
      <w:r>
        <w:rPr>
          <w:rFonts w:ascii="Times New Roman" w:hAnsi="Times New Roman" w:cs="Times New Roman"/>
          <w:b/>
          <w:noProof/>
          <w:sz w:val="24"/>
          <w:szCs w:val="24"/>
        </w:rPr>
        <w:drawing>
          <wp:anchor distT="0" distB="0" distL="114300" distR="114300" simplePos="0" relativeHeight="251662336" behindDoc="1" locked="0" layoutInCell="1" allowOverlap="1">
            <wp:simplePos x="0" y="0"/>
            <wp:positionH relativeFrom="column">
              <wp:posOffset>-2540</wp:posOffset>
            </wp:positionH>
            <wp:positionV relativeFrom="paragraph">
              <wp:posOffset>323850</wp:posOffset>
            </wp:positionV>
            <wp:extent cx="2740660" cy="2023110"/>
            <wp:effectExtent l="19050" t="0" r="2540" b="0"/>
            <wp:wrapTight wrapText="bothSides">
              <wp:wrapPolygon edited="0">
                <wp:start x="-150" y="0"/>
                <wp:lineTo x="-150" y="21356"/>
                <wp:lineTo x="21620" y="21356"/>
                <wp:lineTo x="21620" y="0"/>
                <wp:lineTo x="-150" y="0"/>
              </wp:wrapPolygon>
            </wp:wrapTight>
            <wp:docPr id="3" name="Picture 2" descr="SAM_5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5013.JPG"/>
                    <pic:cNvPicPr/>
                  </pic:nvPicPr>
                  <pic:blipFill>
                    <a:blip r:embed="rId21" cstate="print"/>
                    <a:srcRect l="18296" t="28849" r="13253" b="5875"/>
                    <a:stretch>
                      <a:fillRect/>
                    </a:stretch>
                  </pic:blipFill>
                  <pic:spPr>
                    <a:xfrm>
                      <a:off x="0" y="0"/>
                      <a:ext cx="2740660" cy="2023110"/>
                    </a:xfrm>
                    <a:prstGeom prst="rect">
                      <a:avLst/>
                    </a:prstGeom>
                  </pic:spPr>
                </pic:pic>
              </a:graphicData>
            </a:graphic>
          </wp:anchor>
        </w:drawing>
      </w:r>
    </w:p>
    <w:p w:rsidR="006350E2" w:rsidRDefault="00EA49D9" w:rsidP="00AF2593">
      <w:pPr>
        <w:rPr>
          <w:rFonts w:ascii="Times New Roman" w:hAnsi="Times New Roman" w:cs="Times New Roman"/>
          <w:b/>
          <w:sz w:val="24"/>
          <w:szCs w:val="24"/>
        </w:rPr>
      </w:pPr>
      <w:r>
        <w:rPr>
          <w:rFonts w:ascii="Times New Roman" w:hAnsi="Times New Roman" w:cs="Times New Roman"/>
          <w:b/>
          <w:noProof/>
          <w:sz w:val="24"/>
          <w:szCs w:val="24"/>
        </w:rPr>
        <w:pict>
          <v:shape id="_x0000_s1026" type="#_x0000_t202" style="position:absolute;margin-left:9pt;margin-top:.25pt;width:198pt;height:23.8pt;z-index:251669504" wrapcoords="-69 0 -69 20829 21600 20829 21600 0 -69 0" stroked="f">
            <v:textbox style="mso-next-textbox:#_x0000_s1026;mso-fit-shape-to-text:t" inset="0,0,0,0">
              <w:txbxContent>
                <w:p w:rsidR="00A0761E" w:rsidRPr="00D03977" w:rsidRDefault="00A0761E" w:rsidP="006350E2">
                  <w:pPr>
                    <w:pStyle w:val="Caption"/>
                    <w:jc w:val="center"/>
                    <w:rPr>
                      <w:rFonts w:ascii="Times New Roman" w:hAnsi="Times New Roman" w:cs="Times New Roman"/>
                      <w:noProof/>
                      <w:color w:val="000000"/>
                      <w:sz w:val="36"/>
                      <w:szCs w:val="36"/>
                    </w:rPr>
                  </w:pPr>
                  <w:r w:rsidRPr="00D03977">
                    <w:rPr>
                      <w:rFonts w:ascii="Times New Roman" w:hAnsi="Times New Roman" w:cs="Times New Roman"/>
                      <w:sz w:val="24"/>
                      <w:szCs w:val="24"/>
                    </w:rPr>
                    <w:t>Figure</w:t>
                  </w:r>
                  <w:r>
                    <w:rPr>
                      <w:rFonts w:ascii="Times New Roman" w:hAnsi="Times New Roman" w:cs="Times New Roman"/>
                      <w:sz w:val="24"/>
                      <w:szCs w:val="24"/>
                    </w:rPr>
                    <w:t xml:space="preserve"> (c)</w:t>
                  </w:r>
                  <w:proofErr w:type="gramStart"/>
                  <w:r w:rsidRPr="00D03977">
                    <w:rPr>
                      <w:rFonts w:ascii="Times New Roman" w:hAnsi="Times New Roman" w:cs="Times New Roman"/>
                      <w:sz w:val="24"/>
                      <w:szCs w:val="24"/>
                    </w:rPr>
                    <w:t>:</w:t>
                  </w:r>
                  <w:proofErr w:type="spellStart"/>
                  <w:r w:rsidRPr="006350E2">
                    <w:rPr>
                      <w:rFonts w:ascii="Times New Roman" w:hAnsi="Times New Roman" w:cs="Times New Roman"/>
                      <w:i/>
                      <w:sz w:val="24"/>
                      <w:szCs w:val="24"/>
                    </w:rPr>
                    <w:t>Linognathus</w:t>
                  </w:r>
                  <w:proofErr w:type="spellEnd"/>
                  <w:proofErr w:type="gramEnd"/>
                  <w:r w:rsidRPr="006350E2">
                    <w:rPr>
                      <w:rFonts w:ascii="Times New Roman" w:hAnsi="Times New Roman" w:cs="Times New Roman"/>
                      <w:i/>
                      <w:sz w:val="24"/>
                      <w:szCs w:val="24"/>
                    </w:rPr>
                    <w:t xml:space="preserve"> </w:t>
                  </w:r>
                  <w:proofErr w:type="spellStart"/>
                  <w:r w:rsidRPr="006350E2">
                    <w:rPr>
                      <w:rFonts w:ascii="Times New Roman" w:hAnsi="Times New Roman" w:cs="Times New Roman"/>
                      <w:i/>
                      <w:sz w:val="24"/>
                      <w:szCs w:val="24"/>
                    </w:rPr>
                    <w:t>stenopsis</w:t>
                  </w:r>
                  <w:proofErr w:type="spellEnd"/>
                </w:p>
              </w:txbxContent>
            </v:textbox>
            <w10:wrap type="tight"/>
          </v:shape>
        </w:pict>
      </w:r>
      <w:r>
        <w:rPr>
          <w:rFonts w:ascii="Times New Roman" w:hAnsi="Times New Roman" w:cs="Times New Roman"/>
          <w:b/>
          <w:noProof/>
          <w:sz w:val="24"/>
          <w:szCs w:val="24"/>
        </w:rPr>
        <w:pict>
          <v:shape id="_x0000_s1027" type="#_x0000_t202" style="position:absolute;margin-left:252pt;margin-top:.25pt;width:198pt;height:23.8pt;z-index:251670528" wrapcoords="-68 0 -68 20829 21600 20829 21600 0 -68 0" stroked="f">
            <v:textbox style="mso-next-textbox:#_x0000_s1027;mso-fit-shape-to-text:t" inset="0,0,0,0">
              <w:txbxContent>
                <w:p w:rsidR="00A0761E" w:rsidRPr="00D03977" w:rsidRDefault="00A0761E" w:rsidP="006350E2">
                  <w:pPr>
                    <w:pStyle w:val="Caption"/>
                    <w:jc w:val="center"/>
                    <w:rPr>
                      <w:rFonts w:ascii="Times New Roman" w:hAnsi="Times New Roman" w:cs="Times New Roman"/>
                      <w:i/>
                      <w:iCs/>
                      <w:noProof/>
                      <w:color w:val="000000"/>
                      <w:sz w:val="24"/>
                      <w:szCs w:val="24"/>
                    </w:rPr>
                  </w:pPr>
                  <w:r w:rsidRPr="00D03977">
                    <w:rPr>
                      <w:rFonts w:ascii="Times New Roman" w:hAnsi="Times New Roman" w:cs="Times New Roman"/>
                      <w:sz w:val="24"/>
                      <w:szCs w:val="24"/>
                    </w:rPr>
                    <w:t>Figure</w:t>
                  </w:r>
                  <w:r>
                    <w:rPr>
                      <w:rFonts w:ascii="Times New Roman" w:hAnsi="Times New Roman" w:cs="Times New Roman"/>
                      <w:sz w:val="24"/>
                      <w:szCs w:val="24"/>
                    </w:rPr>
                    <w:t xml:space="preserve"> (d)</w:t>
                  </w:r>
                  <w:r w:rsidRPr="00D03977">
                    <w:rPr>
                      <w:rFonts w:ascii="Times New Roman" w:hAnsi="Times New Roman" w:cs="Times New Roman"/>
                      <w:i/>
                      <w:iCs/>
                      <w:sz w:val="24"/>
                      <w:szCs w:val="24"/>
                    </w:rPr>
                    <w:t xml:space="preserve">: </w:t>
                  </w:r>
                  <w:proofErr w:type="spellStart"/>
                  <w:r w:rsidRPr="00D03977">
                    <w:rPr>
                      <w:rFonts w:ascii="Times New Roman" w:hAnsi="Times New Roman" w:cs="Times New Roman"/>
                      <w:i/>
                      <w:iCs/>
                      <w:sz w:val="24"/>
                      <w:szCs w:val="24"/>
                    </w:rPr>
                    <w:t>Damalinia</w:t>
                  </w:r>
                  <w:proofErr w:type="spellEnd"/>
                  <w:r w:rsidRPr="00D03977">
                    <w:rPr>
                      <w:rFonts w:ascii="Times New Roman" w:hAnsi="Times New Roman" w:cs="Times New Roman"/>
                      <w:i/>
                      <w:iCs/>
                      <w:sz w:val="24"/>
                      <w:szCs w:val="24"/>
                    </w:rPr>
                    <w:t xml:space="preserve"> </w:t>
                  </w:r>
                  <w:proofErr w:type="spellStart"/>
                  <w:r w:rsidRPr="00D03977">
                    <w:rPr>
                      <w:rFonts w:ascii="Times New Roman" w:hAnsi="Times New Roman" w:cs="Times New Roman"/>
                      <w:i/>
                      <w:iCs/>
                      <w:sz w:val="24"/>
                      <w:szCs w:val="24"/>
                    </w:rPr>
                    <w:t>caprae</w:t>
                  </w:r>
                  <w:proofErr w:type="spellEnd"/>
                </w:p>
              </w:txbxContent>
            </v:textbox>
            <w10:wrap type="tight"/>
          </v:shape>
        </w:pict>
      </w:r>
    </w:p>
    <w:p w:rsidR="006350E2" w:rsidRDefault="00EA49D9" w:rsidP="006350E2">
      <w:pPr>
        <w:rPr>
          <w:rFonts w:ascii="Times New Roman" w:hAnsi="Times New Roman" w:cs="Times New Roman"/>
          <w:b/>
          <w:bCs/>
          <w:color w:val="000000"/>
          <w:sz w:val="24"/>
          <w:szCs w:val="24"/>
          <w:lang w:bidi="bn-BD"/>
        </w:rPr>
      </w:pPr>
      <w:r w:rsidRPr="00EA49D9">
        <w:rPr>
          <w:rFonts w:ascii="Times New Roman" w:hAnsi="Times New Roman" w:cs="Times New Roman"/>
          <w:b/>
          <w:noProof/>
          <w:sz w:val="24"/>
          <w:szCs w:val="24"/>
        </w:rPr>
        <w:pict>
          <v:shape id="_x0000_s1030" type="#_x0000_t202" style="position:absolute;margin-left:252pt;margin-top:154.4pt;width:159pt;height:37.6pt;z-index:251672576" wrapcoords="-69 0 -69 20800 21600 20800 21600 0 -69 0" stroked="f">
            <v:textbox style="mso-next-textbox:#_x0000_s1030;mso-fit-shape-to-text:t" inset="0,0,0,0">
              <w:txbxContent>
                <w:p w:rsidR="00A0761E" w:rsidRPr="00D03977" w:rsidRDefault="00A0761E" w:rsidP="00AF2593">
                  <w:pPr>
                    <w:pStyle w:val="Caption"/>
                    <w:jc w:val="center"/>
                    <w:rPr>
                      <w:rFonts w:ascii="Times New Roman" w:hAnsi="Times New Roman" w:cs="Times New Roman"/>
                      <w:noProof/>
                      <w:sz w:val="24"/>
                      <w:szCs w:val="24"/>
                    </w:rPr>
                  </w:pPr>
                  <w:r w:rsidRPr="00D03977">
                    <w:rPr>
                      <w:rFonts w:ascii="Times New Roman" w:hAnsi="Times New Roman" w:cs="Times New Roman"/>
                      <w:sz w:val="24"/>
                      <w:szCs w:val="24"/>
                    </w:rPr>
                    <w:t>Figure</w:t>
                  </w:r>
                  <w:r>
                    <w:rPr>
                      <w:rFonts w:ascii="Times New Roman" w:hAnsi="Times New Roman" w:cs="Times New Roman"/>
                      <w:sz w:val="24"/>
                      <w:szCs w:val="24"/>
                    </w:rPr>
                    <w:t xml:space="preserve"> (f)</w:t>
                  </w:r>
                  <w:r w:rsidRPr="00D03977">
                    <w:rPr>
                      <w:rFonts w:ascii="Times New Roman" w:hAnsi="Times New Roman" w:cs="Times New Roman"/>
                      <w:sz w:val="24"/>
                      <w:szCs w:val="24"/>
                    </w:rPr>
                    <w:t xml:space="preserve">: </w:t>
                  </w:r>
                  <w:proofErr w:type="spellStart"/>
                  <w:r w:rsidRPr="00AF2593">
                    <w:rPr>
                      <w:rFonts w:ascii="Times New Roman" w:hAnsi="Times New Roman" w:cs="Times New Roman"/>
                      <w:i/>
                      <w:sz w:val="24"/>
                      <w:szCs w:val="24"/>
                    </w:rPr>
                    <w:t>Rhipicephalus</w:t>
                  </w:r>
                  <w:proofErr w:type="spellEnd"/>
                  <w:r>
                    <w:rPr>
                      <w:rFonts w:ascii="Times New Roman" w:hAnsi="Times New Roman" w:cs="Times New Roman"/>
                      <w:i/>
                      <w:sz w:val="24"/>
                      <w:szCs w:val="24"/>
                    </w:rPr>
                    <w:t xml:space="preserve"> sp</w:t>
                  </w:r>
                </w:p>
              </w:txbxContent>
            </v:textbox>
            <w10:wrap type="tight"/>
          </v:shape>
        </w:pict>
      </w:r>
      <w:r w:rsidRPr="00EA49D9">
        <w:rPr>
          <w:rFonts w:ascii="Times New Roman" w:hAnsi="Times New Roman" w:cs="Times New Roman"/>
          <w:b/>
          <w:noProof/>
          <w:sz w:val="24"/>
          <w:szCs w:val="24"/>
        </w:rPr>
        <w:pict>
          <v:shape id="_x0000_s1028" type="#_x0000_t202" style="position:absolute;margin-left:0;margin-top:154.4pt;width:198pt;height:23.8pt;z-index:251671552" wrapcoords="-69 0 -69 20800 21600 20800 21600 0 -69 0" stroked="f">
            <v:textbox style="mso-next-textbox:#_x0000_s1028;mso-fit-shape-to-text:t" inset="0,0,0,0">
              <w:txbxContent>
                <w:p w:rsidR="00A0761E" w:rsidRPr="00D03977" w:rsidRDefault="00A0761E" w:rsidP="00AF2593">
                  <w:pPr>
                    <w:pStyle w:val="Caption"/>
                    <w:jc w:val="center"/>
                    <w:rPr>
                      <w:rFonts w:ascii="Times New Roman" w:hAnsi="Times New Roman" w:cs="Times New Roman"/>
                      <w:noProof/>
                      <w:sz w:val="24"/>
                      <w:szCs w:val="24"/>
                    </w:rPr>
                  </w:pPr>
                  <w:r w:rsidRPr="00D03977">
                    <w:rPr>
                      <w:rFonts w:ascii="Times New Roman" w:hAnsi="Times New Roman" w:cs="Times New Roman"/>
                      <w:sz w:val="24"/>
                      <w:szCs w:val="24"/>
                    </w:rPr>
                    <w:t>Figure</w:t>
                  </w:r>
                  <w:r>
                    <w:rPr>
                      <w:rFonts w:ascii="Times New Roman" w:hAnsi="Times New Roman" w:cs="Times New Roman"/>
                      <w:sz w:val="24"/>
                      <w:szCs w:val="24"/>
                    </w:rPr>
                    <w:t xml:space="preserve"> (e)</w:t>
                  </w:r>
                  <w:r w:rsidRPr="00D03977">
                    <w:rPr>
                      <w:rFonts w:ascii="Times New Roman" w:hAnsi="Times New Roman" w:cs="Times New Roman"/>
                      <w:sz w:val="24"/>
                      <w:szCs w:val="24"/>
                    </w:rPr>
                    <w:t xml:space="preserve">: </w:t>
                  </w:r>
                  <w:proofErr w:type="spellStart"/>
                  <w:r w:rsidRPr="00AF2593">
                    <w:rPr>
                      <w:rFonts w:ascii="Times New Roman" w:hAnsi="Times New Roman" w:cs="Times New Roman"/>
                      <w:i/>
                      <w:sz w:val="24"/>
                      <w:szCs w:val="24"/>
                    </w:rPr>
                    <w:t>Haemaphysalis</w:t>
                  </w:r>
                  <w:proofErr w:type="spellEnd"/>
                  <w:r w:rsidRPr="00AF2593">
                    <w:rPr>
                      <w:rFonts w:ascii="Times New Roman" w:hAnsi="Times New Roman" w:cs="Times New Roman"/>
                      <w:i/>
                      <w:sz w:val="24"/>
                      <w:szCs w:val="24"/>
                    </w:rPr>
                    <w:t xml:space="preserve"> </w:t>
                  </w:r>
                  <w:proofErr w:type="spellStart"/>
                  <w:r w:rsidRPr="00AF2593">
                    <w:rPr>
                      <w:rFonts w:ascii="Times New Roman" w:hAnsi="Times New Roman" w:cs="Times New Roman"/>
                      <w:i/>
                      <w:sz w:val="24"/>
                      <w:szCs w:val="24"/>
                    </w:rPr>
                    <w:t>bispinosa</w:t>
                  </w:r>
                  <w:proofErr w:type="spellEnd"/>
                </w:p>
              </w:txbxContent>
            </v:textbox>
            <w10:wrap type="tight"/>
          </v:shape>
        </w:pict>
      </w:r>
      <w:r w:rsidR="00AF2593">
        <w:rPr>
          <w:rFonts w:ascii="Times New Roman" w:hAnsi="Times New Roman" w:cs="Times New Roman"/>
          <w:b/>
          <w:bCs/>
          <w:noProof/>
          <w:color w:val="000000"/>
          <w:sz w:val="24"/>
          <w:szCs w:val="24"/>
        </w:rPr>
        <w:drawing>
          <wp:anchor distT="0" distB="0" distL="114300" distR="114300" simplePos="0" relativeHeight="251667456" behindDoc="1" locked="0" layoutInCell="1" allowOverlap="1">
            <wp:simplePos x="0" y="0"/>
            <wp:positionH relativeFrom="column">
              <wp:posOffset>-2540</wp:posOffset>
            </wp:positionH>
            <wp:positionV relativeFrom="paragraph">
              <wp:posOffset>136525</wp:posOffset>
            </wp:positionV>
            <wp:extent cx="2740660" cy="1750695"/>
            <wp:effectExtent l="19050" t="0" r="2540" b="0"/>
            <wp:wrapTight wrapText="bothSides">
              <wp:wrapPolygon edited="0">
                <wp:start x="21750" y="21600"/>
                <wp:lineTo x="21750" y="212"/>
                <wp:lineTo x="-20" y="212"/>
                <wp:lineTo x="-20" y="21600"/>
                <wp:lineTo x="21750" y="21600"/>
              </wp:wrapPolygon>
            </wp:wrapTight>
            <wp:docPr id="8" name="Picture 4" descr="SAM_4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4949.JPG"/>
                    <pic:cNvPicPr/>
                  </pic:nvPicPr>
                  <pic:blipFill>
                    <a:blip r:embed="rId22" cstate="print"/>
                    <a:srcRect l="24276" t="20513"/>
                    <a:stretch>
                      <a:fillRect/>
                    </a:stretch>
                  </pic:blipFill>
                  <pic:spPr>
                    <a:xfrm rot="10800000">
                      <a:off x="0" y="0"/>
                      <a:ext cx="2740660" cy="1750695"/>
                    </a:xfrm>
                    <a:prstGeom prst="rect">
                      <a:avLst/>
                    </a:prstGeom>
                  </pic:spPr>
                </pic:pic>
              </a:graphicData>
            </a:graphic>
          </wp:anchor>
        </w:drawing>
      </w:r>
      <w:r w:rsidR="00AF2593">
        <w:rPr>
          <w:rFonts w:ascii="Times New Roman" w:hAnsi="Times New Roman" w:cs="Times New Roman"/>
          <w:b/>
          <w:bCs/>
          <w:noProof/>
          <w:color w:val="000000"/>
          <w:sz w:val="24"/>
          <w:szCs w:val="24"/>
        </w:rPr>
        <w:drawing>
          <wp:anchor distT="0" distB="0" distL="114300" distR="114300" simplePos="0" relativeHeight="251668480" behindDoc="1" locked="0" layoutInCell="1" allowOverlap="1">
            <wp:simplePos x="0" y="0"/>
            <wp:positionH relativeFrom="column">
              <wp:posOffset>3081020</wp:posOffset>
            </wp:positionH>
            <wp:positionV relativeFrom="paragraph">
              <wp:posOffset>136525</wp:posOffset>
            </wp:positionV>
            <wp:extent cx="2590165" cy="1750695"/>
            <wp:effectExtent l="19050" t="0" r="635" b="0"/>
            <wp:wrapTight wrapText="bothSides">
              <wp:wrapPolygon edited="0">
                <wp:start x="-159" y="0"/>
                <wp:lineTo x="-159" y="21388"/>
                <wp:lineTo x="21605" y="21388"/>
                <wp:lineTo x="21605" y="0"/>
                <wp:lineTo x="-159" y="0"/>
              </wp:wrapPolygon>
            </wp:wrapTight>
            <wp:docPr id="9" name="Picture 6" descr="SAM_4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4969.JPG"/>
                    <pic:cNvPicPr/>
                  </pic:nvPicPr>
                  <pic:blipFill>
                    <a:blip r:embed="rId23" cstate="print"/>
                    <a:stretch>
                      <a:fillRect/>
                    </a:stretch>
                  </pic:blipFill>
                  <pic:spPr>
                    <a:xfrm>
                      <a:off x="0" y="0"/>
                      <a:ext cx="2590165" cy="1750695"/>
                    </a:xfrm>
                    <a:prstGeom prst="rect">
                      <a:avLst/>
                    </a:prstGeom>
                  </pic:spPr>
                </pic:pic>
              </a:graphicData>
            </a:graphic>
          </wp:anchor>
        </w:drawing>
      </w:r>
    </w:p>
    <w:p w:rsidR="006350E2" w:rsidRDefault="006350E2" w:rsidP="006350E2">
      <w:pPr>
        <w:rPr>
          <w:rFonts w:ascii="Times New Roman" w:hAnsi="Times New Roman" w:cs="Times New Roman"/>
          <w:b/>
          <w:bCs/>
          <w:color w:val="000000"/>
          <w:sz w:val="24"/>
          <w:szCs w:val="24"/>
          <w:lang w:bidi="bn-BD"/>
        </w:rPr>
      </w:pPr>
    </w:p>
    <w:p w:rsidR="006350E2" w:rsidRDefault="00AF2593" w:rsidP="00AF2593">
      <w:pPr>
        <w:jc w:val="center"/>
        <w:rPr>
          <w:rFonts w:ascii="Times New Roman" w:hAnsi="Times New Roman" w:cs="Times New Roman"/>
          <w:b/>
          <w:bCs/>
          <w:color w:val="000000"/>
          <w:sz w:val="24"/>
          <w:szCs w:val="24"/>
          <w:lang w:bidi="bn-BD"/>
        </w:rPr>
      </w:pPr>
      <w:r>
        <w:rPr>
          <w:rFonts w:ascii="Times New Roman" w:hAnsi="Times New Roman" w:cs="Times New Roman"/>
          <w:b/>
          <w:bCs/>
          <w:color w:val="000000"/>
          <w:sz w:val="24"/>
          <w:szCs w:val="24"/>
          <w:lang w:bidi="bn-BD"/>
        </w:rPr>
        <w:t>Figure</w:t>
      </w:r>
      <w:r w:rsidR="00DF300E">
        <w:rPr>
          <w:rFonts w:ascii="Times New Roman" w:hAnsi="Times New Roman" w:cs="Times New Roman"/>
          <w:b/>
          <w:bCs/>
          <w:color w:val="000000"/>
          <w:sz w:val="24"/>
          <w:szCs w:val="24"/>
          <w:lang w:bidi="bn-BD"/>
        </w:rPr>
        <w:t xml:space="preserve"> 3</w:t>
      </w:r>
      <w:r>
        <w:rPr>
          <w:rFonts w:ascii="Times New Roman" w:hAnsi="Times New Roman" w:cs="Times New Roman"/>
          <w:b/>
          <w:bCs/>
          <w:color w:val="000000"/>
          <w:sz w:val="24"/>
          <w:szCs w:val="24"/>
          <w:lang w:bidi="bn-BD"/>
        </w:rPr>
        <w:t>: Parasites found (Lice-c &amp;d, Ticks-e &amp;f) in study.</w:t>
      </w:r>
    </w:p>
    <w:p w:rsidR="006350E2" w:rsidRDefault="006350E2" w:rsidP="006350E2">
      <w:pPr>
        <w:rPr>
          <w:rFonts w:ascii="Times New Roman" w:hAnsi="Times New Roman" w:cs="Times New Roman"/>
          <w:b/>
          <w:bCs/>
          <w:color w:val="000000"/>
          <w:sz w:val="24"/>
          <w:szCs w:val="24"/>
          <w:lang w:bidi="bn-BD"/>
        </w:rPr>
      </w:pPr>
    </w:p>
    <w:p w:rsidR="006350E2" w:rsidRDefault="006350E2" w:rsidP="006350E2">
      <w:pPr>
        <w:rPr>
          <w:rFonts w:ascii="Times New Roman" w:hAnsi="Times New Roman" w:cs="Times New Roman"/>
          <w:b/>
          <w:bCs/>
          <w:color w:val="000000"/>
          <w:sz w:val="24"/>
          <w:szCs w:val="24"/>
          <w:lang w:bidi="bn-BD"/>
        </w:rPr>
      </w:pPr>
      <w:r>
        <w:rPr>
          <w:rFonts w:ascii="Times New Roman" w:hAnsi="Times New Roman" w:cs="Times New Roman"/>
          <w:b/>
          <w:bCs/>
          <w:color w:val="000000"/>
          <w:sz w:val="24"/>
          <w:szCs w:val="24"/>
          <w:lang w:bidi="bn-BD"/>
        </w:rPr>
        <w:lastRenderedPageBreak/>
        <w:t xml:space="preserve">4.2 </w:t>
      </w:r>
      <w:r w:rsidRPr="008B5C11">
        <w:rPr>
          <w:rFonts w:ascii="Times New Roman" w:hAnsi="Times New Roman" w:cs="Times New Roman"/>
          <w:b/>
          <w:bCs/>
          <w:color w:val="000000"/>
          <w:sz w:val="24"/>
          <w:szCs w:val="24"/>
          <w:lang w:bidi="bn-BD"/>
        </w:rPr>
        <w:t>DISCUSSION</w:t>
      </w:r>
    </w:p>
    <w:p w:rsidR="006350E2" w:rsidRDefault="006350E2" w:rsidP="006350E2">
      <w:pPr>
        <w:autoSpaceDE w:val="0"/>
        <w:autoSpaceDN w:val="0"/>
        <w:adjustRightInd w:val="0"/>
        <w:spacing w:after="0" w:line="360" w:lineRule="auto"/>
        <w:jc w:val="both"/>
        <w:rPr>
          <w:rFonts w:ascii="Times New Roman" w:hAnsi="Times New Roman" w:cs="Times New Roman"/>
          <w:color w:val="000000"/>
          <w:sz w:val="24"/>
          <w:szCs w:val="24"/>
          <w:lang w:bidi="bn-BD"/>
        </w:rPr>
      </w:pPr>
      <w:r>
        <w:rPr>
          <w:rFonts w:ascii="Times New Roman" w:hAnsi="Times New Roman" w:cs="Times New Roman"/>
          <w:color w:val="000000"/>
          <w:sz w:val="24"/>
          <w:szCs w:val="24"/>
          <w:lang w:bidi="bn-BD"/>
        </w:rPr>
        <w:t xml:space="preserve"> The present study reported that prevalence of </w:t>
      </w:r>
      <w:proofErr w:type="spellStart"/>
      <w:r>
        <w:rPr>
          <w:rFonts w:ascii="Times New Roman" w:hAnsi="Times New Roman" w:cs="Times New Roman"/>
          <w:color w:val="000000"/>
          <w:sz w:val="24"/>
          <w:szCs w:val="24"/>
          <w:lang w:bidi="bn-BD"/>
        </w:rPr>
        <w:t>ectoparasitic</w:t>
      </w:r>
      <w:proofErr w:type="spellEnd"/>
      <w:r>
        <w:rPr>
          <w:rFonts w:ascii="Times New Roman" w:hAnsi="Times New Roman" w:cs="Times New Roman"/>
          <w:color w:val="000000"/>
          <w:sz w:val="24"/>
          <w:szCs w:val="24"/>
          <w:lang w:bidi="bn-BD"/>
        </w:rPr>
        <w:t xml:space="preserve"> infestation in goat is 25.61%, which is similar to </w:t>
      </w:r>
      <w:proofErr w:type="spellStart"/>
      <w:r w:rsidRPr="0026321A">
        <w:rPr>
          <w:rFonts w:ascii="Times New Roman" w:eastAsia="Times New Roman" w:hAnsi="Times New Roman" w:cs="Times New Roman"/>
          <w:sz w:val="24"/>
          <w:szCs w:val="24"/>
          <w:lang w:bidi="bn-BD"/>
        </w:rPr>
        <w:t>Elsaid</w:t>
      </w:r>
      <w:proofErr w:type="spellEnd"/>
      <w:r w:rsidRPr="0026321A">
        <w:rPr>
          <w:rFonts w:ascii="Times New Roman" w:hAnsi="Times New Roman" w:cs="Times New Roman"/>
          <w:sz w:val="24"/>
          <w:szCs w:val="24"/>
          <w:lang w:bidi="bn-BD"/>
        </w:rPr>
        <w:t xml:space="preserve"> </w:t>
      </w:r>
      <w:r w:rsidRPr="0026321A">
        <w:rPr>
          <w:rFonts w:ascii="Times New Roman" w:hAnsi="Times New Roman" w:cs="Times New Roman"/>
          <w:i/>
          <w:sz w:val="24"/>
          <w:szCs w:val="24"/>
          <w:lang w:bidi="bn-BD"/>
        </w:rPr>
        <w:t>et al.,</w:t>
      </w:r>
      <w:r w:rsidRPr="0026321A">
        <w:rPr>
          <w:rFonts w:ascii="Times New Roman" w:hAnsi="Times New Roman" w:cs="Times New Roman"/>
          <w:sz w:val="24"/>
          <w:szCs w:val="24"/>
          <w:lang w:bidi="bn-BD"/>
        </w:rPr>
        <w:t xml:space="preserve"> (2013</w:t>
      </w:r>
      <w:r>
        <w:rPr>
          <w:rFonts w:ascii="Times New Roman" w:hAnsi="Times New Roman" w:cs="Times New Roman"/>
          <w:sz w:val="24"/>
          <w:szCs w:val="24"/>
          <w:lang w:bidi="bn-BD"/>
        </w:rPr>
        <w:t>) and less than</w:t>
      </w:r>
      <w:r w:rsidRPr="008B5C11">
        <w:rPr>
          <w:rFonts w:ascii="Times New Roman" w:hAnsi="Times New Roman" w:cs="Times New Roman"/>
          <w:color w:val="000000"/>
          <w:sz w:val="24"/>
          <w:szCs w:val="24"/>
          <w:lang w:bidi="bn-BD"/>
        </w:rPr>
        <w:t xml:space="preserve"> </w:t>
      </w:r>
      <w:proofErr w:type="spellStart"/>
      <w:r w:rsidRPr="008B5C11">
        <w:rPr>
          <w:rFonts w:ascii="Times New Roman" w:hAnsi="Times New Roman" w:cs="Times New Roman"/>
          <w:color w:val="000000"/>
          <w:sz w:val="24"/>
          <w:szCs w:val="24"/>
          <w:lang w:bidi="bn-BD"/>
        </w:rPr>
        <w:t>Sarkar</w:t>
      </w:r>
      <w:proofErr w:type="spellEnd"/>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 xml:space="preserve">(2007) and </w:t>
      </w:r>
      <w:proofErr w:type="spellStart"/>
      <w:r w:rsidRPr="008B5C11">
        <w:rPr>
          <w:rFonts w:ascii="Times New Roman" w:hAnsi="Times New Roman" w:cs="Times New Roman"/>
          <w:color w:val="000000"/>
          <w:sz w:val="24"/>
          <w:szCs w:val="24"/>
          <w:lang w:bidi="bn-BD"/>
        </w:rPr>
        <w:t>Rahman</w:t>
      </w:r>
      <w:proofErr w:type="spellEnd"/>
      <w:r w:rsidRPr="008B5C11">
        <w:rPr>
          <w:rFonts w:ascii="Times New Roman" w:hAnsi="Times New Roman" w:cs="Times New Roman"/>
          <w:color w:val="000000"/>
          <w:sz w:val="24"/>
          <w:szCs w:val="24"/>
          <w:lang w:bidi="bn-BD"/>
        </w:rPr>
        <w:t xml:space="preserve"> and </w:t>
      </w:r>
      <w:proofErr w:type="spellStart"/>
      <w:r w:rsidRPr="008B5C11">
        <w:rPr>
          <w:rFonts w:ascii="Times New Roman" w:hAnsi="Times New Roman" w:cs="Times New Roman"/>
          <w:color w:val="000000"/>
          <w:sz w:val="24"/>
          <w:szCs w:val="24"/>
          <w:lang w:bidi="bn-BD"/>
        </w:rPr>
        <w:t>Mondal</w:t>
      </w:r>
      <w:proofErr w:type="spellEnd"/>
      <w:r w:rsidRPr="008B5C11">
        <w:rPr>
          <w:rFonts w:ascii="Times New Roman" w:hAnsi="Times New Roman" w:cs="Times New Roman"/>
          <w:color w:val="000000"/>
          <w:sz w:val="24"/>
          <w:szCs w:val="24"/>
          <w:lang w:bidi="bn-BD"/>
        </w:rPr>
        <w:t xml:space="preserve"> (1985) in goats of Bangladesh</w:t>
      </w:r>
      <w:r w:rsidR="009C0711">
        <w:rPr>
          <w:rFonts w:ascii="Times New Roman" w:hAnsi="Times New Roman" w:cs="Times New Roman"/>
          <w:color w:val="000000"/>
          <w:sz w:val="24"/>
          <w:szCs w:val="24"/>
          <w:lang w:bidi="bn-BD"/>
        </w:rPr>
        <w:t xml:space="preserve">. </w:t>
      </w:r>
      <w:proofErr w:type="spellStart"/>
      <w:r w:rsidR="009C0711">
        <w:rPr>
          <w:rFonts w:ascii="Times New Roman" w:hAnsi="Times New Roman" w:cs="Times New Roman"/>
          <w:color w:val="000000"/>
          <w:sz w:val="24"/>
          <w:szCs w:val="24"/>
          <w:lang w:bidi="bn-BD"/>
        </w:rPr>
        <w:t>Sarkar</w:t>
      </w:r>
      <w:proofErr w:type="spellEnd"/>
      <w:r w:rsidR="009C0711">
        <w:rPr>
          <w:rFonts w:ascii="Times New Roman" w:hAnsi="Times New Roman" w:cs="Times New Roman"/>
          <w:color w:val="000000"/>
          <w:sz w:val="24"/>
          <w:szCs w:val="24"/>
          <w:lang w:bidi="bn-BD"/>
        </w:rPr>
        <w:t xml:space="preserve"> (2007) found 72.8% of B</w:t>
      </w:r>
      <w:r w:rsidRPr="008B5C11">
        <w:rPr>
          <w:rFonts w:ascii="Times New Roman" w:hAnsi="Times New Roman" w:cs="Times New Roman"/>
          <w:color w:val="000000"/>
          <w:sz w:val="24"/>
          <w:szCs w:val="24"/>
          <w:lang w:bidi="bn-BD"/>
        </w:rPr>
        <w:t>lack Bengal goats are</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 xml:space="preserve">parasitized with ectoparasites. </w:t>
      </w:r>
      <w:proofErr w:type="spellStart"/>
      <w:r w:rsidRPr="008B5C11">
        <w:rPr>
          <w:rFonts w:ascii="Times New Roman" w:hAnsi="Times New Roman" w:cs="Times New Roman"/>
          <w:color w:val="000000"/>
          <w:sz w:val="24"/>
          <w:szCs w:val="24"/>
          <w:lang w:bidi="bn-BD"/>
        </w:rPr>
        <w:t>Rahman</w:t>
      </w:r>
      <w:proofErr w:type="spellEnd"/>
      <w:r w:rsidRPr="008B5C11">
        <w:rPr>
          <w:rFonts w:ascii="Times New Roman" w:hAnsi="Times New Roman" w:cs="Times New Roman"/>
          <w:color w:val="000000"/>
          <w:sz w:val="24"/>
          <w:szCs w:val="24"/>
          <w:lang w:bidi="bn-BD"/>
        </w:rPr>
        <w:t xml:space="preserve"> and </w:t>
      </w:r>
      <w:proofErr w:type="spellStart"/>
      <w:r w:rsidRPr="008B5C11">
        <w:rPr>
          <w:rFonts w:ascii="Times New Roman" w:hAnsi="Times New Roman" w:cs="Times New Roman"/>
          <w:color w:val="000000"/>
          <w:sz w:val="24"/>
          <w:szCs w:val="24"/>
          <w:lang w:bidi="bn-BD"/>
        </w:rPr>
        <w:t>Mondal</w:t>
      </w:r>
      <w:proofErr w:type="spellEnd"/>
      <w:r w:rsidRPr="008B5C11">
        <w:rPr>
          <w:rFonts w:ascii="Times New Roman" w:hAnsi="Times New Roman" w:cs="Times New Roman"/>
          <w:color w:val="000000"/>
          <w:sz w:val="24"/>
          <w:szCs w:val="24"/>
          <w:lang w:bidi="bn-BD"/>
        </w:rPr>
        <w:t xml:space="preserve"> (1985) reported the prevalence 74% in case of </w:t>
      </w:r>
      <w:r w:rsidRPr="008B5C11">
        <w:rPr>
          <w:rFonts w:ascii="Times New Roman" w:hAnsi="Times New Roman" w:cs="Times New Roman"/>
          <w:i/>
          <w:iCs/>
          <w:color w:val="000000"/>
          <w:sz w:val="24"/>
          <w:szCs w:val="24"/>
          <w:lang w:bidi="bn-BD"/>
        </w:rPr>
        <w:t xml:space="preserve">H. </w:t>
      </w:r>
      <w:proofErr w:type="spellStart"/>
      <w:r w:rsidRPr="008B5C11">
        <w:rPr>
          <w:rFonts w:ascii="Times New Roman" w:hAnsi="Times New Roman" w:cs="Times New Roman"/>
          <w:i/>
          <w:iCs/>
          <w:color w:val="000000"/>
          <w:sz w:val="24"/>
          <w:szCs w:val="24"/>
          <w:lang w:bidi="bn-BD"/>
        </w:rPr>
        <w:t>bispinosa</w:t>
      </w:r>
      <w:proofErr w:type="spellEnd"/>
      <w:r w:rsidRPr="008B5C11">
        <w:rPr>
          <w:rFonts w:ascii="Times New Roman" w:hAnsi="Times New Roman" w:cs="Times New Roman"/>
          <w:i/>
          <w:iCs/>
          <w:color w:val="000000"/>
          <w:sz w:val="24"/>
          <w:szCs w:val="24"/>
          <w:lang w:bidi="bn-BD"/>
        </w:rPr>
        <w:t xml:space="preserve"> </w:t>
      </w:r>
      <w:r w:rsidRPr="008B5C11">
        <w:rPr>
          <w:rFonts w:ascii="Times New Roman" w:hAnsi="Times New Roman" w:cs="Times New Roman"/>
          <w:color w:val="000000"/>
          <w:sz w:val="24"/>
          <w:szCs w:val="24"/>
          <w:lang w:bidi="bn-BD"/>
        </w:rPr>
        <w:t>and 1.7% in</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 xml:space="preserve">case of </w:t>
      </w:r>
      <w:r w:rsidRPr="008B5C11">
        <w:rPr>
          <w:rFonts w:ascii="Times New Roman" w:hAnsi="Times New Roman" w:cs="Times New Roman"/>
          <w:i/>
          <w:iCs/>
          <w:color w:val="000000"/>
          <w:sz w:val="24"/>
          <w:szCs w:val="24"/>
          <w:lang w:bidi="bn-BD"/>
        </w:rPr>
        <w:t xml:space="preserve">B. </w:t>
      </w:r>
      <w:proofErr w:type="spellStart"/>
      <w:r w:rsidRPr="008B5C11">
        <w:rPr>
          <w:rFonts w:ascii="Times New Roman" w:hAnsi="Times New Roman" w:cs="Times New Roman"/>
          <w:i/>
          <w:iCs/>
          <w:color w:val="000000"/>
          <w:sz w:val="24"/>
          <w:szCs w:val="24"/>
          <w:lang w:bidi="bn-BD"/>
        </w:rPr>
        <w:t>microplus</w:t>
      </w:r>
      <w:proofErr w:type="spellEnd"/>
      <w:r w:rsidRPr="008B5C11">
        <w:rPr>
          <w:rFonts w:ascii="Times New Roman" w:hAnsi="Times New Roman" w:cs="Times New Roman"/>
          <w:i/>
          <w:iCs/>
          <w:color w:val="000000"/>
          <w:sz w:val="24"/>
          <w:szCs w:val="24"/>
          <w:lang w:bidi="bn-BD"/>
        </w:rPr>
        <w:t xml:space="preserve"> </w:t>
      </w:r>
      <w:r w:rsidRPr="008B5C11">
        <w:rPr>
          <w:rFonts w:ascii="Times New Roman" w:hAnsi="Times New Roman" w:cs="Times New Roman"/>
          <w:color w:val="000000"/>
          <w:sz w:val="24"/>
          <w:szCs w:val="24"/>
          <w:lang w:bidi="bn-BD"/>
        </w:rPr>
        <w:t xml:space="preserve">infestation in goats. In contrast, comparatively lower prevalence has been reported by Roy </w:t>
      </w:r>
      <w:r w:rsidRPr="009C0711">
        <w:rPr>
          <w:rFonts w:ascii="Times New Roman" w:hAnsi="Times New Roman" w:cs="Times New Roman"/>
          <w:i/>
          <w:iCs/>
          <w:color w:val="000000"/>
          <w:sz w:val="24"/>
          <w:szCs w:val="24"/>
          <w:lang w:bidi="bn-BD"/>
        </w:rPr>
        <w:t>et al.</w:t>
      </w:r>
      <w:r w:rsidR="009C0711" w:rsidRPr="009C0711">
        <w:rPr>
          <w:rFonts w:ascii="Times New Roman" w:hAnsi="Times New Roman" w:cs="Times New Roman"/>
          <w:i/>
          <w:iCs/>
          <w:color w:val="000000"/>
          <w:sz w:val="24"/>
          <w:szCs w:val="24"/>
          <w:lang w:bidi="bn-BD"/>
        </w:rPr>
        <w:t>,</w:t>
      </w:r>
      <w:r w:rsidRPr="008B5C11">
        <w:rPr>
          <w:rFonts w:ascii="Times New Roman" w:hAnsi="Times New Roman" w:cs="Times New Roman"/>
          <w:color w:val="000000"/>
          <w:sz w:val="24"/>
          <w:szCs w:val="24"/>
          <w:lang w:bidi="bn-BD"/>
        </w:rPr>
        <w:t xml:space="preserve"> (2000)</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 xml:space="preserve">who estimated 55.4% tick infestation in goats. </w:t>
      </w:r>
      <w:proofErr w:type="spellStart"/>
      <w:r w:rsidRPr="008B5C11">
        <w:rPr>
          <w:rFonts w:ascii="Times New Roman" w:hAnsi="Times New Roman" w:cs="Times New Roman"/>
          <w:color w:val="131413"/>
          <w:sz w:val="24"/>
          <w:szCs w:val="24"/>
          <w:lang w:bidi="bn-BD"/>
        </w:rPr>
        <w:t>Mulugeta</w:t>
      </w:r>
      <w:proofErr w:type="spellEnd"/>
      <w:r w:rsidRPr="008B5C11">
        <w:rPr>
          <w:rFonts w:ascii="Times New Roman" w:hAnsi="Times New Roman" w:cs="Times New Roman"/>
          <w:color w:val="131413"/>
          <w:sz w:val="24"/>
          <w:szCs w:val="24"/>
          <w:lang w:bidi="bn-BD"/>
        </w:rPr>
        <w:t xml:space="preserve"> </w:t>
      </w:r>
      <w:r w:rsidRPr="008B5C11">
        <w:rPr>
          <w:rFonts w:ascii="Times New Roman" w:hAnsi="Times New Roman" w:cs="Times New Roman"/>
          <w:i/>
          <w:iCs/>
          <w:color w:val="131413"/>
          <w:sz w:val="24"/>
          <w:szCs w:val="24"/>
          <w:lang w:bidi="bn-BD"/>
        </w:rPr>
        <w:t>et a</w:t>
      </w:r>
      <w:r w:rsidRPr="009C0711">
        <w:rPr>
          <w:rFonts w:ascii="Times New Roman" w:hAnsi="Times New Roman" w:cs="Times New Roman"/>
          <w:i/>
          <w:iCs/>
          <w:color w:val="131413"/>
          <w:sz w:val="24"/>
          <w:szCs w:val="24"/>
          <w:lang w:bidi="bn-BD"/>
        </w:rPr>
        <w:t>l</w:t>
      </w:r>
      <w:r w:rsidR="009C0711" w:rsidRPr="009C0711">
        <w:rPr>
          <w:rFonts w:ascii="Times New Roman" w:hAnsi="Times New Roman" w:cs="Times New Roman"/>
          <w:i/>
          <w:iCs/>
          <w:color w:val="131413"/>
          <w:sz w:val="24"/>
          <w:szCs w:val="24"/>
          <w:lang w:bidi="bn-BD"/>
        </w:rPr>
        <w:t>.,</w:t>
      </w:r>
      <w:r w:rsidRPr="008B5C11">
        <w:rPr>
          <w:rFonts w:ascii="Times New Roman" w:hAnsi="Times New Roman" w:cs="Times New Roman"/>
          <w:color w:val="131413"/>
          <w:sz w:val="24"/>
          <w:szCs w:val="24"/>
          <w:lang w:bidi="bn-BD"/>
        </w:rPr>
        <w:t xml:space="preserve"> (2010) found 58% infestation in goats in Ethiopia where the</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131413"/>
          <w:sz w:val="24"/>
          <w:szCs w:val="24"/>
          <w:lang w:bidi="bn-BD"/>
        </w:rPr>
        <w:t xml:space="preserve">major ectoparasites identified were tick infestations (29.7%), </w:t>
      </w:r>
      <w:r w:rsidRPr="008B5C11">
        <w:rPr>
          <w:rFonts w:ascii="Times New Roman" w:hAnsi="Times New Roman" w:cs="Times New Roman"/>
          <w:i/>
          <w:iCs/>
          <w:color w:val="131413"/>
          <w:sz w:val="24"/>
          <w:szCs w:val="24"/>
          <w:lang w:bidi="bn-BD"/>
        </w:rPr>
        <w:t xml:space="preserve">L. </w:t>
      </w:r>
      <w:proofErr w:type="spellStart"/>
      <w:r w:rsidRPr="008B5C11">
        <w:rPr>
          <w:rFonts w:ascii="Times New Roman" w:hAnsi="Times New Roman" w:cs="Times New Roman"/>
          <w:i/>
          <w:iCs/>
          <w:color w:val="131413"/>
          <w:sz w:val="24"/>
          <w:szCs w:val="24"/>
          <w:lang w:bidi="bn-BD"/>
        </w:rPr>
        <w:t>africanus</w:t>
      </w:r>
      <w:proofErr w:type="spellEnd"/>
      <w:r w:rsidRPr="008B5C11">
        <w:rPr>
          <w:rFonts w:ascii="Times New Roman" w:hAnsi="Times New Roman" w:cs="Times New Roman"/>
          <w:i/>
          <w:iCs/>
          <w:color w:val="131413"/>
          <w:sz w:val="24"/>
          <w:szCs w:val="24"/>
          <w:lang w:bidi="bn-BD"/>
        </w:rPr>
        <w:t xml:space="preserve"> </w:t>
      </w:r>
      <w:r w:rsidRPr="008B5C11">
        <w:rPr>
          <w:rFonts w:ascii="Times New Roman" w:hAnsi="Times New Roman" w:cs="Times New Roman"/>
          <w:color w:val="131413"/>
          <w:sz w:val="24"/>
          <w:szCs w:val="24"/>
          <w:lang w:bidi="bn-BD"/>
        </w:rPr>
        <w:t xml:space="preserve">(27.9%), </w:t>
      </w:r>
      <w:proofErr w:type="spellStart"/>
      <w:r w:rsidRPr="008B5C11">
        <w:rPr>
          <w:rFonts w:ascii="Times New Roman" w:hAnsi="Times New Roman" w:cs="Times New Roman"/>
          <w:i/>
          <w:iCs/>
          <w:color w:val="131413"/>
          <w:sz w:val="24"/>
          <w:szCs w:val="24"/>
          <w:lang w:bidi="bn-BD"/>
        </w:rPr>
        <w:t>Sarcoptes</w:t>
      </w:r>
      <w:proofErr w:type="spellEnd"/>
      <w:r w:rsidRPr="008B5C11">
        <w:rPr>
          <w:rFonts w:ascii="Times New Roman" w:hAnsi="Times New Roman" w:cs="Times New Roman"/>
          <w:i/>
          <w:iCs/>
          <w:color w:val="131413"/>
          <w:sz w:val="24"/>
          <w:szCs w:val="24"/>
          <w:lang w:bidi="bn-BD"/>
        </w:rPr>
        <w:t xml:space="preserve"> </w:t>
      </w:r>
      <w:proofErr w:type="spellStart"/>
      <w:r w:rsidRPr="008B5C11">
        <w:rPr>
          <w:rFonts w:ascii="Times New Roman" w:hAnsi="Times New Roman" w:cs="Times New Roman"/>
          <w:i/>
          <w:iCs/>
          <w:color w:val="131413"/>
          <w:sz w:val="24"/>
          <w:szCs w:val="24"/>
          <w:lang w:bidi="bn-BD"/>
        </w:rPr>
        <w:t>scab</w:t>
      </w:r>
      <w:r w:rsidRPr="008B5C11">
        <w:rPr>
          <w:rFonts w:ascii="Times New Roman" w:hAnsi="Times New Roman" w:cs="Times New Roman"/>
          <w:color w:val="131413"/>
          <w:sz w:val="24"/>
          <w:szCs w:val="24"/>
          <w:lang w:bidi="bn-BD"/>
        </w:rPr>
        <w:t>iei</w:t>
      </w:r>
      <w:proofErr w:type="spellEnd"/>
      <w:r w:rsidRPr="008B5C11">
        <w:rPr>
          <w:rFonts w:ascii="Times New Roman" w:hAnsi="Times New Roman" w:cs="Times New Roman"/>
          <w:color w:val="131413"/>
          <w:sz w:val="24"/>
          <w:szCs w:val="24"/>
          <w:lang w:bidi="bn-BD"/>
        </w:rPr>
        <w:t xml:space="preserve"> var. </w:t>
      </w:r>
      <w:proofErr w:type="spellStart"/>
      <w:r w:rsidRPr="008B5C11">
        <w:rPr>
          <w:rFonts w:ascii="Times New Roman" w:hAnsi="Times New Roman" w:cs="Times New Roman"/>
          <w:i/>
          <w:iCs/>
          <w:color w:val="131413"/>
          <w:sz w:val="24"/>
          <w:szCs w:val="24"/>
          <w:lang w:bidi="bn-BD"/>
        </w:rPr>
        <w:t>caprae</w:t>
      </w:r>
      <w:proofErr w:type="spellEnd"/>
      <w:r w:rsidRPr="008B5C11">
        <w:rPr>
          <w:rFonts w:ascii="Times New Roman" w:hAnsi="Times New Roman" w:cs="Times New Roman"/>
          <w:i/>
          <w:iCs/>
          <w:color w:val="131413"/>
          <w:sz w:val="24"/>
          <w:szCs w:val="24"/>
          <w:lang w:bidi="bn-BD"/>
        </w:rPr>
        <w:t xml:space="preserve"> </w:t>
      </w:r>
      <w:r w:rsidRPr="008B5C11">
        <w:rPr>
          <w:rFonts w:ascii="Times New Roman" w:hAnsi="Times New Roman" w:cs="Times New Roman"/>
          <w:color w:val="131413"/>
          <w:sz w:val="24"/>
          <w:szCs w:val="24"/>
          <w:lang w:bidi="bn-BD"/>
        </w:rPr>
        <w:t xml:space="preserve">(12.5%), </w:t>
      </w:r>
      <w:proofErr w:type="gramStart"/>
      <w:r w:rsidRPr="008B5C11">
        <w:rPr>
          <w:rFonts w:ascii="Times New Roman" w:hAnsi="Times New Roman" w:cs="Times New Roman"/>
          <w:i/>
          <w:iCs/>
          <w:color w:val="131413"/>
          <w:sz w:val="24"/>
          <w:szCs w:val="24"/>
          <w:lang w:bidi="bn-BD"/>
        </w:rPr>
        <w:t>C</w:t>
      </w:r>
      <w:proofErr w:type="gramEnd"/>
      <w:r w:rsidRPr="008B5C11">
        <w:rPr>
          <w:rFonts w:ascii="Times New Roman" w:hAnsi="Times New Roman" w:cs="Times New Roman"/>
          <w:i/>
          <w:iCs/>
          <w:color w:val="131413"/>
          <w:sz w:val="24"/>
          <w:szCs w:val="24"/>
          <w:lang w:bidi="bn-BD"/>
        </w:rPr>
        <w:t>.</w:t>
      </w:r>
      <w:r>
        <w:rPr>
          <w:rFonts w:ascii="Times New Roman" w:hAnsi="Times New Roman" w:cs="Times New Roman"/>
          <w:color w:val="000000"/>
          <w:sz w:val="24"/>
          <w:szCs w:val="24"/>
          <w:lang w:bidi="bn-BD"/>
        </w:rPr>
        <w:t xml:space="preserve"> </w:t>
      </w:r>
      <w:proofErr w:type="spellStart"/>
      <w:r w:rsidRPr="008B5C11">
        <w:rPr>
          <w:rFonts w:ascii="Times New Roman" w:hAnsi="Times New Roman" w:cs="Times New Roman"/>
          <w:i/>
          <w:iCs/>
          <w:color w:val="131413"/>
          <w:sz w:val="24"/>
          <w:szCs w:val="24"/>
          <w:lang w:bidi="bn-BD"/>
        </w:rPr>
        <w:t>felis</w:t>
      </w:r>
      <w:proofErr w:type="spellEnd"/>
      <w:r w:rsidRPr="008B5C11">
        <w:rPr>
          <w:rFonts w:ascii="Times New Roman" w:hAnsi="Times New Roman" w:cs="Times New Roman"/>
          <w:i/>
          <w:iCs/>
          <w:color w:val="131413"/>
          <w:sz w:val="24"/>
          <w:szCs w:val="24"/>
          <w:lang w:bidi="bn-BD"/>
        </w:rPr>
        <w:t xml:space="preserve"> </w:t>
      </w:r>
      <w:r w:rsidRPr="008B5C11">
        <w:rPr>
          <w:rFonts w:ascii="Times New Roman" w:hAnsi="Times New Roman" w:cs="Times New Roman"/>
          <w:color w:val="131413"/>
          <w:sz w:val="24"/>
          <w:szCs w:val="24"/>
          <w:lang w:bidi="bn-BD"/>
        </w:rPr>
        <w:t xml:space="preserve">(11.1%), and </w:t>
      </w:r>
      <w:proofErr w:type="spellStart"/>
      <w:r w:rsidRPr="008B5C11">
        <w:rPr>
          <w:rFonts w:ascii="Times New Roman" w:hAnsi="Times New Roman" w:cs="Times New Roman"/>
          <w:i/>
          <w:iCs/>
          <w:color w:val="131413"/>
          <w:sz w:val="24"/>
          <w:szCs w:val="24"/>
          <w:lang w:bidi="bn-BD"/>
        </w:rPr>
        <w:t>Demodex</w:t>
      </w:r>
      <w:proofErr w:type="spellEnd"/>
      <w:r w:rsidRPr="008B5C11">
        <w:rPr>
          <w:rFonts w:ascii="Times New Roman" w:hAnsi="Times New Roman" w:cs="Times New Roman"/>
          <w:i/>
          <w:iCs/>
          <w:color w:val="131413"/>
          <w:sz w:val="24"/>
          <w:szCs w:val="24"/>
          <w:lang w:bidi="bn-BD"/>
        </w:rPr>
        <w:t xml:space="preserve"> </w:t>
      </w:r>
      <w:proofErr w:type="spellStart"/>
      <w:r w:rsidRPr="008B5C11">
        <w:rPr>
          <w:rFonts w:ascii="Times New Roman" w:hAnsi="Times New Roman" w:cs="Times New Roman"/>
          <w:i/>
          <w:iCs/>
          <w:color w:val="131413"/>
          <w:sz w:val="24"/>
          <w:szCs w:val="24"/>
          <w:lang w:bidi="bn-BD"/>
        </w:rPr>
        <w:t>caprae</w:t>
      </w:r>
      <w:proofErr w:type="spellEnd"/>
      <w:r w:rsidRPr="008B5C11">
        <w:rPr>
          <w:rFonts w:ascii="Times New Roman" w:hAnsi="Times New Roman" w:cs="Times New Roman"/>
          <w:i/>
          <w:iCs/>
          <w:color w:val="131413"/>
          <w:sz w:val="24"/>
          <w:szCs w:val="24"/>
          <w:lang w:bidi="bn-BD"/>
        </w:rPr>
        <w:t xml:space="preserve"> </w:t>
      </w:r>
      <w:r w:rsidRPr="008B5C11">
        <w:rPr>
          <w:rFonts w:ascii="Times New Roman" w:hAnsi="Times New Roman" w:cs="Times New Roman"/>
          <w:color w:val="131413"/>
          <w:sz w:val="24"/>
          <w:szCs w:val="24"/>
          <w:lang w:bidi="bn-BD"/>
        </w:rPr>
        <w:t xml:space="preserve">(6.8%). </w:t>
      </w:r>
      <w:proofErr w:type="spellStart"/>
      <w:r w:rsidRPr="008B5C11">
        <w:rPr>
          <w:rFonts w:ascii="Times New Roman" w:hAnsi="Times New Roman" w:cs="Times New Roman"/>
          <w:color w:val="000000"/>
          <w:sz w:val="24"/>
          <w:szCs w:val="24"/>
          <w:lang w:bidi="bn-BD"/>
        </w:rPr>
        <w:t>Tefera</w:t>
      </w:r>
      <w:proofErr w:type="spellEnd"/>
      <w:r w:rsidRPr="008B5C11">
        <w:rPr>
          <w:rFonts w:ascii="Times New Roman" w:hAnsi="Times New Roman" w:cs="Times New Roman"/>
          <w:color w:val="000000"/>
          <w:sz w:val="24"/>
          <w:szCs w:val="24"/>
          <w:lang w:bidi="bn-BD"/>
        </w:rPr>
        <w:t xml:space="preserve"> and </w:t>
      </w:r>
      <w:proofErr w:type="spellStart"/>
      <w:r w:rsidRPr="008B5C11">
        <w:rPr>
          <w:rFonts w:ascii="Times New Roman" w:hAnsi="Times New Roman" w:cs="Times New Roman"/>
          <w:color w:val="000000"/>
          <w:sz w:val="24"/>
          <w:szCs w:val="24"/>
          <w:lang w:bidi="bn-BD"/>
        </w:rPr>
        <w:t>Abebe</w:t>
      </w:r>
      <w:proofErr w:type="spellEnd"/>
      <w:r w:rsidRPr="008B5C11">
        <w:rPr>
          <w:rFonts w:ascii="Times New Roman" w:hAnsi="Times New Roman" w:cs="Times New Roman"/>
          <w:color w:val="000000"/>
          <w:sz w:val="24"/>
          <w:szCs w:val="24"/>
          <w:lang w:bidi="bn-BD"/>
        </w:rPr>
        <w:t xml:space="preserve"> (2007) recorded 56.4% infestation in goats in Ethiopia with the</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 xml:space="preserve">prevalence of </w:t>
      </w:r>
      <w:proofErr w:type="spellStart"/>
      <w:r w:rsidRPr="008B5C11">
        <w:rPr>
          <w:rFonts w:ascii="Times New Roman" w:hAnsi="Times New Roman" w:cs="Times New Roman"/>
          <w:i/>
          <w:iCs/>
          <w:color w:val="000000"/>
          <w:sz w:val="24"/>
          <w:szCs w:val="24"/>
          <w:lang w:bidi="bn-BD"/>
        </w:rPr>
        <w:t>Linognathus</w:t>
      </w:r>
      <w:proofErr w:type="spellEnd"/>
      <w:r w:rsidRPr="008B5C11">
        <w:rPr>
          <w:rFonts w:ascii="Times New Roman" w:hAnsi="Times New Roman" w:cs="Times New Roman"/>
          <w:i/>
          <w:iCs/>
          <w:color w:val="000000"/>
          <w:sz w:val="24"/>
          <w:szCs w:val="24"/>
          <w:lang w:bidi="bn-BD"/>
        </w:rPr>
        <w:t xml:space="preserve"> </w:t>
      </w:r>
      <w:r w:rsidRPr="008B5C11">
        <w:rPr>
          <w:rFonts w:ascii="Times New Roman" w:hAnsi="Times New Roman" w:cs="Times New Roman"/>
          <w:color w:val="000000"/>
          <w:sz w:val="24"/>
          <w:szCs w:val="24"/>
          <w:lang w:bidi="bn-BD"/>
        </w:rPr>
        <w:t xml:space="preserve">spp. (28.3%), ticks (22.2%), and </w:t>
      </w:r>
      <w:proofErr w:type="spellStart"/>
      <w:r w:rsidRPr="008B5C11">
        <w:rPr>
          <w:rFonts w:ascii="Times New Roman" w:hAnsi="Times New Roman" w:cs="Times New Roman"/>
          <w:i/>
          <w:iCs/>
          <w:color w:val="000000"/>
          <w:sz w:val="24"/>
          <w:szCs w:val="24"/>
          <w:lang w:bidi="bn-BD"/>
        </w:rPr>
        <w:t>Ctenocephalides</w:t>
      </w:r>
      <w:proofErr w:type="spellEnd"/>
      <w:r w:rsidRPr="008B5C11">
        <w:rPr>
          <w:rFonts w:ascii="Times New Roman" w:hAnsi="Times New Roman" w:cs="Times New Roman"/>
          <w:i/>
          <w:iCs/>
          <w:color w:val="000000"/>
          <w:sz w:val="24"/>
          <w:szCs w:val="24"/>
          <w:lang w:bidi="bn-BD"/>
        </w:rPr>
        <w:t xml:space="preserve"> </w:t>
      </w:r>
      <w:r w:rsidRPr="008B5C11">
        <w:rPr>
          <w:rFonts w:ascii="Times New Roman" w:hAnsi="Times New Roman" w:cs="Times New Roman"/>
          <w:color w:val="000000"/>
          <w:sz w:val="24"/>
          <w:szCs w:val="24"/>
          <w:lang w:bidi="bn-BD"/>
        </w:rPr>
        <w:t xml:space="preserve">spp. (8.1%). Prevalence of dog flea, </w:t>
      </w:r>
      <w:proofErr w:type="spellStart"/>
      <w:r w:rsidRPr="008B5C11">
        <w:rPr>
          <w:rFonts w:ascii="Times New Roman" w:hAnsi="Times New Roman" w:cs="Times New Roman"/>
          <w:i/>
          <w:iCs/>
          <w:color w:val="000000"/>
          <w:sz w:val="24"/>
          <w:szCs w:val="24"/>
          <w:lang w:bidi="bn-BD"/>
        </w:rPr>
        <w:t>Ctenocephalides</w:t>
      </w:r>
      <w:proofErr w:type="spellEnd"/>
      <w:r w:rsidRPr="008B5C11">
        <w:rPr>
          <w:rFonts w:ascii="Times New Roman" w:hAnsi="Times New Roman" w:cs="Times New Roman"/>
          <w:i/>
          <w:iCs/>
          <w:color w:val="000000"/>
          <w:sz w:val="24"/>
          <w:szCs w:val="24"/>
          <w:lang w:bidi="bn-BD"/>
        </w:rPr>
        <w:t xml:space="preserve"> </w:t>
      </w:r>
      <w:proofErr w:type="spellStart"/>
      <w:r w:rsidRPr="008B5C11">
        <w:rPr>
          <w:rFonts w:ascii="Times New Roman" w:hAnsi="Times New Roman" w:cs="Times New Roman"/>
          <w:i/>
          <w:iCs/>
          <w:color w:val="000000"/>
          <w:sz w:val="24"/>
          <w:szCs w:val="24"/>
          <w:lang w:bidi="bn-BD"/>
        </w:rPr>
        <w:t>canis</w:t>
      </w:r>
      <w:proofErr w:type="spellEnd"/>
      <w:r w:rsidRPr="008B5C11">
        <w:rPr>
          <w:rFonts w:ascii="Times New Roman" w:hAnsi="Times New Roman" w:cs="Times New Roman"/>
          <w:i/>
          <w:iCs/>
          <w:color w:val="000000"/>
          <w:sz w:val="24"/>
          <w:szCs w:val="24"/>
          <w:lang w:bidi="bn-BD"/>
        </w:rPr>
        <w:t xml:space="preserve"> </w:t>
      </w:r>
      <w:r w:rsidRPr="008B5C11">
        <w:rPr>
          <w:rFonts w:ascii="Times New Roman" w:hAnsi="Times New Roman" w:cs="Times New Roman"/>
          <w:color w:val="000000"/>
          <w:sz w:val="24"/>
          <w:szCs w:val="24"/>
          <w:lang w:bidi="bn-BD"/>
        </w:rPr>
        <w:t>in goats</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in the present study indicates the cohabitation or close contact of animals with infested dogs or cats and also the same host.</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 xml:space="preserve">Favorable climatic conditions, backward level of management, </w:t>
      </w:r>
      <w:r>
        <w:rPr>
          <w:rFonts w:ascii="Times New Roman" w:hAnsi="Times New Roman" w:cs="Times New Roman"/>
          <w:color w:val="000000"/>
          <w:sz w:val="24"/>
          <w:szCs w:val="24"/>
          <w:lang w:bidi="bn-BD"/>
        </w:rPr>
        <w:t xml:space="preserve">poor level of consciousness and </w:t>
      </w:r>
      <w:r w:rsidRPr="008B5C11">
        <w:rPr>
          <w:rFonts w:ascii="Times New Roman" w:hAnsi="Times New Roman" w:cs="Times New Roman"/>
          <w:color w:val="000000"/>
          <w:sz w:val="24"/>
          <w:szCs w:val="24"/>
          <w:lang w:bidi="bn-BD"/>
        </w:rPr>
        <w:t>awareness of farmers, and</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weak animal health extension services are believed to have contributed for widespread distribution and occurrences of</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ectoparasites (</w:t>
      </w:r>
      <w:proofErr w:type="spellStart"/>
      <w:r w:rsidRPr="008B5C11">
        <w:rPr>
          <w:rFonts w:ascii="Times New Roman" w:hAnsi="Times New Roman" w:cs="Times New Roman"/>
          <w:color w:val="000000"/>
          <w:sz w:val="24"/>
          <w:szCs w:val="24"/>
          <w:lang w:bidi="bn-BD"/>
        </w:rPr>
        <w:t>Mulugeta</w:t>
      </w:r>
      <w:proofErr w:type="spellEnd"/>
      <w:r w:rsidRPr="008B5C11">
        <w:rPr>
          <w:rFonts w:ascii="Times New Roman" w:hAnsi="Times New Roman" w:cs="Times New Roman"/>
          <w:color w:val="000000"/>
          <w:sz w:val="24"/>
          <w:szCs w:val="24"/>
          <w:lang w:bidi="bn-BD"/>
        </w:rPr>
        <w:t xml:space="preserve"> </w:t>
      </w:r>
      <w:r w:rsidRPr="008B5C11">
        <w:rPr>
          <w:rFonts w:ascii="Times New Roman" w:hAnsi="Times New Roman" w:cs="Times New Roman"/>
          <w:i/>
          <w:iCs/>
          <w:color w:val="000000"/>
          <w:sz w:val="24"/>
          <w:szCs w:val="24"/>
          <w:lang w:bidi="bn-BD"/>
        </w:rPr>
        <w:t>et al</w:t>
      </w:r>
      <w:r w:rsidRPr="009C0711">
        <w:rPr>
          <w:rFonts w:ascii="Times New Roman" w:hAnsi="Times New Roman" w:cs="Times New Roman"/>
          <w:color w:val="000000"/>
          <w:sz w:val="24"/>
          <w:szCs w:val="24"/>
          <w:lang w:bidi="bn-BD"/>
        </w:rPr>
        <w:t>.</w:t>
      </w:r>
      <w:r w:rsidR="009C0711" w:rsidRPr="009C0711">
        <w:rPr>
          <w:rFonts w:ascii="Times New Roman" w:hAnsi="Times New Roman" w:cs="Times New Roman"/>
          <w:color w:val="000000"/>
          <w:sz w:val="24"/>
          <w:szCs w:val="24"/>
          <w:lang w:bidi="bn-BD"/>
        </w:rPr>
        <w:t>,</w:t>
      </w:r>
      <w:r w:rsidRPr="008B5C11">
        <w:rPr>
          <w:rFonts w:ascii="Times New Roman" w:hAnsi="Times New Roman" w:cs="Times New Roman"/>
          <w:color w:val="000000"/>
          <w:sz w:val="24"/>
          <w:szCs w:val="24"/>
          <w:lang w:bidi="bn-BD"/>
        </w:rPr>
        <w:t xml:space="preserve"> 2010).</w:t>
      </w:r>
    </w:p>
    <w:p w:rsidR="006350E2" w:rsidRPr="008B5C11" w:rsidRDefault="006350E2" w:rsidP="00DF300E">
      <w:pPr>
        <w:autoSpaceDE w:val="0"/>
        <w:autoSpaceDN w:val="0"/>
        <w:adjustRightInd w:val="0"/>
        <w:spacing w:after="0"/>
        <w:jc w:val="both"/>
        <w:rPr>
          <w:rFonts w:ascii="Times New Roman" w:hAnsi="Times New Roman" w:cs="Times New Roman"/>
          <w:color w:val="000000"/>
          <w:sz w:val="24"/>
          <w:szCs w:val="24"/>
          <w:lang w:bidi="bn-BD"/>
        </w:rPr>
      </w:pPr>
    </w:p>
    <w:p w:rsidR="006350E2" w:rsidRDefault="006350E2" w:rsidP="006350E2">
      <w:pPr>
        <w:autoSpaceDE w:val="0"/>
        <w:autoSpaceDN w:val="0"/>
        <w:adjustRightInd w:val="0"/>
        <w:spacing w:after="0" w:line="360" w:lineRule="auto"/>
        <w:jc w:val="both"/>
        <w:rPr>
          <w:rFonts w:ascii="Times New Roman" w:hAnsi="Times New Roman" w:cs="Times New Roman"/>
          <w:color w:val="000000"/>
          <w:sz w:val="24"/>
          <w:szCs w:val="24"/>
          <w:lang w:bidi="bn-BD"/>
        </w:rPr>
      </w:pPr>
      <w:proofErr w:type="spellStart"/>
      <w:r w:rsidRPr="008B5C11">
        <w:rPr>
          <w:rFonts w:ascii="Times New Roman" w:hAnsi="Times New Roman" w:cs="Times New Roman"/>
          <w:color w:val="000000"/>
          <w:sz w:val="24"/>
          <w:szCs w:val="24"/>
          <w:lang w:bidi="bn-BD"/>
        </w:rPr>
        <w:t>Baroi</w:t>
      </w:r>
      <w:proofErr w:type="spellEnd"/>
      <w:r w:rsidRPr="008B5C11">
        <w:rPr>
          <w:rFonts w:ascii="Times New Roman" w:hAnsi="Times New Roman" w:cs="Times New Roman"/>
          <w:color w:val="000000"/>
          <w:sz w:val="24"/>
          <w:szCs w:val="24"/>
          <w:lang w:bidi="bn-BD"/>
        </w:rPr>
        <w:t xml:space="preserve"> (2009) stated a definite variation of</w:t>
      </w:r>
      <w:r>
        <w:rPr>
          <w:rFonts w:ascii="Times New Roman" w:hAnsi="Times New Roman" w:cs="Times New Roman"/>
          <w:color w:val="000000"/>
          <w:sz w:val="24"/>
          <w:szCs w:val="24"/>
          <w:lang w:bidi="bn-BD"/>
        </w:rPr>
        <w:t xml:space="preserve"> </w:t>
      </w:r>
      <w:proofErr w:type="spellStart"/>
      <w:r w:rsidRPr="008B5C11">
        <w:rPr>
          <w:rFonts w:ascii="Times New Roman" w:hAnsi="Times New Roman" w:cs="Times New Roman"/>
          <w:color w:val="000000"/>
          <w:sz w:val="24"/>
          <w:szCs w:val="24"/>
          <w:lang w:bidi="bn-BD"/>
        </w:rPr>
        <w:t>ectoparasitic</w:t>
      </w:r>
      <w:proofErr w:type="spellEnd"/>
      <w:r w:rsidRPr="008B5C11">
        <w:rPr>
          <w:rFonts w:ascii="Times New Roman" w:hAnsi="Times New Roman" w:cs="Times New Roman"/>
          <w:color w:val="000000"/>
          <w:sz w:val="24"/>
          <w:szCs w:val="24"/>
          <w:lang w:bidi="bn-BD"/>
        </w:rPr>
        <w:t xml:space="preserve"> infestation among age groups as adult goats infested (71.42%) whereas kids and young were infested</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 xml:space="preserve">68.75% and 46.66%. </w:t>
      </w:r>
      <w:proofErr w:type="spellStart"/>
      <w:r w:rsidRPr="008B5C11">
        <w:rPr>
          <w:rFonts w:ascii="Times New Roman" w:hAnsi="Times New Roman" w:cs="Times New Roman"/>
          <w:color w:val="000000"/>
          <w:sz w:val="24"/>
          <w:szCs w:val="24"/>
          <w:lang w:bidi="bn-BD"/>
        </w:rPr>
        <w:t>Sarkar</w:t>
      </w:r>
      <w:proofErr w:type="spellEnd"/>
      <w:r w:rsidRPr="008B5C11">
        <w:rPr>
          <w:rFonts w:ascii="Times New Roman" w:hAnsi="Times New Roman" w:cs="Times New Roman"/>
          <w:color w:val="000000"/>
          <w:sz w:val="24"/>
          <w:szCs w:val="24"/>
          <w:lang w:bidi="bn-BD"/>
        </w:rPr>
        <w:t xml:space="preserve"> (2007) found age of the goat had a significant (p&lt;0.005) eff</w:t>
      </w:r>
      <w:r>
        <w:rPr>
          <w:rFonts w:ascii="Times New Roman" w:hAnsi="Times New Roman" w:cs="Times New Roman"/>
          <w:color w:val="000000"/>
          <w:sz w:val="24"/>
          <w:szCs w:val="24"/>
          <w:lang w:bidi="bn-BD"/>
        </w:rPr>
        <w:t xml:space="preserve">ect on the </w:t>
      </w:r>
      <w:proofErr w:type="spellStart"/>
      <w:r w:rsidRPr="008B5C11">
        <w:rPr>
          <w:rFonts w:ascii="Times New Roman" w:hAnsi="Times New Roman" w:cs="Times New Roman"/>
          <w:color w:val="000000"/>
          <w:sz w:val="24"/>
          <w:szCs w:val="24"/>
          <w:lang w:bidi="bn-BD"/>
        </w:rPr>
        <w:t>ectoparasitic</w:t>
      </w:r>
      <w:proofErr w:type="spellEnd"/>
      <w:r w:rsidRPr="008B5C11">
        <w:rPr>
          <w:rFonts w:ascii="Times New Roman" w:hAnsi="Times New Roman" w:cs="Times New Roman"/>
          <w:color w:val="000000"/>
          <w:sz w:val="24"/>
          <w:szCs w:val="24"/>
          <w:lang w:bidi="bn-BD"/>
        </w:rPr>
        <w:t xml:space="preserve"> infestation</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resulting in higher infestation (82%) in kids than in older animals (79.55%).</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 xml:space="preserve">Isa </w:t>
      </w:r>
      <w:r w:rsidRPr="008B5C11">
        <w:rPr>
          <w:rFonts w:ascii="Times New Roman" w:hAnsi="Times New Roman" w:cs="Times New Roman"/>
          <w:i/>
          <w:iCs/>
          <w:color w:val="000000"/>
          <w:sz w:val="24"/>
          <w:szCs w:val="24"/>
          <w:lang w:bidi="bn-BD"/>
        </w:rPr>
        <w:t>et al.</w:t>
      </w:r>
      <w:r w:rsidR="009C0711">
        <w:rPr>
          <w:rFonts w:ascii="Times New Roman" w:hAnsi="Times New Roman" w:cs="Times New Roman"/>
          <w:i/>
          <w:iCs/>
          <w:color w:val="000000"/>
          <w:sz w:val="24"/>
          <w:szCs w:val="24"/>
          <w:lang w:bidi="bn-BD"/>
        </w:rPr>
        <w:t>,</w:t>
      </w:r>
      <w:r w:rsidRPr="008B5C11">
        <w:rPr>
          <w:rFonts w:ascii="Times New Roman" w:hAnsi="Times New Roman" w:cs="Times New Roman"/>
          <w:i/>
          <w:iCs/>
          <w:color w:val="000000"/>
          <w:sz w:val="24"/>
          <w:szCs w:val="24"/>
          <w:lang w:bidi="bn-BD"/>
        </w:rPr>
        <w:t xml:space="preserve"> </w:t>
      </w:r>
      <w:r w:rsidRPr="008B5C11">
        <w:rPr>
          <w:rFonts w:ascii="Times New Roman" w:hAnsi="Times New Roman" w:cs="Times New Roman"/>
          <w:color w:val="000000"/>
          <w:sz w:val="24"/>
          <w:szCs w:val="24"/>
          <w:lang w:bidi="bn-BD"/>
        </w:rPr>
        <w:t xml:space="preserve">(1995) found that ticks infestation rates ranges from 3.6% in goats </w:t>
      </w:r>
      <w:proofErr w:type="gramStart"/>
      <w:r w:rsidRPr="008B5C11">
        <w:rPr>
          <w:rFonts w:ascii="Times New Roman" w:hAnsi="Times New Roman" w:cs="Times New Roman"/>
          <w:color w:val="000000"/>
          <w:sz w:val="24"/>
          <w:szCs w:val="24"/>
          <w:lang w:bidi="bn-BD"/>
        </w:rPr>
        <w:t>under</w:t>
      </w:r>
      <w:proofErr w:type="gramEnd"/>
      <w:r w:rsidRPr="008B5C11">
        <w:rPr>
          <w:rFonts w:ascii="Times New Roman" w:hAnsi="Times New Roman" w:cs="Times New Roman"/>
          <w:color w:val="000000"/>
          <w:sz w:val="24"/>
          <w:szCs w:val="24"/>
          <w:lang w:bidi="bn-BD"/>
        </w:rPr>
        <w:t xml:space="preserve"> 1 year to 52.9% in goats (3.5-4) years old</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 xml:space="preserve">implying that the younger goats were less tolerant of ticks attack than older goats. </w:t>
      </w:r>
      <w:proofErr w:type="spellStart"/>
      <w:r w:rsidRPr="008B5C11">
        <w:rPr>
          <w:rFonts w:ascii="Times New Roman" w:hAnsi="Times New Roman" w:cs="Times New Roman"/>
          <w:color w:val="131413"/>
          <w:sz w:val="24"/>
          <w:szCs w:val="24"/>
          <w:lang w:bidi="bn-BD"/>
        </w:rPr>
        <w:t>Mulugeta</w:t>
      </w:r>
      <w:proofErr w:type="spellEnd"/>
      <w:r w:rsidRPr="008B5C11">
        <w:rPr>
          <w:rFonts w:ascii="Times New Roman" w:hAnsi="Times New Roman" w:cs="Times New Roman"/>
          <w:color w:val="131413"/>
          <w:sz w:val="24"/>
          <w:szCs w:val="24"/>
          <w:lang w:bidi="bn-BD"/>
        </w:rPr>
        <w:t xml:space="preserve"> </w:t>
      </w:r>
      <w:r w:rsidRPr="008B5C11">
        <w:rPr>
          <w:rFonts w:ascii="Times New Roman" w:hAnsi="Times New Roman" w:cs="Times New Roman"/>
          <w:i/>
          <w:iCs/>
          <w:color w:val="131413"/>
          <w:sz w:val="24"/>
          <w:szCs w:val="24"/>
          <w:lang w:bidi="bn-BD"/>
        </w:rPr>
        <w:t>et al</w:t>
      </w:r>
      <w:r w:rsidRPr="008B5C11">
        <w:rPr>
          <w:rFonts w:ascii="Times New Roman" w:hAnsi="Times New Roman" w:cs="Times New Roman"/>
          <w:color w:val="131413"/>
          <w:sz w:val="24"/>
          <w:szCs w:val="24"/>
          <w:lang w:bidi="bn-BD"/>
        </w:rPr>
        <w:t xml:space="preserve">. (2010) </w:t>
      </w:r>
      <w:r w:rsidRPr="008B5C11">
        <w:rPr>
          <w:rFonts w:ascii="Times New Roman" w:hAnsi="Times New Roman" w:cs="Times New Roman"/>
          <w:color w:val="000000"/>
          <w:sz w:val="24"/>
          <w:szCs w:val="24"/>
          <w:lang w:bidi="bn-BD"/>
        </w:rPr>
        <w:t xml:space="preserve">noticed </w:t>
      </w:r>
      <w:r w:rsidRPr="008B5C11">
        <w:rPr>
          <w:rFonts w:ascii="Times New Roman" w:hAnsi="Times New Roman" w:cs="Times New Roman"/>
          <w:color w:val="131413"/>
          <w:sz w:val="24"/>
          <w:szCs w:val="24"/>
          <w:lang w:bidi="bn-BD"/>
        </w:rPr>
        <w:t>a significant</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131413"/>
          <w:sz w:val="24"/>
          <w:szCs w:val="24"/>
          <w:lang w:bidi="bn-BD"/>
        </w:rPr>
        <w:t xml:space="preserve">difference between the prevalence of </w:t>
      </w:r>
      <w:r w:rsidRPr="008B5C11">
        <w:rPr>
          <w:rFonts w:ascii="Times New Roman" w:hAnsi="Times New Roman" w:cs="Times New Roman"/>
          <w:i/>
          <w:iCs/>
          <w:color w:val="131413"/>
          <w:sz w:val="24"/>
          <w:szCs w:val="24"/>
          <w:lang w:bidi="bn-BD"/>
        </w:rPr>
        <w:t xml:space="preserve">L. </w:t>
      </w:r>
      <w:proofErr w:type="spellStart"/>
      <w:r w:rsidRPr="008B5C11">
        <w:rPr>
          <w:rFonts w:ascii="Times New Roman" w:hAnsi="Times New Roman" w:cs="Times New Roman"/>
          <w:i/>
          <w:iCs/>
          <w:color w:val="131413"/>
          <w:sz w:val="24"/>
          <w:szCs w:val="24"/>
          <w:lang w:bidi="bn-BD"/>
        </w:rPr>
        <w:t>africanus</w:t>
      </w:r>
      <w:proofErr w:type="spellEnd"/>
      <w:r w:rsidRPr="008B5C11">
        <w:rPr>
          <w:rFonts w:ascii="Times New Roman" w:hAnsi="Times New Roman" w:cs="Times New Roman"/>
          <w:i/>
          <w:iCs/>
          <w:color w:val="131413"/>
          <w:sz w:val="24"/>
          <w:szCs w:val="24"/>
          <w:lang w:bidi="bn-BD"/>
        </w:rPr>
        <w:t xml:space="preserve"> </w:t>
      </w:r>
      <w:r w:rsidRPr="008B5C11">
        <w:rPr>
          <w:rFonts w:ascii="Times New Roman" w:hAnsi="Times New Roman" w:cs="Times New Roman"/>
          <w:color w:val="131413"/>
          <w:sz w:val="24"/>
          <w:szCs w:val="24"/>
          <w:lang w:bidi="bn-BD"/>
        </w:rPr>
        <w:t xml:space="preserve">(OR=2.85, p&lt;0.001), </w:t>
      </w:r>
      <w:proofErr w:type="spellStart"/>
      <w:r w:rsidRPr="008B5C11">
        <w:rPr>
          <w:rFonts w:ascii="Times New Roman" w:hAnsi="Times New Roman" w:cs="Times New Roman"/>
          <w:i/>
          <w:iCs/>
          <w:color w:val="131413"/>
          <w:sz w:val="24"/>
          <w:szCs w:val="24"/>
          <w:lang w:bidi="bn-BD"/>
        </w:rPr>
        <w:t>Demodex</w:t>
      </w:r>
      <w:proofErr w:type="spellEnd"/>
      <w:r w:rsidRPr="008B5C11">
        <w:rPr>
          <w:rFonts w:ascii="Times New Roman" w:hAnsi="Times New Roman" w:cs="Times New Roman"/>
          <w:i/>
          <w:iCs/>
          <w:color w:val="131413"/>
          <w:sz w:val="24"/>
          <w:szCs w:val="24"/>
          <w:lang w:bidi="bn-BD"/>
        </w:rPr>
        <w:t xml:space="preserve"> </w:t>
      </w:r>
      <w:proofErr w:type="spellStart"/>
      <w:r w:rsidRPr="008B5C11">
        <w:rPr>
          <w:rFonts w:ascii="Times New Roman" w:hAnsi="Times New Roman" w:cs="Times New Roman"/>
          <w:i/>
          <w:iCs/>
          <w:color w:val="131413"/>
          <w:sz w:val="24"/>
          <w:szCs w:val="24"/>
          <w:lang w:bidi="bn-BD"/>
        </w:rPr>
        <w:t>caprae</w:t>
      </w:r>
      <w:proofErr w:type="spellEnd"/>
      <w:r w:rsidRPr="008B5C11">
        <w:rPr>
          <w:rFonts w:ascii="Times New Roman" w:hAnsi="Times New Roman" w:cs="Times New Roman"/>
          <w:i/>
          <w:iCs/>
          <w:color w:val="131413"/>
          <w:sz w:val="24"/>
          <w:szCs w:val="24"/>
          <w:lang w:bidi="bn-BD"/>
        </w:rPr>
        <w:t xml:space="preserve"> </w:t>
      </w:r>
      <w:r w:rsidRPr="008B5C11">
        <w:rPr>
          <w:rFonts w:ascii="Times New Roman" w:hAnsi="Times New Roman" w:cs="Times New Roman"/>
          <w:color w:val="131413"/>
          <w:sz w:val="24"/>
          <w:szCs w:val="24"/>
          <w:lang w:bidi="bn-BD"/>
        </w:rPr>
        <w:t xml:space="preserve">(OR=35.66, p&lt;0.001), </w:t>
      </w:r>
      <w:r w:rsidRPr="008B5C11">
        <w:rPr>
          <w:rFonts w:ascii="Times New Roman" w:hAnsi="Times New Roman" w:cs="Times New Roman"/>
          <w:i/>
          <w:iCs/>
          <w:color w:val="131413"/>
          <w:sz w:val="24"/>
          <w:szCs w:val="24"/>
          <w:lang w:bidi="bn-BD"/>
        </w:rPr>
        <w:t xml:space="preserve">S. </w:t>
      </w:r>
      <w:proofErr w:type="spellStart"/>
      <w:r w:rsidRPr="008B5C11">
        <w:rPr>
          <w:rFonts w:ascii="Times New Roman" w:hAnsi="Times New Roman" w:cs="Times New Roman"/>
          <w:i/>
          <w:iCs/>
          <w:color w:val="131413"/>
          <w:sz w:val="24"/>
          <w:szCs w:val="24"/>
          <w:lang w:bidi="bn-BD"/>
        </w:rPr>
        <w:t>scabiei</w:t>
      </w:r>
      <w:proofErr w:type="spellEnd"/>
      <w:r w:rsidRPr="008B5C11">
        <w:rPr>
          <w:rFonts w:ascii="Times New Roman" w:hAnsi="Times New Roman" w:cs="Times New Roman"/>
          <w:i/>
          <w:iCs/>
          <w:color w:val="131413"/>
          <w:sz w:val="24"/>
          <w:szCs w:val="24"/>
          <w:lang w:bidi="bn-BD"/>
        </w:rPr>
        <w:t xml:space="preserve"> </w:t>
      </w:r>
      <w:r w:rsidRPr="008B5C11">
        <w:rPr>
          <w:rFonts w:ascii="Times New Roman" w:hAnsi="Times New Roman" w:cs="Times New Roman"/>
          <w:color w:val="131413"/>
          <w:sz w:val="24"/>
          <w:szCs w:val="24"/>
          <w:lang w:bidi="bn-BD"/>
        </w:rPr>
        <w:t>var.</w:t>
      </w:r>
      <w:r>
        <w:rPr>
          <w:rFonts w:ascii="Times New Roman" w:hAnsi="Times New Roman" w:cs="Times New Roman"/>
          <w:color w:val="000000"/>
          <w:sz w:val="24"/>
          <w:szCs w:val="24"/>
          <w:lang w:bidi="bn-BD"/>
        </w:rPr>
        <w:t xml:space="preserve"> </w:t>
      </w:r>
      <w:proofErr w:type="spellStart"/>
      <w:r w:rsidRPr="008B5C11">
        <w:rPr>
          <w:rFonts w:ascii="Times New Roman" w:hAnsi="Times New Roman" w:cs="Times New Roman"/>
          <w:i/>
          <w:iCs/>
          <w:color w:val="131413"/>
          <w:sz w:val="24"/>
          <w:szCs w:val="24"/>
          <w:lang w:bidi="bn-BD"/>
        </w:rPr>
        <w:t>caprae</w:t>
      </w:r>
      <w:proofErr w:type="spellEnd"/>
      <w:r w:rsidRPr="008B5C11">
        <w:rPr>
          <w:rFonts w:ascii="Times New Roman" w:hAnsi="Times New Roman" w:cs="Times New Roman"/>
          <w:i/>
          <w:iCs/>
          <w:color w:val="131413"/>
          <w:sz w:val="24"/>
          <w:szCs w:val="24"/>
          <w:lang w:bidi="bn-BD"/>
        </w:rPr>
        <w:t xml:space="preserve"> </w:t>
      </w:r>
      <w:r w:rsidRPr="008B5C11">
        <w:rPr>
          <w:rFonts w:ascii="Times New Roman" w:hAnsi="Times New Roman" w:cs="Times New Roman"/>
          <w:color w:val="131413"/>
          <w:sz w:val="24"/>
          <w:szCs w:val="24"/>
          <w:lang w:bidi="bn-BD"/>
        </w:rPr>
        <w:t>(OR= 4.61, p&lt;0.001), and tick infestations (OR=2.20, p&lt;0.001) between young and adult goats, respectively and no</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131413"/>
          <w:sz w:val="24"/>
          <w:szCs w:val="24"/>
          <w:lang w:bidi="bn-BD"/>
        </w:rPr>
        <w:t xml:space="preserve">significant difference (p&gt;0.05) in the prevalence of </w:t>
      </w:r>
      <w:r w:rsidRPr="008B5C11">
        <w:rPr>
          <w:rFonts w:ascii="Times New Roman" w:hAnsi="Times New Roman" w:cs="Times New Roman"/>
          <w:i/>
          <w:iCs/>
          <w:color w:val="131413"/>
          <w:sz w:val="24"/>
          <w:szCs w:val="24"/>
          <w:lang w:bidi="bn-BD"/>
        </w:rPr>
        <w:t xml:space="preserve">C. </w:t>
      </w:r>
      <w:proofErr w:type="spellStart"/>
      <w:r w:rsidRPr="008B5C11">
        <w:rPr>
          <w:rFonts w:ascii="Times New Roman" w:hAnsi="Times New Roman" w:cs="Times New Roman"/>
          <w:i/>
          <w:iCs/>
          <w:color w:val="131413"/>
          <w:sz w:val="24"/>
          <w:szCs w:val="24"/>
          <w:lang w:bidi="bn-BD"/>
        </w:rPr>
        <w:t>felis</w:t>
      </w:r>
      <w:proofErr w:type="spellEnd"/>
      <w:r w:rsidRPr="008B5C11">
        <w:rPr>
          <w:rFonts w:ascii="Times New Roman" w:hAnsi="Times New Roman" w:cs="Times New Roman"/>
          <w:i/>
          <w:iCs/>
          <w:color w:val="131413"/>
          <w:sz w:val="24"/>
          <w:szCs w:val="24"/>
          <w:lang w:bidi="bn-BD"/>
        </w:rPr>
        <w:t xml:space="preserve"> </w:t>
      </w:r>
      <w:r w:rsidRPr="008B5C11">
        <w:rPr>
          <w:rFonts w:ascii="Times New Roman" w:hAnsi="Times New Roman" w:cs="Times New Roman"/>
          <w:color w:val="131413"/>
          <w:sz w:val="24"/>
          <w:szCs w:val="24"/>
          <w:lang w:bidi="bn-BD"/>
        </w:rPr>
        <w:t xml:space="preserve">and </w:t>
      </w:r>
      <w:proofErr w:type="spellStart"/>
      <w:r w:rsidRPr="008B5C11">
        <w:rPr>
          <w:rFonts w:ascii="Times New Roman" w:hAnsi="Times New Roman" w:cs="Times New Roman"/>
          <w:i/>
          <w:iCs/>
          <w:color w:val="131413"/>
          <w:sz w:val="24"/>
          <w:szCs w:val="24"/>
          <w:lang w:bidi="bn-BD"/>
        </w:rPr>
        <w:t>Damalinia</w:t>
      </w:r>
      <w:proofErr w:type="spellEnd"/>
      <w:r w:rsidRPr="008B5C11">
        <w:rPr>
          <w:rFonts w:ascii="Times New Roman" w:hAnsi="Times New Roman" w:cs="Times New Roman"/>
          <w:i/>
          <w:iCs/>
          <w:color w:val="131413"/>
          <w:sz w:val="24"/>
          <w:szCs w:val="24"/>
          <w:lang w:bidi="bn-BD"/>
        </w:rPr>
        <w:t xml:space="preserve"> </w:t>
      </w:r>
      <w:proofErr w:type="spellStart"/>
      <w:r w:rsidRPr="008B5C11">
        <w:rPr>
          <w:rFonts w:ascii="Times New Roman" w:hAnsi="Times New Roman" w:cs="Times New Roman"/>
          <w:i/>
          <w:iCs/>
          <w:color w:val="131413"/>
          <w:sz w:val="24"/>
          <w:szCs w:val="24"/>
          <w:lang w:bidi="bn-BD"/>
        </w:rPr>
        <w:t>caprae</w:t>
      </w:r>
      <w:proofErr w:type="spellEnd"/>
      <w:r w:rsidRPr="008B5C11">
        <w:rPr>
          <w:rFonts w:ascii="Times New Roman" w:hAnsi="Times New Roman" w:cs="Times New Roman"/>
          <w:i/>
          <w:iCs/>
          <w:color w:val="131413"/>
          <w:sz w:val="24"/>
          <w:szCs w:val="24"/>
          <w:lang w:bidi="bn-BD"/>
        </w:rPr>
        <w:t xml:space="preserve"> </w:t>
      </w:r>
      <w:r w:rsidRPr="008B5C11">
        <w:rPr>
          <w:rFonts w:ascii="Times New Roman" w:hAnsi="Times New Roman" w:cs="Times New Roman"/>
          <w:color w:val="131413"/>
          <w:sz w:val="24"/>
          <w:szCs w:val="24"/>
          <w:lang w:bidi="bn-BD"/>
        </w:rPr>
        <w:t>infestations between the two age groups of</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131413"/>
          <w:sz w:val="24"/>
          <w:szCs w:val="24"/>
          <w:lang w:bidi="bn-BD"/>
        </w:rPr>
        <w:t xml:space="preserve">goats. </w:t>
      </w:r>
      <w:proofErr w:type="spellStart"/>
      <w:r w:rsidRPr="008B5C11">
        <w:rPr>
          <w:rFonts w:ascii="Times New Roman" w:hAnsi="Times New Roman" w:cs="Times New Roman"/>
          <w:color w:val="000000"/>
          <w:sz w:val="24"/>
          <w:szCs w:val="24"/>
          <w:lang w:bidi="bn-BD"/>
        </w:rPr>
        <w:t>Manan</w:t>
      </w:r>
      <w:proofErr w:type="spellEnd"/>
      <w:r w:rsidRPr="008B5C11">
        <w:rPr>
          <w:rFonts w:ascii="Times New Roman" w:hAnsi="Times New Roman" w:cs="Times New Roman"/>
          <w:color w:val="000000"/>
          <w:sz w:val="24"/>
          <w:szCs w:val="24"/>
          <w:lang w:bidi="bn-BD"/>
        </w:rPr>
        <w:t xml:space="preserve"> </w:t>
      </w:r>
      <w:r w:rsidRPr="008B5C11">
        <w:rPr>
          <w:rFonts w:ascii="Times New Roman" w:hAnsi="Times New Roman" w:cs="Times New Roman"/>
          <w:i/>
          <w:iCs/>
          <w:color w:val="000000"/>
          <w:sz w:val="24"/>
          <w:szCs w:val="24"/>
          <w:lang w:bidi="bn-BD"/>
        </w:rPr>
        <w:t>et al</w:t>
      </w:r>
      <w:r w:rsidR="009C0711" w:rsidRPr="009C0711">
        <w:rPr>
          <w:rFonts w:ascii="Times New Roman" w:hAnsi="Times New Roman" w:cs="Times New Roman"/>
          <w:i/>
          <w:iCs/>
          <w:color w:val="000000"/>
          <w:sz w:val="24"/>
          <w:szCs w:val="24"/>
          <w:lang w:bidi="bn-BD"/>
        </w:rPr>
        <w:t>.,</w:t>
      </w:r>
      <w:r w:rsidRPr="008B5C11">
        <w:rPr>
          <w:rFonts w:ascii="Times New Roman" w:hAnsi="Times New Roman" w:cs="Times New Roman"/>
          <w:color w:val="000000"/>
          <w:sz w:val="24"/>
          <w:szCs w:val="24"/>
          <w:lang w:bidi="bn-BD"/>
        </w:rPr>
        <w:t xml:space="preserve"> (2007) found that resistance in the animals was building up as the age advances and the animals became</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 xml:space="preserve">more adoptable than in younger state irrespective of the farm species. It may be </w:t>
      </w:r>
      <w:r w:rsidRPr="008B5C11">
        <w:rPr>
          <w:rFonts w:ascii="Times New Roman" w:hAnsi="Times New Roman" w:cs="Times New Roman"/>
          <w:color w:val="000000"/>
          <w:sz w:val="24"/>
          <w:szCs w:val="24"/>
          <w:lang w:bidi="bn-BD"/>
        </w:rPr>
        <w:lastRenderedPageBreak/>
        <w:t>assumed that the less developed immune</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system of the kids and exhausted immune system of the adult animals may be responsible for the higher prevalence of tick</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infestation in kids and adult goats.</w:t>
      </w:r>
    </w:p>
    <w:p w:rsidR="006350E2" w:rsidRDefault="006350E2" w:rsidP="00DF300E">
      <w:pPr>
        <w:autoSpaceDE w:val="0"/>
        <w:autoSpaceDN w:val="0"/>
        <w:adjustRightInd w:val="0"/>
        <w:spacing w:after="0"/>
        <w:jc w:val="both"/>
        <w:rPr>
          <w:rFonts w:ascii="Times New Roman" w:hAnsi="Times New Roman" w:cs="Times New Roman"/>
          <w:color w:val="000000"/>
          <w:sz w:val="24"/>
          <w:szCs w:val="24"/>
          <w:lang w:bidi="bn-BD"/>
        </w:rPr>
      </w:pPr>
    </w:p>
    <w:p w:rsidR="006350E2" w:rsidRPr="008A5C6F" w:rsidRDefault="006350E2" w:rsidP="006350E2">
      <w:pPr>
        <w:spacing w:line="360" w:lineRule="auto"/>
        <w:jc w:val="both"/>
        <w:rPr>
          <w:rFonts w:ascii="Times New Roman" w:hAnsi="Times New Roman" w:cs="Times New Roman"/>
          <w:color w:val="000000"/>
          <w:sz w:val="24"/>
          <w:szCs w:val="24"/>
          <w:lang w:bidi="bn-BD"/>
        </w:rPr>
      </w:pPr>
      <w:r w:rsidRPr="008B5C11">
        <w:rPr>
          <w:rFonts w:ascii="Times New Roman" w:hAnsi="Times New Roman" w:cs="Times New Roman"/>
          <w:color w:val="000000"/>
          <w:sz w:val="24"/>
          <w:szCs w:val="24"/>
          <w:lang w:bidi="bn-BD"/>
        </w:rPr>
        <w:t xml:space="preserve">Kumar </w:t>
      </w:r>
      <w:r w:rsidR="00A0761E">
        <w:rPr>
          <w:rFonts w:ascii="Times New Roman" w:hAnsi="Times New Roman" w:cs="Times New Roman"/>
          <w:i/>
          <w:iCs/>
          <w:color w:val="000000"/>
          <w:sz w:val="24"/>
          <w:szCs w:val="24"/>
          <w:lang w:bidi="bn-BD"/>
        </w:rPr>
        <w:t>et al.,</w:t>
      </w:r>
      <w:r w:rsidRPr="008B5C11">
        <w:rPr>
          <w:rFonts w:ascii="Times New Roman" w:hAnsi="Times New Roman" w:cs="Times New Roman"/>
          <w:i/>
          <w:iCs/>
          <w:color w:val="000000"/>
          <w:sz w:val="24"/>
          <w:szCs w:val="24"/>
          <w:lang w:bidi="bn-BD"/>
        </w:rPr>
        <w:t xml:space="preserve"> </w:t>
      </w:r>
      <w:r w:rsidRPr="008B5C11">
        <w:rPr>
          <w:rFonts w:ascii="Times New Roman" w:hAnsi="Times New Roman" w:cs="Times New Roman"/>
          <w:color w:val="000000"/>
          <w:sz w:val="24"/>
          <w:szCs w:val="24"/>
          <w:lang w:bidi="bn-BD"/>
        </w:rPr>
        <w:t>(1994) who</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 xml:space="preserve">predicted prevalence of </w:t>
      </w:r>
      <w:r w:rsidRPr="008B5C11">
        <w:rPr>
          <w:rFonts w:ascii="Times New Roman" w:hAnsi="Times New Roman" w:cs="Times New Roman"/>
          <w:i/>
          <w:iCs/>
          <w:color w:val="000000"/>
          <w:sz w:val="24"/>
          <w:szCs w:val="24"/>
          <w:lang w:bidi="bn-BD"/>
        </w:rPr>
        <w:t xml:space="preserve">B. </w:t>
      </w:r>
      <w:proofErr w:type="spellStart"/>
      <w:r w:rsidRPr="008B5C11">
        <w:rPr>
          <w:rFonts w:ascii="Times New Roman" w:hAnsi="Times New Roman" w:cs="Times New Roman"/>
          <w:i/>
          <w:iCs/>
          <w:color w:val="000000"/>
          <w:sz w:val="24"/>
          <w:szCs w:val="24"/>
          <w:lang w:bidi="bn-BD"/>
        </w:rPr>
        <w:t>microplus</w:t>
      </w:r>
      <w:proofErr w:type="spellEnd"/>
      <w:r w:rsidRPr="008B5C11">
        <w:rPr>
          <w:rFonts w:ascii="Times New Roman" w:hAnsi="Times New Roman" w:cs="Times New Roman"/>
          <w:i/>
          <w:iCs/>
          <w:color w:val="000000"/>
          <w:sz w:val="24"/>
          <w:szCs w:val="24"/>
          <w:lang w:bidi="bn-BD"/>
        </w:rPr>
        <w:t xml:space="preserve">, H. </w:t>
      </w:r>
      <w:proofErr w:type="spellStart"/>
      <w:r w:rsidRPr="008B5C11">
        <w:rPr>
          <w:rFonts w:ascii="Times New Roman" w:hAnsi="Times New Roman" w:cs="Times New Roman"/>
          <w:i/>
          <w:iCs/>
          <w:color w:val="000000"/>
          <w:sz w:val="24"/>
          <w:szCs w:val="24"/>
          <w:lang w:bidi="bn-BD"/>
        </w:rPr>
        <w:t>bispinosa</w:t>
      </w:r>
      <w:proofErr w:type="spellEnd"/>
      <w:r w:rsidRPr="008B5C11">
        <w:rPr>
          <w:rFonts w:ascii="Times New Roman" w:hAnsi="Times New Roman" w:cs="Times New Roman"/>
          <w:i/>
          <w:iCs/>
          <w:color w:val="000000"/>
          <w:sz w:val="24"/>
          <w:szCs w:val="24"/>
          <w:lang w:bidi="bn-BD"/>
        </w:rPr>
        <w:t xml:space="preserve"> </w:t>
      </w:r>
      <w:r w:rsidRPr="008B5C11">
        <w:rPr>
          <w:rFonts w:ascii="Times New Roman" w:hAnsi="Times New Roman" w:cs="Times New Roman"/>
          <w:color w:val="000000"/>
          <w:sz w:val="24"/>
          <w:szCs w:val="24"/>
          <w:lang w:bidi="bn-BD"/>
        </w:rPr>
        <w:t xml:space="preserve">and </w:t>
      </w:r>
      <w:r w:rsidRPr="008B5C11">
        <w:rPr>
          <w:rFonts w:ascii="Times New Roman" w:hAnsi="Times New Roman" w:cs="Times New Roman"/>
          <w:i/>
          <w:iCs/>
          <w:color w:val="000000"/>
          <w:sz w:val="24"/>
          <w:szCs w:val="24"/>
          <w:lang w:bidi="bn-BD"/>
        </w:rPr>
        <w:t xml:space="preserve">R. </w:t>
      </w:r>
      <w:proofErr w:type="spellStart"/>
      <w:r w:rsidRPr="008B5C11">
        <w:rPr>
          <w:rFonts w:ascii="Times New Roman" w:hAnsi="Times New Roman" w:cs="Times New Roman"/>
          <w:i/>
          <w:iCs/>
          <w:color w:val="000000"/>
          <w:sz w:val="24"/>
          <w:szCs w:val="24"/>
          <w:lang w:bidi="bn-BD"/>
        </w:rPr>
        <w:t>sanguineus</w:t>
      </w:r>
      <w:proofErr w:type="spellEnd"/>
      <w:r w:rsidRPr="008B5C11">
        <w:rPr>
          <w:rFonts w:ascii="Times New Roman" w:hAnsi="Times New Roman" w:cs="Times New Roman"/>
          <w:i/>
          <w:iCs/>
          <w:color w:val="000000"/>
          <w:sz w:val="24"/>
          <w:szCs w:val="24"/>
          <w:lang w:bidi="bn-BD"/>
        </w:rPr>
        <w:t xml:space="preserve"> </w:t>
      </w:r>
      <w:r w:rsidRPr="008B5C11">
        <w:rPr>
          <w:rFonts w:ascii="Times New Roman" w:hAnsi="Times New Roman" w:cs="Times New Roman"/>
          <w:color w:val="000000"/>
          <w:sz w:val="24"/>
          <w:szCs w:val="24"/>
          <w:lang w:bidi="bn-BD"/>
        </w:rPr>
        <w:t>higher on visibly poor body condition goats in Uttar</w:t>
      </w:r>
      <w:r>
        <w:rPr>
          <w:rFonts w:ascii="Times New Roman" w:hAnsi="Times New Roman" w:cs="Times New Roman"/>
          <w:color w:val="000000"/>
          <w:sz w:val="24"/>
          <w:szCs w:val="24"/>
          <w:lang w:bidi="bn-BD"/>
        </w:rPr>
        <w:t xml:space="preserve"> </w:t>
      </w:r>
      <w:proofErr w:type="spellStart"/>
      <w:r w:rsidRPr="008B5C11">
        <w:rPr>
          <w:rFonts w:ascii="Times New Roman" w:hAnsi="Times New Roman" w:cs="Times New Roman"/>
          <w:color w:val="000000"/>
          <w:sz w:val="24"/>
          <w:szCs w:val="24"/>
          <w:lang w:bidi="bn-BD"/>
        </w:rPr>
        <w:t>Pradrsh</w:t>
      </w:r>
      <w:proofErr w:type="spellEnd"/>
      <w:r w:rsidRPr="008B5C11">
        <w:rPr>
          <w:rFonts w:ascii="Times New Roman" w:hAnsi="Times New Roman" w:cs="Times New Roman"/>
          <w:color w:val="000000"/>
          <w:sz w:val="24"/>
          <w:szCs w:val="24"/>
          <w:lang w:bidi="bn-BD"/>
        </w:rPr>
        <w:t>, India.</w:t>
      </w:r>
      <w:r>
        <w:rPr>
          <w:rFonts w:ascii="Times New Roman" w:hAnsi="Times New Roman" w:cs="Times New Roman"/>
          <w:color w:val="000000"/>
          <w:sz w:val="24"/>
          <w:szCs w:val="24"/>
          <w:lang w:bidi="bn-BD"/>
        </w:rPr>
        <w:t xml:space="preserve"> </w:t>
      </w:r>
      <w:proofErr w:type="spellStart"/>
      <w:r w:rsidRPr="008B5C11">
        <w:rPr>
          <w:rFonts w:ascii="Times New Roman" w:hAnsi="Times New Roman" w:cs="Times New Roman"/>
          <w:color w:val="000000"/>
          <w:sz w:val="24"/>
          <w:szCs w:val="24"/>
          <w:lang w:bidi="bn-BD"/>
        </w:rPr>
        <w:t>Baroi</w:t>
      </w:r>
      <w:proofErr w:type="spellEnd"/>
      <w:r w:rsidRPr="008B5C11">
        <w:rPr>
          <w:rFonts w:ascii="Times New Roman" w:hAnsi="Times New Roman" w:cs="Times New Roman"/>
          <w:color w:val="000000"/>
          <w:sz w:val="24"/>
          <w:szCs w:val="24"/>
          <w:lang w:bidi="bn-BD"/>
        </w:rPr>
        <w:t xml:space="preserve"> (2009) also reported a significantly higher (p&lt; 0.01) pre</w:t>
      </w:r>
      <w:r>
        <w:rPr>
          <w:rFonts w:ascii="Times New Roman" w:hAnsi="Times New Roman" w:cs="Times New Roman"/>
          <w:color w:val="000000"/>
          <w:sz w:val="24"/>
          <w:szCs w:val="24"/>
          <w:lang w:bidi="bn-BD"/>
        </w:rPr>
        <w:t xml:space="preserve">valence of ticks on poor health </w:t>
      </w:r>
      <w:r w:rsidRPr="008B5C11">
        <w:rPr>
          <w:rFonts w:ascii="Times New Roman" w:hAnsi="Times New Roman" w:cs="Times New Roman"/>
          <w:color w:val="000000"/>
          <w:sz w:val="24"/>
          <w:szCs w:val="24"/>
          <w:lang w:bidi="bn-BD"/>
        </w:rPr>
        <w:t>(80.00%) than that of normal</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 xml:space="preserve">health (50.98%). The present study agrees with the earlier study of </w:t>
      </w:r>
      <w:proofErr w:type="spellStart"/>
      <w:r w:rsidRPr="008B5C11">
        <w:rPr>
          <w:rFonts w:ascii="Times New Roman" w:hAnsi="Times New Roman" w:cs="Times New Roman"/>
          <w:color w:val="000000"/>
          <w:sz w:val="24"/>
          <w:szCs w:val="24"/>
          <w:lang w:bidi="bn-BD"/>
        </w:rPr>
        <w:t>Lapage</w:t>
      </w:r>
      <w:proofErr w:type="spellEnd"/>
      <w:r w:rsidRPr="008B5C11">
        <w:rPr>
          <w:rFonts w:ascii="Times New Roman" w:hAnsi="Times New Roman" w:cs="Times New Roman"/>
          <w:color w:val="000000"/>
          <w:sz w:val="24"/>
          <w:szCs w:val="24"/>
          <w:lang w:bidi="bn-BD"/>
        </w:rPr>
        <w:t xml:space="preserve"> (1962) who found malnourished animals are more</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 xml:space="preserve">susceptible to any infection as they are immune compromised. </w:t>
      </w:r>
      <w:proofErr w:type="spellStart"/>
      <w:r w:rsidRPr="008B5C11">
        <w:rPr>
          <w:rFonts w:ascii="Times New Roman" w:hAnsi="Times New Roman" w:cs="Times New Roman"/>
          <w:color w:val="131413"/>
          <w:sz w:val="24"/>
          <w:szCs w:val="24"/>
          <w:lang w:bidi="bn-BD"/>
        </w:rPr>
        <w:t>Mulugeta</w:t>
      </w:r>
      <w:proofErr w:type="spellEnd"/>
      <w:r w:rsidRPr="008B5C11">
        <w:rPr>
          <w:rFonts w:ascii="Times New Roman" w:hAnsi="Times New Roman" w:cs="Times New Roman"/>
          <w:color w:val="131413"/>
          <w:sz w:val="24"/>
          <w:szCs w:val="24"/>
          <w:lang w:bidi="bn-BD"/>
        </w:rPr>
        <w:t xml:space="preserve"> </w:t>
      </w:r>
      <w:r w:rsidRPr="008B5C11">
        <w:rPr>
          <w:rFonts w:ascii="Times New Roman" w:hAnsi="Times New Roman" w:cs="Times New Roman"/>
          <w:i/>
          <w:iCs/>
          <w:color w:val="131413"/>
          <w:sz w:val="24"/>
          <w:szCs w:val="24"/>
          <w:lang w:bidi="bn-BD"/>
        </w:rPr>
        <w:t>et al</w:t>
      </w:r>
      <w:r w:rsidRPr="008B5C11">
        <w:rPr>
          <w:rFonts w:ascii="Times New Roman" w:hAnsi="Times New Roman" w:cs="Times New Roman"/>
          <w:color w:val="131413"/>
          <w:sz w:val="24"/>
          <w:szCs w:val="24"/>
          <w:lang w:bidi="bn-BD"/>
        </w:rPr>
        <w:t>. (2010) recorded the overall prevalence of</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131413"/>
          <w:sz w:val="24"/>
          <w:szCs w:val="24"/>
          <w:lang w:bidi="bn-BD"/>
        </w:rPr>
        <w:t>ectoparasites in goats with good and poor body condition was 44.5% and 87.6%, respectively.</w:t>
      </w:r>
      <w:r>
        <w:rPr>
          <w:rFonts w:ascii="Times New Roman" w:hAnsi="Times New Roman" w:cs="Times New Roman"/>
          <w:color w:val="000000"/>
          <w:sz w:val="24"/>
          <w:szCs w:val="24"/>
          <w:lang w:bidi="bn-BD"/>
        </w:rPr>
        <w:t xml:space="preserve"> </w:t>
      </w:r>
      <w:proofErr w:type="spellStart"/>
      <w:r w:rsidRPr="008B5C11">
        <w:rPr>
          <w:rFonts w:ascii="Times New Roman" w:hAnsi="Times New Roman" w:cs="Times New Roman"/>
          <w:color w:val="000000"/>
          <w:sz w:val="24"/>
          <w:szCs w:val="24"/>
          <w:lang w:bidi="bn-BD"/>
        </w:rPr>
        <w:t>Tefera</w:t>
      </w:r>
      <w:proofErr w:type="spellEnd"/>
      <w:r w:rsidRPr="008B5C11">
        <w:rPr>
          <w:rFonts w:ascii="Times New Roman" w:hAnsi="Times New Roman" w:cs="Times New Roman"/>
          <w:color w:val="000000"/>
          <w:sz w:val="24"/>
          <w:szCs w:val="24"/>
          <w:lang w:bidi="bn-BD"/>
        </w:rPr>
        <w:t xml:space="preserve"> and </w:t>
      </w:r>
      <w:proofErr w:type="spellStart"/>
      <w:r w:rsidRPr="008B5C11">
        <w:rPr>
          <w:rFonts w:ascii="Times New Roman" w:hAnsi="Times New Roman" w:cs="Times New Roman"/>
          <w:color w:val="000000"/>
          <w:sz w:val="24"/>
          <w:szCs w:val="24"/>
          <w:lang w:bidi="bn-BD"/>
        </w:rPr>
        <w:t>Abebe</w:t>
      </w:r>
      <w:proofErr w:type="spellEnd"/>
      <w:r w:rsidRPr="008B5C11">
        <w:rPr>
          <w:rFonts w:ascii="Times New Roman" w:hAnsi="Times New Roman" w:cs="Times New Roman"/>
          <w:color w:val="000000"/>
          <w:sz w:val="24"/>
          <w:szCs w:val="24"/>
          <w:lang w:bidi="bn-BD"/>
        </w:rPr>
        <w:t xml:space="preserve"> (2007) found the goats with poor body condition were 4.3 times at risk for </w:t>
      </w:r>
      <w:proofErr w:type="spellStart"/>
      <w:r w:rsidRPr="008B5C11">
        <w:rPr>
          <w:rFonts w:ascii="Times New Roman" w:hAnsi="Times New Roman" w:cs="Times New Roman"/>
          <w:color w:val="000000"/>
          <w:sz w:val="24"/>
          <w:szCs w:val="24"/>
          <w:lang w:bidi="bn-BD"/>
        </w:rPr>
        <w:t>sarcoptic</w:t>
      </w:r>
      <w:proofErr w:type="spellEnd"/>
      <w:r w:rsidRPr="008B5C11">
        <w:rPr>
          <w:rFonts w:ascii="Times New Roman" w:hAnsi="Times New Roman" w:cs="Times New Roman"/>
          <w:color w:val="000000"/>
          <w:sz w:val="24"/>
          <w:szCs w:val="24"/>
          <w:lang w:bidi="bn-BD"/>
        </w:rPr>
        <w:t xml:space="preserve"> mange (OR=4.3,</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 xml:space="preserve">p&lt;0.05), </w:t>
      </w:r>
      <w:proofErr w:type="spellStart"/>
      <w:r w:rsidRPr="008B5C11">
        <w:rPr>
          <w:rFonts w:ascii="Times New Roman" w:hAnsi="Times New Roman" w:cs="Times New Roman"/>
          <w:i/>
          <w:iCs/>
          <w:color w:val="000000"/>
          <w:sz w:val="24"/>
          <w:szCs w:val="24"/>
          <w:lang w:bidi="bn-BD"/>
        </w:rPr>
        <w:t>Linognathus</w:t>
      </w:r>
      <w:proofErr w:type="spellEnd"/>
      <w:r w:rsidRPr="008B5C11">
        <w:rPr>
          <w:rFonts w:ascii="Times New Roman" w:hAnsi="Times New Roman" w:cs="Times New Roman"/>
          <w:i/>
          <w:iCs/>
          <w:color w:val="000000"/>
          <w:sz w:val="24"/>
          <w:szCs w:val="24"/>
          <w:lang w:bidi="bn-BD"/>
        </w:rPr>
        <w:t xml:space="preserve"> </w:t>
      </w:r>
      <w:r w:rsidRPr="008B5C11">
        <w:rPr>
          <w:rFonts w:ascii="Times New Roman" w:hAnsi="Times New Roman" w:cs="Times New Roman"/>
          <w:color w:val="000000"/>
          <w:sz w:val="24"/>
          <w:szCs w:val="24"/>
          <w:lang w:bidi="bn-BD"/>
        </w:rPr>
        <w:t>spp. (OR=2.1, p&lt;0.05) and tick (OR=1.6, p&lt;0.05) infestation than goats of good body condition. The</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 xml:space="preserve">observations from </w:t>
      </w:r>
      <w:proofErr w:type="spellStart"/>
      <w:r w:rsidRPr="008B5C11">
        <w:rPr>
          <w:rFonts w:ascii="Times New Roman" w:hAnsi="Times New Roman" w:cs="Times New Roman"/>
          <w:color w:val="000000"/>
          <w:sz w:val="24"/>
          <w:szCs w:val="24"/>
          <w:lang w:bidi="bn-BD"/>
        </w:rPr>
        <w:t>Manan</w:t>
      </w:r>
      <w:proofErr w:type="spellEnd"/>
      <w:r w:rsidRPr="008B5C11">
        <w:rPr>
          <w:rFonts w:ascii="Times New Roman" w:hAnsi="Times New Roman" w:cs="Times New Roman"/>
          <w:color w:val="000000"/>
          <w:sz w:val="24"/>
          <w:szCs w:val="24"/>
          <w:lang w:bidi="bn-BD"/>
        </w:rPr>
        <w:t xml:space="preserve"> </w:t>
      </w:r>
      <w:r w:rsidRPr="008B5C11">
        <w:rPr>
          <w:rFonts w:ascii="Times New Roman" w:hAnsi="Times New Roman" w:cs="Times New Roman"/>
          <w:i/>
          <w:iCs/>
          <w:color w:val="000000"/>
          <w:sz w:val="24"/>
          <w:szCs w:val="24"/>
          <w:lang w:bidi="bn-BD"/>
        </w:rPr>
        <w:t>et al</w:t>
      </w:r>
      <w:r w:rsidRPr="008B5C11">
        <w:rPr>
          <w:rFonts w:ascii="Times New Roman" w:hAnsi="Times New Roman" w:cs="Times New Roman"/>
          <w:color w:val="000000"/>
          <w:sz w:val="24"/>
          <w:szCs w:val="24"/>
          <w:lang w:bidi="bn-BD"/>
        </w:rPr>
        <w:t>.</w:t>
      </w:r>
      <w:r w:rsidR="006830FF" w:rsidRPr="006830FF">
        <w:rPr>
          <w:rFonts w:ascii="Times New Roman" w:hAnsi="Times New Roman" w:cs="Times New Roman"/>
          <w:i/>
          <w:color w:val="000000"/>
          <w:sz w:val="24"/>
          <w:szCs w:val="24"/>
          <w:lang w:bidi="bn-BD"/>
        </w:rPr>
        <w:t>,</w:t>
      </w:r>
      <w:r w:rsidRPr="008B5C11">
        <w:rPr>
          <w:rFonts w:ascii="Times New Roman" w:hAnsi="Times New Roman" w:cs="Times New Roman"/>
          <w:color w:val="000000"/>
          <w:sz w:val="24"/>
          <w:szCs w:val="24"/>
          <w:lang w:bidi="bn-BD"/>
        </w:rPr>
        <w:t xml:space="preserve"> (2007) indicated that bony conditioned animals are least resistive to tick infestation and</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lacking enough body potential to build resistance with age advancement whereas over-conditioned animals showed reasonable</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combat to the infestation.</w:t>
      </w:r>
    </w:p>
    <w:p w:rsidR="006350E2" w:rsidRPr="004374AA" w:rsidRDefault="006350E2" w:rsidP="006350E2">
      <w:pPr>
        <w:spacing w:line="360" w:lineRule="auto"/>
        <w:jc w:val="both"/>
        <w:rPr>
          <w:rFonts w:ascii="Times New Roman" w:hAnsi="Times New Roman" w:cs="Times New Roman"/>
          <w:color w:val="131413"/>
          <w:sz w:val="24"/>
          <w:szCs w:val="24"/>
          <w:lang w:bidi="bn-BD"/>
        </w:rPr>
      </w:pPr>
      <w:r w:rsidRPr="008B5C11">
        <w:rPr>
          <w:rFonts w:ascii="Times New Roman" w:hAnsi="Times New Roman" w:cs="Times New Roman"/>
          <w:color w:val="000000"/>
          <w:sz w:val="24"/>
          <w:szCs w:val="24"/>
          <w:lang w:bidi="bn-BD"/>
        </w:rPr>
        <w:t xml:space="preserve">Although adequate literature is not available to supplement this </w:t>
      </w:r>
      <w:r>
        <w:rPr>
          <w:rFonts w:ascii="Times New Roman" w:hAnsi="Times New Roman" w:cs="Times New Roman"/>
          <w:color w:val="000000"/>
          <w:sz w:val="24"/>
          <w:szCs w:val="24"/>
          <w:lang w:bidi="bn-BD"/>
        </w:rPr>
        <w:t xml:space="preserve">observation, Rabbi </w:t>
      </w:r>
      <w:r w:rsidRPr="00AC75CD">
        <w:rPr>
          <w:rFonts w:ascii="Times New Roman" w:hAnsi="Times New Roman" w:cs="Times New Roman"/>
          <w:i/>
          <w:color w:val="000000"/>
          <w:sz w:val="24"/>
          <w:szCs w:val="24"/>
          <w:lang w:bidi="bn-BD"/>
        </w:rPr>
        <w:t>et al.</w:t>
      </w:r>
      <w:r w:rsidR="009C0711">
        <w:rPr>
          <w:rFonts w:ascii="Times New Roman" w:hAnsi="Times New Roman" w:cs="Times New Roman"/>
          <w:i/>
          <w:color w:val="000000"/>
          <w:sz w:val="24"/>
          <w:szCs w:val="24"/>
          <w:lang w:bidi="bn-BD"/>
        </w:rPr>
        <w:t>,</w:t>
      </w:r>
      <w:r>
        <w:rPr>
          <w:rFonts w:ascii="Times New Roman" w:hAnsi="Times New Roman" w:cs="Times New Roman"/>
          <w:color w:val="000000"/>
          <w:sz w:val="24"/>
          <w:szCs w:val="24"/>
          <w:lang w:bidi="bn-BD"/>
        </w:rPr>
        <w:t xml:space="preserve"> (2013</w:t>
      </w:r>
      <w:r w:rsidRPr="008B5C11">
        <w:rPr>
          <w:rFonts w:ascii="Times New Roman" w:hAnsi="Times New Roman" w:cs="Times New Roman"/>
          <w:color w:val="000000"/>
          <w:sz w:val="24"/>
          <w:szCs w:val="24"/>
          <w:lang w:bidi="bn-BD"/>
        </w:rPr>
        <w:t>)</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 xml:space="preserve">found the highest </w:t>
      </w:r>
      <w:proofErr w:type="spellStart"/>
      <w:r w:rsidRPr="008B5C11">
        <w:rPr>
          <w:rFonts w:ascii="Times New Roman" w:hAnsi="Times New Roman" w:cs="Times New Roman"/>
          <w:color w:val="000000"/>
          <w:sz w:val="24"/>
          <w:szCs w:val="24"/>
          <w:lang w:bidi="bn-BD"/>
        </w:rPr>
        <w:t>ectoparasitic</w:t>
      </w:r>
      <w:proofErr w:type="spellEnd"/>
      <w:r w:rsidRPr="008B5C11">
        <w:rPr>
          <w:rFonts w:ascii="Times New Roman" w:hAnsi="Times New Roman" w:cs="Times New Roman"/>
          <w:color w:val="000000"/>
          <w:sz w:val="24"/>
          <w:szCs w:val="24"/>
          <w:lang w:bidi="bn-BD"/>
        </w:rPr>
        <w:t xml:space="preserve"> infestation in semi-intensive system (59.7%) followed by extensive system (33.5%) and</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intensive system (8.27%</w:t>
      </w:r>
      <w:r>
        <w:rPr>
          <w:rFonts w:ascii="Times New Roman" w:hAnsi="Times New Roman" w:cs="Times New Roman"/>
          <w:color w:val="000000"/>
          <w:sz w:val="24"/>
          <w:szCs w:val="24"/>
          <w:lang w:bidi="bn-BD"/>
        </w:rPr>
        <w:t xml:space="preserve">) at </w:t>
      </w:r>
      <w:proofErr w:type="spellStart"/>
      <w:r w:rsidRPr="0026321A">
        <w:rPr>
          <w:rFonts w:ascii="Times New Roman" w:hAnsi="Times New Roman" w:cs="Times New Roman"/>
          <w:sz w:val="24"/>
          <w:szCs w:val="24"/>
        </w:rPr>
        <w:t>Jaypurhat</w:t>
      </w:r>
      <w:proofErr w:type="spellEnd"/>
      <w:r w:rsidRPr="0026321A">
        <w:rPr>
          <w:rFonts w:ascii="Times New Roman" w:hAnsi="Times New Roman" w:cs="Times New Roman"/>
          <w:sz w:val="24"/>
          <w:szCs w:val="24"/>
        </w:rPr>
        <w:t xml:space="preserve">, </w:t>
      </w:r>
      <w:proofErr w:type="spellStart"/>
      <w:r w:rsidRPr="0026321A">
        <w:rPr>
          <w:rFonts w:ascii="Times New Roman" w:hAnsi="Times New Roman" w:cs="Times New Roman"/>
          <w:sz w:val="24"/>
          <w:szCs w:val="24"/>
        </w:rPr>
        <w:t>Tangail</w:t>
      </w:r>
      <w:proofErr w:type="spellEnd"/>
      <w:r w:rsidRPr="0026321A">
        <w:rPr>
          <w:rFonts w:ascii="Times New Roman" w:hAnsi="Times New Roman" w:cs="Times New Roman"/>
          <w:sz w:val="24"/>
          <w:szCs w:val="24"/>
        </w:rPr>
        <w:t xml:space="preserve">, </w:t>
      </w:r>
      <w:proofErr w:type="spellStart"/>
      <w:r w:rsidRPr="0026321A">
        <w:rPr>
          <w:rFonts w:ascii="Times New Roman" w:hAnsi="Times New Roman" w:cs="Times New Roman"/>
          <w:sz w:val="24"/>
          <w:szCs w:val="24"/>
        </w:rPr>
        <w:t>Netrakona</w:t>
      </w:r>
      <w:proofErr w:type="spellEnd"/>
      <w:r w:rsidRPr="0026321A">
        <w:rPr>
          <w:rFonts w:ascii="Times New Roman" w:hAnsi="Times New Roman" w:cs="Times New Roman"/>
          <w:sz w:val="24"/>
          <w:szCs w:val="24"/>
        </w:rPr>
        <w:t xml:space="preserve"> and </w:t>
      </w:r>
      <w:proofErr w:type="spellStart"/>
      <w:r w:rsidRPr="0026321A">
        <w:rPr>
          <w:rFonts w:ascii="Times New Roman" w:hAnsi="Times New Roman" w:cs="Times New Roman"/>
          <w:sz w:val="24"/>
          <w:szCs w:val="24"/>
        </w:rPr>
        <w:t>Mymensingh</w:t>
      </w:r>
      <w:proofErr w:type="spellEnd"/>
      <w:r w:rsidRPr="0026321A">
        <w:rPr>
          <w:rFonts w:ascii="Times New Roman" w:hAnsi="Times New Roman" w:cs="Times New Roman"/>
          <w:sz w:val="24"/>
          <w:szCs w:val="24"/>
        </w:rPr>
        <w:t xml:space="preserve"> districts</w:t>
      </w:r>
      <w:r w:rsidRPr="008B5C11">
        <w:rPr>
          <w:rFonts w:ascii="Times New Roman" w:hAnsi="Times New Roman" w:cs="Times New Roman"/>
          <w:color w:val="000000"/>
          <w:sz w:val="24"/>
          <w:szCs w:val="24"/>
          <w:lang w:bidi="bn-BD"/>
        </w:rPr>
        <w:t xml:space="preserve">. </w:t>
      </w:r>
      <w:proofErr w:type="spellStart"/>
      <w:r w:rsidRPr="008B5C11">
        <w:rPr>
          <w:rFonts w:ascii="Times New Roman" w:hAnsi="Times New Roman" w:cs="Times New Roman"/>
          <w:color w:val="000000"/>
          <w:sz w:val="24"/>
          <w:szCs w:val="24"/>
          <w:lang w:bidi="bn-BD"/>
        </w:rPr>
        <w:t>Baroi</w:t>
      </w:r>
      <w:proofErr w:type="spellEnd"/>
      <w:r w:rsidRPr="008B5C11">
        <w:rPr>
          <w:rFonts w:ascii="Times New Roman" w:hAnsi="Times New Roman" w:cs="Times New Roman"/>
          <w:color w:val="000000"/>
          <w:sz w:val="24"/>
          <w:szCs w:val="24"/>
          <w:lang w:bidi="bn-BD"/>
        </w:rPr>
        <w:t xml:space="preserve"> (2009) hypothesized that animals reared intensively get the advantage of their conscious</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 xml:space="preserve">owner who used to take regular hygienic management of barns, </w:t>
      </w:r>
      <w:proofErr w:type="spellStart"/>
      <w:r w:rsidRPr="008B5C11">
        <w:rPr>
          <w:rFonts w:ascii="Times New Roman" w:hAnsi="Times New Roman" w:cs="Times New Roman"/>
          <w:color w:val="000000"/>
          <w:sz w:val="24"/>
          <w:szCs w:val="24"/>
          <w:lang w:bidi="bn-BD"/>
        </w:rPr>
        <w:t>acaricidal</w:t>
      </w:r>
      <w:proofErr w:type="spellEnd"/>
      <w:r w:rsidRPr="008B5C11">
        <w:rPr>
          <w:rFonts w:ascii="Times New Roman" w:hAnsi="Times New Roman" w:cs="Times New Roman"/>
          <w:color w:val="000000"/>
          <w:sz w:val="24"/>
          <w:szCs w:val="24"/>
          <w:lang w:bidi="bn-BD"/>
        </w:rPr>
        <w:t xml:space="preserve"> treatment and other supportive cares (bath,</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 xml:space="preserve">grooming etc.) for their animals and this help them to overcome </w:t>
      </w:r>
      <w:proofErr w:type="spellStart"/>
      <w:r w:rsidRPr="008B5C11">
        <w:rPr>
          <w:rFonts w:ascii="Times New Roman" w:hAnsi="Times New Roman" w:cs="Times New Roman"/>
          <w:color w:val="000000"/>
          <w:sz w:val="24"/>
          <w:szCs w:val="24"/>
          <w:lang w:bidi="bn-BD"/>
        </w:rPr>
        <w:t>ectoparasitic</w:t>
      </w:r>
      <w:proofErr w:type="spellEnd"/>
      <w:r w:rsidRPr="008B5C11">
        <w:rPr>
          <w:rFonts w:ascii="Times New Roman" w:hAnsi="Times New Roman" w:cs="Times New Roman"/>
          <w:color w:val="000000"/>
          <w:sz w:val="24"/>
          <w:szCs w:val="24"/>
          <w:lang w:bidi="bn-BD"/>
        </w:rPr>
        <w:t xml:space="preserve"> infestation. </w:t>
      </w:r>
      <w:r w:rsidRPr="008B5C11">
        <w:rPr>
          <w:rFonts w:ascii="Times New Roman" w:hAnsi="Times New Roman" w:cs="Times New Roman"/>
          <w:color w:val="131413"/>
          <w:sz w:val="24"/>
          <w:szCs w:val="24"/>
          <w:lang w:bidi="bn-BD"/>
        </w:rPr>
        <w:t>Poor management and poor level of</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131413"/>
          <w:sz w:val="24"/>
          <w:szCs w:val="24"/>
          <w:lang w:bidi="bn-BD"/>
        </w:rPr>
        <w:t>awareness of most of the small ruminant owners on the effect of ectoparasites are strongly believed to have contributed to the</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131413"/>
          <w:sz w:val="24"/>
          <w:szCs w:val="24"/>
          <w:lang w:bidi="bn-BD"/>
        </w:rPr>
        <w:t>widespread occurrence of the infestation (</w:t>
      </w:r>
      <w:proofErr w:type="spellStart"/>
      <w:r w:rsidRPr="008B5C11">
        <w:rPr>
          <w:rFonts w:ascii="Times New Roman" w:hAnsi="Times New Roman" w:cs="Times New Roman"/>
          <w:color w:val="131413"/>
          <w:sz w:val="24"/>
          <w:szCs w:val="24"/>
          <w:lang w:bidi="bn-BD"/>
        </w:rPr>
        <w:t>Mulugeta</w:t>
      </w:r>
      <w:proofErr w:type="spellEnd"/>
      <w:r w:rsidRPr="008B5C11">
        <w:rPr>
          <w:rFonts w:ascii="Times New Roman" w:hAnsi="Times New Roman" w:cs="Times New Roman"/>
          <w:color w:val="131413"/>
          <w:sz w:val="24"/>
          <w:szCs w:val="24"/>
          <w:lang w:bidi="bn-BD"/>
        </w:rPr>
        <w:t xml:space="preserve"> </w:t>
      </w:r>
      <w:r w:rsidRPr="008B5C11">
        <w:rPr>
          <w:rFonts w:ascii="Times New Roman" w:hAnsi="Times New Roman" w:cs="Times New Roman"/>
          <w:i/>
          <w:iCs/>
          <w:color w:val="131413"/>
          <w:sz w:val="24"/>
          <w:szCs w:val="24"/>
          <w:lang w:bidi="bn-BD"/>
        </w:rPr>
        <w:t>et a</w:t>
      </w:r>
      <w:r w:rsidRPr="00A0761E">
        <w:rPr>
          <w:rFonts w:ascii="Times New Roman" w:hAnsi="Times New Roman" w:cs="Times New Roman"/>
          <w:i/>
          <w:iCs/>
          <w:color w:val="131413"/>
          <w:sz w:val="24"/>
          <w:szCs w:val="24"/>
          <w:lang w:bidi="bn-BD"/>
        </w:rPr>
        <w:t>l</w:t>
      </w:r>
      <w:r w:rsidRPr="00A0761E">
        <w:rPr>
          <w:rFonts w:ascii="Times New Roman" w:hAnsi="Times New Roman" w:cs="Times New Roman"/>
          <w:i/>
          <w:color w:val="131413"/>
          <w:sz w:val="24"/>
          <w:szCs w:val="24"/>
          <w:lang w:bidi="bn-BD"/>
        </w:rPr>
        <w:t>.</w:t>
      </w:r>
      <w:r w:rsidR="00A0761E" w:rsidRPr="00A0761E">
        <w:rPr>
          <w:rFonts w:ascii="Times New Roman" w:hAnsi="Times New Roman" w:cs="Times New Roman"/>
          <w:i/>
          <w:color w:val="131413"/>
          <w:sz w:val="24"/>
          <w:szCs w:val="24"/>
          <w:lang w:bidi="bn-BD"/>
        </w:rPr>
        <w:t>,</w:t>
      </w:r>
      <w:r w:rsidRPr="008B5C11">
        <w:rPr>
          <w:rFonts w:ascii="Times New Roman" w:hAnsi="Times New Roman" w:cs="Times New Roman"/>
          <w:color w:val="131413"/>
          <w:sz w:val="24"/>
          <w:szCs w:val="24"/>
          <w:lang w:bidi="bn-BD"/>
        </w:rPr>
        <w:t xml:space="preserve"> 2010). </w:t>
      </w:r>
      <w:r w:rsidR="003220BC" w:rsidRPr="008B5C11">
        <w:rPr>
          <w:rFonts w:ascii="Times New Roman" w:hAnsi="Times New Roman" w:cs="Times New Roman"/>
          <w:color w:val="000000"/>
          <w:sz w:val="24"/>
          <w:szCs w:val="24"/>
          <w:lang w:bidi="bn-BD"/>
        </w:rPr>
        <w:t>The differences between the results</w:t>
      </w:r>
      <w:r w:rsidR="003220BC">
        <w:rPr>
          <w:rFonts w:ascii="Times New Roman" w:hAnsi="Times New Roman" w:cs="Times New Roman"/>
          <w:color w:val="000000"/>
          <w:sz w:val="24"/>
          <w:szCs w:val="24"/>
          <w:lang w:bidi="bn-BD"/>
        </w:rPr>
        <w:t xml:space="preserve"> </w:t>
      </w:r>
      <w:r w:rsidR="003220BC" w:rsidRPr="008B5C11">
        <w:rPr>
          <w:rFonts w:ascii="Times New Roman" w:hAnsi="Times New Roman" w:cs="Times New Roman"/>
          <w:color w:val="000000"/>
          <w:sz w:val="24"/>
          <w:szCs w:val="24"/>
          <w:lang w:bidi="bn-BD"/>
        </w:rPr>
        <w:t xml:space="preserve">of present and earlier study might be due to </w:t>
      </w:r>
      <w:r w:rsidR="003220BC">
        <w:rPr>
          <w:rFonts w:ascii="Times New Roman" w:hAnsi="Times New Roman" w:cs="Times New Roman"/>
          <w:color w:val="000000"/>
          <w:sz w:val="24"/>
          <w:szCs w:val="24"/>
          <w:lang w:bidi="bn-BD"/>
        </w:rPr>
        <w:t xml:space="preserve">short duration, </w:t>
      </w:r>
      <w:r w:rsidR="003220BC" w:rsidRPr="008B5C11">
        <w:rPr>
          <w:rFonts w:ascii="Times New Roman" w:hAnsi="Times New Roman" w:cs="Times New Roman"/>
          <w:color w:val="000000"/>
          <w:sz w:val="24"/>
          <w:szCs w:val="24"/>
          <w:lang w:bidi="bn-BD"/>
        </w:rPr>
        <w:t>variation in the geographical locations, climatic conditions of the experimental</w:t>
      </w:r>
      <w:r w:rsidR="003220BC">
        <w:rPr>
          <w:rFonts w:ascii="Times New Roman" w:hAnsi="Times New Roman" w:cs="Times New Roman"/>
          <w:color w:val="000000"/>
          <w:sz w:val="24"/>
          <w:szCs w:val="24"/>
          <w:lang w:bidi="bn-BD"/>
        </w:rPr>
        <w:t xml:space="preserve"> </w:t>
      </w:r>
      <w:r w:rsidR="003220BC" w:rsidRPr="008B5C11">
        <w:rPr>
          <w:rFonts w:ascii="Times New Roman" w:hAnsi="Times New Roman" w:cs="Times New Roman"/>
          <w:color w:val="000000"/>
          <w:sz w:val="24"/>
          <w:szCs w:val="24"/>
          <w:lang w:bidi="bn-BD"/>
        </w:rPr>
        <w:t>area, method</w:t>
      </w:r>
      <w:r w:rsidR="003220BC">
        <w:rPr>
          <w:rFonts w:ascii="Times New Roman" w:hAnsi="Times New Roman" w:cs="Times New Roman"/>
          <w:color w:val="000000"/>
          <w:sz w:val="24"/>
          <w:szCs w:val="24"/>
          <w:lang w:bidi="bn-BD"/>
        </w:rPr>
        <w:t xml:space="preserve">s of study, selection of sample, </w:t>
      </w:r>
      <w:r w:rsidR="003220BC" w:rsidRPr="008B5C11">
        <w:rPr>
          <w:rFonts w:ascii="Times New Roman" w:hAnsi="Times New Roman" w:cs="Times New Roman"/>
          <w:color w:val="000000"/>
          <w:sz w:val="24"/>
          <w:szCs w:val="24"/>
          <w:lang w:bidi="bn-BD"/>
        </w:rPr>
        <w:t>breed of animal used</w:t>
      </w:r>
      <w:r w:rsidR="003220BC">
        <w:rPr>
          <w:rFonts w:ascii="Times New Roman" w:hAnsi="Times New Roman" w:cs="Times New Roman"/>
          <w:color w:val="000000"/>
          <w:sz w:val="24"/>
          <w:szCs w:val="24"/>
          <w:lang w:bidi="bn-BD"/>
        </w:rPr>
        <w:t xml:space="preserve"> and season</w:t>
      </w:r>
      <w:r w:rsidR="003220BC" w:rsidRPr="008B5C11">
        <w:rPr>
          <w:rFonts w:ascii="Times New Roman" w:hAnsi="Times New Roman" w:cs="Times New Roman"/>
          <w:color w:val="000000"/>
          <w:sz w:val="24"/>
          <w:szCs w:val="24"/>
          <w:lang w:bidi="bn-BD"/>
        </w:rPr>
        <w:t>.</w:t>
      </w:r>
    </w:p>
    <w:p w:rsidR="00CB48F0" w:rsidRDefault="00CB48F0" w:rsidP="00A0761E">
      <w:pPr>
        <w:autoSpaceDE w:val="0"/>
        <w:autoSpaceDN w:val="0"/>
        <w:adjustRightInd w:val="0"/>
        <w:spacing w:after="0" w:line="360" w:lineRule="auto"/>
        <w:jc w:val="center"/>
        <w:rPr>
          <w:rFonts w:ascii="Times New Roman" w:hAnsi="Times New Roman" w:cs="Times New Roman"/>
          <w:b/>
          <w:bCs/>
          <w:color w:val="131413"/>
          <w:sz w:val="24"/>
          <w:szCs w:val="24"/>
          <w:lang w:bidi="bn-BD"/>
        </w:rPr>
      </w:pPr>
    </w:p>
    <w:p w:rsidR="006350E2" w:rsidRDefault="009C0711" w:rsidP="00A0761E">
      <w:pPr>
        <w:autoSpaceDE w:val="0"/>
        <w:autoSpaceDN w:val="0"/>
        <w:adjustRightInd w:val="0"/>
        <w:spacing w:after="0" w:line="360" w:lineRule="auto"/>
        <w:jc w:val="center"/>
        <w:rPr>
          <w:rFonts w:ascii="Times New Roman" w:hAnsi="Times New Roman" w:cs="Times New Roman"/>
          <w:b/>
          <w:bCs/>
          <w:color w:val="131413"/>
          <w:sz w:val="24"/>
          <w:szCs w:val="24"/>
          <w:lang w:bidi="bn-BD"/>
        </w:rPr>
      </w:pPr>
      <w:r>
        <w:rPr>
          <w:rFonts w:ascii="Times New Roman" w:hAnsi="Times New Roman" w:cs="Times New Roman"/>
          <w:b/>
          <w:bCs/>
          <w:color w:val="131413"/>
          <w:sz w:val="24"/>
          <w:szCs w:val="24"/>
          <w:lang w:bidi="bn-BD"/>
        </w:rPr>
        <w:lastRenderedPageBreak/>
        <w:t>CHAPTER V</w:t>
      </w:r>
    </w:p>
    <w:p w:rsidR="006350E2" w:rsidRDefault="006350E2" w:rsidP="00A0761E">
      <w:pPr>
        <w:autoSpaceDE w:val="0"/>
        <w:autoSpaceDN w:val="0"/>
        <w:adjustRightInd w:val="0"/>
        <w:spacing w:after="0" w:line="360" w:lineRule="auto"/>
        <w:jc w:val="center"/>
        <w:rPr>
          <w:rFonts w:ascii="Times New Roman" w:hAnsi="Times New Roman" w:cs="Times New Roman"/>
          <w:b/>
          <w:bCs/>
          <w:color w:val="131413"/>
          <w:sz w:val="24"/>
          <w:szCs w:val="24"/>
          <w:lang w:bidi="bn-BD"/>
        </w:rPr>
      </w:pPr>
    </w:p>
    <w:p w:rsidR="006350E2" w:rsidRDefault="006350E2" w:rsidP="00A0761E">
      <w:pPr>
        <w:autoSpaceDE w:val="0"/>
        <w:autoSpaceDN w:val="0"/>
        <w:adjustRightInd w:val="0"/>
        <w:spacing w:after="0" w:line="360" w:lineRule="auto"/>
        <w:jc w:val="center"/>
        <w:rPr>
          <w:rFonts w:ascii="Times New Roman" w:hAnsi="Times New Roman" w:cs="Times New Roman"/>
          <w:b/>
          <w:bCs/>
          <w:color w:val="131413"/>
          <w:sz w:val="24"/>
          <w:szCs w:val="24"/>
          <w:lang w:bidi="bn-BD"/>
        </w:rPr>
      </w:pPr>
      <w:r w:rsidRPr="008B5C11">
        <w:rPr>
          <w:rFonts w:ascii="Times New Roman" w:hAnsi="Times New Roman" w:cs="Times New Roman"/>
          <w:b/>
          <w:bCs/>
          <w:color w:val="131413"/>
          <w:sz w:val="24"/>
          <w:szCs w:val="24"/>
          <w:lang w:bidi="bn-BD"/>
        </w:rPr>
        <w:t>CONCLUSION</w:t>
      </w:r>
    </w:p>
    <w:p w:rsidR="006350E2" w:rsidRPr="008B5C11" w:rsidRDefault="006350E2" w:rsidP="006350E2">
      <w:pPr>
        <w:autoSpaceDE w:val="0"/>
        <w:autoSpaceDN w:val="0"/>
        <w:adjustRightInd w:val="0"/>
        <w:spacing w:after="0" w:line="360" w:lineRule="auto"/>
        <w:jc w:val="center"/>
        <w:rPr>
          <w:rFonts w:ascii="Times New Roman" w:hAnsi="Times New Roman" w:cs="Times New Roman"/>
          <w:b/>
          <w:bCs/>
          <w:color w:val="131413"/>
          <w:sz w:val="24"/>
          <w:szCs w:val="24"/>
          <w:lang w:bidi="bn-BD"/>
        </w:rPr>
      </w:pPr>
    </w:p>
    <w:p w:rsidR="006350E2" w:rsidRPr="00765ABE" w:rsidRDefault="006350E2" w:rsidP="006350E2">
      <w:pPr>
        <w:autoSpaceDE w:val="0"/>
        <w:autoSpaceDN w:val="0"/>
        <w:adjustRightInd w:val="0"/>
        <w:spacing w:after="0" w:line="360" w:lineRule="auto"/>
        <w:jc w:val="both"/>
        <w:rPr>
          <w:rFonts w:ascii="Times New Roman" w:hAnsi="Times New Roman" w:cs="Times New Roman"/>
          <w:color w:val="000000"/>
          <w:sz w:val="24"/>
          <w:szCs w:val="24"/>
          <w:lang w:bidi="bn-BD"/>
        </w:rPr>
      </w:pPr>
      <w:r w:rsidRPr="00765ABE">
        <w:rPr>
          <w:rFonts w:ascii="Times New Roman" w:hAnsi="Times New Roman" w:cs="Times New Roman"/>
          <w:color w:val="131413"/>
          <w:sz w:val="24"/>
          <w:szCs w:val="24"/>
          <w:lang w:bidi="bn-BD"/>
        </w:rPr>
        <w:t xml:space="preserve">Result revealed that </w:t>
      </w:r>
      <w:r w:rsidRPr="00765ABE">
        <w:rPr>
          <w:rFonts w:ascii="Times New Roman" w:hAnsi="Times New Roman" w:cs="Times New Roman"/>
          <w:color w:val="000000"/>
          <w:sz w:val="24"/>
          <w:szCs w:val="24"/>
          <w:lang w:bidi="bn-BD"/>
        </w:rPr>
        <w:t xml:space="preserve">25.61% of goats in the study area were found to be infested with several species of ticks, lice, flies and flea. </w:t>
      </w:r>
      <w:r w:rsidRPr="00765ABE">
        <w:rPr>
          <w:rFonts w:ascii="Times New Roman" w:hAnsi="Times New Roman" w:cs="Times New Roman"/>
          <w:color w:val="131413"/>
          <w:sz w:val="24"/>
          <w:szCs w:val="24"/>
          <w:lang w:bidi="bn-BD"/>
        </w:rPr>
        <w:t xml:space="preserve">This study quantifies the level of </w:t>
      </w:r>
      <w:proofErr w:type="spellStart"/>
      <w:r w:rsidRPr="00765ABE">
        <w:rPr>
          <w:rFonts w:ascii="Times New Roman" w:hAnsi="Times New Roman" w:cs="Times New Roman"/>
          <w:color w:val="131413"/>
          <w:sz w:val="24"/>
          <w:szCs w:val="24"/>
          <w:lang w:bidi="bn-BD"/>
        </w:rPr>
        <w:t>ectoparasitic</w:t>
      </w:r>
      <w:proofErr w:type="spellEnd"/>
      <w:r w:rsidRPr="00765ABE">
        <w:rPr>
          <w:rFonts w:ascii="Times New Roman" w:hAnsi="Times New Roman" w:cs="Times New Roman"/>
          <w:color w:val="131413"/>
          <w:sz w:val="24"/>
          <w:szCs w:val="24"/>
          <w:lang w:bidi="bn-BD"/>
        </w:rPr>
        <w:t xml:space="preserve"> infestation in goats which demands immediate control program and more</w:t>
      </w:r>
      <w:r w:rsidRPr="00765ABE">
        <w:rPr>
          <w:rFonts w:ascii="Times New Roman" w:hAnsi="Times New Roman" w:cs="Times New Roman"/>
          <w:color w:val="000000"/>
          <w:sz w:val="24"/>
          <w:szCs w:val="24"/>
          <w:lang w:bidi="bn-BD"/>
        </w:rPr>
        <w:t xml:space="preserve"> </w:t>
      </w:r>
      <w:r w:rsidRPr="00765ABE">
        <w:rPr>
          <w:rFonts w:ascii="Times New Roman" w:hAnsi="Times New Roman" w:cs="Times New Roman"/>
          <w:color w:val="131413"/>
          <w:sz w:val="24"/>
          <w:szCs w:val="24"/>
          <w:lang w:bidi="bn-BD"/>
        </w:rPr>
        <w:t>intensive epidemiological study for detail identification of the constraints of goat health and production and will seek for</w:t>
      </w:r>
      <w:r w:rsidRPr="00765ABE">
        <w:rPr>
          <w:rFonts w:ascii="Times New Roman" w:hAnsi="Times New Roman" w:cs="Times New Roman"/>
          <w:color w:val="000000"/>
          <w:sz w:val="24"/>
          <w:szCs w:val="24"/>
          <w:lang w:bidi="bn-BD"/>
        </w:rPr>
        <w:t xml:space="preserve"> </w:t>
      </w:r>
      <w:r w:rsidRPr="00765ABE">
        <w:rPr>
          <w:rFonts w:ascii="Times New Roman" w:hAnsi="Times New Roman" w:cs="Times New Roman"/>
          <w:color w:val="131413"/>
          <w:sz w:val="24"/>
          <w:szCs w:val="24"/>
          <w:lang w:bidi="bn-BD"/>
        </w:rPr>
        <w:t xml:space="preserve">remedies. </w:t>
      </w:r>
      <w:r w:rsidRPr="00765ABE">
        <w:rPr>
          <w:rFonts w:ascii="Times New Roman" w:hAnsi="Times New Roman" w:cs="Times New Roman"/>
          <w:color w:val="000000"/>
          <w:sz w:val="24"/>
          <w:szCs w:val="24"/>
          <w:lang w:bidi="bn-BD"/>
        </w:rPr>
        <w:t xml:space="preserve">The chances of transmission of arthropod borne pathogens to farmers and animal handlers are high, raising high questions of </w:t>
      </w:r>
      <w:proofErr w:type="spellStart"/>
      <w:r w:rsidRPr="00765ABE">
        <w:rPr>
          <w:rFonts w:ascii="Times New Roman" w:hAnsi="Times New Roman" w:cs="Times New Roman"/>
          <w:color w:val="000000"/>
          <w:sz w:val="24"/>
          <w:szCs w:val="24"/>
          <w:lang w:bidi="bn-BD"/>
        </w:rPr>
        <w:t>zoonoses</w:t>
      </w:r>
      <w:proofErr w:type="spellEnd"/>
      <w:r w:rsidRPr="00765ABE">
        <w:rPr>
          <w:rFonts w:ascii="Times New Roman" w:hAnsi="Times New Roman" w:cs="Times New Roman"/>
          <w:color w:val="000000"/>
          <w:sz w:val="24"/>
          <w:szCs w:val="24"/>
          <w:lang w:bidi="bn-BD"/>
        </w:rPr>
        <w:t xml:space="preserve">. </w:t>
      </w:r>
      <w:r>
        <w:rPr>
          <w:rFonts w:ascii="Times New Roman" w:hAnsi="Times New Roman" w:cs="Times New Roman"/>
          <w:sz w:val="24"/>
          <w:szCs w:val="24"/>
        </w:rPr>
        <w:t>I</w:t>
      </w:r>
      <w:r w:rsidRPr="00765ABE">
        <w:rPr>
          <w:rFonts w:ascii="Times New Roman" w:hAnsi="Times New Roman" w:cs="Times New Roman"/>
          <w:sz w:val="24"/>
          <w:szCs w:val="24"/>
        </w:rPr>
        <w:t xml:space="preserve">t is recommended that livestock owners in these regions have to be properly enlightened on various precautionary measures, including physical, chemical, quarantine methods, which ensure that ectoparasites are, as much as possible, kept away from non infested animals. Good sanitation habits must be ensured at all times. </w:t>
      </w:r>
      <w:r w:rsidRPr="00765ABE">
        <w:rPr>
          <w:rFonts w:ascii="Times New Roman" w:hAnsi="Times New Roman" w:cs="Times New Roman"/>
          <w:color w:val="000000"/>
          <w:sz w:val="24"/>
          <w:szCs w:val="24"/>
          <w:lang w:bidi="bn-BD"/>
        </w:rPr>
        <w:t xml:space="preserve"> The veterinary personnel at the district level and the veterinary technicians at the grassroots level need to be mobilized to implement mass treatment programs for urgent action which need to be repeated regularly with simultaneous awareness creation to the owners.</w:t>
      </w:r>
    </w:p>
    <w:p w:rsidR="006350E2" w:rsidRPr="002C1E5D" w:rsidRDefault="006350E2" w:rsidP="006350E2">
      <w:pPr>
        <w:rPr>
          <w:rFonts w:ascii="Times New Roman" w:hAnsi="Times New Roman" w:cs="Times New Roman"/>
          <w:sz w:val="24"/>
          <w:szCs w:val="23"/>
        </w:rPr>
      </w:pPr>
    </w:p>
    <w:p w:rsidR="006350E2" w:rsidRDefault="006350E2" w:rsidP="004679BE">
      <w:pPr>
        <w:spacing w:after="0" w:line="360" w:lineRule="auto"/>
        <w:jc w:val="center"/>
        <w:rPr>
          <w:rFonts w:ascii="Times New Roman" w:eastAsia="Times New Roman" w:hAnsi="Times New Roman" w:cs="Times New Roman"/>
          <w:b/>
          <w:sz w:val="24"/>
          <w:szCs w:val="24"/>
          <w:lang w:bidi="bn-BD"/>
        </w:rPr>
      </w:pPr>
    </w:p>
    <w:p w:rsidR="006350E2" w:rsidRDefault="006350E2" w:rsidP="004679BE">
      <w:pPr>
        <w:spacing w:after="0" w:line="360" w:lineRule="auto"/>
        <w:jc w:val="center"/>
        <w:rPr>
          <w:rFonts w:ascii="Times New Roman" w:eastAsia="Times New Roman" w:hAnsi="Times New Roman" w:cs="Times New Roman"/>
          <w:b/>
          <w:sz w:val="24"/>
          <w:szCs w:val="24"/>
          <w:lang w:bidi="bn-BD"/>
        </w:rPr>
      </w:pPr>
    </w:p>
    <w:p w:rsidR="006350E2" w:rsidRDefault="006350E2" w:rsidP="004679BE">
      <w:pPr>
        <w:spacing w:after="0" w:line="360" w:lineRule="auto"/>
        <w:jc w:val="center"/>
        <w:rPr>
          <w:rFonts w:ascii="Times New Roman" w:eastAsia="Times New Roman" w:hAnsi="Times New Roman" w:cs="Times New Roman"/>
          <w:b/>
          <w:sz w:val="24"/>
          <w:szCs w:val="24"/>
          <w:lang w:bidi="bn-BD"/>
        </w:rPr>
      </w:pPr>
    </w:p>
    <w:p w:rsidR="006350E2" w:rsidRDefault="006350E2" w:rsidP="004679BE">
      <w:pPr>
        <w:spacing w:after="0" w:line="360" w:lineRule="auto"/>
        <w:jc w:val="center"/>
        <w:rPr>
          <w:rFonts w:ascii="Times New Roman" w:eastAsia="Times New Roman" w:hAnsi="Times New Roman" w:cs="Times New Roman"/>
          <w:b/>
          <w:sz w:val="24"/>
          <w:szCs w:val="24"/>
          <w:lang w:bidi="bn-BD"/>
        </w:rPr>
      </w:pPr>
    </w:p>
    <w:p w:rsidR="006350E2" w:rsidRDefault="006350E2" w:rsidP="004679BE">
      <w:pPr>
        <w:spacing w:after="0" w:line="360" w:lineRule="auto"/>
        <w:jc w:val="center"/>
        <w:rPr>
          <w:rFonts w:ascii="Times New Roman" w:eastAsia="Times New Roman" w:hAnsi="Times New Roman" w:cs="Times New Roman"/>
          <w:b/>
          <w:sz w:val="24"/>
          <w:szCs w:val="24"/>
          <w:lang w:bidi="bn-BD"/>
        </w:rPr>
      </w:pPr>
    </w:p>
    <w:p w:rsidR="006350E2" w:rsidRDefault="006350E2" w:rsidP="004679BE">
      <w:pPr>
        <w:spacing w:after="0" w:line="360" w:lineRule="auto"/>
        <w:jc w:val="center"/>
        <w:rPr>
          <w:rFonts w:ascii="Times New Roman" w:eastAsia="Times New Roman" w:hAnsi="Times New Roman" w:cs="Times New Roman"/>
          <w:b/>
          <w:sz w:val="24"/>
          <w:szCs w:val="24"/>
          <w:lang w:bidi="bn-BD"/>
        </w:rPr>
      </w:pPr>
    </w:p>
    <w:p w:rsidR="006350E2" w:rsidRDefault="006350E2" w:rsidP="004679BE">
      <w:pPr>
        <w:spacing w:after="0" w:line="360" w:lineRule="auto"/>
        <w:jc w:val="center"/>
        <w:rPr>
          <w:rFonts w:ascii="Times New Roman" w:eastAsia="Times New Roman" w:hAnsi="Times New Roman" w:cs="Times New Roman"/>
          <w:b/>
          <w:sz w:val="24"/>
          <w:szCs w:val="24"/>
          <w:lang w:bidi="bn-BD"/>
        </w:rPr>
      </w:pPr>
    </w:p>
    <w:p w:rsidR="006350E2" w:rsidRDefault="006350E2" w:rsidP="004679BE">
      <w:pPr>
        <w:spacing w:after="0" w:line="360" w:lineRule="auto"/>
        <w:jc w:val="center"/>
        <w:rPr>
          <w:rFonts w:ascii="Times New Roman" w:eastAsia="Times New Roman" w:hAnsi="Times New Roman" w:cs="Times New Roman"/>
          <w:b/>
          <w:sz w:val="24"/>
          <w:szCs w:val="24"/>
          <w:lang w:bidi="bn-BD"/>
        </w:rPr>
      </w:pPr>
    </w:p>
    <w:p w:rsidR="006350E2" w:rsidRDefault="006350E2" w:rsidP="004679BE">
      <w:pPr>
        <w:spacing w:after="0" w:line="360" w:lineRule="auto"/>
        <w:jc w:val="center"/>
        <w:rPr>
          <w:rFonts w:ascii="Times New Roman" w:eastAsia="Times New Roman" w:hAnsi="Times New Roman" w:cs="Times New Roman"/>
          <w:b/>
          <w:sz w:val="24"/>
          <w:szCs w:val="24"/>
          <w:lang w:bidi="bn-BD"/>
        </w:rPr>
      </w:pPr>
    </w:p>
    <w:p w:rsidR="006350E2" w:rsidRDefault="006350E2" w:rsidP="004679BE">
      <w:pPr>
        <w:spacing w:after="0" w:line="360" w:lineRule="auto"/>
        <w:jc w:val="center"/>
        <w:rPr>
          <w:rFonts w:ascii="Times New Roman" w:eastAsia="Times New Roman" w:hAnsi="Times New Roman" w:cs="Times New Roman"/>
          <w:b/>
          <w:sz w:val="24"/>
          <w:szCs w:val="24"/>
          <w:lang w:bidi="bn-BD"/>
        </w:rPr>
      </w:pPr>
    </w:p>
    <w:p w:rsidR="006177D7" w:rsidRDefault="006177D7" w:rsidP="004679BE">
      <w:pPr>
        <w:spacing w:after="0" w:line="360" w:lineRule="auto"/>
        <w:jc w:val="center"/>
        <w:rPr>
          <w:rFonts w:ascii="Times New Roman" w:eastAsia="Times New Roman" w:hAnsi="Times New Roman" w:cs="Times New Roman"/>
          <w:b/>
          <w:sz w:val="24"/>
          <w:szCs w:val="24"/>
          <w:lang w:bidi="bn-BD"/>
        </w:rPr>
      </w:pPr>
    </w:p>
    <w:p w:rsidR="006177D7" w:rsidRDefault="006177D7" w:rsidP="004679BE">
      <w:pPr>
        <w:spacing w:after="0" w:line="360" w:lineRule="auto"/>
        <w:jc w:val="center"/>
        <w:rPr>
          <w:rFonts w:ascii="Times New Roman" w:eastAsia="Times New Roman" w:hAnsi="Times New Roman" w:cs="Times New Roman"/>
          <w:b/>
          <w:sz w:val="24"/>
          <w:szCs w:val="24"/>
          <w:lang w:bidi="bn-BD"/>
        </w:rPr>
      </w:pPr>
    </w:p>
    <w:p w:rsidR="006177D7" w:rsidRDefault="006177D7" w:rsidP="004679BE">
      <w:pPr>
        <w:spacing w:after="0" w:line="360" w:lineRule="auto"/>
        <w:jc w:val="center"/>
        <w:rPr>
          <w:rFonts w:ascii="Times New Roman" w:eastAsia="Times New Roman" w:hAnsi="Times New Roman" w:cs="Times New Roman"/>
          <w:b/>
          <w:sz w:val="24"/>
          <w:szCs w:val="24"/>
          <w:lang w:bidi="bn-BD"/>
        </w:rPr>
      </w:pPr>
    </w:p>
    <w:p w:rsidR="00A82625" w:rsidRDefault="00274BB0" w:rsidP="004679BE">
      <w:pPr>
        <w:spacing w:after="0" w:line="360" w:lineRule="auto"/>
        <w:jc w:val="center"/>
        <w:rPr>
          <w:rFonts w:ascii="Times New Roman" w:eastAsia="Times New Roman" w:hAnsi="Times New Roman" w:cs="Times New Roman"/>
          <w:b/>
          <w:sz w:val="24"/>
          <w:szCs w:val="24"/>
          <w:lang w:bidi="bn-BD"/>
        </w:rPr>
      </w:pPr>
      <w:r w:rsidRPr="0026321A">
        <w:rPr>
          <w:rFonts w:ascii="Times New Roman" w:eastAsia="Times New Roman" w:hAnsi="Times New Roman" w:cs="Times New Roman"/>
          <w:b/>
          <w:sz w:val="24"/>
          <w:szCs w:val="24"/>
          <w:lang w:bidi="bn-BD"/>
        </w:rPr>
        <w:lastRenderedPageBreak/>
        <w:t>REFERENCES</w:t>
      </w:r>
    </w:p>
    <w:p w:rsidR="005F3AFF" w:rsidRDefault="005F3AFF" w:rsidP="005F3AFF">
      <w:pPr>
        <w:tabs>
          <w:tab w:val="left" w:pos="3064"/>
        </w:tabs>
        <w:spacing w:after="0" w:line="360" w:lineRule="auto"/>
        <w:jc w:val="both"/>
        <w:rPr>
          <w:rFonts w:ascii="Times New Roman" w:eastAsia="Times New Roman" w:hAnsi="Times New Roman" w:cs="Times New Roman"/>
          <w:sz w:val="24"/>
          <w:szCs w:val="24"/>
        </w:rPr>
      </w:pPr>
    </w:p>
    <w:p w:rsidR="005F3AFF" w:rsidRDefault="005F3AFF" w:rsidP="004679BE">
      <w:pPr>
        <w:spacing w:after="0" w:line="360" w:lineRule="auto"/>
        <w:ind w:left="720" w:hanging="720"/>
        <w:jc w:val="both"/>
        <w:rPr>
          <w:rFonts w:ascii="Times New Roman" w:eastAsia="Times New Roman" w:hAnsi="Times New Roman" w:cs="Times New Roman"/>
          <w:sz w:val="24"/>
          <w:szCs w:val="24"/>
        </w:rPr>
      </w:pPr>
      <w:proofErr w:type="spellStart"/>
      <w:proofErr w:type="gramStart"/>
      <w:r w:rsidRPr="0026321A">
        <w:rPr>
          <w:rFonts w:ascii="Times New Roman" w:eastAsia="Times New Roman" w:hAnsi="Times New Roman" w:cs="Times New Roman"/>
          <w:sz w:val="24"/>
          <w:szCs w:val="24"/>
        </w:rPr>
        <w:t>Ab</w:t>
      </w:r>
      <w:r w:rsidR="00276EF4">
        <w:rPr>
          <w:rFonts w:ascii="Times New Roman" w:eastAsia="Times New Roman" w:hAnsi="Times New Roman" w:cs="Times New Roman"/>
          <w:sz w:val="24"/>
          <w:szCs w:val="24"/>
        </w:rPr>
        <w:t>ebe</w:t>
      </w:r>
      <w:proofErr w:type="spellEnd"/>
      <w:r w:rsidR="00276EF4">
        <w:rPr>
          <w:rFonts w:ascii="Times New Roman" w:eastAsia="Times New Roman" w:hAnsi="Times New Roman" w:cs="Times New Roman"/>
          <w:sz w:val="24"/>
          <w:szCs w:val="24"/>
        </w:rPr>
        <w:t xml:space="preserve">, R., </w:t>
      </w:r>
      <w:proofErr w:type="spellStart"/>
      <w:r w:rsidR="00276EF4">
        <w:rPr>
          <w:rFonts w:ascii="Times New Roman" w:eastAsia="Times New Roman" w:hAnsi="Times New Roman" w:cs="Times New Roman"/>
          <w:sz w:val="24"/>
          <w:szCs w:val="24"/>
        </w:rPr>
        <w:t>Tatek</w:t>
      </w:r>
      <w:proofErr w:type="spellEnd"/>
      <w:r w:rsidR="00276EF4">
        <w:rPr>
          <w:rFonts w:ascii="Times New Roman" w:eastAsia="Times New Roman" w:hAnsi="Times New Roman" w:cs="Times New Roman"/>
          <w:sz w:val="24"/>
          <w:szCs w:val="24"/>
        </w:rPr>
        <w:t xml:space="preserve">, M., </w:t>
      </w:r>
      <w:proofErr w:type="spellStart"/>
      <w:r w:rsidR="00276EF4">
        <w:rPr>
          <w:rFonts w:ascii="Times New Roman" w:eastAsia="Times New Roman" w:hAnsi="Times New Roman" w:cs="Times New Roman"/>
          <w:sz w:val="24"/>
          <w:szCs w:val="24"/>
        </w:rPr>
        <w:t>Megersa</w:t>
      </w:r>
      <w:proofErr w:type="spellEnd"/>
      <w:r w:rsidR="00276EF4">
        <w:rPr>
          <w:rFonts w:ascii="Times New Roman" w:eastAsia="Times New Roman" w:hAnsi="Times New Roman" w:cs="Times New Roman"/>
          <w:sz w:val="24"/>
          <w:szCs w:val="24"/>
        </w:rPr>
        <w:t>, B. and</w:t>
      </w:r>
      <w:r w:rsidRPr="0026321A">
        <w:rPr>
          <w:rFonts w:ascii="Times New Roman" w:eastAsia="Times New Roman" w:hAnsi="Times New Roman" w:cs="Times New Roman"/>
          <w:sz w:val="24"/>
          <w:szCs w:val="24"/>
        </w:rPr>
        <w:t xml:space="preserve"> </w:t>
      </w:r>
      <w:proofErr w:type="spellStart"/>
      <w:r w:rsidRPr="0026321A">
        <w:rPr>
          <w:rFonts w:ascii="Times New Roman" w:eastAsia="Times New Roman" w:hAnsi="Times New Roman" w:cs="Times New Roman"/>
          <w:sz w:val="24"/>
          <w:szCs w:val="24"/>
        </w:rPr>
        <w:t>Sheferaw</w:t>
      </w:r>
      <w:proofErr w:type="spellEnd"/>
      <w:r w:rsidRPr="0026321A">
        <w:rPr>
          <w:rFonts w:ascii="Times New Roman" w:eastAsia="Times New Roman" w:hAnsi="Times New Roman" w:cs="Times New Roman"/>
          <w:sz w:val="24"/>
          <w:szCs w:val="24"/>
        </w:rPr>
        <w:t>, D. (2011).</w:t>
      </w:r>
      <w:proofErr w:type="gramEnd"/>
      <w:r w:rsidRPr="0026321A">
        <w:rPr>
          <w:rFonts w:ascii="Times New Roman" w:eastAsia="Times New Roman" w:hAnsi="Times New Roman" w:cs="Times New Roman"/>
          <w:sz w:val="24"/>
          <w:szCs w:val="24"/>
        </w:rPr>
        <w:t xml:space="preserve"> </w:t>
      </w:r>
      <w:proofErr w:type="gramStart"/>
      <w:r w:rsidRPr="0026321A">
        <w:rPr>
          <w:rFonts w:ascii="Times New Roman" w:eastAsia="Times New Roman" w:hAnsi="Times New Roman" w:cs="Times New Roman"/>
          <w:sz w:val="24"/>
          <w:szCs w:val="24"/>
        </w:rPr>
        <w:t xml:space="preserve">Prevalence of </w:t>
      </w:r>
      <w:r>
        <w:rPr>
          <w:rFonts w:ascii="Times New Roman" w:eastAsia="Times New Roman" w:hAnsi="Times New Roman" w:cs="Times New Roman"/>
          <w:sz w:val="24"/>
          <w:szCs w:val="24"/>
        </w:rPr>
        <w:t xml:space="preserve">Small Ruminant </w:t>
      </w:r>
      <w:r w:rsidRPr="0026321A">
        <w:rPr>
          <w:rFonts w:ascii="Times New Roman" w:eastAsia="Times New Roman" w:hAnsi="Times New Roman" w:cs="Times New Roman"/>
          <w:sz w:val="24"/>
          <w:szCs w:val="24"/>
        </w:rPr>
        <w:t xml:space="preserve">Ectoparasites and Associated Risk Factors in Selected Districts of </w:t>
      </w:r>
      <w:proofErr w:type="spellStart"/>
      <w:r w:rsidRPr="0026321A">
        <w:rPr>
          <w:rFonts w:ascii="Times New Roman" w:eastAsia="Times New Roman" w:hAnsi="Times New Roman" w:cs="Times New Roman"/>
          <w:sz w:val="24"/>
          <w:szCs w:val="24"/>
        </w:rPr>
        <w:t>Tigray</w:t>
      </w:r>
      <w:proofErr w:type="spellEnd"/>
      <w:r w:rsidRPr="0026321A">
        <w:rPr>
          <w:rFonts w:ascii="Times New Roman" w:eastAsia="Times New Roman" w:hAnsi="Times New Roman" w:cs="Times New Roman"/>
          <w:sz w:val="24"/>
          <w:szCs w:val="24"/>
        </w:rPr>
        <w:t xml:space="preserve"> Region, Ethiopia</w:t>
      </w:r>
      <w:r w:rsidRPr="0014348C">
        <w:rPr>
          <w:rFonts w:ascii="Times New Roman" w:eastAsia="Times New Roman" w:hAnsi="Times New Roman" w:cs="Times New Roman"/>
          <w:sz w:val="24"/>
          <w:szCs w:val="24"/>
        </w:rPr>
        <w:t>.</w:t>
      </w:r>
      <w:proofErr w:type="gramEnd"/>
      <w:r w:rsidR="0014348C" w:rsidRPr="0014348C">
        <w:rPr>
          <w:rFonts w:ascii="Times New Roman" w:eastAsia="Times New Roman" w:hAnsi="Times New Roman" w:cs="Times New Roman"/>
          <w:sz w:val="24"/>
          <w:szCs w:val="24"/>
        </w:rPr>
        <w:t xml:space="preserve"> </w:t>
      </w:r>
      <w:r w:rsidR="0014348C" w:rsidRPr="0014348C">
        <w:rPr>
          <w:rFonts w:ascii="Times New Roman" w:hAnsi="Times New Roman" w:cs="Times New Roman"/>
          <w:i/>
          <w:sz w:val="24"/>
          <w:szCs w:val="24"/>
        </w:rPr>
        <w:t xml:space="preserve">Global </w:t>
      </w:r>
      <w:proofErr w:type="spellStart"/>
      <w:r w:rsidR="0014348C" w:rsidRPr="0014348C">
        <w:rPr>
          <w:rFonts w:ascii="Times New Roman" w:hAnsi="Times New Roman" w:cs="Times New Roman"/>
          <w:i/>
          <w:sz w:val="24"/>
          <w:szCs w:val="24"/>
        </w:rPr>
        <w:t>Veterinaria</w:t>
      </w:r>
      <w:proofErr w:type="spellEnd"/>
      <w:r w:rsidR="0014348C" w:rsidRPr="0014348C">
        <w:rPr>
          <w:rFonts w:ascii="Times New Roman" w:hAnsi="Times New Roman" w:cs="Times New Roman"/>
          <w:sz w:val="24"/>
          <w:szCs w:val="24"/>
        </w:rPr>
        <w:t xml:space="preserve"> </w:t>
      </w:r>
      <w:r w:rsidR="0014348C" w:rsidRPr="0014348C">
        <w:rPr>
          <w:rFonts w:ascii="Times New Roman" w:hAnsi="Times New Roman" w:cs="Times New Roman"/>
          <w:b/>
          <w:sz w:val="24"/>
          <w:szCs w:val="24"/>
        </w:rPr>
        <w:t>7 (5)</w:t>
      </w:r>
      <w:r w:rsidR="0014348C" w:rsidRPr="0014348C">
        <w:rPr>
          <w:rFonts w:ascii="Times New Roman" w:hAnsi="Times New Roman" w:cs="Times New Roman"/>
          <w:sz w:val="24"/>
          <w:szCs w:val="24"/>
        </w:rPr>
        <w:t>, 433-437.</w:t>
      </w:r>
    </w:p>
    <w:p w:rsidR="005F3AFF" w:rsidRPr="0026321A" w:rsidRDefault="005F3AFF" w:rsidP="004679BE">
      <w:pPr>
        <w:spacing w:after="0" w:line="360" w:lineRule="auto"/>
        <w:ind w:left="720" w:hanging="720"/>
        <w:jc w:val="both"/>
        <w:rPr>
          <w:rFonts w:ascii="Times New Roman" w:eastAsia="Times New Roman" w:hAnsi="Times New Roman" w:cs="Times New Roman"/>
          <w:sz w:val="24"/>
          <w:szCs w:val="24"/>
        </w:rPr>
      </w:pP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roofErr w:type="spellStart"/>
      <w:proofErr w:type="gramStart"/>
      <w:r w:rsidRPr="009610CB">
        <w:rPr>
          <w:rFonts w:ascii="Times New Roman" w:eastAsia="Times New Roman" w:hAnsi="Times New Roman" w:cs="Times New Roman"/>
          <w:sz w:val="24"/>
          <w:szCs w:val="24"/>
          <w:lang w:bidi="bn-BD"/>
        </w:rPr>
        <w:t>Abunna</w:t>
      </w:r>
      <w:proofErr w:type="spellEnd"/>
      <w:r w:rsidRPr="009610CB">
        <w:rPr>
          <w:rFonts w:ascii="Times New Roman" w:eastAsia="Times New Roman" w:hAnsi="Times New Roman" w:cs="Times New Roman"/>
          <w:sz w:val="24"/>
          <w:szCs w:val="24"/>
          <w:lang w:bidi="bn-BD"/>
        </w:rPr>
        <w:t xml:space="preserve">, F., </w:t>
      </w:r>
      <w:proofErr w:type="spellStart"/>
      <w:r w:rsidRPr="009610CB">
        <w:rPr>
          <w:rFonts w:ascii="Times New Roman" w:eastAsia="Times New Roman" w:hAnsi="Times New Roman" w:cs="Times New Roman"/>
          <w:sz w:val="24"/>
          <w:szCs w:val="24"/>
          <w:lang w:bidi="bn-BD"/>
        </w:rPr>
        <w:t>Kasasa</w:t>
      </w:r>
      <w:proofErr w:type="spellEnd"/>
      <w:r w:rsidRPr="009610CB">
        <w:rPr>
          <w:rFonts w:ascii="Times New Roman" w:eastAsia="Times New Roman" w:hAnsi="Times New Roman" w:cs="Times New Roman"/>
          <w:sz w:val="24"/>
          <w:szCs w:val="24"/>
          <w:lang w:bidi="bn-BD"/>
        </w:rPr>
        <w:t xml:space="preserve">, D., </w:t>
      </w:r>
      <w:proofErr w:type="spellStart"/>
      <w:r w:rsidRPr="009610CB">
        <w:rPr>
          <w:rFonts w:ascii="Times New Roman" w:eastAsia="Times New Roman" w:hAnsi="Times New Roman" w:cs="Times New Roman"/>
          <w:sz w:val="24"/>
          <w:szCs w:val="24"/>
          <w:lang w:bidi="bn-BD"/>
        </w:rPr>
        <w:t>Shelima</w:t>
      </w:r>
      <w:proofErr w:type="spellEnd"/>
      <w:r w:rsidRPr="009610CB">
        <w:rPr>
          <w:rFonts w:ascii="Times New Roman" w:eastAsia="Times New Roman" w:hAnsi="Times New Roman" w:cs="Times New Roman"/>
          <w:sz w:val="24"/>
          <w:szCs w:val="24"/>
          <w:lang w:bidi="bn-BD"/>
        </w:rPr>
        <w:t xml:space="preserve">, B., </w:t>
      </w:r>
      <w:proofErr w:type="spellStart"/>
      <w:r w:rsidRPr="009610CB">
        <w:rPr>
          <w:rFonts w:ascii="Times New Roman" w:eastAsia="Times New Roman" w:hAnsi="Times New Roman" w:cs="Times New Roman"/>
          <w:sz w:val="24"/>
          <w:szCs w:val="24"/>
          <w:lang w:bidi="bn-BD"/>
        </w:rPr>
        <w:t>Megersa</w:t>
      </w:r>
      <w:proofErr w:type="spellEnd"/>
      <w:r w:rsidRPr="009610CB">
        <w:rPr>
          <w:rFonts w:ascii="Times New Roman" w:eastAsia="Times New Roman" w:hAnsi="Times New Roman" w:cs="Times New Roman"/>
          <w:sz w:val="24"/>
          <w:szCs w:val="24"/>
          <w:lang w:bidi="bn-BD"/>
        </w:rPr>
        <w:t xml:space="preserve">, B., </w:t>
      </w:r>
      <w:proofErr w:type="spellStart"/>
      <w:r w:rsidRPr="009610CB">
        <w:rPr>
          <w:rFonts w:ascii="Times New Roman" w:eastAsia="Times New Roman" w:hAnsi="Times New Roman" w:cs="Times New Roman"/>
          <w:sz w:val="24"/>
          <w:szCs w:val="24"/>
          <w:lang w:bidi="bn-BD"/>
        </w:rPr>
        <w:t>Regassa</w:t>
      </w:r>
      <w:proofErr w:type="spellEnd"/>
      <w:r w:rsidRPr="009610CB">
        <w:rPr>
          <w:rFonts w:ascii="Times New Roman" w:eastAsia="Times New Roman" w:hAnsi="Times New Roman" w:cs="Times New Roman"/>
          <w:sz w:val="24"/>
          <w:szCs w:val="24"/>
          <w:lang w:bidi="bn-BD"/>
        </w:rPr>
        <w:t>, A.</w:t>
      </w:r>
      <w:r w:rsidR="00276EF4">
        <w:rPr>
          <w:rFonts w:ascii="Times New Roman" w:eastAsia="Times New Roman" w:hAnsi="Times New Roman" w:cs="Times New Roman"/>
          <w:sz w:val="24"/>
          <w:szCs w:val="24"/>
          <w:lang w:bidi="bn-BD"/>
        </w:rPr>
        <w:t xml:space="preserve"> and</w:t>
      </w:r>
      <w:r>
        <w:rPr>
          <w:rFonts w:ascii="Times New Roman" w:eastAsia="Times New Roman" w:hAnsi="Times New Roman" w:cs="Times New Roman"/>
          <w:sz w:val="24"/>
          <w:szCs w:val="24"/>
          <w:lang w:bidi="bn-BD"/>
        </w:rPr>
        <w:t xml:space="preserve"> </w:t>
      </w:r>
      <w:proofErr w:type="spellStart"/>
      <w:r>
        <w:rPr>
          <w:rFonts w:ascii="Times New Roman" w:eastAsia="Times New Roman" w:hAnsi="Times New Roman" w:cs="Times New Roman"/>
          <w:sz w:val="24"/>
          <w:szCs w:val="24"/>
          <w:lang w:bidi="bn-BD"/>
        </w:rPr>
        <w:t>Amenu</w:t>
      </w:r>
      <w:proofErr w:type="spellEnd"/>
      <w:r>
        <w:rPr>
          <w:rFonts w:ascii="Times New Roman" w:eastAsia="Times New Roman" w:hAnsi="Times New Roman" w:cs="Times New Roman"/>
          <w:sz w:val="24"/>
          <w:szCs w:val="24"/>
          <w:lang w:bidi="bn-BD"/>
        </w:rPr>
        <w:t>, K. (2009).</w:t>
      </w:r>
      <w:proofErr w:type="gramEnd"/>
      <w:r>
        <w:rPr>
          <w:rFonts w:ascii="Times New Roman" w:eastAsia="Times New Roman" w:hAnsi="Times New Roman" w:cs="Times New Roman"/>
          <w:sz w:val="24"/>
          <w:szCs w:val="24"/>
          <w:lang w:bidi="bn-BD"/>
        </w:rPr>
        <w:t xml:space="preserve"> </w:t>
      </w:r>
      <w:proofErr w:type="gramStart"/>
      <w:r>
        <w:rPr>
          <w:rFonts w:ascii="Times New Roman" w:eastAsia="Times New Roman" w:hAnsi="Times New Roman" w:cs="Times New Roman"/>
          <w:sz w:val="24"/>
          <w:szCs w:val="24"/>
          <w:lang w:bidi="bn-BD"/>
        </w:rPr>
        <w:t xml:space="preserve">Survey of </w:t>
      </w:r>
      <w:r w:rsidRPr="009610CB">
        <w:rPr>
          <w:rFonts w:ascii="Times New Roman" w:eastAsia="Times New Roman" w:hAnsi="Times New Roman" w:cs="Times New Roman"/>
          <w:sz w:val="24"/>
          <w:szCs w:val="24"/>
          <w:lang w:bidi="bn-BD"/>
        </w:rPr>
        <w:t xml:space="preserve">tick infestation in small ruminants of </w:t>
      </w:r>
      <w:proofErr w:type="spellStart"/>
      <w:r w:rsidRPr="009610CB">
        <w:rPr>
          <w:rFonts w:ascii="Times New Roman" w:eastAsia="Times New Roman" w:hAnsi="Times New Roman" w:cs="Times New Roman"/>
          <w:sz w:val="24"/>
          <w:szCs w:val="24"/>
          <w:lang w:bidi="bn-BD"/>
        </w:rPr>
        <w:t>Miesso</w:t>
      </w:r>
      <w:proofErr w:type="spellEnd"/>
      <w:r w:rsidRPr="009610CB">
        <w:rPr>
          <w:rFonts w:ascii="Times New Roman" w:eastAsia="Times New Roman" w:hAnsi="Times New Roman" w:cs="Times New Roman"/>
          <w:sz w:val="24"/>
          <w:szCs w:val="24"/>
          <w:lang w:bidi="bn-BD"/>
        </w:rPr>
        <w:t xml:space="preserve"> district, West </w:t>
      </w:r>
      <w:proofErr w:type="spellStart"/>
      <w:r w:rsidRPr="009610CB">
        <w:rPr>
          <w:rFonts w:ascii="Times New Roman" w:eastAsia="Times New Roman" w:hAnsi="Times New Roman" w:cs="Times New Roman"/>
          <w:sz w:val="24"/>
          <w:szCs w:val="24"/>
          <w:lang w:bidi="bn-BD"/>
        </w:rPr>
        <w:t>Harergie</w:t>
      </w:r>
      <w:proofErr w:type="spellEnd"/>
      <w:r w:rsidRPr="009610CB">
        <w:rPr>
          <w:rFonts w:ascii="Times New Roman" w:eastAsia="Times New Roman" w:hAnsi="Times New Roman" w:cs="Times New Roman"/>
          <w:sz w:val="24"/>
          <w:szCs w:val="24"/>
          <w:lang w:bidi="bn-BD"/>
        </w:rPr>
        <w:t xml:space="preserve">, </w:t>
      </w:r>
      <w:proofErr w:type="spellStart"/>
      <w:r w:rsidRPr="009610CB">
        <w:rPr>
          <w:rFonts w:ascii="Times New Roman" w:eastAsia="Times New Roman" w:hAnsi="Times New Roman" w:cs="Times New Roman"/>
          <w:sz w:val="24"/>
          <w:szCs w:val="24"/>
          <w:lang w:bidi="bn-BD"/>
        </w:rPr>
        <w:t>Oromia</w:t>
      </w:r>
      <w:proofErr w:type="spellEnd"/>
      <w:r w:rsidRPr="009610CB">
        <w:rPr>
          <w:rFonts w:ascii="Times New Roman" w:eastAsia="Times New Roman" w:hAnsi="Times New Roman" w:cs="Times New Roman"/>
          <w:sz w:val="24"/>
          <w:szCs w:val="24"/>
          <w:lang w:bidi="bn-BD"/>
        </w:rPr>
        <w:t xml:space="preserve"> Region, Ethiopia.</w:t>
      </w:r>
      <w:proofErr w:type="gramEnd"/>
      <w:r>
        <w:rPr>
          <w:rFonts w:ascii="Times New Roman" w:eastAsia="Times New Roman" w:hAnsi="Times New Roman" w:cs="Times New Roman"/>
          <w:sz w:val="24"/>
          <w:szCs w:val="24"/>
          <w:lang w:bidi="bn-BD"/>
        </w:rPr>
        <w:t xml:space="preserve"> </w:t>
      </w:r>
      <w:r w:rsidRPr="009610CB">
        <w:rPr>
          <w:rFonts w:ascii="Times New Roman" w:eastAsia="Times New Roman" w:hAnsi="Times New Roman" w:cs="Times New Roman"/>
          <w:i/>
          <w:iCs/>
          <w:sz w:val="24"/>
          <w:szCs w:val="24"/>
          <w:lang w:bidi="bn-BD"/>
        </w:rPr>
        <w:t>Tropical animal health and production</w:t>
      </w:r>
      <w:r w:rsidRPr="009610CB">
        <w:rPr>
          <w:rFonts w:ascii="Times New Roman" w:eastAsia="Times New Roman" w:hAnsi="Times New Roman" w:cs="Times New Roman"/>
          <w:sz w:val="24"/>
          <w:szCs w:val="24"/>
          <w:lang w:bidi="bn-BD"/>
        </w:rPr>
        <w:t xml:space="preserve">, </w:t>
      </w:r>
      <w:r w:rsidRPr="0027087B">
        <w:rPr>
          <w:rFonts w:ascii="Times New Roman" w:eastAsia="Times New Roman" w:hAnsi="Times New Roman" w:cs="Times New Roman"/>
          <w:b/>
          <w:iCs/>
          <w:sz w:val="24"/>
          <w:szCs w:val="24"/>
          <w:lang w:bidi="bn-BD"/>
        </w:rPr>
        <w:t>41</w:t>
      </w:r>
      <w:r w:rsidRPr="0027087B">
        <w:rPr>
          <w:rFonts w:ascii="Times New Roman" w:eastAsia="Times New Roman" w:hAnsi="Times New Roman" w:cs="Times New Roman"/>
          <w:b/>
          <w:bCs/>
          <w:sz w:val="24"/>
          <w:szCs w:val="24"/>
          <w:lang w:bidi="bn-BD"/>
        </w:rPr>
        <w:t>(6)</w:t>
      </w:r>
      <w:r w:rsidRPr="009610CB">
        <w:rPr>
          <w:rFonts w:ascii="Times New Roman" w:eastAsia="Times New Roman" w:hAnsi="Times New Roman" w:cs="Times New Roman"/>
          <w:sz w:val="24"/>
          <w:szCs w:val="24"/>
          <w:lang w:bidi="bn-BD"/>
        </w:rPr>
        <w:t>, 969-972.</w:t>
      </w: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Style w:val="authors"/>
          <w:rFonts w:ascii="Times New Roman" w:hAnsi="Times New Roman" w:cs="Times New Roman"/>
          <w:sz w:val="24"/>
        </w:rPr>
      </w:pPr>
      <w:proofErr w:type="gramStart"/>
      <w:r w:rsidRPr="0008358D">
        <w:rPr>
          <w:rStyle w:val="authors"/>
          <w:rFonts w:ascii="Times New Roman" w:hAnsi="Times New Roman" w:cs="Times New Roman"/>
          <w:sz w:val="24"/>
        </w:rPr>
        <w:t>Ahmed</w:t>
      </w:r>
      <w:r w:rsidR="00A0761E">
        <w:rPr>
          <w:rStyle w:val="authors"/>
          <w:rFonts w:ascii="Times New Roman" w:hAnsi="Times New Roman" w:cs="Times New Roman"/>
          <w:sz w:val="24"/>
        </w:rPr>
        <w:t>,</w:t>
      </w:r>
      <w:r w:rsidRPr="0008358D">
        <w:rPr>
          <w:rStyle w:val="authors"/>
          <w:rFonts w:ascii="Times New Roman" w:hAnsi="Times New Roman" w:cs="Times New Roman"/>
          <w:sz w:val="24"/>
        </w:rPr>
        <w:t xml:space="preserve"> J</w:t>
      </w:r>
      <w:r w:rsidR="00A0761E">
        <w:rPr>
          <w:rStyle w:val="authors"/>
          <w:rFonts w:ascii="Times New Roman" w:hAnsi="Times New Roman" w:cs="Times New Roman"/>
          <w:sz w:val="24"/>
        </w:rPr>
        <w:t>.</w:t>
      </w:r>
      <w:r w:rsidRPr="0008358D">
        <w:rPr>
          <w:rStyle w:val="authors"/>
          <w:rFonts w:ascii="Times New Roman" w:hAnsi="Times New Roman" w:cs="Times New Roman"/>
          <w:sz w:val="24"/>
        </w:rPr>
        <w:t>, Alp</w:t>
      </w:r>
      <w:r w:rsidR="00A0761E">
        <w:rPr>
          <w:rStyle w:val="authors"/>
          <w:rFonts w:ascii="Times New Roman" w:hAnsi="Times New Roman" w:cs="Times New Roman"/>
          <w:sz w:val="24"/>
        </w:rPr>
        <w:t>,</w:t>
      </w:r>
      <w:r w:rsidRPr="0008358D">
        <w:rPr>
          <w:rStyle w:val="authors"/>
          <w:rFonts w:ascii="Times New Roman" w:hAnsi="Times New Roman" w:cs="Times New Roman"/>
          <w:sz w:val="24"/>
        </w:rPr>
        <w:t xml:space="preserve"> H</w:t>
      </w:r>
      <w:r w:rsidR="00A0761E">
        <w:rPr>
          <w:rStyle w:val="authors"/>
          <w:rFonts w:ascii="Times New Roman" w:hAnsi="Times New Roman" w:cs="Times New Roman"/>
          <w:sz w:val="24"/>
        </w:rPr>
        <w:t>.</w:t>
      </w:r>
      <w:r w:rsidR="00276EF4">
        <w:rPr>
          <w:rStyle w:val="authors"/>
          <w:rFonts w:ascii="Times New Roman" w:hAnsi="Times New Roman" w:cs="Times New Roman"/>
          <w:sz w:val="24"/>
        </w:rPr>
        <w:t xml:space="preserve"> and</w:t>
      </w:r>
      <w:r w:rsidRPr="0008358D">
        <w:rPr>
          <w:rStyle w:val="authors"/>
          <w:rFonts w:ascii="Times New Roman" w:hAnsi="Times New Roman" w:cs="Times New Roman"/>
          <w:sz w:val="24"/>
        </w:rPr>
        <w:t xml:space="preserve"> </w:t>
      </w:r>
      <w:proofErr w:type="spellStart"/>
      <w:r w:rsidRPr="0008358D">
        <w:rPr>
          <w:rStyle w:val="authors"/>
          <w:rFonts w:ascii="Times New Roman" w:hAnsi="Times New Roman" w:cs="Times New Roman"/>
          <w:sz w:val="24"/>
        </w:rPr>
        <w:t>Aksin</w:t>
      </w:r>
      <w:proofErr w:type="spellEnd"/>
      <w:r w:rsidR="00A0761E">
        <w:rPr>
          <w:rStyle w:val="authors"/>
          <w:rFonts w:ascii="Times New Roman" w:hAnsi="Times New Roman" w:cs="Times New Roman"/>
          <w:sz w:val="24"/>
        </w:rPr>
        <w:t>,</w:t>
      </w:r>
      <w:r w:rsidRPr="0008358D">
        <w:rPr>
          <w:rStyle w:val="authors"/>
          <w:rFonts w:ascii="Times New Roman" w:hAnsi="Times New Roman" w:cs="Times New Roman"/>
          <w:sz w:val="24"/>
        </w:rPr>
        <w:t xml:space="preserve"> M</w:t>
      </w:r>
      <w:r w:rsidR="00A0761E">
        <w:rPr>
          <w:rStyle w:val="authors"/>
          <w:rFonts w:ascii="Times New Roman" w:hAnsi="Times New Roman" w:cs="Times New Roman"/>
          <w:sz w:val="24"/>
        </w:rPr>
        <w:t>.</w:t>
      </w:r>
      <w:r w:rsidRPr="0008358D">
        <w:rPr>
          <w:rStyle w:val="authors"/>
          <w:rFonts w:ascii="Times New Roman" w:hAnsi="Times New Roman" w:cs="Times New Roman"/>
          <w:sz w:val="24"/>
        </w:rPr>
        <w:t xml:space="preserve"> (2007) </w:t>
      </w:r>
      <w:proofErr w:type="spellStart"/>
      <w:r w:rsidRPr="0008358D">
        <w:rPr>
          <w:rStyle w:val="authors"/>
          <w:rFonts w:ascii="Times New Roman" w:hAnsi="Times New Roman" w:cs="Times New Roman"/>
          <w:sz w:val="24"/>
        </w:rPr>
        <w:t>Seitzer</w:t>
      </w:r>
      <w:proofErr w:type="spellEnd"/>
      <w:r w:rsidRPr="0008358D">
        <w:rPr>
          <w:rStyle w:val="authors"/>
          <w:rFonts w:ascii="Times New Roman" w:hAnsi="Times New Roman" w:cs="Times New Roman"/>
          <w:sz w:val="24"/>
        </w:rPr>
        <w:t xml:space="preserve"> U (2007)</w:t>
      </w:r>
      <w:r>
        <w:rPr>
          <w:rStyle w:val="authors"/>
          <w:rFonts w:ascii="Times New Roman" w:hAnsi="Times New Roman" w:cs="Times New Roman"/>
          <w:sz w:val="24"/>
        </w:rPr>
        <w:t>.</w:t>
      </w:r>
      <w:proofErr w:type="gramEnd"/>
      <w:r w:rsidRPr="0008358D">
        <w:rPr>
          <w:rStyle w:val="authors"/>
          <w:rFonts w:ascii="Times New Roman" w:hAnsi="Times New Roman" w:cs="Times New Roman"/>
          <w:sz w:val="24"/>
        </w:rPr>
        <w:t xml:space="preserve"> </w:t>
      </w:r>
      <w:proofErr w:type="gramStart"/>
      <w:r w:rsidRPr="0008358D">
        <w:rPr>
          <w:rStyle w:val="authors"/>
          <w:rFonts w:ascii="Times New Roman" w:hAnsi="Times New Roman" w:cs="Times New Roman"/>
          <w:sz w:val="24"/>
        </w:rPr>
        <w:t>Current status of ticks in Asia.</w:t>
      </w:r>
      <w:proofErr w:type="gramEnd"/>
      <w:r w:rsidRPr="0008358D">
        <w:rPr>
          <w:rStyle w:val="authors"/>
          <w:rFonts w:ascii="Times New Roman" w:hAnsi="Times New Roman" w:cs="Times New Roman"/>
          <w:sz w:val="24"/>
        </w:rPr>
        <w:t xml:space="preserve"> </w:t>
      </w:r>
      <w:proofErr w:type="spellStart"/>
      <w:r w:rsidRPr="002E5B2C">
        <w:rPr>
          <w:rStyle w:val="authors"/>
          <w:rFonts w:ascii="Times New Roman" w:hAnsi="Times New Roman" w:cs="Times New Roman"/>
          <w:i/>
          <w:sz w:val="24"/>
        </w:rPr>
        <w:t>Parasitol</w:t>
      </w:r>
      <w:proofErr w:type="spellEnd"/>
      <w:r w:rsidRPr="002E5B2C">
        <w:rPr>
          <w:rStyle w:val="authors"/>
          <w:rFonts w:ascii="Times New Roman" w:hAnsi="Times New Roman" w:cs="Times New Roman"/>
          <w:i/>
          <w:sz w:val="24"/>
        </w:rPr>
        <w:t xml:space="preserve"> Res</w:t>
      </w:r>
      <w:r w:rsidR="00A0761E">
        <w:rPr>
          <w:rStyle w:val="authors"/>
          <w:rFonts w:ascii="Times New Roman" w:hAnsi="Times New Roman" w:cs="Times New Roman"/>
          <w:sz w:val="24"/>
        </w:rPr>
        <w:t xml:space="preserve"> </w:t>
      </w:r>
      <w:r w:rsidR="00A0761E" w:rsidRPr="0027087B">
        <w:rPr>
          <w:rStyle w:val="authors"/>
          <w:rFonts w:ascii="Times New Roman" w:hAnsi="Times New Roman" w:cs="Times New Roman"/>
          <w:b/>
          <w:sz w:val="24"/>
        </w:rPr>
        <w:t>101(</w:t>
      </w:r>
      <w:r w:rsidRPr="0027087B">
        <w:rPr>
          <w:rStyle w:val="authors"/>
          <w:rFonts w:ascii="Times New Roman" w:hAnsi="Times New Roman" w:cs="Times New Roman"/>
          <w:b/>
          <w:sz w:val="24"/>
        </w:rPr>
        <w:t>2</w:t>
      </w:r>
      <w:r w:rsidR="0014348C" w:rsidRPr="0027087B">
        <w:rPr>
          <w:rStyle w:val="authors"/>
          <w:rFonts w:ascii="Times New Roman" w:hAnsi="Times New Roman" w:cs="Times New Roman"/>
          <w:b/>
          <w:sz w:val="24"/>
        </w:rPr>
        <w:t>),</w:t>
      </w:r>
      <w:r w:rsidR="0014348C">
        <w:rPr>
          <w:rStyle w:val="authors"/>
          <w:rFonts w:ascii="Times New Roman" w:hAnsi="Times New Roman" w:cs="Times New Roman"/>
          <w:sz w:val="24"/>
        </w:rPr>
        <w:t xml:space="preserve"> </w:t>
      </w:r>
      <w:r w:rsidRPr="0008358D">
        <w:rPr>
          <w:rStyle w:val="authors"/>
          <w:rFonts w:ascii="Times New Roman" w:hAnsi="Times New Roman" w:cs="Times New Roman"/>
          <w:sz w:val="24"/>
        </w:rPr>
        <w:t>159–</w:t>
      </w:r>
      <w:r w:rsidR="0014348C">
        <w:rPr>
          <w:rStyle w:val="authors"/>
          <w:rFonts w:ascii="Times New Roman" w:hAnsi="Times New Roman" w:cs="Times New Roman"/>
          <w:sz w:val="24"/>
        </w:rPr>
        <w:t>1</w:t>
      </w:r>
      <w:r w:rsidRPr="0008358D">
        <w:rPr>
          <w:rStyle w:val="authors"/>
          <w:rFonts w:ascii="Times New Roman" w:hAnsi="Times New Roman" w:cs="Times New Roman"/>
          <w:sz w:val="24"/>
        </w:rPr>
        <w:t>62</w:t>
      </w:r>
      <w:r>
        <w:rPr>
          <w:rStyle w:val="authors"/>
          <w:rFonts w:ascii="Times New Roman" w:hAnsi="Times New Roman" w:cs="Times New Roman"/>
          <w:sz w:val="24"/>
        </w:rPr>
        <w:t>.</w:t>
      </w:r>
    </w:p>
    <w:p w:rsidR="005F3AFF" w:rsidRPr="0008358D" w:rsidRDefault="005F3AFF" w:rsidP="004679BE">
      <w:pPr>
        <w:spacing w:after="0" w:line="360" w:lineRule="auto"/>
        <w:ind w:left="720" w:hanging="720"/>
        <w:jc w:val="both"/>
        <w:rPr>
          <w:rStyle w:val="authors"/>
          <w:rFonts w:ascii="Times New Roman" w:hAnsi="Times New Roman" w:cs="Times New Roman"/>
          <w:sz w:val="24"/>
        </w:rPr>
      </w:pPr>
    </w:p>
    <w:p w:rsidR="005F3AFF" w:rsidRDefault="005F3AFF" w:rsidP="004679BE">
      <w:pPr>
        <w:spacing w:after="0" w:line="360" w:lineRule="auto"/>
        <w:ind w:left="720" w:hanging="720"/>
        <w:jc w:val="both"/>
        <w:rPr>
          <w:rFonts w:ascii="Times New Roman" w:eastAsia="Calibri" w:hAnsi="Times New Roman" w:cs="Times New Roman"/>
          <w:sz w:val="24"/>
          <w:szCs w:val="24"/>
        </w:rPr>
      </w:pPr>
      <w:proofErr w:type="spellStart"/>
      <w:r w:rsidRPr="0026321A">
        <w:rPr>
          <w:rFonts w:ascii="Times New Roman" w:eastAsia="Calibri" w:hAnsi="Times New Roman" w:cs="Times New Roman"/>
          <w:sz w:val="24"/>
          <w:szCs w:val="24"/>
        </w:rPr>
        <w:t>Alam</w:t>
      </w:r>
      <w:proofErr w:type="spellEnd"/>
      <w:r w:rsidRPr="0026321A">
        <w:rPr>
          <w:rFonts w:ascii="Times New Roman" w:eastAsia="Calibri" w:hAnsi="Times New Roman" w:cs="Times New Roman"/>
          <w:sz w:val="24"/>
          <w:szCs w:val="24"/>
        </w:rPr>
        <w:t xml:space="preserve">, J. (1993). Livestock sector for more investment in Bangladesh. </w:t>
      </w:r>
      <w:proofErr w:type="gramStart"/>
      <w:r w:rsidRPr="0026321A">
        <w:rPr>
          <w:rFonts w:ascii="Times New Roman" w:eastAsia="Calibri" w:hAnsi="Times New Roman" w:cs="Times New Roman"/>
          <w:i/>
          <w:sz w:val="24"/>
          <w:szCs w:val="24"/>
        </w:rPr>
        <w:t xml:space="preserve">Asian Livestock, </w:t>
      </w:r>
      <w:r w:rsidR="0014348C" w:rsidRPr="0014348C">
        <w:rPr>
          <w:rFonts w:ascii="Times New Roman" w:eastAsia="Calibri" w:hAnsi="Times New Roman" w:cs="Times New Roman"/>
          <w:b/>
          <w:sz w:val="24"/>
          <w:szCs w:val="24"/>
        </w:rPr>
        <w:t>18</w:t>
      </w:r>
      <w:r w:rsidR="0014348C">
        <w:rPr>
          <w:rFonts w:ascii="Times New Roman" w:eastAsia="Calibri" w:hAnsi="Times New Roman" w:cs="Times New Roman"/>
          <w:sz w:val="24"/>
          <w:szCs w:val="24"/>
        </w:rPr>
        <w:t xml:space="preserve">, </w:t>
      </w:r>
      <w:r w:rsidRPr="0026321A">
        <w:rPr>
          <w:rFonts w:ascii="Times New Roman" w:eastAsia="Calibri" w:hAnsi="Times New Roman" w:cs="Times New Roman"/>
          <w:sz w:val="24"/>
          <w:szCs w:val="24"/>
        </w:rPr>
        <w:t>778.</w:t>
      </w:r>
      <w:proofErr w:type="gramEnd"/>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roofErr w:type="spellStart"/>
      <w:proofErr w:type="gramStart"/>
      <w:r w:rsidRPr="0026321A">
        <w:rPr>
          <w:rFonts w:ascii="Times New Roman" w:eastAsia="Times New Roman" w:hAnsi="Times New Roman" w:cs="Times New Roman"/>
          <w:sz w:val="24"/>
          <w:szCs w:val="24"/>
          <w:lang w:bidi="bn-BD"/>
        </w:rPr>
        <w:t>Amare</w:t>
      </w:r>
      <w:proofErr w:type="spellEnd"/>
      <w:r w:rsidRPr="0026321A">
        <w:rPr>
          <w:rFonts w:ascii="Times New Roman" w:eastAsia="Times New Roman" w:hAnsi="Times New Roman" w:cs="Times New Roman"/>
          <w:sz w:val="24"/>
          <w:szCs w:val="24"/>
          <w:lang w:bidi="bn-BD"/>
        </w:rPr>
        <w:t>, S.,</w:t>
      </w:r>
      <w:r w:rsidR="00276EF4">
        <w:rPr>
          <w:rFonts w:ascii="Times New Roman" w:eastAsia="Times New Roman" w:hAnsi="Times New Roman" w:cs="Times New Roman"/>
          <w:sz w:val="24"/>
          <w:szCs w:val="24"/>
          <w:lang w:bidi="bn-BD"/>
        </w:rPr>
        <w:t xml:space="preserve"> </w:t>
      </w:r>
      <w:proofErr w:type="spellStart"/>
      <w:r w:rsidR="00276EF4">
        <w:rPr>
          <w:rFonts w:ascii="Times New Roman" w:eastAsia="Times New Roman" w:hAnsi="Times New Roman" w:cs="Times New Roman"/>
          <w:sz w:val="24"/>
          <w:szCs w:val="24"/>
          <w:lang w:bidi="bn-BD"/>
        </w:rPr>
        <w:t>Asfaw</w:t>
      </w:r>
      <w:proofErr w:type="spellEnd"/>
      <w:r w:rsidR="00276EF4">
        <w:rPr>
          <w:rFonts w:ascii="Times New Roman" w:eastAsia="Times New Roman" w:hAnsi="Times New Roman" w:cs="Times New Roman"/>
          <w:sz w:val="24"/>
          <w:szCs w:val="24"/>
          <w:lang w:bidi="bn-BD"/>
        </w:rPr>
        <w:t>, Y. and</w:t>
      </w:r>
      <w:r w:rsidRPr="0026321A">
        <w:rPr>
          <w:rFonts w:ascii="Times New Roman" w:eastAsia="Times New Roman" w:hAnsi="Times New Roman" w:cs="Times New Roman"/>
          <w:sz w:val="24"/>
          <w:szCs w:val="24"/>
          <w:lang w:bidi="bn-BD"/>
        </w:rPr>
        <w:t xml:space="preserve"> </w:t>
      </w:r>
      <w:proofErr w:type="spellStart"/>
      <w:r w:rsidRPr="0026321A">
        <w:rPr>
          <w:rFonts w:ascii="Times New Roman" w:eastAsia="Times New Roman" w:hAnsi="Times New Roman" w:cs="Times New Roman"/>
          <w:sz w:val="24"/>
          <w:szCs w:val="24"/>
          <w:lang w:bidi="bn-BD"/>
        </w:rPr>
        <w:t>Tolossa</w:t>
      </w:r>
      <w:proofErr w:type="spellEnd"/>
      <w:r w:rsidRPr="0026321A">
        <w:rPr>
          <w:rFonts w:ascii="Times New Roman" w:eastAsia="Times New Roman" w:hAnsi="Times New Roman" w:cs="Times New Roman"/>
          <w:sz w:val="24"/>
          <w:szCs w:val="24"/>
          <w:lang w:bidi="bn-BD"/>
        </w:rPr>
        <w:t>, Y. H. (2014).</w:t>
      </w:r>
      <w:proofErr w:type="gramEnd"/>
      <w:r w:rsidRPr="0026321A">
        <w:rPr>
          <w:rFonts w:ascii="Times New Roman" w:eastAsia="Times New Roman" w:hAnsi="Times New Roman" w:cs="Times New Roman"/>
          <w:sz w:val="24"/>
          <w:szCs w:val="24"/>
          <w:lang w:bidi="bn-BD"/>
        </w:rPr>
        <w:t xml:space="preserve"> </w:t>
      </w:r>
      <w:proofErr w:type="gramStart"/>
      <w:r w:rsidRPr="0026321A">
        <w:rPr>
          <w:rFonts w:ascii="Times New Roman" w:eastAsia="Times New Roman" w:hAnsi="Times New Roman" w:cs="Times New Roman"/>
          <w:sz w:val="24"/>
          <w:szCs w:val="24"/>
          <w:lang w:bidi="bn-BD"/>
        </w:rPr>
        <w:t xml:space="preserve">Ectoparasites of Sheep and Goats in North-West </w:t>
      </w:r>
      <w:proofErr w:type="spellStart"/>
      <w:r w:rsidRPr="0026321A">
        <w:rPr>
          <w:rFonts w:ascii="Times New Roman" w:eastAsia="Times New Roman" w:hAnsi="Times New Roman" w:cs="Times New Roman"/>
          <w:sz w:val="24"/>
          <w:szCs w:val="24"/>
          <w:lang w:bidi="bn-BD"/>
        </w:rPr>
        <w:t>Amhara</w:t>
      </w:r>
      <w:proofErr w:type="spellEnd"/>
      <w:r w:rsidRPr="0026321A">
        <w:rPr>
          <w:rFonts w:ascii="Times New Roman" w:eastAsia="Times New Roman" w:hAnsi="Times New Roman" w:cs="Times New Roman"/>
          <w:sz w:val="24"/>
          <w:szCs w:val="24"/>
          <w:lang w:bidi="bn-BD"/>
        </w:rPr>
        <w:t xml:space="preserve"> Regional State, Ethiopia.</w:t>
      </w:r>
      <w:proofErr w:type="gramEnd"/>
      <w:r w:rsidRPr="0026321A">
        <w:rPr>
          <w:rFonts w:ascii="Times New Roman" w:eastAsia="Times New Roman" w:hAnsi="Times New Roman" w:cs="Times New Roman"/>
          <w:sz w:val="24"/>
          <w:szCs w:val="24"/>
          <w:lang w:bidi="bn-BD"/>
        </w:rPr>
        <w:t xml:space="preserve"> </w:t>
      </w:r>
      <w:r w:rsidRPr="0026321A">
        <w:rPr>
          <w:rFonts w:ascii="Times New Roman" w:eastAsia="Times New Roman" w:hAnsi="Times New Roman" w:cs="Times New Roman"/>
          <w:i/>
          <w:iCs/>
          <w:sz w:val="24"/>
          <w:szCs w:val="24"/>
          <w:lang w:bidi="bn-BD"/>
        </w:rPr>
        <w:t>Ethiopian Veterinary Journal</w:t>
      </w:r>
      <w:r w:rsidRPr="0026321A">
        <w:rPr>
          <w:rFonts w:ascii="Times New Roman" w:eastAsia="Times New Roman" w:hAnsi="Times New Roman" w:cs="Times New Roman"/>
          <w:sz w:val="24"/>
          <w:szCs w:val="24"/>
          <w:lang w:bidi="bn-BD"/>
        </w:rPr>
        <w:t xml:space="preserve">, </w:t>
      </w:r>
      <w:r w:rsidRPr="0027087B">
        <w:rPr>
          <w:rFonts w:ascii="Times New Roman" w:eastAsia="Times New Roman" w:hAnsi="Times New Roman" w:cs="Times New Roman"/>
          <w:b/>
          <w:iCs/>
          <w:sz w:val="24"/>
          <w:szCs w:val="24"/>
          <w:lang w:bidi="bn-BD"/>
        </w:rPr>
        <w:t>17</w:t>
      </w:r>
      <w:r w:rsidRPr="003A6575">
        <w:rPr>
          <w:rFonts w:ascii="Times New Roman" w:eastAsia="Times New Roman" w:hAnsi="Times New Roman" w:cs="Times New Roman"/>
          <w:b/>
          <w:bCs/>
          <w:sz w:val="24"/>
          <w:szCs w:val="24"/>
          <w:lang w:bidi="bn-BD"/>
        </w:rPr>
        <w:t>(1)</w:t>
      </w:r>
      <w:r w:rsidRPr="0026321A">
        <w:rPr>
          <w:rFonts w:ascii="Times New Roman" w:eastAsia="Times New Roman" w:hAnsi="Times New Roman" w:cs="Times New Roman"/>
          <w:sz w:val="24"/>
          <w:szCs w:val="24"/>
          <w:lang w:bidi="bn-BD"/>
        </w:rPr>
        <w:t>, 55-67.</w:t>
      </w: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8534DA">
      <w:pPr>
        <w:spacing w:after="0" w:line="360" w:lineRule="auto"/>
        <w:ind w:left="720" w:hanging="720"/>
        <w:jc w:val="both"/>
        <w:rPr>
          <w:rFonts w:ascii="Times New Roman" w:eastAsia="Times New Roman" w:hAnsi="Times New Roman" w:cs="Times New Roman"/>
          <w:b/>
          <w:sz w:val="24"/>
          <w:szCs w:val="24"/>
          <w:lang w:bidi="bn-BD"/>
        </w:rPr>
      </w:pPr>
      <w:proofErr w:type="gramStart"/>
      <w:r w:rsidRPr="0026321A">
        <w:rPr>
          <w:rFonts w:ascii="Times New Roman" w:hAnsi="Times New Roman" w:cs="Times New Roman"/>
          <w:sz w:val="24"/>
          <w:szCs w:val="24"/>
        </w:rPr>
        <w:t>Bangladesh Economic Review.</w:t>
      </w:r>
      <w:proofErr w:type="gramEnd"/>
      <w:r w:rsidRPr="0026321A">
        <w:rPr>
          <w:rFonts w:ascii="Times New Roman" w:hAnsi="Times New Roman" w:cs="Times New Roman"/>
          <w:sz w:val="24"/>
          <w:szCs w:val="24"/>
        </w:rPr>
        <w:t xml:space="preserve"> (2011).</w:t>
      </w:r>
      <w:r>
        <w:rPr>
          <w:rFonts w:ascii="Times New Roman" w:hAnsi="Times New Roman" w:cs="Times New Roman"/>
          <w:sz w:val="24"/>
          <w:szCs w:val="24"/>
        </w:rPr>
        <w:t xml:space="preserve"> </w:t>
      </w:r>
      <w:r w:rsidRPr="007B7B5D">
        <w:rPr>
          <w:rFonts w:ascii="Times New Roman" w:hAnsi="Times New Roman" w:cs="Times New Roman"/>
          <w:sz w:val="24"/>
          <w:szCs w:val="24"/>
        </w:rPr>
        <w:t>http://www.mof.gov.bd/en/budget/12_13/</w:t>
      </w:r>
      <w:r w:rsidRPr="0026321A">
        <w:rPr>
          <w:rFonts w:ascii="Times New Roman" w:hAnsi="Times New Roman" w:cs="Times New Roman"/>
          <w:sz w:val="24"/>
          <w:szCs w:val="24"/>
        </w:rPr>
        <w:t>ber/en/</w:t>
      </w:r>
      <w:r>
        <w:rPr>
          <w:rFonts w:ascii="Times New Roman" w:hAnsi="Times New Roman" w:cs="Times New Roman"/>
          <w:sz w:val="24"/>
          <w:szCs w:val="24"/>
        </w:rPr>
        <w:t xml:space="preserve"> </w:t>
      </w:r>
      <w:r w:rsidRPr="0026321A">
        <w:rPr>
          <w:rFonts w:ascii="Times New Roman" w:hAnsi="Times New Roman" w:cs="Times New Roman"/>
          <w:sz w:val="24"/>
          <w:szCs w:val="24"/>
        </w:rPr>
        <w:t xml:space="preserve">chapter-7_en.pdf </w:t>
      </w:r>
      <w:r w:rsidRPr="0026321A">
        <w:rPr>
          <w:rFonts w:ascii="Times New Roman" w:eastAsia="Times New Roman" w:hAnsi="Times New Roman" w:cs="Times New Roman"/>
          <w:b/>
          <w:sz w:val="24"/>
          <w:szCs w:val="24"/>
          <w:lang w:bidi="bn-BD"/>
        </w:rPr>
        <w:t xml:space="preserve"> </w:t>
      </w:r>
    </w:p>
    <w:p w:rsidR="005F3AFF" w:rsidRDefault="005F3AFF" w:rsidP="008534DA">
      <w:pPr>
        <w:spacing w:after="0" w:line="360" w:lineRule="auto"/>
        <w:ind w:left="720" w:hanging="720"/>
        <w:jc w:val="both"/>
        <w:rPr>
          <w:rFonts w:ascii="Times New Roman" w:eastAsia="Times New Roman" w:hAnsi="Times New Roman" w:cs="Times New Roman"/>
          <w:b/>
          <w:sz w:val="24"/>
          <w:szCs w:val="24"/>
          <w:lang w:bidi="bn-BD"/>
        </w:rPr>
      </w:pPr>
    </w:p>
    <w:p w:rsidR="005F3AFF" w:rsidRDefault="00276EF4" w:rsidP="008534DA">
      <w:pPr>
        <w:spacing w:after="0" w:line="360" w:lineRule="auto"/>
        <w:ind w:left="720" w:hanging="720"/>
        <w:jc w:val="both"/>
        <w:rPr>
          <w:rStyle w:val="reference-text"/>
          <w:rFonts w:ascii="Times New Roman" w:hAnsi="Times New Roman" w:cs="Times New Roman"/>
          <w:sz w:val="24"/>
          <w:szCs w:val="24"/>
        </w:rPr>
      </w:pPr>
      <w:proofErr w:type="gramStart"/>
      <w:r>
        <w:rPr>
          <w:rStyle w:val="reference-text"/>
          <w:rFonts w:ascii="Times New Roman" w:hAnsi="Times New Roman" w:cs="Times New Roman"/>
          <w:sz w:val="24"/>
          <w:szCs w:val="24"/>
        </w:rPr>
        <w:t>Barker, S. C.</w:t>
      </w:r>
      <w:r w:rsidR="005F3AFF" w:rsidRPr="008E51B8">
        <w:rPr>
          <w:rStyle w:val="reference-text"/>
          <w:rFonts w:ascii="Times New Roman" w:hAnsi="Times New Roman" w:cs="Times New Roman"/>
          <w:sz w:val="24"/>
          <w:szCs w:val="24"/>
        </w:rPr>
        <w:t xml:space="preserve"> and Murrell, A. (2004).</w:t>
      </w:r>
      <w:proofErr w:type="gramEnd"/>
      <w:r w:rsidR="005F3AFF" w:rsidRPr="008E51B8">
        <w:rPr>
          <w:rStyle w:val="reference-text"/>
          <w:rFonts w:ascii="Times New Roman" w:hAnsi="Times New Roman" w:cs="Times New Roman"/>
          <w:sz w:val="24"/>
          <w:szCs w:val="24"/>
        </w:rPr>
        <w:t xml:space="preserve"> </w:t>
      </w:r>
      <w:proofErr w:type="spellStart"/>
      <w:proofErr w:type="gramStart"/>
      <w:r w:rsidR="005F3AFF" w:rsidRPr="008E51B8">
        <w:rPr>
          <w:rStyle w:val="reference-text"/>
          <w:rFonts w:ascii="Times New Roman" w:hAnsi="Times New Roman" w:cs="Times New Roman"/>
          <w:sz w:val="24"/>
          <w:szCs w:val="24"/>
        </w:rPr>
        <w:t>Systematics</w:t>
      </w:r>
      <w:proofErr w:type="spellEnd"/>
      <w:r w:rsidR="005F3AFF" w:rsidRPr="008E51B8">
        <w:rPr>
          <w:rStyle w:val="reference-text"/>
          <w:rFonts w:ascii="Times New Roman" w:hAnsi="Times New Roman" w:cs="Times New Roman"/>
          <w:sz w:val="24"/>
          <w:szCs w:val="24"/>
        </w:rPr>
        <w:t xml:space="preserve"> and evolution of ticks with a list of valid genus and species names.</w:t>
      </w:r>
      <w:proofErr w:type="gramEnd"/>
      <w:r w:rsidR="005F3AFF" w:rsidRPr="008E51B8">
        <w:rPr>
          <w:rStyle w:val="reference-text"/>
          <w:rFonts w:ascii="Times New Roman" w:hAnsi="Times New Roman" w:cs="Times New Roman"/>
          <w:sz w:val="24"/>
          <w:szCs w:val="24"/>
        </w:rPr>
        <w:t xml:space="preserve"> </w:t>
      </w:r>
      <w:proofErr w:type="spellStart"/>
      <w:r w:rsidR="005F3AFF" w:rsidRPr="008E51B8">
        <w:rPr>
          <w:rStyle w:val="reference-text"/>
          <w:rFonts w:ascii="Times New Roman" w:hAnsi="Times New Roman" w:cs="Times New Roman"/>
          <w:i/>
          <w:iCs/>
          <w:sz w:val="24"/>
          <w:szCs w:val="24"/>
        </w:rPr>
        <w:t>Parasitology</w:t>
      </w:r>
      <w:proofErr w:type="spellEnd"/>
      <w:r w:rsidR="00A0761E">
        <w:rPr>
          <w:rStyle w:val="reference-text"/>
          <w:rFonts w:ascii="Times New Roman" w:hAnsi="Times New Roman" w:cs="Times New Roman"/>
          <w:sz w:val="24"/>
          <w:szCs w:val="24"/>
        </w:rPr>
        <w:t xml:space="preserve">, </w:t>
      </w:r>
      <w:r w:rsidR="00A0761E" w:rsidRPr="0027087B">
        <w:rPr>
          <w:rStyle w:val="reference-text"/>
          <w:rFonts w:ascii="Times New Roman" w:hAnsi="Times New Roman" w:cs="Times New Roman"/>
          <w:b/>
          <w:sz w:val="24"/>
          <w:szCs w:val="24"/>
        </w:rPr>
        <w:t>129</w:t>
      </w:r>
      <w:r w:rsidR="00A0761E">
        <w:rPr>
          <w:rStyle w:val="reference-text"/>
          <w:rFonts w:ascii="Times New Roman" w:hAnsi="Times New Roman" w:cs="Times New Roman"/>
          <w:sz w:val="24"/>
          <w:szCs w:val="24"/>
        </w:rPr>
        <w:t xml:space="preserve">, </w:t>
      </w:r>
      <w:r w:rsidR="0027087B">
        <w:rPr>
          <w:rStyle w:val="reference-text"/>
          <w:rFonts w:ascii="Times New Roman" w:hAnsi="Times New Roman" w:cs="Times New Roman"/>
          <w:sz w:val="24"/>
          <w:szCs w:val="24"/>
        </w:rPr>
        <w:t>15-</w:t>
      </w:r>
      <w:r w:rsidR="005F3AFF" w:rsidRPr="008E51B8">
        <w:rPr>
          <w:rStyle w:val="reference-text"/>
          <w:rFonts w:ascii="Times New Roman" w:hAnsi="Times New Roman" w:cs="Times New Roman"/>
          <w:sz w:val="24"/>
          <w:szCs w:val="24"/>
        </w:rPr>
        <w:t>36.</w:t>
      </w:r>
    </w:p>
    <w:p w:rsidR="005F3AFF" w:rsidRPr="008534DA" w:rsidRDefault="005F3AFF" w:rsidP="008534DA">
      <w:pPr>
        <w:spacing w:after="0" w:line="360" w:lineRule="auto"/>
        <w:ind w:left="720" w:hanging="720"/>
        <w:jc w:val="both"/>
        <w:rPr>
          <w:rStyle w:val="reference-text"/>
          <w:rFonts w:ascii="Times New Roman" w:eastAsia="Times New Roman" w:hAnsi="Times New Roman" w:cs="Times New Roman"/>
          <w:sz w:val="24"/>
          <w:szCs w:val="24"/>
          <w:lang w:bidi="bn-BD"/>
        </w:rPr>
      </w:pPr>
    </w:p>
    <w:p w:rsidR="005F3AFF" w:rsidRDefault="005F3AFF" w:rsidP="005F3AFF">
      <w:pPr>
        <w:spacing w:after="0" w:line="360" w:lineRule="auto"/>
        <w:ind w:left="720" w:hanging="720"/>
        <w:jc w:val="both"/>
        <w:rPr>
          <w:rFonts w:ascii="Times New Roman" w:hAnsi="Times New Roman" w:cs="Times New Roman"/>
          <w:sz w:val="18"/>
          <w:szCs w:val="18"/>
        </w:rPr>
      </w:pPr>
      <w:proofErr w:type="spellStart"/>
      <w:r w:rsidRPr="001315EF">
        <w:rPr>
          <w:rFonts w:ascii="Times New Roman" w:hAnsi="Times New Roman" w:cs="Times New Roman"/>
          <w:sz w:val="24"/>
          <w:szCs w:val="18"/>
        </w:rPr>
        <w:t>Baroi</w:t>
      </w:r>
      <w:proofErr w:type="spellEnd"/>
      <w:r w:rsidRPr="001315EF">
        <w:rPr>
          <w:rFonts w:ascii="Times New Roman" w:hAnsi="Times New Roman" w:cs="Times New Roman"/>
          <w:sz w:val="24"/>
          <w:szCs w:val="18"/>
        </w:rPr>
        <w:t xml:space="preserve">, S. K. </w:t>
      </w:r>
      <w:r>
        <w:rPr>
          <w:rFonts w:ascii="Times New Roman" w:hAnsi="Times New Roman" w:cs="Times New Roman"/>
          <w:sz w:val="24"/>
          <w:szCs w:val="18"/>
        </w:rPr>
        <w:t>(</w:t>
      </w:r>
      <w:r w:rsidRPr="001315EF">
        <w:rPr>
          <w:rFonts w:ascii="Times New Roman" w:hAnsi="Times New Roman" w:cs="Times New Roman"/>
          <w:sz w:val="24"/>
          <w:szCs w:val="18"/>
        </w:rPr>
        <w:t>2009</w:t>
      </w:r>
      <w:r>
        <w:rPr>
          <w:rFonts w:ascii="Times New Roman" w:hAnsi="Times New Roman" w:cs="Times New Roman"/>
          <w:sz w:val="24"/>
          <w:szCs w:val="18"/>
        </w:rPr>
        <w:t>)</w:t>
      </w:r>
      <w:r w:rsidRPr="001315EF">
        <w:rPr>
          <w:rFonts w:ascii="Times New Roman" w:hAnsi="Times New Roman" w:cs="Times New Roman"/>
          <w:sz w:val="24"/>
          <w:szCs w:val="18"/>
        </w:rPr>
        <w:t xml:space="preserve">. </w:t>
      </w:r>
      <w:proofErr w:type="gramStart"/>
      <w:r w:rsidRPr="001315EF">
        <w:rPr>
          <w:rFonts w:ascii="Times New Roman" w:hAnsi="Times New Roman" w:cs="Times New Roman"/>
          <w:sz w:val="24"/>
          <w:szCs w:val="18"/>
        </w:rPr>
        <w:t xml:space="preserve">Prevalence of ticks in cattle and goats at Char </w:t>
      </w:r>
      <w:proofErr w:type="spellStart"/>
      <w:r w:rsidRPr="001315EF">
        <w:rPr>
          <w:rFonts w:ascii="Times New Roman" w:hAnsi="Times New Roman" w:cs="Times New Roman"/>
          <w:sz w:val="24"/>
          <w:szCs w:val="18"/>
        </w:rPr>
        <w:t>Bhadrasan</w:t>
      </w:r>
      <w:proofErr w:type="spellEnd"/>
      <w:r w:rsidRPr="001315EF">
        <w:rPr>
          <w:rFonts w:ascii="Times New Roman" w:hAnsi="Times New Roman" w:cs="Times New Roman"/>
          <w:sz w:val="24"/>
          <w:szCs w:val="18"/>
        </w:rPr>
        <w:t xml:space="preserve"> of </w:t>
      </w:r>
      <w:proofErr w:type="spellStart"/>
      <w:r w:rsidRPr="001315EF">
        <w:rPr>
          <w:rFonts w:ascii="Times New Roman" w:hAnsi="Times New Roman" w:cs="Times New Roman"/>
          <w:sz w:val="24"/>
          <w:szCs w:val="18"/>
        </w:rPr>
        <w:t>Faridpur</w:t>
      </w:r>
      <w:proofErr w:type="spellEnd"/>
      <w:r w:rsidRPr="001315EF">
        <w:rPr>
          <w:rFonts w:ascii="Times New Roman" w:hAnsi="Times New Roman" w:cs="Times New Roman"/>
          <w:sz w:val="24"/>
          <w:szCs w:val="18"/>
        </w:rPr>
        <w:t>, Bangladesh.</w:t>
      </w:r>
      <w:proofErr w:type="gramEnd"/>
      <w:r w:rsidRPr="001315EF">
        <w:rPr>
          <w:rFonts w:ascii="Times New Roman" w:hAnsi="Times New Roman" w:cs="Times New Roman"/>
          <w:sz w:val="24"/>
          <w:szCs w:val="18"/>
        </w:rPr>
        <w:t xml:space="preserve"> </w:t>
      </w:r>
      <w:proofErr w:type="gramStart"/>
      <w:r w:rsidRPr="001315EF">
        <w:rPr>
          <w:rFonts w:ascii="Times New Roman" w:hAnsi="Times New Roman" w:cs="Times New Roman"/>
          <w:sz w:val="24"/>
          <w:szCs w:val="18"/>
        </w:rPr>
        <w:t xml:space="preserve">M.S. thesis, Department of </w:t>
      </w:r>
      <w:proofErr w:type="spellStart"/>
      <w:r w:rsidRPr="001315EF">
        <w:rPr>
          <w:rFonts w:ascii="Times New Roman" w:hAnsi="Times New Roman" w:cs="Times New Roman"/>
          <w:sz w:val="24"/>
          <w:szCs w:val="18"/>
        </w:rPr>
        <w:t>Parasitology</w:t>
      </w:r>
      <w:proofErr w:type="spellEnd"/>
      <w:r w:rsidRPr="001315EF">
        <w:rPr>
          <w:rFonts w:ascii="Times New Roman" w:hAnsi="Times New Roman" w:cs="Times New Roman"/>
          <w:sz w:val="24"/>
          <w:szCs w:val="18"/>
        </w:rPr>
        <w:t xml:space="preserve">, Bangladesh Agricultural University, </w:t>
      </w:r>
      <w:proofErr w:type="spellStart"/>
      <w:r w:rsidRPr="001315EF">
        <w:rPr>
          <w:rFonts w:ascii="Times New Roman" w:hAnsi="Times New Roman" w:cs="Times New Roman"/>
          <w:sz w:val="24"/>
          <w:szCs w:val="18"/>
        </w:rPr>
        <w:t>Mymensingh</w:t>
      </w:r>
      <w:proofErr w:type="spellEnd"/>
      <w:r>
        <w:rPr>
          <w:rFonts w:ascii="Times New Roman" w:hAnsi="Times New Roman" w:cs="Times New Roman"/>
          <w:sz w:val="18"/>
          <w:szCs w:val="18"/>
        </w:rPr>
        <w:t>.</w:t>
      </w:r>
      <w:proofErr w:type="gramEnd"/>
    </w:p>
    <w:p w:rsidR="005F3AFF" w:rsidRDefault="005F3AFF" w:rsidP="005F3AFF">
      <w:pPr>
        <w:spacing w:after="0" w:line="360" w:lineRule="auto"/>
        <w:ind w:left="720" w:hanging="720"/>
        <w:jc w:val="both"/>
        <w:rPr>
          <w:rFonts w:ascii="Times New Roman" w:hAnsi="Times New Roman" w:cs="Times New Roman"/>
          <w:sz w:val="18"/>
          <w:szCs w:val="18"/>
        </w:rPr>
      </w:pPr>
    </w:p>
    <w:p w:rsidR="000B3597" w:rsidRDefault="000B3597" w:rsidP="004679BE">
      <w:pPr>
        <w:spacing w:after="0" w:line="360" w:lineRule="auto"/>
        <w:ind w:left="720" w:hanging="720"/>
        <w:jc w:val="both"/>
        <w:rPr>
          <w:rFonts w:ascii="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hAnsi="Times New Roman" w:cs="Times New Roman"/>
          <w:sz w:val="24"/>
          <w:szCs w:val="24"/>
          <w:lang w:bidi="bn-BD"/>
        </w:rPr>
      </w:pPr>
      <w:proofErr w:type="spellStart"/>
      <w:r w:rsidRPr="0026321A">
        <w:rPr>
          <w:rFonts w:ascii="Times New Roman" w:hAnsi="Times New Roman" w:cs="Times New Roman"/>
          <w:sz w:val="24"/>
          <w:szCs w:val="24"/>
          <w:lang w:bidi="bn-BD"/>
        </w:rPr>
        <w:lastRenderedPageBreak/>
        <w:t>Bayu</w:t>
      </w:r>
      <w:proofErr w:type="spellEnd"/>
      <w:r w:rsidRPr="0026321A">
        <w:rPr>
          <w:rFonts w:ascii="Times New Roman" w:hAnsi="Times New Roman" w:cs="Times New Roman"/>
          <w:sz w:val="24"/>
          <w:szCs w:val="24"/>
          <w:lang w:bidi="bn-BD"/>
        </w:rPr>
        <w:t xml:space="preserve">, K. (2005). Country paper Ethiopia. Proceedings of Regional Workshop on </w:t>
      </w:r>
      <w:proofErr w:type="spellStart"/>
      <w:r w:rsidRPr="0026321A">
        <w:rPr>
          <w:rFonts w:ascii="Times New Roman" w:hAnsi="Times New Roman" w:cs="Times New Roman"/>
          <w:sz w:val="24"/>
          <w:szCs w:val="24"/>
          <w:lang w:bidi="bn-BD"/>
        </w:rPr>
        <w:t>preslaughter</w:t>
      </w:r>
      <w:proofErr w:type="spellEnd"/>
      <w:r w:rsidRPr="0026321A">
        <w:rPr>
          <w:rFonts w:ascii="Times New Roman" w:hAnsi="Times New Roman" w:cs="Times New Roman"/>
          <w:sz w:val="24"/>
          <w:szCs w:val="24"/>
          <w:lang w:bidi="bn-BD"/>
        </w:rPr>
        <w:t xml:space="preserve"> defects of hides/skins and intervention options in East Africa: Harnessing the Leather Industry to Benefit the Poor, April, 1</w:t>
      </w:r>
      <w:r w:rsidR="00A0761E">
        <w:rPr>
          <w:rFonts w:ascii="Times New Roman" w:hAnsi="Times New Roman" w:cs="Times New Roman"/>
          <w:sz w:val="24"/>
          <w:szCs w:val="24"/>
          <w:lang w:bidi="bn-BD"/>
        </w:rPr>
        <w:t xml:space="preserve">8-20 Addis Ababa, Ethiopia, </w:t>
      </w:r>
      <w:r w:rsidRPr="0026321A">
        <w:rPr>
          <w:rFonts w:ascii="Times New Roman" w:hAnsi="Times New Roman" w:cs="Times New Roman"/>
          <w:sz w:val="24"/>
          <w:szCs w:val="24"/>
          <w:lang w:bidi="bn-BD"/>
        </w:rPr>
        <w:t>71-84.</w:t>
      </w: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hAnsi="Times New Roman" w:cs="Times New Roman"/>
          <w:sz w:val="24"/>
          <w:szCs w:val="24"/>
        </w:rPr>
      </w:pPr>
      <w:proofErr w:type="gramStart"/>
      <w:r w:rsidRPr="0026321A">
        <w:rPr>
          <w:rFonts w:ascii="Times New Roman" w:hAnsi="Times New Roman" w:cs="Times New Roman"/>
          <w:sz w:val="24"/>
          <w:szCs w:val="24"/>
        </w:rPr>
        <w:t>Bowman, D. D. (1999).</w:t>
      </w:r>
      <w:proofErr w:type="gramEnd"/>
      <w:r w:rsidRPr="0026321A">
        <w:rPr>
          <w:rFonts w:ascii="Times New Roman" w:hAnsi="Times New Roman" w:cs="Times New Roman"/>
          <w:sz w:val="24"/>
          <w:szCs w:val="24"/>
        </w:rPr>
        <w:t xml:space="preserve"> Georges’ </w:t>
      </w:r>
      <w:proofErr w:type="spellStart"/>
      <w:r w:rsidRPr="0026321A">
        <w:rPr>
          <w:rFonts w:ascii="Times New Roman" w:hAnsi="Times New Roman" w:cs="Times New Roman"/>
          <w:sz w:val="24"/>
          <w:szCs w:val="24"/>
        </w:rPr>
        <w:t>Parasitology</w:t>
      </w:r>
      <w:proofErr w:type="spellEnd"/>
      <w:r w:rsidRPr="0026321A">
        <w:rPr>
          <w:rFonts w:ascii="Times New Roman" w:hAnsi="Times New Roman" w:cs="Times New Roman"/>
          <w:sz w:val="24"/>
          <w:szCs w:val="24"/>
        </w:rPr>
        <w:t xml:space="preserve"> for Veterinarians, 7th e</w:t>
      </w:r>
      <w:r w:rsidR="00A0761E">
        <w:rPr>
          <w:rFonts w:ascii="Times New Roman" w:hAnsi="Times New Roman" w:cs="Times New Roman"/>
          <w:sz w:val="24"/>
          <w:szCs w:val="24"/>
        </w:rPr>
        <w:t xml:space="preserve">d., W. B. Saunders Company, </w:t>
      </w:r>
      <w:r w:rsidRPr="0026321A">
        <w:rPr>
          <w:rFonts w:ascii="Times New Roman" w:hAnsi="Times New Roman" w:cs="Times New Roman"/>
          <w:sz w:val="24"/>
          <w:szCs w:val="24"/>
        </w:rPr>
        <w:t>29-35, 38-39, 46-53, 61-62, 294.</w:t>
      </w:r>
    </w:p>
    <w:p w:rsidR="005F3AFF" w:rsidRDefault="005F3AFF" w:rsidP="004679BE">
      <w:pPr>
        <w:spacing w:after="0" w:line="360" w:lineRule="auto"/>
        <w:ind w:left="720" w:hanging="720"/>
        <w:jc w:val="both"/>
        <w:rPr>
          <w:rFonts w:ascii="Times New Roman" w:hAnsi="Times New Roman" w:cs="Times New Roman"/>
          <w:sz w:val="24"/>
          <w:szCs w:val="24"/>
        </w:rPr>
      </w:pPr>
    </w:p>
    <w:p w:rsidR="005F3AFF" w:rsidRDefault="005F3AFF" w:rsidP="005F3AFF">
      <w:pPr>
        <w:spacing w:after="0" w:line="360" w:lineRule="auto"/>
        <w:ind w:left="720" w:hanging="720"/>
        <w:jc w:val="both"/>
        <w:rPr>
          <w:rFonts w:ascii="Times New Roman" w:hAnsi="Times New Roman" w:cs="Times New Roman"/>
          <w:sz w:val="24"/>
          <w:szCs w:val="24"/>
        </w:rPr>
      </w:pPr>
      <w:proofErr w:type="gramStart"/>
      <w:r w:rsidRPr="00AF63B1">
        <w:rPr>
          <w:rFonts w:ascii="Times New Roman" w:hAnsi="Times New Roman" w:cs="Times New Roman"/>
          <w:sz w:val="24"/>
          <w:szCs w:val="24"/>
        </w:rPr>
        <w:t>Bram, R.A. (1983) Tick-borne livestock diseases and their vectors.</w:t>
      </w:r>
      <w:proofErr w:type="gramEnd"/>
      <w:r w:rsidRPr="00AF63B1">
        <w:rPr>
          <w:rFonts w:ascii="Times New Roman" w:hAnsi="Times New Roman" w:cs="Times New Roman"/>
          <w:sz w:val="24"/>
          <w:szCs w:val="24"/>
        </w:rPr>
        <w:t xml:space="preserve"> 1. The global problem. </w:t>
      </w:r>
      <w:proofErr w:type="spellStart"/>
      <w:r w:rsidRPr="00AF63B1">
        <w:rPr>
          <w:rStyle w:val="Emphasis"/>
          <w:rFonts w:ascii="Times New Roman" w:hAnsi="Times New Roman" w:cs="Times New Roman"/>
          <w:sz w:val="24"/>
          <w:szCs w:val="24"/>
        </w:rPr>
        <w:t>Wld</w:t>
      </w:r>
      <w:proofErr w:type="spellEnd"/>
      <w:r w:rsidRPr="00AF63B1">
        <w:rPr>
          <w:rStyle w:val="Emphasis"/>
          <w:rFonts w:ascii="Times New Roman" w:hAnsi="Times New Roman" w:cs="Times New Roman"/>
          <w:sz w:val="24"/>
          <w:szCs w:val="24"/>
        </w:rPr>
        <w:t>. Anim. Rev</w:t>
      </w:r>
      <w:r w:rsidRPr="00AF63B1">
        <w:rPr>
          <w:rFonts w:ascii="Times New Roman" w:hAnsi="Times New Roman" w:cs="Times New Roman"/>
          <w:sz w:val="24"/>
          <w:szCs w:val="24"/>
        </w:rPr>
        <w:t xml:space="preserve">., (FAO). </w:t>
      </w:r>
      <w:r w:rsidRPr="00AF63B1">
        <w:rPr>
          <w:rStyle w:val="Strong"/>
          <w:rFonts w:ascii="Times New Roman" w:hAnsi="Times New Roman" w:cs="Times New Roman"/>
          <w:sz w:val="24"/>
          <w:szCs w:val="24"/>
        </w:rPr>
        <w:t>36</w:t>
      </w:r>
      <w:r w:rsidR="0027087B">
        <w:rPr>
          <w:rStyle w:val="Strong"/>
          <w:rFonts w:ascii="Times New Roman" w:hAnsi="Times New Roman" w:cs="Times New Roman"/>
          <w:sz w:val="24"/>
          <w:szCs w:val="24"/>
        </w:rPr>
        <w:t xml:space="preserve">, </w:t>
      </w:r>
      <w:r w:rsidRPr="00AF63B1">
        <w:rPr>
          <w:rFonts w:ascii="Times New Roman" w:hAnsi="Times New Roman" w:cs="Times New Roman"/>
          <w:sz w:val="24"/>
          <w:szCs w:val="24"/>
        </w:rPr>
        <w:t>1-5.</w:t>
      </w:r>
    </w:p>
    <w:p w:rsidR="005F3AFF" w:rsidRPr="005F3AFF" w:rsidRDefault="005F3AFF" w:rsidP="005F3AFF">
      <w:pPr>
        <w:spacing w:after="0" w:line="360" w:lineRule="auto"/>
        <w:ind w:left="720" w:hanging="720"/>
        <w:jc w:val="both"/>
        <w:rPr>
          <w:rFonts w:ascii="Times New Roman" w:hAnsi="Times New Roman" w:cs="Times New Roman"/>
          <w:sz w:val="18"/>
          <w:szCs w:val="18"/>
        </w:rPr>
      </w:pPr>
    </w:p>
    <w:p w:rsidR="005F3AFF" w:rsidRDefault="005F3AFF" w:rsidP="005F3AFF">
      <w:pPr>
        <w:spacing w:after="0" w:line="360" w:lineRule="auto"/>
        <w:ind w:left="720" w:hanging="720"/>
        <w:jc w:val="both"/>
        <w:rPr>
          <w:rFonts w:ascii="Times New Roman" w:eastAsia="Times New Roman" w:hAnsi="Times New Roman" w:cs="Times New Roman"/>
          <w:sz w:val="24"/>
          <w:szCs w:val="24"/>
          <w:lang w:bidi="bn-BD"/>
        </w:rPr>
      </w:pPr>
      <w:proofErr w:type="gramStart"/>
      <w:r w:rsidRPr="00AF63B1">
        <w:rPr>
          <w:rFonts w:ascii="Times New Roman" w:eastAsia="Times New Roman" w:hAnsi="Times New Roman" w:cs="Times New Roman"/>
          <w:sz w:val="24"/>
          <w:szCs w:val="24"/>
          <w:lang w:bidi="bn-BD"/>
        </w:rPr>
        <w:t xml:space="preserve">Campbell, W.C. (1989) </w:t>
      </w:r>
      <w:proofErr w:type="spellStart"/>
      <w:r w:rsidRPr="00AF63B1">
        <w:rPr>
          <w:rFonts w:ascii="Times New Roman" w:eastAsia="Times New Roman" w:hAnsi="Times New Roman" w:cs="Times New Roman"/>
          <w:sz w:val="24"/>
          <w:szCs w:val="24"/>
          <w:lang w:bidi="bn-BD"/>
        </w:rPr>
        <w:t>Ivermectin</w:t>
      </w:r>
      <w:proofErr w:type="spellEnd"/>
      <w:r w:rsidRPr="00AF63B1">
        <w:rPr>
          <w:rFonts w:ascii="Times New Roman" w:eastAsia="Times New Roman" w:hAnsi="Times New Roman" w:cs="Times New Roman"/>
          <w:sz w:val="24"/>
          <w:szCs w:val="24"/>
          <w:lang w:bidi="bn-BD"/>
        </w:rPr>
        <w:t xml:space="preserve"> and </w:t>
      </w:r>
      <w:proofErr w:type="spellStart"/>
      <w:r w:rsidRPr="00AF63B1">
        <w:rPr>
          <w:rFonts w:ascii="Times New Roman" w:eastAsia="Times New Roman" w:hAnsi="Times New Roman" w:cs="Times New Roman"/>
          <w:sz w:val="24"/>
          <w:szCs w:val="24"/>
          <w:lang w:bidi="bn-BD"/>
        </w:rPr>
        <w:t>Abamectin</w:t>
      </w:r>
      <w:proofErr w:type="spellEnd"/>
      <w:r w:rsidRPr="00AF63B1">
        <w:rPr>
          <w:rFonts w:ascii="Times New Roman" w:eastAsia="Times New Roman" w:hAnsi="Times New Roman" w:cs="Times New Roman"/>
          <w:sz w:val="24"/>
          <w:szCs w:val="24"/>
          <w:lang w:bidi="bn-BD"/>
        </w:rPr>
        <w:t>.</w:t>
      </w:r>
      <w:proofErr w:type="gramEnd"/>
      <w:r w:rsidRPr="00AF63B1">
        <w:rPr>
          <w:rFonts w:ascii="Times New Roman" w:eastAsia="Times New Roman" w:hAnsi="Times New Roman" w:cs="Times New Roman"/>
          <w:sz w:val="24"/>
          <w:szCs w:val="24"/>
          <w:lang w:bidi="bn-BD"/>
        </w:rPr>
        <w:t xml:space="preserve"> Springer-</w:t>
      </w:r>
      <w:proofErr w:type="spellStart"/>
      <w:r w:rsidRPr="00AF63B1">
        <w:rPr>
          <w:rFonts w:ascii="Times New Roman" w:eastAsia="Times New Roman" w:hAnsi="Times New Roman" w:cs="Times New Roman"/>
          <w:sz w:val="24"/>
          <w:szCs w:val="24"/>
          <w:lang w:bidi="bn-BD"/>
        </w:rPr>
        <w:t>Verlag</w:t>
      </w:r>
      <w:proofErr w:type="spellEnd"/>
      <w:r w:rsidRPr="00AF63B1">
        <w:rPr>
          <w:rFonts w:ascii="Times New Roman" w:eastAsia="Times New Roman" w:hAnsi="Times New Roman" w:cs="Times New Roman"/>
          <w:sz w:val="24"/>
          <w:szCs w:val="24"/>
          <w:lang w:bidi="bn-BD"/>
        </w:rPr>
        <w:t xml:space="preserve">, New York. </w:t>
      </w:r>
    </w:p>
    <w:p w:rsidR="005F3AFF" w:rsidRDefault="005F3AFF" w:rsidP="005F3AFF">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5F3AFF">
      <w:pPr>
        <w:spacing w:after="0" w:line="360" w:lineRule="auto"/>
        <w:ind w:left="720" w:hanging="720"/>
        <w:jc w:val="both"/>
        <w:rPr>
          <w:rFonts w:ascii="Times New Roman" w:eastAsia="Times New Roman" w:hAnsi="Times New Roman" w:cs="Times New Roman"/>
          <w:sz w:val="24"/>
          <w:szCs w:val="24"/>
          <w:lang w:bidi="bn-BD"/>
        </w:rPr>
      </w:pPr>
      <w:r w:rsidRPr="00AF63B1">
        <w:rPr>
          <w:rFonts w:ascii="Times New Roman" w:eastAsia="Times New Roman" w:hAnsi="Times New Roman" w:cs="Times New Roman"/>
          <w:sz w:val="24"/>
          <w:szCs w:val="24"/>
          <w:lang w:bidi="bn-BD"/>
        </w:rPr>
        <w:t xml:space="preserve">Campbell, W.C. and Benz, G.W. (1984) </w:t>
      </w:r>
      <w:proofErr w:type="spellStart"/>
      <w:r w:rsidRPr="00AF63B1">
        <w:rPr>
          <w:rFonts w:ascii="Times New Roman" w:eastAsia="Times New Roman" w:hAnsi="Times New Roman" w:cs="Times New Roman"/>
          <w:sz w:val="24"/>
          <w:szCs w:val="24"/>
          <w:lang w:bidi="bn-BD"/>
        </w:rPr>
        <w:t>Ivermectin</w:t>
      </w:r>
      <w:proofErr w:type="spellEnd"/>
      <w:r w:rsidRPr="00AF63B1">
        <w:rPr>
          <w:rFonts w:ascii="Times New Roman" w:eastAsia="Times New Roman" w:hAnsi="Times New Roman" w:cs="Times New Roman"/>
          <w:sz w:val="24"/>
          <w:szCs w:val="24"/>
          <w:lang w:bidi="bn-BD"/>
        </w:rPr>
        <w:t xml:space="preserve">: a review of efficacy and safety. </w:t>
      </w:r>
      <w:r w:rsidRPr="00AF63B1">
        <w:rPr>
          <w:rFonts w:ascii="Times New Roman" w:eastAsia="Times New Roman" w:hAnsi="Times New Roman" w:cs="Times New Roman"/>
          <w:i/>
          <w:iCs/>
          <w:sz w:val="24"/>
          <w:szCs w:val="24"/>
          <w:lang w:bidi="bn-BD"/>
        </w:rPr>
        <w:t xml:space="preserve">J. Vet. </w:t>
      </w:r>
      <w:proofErr w:type="gramStart"/>
      <w:r w:rsidRPr="00AF63B1">
        <w:rPr>
          <w:rFonts w:ascii="Times New Roman" w:eastAsia="Times New Roman" w:hAnsi="Times New Roman" w:cs="Times New Roman"/>
          <w:i/>
          <w:iCs/>
          <w:sz w:val="24"/>
          <w:szCs w:val="24"/>
          <w:lang w:bidi="bn-BD"/>
        </w:rPr>
        <w:t>Pharm.</w:t>
      </w:r>
      <w:proofErr w:type="gramEnd"/>
      <w:r w:rsidRPr="00AF63B1">
        <w:rPr>
          <w:rFonts w:ascii="Times New Roman" w:eastAsia="Times New Roman" w:hAnsi="Times New Roman" w:cs="Times New Roman"/>
          <w:i/>
          <w:iCs/>
          <w:sz w:val="24"/>
          <w:szCs w:val="24"/>
          <w:lang w:bidi="bn-BD"/>
        </w:rPr>
        <w:t xml:space="preserve">  Therap. </w:t>
      </w:r>
      <w:r w:rsidRPr="00AF63B1">
        <w:rPr>
          <w:rFonts w:ascii="Times New Roman" w:eastAsia="Times New Roman" w:hAnsi="Times New Roman" w:cs="Times New Roman"/>
          <w:b/>
          <w:bCs/>
          <w:sz w:val="24"/>
          <w:szCs w:val="24"/>
          <w:lang w:bidi="bn-BD"/>
        </w:rPr>
        <w:t>7</w:t>
      </w:r>
      <w:r w:rsidR="0027087B">
        <w:rPr>
          <w:rFonts w:ascii="Times New Roman" w:eastAsia="Times New Roman" w:hAnsi="Times New Roman" w:cs="Times New Roman"/>
          <w:b/>
          <w:bCs/>
          <w:sz w:val="24"/>
          <w:szCs w:val="24"/>
          <w:lang w:bidi="bn-BD"/>
        </w:rPr>
        <w:t xml:space="preserve">, </w:t>
      </w:r>
      <w:r w:rsidRPr="00AF63B1">
        <w:rPr>
          <w:rFonts w:ascii="Times New Roman" w:eastAsia="Times New Roman" w:hAnsi="Times New Roman" w:cs="Times New Roman"/>
          <w:sz w:val="24"/>
          <w:szCs w:val="24"/>
          <w:lang w:bidi="bn-BD"/>
        </w:rPr>
        <w:t xml:space="preserve">1-16. </w:t>
      </w:r>
    </w:p>
    <w:p w:rsidR="005F3AFF" w:rsidRDefault="005F3AFF" w:rsidP="005F3AFF">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5F3AFF">
      <w:pPr>
        <w:spacing w:after="0" w:line="360" w:lineRule="auto"/>
        <w:ind w:left="720" w:hanging="720"/>
        <w:jc w:val="both"/>
        <w:rPr>
          <w:rFonts w:ascii="Times New Roman" w:hAnsi="Times New Roman" w:cs="Times New Roman"/>
          <w:sz w:val="24"/>
          <w:szCs w:val="24"/>
        </w:rPr>
      </w:pPr>
      <w:proofErr w:type="spellStart"/>
      <w:proofErr w:type="gramStart"/>
      <w:r w:rsidRPr="00AF63B1">
        <w:rPr>
          <w:rFonts w:ascii="Times New Roman" w:hAnsi="Times New Roman" w:cs="Times New Roman"/>
          <w:sz w:val="24"/>
          <w:szCs w:val="24"/>
        </w:rPr>
        <w:t>Canga</w:t>
      </w:r>
      <w:proofErr w:type="spellEnd"/>
      <w:r w:rsidRPr="00AF63B1">
        <w:rPr>
          <w:rFonts w:ascii="Times New Roman" w:hAnsi="Times New Roman" w:cs="Times New Roman"/>
          <w:sz w:val="24"/>
          <w:szCs w:val="24"/>
        </w:rPr>
        <w:t xml:space="preserve">, A. G., </w:t>
      </w:r>
      <w:proofErr w:type="spellStart"/>
      <w:r w:rsidRPr="00AF63B1">
        <w:rPr>
          <w:rFonts w:ascii="Times New Roman" w:hAnsi="Times New Roman" w:cs="Times New Roman"/>
          <w:sz w:val="24"/>
          <w:szCs w:val="24"/>
        </w:rPr>
        <w:t>Sahagu´n</w:t>
      </w:r>
      <w:proofErr w:type="spellEnd"/>
      <w:r w:rsidRPr="00AF63B1">
        <w:rPr>
          <w:rFonts w:ascii="Times New Roman" w:hAnsi="Times New Roman" w:cs="Times New Roman"/>
          <w:sz w:val="24"/>
          <w:szCs w:val="24"/>
        </w:rPr>
        <w:t xml:space="preserve"> </w:t>
      </w:r>
      <w:proofErr w:type="spellStart"/>
      <w:r w:rsidRPr="00AF63B1">
        <w:rPr>
          <w:rFonts w:ascii="Times New Roman" w:hAnsi="Times New Roman" w:cs="Times New Roman"/>
          <w:sz w:val="24"/>
          <w:szCs w:val="24"/>
        </w:rPr>
        <w:t>Prieto</w:t>
      </w:r>
      <w:proofErr w:type="spellEnd"/>
      <w:r w:rsidRPr="00AF63B1">
        <w:rPr>
          <w:rFonts w:ascii="Times New Roman" w:hAnsi="Times New Roman" w:cs="Times New Roman"/>
          <w:sz w:val="24"/>
          <w:szCs w:val="24"/>
        </w:rPr>
        <w:t xml:space="preserve">, A. M., </w:t>
      </w:r>
      <w:proofErr w:type="spellStart"/>
      <w:r w:rsidRPr="00AF63B1">
        <w:rPr>
          <w:rFonts w:ascii="Times New Roman" w:hAnsi="Times New Roman" w:cs="Times New Roman"/>
          <w:sz w:val="24"/>
          <w:szCs w:val="24"/>
        </w:rPr>
        <w:t>Lie´bana</w:t>
      </w:r>
      <w:proofErr w:type="spellEnd"/>
      <w:r w:rsidRPr="00AF63B1">
        <w:rPr>
          <w:rFonts w:ascii="Times New Roman" w:hAnsi="Times New Roman" w:cs="Times New Roman"/>
          <w:sz w:val="24"/>
          <w:szCs w:val="24"/>
        </w:rPr>
        <w:t xml:space="preserve">, M. J., </w:t>
      </w:r>
      <w:proofErr w:type="spellStart"/>
      <w:r w:rsidRPr="00AF63B1">
        <w:rPr>
          <w:rFonts w:ascii="Times New Roman" w:hAnsi="Times New Roman" w:cs="Times New Roman"/>
          <w:sz w:val="24"/>
          <w:szCs w:val="24"/>
        </w:rPr>
        <w:t>Martı´nez</w:t>
      </w:r>
      <w:proofErr w:type="spellEnd"/>
      <w:r w:rsidRPr="00AF63B1">
        <w:rPr>
          <w:rFonts w:ascii="Times New Roman" w:hAnsi="Times New Roman" w:cs="Times New Roman"/>
          <w:sz w:val="24"/>
          <w:szCs w:val="24"/>
        </w:rPr>
        <w:t xml:space="preserve">, N. F., Vega, M. S. and </w:t>
      </w:r>
      <w:proofErr w:type="spellStart"/>
      <w:r w:rsidRPr="00AF63B1">
        <w:rPr>
          <w:rFonts w:ascii="Times New Roman" w:hAnsi="Times New Roman" w:cs="Times New Roman"/>
          <w:sz w:val="24"/>
          <w:szCs w:val="24"/>
        </w:rPr>
        <w:t>Vieitez</w:t>
      </w:r>
      <w:proofErr w:type="spellEnd"/>
      <w:r w:rsidRPr="00AF63B1">
        <w:rPr>
          <w:rFonts w:ascii="Times New Roman" w:hAnsi="Times New Roman" w:cs="Times New Roman"/>
          <w:sz w:val="24"/>
          <w:szCs w:val="24"/>
        </w:rPr>
        <w:t>, J. J. G. (2009)</w:t>
      </w:r>
      <w:r w:rsidR="00276EF4">
        <w:rPr>
          <w:rFonts w:ascii="Times New Roman" w:hAnsi="Times New Roman" w:cs="Times New Roman"/>
          <w:sz w:val="24"/>
          <w:szCs w:val="24"/>
        </w:rPr>
        <w:t>.</w:t>
      </w:r>
      <w:proofErr w:type="gramEnd"/>
      <w:r w:rsidRPr="00AF63B1">
        <w:rPr>
          <w:rFonts w:ascii="Times New Roman" w:hAnsi="Times New Roman" w:cs="Times New Roman"/>
          <w:sz w:val="24"/>
          <w:szCs w:val="24"/>
        </w:rPr>
        <w:t xml:space="preserve"> </w:t>
      </w:r>
      <w:proofErr w:type="gramStart"/>
      <w:r w:rsidRPr="00AF63B1">
        <w:rPr>
          <w:rFonts w:ascii="Times New Roman" w:hAnsi="Times New Roman" w:cs="Times New Roman"/>
          <w:sz w:val="24"/>
          <w:szCs w:val="24"/>
        </w:rPr>
        <w:t xml:space="preserve">The pharmacokinetics and metabolism of </w:t>
      </w:r>
      <w:proofErr w:type="spellStart"/>
      <w:r w:rsidRPr="00AF63B1">
        <w:rPr>
          <w:rFonts w:ascii="Times New Roman" w:hAnsi="Times New Roman" w:cs="Times New Roman"/>
          <w:sz w:val="24"/>
          <w:szCs w:val="24"/>
        </w:rPr>
        <w:t>Ivermectin</w:t>
      </w:r>
      <w:proofErr w:type="spellEnd"/>
      <w:r w:rsidRPr="00AF63B1">
        <w:rPr>
          <w:rFonts w:ascii="Times New Roman" w:hAnsi="Times New Roman" w:cs="Times New Roman"/>
          <w:sz w:val="24"/>
          <w:szCs w:val="24"/>
        </w:rPr>
        <w:t xml:space="preserve"> in domestic animal species.</w:t>
      </w:r>
      <w:proofErr w:type="gramEnd"/>
      <w:r w:rsidRPr="00AF63B1">
        <w:rPr>
          <w:rFonts w:ascii="Times New Roman" w:hAnsi="Times New Roman" w:cs="Times New Roman"/>
          <w:sz w:val="24"/>
          <w:szCs w:val="24"/>
        </w:rPr>
        <w:t xml:space="preserve"> </w:t>
      </w:r>
      <w:proofErr w:type="gramStart"/>
      <w:r w:rsidRPr="00AF63B1">
        <w:rPr>
          <w:rStyle w:val="Emphasis"/>
          <w:rFonts w:ascii="Times New Roman" w:hAnsi="Times New Roman" w:cs="Times New Roman"/>
          <w:sz w:val="24"/>
          <w:szCs w:val="24"/>
        </w:rPr>
        <w:t>The Vet Journal</w:t>
      </w:r>
      <w:r w:rsidRPr="00AF63B1">
        <w:rPr>
          <w:rFonts w:ascii="Times New Roman" w:hAnsi="Times New Roman" w:cs="Times New Roman"/>
          <w:sz w:val="24"/>
          <w:szCs w:val="24"/>
        </w:rPr>
        <w:t>.</w:t>
      </w:r>
      <w:proofErr w:type="gramEnd"/>
      <w:r w:rsidRPr="00AF63B1">
        <w:rPr>
          <w:rFonts w:ascii="Times New Roman" w:hAnsi="Times New Roman" w:cs="Times New Roman"/>
          <w:sz w:val="24"/>
          <w:szCs w:val="24"/>
        </w:rPr>
        <w:t xml:space="preserve"> </w:t>
      </w:r>
      <w:r w:rsidRPr="00AF63B1">
        <w:rPr>
          <w:rStyle w:val="Strong"/>
          <w:rFonts w:ascii="Times New Roman" w:hAnsi="Times New Roman" w:cs="Times New Roman"/>
          <w:sz w:val="24"/>
          <w:szCs w:val="24"/>
        </w:rPr>
        <w:t>179</w:t>
      </w:r>
      <w:r w:rsidR="0027087B">
        <w:rPr>
          <w:rStyle w:val="Strong"/>
          <w:rFonts w:ascii="Times New Roman" w:hAnsi="Times New Roman" w:cs="Times New Roman"/>
          <w:sz w:val="24"/>
          <w:szCs w:val="24"/>
        </w:rPr>
        <w:t xml:space="preserve">, </w:t>
      </w:r>
      <w:r w:rsidRPr="00AF63B1">
        <w:rPr>
          <w:rFonts w:ascii="Times New Roman" w:hAnsi="Times New Roman" w:cs="Times New Roman"/>
          <w:sz w:val="24"/>
          <w:szCs w:val="24"/>
        </w:rPr>
        <w:t>25-37.</w:t>
      </w:r>
    </w:p>
    <w:p w:rsidR="005F3AFF" w:rsidRDefault="005F3AFF" w:rsidP="005F3AFF">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5F3AFF">
      <w:pPr>
        <w:spacing w:after="0" w:line="360" w:lineRule="auto"/>
        <w:ind w:left="720" w:hanging="720"/>
        <w:jc w:val="both"/>
        <w:rPr>
          <w:rFonts w:ascii="Times New Roman" w:hAnsi="Times New Roman" w:cs="Times New Roman"/>
          <w:sz w:val="24"/>
          <w:szCs w:val="24"/>
        </w:rPr>
      </w:pPr>
      <w:proofErr w:type="gramStart"/>
      <w:r w:rsidRPr="0026321A">
        <w:rPr>
          <w:rFonts w:ascii="Times New Roman" w:hAnsi="Times New Roman" w:cs="Times New Roman"/>
          <w:sz w:val="24"/>
          <w:szCs w:val="24"/>
        </w:rPr>
        <w:t>CSA (Central Statistics Authority), (2004).</w:t>
      </w:r>
      <w:proofErr w:type="gramEnd"/>
      <w:r w:rsidRPr="0026321A">
        <w:rPr>
          <w:rFonts w:ascii="Times New Roman" w:hAnsi="Times New Roman" w:cs="Times New Roman"/>
          <w:sz w:val="24"/>
          <w:szCs w:val="24"/>
        </w:rPr>
        <w:t xml:space="preserve"> </w:t>
      </w:r>
      <w:proofErr w:type="gramStart"/>
      <w:r w:rsidRPr="0026321A">
        <w:rPr>
          <w:rFonts w:ascii="Times New Roman" w:hAnsi="Times New Roman" w:cs="Times New Roman"/>
          <w:sz w:val="24"/>
          <w:szCs w:val="24"/>
        </w:rPr>
        <w:t xml:space="preserve">Prevalence of </w:t>
      </w:r>
      <w:proofErr w:type="spellStart"/>
      <w:r w:rsidRPr="0026321A">
        <w:rPr>
          <w:rFonts w:ascii="Times New Roman" w:hAnsi="Times New Roman" w:cs="Times New Roman"/>
          <w:sz w:val="24"/>
          <w:szCs w:val="24"/>
        </w:rPr>
        <w:t>Ectoparistes</w:t>
      </w:r>
      <w:proofErr w:type="spellEnd"/>
      <w:r w:rsidRPr="0026321A">
        <w:rPr>
          <w:rFonts w:ascii="Times New Roman" w:hAnsi="Times New Roman" w:cs="Times New Roman"/>
          <w:sz w:val="24"/>
          <w:szCs w:val="24"/>
        </w:rPr>
        <w:t xml:space="preserve"> fauna of ruminants in Ethiopia, Addis Ababa.</w:t>
      </w:r>
      <w:proofErr w:type="gramEnd"/>
    </w:p>
    <w:p w:rsidR="005F3AFF" w:rsidRDefault="005F3AFF" w:rsidP="005F3AFF">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eastAsia="Times New Roman" w:hAnsi="Times New Roman" w:cs="Times New Roman"/>
          <w:sz w:val="24"/>
          <w:szCs w:val="24"/>
        </w:rPr>
      </w:pPr>
      <w:proofErr w:type="spellStart"/>
      <w:proofErr w:type="gramStart"/>
      <w:r w:rsidRPr="0026321A">
        <w:rPr>
          <w:rFonts w:ascii="Times New Roman" w:eastAsia="Times New Roman" w:hAnsi="Times New Roman" w:cs="Times New Roman"/>
          <w:sz w:val="24"/>
          <w:szCs w:val="24"/>
        </w:rPr>
        <w:t>Devendra</w:t>
      </w:r>
      <w:proofErr w:type="spellEnd"/>
      <w:r w:rsidRPr="0026321A">
        <w:rPr>
          <w:rFonts w:ascii="Times New Roman" w:eastAsia="Times New Roman" w:hAnsi="Times New Roman" w:cs="Times New Roman"/>
          <w:sz w:val="24"/>
          <w:szCs w:val="24"/>
        </w:rPr>
        <w:t xml:space="preserve">, </w:t>
      </w:r>
      <w:r w:rsidR="00276EF4">
        <w:rPr>
          <w:rFonts w:ascii="Times New Roman" w:eastAsia="Times New Roman" w:hAnsi="Times New Roman" w:cs="Times New Roman"/>
          <w:sz w:val="24"/>
          <w:szCs w:val="24"/>
        </w:rPr>
        <w:t xml:space="preserve">C., Thomas, D., </w:t>
      </w:r>
      <w:proofErr w:type="spellStart"/>
      <w:r w:rsidR="00276EF4">
        <w:rPr>
          <w:rFonts w:ascii="Times New Roman" w:eastAsia="Times New Roman" w:hAnsi="Times New Roman" w:cs="Times New Roman"/>
          <w:sz w:val="24"/>
          <w:szCs w:val="24"/>
        </w:rPr>
        <w:t>Jabbar</w:t>
      </w:r>
      <w:proofErr w:type="spellEnd"/>
      <w:r w:rsidR="00276EF4">
        <w:rPr>
          <w:rFonts w:ascii="Times New Roman" w:eastAsia="Times New Roman" w:hAnsi="Times New Roman" w:cs="Times New Roman"/>
          <w:sz w:val="24"/>
          <w:szCs w:val="24"/>
        </w:rPr>
        <w:t>, M. A. and</w:t>
      </w:r>
      <w:r w:rsidRPr="0026321A">
        <w:rPr>
          <w:rFonts w:ascii="Times New Roman" w:eastAsia="Times New Roman" w:hAnsi="Times New Roman" w:cs="Times New Roman"/>
          <w:sz w:val="24"/>
          <w:szCs w:val="24"/>
        </w:rPr>
        <w:t xml:space="preserve"> </w:t>
      </w:r>
      <w:proofErr w:type="spellStart"/>
      <w:r w:rsidRPr="0026321A">
        <w:rPr>
          <w:rFonts w:ascii="Times New Roman" w:eastAsia="Times New Roman" w:hAnsi="Times New Roman" w:cs="Times New Roman"/>
          <w:sz w:val="24"/>
          <w:szCs w:val="24"/>
        </w:rPr>
        <w:t>Kudo</w:t>
      </w:r>
      <w:proofErr w:type="spellEnd"/>
      <w:r w:rsidRPr="0026321A">
        <w:rPr>
          <w:rFonts w:ascii="Times New Roman" w:eastAsia="Times New Roman" w:hAnsi="Times New Roman" w:cs="Times New Roman"/>
          <w:sz w:val="24"/>
          <w:szCs w:val="24"/>
        </w:rPr>
        <w:t>, H. (1997).</w:t>
      </w:r>
      <w:proofErr w:type="gramEnd"/>
      <w:r w:rsidRPr="0026321A">
        <w:rPr>
          <w:rFonts w:ascii="Times New Roman" w:eastAsia="Times New Roman" w:hAnsi="Times New Roman" w:cs="Times New Roman"/>
          <w:sz w:val="24"/>
          <w:szCs w:val="24"/>
        </w:rPr>
        <w:t xml:space="preserve"> </w:t>
      </w:r>
      <w:proofErr w:type="gramStart"/>
      <w:r w:rsidRPr="0026321A">
        <w:rPr>
          <w:rFonts w:ascii="Times New Roman" w:eastAsia="Times New Roman" w:hAnsi="Times New Roman" w:cs="Times New Roman"/>
          <w:i/>
          <w:iCs/>
          <w:sz w:val="24"/>
          <w:szCs w:val="24"/>
        </w:rPr>
        <w:t xml:space="preserve">Improvement of livestock production in crop-animal systems in </w:t>
      </w:r>
      <w:proofErr w:type="spellStart"/>
      <w:r w:rsidRPr="0026321A">
        <w:rPr>
          <w:rFonts w:ascii="Times New Roman" w:eastAsia="Times New Roman" w:hAnsi="Times New Roman" w:cs="Times New Roman"/>
          <w:i/>
          <w:iCs/>
          <w:sz w:val="24"/>
          <w:szCs w:val="24"/>
        </w:rPr>
        <w:t>rainfed</w:t>
      </w:r>
      <w:proofErr w:type="spellEnd"/>
      <w:r w:rsidRPr="0026321A">
        <w:rPr>
          <w:rFonts w:ascii="Times New Roman" w:eastAsia="Times New Roman" w:hAnsi="Times New Roman" w:cs="Times New Roman"/>
          <w:i/>
          <w:iCs/>
          <w:sz w:val="24"/>
          <w:szCs w:val="24"/>
        </w:rPr>
        <w:t xml:space="preserve"> agro-ecological zones of South-East Asia</w:t>
      </w:r>
      <w:r w:rsidRPr="0026321A">
        <w:rPr>
          <w:rFonts w:ascii="Times New Roman" w:eastAsia="Times New Roman" w:hAnsi="Times New Roman" w:cs="Times New Roman"/>
          <w:sz w:val="24"/>
          <w:szCs w:val="24"/>
        </w:rPr>
        <w:t>.</w:t>
      </w:r>
      <w:proofErr w:type="gramEnd"/>
      <w:r w:rsidRPr="0026321A">
        <w:rPr>
          <w:rFonts w:ascii="Times New Roman" w:eastAsia="Times New Roman" w:hAnsi="Times New Roman" w:cs="Times New Roman"/>
          <w:sz w:val="24"/>
          <w:szCs w:val="24"/>
        </w:rPr>
        <w:t xml:space="preserve"> </w:t>
      </w:r>
      <w:proofErr w:type="gramStart"/>
      <w:r w:rsidRPr="0026321A">
        <w:rPr>
          <w:rFonts w:ascii="Times New Roman" w:eastAsia="Times New Roman" w:hAnsi="Times New Roman" w:cs="Times New Roman"/>
          <w:sz w:val="24"/>
          <w:szCs w:val="24"/>
        </w:rPr>
        <w:t>ILRI (aka ILCA and ILRAD).</w:t>
      </w:r>
      <w:proofErr w:type="gramEnd"/>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5F3AFF">
      <w:pPr>
        <w:spacing w:after="0" w:line="360" w:lineRule="auto"/>
        <w:ind w:left="720" w:hanging="720"/>
        <w:jc w:val="both"/>
        <w:rPr>
          <w:rFonts w:ascii="Times New Roman" w:hAnsi="Times New Roman" w:cs="Times New Roman"/>
          <w:sz w:val="24"/>
          <w:szCs w:val="24"/>
        </w:rPr>
      </w:pPr>
      <w:proofErr w:type="gramStart"/>
      <w:r w:rsidRPr="00662051">
        <w:rPr>
          <w:rFonts w:ascii="Times New Roman" w:hAnsi="Times New Roman" w:cs="Times New Roman"/>
          <w:sz w:val="24"/>
          <w:szCs w:val="24"/>
        </w:rPr>
        <w:t>Drummond, R.O. (1983) Tick-borne livestock diseases and their vectors.</w:t>
      </w:r>
      <w:proofErr w:type="gramEnd"/>
      <w:r w:rsidRPr="00662051">
        <w:rPr>
          <w:rFonts w:ascii="Times New Roman" w:hAnsi="Times New Roman" w:cs="Times New Roman"/>
          <w:sz w:val="24"/>
          <w:szCs w:val="24"/>
        </w:rPr>
        <w:t xml:space="preserve"> </w:t>
      </w:r>
      <w:proofErr w:type="gramStart"/>
      <w:r w:rsidRPr="00662051">
        <w:rPr>
          <w:rFonts w:ascii="Times New Roman" w:hAnsi="Times New Roman" w:cs="Times New Roman"/>
          <w:sz w:val="24"/>
          <w:szCs w:val="24"/>
        </w:rPr>
        <w:t>Chemical control of ticks.</w:t>
      </w:r>
      <w:proofErr w:type="gramEnd"/>
      <w:r w:rsidRPr="00662051">
        <w:rPr>
          <w:rFonts w:ascii="Times New Roman" w:hAnsi="Times New Roman" w:cs="Times New Roman"/>
          <w:sz w:val="24"/>
          <w:szCs w:val="24"/>
        </w:rPr>
        <w:t xml:space="preserve"> </w:t>
      </w:r>
      <w:proofErr w:type="spellStart"/>
      <w:r w:rsidRPr="00662051">
        <w:rPr>
          <w:rStyle w:val="Emphasis"/>
          <w:rFonts w:ascii="Times New Roman" w:hAnsi="Times New Roman" w:cs="Times New Roman"/>
          <w:sz w:val="24"/>
          <w:szCs w:val="24"/>
        </w:rPr>
        <w:t>Wld</w:t>
      </w:r>
      <w:proofErr w:type="spellEnd"/>
      <w:r w:rsidRPr="00662051">
        <w:rPr>
          <w:rStyle w:val="Emphasis"/>
          <w:rFonts w:ascii="Times New Roman" w:hAnsi="Times New Roman" w:cs="Times New Roman"/>
          <w:sz w:val="24"/>
          <w:szCs w:val="24"/>
        </w:rPr>
        <w:t>. Anim. Rev</w:t>
      </w:r>
      <w:r w:rsidRPr="00662051">
        <w:rPr>
          <w:rFonts w:ascii="Times New Roman" w:hAnsi="Times New Roman" w:cs="Times New Roman"/>
          <w:sz w:val="24"/>
          <w:szCs w:val="24"/>
        </w:rPr>
        <w:t xml:space="preserve">., (FAO). </w:t>
      </w:r>
      <w:r w:rsidRPr="00662051">
        <w:rPr>
          <w:rStyle w:val="Strong"/>
          <w:rFonts w:ascii="Times New Roman" w:hAnsi="Times New Roman" w:cs="Times New Roman"/>
          <w:sz w:val="24"/>
          <w:szCs w:val="24"/>
        </w:rPr>
        <w:t>36</w:t>
      </w:r>
      <w:r w:rsidR="0014348C">
        <w:rPr>
          <w:rStyle w:val="Strong"/>
          <w:rFonts w:ascii="Times New Roman" w:hAnsi="Times New Roman" w:cs="Times New Roman"/>
          <w:sz w:val="24"/>
          <w:szCs w:val="24"/>
        </w:rPr>
        <w:t xml:space="preserve">, </w:t>
      </w:r>
      <w:r w:rsidRPr="00662051">
        <w:rPr>
          <w:rFonts w:ascii="Times New Roman" w:hAnsi="Times New Roman" w:cs="Times New Roman"/>
          <w:sz w:val="24"/>
          <w:szCs w:val="24"/>
        </w:rPr>
        <w:t>28-33.</w:t>
      </w:r>
    </w:p>
    <w:p w:rsidR="005F3AFF" w:rsidRDefault="005F3AFF" w:rsidP="005F3AFF">
      <w:pPr>
        <w:spacing w:after="0" w:line="360" w:lineRule="auto"/>
        <w:ind w:left="720" w:hanging="720"/>
        <w:jc w:val="both"/>
        <w:rPr>
          <w:rFonts w:ascii="Times New Roman" w:hAnsi="Times New Roman" w:cs="Times New Roman"/>
          <w:sz w:val="18"/>
          <w:szCs w:val="18"/>
        </w:rPr>
      </w:pP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roofErr w:type="spellStart"/>
      <w:proofErr w:type="gramStart"/>
      <w:r w:rsidRPr="0026321A">
        <w:rPr>
          <w:rFonts w:ascii="Times New Roman" w:eastAsia="Times New Roman" w:hAnsi="Times New Roman" w:cs="Times New Roman"/>
          <w:sz w:val="24"/>
          <w:szCs w:val="24"/>
          <w:lang w:bidi="bn-BD"/>
        </w:rPr>
        <w:t>E</w:t>
      </w:r>
      <w:r w:rsidR="00276EF4">
        <w:rPr>
          <w:rFonts w:ascii="Times New Roman" w:eastAsia="Times New Roman" w:hAnsi="Times New Roman" w:cs="Times New Roman"/>
          <w:sz w:val="24"/>
          <w:szCs w:val="24"/>
          <w:lang w:bidi="bn-BD"/>
        </w:rPr>
        <w:t>lsaid</w:t>
      </w:r>
      <w:proofErr w:type="spellEnd"/>
      <w:r w:rsidR="00276EF4">
        <w:rPr>
          <w:rFonts w:ascii="Times New Roman" w:eastAsia="Times New Roman" w:hAnsi="Times New Roman" w:cs="Times New Roman"/>
          <w:sz w:val="24"/>
          <w:szCs w:val="24"/>
          <w:lang w:bidi="bn-BD"/>
        </w:rPr>
        <w:t>, M. M., El-</w:t>
      </w:r>
      <w:proofErr w:type="spellStart"/>
      <w:r w:rsidR="00276EF4">
        <w:rPr>
          <w:rFonts w:ascii="Times New Roman" w:eastAsia="Times New Roman" w:hAnsi="Times New Roman" w:cs="Times New Roman"/>
          <w:sz w:val="24"/>
          <w:szCs w:val="24"/>
          <w:lang w:bidi="bn-BD"/>
        </w:rPr>
        <w:t>Arifi</w:t>
      </w:r>
      <w:proofErr w:type="spellEnd"/>
      <w:r w:rsidR="00276EF4">
        <w:rPr>
          <w:rFonts w:ascii="Times New Roman" w:eastAsia="Times New Roman" w:hAnsi="Times New Roman" w:cs="Times New Roman"/>
          <w:sz w:val="24"/>
          <w:szCs w:val="24"/>
          <w:lang w:bidi="bn-BD"/>
        </w:rPr>
        <w:t>, E. O. and</w:t>
      </w:r>
      <w:r w:rsidRPr="0026321A">
        <w:rPr>
          <w:rFonts w:ascii="Times New Roman" w:eastAsia="Times New Roman" w:hAnsi="Times New Roman" w:cs="Times New Roman"/>
          <w:sz w:val="24"/>
          <w:szCs w:val="24"/>
          <w:lang w:bidi="bn-BD"/>
        </w:rPr>
        <w:t xml:space="preserve"> El-</w:t>
      </w:r>
      <w:proofErr w:type="spellStart"/>
      <w:r w:rsidRPr="0026321A">
        <w:rPr>
          <w:rFonts w:ascii="Times New Roman" w:eastAsia="Times New Roman" w:hAnsi="Times New Roman" w:cs="Times New Roman"/>
          <w:sz w:val="24"/>
          <w:szCs w:val="24"/>
          <w:lang w:bidi="bn-BD"/>
        </w:rPr>
        <w:t>Buni</w:t>
      </w:r>
      <w:proofErr w:type="spellEnd"/>
      <w:r w:rsidRPr="0026321A">
        <w:rPr>
          <w:rFonts w:ascii="Times New Roman" w:eastAsia="Times New Roman" w:hAnsi="Times New Roman" w:cs="Times New Roman"/>
          <w:sz w:val="24"/>
          <w:szCs w:val="24"/>
          <w:lang w:bidi="bn-BD"/>
        </w:rPr>
        <w:t>, A. A. (2013).</w:t>
      </w:r>
      <w:proofErr w:type="gramEnd"/>
      <w:r w:rsidRPr="0026321A">
        <w:rPr>
          <w:rFonts w:ascii="Times New Roman" w:eastAsia="Times New Roman" w:hAnsi="Times New Roman" w:cs="Times New Roman"/>
          <w:sz w:val="24"/>
          <w:szCs w:val="24"/>
          <w:lang w:bidi="bn-BD"/>
        </w:rPr>
        <w:t xml:space="preserve"> </w:t>
      </w:r>
      <w:proofErr w:type="gramStart"/>
      <w:r w:rsidRPr="0026321A">
        <w:rPr>
          <w:rFonts w:ascii="Times New Roman" w:eastAsia="Times New Roman" w:hAnsi="Times New Roman" w:cs="Times New Roman"/>
          <w:sz w:val="24"/>
          <w:szCs w:val="24"/>
          <w:lang w:bidi="bn-BD"/>
        </w:rPr>
        <w:t xml:space="preserve">The Prevalence of Ectoparasites on Sheep and Goats at EL </w:t>
      </w:r>
      <w:proofErr w:type="spellStart"/>
      <w:r w:rsidRPr="0026321A">
        <w:rPr>
          <w:rFonts w:ascii="Times New Roman" w:eastAsia="Times New Roman" w:hAnsi="Times New Roman" w:cs="Times New Roman"/>
          <w:sz w:val="24"/>
          <w:szCs w:val="24"/>
          <w:lang w:bidi="bn-BD"/>
        </w:rPr>
        <w:t>Khoms</w:t>
      </w:r>
      <w:proofErr w:type="spellEnd"/>
      <w:r w:rsidRPr="0026321A">
        <w:rPr>
          <w:rFonts w:ascii="Times New Roman" w:eastAsia="Times New Roman" w:hAnsi="Times New Roman" w:cs="Times New Roman"/>
          <w:sz w:val="24"/>
          <w:szCs w:val="24"/>
          <w:lang w:bidi="bn-BD"/>
        </w:rPr>
        <w:t xml:space="preserve"> Region–Libya.</w:t>
      </w:r>
      <w:proofErr w:type="gramEnd"/>
      <w:r w:rsidRPr="0026321A">
        <w:rPr>
          <w:rFonts w:ascii="Times New Roman" w:eastAsia="Times New Roman" w:hAnsi="Times New Roman" w:cs="Times New Roman"/>
          <w:sz w:val="24"/>
          <w:szCs w:val="24"/>
          <w:lang w:bidi="bn-BD"/>
        </w:rPr>
        <w:t xml:space="preserve"> </w:t>
      </w:r>
      <w:r w:rsidRPr="0026321A">
        <w:rPr>
          <w:rFonts w:ascii="Times New Roman" w:eastAsia="Times New Roman" w:hAnsi="Times New Roman" w:cs="Times New Roman"/>
          <w:i/>
          <w:iCs/>
          <w:sz w:val="24"/>
          <w:szCs w:val="24"/>
          <w:lang w:bidi="bn-BD"/>
        </w:rPr>
        <w:t>Journal of American Science</w:t>
      </w:r>
      <w:r w:rsidRPr="0026321A">
        <w:rPr>
          <w:rFonts w:ascii="Times New Roman" w:eastAsia="Times New Roman" w:hAnsi="Times New Roman" w:cs="Times New Roman"/>
          <w:sz w:val="24"/>
          <w:szCs w:val="24"/>
          <w:lang w:bidi="bn-BD"/>
        </w:rPr>
        <w:t xml:space="preserve">, </w:t>
      </w:r>
      <w:r w:rsidRPr="0027087B">
        <w:rPr>
          <w:rFonts w:ascii="Times New Roman" w:eastAsia="Times New Roman" w:hAnsi="Times New Roman" w:cs="Times New Roman"/>
          <w:b/>
          <w:iCs/>
          <w:sz w:val="24"/>
          <w:szCs w:val="24"/>
          <w:lang w:bidi="bn-BD"/>
        </w:rPr>
        <w:t>9</w:t>
      </w:r>
      <w:r w:rsidRPr="0027087B">
        <w:rPr>
          <w:rFonts w:ascii="Times New Roman" w:eastAsia="Times New Roman" w:hAnsi="Times New Roman" w:cs="Times New Roman"/>
          <w:b/>
          <w:sz w:val="24"/>
          <w:szCs w:val="24"/>
          <w:lang w:bidi="bn-BD"/>
        </w:rPr>
        <w:t>(</w:t>
      </w:r>
      <w:r w:rsidRPr="003A6575">
        <w:rPr>
          <w:rFonts w:ascii="Times New Roman" w:eastAsia="Times New Roman" w:hAnsi="Times New Roman" w:cs="Times New Roman"/>
          <w:b/>
          <w:bCs/>
          <w:sz w:val="24"/>
          <w:szCs w:val="24"/>
          <w:lang w:bidi="bn-BD"/>
        </w:rPr>
        <w:t>10</w:t>
      </w:r>
      <w:r w:rsidR="0014348C">
        <w:rPr>
          <w:rFonts w:ascii="Times New Roman" w:eastAsia="Times New Roman" w:hAnsi="Times New Roman" w:cs="Times New Roman"/>
          <w:sz w:val="24"/>
          <w:szCs w:val="24"/>
          <w:lang w:bidi="bn-BD"/>
        </w:rPr>
        <w:t xml:space="preserve">), 359-363. </w:t>
      </w:r>
    </w:p>
    <w:p w:rsidR="005F3AFF" w:rsidRDefault="005F3AFF" w:rsidP="004679BE">
      <w:pPr>
        <w:spacing w:after="0" w:line="360" w:lineRule="auto"/>
        <w:ind w:left="720" w:hanging="720"/>
        <w:jc w:val="both"/>
        <w:rPr>
          <w:rFonts w:ascii="Times New Roman" w:eastAsia="Times New Roman" w:hAnsi="Times New Roman" w:cs="Times New Roman"/>
          <w:sz w:val="24"/>
          <w:szCs w:val="24"/>
        </w:rPr>
      </w:pPr>
      <w:proofErr w:type="spellStart"/>
      <w:proofErr w:type="gramStart"/>
      <w:r w:rsidRPr="0026321A">
        <w:rPr>
          <w:rFonts w:ascii="Times New Roman" w:eastAsia="Times New Roman" w:hAnsi="Times New Roman" w:cs="Times New Roman"/>
          <w:sz w:val="24"/>
          <w:szCs w:val="24"/>
        </w:rPr>
        <w:lastRenderedPageBreak/>
        <w:t>Fentahun</w:t>
      </w:r>
      <w:proofErr w:type="spellEnd"/>
      <w:r w:rsidRPr="0026321A">
        <w:rPr>
          <w:rFonts w:ascii="Times New Roman" w:eastAsia="Times New Roman" w:hAnsi="Times New Roman" w:cs="Times New Roman"/>
          <w:sz w:val="24"/>
          <w:szCs w:val="24"/>
        </w:rPr>
        <w:t>, T.</w:t>
      </w:r>
      <w:r w:rsidR="00276EF4">
        <w:rPr>
          <w:rFonts w:ascii="Times New Roman" w:eastAsia="Times New Roman" w:hAnsi="Times New Roman" w:cs="Times New Roman"/>
          <w:sz w:val="24"/>
          <w:szCs w:val="24"/>
        </w:rPr>
        <w:t xml:space="preserve">, </w:t>
      </w:r>
      <w:proofErr w:type="spellStart"/>
      <w:r w:rsidR="00276EF4">
        <w:rPr>
          <w:rFonts w:ascii="Times New Roman" w:eastAsia="Times New Roman" w:hAnsi="Times New Roman" w:cs="Times New Roman"/>
          <w:sz w:val="24"/>
          <w:szCs w:val="24"/>
        </w:rPr>
        <w:t>Woldemariam</w:t>
      </w:r>
      <w:proofErr w:type="spellEnd"/>
      <w:r w:rsidR="00276EF4">
        <w:rPr>
          <w:rFonts w:ascii="Times New Roman" w:eastAsia="Times New Roman" w:hAnsi="Times New Roman" w:cs="Times New Roman"/>
          <w:sz w:val="24"/>
          <w:szCs w:val="24"/>
        </w:rPr>
        <w:t xml:space="preserve">, F., </w:t>
      </w:r>
      <w:proofErr w:type="spellStart"/>
      <w:r w:rsidR="00276EF4">
        <w:rPr>
          <w:rFonts w:ascii="Times New Roman" w:eastAsia="Times New Roman" w:hAnsi="Times New Roman" w:cs="Times New Roman"/>
          <w:sz w:val="24"/>
          <w:szCs w:val="24"/>
        </w:rPr>
        <w:t>Chanie</w:t>
      </w:r>
      <w:proofErr w:type="spellEnd"/>
      <w:r w:rsidR="00276EF4">
        <w:rPr>
          <w:rFonts w:ascii="Times New Roman" w:eastAsia="Times New Roman" w:hAnsi="Times New Roman" w:cs="Times New Roman"/>
          <w:sz w:val="24"/>
          <w:szCs w:val="24"/>
        </w:rPr>
        <w:t>, M. and</w:t>
      </w:r>
      <w:r w:rsidRPr="0026321A">
        <w:rPr>
          <w:rFonts w:ascii="Times New Roman" w:eastAsia="Times New Roman" w:hAnsi="Times New Roman" w:cs="Times New Roman"/>
          <w:sz w:val="24"/>
          <w:szCs w:val="24"/>
        </w:rPr>
        <w:t xml:space="preserve"> </w:t>
      </w:r>
      <w:proofErr w:type="spellStart"/>
      <w:r w:rsidRPr="0026321A">
        <w:rPr>
          <w:rFonts w:ascii="Times New Roman" w:eastAsia="Times New Roman" w:hAnsi="Times New Roman" w:cs="Times New Roman"/>
          <w:sz w:val="24"/>
          <w:szCs w:val="24"/>
        </w:rPr>
        <w:t>Berhan</w:t>
      </w:r>
      <w:proofErr w:type="spellEnd"/>
      <w:r w:rsidRPr="0026321A">
        <w:rPr>
          <w:rFonts w:ascii="Times New Roman" w:eastAsia="Times New Roman" w:hAnsi="Times New Roman" w:cs="Times New Roman"/>
          <w:sz w:val="24"/>
          <w:szCs w:val="24"/>
        </w:rPr>
        <w:t>, M. (2012).</w:t>
      </w:r>
      <w:proofErr w:type="gramEnd"/>
      <w:r w:rsidRPr="0026321A">
        <w:rPr>
          <w:rFonts w:ascii="Times New Roman" w:eastAsia="Times New Roman" w:hAnsi="Times New Roman" w:cs="Times New Roman"/>
          <w:sz w:val="24"/>
          <w:szCs w:val="24"/>
        </w:rPr>
        <w:t xml:space="preserve"> </w:t>
      </w:r>
      <w:proofErr w:type="gramStart"/>
      <w:r w:rsidRPr="0026321A">
        <w:rPr>
          <w:rFonts w:ascii="Times New Roman" w:eastAsia="Times New Roman" w:hAnsi="Times New Roman" w:cs="Times New Roman"/>
          <w:sz w:val="24"/>
          <w:szCs w:val="24"/>
        </w:rPr>
        <w:t>Prevalence of Ectoparasites on Small Ruminants in and Around Gondar Town.</w:t>
      </w:r>
      <w:proofErr w:type="gramEnd"/>
      <w:r w:rsidRPr="0026321A">
        <w:rPr>
          <w:rFonts w:ascii="Times New Roman" w:eastAsia="Times New Roman" w:hAnsi="Times New Roman" w:cs="Times New Roman"/>
          <w:sz w:val="24"/>
          <w:szCs w:val="24"/>
        </w:rPr>
        <w:t xml:space="preserve"> </w:t>
      </w:r>
      <w:r w:rsidRPr="0026321A">
        <w:rPr>
          <w:rFonts w:ascii="Times New Roman" w:eastAsia="Times New Roman" w:hAnsi="Times New Roman" w:cs="Times New Roman"/>
          <w:i/>
          <w:iCs/>
          <w:sz w:val="24"/>
          <w:szCs w:val="24"/>
        </w:rPr>
        <w:t>American-Eurasian Journal of Scientific Research</w:t>
      </w:r>
      <w:r w:rsidRPr="0026321A">
        <w:rPr>
          <w:rFonts w:ascii="Times New Roman" w:eastAsia="Times New Roman" w:hAnsi="Times New Roman" w:cs="Times New Roman"/>
          <w:sz w:val="24"/>
          <w:szCs w:val="24"/>
        </w:rPr>
        <w:t xml:space="preserve">, </w:t>
      </w:r>
      <w:r w:rsidRPr="0027087B">
        <w:rPr>
          <w:rFonts w:ascii="Times New Roman" w:eastAsia="Times New Roman" w:hAnsi="Times New Roman" w:cs="Times New Roman"/>
          <w:b/>
          <w:iCs/>
          <w:sz w:val="24"/>
          <w:szCs w:val="24"/>
        </w:rPr>
        <w:t>7</w:t>
      </w:r>
      <w:r w:rsidRPr="0027087B">
        <w:rPr>
          <w:rFonts w:ascii="Times New Roman" w:eastAsia="Times New Roman" w:hAnsi="Times New Roman" w:cs="Times New Roman"/>
          <w:b/>
          <w:sz w:val="24"/>
          <w:szCs w:val="24"/>
        </w:rPr>
        <w:t>(</w:t>
      </w:r>
      <w:r w:rsidRPr="003A6575">
        <w:rPr>
          <w:rFonts w:ascii="Times New Roman" w:eastAsia="Times New Roman" w:hAnsi="Times New Roman" w:cs="Times New Roman"/>
          <w:b/>
          <w:bCs/>
          <w:sz w:val="24"/>
          <w:szCs w:val="24"/>
        </w:rPr>
        <w:t>3</w:t>
      </w:r>
      <w:r w:rsidRPr="0026321A">
        <w:rPr>
          <w:rFonts w:ascii="Times New Roman" w:eastAsia="Times New Roman" w:hAnsi="Times New Roman" w:cs="Times New Roman"/>
          <w:sz w:val="24"/>
          <w:szCs w:val="24"/>
        </w:rPr>
        <w:t>), 106-111.</w:t>
      </w: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hAnsi="Times New Roman" w:cs="Times New Roman"/>
          <w:sz w:val="24"/>
          <w:szCs w:val="24"/>
        </w:rPr>
      </w:pPr>
      <w:r w:rsidRPr="0026321A">
        <w:rPr>
          <w:rFonts w:ascii="Times New Roman" w:hAnsi="Times New Roman" w:cs="Times New Roman"/>
          <w:sz w:val="24"/>
          <w:szCs w:val="24"/>
        </w:rPr>
        <w:t>Ferris</w:t>
      </w:r>
      <w:r w:rsidR="0027087B">
        <w:rPr>
          <w:rFonts w:ascii="Times New Roman" w:hAnsi="Times New Roman" w:cs="Times New Roman"/>
          <w:sz w:val="24"/>
          <w:szCs w:val="24"/>
        </w:rPr>
        <w:t>,</w:t>
      </w:r>
      <w:r w:rsidRPr="0026321A">
        <w:rPr>
          <w:rFonts w:ascii="Times New Roman" w:hAnsi="Times New Roman" w:cs="Times New Roman"/>
          <w:sz w:val="24"/>
          <w:szCs w:val="24"/>
        </w:rPr>
        <w:t xml:space="preserve"> G</w:t>
      </w:r>
      <w:r w:rsidR="0027087B">
        <w:rPr>
          <w:rFonts w:ascii="Times New Roman" w:hAnsi="Times New Roman" w:cs="Times New Roman"/>
          <w:sz w:val="24"/>
          <w:szCs w:val="24"/>
        </w:rPr>
        <w:t xml:space="preserve">. </w:t>
      </w:r>
      <w:r w:rsidRPr="0026321A">
        <w:rPr>
          <w:rFonts w:ascii="Times New Roman" w:hAnsi="Times New Roman" w:cs="Times New Roman"/>
          <w:sz w:val="24"/>
          <w:szCs w:val="24"/>
        </w:rPr>
        <w:t>F</w:t>
      </w:r>
      <w:r w:rsidR="0027087B">
        <w:rPr>
          <w:rFonts w:ascii="Times New Roman" w:hAnsi="Times New Roman" w:cs="Times New Roman"/>
          <w:sz w:val="24"/>
          <w:szCs w:val="24"/>
        </w:rPr>
        <w:t>.</w:t>
      </w:r>
      <w:r w:rsidRPr="0026321A">
        <w:rPr>
          <w:rFonts w:ascii="Times New Roman" w:hAnsi="Times New Roman" w:cs="Times New Roman"/>
          <w:sz w:val="24"/>
          <w:szCs w:val="24"/>
        </w:rPr>
        <w:t xml:space="preserve"> (19</w:t>
      </w:r>
      <w:r w:rsidR="0027087B">
        <w:rPr>
          <w:rFonts w:ascii="Times New Roman" w:hAnsi="Times New Roman" w:cs="Times New Roman"/>
          <w:sz w:val="24"/>
          <w:szCs w:val="24"/>
        </w:rPr>
        <w:t xml:space="preserve">51). </w:t>
      </w:r>
      <w:proofErr w:type="gramStart"/>
      <w:r w:rsidR="0027087B">
        <w:rPr>
          <w:rFonts w:ascii="Times New Roman" w:hAnsi="Times New Roman" w:cs="Times New Roman"/>
          <w:sz w:val="24"/>
          <w:szCs w:val="24"/>
        </w:rPr>
        <w:t>The Sucking Lice.</w:t>
      </w:r>
      <w:proofErr w:type="gramEnd"/>
      <w:r w:rsidR="0027087B">
        <w:rPr>
          <w:rFonts w:ascii="Times New Roman" w:hAnsi="Times New Roman" w:cs="Times New Roman"/>
          <w:sz w:val="24"/>
          <w:szCs w:val="24"/>
        </w:rPr>
        <w:t xml:space="preserve"> </w:t>
      </w:r>
      <w:proofErr w:type="gramStart"/>
      <w:r w:rsidRPr="0026321A">
        <w:rPr>
          <w:rFonts w:ascii="Times New Roman" w:hAnsi="Times New Roman" w:cs="Times New Roman"/>
          <w:sz w:val="24"/>
          <w:szCs w:val="24"/>
        </w:rPr>
        <w:t>New York Lithographing C</w:t>
      </w:r>
      <w:r w:rsidR="0027087B">
        <w:rPr>
          <w:rFonts w:ascii="Times New Roman" w:hAnsi="Times New Roman" w:cs="Times New Roman"/>
          <w:sz w:val="24"/>
          <w:szCs w:val="24"/>
        </w:rPr>
        <w:t xml:space="preserve">orporation, New York, </w:t>
      </w:r>
      <w:r w:rsidR="0027087B" w:rsidRPr="0027087B">
        <w:rPr>
          <w:rFonts w:ascii="Times New Roman" w:hAnsi="Times New Roman" w:cs="Times New Roman"/>
          <w:b/>
          <w:sz w:val="24"/>
          <w:szCs w:val="24"/>
        </w:rPr>
        <w:t>1,</w:t>
      </w:r>
      <w:r w:rsidR="0027087B">
        <w:rPr>
          <w:rFonts w:ascii="Times New Roman" w:hAnsi="Times New Roman" w:cs="Times New Roman"/>
          <w:sz w:val="24"/>
          <w:szCs w:val="24"/>
        </w:rPr>
        <w:t xml:space="preserve"> 3 - 285</w:t>
      </w:r>
      <w:r w:rsidRPr="0026321A">
        <w:rPr>
          <w:rFonts w:ascii="Times New Roman" w:hAnsi="Times New Roman" w:cs="Times New Roman"/>
          <w:sz w:val="24"/>
          <w:szCs w:val="24"/>
        </w:rPr>
        <w:t>.</w:t>
      </w:r>
      <w:proofErr w:type="gramEnd"/>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5F3AFF">
      <w:pPr>
        <w:spacing w:after="0" w:line="360" w:lineRule="auto"/>
        <w:ind w:left="720" w:hanging="720"/>
        <w:jc w:val="both"/>
        <w:rPr>
          <w:rFonts w:ascii="Times New Roman" w:hAnsi="Times New Roman" w:cs="Times New Roman"/>
          <w:sz w:val="24"/>
          <w:szCs w:val="24"/>
        </w:rPr>
      </w:pPr>
      <w:proofErr w:type="spellStart"/>
      <w:r w:rsidRPr="00E33CC2">
        <w:rPr>
          <w:rFonts w:ascii="Times New Roman" w:hAnsi="Times New Roman" w:cs="Times New Roman"/>
          <w:sz w:val="24"/>
          <w:szCs w:val="24"/>
        </w:rPr>
        <w:t>Gabaj</w:t>
      </w:r>
      <w:proofErr w:type="spellEnd"/>
      <w:r w:rsidRPr="00E33CC2">
        <w:rPr>
          <w:rFonts w:ascii="Times New Roman" w:hAnsi="Times New Roman" w:cs="Times New Roman"/>
          <w:sz w:val="24"/>
          <w:szCs w:val="24"/>
        </w:rPr>
        <w:t>, M.</w:t>
      </w:r>
      <w:r w:rsidR="0027087B">
        <w:rPr>
          <w:rFonts w:ascii="Times New Roman" w:hAnsi="Times New Roman" w:cs="Times New Roman"/>
          <w:sz w:val="24"/>
          <w:szCs w:val="24"/>
        </w:rPr>
        <w:t xml:space="preserve"> </w:t>
      </w:r>
      <w:r w:rsidRPr="00E33CC2">
        <w:rPr>
          <w:rFonts w:ascii="Times New Roman" w:hAnsi="Times New Roman" w:cs="Times New Roman"/>
          <w:sz w:val="24"/>
          <w:szCs w:val="24"/>
        </w:rPr>
        <w:t xml:space="preserve">M., </w:t>
      </w:r>
      <w:proofErr w:type="spellStart"/>
      <w:r w:rsidRPr="00E33CC2">
        <w:rPr>
          <w:rFonts w:ascii="Times New Roman" w:hAnsi="Times New Roman" w:cs="Times New Roman"/>
          <w:sz w:val="24"/>
          <w:szCs w:val="24"/>
        </w:rPr>
        <w:t>Beesley</w:t>
      </w:r>
      <w:proofErr w:type="spellEnd"/>
      <w:r w:rsidRPr="00E33CC2">
        <w:rPr>
          <w:rFonts w:ascii="Times New Roman" w:hAnsi="Times New Roman" w:cs="Times New Roman"/>
          <w:sz w:val="24"/>
          <w:szCs w:val="24"/>
        </w:rPr>
        <w:t>, W.</w:t>
      </w:r>
      <w:r w:rsidR="0027087B">
        <w:rPr>
          <w:rFonts w:ascii="Times New Roman" w:hAnsi="Times New Roman" w:cs="Times New Roman"/>
          <w:sz w:val="24"/>
          <w:szCs w:val="24"/>
        </w:rPr>
        <w:t xml:space="preserve"> </w:t>
      </w:r>
      <w:r w:rsidRPr="00E33CC2">
        <w:rPr>
          <w:rFonts w:ascii="Times New Roman" w:hAnsi="Times New Roman" w:cs="Times New Roman"/>
          <w:sz w:val="24"/>
          <w:szCs w:val="24"/>
        </w:rPr>
        <w:t xml:space="preserve">N. and </w:t>
      </w:r>
      <w:proofErr w:type="spellStart"/>
      <w:r w:rsidRPr="00E33CC2">
        <w:rPr>
          <w:rFonts w:ascii="Times New Roman" w:hAnsi="Times New Roman" w:cs="Times New Roman"/>
          <w:sz w:val="24"/>
          <w:szCs w:val="24"/>
        </w:rPr>
        <w:t>Awan</w:t>
      </w:r>
      <w:proofErr w:type="spellEnd"/>
      <w:r w:rsidRPr="00E33CC2">
        <w:rPr>
          <w:rFonts w:ascii="Times New Roman" w:hAnsi="Times New Roman" w:cs="Times New Roman"/>
          <w:sz w:val="24"/>
          <w:szCs w:val="24"/>
        </w:rPr>
        <w:t>, M.</w:t>
      </w:r>
      <w:r w:rsidR="0027087B">
        <w:rPr>
          <w:rFonts w:ascii="Times New Roman" w:hAnsi="Times New Roman" w:cs="Times New Roman"/>
          <w:sz w:val="24"/>
          <w:szCs w:val="24"/>
        </w:rPr>
        <w:t xml:space="preserve"> </w:t>
      </w:r>
      <w:r w:rsidRPr="00E33CC2">
        <w:rPr>
          <w:rFonts w:ascii="Times New Roman" w:hAnsi="Times New Roman" w:cs="Times New Roman"/>
          <w:sz w:val="24"/>
          <w:szCs w:val="24"/>
        </w:rPr>
        <w:t>A. (1992)</w:t>
      </w:r>
      <w:r w:rsidR="0027087B">
        <w:rPr>
          <w:rFonts w:ascii="Times New Roman" w:hAnsi="Times New Roman" w:cs="Times New Roman"/>
          <w:sz w:val="24"/>
          <w:szCs w:val="24"/>
        </w:rPr>
        <w:t>.</w:t>
      </w:r>
      <w:r w:rsidRPr="00E33CC2">
        <w:rPr>
          <w:rFonts w:ascii="Times New Roman" w:hAnsi="Times New Roman" w:cs="Times New Roman"/>
          <w:sz w:val="24"/>
          <w:szCs w:val="24"/>
        </w:rPr>
        <w:t xml:space="preserve"> </w:t>
      </w:r>
      <w:proofErr w:type="gramStart"/>
      <w:r w:rsidRPr="00E33CC2">
        <w:rPr>
          <w:rFonts w:ascii="Times New Roman" w:hAnsi="Times New Roman" w:cs="Times New Roman"/>
          <w:sz w:val="24"/>
          <w:szCs w:val="24"/>
        </w:rPr>
        <w:t>A survey of mites on farm animals in Libya.</w:t>
      </w:r>
      <w:proofErr w:type="gramEnd"/>
      <w:r w:rsidRPr="00E33CC2">
        <w:rPr>
          <w:rFonts w:ascii="Times New Roman" w:hAnsi="Times New Roman" w:cs="Times New Roman"/>
          <w:sz w:val="24"/>
          <w:szCs w:val="24"/>
        </w:rPr>
        <w:t xml:space="preserve"> </w:t>
      </w:r>
      <w:r w:rsidRPr="00E33CC2">
        <w:rPr>
          <w:rStyle w:val="Emphasis"/>
          <w:rFonts w:ascii="Times New Roman" w:hAnsi="Times New Roman" w:cs="Times New Roman"/>
          <w:sz w:val="24"/>
          <w:szCs w:val="24"/>
        </w:rPr>
        <w:t xml:space="preserve">Ann. Trop. Med. </w:t>
      </w:r>
      <w:proofErr w:type="spellStart"/>
      <w:r w:rsidRPr="00E33CC2">
        <w:rPr>
          <w:rStyle w:val="Emphasis"/>
          <w:rFonts w:ascii="Times New Roman" w:hAnsi="Times New Roman" w:cs="Times New Roman"/>
          <w:sz w:val="24"/>
          <w:szCs w:val="24"/>
        </w:rPr>
        <w:t>Parasitol</w:t>
      </w:r>
      <w:proofErr w:type="spellEnd"/>
      <w:r w:rsidRPr="00E33CC2">
        <w:rPr>
          <w:rFonts w:ascii="Times New Roman" w:hAnsi="Times New Roman" w:cs="Times New Roman"/>
          <w:sz w:val="24"/>
          <w:szCs w:val="24"/>
        </w:rPr>
        <w:t xml:space="preserve">. </w:t>
      </w:r>
      <w:r w:rsidRPr="007315E1">
        <w:rPr>
          <w:rFonts w:ascii="Times New Roman" w:hAnsi="Times New Roman" w:cs="Times New Roman"/>
          <w:b/>
          <w:bCs/>
          <w:sz w:val="24"/>
          <w:szCs w:val="24"/>
        </w:rPr>
        <w:t>86</w:t>
      </w:r>
      <w:r w:rsidR="0027087B">
        <w:rPr>
          <w:rFonts w:ascii="Times New Roman" w:hAnsi="Times New Roman" w:cs="Times New Roman"/>
          <w:sz w:val="24"/>
          <w:szCs w:val="24"/>
        </w:rPr>
        <w:t xml:space="preserve">, </w:t>
      </w:r>
      <w:r w:rsidRPr="00E33CC2">
        <w:rPr>
          <w:rFonts w:ascii="Times New Roman" w:hAnsi="Times New Roman" w:cs="Times New Roman"/>
          <w:sz w:val="24"/>
          <w:szCs w:val="24"/>
        </w:rPr>
        <w:t>537-542.</w:t>
      </w:r>
    </w:p>
    <w:p w:rsidR="005F3AFF" w:rsidRPr="005F3AFF" w:rsidRDefault="005F3AFF" w:rsidP="005F3AFF">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Style w:val="authors"/>
          <w:rFonts w:ascii="Times New Roman" w:hAnsi="Times New Roman" w:cs="Times New Roman"/>
          <w:sz w:val="24"/>
        </w:rPr>
      </w:pPr>
      <w:proofErr w:type="spellStart"/>
      <w:r w:rsidRPr="0008358D">
        <w:rPr>
          <w:rStyle w:val="authors"/>
          <w:rFonts w:ascii="Times New Roman" w:hAnsi="Times New Roman" w:cs="Times New Roman"/>
          <w:sz w:val="24"/>
        </w:rPr>
        <w:t>Ghosh</w:t>
      </w:r>
      <w:proofErr w:type="spellEnd"/>
      <w:r w:rsidR="00276EF4">
        <w:rPr>
          <w:rStyle w:val="authors"/>
          <w:rFonts w:ascii="Times New Roman" w:hAnsi="Times New Roman" w:cs="Times New Roman"/>
          <w:sz w:val="24"/>
        </w:rPr>
        <w:t>,</w:t>
      </w:r>
      <w:r w:rsidRPr="0008358D">
        <w:rPr>
          <w:rStyle w:val="authors"/>
          <w:rFonts w:ascii="Times New Roman" w:hAnsi="Times New Roman" w:cs="Times New Roman"/>
          <w:sz w:val="24"/>
        </w:rPr>
        <w:t xml:space="preserve"> S</w:t>
      </w:r>
      <w:r w:rsidR="0027087B">
        <w:rPr>
          <w:rStyle w:val="authors"/>
          <w:rFonts w:ascii="Times New Roman" w:hAnsi="Times New Roman" w:cs="Times New Roman"/>
          <w:sz w:val="24"/>
        </w:rPr>
        <w:t>.</w:t>
      </w:r>
      <w:r w:rsidRPr="0008358D">
        <w:rPr>
          <w:rStyle w:val="authors"/>
          <w:rFonts w:ascii="Times New Roman" w:hAnsi="Times New Roman" w:cs="Times New Roman"/>
          <w:sz w:val="24"/>
        </w:rPr>
        <w:t xml:space="preserve">, </w:t>
      </w:r>
      <w:proofErr w:type="spellStart"/>
      <w:r w:rsidRPr="0008358D">
        <w:rPr>
          <w:rStyle w:val="authors"/>
          <w:rFonts w:ascii="Times New Roman" w:hAnsi="Times New Roman" w:cs="Times New Roman"/>
          <w:sz w:val="24"/>
        </w:rPr>
        <w:t>Bansal</w:t>
      </w:r>
      <w:proofErr w:type="spellEnd"/>
      <w:r w:rsidR="00276EF4">
        <w:rPr>
          <w:rStyle w:val="authors"/>
          <w:rFonts w:ascii="Times New Roman" w:hAnsi="Times New Roman" w:cs="Times New Roman"/>
          <w:sz w:val="24"/>
        </w:rPr>
        <w:t>,</w:t>
      </w:r>
      <w:r w:rsidRPr="0008358D">
        <w:rPr>
          <w:rStyle w:val="authors"/>
          <w:rFonts w:ascii="Times New Roman" w:hAnsi="Times New Roman" w:cs="Times New Roman"/>
          <w:sz w:val="24"/>
        </w:rPr>
        <w:t xml:space="preserve"> G</w:t>
      </w:r>
      <w:r w:rsidR="0027087B">
        <w:rPr>
          <w:rStyle w:val="authors"/>
          <w:rFonts w:ascii="Times New Roman" w:hAnsi="Times New Roman" w:cs="Times New Roman"/>
          <w:sz w:val="24"/>
        </w:rPr>
        <w:t>.</w:t>
      </w:r>
      <w:r w:rsidRPr="0008358D">
        <w:rPr>
          <w:rStyle w:val="authors"/>
          <w:rFonts w:ascii="Times New Roman" w:hAnsi="Times New Roman" w:cs="Times New Roman"/>
          <w:sz w:val="24"/>
        </w:rPr>
        <w:t>C</w:t>
      </w:r>
      <w:r w:rsidR="0027087B">
        <w:rPr>
          <w:rStyle w:val="authors"/>
          <w:rFonts w:ascii="Times New Roman" w:hAnsi="Times New Roman" w:cs="Times New Roman"/>
          <w:sz w:val="24"/>
        </w:rPr>
        <w:t>.</w:t>
      </w:r>
      <w:r w:rsidRPr="0008358D">
        <w:rPr>
          <w:rStyle w:val="authors"/>
          <w:rFonts w:ascii="Times New Roman" w:hAnsi="Times New Roman" w:cs="Times New Roman"/>
          <w:sz w:val="24"/>
        </w:rPr>
        <w:t>, Gupta</w:t>
      </w:r>
      <w:r w:rsidR="00276EF4">
        <w:rPr>
          <w:rStyle w:val="authors"/>
          <w:rFonts w:ascii="Times New Roman" w:hAnsi="Times New Roman" w:cs="Times New Roman"/>
          <w:sz w:val="24"/>
        </w:rPr>
        <w:t>,</w:t>
      </w:r>
      <w:r w:rsidRPr="0008358D">
        <w:rPr>
          <w:rStyle w:val="authors"/>
          <w:rFonts w:ascii="Times New Roman" w:hAnsi="Times New Roman" w:cs="Times New Roman"/>
          <w:sz w:val="24"/>
        </w:rPr>
        <w:t xml:space="preserve"> S</w:t>
      </w:r>
      <w:r w:rsidR="0027087B">
        <w:rPr>
          <w:rStyle w:val="authors"/>
          <w:rFonts w:ascii="Times New Roman" w:hAnsi="Times New Roman" w:cs="Times New Roman"/>
          <w:sz w:val="24"/>
        </w:rPr>
        <w:t xml:space="preserve">. </w:t>
      </w:r>
      <w:r w:rsidRPr="0008358D">
        <w:rPr>
          <w:rStyle w:val="authors"/>
          <w:rFonts w:ascii="Times New Roman" w:hAnsi="Times New Roman" w:cs="Times New Roman"/>
          <w:sz w:val="24"/>
        </w:rPr>
        <w:t>C</w:t>
      </w:r>
      <w:r w:rsidR="00276EF4">
        <w:rPr>
          <w:rStyle w:val="authors"/>
          <w:rFonts w:ascii="Times New Roman" w:hAnsi="Times New Roman" w:cs="Times New Roman"/>
          <w:sz w:val="24"/>
        </w:rPr>
        <w:t>.</w:t>
      </w:r>
      <w:r w:rsidRPr="0008358D">
        <w:rPr>
          <w:rStyle w:val="authors"/>
          <w:rFonts w:ascii="Times New Roman" w:hAnsi="Times New Roman" w:cs="Times New Roman"/>
          <w:sz w:val="24"/>
        </w:rPr>
        <w:t>, Ray</w:t>
      </w:r>
      <w:r w:rsidR="00276EF4">
        <w:rPr>
          <w:rStyle w:val="authors"/>
          <w:rFonts w:ascii="Times New Roman" w:hAnsi="Times New Roman" w:cs="Times New Roman"/>
          <w:sz w:val="24"/>
        </w:rPr>
        <w:t>,</w:t>
      </w:r>
      <w:r w:rsidRPr="0008358D">
        <w:rPr>
          <w:rStyle w:val="authors"/>
          <w:rFonts w:ascii="Times New Roman" w:hAnsi="Times New Roman" w:cs="Times New Roman"/>
          <w:sz w:val="24"/>
        </w:rPr>
        <w:t xml:space="preserve"> D</w:t>
      </w:r>
      <w:r w:rsidR="00276EF4">
        <w:rPr>
          <w:rStyle w:val="authors"/>
          <w:rFonts w:ascii="Times New Roman" w:hAnsi="Times New Roman" w:cs="Times New Roman"/>
          <w:sz w:val="24"/>
        </w:rPr>
        <w:t>.</w:t>
      </w:r>
      <w:r w:rsidRPr="0008358D">
        <w:rPr>
          <w:rStyle w:val="authors"/>
          <w:rFonts w:ascii="Times New Roman" w:hAnsi="Times New Roman" w:cs="Times New Roman"/>
          <w:sz w:val="24"/>
        </w:rPr>
        <w:t>, Khan</w:t>
      </w:r>
      <w:r w:rsidR="00276EF4">
        <w:rPr>
          <w:rStyle w:val="authors"/>
          <w:rFonts w:ascii="Times New Roman" w:hAnsi="Times New Roman" w:cs="Times New Roman"/>
          <w:sz w:val="24"/>
        </w:rPr>
        <w:t>,</w:t>
      </w:r>
      <w:r w:rsidRPr="0008358D">
        <w:rPr>
          <w:rStyle w:val="authors"/>
          <w:rFonts w:ascii="Times New Roman" w:hAnsi="Times New Roman" w:cs="Times New Roman"/>
          <w:sz w:val="24"/>
        </w:rPr>
        <w:t xml:space="preserve"> M</w:t>
      </w:r>
      <w:r w:rsidR="00276EF4">
        <w:rPr>
          <w:rStyle w:val="authors"/>
          <w:rFonts w:ascii="Times New Roman" w:hAnsi="Times New Roman" w:cs="Times New Roman"/>
          <w:sz w:val="24"/>
        </w:rPr>
        <w:t xml:space="preserve">. </w:t>
      </w:r>
      <w:r w:rsidRPr="0008358D">
        <w:rPr>
          <w:rStyle w:val="authors"/>
          <w:rFonts w:ascii="Times New Roman" w:hAnsi="Times New Roman" w:cs="Times New Roman"/>
          <w:sz w:val="24"/>
        </w:rPr>
        <w:t>Q</w:t>
      </w:r>
      <w:r w:rsidR="00276EF4">
        <w:rPr>
          <w:rStyle w:val="authors"/>
          <w:rFonts w:ascii="Times New Roman" w:hAnsi="Times New Roman" w:cs="Times New Roman"/>
          <w:sz w:val="24"/>
        </w:rPr>
        <w:t>.</w:t>
      </w:r>
      <w:r w:rsidRPr="0008358D">
        <w:rPr>
          <w:rStyle w:val="authors"/>
          <w:rFonts w:ascii="Times New Roman" w:hAnsi="Times New Roman" w:cs="Times New Roman"/>
          <w:sz w:val="24"/>
        </w:rPr>
        <w:t xml:space="preserve">, </w:t>
      </w:r>
      <w:proofErr w:type="spellStart"/>
      <w:r w:rsidRPr="0008358D">
        <w:rPr>
          <w:rStyle w:val="authors"/>
          <w:rFonts w:ascii="Times New Roman" w:hAnsi="Times New Roman" w:cs="Times New Roman"/>
          <w:sz w:val="24"/>
        </w:rPr>
        <w:t>Irshad</w:t>
      </w:r>
      <w:proofErr w:type="spellEnd"/>
      <w:r w:rsidR="00276EF4">
        <w:rPr>
          <w:rStyle w:val="authors"/>
          <w:rFonts w:ascii="Times New Roman" w:hAnsi="Times New Roman" w:cs="Times New Roman"/>
          <w:sz w:val="24"/>
        </w:rPr>
        <w:t>,</w:t>
      </w:r>
      <w:r w:rsidRPr="0008358D">
        <w:rPr>
          <w:rStyle w:val="authors"/>
          <w:rFonts w:ascii="Times New Roman" w:hAnsi="Times New Roman" w:cs="Times New Roman"/>
          <w:sz w:val="24"/>
        </w:rPr>
        <w:t xml:space="preserve"> H</w:t>
      </w:r>
      <w:r w:rsidR="00276EF4">
        <w:rPr>
          <w:rStyle w:val="authors"/>
          <w:rFonts w:ascii="Times New Roman" w:hAnsi="Times New Roman" w:cs="Times New Roman"/>
          <w:sz w:val="24"/>
        </w:rPr>
        <w:t>.</w:t>
      </w:r>
      <w:r w:rsidRPr="0008358D">
        <w:rPr>
          <w:rStyle w:val="authors"/>
          <w:rFonts w:ascii="Times New Roman" w:hAnsi="Times New Roman" w:cs="Times New Roman"/>
          <w:sz w:val="24"/>
        </w:rPr>
        <w:t xml:space="preserve">, </w:t>
      </w:r>
      <w:proofErr w:type="spellStart"/>
      <w:r w:rsidRPr="0008358D">
        <w:rPr>
          <w:rStyle w:val="authors"/>
          <w:rFonts w:ascii="Times New Roman" w:hAnsi="Times New Roman" w:cs="Times New Roman"/>
          <w:sz w:val="24"/>
        </w:rPr>
        <w:t>Shahiduzzaman</w:t>
      </w:r>
      <w:proofErr w:type="spellEnd"/>
      <w:r w:rsidR="00276EF4">
        <w:rPr>
          <w:rStyle w:val="authors"/>
          <w:rFonts w:ascii="Times New Roman" w:hAnsi="Times New Roman" w:cs="Times New Roman"/>
          <w:sz w:val="24"/>
        </w:rPr>
        <w:t>,</w:t>
      </w:r>
      <w:r w:rsidRPr="0008358D">
        <w:rPr>
          <w:rStyle w:val="authors"/>
          <w:rFonts w:ascii="Times New Roman" w:hAnsi="Times New Roman" w:cs="Times New Roman"/>
          <w:sz w:val="24"/>
        </w:rPr>
        <w:t xml:space="preserve"> M</w:t>
      </w:r>
      <w:r w:rsidR="00276EF4">
        <w:rPr>
          <w:rStyle w:val="authors"/>
          <w:rFonts w:ascii="Times New Roman" w:hAnsi="Times New Roman" w:cs="Times New Roman"/>
          <w:sz w:val="24"/>
        </w:rPr>
        <w:t>.</w:t>
      </w:r>
      <w:r w:rsidRPr="0008358D">
        <w:rPr>
          <w:rStyle w:val="authors"/>
          <w:rFonts w:ascii="Times New Roman" w:hAnsi="Times New Roman" w:cs="Times New Roman"/>
          <w:sz w:val="24"/>
        </w:rPr>
        <w:t xml:space="preserve">, </w:t>
      </w:r>
      <w:proofErr w:type="spellStart"/>
      <w:r w:rsidRPr="0008358D">
        <w:rPr>
          <w:rStyle w:val="authors"/>
          <w:rFonts w:ascii="Times New Roman" w:hAnsi="Times New Roman" w:cs="Times New Roman"/>
          <w:sz w:val="24"/>
        </w:rPr>
        <w:t>Seitzer</w:t>
      </w:r>
      <w:proofErr w:type="spellEnd"/>
      <w:r w:rsidR="00276EF4">
        <w:rPr>
          <w:rStyle w:val="authors"/>
          <w:rFonts w:ascii="Times New Roman" w:hAnsi="Times New Roman" w:cs="Times New Roman"/>
          <w:sz w:val="24"/>
        </w:rPr>
        <w:t>, U. and</w:t>
      </w:r>
      <w:r w:rsidRPr="0008358D">
        <w:rPr>
          <w:rStyle w:val="authors"/>
          <w:rFonts w:ascii="Times New Roman" w:hAnsi="Times New Roman" w:cs="Times New Roman"/>
          <w:sz w:val="24"/>
        </w:rPr>
        <w:t xml:space="preserve"> </w:t>
      </w:r>
      <w:proofErr w:type="spellStart"/>
      <w:r w:rsidRPr="0008358D">
        <w:rPr>
          <w:rStyle w:val="authors"/>
          <w:rFonts w:ascii="Times New Roman" w:hAnsi="Times New Roman" w:cs="Times New Roman"/>
          <w:sz w:val="24"/>
        </w:rPr>
        <w:t>Ahmend</w:t>
      </w:r>
      <w:proofErr w:type="spellEnd"/>
      <w:r w:rsidR="00276EF4">
        <w:rPr>
          <w:rStyle w:val="authors"/>
          <w:rFonts w:ascii="Times New Roman" w:hAnsi="Times New Roman" w:cs="Times New Roman"/>
          <w:sz w:val="24"/>
        </w:rPr>
        <w:t>,</w:t>
      </w:r>
      <w:r w:rsidRPr="0008358D">
        <w:rPr>
          <w:rStyle w:val="authors"/>
          <w:rFonts w:ascii="Times New Roman" w:hAnsi="Times New Roman" w:cs="Times New Roman"/>
          <w:sz w:val="24"/>
        </w:rPr>
        <w:t xml:space="preserve"> J</w:t>
      </w:r>
      <w:r w:rsidR="00276EF4">
        <w:rPr>
          <w:rStyle w:val="authors"/>
          <w:rFonts w:ascii="Times New Roman" w:hAnsi="Times New Roman" w:cs="Times New Roman"/>
          <w:sz w:val="24"/>
        </w:rPr>
        <w:t xml:space="preserve">. </w:t>
      </w:r>
      <w:r w:rsidRPr="0008358D">
        <w:rPr>
          <w:rStyle w:val="authors"/>
          <w:rFonts w:ascii="Times New Roman" w:hAnsi="Times New Roman" w:cs="Times New Roman"/>
          <w:sz w:val="24"/>
        </w:rPr>
        <w:t>S</w:t>
      </w:r>
      <w:r w:rsidR="00276EF4">
        <w:rPr>
          <w:rStyle w:val="authors"/>
          <w:rFonts w:ascii="Times New Roman" w:hAnsi="Times New Roman" w:cs="Times New Roman"/>
          <w:sz w:val="24"/>
        </w:rPr>
        <w:t>.</w:t>
      </w:r>
      <w:r w:rsidRPr="0008358D">
        <w:rPr>
          <w:rStyle w:val="authors"/>
          <w:rFonts w:ascii="Times New Roman" w:hAnsi="Times New Roman" w:cs="Times New Roman"/>
          <w:sz w:val="24"/>
        </w:rPr>
        <w:t xml:space="preserve"> (2007)</w:t>
      </w:r>
      <w:r>
        <w:rPr>
          <w:rStyle w:val="authors"/>
          <w:rFonts w:ascii="Times New Roman" w:hAnsi="Times New Roman" w:cs="Times New Roman"/>
          <w:sz w:val="24"/>
        </w:rPr>
        <w:t>.</w:t>
      </w:r>
      <w:r w:rsidRPr="0008358D">
        <w:rPr>
          <w:rStyle w:val="authors"/>
          <w:rFonts w:ascii="Times New Roman" w:hAnsi="Times New Roman" w:cs="Times New Roman"/>
          <w:sz w:val="24"/>
        </w:rPr>
        <w:t xml:space="preserve"> </w:t>
      </w:r>
      <w:proofErr w:type="gramStart"/>
      <w:r w:rsidRPr="0008358D">
        <w:rPr>
          <w:rStyle w:val="authors"/>
          <w:rFonts w:ascii="Times New Roman" w:hAnsi="Times New Roman" w:cs="Times New Roman"/>
          <w:sz w:val="24"/>
        </w:rPr>
        <w:t>Status of tick distribution in Bangladesh, India and Pakistan.</w:t>
      </w:r>
      <w:proofErr w:type="gramEnd"/>
      <w:r w:rsidRPr="0008358D">
        <w:rPr>
          <w:rStyle w:val="authors"/>
          <w:rFonts w:ascii="Times New Roman" w:hAnsi="Times New Roman" w:cs="Times New Roman"/>
          <w:sz w:val="24"/>
        </w:rPr>
        <w:t xml:space="preserve"> </w:t>
      </w:r>
      <w:proofErr w:type="spellStart"/>
      <w:r w:rsidRPr="002E5B2C">
        <w:rPr>
          <w:rStyle w:val="authors"/>
          <w:rFonts w:ascii="Times New Roman" w:hAnsi="Times New Roman" w:cs="Times New Roman"/>
          <w:i/>
          <w:sz w:val="24"/>
        </w:rPr>
        <w:t>Parasitol</w:t>
      </w:r>
      <w:proofErr w:type="spellEnd"/>
      <w:r w:rsidRPr="002E5B2C">
        <w:rPr>
          <w:rStyle w:val="authors"/>
          <w:rFonts w:ascii="Times New Roman" w:hAnsi="Times New Roman" w:cs="Times New Roman"/>
          <w:i/>
          <w:sz w:val="24"/>
        </w:rPr>
        <w:t xml:space="preserve"> Res</w:t>
      </w:r>
      <w:r w:rsidRPr="0008358D">
        <w:rPr>
          <w:rStyle w:val="authors"/>
          <w:rFonts w:ascii="Times New Roman" w:hAnsi="Times New Roman" w:cs="Times New Roman"/>
          <w:sz w:val="24"/>
        </w:rPr>
        <w:t xml:space="preserve"> </w:t>
      </w:r>
      <w:r w:rsidRPr="0027087B">
        <w:rPr>
          <w:rStyle w:val="authors"/>
          <w:rFonts w:ascii="Times New Roman" w:hAnsi="Times New Roman" w:cs="Times New Roman"/>
          <w:b/>
          <w:sz w:val="24"/>
        </w:rPr>
        <w:t>101(</w:t>
      </w:r>
      <w:r w:rsidR="0027087B" w:rsidRPr="0027087B">
        <w:rPr>
          <w:rStyle w:val="authors"/>
          <w:rFonts w:ascii="Times New Roman" w:hAnsi="Times New Roman" w:cs="Times New Roman"/>
          <w:b/>
          <w:sz w:val="24"/>
        </w:rPr>
        <w:t>2),</w:t>
      </w:r>
      <w:r w:rsidR="0027087B">
        <w:rPr>
          <w:rStyle w:val="authors"/>
          <w:rFonts w:ascii="Times New Roman" w:hAnsi="Times New Roman" w:cs="Times New Roman"/>
          <w:sz w:val="24"/>
        </w:rPr>
        <w:t xml:space="preserve"> </w:t>
      </w:r>
      <w:r w:rsidRPr="0008358D">
        <w:rPr>
          <w:rStyle w:val="authors"/>
          <w:rFonts w:ascii="Times New Roman" w:hAnsi="Times New Roman" w:cs="Times New Roman"/>
          <w:sz w:val="24"/>
        </w:rPr>
        <w:t>207–216</w:t>
      </w:r>
    </w:p>
    <w:p w:rsidR="005F3AFF" w:rsidRPr="0008358D" w:rsidRDefault="005F3AFF" w:rsidP="004679BE">
      <w:pPr>
        <w:spacing w:after="0" w:line="360" w:lineRule="auto"/>
        <w:ind w:left="720" w:hanging="720"/>
        <w:jc w:val="both"/>
        <w:rPr>
          <w:rStyle w:val="authors"/>
          <w:rFonts w:ascii="Times New Roman" w:hAnsi="Times New Roman" w:cs="Times New Roman"/>
          <w:sz w:val="24"/>
        </w:rPr>
      </w:pPr>
    </w:p>
    <w:p w:rsidR="005F3AFF" w:rsidRDefault="005F3AFF" w:rsidP="004679BE">
      <w:pPr>
        <w:spacing w:after="0" w:line="360" w:lineRule="auto"/>
        <w:ind w:left="720" w:hanging="720"/>
        <w:jc w:val="both"/>
        <w:rPr>
          <w:rFonts w:ascii="Times New Roman" w:eastAsia="Times New Roman" w:hAnsi="Times New Roman" w:cs="Times New Roman"/>
          <w:sz w:val="24"/>
          <w:szCs w:val="24"/>
        </w:rPr>
      </w:pPr>
      <w:proofErr w:type="gramStart"/>
      <w:r w:rsidRPr="0026321A">
        <w:rPr>
          <w:rFonts w:ascii="Times New Roman" w:eastAsia="Times New Roman" w:hAnsi="Times New Roman" w:cs="Times New Roman"/>
          <w:sz w:val="24"/>
          <w:szCs w:val="24"/>
        </w:rPr>
        <w:t xml:space="preserve">Hassan, M. M., </w:t>
      </w:r>
      <w:proofErr w:type="spellStart"/>
      <w:r w:rsidRPr="0026321A">
        <w:rPr>
          <w:rFonts w:ascii="Times New Roman" w:eastAsia="Times New Roman" w:hAnsi="Times New Roman" w:cs="Times New Roman"/>
          <w:sz w:val="24"/>
          <w:szCs w:val="24"/>
        </w:rPr>
        <w:t>Hoque</w:t>
      </w:r>
      <w:proofErr w:type="spellEnd"/>
      <w:r w:rsidRPr="0026321A">
        <w:rPr>
          <w:rFonts w:ascii="Times New Roman" w:eastAsia="Times New Roman" w:hAnsi="Times New Roman" w:cs="Times New Roman"/>
          <w:sz w:val="24"/>
          <w:szCs w:val="24"/>
        </w:rPr>
        <w:t>, M. A., Islam, S.</w:t>
      </w:r>
      <w:r w:rsidR="00276EF4">
        <w:rPr>
          <w:rFonts w:ascii="Times New Roman" w:eastAsia="Times New Roman" w:hAnsi="Times New Roman" w:cs="Times New Roman"/>
          <w:sz w:val="24"/>
          <w:szCs w:val="24"/>
        </w:rPr>
        <w:t xml:space="preserve"> K. M. A., Khan, S. A., Roy, K. and </w:t>
      </w:r>
      <w:proofErr w:type="spellStart"/>
      <w:r w:rsidRPr="0026321A">
        <w:rPr>
          <w:rFonts w:ascii="Times New Roman" w:eastAsia="Times New Roman" w:hAnsi="Times New Roman" w:cs="Times New Roman"/>
          <w:sz w:val="24"/>
          <w:szCs w:val="24"/>
        </w:rPr>
        <w:t>Banu</w:t>
      </w:r>
      <w:proofErr w:type="spellEnd"/>
      <w:r w:rsidRPr="0026321A">
        <w:rPr>
          <w:rFonts w:ascii="Times New Roman" w:eastAsia="Times New Roman" w:hAnsi="Times New Roman" w:cs="Times New Roman"/>
          <w:sz w:val="24"/>
          <w:szCs w:val="24"/>
        </w:rPr>
        <w:t>, Q. (2011).</w:t>
      </w:r>
      <w:proofErr w:type="gramEnd"/>
      <w:r w:rsidRPr="0026321A">
        <w:rPr>
          <w:rFonts w:ascii="Times New Roman" w:eastAsia="Times New Roman" w:hAnsi="Times New Roman" w:cs="Times New Roman"/>
          <w:sz w:val="24"/>
          <w:szCs w:val="24"/>
        </w:rPr>
        <w:t xml:space="preserve"> A prevalence of parasites in black </w:t>
      </w:r>
      <w:proofErr w:type="spellStart"/>
      <w:proofErr w:type="gramStart"/>
      <w:r w:rsidRPr="0026321A">
        <w:rPr>
          <w:rFonts w:ascii="Times New Roman" w:eastAsia="Times New Roman" w:hAnsi="Times New Roman" w:cs="Times New Roman"/>
          <w:sz w:val="24"/>
          <w:szCs w:val="24"/>
        </w:rPr>
        <w:t>bengal</w:t>
      </w:r>
      <w:proofErr w:type="spellEnd"/>
      <w:proofErr w:type="gramEnd"/>
      <w:r w:rsidRPr="0026321A">
        <w:rPr>
          <w:rFonts w:ascii="Times New Roman" w:eastAsia="Times New Roman" w:hAnsi="Times New Roman" w:cs="Times New Roman"/>
          <w:sz w:val="24"/>
          <w:szCs w:val="24"/>
        </w:rPr>
        <w:t xml:space="preserve"> goats in Chittagong, Bangladesh. </w:t>
      </w:r>
      <w:r w:rsidRPr="0026321A">
        <w:rPr>
          <w:rFonts w:ascii="Times New Roman" w:eastAsia="Times New Roman" w:hAnsi="Times New Roman" w:cs="Times New Roman"/>
          <w:i/>
          <w:iCs/>
          <w:sz w:val="24"/>
          <w:szCs w:val="24"/>
        </w:rPr>
        <w:t>International Journal of Livestock Production</w:t>
      </w:r>
      <w:r w:rsidRPr="0026321A">
        <w:rPr>
          <w:rFonts w:ascii="Times New Roman" w:eastAsia="Times New Roman" w:hAnsi="Times New Roman" w:cs="Times New Roman"/>
          <w:sz w:val="24"/>
          <w:szCs w:val="24"/>
        </w:rPr>
        <w:t xml:space="preserve">, </w:t>
      </w:r>
      <w:r w:rsidRPr="00276EF4">
        <w:rPr>
          <w:rFonts w:ascii="Times New Roman" w:eastAsia="Times New Roman" w:hAnsi="Times New Roman" w:cs="Times New Roman"/>
          <w:b/>
          <w:iCs/>
          <w:sz w:val="24"/>
          <w:szCs w:val="24"/>
        </w:rPr>
        <w:t>2</w:t>
      </w:r>
      <w:r w:rsidRPr="00276EF4">
        <w:rPr>
          <w:rFonts w:ascii="Times New Roman" w:eastAsia="Times New Roman" w:hAnsi="Times New Roman" w:cs="Times New Roman"/>
          <w:b/>
          <w:bCs/>
          <w:sz w:val="24"/>
          <w:szCs w:val="24"/>
        </w:rPr>
        <w:t>(</w:t>
      </w:r>
      <w:r w:rsidRPr="003A6575">
        <w:rPr>
          <w:rFonts w:ascii="Times New Roman" w:eastAsia="Times New Roman" w:hAnsi="Times New Roman" w:cs="Times New Roman"/>
          <w:b/>
          <w:bCs/>
          <w:sz w:val="24"/>
          <w:szCs w:val="24"/>
        </w:rPr>
        <w:t>4)</w:t>
      </w:r>
      <w:r w:rsidRPr="0026321A">
        <w:rPr>
          <w:rFonts w:ascii="Times New Roman" w:eastAsia="Times New Roman" w:hAnsi="Times New Roman" w:cs="Times New Roman"/>
          <w:sz w:val="24"/>
          <w:szCs w:val="24"/>
        </w:rPr>
        <w:t>, 40-44.</w:t>
      </w: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hAnsi="Times New Roman" w:cs="Times New Roman"/>
          <w:sz w:val="24"/>
          <w:szCs w:val="24"/>
        </w:rPr>
      </w:pPr>
      <w:proofErr w:type="spellStart"/>
      <w:r w:rsidRPr="0026321A">
        <w:rPr>
          <w:rFonts w:ascii="Times New Roman" w:hAnsi="Times New Roman" w:cs="Times New Roman"/>
          <w:sz w:val="24"/>
          <w:szCs w:val="24"/>
        </w:rPr>
        <w:t>Hoogstraal</w:t>
      </w:r>
      <w:proofErr w:type="spellEnd"/>
      <w:r w:rsidR="00276EF4">
        <w:rPr>
          <w:rFonts w:ascii="Times New Roman" w:hAnsi="Times New Roman" w:cs="Times New Roman"/>
          <w:sz w:val="24"/>
          <w:szCs w:val="24"/>
        </w:rPr>
        <w:t>,</w:t>
      </w:r>
      <w:r w:rsidRPr="0026321A">
        <w:rPr>
          <w:rFonts w:ascii="Times New Roman" w:hAnsi="Times New Roman" w:cs="Times New Roman"/>
          <w:sz w:val="24"/>
          <w:szCs w:val="24"/>
        </w:rPr>
        <w:t xml:space="preserve"> H</w:t>
      </w:r>
      <w:r w:rsidR="00276EF4">
        <w:rPr>
          <w:rFonts w:ascii="Times New Roman" w:hAnsi="Times New Roman" w:cs="Times New Roman"/>
          <w:sz w:val="24"/>
          <w:szCs w:val="24"/>
        </w:rPr>
        <w:t>.</w:t>
      </w:r>
      <w:r w:rsidRPr="0026321A">
        <w:rPr>
          <w:rFonts w:ascii="Times New Roman" w:hAnsi="Times New Roman" w:cs="Times New Roman"/>
          <w:sz w:val="24"/>
          <w:szCs w:val="24"/>
        </w:rPr>
        <w:t xml:space="preserve"> (19</w:t>
      </w:r>
      <w:r w:rsidR="00276EF4">
        <w:rPr>
          <w:rFonts w:ascii="Times New Roman" w:hAnsi="Times New Roman" w:cs="Times New Roman"/>
          <w:sz w:val="24"/>
          <w:szCs w:val="24"/>
        </w:rPr>
        <w:t xml:space="preserve">56). </w:t>
      </w:r>
      <w:proofErr w:type="gramStart"/>
      <w:r w:rsidR="00276EF4">
        <w:rPr>
          <w:rFonts w:ascii="Times New Roman" w:hAnsi="Times New Roman" w:cs="Times New Roman"/>
          <w:sz w:val="24"/>
          <w:szCs w:val="24"/>
        </w:rPr>
        <w:t xml:space="preserve">African </w:t>
      </w:r>
      <w:proofErr w:type="spellStart"/>
      <w:r w:rsidR="00276EF4">
        <w:rPr>
          <w:rFonts w:ascii="Times New Roman" w:hAnsi="Times New Roman" w:cs="Times New Roman"/>
          <w:sz w:val="24"/>
          <w:szCs w:val="24"/>
        </w:rPr>
        <w:t>Ixodoidea</w:t>
      </w:r>
      <w:proofErr w:type="spellEnd"/>
      <w:r w:rsidR="00276EF4">
        <w:rPr>
          <w:rFonts w:ascii="Times New Roman" w:hAnsi="Times New Roman" w:cs="Times New Roman"/>
          <w:sz w:val="24"/>
          <w:szCs w:val="24"/>
        </w:rPr>
        <w:t>.</w:t>
      </w:r>
      <w:proofErr w:type="gramEnd"/>
      <w:r w:rsidR="00276EF4">
        <w:rPr>
          <w:rFonts w:ascii="Times New Roman" w:hAnsi="Times New Roman" w:cs="Times New Roman"/>
          <w:sz w:val="24"/>
          <w:szCs w:val="24"/>
        </w:rPr>
        <w:t xml:space="preserve"> </w:t>
      </w:r>
      <w:r w:rsidRPr="0026321A">
        <w:rPr>
          <w:rFonts w:ascii="Times New Roman" w:hAnsi="Times New Roman" w:cs="Times New Roman"/>
          <w:sz w:val="24"/>
          <w:szCs w:val="24"/>
        </w:rPr>
        <w:t>Department of the Navy, Bureau of Medicine and Surgery, U.S. Naval</w:t>
      </w:r>
      <w:r>
        <w:rPr>
          <w:rFonts w:ascii="Times New Roman" w:hAnsi="Times New Roman" w:cs="Times New Roman"/>
          <w:sz w:val="24"/>
          <w:szCs w:val="24"/>
        </w:rPr>
        <w:t xml:space="preserve"> </w:t>
      </w:r>
      <w:r w:rsidRPr="0026321A">
        <w:rPr>
          <w:rFonts w:ascii="Times New Roman" w:hAnsi="Times New Roman" w:cs="Times New Roman"/>
          <w:sz w:val="24"/>
          <w:szCs w:val="24"/>
        </w:rPr>
        <w:t xml:space="preserve">Medical Research Unit, No. 3, Cairo, Egypt, </w:t>
      </w:r>
      <w:r w:rsidR="00276EF4" w:rsidRPr="00276EF4">
        <w:rPr>
          <w:rFonts w:ascii="Times New Roman" w:hAnsi="Times New Roman" w:cs="Times New Roman"/>
          <w:b/>
          <w:sz w:val="24"/>
          <w:szCs w:val="24"/>
        </w:rPr>
        <w:t>1</w:t>
      </w:r>
      <w:r w:rsidR="00276EF4">
        <w:rPr>
          <w:rFonts w:ascii="Times New Roman" w:hAnsi="Times New Roman" w:cs="Times New Roman"/>
          <w:sz w:val="24"/>
          <w:szCs w:val="24"/>
        </w:rPr>
        <w:t>, 50-360</w:t>
      </w:r>
      <w:r w:rsidRPr="0026321A">
        <w:rPr>
          <w:rFonts w:ascii="Times New Roman" w:hAnsi="Times New Roman" w:cs="Times New Roman"/>
          <w:sz w:val="24"/>
          <w:szCs w:val="24"/>
        </w:rPr>
        <w:t>.</w:t>
      </w: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eastAsia="Calibri" w:hAnsi="Times New Roman" w:cs="Times New Roman"/>
          <w:sz w:val="24"/>
          <w:szCs w:val="24"/>
        </w:rPr>
      </w:pPr>
      <w:proofErr w:type="spellStart"/>
      <w:proofErr w:type="gramStart"/>
      <w:r w:rsidRPr="0026321A">
        <w:rPr>
          <w:rFonts w:ascii="Times New Roman" w:eastAsia="Calibri" w:hAnsi="Times New Roman" w:cs="Times New Roman"/>
          <w:sz w:val="24"/>
          <w:szCs w:val="24"/>
        </w:rPr>
        <w:t>Hossain</w:t>
      </w:r>
      <w:proofErr w:type="spellEnd"/>
      <w:r w:rsidRPr="0026321A">
        <w:rPr>
          <w:rFonts w:ascii="Times New Roman" w:eastAsia="Calibri" w:hAnsi="Times New Roman" w:cs="Times New Roman"/>
          <w:sz w:val="24"/>
          <w:szCs w:val="24"/>
        </w:rPr>
        <w:t xml:space="preserve">, M.J., </w:t>
      </w:r>
      <w:proofErr w:type="spellStart"/>
      <w:r w:rsidRPr="0026321A">
        <w:rPr>
          <w:rFonts w:ascii="Times New Roman" w:eastAsia="Calibri" w:hAnsi="Times New Roman" w:cs="Times New Roman"/>
          <w:sz w:val="24"/>
          <w:szCs w:val="24"/>
        </w:rPr>
        <w:t>Am</w:t>
      </w:r>
      <w:r w:rsidR="00276EF4">
        <w:rPr>
          <w:rFonts w:ascii="Times New Roman" w:eastAsia="Calibri" w:hAnsi="Times New Roman" w:cs="Times New Roman"/>
          <w:sz w:val="24"/>
          <w:szCs w:val="24"/>
        </w:rPr>
        <w:t>in</w:t>
      </w:r>
      <w:proofErr w:type="spellEnd"/>
      <w:r w:rsidR="00276EF4">
        <w:rPr>
          <w:rFonts w:ascii="Times New Roman" w:eastAsia="Calibri" w:hAnsi="Times New Roman" w:cs="Times New Roman"/>
          <w:sz w:val="24"/>
          <w:szCs w:val="24"/>
        </w:rPr>
        <w:t xml:space="preserve">, M., </w:t>
      </w:r>
      <w:proofErr w:type="spellStart"/>
      <w:r w:rsidR="00276EF4">
        <w:rPr>
          <w:rFonts w:ascii="Times New Roman" w:eastAsia="Calibri" w:hAnsi="Times New Roman" w:cs="Times New Roman"/>
          <w:sz w:val="24"/>
          <w:szCs w:val="24"/>
        </w:rPr>
        <w:t>Mostofa</w:t>
      </w:r>
      <w:proofErr w:type="spellEnd"/>
      <w:r w:rsidR="00276EF4">
        <w:rPr>
          <w:rFonts w:ascii="Times New Roman" w:eastAsia="Calibri" w:hAnsi="Times New Roman" w:cs="Times New Roman"/>
          <w:sz w:val="24"/>
          <w:szCs w:val="24"/>
        </w:rPr>
        <w:t>, M., Sharif, M.</w:t>
      </w:r>
      <w:r w:rsidRPr="0026321A">
        <w:rPr>
          <w:rFonts w:ascii="Times New Roman" w:eastAsia="Calibri" w:hAnsi="Times New Roman" w:cs="Times New Roman"/>
          <w:sz w:val="24"/>
          <w:szCs w:val="24"/>
        </w:rPr>
        <w:t xml:space="preserve"> and Khalid, S.M.A</w:t>
      </w:r>
      <w:r w:rsidR="00276EF4">
        <w:rPr>
          <w:rFonts w:ascii="Times New Roman" w:hAnsi="Times New Roman" w:cs="Times New Roman"/>
          <w:sz w:val="24"/>
          <w:szCs w:val="24"/>
        </w:rPr>
        <w:t>.</w:t>
      </w:r>
      <w:r w:rsidRPr="0026321A">
        <w:rPr>
          <w:rFonts w:ascii="Times New Roman" w:hAnsi="Times New Roman" w:cs="Times New Roman"/>
          <w:sz w:val="24"/>
          <w:szCs w:val="24"/>
        </w:rPr>
        <w:t xml:space="preserve"> (200</w:t>
      </w:r>
      <w:r w:rsidRPr="0026321A">
        <w:rPr>
          <w:rFonts w:ascii="Times New Roman" w:eastAsia="Calibri" w:hAnsi="Times New Roman" w:cs="Times New Roman"/>
          <w:sz w:val="24"/>
          <w:szCs w:val="24"/>
        </w:rPr>
        <w:t>4</w:t>
      </w:r>
      <w:r w:rsidRPr="0026321A">
        <w:rPr>
          <w:rFonts w:ascii="Times New Roman" w:hAnsi="Times New Roman" w:cs="Times New Roman"/>
          <w:sz w:val="24"/>
          <w:szCs w:val="24"/>
        </w:rPr>
        <w:t>)</w:t>
      </w:r>
      <w:r w:rsidRPr="0026321A">
        <w:rPr>
          <w:rFonts w:ascii="Times New Roman" w:eastAsia="Calibri" w:hAnsi="Times New Roman" w:cs="Times New Roman"/>
          <w:sz w:val="24"/>
          <w:szCs w:val="24"/>
        </w:rPr>
        <w:t>.</w:t>
      </w:r>
      <w:proofErr w:type="gramEnd"/>
      <w:r w:rsidRPr="0026321A">
        <w:rPr>
          <w:rFonts w:ascii="Times New Roman" w:eastAsia="Calibri" w:hAnsi="Times New Roman" w:cs="Times New Roman"/>
          <w:sz w:val="24"/>
          <w:szCs w:val="24"/>
        </w:rPr>
        <w:t xml:space="preserve"> </w:t>
      </w:r>
      <w:proofErr w:type="gramStart"/>
      <w:r w:rsidRPr="0026321A">
        <w:rPr>
          <w:rFonts w:ascii="Times New Roman" w:eastAsia="Calibri" w:hAnsi="Times New Roman" w:cs="Times New Roman"/>
          <w:sz w:val="24"/>
          <w:szCs w:val="24"/>
        </w:rPr>
        <w:t xml:space="preserve">Efficacy of </w:t>
      </w:r>
      <w:proofErr w:type="spellStart"/>
      <w:r w:rsidRPr="0026321A">
        <w:rPr>
          <w:rFonts w:ascii="Times New Roman" w:eastAsia="Calibri" w:hAnsi="Times New Roman" w:cs="Times New Roman"/>
          <w:sz w:val="24"/>
          <w:szCs w:val="24"/>
        </w:rPr>
        <w:t>L</w:t>
      </w:r>
      <w:r w:rsidRPr="0026321A">
        <w:rPr>
          <w:rFonts w:ascii="Times New Roman" w:hAnsi="Times New Roman" w:cs="Times New Roman"/>
          <w:sz w:val="24"/>
          <w:szCs w:val="24"/>
        </w:rPr>
        <w:t>evanid</w:t>
      </w:r>
      <w:proofErr w:type="spellEnd"/>
      <w:r w:rsidRPr="0026321A">
        <w:rPr>
          <w:rFonts w:ascii="Times New Roman" w:hAnsi="Times New Roman" w:cs="Times New Roman"/>
          <w:sz w:val="24"/>
          <w:szCs w:val="24"/>
        </w:rPr>
        <w:t xml:space="preserve"> </w:t>
      </w:r>
      <w:r w:rsidRPr="0026321A">
        <w:rPr>
          <w:rFonts w:ascii="Times New Roman" w:eastAsia="Calibri" w:hAnsi="Times New Roman" w:cs="Times New Roman"/>
          <w:sz w:val="24"/>
          <w:szCs w:val="24"/>
        </w:rPr>
        <w:t xml:space="preserve">against natural gastrointestinal </w:t>
      </w:r>
      <w:proofErr w:type="spellStart"/>
      <w:r w:rsidRPr="0026321A">
        <w:rPr>
          <w:rFonts w:ascii="Times New Roman" w:eastAsia="Calibri" w:hAnsi="Times New Roman" w:cs="Times New Roman"/>
          <w:sz w:val="24"/>
          <w:szCs w:val="24"/>
        </w:rPr>
        <w:t>nematodiasis</w:t>
      </w:r>
      <w:proofErr w:type="spellEnd"/>
      <w:r w:rsidRPr="0026321A">
        <w:rPr>
          <w:rFonts w:ascii="Times New Roman" w:eastAsia="Calibri" w:hAnsi="Times New Roman" w:cs="Times New Roman"/>
          <w:sz w:val="24"/>
          <w:szCs w:val="24"/>
        </w:rPr>
        <w:t xml:space="preserve"> and </w:t>
      </w:r>
      <w:proofErr w:type="spellStart"/>
      <w:r w:rsidRPr="0026321A">
        <w:rPr>
          <w:rFonts w:ascii="Times New Roman" w:eastAsia="Calibri" w:hAnsi="Times New Roman" w:cs="Times New Roman"/>
          <w:sz w:val="24"/>
          <w:szCs w:val="24"/>
        </w:rPr>
        <w:t>paramphistomiasis</w:t>
      </w:r>
      <w:proofErr w:type="spellEnd"/>
      <w:r w:rsidRPr="0026321A">
        <w:rPr>
          <w:rFonts w:ascii="Times New Roman" w:eastAsia="Calibri" w:hAnsi="Times New Roman" w:cs="Times New Roman"/>
          <w:sz w:val="24"/>
          <w:szCs w:val="24"/>
        </w:rPr>
        <w:t xml:space="preserve"> in sheep.</w:t>
      </w:r>
      <w:proofErr w:type="gramEnd"/>
      <w:r w:rsidRPr="0026321A">
        <w:rPr>
          <w:rFonts w:ascii="Times New Roman" w:eastAsia="Calibri" w:hAnsi="Times New Roman" w:cs="Times New Roman"/>
          <w:sz w:val="24"/>
          <w:szCs w:val="24"/>
        </w:rPr>
        <w:t xml:space="preserve"> </w:t>
      </w:r>
      <w:proofErr w:type="gramStart"/>
      <w:r w:rsidRPr="0026321A">
        <w:rPr>
          <w:rFonts w:ascii="Times New Roman" w:eastAsia="Calibri" w:hAnsi="Times New Roman" w:cs="Times New Roman"/>
          <w:i/>
          <w:sz w:val="24"/>
          <w:szCs w:val="24"/>
        </w:rPr>
        <w:t>The  Bang</w:t>
      </w:r>
      <w:proofErr w:type="gramEnd"/>
      <w:r w:rsidRPr="0026321A">
        <w:rPr>
          <w:rFonts w:ascii="Times New Roman" w:eastAsia="Calibri" w:hAnsi="Times New Roman" w:cs="Times New Roman"/>
          <w:i/>
          <w:sz w:val="24"/>
          <w:szCs w:val="24"/>
        </w:rPr>
        <w:t>. Vet</w:t>
      </w:r>
      <w:r w:rsidRPr="0026321A">
        <w:rPr>
          <w:rFonts w:ascii="Times New Roman" w:eastAsia="Calibri" w:hAnsi="Times New Roman" w:cs="Times New Roman"/>
          <w:sz w:val="24"/>
          <w:szCs w:val="24"/>
        </w:rPr>
        <w:t xml:space="preserve">., </w:t>
      </w:r>
      <w:r w:rsidRPr="00276EF4">
        <w:rPr>
          <w:rFonts w:ascii="Times New Roman" w:eastAsia="Calibri" w:hAnsi="Times New Roman" w:cs="Times New Roman"/>
          <w:b/>
          <w:sz w:val="24"/>
          <w:szCs w:val="24"/>
        </w:rPr>
        <w:t>21</w:t>
      </w:r>
      <w:r w:rsidRPr="0026321A">
        <w:rPr>
          <w:rFonts w:ascii="Times New Roman" w:eastAsia="Calibri" w:hAnsi="Times New Roman" w:cs="Times New Roman"/>
          <w:sz w:val="24"/>
          <w:szCs w:val="24"/>
        </w:rPr>
        <w:t xml:space="preserve"> </w:t>
      </w:r>
      <w:r w:rsidRPr="003A6575">
        <w:rPr>
          <w:rFonts w:ascii="Times New Roman" w:eastAsia="Calibri" w:hAnsi="Times New Roman" w:cs="Times New Roman"/>
          <w:b/>
          <w:bCs/>
          <w:sz w:val="24"/>
          <w:szCs w:val="24"/>
        </w:rPr>
        <w:t>(2)</w:t>
      </w:r>
      <w:r w:rsidR="00276EF4">
        <w:rPr>
          <w:rFonts w:ascii="Times New Roman" w:eastAsia="Calibri" w:hAnsi="Times New Roman" w:cs="Times New Roman"/>
          <w:sz w:val="24"/>
          <w:szCs w:val="24"/>
        </w:rPr>
        <w:t>,</w:t>
      </w:r>
      <w:r w:rsidRPr="0026321A">
        <w:rPr>
          <w:rFonts w:ascii="Times New Roman" w:eastAsia="Calibri" w:hAnsi="Times New Roman" w:cs="Times New Roman"/>
          <w:sz w:val="24"/>
          <w:szCs w:val="24"/>
        </w:rPr>
        <w:t xml:space="preserve"> 70-73.</w:t>
      </w: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Pr="00650D71" w:rsidRDefault="00276EF4" w:rsidP="00650D71">
      <w:pPr>
        <w:pStyle w:val="Default"/>
        <w:spacing w:line="360" w:lineRule="auto"/>
        <w:jc w:val="both"/>
        <w:rPr>
          <w:i/>
          <w:sz w:val="32"/>
        </w:rPr>
      </w:pPr>
      <w:proofErr w:type="spellStart"/>
      <w:r>
        <w:rPr>
          <w:rFonts w:eastAsia="Times New Roman"/>
        </w:rPr>
        <w:t>Ibe</w:t>
      </w:r>
      <w:proofErr w:type="spellEnd"/>
      <w:r>
        <w:rPr>
          <w:rFonts w:eastAsia="Times New Roman"/>
        </w:rPr>
        <w:t xml:space="preserve">, D. C., </w:t>
      </w:r>
      <w:proofErr w:type="spellStart"/>
      <w:r>
        <w:rPr>
          <w:rFonts w:eastAsia="Times New Roman"/>
        </w:rPr>
        <w:t>Okonofua</w:t>
      </w:r>
      <w:proofErr w:type="spellEnd"/>
      <w:r>
        <w:rPr>
          <w:rFonts w:eastAsia="Times New Roman"/>
        </w:rPr>
        <w:t>, C. and</w:t>
      </w:r>
      <w:r w:rsidR="005F3AFF" w:rsidRPr="0026321A">
        <w:rPr>
          <w:rFonts w:eastAsia="Times New Roman"/>
        </w:rPr>
        <w:t xml:space="preserve"> </w:t>
      </w:r>
      <w:proofErr w:type="spellStart"/>
      <w:r w:rsidR="005F3AFF" w:rsidRPr="0026321A">
        <w:rPr>
          <w:rFonts w:eastAsia="Times New Roman"/>
        </w:rPr>
        <w:t>Akwari</w:t>
      </w:r>
      <w:proofErr w:type="spellEnd"/>
      <w:r w:rsidR="005F3AFF" w:rsidRPr="0026321A">
        <w:rPr>
          <w:rFonts w:eastAsia="Times New Roman"/>
        </w:rPr>
        <w:t xml:space="preserve">, A. A. (2012) Comparative </w:t>
      </w:r>
      <w:r w:rsidR="005F3AFF">
        <w:rPr>
          <w:rFonts w:eastAsia="Times New Roman"/>
        </w:rPr>
        <w:t xml:space="preserve">prevalence and mean intensities </w:t>
      </w:r>
      <w:r w:rsidR="005F3AFF" w:rsidRPr="0026321A">
        <w:rPr>
          <w:rFonts w:eastAsia="Times New Roman"/>
        </w:rPr>
        <w:t>of e</w:t>
      </w:r>
      <w:r w:rsidR="005F3AFF">
        <w:rPr>
          <w:rFonts w:eastAsia="Times New Roman"/>
        </w:rPr>
        <w:t>ctoparasites of goats from two N</w:t>
      </w:r>
      <w:r w:rsidR="005F3AFF" w:rsidRPr="0026321A">
        <w:rPr>
          <w:rFonts w:eastAsia="Times New Roman"/>
        </w:rPr>
        <w:t>igerian regions and their epidemiological implications.</w:t>
      </w:r>
      <w:r w:rsidR="00650D71">
        <w:t xml:space="preserve"> </w:t>
      </w:r>
      <w:r w:rsidR="00650D71" w:rsidRPr="00650D71">
        <w:rPr>
          <w:i/>
          <w:szCs w:val="20"/>
        </w:rPr>
        <w:t>Transnational Journal of Science and Technology</w:t>
      </w:r>
      <w:r w:rsidR="00650D71">
        <w:rPr>
          <w:i/>
          <w:szCs w:val="20"/>
        </w:rPr>
        <w:t xml:space="preserve">, </w:t>
      </w:r>
      <w:r w:rsidR="00650D71" w:rsidRPr="00650D71">
        <w:rPr>
          <w:b/>
          <w:szCs w:val="20"/>
        </w:rPr>
        <w:t>2 (10),</w:t>
      </w:r>
      <w:r w:rsidR="00650D71">
        <w:rPr>
          <w:i/>
          <w:szCs w:val="20"/>
        </w:rPr>
        <w:t xml:space="preserve"> </w:t>
      </w:r>
      <w:r w:rsidR="00650D71" w:rsidRPr="00650D71">
        <w:rPr>
          <w:szCs w:val="20"/>
        </w:rPr>
        <w:t>75-8</w:t>
      </w:r>
      <w:r w:rsidR="00650D71">
        <w:rPr>
          <w:szCs w:val="20"/>
        </w:rPr>
        <w:t>5</w:t>
      </w:r>
      <w:r w:rsidR="00650D71" w:rsidRPr="00650D71">
        <w:rPr>
          <w:szCs w:val="20"/>
        </w:rPr>
        <w:t>.</w:t>
      </w: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08358D">
      <w:pPr>
        <w:spacing w:after="0" w:line="360" w:lineRule="auto"/>
        <w:ind w:left="720" w:hanging="720"/>
        <w:jc w:val="both"/>
        <w:rPr>
          <w:rFonts w:ascii="Times New Roman" w:hAnsi="Times New Roman" w:cs="Times New Roman"/>
          <w:sz w:val="24"/>
          <w:szCs w:val="18"/>
        </w:rPr>
      </w:pPr>
      <w:proofErr w:type="gramStart"/>
      <w:r w:rsidRPr="001315EF">
        <w:rPr>
          <w:rFonts w:ascii="Times New Roman" w:hAnsi="Times New Roman" w:cs="Times New Roman"/>
          <w:sz w:val="24"/>
          <w:szCs w:val="18"/>
        </w:rPr>
        <w:t xml:space="preserve">Isa, </w:t>
      </w:r>
      <w:r w:rsidR="00276EF4">
        <w:rPr>
          <w:rFonts w:ascii="Times New Roman" w:hAnsi="Times New Roman" w:cs="Times New Roman"/>
          <w:sz w:val="24"/>
          <w:szCs w:val="18"/>
        </w:rPr>
        <w:t xml:space="preserve">J. F. W., </w:t>
      </w:r>
      <w:proofErr w:type="spellStart"/>
      <w:r w:rsidR="00276EF4">
        <w:rPr>
          <w:rFonts w:ascii="Times New Roman" w:hAnsi="Times New Roman" w:cs="Times New Roman"/>
          <w:sz w:val="24"/>
          <w:szCs w:val="18"/>
        </w:rPr>
        <w:t>Mushi</w:t>
      </w:r>
      <w:proofErr w:type="spellEnd"/>
      <w:r w:rsidR="00276EF4">
        <w:rPr>
          <w:rFonts w:ascii="Times New Roman" w:hAnsi="Times New Roman" w:cs="Times New Roman"/>
          <w:sz w:val="24"/>
          <w:szCs w:val="18"/>
        </w:rPr>
        <w:t xml:space="preserve">, E. Z. and </w:t>
      </w:r>
      <w:proofErr w:type="spellStart"/>
      <w:r w:rsidR="00276EF4">
        <w:rPr>
          <w:rFonts w:ascii="Times New Roman" w:hAnsi="Times New Roman" w:cs="Times New Roman"/>
          <w:sz w:val="24"/>
          <w:szCs w:val="18"/>
        </w:rPr>
        <w:t>Modo</w:t>
      </w:r>
      <w:proofErr w:type="spellEnd"/>
      <w:r w:rsidR="00276EF4">
        <w:rPr>
          <w:rFonts w:ascii="Times New Roman" w:hAnsi="Times New Roman" w:cs="Times New Roman"/>
          <w:sz w:val="24"/>
          <w:szCs w:val="18"/>
        </w:rPr>
        <w:t>, J. M.</w:t>
      </w:r>
      <w:r w:rsidRPr="001315EF">
        <w:rPr>
          <w:rFonts w:ascii="Times New Roman" w:hAnsi="Times New Roman" w:cs="Times New Roman"/>
          <w:sz w:val="24"/>
          <w:szCs w:val="18"/>
        </w:rPr>
        <w:t xml:space="preserve"> </w:t>
      </w:r>
      <w:r>
        <w:rPr>
          <w:rFonts w:ascii="Times New Roman" w:hAnsi="Times New Roman" w:cs="Times New Roman"/>
          <w:sz w:val="24"/>
          <w:szCs w:val="18"/>
        </w:rPr>
        <w:t>(</w:t>
      </w:r>
      <w:r w:rsidRPr="001315EF">
        <w:rPr>
          <w:rFonts w:ascii="Times New Roman" w:hAnsi="Times New Roman" w:cs="Times New Roman"/>
          <w:sz w:val="24"/>
          <w:szCs w:val="18"/>
        </w:rPr>
        <w:t>1995</w:t>
      </w:r>
      <w:r>
        <w:rPr>
          <w:rFonts w:ascii="Times New Roman" w:hAnsi="Times New Roman" w:cs="Times New Roman"/>
          <w:sz w:val="24"/>
          <w:szCs w:val="18"/>
        </w:rPr>
        <w:t>)</w:t>
      </w:r>
      <w:r w:rsidRPr="001315EF">
        <w:rPr>
          <w:rFonts w:ascii="Times New Roman" w:hAnsi="Times New Roman" w:cs="Times New Roman"/>
          <w:sz w:val="24"/>
          <w:szCs w:val="18"/>
        </w:rPr>
        <w:t>.</w:t>
      </w:r>
      <w:proofErr w:type="gramEnd"/>
      <w:r w:rsidRPr="001315EF">
        <w:rPr>
          <w:rFonts w:ascii="Times New Roman" w:hAnsi="Times New Roman" w:cs="Times New Roman"/>
          <w:sz w:val="24"/>
          <w:szCs w:val="18"/>
        </w:rPr>
        <w:t xml:space="preserve"> </w:t>
      </w:r>
      <w:proofErr w:type="gramStart"/>
      <w:r w:rsidRPr="001315EF">
        <w:rPr>
          <w:rFonts w:ascii="Times New Roman" w:hAnsi="Times New Roman" w:cs="Times New Roman"/>
          <w:sz w:val="24"/>
          <w:szCs w:val="18"/>
        </w:rPr>
        <w:t xml:space="preserve">Ticks in goats at </w:t>
      </w:r>
      <w:proofErr w:type="spellStart"/>
      <w:r w:rsidRPr="001315EF">
        <w:rPr>
          <w:rFonts w:ascii="Times New Roman" w:hAnsi="Times New Roman" w:cs="Times New Roman"/>
          <w:sz w:val="24"/>
          <w:szCs w:val="18"/>
        </w:rPr>
        <w:t>Oodi</w:t>
      </w:r>
      <w:proofErr w:type="spellEnd"/>
      <w:r w:rsidRPr="001315EF">
        <w:rPr>
          <w:rFonts w:ascii="Times New Roman" w:hAnsi="Times New Roman" w:cs="Times New Roman"/>
          <w:sz w:val="24"/>
          <w:szCs w:val="18"/>
        </w:rPr>
        <w:t xml:space="preserve">, </w:t>
      </w:r>
      <w:proofErr w:type="spellStart"/>
      <w:r w:rsidRPr="001315EF">
        <w:rPr>
          <w:rFonts w:ascii="Times New Roman" w:hAnsi="Times New Roman" w:cs="Times New Roman"/>
          <w:sz w:val="24"/>
          <w:szCs w:val="18"/>
        </w:rPr>
        <w:t>Kgatleng</w:t>
      </w:r>
      <w:proofErr w:type="spellEnd"/>
      <w:r w:rsidRPr="001315EF">
        <w:rPr>
          <w:rFonts w:ascii="Times New Roman" w:hAnsi="Times New Roman" w:cs="Times New Roman"/>
          <w:sz w:val="24"/>
          <w:szCs w:val="18"/>
        </w:rPr>
        <w:t xml:space="preserve"> District, Botswana.</w:t>
      </w:r>
      <w:proofErr w:type="gramEnd"/>
      <w:r w:rsidRPr="001315EF">
        <w:rPr>
          <w:rFonts w:ascii="Times New Roman" w:hAnsi="Times New Roman" w:cs="Times New Roman"/>
          <w:sz w:val="24"/>
          <w:szCs w:val="18"/>
        </w:rPr>
        <w:t xml:space="preserve"> </w:t>
      </w:r>
      <w:r w:rsidRPr="001315EF">
        <w:rPr>
          <w:rFonts w:ascii="Times New Roman" w:hAnsi="Times New Roman" w:cs="Times New Roman"/>
          <w:i/>
          <w:iCs/>
          <w:sz w:val="24"/>
          <w:szCs w:val="18"/>
        </w:rPr>
        <w:t>Bulletin of Animal</w:t>
      </w:r>
      <w:r>
        <w:rPr>
          <w:rFonts w:ascii="Times New Roman" w:hAnsi="Times New Roman" w:cs="Times New Roman"/>
          <w:i/>
          <w:iCs/>
          <w:sz w:val="24"/>
          <w:szCs w:val="18"/>
        </w:rPr>
        <w:t xml:space="preserve"> </w:t>
      </w:r>
      <w:r w:rsidRPr="001315EF">
        <w:rPr>
          <w:rFonts w:ascii="Times New Roman" w:hAnsi="Times New Roman" w:cs="Times New Roman"/>
          <w:i/>
          <w:iCs/>
          <w:sz w:val="24"/>
          <w:szCs w:val="18"/>
        </w:rPr>
        <w:t xml:space="preserve">Health and Production in Africa, </w:t>
      </w:r>
      <w:r w:rsidRPr="007315E1">
        <w:rPr>
          <w:rFonts w:ascii="Times New Roman" w:hAnsi="Times New Roman" w:cs="Times New Roman"/>
          <w:b/>
          <w:bCs/>
          <w:sz w:val="24"/>
          <w:szCs w:val="18"/>
        </w:rPr>
        <w:t>43</w:t>
      </w:r>
      <w:r w:rsidR="007B41C5">
        <w:rPr>
          <w:rFonts w:ascii="Times New Roman" w:hAnsi="Times New Roman" w:cs="Times New Roman"/>
          <w:sz w:val="24"/>
          <w:szCs w:val="18"/>
        </w:rPr>
        <w:t>,</w:t>
      </w:r>
      <w:r w:rsidRPr="001315EF">
        <w:rPr>
          <w:rFonts w:ascii="Times New Roman" w:hAnsi="Times New Roman" w:cs="Times New Roman"/>
          <w:sz w:val="24"/>
          <w:szCs w:val="18"/>
        </w:rPr>
        <w:t xml:space="preserve"> 17-20.</w:t>
      </w:r>
    </w:p>
    <w:p w:rsidR="005F3AFF" w:rsidRDefault="005F3AFF" w:rsidP="0008358D">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08358D">
      <w:pPr>
        <w:spacing w:after="0" w:line="360" w:lineRule="auto"/>
        <w:ind w:left="720" w:hanging="720"/>
        <w:jc w:val="both"/>
        <w:rPr>
          <w:rFonts w:ascii="Times New Roman" w:hAnsi="Times New Roman" w:cs="Times New Roman"/>
          <w:sz w:val="24"/>
        </w:rPr>
      </w:pPr>
      <w:r w:rsidRPr="0008358D">
        <w:rPr>
          <w:rStyle w:val="authors"/>
          <w:rFonts w:ascii="Times New Roman" w:hAnsi="Times New Roman" w:cs="Times New Roman"/>
          <w:sz w:val="24"/>
        </w:rPr>
        <w:t>Islam</w:t>
      </w:r>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M</w:t>
      </w:r>
      <w:r w:rsidR="007B41C5">
        <w:rPr>
          <w:rStyle w:val="authors"/>
          <w:rFonts w:ascii="Times New Roman" w:hAnsi="Times New Roman" w:cs="Times New Roman"/>
          <w:sz w:val="24"/>
        </w:rPr>
        <w:t xml:space="preserve">. </w:t>
      </w:r>
      <w:r w:rsidRPr="0008358D">
        <w:rPr>
          <w:rStyle w:val="authors"/>
          <w:rFonts w:ascii="Times New Roman" w:hAnsi="Times New Roman" w:cs="Times New Roman"/>
          <w:sz w:val="24"/>
        </w:rPr>
        <w:t>K</w:t>
      </w:r>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w:t>
      </w:r>
      <w:proofErr w:type="spellStart"/>
      <w:r w:rsidRPr="0008358D">
        <w:rPr>
          <w:rStyle w:val="authors"/>
          <w:rFonts w:ascii="Times New Roman" w:hAnsi="Times New Roman" w:cs="Times New Roman"/>
          <w:sz w:val="24"/>
        </w:rPr>
        <w:t>Alim</w:t>
      </w:r>
      <w:proofErr w:type="spellEnd"/>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M</w:t>
      </w:r>
      <w:r w:rsidR="007B41C5">
        <w:rPr>
          <w:rStyle w:val="authors"/>
          <w:rFonts w:ascii="Times New Roman" w:hAnsi="Times New Roman" w:cs="Times New Roman"/>
          <w:sz w:val="24"/>
        </w:rPr>
        <w:t xml:space="preserve">. </w:t>
      </w:r>
      <w:r w:rsidRPr="0008358D">
        <w:rPr>
          <w:rStyle w:val="authors"/>
          <w:rFonts w:ascii="Times New Roman" w:hAnsi="Times New Roman" w:cs="Times New Roman"/>
          <w:sz w:val="24"/>
        </w:rPr>
        <w:t>A</w:t>
      </w:r>
      <w:r w:rsidR="007B41C5">
        <w:rPr>
          <w:rStyle w:val="authors"/>
          <w:rFonts w:ascii="Times New Roman" w:hAnsi="Times New Roman" w:cs="Times New Roman"/>
          <w:sz w:val="24"/>
        </w:rPr>
        <w:t>.</w:t>
      </w:r>
      <w:r w:rsidRPr="0008358D">
        <w:rPr>
          <w:rStyle w:val="authors"/>
          <w:rFonts w:ascii="Times New Roman" w:hAnsi="Times New Roman" w:cs="Times New Roman"/>
          <w:sz w:val="24"/>
        </w:rPr>
        <w:t>, Tsuji</w:t>
      </w:r>
      <w:r w:rsidR="007B41C5">
        <w:rPr>
          <w:rStyle w:val="authors"/>
          <w:rFonts w:ascii="Times New Roman" w:hAnsi="Times New Roman" w:cs="Times New Roman"/>
          <w:sz w:val="24"/>
        </w:rPr>
        <w:t xml:space="preserve">. </w:t>
      </w:r>
      <w:proofErr w:type="gramStart"/>
      <w:r w:rsidR="007B41C5">
        <w:rPr>
          <w:rStyle w:val="authors"/>
          <w:rFonts w:ascii="Times New Roman" w:hAnsi="Times New Roman" w:cs="Times New Roman"/>
          <w:sz w:val="24"/>
        </w:rPr>
        <w:t>N.</w:t>
      </w:r>
      <w:r w:rsidRPr="0008358D">
        <w:rPr>
          <w:rStyle w:val="authors"/>
          <w:rFonts w:ascii="Times New Roman" w:hAnsi="Times New Roman" w:cs="Times New Roman"/>
          <w:sz w:val="24"/>
        </w:rPr>
        <w:t xml:space="preserve"> </w:t>
      </w:r>
      <w:r w:rsidR="007B41C5">
        <w:rPr>
          <w:rStyle w:val="authors"/>
          <w:rFonts w:ascii="Times New Roman" w:hAnsi="Times New Roman" w:cs="Times New Roman"/>
          <w:sz w:val="24"/>
        </w:rPr>
        <w:t xml:space="preserve">and </w:t>
      </w:r>
      <w:proofErr w:type="spellStart"/>
      <w:r w:rsidRPr="0008358D">
        <w:rPr>
          <w:rStyle w:val="authors"/>
          <w:rFonts w:ascii="Times New Roman" w:hAnsi="Times New Roman" w:cs="Times New Roman"/>
          <w:sz w:val="24"/>
        </w:rPr>
        <w:t>Mondal</w:t>
      </w:r>
      <w:proofErr w:type="spellEnd"/>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M</w:t>
      </w:r>
      <w:r w:rsidR="007B41C5">
        <w:rPr>
          <w:rStyle w:val="authors"/>
          <w:rFonts w:ascii="Times New Roman" w:hAnsi="Times New Roman" w:cs="Times New Roman"/>
          <w:sz w:val="24"/>
        </w:rPr>
        <w:t xml:space="preserve">. </w:t>
      </w:r>
      <w:r w:rsidRPr="0008358D">
        <w:rPr>
          <w:rStyle w:val="authors"/>
          <w:rFonts w:ascii="Times New Roman" w:hAnsi="Times New Roman" w:cs="Times New Roman"/>
          <w:sz w:val="24"/>
        </w:rPr>
        <w:t>M</w:t>
      </w:r>
      <w:r w:rsidR="007B41C5">
        <w:rPr>
          <w:rStyle w:val="authors"/>
          <w:rFonts w:ascii="Times New Roman" w:hAnsi="Times New Roman" w:cs="Times New Roman"/>
          <w:sz w:val="24"/>
        </w:rPr>
        <w:t xml:space="preserve">. </w:t>
      </w:r>
      <w:r w:rsidRPr="0008358D">
        <w:rPr>
          <w:rStyle w:val="authors"/>
          <w:rFonts w:ascii="Times New Roman" w:hAnsi="Times New Roman" w:cs="Times New Roman"/>
          <w:sz w:val="24"/>
        </w:rPr>
        <w:t>H</w:t>
      </w:r>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(2006)</w:t>
      </w:r>
      <w:r>
        <w:rPr>
          <w:rStyle w:val="authors"/>
          <w:rFonts w:ascii="Times New Roman" w:hAnsi="Times New Roman" w:cs="Times New Roman"/>
          <w:sz w:val="24"/>
        </w:rPr>
        <w:t>.</w:t>
      </w:r>
      <w:proofErr w:type="gramEnd"/>
      <w:r w:rsidRPr="0008358D">
        <w:rPr>
          <w:rStyle w:val="authors"/>
          <w:rFonts w:ascii="Times New Roman" w:hAnsi="Times New Roman" w:cs="Times New Roman"/>
          <w:sz w:val="24"/>
        </w:rPr>
        <w:t xml:space="preserve"> An investigation into the distribution, host-preference and population density of </w:t>
      </w:r>
      <w:proofErr w:type="spellStart"/>
      <w:r w:rsidRPr="0008358D">
        <w:rPr>
          <w:rStyle w:val="authors"/>
          <w:rFonts w:ascii="Times New Roman" w:hAnsi="Times New Roman" w:cs="Times New Roman"/>
          <w:sz w:val="24"/>
        </w:rPr>
        <w:t>ixodid</w:t>
      </w:r>
      <w:proofErr w:type="spellEnd"/>
      <w:r w:rsidRPr="0008358D">
        <w:rPr>
          <w:rStyle w:val="authors"/>
          <w:rFonts w:ascii="Times New Roman" w:hAnsi="Times New Roman" w:cs="Times New Roman"/>
          <w:sz w:val="24"/>
        </w:rPr>
        <w:t xml:space="preserve"> ticks affecting domestic animals in Bangladesh. </w:t>
      </w:r>
      <w:proofErr w:type="spellStart"/>
      <w:r w:rsidRPr="0008358D">
        <w:rPr>
          <w:rStyle w:val="authors"/>
          <w:rFonts w:ascii="Times New Roman" w:hAnsi="Times New Roman" w:cs="Times New Roman"/>
          <w:i/>
          <w:sz w:val="24"/>
        </w:rPr>
        <w:t>Trop</w:t>
      </w:r>
      <w:proofErr w:type="spellEnd"/>
      <w:r w:rsidRPr="0008358D">
        <w:rPr>
          <w:rStyle w:val="authors"/>
          <w:rFonts w:ascii="Times New Roman" w:hAnsi="Times New Roman" w:cs="Times New Roman"/>
          <w:i/>
          <w:sz w:val="24"/>
        </w:rPr>
        <w:t xml:space="preserve"> </w:t>
      </w:r>
      <w:proofErr w:type="spellStart"/>
      <w:r w:rsidRPr="0008358D">
        <w:rPr>
          <w:rStyle w:val="authors"/>
          <w:rFonts w:ascii="Times New Roman" w:hAnsi="Times New Roman" w:cs="Times New Roman"/>
          <w:i/>
          <w:sz w:val="24"/>
        </w:rPr>
        <w:t>Anim</w:t>
      </w:r>
      <w:proofErr w:type="spellEnd"/>
      <w:r w:rsidRPr="0008358D">
        <w:rPr>
          <w:rStyle w:val="authors"/>
          <w:rFonts w:ascii="Times New Roman" w:hAnsi="Times New Roman" w:cs="Times New Roman"/>
          <w:i/>
          <w:sz w:val="24"/>
        </w:rPr>
        <w:t xml:space="preserve"> Health Prod</w:t>
      </w:r>
      <w:r w:rsidRPr="0008358D">
        <w:rPr>
          <w:rStyle w:val="authors"/>
          <w:rFonts w:ascii="Times New Roman" w:hAnsi="Times New Roman" w:cs="Times New Roman"/>
          <w:sz w:val="24"/>
        </w:rPr>
        <w:t xml:space="preserve"> </w:t>
      </w:r>
      <w:r w:rsidRPr="007315E1">
        <w:rPr>
          <w:rStyle w:val="authors"/>
          <w:rFonts w:ascii="Times New Roman" w:hAnsi="Times New Roman" w:cs="Times New Roman"/>
          <w:b/>
          <w:bCs/>
          <w:sz w:val="24"/>
        </w:rPr>
        <w:t>38</w:t>
      </w:r>
      <w:r w:rsidR="007B41C5">
        <w:rPr>
          <w:rStyle w:val="authors"/>
          <w:rFonts w:ascii="Times New Roman" w:hAnsi="Times New Roman" w:cs="Times New Roman"/>
          <w:sz w:val="24"/>
        </w:rPr>
        <w:t xml:space="preserve">, </w:t>
      </w:r>
      <w:r w:rsidRPr="0008358D">
        <w:rPr>
          <w:rStyle w:val="authors"/>
          <w:rFonts w:ascii="Times New Roman" w:hAnsi="Times New Roman" w:cs="Times New Roman"/>
          <w:sz w:val="24"/>
        </w:rPr>
        <w:t>485–490</w:t>
      </w:r>
      <w:r>
        <w:rPr>
          <w:rStyle w:val="authors"/>
          <w:rFonts w:ascii="Times New Roman" w:hAnsi="Times New Roman" w:cs="Times New Roman"/>
          <w:sz w:val="24"/>
        </w:rPr>
        <w:t>.</w:t>
      </w:r>
      <w:r w:rsidRPr="0008358D">
        <w:rPr>
          <w:rFonts w:ascii="Times New Roman" w:hAnsi="Times New Roman" w:cs="Times New Roman"/>
          <w:sz w:val="24"/>
        </w:rPr>
        <w:t xml:space="preserve"> </w:t>
      </w:r>
    </w:p>
    <w:p w:rsidR="005F3AFF" w:rsidRPr="0008358D" w:rsidRDefault="005F3AFF" w:rsidP="0008358D">
      <w:pPr>
        <w:spacing w:after="0" w:line="360" w:lineRule="auto"/>
        <w:ind w:left="720" w:hanging="720"/>
        <w:jc w:val="both"/>
        <w:rPr>
          <w:rFonts w:ascii="Times New Roman" w:eastAsia="Times New Roman" w:hAnsi="Times New Roman" w:cs="Times New Roman"/>
          <w:sz w:val="28"/>
          <w:szCs w:val="24"/>
          <w:lang w:bidi="bn-BD"/>
        </w:rPr>
      </w:pPr>
    </w:p>
    <w:p w:rsidR="005F3AFF" w:rsidRDefault="005F3AFF" w:rsidP="0008358D">
      <w:pPr>
        <w:spacing w:after="0" w:line="360" w:lineRule="auto"/>
        <w:ind w:left="720" w:hanging="720"/>
        <w:jc w:val="both"/>
        <w:rPr>
          <w:rFonts w:ascii="Times New Roman" w:hAnsi="Times New Roman" w:cs="Times New Roman"/>
          <w:sz w:val="24"/>
        </w:rPr>
      </w:pPr>
      <w:proofErr w:type="spellStart"/>
      <w:proofErr w:type="gramStart"/>
      <w:r w:rsidRPr="0008358D">
        <w:rPr>
          <w:rStyle w:val="authors"/>
          <w:rFonts w:ascii="Times New Roman" w:hAnsi="Times New Roman" w:cs="Times New Roman"/>
          <w:sz w:val="24"/>
        </w:rPr>
        <w:t>Kabir</w:t>
      </w:r>
      <w:proofErr w:type="spellEnd"/>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M</w:t>
      </w:r>
      <w:r w:rsidR="007B41C5">
        <w:rPr>
          <w:rStyle w:val="authors"/>
          <w:rFonts w:ascii="Times New Roman" w:hAnsi="Times New Roman" w:cs="Times New Roman"/>
          <w:sz w:val="24"/>
        </w:rPr>
        <w:t xml:space="preserve">. </w:t>
      </w:r>
      <w:r w:rsidRPr="0008358D">
        <w:rPr>
          <w:rStyle w:val="authors"/>
          <w:rFonts w:ascii="Times New Roman" w:hAnsi="Times New Roman" w:cs="Times New Roman"/>
          <w:sz w:val="24"/>
        </w:rPr>
        <w:t>H</w:t>
      </w:r>
      <w:r w:rsidR="007B41C5">
        <w:rPr>
          <w:rStyle w:val="authors"/>
          <w:rFonts w:ascii="Times New Roman" w:hAnsi="Times New Roman" w:cs="Times New Roman"/>
          <w:sz w:val="24"/>
        </w:rPr>
        <w:t>.</w:t>
      </w:r>
      <w:r w:rsidRPr="0008358D">
        <w:rPr>
          <w:rStyle w:val="authors"/>
          <w:rFonts w:ascii="Times New Roman" w:hAnsi="Times New Roman" w:cs="Times New Roman"/>
          <w:sz w:val="24"/>
        </w:rPr>
        <w:t>B</w:t>
      </w:r>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w:t>
      </w:r>
      <w:proofErr w:type="spellStart"/>
      <w:r w:rsidRPr="0008358D">
        <w:rPr>
          <w:rStyle w:val="authors"/>
          <w:rFonts w:ascii="Times New Roman" w:hAnsi="Times New Roman" w:cs="Times New Roman"/>
          <w:sz w:val="24"/>
        </w:rPr>
        <w:t>Mondal</w:t>
      </w:r>
      <w:proofErr w:type="spellEnd"/>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M</w:t>
      </w:r>
      <w:r w:rsidR="007B41C5">
        <w:rPr>
          <w:rStyle w:val="authors"/>
          <w:rFonts w:ascii="Times New Roman" w:hAnsi="Times New Roman" w:cs="Times New Roman"/>
          <w:sz w:val="24"/>
        </w:rPr>
        <w:t xml:space="preserve">. </w:t>
      </w:r>
      <w:r w:rsidRPr="0008358D">
        <w:rPr>
          <w:rStyle w:val="authors"/>
          <w:rFonts w:ascii="Times New Roman" w:hAnsi="Times New Roman" w:cs="Times New Roman"/>
          <w:sz w:val="24"/>
        </w:rPr>
        <w:t>M</w:t>
      </w:r>
      <w:r w:rsidR="007B41C5">
        <w:rPr>
          <w:rStyle w:val="authors"/>
          <w:rFonts w:ascii="Times New Roman" w:hAnsi="Times New Roman" w:cs="Times New Roman"/>
          <w:sz w:val="24"/>
        </w:rPr>
        <w:t xml:space="preserve">. </w:t>
      </w:r>
      <w:r w:rsidRPr="0008358D">
        <w:rPr>
          <w:rStyle w:val="authors"/>
          <w:rFonts w:ascii="Times New Roman" w:hAnsi="Times New Roman" w:cs="Times New Roman"/>
          <w:sz w:val="24"/>
        </w:rPr>
        <w:t>H</w:t>
      </w:r>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w:t>
      </w:r>
      <w:proofErr w:type="spellStart"/>
      <w:r w:rsidRPr="0008358D">
        <w:rPr>
          <w:rStyle w:val="authors"/>
          <w:rFonts w:ascii="Times New Roman" w:hAnsi="Times New Roman" w:cs="Times New Roman"/>
          <w:sz w:val="24"/>
        </w:rPr>
        <w:t>Eliyas</w:t>
      </w:r>
      <w:proofErr w:type="spellEnd"/>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M</w:t>
      </w:r>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w:t>
      </w:r>
      <w:proofErr w:type="spellStart"/>
      <w:r w:rsidRPr="0008358D">
        <w:rPr>
          <w:rStyle w:val="authors"/>
          <w:rFonts w:ascii="Times New Roman" w:hAnsi="Times New Roman" w:cs="Times New Roman"/>
          <w:sz w:val="24"/>
        </w:rPr>
        <w:t>Mannan</w:t>
      </w:r>
      <w:proofErr w:type="spellEnd"/>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M</w:t>
      </w:r>
      <w:r w:rsidR="007B41C5">
        <w:rPr>
          <w:rStyle w:val="authors"/>
          <w:rFonts w:ascii="Times New Roman" w:hAnsi="Times New Roman" w:cs="Times New Roman"/>
          <w:sz w:val="24"/>
        </w:rPr>
        <w:t xml:space="preserve">. </w:t>
      </w:r>
      <w:r w:rsidRPr="0008358D">
        <w:rPr>
          <w:rStyle w:val="authors"/>
          <w:rFonts w:ascii="Times New Roman" w:hAnsi="Times New Roman" w:cs="Times New Roman"/>
          <w:sz w:val="24"/>
        </w:rPr>
        <w:t>A</w:t>
      </w:r>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w:t>
      </w:r>
      <w:proofErr w:type="spellStart"/>
      <w:r w:rsidRPr="0008358D">
        <w:rPr>
          <w:rStyle w:val="authors"/>
          <w:rFonts w:ascii="Times New Roman" w:hAnsi="Times New Roman" w:cs="Times New Roman"/>
          <w:sz w:val="24"/>
        </w:rPr>
        <w:t>Hashem</w:t>
      </w:r>
      <w:proofErr w:type="spellEnd"/>
      <w:r w:rsidR="007B41C5">
        <w:rPr>
          <w:rStyle w:val="authors"/>
          <w:rFonts w:ascii="Times New Roman" w:hAnsi="Times New Roman" w:cs="Times New Roman"/>
          <w:sz w:val="24"/>
        </w:rPr>
        <w:t>.</w:t>
      </w:r>
      <w:proofErr w:type="gramEnd"/>
      <w:r w:rsidRPr="0008358D">
        <w:rPr>
          <w:rStyle w:val="authors"/>
          <w:rFonts w:ascii="Times New Roman" w:hAnsi="Times New Roman" w:cs="Times New Roman"/>
          <w:sz w:val="24"/>
        </w:rPr>
        <w:t xml:space="preserve"> M</w:t>
      </w:r>
      <w:r w:rsidR="007B41C5">
        <w:rPr>
          <w:rStyle w:val="authors"/>
          <w:rFonts w:ascii="Times New Roman" w:hAnsi="Times New Roman" w:cs="Times New Roman"/>
          <w:sz w:val="24"/>
        </w:rPr>
        <w:t xml:space="preserve">. </w:t>
      </w:r>
      <w:r w:rsidRPr="0008358D">
        <w:rPr>
          <w:rStyle w:val="authors"/>
          <w:rFonts w:ascii="Times New Roman" w:hAnsi="Times New Roman" w:cs="Times New Roman"/>
          <w:sz w:val="24"/>
        </w:rPr>
        <w:t>A</w:t>
      </w:r>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w:t>
      </w:r>
      <w:proofErr w:type="spellStart"/>
      <w:r w:rsidRPr="0008358D">
        <w:rPr>
          <w:rStyle w:val="authors"/>
          <w:rFonts w:ascii="Times New Roman" w:hAnsi="Times New Roman" w:cs="Times New Roman"/>
          <w:sz w:val="24"/>
        </w:rPr>
        <w:t>Debnath</w:t>
      </w:r>
      <w:proofErr w:type="spellEnd"/>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N</w:t>
      </w:r>
      <w:r w:rsidR="007B41C5">
        <w:rPr>
          <w:rStyle w:val="authors"/>
          <w:rFonts w:ascii="Times New Roman" w:hAnsi="Times New Roman" w:cs="Times New Roman"/>
          <w:sz w:val="24"/>
        </w:rPr>
        <w:t xml:space="preserve">. </w:t>
      </w:r>
      <w:r w:rsidRPr="0008358D">
        <w:rPr>
          <w:rStyle w:val="authors"/>
          <w:rFonts w:ascii="Times New Roman" w:hAnsi="Times New Roman" w:cs="Times New Roman"/>
          <w:sz w:val="24"/>
        </w:rPr>
        <w:t>C</w:t>
      </w:r>
      <w:r w:rsidR="007B41C5">
        <w:rPr>
          <w:rStyle w:val="authors"/>
          <w:rFonts w:ascii="Times New Roman" w:hAnsi="Times New Roman" w:cs="Times New Roman"/>
          <w:sz w:val="24"/>
        </w:rPr>
        <w:t>.</w:t>
      </w:r>
      <w:proofErr w:type="gramStart"/>
      <w:r w:rsidR="007B41C5">
        <w:rPr>
          <w:rStyle w:val="authors"/>
          <w:rFonts w:ascii="Times New Roman" w:hAnsi="Times New Roman" w:cs="Times New Roman"/>
          <w:sz w:val="24"/>
        </w:rPr>
        <w:t>,…</w:t>
      </w:r>
      <w:proofErr w:type="gramEnd"/>
      <w:r w:rsidR="007B41C5">
        <w:rPr>
          <w:rStyle w:val="authors"/>
          <w:rFonts w:ascii="Times New Roman" w:hAnsi="Times New Roman" w:cs="Times New Roman"/>
          <w:sz w:val="24"/>
        </w:rPr>
        <w:t>and</w:t>
      </w:r>
      <w:r w:rsidRPr="0008358D">
        <w:rPr>
          <w:rStyle w:val="authors"/>
          <w:rFonts w:ascii="Times New Roman" w:hAnsi="Times New Roman" w:cs="Times New Roman"/>
          <w:sz w:val="24"/>
        </w:rPr>
        <w:t xml:space="preserve"> </w:t>
      </w:r>
      <w:proofErr w:type="spellStart"/>
      <w:r w:rsidRPr="0008358D">
        <w:rPr>
          <w:rStyle w:val="authors"/>
          <w:rFonts w:ascii="Times New Roman" w:hAnsi="Times New Roman" w:cs="Times New Roman"/>
          <w:sz w:val="24"/>
        </w:rPr>
        <w:t>Elahi</w:t>
      </w:r>
      <w:proofErr w:type="spellEnd"/>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M</w:t>
      </w:r>
      <w:r w:rsidR="007B41C5">
        <w:rPr>
          <w:rStyle w:val="authors"/>
          <w:rFonts w:ascii="Times New Roman" w:hAnsi="Times New Roman" w:cs="Times New Roman"/>
          <w:sz w:val="24"/>
        </w:rPr>
        <w:t xml:space="preserve">. </w:t>
      </w:r>
      <w:r w:rsidRPr="0008358D">
        <w:rPr>
          <w:rStyle w:val="authors"/>
          <w:rFonts w:ascii="Times New Roman" w:hAnsi="Times New Roman" w:cs="Times New Roman"/>
          <w:sz w:val="24"/>
        </w:rPr>
        <w:t>F</w:t>
      </w:r>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(2011)</w:t>
      </w:r>
      <w:r>
        <w:rPr>
          <w:rStyle w:val="authors"/>
          <w:rFonts w:ascii="Times New Roman" w:hAnsi="Times New Roman" w:cs="Times New Roman"/>
          <w:sz w:val="24"/>
        </w:rPr>
        <w:t>.</w:t>
      </w:r>
      <w:r w:rsidRPr="0008358D">
        <w:rPr>
          <w:rStyle w:val="authors"/>
          <w:rFonts w:ascii="Times New Roman" w:hAnsi="Times New Roman" w:cs="Times New Roman"/>
          <w:sz w:val="24"/>
        </w:rPr>
        <w:t xml:space="preserve"> </w:t>
      </w:r>
      <w:proofErr w:type="gramStart"/>
      <w:r w:rsidRPr="0008358D">
        <w:rPr>
          <w:rStyle w:val="authors"/>
          <w:rFonts w:ascii="Times New Roman" w:hAnsi="Times New Roman" w:cs="Times New Roman"/>
          <w:sz w:val="24"/>
        </w:rPr>
        <w:t>An epidemiological survey on investigation of tick infestation in cattle at Chittagong District, Bangladesh.</w:t>
      </w:r>
      <w:proofErr w:type="gramEnd"/>
      <w:r w:rsidRPr="0008358D">
        <w:rPr>
          <w:rStyle w:val="authors"/>
          <w:rFonts w:ascii="Times New Roman" w:hAnsi="Times New Roman" w:cs="Times New Roman"/>
          <w:sz w:val="24"/>
        </w:rPr>
        <w:t xml:space="preserve"> </w:t>
      </w:r>
      <w:proofErr w:type="spellStart"/>
      <w:r w:rsidRPr="0008358D">
        <w:rPr>
          <w:rStyle w:val="authors"/>
          <w:rFonts w:ascii="Times New Roman" w:hAnsi="Times New Roman" w:cs="Times New Roman"/>
          <w:i/>
          <w:sz w:val="24"/>
        </w:rPr>
        <w:t>Afr</w:t>
      </w:r>
      <w:proofErr w:type="spellEnd"/>
      <w:r w:rsidRPr="0008358D">
        <w:rPr>
          <w:rStyle w:val="authors"/>
          <w:rFonts w:ascii="Times New Roman" w:hAnsi="Times New Roman" w:cs="Times New Roman"/>
          <w:i/>
          <w:sz w:val="24"/>
        </w:rPr>
        <w:t xml:space="preserve"> J </w:t>
      </w:r>
      <w:proofErr w:type="spellStart"/>
      <w:r w:rsidRPr="0008358D">
        <w:rPr>
          <w:rStyle w:val="authors"/>
          <w:rFonts w:ascii="Times New Roman" w:hAnsi="Times New Roman" w:cs="Times New Roman"/>
          <w:i/>
          <w:sz w:val="24"/>
        </w:rPr>
        <w:t>Microbiol</w:t>
      </w:r>
      <w:proofErr w:type="spellEnd"/>
      <w:r w:rsidRPr="0008358D">
        <w:rPr>
          <w:rStyle w:val="authors"/>
          <w:rFonts w:ascii="Times New Roman" w:hAnsi="Times New Roman" w:cs="Times New Roman"/>
          <w:i/>
          <w:sz w:val="24"/>
        </w:rPr>
        <w:t xml:space="preserve"> Res</w:t>
      </w:r>
      <w:r w:rsidRPr="0008358D">
        <w:rPr>
          <w:rStyle w:val="authors"/>
          <w:rFonts w:ascii="Times New Roman" w:hAnsi="Times New Roman" w:cs="Times New Roman"/>
          <w:sz w:val="24"/>
        </w:rPr>
        <w:t xml:space="preserve"> </w:t>
      </w:r>
      <w:r w:rsidRPr="007B41C5">
        <w:rPr>
          <w:rStyle w:val="authors"/>
          <w:rFonts w:ascii="Times New Roman" w:hAnsi="Times New Roman" w:cs="Times New Roman"/>
          <w:b/>
          <w:sz w:val="24"/>
        </w:rPr>
        <w:t>5</w:t>
      </w:r>
      <w:r w:rsidRPr="0008358D">
        <w:rPr>
          <w:rStyle w:val="authors"/>
          <w:rFonts w:ascii="Times New Roman" w:hAnsi="Times New Roman" w:cs="Times New Roman"/>
          <w:sz w:val="24"/>
        </w:rPr>
        <w:t>(</w:t>
      </w:r>
      <w:r w:rsidRPr="007315E1">
        <w:rPr>
          <w:rStyle w:val="authors"/>
          <w:rFonts w:ascii="Times New Roman" w:hAnsi="Times New Roman" w:cs="Times New Roman"/>
          <w:b/>
          <w:bCs/>
          <w:sz w:val="24"/>
        </w:rPr>
        <w:t>4</w:t>
      </w:r>
      <w:r w:rsidRPr="0008358D">
        <w:rPr>
          <w:rStyle w:val="authors"/>
          <w:rFonts w:ascii="Times New Roman" w:hAnsi="Times New Roman" w:cs="Times New Roman"/>
          <w:sz w:val="24"/>
        </w:rPr>
        <w:t>)</w:t>
      </w:r>
      <w:r w:rsidR="00405D5B">
        <w:rPr>
          <w:rStyle w:val="authors"/>
          <w:rFonts w:ascii="Times New Roman" w:hAnsi="Times New Roman" w:cs="Times New Roman"/>
          <w:sz w:val="24"/>
        </w:rPr>
        <w:t xml:space="preserve">, </w:t>
      </w:r>
      <w:r w:rsidRPr="0008358D">
        <w:rPr>
          <w:rStyle w:val="authors"/>
          <w:rFonts w:ascii="Times New Roman" w:hAnsi="Times New Roman" w:cs="Times New Roman"/>
          <w:sz w:val="24"/>
        </w:rPr>
        <w:t>346–352</w:t>
      </w:r>
      <w:r>
        <w:rPr>
          <w:rStyle w:val="authors"/>
          <w:rFonts w:ascii="Times New Roman" w:hAnsi="Times New Roman" w:cs="Times New Roman"/>
          <w:sz w:val="24"/>
        </w:rPr>
        <w:t>.</w:t>
      </w:r>
      <w:r w:rsidRPr="0008358D">
        <w:rPr>
          <w:rFonts w:ascii="Times New Roman" w:hAnsi="Times New Roman" w:cs="Times New Roman"/>
          <w:sz w:val="24"/>
        </w:rPr>
        <w:t xml:space="preserve"> </w:t>
      </w:r>
    </w:p>
    <w:p w:rsidR="005F3AFF" w:rsidRPr="0008358D" w:rsidRDefault="005F3AFF" w:rsidP="0008358D">
      <w:pPr>
        <w:spacing w:after="0" w:line="360" w:lineRule="auto"/>
        <w:ind w:left="720" w:hanging="720"/>
        <w:jc w:val="both"/>
        <w:rPr>
          <w:rFonts w:ascii="Times New Roman" w:eastAsia="Times New Roman" w:hAnsi="Times New Roman" w:cs="Times New Roman"/>
          <w:sz w:val="28"/>
          <w:szCs w:val="24"/>
          <w:lang w:bidi="bn-BD"/>
        </w:rPr>
      </w:pPr>
    </w:p>
    <w:p w:rsidR="005F3AFF" w:rsidRDefault="005F3AFF" w:rsidP="008534DA">
      <w:pPr>
        <w:spacing w:after="0" w:line="360" w:lineRule="auto"/>
        <w:ind w:left="720" w:hanging="720"/>
        <w:jc w:val="both"/>
        <w:rPr>
          <w:rStyle w:val="authors"/>
          <w:rFonts w:ascii="Times New Roman" w:hAnsi="Times New Roman" w:cs="Times New Roman"/>
          <w:sz w:val="24"/>
        </w:rPr>
      </w:pPr>
      <w:proofErr w:type="spellStart"/>
      <w:proofErr w:type="gramStart"/>
      <w:r w:rsidRPr="0008358D">
        <w:rPr>
          <w:rStyle w:val="authors"/>
          <w:rFonts w:ascii="Times New Roman" w:hAnsi="Times New Roman" w:cs="Times New Roman"/>
          <w:sz w:val="24"/>
        </w:rPr>
        <w:t>Kamal</w:t>
      </w:r>
      <w:proofErr w:type="spellEnd"/>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A</w:t>
      </w:r>
      <w:r w:rsidR="007B41C5">
        <w:rPr>
          <w:rStyle w:val="authors"/>
          <w:rFonts w:ascii="Times New Roman" w:hAnsi="Times New Roman" w:cs="Times New Roman"/>
          <w:sz w:val="24"/>
        </w:rPr>
        <w:t xml:space="preserve">. </w:t>
      </w:r>
      <w:r w:rsidRPr="0008358D">
        <w:rPr>
          <w:rStyle w:val="authors"/>
          <w:rFonts w:ascii="Times New Roman" w:hAnsi="Times New Roman" w:cs="Times New Roman"/>
          <w:sz w:val="24"/>
        </w:rPr>
        <w:t>H</w:t>
      </w:r>
      <w:r w:rsidR="007B41C5">
        <w:rPr>
          <w:rStyle w:val="authors"/>
          <w:rFonts w:ascii="Times New Roman" w:hAnsi="Times New Roman" w:cs="Times New Roman"/>
          <w:sz w:val="24"/>
        </w:rPr>
        <w:t>.</w:t>
      </w:r>
      <w:r w:rsidRPr="0008358D">
        <w:rPr>
          <w:rStyle w:val="authors"/>
          <w:rFonts w:ascii="Times New Roman" w:hAnsi="Times New Roman" w:cs="Times New Roman"/>
          <w:sz w:val="24"/>
        </w:rPr>
        <w:t>M</w:t>
      </w:r>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w:t>
      </w:r>
      <w:proofErr w:type="spellStart"/>
      <w:r w:rsidRPr="0008358D">
        <w:rPr>
          <w:rStyle w:val="authors"/>
          <w:rFonts w:ascii="Times New Roman" w:hAnsi="Times New Roman" w:cs="Times New Roman"/>
          <w:sz w:val="24"/>
        </w:rPr>
        <w:t>Uddin</w:t>
      </w:r>
      <w:proofErr w:type="spellEnd"/>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K</w:t>
      </w:r>
      <w:r w:rsidR="007B41C5">
        <w:rPr>
          <w:rStyle w:val="authors"/>
          <w:rFonts w:ascii="Times New Roman" w:hAnsi="Times New Roman" w:cs="Times New Roman"/>
          <w:sz w:val="24"/>
        </w:rPr>
        <w:t xml:space="preserve">. </w:t>
      </w:r>
      <w:r w:rsidRPr="0008358D">
        <w:rPr>
          <w:rStyle w:val="authors"/>
          <w:rFonts w:ascii="Times New Roman" w:hAnsi="Times New Roman" w:cs="Times New Roman"/>
          <w:sz w:val="24"/>
        </w:rPr>
        <w:t>H</w:t>
      </w:r>
      <w:r w:rsidR="007B41C5">
        <w:rPr>
          <w:rStyle w:val="authors"/>
          <w:rFonts w:ascii="Times New Roman" w:hAnsi="Times New Roman" w:cs="Times New Roman"/>
          <w:sz w:val="24"/>
        </w:rPr>
        <w:t>.</w:t>
      </w:r>
      <w:r w:rsidRPr="0008358D">
        <w:rPr>
          <w:rStyle w:val="authors"/>
          <w:rFonts w:ascii="Times New Roman" w:hAnsi="Times New Roman" w:cs="Times New Roman"/>
          <w:sz w:val="24"/>
        </w:rPr>
        <w:t>, Islam</w:t>
      </w:r>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M</w:t>
      </w:r>
      <w:r w:rsidR="007B41C5">
        <w:rPr>
          <w:rStyle w:val="authors"/>
          <w:rFonts w:ascii="Times New Roman" w:hAnsi="Times New Roman" w:cs="Times New Roman"/>
          <w:sz w:val="24"/>
        </w:rPr>
        <w:t xml:space="preserve">. </w:t>
      </w:r>
      <w:r w:rsidRPr="0008358D">
        <w:rPr>
          <w:rStyle w:val="authors"/>
          <w:rFonts w:ascii="Times New Roman" w:hAnsi="Times New Roman" w:cs="Times New Roman"/>
          <w:sz w:val="24"/>
        </w:rPr>
        <w:t>M</w:t>
      </w:r>
      <w:r w:rsidR="007B41C5">
        <w:rPr>
          <w:rStyle w:val="authors"/>
          <w:rFonts w:ascii="Times New Roman" w:hAnsi="Times New Roman" w:cs="Times New Roman"/>
          <w:sz w:val="24"/>
        </w:rPr>
        <w:t>. and</w:t>
      </w:r>
      <w:r w:rsidRPr="0008358D">
        <w:rPr>
          <w:rStyle w:val="authors"/>
          <w:rFonts w:ascii="Times New Roman" w:hAnsi="Times New Roman" w:cs="Times New Roman"/>
          <w:sz w:val="24"/>
        </w:rPr>
        <w:t xml:space="preserve"> </w:t>
      </w:r>
      <w:proofErr w:type="spellStart"/>
      <w:r w:rsidRPr="0008358D">
        <w:rPr>
          <w:rStyle w:val="authors"/>
          <w:rFonts w:ascii="Times New Roman" w:hAnsi="Times New Roman" w:cs="Times New Roman"/>
          <w:sz w:val="24"/>
        </w:rPr>
        <w:t>Mondal</w:t>
      </w:r>
      <w:proofErr w:type="spellEnd"/>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M</w:t>
      </w:r>
      <w:r w:rsidR="007B41C5">
        <w:rPr>
          <w:rStyle w:val="authors"/>
          <w:rFonts w:ascii="Times New Roman" w:hAnsi="Times New Roman" w:cs="Times New Roman"/>
          <w:sz w:val="24"/>
        </w:rPr>
        <w:t xml:space="preserve">. </w:t>
      </w:r>
      <w:r w:rsidRPr="0008358D">
        <w:rPr>
          <w:rStyle w:val="authors"/>
          <w:rFonts w:ascii="Times New Roman" w:hAnsi="Times New Roman" w:cs="Times New Roman"/>
          <w:sz w:val="24"/>
        </w:rPr>
        <w:t>M</w:t>
      </w:r>
      <w:r w:rsidR="007B41C5">
        <w:rPr>
          <w:rStyle w:val="authors"/>
          <w:rFonts w:ascii="Times New Roman" w:hAnsi="Times New Roman" w:cs="Times New Roman"/>
          <w:sz w:val="24"/>
        </w:rPr>
        <w:t>.</w:t>
      </w:r>
      <w:r w:rsidRPr="0008358D">
        <w:rPr>
          <w:rStyle w:val="authors"/>
          <w:rFonts w:ascii="Times New Roman" w:hAnsi="Times New Roman" w:cs="Times New Roman"/>
          <w:sz w:val="24"/>
        </w:rPr>
        <w:t xml:space="preserve"> (1996)</w:t>
      </w:r>
      <w:r>
        <w:rPr>
          <w:rStyle w:val="authors"/>
          <w:rFonts w:ascii="Times New Roman" w:hAnsi="Times New Roman" w:cs="Times New Roman"/>
          <w:sz w:val="24"/>
        </w:rPr>
        <w:t>.</w:t>
      </w:r>
      <w:proofErr w:type="gramEnd"/>
      <w:r w:rsidRPr="0008358D">
        <w:rPr>
          <w:rStyle w:val="authors"/>
          <w:rFonts w:ascii="Times New Roman" w:hAnsi="Times New Roman" w:cs="Times New Roman"/>
          <w:sz w:val="24"/>
        </w:rPr>
        <w:t xml:space="preserve"> </w:t>
      </w:r>
      <w:proofErr w:type="gramStart"/>
      <w:r w:rsidRPr="0008358D">
        <w:rPr>
          <w:rStyle w:val="authors"/>
          <w:rFonts w:ascii="Times New Roman" w:hAnsi="Times New Roman" w:cs="Times New Roman"/>
          <w:sz w:val="24"/>
        </w:rPr>
        <w:t>Prevalence of economically important ticks in cattle and goat at Chittagong hilly areas of Bangladesh.</w:t>
      </w:r>
      <w:proofErr w:type="gramEnd"/>
      <w:r w:rsidRPr="0008358D">
        <w:rPr>
          <w:rStyle w:val="authors"/>
          <w:rFonts w:ascii="Times New Roman" w:hAnsi="Times New Roman" w:cs="Times New Roman"/>
          <w:sz w:val="24"/>
        </w:rPr>
        <w:t xml:space="preserve"> </w:t>
      </w:r>
      <w:r w:rsidRPr="0008358D">
        <w:rPr>
          <w:rStyle w:val="authors"/>
          <w:rFonts w:ascii="Times New Roman" w:hAnsi="Times New Roman" w:cs="Times New Roman"/>
          <w:i/>
          <w:sz w:val="24"/>
        </w:rPr>
        <w:t xml:space="preserve">AJAS </w:t>
      </w:r>
      <w:r w:rsidRPr="007B41C5">
        <w:rPr>
          <w:rStyle w:val="authors"/>
          <w:rFonts w:ascii="Times New Roman" w:hAnsi="Times New Roman" w:cs="Times New Roman"/>
          <w:b/>
          <w:sz w:val="24"/>
        </w:rPr>
        <w:t>9</w:t>
      </w:r>
      <w:r w:rsidRPr="0008358D">
        <w:rPr>
          <w:rStyle w:val="authors"/>
          <w:rFonts w:ascii="Times New Roman" w:hAnsi="Times New Roman" w:cs="Times New Roman"/>
          <w:sz w:val="24"/>
        </w:rPr>
        <w:t>(</w:t>
      </w:r>
      <w:r w:rsidRPr="007315E1">
        <w:rPr>
          <w:rStyle w:val="authors"/>
          <w:rFonts w:ascii="Times New Roman" w:hAnsi="Times New Roman" w:cs="Times New Roman"/>
          <w:b/>
          <w:bCs/>
          <w:sz w:val="24"/>
        </w:rPr>
        <w:t>5</w:t>
      </w:r>
      <w:r w:rsidR="007B41C5">
        <w:rPr>
          <w:rStyle w:val="authors"/>
          <w:rFonts w:ascii="Times New Roman" w:hAnsi="Times New Roman" w:cs="Times New Roman"/>
          <w:sz w:val="24"/>
        </w:rPr>
        <w:t xml:space="preserve">), </w:t>
      </w:r>
      <w:r w:rsidRPr="0008358D">
        <w:rPr>
          <w:rStyle w:val="authors"/>
          <w:rFonts w:ascii="Times New Roman" w:hAnsi="Times New Roman" w:cs="Times New Roman"/>
          <w:sz w:val="24"/>
        </w:rPr>
        <w:t>567–569</w:t>
      </w:r>
      <w:r>
        <w:rPr>
          <w:rStyle w:val="authors"/>
          <w:rFonts w:ascii="Times New Roman" w:hAnsi="Times New Roman" w:cs="Times New Roman"/>
          <w:sz w:val="24"/>
        </w:rPr>
        <w:t>.</w:t>
      </w:r>
    </w:p>
    <w:p w:rsidR="005F3AFF" w:rsidRDefault="005F3AFF" w:rsidP="008534DA">
      <w:pPr>
        <w:spacing w:after="0" w:line="360" w:lineRule="auto"/>
        <w:ind w:left="720" w:hanging="720"/>
        <w:jc w:val="both"/>
        <w:rPr>
          <w:rStyle w:val="authors"/>
          <w:rFonts w:ascii="Times New Roman" w:hAnsi="Times New Roman" w:cs="Times New Roman"/>
          <w:sz w:val="24"/>
        </w:rPr>
      </w:pPr>
    </w:p>
    <w:p w:rsidR="005F3AFF" w:rsidRDefault="005F3AFF" w:rsidP="008534DA">
      <w:pPr>
        <w:spacing w:after="0" w:line="360" w:lineRule="auto"/>
        <w:ind w:left="720" w:hanging="720"/>
        <w:jc w:val="both"/>
        <w:rPr>
          <w:rFonts w:ascii="Times New Roman" w:eastAsia="Times New Roman" w:hAnsi="Times New Roman" w:cs="Times New Roman"/>
          <w:sz w:val="24"/>
          <w:szCs w:val="24"/>
          <w:lang w:bidi="bn-BD"/>
        </w:rPr>
      </w:pPr>
      <w:proofErr w:type="spellStart"/>
      <w:r w:rsidRPr="00264BE4">
        <w:rPr>
          <w:rFonts w:ascii="Times New Roman" w:eastAsia="Times New Roman" w:hAnsi="Times New Roman" w:cs="Times New Roman"/>
          <w:sz w:val="24"/>
          <w:szCs w:val="24"/>
          <w:lang w:bidi="bn-BD"/>
        </w:rPr>
        <w:t>Klompen</w:t>
      </w:r>
      <w:proofErr w:type="spellEnd"/>
      <w:r w:rsidRPr="00264BE4">
        <w:rPr>
          <w:rFonts w:ascii="Times New Roman" w:eastAsia="Times New Roman" w:hAnsi="Times New Roman" w:cs="Times New Roman"/>
          <w:sz w:val="24"/>
          <w:szCs w:val="24"/>
          <w:lang w:bidi="bn-BD"/>
        </w:rPr>
        <w:t>, J. S. H., Bl</w:t>
      </w:r>
      <w:r w:rsidR="007B41C5">
        <w:rPr>
          <w:rFonts w:ascii="Times New Roman" w:eastAsia="Times New Roman" w:hAnsi="Times New Roman" w:cs="Times New Roman"/>
          <w:sz w:val="24"/>
          <w:szCs w:val="24"/>
          <w:lang w:bidi="bn-BD"/>
        </w:rPr>
        <w:t xml:space="preserve">ack IV, W. C., </w:t>
      </w:r>
      <w:proofErr w:type="spellStart"/>
      <w:r w:rsidR="007B41C5">
        <w:rPr>
          <w:rFonts w:ascii="Times New Roman" w:eastAsia="Times New Roman" w:hAnsi="Times New Roman" w:cs="Times New Roman"/>
          <w:sz w:val="24"/>
          <w:szCs w:val="24"/>
          <w:lang w:bidi="bn-BD"/>
        </w:rPr>
        <w:t>Keirans</w:t>
      </w:r>
      <w:proofErr w:type="spellEnd"/>
      <w:r w:rsidR="007B41C5">
        <w:rPr>
          <w:rFonts w:ascii="Times New Roman" w:eastAsia="Times New Roman" w:hAnsi="Times New Roman" w:cs="Times New Roman"/>
          <w:sz w:val="24"/>
          <w:szCs w:val="24"/>
          <w:lang w:bidi="bn-BD"/>
        </w:rPr>
        <w:t>, J. E. and</w:t>
      </w:r>
      <w:r w:rsidRPr="00264BE4">
        <w:rPr>
          <w:rFonts w:ascii="Times New Roman" w:eastAsia="Times New Roman" w:hAnsi="Times New Roman" w:cs="Times New Roman"/>
          <w:sz w:val="24"/>
          <w:szCs w:val="24"/>
          <w:lang w:bidi="bn-BD"/>
        </w:rPr>
        <w:t xml:space="preserve"> Oliver </w:t>
      </w:r>
      <w:proofErr w:type="spellStart"/>
      <w:r w:rsidRPr="00264BE4">
        <w:rPr>
          <w:rFonts w:ascii="Times New Roman" w:eastAsia="Times New Roman" w:hAnsi="Times New Roman" w:cs="Times New Roman"/>
          <w:sz w:val="24"/>
          <w:szCs w:val="24"/>
          <w:lang w:bidi="bn-BD"/>
        </w:rPr>
        <w:t>Jr</w:t>
      </w:r>
      <w:proofErr w:type="spellEnd"/>
      <w:r w:rsidRPr="00264BE4">
        <w:rPr>
          <w:rFonts w:ascii="Times New Roman" w:eastAsia="Times New Roman" w:hAnsi="Times New Roman" w:cs="Times New Roman"/>
          <w:sz w:val="24"/>
          <w:szCs w:val="24"/>
          <w:lang w:bidi="bn-BD"/>
        </w:rPr>
        <w:t xml:space="preserve">, J. H. (1996). </w:t>
      </w:r>
      <w:proofErr w:type="gramStart"/>
      <w:r w:rsidRPr="00264BE4">
        <w:rPr>
          <w:rFonts w:ascii="Times New Roman" w:eastAsia="Times New Roman" w:hAnsi="Times New Roman" w:cs="Times New Roman"/>
          <w:sz w:val="24"/>
          <w:szCs w:val="24"/>
          <w:lang w:bidi="bn-BD"/>
        </w:rPr>
        <w:t>Evolution of ticks.</w:t>
      </w:r>
      <w:proofErr w:type="gramEnd"/>
      <w:r w:rsidRPr="00264BE4">
        <w:rPr>
          <w:rFonts w:ascii="Times New Roman" w:eastAsia="Times New Roman" w:hAnsi="Times New Roman" w:cs="Times New Roman"/>
          <w:sz w:val="24"/>
          <w:szCs w:val="24"/>
          <w:lang w:bidi="bn-BD"/>
        </w:rPr>
        <w:t xml:space="preserve"> </w:t>
      </w:r>
      <w:r w:rsidRPr="00264BE4">
        <w:rPr>
          <w:rFonts w:ascii="Times New Roman" w:eastAsia="Times New Roman" w:hAnsi="Times New Roman" w:cs="Times New Roman"/>
          <w:i/>
          <w:iCs/>
          <w:sz w:val="24"/>
          <w:szCs w:val="24"/>
          <w:lang w:bidi="bn-BD"/>
        </w:rPr>
        <w:t>Annual review of entomology</w:t>
      </w:r>
      <w:r w:rsidRPr="00264BE4">
        <w:rPr>
          <w:rFonts w:ascii="Times New Roman" w:eastAsia="Times New Roman" w:hAnsi="Times New Roman" w:cs="Times New Roman"/>
          <w:sz w:val="24"/>
          <w:szCs w:val="24"/>
          <w:lang w:bidi="bn-BD"/>
        </w:rPr>
        <w:t xml:space="preserve">, </w:t>
      </w:r>
      <w:r w:rsidRPr="007B41C5">
        <w:rPr>
          <w:rFonts w:ascii="Times New Roman" w:eastAsia="Times New Roman" w:hAnsi="Times New Roman" w:cs="Times New Roman"/>
          <w:b/>
          <w:iCs/>
          <w:sz w:val="24"/>
          <w:szCs w:val="24"/>
          <w:lang w:bidi="bn-BD"/>
        </w:rPr>
        <w:t>41</w:t>
      </w:r>
      <w:r w:rsidRPr="00264BE4">
        <w:rPr>
          <w:rFonts w:ascii="Times New Roman" w:eastAsia="Times New Roman" w:hAnsi="Times New Roman" w:cs="Times New Roman"/>
          <w:sz w:val="24"/>
          <w:szCs w:val="24"/>
          <w:lang w:bidi="bn-BD"/>
        </w:rPr>
        <w:t>(</w:t>
      </w:r>
      <w:r w:rsidRPr="00264BE4">
        <w:rPr>
          <w:rFonts w:ascii="Times New Roman" w:eastAsia="Times New Roman" w:hAnsi="Times New Roman" w:cs="Times New Roman"/>
          <w:b/>
          <w:bCs/>
          <w:sz w:val="24"/>
          <w:szCs w:val="24"/>
          <w:lang w:bidi="bn-BD"/>
        </w:rPr>
        <w:t>1</w:t>
      </w:r>
      <w:r w:rsidRPr="00264BE4">
        <w:rPr>
          <w:rFonts w:ascii="Times New Roman" w:eastAsia="Times New Roman" w:hAnsi="Times New Roman" w:cs="Times New Roman"/>
          <w:sz w:val="24"/>
          <w:szCs w:val="24"/>
          <w:lang w:bidi="bn-BD"/>
        </w:rPr>
        <w:t>), 141-161.</w:t>
      </w:r>
    </w:p>
    <w:p w:rsidR="005F3AFF" w:rsidRPr="008534DA" w:rsidRDefault="005F3AFF" w:rsidP="008534DA">
      <w:pPr>
        <w:spacing w:after="0" w:line="360" w:lineRule="auto"/>
        <w:ind w:left="720" w:hanging="720"/>
        <w:jc w:val="both"/>
        <w:rPr>
          <w:rFonts w:ascii="Times New Roman" w:hAnsi="Times New Roman" w:cs="Times New Roman"/>
          <w:sz w:val="24"/>
        </w:rPr>
      </w:pPr>
    </w:p>
    <w:p w:rsidR="005F3AFF" w:rsidRDefault="005F3AFF" w:rsidP="004679BE">
      <w:pPr>
        <w:spacing w:after="0" w:line="360" w:lineRule="auto"/>
        <w:ind w:left="720" w:hanging="720"/>
        <w:jc w:val="both"/>
        <w:rPr>
          <w:rFonts w:ascii="Times New Roman" w:hAnsi="Times New Roman" w:cs="Times New Roman"/>
          <w:sz w:val="24"/>
          <w:szCs w:val="18"/>
        </w:rPr>
      </w:pPr>
      <w:proofErr w:type="gramStart"/>
      <w:r w:rsidRPr="001315EF">
        <w:rPr>
          <w:rFonts w:ascii="Times New Roman" w:hAnsi="Times New Roman" w:cs="Times New Roman"/>
          <w:sz w:val="24"/>
          <w:szCs w:val="18"/>
        </w:rPr>
        <w:t xml:space="preserve">Kumar, A., </w:t>
      </w:r>
      <w:proofErr w:type="spellStart"/>
      <w:r w:rsidRPr="001315EF">
        <w:rPr>
          <w:rFonts w:ascii="Times New Roman" w:hAnsi="Times New Roman" w:cs="Times New Roman"/>
          <w:sz w:val="24"/>
          <w:szCs w:val="18"/>
        </w:rPr>
        <w:t>Rawat</w:t>
      </w:r>
      <w:proofErr w:type="spellEnd"/>
      <w:r w:rsidRPr="001315EF">
        <w:rPr>
          <w:rFonts w:ascii="Times New Roman" w:hAnsi="Times New Roman" w:cs="Times New Roman"/>
          <w:sz w:val="24"/>
          <w:szCs w:val="18"/>
        </w:rPr>
        <w:t xml:space="preserve">, B. S., </w:t>
      </w:r>
      <w:proofErr w:type="spellStart"/>
      <w:r w:rsidRPr="001315EF">
        <w:rPr>
          <w:rFonts w:ascii="Times New Roman" w:hAnsi="Times New Roman" w:cs="Times New Roman"/>
          <w:sz w:val="24"/>
          <w:szCs w:val="18"/>
        </w:rPr>
        <w:t>Saxena</w:t>
      </w:r>
      <w:proofErr w:type="spellEnd"/>
      <w:r w:rsidRPr="001315EF">
        <w:rPr>
          <w:rFonts w:ascii="Times New Roman" w:hAnsi="Times New Roman" w:cs="Times New Roman"/>
          <w:sz w:val="24"/>
          <w:szCs w:val="18"/>
        </w:rPr>
        <w:t xml:space="preserve">, A. K. and G. </w:t>
      </w:r>
      <w:r>
        <w:rPr>
          <w:rFonts w:ascii="Times New Roman" w:hAnsi="Times New Roman" w:cs="Times New Roman"/>
          <w:sz w:val="24"/>
          <w:szCs w:val="18"/>
        </w:rPr>
        <w:t xml:space="preserve">P. </w:t>
      </w:r>
      <w:proofErr w:type="spellStart"/>
      <w:r>
        <w:rPr>
          <w:rFonts w:ascii="Times New Roman" w:hAnsi="Times New Roman" w:cs="Times New Roman"/>
          <w:sz w:val="24"/>
          <w:szCs w:val="18"/>
        </w:rPr>
        <w:t>Agarwal</w:t>
      </w:r>
      <w:proofErr w:type="spellEnd"/>
      <w:r>
        <w:rPr>
          <w:rFonts w:ascii="Times New Roman" w:hAnsi="Times New Roman" w:cs="Times New Roman"/>
          <w:sz w:val="24"/>
          <w:szCs w:val="18"/>
        </w:rPr>
        <w:t>.</w:t>
      </w:r>
      <w:proofErr w:type="gramEnd"/>
      <w:r>
        <w:rPr>
          <w:rFonts w:ascii="Times New Roman" w:hAnsi="Times New Roman" w:cs="Times New Roman"/>
          <w:sz w:val="24"/>
          <w:szCs w:val="18"/>
        </w:rPr>
        <w:t xml:space="preserve"> </w:t>
      </w:r>
      <w:proofErr w:type="gramStart"/>
      <w:r>
        <w:rPr>
          <w:rFonts w:ascii="Times New Roman" w:hAnsi="Times New Roman" w:cs="Times New Roman"/>
          <w:sz w:val="24"/>
          <w:szCs w:val="18"/>
        </w:rPr>
        <w:t xml:space="preserve">(1994). Prevalence of </w:t>
      </w:r>
      <w:r w:rsidRPr="001315EF">
        <w:rPr>
          <w:rFonts w:ascii="Times New Roman" w:hAnsi="Times New Roman" w:cs="Times New Roman"/>
          <w:sz w:val="24"/>
          <w:szCs w:val="18"/>
        </w:rPr>
        <w:t xml:space="preserve">ectoparasites on goats in </w:t>
      </w:r>
      <w:proofErr w:type="spellStart"/>
      <w:r w:rsidRPr="001315EF">
        <w:rPr>
          <w:rFonts w:ascii="Times New Roman" w:hAnsi="Times New Roman" w:cs="Times New Roman"/>
          <w:sz w:val="24"/>
          <w:szCs w:val="18"/>
        </w:rPr>
        <w:t>Dehradun</w:t>
      </w:r>
      <w:proofErr w:type="spellEnd"/>
      <w:r w:rsidRPr="001315EF">
        <w:rPr>
          <w:rFonts w:ascii="Times New Roman" w:hAnsi="Times New Roman" w:cs="Times New Roman"/>
          <w:sz w:val="24"/>
          <w:szCs w:val="18"/>
        </w:rPr>
        <w:t xml:space="preserve"> (India).</w:t>
      </w:r>
      <w:proofErr w:type="gramEnd"/>
      <w:r>
        <w:rPr>
          <w:rFonts w:ascii="Times New Roman" w:hAnsi="Times New Roman" w:cs="Times New Roman"/>
          <w:sz w:val="24"/>
          <w:szCs w:val="18"/>
        </w:rPr>
        <w:t xml:space="preserve"> </w:t>
      </w:r>
      <w:proofErr w:type="gramStart"/>
      <w:r w:rsidRPr="001315EF">
        <w:rPr>
          <w:rFonts w:ascii="Times New Roman" w:hAnsi="Times New Roman" w:cs="Times New Roman"/>
          <w:i/>
          <w:iCs/>
          <w:sz w:val="24"/>
          <w:szCs w:val="18"/>
        </w:rPr>
        <w:t xml:space="preserve">Applied </w:t>
      </w:r>
      <w:proofErr w:type="spellStart"/>
      <w:r w:rsidRPr="001315EF">
        <w:rPr>
          <w:rFonts w:ascii="Times New Roman" w:hAnsi="Times New Roman" w:cs="Times New Roman"/>
          <w:i/>
          <w:iCs/>
          <w:sz w:val="24"/>
          <w:szCs w:val="18"/>
        </w:rPr>
        <w:t>Parasistology</w:t>
      </w:r>
      <w:proofErr w:type="spellEnd"/>
      <w:r w:rsidRPr="001315EF">
        <w:rPr>
          <w:rFonts w:ascii="Times New Roman" w:hAnsi="Times New Roman" w:cs="Times New Roman"/>
          <w:i/>
          <w:iCs/>
          <w:sz w:val="24"/>
          <w:szCs w:val="18"/>
        </w:rPr>
        <w:t xml:space="preserve">, </w:t>
      </w:r>
      <w:r w:rsidRPr="007B41C5">
        <w:rPr>
          <w:rFonts w:ascii="Times New Roman" w:hAnsi="Times New Roman" w:cs="Times New Roman"/>
          <w:b/>
          <w:sz w:val="24"/>
          <w:szCs w:val="18"/>
        </w:rPr>
        <w:t>35</w:t>
      </w:r>
      <w:r w:rsidR="007B41C5">
        <w:rPr>
          <w:rFonts w:ascii="Times New Roman" w:hAnsi="Times New Roman" w:cs="Times New Roman"/>
          <w:sz w:val="24"/>
          <w:szCs w:val="18"/>
        </w:rPr>
        <w:t>,</w:t>
      </w:r>
      <w:r w:rsidRPr="001315EF">
        <w:rPr>
          <w:rFonts w:ascii="Times New Roman" w:hAnsi="Times New Roman" w:cs="Times New Roman"/>
          <w:sz w:val="24"/>
          <w:szCs w:val="18"/>
        </w:rPr>
        <w:t xml:space="preserve"> 227-236.</w:t>
      </w:r>
      <w:proofErr w:type="gramEnd"/>
      <w:r w:rsidRPr="001315EF">
        <w:rPr>
          <w:rFonts w:ascii="Times New Roman" w:hAnsi="Times New Roman" w:cs="Times New Roman"/>
          <w:sz w:val="24"/>
          <w:szCs w:val="18"/>
        </w:rPr>
        <w:t xml:space="preserve"> </w:t>
      </w: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8534DA">
      <w:pPr>
        <w:spacing w:after="0" w:line="360" w:lineRule="auto"/>
        <w:ind w:left="720" w:hanging="720"/>
        <w:jc w:val="both"/>
        <w:rPr>
          <w:rFonts w:ascii="Times New Roman" w:hAnsi="Times New Roman" w:cs="Times New Roman"/>
          <w:sz w:val="24"/>
          <w:szCs w:val="24"/>
        </w:rPr>
      </w:pPr>
      <w:proofErr w:type="spellStart"/>
      <w:r w:rsidRPr="001315EF">
        <w:rPr>
          <w:rFonts w:ascii="Times New Roman" w:hAnsi="Times New Roman" w:cs="Times New Roman"/>
          <w:sz w:val="24"/>
          <w:szCs w:val="24"/>
        </w:rPr>
        <w:t>Lapage</w:t>
      </w:r>
      <w:proofErr w:type="spellEnd"/>
      <w:r w:rsidRPr="001315EF">
        <w:rPr>
          <w:rFonts w:ascii="Times New Roman" w:hAnsi="Times New Roman" w:cs="Times New Roman"/>
          <w:sz w:val="24"/>
          <w:szCs w:val="24"/>
        </w:rPr>
        <w:t xml:space="preserve">, G. </w:t>
      </w:r>
      <w:r>
        <w:rPr>
          <w:rFonts w:ascii="Times New Roman" w:hAnsi="Times New Roman" w:cs="Times New Roman"/>
          <w:sz w:val="24"/>
          <w:szCs w:val="24"/>
        </w:rPr>
        <w:t>(</w:t>
      </w:r>
      <w:r w:rsidRPr="001315EF">
        <w:rPr>
          <w:rFonts w:ascii="Times New Roman" w:hAnsi="Times New Roman" w:cs="Times New Roman"/>
          <w:sz w:val="24"/>
          <w:szCs w:val="24"/>
        </w:rPr>
        <w:t>1962</w:t>
      </w:r>
      <w:r>
        <w:rPr>
          <w:rFonts w:ascii="Times New Roman" w:hAnsi="Times New Roman" w:cs="Times New Roman"/>
          <w:sz w:val="24"/>
          <w:szCs w:val="24"/>
        </w:rPr>
        <w:t>)</w:t>
      </w:r>
      <w:r w:rsidRPr="001315EF">
        <w:rPr>
          <w:rFonts w:ascii="Times New Roman" w:hAnsi="Times New Roman" w:cs="Times New Roman"/>
          <w:sz w:val="24"/>
          <w:szCs w:val="24"/>
        </w:rPr>
        <w:t xml:space="preserve">. </w:t>
      </w:r>
      <w:proofErr w:type="spellStart"/>
      <w:r w:rsidRPr="001315EF">
        <w:rPr>
          <w:rFonts w:ascii="Times New Roman" w:hAnsi="Times New Roman" w:cs="Times New Roman"/>
          <w:i/>
          <w:iCs/>
          <w:sz w:val="24"/>
          <w:szCs w:val="24"/>
        </w:rPr>
        <w:t>Monig’s</w:t>
      </w:r>
      <w:proofErr w:type="spellEnd"/>
      <w:r w:rsidRPr="001315EF">
        <w:rPr>
          <w:rFonts w:ascii="Times New Roman" w:hAnsi="Times New Roman" w:cs="Times New Roman"/>
          <w:i/>
          <w:iCs/>
          <w:sz w:val="24"/>
          <w:szCs w:val="24"/>
        </w:rPr>
        <w:t xml:space="preserve"> Veterinary </w:t>
      </w:r>
      <w:proofErr w:type="spellStart"/>
      <w:r w:rsidRPr="001315EF">
        <w:rPr>
          <w:rFonts w:ascii="Times New Roman" w:hAnsi="Times New Roman" w:cs="Times New Roman"/>
          <w:i/>
          <w:iCs/>
          <w:sz w:val="24"/>
          <w:szCs w:val="24"/>
        </w:rPr>
        <w:t>Helminthology</w:t>
      </w:r>
      <w:proofErr w:type="spellEnd"/>
      <w:r w:rsidRPr="001315EF">
        <w:rPr>
          <w:rFonts w:ascii="Times New Roman" w:hAnsi="Times New Roman" w:cs="Times New Roman"/>
          <w:i/>
          <w:iCs/>
          <w:sz w:val="24"/>
          <w:szCs w:val="24"/>
        </w:rPr>
        <w:t xml:space="preserve"> and Entomology</w:t>
      </w:r>
      <w:r w:rsidRPr="001315EF">
        <w:rPr>
          <w:rFonts w:ascii="Times New Roman" w:hAnsi="Times New Roman" w:cs="Times New Roman"/>
          <w:sz w:val="24"/>
          <w:szCs w:val="24"/>
        </w:rPr>
        <w:t xml:space="preserve">, 5th </w:t>
      </w:r>
      <w:proofErr w:type="spellStart"/>
      <w:r w:rsidRPr="001315EF">
        <w:rPr>
          <w:rFonts w:ascii="Times New Roman" w:hAnsi="Times New Roman" w:cs="Times New Roman"/>
          <w:sz w:val="24"/>
          <w:szCs w:val="24"/>
        </w:rPr>
        <w:t>edi</w:t>
      </w:r>
      <w:proofErr w:type="spellEnd"/>
      <w:r w:rsidRPr="001315EF">
        <w:rPr>
          <w:rFonts w:ascii="Times New Roman" w:hAnsi="Times New Roman" w:cs="Times New Roman"/>
          <w:sz w:val="24"/>
          <w:szCs w:val="24"/>
        </w:rPr>
        <w:t xml:space="preserve">. </w:t>
      </w:r>
      <w:proofErr w:type="spellStart"/>
      <w:proofErr w:type="gramStart"/>
      <w:r w:rsidRPr="001315EF">
        <w:rPr>
          <w:rFonts w:ascii="Times New Roman" w:hAnsi="Times New Roman" w:cs="Times New Roman"/>
          <w:sz w:val="24"/>
          <w:szCs w:val="24"/>
        </w:rPr>
        <w:t>Bailliere</w:t>
      </w:r>
      <w:proofErr w:type="spellEnd"/>
      <w:r w:rsidRPr="001315EF">
        <w:rPr>
          <w:rFonts w:ascii="Times New Roman" w:hAnsi="Times New Roman" w:cs="Times New Roman"/>
          <w:sz w:val="24"/>
          <w:szCs w:val="24"/>
        </w:rPr>
        <w:t xml:space="preserve">, </w:t>
      </w:r>
      <w:proofErr w:type="spellStart"/>
      <w:r w:rsidRPr="001315EF">
        <w:rPr>
          <w:rFonts w:ascii="Times New Roman" w:hAnsi="Times New Roman" w:cs="Times New Roman"/>
          <w:sz w:val="24"/>
          <w:szCs w:val="24"/>
        </w:rPr>
        <w:t>Tindall</w:t>
      </w:r>
      <w:proofErr w:type="spellEnd"/>
      <w:r w:rsidRPr="001315EF">
        <w:rPr>
          <w:rFonts w:ascii="Times New Roman" w:hAnsi="Times New Roman" w:cs="Times New Roman"/>
          <w:sz w:val="24"/>
          <w:szCs w:val="24"/>
        </w:rPr>
        <w:t xml:space="preserve"> and Cox Ltd. London, UK.</w:t>
      </w:r>
      <w:proofErr w:type="gramEnd"/>
      <w:r>
        <w:rPr>
          <w:rFonts w:ascii="Times New Roman" w:hAnsi="Times New Roman" w:cs="Times New Roman"/>
          <w:sz w:val="24"/>
          <w:szCs w:val="24"/>
        </w:rPr>
        <w:t xml:space="preserve"> </w:t>
      </w:r>
      <w:proofErr w:type="gramStart"/>
      <w:r w:rsidRPr="001315EF">
        <w:rPr>
          <w:rFonts w:ascii="Times New Roman" w:hAnsi="Times New Roman" w:cs="Times New Roman"/>
          <w:sz w:val="24"/>
          <w:szCs w:val="24"/>
        </w:rPr>
        <w:t>556-723.</w:t>
      </w:r>
      <w:proofErr w:type="gramEnd"/>
    </w:p>
    <w:p w:rsidR="005F3AFF" w:rsidRDefault="005F3AFF" w:rsidP="008534DA">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8534DA">
      <w:pPr>
        <w:spacing w:after="0" w:line="360" w:lineRule="auto"/>
        <w:ind w:left="720" w:hanging="720"/>
        <w:jc w:val="both"/>
        <w:rPr>
          <w:rFonts w:ascii="Times New Roman" w:eastAsia="Times New Roman" w:hAnsi="Times New Roman" w:cs="Times New Roman"/>
          <w:sz w:val="24"/>
          <w:szCs w:val="24"/>
          <w:lang w:bidi="bn-BD"/>
        </w:rPr>
      </w:pPr>
      <w:proofErr w:type="spellStart"/>
      <w:r w:rsidRPr="00706254">
        <w:rPr>
          <w:rFonts w:ascii="Times New Roman" w:eastAsia="Times New Roman" w:hAnsi="Times New Roman" w:cs="Times New Roman"/>
          <w:sz w:val="24"/>
          <w:szCs w:val="24"/>
          <w:lang w:bidi="bn-BD"/>
        </w:rPr>
        <w:t>Loftis</w:t>
      </w:r>
      <w:proofErr w:type="spellEnd"/>
      <w:r w:rsidRPr="00706254">
        <w:rPr>
          <w:rFonts w:ascii="Times New Roman" w:eastAsia="Times New Roman" w:hAnsi="Times New Roman" w:cs="Times New Roman"/>
          <w:sz w:val="24"/>
          <w:szCs w:val="24"/>
          <w:lang w:bidi="bn-BD"/>
        </w:rPr>
        <w:t xml:space="preserve">, A. D., Reeves, W. K., </w:t>
      </w:r>
      <w:proofErr w:type="spellStart"/>
      <w:r w:rsidRPr="00706254">
        <w:rPr>
          <w:rFonts w:ascii="Times New Roman" w:eastAsia="Times New Roman" w:hAnsi="Times New Roman" w:cs="Times New Roman"/>
          <w:sz w:val="24"/>
          <w:szCs w:val="24"/>
          <w:lang w:bidi="bn-BD"/>
        </w:rPr>
        <w:t>Szumlas</w:t>
      </w:r>
      <w:proofErr w:type="spellEnd"/>
      <w:r w:rsidRPr="00706254">
        <w:rPr>
          <w:rFonts w:ascii="Times New Roman" w:eastAsia="Times New Roman" w:hAnsi="Times New Roman" w:cs="Times New Roman"/>
          <w:sz w:val="24"/>
          <w:szCs w:val="24"/>
          <w:lang w:bidi="bn-BD"/>
        </w:rPr>
        <w:t xml:space="preserve">, D. E., </w:t>
      </w:r>
      <w:proofErr w:type="spellStart"/>
      <w:r w:rsidRPr="00706254">
        <w:rPr>
          <w:rFonts w:ascii="Times New Roman" w:eastAsia="Times New Roman" w:hAnsi="Times New Roman" w:cs="Times New Roman"/>
          <w:sz w:val="24"/>
          <w:szCs w:val="24"/>
          <w:lang w:bidi="bn-BD"/>
        </w:rPr>
        <w:t>Abbassy</w:t>
      </w:r>
      <w:proofErr w:type="spellEnd"/>
      <w:r w:rsidRPr="00706254">
        <w:rPr>
          <w:rFonts w:ascii="Times New Roman" w:eastAsia="Times New Roman" w:hAnsi="Times New Roman" w:cs="Times New Roman"/>
          <w:sz w:val="24"/>
          <w:szCs w:val="24"/>
          <w:lang w:bidi="bn-BD"/>
        </w:rPr>
        <w:t xml:space="preserve">, M. M., </w:t>
      </w:r>
      <w:proofErr w:type="spellStart"/>
      <w:r w:rsidRPr="00706254">
        <w:rPr>
          <w:rFonts w:ascii="Times New Roman" w:eastAsia="Times New Roman" w:hAnsi="Times New Roman" w:cs="Times New Roman"/>
          <w:sz w:val="24"/>
          <w:szCs w:val="24"/>
          <w:lang w:bidi="bn-BD"/>
        </w:rPr>
        <w:t>H</w:t>
      </w:r>
      <w:r w:rsidR="007B41C5">
        <w:rPr>
          <w:rFonts w:ascii="Times New Roman" w:eastAsia="Times New Roman" w:hAnsi="Times New Roman" w:cs="Times New Roman"/>
          <w:sz w:val="24"/>
          <w:szCs w:val="24"/>
          <w:lang w:bidi="bn-BD"/>
        </w:rPr>
        <w:t>elmy</w:t>
      </w:r>
      <w:proofErr w:type="spellEnd"/>
      <w:r w:rsidR="007B41C5">
        <w:rPr>
          <w:rFonts w:ascii="Times New Roman" w:eastAsia="Times New Roman" w:hAnsi="Times New Roman" w:cs="Times New Roman"/>
          <w:sz w:val="24"/>
          <w:szCs w:val="24"/>
          <w:lang w:bidi="bn-BD"/>
        </w:rPr>
        <w:t xml:space="preserve">, I. M., </w:t>
      </w:r>
      <w:proofErr w:type="spellStart"/>
      <w:r w:rsidR="007B41C5">
        <w:rPr>
          <w:rFonts w:ascii="Times New Roman" w:eastAsia="Times New Roman" w:hAnsi="Times New Roman" w:cs="Times New Roman"/>
          <w:sz w:val="24"/>
          <w:szCs w:val="24"/>
          <w:lang w:bidi="bn-BD"/>
        </w:rPr>
        <w:t>Moriarity</w:t>
      </w:r>
      <w:proofErr w:type="spellEnd"/>
      <w:r w:rsidR="007B41C5">
        <w:rPr>
          <w:rFonts w:ascii="Times New Roman" w:eastAsia="Times New Roman" w:hAnsi="Times New Roman" w:cs="Times New Roman"/>
          <w:sz w:val="24"/>
          <w:szCs w:val="24"/>
          <w:lang w:bidi="bn-BD"/>
        </w:rPr>
        <w:t>, J. R. and</w:t>
      </w:r>
      <w:r w:rsidRPr="00706254">
        <w:rPr>
          <w:rFonts w:ascii="Times New Roman" w:eastAsia="Times New Roman" w:hAnsi="Times New Roman" w:cs="Times New Roman"/>
          <w:sz w:val="24"/>
          <w:szCs w:val="24"/>
          <w:lang w:bidi="bn-BD"/>
        </w:rPr>
        <w:t xml:space="preserve"> </w:t>
      </w:r>
      <w:proofErr w:type="spellStart"/>
      <w:r w:rsidRPr="00706254">
        <w:rPr>
          <w:rFonts w:ascii="Times New Roman" w:eastAsia="Times New Roman" w:hAnsi="Times New Roman" w:cs="Times New Roman"/>
          <w:sz w:val="24"/>
          <w:szCs w:val="24"/>
          <w:lang w:bidi="bn-BD"/>
        </w:rPr>
        <w:t>Dasch</w:t>
      </w:r>
      <w:proofErr w:type="spellEnd"/>
      <w:r w:rsidRPr="00706254">
        <w:rPr>
          <w:rFonts w:ascii="Times New Roman" w:eastAsia="Times New Roman" w:hAnsi="Times New Roman" w:cs="Times New Roman"/>
          <w:sz w:val="24"/>
          <w:szCs w:val="24"/>
          <w:lang w:bidi="bn-BD"/>
        </w:rPr>
        <w:t xml:space="preserve">, G. A. (2006). Surveillance of Egyptian fleas for agents of public health significance: </w:t>
      </w:r>
      <w:proofErr w:type="spellStart"/>
      <w:r w:rsidRPr="00706254">
        <w:rPr>
          <w:rFonts w:ascii="Times New Roman" w:eastAsia="Times New Roman" w:hAnsi="Times New Roman" w:cs="Times New Roman"/>
          <w:sz w:val="24"/>
          <w:szCs w:val="24"/>
          <w:lang w:bidi="bn-BD"/>
        </w:rPr>
        <w:t>Anaplasma</w:t>
      </w:r>
      <w:proofErr w:type="spellEnd"/>
      <w:r w:rsidRPr="00706254">
        <w:rPr>
          <w:rFonts w:ascii="Times New Roman" w:eastAsia="Times New Roman" w:hAnsi="Times New Roman" w:cs="Times New Roman"/>
          <w:sz w:val="24"/>
          <w:szCs w:val="24"/>
          <w:lang w:bidi="bn-BD"/>
        </w:rPr>
        <w:t xml:space="preserve">, </w:t>
      </w:r>
      <w:proofErr w:type="spellStart"/>
      <w:r w:rsidRPr="00706254">
        <w:rPr>
          <w:rFonts w:ascii="Times New Roman" w:eastAsia="Times New Roman" w:hAnsi="Times New Roman" w:cs="Times New Roman"/>
          <w:sz w:val="24"/>
          <w:szCs w:val="24"/>
          <w:lang w:bidi="bn-BD"/>
        </w:rPr>
        <w:t>Bartonella</w:t>
      </w:r>
      <w:proofErr w:type="spellEnd"/>
      <w:r w:rsidRPr="00706254">
        <w:rPr>
          <w:rFonts w:ascii="Times New Roman" w:eastAsia="Times New Roman" w:hAnsi="Times New Roman" w:cs="Times New Roman"/>
          <w:sz w:val="24"/>
          <w:szCs w:val="24"/>
          <w:lang w:bidi="bn-BD"/>
        </w:rPr>
        <w:t xml:space="preserve">, </w:t>
      </w:r>
      <w:proofErr w:type="spellStart"/>
      <w:r w:rsidRPr="00706254">
        <w:rPr>
          <w:rFonts w:ascii="Times New Roman" w:eastAsia="Times New Roman" w:hAnsi="Times New Roman" w:cs="Times New Roman"/>
          <w:sz w:val="24"/>
          <w:szCs w:val="24"/>
          <w:lang w:bidi="bn-BD"/>
        </w:rPr>
        <w:t>Coxiella</w:t>
      </w:r>
      <w:proofErr w:type="spellEnd"/>
      <w:r w:rsidRPr="00706254">
        <w:rPr>
          <w:rFonts w:ascii="Times New Roman" w:eastAsia="Times New Roman" w:hAnsi="Times New Roman" w:cs="Times New Roman"/>
          <w:sz w:val="24"/>
          <w:szCs w:val="24"/>
          <w:lang w:bidi="bn-BD"/>
        </w:rPr>
        <w:t xml:space="preserve">, </w:t>
      </w:r>
      <w:proofErr w:type="spellStart"/>
      <w:r w:rsidRPr="00706254">
        <w:rPr>
          <w:rFonts w:ascii="Times New Roman" w:eastAsia="Times New Roman" w:hAnsi="Times New Roman" w:cs="Times New Roman"/>
          <w:sz w:val="24"/>
          <w:szCs w:val="24"/>
          <w:lang w:bidi="bn-BD"/>
        </w:rPr>
        <w:t>Ehrlichia</w:t>
      </w:r>
      <w:proofErr w:type="spellEnd"/>
      <w:r w:rsidRPr="00706254">
        <w:rPr>
          <w:rFonts w:ascii="Times New Roman" w:eastAsia="Times New Roman" w:hAnsi="Times New Roman" w:cs="Times New Roman"/>
          <w:sz w:val="24"/>
          <w:szCs w:val="24"/>
          <w:lang w:bidi="bn-BD"/>
        </w:rPr>
        <w:t xml:space="preserve">, </w:t>
      </w:r>
      <w:proofErr w:type="spellStart"/>
      <w:r w:rsidRPr="00706254">
        <w:rPr>
          <w:rFonts w:ascii="Times New Roman" w:eastAsia="Times New Roman" w:hAnsi="Times New Roman" w:cs="Times New Roman"/>
          <w:sz w:val="24"/>
          <w:szCs w:val="24"/>
          <w:lang w:bidi="bn-BD"/>
        </w:rPr>
        <w:t>Rickettsia</w:t>
      </w:r>
      <w:proofErr w:type="spellEnd"/>
      <w:r w:rsidRPr="00706254">
        <w:rPr>
          <w:rFonts w:ascii="Times New Roman" w:eastAsia="Times New Roman" w:hAnsi="Times New Roman" w:cs="Times New Roman"/>
          <w:sz w:val="24"/>
          <w:szCs w:val="24"/>
          <w:lang w:bidi="bn-BD"/>
        </w:rPr>
        <w:t xml:space="preserve">, and </w:t>
      </w:r>
      <w:proofErr w:type="spellStart"/>
      <w:r w:rsidRPr="00706254">
        <w:rPr>
          <w:rFonts w:ascii="Times New Roman" w:eastAsia="Times New Roman" w:hAnsi="Times New Roman" w:cs="Times New Roman"/>
          <w:sz w:val="24"/>
          <w:szCs w:val="24"/>
          <w:lang w:bidi="bn-BD"/>
        </w:rPr>
        <w:t>Yersinia</w:t>
      </w:r>
      <w:proofErr w:type="spellEnd"/>
      <w:r w:rsidRPr="00706254">
        <w:rPr>
          <w:rFonts w:ascii="Times New Roman" w:eastAsia="Times New Roman" w:hAnsi="Times New Roman" w:cs="Times New Roman"/>
          <w:sz w:val="24"/>
          <w:szCs w:val="24"/>
          <w:lang w:bidi="bn-BD"/>
        </w:rPr>
        <w:t xml:space="preserve"> </w:t>
      </w:r>
      <w:proofErr w:type="spellStart"/>
      <w:r w:rsidRPr="00706254">
        <w:rPr>
          <w:rFonts w:ascii="Times New Roman" w:eastAsia="Times New Roman" w:hAnsi="Times New Roman" w:cs="Times New Roman"/>
          <w:sz w:val="24"/>
          <w:szCs w:val="24"/>
          <w:lang w:bidi="bn-BD"/>
        </w:rPr>
        <w:t>pestis</w:t>
      </w:r>
      <w:proofErr w:type="spellEnd"/>
      <w:r w:rsidRPr="00706254">
        <w:rPr>
          <w:rFonts w:ascii="Times New Roman" w:eastAsia="Times New Roman" w:hAnsi="Times New Roman" w:cs="Times New Roman"/>
          <w:sz w:val="24"/>
          <w:szCs w:val="24"/>
          <w:lang w:bidi="bn-BD"/>
        </w:rPr>
        <w:t xml:space="preserve">. </w:t>
      </w:r>
      <w:r w:rsidRPr="00706254">
        <w:rPr>
          <w:rFonts w:ascii="Times New Roman" w:eastAsia="Times New Roman" w:hAnsi="Times New Roman" w:cs="Times New Roman"/>
          <w:i/>
          <w:iCs/>
          <w:sz w:val="24"/>
          <w:szCs w:val="24"/>
          <w:lang w:bidi="bn-BD"/>
        </w:rPr>
        <w:t>The American journal of tropical medicine and hygiene</w:t>
      </w:r>
      <w:r w:rsidRPr="00706254">
        <w:rPr>
          <w:rFonts w:ascii="Times New Roman" w:eastAsia="Times New Roman" w:hAnsi="Times New Roman" w:cs="Times New Roman"/>
          <w:sz w:val="24"/>
          <w:szCs w:val="24"/>
          <w:lang w:bidi="bn-BD"/>
        </w:rPr>
        <w:t xml:space="preserve">, </w:t>
      </w:r>
      <w:r w:rsidRPr="007B41C5">
        <w:rPr>
          <w:rFonts w:ascii="Times New Roman" w:eastAsia="Times New Roman" w:hAnsi="Times New Roman" w:cs="Times New Roman"/>
          <w:b/>
          <w:iCs/>
          <w:sz w:val="24"/>
          <w:szCs w:val="24"/>
          <w:lang w:bidi="bn-BD"/>
        </w:rPr>
        <w:t>75</w:t>
      </w:r>
      <w:r w:rsidRPr="00706254">
        <w:rPr>
          <w:rFonts w:ascii="Times New Roman" w:eastAsia="Times New Roman" w:hAnsi="Times New Roman" w:cs="Times New Roman"/>
          <w:sz w:val="24"/>
          <w:szCs w:val="24"/>
          <w:lang w:bidi="bn-BD"/>
        </w:rPr>
        <w:t>(</w:t>
      </w:r>
      <w:r w:rsidRPr="007315E1">
        <w:rPr>
          <w:rFonts w:ascii="Times New Roman" w:eastAsia="Times New Roman" w:hAnsi="Times New Roman" w:cs="Times New Roman"/>
          <w:b/>
          <w:bCs/>
          <w:sz w:val="24"/>
          <w:szCs w:val="24"/>
          <w:lang w:bidi="bn-BD"/>
        </w:rPr>
        <w:t>1</w:t>
      </w:r>
      <w:r w:rsidRPr="00706254">
        <w:rPr>
          <w:rFonts w:ascii="Times New Roman" w:eastAsia="Times New Roman" w:hAnsi="Times New Roman" w:cs="Times New Roman"/>
          <w:sz w:val="24"/>
          <w:szCs w:val="24"/>
          <w:lang w:bidi="bn-BD"/>
        </w:rPr>
        <w:t>), 41-48.</w:t>
      </w:r>
    </w:p>
    <w:p w:rsidR="00C952D0" w:rsidRPr="00706254" w:rsidRDefault="00C952D0" w:rsidP="008534DA">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hAnsi="Times New Roman" w:cs="Times New Roman"/>
          <w:sz w:val="24"/>
          <w:szCs w:val="18"/>
        </w:rPr>
      </w:pPr>
      <w:proofErr w:type="spellStart"/>
      <w:proofErr w:type="gramStart"/>
      <w:r w:rsidRPr="001315EF">
        <w:rPr>
          <w:rFonts w:ascii="Times New Roman" w:hAnsi="Times New Roman" w:cs="Times New Roman"/>
          <w:sz w:val="24"/>
          <w:szCs w:val="18"/>
        </w:rPr>
        <w:t>Manan</w:t>
      </w:r>
      <w:proofErr w:type="spellEnd"/>
      <w:r w:rsidRPr="001315EF">
        <w:rPr>
          <w:rFonts w:ascii="Times New Roman" w:hAnsi="Times New Roman" w:cs="Times New Roman"/>
          <w:sz w:val="24"/>
          <w:szCs w:val="18"/>
        </w:rPr>
        <w:t xml:space="preserve">, A., Khan, Z., Ahmad, B. and M. A. Abdullah, </w:t>
      </w:r>
      <w:r>
        <w:rPr>
          <w:rFonts w:ascii="Times New Roman" w:hAnsi="Times New Roman" w:cs="Times New Roman"/>
          <w:sz w:val="24"/>
          <w:szCs w:val="18"/>
        </w:rPr>
        <w:t>(</w:t>
      </w:r>
      <w:r w:rsidRPr="001315EF">
        <w:rPr>
          <w:rFonts w:ascii="Times New Roman" w:hAnsi="Times New Roman" w:cs="Times New Roman"/>
          <w:sz w:val="24"/>
          <w:szCs w:val="18"/>
        </w:rPr>
        <w:t>2007</w:t>
      </w:r>
      <w:r>
        <w:rPr>
          <w:rFonts w:ascii="Times New Roman" w:hAnsi="Times New Roman" w:cs="Times New Roman"/>
          <w:sz w:val="24"/>
          <w:szCs w:val="18"/>
        </w:rPr>
        <w:t>)</w:t>
      </w:r>
      <w:r w:rsidRPr="001315EF">
        <w:rPr>
          <w:rFonts w:ascii="Times New Roman" w:hAnsi="Times New Roman" w:cs="Times New Roman"/>
          <w:sz w:val="24"/>
          <w:szCs w:val="18"/>
        </w:rPr>
        <w:t>.</w:t>
      </w:r>
      <w:proofErr w:type="gramEnd"/>
      <w:r w:rsidRPr="001315EF">
        <w:rPr>
          <w:rFonts w:ascii="Times New Roman" w:hAnsi="Times New Roman" w:cs="Times New Roman"/>
          <w:sz w:val="24"/>
          <w:szCs w:val="18"/>
        </w:rPr>
        <w:t xml:space="preserve"> Prevalence and identification of </w:t>
      </w:r>
      <w:proofErr w:type="spellStart"/>
      <w:r w:rsidRPr="001315EF">
        <w:rPr>
          <w:rFonts w:ascii="Times New Roman" w:hAnsi="Times New Roman" w:cs="Times New Roman"/>
          <w:sz w:val="24"/>
          <w:szCs w:val="18"/>
        </w:rPr>
        <w:t>ixodid</w:t>
      </w:r>
      <w:proofErr w:type="spellEnd"/>
      <w:r w:rsidRPr="001315EF">
        <w:rPr>
          <w:rFonts w:ascii="Times New Roman" w:hAnsi="Times New Roman" w:cs="Times New Roman"/>
          <w:sz w:val="24"/>
          <w:szCs w:val="18"/>
        </w:rPr>
        <w:t xml:space="preserve"> tick genera in frontier</w:t>
      </w:r>
      <w:r>
        <w:rPr>
          <w:rFonts w:ascii="Times New Roman" w:hAnsi="Times New Roman" w:cs="Times New Roman"/>
          <w:sz w:val="24"/>
          <w:szCs w:val="18"/>
        </w:rPr>
        <w:t xml:space="preserve"> </w:t>
      </w:r>
      <w:r w:rsidRPr="001315EF">
        <w:rPr>
          <w:rFonts w:ascii="Times New Roman" w:hAnsi="Times New Roman" w:cs="Times New Roman"/>
          <w:sz w:val="24"/>
          <w:szCs w:val="18"/>
        </w:rPr>
        <w:t xml:space="preserve">region Peshawar. </w:t>
      </w:r>
      <w:r w:rsidRPr="001315EF">
        <w:rPr>
          <w:rFonts w:ascii="Times New Roman" w:hAnsi="Times New Roman" w:cs="Times New Roman"/>
          <w:i/>
          <w:iCs/>
          <w:sz w:val="24"/>
          <w:szCs w:val="18"/>
        </w:rPr>
        <w:t>Journal of Agricultural and Biological Science</w:t>
      </w:r>
      <w:r w:rsidRPr="001315EF">
        <w:rPr>
          <w:rFonts w:ascii="Times New Roman" w:hAnsi="Times New Roman" w:cs="Times New Roman"/>
          <w:sz w:val="24"/>
          <w:szCs w:val="18"/>
        </w:rPr>
        <w:t xml:space="preserve">, </w:t>
      </w:r>
      <w:r w:rsidRPr="007B41C5">
        <w:rPr>
          <w:rFonts w:ascii="Times New Roman" w:hAnsi="Times New Roman" w:cs="Times New Roman"/>
          <w:b/>
          <w:sz w:val="24"/>
          <w:szCs w:val="18"/>
        </w:rPr>
        <w:t>2</w:t>
      </w:r>
      <w:r w:rsidRPr="001315EF">
        <w:rPr>
          <w:rFonts w:ascii="Times New Roman" w:hAnsi="Times New Roman" w:cs="Times New Roman"/>
          <w:sz w:val="24"/>
          <w:szCs w:val="18"/>
        </w:rPr>
        <w:t>(</w:t>
      </w:r>
      <w:r w:rsidRPr="007315E1">
        <w:rPr>
          <w:rFonts w:ascii="Times New Roman" w:hAnsi="Times New Roman" w:cs="Times New Roman"/>
          <w:b/>
          <w:bCs/>
          <w:sz w:val="24"/>
          <w:szCs w:val="18"/>
        </w:rPr>
        <w:t>1</w:t>
      </w:r>
      <w:r w:rsidR="007B41C5">
        <w:rPr>
          <w:rFonts w:ascii="Times New Roman" w:hAnsi="Times New Roman" w:cs="Times New Roman"/>
          <w:sz w:val="24"/>
          <w:szCs w:val="18"/>
        </w:rPr>
        <w:t>),</w:t>
      </w:r>
      <w:r w:rsidRPr="001315EF">
        <w:rPr>
          <w:rFonts w:ascii="Times New Roman" w:hAnsi="Times New Roman" w:cs="Times New Roman"/>
          <w:sz w:val="24"/>
          <w:szCs w:val="18"/>
        </w:rPr>
        <w:t xml:space="preserve"> 21-25.</w:t>
      </w: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5F3AFF">
      <w:pPr>
        <w:spacing w:after="0" w:line="360" w:lineRule="auto"/>
        <w:ind w:left="720" w:hanging="720"/>
        <w:jc w:val="both"/>
        <w:rPr>
          <w:rFonts w:ascii="Times New Roman" w:eastAsia="Times New Roman" w:hAnsi="Times New Roman" w:cs="Times New Roman"/>
          <w:sz w:val="24"/>
          <w:szCs w:val="24"/>
          <w:lang w:bidi="bn-BD"/>
        </w:rPr>
      </w:pPr>
      <w:proofErr w:type="gramStart"/>
      <w:r w:rsidRPr="00AF63B1">
        <w:rPr>
          <w:rFonts w:ascii="Times New Roman" w:eastAsia="Times New Roman" w:hAnsi="Times New Roman" w:cs="Times New Roman"/>
          <w:sz w:val="24"/>
          <w:szCs w:val="24"/>
          <w:lang w:bidi="bn-BD"/>
        </w:rPr>
        <w:t xml:space="preserve">McKellar, Q.A. and </w:t>
      </w:r>
      <w:proofErr w:type="spellStart"/>
      <w:r w:rsidRPr="00AF63B1">
        <w:rPr>
          <w:rFonts w:ascii="Times New Roman" w:eastAsia="Times New Roman" w:hAnsi="Times New Roman" w:cs="Times New Roman"/>
          <w:sz w:val="24"/>
          <w:szCs w:val="24"/>
          <w:lang w:bidi="bn-BD"/>
        </w:rPr>
        <w:t>Benchaoui</w:t>
      </w:r>
      <w:proofErr w:type="spellEnd"/>
      <w:r w:rsidRPr="00AF63B1">
        <w:rPr>
          <w:rFonts w:ascii="Times New Roman" w:eastAsia="Times New Roman" w:hAnsi="Times New Roman" w:cs="Times New Roman"/>
          <w:sz w:val="24"/>
          <w:szCs w:val="24"/>
          <w:lang w:bidi="bn-BD"/>
        </w:rPr>
        <w:t xml:space="preserve">, H.A. (1996) </w:t>
      </w:r>
      <w:proofErr w:type="spellStart"/>
      <w:r w:rsidRPr="00AF63B1">
        <w:rPr>
          <w:rFonts w:ascii="Times New Roman" w:eastAsia="Times New Roman" w:hAnsi="Times New Roman" w:cs="Times New Roman"/>
          <w:sz w:val="24"/>
          <w:szCs w:val="24"/>
          <w:lang w:bidi="bn-BD"/>
        </w:rPr>
        <w:t>Avermectins</w:t>
      </w:r>
      <w:proofErr w:type="spellEnd"/>
      <w:r w:rsidRPr="00AF63B1">
        <w:rPr>
          <w:rFonts w:ascii="Times New Roman" w:eastAsia="Times New Roman" w:hAnsi="Times New Roman" w:cs="Times New Roman"/>
          <w:sz w:val="24"/>
          <w:szCs w:val="24"/>
          <w:lang w:bidi="bn-BD"/>
        </w:rPr>
        <w:t xml:space="preserve"> and </w:t>
      </w:r>
      <w:proofErr w:type="spellStart"/>
      <w:r w:rsidRPr="00AF63B1">
        <w:rPr>
          <w:rFonts w:ascii="Times New Roman" w:eastAsia="Times New Roman" w:hAnsi="Times New Roman" w:cs="Times New Roman"/>
          <w:sz w:val="24"/>
          <w:szCs w:val="24"/>
          <w:lang w:bidi="bn-BD"/>
        </w:rPr>
        <w:t>milbemycins</w:t>
      </w:r>
      <w:proofErr w:type="spellEnd"/>
      <w:r w:rsidRPr="00AF63B1">
        <w:rPr>
          <w:rFonts w:ascii="Times New Roman" w:eastAsia="Times New Roman" w:hAnsi="Times New Roman" w:cs="Times New Roman"/>
          <w:sz w:val="24"/>
          <w:szCs w:val="24"/>
          <w:lang w:bidi="bn-BD"/>
        </w:rPr>
        <w:t>.</w:t>
      </w:r>
      <w:proofErr w:type="gramEnd"/>
      <w:r w:rsidRPr="00AF63B1">
        <w:rPr>
          <w:rFonts w:ascii="Times New Roman" w:eastAsia="Times New Roman" w:hAnsi="Times New Roman" w:cs="Times New Roman"/>
          <w:sz w:val="24"/>
          <w:szCs w:val="24"/>
          <w:lang w:bidi="bn-BD"/>
        </w:rPr>
        <w:t xml:space="preserve"> </w:t>
      </w:r>
      <w:r w:rsidRPr="00AF63B1">
        <w:rPr>
          <w:rFonts w:ascii="Times New Roman" w:eastAsia="Times New Roman" w:hAnsi="Times New Roman" w:cs="Times New Roman"/>
          <w:i/>
          <w:iCs/>
          <w:sz w:val="24"/>
          <w:szCs w:val="24"/>
          <w:lang w:bidi="bn-BD"/>
        </w:rPr>
        <w:t xml:space="preserve">J. Vet. </w:t>
      </w:r>
      <w:proofErr w:type="gramStart"/>
      <w:r w:rsidRPr="00AF63B1">
        <w:rPr>
          <w:rFonts w:ascii="Times New Roman" w:eastAsia="Times New Roman" w:hAnsi="Times New Roman" w:cs="Times New Roman"/>
          <w:i/>
          <w:iCs/>
          <w:sz w:val="24"/>
          <w:szCs w:val="24"/>
          <w:lang w:bidi="bn-BD"/>
        </w:rPr>
        <w:t>Pharm.</w:t>
      </w:r>
      <w:proofErr w:type="gramEnd"/>
      <w:r w:rsidRPr="00AF63B1">
        <w:rPr>
          <w:rFonts w:ascii="Times New Roman" w:eastAsia="Times New Roman" w:hAnsi="Times New Roman" w:cs="Times New Roman"/>
          <w:i/>
          <w:iCs/>
          <w:sz w:val="24"/>
          <w:szCs w:val="24"/>
          <w:lang w:bidi="bn-BD"/>
        </w:rPr>
        <w:t>  Therap.</w:t>
      </w:r>
      <w:r w:rsidRPr="00AF63B1">
        <w:rPr>
          <w:rFonts w:ascii="Times New Roman" w:eastAsia="Times New Roman" w:hAnsi="Times New Roman" w:cs="Times New Roman"/>
          <w:sz w:val="24"/>
          <w:szCs w:val="24"/>
          <w:lang w:bidi="bn-BD"/>
        </w:rPr>
        <w:t xml:space="preserve"> </w:t>
      </w:r>
      <w:r w:rsidRPr="00AF63B1">
        <w:rPr>
          <w:rFonts w:ascii="Times New Roman" w:eastAsia="Times New Roman" w:hAnsi="Times New Roman" w:cs="Times New Roman"/>
          <w:b/>
          <w:bCs/>
          <w:sz w:val="24"/>
          <w:szCs w:val="24"/>
          <w:lang w:bidi="bn-BD"/>
        </w:rPr>
        <w:t>19</w:t>
      </w:r>
      <w:r w:rsidR="007B41C5">
        <w:rPr>
          <w:rFonts w:ascii="Times New Roman" w:eastAsia="Times New Roman" w:hAnsi="Times New Roman" w:cs="Times New Roman"/>
          <w:b/>
          <w:bCs/>
          <w:sz w:val="24"/>
          <w:szCs w:val="24"/>
          <w:lang w:bidi="bn-BD"/>
        </w:rPr>
        <w:t xml:space="preserve">, </w:t>
      </w:r>
      <w:r w:rsidRPr="00AF63B1">
        <w:rPr>
          <w:rFonts w:ascii="Times New Roman" w:eastAsia="Times New Roman" w:hAnsi="Times New Roman" w:cs="Times New Roman"/>
          <w:sz w:val="24"/>
          <w:szCs w:val="24"/>
          <w:lang w:bidi="bn-BD"/>
        </w:rPr>
        <w:t>331-351.</w:t>
      </w:r>
    </w:p>
    <w:p w:rsidR="005F3AFF" w:rsidRPr="00AF63B1" w:rsidRDefault="005F3AFF" w:rsidP="005F3AFF">
      <w:pPr>
        <w:spacing w:after="0" w:line="360" w:lineRule="auto"/>
        <w:ind w:left="720" w:hanging="720"/>
        <w:jc w:val="both"/>
        <w:rPr>
          <w:rFonts w:ascii="Times New Roman" w:eastAsia="Times New Roman" w:hAnsi="Times New Roman" w:cs="Times New Roman"/>
          <w:sz w:val="24"/>
          <w:szCs w:val="24"/>
          <w:lang w:bidi="bn-BD"/>
        </w:rPr>
      </w:pPr>
    </w:p>
    <w:p w:rsidR="005F3AFF" w:rsidRDefault="007B41C5" w:rsidP="004679B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Mendenhall,</w:t>
      </w:r>
      <w:r w:rsidR="005F3AFF" w:rsidRPr="00E302DA">
        <w:rPr>
          <w:rFonts w:ascii="Times New Roman" w:hAnsi="Times New Roman" w:cs="Times New Roman"/>
          <w:sz w:val="24"/>
          <w:szCs w:val="24"/>
        </w:rPr>
        <w:t xml:space="preserve"> W</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Sincich</w:t>
      </w:r>
      <w:proofErr w:type="spellEnd"/>
      <w:r>
        <w:rPr>
          <w:rFonts w:ascii="Times New Roman" w:hAnsi="Times New Roman" w:cs="Times New Roman"/>
          <w:sz w:val="24"/>
          <w:szCs w:val="24"/>
        </w:rPr>
        <w:t>,</w:t>
      </w:r>
      <w:r w:rsidR="005F3AFF" w:rsidRPr="00E302DA">
        <w:rPr>
          <w:rFonts w:ascii="Times New Roman" w:hAnsi="Times New Roman" w:cs="Times New Roman"/>
          <w:sz w:val="24"/>
          <w:szCs w:val="24"/>
        </w:rPr>
        <w:t xml:space="preserve"> T. (2007) Statistics for Engineering and the Sciences, 5th </w:t>
      </w:r>
      <w:proofErr w:type="gramStart"/>
      <w:r w:rsidR="005F3AFF" w:rsidRPr="00E302DA">
        <w:rPr>
          <w:rFonts w:ascii="Times New Roman" w:hAnsi="Times New Roman" w:cs="Times New Roman"/>
          <w:sz w:val="24"/>
          <w:szCs w:val="24"/>
        </w:rPr>
        <w:t>ed</w:t>
      </w:r>
      <w:proofErr w:type="gramEnd"/>
      <w:r w:rsidR="005F3AFF" w:rsidRPr="00E302DA">
        <w:rPr>
          <w:rFonts w:ascii="Times New Roman" w:hAnsi="Times New Roman" w:cs="Times New Roman"/>
          <w:sz w:val="24"/>
          <w:szCs w:val="24"/>
        </w:rPr>
        <w:t>. New Jersey: Prentice Hall.</w:t>
      </w: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hAnsi="Times New Roman" w:cs="Times New Roman"/>
          <w:sz w:val="24"/>
          <w:szCs w:val="18"/>
        </w:rPr>
      </w:pPr>
      <w:proofErr w:type="spellStart"/>
      <w:proofErr w:type="gramStart"/>
      <w:r w:rsidRPr="001315EF">
        <w:rPr>
          <w:rFonts w:ascii="Times New Roman" w:hAnsi="Times New Roman" w:cs="Times New Roman"/>
          <w:sz w:val="24"/>
          <w:szCs w:val="18"/>
        </w:rPr>
        <w:t>Mulugeta</w:t>
      </w:r>
      <w:proofErr w:type="spellEnd"/>
      <w:r w:rsidRPr="001315EF">
        <w:rPr>
          <w:rFonts w:ascii="Times New Roman" w:hAnsi="Times New Roman" w:cs="Times New Roman"/>
          <w:sz w:val="24"/>
          <w:szCs w:val="18"/>
        </w:rPr>
        <w:t xml:space="preserve">, Y., </w:t>
      </w:r>
      <w:proofErr w:type="spellStart"/>
      <w:r w:rsidRPr="001315EF">
        <w:rPr>
          <w:rFonts w:ascii="Times New Roman" w:hAnsi="Times New Roman" w:cs="Times New Roman"/>
          <w:sz w:val="24"/>
          <w:szCs w:val="18"/>
        </w:rPr>
        <w:t>Yacob</w:t>
      </w:r>
      <w:proofErr w:type="spellEnd"/>
      <w:r w:rsidRPr="001315EF">
        <w:rPr>
          <w:rFonts w:ascii="Times New Roman" w:hAnsi="Times New Roman" w:cs="Times New Roman"/>
          <w:sz w:val="24"/>
          <w:szCs w:val="18"/>
        </w:rPr>
        <w:t xml:space="preserve">, T.H. and H. </w:t>
      </w:r>
      <w:proofErr w:type="spellStart"/>
      <w:r w:rsidRPr="001315EF">
        <w:rPr>
          <w:rFonts w:ascii="Times New Roman" w:hAnsi="Times New Roman" w:cs="Times New Roman"/>
          <w:sz w:val="24"/>
          <w:szCs w:val="18"/>
        </w:rPr>
        <w:t>Ashenafi</w:t>
      </w:r>
      <w:proofErr w:type="spellEnd"/>
      <w:r w:rsidRPr="001315EF">
        <w:rPr>
          <w:rFonts w:ascii="Times New Roman" w:hAnsi="Times New Roman" w:cs="Times New Roman"/>
          <w:sz w:val="24"/>
          <w:szCs w:val="18"/>
        </w:rPr>
        <w:t>.</w:t>
      </w:r>
      <w:proofErr w:type="gramEnd"/>
      <w:r w:rsidRPr="001315EF">
        <w:rPr>
          <w:rFonts w:ascii="Times New Roman" w:hAnsi="Times New Roman" w:cs="Times New Roman"/>
          <w:sz w:val="24"/>
          <w:szCs w:val="18"/>
        </w:rPr>
        <w:t xml:space="preserve"> </w:t>
      </w:r>
      <w:proofErr w:type="gramStart"/>
      <w:r>
        <w:rPr>
          <w:rFonts w:ascii="Times New Roman" w:hAnsi="Times New Roman" w:cs="Times New Roman"/>
          <w:sz w:val="24"/>
          <w:szCs w:val="18"/>
        </w:rPr>
        <w:t>(</w:t>
      </w:r>
      <w:r w:rsidRPr="001315EF">
        <w:rPr>
          <w:rFonts w:ascii="Times New Roman" w:hAnsi="Times New Roman" w:cs="Times New Roman"/>
          <w:sz w:val="24"/>
          <w:szCs w:val="18"/>
        </w:rPr>
        <w:t>2010</w:t>
      </w:r>
      <w:r>
        <w:rPr>
          <w:rFonts w:ascii="Times New Roman" w:hAnsi="Times New Roman" w:cs="Times New Roman"/>
          <w:sz w:val="24"/>
          <w:szCs w:val="18"/>
        </w:rPr>
        <w:t>)</w:t>
      </w:r>
      <w:r w:rsidRPr="001315EF">
        <w:rPr>
          <w:rFonts w:ascii="Times New Roman" w:hAnsi="Times New Roman" w:cs="Times New Roman"/>
          <w:sz w:val="24"/>
          <w:szCs w:val="18"/>
        </w:rPr>
        <w:t xml:space="preserve">. Ectoparasites of small ruminants in three selected agro-ecological sites of </w:t>
      </w:r>
      <w:proofErr w:type="spellStart"/>
      <w:r w:rsidRPr="001315EF">
        <w:rPr>
          <w:rFonts w:ascii="Times New Roman" w:hAnsi="Times New Roman" w:cs="Times New Roman"/>
          <w:sz w:val="24"/>
          <w:szCs w:val="18"/>
        </w:rPr>
        <w:t>Tigery</w:t>
      </w:r>
      <w:proofErr w:type="spellEnd"/>
      <w:r w:rsidRPr="001315EF">
        <w:rPr>
          <w:rFonts w:ascii="Times New Roman" w:hAnsi="Times New Roman" w:cs="Times New Roman"/>
          <w:sz w:val="24"/>
          <w:szCs w:val="18"/>
        </w:rPr>
        <w:t xml:space="preserve"> Region, Ethiopia.</w:t>
      </w:r>
      <w:proofErr w:type="gramEnd"/>
      <w:r w:rsidRPr="001315EF">
        <w:rPr>
          <w:rFonts w:ascii="Times New Roman" w:hAnsi="Times New Roman" w:cs="Times New Roman"/>
          <w:sz w:val="24"/>
          <w:szCs w:val="18"/>
        </w:rPr>
        <w:t xml:space="preserve"> </w:t>
      </w:r>
      <w:r w:rsidRPr="001315EF">
        <w:rPr>
          <w:rFonts w:ascii="Times New Roman" w:hAnsi="Times New Roman" w:cs="Times New Roman"/>
          <w:i/>
          <w:iCs/>
          <w:sz w:val="24"/>
          <w:szCs w:val="18"/>
        </w:rPr>
        <w:t>Tropical Animal Health and Production</w:t>
      </w:r>
      <w:r w:rsidRPr="001315EF">
        <w:rPr>
          <w:rFonts w:ascii="Times New Roman" w:hAnsi="Times New Roman" w:cs="Times New Roman"/>
          <w:sz w:val="24"/>
          <w:szCs w:val="18"/>
        </w:rPr>
        <w:t xml:space="preserve">, </w:t>
      </w:r>
      <w:r w:rsidRPr="007B41C5">
        <w:rPr>
          <w:rFonts w:ascii="Times New Roman" w:hAnsi="Times New Roman" w:cs="Times New Roman"/>
          <w:b/>
          <w:sz w:val="24"/>
          <w:szCs w:val="18"/>
        </w:rPr>
        <w:t>42</w:t>
      </w:r>
      <w:r w:rsidRPr="001315EF">
        <w:rPr>
          <w:rFonts w:ascii="Times New Roman" w:hAnsi="Times New Roman" w:cs="Times New Roman"/>
          <w:sz w:val="24"/>
          <w:szCs w:val="18"/>
        </w:rPr>
        <w:t>(</w:t>
      </w:r>
      <w:r w:rsidRPr="007315E1">
        <w:rPr>
          <w:rFonts w:ascii="Times New Roman" w:hAnsi="Times New Roman" w:cs="Times New Roman"/>
          <w:b/>
          <w:bCs/>
          <w:sz w:val="24"/>
          <w:szCs w:val="18"/>
        </w:rPr>
        <w:t>6</w:t>
      </w:r>
      <w:r w:rsidR="007B41C5">
        <w:rPr>
          <w:rFonts w:ascii="Times New Roman" w:hAnsi="Times New Roman" w:cs="Times New Roman"/>
          <w:sz w:val="24"/>
          <w:szCs w:val="18"/>
        </w:rPr>
        <w:t xml:space="preserve">), </w:t>
      </w:r>
      <w:r w:rsidRPr="001315EF">
        <w:rPr>
          <w:rFonts w:ascii="Times New Roman" w:hAnsi="Times New Roman" w:cs="Times New Roman"/>
          <w:sz w:val="24"/>
          <w:szCs w:val="18"/>
        </w:rPr>
        <w:t>1219-24.</w:t>
      </w: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eastAsia="Times New Roman" w:hAnsi="Times New Roman" w:cs="Times New Roman"/>
          <w:sz w:val="24"/>
          <w:szCs w:val="24"/>
        </w:rPr>
      </w:pPr>
      <w:proofErr w:type="gramStart"/>
      <w:r w:rsidRPr="0026321A">
        <w:rPr>
          <w:rFonts w:ascii="Times New Roman" w:eastAsia="Times New Roman" w:hAnsi="Times New Roman" w:cs="Times New Roman"/>
          <w:sz w:val="24"/>
          <w:szCs w:val="24"/>
        </w:rPr>
        <w:t xml:space="preserve">Rabbi, A. K. M. A., Islam, A., </w:t>
      </w:r>
      <w:proofErr w:type="spellStart"/>
      <w:r w:rsidRPr="0026321A">
        <w:rPr>
          <w:rFonts w:ascii="Times New Roman" w:eastAsia="Times New Roman" w:hAnsi="Times New Roman" w:cs="Times New Roman"/>
          <w:sz w:val="24"/>
          <w:szCs w:val="24"/>
        </w:rPr>
        <w:t>Anisuzzaman</w:t>
      </w:r>
      <w:proofErr w:type="spellEnd"/>
      <w:r w:rsidRPr="0026321A">
        <w:rPr>
          <w:rFonts w:ascii="Times New Roman" w:eastAsia="Times New Roman" w:hAnsi="Times New Roman" w:cs="Times New Roman"/>
          <w:sz w:val="24"/>
          <w:szCs w:val="24"/>
        </w:rPr>
        <w:t xml:space="preserve">, M., </w:t>
      </w:r>
      <w:proofErr w:type="spellStart"/>
      <w:r w:rsidRPr="0026321A">
        <w:rPr>
          <w:rFonts w:ascii="Times New Roman" w:eastAsia="Times New Roman" w:hAnsi="Times New Roman" w:cs="Times New Roman"/>
          <w:sz w:val="24"/>
          <w:szCs w:val="24"/>
        </w:rPr>
        <w:t>Majumder</w:t>
      </w:r>
      <w:proofErr w:type="spellEnd"/>
      <w:r w:rsidRPr="0026321A">
        <w:rPr>
          <w:rFonts w:ascii="Times New Roman" w:eastAsia="Times New Roman" w:hAnsi="Times New Roman" w:cs="Times New Roman"/>
          <w:sz w:val="24"/>
          <w:szCs w:val="24"/>
        </w:rPr>
        <w:t>, S.</w:t>
      </w:r>
      <w:r w:rsidR="007B41C5">
        <w:rPr>
          <w:rFonts w:ascii="Times New Roman" w:eastAsia="Times New Roman" w:hAnsi="Times New Roman" w:cs="Times New Roman"/>
          <w:sz w:val="24"/>
          <w:szCs w:val="24"/>
        </w:rPr>
        <w:t xml:space="preserve"> and</w:t>
      </w:r>
      <w:r w:rsidRPr="0026321A">
        <w:rPr>
          <w:rFonts w:ascii="Times New Roman" w:eastAsia="Times New Roman" w:hAnsi="Times New Roman" w:cs="Times New Roman"/>
          <w:sz w:val="24"/>
          <w:szCs w:val="24"/>
        </w:rPr>
        <w:t xml:space="preserve"> </w:t>
      </w:r>
      <w:proofErr w:type="spellStart"/>
      <w:r w:rsidRPr="0026321A">
        <w:rPr>
          <w:rFonts w:ascii="Times New Roman" w:eastAsia="Times New Roman" w:hAnsi="Times New Roman" w:cs="Times New Roman"/>
          <w:sz w:val="24"/>
          <w:szCs w:val="24"/>
        </w:rPr>
        <w:t>Rahman</w:t>
      </w:r>
      <w:proofErr w:type="spellEnd"/>
      <w:r w:rsidRPr="0026321A">
        <w:rPr>
          <w:rFonts w:ascii="Times New Roman" w:eastAsia="Times New Roman" w:hAnsi="Times New Roman" w:cs="Times New Roman"/>
          <w:sz w:val="24"/>
          <w:szCs w:val="24"/>
        </w:rPr>
        <w:t>, M. H. (2013).</w:t>
      </w:r>
      <w:proofErr w:type="gramEnd"/>
      <w:r w:rsidRPr="0026321A">
        <w:rPr>
          <w:rFonts w:ascii="Times New Roman" w:eastAsia="Times New Roman" w:hAnsi="Times New Roman" w:cs="Times New Roman"/>
          <w:sz w:val="24"/>
          <w:szCs w:val="24"/>
        </w:rPr>
        <w:t xml:space="preserve"> Does Feeding System Influence Parasitism in Black Bengal Goats in Bangladesh</w:t>
      </w:r>
      <w:proofErr w:type="gramStart"/>
      <w:r w:rsidRPr="0026321A">
        <w:rPr>
          <w:rFonts w:ascii="Times New Roman" w:eastAsia="Times New Roman" w:hAnsi="Times New Roman" w:cs="Times New Roman"/>
          <w:sz w:val="24"/>
          <w:szCs w:val="24"/>
        </w:rPr>
        <w:t>?</w:t>
      </w:r>
      <w:r w:rsidR="007B41C5">
        <w:rPr>
          <w:rFonts w:ascii="Times New Roman" w:eastAsia="Times New Roman" w:hAnsi="Times New Roman" w:cs="Times New Roman"/>
          <w:sz w:val="24"/>
          <w:szCs w:val="24"/>
        </w:rPr>
        <w:t>.</w:t>
      </w:r>
      <w:proofErr w:type="gramEnd"/>
      <w:r w:rsidR="007B41C5">
        <w:rPr>
          <w:rFonts w:ascii="Times New Roman" w:eastAsia="Times New Roman" w:hAnsi="Times New Roman" w:cs="Times New Roman"/>
          <w:sz w:val="24"/>
          <w:szCs w:val="24"/>
        </w:rPr>
        <w:t xml:space="preserve"> </w:t>
      </w:r>
      <w:r w:rsidRPr="0026321A">
        <w:rPr>
          <w:rFonts w:ascii="Times New Roman" w:eastAsia="Times New Roman" w:hAnsi="Times New Roman" w:cs="Times New Roman"/>
          <w:i/>
          <w:iCs/>
          <w:sz w:val="24"/>
          <w:szCs w:val="24"/>
        </w:rPr>
        <w:t>Progressive Agriculture</w:t>
      </w:r>
      <w:r w:rsidRPr="0026321A">
        <w:rPr>
          <w:rFonts w:ascii="Times New Roman" w:eastAsia="Times New Roman" w:hAnsi="Times New Roman" w:cs="Times New Roman"/>
          <w:sz w:val="24"/>
          <w:szCs w:val="24"/>
        </w:rPr>
        <w:t xml:space="preserve">, </w:t>
      </w:r>
      <w:r w:rsidRPr="007B41C5">
        <w:rPr>
          <w:rFonts w:ascii="Times New Roman" w:eastAsia="Times New Roman" w:hAnsi="Times New Roman" w:cs="Times New Roman"/>
          <w:b/>
          <w:iCs/>
          <w:sz w:val="24"/>
          <w:szCs w:val="24"/>
        </w:rPr>
        <w:t>22</w:t>
      </w:r>
      <w:r w:rsidRPr="003A6575">
        <w:rPr>
          <w:rFonts w:ascii="Times New Roman" w:eastAsia="Times New Roman" w:hAnsi="Times New Roman" w:cs="Times New Roman"/>
          <w:b/>
          <w:bCs/>
          <w:sz w:val="24"/>
          <w:szCs w:val="24"/>
        </w:rPr>
        <w:t>(1-2)</w:t>
      </w:r>
      <w:r w:rsidRPr="0026321A">
        <w:rPr>
          <w:rFonts w:ascii="Times New Roman" w:eastAsia="Times New Roman" w:hAnsi="Times New Roman" w:cs="Times New Roman"/>
          <w:sz w:val="24"/>
          <w:szCs w:val="24"/>
        </w:rPr>
        <w:t>, 85-95.</w:t>
      </w: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8534DA">
      <w:pPr>
        <w:spacing w:after="0" w:line="360" w:lineRule="auto"/>
        <w:ind w:left="720" w:hanging="720"/>
        <w:jc w:val="both"/>
        <w:rPr>
          <w:rFonts w:ascii="Times New Roman" w:eastAsia="Calibri" w:hAnsi="Times New Roman" w:cs="Cambria"/>
          <w:sz w:val="24"/>
          <w:szCs w:val="24"/>
        </w:rPr>
      </w:pPr>
      <w:proofErr w:type="spellStart"/>
      <w:proofErr w:type="gramStart"/>
      <w:r w:rsidRPr="00277B52">
        <w:rPr>
          <w:rFonts w:ascii="Times New Roman" w:eastAsia="Calibri" w:hAnsi="Times New Roman" w:cs="Cambria,Bold"/>
          <w:sz w:val="24"/>
          <w:szCs w:val="24"/>
        </w:rPr>
        <w:t>Radfar</w:t>
      </w:r>
      <w:proofErr w:type="spellEnd"/>
      <w:r w:rsidRPr="00277B52">
        <w:rPr>
          <w:rFonts w:ascii="Times New Roman" w:eastAsia="Calibri" w:hAnsi="Times New Roman" w:cs="Cambria,Bold"/>
          <w:sz w:val="24"/>
          <w:szCs w:val="24"/>
        </w:rPr>
        <w:t xml:space="preserve"> M. H. and </w:t>
      </w:r>
      <w:proofErr w:type="spellStart"/>
      <w:r w:rsidRPr="00277B52">
        <w:rPr>
          <w:rFonts w:ascii="Times New Roman" w:eastAsia="Calibri" w:hAnsi="Times New Roman" w:cs="Cambria,Bold"/>
          <w:sz w:val="24"/>
          <w:szCs w:val="24"/>
        </w:rPr>
        <w:t>Hajmohammadi</w:t>
      </w:r>
      <w:proofErr w:type="spellEnd"/>
      <w:r w:rsidR="007B41C5">
        <w:rPr>
          <w:rFonts w:ascii="Times New Roman" w:eastAsia="Calibri" w:hAnsi="Times New Roman" w:cs="Cambria,Bold"/>
          <w:sz w:val="24"/>
          <w:szCs w:val="24"/>
        </w:rPr>
        <w:t>,</w:t>
      </w:r>
      <w:r w:rsidRPr="00277B52">
        <w:rPr>
          <w:rFonts w:ascii="Times New Roman" w:eastAsia="Calibri" w:hAnsi="Times New Roman" w:cs="Cambria,Bold"/>
          <w:sz w:val="24"/>
          <w:szCs w:val="24"/>
        </w:rPr>
        <w:t xml:space="preserve"> V.</w:t>
      </w:r>
      <w:r w:rsidRPr="00277B52">
        <w:rPr>
          <w:rFonts w:ascii="Times New Roman" w:eastAsia="Calibri" w:hAnsi="Times New Roman" w:cs="Cambria"/>
          <w:sz w:val="24"/>
          <w:szCs w:val="24"/>
        </w:rPr>
        <w:t xml:space="preserve"> (2012).</w:t>
      </w:r>
      <w:proofErr w:type="gramEnd"/>
      <w:r w:rsidRPr="00277B52">
        <w:rPr>
          <w:rFonts w:ascii="Times New Roman" w:eastAsia="Calibri" w:hAnsi="Times New Roman" w:cs="Cambria"/>
          <w:sz w:val="24"/>
          <w:szCs w:val="24"/>
        </w:rPr>
        <w:t xml:space="preserve"> </w:t>
      </w:r>
      <w:r w:rsidRPr="00277B52">
        <w:rPr>
          <w:rFonts w:ascii="Times New Roman" w:eastAsia="Calibri" w:hAnsi="Times New Roman" w:cs="Cambria,Bold"/>
          <w:sz w:val="24"/>
          <w:szCs w:val="24"/>
        </w:rPr>
        <w:t xml:space="preserve">Prevalence of goat warble fly, </w:t>
      </w:r>
      <w:proofErr w:type="spellStart"/>
      <w:proofErr w:type="gramStart"/>
      <w:r w:rsidRPr="00277B52">
        <w:rPr>
          <w:rFonts w:ascii="Times New Roman" w:eastAsia="Calibri" w:hAnsi="Times New Roman" w:cs="Cambria,BoldItalic"/>
          <w:i/>
          <w:iCs/>
          <w:sz w:val="24"/>
          <w:szCs w:val="24"/>
        </w:rPr>
        <w:t>Przhevalskiana</w:t>
      </w:r>
      <w:proofErr w:type="spellEnd"/>
      <w:r w:rsidRPr="00277B52">
        <w:rPr>
          <w:rFonts w:ascii="Times New Roman" w:eastAsia="Calibri" w:hAnsi="Times New Roman" w:cs="Cambria,BoldItalic"/>
          <w:i/>
          <w:iCs/>
          <w:sz w:val="24"/>
          <w:szCs w:val="24"/>
        </w:rPr>
        <w:t xml:space="preserve"> </w:t>
      </w:r>
      <w:r>
        <w:rPr>
          <w:rFonts w:ascii="Times New Roman" w:hAnsi="Times New Roman" w:cs="Cambria,BoldItalic"/>
          <w:i/>
          <w:iCs/>
          <w:sz w:val="24"/>
          <w:szCs w:val="24"/>
        </w:rPr>
        <w:t xml:space="preserve"> </w:t>
      </w:r>
      <w:proofErr w:type="spellStart"/>
      <w:r w:rsidRPr="00277B52">
        <w:rPr>
          <w:rFonts w:ascii="Times New Roman" w:eastAsia="Calibri" w:hAnsi="Times New Roman" w:cs="Cambria,BoldItalic"/>
          <w:i/>
          <w:iCs/>
          <w:sz w:val="24"/>
          <w:szCs w:val="24"/>
        </w:rPr>
        <w:t>silenus</w:t>
      </w:r>
      <w:proofErr w:type="spellEnd"/>
      <w:proofErr w:type="gramEnd"/>
      <w:r w:rsidRPr="00277B52">
        <w:rPr>
          <w:rFonts w:ascii="Times New Roman" w:eastAsia="Calibri" w:hAnsi="Times New Roman" w:cs="Cambria,BoldItalic"/>
          <w:i/>
          <w:iCs/>
          <w:sz w:val="24"/>
          <w:szCs w:val="24"/>
        </w:rPr>
        <w:t xml:space="preserve"> </w:t>
      </w:r>
      <w:r w:rsidRPr="00277B52">
        <w:rPr>
          <w:rFonts w:ascii="Times New Roman" w:eastAsia="Calibri" w:hAnsi="Times New Roman" w:cs="Cambria,Bold"/>
          <w:sz w:val="24"/>
          <w:szCs w:val="24"/>
        </w:rPr>
        <w:t xml:space="preserve">in southeastern of Iran; </w:t>
      </w:r>
      <w:proofErr w:type="spellStart"/>
      <w:r w:rsidRPr="00277B52">
        <w:rPr>
          <w:rFonts w:ascii="Times New Roman" w:eastAsia="Calibri" w:hAnsi="Times New Roman" w:cs="Cambria"/>
          <w:sz w:val="24"/>
          <w:szCs w:val="24"/>
        </w:rPr>
        <w:t>Sci</w:t>
      </w:r>
      <w:proofErr w:type="spellEnd"/>
      <w:r w:rsidRPr="00277B52">
        <w:rPr>
          <w:rFonts w:ascii="Times New Roman" w:eastAsia="Calibri" w:hAnsi="Times New Roman" w:cs="Cambria"/>
          <w:sz w:val="24"/>
          <w:szCs w:val="24"/>
        </w:rPr>
        <w:t xml:space="preserve"> </w:t>
      </w:r>
      <w:proofErr w:type="spellStart"/>
      <w:r w:rsidRPr="00277B52">
        <w:rPr>
          <w:rFonts w:ascii="Times New Roman" w:eastAsia="Calibri" w:hAnsi="Times New Roman" w:cs="Cambria"/>
          <w:sz w:val="24"/>
          <w:szCs w:val="24"/>
        </w:rPr>
        <w:t>Parasitol</w:t>
      </w:r>
      <w:proofErr w:type="spellEnd"/>
      <w:r w:rsidRPr="00277B52">
        <w:rPr>
          <w:rFonts w:ascii="Times New Roman" w:eastAsia="Calibri" w:hAnsi="Times New Roman" w:cs="Cambria"/>
          <w:sz w:val="24"/>
          <w:szCs w:val="24"/>
        </w:rPr>
        <w:t xml:space="preserve"> </w:t>
      </w:r>
      <w:r w:rsidRPr="007B41C5">
        <w:rPr>
          <w:rFonts w:ascii="Times New Roman" w:eastAsia="Calibri" w:hAnsi="Times New Roman" w:cs="Cambria"/>
          <w:b/>
          <w:sz w:val="24"/>
          <w:szCs w:val="24"/>
        </w:rPr>
        <w:t>13</w:t>
      </w:r>
      <w:r w:rsidRPr="00277B52">
        <w:rPr>
          <w:rFonts w:ascii="Times New Roman" w:eastAsia="Calibri" w:hAnsi="Times New Roman" w:cs="Cambria"/>
          <w:sz w:val="24"/>
          <w:szCs w:val="24"/>
        </w:rPr>
        <w:t>(</w:t>
      </w:r>
      <w:r w:rsidRPr="007315E1">
        <w:rPr>
          <w:rFonts w:ascii="Times New Roman" w:eastAsia="Calibri" w:hAnsi="Times New Roman" w:cs="Cambria"/>
          <w:b/>
          <w:bCs/>
          <w:sz w:val="24"/>
          <w:szCs w:val="24"/>
        </w:rPr>
        <w:t>2</w:t>
      </w:r>
      <w:r w:rsidR="007B41C5">
        <w:rPr>
          <w:rFonts w:ascii="Times New Roman" w:eastAsia="Calibri" w:hAnsi="Times New Roman" w:cs="Cambria"/>
          <w:sz w:val="24"/>
          <w:szCs w:val="24"/>
        </w:rPr>
        <w:t>),</w:t>
      </w:r>
      <w:r>
        <w:rPr>
          <w:rFonts w:ascii="Times New Roman" w:eastAsia="Calibri" w:hAnsi="Times New Roman" w:cs="Cambria"/>
          <w:sz w:val="24"/>
          <w:szCs w:val="24"/>
        </w:rPr>
        <w:t xml:space="preserve"> </w:t>
      </w:r>
      <w:r w:rsidRPr="00277B52">
        <w:rPr>
          <w:rFonts w:ascii="Times New Roman" w:eastAsia="Calibri" w:hAnsi="Times New Roman" w:cs="Cambria"/>
          <w:sz w:val="24"/>
          <w:szCs w:val="24"/>
        </w:rPr>
        <w:t>73-76.</w:t>
      </w:r>
    </w:p>
    <w:p w:rsidR="005F3AFF" w:rsidRDefault="005F3AFF" w:rsidP="008534DA">
      <w:pPr>
        <w:spacing w:after="0" w:line="360" w:lineRule="auto"/>
        <w:ind w:left="720" w:hanging="720"/>
        <w:jc w:val="both"/>
        <w:rPr>
          <w:rFonts w:ascii="Times New Roman" w:eastAsia="Calibri" w:hAnsi="Times New Roman" w:cs="Cambria"/>
          <w:sz w:val="24"/>
          <w:szCs w:val="24"/>
        </w:rPr>
      </w:pPr>
    </w:p>
    <w:p w:rsidR="005F3AFF" w:rsidRDefault="005F3AFF" w:rsidP="004679BE">
      <w:pPr>
        <w:spacing w:after="0" w:line="360" w:lineRule="auto"/>
        <w:ind w:left="720" w:hanging="720"/>
        <w:jc w:val="both"/>
        <w:rPr>
          <w:rFonts w:ascii="Times New Roman" w:eastAsia="Times New Roman" w:hAnsi="Times New Roman" w:cs="Times New Roman"/>
          <w:sz w:val="24"/>
          <w:szCs w:val="24"/>
        </w:rPr>
      </w:pPr>
      <w:proofErr w:type="spellStart"/>
      <w:proofErr w:type="gramStart"/>
      <w:r w:rsidRPr="0026321A">
        <w:rPr>
          <w:rFonts w:ascii="Times New Roman" w:eastAsia="Times New Roman" w:hAnsi="Times New Roman" w:cs="Times New Roman"/>
          <w:sz w:val="24"/>
          <w:szCs w:val="24"/>
        </w:rPr>
        <w:t>Radostits</w:t>
      </w:r>
      <w:proofErr w:type="spellEnd"/>
      <w:r w:rsidRPr="0026321A">
        <w:rPr>
          <w:rFonts w:ascii="Times New Roman" w:eastAsia="Times New Roman" w:hAnsi="Times New Roman" w:cs="Times New Roman"/>
          <w:sz w:val="24"/>
          <w:szCs w:val="24"/>
        </w:rPr>
        <w:t xml:space="preserve">, O. M., Gay, C. C., </w:t>
      </w:r>
      <w:proofErr w:type="spellStart"/>
      <w:r w:rsidRPr="0026321A">
        <w:rPr>
          <w:rFonts w:ascii="Times New Roman" w:eastAsia="Times New Roman" w:hAnsi="Times New Roman" w:cs="Times New Roman"/>
          <w:sz w:val="24"/>
          <w:szCs w:val="24"/>
        </w:rPr>
        <w:t>Hin</w:t>
      </w:r>
      <w:r w:rsidR="007B41C5">
        <w:rPr>
          <w:rFonts w:ascii="Times New Roman" w:eastAsia="Times New Roman" w:hAnsi="Times New Roman" w:cs="Times New Roman"/>
          <w:sz w:val="24"/>
          <w:szCs w:val="24"/>
        </w:rPr>
        <w:t>chcliff</w:t>
      </w:r>
      <w:proofErr w:type="spellEnd"/>
      <w:r w:rsidR="007B41C5">
        <w:rPr>
          <w:rFonts w:ascii="Times New Roman" w:eastAsia="Times New Roman" w:hAnsi="Times New Roman" w:cs="Times New Roman"/>
          <w:sz w:val="24"/>
          <w:szCs w:val="24"/>
        </w:rPr>
        <w:t>, K. W. and</w:t>
      </w:r>
      <w:r w:rsidRPr="0026321A">
        <w:rPr>
          <w:rFonts w:ascii="Times New Roman" w:eastAsia="Times New Roman" w:hAnsi="Times New Roman" w:cs="Times New Roman"/>
          <w:sz w:val="24"/>
          <w:szCs w:val="24"/>
        </w:rPr>
        <w:t xml:space="preserve"> Constable, P. D. (2007).</w:t>
      </w:r>
      <w:proofErr w:type="gramEnd"/>
      <w:r w:rsidRPr="0026321A">
        <w:rPr>
          <w:rFonts w:ascii="Times New Roman" w:eastAsia="Times New Roman" w:hAnsi="Times New Roman" w:cs="Times New Roman"/>
          <w:sz w:val="24"/>
          <w:szCs w:val="24"/>
        </w:rPr>
        <w:t xml:space="preserve"> </w:t>
      </w:r>
      <w:proofErr w:type="gramStart"/>
      <w:r w:rsidRPr="0026321A">
        <w:rPr>
          <w:rFonts w:ascii="Times New Roman" w:eastAsia="Times New Roman" w:hAnsi="Times New Roman" w:cs="Times New Roman"/>
          <w:sz w:val="24"/>
          <w:szCs w:val="24"/>
        </w:rPr>
        <w:t>A textbook of the diseases of cattle, horses, sheep, pigs and goats.</w:t>
      </w:r>
      <w:proofErr w:type="gramEnd"/>
      <w:r w:rsidRPr="0026321A">
        <w:rPr>
          <w:rFonts w:ascii="Times New Roman" w:eastAsia="Times New Roman" w:hAnsi="Times New Roman" w:cs="Times New Roman"/>
          <w:sz w:val="24"/>
          <w:szCs w:val="24"/>
        </w:rPr>
        <w:t xml:space="preserve"> </w:t>
      </w:r>
      <w:proofErr w:type="gramStart"/>
      <w:r w:rsidRPr="0026321A">
        <w:rPr>
          <w:rFonts w:ascii="Times New Roman" w:eastAsia="Times New Roman" w:hAnsi="Times New Roman" w:cs="Times New Roman"/>
          <w:i/>
          <w:iCs/>
          <w:sz w:val="24"/>
          <w:szCs w:val="24"/>
        </w:rPr>
        <w:t>Veterinary Medicine.</w:t>
      </w:r>
      <w:proofErr w:type="gramEnd"/>
      <w:r w:rsidRPr="0026321A">
        <w:rPr>
          <w:rFonts w:ascii="Times New Roman" w:eastAsia="Times New Roman" w:hAnsi="Times New Roman" w:cs="Times New Roman"/>
          <w:i/>
          <w:iCs/>
          <w:sz w:val="24"/>
          <w:szCs w:val="24"/>
        </w:rPr>
        <w:t xml:space="preserve"> 10th ed. London: Saunders</w:t>
      </w:r>
      <w:r w:rsidRPr="0026321A">
        <w:rPr>
          <w:rFonts w:ascii="Times New Roman" w:eastAsia="Times New Roman" w:hAnsi="Times New Roman" w:cs="Times New Roman"/>
          <w:sz w:val="24"/>
          <w:szCs w:val="24"/>
        </w:rPr>
        <w:t>, 1585-1612.</w:t>
      </w: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8534DA">
      <w:pPr>
        <w:spacing w:after="0" w:line="360" w:lineRule="auto"/>
        <w:ind w:left="720" w:hanging="720"/>
        <w:jc w:val="both"/>
        <w:rPr>
          <w:rFonts w:ascii="Times New Roman" w:hAnsi="Times New Roman" w:cs="Times New Roman"/>
          <w:sz w:val="24"/>
          <w:szCs w:val="24"/>
        </w:rPr>
      </w:pPr>
      <w:proofErr w:type="spellStart"/>
      <w:proofErr w:type="gramStart"/>
      <w:r w:rsidRPr="00092920">
        <w:rPr>
          <w:rFonts w:ascii="Times New Roman" w:hAnsi="Times New Roman" w:cs="Times New Roman"/>
          <w:sz w:val="24"/>
          <w:szCs w:val="24"/>
        </w:rPr>
        <w:t>Radostits</w:t>
      </w:r>
      <w:proofErr w:type="spellEnd"/>
      <w:r w:rsidRPr="00092920">
        <w:rPr>
          <w:rFonts w:ascii="Times New Roman" w:hAnsi="Times New Roman" w:cs="Times New Roman"/>
          <w:sz w:val="24"/>
          <w:szCs w:val="24"/>
        </w:rPr>
        <w:t xml:space="preserve">, O.M., Gay, C.C., Blood, D.C. and </w:t>
      </w:r>
      <w:proofErr w:type="spellStart"/>
      <w:r w:rsidRPr="00092920">
        <w:rPr>
          <w:rFonts w:ascii="Times New Roman" w:hAnsi="Times New Roman" w:cs="Times New Roman"/>
          <w:sz w:val="24"/>
          <w:szCs w:val="24"/>
        </w:rPr>
        <w:t>Hinchcliff</w:t>
      </w:r>
      <w:proofErr w:type="spellEnd"/>
      <w:r w:rsidRPr="00092920">
        <w:rPr>
          <w:rFonts w:ascii="Times New Roman" w:hAnsi="Times New Roman" w:cs="Times New Roman"/>
          <w:sz w:val="24"/>
          <w:szCs w:val="24"/>
        </w:rPr>
        <w:t>, K.W. (2003)</w:t>
      </w:r>
      <w:r w:rsidR="007B41C5">
        <w:rPr>
          <w:rFonts w:ascii="Times New Roman" w:hAnsi="Times New Roman" w:cs="Times New Roman"/>
          <w:sz w:val="24"/>
          <w:szCs w:val="24"/>
        </w:rPr>
        <w:t>.</w:t>
      </w:r>
      <w:proofErr w:type="gramEnd"/>
      <w:r w:rsidRPr="00092920">
        <w:rPr>
          <w:rFonts w:ascii="Times New Roman" w:hAnsi="Times New Roman" w:cs="Times New Roman"/>
          <w:sz w:val="24"/>
          <w:szCs w:val="24"/>
        </w:rPr>
        <w:t xml:space="preserve"> </w:t>
      </w:r>
      <w:proofErr w:type="gramStart"/>
      <w:r w:rsidRPr="00092920">
        <w:rPr>
          <w:rFonts w:ascii="Times New Roman" w:hAnsi="Times New Roman" w:cs="Times New Roman"/>
          <w:sz w:val="24"/>
          <w:szCs w:val="24"/>
        </w:rPr>
        <w:t>Veterinary Medicine-A textbook of the diseases of cattle, sheep, pigs, goats and horses.</w:t>
      </w:r>
      <w:proofErr w:type="gramEnd"/>
      <w:r w:rsidRPr="00092920">
        <w:rPr>
          <w:rFonts w:ascii="Times New Roman" w:hAnsi="Times New Roman" w:cs="Times New Roman"/>
          <w:sz w:val="24"/>
          <w:szCs w:val="24"/>
        </w:rPr>
        <w:t xml:space="preserve"> 9</w:t>
      </w:r>
      <w:r w:rsidRPr="00092920">
        <w:rPr>
          <w:rFonts w:ascii="Times New Roman" w:hAnsi="Times New Roman" w:cs="Times New Roman"/>
          <w:sz w:val="24"/>
          <w:szCs w:val="24"/>
          <w:vertAlign w:val="superscript"/>
        </w:rPr>
        <w:t>th</w:t>
      </w:r>
      <w:r w:rsidRPr="00092920">
        <w:rPr>
          <w:rFonts w:ascii="Times New Roman" w:hAnsi="Times New Roman" w:cs="Times New Roman"/>
          <w:sz w:val="24"/>
          <w:szCs w:val="24"/>
        </w:rPr>
        <w:t xml:space="preserve"> ed. Book Power (Formerly ELST).</w:t>
      </w:r>
    </w:p>
    <w:p w:rsidR="005F3AFF" w:rsidRPr="008534DA" w:rsidRDefault="005F3AFF" w:rsidP="008534DA">
      <w:pPr>
        <w:spacing w:after="0" w:line="360" w:lineRule="auto"/>
        <w:ind w:left="720" w:hanging="720"/>
        <w:jc w:val="both"/>
        <w:rPr>
          <w:rFonts w:ascii="Times New Roman" w:eastAsia="Calibri" w:hAnsi="Times New Roman" w:cs="Cambria"/>
          <w:sz w:val="24"/>
          <w:szCs w:val="24"/>
        </w:rPr>
      </w:pPr>
    </w:p>
    <w:p w:rsidR="005F3AFF" w:rsidRDefault="005F3AFF" w:rsidP="004679BE">
      <w:pPr>
        <w:spacing w:after="0" w:line="360" w:lineRule="auto"/>
        <w:ind w:left="720" w:hanging="720"/>
        <w:jc w:val="both"/>
        <w:rPr>
          <w:rFonts w:ascii="Times New Roman" w:hAnsi="Times New Roman" w:cs="Times New Roman"/>
          <w:sz w:val="24"/>
          <w:szCs w:val="18"/>
        </w:rPr>
      </w:pPr>
      <w:proofErr w:type="spellStart"/>
      <w:proofErr w:type="gramStart"/>
      <w:r w:rsidRPr="001315EF">
        <w:rPr>
          <w:rFonts w:ascii="Times New Roman" w:hAnsi="Times New Roman" w:cs="Times New Roman"/>
          <w:sz w:val="24"/>
          <w:szCs w:val="18"/>
        </w:rPr>
        <w:t>Rahman</w:t>
      </w:r>
      <w:proofErr w:type="spellEnd"/>
      <w:r w:rsidRPr="001315EF">
        <w:rPr>
          <w:rFonts w:ascii="Times New Roman" w:hAnsi="Times New Roman" w:cs="Times New Roman"/>
          <w:sz w:val="24"/>
          <w:szCs w:val="18"/>
        </w:rPr>
        <w:t xml:space="preserve">, M. H. and M. M. H. </w:t>
      </w:r>
      <w:proofErr w:type="spellStart"/>
      <w:r w:rsidRPr="001315EF">
        <w:rPr>
          <w:rFonts w:ascii="Times New Roman" w:hAnsi="Times New Roman" w:cs="Times New Roman"/>
          <w:sz w:val="24"/>
          <w:szCs w:val="18"/>
        </w:rPr>
        <w:t>Mondal</w:t>
      </w:r>
      <w:proofErr w:type="spellEnd"/>
      <w:r w:rsidRPr="001315EF">
        <w:rPr>
          <w:rFonts w:ascii="Times New Roman" w:hAnsi="Times New Roman" w:cs="Times New Roman"/>
          <w:sz w:val="24"/>
          <w:szCs w:val="18"/>
        </w:rPr>
        <w:t>.</w:t>
      </w:r>
      <w:proofErr w:type="gramEnd"/>
      <w:r w:rsidRPr="001315EF">
        <w:rPr>
          <w:rFonts w:ascii="Times New Roman" w:hAnsi="Times New Roman" w:cs="Times New Roman"/>
          <w:sz w:val="24"/>
          <w:szCs w:val="18"/>
        </w:rPr>
        <w:t xml:space="preserve"> </w:t>
      </w:r>
      <w:proofErr w:type="gramStart"/>
      <w:r>
        <w:rPr>
          <w:rFonts w:ascii="Times New Roman" w:hAnsi="Times New Roman" w:cs="Times New Roman"/>
          <w:sz w:val="24"/>
          <w:szCs w:val="18"/>
        </w:rPr>
        <w:t>(</w:t>
      </w:r>
      <w:r w:rsidRPr="001315EF">
        <w:rPr>
          <w:rFonts w:ascii="Times New Roman" w:hAnsi="Times New Roman" w:cs="Times New Roman"/>
          <w:sz w:val="24"/>
          <w:szCs w:val="18"/>
        </w:rPr>
        <w:t>1985</w:t>
      </w:r>
      <w:r>
        <w:rPr>
          <w:rFonts w:ascii="Times New Roman" w:hAnsi="Times New Roman" w:cs="Times New Roman"/>
          <w:sz w:val="24"/>
          <w:szCs w:val="18"/>
        </w:rPr>
        <w:t>)</w:t>
      </w:r>
      <w:r w:rsidRPr="001315EF">
        <w:rPr>
          <w:rFonts w:ascii="Times New Roman" w:hAnsi="Times New Roman" w:cs="Times New Roman"/>
          <w:sz w:val="24"/>
          <w:szCs w:val="18"/>
        </w:rPr>
        <w:t>. Tick Fauna of Bangladesh.</w:t>
      </w:r>
      <w:proofErr w:type="gramEnd"/>
      <w:r w:rsidRPr="001315EF">
        <w:rPr>
          <w:rFonts w:ascii="Times New Roman" w:hAnsi="Times New Roman" w:cs="Times New Roman"/>
          <w:sz w:val="24"/>
          <w:szCs w:val="18"/>
        </w:rPr>
        <w:t xml:space="preserve"> </w:t>
      </w:r>
      <w:r w:rsidRPr="001315EF">
        <w:rPr>
          <w:rFonts w:ascii="Times New Roman" w:hAnsi="Times New Roman" w:cs="Times New Roman"/>
          <w:i/>
          <w:iCs/>
          <w:sz w:val="24"/>
          <w:szCs w:val="18"/>
        </w:rPr>
        <w:t xml:space="preserve">Journal of </w:t>
      </w:r>
      <w:proofErr w:type="spellStart"/>
      <w:r w:rsidRPr="001315EF">
        <w:rPr>
          <w:rFonts w:ascii="Times New Roman" w:hAnsi="Times New Roman" w:cs="Times New Roman"/>
          <w:i/>
          <w:iCs/>
          <w:sz w:val="24"/>
          <w:szCs w:val="18"/>
        </w:rPr>
        <w:t>Parasitology</w:t>
      </w:r>
      <w:proofErr w:type="spellEnd"/>
      <w:r w:rsidRPr="001315EF">
        <w:rPr>
          <w:rFonts w:ascii="Times New Roman" w:hAnsi="Times New Roman" w:cs="Times New Roman"/>
          <w:i/>
          <w:iCs/>
          <w:sz w:val="24"/>
          <w:szCs w:val="18"/>
        </w:rPr>
        <w:t xml:space="preserve">, </w:t>
      </w:r>
      <w:r w:rsidRPr="007B41C5">
        <w:rPr>
          <w:rFonts w:ascii="Times New Roman" w:hAnsi="Times New Roman" w:cs="Times New Roman"/>
          <w:b/>
          <w:sz w:val="24"/>
          <w:szCs w:val="18"/>
        </w:rPr>
        <w:t>9(</w:t>
      </w:r>
      <w:r w:rsidRPr="007315E1">
        <w:rPr>
          <w:rFonts w:ascii="Times New Roman" w:hAnsi="Times New Roman" w:cs="Times New Roman"/>
          <w:b/>
          <w:bCs/>
          <w:sz w:val="24"/>
          <w:szCs w:val="18"/>
        </w:rPr>
        <w:t>2</w:t>
      </w:r>
      <w:r w:rsidR="007B41C5">
        <w:rPr>
          <w:rFonts w:ascii="Times New Roman" w:hAnsi="Times New Roman" w:cs="Times New Roman"/>
          <w:sz w:val="24"/>
          <w:szCs w:val="18"/>
        </w:rPr>
        <w:t xml:space="preserve">), </w:t>
      </w:r>
      <w:r w:rsidRPr="001315EF">
        <w:rPr>
          <w:rFonts w:ascii="Times New Roman" w:hAnsi="Times New Roman" w:cs="Times New Roman"/>
          <w:sz w:val="24"/>
          <w:szCs w:val="18"/>
        </w:rPr>
        <w:t>145-</w:t>
      </w:r>
      <w:r>
        <w:rPr>
          <w:rFonts w:ascii="Times New Roman" w:hAnsi="Times New Roman" w:cs="Times New Roman"/>
          <w:sz w:val="24"/>
          <w:szCs w:val="18"/>
        </w:rPr>
        <w:t>1</w:t>
      </w:r>
      <w:r w:rsidRPr="001315EF">
        <w:rPr>
          <w:rFonts w:ascii="Times New Roman" w:hAnsi="Times New Roman" w:cs="Times New Roman"/>
          <w:sz w:val="24"/>
          <w:szCs w:val="18"/>
        </w:rPr>
        <w:t>49.</w:t>
      </w:r>
    </w:p>
    <w:p w:rsidR="00C952D0" w:rsidRDefault="00C952D0"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roofErr w:type="spellStart"/>
      <w:proofErr w:type="gramStart"/>
      <w:r w:rsidRPr="0026321A">
        <w:rPr>
          <w:rFonts w:ascii="Times New Roman" w:eastAsia="Times New Roman" w:hAnsi="Times New Roman" w:cs="Times New Roman"/>
          <w:sz w:val="24"/>
          <w:szCs w:val="24"/>
          <w:lang w:bidi="bn-BD"/>
        </w:rPr>
        <w:lastRenderedPageBreak/>
        <w:t>Rahman</w:t>
      </w:r>
      <w:proofErr w:type="spellEnd"/>
      <w:r w:rsidRPr="0026321A">
        <w:rPr>
          <w:rFonts w:ascii="Times New Roman" w:eastAsia="Times New Roman" w:hAnsi="Times New Roman" w:cs="Times New Roman"/>
          <w:sz w:val="24"/>
          <w:szCs w:val="24"/>
          <w:lang w:bidi="bn-BD"/>
        </w:rPr>
        <w:t>, M. M., Kh</w:t>
      </w:r>
      <w:r w:rsidR="0052096E">
        <w:rPr>
          <w:rFonts w:ascii="Times New Roman" w:eastAsia="Times New Roman" w:hAnsi="Times New Roman" w:cs="Times New Roman"/>
          <w:sz w:val="24"/>
          <w:szCs w:val="24"/>
          <w:lang w:bidi="bn-BD"/>
        </w:rPr>
        <w:t xml:space="preserve">an, M. F. R., </w:t>
      </w:r>
      <w:proofErr w:type="spellStart"/>
      <w:r w:rsidR="0052096E">
        <w:rPr>
          <w:rFonts w:ascii="Times New Roman" w:eastAsia="Times New Roman" w:hAnsi="Times New Roman" w:cs="Times New Roman"/>
          <w:sz w:val="24"/>
          <w:szCs w:val="24"/>
          <w:lang w:bidi="bn-BD"/>
        </w:rPr>
        <w:t>Nazir</w:t>
      </w:r>
      <w:proofErr w:type="spellEnd"/>
      <w:r w:rsidR="0052096E">
        <w:rPr>
          <w:rFonts w:ascii="Times New Roman" w:eastAsia="Times New Roman" w:hAnsi="Times New Roman" w:cs="Times New Roman"/>
          <w:sz w:val="24"/>
          <w:szCs w:val="24"/>
          <w:lang w:bidi="bn-BD"/>
        </w:rPr>
        <w:t>, K. H. M. and</w:t>
      </w:r>
      <w:r w:rsidRPr="0026321A">
        <w:rPr>
          <w:rFonts w:ascii="Times New Roman" w:eastAsia="Times New Roman" w:hAnsi="Times New Roman" w:cs="Times New Roman"/>
          <w:sz w:val="24"/>
          <w:szCs w:val="24"/>
          <w:lang w:bidi="bn-BD"/>
        </w:rPr>
        <w:t xml:space="preserve"> </w:t>
      </w:r>
      <w:proofErr w:type="spellStart"/>
      <w:r w:rsidRPr="0026321A">
        <w:rPr>
          <w:rFonts w:ascii="Times New Roman" w:eastAsia="Times New Roman" w:hAnsi="Times New Roman" w:cs="Times New Roman"/>
          <w:sz w:val="24"/>
          <w:szCs w:val="24"/>
          <w:lang w:bidi="bn-BD"/>
        </w:rPr>
        <w:t>Rahman</w:t>
      </w:r>
      <w:proofErr w:type="spellEnd"/>
      <w:r w:rsidRPr="0026321A">
        <w:rPr>
          <w:rFonts w:ascii="Times New Roman" w:eastAsia="Times New Roman" w:hAnsi="Times New Roman" w:cs="Times New Roman"/>
          <w:sz w:val="24"/>
          <w:szCs w:val="24"/>
          <w:lang w:bidi="bn-BD"/>
        </w:rPr>
        <w:t>, M. B. (2013).</w:t>
      </w:r>
      <w:proofErr w:type="gramEnd"/>
      <w:r w:rsidRPr="0026321A">
        <w:rPr>
          <w:rFonts w:ascii="Times New Roman" w:eastAsia="Times New Roman" w:hAnsi="Times New Roman" w:cs="Times New Roman"/>
          <w:sz w:val="24"/>
          <w:szCs w:val="24"/>
          <w:lang w:bidi="bn-BD"/>
        </w:rPr>
        <w:t xml:space="preserve"> </w:t>
      </w:r>
      <w:proofErr w:type="gramStart"/>
      <w:r w:rsidRPr="0026321A">
        <w:rPr>
          <w:rFonts w:ascii="Times New Roman" w:eastAsia="Times New Roman" w:hAnsi="Times New Roman" w:cs="Times New Roman"/>
          <w:sz w:val="24"/>
          <w:szCs w:val="24"/>
          <w:lang w:bidi="bn-BD"/>
        </w:rPr>
        <w:t>Prevalence of bovine and avian tuberculosis in sheep and goat population of Bangladesh.</w:t>
      </w:r>
      <w:proofErr w:type="gramEnd"/>
      <w:r w:rsidRPr="0026321A">
        <w:rPr>
          <w:rFonts w:ascii="Times New Roman" w:eastAsia="Times New Roman" w:hAnsi="Times New Roman" w:cs="Times New Roman"/>
          <w:sz w:val="24"/>
          <w:szCs w:val="24"/>
          <w:lang w:bidi="bn-BD"/>
        </w:rPr>
        <w:t xml:space="preserve"> </w:t>
      </w:r>
      <w:r w:rsidRPr="0026321A">
        <w:rPr>
          <w:rFonts w:ascii="Times New Roman" w:eastAsia="Times New Roman" w:hAnsi="Times New Roman" w:cs="Times New Roman"/>
          <w:i/>
          <w:iCs/>
          <w:sz w:val="24"/>
          <w:szCs w:val="24"/>
          <w:lang w:bidi="bn-BD"/>
        </w:rPr>
        <w:t>Scientific Journal of Microbiology</w:t>
      </w:r>
      <w:r w:rsidRPr="0026321A">
        <w:rPr>
          <w:rFonts w:ascii="Times New Roman" w:eastAsia="Times New Roman" w:hAnsi="Times New Roman" w:cs="Times New Roman"/>
          <w:sz w:val="24"/>
          <w:szCs w:val="24"/>
          <w:lang w:bidi="bn-BD"/>
        </w:rPr>
        <w:t xml:space="preserve">, </w:t>
      </w:r>
      <w:r w:rsidRPr="0052096E">
        <w:rPr>
          <w:rFonts w:ascii="Times New Roman" w:eastAsia="Times New Roman" w:hAnsi="Times New Roman" w:cs="Times New Roman"/>
          <w:b/>
          <w:iCs/>
          <w:sz w:val="24"/>
          <w:szCs w:val="24"/>
          <w:lang w:bidi="bn-BD"/>
        </w:rPr>
        <w:t>2</w:t>
      </w:r>
      <w:r w:rsidRPr="003A6575">
        <w:rPr>
          <w:rFonts w:ascii="Times New Roman" w:eastAsia="Times New Roman" w:hAnsi="Times New Roman" w:cs="Times New Roman"/>
          <w:b/>
          <w:bCs/>
          <w:sz w:val="24"/>
          <w:szCs w:val="24"/>
          <w:lang w:bidi="bn-BD"/>
        </w:rPr>
        <w:t>(1)</w:t>
      </w:r>
      <w:r w:rsidRPr="0026321A">
        <w:rPr>
          <w:rFonts w:ascii="Times New Roman" w:eastAsia="Times New Roman" w:hAnsi="Times New Roman" w:cs="Times New Roman"/>
          <w:sz w:val="24"/>
          <w:szCs w:val="24"/>
          <w:lang w:bidi="bn-BD"/>
        </w:rPr>
        <w:t>, 1-8.</w:t>
      </w: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hAnsi="Times New Roman" w:cs="Times New Roman"/>
          <w:sz w:val="24"/>
          <w:szCs w:val="24"/>
        </w:rPr>
      </w:pPr>
      <w:r w:rsidRPr="0026321A">
        <w:rPr>
          <w:rFonts w:ascii="Times New Roman" w:hAnsi="Times New Roman" w:cs="Times New Roman"/>
          <w:sz w:val="24"/>
          <w:szCs w:val="24"/>
        </w:rPr>
        <w:t>Roberts</w:t>
      </w:r>
      <w:r w:rsidR="0052096E">
        <w:rPr>
          <w:rFonts w:ascii="Times New Roman" w:hAnsi="Times New Roman" w:cs="Times New Roman"/>
          <w:sz w:val="24"/>
          <w:szCs w:val="24"/>
        </w:rPr>
        <w:t>,</w:t>
      </w:r>
      <w:r w:rsidRPr="0026321A">
        <w:rPr>
          <w:rFonts w:ascii="Times New Roman" w:hAnsi="Times New Roman" w:cs="Times New Roman"/>
          <w:sz w:val="24"/>
          <w:szCs w:val="24"/>
        </w:rPr>
        <w:t xml:space="preserve"> F</w:t>
      </w:r>
      <w:r w:rsidR="0052096E">
        <w:rPr>
          <w:rFonts w:ascii="Times New Roman" w:hAnsi="Times New Roman" w:cs="Times New Roman"/>
          <w:sz w:val="24"/>
          <w:szCs w:val="24"/>
        </w:rPr>
        <w:t xml:space="preserve">. </w:t>
      </w:r>
      <w:r w:rsidRPr="0026321A">
        <w:rPr>
          <w:rFonts w:ascii="Times New Roman" w:hAnsi="Times New Roman" w:cs="Times New Roman"/>
          <w:sz w:val="24"/>
          <w:szCs w:val="24"/>
        </w:rPr>
        <w:t>H</w:t>
      </w:r>
      <w:r w:rsidR="0052096E">
        <w:rPr>
          <w:rFonts w:ascii="Times New Roman" w:hAnsi="Times New Roman" w:cs="Times New Roman"/>
          <w:sz w:val="24"/>
          <w:szCs w:val="24"/>
        </w:rPr>
        <w:t xml:space="preserve">. </w:t>
      </w:r>
      <w:r w:rsidRPr="0026321A">
        <w:rPr>
          <w:rFonts w:ascii="Times New Roman" w:hAnsi="Times New Roman" w:cs="Times New Roman"/>
          <w:sz w:val="24"/>
          <w:szCs w:val="24"/>
        </w:rPr>
        <w:t>S</w:t>
      </w:r>
      <w:r w:rsidR="0052096E">
        <w:rPr>
          <w:rFonts w:ascii="Times New Roman" w:hAnsi="Times New Roman" w:cs="Times New Roman"/>
          <w:sz w:val="24"/>
          <w:szCs w:val="24"/>
        </w:rPr>
        <w:t>.</w:t>
      </w:r>
      <w:r w:rsidRPr="0026321A">
        <w:rPr>
          <w:rFonts w:ascii="Times New Roman" w:hAnsi="Times New Roman" w:cs="Times New Roman"/>
          <w:sz w:val="24"/>
          <w:szCs w:val="24"/>
        </w:rPr>
        <w:t xml:space="preserve"> (1952). </w:t>
      </w:r>
      <w:proofErr w:type="gramStart"/>
      <w:r w:rsidRPr="0026321A">
        <w:rPr>
          <w:rFonts w:ascii="Times New Roman" w:hAnsi="Times New Roman" w:cs="Times New Roman"/>
          <w:sz w:val="24"/>
          <w:szCs w:val="24"/>
        </w:rPr>
        <w:t>Insects Affecting Livestock.</w:t>
      </w:r>
      <w:proofErr w:type="gramEnd"/>
      <w:r w:rsidRPr="0026321A">
        <w:rPr>
          <w:rFonts w:ascii="Times New Roman" w:hAnsi="Times New Roman" w:cs="Times New Roman"/>
          <w:sz w:val="24"/>
          <w:szCs w:val="24"/>
        </w:rPr>
        <w:t xml:space="preserve"> </w:t>
      </w:r>
      <w:proofErr w:type="gramStart"/>
      <w:r w:rsidRPr="0026321A">
        <w:rPr>
          <w:rFonts w:ascii="Times New Roman" w:hAnsi="Times New Roman" w:cs="Times New Roman"/>
          <w:sz w:val="24"/>
          <w:szCs w:val="24"/>
        </w:rPr>
        <w:t xml:space="preserve">1st </w:t>
      </w:r>
      <w:proofErr w:type="spellStart"/>
      <w:r w:rsidRPr="0026321A">
        <w:rPr>
          <w:rFonts w:ascii="Times New Roman" w:hAnsi="Times New Roman" w:cs="Times New Roman"/>
          <w:sz w:val="24"/>
          <w:szCs w:val="24"/>
        </w:rPr>
        <w:t>edn</w:t>
      </w:r>
      <w:proofErr w:type="spellEnd"/>
      <w:r w:rsidRPr="0026321A">
        <w:rPr>
          <w:rFonts w:ascii="Times New Roman" w:hAnsi="Times New Roman" w:cs="Times New Roman"/>
          <w:sz w:val="24"/>
          <w:szCs w:val="24"/>
        </w:rPr>
        <w:t>, Angus and R</w:t>
      </w:r>
      <w:r w:rsidR="0052096E">
        <w:rPr>
          <w:rFonts w:ascii="Times New Roman" w:hAnsi="Times New Roman" w:cs="Times New Roman"/>
          <w:sz w:val="24"/>
          <w:szCs w:val="24"/>
        </w:rPr>
        <w:t>obertson Ltd., London, 17-191</w:t>
      </w:r>
      <w:r w:rsidRPr="0026321A">
        <w:rPr>
          <w:rFonts w:ascii="Times New Roman" w:hAnsi="Times New Roman" w:cs="Times New Roman"/>
          <w:sz w:val="24"/>
          <w:szCs w:val="24"/>
        </w:rPr>
        <w:t>.</w:t>
      </w:r>
      <w:proofErr w:type="gramEnd"/>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eastAsia="Times New Roman" w:hAnsi="Times New Roman" w:cs="Times New Roman"/>
          <w:sz w:val="24"/>
          <w:szCs w:val="24"/>
        </w:rPr>
      </w:pPr>
      <w:proofErr w:type="spellStart"/>
      <w:proofErr w:type="gramStart"/>
      <w:r w:rsidRPr="0026321A">
        <w:rPr>
          <w:rFonts w:ascii="Times New Roman" w:eastAsia="Times New Roman" w:hAnsi="Times New Roman" w:cs="Times New Roman"/>
          <w:sz w:val="24"/>
          <w:szCs w:val="24"/>
        </w:rPr>
        <w:t>Rony</w:t>
      </w:r>
      <w:proofErr w:type="spellEnd"/>
      <w:r w:rsidRPr="0026321A">
        <w:rPr>
          <w:rFonts w:ascii="Times New Roman" w:eastAsia="Times New Roman" w:hAnsi="Times New Roman" w:cs="Times New Roman"/>
          <w:sz w:val="24"/>
          <w:szCs w:val="24"/>
        </w:rPr>
        <w:t>, S. A.</w:t>
      </w:r>
      <w:r w:rsidR="0052096E">
        <w:rPr>
          <w:rFonts w:ascii="Times New Roman" w:eastAsia="Times New Roman" w:hAnsi="Times New Roman" w:cs="Times New Roman"/>
          <w:sz w:val="24"/>
          <w:szCs w:val="24"/>
        </w:rPr>
        <w:t xml:space="preserve">, </w:t>
      </w:r>
      <w:proofErr w:type="spellStart"/>
      <w:r w:rsidR="0052096E">
        <w:rPr>
          <w:rFonts w:ascii="Times New Roman" w:eastAsia="Times New Roman" w:hAnsi="Times New Roman" w:cs="Times New Roman"/>
          <w:sz w:val="24"/>
          <w:szCs w:val="24"/>
        </w:rPr>
        <w:t>Mondal</w:t>
      </w:r>
      <w:proofErr w:type="spellEnd"/>
      <w:r w:rsidR="0052096E">
        <w:rPr>
          <w:rFonts w:ascii="Times New Roman" w:eastAsia="Times New Roman" w:hAnsi="Times New Roman" w:cs="Times New Roman"/>
          <w:sz w:val="24"/>
          <w:szCs w:val="24"/>
        </w:rPr>
        <w:t>, M. M. H., Islam, A. and</w:t>
      </w:r>
      <w:r w:rsidRPr="0026321A">
        <w:rPr>
          <w:rFonts w:ascii="Times New Roman" w:eastAsia="Times New Roman" w:hAnsi="Times New Roman" w:cs="Times New Roman"/>
          <w:sz w:val="24"/>
          <w:szCs w:val="24"/>
        </w:rPr>
        <w:t xml:space="preserve"> Begum, N. (2010).</w:t>
      </w:r>
      <w:proofErr w:type="gramEnd"/>
      <w:r w:rsidRPr="0026321A">
        <w:rPr>
          <w:rFonts w:ascii="Times New Roman" w:eastAsia="Times New Roman" w:hAnsi="Times New Roman" w:cs="Times New Roman"/>
          <w:sz w:val="24"/>
          <w:szCs w:val="24"/>
        </w:rPr>
        <w:t xml:space="preserve"> </w:t>
      </w:r>
      <w:proofErr w:type="gramStart"/>
      <w:r w:rsidRPr="0026321A">
        <w:rPr>
          <w:rFonts w:ascii="Times New Roman" w:eastAsia="Times New Roman" w:hAnsi="Times New Roman" w:cs="Times New Roman"/>
          <w:sz w:val="24"/>
          <w:szCs w:val="24"/>
        </w:rPr>
        <w:t xml:space="preserve">Prevalence of ectoparasites in goat at </w:t>
      </w:r>
      <w:proofErr w:type="spellStart"/>
      <w:r w:rsidRPr="0026321A">
        <w:rPr>
          <w:rFonts w:ascii="Times New Roman" w:eastAsia="Times New Roman" w:hAnsi="Times New Roman" w:cs="Times New Roman"/>
          <w:sz w:val="24"/>
          <w:szCs w:val="24"/>
        </w:rPr>
        <w:t>Gazipur</w:t>
      </w:r>
      <w:proofErr w:type="spellEnd"/>
      <w:r w:rsidRPr="0026321A">
        <w:rPr>
          <w:rFonts w:ascii="Times New Roman" w:eastAsia="Times New Roman" w:hAnsi="Times New Roman" w:cs="Times New Roman"/>
          <w:sz w:val="24"/>
          <w:szCs w:val="24"/>
        </w:rPr>
        <w:t xml:space="preserve"> in Bangladesh.</w:t>
      </w:r>
      <w:proofErr w:type="gramEnd"/>
      <w:r w:rsidRPr="0026321A">
        <w:rPr>
          <w:rFonts w:ascii="Times New Roman" w:eastAsia="Times New Roman" w:hAnsi="Times New Roman" w:cs="Times New Roman"/>
          <w:sz w:val="24"/>
          <w:szCs w:val="24"/>
        </w:rPr>
        <w:t xml:space="preserve"> </w:t>
      </w:r>
      <w:r w:rsidRPr="0026321A">
        <w:rPr>
          <w:rFonts w:ascii="Times New Roman" w:eastAsia="Times New Roman" w:hAnsi="Times New Roman" w:cs="Times New Roman"/>
          <w:i/>
          <w:iCs/>
          <w:sz w:val="24"/>
          <w:szCs w:val="24"/>
        </w:rPr>
        <w:t>Int. J. Bio. Res</w:t>
      </w:r>
      <w:r w:rsidRPr="0026321A">
        <w:rPr>
          <w:rFonts w:ascii="Times New Roman" w:eastAsia="Times New Roman" w:hAnsi="Times New Roman" w:cs="Times New Roman"/>
          <w:sz w:val="24"/>
          <w:szCs w:val="24"/>
        </w:rPr>
        <w:t xml:space="preserve">, </w:t>
      </w:r>
      <w:r w:rsidRPr="0052096E">
        <w:rPr>
          <w:rFonts w:ascii="Times New Roman" w:eastAsia="Times New Roman" w:hAnsi="Times New Roman" w:cs="Times New Roman"/>
          <w:b/>
          <w:bCs/>
          <w:iCs/>
          <w:sz w:val="24"/>
          <w:szCs w:val="24"/>
        </w:rPr>
        <w:t>2</w:t>
      </w:r>
      <w:r w:rsidRPr="0026321A">
        <w:rPr>
          <w:rFonts w:ascii="Times New Roman" w:eastAsia="Times New Roman" w:hAnsi="Times New Roman" w:cs="Times New Roman"/>
          <w:sz w:val="24"/>
          <w:szCs w:val="24"/>
        </w:rPr>
        <w:t xml:space="preserve">, </w:t>
      </w:r>
      <w:r w:rsidRPr="0052096E">
        <w:rPr>
          <w:rFonts w:ascii="Times New Roman" w:eastAsia="Times New Roman" w:hAnsi="Times New Roman" w:cs="Times New Roman"/>
          <w:sz w:val="24"/>
          <w:szCs w:val="24"/>
        </w:rPr>
        <w:t>19</w:t>
      </w:r>
      <w:r w:rsidRPr="0026321A">
        <w:rPr>
          <w:rFonts w:ascii="Times New Roman" w:eastAsia="Times New Roman" w:hAnsi="Times New Roman" w:cs="Times New Roman"/>
          <w:sz w:val="24"/>
          <w:szCs w:val="24"/>
        </w:rPr>
        <w:t>-24.</w:t>
      </w: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hAnsi="Times New Roman" w:cs="Times New Roman"/>
          <w:sz w:val="24"/>
          <w:szCs w:val="18"/>
        </w:rPr>
      </w:pPr>
      <w:proofErr w:type="gramStart"/>
      <w:r w:rsidRPr="001315EF">
        <w:rPr>
          <w:rFonts w:ascii="Times New Roman" w:hAnsi="Times New Roman" w:cs="Times New Roman"/>
          <w:sz w:val="24"/>
          <w:szCs w:val="18"/>
        </w:rPr>
        <w:t xml:space="preserve">Roy, A. K., </w:t>
      </w:r>
      <w:proofErr w:type="spellStart"/>
      <w:r w:rsidRPr="001315EF">
        <w:rPr>
          <w:rFonts w:ascii="Times New Roman" w:hAnsi="Times New Roman" w:cs="Times New Roman"/>
          <w:sz w:val="24"/>
          <w:szCs w:val="18"/>
        </w:rPr>
        <w:t>Rahman</w:t>
      </w:r>
      <w:proofErr w:type="spellEnd"/>
      <w:r w:rsidRPr="001315EF">
        <w:rPr>
          <w:rFonts w:ascii="Times New Roman" w:hAnsi="Times New Roman" w:cs="Times New Roman"/>
          <w:sz w:val="24"/>
          <w:szCs w:val="18"/>
        </w:rPr>
        <w:t xml:space="preserve">, M. H., </w:t>
      </w:r>
      <w:proofErr w:type="spellStart"/>
      <w:r w:rsidRPr="001315EF">
        <w:rPr>
          <w:rFonts w:ascii="Times New Roman" w:hAnsi="Times New Roman" w:cs="Times New Roman"/>
          <w:sz w:val="24"/>
          <w:szCs w:val="18"/>
        </w:rPr>
        <w:t>Majumder</w:t>
      </w:r>
      <w:proofErr w:type="spellEnd"/>
      <w:r w:rsidRPr="001315EF">
        <w:rPr>
          <w:rFonts w:ascii="Times New Roman" w:hAnsi="Times New Roman" w:cs="Times New Roman"/>
          <w:sz w:val="24"/>
          <w:szCs w:val="18"/>
        </w:rPr>
        <w:t xml:space="preserve">, S. and A. S. </w:t>
      </w:r>
      <w:proofErr w:type="spellStart"/>
      <w:r w:rsidRPr="001315EF">
        <w:rPr>
          <w:rFonts w:ascii="Times New Roman" w:hAnsi="Times New Roman" w:cs="Times New Roman"/>
          <w:sz w:val="24"/>
          <w:szCs w:val="18"/>
        </w:rPr>
        <w:t>Sarker</w:t>
      </w:r>
      <w:proofErr w:type="spellEnd"/>
      <w:r w:rsidRPr="001315EF">
        <w:rPr>
          <w:rFonts w:ascii="Times New Roman" w:hAnsi="Times New Roman" w:cs="Times New Roman"/>
          <w:sz w:val="24"/>
          <w:szCs w:val="18"/>
        </w:rPr>
        <w:t>.</w:t>
      </w:r>
      <w:proofErr w:type="gramEnd"/>
      <w:r w:rsidRPr="001315EF">
        <w:rPr>
          <w:rFonts w:ascii="Times New Roman" w:hAnsi="Times New Roman" w:cs="Times New Roman"/>
          <w:sz w:val="24"/>
          <w:szCs w:val="18"/>
        </w:rPr>
        <w:t xml:space="preserve"> </w:t>
      </w:r>
      <w:proofErr w:type="gramStart"/>
      <w:r>
        <w:rPr>
          <w:rFonts w:ascii="Times New Roman" w:hAnsi="Times New Roman" w:cs="Times New Roman"/>
          <w:sz w:val="24"/>
          <w:szCs w:val="18"/>
        </w:rPr>
        <w:t>(</w:t>
      </w:r>
      <w:r w:rsidRPr="001315EF">
        <w:rPr>
          <w:rFonts w:ascii="Times New Roman" w:hAnsi="Times New Roman" w:cs="Times New Roman"/>
          <w:sz w:val="24"/>
          <w:szCs w:val="18"/>
        </w:rPr>
        <w:t>2000</w:t>
      </w:r>
      <w:r>
        <w:rPr>
          <w:rFonts w:ascii="Times New Roman" w:hAnsi="Times New Roman" w:cs="Times New Roman"/>
          <w:sz w:val="24"/>
          <w:szCs w:val="18"/>
        </w:rPr>
        <w:t>)</w:t>
      </w:r>
      <w:r w:rsidRPr="001315EF">
        <w:rPr>
          <w:rFonts w:ascii="Times New Roman" w:hAnsi="Times New Roman" w:cs="Times New Roman"/>
          <w:sz w:val="24"/>
          <w:szCs w:val="18"/>
        </w:rPr>
        <w:t>. Ecology of ticks and tick-borne blood protozoa in</w:t>
      </w:r>
      <w:r>
        <w:rPr>
          <w:rFonts w:ascii="Times New Roman" w:hAnsi="Times New Roman" w:cs="Times New Roman"/>
          <w:sz w:val="24"/>
          <w:szCs w:val="18"/>
        </w:rPr>
        <w:t xml:space="preserve"> </w:t>
      </w:r>
      <w:proofErr w:type="spellStart"/>
      <w:r w:rsidRPr="001315EF">
        <w:rPr>
          <w:rFonts w:ascii="Times New Roman" w:hAnsi="Times New Roman" w:cs="Times New Roman"/>
          <w:sz w:val="24"/>
          <w:szCs w:val="18"/>
        </w:rPr>
        <w:t>Madhupur</w:t>
      </w:r>
      <w:proofErr w:type="spellEnd"/>
      <w:r w:rsidRPr="001315EF">
        <w:rPr>
          <w:rFonts w:ascii="Times New Roman" w:hAnsi="Times New Roman" w:cs="Times New Roman"/>
          <w:sz w:val="24"/>
          <w:szCs w:val="18"/>
        </w:rPr>
        <w:t xml:space="preserve"> Forest Area, </w:t>
      </w:r>
      <w:proofErr w:type="spellStart"/>
      <w:r w:rsidRPr="001315EF">
        <w:rPr>
          <w:rFonts w:ascii="Times New Roman" w:hAnsi="Times New Roman" w:cs="Times New Roman"/>
          <w:sz w:val="24"/>
          <w:szCs w:val="18"/>
        </w:rPr>
        <w:t>Tangail</w:t>
      </w:r>
      <w:proofErr w:type="spellEnd"/>
      <w:r w:rsidRPr="001315EF">
        <w:rPr>
          <w:rFonts w:ascii="Times New Roman" w:hAnsi="Times New Roman" w:cs="Times New Roman"/>
          <w:sz w:val="24"/>
          <w:szCs w:val="18"/>
        </w:rPr>
        <w:t>.</w:t>
      </w:r>
      <w:proofErr w:type="gramEnd"/>
      <w:r w:rsidRPr="001315EF">
        <w:rPr>
          <w:rFonts w:ascii="Times New Roman" w:hAnsi="Times New Roman" w:cs="Times New Roman"/>
          <w:sz w:val="24"/>
          <w:szCs w:val="18"/>
        </w:rPr>
        <w:t xml:space="preserve"> </w:t>
      </w:r>
      <w:r w:rsidRPr="001315EF">
        <w:rPr>
          <w:rFonts w:ascii="Times New Roman" w:hAnsi="Times New Roman" w:cs="Times New Roman"/>
          <w:i/>
          <w:iCs/>
          <w:sz w:val="24"/>
          <w:szCs w:val="18"/>
        </w:rPr>
        <w:t>Bangladesh Veterinarian</w:t>
      </w:r>
      <w:r w:rsidRPr="001315EF">
        <w:rPr>
          <w:rFonts w:ascii="Times New Roman" w:hAnsi="Times New Roman" w:cs="Times New Roman"/>
          <w:sz w:val="24"/>
          <w:szCs w:val="18"/>
        </w:rPr>
        <w:t xml:space="preserve">, </w:t>
      </w:r>
      <w:r w:rsidRPr="0052096E">
        <w:rPr>
          <w:rFonts w:ascii="Times New Roman" w:hAnsi="Times New Roman" w:cs="Times New Roman"/>
          <w:b/>
          <w:sz w:val="24"/>
          <w:szCs w:val="18"/>
        </w:rPr>
        <w:t>17</w:t>
      </w:r>
      <w:r w:rsidRPr="001315EF">
        <w:rPr>
          <w:rFonts w:ascii="Times New Roman" w:hAnsi="Times New Roman" w:cs="Times New Roman"/>
          <w:sz w:val="24"/>
          <w:szCs w:val="18"/>
        </w:rPr>
        <w:t>(</w:t>
      </w:r>
      <w:r w:rsidRPr="007315E1">
        <w:rPr>
          <w:rFonts w:ascii="Times New Roman" w:hAnsi="Times New Roman" w:cs="Times New Roman"/>
          <w:b/>
          <w:bCs/>
          <w:sz w:val="24"/>
          <w:szCs w:val="18"/>
        </w:rPr>
        <w:t>2</w:t>
      </w:r>
      <w:r w:rsidRPr="001315EF">
        <w:rPr>
          <w:rFonts w:ascii="Times New Roman" w:hAnsi="Times New Roman" w:cs="Times New Roman"/>
          <w:sz w:val="24"/>
          <w:szCs w:val="18"/>
        </w:rPr>
        <w:t>)</w:t>
      </w:r>
      <w:r w:rsidR="0052096E">
        <w:rPr>
          <w:rFonts w:ascii="Times New Roman" w:hAnsi="Times New Roman" w:cs="Times New Roman"/>
          <w:sz w:val="24"/>
          <w:szCs w:val="18"/>
        </w:rPr>
        <w:t>,</w:t>
      </w:r>
      <w:r w:rsidRPr="001315EF">
        <w:rPr>
          <w:rFonts w:ascii="Times New Roman" w:hAnsi="Times New Roman" w:cs="Times New Roman"/>
          <w:sz w:val="24"/>
          <w:szCs w:val="18"/>
        </w:rPr>
        <w:t xml:space="preserve"> 90-94.</w:t>
      </w: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eastAsia="Times New Roman" w:hAnsi="Times New Roman" w:cs="Times New Roman"/>
          <w:sz w:val="24"/>
          <w:szCs w:val="24"/>
        </w:rPr>
      </w:pPr>
      <w:proofErr w:type="spellStart"/>
      <w:r w:rsidRPr="00C64116">
        <w:rPr>
          <w:rFonts w:ascii="Times New Roman" w:eastAsia="Times New Roman" w:hAnsi="Times New Roman" w:cs="Times New Roman"/>
          <w:sz w:val="24"/>
          <w:szCs w:val="24"/>
        </w:rPr>
        <w:t>Rume</w:t>
      </w:r>
      <w:proofErr w:type="spellEnd"/>
      <w:r w:rsidRPr="00C64116">
        <w:rPr>
          <w:rFonts w:ascii="Times New Roman" w:eastAsia="Times New Roman" w:hAnsi="Times New Roman" w:cs="Times New Roman"/>
          <w:sz w:val="24"/>
          <w:szCs w:val="24"/>
        </w:rPr>
        <w:t xml:space="preserve">, F. I., </w:t>
      </w:r>
      <w:proofErr w:type="spellStart"/>
      <w:r w:rsidRPr="00C64116">
        <w:rPr>
          <w:rFonts w:ascii="Times New Roman" w:eastAsia="Times New Roman" w:hAnsi="Times New Roman" w:cs="Times New Roman"/>
          <w:sz w:val="24"/>
          <w:szCs w:val="24"/>
        </w:rPr>
        <w:t>Chowdhury</w:t>
      </w:r>
      <w:proofErr w:type="spellEnd"/>
      <w:r w:rsidRPr="00C64116">
        <w:rPr>
          <w:rFonts w:ascii="Times New Roman" w:eastAsia="Times New Roman" w:hAnsi="Times New Roman" w:cs="Times New Roman"/>
          <w:sz w:val="24"/>
          <w:szCs w:val="24"/>
        </w:rPr>
        <w:t xml:space="preserve">, A. K., Islam, M. S., Islam, M., </w:t>
      </w:r>
      <w:proofErr w:type="spellStart"/>
      <w:r>
        <w:rPr>
          <w:rFonts w:ascii="Times New Roman" w:eastAsia="Times New Roman" w:hAnsi="Times New Roman" w:cs="Times New Roman"/>
          <w:sz w:val="24"/>
          <w:szCs w:val="24"/>
        </w:rPr>
        <w:t>Rume</w:t>
      </w:r>
      <w:proofErr w:type="spellEnd"/>
      <w:r>
        <w:rPr>
          <w:rFonts w:ascii="Times New Roman" w:eastAsia="Times New Roman" w:hAnsi="Times New Roman" w:cs="Times New Roman"/>
          <w:sz w:val="24"/>
          <w:szCs w:val="24"/>
        </w:rPr>
        <w:t xml:space="preserve">, M. K. F., </w:t>
      </w:r>
      <w:proofErr w:type="spellStart"/>
      <w:r>
        <w:rPr>
          <w:rFonts w:ascii="Times New Roman" w:eastAsia="Times New Roman" w:hAnsi="Times New Roman" w:cs="Times New Roman"/>
          <w:sz w:val="24"/>
          <w:szCs w:val="24"/>
        </w:rPr>
        <w:t>Karim</w:t>
      </w:r>
      <w:proofErr w:type="spellEnd"/>
      <w:r>
        <w:rPr>
          <w:rFonts w:ascii="Times New Roman" w:eastAsia="Times New Roman" w:hAnsi="Times New Roman" w:cs="Times New Roman"/>
          <w:sz w:val="24"/>
          <w:szCs w:val="24"/>
        </w:rPr>
        <w:t>, M. R</w:t>
      </w:r>
      <w:proofErr w:type="gramStart"/>
      <w:r>
        <w:rPr>
          <w:rFonts w:ascii="Times New Roman" w:eastAsia="Times New Roman" w:hAnsi="Times New Roman" w:cs="Times New Roman"/>
          <w:sz w:val="24"/>
          <w:szCs w:val="24"/>
        </w:rPr>
        <w:t>., ...</w:t>
      </w:r>
      <w:proofErr w:type="gramEnd"/>
      <w:r w:rsidR="007B41C5">
        <w:rPr>
          <w:rFonts w:ascii="Times New Roman" w:eastAsia="Times New Roman" w:hAnsi="Times New Roman" w:cs="Times New Roman"/>
          <w:sz w:val="24"/>
          <w:szCs w:val="24"/>
        </w:rPr>
        <w:t xml:space="preserve"> and</w:t>
      </w:r>
      <w:r w:rsidRPr="00C64116">
        <w:rPr>
          <w:rFonts w:ascii="Times New Roman" w:eastAsia="Times New Roman" w:hAnsi="Times New Roman" w:cs="Times New Roman"/>
          <w:sz w:val="24"/>
          <w:szCs w:val="24"/>
        </w:rPr>
        <w:t xml:space="preserve"> </w:t>
      </w:r>
      <w:proofErr w:type="spellStart"/>
      <w:r w:rsidRPr="00C64116">
        <w:rPr>
          <w:rFonts w:ascii="Times New Roman" w:eastAsia="Times New Roman" w:hAnsi="Times New Roman" w:cs="Times New Roman"/>
          <w:sz w:val="24"/>
          <w:szCs w:val="24"/>
        </w:rPr>
        <w:t>Karim</w:t>
      </w:r>
      <w:proofErr w:type="spellEnd"/>
      <w:r w:rsidRPr="00C64116">
        <w:rPr>
          <w:rFonts w:ascii="Times New Roman" w:eastAsia="Times New Roman" w:hAnsi="Times New Roman" w:cs="Times New Roman"/>
          <w:sz w:val="24"/>
          <w:szCs w:val="24"/>
        </w:rPr>
        <w:t>, M. R</w:t>
      </w:r>
      <w:r>
        <w:rPr>
          <w:rFonts w:ascii="Times New Roman" w:eastAsia="Times New Roman" w:hAnsi="Times New Roman" w:cs="Times New Roman"/>
          <w:sz w:val="24"/>
          <w:szCs w:val="24"/>
        </w:rPr>
        <w:t xml:space="preserve"> (2011)</w:t>
      </w:r>
      <w:r w:rsidRPr="00C641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C64116">
        <w:rPr>
          <w:rFonts w:ascii="Times New Roman" w:eastAsia="Times New Roman" w:hAnsi="Times New Roman" w:cs="Times New Roman"/>
          <w:sz w:val="24"/>
          <w:szCs w:val="24"/>
        </w:rPr>
        <w:t xml:space="preserve">tudy on the productive and reproductive characteristics of goats in the selected </w:t>
      </w:r>
      <w:proofErr w:type="spellStart"/>
      <w:r w:rsidRPr="00C64116">
        <w:rPr>
          <w:rFonts w:ascii="Times New Roman" w:eastAsia="Times New Roman" w:hAnsi="Times New Roman" w:cs="Times New Roman"/>
          <w:sz w:val="24"/>
          <w:szCs w:val="24"/>
        </w:rPr>
        <w:t>costal</w:t>
      </w:r>
      <w:proofErr w:type="spellEnd"/>
      <w:r w:rsidRPr="00C64116">
        <w:rPr>
          <w:rFonts w:ascii="Times New Roman" w:eastAsia="Times New Roman" w:hAnsi="Times New Roman" w:cs="Times New Roman"/>
          <w:sz w:val="24"/>
          <w:szCs w:val="24"/>
        </w:rPr>
        <w:t xml:space="preserve"> regions of Bangladesh.</w:t>
      </w:r>
      <w:r>
        <w:rPr>
          <w:rFonts w:ascii="Times New Roman" w:eastAsia="Times New Roman" w:hAnsi="Times New Roman" w:cs="Times New Roman"/>
          <w:sz w:val="24"/>
          <w:szCs w:val="24"/>
        </w:rPr>
        <w:t xml:space="preserve"> </w:t>
      </w:r>
      <w:r w:rsidRPr="008B486B">
        <w:rPr>
          <w:rFonts w:ascii="Times New Roman" w:eastAsia="Times New Roman" w:hAnsi="Times New Roman" w:cs="Times New Roman"/>
          <w:i/>
          <w:sz w:val="24"/>
          <w:szCs w:val="24"/>
        </w:rPr>
        <w:t>Bangladesh research publication journal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Pr="0052096E">
        <w:rPr>
          <w:rFonts w:ascii="Times New Roman" w:eastAsia="Times New Roman" w:hAnsi="Times New Roman" w:cs="Times New Roman"/>
          <w:b/>
          <w:sz w:val="24"/>
          <w:szCs w:val="24"/>
        </w:rPr>
        <w:t>5</w:t>
      </w:r>
      <w:r>
        <w:rPr>
          <w:rFonts w:ascii="Times New Roman" w:eastAsia="Times New Roman" w:hAnsi="Times New Roman" w:cs="Times New Roman"/>
          <w:sz w:val="24"/>
          <w:szCs w:val="24"/>
        </w:rPr>
        <w:t>(</w:t>
      </w:r>
      <w:r w:rsidRPr="007315E1">
        <w:rPr>
          <w:rFonts w:ascii="Times New Roman" w:eastAsia="Times New Roman" w:hAnsi="Times New Roman" w:cs="Times New Roman"/>
          <w:b/>
          <w:bCs/>
          <w:sz w:val="24"/>
          <w:szCs w:val="24"/>
        </w:rPr>
        <w:t>3</w:t>
      </w:r>
      <w:r w:rsidR="005209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214-220</w:t>
      </w:r>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hAnsi="Times New Roman" w:cs="Times New Roman"/>
          <w:sz w:val="24"/>
          <w:szCs w:val="24"/>
        </w:rPr>
      </w:pPr>
      <w:proofErr w:type="spellStart"/>
      <w:proofErr w:type="gramStart"/>
      <w:r w:rsidRPr="001315EF">
        <w:rPr>
          <w:rFonts w:ascii="Times New Roman" w:hAnsi="Times New Roman" w:cs="Times New Roman"/>
          <w:sz w:val="24"/>
          <w:szCs w:val="24"/>
        </w:rPr>
        <w:t>Sarkar</w:t>
      </w:r>
      <w:proofErr w:type="spellEnd"/>
      <w:r w:rsidRPr="001315EF">
        <w:rPr>
          <w:rFonts w:ascii="Times New Roman" w:hAnsi="Times New Roman" w:cs="Times New Roman"/>
          <w:sz w:val="24"/>
          <w:szCs w:val="24"/>
        </w:rPr>
        <w:t xml:space="preserve">, M. </w:t>
      </w:r>
      <w:r>
        <w:rPr>
          <w:rFonts w:ascii="Times New Roman" w:hAnsi="Times New Roman" w:cs="Times New Roman"/>
          <w:sz w:val="24"/>
          <w:szCs w:val="24"/>
        </w:rPr>
        <w:t>(</w:t>
      </w:r>
      <w:r w:rsidRPr="001315EF">
        <w:rPr>
          <w:rFonts w:ascii="Times New Roman" w:hAnsi="Times New Roman" w:cs="Times New Roman"/>
          <w:sz w:val="24"/>
          <w:szCs w:val="24"/>
        </w:rPr>
        <w:t>2007</w:t>
      </w:r>
      <w:r>
        <w:rPr>
          <w:rFonts w:ascii="Times New Roman" w:hAnsi="Times New Roman" w:cs="Times New Roman"/>
          <w:sz w:val="24"/>
          <w:szCs w:val="24"/>
        </w:rPr>
        <w:t>)</w:t>
      </w:r>
      <w:r w:rsidRPr="001315EF">
        <w:rPr>
          <w:rFonts w:ascii="Times New Roman" w:hAnsi="Times New Roman" w:cs="Times New Roman"/>
          <w:sz w:val="24"/>
          <w:szCs w:val="24"/>
        </w:rPr>
        <w:t>.</w:t>
      </w:r>
      <w:proofErr w:type="gramEnd"/>
      <w:r w:rsidRPr="001315EF">
        <w:rPr>
          <w:rFonts w:ascii="Times New Roman" w:hAnsi="Times New Roman" w:cs="Times New Roman"/>
          <w:sz w:val="24"/>
          <w:szCs w:val="24"/>
        </w:rPr>
        <w:t xml:space="preserve"> </w:t>
      </w:r>
      <w:proofErr w:type="gramStart"/>
      <w:r w:rsidRPr="001315EF">
        <w:rPr>
          <w:rFonts w:ascii="Times New Roman" w:hAnsi="Times New Roman" w:cs="Times New Roman"/>
          <w:sz w:val="24"/>
          <w:szCs w:val="24"/>
        </w:rPr>
        <w:t xml:space="preserve">Epidemiology and pathology of </w:t>
      </w:r>
      <w:proofErr w:type="spellStart"/>
      <w:r w:rsidRPr="001315EF">
        <w:rPr>
          <w:rFonts w:ascii="Times New Roman" w:hAnsi="Times New Roman" w:cs="Times New Roman"/>
          <w:sz w:val="24"/>
          <w:szCs w:val="24"/>
        </w:rPr>
        <w:t>ectoparasi</w:t>
      </w:r>
      <w:r>
        <w:rPr>
          <w:rFonts w:ascii="Times New Roman" w:hAnsi="Times New Roman" w:cs="Times New Roman"/>
          <w:sz w:val="24"/>
          <w:szCs w:val="24"/>
        </w:rPr>
        <w:t>tic</w:t>
      </w:r>
      <w:proofErr w:type="spellEnd"/>
      <w:r>
        <w:rPr>
          <w:rFonts w:ascii="Times New Roman" w:hAnsi="Times New Roman" w:cs="Times New Roman"/>
          <w:sz w:val="24"/>
          <w:szCs w:val="24"/>
        </w:rPr>
        <w:t xml:space="preserve"> infestation in Black Bengal </w:t>
      </w:r>
      <w:r w:rsidRPr="001315EF">
        <w:rPr>
          <w:rFonts w:ascii="Times New Roman" w:hAnsi="Times New Roman" w:cs="Times New Roman"/>
          <w:sz w:val="24"/>
          <w:szCs w:val="24"/>
        </w:rPr>
        <w:t>Goats in Bangladesh.</w:t>
      </w:r>
      <w:proofErr w:type="gramEnd"/>
      <w:r w:rsidRPr="001315EF">
        <w:rPr>
          <w:rFonts w:ascii="Times New Roman" w:hAnsi="Times New Roman" w:cs="Times New Roman"/>
          <w:sz w:val="24"/>
          <w:szCs w:val="24"/>
        </w:rPr>
        <w:t xml:space="preserve"> </w:t>
      </w:r>
      <w:proofErr w:type="gramStart"/>
      <w:r w:rsidRPr="001315EF">
        <w:rPr>
          <w:rFonts w:ascii="Times New Roman" w:hAnsi="Times New Roman" w:cs="Times New Roman"/>
          <w:sz w:val="24"/>
          <w:szCs w:val="24"/>
        </w:rPr>
        <w:t>M.S. thesis.</w:t>
      </w:r>
      <w:proofErr w:type="gramEnd"/>
      <w:r w:rsidRPr="001315EF">
        <w:rPr>
          <w:rFonts w:ascii="Times New Roman" w:hAnsi="Times New Roman" w:cs="Times New Roman"/>
          <w:sz w:val="24"/>
          <w:szCs w:val="24"/>
        </w:rPr>
        <w:t xml:space="preserve"> </w:t>
      </w:r>
      <w:proofErr w:type="gramStart"/>
      <w:r w:rsidRPr="001315EF">
        <w:rPr>
          <w:rFonts w:ascii="Times New Roman" w:hAnsi="Times New Roman" w:cs="Times New Roman"/>
          <w:sz w:val="24"/>
          <w:szCs w:val="24"/>
        </w:rPr>
        <w:t xml:space="preserve">Department of </w:t>
      </w:r>
      <w:proofErr w:type="spellStart"/>
      <w:r w:rsidRPr="001315EF">
        <w:rPr>
          <w:rFonts w:ascii="Times New Roman" w:hAnsi="Times New Roman" w:cs="Times New Roman"/>
          <w:sz w:val="24"/>
          <w:szCs w:val="24"/>
        </w:rPr>
        <w:t>Parasi</w:t>
      </w:r>
      <w:r>
        <w:rPr>
          <w:rFonts w:ascii="Times New Roman" w:hAnsi="Times New Roman" w:cs="Times New Roman"/>
          <w:sz w:val="24"/>
          <w:szCs w:val="24"/>
        </w:rPr>
        <w:t>tology</w:t>
      </w:r>
      <w:proofErr w:type="spellEnd"/>
      <w:r>
        <w:rPr>
          <w:rFonts w:ascii="Times New Roman" w:hAnsi="Times New Roman" w:cs="Times New Roman"/>
          <w:sz w:val="24"/>
          <w:szCs w:val="24"/>
        </w:rPr>
        <w:t xml:space="preserve">, Bangladesh Agricultural </w:t>
      </w:r>
      <w:r w:rsidRPr="001315EF">
        <w:rPr>
          <w:rFonts w:ascii="Times New Roman" w:hAnsi="Times New Roman" w:cs="Times New Roman"/>
          <w:sz w:val="24"/>
          <w:szCs w:val="24"/>
        </w:rPr>
        <w:t xml:space="preserve">University, </w:t>
      </w:r>
      <w:proofErr w:type="spellStart"/>
      <w:r w:rsidRPr="001315EF">
        <w:rPr>
          <w:rFonts w:ascii="Times New Roman" w:hAnsi="Times New Roman" w:cs="Times New Roman"/>
          <w:sz w:val="24"/>
          <w:szCs w:val="24"/>
        </w:rPr>
        <w:t>Mymensingh</w:t>
      </w:r>
      <w:proofErr w:type="spellEnd"/>
      <w:r>
        <w:rPr>
          <w:rFonts w:ascii="Times New Roman" w:hAnsi="Times New Roman" w:cs="Times New Roman"/>
          <w:sz w:val="24"/>
          <w:szCs w:val="24"/>
        </w:rPr>
        <w:t>.</w:t>
      </w:r>
      <w:proofErr w:type="gramEnd"/>
    </w:p>
    <w:p w:rsidR="005F3AFF" w:rsidRDefault="005F3AFF"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eastAsia="Times New Roman" w:hAnsi="Times New Roman" w:cs="Times New Roman"/>
          <w:sz w:val="24"/>
          <w:szCs w:val="24"/>
        </w:rPr>
      </w:pPr>
      <w:proofErr w:type="spellStart"/>
      <w:proofErr w:type="gramStart"/>
      <w:r w:rsidRPr="0026321A">
        <w:rPr>
          <w:rFonts w:ascii="Times New Roman" w:eastAsia="Times New Roman" w:hAnsi="Times New Roman" w:cs="Times New Roman"/>
          <w:sz w:val="24"/>
          <w:szCs w:val="24"/>
        </w:rPr>
        <w:t>Sarkar</w:t>
      </w:r>
      <w:proofErr w:type="spellEnd"/>
      <w:r w:rsidRPr="0026321A">
        <w:rPr>
          <w:rFonts w:ascii="Times New Roman" w:eastAsia="Times New Roman" w:hAnsi="Times New Roman" w:cs="Times New Roman"/>
          <w:sz w:val="24"/>
          <w:szCs w:val="24"/>
        </w:rPr>
        <w:t xml:space="preserve">, M., </w:t>
      </w:r>
      <w:proofErr w:type="spellStart"/>
      <w:r w:rsidRPr="0026321A">
        <w:rPr>
          <w:rFonts w:ascii="Times New Roman" w:eastAsia="Times New Roman" w:hAnsi="Times New Roman" w:cs="Times New Roman"/>
          <w:sz w:val="24"/>
          <w:szCs w:val="24"/>
        </w:rPr>
        <w:t>Rahman</w:t>
      </w:r>
      <w:proofErr w:type="spellEnd"/>
      <w:r w:rsidRPr="0026321A">
        <w:rPr>
          <w:rFonts w:ascii="Times New Roman" w:eastAsia="Times New Roman" w:hAnsi="Times New Roman" w:cs="Times New Roman"/>
          <w:sz w:val="24"/>
          <w:szCs w:val="24"/>
        </w:rPr>
        <w:t xml:space="preserve">, S. A., </w:t>
      </w:r>
      <w:proofErr w:type="spellStart"/>
      <w:r w:rsidRPr="0026321A">
        <w:rPr>
          <w:rFonts w:ascii="Times New Roman" w:eastAsia="Times New Roman" w:hAnsi="Times New Roman" w:cs="Times New Roman"/>
          <w:sz w:val="24"/>
          <w:szCs w:val="24"/>
        </w:rPr>
        <w:t>Sarker</w:t>
      </w:r>
      <w:proofErr w:type="spellEnd"/>
      <w:r w:rsidRPr="0026321A">
        <w:rPr>
          <w:rFonts w:ascii="Times New Roman" w:eastAsia="Times New Roman" w:hAnsi="Times New Roman" w:cs="Times New Roman"/>
          <w:sz w:val="24"/>
          <w:szCs w:val="24"/>
        </w:rPr>
        <w:t xml:space="preserve">, B. K., </w:t>
      </w:r>
      <w:proofErr w:type="spellStart"/>
      <w:r w:rsidRPr="0026321A">
        <w:rPr>
          <w:rFonts w:ascii="Times New Roman" w:eastAsia="Times New Roman" w:hAnsi="Times New Roman" w:cs="Times New Roman"/>
          <w:sz w:val="24"/>
          <w:szCs w:val="24"/>
        </w:rPr>
        <w:t>Anisuzzaman</w:t>
      </w:r>
      <w:proofErr w:type="spellEnd"/>
      <w:r w:rsidRPr="0026321A">
        <w:rPr>
          <w:rFonts w:ascii="Times New Roman" w:eastAsia="Times New Roman" w:hAnsi="Times New Roman" w:cs="Times New Roman"/>
          <w:sz w:val="24"/>
          <w:szCs w:val="24"/>
        </w:rPr>
        <w:t xml:space="preserve">, A., Begum, N., &amp; </w:t>
      </w:r>
      <w:proofErr w:type="spellStart"/>
      <w:r w:rsidRPr="0026321A">
        <w:rPr>
          <w:rFonts w:ascii="Times New Roman" w:eastAsia="Times New Roman" w:hAnsi="Times New Roman" w:cs="Times New Roman"/>
          <w:sz w:val="24"/>
          <w:szCs w:val="24"/>
        </w:rPr>
        <w:t>Mondal</w:t>
      </w:r>
      <w:proofErr w:type="spellEnd"/>
      <w:r w:rsidRPr="0026321A">
        <w:rPr>
          <w:rFonts w:ascii="Times New Roman" w:eastAsia="Times New Roman" w:hAnsi="Times New Roman" w:cs="Times New Roman"/>
          <w:sz w:val="24"/>
          <w:szCs w:val="24"/>
        </w:rPr>
        <w:t>, M. M. H. (2010).</w:t>
      </w:r>
      <w:proofErr w:type="gramEnd"/>
      <w:r w:rsidRPr="0026321A">
        <w:rPr>
          <w:rFonts w:ascii="Times New Roman" w:eastAsia="Times New Roman" w:hAnsi="Times New Roman" w:cs="Times New Roman"/>
          <w:sz w:val="24"/>
          <w:szCs w:val="24"/>
        </w:rPr>
        <w:t xml:space="preserve"> </w:t>
      </w:r>
      <w:proofErr w:type="gramStart"/>
      <w:r w:rsidRPr="0026321A">
        <w:rPr>
          <w:rFonts w:ascii="Times New Roman" w:eastAsia="Times New Roman" w:hAnsi="Times New Roman" w:cs="Times New Roman"/>
          <w:sz w:val="24"/>
          <w:szCs w:val="24"/>
        </w:rPr>
        <w:t xml:space="preserve">Epidemiology and pathology of </w:t>
      </w:r>
      <w:proofErr w:type="spellStart"/>
      <w:r w:rsidRPr="0026321A">
        <w:rPr>
          <w:rFonts w:ascii="Times New Roman" w:eastAsia="Times New Roman" w:hAnsi="Times New Roman" w:cs="Times New Roman"/>
          <w:sz w:val="24"/>
          <w:szCs w:val="24"/>
        </w:rPr>
        <w:t>ectoparasitic</w:t>
      </w:r>
      <w:proofErr w:type="spellEnd"/>
      <w:r w:rsidRPr="0026321A">
        <w:rPr>
          <w:rFonts w:ascii="Times New Roman" w:eastAsia="Times New Roman" w:hAnsi="Times New Roman" w:cs="Times New Roman"/>
          <w:sz w:val="24"/>
          <w:szCs w:val="24"/>
        </w:rPr>
        <w:t xml:space="preserve"> infestations in Black Bengal goats in </w:t>
      </w:r>
      <w:proofErr w:type="spellStart"/>
      <w:r w:rsidRPr="0026321A">
        <w:rPr>
          <w:rFonts w:ascii="Times New Roman" w:eastAsia="Times New Roman" w:hAnsi="Times New Roman" w:cs="Times New Roman"/>
          <w:sz w:val="24"/>
          <w:szCs w:val="24"/>
        </w:rPr>
        <w:t>Gaibandha</w:t>
      </w:r>
      <w:proofErr w:type="spellEnd"/>
      <w:r w:rsidRPr="0026321A">
        <w:rPr>
          <w:rFonts w:ascii="Times New Roman" w:eastAsia="Times New Roman" w:hAnsi="Times New Roman" w:cs="Times New Roman"/>
          <w:sz w:val="24"/>
          <w:szCs w:val="24"/>
        </w:rPr>
        <w:t xml:space="preserve"> and </w:t>
      </w:r>
      <w:proofErr w:type="spellStart"/>
      <w:r w:rsidRPr="0026321A">
        <w:rPr>
          <w:rFonts w:ascii="Times New Roman" w:eastAsia="Times New Roman" w:hAnsi="Times New Roman" w:cs="Times New Roman"/>
          <w:sz w:val="24"/>
          <w:szCs w:val="24"/>
        </w:rPr>
        <w:t>Mymensingh</w:t>
      </w:r>
      <w:proofErr w:type="spellEnd"/>
      <w:r w:rsidRPr="0026321A">
        <w:rPr>
          <w:rFonts w:ascii="Times New Roman" w:eastAsia="Times New Roman" w:hAnsi="Times New Roman" w:cs="Times New Roman"/>
          <w:sz w:val="24"/>
          <w:szCs w:val="24"/>
        </w:rPr>
        <w:t xml:space="preserve"> districts of Bangladesh.</w:t>
      </w:r>
      <w:proofErr w:type="gramEnd"/>
      <w:r w:rsidRPr="0026321A">
        <w:rPr>
          <w:rFonts w:ascii="Times New Roman" w:eastAsia="Times New Roman" w:hAnsi="Times New Roman" w:cs="Times New Roman"/>
          <w:sz w:val="24"/>
          <w:szCs w:val="24"/>
        </w:rPr>
        <w:t xml:space="preserve"> </w:t>
      </w:r>
      <w:r w:rsidRPr="0026321A">
        <w:rPr>
          <w:rFonts w:ascii="Times New Roman" w:eastAsia="Times New Roman" w:hAnsi="Times New Roman" w:cs="Times New Roman"/>
          <w:i/>
          <w:iCs/>
          <w:sz w:val="24"/>
          <w:szCs w:val="24"/>
        </w:rPr>
        <w:t xml:space="preserve">Bangladesh Journal of Veterinary </w:t>
      </w:r>
      <w:r w:rsidRPr="001315EF">
        <w:rPr>
          <w:rFonts w:ascii="Times New Roman" w:eastAsia="Times New Roman" w:hAnsi="Times New Roman" w:cs="Times New Roman"/>
          <w:i/>
          <w:iCs/>
          <w:sz w:val="24"/>
          <w:szCs w:val="24"/>
        </w:rPr>
        <w:t>Medicine</w:t>
      </w:r>
      <w:r w:rsidRPr="001315EF">
        <w:rPr>
          <w:rFonts w:ascii="Times New Roman" w:eastAsia="Times New Roman" w:hAnsi="Times New Roman" w:cs="Times New Roman"/>
          <w:sz w:val="24"/>
          <w:szCs w:val="24"/>
        </w:rPr>
        <w:t xml:space="preserve">, </w:t>
      </w:r>
      <w:r w:rsidRPr="0052096E">
        <w:rPr>
          <w:rFonts w:ascii="Times New Roman" w:eastAsia="Times New Roman" w:hAnsi="Times New Roman" w:cs="Times New Roman"/>
          <w:b/>
          <w:iCs/>
          <w:sz w:val="24"/>
          <w:szCs w:val="24"/>
        </w:rPr>
        <w:t>8</w:t>
      </w:r>
      <w:r w:rsidRPr="001315EF">
        <w:rPr>
          <w:rFonts w:ascii="Times New Roman" w:eastAsia="Times New Roman" w:hAnsi="Times New Roman" w:cs="Times New Roman"/>
          <w:sz w:val="24"/>
          <w:szCs w:val="24"/>
        </w:rPr>
        <w:t>(</w:t>
      </w:r>
      <w:r w:rsidRPr="001315EF">
        <w:rPr>
          <w:rFonts w:ascii="Times New Roman" w:eastAsia="Times New Roman" w:hAnsi="Times New Roman" w:cs="Times New Roman"/>
          <w:b/>
          <w:bCs/>
          <w:sz w:val="24"/>
          <w:szCs w:val="24"/>
        </w:rPr>
        <w:t>1</w:t>
      </w:r>
      <w:r w:rsidRPr="001315EF">
        <w:rPr>
          <w:rFonts w:ascii="Times New Roman" w:eastAsia="Times New Roman" w:hAnsi="Times New Roman" w:cs="Times New Roman"/>
          <w:sz w:val="24"/>
          <w:szCs w:val="24"/>
        </w:rPr>
        <w:t>), 41-50.</w:t>
      </w:r>
    </w:p>
    <w:p w:rsidR="005F3AFF" w:rsidRDefault="005F3AFF" w:rsidP="004679BE">
      <w:pPr>
        <w:spacing w:after="0" w:line="360" w:lineRule="auto"/>
        <w:ind w:left="720" w:hanging="720"/>
        <w:jc w:val="both"/>
        <w:rPr>
          <w:rFonts w:ascii="Times New Roman" w:eastAsia="Times New Roman" w:hAnsi="Times New Roman" w:cs="Times New Roman"/>
          <w:sz w:val="24"/>
          <w:szCs w:val="24"/>
        </w:rPr>
      </w:pPr>
    </w:p>
    <w:p w:rsidR="005F3AFF" w:rsidRDefault="005F3AFF" w:rsidP="0052096E">
      <w:pPr>
        <w:spacing w:after="0" w:line="360" w:lineRule="auto"/>
        <w:ind w:left="720" w:hanging="720"/>
        <w:jc w:val="both"/>
        <w:rPr>
          <w:rFonts w:ascii="Times New Roman" w:eastAsia="Times New Roman" w:hAnsi="Times New Roman" w:cs="Times New Roman"/>
          <w:sz w:val="24"/>
          <w:szCs w:val="24"/>
          <w:lang w:bidi="bn-BD"/>
        </w:rPr>
      </w:pPr>
      <w:proofErr w:type="spellStart"/>
      <w:proofErr w:type="gramStart"/>
      <w:r w:rsidRPr="0026321A">
        <w:rPr>
          <w:rFonts w:ascii="Times New Roman" w:hAnsi="Times New Roman" w:cs="Times New Roman"/>
          <w:sz w:val="24"/>
          <w:szCs w:val="24"/>
          <w:lang w:bidi="bn-BD"/>
        </w:rPr>
        <w:t>Sertse</w:t>
      </w:r>
      <w:proofErr w:type="spellEnd"/>
      <w:r w:rsidRPr="0026321A">
        <w:rPr>
          <w:rFonts w:ascii="Times New Roman" w:hAnsi="Times New Roman" w:cs="Times New Roman"/>
          <w:sz w:val="24"/>
          <w:szCs w:val="24"/>
          <w:lang w:bidi="bn-BD"/>
        </w:rPr>
        <w:t xml:space="preserve">, T. and </w:t>
      </w:r>
      <w:proofErr w:type="spellStart"/>
      <w:r w:rsidRPr="0026321A">
        <w:rPr>
          <w:rFonts w:ascii="Times New Roman" w:hAnsi="Times New Roman" w:cs="Times New Roman"/>
          <w:sz w:val="24"/>
          <w:szCs w:val="24"/>
          <w:lang w:bidi="bn-BD"/>
        </w:rPr>
        <w:t>Wossene</w:t>
      </w:r>
      <w:proofErr w:type="spellEnd"/>
      <w:r w:rsidRPr="0026321A">
        <w:rPr>
          <w:rFonts w:ascii="Times New Roman" w:hAnsi="Times New Roman" w:cs="Times New Roman"/>
          <w:sz w:val="24"/>
          <w:szCs w:val="24"/>
          <w:lang w:bidi="bn-BD"/>
        </w:rPr>
        <w:t>, A. (2007b).</w:t>
      </w:r>
      <w:proofErr w:type="gramEnd"/>
      <w:r w:rsidRPr="0026321A">
        <w:rPr>
          <w:rFonts w:ascii="Times New Roman" w:hAnsi="Times New Roman" w:cs="Times New Roman"/>
          <w:sz w:val="24"/>
          <w:szCs w:val="24"/>
          <w:lang w:bidi="bn-BD"/>
        </w:rPr>
        <w:t xml:space="preserve"> </w:t>
      </w:r>
      <w:proofErr w:type="gramStart"/>
      <w:r w:rsidRPr="0026321A">
        <w:rPr>
          <w:rFonts w:ascii="Times New Roman" w:hAnsi="Times New Roman" w:cs="Times New Roman"/>
          <w:sz w:val="24"/>
          <w:szCs w:val="24"/>
          <w:lang w:bidi="bn-BD"/>
        </w:rPr>
        <w:t xml:space="preserve">Effect of ectoparasites on quality of pickled skins and their impact on the tanning industry in </w:t>
      </w:r>
      <w:proofErr w:type="spellStart"/>
      <w:r w:rsidRPr="0026321A">
        <w:rPr>
          <w:rFonts w:ascii="Times New Roman" w:hAnsi="Times New Roman" w:cs="Times New Roman"/>
          <w:sz w:val="24"/>
          <w:szCs w:val="24"/>
          <w:lang w:bidi="bn-BD"/>
        </w:rPr>
        <w:t>Amhara</w:t>
      </w:r>
      <w:proofErr w:type="spellEnd"/>
      <w:r w:rsidRPr="0026321A">
        <w:rPr>
          <w:rFonts w:ascii="Times New Roman" w:hAnsi="Times New Roman" w:cs="Times New Roman"/>
          <w:sz w:val="24"/>
          <w:szCs w:val="24"/>
          <w:lang w:bidi="bn-BD"/>
        </w:rPr>
        <w:t xml:space="preserve"> Regional State, Ethiopia.</w:t>
      </w:r>
      <w:proofErr w:type="gramEnd"/>
      <w:r w:rsidRPr="0026321A">
        <w:rPr>
          <w:rFonts w:ascii="Times New Roman" w:hAnsi="Times New Roman" w:cs="Times New Roman"/>
          <w:sz w:val="24"/>
          <w:szCs w:val="24"/>
          <w:lang w:bidi="bn-BD"/>
        </w:rPr>
        <w:t xml:space="preserve"> </w:t>
      </w:r>
      <w:proofErr w:type="gramStart"/>
      <w:r w:rsidRPr="0026321A">
        <w:rPr>
          <w:rFonts w:ascii="Times New Roman" w:hAnsi="Times New Roman" w:cs="Times New Roman"/>
          <w:i/>
          <w:iCs/>
          <w:sz w:val="24"/>
          <w:szCs w:val="24"/>
          <w:lang w:bidi="bn-BD"/>
        </w:rPr>
        <w:t>Small</w:t>
      </w:r>
      <w:r w:rsidRPr="0026321A">
        <w:rPr>
          <w:rFonts w:ascii="Times New Roman" w:hAnsi="Times New Roman" w:cs="Times New Roman"/>
          <w:sz w:val="24"/>
          <w:szCs w:val="24"/>
          <w:lang w:bidi="bn-BD"/>
        </w:rPr>
        <w:t xml:space="preserve"> </w:t>
      </w:r>
      <w:proofErr w:type="spellStart"/>
      <w:r w:rsidRPr="0026321A">
        <w:rPr>
          <w:rFonts w:ascii="Times New Roman" w:hAnsi="Times New Roman" w:cs="Times New Roman"/>
          <w:i/>
          <w:iCs/>
          <w:sz w:val="24"/>
          <w:szCs w:val="24"/>
          <w:lang w:bidi="bn-BD"/>
        </w:rPr>
        <w:t>Rumin</w:t>
      </w:r>
      <w:proofErr w:type="spellEnd"/>
      <w:r w:rsidRPr="0026321A">
        <w:rPr>
          <w:rFonts w:ascii="Times New Roman" w:hAnsi="Times New Roman" w:cs="Times New Roman"/>
          <w:i/>
          <w:iCs/>
          <w:sz w:val="24"/>
          <w:szCs w:val="24"/>
          <w:lang w:bidi="bn-BD"/>
        </w:rPr>
        <w:t>.</w:t>
      </w:r>
      <w:proofErr w:type="gramEnd"/>
      <w:r w:rsidRPr="0026321A">
        <w:rPr>
          <w:rFonts w:ascii="Times New Roman" w:hAnsi="Times New Roman" w:cs="Times New Roman"/>
          <w:i/>
          <w:iCs/>
          <w:sz w:val="24"/>
          <w:szCs w:val="24"/>
          <w:lang w:bidi="bn-BD"/>
        </w:rPr>
        <w:t xml:space="preserve"> Res.</w:t>
      </w:r>
      <w:r w:rsidRPr="0026321A">
        <w:rPr>
          <w:rFonts w:ascii="Times New Roman" w:hAnsi="Times New Roman" w:cs="Times New Roman"/>
          <w:sz w:val="24"/>
          <w:szCs w:val="24"/>
          <w:lang w:bidi="bn-BD"/>
        </w:rPr>
        <w:t xml:space="preserve">, </w:t>
      </w:r>
      <w:r w:rsidRPr="007315E1">
        <w:rPr>
          <w:rFonts w:ascii="Times New Roman" w:hAnsi="Times New Roman" w:cs="Times New Roman"/>
          <w:b/>
          <w:bCs/>
          <w:sz w:val="24"/>
          <w:szCs w:val="24"/>
          <w:lang w:bidi="bn-BD"/>
        </w:rPr>
        <w:t>69</w:t>
      </w:r>
      <w:r w:rsidRPr="0026321A">
        <w:rPr>
          <w:rFonts w:ascii="Times New Roman" w:hAnsi="Times New Roman" w:cs="Times New Roman"/>
          <w:b/>
          <w:bCs/>
          <w:sz w:val="24"/>
          <w:szCs w:val="24"/>
          <w:lang w:bidi="bn-BD"/>
        </w:rPr>
        <w:t xml:space="preserve">, </w:t>
      </w:r>
      <w:r w:rsidRPr="0026321A">
        <w:rPr>
          <w:rFonts w:ascii="Times New Roman" w:hAnsi="Times New Roman" w:cs="Times New Roman"/>
          <w:sz w:val="24"/>
          <w:szCs w:val="24"/>
          <w:lang w:bidi="bn-BD"/>
        </w:rPr>
        <w:t>55-61.</w:t>
      </w:r>
    </w:p>
    <w:p w:rsidR="005F3AFF" w:rsidRDefault="005F3AFF" w:rsidP="004679BE">
      <w:pPr>
        <w:spacing w:after="0" w:line="360" w:lineRule="auto"/>
        <w:ind w:left="720" w:hanging="720"/>
        <w:jc w:val="both"/>
        <w:rPr>
          <w:rFonts w:ascii="Times New Roman" w:hAnsi="Times New Roman" w:cs="Times New Roman"/>
          <w:sz w:val="24"/>
          <w:szCs w:val="24"/>
          <w:lang w:bidi="bn-BD"/>
        </w:rPr>
      </w:pPr>
      <w:proofErr w:type="spellStart"/>
      <w:proofErr w:type="gramStart"/>
      <w:r w:rsidRPr="0026321A">
        <w:rPr>
          <w:rFonts w:ascii="Times New Roman" w:hAnsi="Times New Roman" w:cs="Times New Roman"/>
          <w:sz w:val="24"/>
          <w:szCs w:val="24"/>
          <w:lang w:bidi="bn-BD"/>
        </w:rPr>
        <w:lastRenderedPageBreak/>
        <w:t>Sertse</w:t>
      </w:r>
      <w:proofErr w:type="spellEnd"/>
      <w:r w:rsidRPr="0026321A">
        <w:rPr>
          <w:rFonts w:ascii="Times New Roman" w:hAnsi="Times New Roman" w:cs="Times New Roman"/>
          <w:sz w:val="24"/>
          <w:szCs w:val="24"/>
          <w:lang w:bidi="bn-BD"/>
        </w:rPr>
        <w:t xml:space="preserve">, T., and </w:t>
      </w:r>
      <w:proofErr w:type="spellStart"/>
      <w:r w:rsidRPr="0026321A">
        <w:rPr>
          <w:rFonts w:ascii="Times New Roman" w:hAnsi="Times New Roman" w:cs="Times New Roman"/>
          <w:sz w:val="24"/>
          <w:szCs w:val="24"/>
          <w:lang w:bidi="bn-BD"/>
        </w:rPr>
        <w:t>Wessene</w:t>
      </w:r>
      <w:proofErr w:type="spellEnd"/>
      <w:r w:rsidRPr="0026321A">
        <w:rPr>
          <w:rFonts w:ascii="Times New Roman" w:hAnsi="Times New Roman" w:cs="Times New Roman"/>
          <w:sz w:val="24"/>
          <w:szCs w:val="24"/>
          <w:lang w:bidi="bn-BD"/>
        </w:rPr>
        <w:t>, A. (2007a).</w:t>
      </w:r>
      <w:proofErr w:type="gramEnd"/>
      <w:r w:rsidRPr="0026321A">
        <w:rPr>
          <w:rFonts w:ascii="Times New Roman" w:hAnsi="Times New Roman" w:cs="Times New Roman"/>
          <w:sz w:val="24"/>
          <w:szCs w:val="24"/>
          <w:lang w:bidi="bn-BD"/>
        </w:rPr>
        <w:t xml:space="preserve"> </w:t>
      </w:r>
      <w:proofErr w:type="gramStart"/>
      <w:r w:rsidRPr="0026321A">
        <w:rPr>
          <w:rFonts w:ascii="Times New Roman" w:hAnsi="Times New Roman" w:cs="Times New Roman"/>
          <w:sz w:val="24"/>
          <w:szCs w:val="24"/>
          <w:lang w:bidi="bn-BD"/>
        </w:rPr>
        <w:t xml:space="preserve">A study on ectoparasites of sheep and goats in eastern part of </w:t>
      </w:r>
      <w:proofErr w:type="spellStart"/>
      <w:r w:rsidRPr="0026321A">
        <w:rPr>
          <w:rFonts w:ascii="Times New Roman" w:hAnsi="Times New Roman" w:cs="Times New Roman"/>
          <w:sz w:val="24"/>
          <w:szCs w:val="24"/>
          <w:lang w:bidi="bn-BD"/>
        </w:rPr>
        <w:t>Amhara</w:t>
      </w:r>
      <w:proofErr w:type="spellEnd"/>
      <w:r w:rsidRPr="0026321A">
        <w:rPr>
          <w:rFonts w:ascii="Times New Roman" w:hAnsi="Times New Roman" w:cs="Times New Roman"/>
          <w:sz w:val="24"/>
          <w:szCs w:val="24"/>
          <w:lang w:bidi="bn-BD"/>
        </w:rPr>
        <w:t xml:space="preserve"> Region, northeast Ethiopia.</w:t>
      </w:r>
      <w:proofErr w:type="gramEnd"/>
      <w:r w:rsidRPr="0026321A">
        <w:rPr>
          <w:rFonts w:ascii="Times New Roman" w:hAnsi="Times New Roman" w:cs="Times New Roman"/>
          <w:sz w:val="24"/>
          <w:szCs w:val="24"/>
          <w:lang w:bidi="bn-BD"/>
        </w:rPr>
        <w:t xml:space="preserve"> </w:t>
      </w:r>
      <w:proofErr w:type="gramStart"/>
      <w:r w:rsidRPr="0026321A">
        <w:rPr>
          <w:rFonts w:ascii="Times New Roman" w:hAnsi="Times New Roman" w:cs="Times New Roman"/>
          <w:i/>
          <w:iCs/>
          <w:sz w:val="24"/>
          <w:szCs w:val="24"/>
          <w:lang w:bidi="bn-BD"/>
        </w:rPr>
        <w:t xml:space="preserve">Small </w:t>
      </w:r>
      <w:proofErr w:type="spellStart"/>
      <w:r w:rsidRPr="0026321A">
        <w:rPr>
          <w:rFonts w:ascii="Times New Roman" w:hAnsi="Times New Roman" w:cs="Times New Roman"/>
          <w:i/>
          <w:iCs/>
          <w:sz w:val="24"/>
          <w:szCs w:val="24"/>
          <w:lang w:bidi="bn-BD"/>
        </w:rPr>
        <w:t>Rumin</w:t>
      </w:r>
      <w:proofErr w:type="spellEnd"/>
      <w:r w:rsidRPr="0026321A">
        <w:rPr>
          <w:rFonts w:ascii="Times New Roman" w:hAnsi="Times New Roman" w:cs="Times New Roman"/>
          <w:i/>
          <w:iCs/>
          <w:sz w:val="24"/>
          <w:szCs w:val="24"/>
          <w:lang w:bidi="bn-BD"/>
        </w:rPr>
        <w:t>.</w:t>
      </w:r>
      <w:proofErr w:type="gramEnd"/>
      <w:r w:rsidRPr="0026321A">
        <w:rPr>
          <w:rFonts w:ascii="Times New Roman" w:hAnsi="Times New Roman" w:cs="Times New Roman"/>
          <w:i/>
          <w:iCs/>
          <w:sz w:val="24"/>
          <w:szCs w:val="24"/>
          <w:lang w:bidi="bn-BD"/>
        </w:rPr>
        <w:t xml:space="preserve"> Res.</w:t>
      </w:r>
      <w:r w:rsidRPr="0026321A">
        <w:rPr>
          <w:rFonts w:ascii="Times New Roman" w:hAnsi="Times New Roman" w:cs="Times New Roman"/>
          <w:sz w:val="24"/>
          <w:szCs w:val="24"/>
          <w:lang w:bidi="bn-BD"/>
        </w:rPr>
        <w:t xml:space="preserve">, </w:t>
      </w:r>
      <w:r w:rsidRPr="007315E1">
        <w:rPr>
          <w:rFonts w:ascii="Times New Roman" w:hAnsi="Times New Roman" w:cs="Times New Roman"/>
          <w:b/>
          <w:bCs/>
          <w:sz w:val="24"/>
          <w:szCs w:val="24"/>
          <w:lang w:bidi="bn-BD"/>
        </w:rPr>
        <w:t>69</w:t>
      </w:r>
      <w:r w:rsidRPr="0026321A">
        <w:rPr>
          <w:rFonts w:ascii="Times New Roman" w:hAnsi="Times New Roman" w:cs="Times New Roman"/>
          <w:sz w:val="24"/>
          <w:szCs w:val="24"/>
          <w:lang w:bidi="bn-BD"/>
        </w:rPr>
        <w:t>, 62-67.</w:t>
      </w:r>
    </w:p>
    <w:p w:rsidR="000B3597" w:rsidRDefault="000B3597"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Style w:val="authors"/>
          <w:rFonts w:ascii="Times New Roman" w:hAnsi="Times New Roman" w:cs="Times New Roman"/>
          <w:sz w:val="24"/>
        </w:rPr>
      </w:pPr>
      <w:proofErr w:type="spellStart"/>
      <w:proofErr w:type="gramStart"/>
      <w:r w:rsidRPr="002E5B2C">
        <w:rPr>
          <w:rStyle w:val="authors"/>
          <w:rFonts w:ascii="Times New Roman" w:hAnsi="Times New Roman" w:cs="Times New Roman"/>
          <w:sz w:val="24"/>
        </w:rPr>
        <w:t>Shemshad</w:t>
      </w:r>
      <w:proofErr w:type="spellEnd"/>
      <w:r w:rsidR="0052096E">
        <w:rPr>
          <w:rStyle w:val="authors"/>
          <w:rFonts w:ascii="Times New Roman" w:hAnsi="Times New Roman" w:cs="Times New Roman"/>
          <w:sz w:val="24"/>
        </w:rPr>
        <w:t>,</w:t>
      </w:r>
      <w:r w:rsidRPr="002E5B2C">
        <w:rPr>
          <w:rStyle w:val="authors"/>
          <w:rFonts w:ascii="Times New Roman" w:hAnsi="Times New Roman" w:cs="Times New Roman"/>
          <w:sz w:val="24"/>
        </w:rPr>
        <w:t xml:space="preserve"> K</w:t>
      </w:r>
      <w:r w:rsidR="0052096E">
        <w:rPr>
          <w:rStyle w:val="authors"/>
          <w:rFonts w:ascii="Times New Roman" w:hAnsi="Times New Roman" w:cs="Times New Roman"/>
          <w:sz w:val="24"/>
        </w:rPr>
        <w:t>.</w:t>
      </w:r>
      <w:r w:rsidRPr="002E5B2C">
        <w:rPr>
          <w:rStyle w:val="authors"/>
          <w:rFonts w:ascii="Times New Roman" w:hAnsi="Times New Roman" w:cs="Times New Roman"/>
          <w:sz w:val="24"/>
        </w:rPr>
        <w:t xml:space="preserve">, </w:t>
      </w:r>
      <w:proofErr w:type="spellStart"/>
      <w:r w:rsidRPr="002E5B2C">
        <w:rPr>
          <w:rStyle w:val="authors"/>
          <w:rFonts w:ascii="Times New Roman" w:hAnsi="Times New Roman" w:cs="Times New Roman"/>
          <w:sz w:val="24"/>
        </w:rPr>
        <w:t>Rafinejad</w:t>
      </w:r>
      <w:proofErr w:type="spellEnd"/>
      <w:r w:rsidR="0052096E">
        <w:rPr>
          <w:rStyle w:val="authors"/>
          <w:rFonts w:ascii="Times New Roman" w:hAnsi="Times New Roman" w:cs="Times New Roman"/>
          <w:sz w:val="24"/>
        </w:rPr>
        <w:t>,</w:t>
      </w:r>
      <w:r w:rsidRPr="002E5B2C">
        <w:rPr>
          <w:rStyle w:val="authors"/>
          <w:rFonts w:ascii="Times New Roman" w:hAnsi="Times New Roman" w:cs="Times New Roman"/>
          <w:sz w:val="24"/>
        </w:rPr>
        <w:t xml:space="preserve"> J</w:t>
      </w:r>
      <w:r w:rsidR="0052096E">
        <w:rPr>
          <w:rStyle w:val="authors"/>
          <w:rFonts w:ascii="Times New Roman" w:hAnsi="Times New Roman" w:cs="Times New Roman"/>
          <w:sz w:val="24"/>
        </w:rPr>
        <w:t>.</w:t>
      </w:r>
      <w:r w:rsidRPr="002E5B2C">
        <w:rPr>
          <w:rStyle w:val="authors"/>
          <w:rFonts w:ascii="Times New Roman" w:hAnsi="Times New Roman" w:cs="Times New Roman"/>
          <w:sz w:val="24"/>
        </w:rPr>
        <w:t xml:space="preserve">, </w:t>
      </w:r>
      <w:proofErr w:type="spellStart"/>
      <w:r w:rsidRPr="002E5B2C">
        <w:rPr>
          <w:rStyle w:val="authors"/>
          <w:rFonts w:ascii="Times New Roman" w:hAnsi="Times New Roman" w:cs="Times New Roman"/>
          <w:sz w:val="24"/>
        </w:rPr>
        <w:t>Kamali</w:t>
      </w:r>
      <w:proofErr w:type="spellEnd"/>
      <w:r w:rsidR="0052096E">
        <w:rPr>
          <w:rStyle w:val="authors"/>
          <w:rFonts w:ascii="Times New Roman" w:hAnsi="Times New Roman" w:cs="Times New Roman"/>
          <w:sz w:val="24"/>
        </w:rPr>
        <w:t>,</w:t>
      </w:r>
      <w:r w:rsidRPr="002E5B2C">
        <w:rPr>
          <w:rStyle w:val="authors"/>
          <w:rFonts w:ascii="Times New Roman" w:hAnsi="Times New Roman" w:cs="Times New Roman"/>
          <w:sz w:val="24"/>
        </w:rPr>
        <w:t xml:space="preserve"> K</w:t>
      </w:r>
      <w:r w:rsidR="0052096E">
        <w:rPr>
          <w:rStyle w:val="authors"/>
          <w:rFonts w:ascii="Times New Roman" w:hAnsi="Times New Roman" w:cs="Times New Roman"/>
          <w:sz w:val="24"/>
        </w:rPr>
        <w:t>.</w:t>
      </w:r>
      <w:r w:rsidRPr="002E5B2C">
        <w:rPr>
          <w:rStyle w:val="authors"/>
          <w:rFonts w:ascii="Times New Roman" w:hAnsi="Times New Roman" w:cs="Times New Roman"/>
          <w:sz w:val="24"/>
        </w:rPr>
        <w:t xml:space="preserve">, </w:t>
      </w:r>
      <w:proofErr w:type="spellStart"/>
      <w:r w:rsidRPr="002E5B2C">
        <w:rPr>
          <w:rStyle w:val="authors"/>
          <w:rFonts w:ascii="Times New Roman" w:hAnsi="Times New Roman" w:cs="Times New Roman"/>
          <w:sz w:val="24"/>
        </w:rPr>
        <w:t>Piazak</w:t>
      </w:r>
      <w:proofErr w:type="spellEnd"/>
      <w:r w:rsidR="0052096E">
        <w:rPr>
          <w:rStyle w:val="authors"/>
          <w:rFonts w:ascii="Times New Roman" w:hAnsi="Times New Roman" w:cs="Times New Roman"/>
          <w:sz w:val="24"/>
        </w:rPr>
        <w:t>,</w:t>
      </w:r>
      <w:r w:rsidRPr="002E5B2C">
        <w:rPr>
          <w:rStyle w:val="authors"/>
          <w:rFonts w:ascii="Times New Roman" w:hAnsi="Times New Roman" w:cs="Times New Roman"/>
          <w:sz w:val="24"/>
        </w:rPr>
        <w:t xml:space="preserve"> N</w:t>
      </w:r>
      <w:r w:rsidR="0052096E">
        <w:rPr>
          <w:rStyle w:val="authors"/>
          <w:rFonts w:ascii="Times New Roman" w:hAnsi="Times New Roman" w:cs="Times New Roman"/>
          <w:sz w:val="24"/>
        </w:rPr>
        <w:t>.</w:t>
      </w:r>
      <w:r w:rsidRPr="002E5B2C">
        <w:rPr>
          <w:rStyle w:val="authors"/>
          <w:rFonts w:ascii="Times New Roman" w:hAnsi="Times New Roman" w:cs="Times New Roman"/>
          <w:sz w:val="24"/>
        </w:rPr>
        <w:t xml:space="preserve">, </w:t>
      </w:r>
      <w:proofErr w:type="spellStart"/>
      <w:r w:rsidRPr="002E5B2C">
        <w:rPr>
          <w:rStyle w:val="authors"/>
          <w:rFonts w:ascii="Times New Roman" w:hAnsi="Times New Roman" w:cs="Times New Roman"/>
          <w:sz w:val="24"/>
        </w:rPr>
        <w:t>Sedaghat</w:t>
      </w:r>
      <w:proofErr w:type="spellEnd"/>
      <w:r w:rsidR="0052096E">
        <w:rPr>
          <w:rStyle w:val="authors"/>
          <w:rFonts w:ascii="Times New Roman" w:hAnsi="Times New Roman" w:cs="Times New Roman"/>
          <w:sz w:val="24"/>
        </w:rPr>
        <w:t>,</w:t>
      </w:r>
      <w:r w:rsidRPr="002E5B2C">
        <w:rPr>
          <w:rStyle w:val="authors"/>
          <w:rFonts w:ascii="Times New Roman" w:hAnsi="Times New Roman" w:cs="Times New Roman"/>
          <w:sz w:val="24"/>
        </w:rPr>
        <w:t xml:space="preserve"> M</w:t>
      </w:r>
      <w:r w:rsidR="0052096E">
        <w:rPr>
          <w:rStyle w:val="authors"/>
          <w:rFonts w:ascii="Times New Roman" w:hAnsi="Times New Roman" w:cs="Times New Roman"/>
          <w:sz w:val="24"/>
        </w:rPr>
        <w:t xml:space="preserve">. </w:t>
      </w:r>
      <w:r w:rsidRPr="002E5B2C">
        <w:rPr>
          <w:rStyle w:val="authors"/>
          <w:rFonts w:ascii="Times New Roman" w:hAnsi="Times New Roman" w:cs="Times New Roman"/>
          <w:sz w:val="24"/>
        </w:rPr>
        <w:t>M</w:t>
      </w:r>
      <w:r w:rsidR="0052096E">
        <w:rPr>
          <w:rStyle w:val="authors"/>
          <w:rFonts w:ascii="Times New Roman" w:hAnsi="Times New Roman" w:cs="Times New Roman"/>
          <w:sz w:val="24"/>
        </w:rPr>
        <w:t>.</w:t>
      </w:r>
      <w:r w:rsidRPr="002E5B2C">
        <w:rPr>
          <w:rStyle w:val="authors"/>
          <w:rFonts w:ascii="Times New Roman" w:hAnsi="Times New Roman" w:cs="Times New Roman"/>
          <w:sz w:val="24"/>
        </w:rPr>
        <w:t xml:space="preserve">, </w:t>
      </w:r>
      <w:proofErr w:type="spellStart"/>
      <w:r w:rsidRPr="002E5B2C">
        <w:rPr>
          <w:rStyle w:val="authors"/>
          <w:rFonts w:ascii="Times New Roman" w:hAnsi="Times New Roman" w:cs="Times New Roman"/>
          <w:sz w:val="24"/>
        </w:rPr>
        <w:t>Shemshad</w:t>
      </w:r>
      <w:proofErr w:type="spellEnd"/>
      <w:r w:rsidR="0052096E">
        <w:rPr>
          <w:rStyle w:val="authors"/>
          <w:rFonts w:ascii="Times New Roman" w:hAnsi="Times New Roman" w:cs="Times New Roman"/>
          <w:sz w:val="24"/>
        </w:rPr>
        <w:t>,</w:t>
      </w:r>
      <w:r w:rsidRPr="002E5B2C">
        <w:rPr>
          <w:rStyle w:val="authors"/>
          <w:rFonts w:ascii="Times New Roman" w:hAnsi="Times New Roman" w:cs="Times New Roman"/>
          <w:sz w:val="24"/>
        </w:rPr>
        <w:t xml:space="preserve"> M</w:t>
      </w:r>
      <w:r w:rsidR="0052096E">
        <w:rPr>
          <w:rStyle w:val="authors"/>
          <w:rFonts w:ascii="Times New Roman" w:hAnsi="Times New Roman" w:cs="Times New Roman"/>
          <w:sz w:val="24"/>
        </w:rPr>
        <w:t>.</w:t>
      </w:r>
      <w:r w:rsidRPr="002E5B2C">
        <w:rPr>
          <w:rStyle w:val="authors"/>
          <w:rFonts w:ascii="Times New Roman" w:hAnsi="Times New Roman" w:cs="Times New Roman"/>
          <w:sz w:val="24"/>
        </w:rPr>
        <w:t xml:space="preserve">, </w:t>
      </w:r>
      <w:proofErr w:type="spellStart"/>
      <w:r w:rsidRPr="002E5B2C">
        <w:rPr>
          <w:rStyle w:val="authors"/>
          <w:rFonts w:ascii="Times New Roman" w:hAnsi="Times New Roman" w:cs="Times New Roman"/>
          <w:sz w:val="24"/>
        </w:rPr>
        <w:t>Biglarian</w:t>
      </w:r>
      <w:proofErr w:type="spellEnd"/>
      <w:r w:rsidR="0052096E">
        <w:rPr>
          <w:rStyle w:val="authors"/>
          <w:rFonts w:ascii="Times New Roman" w:hAnsi="Times New Roman" w:cs="Times New Roman"/>
          <w:sz w:val="24"/>
        </w:rPr>
        <w:t>,</w:t>
      </w:r>
      <w:r w:rsidRPr="002E5B2C">
        <w:rPr>
          <w:rStyle w:val="authors"/>
          <w:rFonts w:ascii="Times New Roman" w:hAnsi="Times New Roman" w:cs="Times New Roman"/>
          <w:sz w:val="24"/>
        </w:rPr>
        <w:t xml:space="preserve"> A</w:t>
      </w:r>
      <w:r w:rsidR="0052096E">
        <w:rPr>
          <w:rStyle w:val="authors"/>
          <w:rFonts w:ascii="Times New Roman" w:hAnsi="Times New Roman" w:cs="Times New Roman"/>
          <w:sz w:val="24"/>
        </w:rPr>
        <w:t>.</w:t>
      </w:r>
      <w:r w:rsidRPr="002E5B2C">
        <w:rPr>
          <w:rStyle w:val="authors"/>
          <w:rFonts w:ascii="Times New Roman" w:hAnsi="Times New Roman" w:cs="Times New Roman"/>
          <w:sz w:val="24"/>
        </w:rPr>
        <w:t xml:space="preserve">, </w:t>
      </w:r>
      <w:proofErr w:type="spellStart"/>
      <w:r w:rsidRPr="002E5B2C">
        <w:rPr>
          <w:rStyle w:val="authors"/>
          <w:rFonts w:ascii="Times New Roman" w:hAnsi="Times New Roman" w:cs="Times New Roman"/>
          <w:sz w:val="24"/>
        </w:rPr>
        <w:t>Nourolahi</w:t>
      </w:r>
      <w:proofErr w:type="spellEnd"/>
      <w:r w:rsidR="0052096E">
        <w:rPr>
          <w:rStyle w:val="authors"/>
          <w:rFonts w:ascii="Times New Roman" w:hAnsi="Times New Roman" w:cs="Times New Roman"/>
          <w:sz w:val="24"/>
        </w:rPr>
        <w:t>,</w:t>
      </w:r>
      <w:r w:rsidRPr="002E5B2C">
        <w:rPr>
          <w:rStyle w:val="authors"/>
          <w:rFonts w:ascii="Times New Roman" w:hAnsi="Times New Roman" w:cs="Times New Roman"/>
          <w:sz w:val="24"/>
        </w:rPr>
        <w:t xml:space="preserve"> F</w:t>
      </w:r>
      <w:r w:rsidR="0052096E">
        <w:rPr>
          <w:rStyle w:val="authors"/>
          <w:rFonts w:ascii="Times New Roman" w:hAnsi="Times New Roman" w:cs="Times New Roman"/>
          <w:sz w:val="24"/>
        </w:rPr>
        <w:t>.</w:t>
      </w:r>
      <w:r w:rsidRPr="002E5B2C">
        <w:rPr>
          <w:rStyle w:val="authors"/>
          <w:rFonts w:ascii="Times New Roman" w:hAnsi="Times New Roman" w:cs="Times New Roman"/>
          <w:sz w:val="24"/>
        </w:rPr>
        <w:t xml:space="preserve">, </w:t>
      </w:r>
      <w:proofErr w:type="spellStart"/>
      <w:r w:rsidRPr="002E5B2C">
        <w:rPr>
          <w:rStyle w:val="authors"/>
          <w:rFonts w:ascii="Times New Roman" w:hAnsi="Times New Roman" w:cs="Times New Roman"/>
          <w:sz w:val="24"/>
        </w:rPr>
        <w:t>Valad</w:t>
      </w:r>
      <w:proofErr w:type="spellEnd"/>
      <w:r w:rsidRPr="002E5B2C">
        <w:rPr>
          <w:rStyle w:val="authors"/>
          <w:rFonts w:ascii="Times New Roman" w:hAnsi="Times New Roman" w:cs="Times New Roman"/>
          <w:sz w:val="24"/>
        </w:rPr>
        <w:t xml:space="preserve"> </w:t>
      </w:r>
      <w:proofErr w:type="spellStart"/>
      <w:r w:rsidRPr="002E5B2C">
        <w:rPr>
          <w:rStyle w:val="authors"/>
          <w:rFonts w:ascii="Times New Roman" w:hAnsi="Times New Roman" w:cs="Times New Roman"/>
          <w:sz w:val="24"/>
        </w:rPr>
        <w:t>Beigi</w:t>
      </w:r>
      <w:proofErr w:type="spellEnd"/>
      <w:r w:rsidR="0052096E">
        <w:rPr>
          <w:rStyle w:val="authors"/>
          <w:rFonts w:ascii="Times New Roman" w:hAnsi="Times New Roman" w:cs="Times New Roman"/>
          <w:sz w:val="24"/>
        </w:rPr>
        <w:t>,</w:t>
      </w:r>
      <w:r w:rsidRPr="002E5B2C">
        <w:rPr>
          <w:rStyle w:val="authors"/>
          <w:rFonts w:ascii="Times New Roman" w:hAnsi="Times New Roman" w:cs="Times New Roman"/>
          <w:sz w:val="24"/>
        </w:rPr>
        <w:t xml:space="preserve"> E</w:t>
      </w:r>
      <w:r w:rsidR="0052096E">
        <w:rPr>
          <w:rStyle w:val="authors"/>
          <w:rFonts w:ascii="Times New Roman" w:hAnsi="Times New Roman" w:cs="Times New Roman"/>
          <w:sz w:val="24"/>
        </w:rPr>
        <w:t xml:space="preserve">. and </w:t>
      </w:r>
      <w:proofErr w:type="spellStart"/>
      <w:r w:rsidR="0052096E">
        <w:rPr>
          <w:rStyle w:val="authors"/>
          <w:rFonts w:ascii="Times New Roman" w:hAnsi="Times New Roman" w:cs="Times New Roman"/>
          <w:sz w:val="24"/>
        </w:rPr>
        <w:t>Enayati</w:t>
      </w:r>
      <w:proofErr w:type="spellEnd"/>
      <w:r w:rsidR="0052096E">
        <w:rPr>
          <w:rStyle w:val="authors"/>
          <w:rFonts w:ascii="Times New Roman" w:hAnsi="Times New Roman" w:cs="Times New Roman"/>
          <w:sz w:val="24"/>
        </w:rPr>
        <w:t xml:space="preserve">, </w:t>
      </w:r>
      <w:r w:rsidRPr="002E5B2C">
        <w:rPr>
          <w:rStyle w:val="authors"/>
          <w:rFonts w:ascii="Times New Roman" w:hAnsi="Times New Roman" w:cs="Times New Roman"/>
          <w:sz w:val="24"/>
        </w:rPr>
        <w:t>A</w:t>
      </w:r>
      <w:r w:rsidR="0052096E">
        <w:rPr>
          <w:rStyle w:val="authors"/>
          <w:rFonts w:ascii="Times New Roman" w:hAnsi="Times New Roman" w:cs="Times New Roman"/>
          <w:sz w:val="24"/>
        </w:rPr>
        <w:t xml:space="preserve">. </w:t>
      </w:r>
      <w:r w:rsidRPr="002E5B2C">
        <w:rPr>
          <w:rStyle w:val="authors"/>
          <w:rFonts w:ascii="Times New Roman" w:hAnsi="Times New Roman" w:cs="Times New Roman"/>
          <w:sz w:val="24"/>
        </w:rPr>
        <w:t>A</w:t>
      </w:r>
      <w:r w:rsidR="0052096E">
        <w:rPr>
          <w:rStyle w:val="authors"/>
          <w:rFonts w:ascii="Times New Roman" w:hAnsi="Times New Roman" w:cs="Times New Roman"/>
          <w:sz w:val="24"/>
        </w:rPr>
        <w:t>.</w:t>
      </w:r>
      <w:r w:rsidRPr="002E5B2C">
        <w:rPr>
          <w:rStyle w:val="authors"/>
          <w:rFonts w:ascii="Times New Roman" w:hAnsi="Times New Roman" w:cs="Times New Roman"/>
          <w:sz w:val="24"/>
        </w:rPr>
        <w:t xml:space="preserve"> (2012)</w:t>
      </w:r>
      <w:r>
        <w:rPr>
          <w:rStyle w:val="authors"/>
          <w:rFonts w:ascii="Times New Roman" w:hAnsi="Times New Roman" w:cs="Times New Roman"/>
          <w:sz w:val="24"/>
        </w:rPr>
        <w:t>.</w:t>
      </w:r>
      <w:proofErr w:type="gramEnd"/>
      <w:r w:rsidRPr="002E5B2C">
        <w:rPr>
          <w:rStyle w:val="authors"/>
          <w:rFonts w:ascii="Times New Roman" w:hAnsi="Times New Roman" w:cs="Times New Roman"/>
          <w:sz w:val="24"/>
        </w:rPr>
        <w:t xml:space="preserve"> Species diversity and geographic distribution of hard ticks (</w:t>
      </w:r>
      <w:proofErr w:type="spellStart"/>
      <w:r w:rsidRPr="002E5B2C">
        <w:rPr>
          <w:rStyle w:val="authors"/>
          <w:rFonts w:ascii="Times New Roman" w:hAnsi="Times New Roman" w:cs="Times New Roman"/>
          <w:sz w:val="24"/>
        </w:rPr>
        <w:t>Acari</w:t>
      </w:r>
      <w:proofErr w:type="spellEnd"/>
      <w:r w:rsidRPr="002E5B2C">
        <w:rPr>
          <w:rStyle w:val="authors"/>
          <w:rFonts w:ascii="Times New Roman" w:hAnsi="Times New Roman" w:cs="Times New Roman"/>
          <w:sz w:val="24"/>
        </w:rPr>
        <w:t xml:space="preserve">: </w:t>
      </w:r>
      <w:proofErr w:type="spellStart"/>
      <w:r w:rsidRPr="002E5B2C">
        <w:rPr>
          <w:rStyle w:val="authors"/>
          <w:rFonts w:ascii="Times New Roman" w:hAnsi="Times New Roman" w:cs="Times New Roman"/>
          <w:sz w:val="24"/>
        </w:rPr>
        <w:t>Ixodoidea</w:t>
      </w:r>
      <w:proofErr w:type="spellEnd"/>
      <w:r w:rsidRPr="002E5B2C">
        <w:rPr>
          <w:rStyle w:val="authors"/>
          <w:rFonts w:ascii="Times New Roman" w:hAnsi="Times New Roman" w:cs="Times New Roman"/>
          <w:sz w:val="24"/>
        </w:rPr>
        <w:t xml:space="preserve">: </w:t>
      </w:r>
      <w:proofErr w:type="spellStart"/>
      <w:r w:rsidRPr="002E5B2C">
        <w:rPr>
          <w:rStyle w:val="authors"/>
          <w:rFonts w:ascii="Times New Roman" w:hAnsi="Times New Roman" w:cs="Times New Roman"/>
          <w:sz w:val="24"/>
        </w:rPr>
        <w:t>Ixodidae</w:t>
      </w:r>
      <w:proofErr w:type="spellEnd"/>
      <w:r w:rsidRPr="002E5B2C">
        <w:rPr>
          <w:rStyle w:val="authors"/>
          <w:rFonts w:ascii="Times New Roman" w:hAnsi="Times New Roman" w:cs="Times New Roman"/>
          <w:sz w:val="24"/>
        </w:rPr>
        <w:t xml:space="preserve">) infesting domestic ruminants, in Qazvin Province, Iran. </w:t>
      </w:r>
      <w:proofErr w:type="spellStart"/>
      <w:proofErr w:type="gramStart"/>
      <w:r w:rsidRPr="002E5B2C">
        <w:rPr>
          <w:rStyle w:val="authors"/>
          <w:rFonts w:ascii="Times New Roman" w:hAnsi="Times New Roman" w:cs="Times New Roman"/>
          <w:i/>
          <w:sz w:val="24"/>
        </w:rPr>
        <w:t>Parasitol</w:t>
      </w:r>
      <w:proofErr w:type="spellEnd"/>
      <w:r w:rsidRPr="002E5B2C">
        <w:rPr>
          <w:rStyle w:val="authors"/>
          <w:rFonts w:ascii="Times New Roman" w:hAnsi="Times New Roman" w:cs="Times New Roman"/>
          <w:i/>
          <w:sz w:val="24"/>
        </w:rPr>
        <w:t xml:space="preserve"> Res</w:t>
      </w:r>
      <w:r w:rsidRPr="002E5B2C">
        <w:rPr>
          <w:rStyle w:val="authors"/>
          <w:rFonts w:ascii="Times New Roman" w:hAnsi="Times New Roman" w:cs="Times New Roman"/>
          <w:sz w:val="24"/>
        </w:rPr>
        <w:t xml:space="preserve"> </w:t>
      </w:r>
      <w:r w:rsidRPr="0052096E">
        <w:rPr>
          <w:rStyle w:val="authors"/>
          <w:rFonts w:ascii="Times New Roman" w:hAnsi="Times New Roman" w:cs="Times New Roman"/>
          <w:b/>
          <w:sz w:val="24"/>
        </w:rPr>
        <w:t>110</w:t>
      </w:r>
      <w:r w:rsidRPr="002E5B2C">
        <w:rPr>
          <w:rStyle w:val="authors"/>
          <w:rFonts w:ascii="Times New Roman" w:hAnsi="Times New Roman" w:cs="Times New Roman"/>
          <w:sz w:val="24"/>
        </w:rPr>
        <w:t>(</w:t>
      </w:r>
      <w:r w:rsidRPr="007315E1">
        <w:rPr>
          <w:rStyle w:val="authors"/>
          <w:rFonts w:ascii="Times New Roman" w:hAnsi="Times New Roman" w:cs="Times New Roman"/>
          <w:b/>
          <w:bCs/>
          <w:sz w:val="24"/>
        </w:rPr>
        <w:t>1</w:t>
      </w:r>
      <w:r w:rsidR="0052096E">
        <w:rPr>
          <w:rStyle w:val="authors"/>
          <w:rFonts w:ascii="Times New Roman" w:hAnsi="Times New Roman" w:cs="Times New Roman"/>
          <w:sz w:val="24"/>
        </w:rPr>
        <w:t xml:space="preserve">), </w:t>
      </w:r>
      <w:r w:rsidRPr="002E5B2C">
        <w:rPr>
          <w:rStyle w:val="authors"/>
          <w:rFonts w:ascii="Times New Roman" w:hAnsi="Times New Roman" w:cs="Times New Roman"/>
          <w:sz w:val="24"/>
        </w:rPr>
        <w:t>373–80</w:t>
      </w:r>
      <w:r>
        <w:rPr>
          <w:rStyle w:val="authors"/>
          <w:rFonts w:ascii="Times New Roman" w:hAnsi="Times New Roman" w:cs="Times New Roman"/>
          <w:sz w:val="24"/>
        </w:rPr>
        <w:t>.</w:t>
      </w:r>
      <w:proofErr w:type="gramEnd"/>
    </w:p>
    <w:p w:rsidR="000B3597" w:rsidRPr="002E5B2C" w:rsidRDefault="000B3597" w:rsidP="004679BE">
      <w:pPr>
        <w:spacing w:after="0" w:line="360" w:lineRule="auto"/>
        <w:ind w:left="720" w:hanging="720"/>
        <w:jc w:val="both"/>
        <w:rPr>
          <w:rStyle w:val="authors"/>
          <w:rFonts w:ascii="Times New Roman" w:hAnsi="Times New Roman" w:cs="Times New Roman"/>
          <w:sz w:val="24"/>
        </w:rPr>
      </w:pPr>
    </w:p>
    <w:p w:rsidR="005F3AFF" w:rsidRDefault="005F3AFF" w:rsidP="004679BE">
      <w:pPr>
        <w:spacing w:after="0" w:line="360" w:lineRule="auto"/>
        <w:ind w:left="720" w:hanging="720"/>
        <w:jc w:val="both"/>
        <w:rPr>
          <w:rFonts w:ascii="Times New Roman" w:eastAsia="Times New Roman" w:hAnsi="Times New Roman" w:cs="Times New Roman"/>
          <w:sz w:val="24"/>
          <w:szCs w:val="24"/>
        </w:rPr>
      </w:pPr>
      <w:proofErr w:type="spellStart"/>
      <w:proofErr w:type="gramStart"/>
      <w:r w:rsidRPr="0026321A">
        <w:rPr>
          <w:rFonts w:ascii="Times New Roman" w:eastAsia="Times New Roman" w:hAnsi="Times New Roman" w:cs="Times New Roman"/>
          <w:sz w:val="24"/>
          <w:szCs w:val="24"/>
        </w:rPr>
        <w:t>Shibeshi</w:t>
      </w:r>
      <w:proofErr w:type="spellEnd"/>
      <w:r w:rsidRPr="0026321A">
        <w:rPr>
          <w:rFonts w:ascii="Times New Roman" w:eastAsia="Times New Roman" w:hAnsi="Times New Roman" w:cs="Times New Roman"/>
          <w:sz w:val="24"/>
          <w:szCs w:val="24"/>
        </w:rPr>
        <w:t>,</w:t>
      </w:r>
      <w:r w:rsidR="0052096E">
        <w:rPr>
          <w:rFonts w:ascii="Times New Roman" w:eastAsia="Times New Roman" w:hAnsi="Times New Roman" w:cs="Times New Roman"/>
          <w:sz w:val="24"/>
          <w:szCs w:val="24"/>
        </w:rPr>
        <w:t xml:space="preserve"> B., </w:t>
      </w:r>
      <w:proofErr w:type="spellStart"/>
      <w:r w:rsidR="0052096E">
        <w:rPr>
          <w:rFonts w:ascii="Times New Roman" w:eastAsia="Times New Roman" w:hAnsi="Times New Roman" w:cs="Times New Roman"/>
          <w:sz w:val="24"/>
          <w:szCs w:val="24"/>
        </w:rPr>
        <w:t>Bogale</w:t>
      </w:r>
      <w:proofErr w:type="spellEnd"/>
      <w:r w:rsidR="0052096E">
        <w:rPr>
          <w:rFonts w:ascii="Times New Roman" w:eastAsia="Times New Roman" w:hAnsi="Times New Roman" w:cs="Times New Roman"/>
          <w:sz w:val="24"/>
          <w:szCs w:val="24"/>
        </w:rPr>
        <w:t>, B. and</w:t>
      </w:r>
      <w:r w:rsidRPr="0026321A">
        <w:rPr>
          <w:rFonts w:ascii="Times New Roman" w:eastAsia="Times New Roman" w:hAnsi="Times New Roman" w:cs="Times New Roman"/>
          <w:sz w:val="24"/>
          <w:szCs w:val="24"/>
        </w:rPr>
        <w:t xml:space="preserve"> </w:t>
      </w:r>
      <w:proofErr w:type="spellStart"/>
      <w:r w:rsidRPr="0026321A">
        <w:rPr>
          <w:rFonts w:ascii="Times New Roman" w:eastAsia="Times New Roman" w:hAnsi="Times New Roman" w:cs="Times New Roman"/>
          <w:sz w:val="24"/>
          <w:szCs w:val="24"/>
        </w:rPr>
        <w:t>Chanie</w:t>
      </w:r>
      <w:proofErr w:type="spellEnd"/>
      <w:r w:rsidRPr="0026321A">
        <w:rPr>
          <w:rFonts w:ascii="Times New Roman" w:eastAsia="Times New Roman" w:hAnsi="Times New Roman" w:cs="Times New Roman"/>
          <w:sz w:val="24"/>
          <w:szCs w:val="24"/>
        </w:rPr>
        <w:t>, M. (2013).</w:t>
      </w:r>
      <w:proofErr w:type="gramEnd"/>
      <w:r w:rsidRPr="0026321A">
        <w:rPr>
          <w:rFonts w:ascii="Times New Roman" w:eastAsia="Times New Roman" w:hAnsi="Times New Roman" w:cs="Times New Roman"/>
          <w:sz w:val="24"/>
          <w:szCs w:val="24"/>
        </w:rPr>
        <w:t xml:space="preserve"> </w:t>
      </w:r>
      <w:proofErr w:type="spellStart"/>
      <w:proofErr w:type="gramStart"/>
      <w:r w:rsidRPr="0026321A">
        <w:rPr>
          <w:rFonts w:ascii="Times New Roman" w:eastAsia="Times New Roman" w:hAnsi="Times New Roman" w:cs="Times New Roman"/>
          <w:sz w:val="24"/>
          <w:szCs w:val="24"/>
        </w:rPr>
        <w:t>Ectoparasite</w:t>
      </w:r>
      <w:proofErr w:type="spellEnd"/>
      <w:r w:rsidRPr="0026321A">
        <w:rPr>
          <w:rFonts w:ascii="Times New Roman" w:eastAsia="Times New Roman" w:hAnsi="Times New Roman" w:cs="Times New Roman"/>
          <w:sz w:val="24"/>
          <w:szCs w:val="24"/>
        </w:rPr>
        <w:t xml:space="preserve"> of Small Ruminants in </w:t>
      </w:r>
      <w:proofErr w:type="spellStart"/>
      <w:r w:rsidRPr="0026321A">
        <w:rPr>
          <w:rFonts w:ascii="Times New Roman" w:eastAsia="Times New Roman" w:hAnsi="Times New Roman" w:cs="Times New Roman"/>
          <w:sz w:val="24"/>
          <w:szCs w:val="24"/>
        </w:rPr>
        <w:t>Guto-Gidda</w:t>
      </w:r>
      <w:proofErr w:type="spellEnd"/>
      <w:r w:rsidRPr="0026321A">
        <w:rPr>
          <w:rFonts w:ascii="Times New Roman" w:eastAsia="Times New Roman" w:hAnsi="Times New Roman" w:cs="Times New Roman"/>
          <w:sz w:val="24"/>
          <w:szCs w:val="24"/>
        </w:rPr>
        <w:t xml:space="preserve"> District, East </w:t>
      </w:r>
      <w:proofErr w:type="spellStart"/>
      <w:r w:rsidRPr="0026321A">
        <w:rPr>
          <w:rFonts w:ascii="Times New Roman" w:eastAsia="Times New Roman" w:hAnsi="Times New Roman" w:cs="Times New Roman"/>
          <w:sz w:val="24"/>
          <w:szCs w:val="24"/>
        </w:rPr>
        <w:t>Wollega</w:t>
      </w:r>
      <w:proofErr w:type="spellEnd"/>
      <w:r w:rsidRPr="0026321A">
        <w:rPr>
          <w:rFonts w:ascii="Times New Roman" w:eastAsia="Times New Roman" w:hAnsi="Times New Roman" w:cs="Times New Roman"/>
          <w:sz w:val="24"/>
          <w:szCs w:val="24"/>
        </w:rPr>
        <w:t>, Western Ethiopia.</w:t>
      </w:r>
      <w:proofErr w:type="gramEnd"/>
      <w:r w:rsidRPr="0026321A">
        <w:rPr>
          <w:rFonts w:ascii="Times New Roman" w:eastAsia="Times New Roman" w:hAnsi="Times New Roman" w:cs="Times New Roman"/>
          <w:sz w:val="24"/>
          <w:szCs w:val="24"/>
        </w:rPr>
        <w:t xml:space="preserve"> </w:t>
      </w:r>
      <w:proofErr w:type="spellStart"/>
      <w:r w:rsidRPr="0026321A">
        <w:rPr>
          <w:rFonts w:ascii="Times New Roman" w:eastAsia="Times New Roman" w:hAnsi="Times New Roman" w:cs="Times New Roman"/>
          <w:i/>
          <w:iCs/>
          <w:sz w:val="24"/>
          <w:szCs w:val="24"/>
        </w:rPr>
        <w:t>Acta</w:t>
      </w:r>
      <w:proofErr w:type="spellEnd"/>
      <w:r w:rsidRPr="0026321A">
        <w:rPr>
          <w:rFonts w:ascii="Times New Roman" w:eastAsia="Times New Roman" w:hAnsi="Times New Roman" w:cs="Times New Roman"/>
          <w:i/>
          <w:iCs/>
          <w:sz w:val="24"/>
          <w:szCs w:val="24"/>
        </w:rPr>
        <w:t xml:space="preserve"> </w:t>
      </w:r>
      <w:proofErr w:type="spellStart"/>
      <w:r w:rsidRPr="0026321A">
        <w:rPr>
          <w:rFonts w:ascii="Times New Roman" w:eastAsia="Times New Roman" w:hAnsi="Times New Roman" w:cs="Times New Roman"/>
          <w:i/>
          <w:iCs/>
          <w:sz w:val="24"/>
          <w:szCs w:val="24"/>
        </w:rPr>
        <w:t>Parasitologica</w:t>
      </w:r>
      <w:proofErr w:type="spellEnd"/>
      <w:r w:rsidRPr="0026321A">
        <w:rPr>
          <w:rFonts w:ascii="Times New Roman" w:eastAsia="Times New Roman" w:hAnsi="Times New Roman" w:cs="Times New Roman"/>
          <w:i/>
          <w:iCs/>
          <w:sz w:val="24"/>
          <w:szCs w:val="24"/>
        </w:rPr>
        <w:t xml:space="preserve"> </w:t>
      </w:r>
      <w:proofErr w:type="spellStart"/>
      <w:r w:rsidRPr="0026321A">
        <w:rPr>
          <w:rFonts w:ascii="Times New Roman" w:eastAsia="Times New Roman" w:hAnsi="Times New Roman" w:cs="Times New Roman"/>
          <w:i/>
          <w:iCs/>
          <w:sz w:val="24"/>
          <w:szCs w:val="24"/>
        </w:rPr>
        <w:t>Globalis</w:t>
      </w:r>
      <w:proofErr w:type="spellEnd"/>
      <w:r w:rsidRPr="0026321A">
        <w:rPr>
          <w:rFonts w:ascii="Times New Roman" w:eastAsia="Times New Roman" w:hAnsi="Times New Roman" w:cs="Times New Roman"/>
          <w:sz w:val="24"/>
          <w:szCs w:val="24"/>
        </w:rPr>
        <w:t xml:space="preserve">, </w:t>
      </w:r>
      <w:r w:rsidRPr="0052096E">
        <w:rPr>
          <w:rFonts w:ascii="Times New Roman" w:eastAsia="Times New Roman" w:hAnsi="Times New Roman" w:cs="Times New Roman"/>
          <w:b/>
          <w:iCs/>
          <w:sz w:val="24"/>
          <w:szCs w:val="24"/>
        </w:rPr>
        <w:t>4</w:t>
      </w:r>
      <w:r w:rsidRPr="0026321A">
        <w:rPr>
          <w:rFonts w:ascii="Times New Roman" w:eastAsia="Times New Roman" w:hAnsi="Times New Roman" w:cs="Times New Roman"/>
          <w:sz w:val="24"/>
          <w:szCs w:val="24"/>
        </w:rPr>
        <w:t>(</w:t>
      </w:r>
      <w:r w:rsidRPr="003A6575">
        <w:rPr>
          <w:rFonts w:ascii="Times New Roman" w:eastAsia="Times New Roman" w:hAnsi="Times New Roman" w:cs="Times New Roman"/>
          <w:b/>
          <w:bCs/>
          <w:sz w:val="24"/>
          <w:szCs w:val="24"/>
        </w:rPr>
        <w:t>3</w:t>
      </w:r>
      <w:r w:rsidRPr="0026321A">
        <w:rPr>
          <w:rFonts w:ascii="Times New Roman" w:eastAsia="Times New Roman" w:hAnsi="Times New Roman" w:cs="Times New Roman"/>
          <w:sz w:val="24"/>
          <w:szCs w:val="24"/>
        </w:rPr>
        <w:t>), 86-91.</w:t>
      </w:r>
    </w:p>
    <w:p w:rsidR="000B3597" w:rsidRDefault="000B3597"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8534DA">
      <w:pPr>
        <w:spacing w:after="0" w:line="360" w:lineRule="auto"/>
        <w:ind w:left="720" w:hanging="720"/>
        <w:jc w:val="both"/>
        <w:rPr>
          <w:rFonts w:ascii="Times New Roman" w:eastAsia="Times New Roman" w:hAnsi="Times New Roman" w:cs="Times New Roman"/>
          <w:sz w:val="24"/>
          <w:szCs w:val="24"/>
        </w:rPr>
      </w:pPr>
      <w:proofErr w:type="spellStart"/>
      <w:r w:rsidRPr="0026321A">
        <w:rPr>
          <w:rFonts w:ascii="Times New Roman" w:eastAsia="Times New Roman" w:hAnsi="Times New Roman" w:cs="Times New Roman"/>
          <w:sz w:val="24"/>
          <w:szCs w:val="24"/>
        </w:rPr>
        <w:t>Siddiki</w:t>
      </w:r>
      <w:proofErr w:type="spellEnd"/>
      <w:r w:rsidRPr="0026321A">
        <w:rPr>
          <w:rFonts w:ascii="Times New Roman" w:eastAsia="Times New Roman" w:hAnsi="Times New Roman" w:cs="Times New Roman"/>
          <w:sz w:val="24"/>
          <w:szCs w:val="24"/>
        </w:rPr>
        <w:t xml:space="preserve">, A. Z., </w:t>
      </w:r>
      <w:proofErr w:type="spellStart"/>
      <w:r w:rsidRPr="0026321A">
        <w:rPr>
          <w:rFonts w:ascii="Times New Roman" w:eastAsia="Times New Roman" w:hAnsi="Times New Roman" w:cs="Times New Roman"/>
          <w:sz w:val="24"/>
          <w:szCs w:val="24"/>
        </w:rPr>
        <w:t>Uddin</w:t>
      </w:r>
      <w:proofErr w:type="spellEnd"/>
      <w:r w:rsidRPr="0026321A">
        <w:rPr>
          <w:rFonts w:ascii="Times New Roman" w:eastAsia="Times New Roman" w:hAnsi="Times New Roman" w:cs="Times New Roman"/>
          <w:sz w:val="24"/>
          <w:szCs w:val="24"/>
        </w:rPr>
        <w:t xml:space="preserve">, M. B., </w:t>
      </w:r>
      <w:proofErr w:type="spellStart"/>
      <w:r w:rsidRPr="0026321A">
        <w:rPr>
          <w:rFonts w:ascii="Times New Roman" w:eastAsia="Times New Roman" w:hAnsi="Times New Roman" w:cs="Times New Roman"/>
          <w:sz w:val="24"/>
          <w:szCs w:val="24"/>
        </w:rPr>
        <w:t>Hasan</w:t>
      </w:r>
      <w:proofErr w:type="spellEnd"/>
      <w:r w:rsidRPr="0026321A">
        <w:rPr>
          <w:rFonts w:ascii="Times New Roman" w:eastAsia="Times New Roman" w:hAnsi="Times New Roman" w:cs="Times New Roman"/>
          <w:sz w:val="24"/>
          <w:szCs w:val="24"/>
        </w:rPr>
        <w:t xml:space="preserve">, M. B., </w:t>
      </w:r>
      <w:proofErr w:type="spellStart"/>
      <w:r w:rsidRPr="0026321A">
        <w:rPr>
          <w:rFonts w:ascii="Times New Roman" w:eastAsia="Times New Roman" w:hAnsi="Times New Roman" w:cs="Times New Roman"/>
          <w:sz w:val="24"/>
          <w:szCs w:val="24"/>
        </w:rPr>
        <w:t>Hossain</w:t>
      </w:r>
      <w:proofErr w:type="spellEnd"/>
      <w:r w:rsidRPr="0026321A">
        <w:rPr>
          <w:rFonts w:ascii="Times New Roman" w:eastAsia="Times New Roman" w:hAnsi="Times New Roman" w:cs="Times New Roman"/>
          <w:sz w:val="24"/>
          <w:szCs w:val="24"/>
        </w:rPr>
        <w:t xml:space="preserve">, M. F., </w:t>
      </w:r>
      <w:proofErr w:type="spellStart"/>
      <w:r w:rsidRPr="0026321A">
        <w:rPr>
          <w:rFonts w:ascii="Times New Roman" w:eastAsia="Times New Roman" w:hAnsi="Times New Roman" w:cs="Times New Roman"/>
          <w:sz w:val="24"/>
          <w:szCs w:val="24"/>
        </w:rPr>
        <w:t>Rahman</w:t>
      </w:r>
      <w:proofErr w:type="spellEnd"/>
      <w:r w:rsidRPr="0026321A">
        <w:rPr>
          <w:rFonts w:ascii="Times New Roman" w:eastAsia="Times New Roman" w:hAnsi="Times New Roman" w:cs="Times New Roman"/>
          <w:sz w:val="24"/>
          <w:szCs w:val="24"/>
        </w:rPr>
        <w:t>, M. M., Das, B. C</w:t>
      </w:r>
      <w:proofErr w:type="gramStart"/>
      <w:r w:rsidRPr="0026321A">
        <w:rPr>
          <w:rFonts w:ascii="Times New Roman" w:eastAsia="Times New Roman" w:hAnsi="Times New Roman" w:cs="Times New Roman"/>
          <w:sz w:val="24"/>
          <w:szCs w:val="24"/>
        </w:rPr>
        <w:t>., ...</w:t>
      </w:r>
      <w:proofErr w:type="gramEnd"/>
      <w:r w:rsidRPr="0026321A">
        <w:rPr>
          <w:rFonts w:ascii="Times New Roman" w:eastAsia="Times New Roman" w:hAnsi="Times New Roman" w:cs="Times New Roman"/>
          <w:sz w:val="24"/>
          <w:szCs w:val="24"/>
        </w:rPr>
        <w:t xml:space="preserve"> &amp; </w:t>
      </w:r>
      <w:proofErr w:type="spellStart"/>
      <w:r w:rsidRPr="0026321A">
        <w:rPr>
          <w:rFonts w:ascii="Times New Roman" w:eastAsia="Times New Roman" w:hAnsi="Times New Roman" w:cs="Times New Roman"/>
          <w:sz w:val="24"/>
          <w:szCs w:val="24"/>
        </w:rPr>
        <w:t>Hossain</w:t>
      </w:r>
      <w:proofErr w:type="spellEnd"/>
      <w:r w:rsidRPr="0026321A">
        <w:rPr>
          <w:rFonts w:ascii="Times New Roman" w:eastAsia="Times New Roman" w:hAnsi="Times New Roman" w:cs="Times New Roman"/>
          <w:sz w:val="24"/>
          <w:szCs w:val="24"/>
        </w:rPr>
        <w:t xml:space="preserve">, M. A. (2010). </w:t>
      </w:r>
      <w:proofErr w:type="spellStart"/>
      <w:r w:rsidRPr="0026321A">
        <w:rPr>
          <w:rFonts w:ascii="Times New Roman" w:eastAsia="Times New Roman" w:hAnsi="Times New Roman" w:cs="Times New Roman"/>
          <w:sz w:val="24"/>
          <w:szCs w:val="24"/>
        </w:rPr>
        <w:t>Coproscopic</w:t>
      </w:r>
      <w:proofErr w:type="spellEnd"/>
      <w:r w:rsidRPr="0026321A">
        <w:rPr>
          <w:rFonts w:ascii="Times New Roman" w:eastAsia="Times New Roman" w:hAnsi="Times New Roman" w:cs="Times New Roman"/>
          <w:sz w:val="24"/>
          <w:szCs w:val="24"/>
        </w:rPr>
        <w:t xml:space="preserve"> and </w:t>
      </w:r>
      <w:proofErr w:type="spellStart"/>
      <w:r w:rsidRPr="0026321A">
        <w:rPr>
          <w:rFonts w:ascii="Times New Roman" w:eastAsia="Times New Roman" w:hAnsi="Times New Roman" w:cs="Times New Roman"/>
          <w:sz w:val="24"/>
          <w:szCs w:val="24"/>
        </w:rPr>
        <w:t>haematological</w:t>
      </w:r>
      <w:proofErr w:type="spellEnd"/>
      <w:r w:rsidRPr="0026321A">
        <w:rPr>
          <w:rFonts w:ascii="Times New Roman" w:eastAsia="Times New Roman" w:hAnsi="Times New Roman" w:cs="Times New Roman"/>
          <w:sz w:val="24"/>
          <w:szCs w:val="24"/>
        </w:rPr>
        <w:t xml:space="preserve"> approaches to determine the prevalence of </w:t>
      </w:r>
      <w:proofErr w:type="spellStart"/>
      <w:r w:rsidRPr="0026321A">
        <w:rPr>
          <w:rFonts w:ascii="Times New Roman" w:eastAsia="Times New Roman" w:hAnsi="Times New Roman" w:cs="Times New Roman"/>
          <w:sz w:val="24"/>
          <w:szCs w:val="24"/>
        </w:rPr>
        <w:t>helminthiasis</w:t>
      </w:r>
      <w:proofErr w:type="spellEnd"/>
      <w:r w:rsidRPr="0026321A">
        <w:rPr>
          <w:rFonts w:ascii="Times New Roman" w:eastAsia="Times New Roman" w:hAnsi="Times New Roman" w:cs="Times New Roman"/>
          <w:sz w:val="24"/>
          <w:szCs w:val="24"/>
        </w:rPr>
        <w:t xml:space="preserve"> and protozoan diseases of Red Chittagong Cattle (RCC) breed in Bangladesh. </w:t>
      </w:r>
      <w:r w:rsidRPr="0026321A">
        <w:rPr>
          <w:rFonts w:ascii="Times New Roman" w:eastAsia="Times New Roman" w:hAnsi="Times New Roman" w:cs="Times New Roman"/>
          <w:i/>
          <w:iCs/>
          <w:sz w:val="24"/>
          <w:szCs w:val="24"/>
        </w:rPr>
        <w:t>Pakistan Veterinary Journal</w:t>
      </w:r>
      <w:r w:rsidRPr="0026321A">
        <w:rPr>
          <w:rFonts w:ascii="Times New Roman" w:eastAsia="Times New Roman" w:hAnsi="Times New Roman" w:cs="Times New Roman"/>
          <w:sz w:val="24"/>
          <w:szCs w:val="24"/>
        </w:rPr>
        <w:t xml:space="preserve">, </w:t>
      </w:r>
      <w:r w:rsidRPr="0052096E">
        <w:rPr>
          <w:rFonts w:ascii="Times New Roman" w:eastAsia="Times New Roman" w:hAnsi="Times New Roman" w:cs="Times New Roman"/>
          <w:b/>
          <w:iCs/>
          <w:sz w:val="24"/>
          <w:szCs w:val="24"/>
        </w:rPr>
        <w:t>30</w:t>
      </w:r>
      <w:r w:rsidRPr="0026321A">
        <w:rPr>
          <w:rFonts w:ascii="Times New Roman" w:eastAsia="Times New Roman" w:hAnsi="Times New Roman" w:cs="Times New Roman"/>
          <w:sz w:val="24"/>
          <w:szCs w:val="24"/>
        </w:rPr>
        <w:t>(</w:t>
      </w:r>
      <w:r w:rsidRPr="003A6575">
        <w:rPr>
          <w:rFonts w:ascii="Times New Roman" w:eastAsia="Times New Roman" w:hAnsi="Times New Roman" w:cs="Times New Roman"/>
          <w:b/>
          <w:bCs/>
          <w:sz w:val="24"/>
          <w:szCs w:val="24"/>
        </w:rPr>
        <w:t>1</w:t>
      </w:r>
      <w:r w:rsidRPr="0026321A">
        <w:rPr>
          <w:rFonts w:ascii="Times New Roman" w:eastAsia="Times New Roman" w:hAnsi="Times New Roman" w:cs="Times New Roman"/>
          <w:sz w:val="24"/>
          <w:szCs w:val="24"/>
        </w:rPr>
        <w:t>), 1-6.</w:t>
      </w:r>
    </w:p>
    <w:p w:rsidR="000B3597" w:rsidRDefault="000B3597" w:rsidP="008534DA">
      <w:pPr>
        <w:spacing w:after="0" w:line="360" w:lineRule="auto"/>
        <w:ind w:left="720" w:hanging="720"/>
        <w:jc w:val="both"/>
        <w:rPr>
          <w:rFonts w:ascii="Times New Roman" w:eastAsia="Times New Roman" w:hAnsi="Times New Roman" w:cs="Times New Roman"/>
          <w:sz w:val="24"/>
          <w:szCs w:val="24"/>
        </w:rPr>
      </w:pPr>
    </w:p>
    <w:p w:rsidR="005F3AFF" w:rsidRDefault="005F3AFF" w:rsidP="008534DA">
      <w:pPr>
        <w:spacing w:after="0" w:line="360" w:lineRule="auto"/>
        <w:ind w:left="720" w:hanging="720"/>
        <w:jc w:val="both"/>
        <w:rPr>
          <w:rFonts w:ascii="Times New Roman" w:eastAsia="Times New Roman" w:hAnsi="Times New Roman" w:cs="Times New Roman"/>
          <w:sz w:val="24"/>
          <w:szCs w:val="24"/>
          <w:lang w:bidi="bn-BD"/>
        </w:rPr>
      </w:pPr>
      <w:r w:rsidRPr="00A4054E">
        <w:rPr>
          <w:rFonts w:ascii="Times New Roman" w:eastAsia="Times New Roman" w:hAnsi="Times New Roman" w:cs="Times New Roman"/>
          <w:sz w:val="24"/>
          <w:szCs w:val="24"/>
          <w:lang w:bidi="bn-BD"/>
        </w:rPr>
        <w:t xml:space="preserve">Smyth, J. D. (1994). </w:t>
      </w:r>
      <w:proofErr w:type="gramStart"/>
      <w:r w:rsidRPr="00A4054E">
        <w:rPr>
          <w:rFonts w:ascii="Times New Roman" w:eastAsia="Times New Roman" w:hAnsi="Times New Roman" w:cs="Times New Roman"/>
          <w:i/>
          <w:iCs/>
          <w:sz w:val="24"/>
          <w:szCs w:val="24"/>
          <w:lang w:bidi="bn-BD"/>
        </w:rPr>
        <w:t xml:space="preserve">Introduction to animal </w:t>
      </w:r>
      <w:proofErr w:type="spellStart"/>
      <w:r w:rsidRPr="00A4054E">
        <w:rPr>
          <w:rFonts w:ascii="Times New Roman" w:eastAsia="Times New Roman" w:hAnsi="Times New Roman" w:cs="Times New Roman"/>
          <w:i/>
          <w:iCs/>
          <w:sz w:val="24"/>
          <w:szCs w:val="24"/>
          <w:lang w:bidi="bn-BD"/>
        </w:rPr>
        <w:t>parasitology</w:t>
      </w:r>
      <w:proofErr w:type="spellEnd"/>
      <w:r w:rsidRPr="00A4054E">
        <w:rPr>
          <w:rFonts w:ascii="Times New Roman" w:eastAsia="Times New Roman" w:hAnsi="Times New Roman" w:cs="Times New Roman"/>
          <w:sz w:val="24"/>
          <w:szCs w:val="24"/>
          <w:lang w:bidi="bn-BD"/>
        </w:rPr>
        <w:t>.</w:t>
      </w:r>
      <w:proofErr w:type="gramEnd"/>
      <w:r w:rsidRPr="00A4054E">
        <w:rPr>
          <w:rFonts w:ascii="Times New Roman" w:eastAsia="Times New Roman" w:hAnsi="Times New Roman" w:cs="Times New Roman"/>
          <w:sz w:val="24"/>
          <w:szCs w:val="24"/>
          <w:lang w:bidi="bn-BD"/>
        </w:rPr>
        <w:t xml:space="preserve"> </w:t>
      </w:r>
      <w:proofErr w:type="gramStart"/>
      <w:r w:rsidRPr="00A4054E">
        <w:rPr>
          <w:rFonts w:ascii="Times New Roman" w:eastAsia="Times New Roman" w:hAnsi="Times New Roman" w:cs="Times New Roman"/>
          <w:sz w:val="24"/>
          <w:szCs w:val="24"/>
          <w:lang w:bidi="bn-BD"/>
        </w:rPr>
        <w:t>Cambridge University Press.</w:t>
      </w:r>
      <w:proofErr w:type="gramEnd"/>
    </w:p>
    <w:p w:rsidR="000B3597" w:rsidRDefault="000B3597" w:rsidP="008534DA">
      <w:pPr>
        <w:spacing w:after="0" w:line="360" w:lineRule="auto"/>
        <w:ind w:left="720" w:hanging="720"/>
        <w:jc w:val="both"/>
        <w:rPr>
          <w:rFonts w:ascii="Times New Roman" w:eastAsia="Times New Roman" w:hAnsi="Times New Roman" w:cs="Times New Roman"/>
          <w:sz w:val="24"/>
          <w:szCs w:val="24"/>
        </w:rPr>
      </w:pPr>
    </w:p>
    <w:p w:rsidR="005F3AFF" w:rsidRDefault="005F3AFF" w:rsidP="004679BE">
      <w:pPr>
        <w:spacing w:after="0" w:line="360" w:lineRule="auto"/>
        <w:ind w:left="720" w:hanging="720"/>
        <w:jc w:val="both"/>
        <w:rPr>
          <w:rFonts w:ascii="Times New Roman" w:hAnsi="Times New Roman" w:cs="Times New Roman"/>
          <w:sz w:val="24"/>
          <w:szCs w:val="24"/>
        </w:rPr>
      </w:pPr>
      <w:proofErr w:type="spellStart"/>
      <w:r w:rsidRPr="0026321A">
        <w:rPr>
          <w:rFonts w:ascii="Times New Roman" w:hAnsi="Times New Roman" w:cs="Times New Roman"/>
          <w:sz w:val="24"/>
          <w:szCs w:val="24"/>
        </w:rPr>
        <w:t>Soulsby</w:t>
      </w:r>
      <w:proofErr w:type="spellEnd"/>
      <w:r w:rsidRPr="0026321A">
        <w:rPr>
          <w:rFonts w:ascii="Times New Roman" w:hAnsi="Times New Roman" w:cs="Times New Roman"/>
          <w:sz w:val="24"/>
          <w:szCs w:val="24"/>
        </w:rPr>
        <w:t xml:space="preserve">, E. J. I. (1982). </w:t>
      </w:r>
      <w:proofErr w:type="spellStart"/>
      <w:proofErr w:type="gramStart"/>
      <w:r w:rsidRPr="0026321A">
        <w:rPr>
          <w:rFonts w:ascii="Times New Roman" w:hAnsi="Times New Roman" w:cs="Times New Roman"/>
          <w:sz w:val="24"/>
          <w:szCs w:val="24"/>
        </w:rPr>
        <w:t>Helminths</w:t>
      </w:r>
      <w:proofErr w:type="spellEnd"/>
      <w:r w:rsidRPr="0026321A">
        <w:rPr>
          <w:rFonts w:ascii="Times New Roman" w:hAnsi="Times New Roman" w:cs="Times New Roman"/>
          <w:sz w:val="24"/>
          <w:szCs w:val="24"/>
        </w:rPr>
        <w:t xml:space="preserve">, Arthropod and Protozoa of Domesticated Animals, 7th </w:t>
      </w:r>
      <w:proofErr w:type="spellStart"/>
      <w:r w:rsidRPr="0026321A">
        <w:rPr>
          <w:rFonts w:ascii="Times New Roman" w:hAnsi="Times New Roman" w:cs="Times New Roman"/>
          <w:sz w:val="24"/>
          <w:szCs w:val="24"/>
        </w:rPr>
        <w:t>edn</w:t>
      </w:r>
      <w:proofErr w:type="spellEnd"/>
      <w:r w:rsidRPr="0026321A">
        <w:rPr>
          <w:rFonts w:ascii="Times New Roman" w:hAnsi="Times New Roman" w:cs="Times New Roman"/>
          <w:sz w:val="24"/>
          <w:szCs w:val="24"/>
        </w:rPr>
        <w:t xml:space="preserve">, </w:t>
      </w:r>
      <w:proofErr w:type="spellStart"/>
      <w:r w:rsidRPr="0026321A">
        <w:rPr>
          <w:rFonts w:ascii="Times New Roman" w:hAnsi="Times New Roman" w:cs="Times New Roman"/>
          <w:sz w:val="24"/>
          <w:szCs w:val="24"/>
        </w:rPr>
        <w:t>Baill</w:t>
      </w:r>
      <w:r w:rsidR="0052096E">
        <w:rPr>
          <w:rFonts w:ascii="Times New Roman" w:hAnsi="Times New Roman" w:cs="Times New Roman"/>
          <w:sz w:val="24"/>
          <w:szCs w:val="24"/>
        </w:rPr>
        <w:t>iere</w:t>
      </w:r>
      <w:proofErr w:type="spellEnd"/>
      <w:r w:rsidR="0052096E">
        <w:rPr>
          <w:rFonts w:ascii="Times New Roman" w:hAnsi="Times New Roman" w:cs="Times New Roman"/>
          <w:sz w:val="24"/>
          <w:szCs w:val="24"/>
        </w:rPr>
        <w:t xml:space="preserve"> Tindal, London, 136 -778</w:t>
      </w:r>
      <w:r w:rsidRPr="0026321A">
        <w:rPr>
          <w:rFonts w:ascii="Times New Roman" w:hAnsi="Times New Roman" w:cs="Times New Roman"/>
          <w:sz w:val="24"/>
          <w:szCs w:val="24"/>
        </w:rPr>
        <w:t>.</w:t>
      </w:r>
      <w:proofErr w:type="gramEnd"/>
    </w:p>
    <w:p w:rsidR="000B3597" w:rsidRDefault="000B3597"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5F3AFF">
      <w:pPr>
        <w:spacing w:after="0" w:line="360" w:lineRule="auto"/>
        <w:ind w:left="720" w:hanging="720"/>
        <w:jc w:val="both"/>
        <w:rPr>
          <w:rFonts w:ascii="Times New Roman" w:hAnsi="Times New Roman" w:cs="Times New Roman"/>
          <w:sz w:val="24"/>
          <w:szCs w:val="24"/>
        </w:rPr>
      </w:pPr>
      <w:proofErr w:type="gramStart"/>
      <w:r w:rsidRPr="00AF63B1">
        <w:rPr>
          <w:rFonts w:ascii="Times New Roman" w:hAnsi="Times New Roman" w:cs="Times New Roman"/>
          <w:sz w:val="24"/>
          <w:szCs w:val="24"/>
        </w:rPr>
        <w:t xml:space="preserve">Steel, J.W. (1993) Pharmacokinetics and metabolism of </w:t>
      </w:r>
      <w:proofErr w:type="spellStart"/>
      <w:r w:rsidRPr="00AF63B1">
        <w:rPr>
          <w:rFonts w:ascii="Times New Roman" w:hAnsi="Times New Roman" w:cs="Times New Roman"/>
          <w:sz w:val="24"/>
          <w:szCs w:val="24"/>
        </w:rPr>
        <w:t>avermectins</w:t>
      </w:r>
      <w:proofErr w:type="spellEnd"/>
      <w:r w:rsidRPr="00AF63B1">
        <w:rPr>
          <w:rFonts w:ascii="Times New Roman" w:hAnsi="Times New Roman" w:cs="Times New Roman"/>
          <w:sz w:val="24"/>
          <w:szCs w:val="24"/>
        </w:rPr>
        <w:t xml:space="preserve"> in livestock.</w:t>
      </w:r>
      <w:proofErr w:type="gramEnd"/>
      <w:r w:rsidRPr="00AF63B1">
        <w:rPr>
          <w:rFonts w:ascii="Times New Roman" w:hAnsi="Times New Roman" w:cs="Times New Roman"/>
          <w:sz w:val="24"/>
          <w:szCs w:val="24"/>
        </w:rPr>
        <w:t xml:space="preserve"> </w:t>
      </w:r>
      <w:r w:rsidRPr="00AF63B1">
        <w:rPr>
          <w:rStyle w:val="Emphasis"/>
          <w:rFonts w:ascii="Times New Roman" w:hAnsi="Times New Roman" w:cs="Times New Roman"/>
          <w:sz w:val="24"/>
          <w:szCs w:val="24"/>
        </w:rPr>
        <w:t xml:space="preserve">Vet. </w:t>
      </w:r>
      <w:proofErr w:type="spellStart"/>
      <w:proofErr w:type="gramStart"/>
      <w:r w:rsidRPr="00AF63B1">
        <w:rPr>
          <w:rStyle w:val="Emphasis"/>
          <w:rFonts w:ascii="Times New Roman" w:hAnsi="Times New Roman" w:cs="Times New Roman"/>
          <w:sz w:val="24"/>
          <w:szCs w:val="24"/>
        </w:rPr>
        <w:t>Parasitol</w:t>
      </w:r>
      <w:proofErr w:type="spellEnd"/>
      <w:r w:rsidRPr="00AF63B1">
        <w:rPr>
          <w:rStyle w:val="Emphasis"/>
          <w:rFonts w:ascii="Times New Roman" w:hAnsi="Times New Roman" w:cs="Times New Roman"/>
          <w:sz w:val="24"/>
          <w:szCs w:val="24"/>
        </w:rPr>
        <w:t>.</w:t>
      </w:r>
      <w:proofErr w:type="gramEnd"/>
      <w:r w:rsidRPr="00AF63B1">
        <w:rPr>
          <w:rFonts w:ascii="Times New Roman" w:hAnsi="Times New Roman" w:cs="Times New Roman"/>
          <w:sz w:val="24"/>
          <w:szCs w:val="24"/>
        </w:rPr>
        <w:t xml:space="preserve"> </w:t>
      </w:r>
      <w:r w:rsidRPr="00AF63B1">
        <w:rPr>
          <w:rStyle w:val="Strong"/>
          <w:rFonts w:ascii="Times New Roman" w:hAnsi="Times New Roman" w:cs="Times New Roman"/>
          <w:sz w:val="24"/>
          <w:szCs w:val="24"/>
        </w:rPr>
        <w:t>48</w:t>
      </w:r>
      <w:r w:rsidR="0052096E">
        <w:rPr>
          <w:rStyle w:val="Strong"/>
          <w:rFonts w:ascii="Times New Roman" w:hAnsi="Times New Roman" w:cs="Times New Roman"/>
          <w:sz w:val="24"/>
          <w:szCs w:val="24"/>
        </w:rPr>
        <w:t xml:space="preserve">, </w:t>
      </w:r>
      <w:r w:rsidRPr="00AF63B1">
        <w:rPr>
          <w:rFonts w:ascii="Times New Roman" w:hAnsi="Times New Roman" w:cs="Times New Roman"/>
          <w:sz w:val="24"/>
          <w:szCs w:val="24"/>
        </w:rPr>
        <w:t>45-47.</w:t>
      </w:r>
    </w:p>
    <w:p w:rsidR="000B3597" w:rsidRDefault="000B3597" w:rsidP="005F3AFF">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5F3AFF">
      <w:pPr>
        <w:spacing w:after="0" w:line="360" w:lineRule="auto"/>
        <w:ind w:left="720" w:hanging="720"/>
        <w:jc w:val="both"/>
        <w:rPr>
          <w:rFonts w:ascii="Times New Roman" w:hAnsi="Times New Roman" w:cs="Times New Roman"/>
          <w:sz w:val="24"/>
          <w:szCs w:val="24"/>
          <w:lang w:bidi="bn-BD"/>
        </w:rPr>
      </w:pPr>
      <w:proofErr w:type="spellStart"/>
      <w:r w:rsidRPr="00EC0EBD">
        <w:rPr>
          <w:rFonts w:ascii="Times New Roman" w:hAnsi="Times New Roman" w:cs="Times New Roman"/>
          <w:sz w:val="24"/>
          <w:szCs w:val="24"/>
          <w:lang w:bidi="bn-BD"/>
        </w:rPr>
        <w:t>Steelman</w:t>
      </w:r>
      <w:proofErr w:type="spellEnd"/>
      <w:r w:rsidRPr="00EC0EBD">
        <w:rPr>
          <w:rFonts w:ascii="Times New Roman" w:hAnsi="Times New Roman" w:cs="Times New Roman"/>
          <w:sz w:val="24"/>
          <w:szCs w:val="24"/>
          <w:lang w:bidi="bn-BD"/>
        </w:rPr>
        <w:t xml:space="preserve">, C. D. (1976). </w:t>
      </w:r>
      <w:proofErr w:type="gramStart"/>
      <w:r w:rsidRPr="00EC0EBD">
        <w:rPr>
          <w:rFonts w:ascii="Times New Roman" w:hAnsi="Times New Roman" w:cs="Times New Roman"/>
          <w:sz w:val="24"/>
          <w:szCs w:val="24"/>
          <w:lang w:bidi="bn-BD"/>
        </w:rPr>
        <w:t>Effects of external and internal arthropod parasites on domestic livestock production.</w:t>
      </w:r>
      <w:proofErr w:type="gramEnd"/>
      <w:r w:rsidRPr="00EC0EBD">
        <w:rPr>
          <w:rFonts w:ascii="Times New Roman" w:hAnsi="Times New Roman" w:cs="Times New Roman"/>
          <w:sz w:val="24"/>
          <w:szCs w:val="24"/>
          <w:lang w:bidi="bn-BD"/>
        </w:rPr>
        <w:t xml:space="preserve"> </w:t>
      </w:r>
      <w:proofErr w:type="spellStart"/>
      <w:proofErr w:type="gramStart"/>
      <w:r w:rsidRPr="00EC0EBD">
        <w:rPr>
          <w:rFonts w:ascii="Times New Roman" w:hAnsi="Times New Roman" w:cs="Times New Roman"/>
          <w:i/>
          <w:iCs/>
          <w:sz w:val="24"/>
          <w:szCs w:val="24"/>
          <w:lang w:bidi="bn-BD"/>
        </w:rPr>
        <w:t>Annu</w:t>
      </w:r>
      <w:proofErr w:type="spellEnd"/>
      <w:r w:rsidRPr="00EC0EBD">
        <w:rPr>
          <w:rFonts w:ascii="Times New Roman" w:hAnsi="Times New Roman" w:cs="Times New Roman"/>
          <w:i/>
          <w:iCs/>
          <w:sz w:val="24"/>
          <w:szCs w:val="24"/>
          <w:lang w:bidi="bn-BD"/>
        </w:rPr>
        <w:t>.</w:t>
      </w:r>
      <w:proofErr w:type="gramEnd"/>
      <w:r w:rsidRPr="00EC0EBD">
        <w:rPr>
          <w:rFonts w:ascii="Times New Roman" w:hAnsi="Times New Roman" w:cs="Times New Roman"/>
          <w:i/>
          <w:iCs/>
          <w:sz w:val="24"/>
          <w:szCs w:val="24"/>
          <w:lang w:bidi="bn-BD"/>
        </w:rPr>
        <w:t xml:space="preserve"> Rev. </w:t>
      </w:r>
      <w:proofErr w:type="spellStart"/>
      <w:r w:rsidRPr="00EC0EBD">
        <w:rPr>
          <w:rFonts w:ascii="Times New Roman" w:hAnsi="Times New Roman" w:cs="Times New Roman"/>
          <w:i/>
          <w:iCs/>
          <w:sz w:val="24"/>
          <w:szCs w:val="24"/>
          <w:lang w:bidi="bn-BD"/>
        </w:rPr>
        <w:t>Entomol</w:t>
      </w:r>
      <w:proofErr w:type="spellEnd"/>
      <w:r w:rsidRPr="00EC0EBD">
        <w:rPr>
          <w:rFonts w:ascii="Times New Roman" w:hAnsi="Times New Roman" w:cs="Times New Roman"/>
          <w:i/>
          <w:iCs/>
          <w:sz w:val="24"/>
          <w:szCs w:val="24"/>
          <w:lang w:bidi="bn-BD"/>
        </w:rPr>
        <w:t xml:space="preserve">., </w:t>
      </w:r>
      <w:r w:rsidRPr="007315E1">
        <w:rPr>
          <w:rFonts w:ascii="Times New Roman" w:hAnsi="Times New Roman" w:cs="Times New Roman"/>
          <w:b/>
          <w:bCs/>
          <w:sz w:val="24"/>
          <w:szCs w:val="24"/>
          <w:lang w:bidi="bn-BD"/>
        </w:rPr>
        <w:t>21</w:t>
      </w:r>
      <w:r w:rsidRPr="00EC0EBD">
        <w:rPr>
          <w:rFonts w:ascii="Times New Roman" w:hAnsi="Times New Roman" w:cs="Times New Roman"/>
          <w:i/>
          <w:iCs/>
          <w:sz w:val="24"/>
          <w:szCs w:val="24"/>
          <w:lang w:bidi="bn-BD"/>
        </w:rPr>
        <w:t>,</w:t>
      </w:r>
      <w:r>
        <w:rPr>
          <w:rFonts w:ascii="Times New Roman" w:hAnsi="Times New Roman" w:cs="Times New Roman"/>
          <w:i/>
          <w:iCs/>
          <w:sz w:val="24"/>
          <w:szCs w:val="24"/>
          <w:lang w:bidi="bn-BD"/>
        </w:rPr>
        <w:t xml:space="preserve"> </w:t>
      </w:r>
      <w:r>
        <w:rPr>
          <w:rFonts w:ascii="Times New Roman" w:hAnsi="Times New Roman" w:cs="Times New Roman"/>
          <w:sz w:val="24"/>
          <w:szCs w:val="24"/>
          <w:lang w:bidi="bn-BD"/>
        </w:rPr>
        <w:t xml:space="preserve">155-178. </w:t>
      </w:r>
    </w:p>
    <w:p w:rsidR="0052096E" w:rsidRPr="005F3AFF" w:rsidRDefault="0052096E" w:rsidP="005F3AFF">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eastAsia="Times New Roman" w:hAnsi="Times New Roman" w:cs="Times New Roman"/>
          <w:sz w:val="24"/>
          <w:szCs w:val="24"/>
        </w:rPr>
      </w:pPr>
      <w:proofErr w:type="spellStart"/>
      <w:r w:rsidRPr="0026321A">
        <w:rPr>
          <w:rFonts w:ascii="Times New Roman" w:eastAsia="Times New Roman" w:hAnsi="Times New Roman" w:cs="Times New Roman"/>
          <w:sz w:val="24"/>
          <w:szCs w:val="24"/>
        </w:rPr>
        <w:t>Sujon</w:t>
      </w:r>
      <w:proofErr w:type="spellEnd"/>
      <w:r w:rsidRPr="0026321A">
        <w:rPr>
          <w:rFonts w:ascii="Times New Roman" w:eastAsia="Times New Roman" w:hAnsi="Times New Roman" w:cs="Times New Roman"/>
          <w:sz w:val="24"/>
          <w:szCs w:val="24"/>
        </w:rPr>
        <w:t xml:space="preserve">, M. A., </w:t>
      </w:r>
      <w:proofErr w:type="spellStart"/>
      <w:r w:rsidRPr="0026321A">
        <w:rPr>
          <w:rFonts w:ascii="Times New Roman" w:eastAsia="Times New Roman" w:hAnsi="Times New Roman" w:cs="Times New Roman"/>
          <w:sz w:val="24"/>
          <w:szCs w:val="24"/>
        </w:rPr>
        <w:t>Mostofa</w:t>
      </w:r>
      <w:proofErr w:type="spellEnd"/>
      <w:r w:rsidRPr="0026321A">
        <w:rPr>
          <w:rFonts w:ascii="Times New Roman" w:eastAsia="Times New Roman" w:hAnsi="Times New Roman" w:cs="Times New Roman"/>
          <w:sz w:val="24"/>
          <w:szCs w:val="24"/>
        </w:rPr>
        <w:t>,</w:t>
      </w:r>
      <w:r w:rsidR="0052096E">
        <w:rPr>
          <w:rFonts w:ascii="Times New Roman" w:eastAsia="Times New Roman" w:hAnsi="Times New Roman" w:cs="Times New Roman"/>
          <w:sz w:val="24"/>
          <w:szCs w:val="24"/>
        </w:rPr>
        <w:t xml:space="preserve"> M., </w:t>
      </w:r>
      <w:proofErr w:type="spellStart"/>
      <w:r w:rsidR="0052096E">
        <w:rPr>
          <w:rFonts w:ascii="Times New Roman" w:eastAsia="Times New Roman" w:hAnsi="Times New Roman" w:cs="Times New Roman"/>
          <w:sz w:val="24"/>
          <w:szCs w:val="24"/>
        </w:rPr>
        <w:t>Jahan</w:t>
      </w:r>
      <w:proofErr w:type="spellEnd"/>
      <w:r w:rsidR="0052096E">
        <w:rPr>
          <w:rFonts w:ascii="Times New Roman" w:eastAsia="Times New Roman" w:hAnsi="Times New Roman" w:cs="Times New Roman"/>
          <w:sz w:val="24"/>
          <w:szCs w:val="24"/>
        </w:rPr>
        <w:t>, M. S., Das, A. R. and</w:t>
      </w:r>
      <w:r w:rsidRPr="0026321A">
        <w:rPr>
          <w:rFonts w:ascii="Times New Roman" w:eastAsia="Times New Roman" w:hAnsi="Times New Roman" w:cs="Times New Roman"/>
          <w:sz w:val="24"/>
          <w:szCs w:val="24"/>
        </w:rPr>
        <w:t xml:space="preserve"> Rob, S. (2008). </w:t>
      </w:r>
      <w:proofErr w:type="gramStart"/>
      <w:r w:rsidRPr="0026321A">
        <w:rPr>
          <w:rFonts w:ascii="Times New Roman" w:eastAsia="Times New Roman" w:hAnsi="Times New Roman" w:cs="Times New Roman"/>
          <w:sz w:val="24"/>
          <w:szCs w:val="24"/>
        </w:rPr>
        <w:t xml:space="preserve">Studies on medicinal plants against </w:t>
      </w:r>
      <w:proofErr w:type="spellStart"/>
      <w:r w:rsidRPr="0026321A">
        <w:rPr>
          <w:rFonts w:ascii="Times New Roman" w:eastAsia="Times New Roman" w:hAnsi="Times New Roman" w:cs="Times New Roman"/>
          <w:sz w:val="24"/>
          <w:szCs w:val="24"/>
        </w:rPr>
        <w:t>gastroinstestinal</w:t>
      </w:r>
      <w:proofErr w:type="spellEnd"/>
      <w:r w:rsidRPr="0026321A">
        <w:rPr>
          <w:rFonts w:ascii="Times New Roman" w:eastAsia="Times New Roman" w:hAnsi="Times New Roman" w:cs="Times New Roman"/>
          <w:sz w:val="24"/>
          <w:szCs w:val="24"/>
        </w:rPr>
        <w:t xml:space="preserve"> nematodes of goats.</w:t>
      </w:r>
      <w:proofErr w:type="gramEnd"/>
      <w:r w:rsidRPr="0026321A">
        <w:rPr>
          <w:rFonts w:ascii="Times New Roman" w:eastAsia="Times New Roman" w:hAnsi="Times New Roman" w:cs="Times New Roman"/>
          <w:sz w:val="24"/>
          <w:szCs w:val="24"/>
        </w:rPr>
        <w:t xml:space="preserve"> </w:t>
      </w:r>
      <w:r w:rsidRPr="0026321A">
        <w:rPr>
          <w:rFonts w:ascii="Times New Roman" w:eastAsia="Times New Roman" w:hAnsi="Times New Roman" w:cs="Times New Roman"/>
          <w:i/>
          <w:iCs/>
          <w:sz w:val="24"/>
          <w:szCs w:val="24"/>
        </w:rPr>
        <w:t>Bangladesh Journal of Veterinary Medicine</w:t>
      </w:r>
      <w:r w:rsidRPr="0026321A">
        <w:rPr>
          <w:rFonts w:ascii="Times New Roman" w:eastAsia="Times New Roman" w:hAnsi="Times New Roman" w:cs="Times New Roman"/>
          <w:sz w:val="24"/>
          <w:szCs w:val="24"/>
        </w:rPr>
        <w:t xml:space="preserve">, </w:t>
      </w:r>
      <w:r w:rsidRPr="0052096E">
        <w:rPr>
          <w:rFonts w:ascii="Times New Roman" w:eastAsia="Times New Roman" w:hAnsi="Times New Roman" w:cs="Times New Roman"/>
          <w:b/>
          <w:iCs/>
          <w:sz w:val="24"/>
          <w:szCs w:val="24"/>
        </w:rPr>
        <w:t>6</w:t>
      </w:r>
      <w:r w:rsidRPr="0026321A">
        <w:rPr>
          <w:rFonts w:ascii="Times New Roman" w:eastAsia="Times New Roman" w:hAnsi="Times New Roman" w:cs="Times New Roman"/>
          <w:sz w:val="24"/>
          <w:szCs w:val="24"/>
        </w:rPr>
        <w:t>(</w:t>
      </w:r>
      <w:r w:rsidRPr="003A6575">
        <w:rPr>
          <w:rFonts w:ascii="Times New Roman" w:eastAsia="Times New Roman" w:hAnsi="Times New Roman" w:cs="Times New Roman"/>
          <w:b/>
          <w:bCs/>
          <w:sz w:val="24"/>
          <w:szCs w:val="24"/>
        </w:rPr>
        <w:t>2</w:t>
      </w:r>
      <w:r w:rsidRPr="0026321A">
        <w:rPr>
          <w:rFonts w:ascii="Times New Roman" w:eastAsia="Times New Roman" w:hAnsi="Times New Roman" w:cs="Times New Roman"/>
          <w:sz w:val="24"/>
          <w:szCs w:val="24"/>
        </w:rPr>
        <w:t>), 179-183.</w:t>
      </w:r>
    </w:p>
    <w:p w:rsidR="000B3597" w:rsidRDefault="000B3597"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eastAsia="Times New Roman" w:hAnsi="Times New Roman" w:cs="Times New Roman"/>
          <w:sz w:val="24"/>
          <w:szCs w:val="24"/>
        </w:rPr>
      </w:pPr>
      <w:proofErr w:type="spellStart"/>
      <w:proofErr w:type="gramStart"/>
      <w:r w:rsidRPr="0026321A">
        <w:rPr>
          <w:rFonts w:ascii="Times New Roman" w:eastAsia="Times New Roman" w:hAnsi="Times New Roman" w:cs="Times New Roman"/>
          <w:sz w:val="24"/>
          <w:szCs w:val="24"/>
        </w:rPr>
        <w:t>Tadesse</w:t>
      </w:r>
      <w:proofErr w:type="spellEnd"/>
      <w:r w:rsidRPr="0026321A">
        <w:rPr>
          <w:rFonts w:ascii="Times New Roman" w:eastAsia="Times New Roman" w:hAnsi="Times New Roman" w:cs="Times New Roman"/>
          <w:sz w:val="24"/>
          <w:szCs w:val="24"/>
        </w:rPr>
        <w:t xml:space="preserve">, A., </w:t>
      </w:r>
      <w:proofErr w:type="spellStart"/>
      <w:r w:rsidRPr="0026321A">
        <w:rPr>
          <w:rFonts w:ascii="Times New Roman" w:eastAsia="Times New Roman" w:hAnsi="Times New Roman" w:cs="Times New Roman"/>
          <w:sz w:val="24"/>
          <w:szCs w:val="24"/>
        </w:rPr>
        <w:t>Fentaw</w:t>
      </w:r>
      <w:proofErr w:type="spellEnd"/>
      <w:r w:rsidRPr="0026321A">
        <w:rPr>
          <w:rFonts w:ascii="Times New Roman" w:eastAsia="Times New Roman" w:hAnsi="Times New Roman" w:cs="Times New Roman"/>
          <w:sz w:val="24"/>
          <w:szCs w:val="24"/>
        </w:rPr>
        <w:t xml:space="preserve">, E., </w:t>
      </w:r>
      <w:proofErr w:type="spellStart"/>
      <w:r w:rsidRPr="0026321A">
        <w:rPr>
          <w:rFonts w:ascii="Times New Roman" w:eastAsia="Times New Roman" w:hAnsi="Times New Roman" w:cs="Times New Roman"/>
          <w:sz w:val="24"/>
          <w:szCs w:val="24"/>
        </w:rPr>
        <w:t>Mekbib</w:t>
      </w:r>
      <w:proofErr w:type="spellEnd"/>
      <w:r w:rsidRPr="0026321A">
        <w:rPr>
          <w:rFonts w:ascii="Times New Roman" w:eastAsia="Times New Roman" w:hAnsi="Times New Roman" w:cs="Times New Roman"/>
          <w:sz w:val="24"/>
          <w:szCs w:val="24"/>
        </w:rPr>
        <w:t xml:space="preserve">, B., </w:t>
      </w:r>
      <w:proofErr w:type="spellStart"/>
      <w:r w:rsidRPr="0026321A">
        <w:rPr>
          <w:rFonts w:ascii="Times New Roman" w:eastAsia="Times New Roman" w:hAnsi="Times New Roman" w:cs="Times New Roman"/>
          <w:sz w:val="24"/>
          <w:szCs w:val="24"/>
        </w:rPr>
        <w:t>Abebe</w:t>
      </w:r>
      <w:proofErr w:type="spellEnd"/>
      <w:r w:rsidRPr="0026321A">
        <w:rPr>
          <w:rFonts w:ascii="Times New Roman" w:eastAsia="Times New Roman" w:hAnsi="Times New Roman" w:cs="Times New Roman"/>
          <w:sz w:val="24"/>
          <w:szCs w:val="24"/>
        </w:rPr>
        <w:t xml:space="preserve">, R., </w:t>
      </w:r>
      <w:proofErr w:type="spellStart"/>
      <w:r w:rsidRPr="0026321A">
        <w:rPr>
          <w:rFonts w:ascii="Times New Roman" w:eastAsia="Times New Roman" w:hAnsi="Times New Roman" w:cs="Times New Roman"/>
          <w:sz w:val="24"/>
          <w:szCs w:val="24"/>
        </w:rPr>
        <w:t>Mekuria</w:t>
      </w:r>
      <w:proofErr w:type="spellEnd"/>
      <w:r w:rsidRPr="0026321A">
        <w:rPr>
          <w:rFonts w:ascii="Times New Roman" w:eastAsia="Times New Roman" w:hAnsi="Times New Roman" w:cs="Times New Roman"/>
          <w:sz w:val="24"/>
          <w:szCs w:val="24"/>
        </w:rPr>
        <w:t xml:space="preserve">, S., &amp; </w:t>
      </w:r>
      <w:proofErr w:type="spellStart"/>
      <w:r w:rsidRPr="0026321A">
        <w:rPr>
          <w:rFonts w:ascii="Times New Roman" w:eastAsia="Times New Roman" w:hAnsi="Times New Roman" w:cs="Times New Roman"/>
          <w:sz w:val="24"/>
          <w:szCs w:val="24"/>
        </w:rPr>
        <w:t>Zewdu</w:t>
      </w:r>
      <w:proofErr w:type="spellEnd"/>
      <w:r w:rsidRPr="0026321A">
        <w:rPr>
          <w:rFonts w:ascii="Times New Roman" w:eastAsia="Times New Roman" w:hAnsi="Times New Roman" w:cs="Times New Roman"/>
          <w:sz w:val="24"/>
          <w:szCs w:val="24"/>
        </w:rPr>
        <w:t>, E. (2011).</w:t>
      </w:r>
      <w:proofErr w:type="gramEnd"/>
      <w:r w:rsidRPr="0026321A">
        <w:rPr>
          <w:rFonts w:ascii="Times New Roman" w:eastAsia="Times New Roman" w:hAnsi="Times New Roman" w:cs="Times New Roman"/>
          <w:sz w:val="24"/>
          <w:szCs w:val="24"/>
        </w:rPr>
        <w:t xml:space="preserve"> Study on the prevalence of </w:t>
      </w:r>
      <w:proofErr w:type="spellStart"/>
      <w:r w:rsidRPr="0026321A">
        <w:rPr>
          <w:rFonts w:ascii="Times New Roman" w:eastAsia="Times New Roman" w:hAnsi="Times New Roman" w:cs="Times New Roman"/>
          <w:sz w:val="24"/>
          <w:szCs w:val="24"/>
        </w:rPr>
        <w:t>ectoparasite</w:t>
      </w:r>
      <w:proofErr w:type="spellEnd"/>
      <w:r w:rsidRPr="0026321A">
        <w:rPr>
          <w:rFonts w:ascii="Times New Roman" w:eastAsia="Times New Roman" w:hAnsi="Times New Roman" w:cs="Times New Roman"/>
          <w:sz w:val="24"/>
          <w:szCs w:val="24"/>
        </w:rPr>
        <w:t xml:space="preserve"> infestation of </w:t>
      </w:r>
      <w:proofErr w:type="spellStart"/>
      <w:r w:rsidRPr="0026321A">
        <w:rPr>
          <w:rFonts w:ascii="Times New Roman" w:eastAsia="Times New Roman" w:hAnsi="Times New Roman" w:cs="Times New Roman"/>
          <w:sz w:val="24"/>
          <w:szCs w:val="24"/>
        </w:rPr>
        <w:t>ruminanats</w:t>
      </w:r>
      <w:proofErr w:type="spellEnd"/>
      <w:r w:rsidRPr="0026321A">
        <w:rPr>
          <w:rFonts w:ascii="Times New Roman" w:eastAsia="Times New Roman" w:hAnsi="Times New Roman" w:cs="Times New Roman"/>
          <w:sz w:val="24"/>
          <w:szCs w:val="24"/>
        </w:rPr>
        <w:t xml:space="preserve"> in and around </w:t>
      </w:r>
      <w:proofErr w:type="spellStart"/>
      <w:r w:rsidRPr="0026321A">
        <w:rPr>
          <w:rFonts w:ascii="Times New Roman" w:eastAsia="Times New Roman" w:hAnsi="Times New Roman" w:cs="Times New Roman"/>
          <w:sz w:val="24"/>
          <w:szCs w:val="24"/>
        </w:rPr>
        <w:t>Kombolcha</w:t>
      </w:r>
      <w:proofErr w:type="spellEnd"/>
      <w:r w:rsidRPr="0026321A">
        <w:rPr>
          <w:rFonts w:ascii="Times New Roman" w:eastAsia="Times New Roman" w:hAnsi="Times New Roman" w:cs="Times New Roman"/>
          <w:sz w:val="24"/>
          <w:szCs w:val="24"/>
        </w:rPr>
        <w:t xml:space="preserve"> and damage to fresh goat pelts and wet blue (pickled) skin at </w:t>
      </w:r>
      <w:proofErr w:type="spellStart"/>
      <w:r w:rsidRPr="0026321A">
        <w:rPr>
          <w:rFonts w:ascii="Times New Roman" w:eastAsia="Times New Roman" w:hAnsi="Times New Roman" w:cs="Times New Roman"/>
          <w:sz w:val="24"/>
          <w:szCs w:val="24"/>
        </w:rPr>
        <w:t>Kombolch</w:t>
      </w:r>
      <w:proofErr w:type="spellEnd"/>
      <w:r w:rsidRPr="0026321A">
        <w:rPr>
          <w:rFonts w:ascii="Times New Roman" w:eastAsia="Times New Roman" w:hAnsi="Times New Roman" w:cs="Times New Roman"/>
          <w:sz w:val="24"/>
          <w:szCs w:val="24"/>
        </w:rPr>
        <w:t xml:space="preserve"> </w:t>
      </w:r>
      <w:proofErr w:type="spellStart"/>
      <w:r w:rsidRPr="0026321A">
        <w:rPr>
          <w:rFonts w:ascii="Times New Roman" w:eastAsia="Times New Roman" w:hAnsi="Times New Roman" w:cs="Times New Roman"/>
          <w:sz w:val="24"/>
          <w:szCs w:val="24"/>
        </w:rPr>
        <w:t>Tannary</w:t>
      </w:r>
      <w:proofErr w:type="spellEnd"/>
      <w:r w:rsidRPr="0026321A">
        <w:rPr>
          <w:rFonts w:ascii="Times New Roman" w:eastAsia="Times New Roman" w:hAnsi="Times New Roman" w:cs="Times New Roman"/>
          <w:sz w:val="24"/>
          <w:szCs w:val="24"/>
        </w:rPr>
        <w:t xml:space="preserve">, </w:t>
      </w:r>
      <w:proofErr w:type="spellStart"/>
      <w:r w:rsidRPr="0026321A">
        <w:rPr>
          <w:rFonts w:ascii="Times New Roman" w:eastAsia="Times New Roman" w:hAnsi="Times New Roman" w:cs="Times New Roman"/>
          <w:sz w:val="24"/>
          <w:szCs w:val="24"/>
        </w:rPr>
        <w:t>Northestern</w:t>
      </w:r>
      <w:proofErr w:type="spellEnd"/>
      <w:r w:rsidRPr="0026321A">
        <w:rPr>
          <w:rFonts w:ascii="Times New Roman" w:eastAsia="Times New Roman" w:hAnsi="Times New Roman" w:cs="Times New Roman"/>
          <w:sz w:val="24"/>
          <w:szCs w:val="24"/>
        </w:rPr>
        <w:t xml:space="preserve"> Ethiopia. </w:t>
      </w:r>
      <w:proofErr w:type="gramStart"/>
      <w:r w:rsidRPr="0026321A">
        <w:rPr>
          <w:rFonts w:ascii="Times New Roman" w:eastAsia="Times New Roman" w:hAnsi="Times New Roman" w:cs="Times New Roman"/>
          <w:i/>
          <w:iCs/>
          <w:sz w:val="24"/>
          <w:szCs w:val="24"/>
        </w:rPr>
        <w:t>Ethiopian Veterinary Journal</w:t>
      </w:r>
      <w:r w:rsidRPr="0026321A">
        <w:rPr>
          <w:rFonts w:ascii="Times New Roman" w:eastAsia="Times New Roman" w:hAnsi="Times New Roman" w:cs="Times New Roman"/>
          <w:sz w:val="24"/>
          <w:szCs w:val="24"/>
        </w:rPr>
        <w:t xml:space="preserve">, </w:t>
      </w:r>
      <w:r w:rsidRPr="0052096E">
        <w:rPr>
          <w:rFonts w:ascii="Times New Roman" w:eastAsia="Times New Roman" w:hAnsi="Times New Roman" w:cs="Times New Roman"/>
          <w:b/>
          <w:iCs/>
          <w:sz w:val="24"/>
          <w:szCs w:val="24"/>
        </w:rPr>
        <w:t>15</w:t>
      </w:r>
      <w:r w:rsidRPr="0026321A">
        <w:rPr>
          <w:rFonts w:ascii="Times New Roman" w:eastAsia="Times New Roman" w:hAnsi="Times New Roman" w:cs="Times New Roman"/>
          <w:sz w:val="24"/>
          <w:szCs w:val="24"/>
        </w:rPr>
        <w:t>(</w:t>
      </w:r>
      <w:r w:rsidRPr="003A6575">
        <w:rPr>
          <w:rFonts w:ascii="Times New Roman" w:eastAsia="Times New Roman" w:hAnsi="Times New Roman" w:cs="Times New Roman"/>
          <w:b/>
          <w:bCs/>
          <w:sz w:val="24"/>
          <w:szCs w:val="24"/>
        </w:rPr>
        <w:t>2</w:t>
      </w:r>
      <w:r w:rsidRPr="0026321A">
        <w:rPr>
          <w:rFonts w:ascii="Times New Roman" w:eastAsia="Times New Roman" w:hAnsi="Times New Roman" w:cs="Times New Roman"/>
          <w:sz w:val="24"/>
          <w:szCs w:val="24"/>
        </w:rPr>
        <w:t>).</w:t>
      </w:r>
      <w:proofErr w:type="gramEnd"/>
    </w:p>
    <w:p w:rsidR="000B3597" w:rsidRDefault="000B3597"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hAnsi="Times New Roman" w:cs="Times New Roman"/>
          <w:sz w:val="24"/>
          <w:szCs w:val="18"/>
        </w:rPr>
      </w:pPr>
      <w:proofErr w:type="spellStart"/>
      <w:proofErr w:type="gramStart"/>
      <w:r w:rsidRPr="001315EF">
        <w:rPr>
          <w:rFonts w:ascii="Times New Roman" w:hAnsi="Times New Roman" w:cs="Times New Roman"/>
          <w:sz w:val="24"/>
          <w:szCs w:val="18"/>
        </w:rPr>
        <w:t>Tefera</w:t>
      </w:r>
      <w:proofErr w:type="spellEnd"/>
      <w:r w:rsidRPr="001315EF">
        <w:rPr>
          <w:rFonts w:ascii="Times New Roman" w:hAnsi="Times New Roman" w:cs="Times New Roman"/>
          <w:sz w:val="24"/>
          <w:szCs w:val="18"/>
        </w:rPr>
        <w:t xml:space="preserve">, S. and W. </w:t>
      </w:r>
      <w:proofErr w:type="spellStart"/>
      <w:r w:rsidRPr="001315EF">
        <w:rPr>
          <w:rFonts w:ascii="Times New Roman" w:hAnsi="Times New Roman" w:cs="Times New Roman"/>
          <w:sz w:val="24"/>
          <w:szCs w:val="18"/>
        </w:rPr>
        <w:t>Abebe</w:t>
      </w:r>
      <w:proofErr w:type="spellEnd"/>
      <w:r w:rsidRPr="001315EF">
        <w:rPr>
          <w:rFonts w:ascii="Times New Roman" w:hAnsi="Times New Roman" w:cs="Times New Roman"/>
          <w:sz w:val="24"/>
          <w:szCs w:val="18"/>
        </w:rPr>
        <w:t>.</w:t>
      </w:r>
      <w:proofErr w:type="gramEnd"/>
      <w:r w:rsidRPr="001315EF">
        <w:rPr>
          <w:rFonts w:ascii="Times New Roman" w:hAnsi="Times New Roman" w:cs="Times New Roman"/>
          <w:sz w:val="24"/>
          <w:szCs w:val="18"/>
        </w:rPr>
        <w:t xml:space="preserve"> </w:t>
      </w:r>
      <w:proofErr w:type="gramStart"/>
      <w:r>
        <w:rPr>
          <w:rFonts w:ascii="Times New Roman" w:hAnsi="Times New Roman" w:cs="Times New Roman"/>
          <w:sz w:val="24"/>
          <w:szCs w:val="18"/>
        </w:rPr>
        <w:t>(</w:t>
      </w:r>
      <w:r w:rsidRPr="001315EF">
        <w:rPr>
          <w:rFonts w:ascii="Times New Roman" w:hAnsi="Times New Roman" w:cs="Times New Roman"/>
          <w:sz w:val="24"/>
          <w:szCs w:val="18"/>
        </w:rPr>
        <w:t>2007</w:t>
      </w:r>
      <w:r>
        <w:rPr>
          <w:rFonts w:ascii="Times New Roman" w:hAnsi="Times New Roman" w:cs="Times New Roman"/>
          <w:sz w:val="24"/>
          <w:szCs w:val="18"/>
        </w:rPr>
        <w:t>)</w:t>
      </w:r>
      <w:r w:rsidRPr="001315EF">
        <w:rPr>
          <w:rFonts w:ascii="Times New Roman" w:hAnsi="Times New Roman" w:cs="Times New Roman"/>
          <w:sz w:val="24"/>
          <w:szCs w:val="18"/>
        </w:rPr>
        <w:t xml:space="preserve">. A study on ectoparasites of sheep and goats in eastern part of </w:t>
      </w:r>
      <w:proofErr w:type="spellStart"/>
      <w:r w:rsidRPr="001315EF">
        <w:rPr>
          <w:rFonts w:ascii="Times New Roman" w:hAnsi="Times New Roman" w:cs="Times New Roman"/>
          <w:sz w:val="24"/>
          <w:szCs w:val="18"/>
        </w:rPr>
        <w:t>Amhara</w:t>
      </w:r>
      <w:proofErr w:type="spellEnd"/>
      <w:r w:rsidRPr="001315EF">
        <w:rPr>
          <w:rFonts w:ascii="Times New Roman" w:hAnsi="Times New Roman" w:cs="Times New Roman"/>
          <w:sz w:val="24"/>
          <w:szCs w:val="18"/>
        </w:rPr>
        <w:t xml:space="preserve"> region, northeast</w:t>
      </w:r>
      <w:r>
        <w:rPr>
          <w:rFonts w:ascii="Times New Roman" w:hAnsi="Times New Roman" w:cs="Times New Roman"/>
          <w:sz w:val="24"/>
          <w:szCs w:val="18"/>
        </w:rPr>
        <w:t xml:space="preserve"> </w:t>
      </w:r>
      <w:r w:rsidRPr="001315EF">
        <w:rPr>
          <w:rFonts w:ascii="Times New Roman" w:hAnsi="Times New Roman" w:cs="Times New Roman"/>
          <w:sz w:val="24"/>
          <w:szCs w:val="18"/>
        </w:rPr>
        <w:t>Ethiopia.</w:t>
      </w:r>
      <w:proofErr w:type="gramEnd"/>
      <w:r w:rsidRPr="001315EF">
        <w:rPr>
          <w:rFonts w:ascii="Times New Roman" w:hAnsi="Times New Roman" w:cs="Times New Roman"/>
          <w:sz w:val="24"/>
          <w:szCs w:val="18"/>
        </w:rPr>
        <w:t xml:space="preserve"> </w:t>
      </w:r>
      <w:r w:rsidRPr="001315EF">
        <w:rPr>
          <w:rFonts w:ascii="Times New Roman" w:hAnsi="Times New Roman" w:cs="Times New Roman"/>
          <w:i/>
          <w:iCs/>
          <w:sz w:val="24"/>
          <w:szCs w:val="18"/>
        </w:rPr>
        <w:t>Small Ruminant Research</w:t>
      </w:r>
      <w:r w:rsidRPr="001315EF">
        <w:rPr>
          <w:rFonts w:ascii="Times New Roman" w:hAnsi="Times New Roman" w:cs="Times New Roman"/>
          <w:sz w:val="24"/>
          <w:szCs w:val="18"/>
        </w:rPr>
        <w:t xml:space="preserve">, </w:t>
      </w:r>
      <w:r w:rsidRPr="0052096E">
        <w:rPr>
          <w:rFonts w:ascii="Times New Roman" w:hAnsi="Times New Roman" w:cs="Times New Roman"/>
          <w:b/>
          <w:sz w:val="24"/>
          <w:szCs w:val="18"/>
        </w:rPr>
        <w:t>69</w:t>
      </w:r>
      <w:r w:rsidRPr="001315EF">
        <w:rPr>
          <w:rFonts w:ascii="Times New Roman" w:hAnsi="Times New Roman" w:cs="Times New Roman"/>
          <w:sz w:val="24"/>
          <w:szCs w:val="18"/>
        </w:rPr>
        <w:t>(</w:t>
      </w:r>
      <w:r w:rsidRPr="007315E1">
        <w:rPr>
          <w:rFonts w:ascii="Times New Roman" w:hAnsi="Times New Roman" w:cs="Times New Roman"/>
          <w:b/>
          <w:bCs/>
          <w:sz w:val="24"/>
          <w:szCs w:val="18"/>
        </w:rPr>
        <w:t>1/3</w:t>
      </w:r>
      <w:r w:rsidR="003B6334">
        <w:rPr>
          <w:rFonts w:ascii="Times New Roman" w:hAnsi="Times New Roman" w:cs="Times New Roman"/>
          <w:sz w:val="24"/>
          <w:szCs w:val="18"/>
        </w:rPr>
        <w:t>),</w:t>
      </w:r>
      <w:r w:rsidRPr="001315EF">
        <w:rPr>
          <w:rFonts w:ascii="Times New Roman" w:hAnsi="Times New Roman" w:cs="Times New Roman"/>
          <w:sz w:val="24"/>
          <w:szCs w:val="18"/>
        </w:rPr>
        <w:t xml:space="preserve"> 62-67.</w:t>
      </w:r>
    </w:p>
    <w:p w:rsidR="000B3597" w:rsidRDefault="000B3597"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hAnsi="Times New Roman" w:cs="Times New Roman"/>
          <w:sz w:val="24"/>
          <w:szCs w:val="24"/>
        </w:rPr>
      </w:pPr>
      <w:r w:rsidRPr="0026321A">
        <w:rPr>
          <w:rFonts w:ascii="Times New Roman" w:hAnsi="Times New Roman" w:cs="Times New Roman"/>
          <w:sz w:val="24"/>
          <w:szCs w:val="24"/>
        </w:rPr>
        <w:t>Urquhart, G.</w:t>
      </w:r>
      <w:r w:rsidR="004A3D3A">
        <w:rPr>
          <w:rFonts w:ascii="Times New Roman" w:hAnsi="Times New Roman" w:cs="Times New Roman"/>
          <w:sz w:val="24"/>
          <w:szCs w:val="24"/>
        </w:rPr>
        <w:t xml:space="preserve"> </w:t>
      </w:r>
      <w:r w:rsidRPr="0026321A">
        <w:rPr>
          <w:rFonts w:ascii="Times New Roman" w:hAnsi="Times New Roman" w:cs="Times New Roman"/>
          <w:sz w:val="24"/>
          <w:szCs w:val="24"/>
        </w:rPr>
        <w:t xml:space="preserve">M., </w:t>
      </w:r>
      <w:proofErr w:type="spellStart"/>
      <w:r w:rsidRPr="0026321A">
        <w:rPr>
          <w:rFonts w:ascii="Times New Roman" w:hAnsi="Times New Roman" w:cs="Times New Roman"/>
          <w:sz w:val="24"/>
          <w:szCs w:val="24"/>
        </w:rPr>
        <w:t>Armour</w:t>
      </w:r>
      <w:proofErr w:type="spellEnd"/>
      <w:r w:rsidRPr="0026321A">
        <w:rPr>
          <w:rFonts w:ascii="Times New Roman" w:hAnsi="Times New Roman" w:cs="Times New Roman"/>
          <w:sz w:val="24"/>
          <w:szCs w:val="24"/>
        </w:rPr>
        <w:t>, J., Duncan, J.</w:t>
      </w:r>
      <w:r w:rsidR="004A3D3A">
        <w:rPr>
          <w:rFonts w:ascii="Times New Roman" w:hAnsi="Times New Roman" w:cs="Times New Roman"/>
          <w:sz w:val="24"/>
          <w:szCs w:val="24"/>
        </w:rPr>
        <w:t xml:space="preserve"> </w:t>
      </w:r>
      <w:r w:rsidRPr="0026321A">
        <w:rPr>
          <w:rFonts w:ascii="Times New Roman" w:hAnsi="Times New Roman" w:cs="Times New Roman"/>
          <w:sz w:val="24"/>
          <w:szCs w:val="24"/>
        </w:rPr>
        <w:t>L., Dunn, A.</w:t>
      </w:r>
      <w:r w:rsidR="004A3D3A">
        <w:rPr>
          <w:rFonts w:ascii="Times New Roman" w:hAnsi="Times New Roman" w:cs="Times New Roman"/>
          <w:sz w:val="24"/>
          <w:szCs w:val="24"/>
        </w:rPr>
        <w:t xml:space="preserve"> </w:t>
      </w:r>
      <w:r w:rsidRPr="0026321A">
        <w:rPr>
          <w:rFonts w:ascii="Times New Roman" w:hAnsi="Times New Roman" w:cs="Times New Roman"/>
          <w:sz w:val="24"/>
          <w:szCs w:val="24"/>
        </w:rPr>
        <w:t xml:space="preserve">M. and Jennings, F.M., (1996). </w:t>
      </w:r>
      <w:proofErr w:type="gramStart"/>
      <w:r w:rsidRPr="0026321A">
        <w:rPr>
          <w:rFonts w:ascii="Times New Roman" w:hAnsi="Times New Roman" w:cs="Times New Roman"/>
          <w:sz w:val="24"/>
          <w:szCs w:val="24"/>
        </w:rPr>
        <w:t xml:space="preserve">Veterinary </w:t>
      </w:r>
      <w:proofErr w:type="spellStart"/>
      <w:r w:rsidRPr="0026321A">
        <w:rPr>
          <w:rFonts w:ascii="Times New Roman" w:hAnsi="Times New Roman" w:cs="Times New Roman"/>
          <w:sz w:val="24"/>
          <w:szCs w:val="24"/>
        </w:rPr>
        <w:t>Parasitology</w:t>
      </w:r>
      <w:proofErr w:type="spellEnd"/>
      <w:r w:rsidRPr="0026321A">
        <w:rPr>
          <w:rFonts w:ascii="Times New Roman" w:hAnsi="Times New Roman" w:cs="Times New Roman"/>
          <w:sz w:val="24"/>
          <w:szCs w:val="24"/>
        </w:rPr>
        <w:t>.</w:t>
      </w:r>
      <w:proofErr w:type="gramEnd"/>
      <w:r w:rsidRPr="0026321A">
        <w:rPr>
          <w:rFonts w:ascii="Times New Roman" w:hAnsi="Times New Roman" w:cs="Times New Roman"/>
          <w:sz w:val="24"/>
          <w:szCs w:val="24"/>
        </w:rPr>
        <w:t xml:space="preserve"> 2nd Edition, Blackwell Science, Lo</w:t>
      </w:r>
      <w:r w:rsidR="004A3D3A">
        <w:rPr>
          <w:rFonts w:ascii="Times New Roman" w:hAnsi="Times New Roman" w:cs="Times New Roman"/>
          <w:sz w:val="24"/>
          <w:szCs w:val="24"/>
        </w:rPr>
        <w:t xml:space="preserve">ndon, </w:t>
      </w:r>
      <w:r w:rsidRPr="0026321A">
        <w:rPr>
          <w:rFonts w:ascii="Times New Roman" w:hAnsi="Times New Roman" w:cs="Times New Roman"/>
          <w:sz w:val="24"/>
          <w:szCs w:val="24"/>
        </w:rPr>
        <w:t>141-205.</w:t>
      </w:r>
    </w:p>
    <w:p w:rsidR="000B3597" w:rsidRDefault="000B3597"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4A3D3A" w:rsidP="004679BE">
      <w:pPr>
        <w:spacing w:after="0" w:line="360" w:lineRule="auto"/>
        <w:ind w:left="720" w:hanging="720"/>
        <w:jc w:val="both"/>
        <w:rPr>
          <w:rFonts w:ascii="Times New Roman" w:eastAsia="Times New Roman" w:hAnsi="Times New Roman" w:cs="Times New Roman"/>
          <w:sz w:val="24"/>
          <w:szCs w:val="24"/>
          <w:lang w:bidi="bn-BD"/>
        </w:rPr>
      </w:pPr>
      <w:proofErr w:type="spellStart"/>
      <w:r>
        <w:rPr>
          <w:rFonts w:ascii="Times New Roman" w:eastAsia="Times New Roman" w:hAnsi="Times New Roman" w:cs="Times New Roman"/>
          <w:sz w:val="24"/>
          <w:szCs w:val="24"/>
          <w:lang w:bidi="bn-BD"/>
        </w:rPr>
        <w:t>Vathsala</w:t>
      </w:r>
      <w:proofErr w:type="spellEnd"/>
      <w:r>
        <w:rPr>
          <w:rFonts w:ascii="Times New Roman" w:eastAsia="Times New Roman" w:hAnsi="Times New Roman" w:cs="Times New Roman"/>
          <w:sz w:val="24"/>
          <w:szCs w:val="24"/>
          <w:lang w:bidi="bn-BD"/>
        </w:rPr>
        <w:t>, M., Mohan, P. and</w:t>
      </w:r>
      <w:r w:rsidR="005F3AFF" w:rsidRPr="0017209C">
        <w:rPr>
          <w:rFonts w:ascii="Times New Roman" w:eastAsia="Times New Roman" w:hAnsi="Times New Roman" w:cs="Times New Roman"/>
          <w:sz w:val="24"/>
          <w:szCs w:val="24"/>
          <w:lang w:bidi="bn-BD"/>
        </w:rPr>
        <w:t xml:space="preserve"> </w:t>
      </w:r>
      <w:proofErr w:type="spellStart"/>
      <w:r w:rsidR="005F3AFF" w:rsidRPr="0017209C">
        <w:rPr>
          <w:rFonts w:ascii="Times New Roman" w:eastAsia="Times New Roman" w:hAnsi="Times New Roman" w:cs="Times New Roman"/>
          <w:sz w:val="24"/>
          <w:szCs w:val="24"/>
          <w:lang w:bidi="bn-BD"/>
        </w:rPr>
        <w:t>Ramessh</w:t>
      </w:r>
      <w:proofErr w:type="spellEnd"/>
      <w:r w:rsidR="005F3AFF" w:rsidRPr="0017209C">
        <w:rPr>
          <w:rFonts w:ascii="Times New Roman" w:eastAsia="Times New Roman" w:hAnsi="Times New Roman" w:cs="Times New Roman"/>
          <w:sz w:val="24"/>
          <w:szCs w:val="24"/>
          <w:lang w:bidi="bn-BD"/>
        </w:rPr>
        <w:t xml:space="preserve">, S. (2008). </w:t>
      </w:r>
      <w:proofErr w:type="gramStart"/>
      <w:r w:rsidR="005F3AFF" w:rsidRPr="0017209C">
        <w:rPr>
          <w:rFonts w:ascii="Times New Roman" w:eastAsia="Times New Roman" w:hAnsi="Times New Roman" w:cs="Times New Roman"/>
          <w:sz w:val="24"/>
          <w:szCs w:val="24"/>
          <w:lang w:bidi="bn-BD"/>
        </w:rPr>
        <w:t>Survey of tick species distribution in sheep and goats in Tamil Nadu, India.</w:t>
      </w:r>
      <w:proofErr w:type="gramEnd"/>
      <w:r w:rsidR="005F3AFF" w:rsidRPr="0017209C">
        <w:rPr>
          <w:rFonts w:ascii="Times New Roman" w:eastAsia="Times New Roman" w:hAnsi="Times New Roman" w:cs="Times New Roman"/>
          <w:sz w:val="24"/>
          <w:szCs w:val="24"/>
          <w:lang w:bidi="bn-BD"/>
        </w:rPr>
        <w:t xml:space="preserve"> </w:t>
      </w:r>
      <w:r w:rsidR="005F3AFF" w:rsidRPr="0017209C">
        <w:rPr>
          <w:rFonts w:ascii="Times New Roman" w:eastAsia="Times New Roman" w:hAnsi="Times New Roman" w:cs="Times New Roman"/>
          <w:i/>
          <w:iCs/>
          <w:sz w:val="24"/>
          <w:szCs w:val="24"/>
          <w:lang w:bidi="bn-BD"/>
        </w:rPr>
        <w:t>Small Ruminant Research</w:t>
      </w:r>
      <w:r w:rsidR="005F3AFF" w:rsidRPr="0017209C">
        <w:rPr>
          <w:rFonts w:ascii="Times New Roman" w:eastAsia="Times New Roman" w:hAnsi="Times New Roman" w:cs="Times New Roman"/>
          <w:sz w:val="24"/>
          <w:szCs w:val="24"/>
          <w:lang w:bidi="bn-BD"/>
        </w:rPr>
        <w:t xml:space="preserve">, </w:t>
      </w:r>
      <w:r w:rsidR="005F3AFF" w:rsidRPr="004A3D3A">
        <w:rPr>
          <w:rFonts w:ascii="Times New Roman" w:eastAsia="Times New Roman" w:hAnsi="Times New Roman" w:cs="Times New Roman"/>
          <w:b/>
          <w:iCs/>
          <w:sz w:val="24"/>
          <w:szCs w:val="24"/>
          <w:lang w:bidi="bn-BD"/>
        </w:rPr>
        <w:t>74</w:t>
      </w:r>
      <w:r w:rsidR="005F3AFF" w:rsidRPr="0017209C">
        <w:rPr>
          <w:rFonts w:ascii="Times New Roman" w:eastAsia="Times New Roman" w:hAnsi="Times New Roman" w:cs="Times New Roman"/>
          <w:sz w:val="24"/>
          <w:szCs w:val="24"/>
          <w:lang w:bidi="bn-BD"/>
        </w:rPr>
        <w:t>(</w:t>
      </w:r>
      <w:r w:rsidR="005F3AFF" w:rsidRPr="003A6575">
        <w:rPr>
          <w:rFonts w:ascii="Times New Roman" w:eastAsia="Times New Roman" w:hAnsi="Times New Roman" w:cs="Times New Roman"/>
          <w:b/>
          <w:bCs/>
          <w:sz w:val="24"/>
          <w:szCs w:val="24"/>
          <w:lang w:bidi="bn-BD"/>
        </w:rPr>
        <w:t>1</w:t>
      </w:r>
      <w:r w:rsidR="005F3AFF" w:rsidRPr="0017209C">
        <w:rPr>
          <w:rFonts w:ascii="Times New Roman" w:eastAsia="Times New Roman" w:hAnsi="Times New Roman" w:cs="Times New Roman"/>
          <w:sz w:val="24"/>
          <w:szCs w:val="24"/>
          <w:lang w:bidi="bn-BD"/>
        </w:rPr>
        <w:t>), 238-242.</w:t>
      </w:r>
    </w:p>
    <w:p w:rsidR="000B3597" w:rsidRDefault="000B3597"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4A3D3A" w:rsidP="004679BE">
      <w:pPr>
        <w:spacing w:after="0" w:line="360" w:lineRule="auto"/>
        <w:ind w:left="720" w:hanging="720"/>
        <w:jc w:val="both"/>
        <w:rPr>
          <w:rFonts w:ascii="Times New Roman" w:hAnsi="Times New Roman" w:cs="Times New Roman"/>
          <w:sz w:val="24"/>
          <w:szCs w:val="24"/>
          <w:lang w:bidi="bn-BD"/>
        </w:rPr>
      </w:pPr>
      <w:r>
        <w:rPr>
          <w:rFonts w:ascii="Times New Roman" w:hAnsi="Times New Roman" w:cs="Times New Roman"/>
          <w:sz w:val="24"/>
          <w:szCs w:val="24"/>
          <w:lang w:bidi="bn-BD"/>
        </w:rPr>
        <w:t xml:space="preserve">Wall, R. and </w:t>
      </w:r>
      <w:r w:rsidR="005F3AFF" w:rsidRPr="0026321A">
        <w:rPr>
          <w:rFonts w:ascii="Times New Roman" w:hAnsi="Times New Roman" w:cs="Times New Roman"/>
          <w:sz w:val="24"/>
          <w:szCs w:val="24"/>
          <w:lang w:bidi="bn-BD"/>
        </w:rPr>
        <w:t xml:space="preserve">Shearer, D. (2001): Veterinary Ectoparasites: Biology, </w:t>
      </w:r>
      <w:r w:rsidR="005F3AFF">
        <w:rPr>
          <w:rFonts w:ascii="Times New Roman" w:hAnsi="Times New Roman" w:cs="Times New Roman"/>
          <w:sz w:val="24"/>
          <w:szCs w:val="24"/>
          <w:lang w:bidi="bn-BD"/>
        </w:rPr>
        <w:t xml:space="preserve">Pathology and Control. 2nd ed., </w:t>
      </w:r>
      <w:r>
        <w:rPr>
          <w:rFonts w:ascii="Times New Roman" w:hAnsi="Times New Roman" w:cs="Times New Roman"/>
          <w:sz w:val="24"/>
          <w:szCs w:val="24"/>
          <w:lang w:bidi="bn-BD"/>
        </w:rPr>
        <w:t xml:space="preserve">Blackwell Science, </w:t>
      </w:r>
      <w:r w:rsidR="005F3AFF" w:rsidRPr="0026321A">
        <w:rPr>
          <w:rFonts w:ascii="Times New Roman" w:hAnsi="Times New Roman" w:cs="Times New Roman"/>
          <w:sz w:val="24"/>
          <w:szCs w:val="24"/>
          <w:lang w:bidi="bn-BD"/>
        </w:rPr>
        <w:t>1-2, 27-31, 66, 76, 80-81, 149-150, 166-167, 172-177, 179-181.</w:t>
      </w:r>
    </w:p>
    <w:p w:rsidR="000B3597" w:rsidRDefault="000B3597" w:rsidP="004679BE">
      <w:pPr>
        <w:spacing w:after="0" w:line="360" w:lineRule="auto"/>
        <w:ind w:left="720" w:hanging="720"/>
        <w:jc w:val="both"/>
        <w:rPr>
          <w:rFonts w:ascii="Times New Roman" w:hAnsi="Times New Roman" w:cs="Times New Roman"/>
          <w:sz w:val="24"/>
          <w:szCs w:val="24"/>
          <w:lang w:bidi="bn-BD"/>
        </w:rPr>
      </w:pPr>
    </w:p>
    <w:p w:rsidR="005F3AFF" w:rsidRDefault="005F3AFF" w:rsidP="004679BE">
      <w:pPr>
        <w:spacing w:after="0" w:line="360" w:lineRule="auto"/>
        <w:ind w:left="720" w:hanging="720"/>
        <w:jc w:val="both"/>
        <w:rPr>
          <w:rFonts w:ascii="Times New Roman" w:hAnsi="Times New Roman" w:cs="Times New Roman"/>
          <w:sz w:val="24"/>
          <w:szCs w:val="24"/>
        </w:rPr>
      </w:pPr>
      <w:proofErr w:type="gramStart"/>
      <w:r w:rsidRPr="0026321A">
        <w:rPr>
          <w:rFonts w:ascii="Times New Roman" w:hAnsi="Times New Roman" w:cs="Times New Roman"/>
          <w:sz w:val="24"/>
          <w:szCs w:val="24"/>
        </w:rPr>
        <w:t>WHO (2006).</w:t>
      </w:r>
      <w:proofErr w:type="gramEnd"/>
      <w:r w:rsidRPr="0026321A">
        <w:rPr>
          <w:rFonts w:ascii="Times New Roman" w:hAnsi="Times New Roman" w:cs="Times New Roman"/>
          <w:sz w:val="24"/>
          <w:szCs w:val="24"/>
        </w:rPr>
        <w:t xml:space="preserve"> </w:t>
      </w:r>
      <w:proofErr w:type="gramStart"/>
      <w:r w:rsidRPr="0026321A">
        <w:rPr>
          <w:rFonts w:ascii="Times New Roman" w:hAnsi="Times New Roman" w:cs="Times New Roman"/>
          <w:sz w:val="24"/>
          <w:szCs w:val="24"/>
        </w:rPr>
        <w:t>Brucellosis in human and animals.</w:t>
      </w:r>
      <w:proofErr w:type="gramEnd"/>
      <w:r w:rsidRPr="0026321A">
        <w:rPr>
          <w:rFonts w:ascii="Times New Roman" w:hAnsi="Times New Roman" w:cs="Times New Roman"/>
          <w:sz w:val="24"/>
          <w:szCs w:val="24"/>
        </w:rPr>
        <w:t xml:space="preserve"> Joint report of </w:t>
      </w:r>
      <w:proofErr w:type="gramStart"/>
      <w:r w:rsidRPr="0026321A">
        <w:rPr>
          <w:rFonts w:ascii="Times New Roman" w:hAnsi="Times New Roman" w:cs="Times New Roman"/>
          <w:sz w:val="24"/>
          <w:szCs w:val="24"/>
        </w:rPr>
        <w:t>WHO</w:t>
      </w:r>
      <w:proofErr w:type="gramEnd"/>
      <w:r w:rsidRPr="0026321A">
        <w:rPr>
          <w:rFonts w:ascii="Times New Roman" w:hAnsi="Times New Roman" w:cs="Times New Roman"/>
          <w:sz w:val="24"/>
          <w:szCs w:val="24"/>
        </w:rPr>
        <w:t>, FAO and OIE.</w:t>
      </w:r>
    </w:p>
    <w:p w:rsidR="000B3597" w:rsidRDefault="000B3597" w:rsidP="004679BE">
      <w:pPr>
        <w:spacing w:after="0" w:line="360" w:lineRule="auto"/>
        <w:ind w:left="720" w:hanging="720"/>
        <w:jc w:val="both"/>
        <w:rPr>
          <w:rFonts w:ascii="Times New Roman" w:eastAsia="Times New Roman" w:hAnsi="Times New Roman" w:cs="Times New Roman"/>
          <w:sz w:val="24"/>
          <w:szCs w:val="24"/>
          <w:lang w:bidi="bn-BD"/>
        </w:rPr>
      </w:pPr>
    </w:p>
    <w:p w:rsidR="005F3AFF" w:rsidRPr="004A3D3A" w:rsidRDefault="004A3D3A" w:rsidP="004679BE">
      <w:pPr>
        <w:spacing w:after="0" w:line="360" w:lineRule="auto"/>
        <w:ind w:left="720" w:hanging="720"/>
        <w:jc w:val="both"/>
        <w:rPr>
          <w:rFonts w:ascii="Times New Roman" w:eastAsia="Times New Roman" w:hAnsi="Times New Roman" w:cs="Times New Roman"/>
          <w:sz w:val="24"/>
          <w:szCs w:val="24"/>
          <w:lang w:bidi="bn-BD"/>
        </w:rPr>
      </w:pPr>
      <w:proofErr w:type="spellStart"/>
      <w:proofErr w:type="gramStart"/>
      <w:r>
        <w:rPr>
          <w:rFonts w:ascii="Times New Roman" w:eastAsia="Times New Roman" w:hAnsi="Times New Roman" w:cs="Times New Roman"/>
          <w:sz w:val="24"/>
          <w:szCs w:val="24"/>
          <w:lang w:bidi="bn-BD"/>
        </w:rPr>
        <w:t>Yacob</w:t>
      </w:r>
      <w:proofErr w:type="spellEnd"/>
      <w:r>
        <w:rPr>
          <w:rFonts w:ascii="Times New Roman" w:eastAsia="Times New Roman" w:hAnsi="Times New Roman" w:cs="Times New Roman"/>
          <w:sz w:val="24"/>
          <w:szCs w:val="24"/>
          <w:lang w:bidi="bn-BD"/>
        </w:rPr>
        <w:t xml:space="preserve">, H. T., </w:t>
      </w:r>
      <w:proofErr w:type="spellStart"/>
      <w:r>
        <w:rPr>
          <w:rFonts w:ascii="Times New Roman" w:eastAsia="Times New Roman" w:hAnsi="Times New Roman" w:cs="Times New Roman"/>
          <w:sz w:val="24"/>
          <w:szCs w:val="24"/>
          <w:lang w:bidi="bn-BD"/>
        </w:rPr>
        <w:t>Yalew</w:t>
      </w:r>
      <w:proofErr w:type="spellEnd"/>
      <w:r>
        <w:rPr>
          <w:rFonts w:ascii="Times New Roman" w:eastAsia="Times New Roman" w:hAnsi="Times New Roman" w:cs="Times New Roman"/>
          <w:sz w:val="24"/>
          <w:szCs w:val="24"/>
          <w:lang w:bidi="bn-BD"/>
        </w:rPr>
        <w:t>, T. A. and</w:t>
      </w:r>
      <w:r w:rsidR="005F3AFF" w:rsidRPr="00BC1715">
        <w:rPr>
          <w:rFonts w:ascii="Times New Roman" w:eastAsia="Times New Roman" w:hAnsi="Times New Roman" w:cs="Times New Roman"/>
          <w:sz w:val="24"/>
          <w:szCs w:val="24"/>
          <w:lang w:bidi="bn-BD"/>
        </w:rPr>
        <w:t xml:space="preserve"> </w:t>
      </w:r>
      <w:proofErr w:type="spellStart"/>
      <w:r w:rsidR="005F3AFF" w:rsidRPr="00BC1715">
        <w:rPr>
          <w:rFonts w:ascii="Times New Roman" w:eastAsia="Times New Roman" w:hAnsi="Times New Roman" w:cs="Times New Roman"/>
          <w:sz w:val="24"/>
          <w:szCs w:val="24"/>
          <w:lang w:bidi="bn-BD"/>
        </w:rPr>
        <w:t>Dinka</w:t>
      </w:r>
      <w:proofErr w:type="spellEnd"/>
      <w:r w:rsidR="005F3AFF" w:rsidRPr="00BC1715">
        <w:rPr>
          <w:rFonts w:ascii="Times New Roman" w:eastAsia="Times New Roman" w:hAnsi="Times New Roman" w:cs="Times New Roman"/>
          <w:sz w:val="24"/>
          <w:szCs w:val="24"/>
          <w:lang w:bidi="bn-BD"/>
        </w:rPr>
        <w:t>, A. A. (2008).</w:t>
      </w:r>
      <w:proofErr w:type="gramEnd"/>
      <w:r w:rsidR="005F3AFF" w:rsidRPr="00BC1715">
        <w:rPr>
          <w:rFonts w:ascii="Times New Roman" w:eastAsia="Times New Roman" w:hAnsi="Times New Roman" w:cs="Times New Roman"/>
          <w:sz w:val="24"/>
          <w:szCs w:val="24"/>
          <w:lang w:bidi="bn-BD"/>
        </w:rPr>
        <w:t xml:space="preserve"> Part I: </w:t>
      </w:r>
      <w:proofErr w:type="spellStart"/>
      <w:r w:rsidR="005F3AFF" w:rsidRPr="00BC1715">
        <w:rPr>
          <w:rFonts w:ascii="Times New Roman" w:eastAsia="Times New Roman" w:hAnsi="Times New Roman" w:cs="Times New Roman"/>
          <w:sz w:val="24"/>
          <w:szCs w:val="24"/>
          <w:lang w:bidi="bn-BD"/>
        </w:rPr>
        <w:t>Ectoparasite</w:t>
      </w:r>
      <w:proofErr w:type="spellEnd"/>
      <w:r w:rsidR="005F3AFF" w:rsidRPr="00BC1715">
        <w:rPr>
          <w:rFonts w:ascii="Times New Roman" w:eastAsia="Times New Roman" w:hAnsi="Times New Roman" w:cs="Times New Roman"/>
          <w:sz w:val="24"/>
          <w:szCs w:val="24"/>
          <w:lang w:bidi="bn-BD"/>
        </w:rPr>
        <w:t xml:space="preserve"> </w:t>
      </w:r>
      <w:proofErr w:type="spellStart"/>
      <w:r w:rsidR="005F3AFF" w:rsidRPr="00BC1715">
        <w:rPr>
          <w:rFonts w:ascii="Times New Roman" w:eastAsia="Times New Roman" w:hAnsi="Times New Roman" w:cs="Times New Roman"/>
          <w:sz w:val="24"/>
          <w:szCs w:val="24"/>
          <w:lang w:bidi="bn-BD"/>
        </w:rPr>
        <w:t>prevalences</w:t>
      </w:r>
      <w:proofErr w:type="spellEnd"/>
      <w:r w:rsidR="005F3AFF" w:rsidRPr="00BC1715">
        <w:rPr>
          <w:rFonts w:ascii="Times New Roman" w:eastAsia="Times New Roman" w:hAnsi="Times New Roman" w:cs="Times New Roman"/>
          <w:sz w:val="24"/>
          <w:szCs w:val="24"/>
          <w:lang w:bidi="bn-BD"/>
        </w:rPr>
        <w:t xml:space="preserve"> in sheep and in goats in and around </w:t>
      </w:r>
      <w:proofErr w:type="spellStart"/>
      <w:r w:rsidR="005F3AFF" w:rsidRPr="00BC1715">
        <w:rPr>
          <w:rFonts w:ascii="Times New Roman" w:eastAsia="Times New Roman" w:hAnsi="Times New Roman" w:cs="Times New Roman"/>
          <w:sz w:val="24"/>
          <w:szCs w:val="24"/>
          <w:lang w:bidi="bn-BD"/>
        </w:rPr>
        <w:t>Wolaita</w:t>
      </w:r>
      <w:proofErr w:type="spellEnd"/>
      <w:r w:rsidR="005F3AFF" w:rsidRPr="00BC1715">
        <w:rPr>
          <w:rFonts w:ascii="Times New Roman" w:eastAsia="Times New Roman" w:hAnsi="Times New Roman" w:cs="Times New Roman"/>
          <w:sz w:val="24"/>
          <w:szCs w:val="24"/>
          <w:lang w:bidi="bn-BD"/>
        </w:rPr>
        <w:t xml:space="preserve"> </w:t>
      </w:r>
      <w:proofErr w:type="spellStart"/>
      <w:r w:rsidR="005F3AFF" w:rsidRPr="00BC1715">
        <w:rPr>
          <w:rFonts w:ascii="Times New Roman" w:eastAsia="Times New Roman" w:hAnsi="Times New Roman" w:cs="Times New Roman"/>
          <w:sz w:val="24"/>
          <w:szCs w:val="24"/>
          <w:lang w:bidi="bn-BD"/>
        </w:rPr>
        <w:t>Soddo</w:t>
      </w:r>
      <w:proofErr w:type="spellEnd"/>
      <w:r w:rsidR="005F3AFF" w:rsidRPr="00BC1715">
        <w:rPr>
          <w:rFonts w:ascii="Times New Roman" w:eastAsia="Times New Roman" w:hAnsi="Times New Roman" w:cs="Times New Roman"/>
          <w:sz w:val="24"/>
          <w:szCs w:val="24"/>
          <w:lang w:bidi="bn-BD"/>
        </w:rPr>
        <w:t xml:space="preserve">, Southern Ethiopia. </w:t>
      </w:r>
      <w:proofErr w:type="gramStart"/>
      <w:r w:rsidR="005F3AFF" w:rsidRPr="00BC1715">
        <w:rPr>
          <w:rFonts w:ascii="Times New Roman" w:eastAsia="Times New Roman" w:hAnsi="Times New Roman" w:cs="Times New Roman"/>
          <w:i/>
          <w:iCs/>
          <w:sz w:val="24"/>
          <w:szCs w:val="24"/>
          <w:lang w:bidi="bn-BD"/>
        </w:rPr>
        <w:t xml:space="preserve">Revue de </w:t>
      </w:r>
      <w:proofErr w:type="spellStart"/>
      <w:r w:rsidR="005F3AFF" w:rsidRPr="00BC1715">
        <w:rPr>
          <w:rFonts w:ascii="Times New Roman" w:eastAsia="Times New Roman" w:hAnsi="Times New Roman" w:cs="Times New Roman"/>
          <w:i/>
          <w:iCs/>
          <w:sz w:val="24"/>
          <w:szCs w:val="24"/>
          <w:lang w:bidi="bn-BD"/>
        </w:rPr>
        <w:t>Médecine</w:t>
      </w:r>
      <w:proofErr w:type="spellEnd"/>
      <w:r w:rsidR="005F3AFF" w:rsidRPr="00BC1715">
        <w:rPr>
          <w:rFonts w:ascii="Times New Roman" w:eastAsia="Times New Roman" w:hAnsi="Times New Roman" w:cs="Times New Roman"/>
          <w:i/>
          <w:iCs/>
          <w:sz w:val="24"/>
          <w:szCs w:val="24"/>
          <w:lang w:bidi="bn-BD"/>
        </w:rPr>
        <w:t xml:space="preserve"> </w:t>
      </w:r>
      <w:proofErr w:type="spellStart"/>
      <w:r w:rsidR="005F3AFF" w:rsidRPr="00BC1715">
        <w:rPr>
          <w:rFonts w:ascii="Times New Roman" w:eastAsia="Times New Roman" w:hAnsi="Times New Roman" w:cs="Times New Roman"/>
          <w:i/>
          <w:iCs/>
          <w:sz w:val="24"/>
          <w:szCs w:val="24"/>
          <w:lang w:bidi="bn-BD"/>
        </w:rPr>
        <w:t>Vétérinaire</w:t>
      </w:r>
      <w:proofErr w:type="spellEnd"/>
      <w:r w:rsidR="005F3AFF" w:rsidRPr="00BC1715">
        <w:rPr>
          <w:rFonts w:ascii="Times New Roman" w:eastAsia="Times New Roman" w:hAnsi="Times New Roman" w:cs="Times New Roman"/>
          <w:sz w:val="24"/>
          <w:szCs w:val="24"/>
          <w:lang w:bidi="bn-BD"/>
        </w:rPr>
        <w:t xml:space="preserve">, </w:t>
      </w:r>
      <w:r w:rsidR="005F3AFF" w:rsidRPr="004A3D3A">
        <w:rPr>
          <w:rFonts w:ascii="Times New Roman" w:eastAsia="Times New Roman" w:hAnsi="Times New Roman" w:cs="Times New Roman"/>
          <w:b/>
          <w:i/>
          <w:iCs/>
          <w:sz w:val="24"/>
          <w:szCs w:val="24"/>
          <w:lang w:bidi="bn-BD"/>
        </w:rPr>
        <w:t>159</w:t>
      </w:r>
      <w:r w:rsidR="005F3AFF" w:rsidRPr="004A3D3A">
        <w:rPr>
          <w:rFonts w:ascii="Times New Roman" w:eastAsia="Times New Roman" w:hAnsi="Times New Roman" w:cs="Times New Roman"/>
          <w:b/>
          <w:sz w:val="24"/>
          <w:szCs w:val="24"/>
          <w:lang w:bidi="bn-BD"/>
        </w:rPr>
        <w:t>(8-9)</w:t>
      </w:r>
      <w:r>
        <w:rPr>
          <w:rFonts w:ascii="Times New Roman" w:eastAsia="Times New Roman" w:hAnsi="Times New Roman" w:cs="Times New Roman"/>
          <w:sz w:val="24"/>
          <w:szCs w:val="24"/>
          <w:lang w:bidi="bn-BD"/>
        </w:rPr>
        <w:t>.</w:t>
      </w:r>
      <w:proofErr w:type="gramEnd"/>
    </w:p>
    <w:p w:rsidR="000B3597" w:rsidRDefault="000B3597" w:rsidP="004679BE">
      <w:pPr>
        <w:spacing w:after="0" w:line="360" w:lineRule="auto"/>
        <w:ind w:left="720" w:hanging="720"/>
        <w:jc w:val="both"/>
        <w:rPr>
          <w:rFonts w:ascii="Times New Roman" w:eastAsia="Times New Roman" w:hAnsi="Times New Roman" w:cs="Times New Roman"/>
          <w:sz w:val="24"/>
          <w:szCs w:val="24"/>
          <w:lang w:bidi="bn-BD"/>
        </w:rPr>
      </w:pPr>
    </w:p>
    <w:p w:rsidR="005F3AFF" w:rsidRDefault="004A3D3A" w:rsidP="00E5271C">
      <w:pPr>
        <w:spacing w:after="0" w:line="360" w:lineRule="auto"/>
        <w:ind w:left="720" w:hanging="720"/>
        <w:jc w:val="both"/>
        <w:rPr>
          <w:rFonts w:ascii="Times New Roman" w:eastAsia="Times New Roman" w:hAnsi="Times New Roman" w:cs="Times New Roman"/>
          <w:sz w:val="24"/>
          <w:szCs w:val="24"/>
          <w:lang w:bidi="bn-BD"/>
        </w:rPr>
      </w:pPr>
      <w:proofErr w:type="spellStart"/>
      <w:proofErr w:type="gramStart"/>
      <w:r>
        <w:rPr>
          <w:rFonts w:ascii="Times New Roman" w:eastAsia="Times New Roman" w:hAnsi="Times New Roman" w:cs="Times New Roman"/>
          <w:sz w:val="24"/>
          <w:szCs w:val="24"/>
          <w:lang w:bidi="bn-BD"/>
        </w:rPr>
        <w:t>Yakhchali</w:t>
      </w:r>
      <w:proofErr w:type="spellEnd"/>
      <w:r>
        <w:rPr>
          <w:rFonts w:ascii="Times New Roman" w:eastAsia="Times New Roman" w:hAnsi="Times New Roman" w:cs="Times New Roman"/>
          <w:sz w:val="24"/>
          <w:szCs w:val="24"/>
          <w:lang w:bidi="bn-BD"/>
        </w:rPr>
        <w:t>, M. and</w:t>
      </w:r>
      <w:r w:rsidR="005F3AFF" w:rsidRPr="007C79D5">
        <w:rPr>
          <w:rFonts w:ascii="Times New Roman" w:eastAsia="Times New Roman" w:hAnsi="Times New Roman" w:cs="Times New Roman"/>
          <w:sz w:val="24"/>
          <w:szCs w:val="24"/>
          <w:lang w:bidi="bn-BD"/>
        </w:rPr>
        <w:t xml:space="preserve"> </w:t>
      </w:r>
      <w:proofErr w:type="spellStart"/>
      <w:r w:rsidR="005F3AFF" w:rsidRPr="007C79D5">
        <w:rPr>
          <w:rFonts w:ascii="Times New Roman" w:eastAsia="Times New Roman" w:hAnsi="Times New Roman" w:cs="Times New Roman"/>
          <w:sz w:val="24"/>
          <w:szCs w:val="24"/>
          <w:lang w:bidi="bn-BD"/>
        </w:rPr>
        <w:t>Hosseine</w:t>
      </w:r>
      <w:proofErr w:type="spellEnd"/>
      <w:r w:rsidR="005F3AFF" w:rsidRPr="007C79D5">
        <w:rPr>
          <w:rFonts w:ascii="Times New Roman" w:eastAsia="Times New Roman" w:hAnsi="Times New Roman" w:cs="Times New Roman"/>
          <w:sz w:val="24"/>
          <w:szCs w:val="24"/>
          <w:lang w:bidi="bn-BD"/>
        </w:rPr>
        <w:t>, A. (2006).</w:t>
      </w:r>
      <w:proofErr w:type="gramEnd"/>
      <w:r w:rsidR="005F3AFF" w:rsidRPr="007C79D5">
        <w:rPr>
          <w:rFonts w:ascii="Times New Roman" w:eastAsia="Times New Roman" w:hAnsi="Times New Roman" w:cs="Times New Roman"/>
          <w:sz w:val="24"/>
          <w:szCs w:val="24"/>
          <w:lang w:bidi="bn-BD"/>
        </w:rPr>
        <w:t xml:space="preserve"> </w:t>
      </w:r>
      <w:proofErr w:type="gramStart"/>
      <w:r w:rsidR="005F3AFF" w:rsidRPr="007C79D5">
        <w:rPr>
          <w:rFonts w:ascii="Times New Roman" w:eastAsia="Times New Roman" w:hAnsi="Times New Roman" w:cs="Times New Roman"/>
          <w:sz w:val="24"/>
          <w:szCs w:val="24"/>
          <w:lang w:bidi="bn-BD"/>
        </w:rPr>
        <w:t>Prevalence and ectopar</w:t>
      </w:r>
      <w:r w:rsidR="005F3AFF">
        <w:rPr>
          <w:rFonts w:ascii="Times New Roman" w:eastAsia="Times New Roman" w:hAnsi="Times New Roman" w:cs="Times New Roman"/>
          <w:sz w:val="24"/>
          <w:szCs w:val="24"/>
          <w:lang w:bidi="bn-BD"/>
        </w:rPr>
        <w:t xml:space="preserve">asites fauna of sheep and goats </w:t>
      </w:r>
      <w:r w:rsidR="005F3AFF" w:rsidRPr="007C79D5">
        <w:rPr>
          <w:rFonts w:ascii="Times New Roman" w:eastAsia="Times New Roman" w:hAnsi="Times New Roman" w:cs="Times New Roman"/>
          <w:sz w:val="24"/>
          <w:szCs w:val="24"/>
          <w:lang w:bidi="bn-BD"/>
        </w:rPr>
        <w:t xml:space="preserve">flocks in </w:t>
      </w:r>
      <w:proofErr w:type="spellStart"/>
      <w:r w:rsidR="005F3AFF" w:rsidRPr="007C79D5">
        <w:rPr>
          <w:rFonts w:ascii="Times New Roman" w:eastAsia="Times New Roman" w:hAnsi="Times New Roman" w:cs="Times New Roman"/>
          <w:sz w:val="24"/>
          <w:szCs w:val="24"/>
          <w:lang w:bidi="bn-BD"/>
        </w:rPr>
        <w:t>Urmia</w:t>
      </w:r>
      <w:proofErr w:type="spellEnd"/>
      <w:r w:rsidR="005F3AFF" w:rsidRPr="007C79D5">
        <w:rPr>
          <w:rFonts w:ascii="Times New Roman" w:eastAsia="Times New Roman" w:hAnsi="Times New Roman" w:cs="Times New Roman"/>
          <w:sz w:val="24"/>
          <w:szCs w:val="24"/>
          <w:lang w:bidi="bn-BD"/>
        </w:rPr>
        <w:t xml:space="preserve"> suburb, Iran.</w:t>
      </w:r>
      <w:proofErr w:type="gramEnd"/>
      <w:r w:rsidR="005F3AFF" w:rsidRPr="007C79D5">
        <w:rPr>
          <w:rFonts w:ascii="Times New Roman" w:eastAsia="Times New Roman" w:hAnsi="Times New Roman" w:cs="Times New Roman"/>
          <w:sz w:val="24"/>
          <w:szCs w:val="24"/>
          <w:lang w:bidi="bn-BD"/>
        </w:rPr>
        <w:t xml:space="preserve"> </w:t>
      </w:r>
      <w:proofErr w:type="spellStart"/>
      <w:r w:rsidR="005F3AFF" w:rsidRPr="007C79D5">
        <w:rPr>
          <w:rFonts w:ascii="Times New Roman" w:eastAsia="Times New Roman" w:hAnsi="Times New Roman" w:cs="Times New Roman"/>
          <w:i/>
          <w:iCs/>
          <w:sz w:val="24"/>
          <w:szCs w:val="24"/>
          <w:lang w:bidi="bn-BD"/>
        </w:rPr>
        <w:t>Veterinarski</w:t>
      </w:r>
      <w:proofErr w:type="spellEnd"/>
      <w:r w:rsidR="005F3AFF" w:rsidRPr="007C79D5">
        <w:rPr>
          <w:rFonts w:ascii="Times New Roman" w:eastAsia="Times New Roman" w:hAnsi="Times New Roman" w:cs="Times New Roman"/>
          <w:i/>
          <w:iCs/>
          <w:sz w:val="24"/>
          <w:szCs w:val="24"/>
          <w:lang w:bidi="bn-BD"/>
        </w:rPr>
        <w:t xml:space="preserve"> </w:t>
      </w:r>
      <w:proofErr w:type="spellStart"/>
      <w:r w:rsidR="005F3AFF" w:rsidRPr="007C79D5">
        <w:rPr>
          <w:rFonts w:ascii="Times New Roman" w:eastAsia="Times New Roman" w:hAnsi="Times New Roman" w:cs="Times New Roman"/>
          <w:i/>
          <w:iCs/>
          <w:sz w:val="24"/>
          <w:szCs w:val="24"/>
          <w:lang w:bidi="bn-BD"/>
        </w:rPr>
        <w:t>arhiv</w:t>
      </w:r>
      <w:proofErr w:type="spellEnd"/>
      <w:r w:rsidR="005F3AFF" w:rsidRPr="007C79D5">
        <w:rPr>
          <w:rFonts w:ascii="Times New Roman" w:eastAsia="Times New Roman" w:hAnsi="Times New Roman" w:cs="Times New Roman"/>
          <w:sz w:val="24"/>
          <w:szCs w:val="24"/>
          <w:lang w:bidi="bn-BD"/>
        </w:rPr>
        <w:t xml:space="preserve">, </w:t>
      </w:r>
      <w:r w:rsidR="005F3AFF" w:rsidRPr="004A3D3A">
        <w:rPr>
          <w:rFonts w:ascii="Times New Roman" w:eastAsia="Times New Roman" w:hAnsi="Times New Roman" w:cs="Times New Roman"/>
          <w:b/>
          <w:iCs/>
          <w:sz w:val="24"/>
          <w:szCs w:val="24"/>
          <w:lang w:bidi="bn-BD"/>
        </w:rPr>
        <w:t>76</w:t>
      </w:r>
      <w:r w:rsidR="005F3AFF" w:rsidRPr="007C79D5">
        <w:rPr>
          <w:rFonts w:ascii="Times New Roman" w:eastAsia="Times New Roman" w:hAnsi="Times New Roman" w:cs="Times New Roman"/>
          <w:sz w:val="24"/>
          <w:szCs w:val="24"/>
          <w:lang w:bidi="bn-BD"/>
        </w:rPr>
        <w:t>(</w:t>
      </w:r>
      <w:r w:rsidR="005F3AFF" w:rsidRPr="003A6575">
        <w:rPr>
          <w:rFonts w:ascii="Times New Roman" w:eastAsia="Times New Roman" w:hAnsi="Times New Roman" w:cs="Times New Roman"/>
          <w:b/>
          <w:bCs/>
          <w:sz w:val="24"/>
          <w:szCs w:val="24"/>
          <w:lang w:bidi="bn-BD"/>
        </w:rPr>
        <w:t>5</w:t>
      </w:r>
      <w:r w:rsidR="005F3AFF" w:rsidRPr="007C79D5">
        <w:rPr>
          <w:rFonts w:ascii="Times New Roman" w:eastAsia="Times New Roman" w:hAnsi="Times New Roman" w:cs="Times New Roman"/>
          <w:sz w:val="24"/>
          <w:szCs w:val="24"/>
          <w:lang w:bidi="bn-BD"/>
        </w:rPr>
        <w:t>), 431-442.</w:t>
      </w:r>
    </w:p>
    <w:p w:rsidR="00C952D0" w:rsidRDefault="00C952D0" w:rsidP="00E5271C">
      <w:pPr>
        <w:spacing w:after="0" w:line="360" w:lineRule="auto"/>
        <w:ind w:left="720" w:hanging="720"/>
        <w:jc w:val="both"/>
        <w:rPr>
          <w:rFonts w:ascii="Times New Roman" w:eastAsia="Times New Roman" w:hAnsi="Times New Roman" w:cs="Times New Roman"/>
          <w:sz w:val="24"/>
          <w:szCs w:val="24"/>
          <w:lang w:bidi="bn-BD"/>
        </w:rPr>
      </w:pPr>
    </w:p>
    <w:p w:rsidR="005F3AFF" w:rsidRDefault="00F059BC" w:rsidP="004679BE">
      <w:pPr>
        <w:spacing w:after="0" w:line="360" w:lineRule="auto"/>
        <w:ind w:left="720" w:hanging="720"/>
        <w:jc w:val="both"/>
        <w:rPr>
          <w:rFonts w:ascii="Times New Roman" w:hAnsi="Times New Roman" w:cs="Times New Roman"/>
          <w:sz w:val="24"/>
          <w:szCs w:val="24"/>
          <w:lang w:bidi="bn-BD"/>
        </w:rPr>
      </w:pPr>
      <w:proofErr w:type="spellStart"/>
      <w:proofErr w:type="gramStart"/>
      <w:r>
        <w:rPr>
          <w:rFonts w:ascii="Times New Roman" w:hAnsi="Times New Roman" w:cs="Times New Roman"/>
          <w:sz w:val="24"/>
          <w:szCs w:val="24"/>
          <w:lang w:bidi="bn-BD"/>
        </w:rPr>
        <w:t>Yebegashet</w:t>
      </w:r>
      <w:proofErr w:type="spellEnd"/>
      <w:r>
        <w:rPr>
          <w:rFonts w:ascii="Times New Roman" w:hAnsi="Times New Roman" w:cs="Times New Roman"/>
          <w:sz w:val="24"/>
          <w:szCs w:val="24"/>
          <w:lang w:bidi="bn-BD"/>
        </w:rPr>
        <w:t xml:space="preserve">, M., </w:t>
      </w:r>
      <w:proofErr w:type="spellStart"/>
      <w:r>
        <w:rPr>
          <w:rFonts w:ascii="Times New Roman" w:hAnsi="Times New Roman" w:cs="Times New Roman"/>
          <w:sz w:val="24"/>
          <w:szCs w:val="24"/>
          <w:lang w:bidi="bn-BD"/>
        </w:rPr>
        <w:t>Hailu</w:t>
      </w:r>
      <w:proofErr w:type="spellEnd"/>
      <w:r>
        <w:rPr>
          <w:rFonts w:ascii="Times New Roman" w:hAnsi="Times New Roman" w:cs="Times New Roman"/>
          <w:sz w:val="24"/>
          <w:szCs w:val="24"/>
          <w:lang w:bidi="bn-BD"/>
        </w:rPr>
        <w:t>, Y.</w:t>
      </w:r>
      <w:r w:rsidR="005F3AFF" w:rsidRPr="0026321A">
        <w:rPr>
          <w:rFonts w:ascii="Times New Roman" w:hAnsi="Times New Roman" w:cs="Times New Roman"/>
          <w:sz w:val="24"/>
          <w:szCs w:val="24"/>
          <w:lang w:bidi="bn-BD"/>
        </w:rPr>
        <w:t xml:space="preserve"> and </w:t>
      </w:r>
      <w:proofErr w:type="spellStart"/>
      <w:r w:rsidR="005F3AFF" w:rsidRPr="0026321A">
        <w:rPr>
          <w:rFonts w:ascii="Times New Roman" w:hAnsi="Times New Roman" w:cs="Times New Roman"/>
          <w:sz w:val="24"/>
          <w:szCs w:val="24"/>
          <w:lang w:bidi="bn-BD"/>
        </w:rPr>
        <w:t>Ashenafi</w:t>
      </w:r>
      <w:proofErr w:type="spellEnd"/>
      <w:r w:rsidR="005F3AFF" w:rsidRPr="0026321A">
        <w:rPr>
          <w:rFonts w:ascii="Times New Roman" w:hAnsi="Times New Roman" w:cs="Times New Roman"/>
          <w:sz w:val="24"/>
          <w:szCs w:val="24"/>
          <w:lang w:bidi="bn-BD"/>
        </w:rPr>
        <w:t>, H. (2010).</w:t>
      </w:r>
      <w:proofErr w:type="gramEnd"/>
      <w:r w:rsidR="005F3AFF" w:rsidRPr="0026321A">
        <w:rPr>
          <w:rFonts w:ascii="Times New Roman" w:hAnsi="Times New Roman" w:cs="Times New Roman"/>
          <w:sz w:val="24"/>
          <w:szCs w:val="24"/>
          <w:lang w:bidi="bn-BD"/>
        </w:rPr>
        <w:t xml:space="preserve"> </w:t>
      </w:r>
      <w:proofErr w:type="gramStart"/>
      <w:r w:rsidR="005F3AFF" w:rsidRPr="0026321A">
        <w:rPr>
          <w:rFonts w:ascii="Times New Roman" w:hAnsi="Times New Roman" w:cs="Times New Roman"/>
          <w:sz w:val="24"/>
          <w:szCs w:val="24"/>
          <w:lang w:bidi="bn-BD"/>
        </w:rPr>
        <w:t xml:space="preserve">Ectoparasites of small ruminants in three selected agro-ecological sites of </w:t>
      </w:r>
      <w:proofErr w:type="spellStart"/>
      <w:r w:rsidR="005F3AFF" w:rsidRPr="0026321A">
        <w:rPr>
          <w:rFonts w:ascii="Times New Roman" w:hAnsi="Times New Roman" w:cs="Times New Roman"/>
          <w:sz w:val="24"/>
          <w:szCs w:val="24"/>
          <w:lang w:bidi="bn-BD"/>
        </w:rPr>
        <w:t>Tigray</w:t>
      </w:r>
      <w:proofErr w:type="spellEnd"/>
      <w:r w:rsidR="005F3AFF" w:rsidRPr="0026321A">
        <w:rPr>
          <w:rFonts w:ascii="Times New Roman" w:hAnsi="Times New Roman" w:cs="Times New Roman"/>
          <w:sz w:val="24"/>
          <w:szCs w:val="24"/>
          <w:lang w:bidi="bn-BD"/>
        </w:rPr>
        <w:t xml:space="preserve"> Region, Ethiopia.</w:t>
      </w:r>
      <w:proofErr w:type="gramEnd"/>
      <w:r w:rsidR="005F3AFF" w:rsidRPr="0026321A">
        <w:rPr>
          <w:rFonts w:ascii="Times New Roman" w:hAnsi="Times New Roman" w:cs="Times New Roman"/>
          <w:sz w:val="24"/>
          <w:szCs w:val="24"/>
          <w:lang w:bidi="bn-BD"/>
        </w:rPr>
        <w:t xml:space="preserve"> </w:t>
      </w:r>
      <w:r>
        <w:rPr>
          <w:rFonts w:ascii="Times New Roman" w:hAnsi="Times New Roman" w:cs="Times New Roman"/>
          <w:i/>
          <w:iCs/>
          <w:sz w:val="24"/>
          <w:szCs w:val="24"/>
          <w:lang w:bidi="bn-BD"/>
        </w:rPr>
        <w:t>Trop. Anim. Health Prod.</w:t>
      </w:r>
      <w:r w:rsidR="005F3AFF" w:rsidRPr="0026321A">
        <w:rPr>
          <w:rFonts w:ascii="Times New Roman" w:hAnsi="Times New Roman" w:cs="Times New Roman"/>
          <w:i/>
          <w:iCs/>
          <w:sz w:val="24"/>
          <w:szCs w:val="24"/>
          <w:lang w:bidi="bn-BD"/>
        </w:rPr>
        <w:t>,</w:t>
      </w:r>
      <w:r>
        <w:rPr>
          <w:rFonts w:ascii="Times New Roman" w:hAnsi="Times New Roman" w:cs="Times New Roman"/>
          <w:i/>
          <w:iCs/>
          <w:sz w:val="24"/>
          <w:szCs w:val="24"/>
          <w:lang w:bidi="bn-BD"/>
        </w:rPr>
        <w:t xml:space="preserve"> </w:t>
      </w:r>
      <w:r w:rsidR="005F3AFF" w:rsidRPr="007315E1">
        <w:rPr>
          <w:rFonts w:ascii="Times New Roman" w:hAnsi="Times New Roman" w:cs="Times New Roman"/>
          <w:b/>
          <w:bCs/>
          <w:sz w:val="24"/>
          <w:szCs w:val="24"/>
          <w:lang w:bidi="bn-BD"/>
        </w:rPr>
        <w:t>42</w:t>
      </w:r>
      <w:r w:rsidR="005F3AFF" w:rsidRPr="0026321A">
        <w:rPr>
          <w:rFonts w:ascii="Times New Roman" w:hAnsi="Times New Roman" w:cs="Times New Roman"/>
          <w:sz w:val="24"/>
          <w:szCs w:val="24"/>
          <w:lang w:bidi="bn-BD"/>
        </w:rPr>
        <w:t>, 1219-1224.</w:t>
      </w:r>
    </w:p>
    <w:p w:rsidR="000B3597" w:rsidRDefault="000B3597" w:rsidP="004679BE">
      <w:pPr>
        <w:spacing w:after="0" w:line="360" w:lineRule="auto"/>
        <w:ind w:left="720" w:hanging="720"/>
        <w:jc w:val="both"/>
        <w:rPr>
          <w:rFonts w:ascii="Times New Roman" w:eastAsia="Times New Roman" w:hAnsi="Times New Roman" w:cs="Times New Roman"/>
          <w:sz w:val="24"/>
          <w:szCs w:val="24"/>
          <w:lang w:bidi="bn-BD"/>
        </w:rPr>
      </w:pPr>
    </w:p>
    <w:p w:rsidR="00C952D0" w:rsidRDefault="005F3AFF" w:rsidP="00F059BC">
      <w:pPr>
        <w:spacing w:after="0" w:line="360" w:lineRule="auto"/>
        <w:ind w:left="720" w:hanging="720"/>
        <w:jc w:val="both"/>
        <w:rPr>
          <w:rFonts w:ascii="Times New Roman" w:eastAsia="Times New Roman" w:hAnsi="Times New Roman" w:cs="Times New Roman"/>
          <w:sz w:val="24"/>
          <w:szCs w:val="24"/>
        </w:rPr>
      </w:pPr>
      <w:proofErr w:type="spellStart"/>
      <w:r w:rsidRPr="0026321A">
        <w:rPr>
          <w:rFonts w:ascii="Times New Roman" w:eastAsia="Times New Roman" w:hAnsi="Times New Roman" w:cs="Times New Roman"/>
          <w:sz w:val="24"/>
          <w:szCs w:val="24"/>
        </w:rPr>
        <w:t>Zangana</w:t>
      </w:r>
      <w:proofErr w:type="spellEnd"/>
      <w:r w:rsidRPr="0026321A">
        <w:rPr>
          <w:rFonts w:ascii="Times New Roman" w:eastAsia="Times New Roman" w:hAnsi="Times New Roman" w:cs="Times New Roman"/>
          <w:sz w:val="24"/>
          <w:szCs w:val="24"/>
        </w:rPr>
        <w:t>, I. K., Ali, B. A</w:t>
      </w:r>
      <w:r w:rsidR="00F059BC">
        <w:rPr>
          <w:rFonts w:ascii="Times New Roman" w:eastAsia="Times New Roman" w:hAnsi="Times New Roman" w:cs="Times New Roman"/>
          <w:sz w:val="24"/>
          <w:szCs w:val="24"/>
        </w:rPr>
        <w:t>. and</w:t>
      </w:r>
      <w:r w:rsidRPr="0026321A">
        <w:rPr>
          <w:rFonts w:ascii="Times New Roman" w:eastAsia="Times New Roman" w:hAnsi="Times New Roman" w:cs="Times New Roman"/>
          <w:sz w:val="24"/>
          <w:szCs w:val="24"/>
        </w:rPr>
        <w:t xml:space="preserve"> </w:t>
      </w:r>
      <w:proofErr w:type="spellStart"/>
      <w:r w:rsidRPr="0026321A">
        <w:rPr>
          <w:rFonts w:ascii="Times New Roman" w:eastAsia="Times New Roman" w:hAnsi="Times New Roman" w:cs="Times New Roman"/>
          <w:sz w:val="24"/>
          <w:szCs w:val="24"/>
        </w:rPr>
        <w:t>Naqid</w:t>
      </w:r>
      <w:proofErr w:type="spellEnd"/>
      <w:r w:rsidRPr="0026321A">
        <w:rPr>
          <w:rFonts w:ascii="Times New Roman" w:eastAsia="Times New Roman" w:hAnsi="Times New Roman" w:cs="Times New Roman"/>
          <w:sz w:val="24"/>
          <w:szCs w:val="24"/>
        </w:rPr>
        <w:t xml:space="preserve">, I. A. (2013) Distribution of ectoparasites infested sheep and goats in </w:t>
      </w:r>
      <w:proofErr w:type="spellStart"/>
      <w:r w:rsidRPr="0026321A">
        <w:rPr>
          <w:rFonts w:ascii="Times New Roman" w:eastAsia="Times New Roman" w:hAnsi="Times New Roman" w:cs="Times New Roman"/>
          <w:sz w:val="24"/>
          <w:szCs w:val="24"/>
        </w:rPr>
        <w:t>Duhok</w:t>
      </w:r>
      <w:proofErr w:type="spellEnd"/>
      <w:r w:rsidRPr="0026321A">
        <w:rPr>
          <w:rFonts w:ascii="Times New Roman" w:eastAsia="Times New Roman" w:hAnsi="Times New Roman" w:cs="Times New Roman"/>
          <w:sz w:val="24"/>
          <w:szCs w:val="24"/>
        </w:rPr>
        <w:t xml:space="preserve"> Province, North Iraq.</w:t>
      </w:r>
      <w:r w:rsidR="00F059BC">
        <w:rPr>
          <w:rFonts w:ascii="Times New Roman" w:eastAsia="Times New Roman" w:hAnsi="Times New Roman" w:cs="Times New Roman"/>
          <w:sz w:val="24"/>
          <w:szCs w:val="24"/>
        </w:rPr>
        <w:t xml:space="preserve"> </w:t>
      </w:r>
      <w:proofErr w:type="spellStart"/>
      <w:proofErr w:type="gramStart"/>
      <w:r w:rsidR="00F059BC" w:rsidRPr="00F059BC">
        <w:rPr>
          <w:rFonts w:ascii="Times New Roman" w:hAnsi="Times New Roman" w:cs="Times New Roman"/>
          <w:i/>
          <w:sz w:val="24"/>
          <w:szCs w:val="20"/>
        </w:rPr>
        <w:t>Bas.J.Vet.Res</w:t>
      </w:r>
      <w:proofErr w:type="spellEnd"/>
      <w:r w:rsidR="00F059BC" w:rsidRPr="00F059BC">
        <w:rPr>
          <w:rFonts w:ascii="Times New Roman" w:hAnsi="Times New Roman" w:cs="Times New Roman"/>
          <w:i/>
          <w:sz w:val="24"/>
          <w:szCs w:val="20"/>
        </w:rPr>
        <w:t>.,</w:t>
      </w:r>
      <w:proofErr w:type="gramEnd"/>
      <w:r w:rsidR="00F059BC">
        <w:rPr>
          <w:rFonts w:ascii="Times New Roman" w:eastAsia="Times New Roman" w:hAnsi="Times New Roman" w:cs="Times New Roman"/>
          <w:sz w:val="24"/>
          <w:szCs w:val="24"/>
        </w:rPr>
        <w:t xml:space="preserve"> </w:t>
      </w:r>
      <w:r w:rsidR="00F059BC" w:rsidRPr="00F059BC">
        <w:rPr>
          <w:rFonts w:ascii="Times New Roman" w:eastAsia="Times New Roman" w:hAnsi="Times New Roman" w:cs="Times New Roman"/>
          <w:b/>
          <w:sz w:val="24"/>
          <w:szCs w:val="24"/>
        </w:rPr>
        <w:t>12 (1)</w:t>
      </w:r>
      <w:r w:rsidR="00F059BC">
        <w:rPr>
          <w:rFonts w:ascii="Times New Roman" w:eastAsia="Times New Roman" w:hAnsi="Times New Roman" w:cs="Times New Roman"/>
          <w:sz w:val="24"/>
          <w:szCs w:val="24"/>
        </w:rPr>
        <w:t>, 54-64.</w:t>
      </w:r>
    </w:p>
    <w:p w:rsidR="00C952D0" w:rsidRDefault="00C952D0" w:rsidP="00C952D0">
      <w:pPr>
        <w:spacing w:after="0" w:line="360" w:lineRule="auto"/>
        <w:jc w:val="both"/>
        <w:rPr>
          <w:rFonts w:ascii="Times New Roman" w:eastAsia="Times New Roman" w:hAnsi="Times New Roman" w:cs="Times New Roman"/>
          <w:sz w:val="24"/>
          <w:szCs w:val="24"/>
        </w:rPr>
      </w:pPr>
    </w:p>
    <w:p w:rsidR="00C952D0" w:rsidRDefault="00C952D0" w:rsidP="00C952D0">
      <w:pPr>
        <w:spacing w:after="0"/>
        <w:jc w:val="center"/>
        <w:rPr>
          <w:rFonts w:ascii="Times New Roman" w:hAnsi="Times New Roman" w:cs="Times New Roman"/>
          <w:b/>
          <w:bCs/>
          <w:i/>
          <w:sz w:val="24"/>
          <w:szCs w:val="24"/>
          <w:u w:val="single"/>
        </w:rPr>
      </w:pPr>
      <w:r w:rsidRPr="00C952D0">
        <w:rPr>
          <w:rFonts w:ascii="Times New Roman" w:hAnsi="Times New Roman" w:cs="Times New Roman"/>
          <w:b/>
          <w:bCs/>
          <w:i/>
          <w:sz w:val="24"/>
          <w:szCs w:val="24"/>
          <w:u w:val="single"/>
        </w:rPr>
        <w:t>Appendix</w:t>
      </w:r>
    </w:p>
    <w:p w:rsidR="00C952D0" w:rsidRPr="00C952D0" w:rsidRDefault="00C952D0" w:rsidP="00C952D0">
      <w:pPr>
        <w:spacing w:after="0"/>
        <w:jc w:val="center"/>
        <w:rPr>
          <w:rFonts w:ascii="Times New Roman" w:hAnsi="Times New Roman" w:cs="Times New Roman"/>
          <w:b/>
          <w:bCs/>
          <w:sz w:val="24"/>
          <w:szCs w:val="24"/>
          <w:u w:val="single"/>
        </w:rPr>
      </w:pPr>
    </w:p>
    <w:p w:rsidR="00C952D0" w:rsidRPr="00C952D0" w:rsidRDefault="00C952D0" w:rsidP="00C952D0">
      <w:pPr>
        <w:spacing w:after="0"/>
        <w:jc w:val="center"/>
        <w:rPr>
          <w:rFonts w:ascii="Monotype Corsiva" w:hAnsi="Monotype Corsiva"/>
          <w:b/>
          <w:sz w:val="24"/>
          <w:szCs w:val="24"/>
        </w:rPr>
      </w:pPr>
      <w:r w:rsidRPr="00C952D0">
        <w:rPr>
          <w:rFonts w:ascii="Monotype Corsiva" w:hAnsi="Monotype Corsiva"/>
          <w:b/>
          <w:sz w:val="24"/>
          <w:szCs w:val="24"/>
        </w:rPr>
        <w:t xml:space="preserve">Investigation of </w:t>
      </w:r>
      <w:proofErr w:type="spellStart"/>
      <w:r w:rsidRPr="00C952D0">
        <w:rPr>
          <w:rFonts w:ascii="Monotype Corsiva" w:hAnsi="Monotype Corsiva"/>
          <w:b/>
          <w:sz w:val="24"/>
          <w:szCs w:val="24"/>
        </w:rPr>
        <w:t>Endoparasites</w:t>
      </w:r>
      <w:proofErr w:type="spellEnd"/>
      <w:r w:rsidRPr="00C952D0">
        <w:rPr>
          <w:rFonts w:ascii="Monotype Corsiva" w:hAnsi="Monotype Corsiva"/>
          <w:b/>
          <w:sz w:val="24"/>
          <w:szCs w:val="24"/>
        </w:rPr>
        <w:t xml:space="preserve"> in Goat</w:t>
      </w:r>
    </w:p>
    <w:p w:rsidR="00C952D0" w:rsidRPr="00C952D0" w:rsidRDefault="00C952D0" w:rsidP="00C952D0">
      <w:pPr>
        <w:spacing w:after="100"/>
        <w:jc w:val="both"/>
        <w:rPr>
          <w:rFonts w:ascii="Times New Roman" w:hAnsi="Times New Roman"/>
          <w:b/>
          <w:sz w:val="24"/>
          <w:szCs w:val="24"/>
        </w:rPr>
      </w:pPr>
    </w:p>
    <w:p w:rsidR="00C952D0" w:rsidRPr="00C952D0" w:rsidRDefault="00C952D0" w:rsidP="00C952D0">
      <w:pPr>
        <w:ind w:firstLine="360"/>
        <w:rPr>
          <w:rFonts w:ascii="Monotype Corsiva" w:hAnsi="Monotype Corsiva"/>
          <w:b/>
          <w:sz w:val="24"/>
          <w:szCs w:val="24"/>
        </w:rPr>
      </w:pPr>
      <w:r w:rsidRPr="00C952D0">
        <w:rPr>
          <w:rFonts w:ascii="Monotype Corsiva" w:hAnsi="Monotype Corsiva"/>
          <w:b/>
          <w:sz w:val="24"/>
          <w:szCs w:val="24"/>
        </w:rPr>
        <w:t>Case Registration No.: ……</w:t>
      </w:r>
      <w:r w:rsidRPr="00C952D0">
        <w:rPr>
          <w:rFonts w:ascii="Times New Roman" w:hAnsi="Times New Roman"/>
          <w:b/>
          <w:sz w:val="24"/>
          <w:szCs w:val="24"/>
        </w:rPr>
        <w:tab/>
        <w:t xml:space="preserve">                       </w:t>
      </w:r>
      <w:r w:rsidRPr="00C952D0">
        <w:rPr>
          <w:rFonts w:ascii="Times New Roman" w:hAnsi="Times New Roman"/>
          <w:b/>
          <w:sz w:val="24"/>
          <w:szCs w:val="24"/>
        </w:rPr>
        <w:tab/>
      </w:r>
      <w:r w:rsidRPr="00C952D0">
        <w:rPr>
          <w:rFonts w:ascii="Monotype Corsiva" w:hAnsi="Monotype Corsiva"/>
          <w:b/>
          <w:sz w:val="24"/>
          <w:szCs w:val="24"/>
        </w:rPr>
        <w:t>Date:…</w:t>
      </w:r>
      <w:proofErr w:type="gramStart"/>
      <w:r w:rsidRPr="00C952D0">
        <w:rPr>
          <w:rFonts w:ascii="Monotype Corsiva" w:hAnsi="Monotype Corsiva"/>
          <w:b/>
          <w:sz w:val="24"/>
          <w:szCs w:val="24"/>
        </w:rPr>
        <w:t>./</w:t>
      </w:r>
      <w:proofErr w:type="gramEnd"/>
      <w:r w:rsidRPr="00C952D0">
        <w:rPr>
          <w:rFonts w:ascii="Monotype Corsiva" w:hAnsi="Monotype Corsiva"/>
          <w:b/>
          <w:sz w:val="24"/>
          <w:szCs w:val="24"/>
        </w:rPr>
        <w:t>…./….</w:t>
      </w:r>
    </w:p>
    <w:p w:rsidR="00C952D0" w:rsidRPr="00C952D0" w:rsidRDefault="00C952D0" w:rsidP="00C952D0">
      <w:pPr>
        <w:numPr>
          <w:ilvl w:val="0"/>
          <w:numId w:val="6"/>
        </w:numPr>
        <w:spacing w:after="100"/>
        <w:jc w:val="both"/>
        <w:rPr>
          <w:rFonts w:ascii="Times New Roman" w:hAnsi="Times New Roman"/>
          <w:sz w:val="24"/>
          <w:szCs w:val="24"/>
        </w:rPr>
      </w:pPr>
      <w:r w:rsidRPr="00C952D0">
        <w:rPr>
          <w:rFonts w:ascii="Times New Roman" w:hAnsi="Times New Roman"/>
          <w:b/>
          <w:sz w:val="24"/>
          <w:szCs w:val="24"/>
        </w:rPr>
        <w:t xml:space="preserve">Name of the owner: </w:t>
      </w:r>
      <w:r w:rsidRPr="00C952D0">
        <w:rPr>
          <w:rFonts w:ascii="Times New Roman" w:hAnsi="Times New Roman"/>
          <w:sz w:val="24"/>
          <w:szCs w:val="24"/>
        </w:rPr>
        <w:t>………………………………………………………...</w:t>
      </w:r>
    </w:p>
    <w:p w:rsidR="00C952D0" w:rsidRPr="00C952D0" w:rsidRDefault="00C952D0" w:rsidP="00C952D0">
      <w:pPr>
        <w:spacing w:after="100"/>
        <w:ind w:left="360"/>
        <w:jc w:val="both"/>
        <w:rPr>
          <w:rFonts w:ascii="Times New Roman" w:hAnsi="Times New Roman"/>
          <w:sz w:val="24"/>
          <w:szCs w:val="24"/>
        </w:rPr>
      </w:pPr>
      <w:proofErr w:type="spellStart"/>
      <w:r w:rsidRPr="00C952D0">
        <w:rPr>
          <w:rFonts w:ascii="Times New Roman" w:hAnsi="Times New Roman"/>
          <w:b/>
          <w:sz w:val="24"/>
          <w:szCs w:val="24"/>
        </w:rPr>
        <w:t>Upazilla</w:t>
      </w:r>
      <w:proofErr w:type="spellEnd"/>
      <w:r w:rsidRPr="00C952D0">
        <w:rPr>
          <w:rFonts w:ascii="Times New Roman" w:hAnsi="Times New Roman"/>
          <w:b/>
          <w:sz w:val="24"/>
          <w:szCs w:val="24"/>
        </w:rPr>
        <w:t xml:space="preserve"> </w:t>
      </w:r>
      <w:r w:rsidRPr="00C952D0">
        <w:rPr>
          <w:rFonts w:ascii="Times New Roman" w:hAnsi="Times New Roman"/>
          <w:sz w:val="24"/>
          <w:szCs w:val="24"/>
        </w:rPr>
        <w:t xml:space="preserve">…………………………… </w:t>
      </w:r>
      <w:r w:rsidRPr="00C952D0">
        <w:rPr>
          <w:rFonts w:ascii="Times New Roman" w:hAnsi="Times New Roman"/>
          <w:b/>
          <w:sz w:val="24"/>
          <w:szCs w:val="24"/>
        </w:rPr>
        <w:t>District:</w:t>
      </w:r>
      <w:r w:rsidRPr="00C952D0">
        <w:rPr>
          <w:rFonts w:ascii="Times New Roman" w:hAnsi="Times New Roman"/>
          <w:sz w:val="24"/>
          <w:szCs w:val="24"/>
        </w:rPr>
        <w:t xml:space="preserve"> ………………………………….</w:t>
      </w:r>
    </w:p>
    <w:p w:rsidR="00C952D0" w:rsidRPr="00C952D0" w:rsidRDefault="00C952D0" w:rsidP="00C952D0">
      <w:pPr>
        <w:spacing w:after="100"/>
        <w:ind w:left="720"/>
        <w:jc w:val="both"/>
        <w:rPr>
          <w:rFonts w:ascii="Times New Roman" w:hAnsi="Times New Roman"/>
          <w:b/>
          <w:sz w:val="24"/>
          <w:szCs w:val="24"/>
        </w:rPr>
      </w:pPr>
    </w:p>
    <w:p w:rsidR="00C952D0" w:rsidRPr="00C952D0" w:rsidRDefault="00C952D0" w:rsidP="00C952D0">
      <w:pPr>
        <w:numPr>
          <w:ilvl w:val="0"/>
          <w:numId w:val="6"/>
        </w:numPr>
        <w:spacing w:after="100"/>
        <w:jc w:val="both"/>
        <w:rPr>
          <w:rFonts w:ascii="Times New Roman" w:hAnsi="Times New Roman"/>
          <w:b/>
          <w:sz w:val="24"/>
          <w:szCs w:val="24"/>
        </w:rPr>
      </w:pPr>
      <w:r w:rsidRPr="00C952D0">
        <w:rPr>
          <w:rFonts w:ascii="Times New Roman" w:hAnsi="Times New Roman"/>
          <w:b/>
          <w:sz w:val="24"/>
          <w:szCs w:val="24"/>
        </w:rPr>
        <w:t>Patients Data:</w:t>
      </w:r>
    </w:p>
    <w:p w:rsidR="00C952D0" w:rsidRPr="00C952D0" w:rsidRDefault="00C952D0" w:rsidP="00C952D0">
      <w:pPr>
        <w:spacing w:after="100"/>
        <w:ind w:left="360"/>
        <w:jc w:val="both"/>
        <w:rPr>
          <w:rFonts w:ascii="Times New Roman" w:hAnsi="Times New Roman"/>
          <w:sz w:val="24"/>
          <w:szCs w:val="24"/>
        </w:rPr>
      </w:pPr>
      <w:r w:rsidRPr="00C952D0">
        <w:rPr>
          <w:rFonts w:ascii="Times New Roman" w:hAnsi="Times New Roman"/>
          <w:b/>
          <w:sz w:val="24"/>
          <w:szCs w:val="24"/>
        </w:rPr>
        <w:t xml:space="preserve">Breed: </w:t>
      </w:r>
      <w:r w:rsidRPr="00C952D0">
        <w:rPr>
          <w:rFonts w:ascii="Times New Roman" w:hAnsi="Times New Roman"/>
          <w:sz w:val="24"/>
          <w:szCs w:val="24"/>
        </w:rPr>
        <w:t>……………………</w:t>
      </w:r>
      <w:r w:rsidRPr="00C952D0">
        <w:rPr>
          <w:rFonts w:ascii="Times New Roman" w:hAnsi="Times New Roman"/>
          <w:b/>
          <w:sz w:val="24"/>
          <w:szCs w:val="24"/>
        </w:rPr>
        <w:t xml:space="preserve">Parity: </w:t>
      </w:r>
      <w:r w:rsidRPr="00C952D0">
        <w:rPr>
          <w:rFonts w:ascii="Times New Roman" w:hAnsi="Times New Roman"/>
          <w:sz w:val="24"/>
          <w:szCs w:val="24"/>
        </w:rPr>
        <w:t>…………………….</w:t>
      </w:r>
    </w:p>
    <w:p w:rsidR="00C952D0" w:rsidRPr="00C952D0" w:rsidRDefault="00C952D0" w:rsidP="00C952D0">
      <w:pPr>
        <w:spacing w:after="100"/>
        <w:ind w:left="360"/>
        <w:jc w:val="both"/>
        <w:rPr>
          <w:rFonts w:ascii="Times New Roman" w:hAnsi="Times New Roman"/>
          <w:sz w:val="24"/>
          <w:szCs w:val="24"/>
        </w:rPr>
      </w:pPr>
      <w:r w:rsidRPr="00C952D0">
        <w:rPr>
          <w:rFonts w:ascii="Times New Roman" w:hAnsi="Times New Roman"/>
          <w:b/>
          <w:sz w:val="24"/>
          <w:szCs w:val="24"/>
        </w:rPr>
        <w:t>Age:</w:t>
      </w:r>
      <w:r w:rsidRPr="00C952D0">
        <w:rPr>
          <w:rFonts w:ascii="Times New Roman" w:hAnsi="Times New Roman"/>
          <w:sz w:val="24"/>
          <w:szCs w:val="24"/>
        </w:rPr>
        <w:t xml:space="preserve"> …………………</w:t>
      </w:r>
      <w:r w:rsidRPr="00C952D0">
        <w:rPr>
          <w:rFonts w:ascii="Times New Roman" w:hAnsi="Times New Roman"/>
          <w:sz w:val="24"/>
          <w:szCs w:val="24"/>
        </w:rPr>
        <w:tab/>
      </w:r>
      <w:r w:rsidRPr="00C952D0">
        <w:rPr>
          <w:rFonts w:ascii="Times New Roman" w:hAnsi="Times New Roman"/>
          <w:b/>
          <w:sz w:val="24"/>
          <w:szCs w:val="24"/>
        </w:rPr>
        <w:t>Sex:</w:t>
      </w:r>
      <w:r w:rsidRPr="00C952D0">
        <w:rPr>
          <w:rFonts w:ascii="Times New Roman" w:hAnsi="Times New Roman"/>
          <w:sz w:val="24"/>
          <w:szCs w:val="24"/>
        </w:rPr>
        <w:t xml:space="preserve"> M/F</w:t>
      </w:r>
      <w:r w:rsidRPr="00C952D0">
        <w:rPr>
          <w:rFonts w:ascii="Times New Roman" w:hAnsi="Times New Roman"/>
          <w:sz w:val="24"/>
          <w:szCs w:val="24"/>
        </w:rPr>
        <w:tab/>
      </w:r>
      <w:r>
        <w:rPr>
          <w:rFonts w:ascii="Times New Roman" w:hAnsi="Times New Roman"/>
          <w:sz w:val="24"/>
          <w:szCs w:val="24"/>
        </w:rPr>
        <w:t xml:space="preserve">                            </w:t>
      </w:r>
      <w:r w:rsidRPr="00C952D0">
        <w:rPr>
          <w:rFonts w:ascii="Times New Roman" w:hAnsi="Times New Roman"/>
          <w:sz w:val="24"/>
          <w:szCs w:val="24"/>
        </w:rPr>
        <w:t xml:space="preserve">    </w:t>
      </w:r>
      <w:r w:rsidRPr="00C952D0">
        <w:rPr>
          <w:rFonts w:ascii="Times New Roman" w:hAnsi="Times New Roman"/>
          <w:b/>
          <w:sz w:val="24"/>
          <w:szCs w:val="24"/>
        </w:rPr>
        <w:t>Weight:</w:t>
      </w:r>
      <w:r w:rsidRPr="00C952D0">
        <w:rPr>
          <w:rFonts w:ascii="Times New Roman" w:hAnsi="Times New Roman"/>
          <w:sz w:val="24"/>
          <w:szCs w:val="24"/>
        </w:rPr>
        <w:t xml:space="preserve"> …………………..</w:t>
      </w:r>
    </w:p>
    <w:p w:rsidR="00C952D0" w:rsidRPr="00C952D0" w:rsidRDefault="00C952D0" w:rsidP="00C952D0">
      <w:pPr>
        <w:spacing w:after="100"/>
        <w:ind w:left="360"/>
        <w:jc w:val="both"/>
        <w:rPr>
          <w:rFonts w:ascii="Times New Roman" w:hAnsi="Times New Roman"/>
          <w:sz w:val="24"/>
          <w:szCs w:val="24"/>
        </w:rPr>
      </w:pPr>
      <w:r w:rsidRPr="00C952D0">
        <w:rPr>
          <w:rFonts w:ascii="Times New Roman" w:hAnsi="Times New Roman"/>
          <w:b/>
          <w:sz w:val="24"/>
          <w:szCs w:val="24"/>
        </w:rPr>
        <w:t>Body Condition Score (BCS):</w:t>
      </w:r>
      <w:r w:rsidRPr="00C952D0">
        <w:rPr>
          <w:rFonts w:ascii="Times New Roman" w:hAnsi="Times New Roman"/>
          <w:sz w:val="24"/>
          <w:szCs w:val="24"/>
        </w:rPr>
        <w:t xml:space="preserve"> 1(</w:t>
      </w:r>
      <w:proofErr w:type="spellStart"/>
      <w:r w:rsidRPr="00C952D0">
        <w:rPr>
          <w:rFonts w:ascii="Times New Roman" w:hAnsi="Times New Roman"/>
          <w:sz w:val="24"/>
          <w:szCs w:val="24"/>
        </w:rPr>
        <w:t>Cachectic</w:t>
      </w:r>
      <w:proofErr w:type="spellEnd"/>
      <w:r w:rsidRPr="00C952D0">
        <w:rPr>
          <w:rFonts w:ascii="Times New Roman" w:hAnsi="Times New Roman"/>
          <w:sz w:val="24"/>
          <w:szCs w:val="24"/>
        </w:rPr>
        <w:t>)/ 2(Poor)/ 3(Fair)/ 4(Good)/ 5 (Over weight/Fat)</w:t>
      </w:r>
    </w:p>
    <w:p w:rsidR="00C952D0" w:rsidRPr="00C952D0" w:rsidRDefault="00C952D0" w:rsidP="00C952D0">
      <w:pPr>
        <w:spacing w:after="100"/>
        <w:jc w:val="both"/>
        <w:rPr>
          <w:rFonts w:ascii="Times New Roman" w:hAnsi="Times New Roman"/>
          <w:sz w:val="24"/>
          <w:szCs w:val="24"/>
        </w:rPr>
      </w:pPr>
    </w:p>
    <w:p w:rsidR="00C952D0" w:rsidRPr="00C952D0" w:rsidRDefault="00C952D0" w:rsidP="00C952D0">
      <w:pPr>
        <w:numPr>
          <w:ilvl w:val="0"/>
          <w:numId w:val="6"/>
        </w:numPr>
        <w:spacing w:after="100"/>
        <w:jc w:val="both"/>
        <w:rPr>
          <w:rFonts w:ascii="Times New Roman" w:hAnsi="Times New Roman"/>
          <w:sz w:val="24"/>
          <w:szCs w:val="24"/>
        </w:rPr>
      </w:pPr>
      <w:r w:rsidRPr="00C952D0">
        <w:rPr>
          <w:rFonts w:ascii="Times New Roman" w:hAnsi="Times New Roman"/>
          <w:b/>
          <w:sz w:val="24"/>
          <w:szCs w:val="24"/>
        </w:rPr>
        <w:t>Clinical History:</w:t>
      </w:r>
    </w:p>
    <w:p w:rsidR="00C952D0" w:rsidRPr="00C952D0" w:rsidRDefault="00C952D0" w:rsidP="00C952D0">
      <w:pPr>
        <w:spacing w:after="100"/>
        <w:ind w:left="360"/>
        <w:jc w:val="both"/>
        <w:rPr>
          <w:rFonts w:ascii="Times New Roman" w:hAnsi="Times New Roman"/>
          <w:sz w:val="24"/>
          <w:szCs w:val="24"/>
        </w:rPr>
      </w:pPr>
      <w:r w:rsidRPr="00C952D0">
        <w:rPr>
          <w:rFonts w:ascii="Times New Roman" w:hAnsi="Times New Roman"/>
          <w:b/>
          <w:sz w:val="24"/>
          <w:szCs w:val="24"/>
        </w:rPr>
        <w:t>Onset:</w:t>
      </w:r>
      <w:r w:rsidRPr="00C952D0">
        <w:rPr>
          <w:rFonts w:ascii="Times New Roman" w:hAnsi="Times New Roman"/>
          <w:sz w:val="24"/>
          <w:szCs w:val="24"/>
        </w:rPr>
        <w:t xml:space="preserve"> Sudden/Gradual</w:t>
      </w:r>
      <w:r w:rsidRPr="00C952D0">
        <w:rPr>
          <w:rFonts w:ascii="Times New Roman" w:hAnsi="Times New Roman"/>
          <w:sz w:val="24"/>
          <w:szCs w:val="24"/>
        </w:rPr>
        <w:tab/>
        <w:t xml:space="preserve">      </w:t>
      </w:r>
      <w:r w:rsidRPr="00C952D0">
        <w:rPr>
          <w:rFonts w:ascii="Times New Roman" w:hAnsi="Times New Roman"/>
          <w:b/>
          <w:sz w:val="24"/>
          <w:szCs w:val="24"/>
        </w:rPr>
        <w:t>Duration of illness:</w:t>
      </w:r>
      <w:r>
        <w:rPr>
          <w:rFonts w:ascii="Times New Roman" w:hAnsi="Times New Roman"/>
          <w:b/>
          <w:sz w:val="24"/>
          <w:szCs w:val="24"/>
        </w:rPr>
        <w:t xml:space="preserve"> </w:t>
      </w:r>
      <w:r w:rsidRPr="00C952D0">
        <w:rPr>
          <w:rFonts w:ascii="Times New Roman" w:hAnsi="Times New Roman"/>
          <w:sz w:val="24"/>
          <w:szCs w:val="24"/>
        </w:rPr>
        <w:t>…. hrs/days</w:t>
      </w:r>
      <w:r w:rsidRPr="00C952D0">
        <w:rPr>
          <w:rFonts w:ascii="Times New Roman" w:hAnsi="Times New Roman"/>
          <w:sz w:val="24"/>
          <w:szCs w:val="24"/>
        </w:rPr>
        <w:tab/>
      </w:r>
      <w:r w:rsidRPr="00C952D0">
        <w:rPr>
          <w:rFonts w:ascii="Times New Roman" w:hAnsi="Times New Roman"/>
          <w:b/>
          <w:sz w:val="24"/>
          <w:szCs w:val="24"/>
        </w:rPr>
        <w:t>Weakness:</w:t>
      </w:r>
      <w:r w:rsidRPr="00C952D0">
        <w:rPr>
          <w:rFonts w:ascii="Times New Roman" w:hAnsi="Times New Roman"/>
          <w:sz w:val="24"/>
          <w:szCs w:val="24"/>
        </w:rPr>
        <w:t xml:space="preserve"> Yes/No.</w:t>
      </w:r>
    </w:p>
    <w:p w:rsidR="00C952D0" w:rsidRPr="00C952D0" w:rsidRDefault="00C952D0" w:rsidP="00C952D0">
      <w:pPr>
        <w:spacing w:after="100"/>
        <w:ind w:left="360"/>
        <w:jc w:val="both"/>
        <w:rPr>
          <w:rFonts w:ascii="Times New Roman" w:hAnsi="Times New Roman"/>
          <w:sz w:val="24"/>
          <w:szCs w:val="24"/>
        </w:rPr>
      </w:pPr>
      <w:r w:rsidRPr="00C952D0">
        <w:rPr>
          <w:rFonts w:ascii="Times New Roman" w:hAnsi="Times New Roman"/>
          <w:b/>
          <w:sz w:val="24"/>
          <w:szCs w:val="24"/>
        </w:rPr>
        <w:t xml:space="preserve">Grazing system: </w:t>
      </w:r>
      <w:r w:rsidRPr="00C952D0">
        <w:rPr>
          <w:rFonts w:ascii="Times New Roman" w:hAnsi="Times New Roman"/>
          <w:sz w:val="24"/>
          <w:szCs w:val="24"/>
        </w:rPr>
        <w:t xml:space="preserve">Tethering/ cut &amp; carry/ high land/ low land/ zero grazing/ ……  </w:t>
      </w:r>
      <w:proofErr w:type="spellStart"/>
      <w:r w:rsidRPr="00C952D0">
        <w:rPr>
          <w:rFonts w:ascii="Times New Roman" w:hAnsi="Times New Roman"/>
          <w:b/>
          <w:sz w:val="24"/>
          <w:szCs w:val="24"/>
        </w:rPr>
        <w:t>Deworming</w:t>
      </w:r>
      <w:proofErr w:type="spellEnd"/>
      <w:r w:rsidRPr="00C952D0">
        <w:rPr>
          <w:rFonts w:ascii="Times New Roman" w:hAnsi="Times New Roman"/>
          <w:b/>
          <w:sz w:val="24"/>
          <w:szCs w:val="24"/>
        </w:rPr>
        <w:t>:</w:t>
      </w:r>
      <w:r w:rsidRPr="00C952D0">
        <w:rPr>
          <w:rFonts w:ascii="Times New Roman" w:hAnsi="Times New Roman"/>
          <w:sz w:val="24"/>
          <w:szCs w:val="24"/>
        </w:rPr>
        <w:t xml:space="preserve"> Yes/No.</w:t>
      </w:r>
    </w:p>
    <w:p w:rsidR="00C952D0" w:rsidRPr="00C952D0" w:rsidRDefault="00C952D0" w:rsidP="00C952D0">
      <w:pPr>
        <w:spacing w:after="100"/>
        <w:ind w:left="720"/>
        <w:jc w:val="both"/>
        <w:rPr>
          <w:rFonts w:ascii="Times New Roman" w:hAnsi="Times New Roman"/>
          <w:sz w:val="24"/>
          <w:szCs w:val="24"/>
        </w:rPr>
      </w:pPr>
    </w:p>
    <w:p w:rsidR="00C952D0" w:rsidRPr="00C952D0" w:rsidRDefault="00C952D0" w:rsidP="00C952D0">
      <w:pPr>
        <w:numPr>
          <w:ilvl w:val="0"/>
          <w:numId w:val="6"/>
        </w:numPr>
        <w:spacing w:after="100"/>
        <w:jc w:val="both"/>
        <w:rPr>
          <w:rFonts w:ascii="Times New Roman" w:hAnsi="Times New Roman"/>
          <w:sz w:val="24"/>
          <w:szCs w:val="24"/>
        </w:rPr>
      </w:pPr>
      <w:r w:rsidRPr="00C952D0">
        <w:rPr>
          <w:rFonts w:ascii="Times New Roman" w:hAnsi="Times New Roman"/>
          <w:b/>
          <w:sz w:val="24"/>
          <w:szCs w:val="24"/>
        </w:rPr>
        <w:t>Clinical Examination:</w:t>
      </w:r>
    </w:p>
    <w:p w:rsidR="00C952D0" w:rsidRPr="00C952D0" w:rsidRDefault="00C952D0" w:rsidP="00C952D0">
      <w:pPr>
        <w:spacing w:after="100"/>
        <w:ind w:left="360"/>
        <w:jc w:val="both"/>
        <w:rPr>
          <w:rFonts w:ascii="Times New Roman" w:hAnsi="Times New Roman"/>
          <w:sz w:val="24"/>
          <w:szCs w:val="24"/>
        </w:rPr>
      </w:pPr>
      <w:r w:rsidRPr="00C952D0">
        <w:rPr>
          <w:rFonts w:ascii="Times New Roman" w:hAnsi="Times New Roman"/>
          <w:b/>
          <w:sz w:val="24"/>
          <w:szCs w:val="24"/>
        </w:rPr>
        <w:t>Temperature:</w:t>
      </w:r>
      <w:r w:rsidRPr="00C952D0">
        <w:rPr>
          <w:rFonts w:ascii="Times New Roman" w:hAnsi="Times New Roman"/>
          <w:sz w:val="24"/>
          <w:szCs w:val="24"/>
        </w:rPr>
        <w:t xml:space="preserve"> ……….</w:t>
      </w:r>
      <w:r w:rsidRPr="00C952D0">
        <w:rPr>
          <w:rFonts w:ascii="Times New Roman" w:hAnsi="Times New Roman" w:cs="Calibri"/>
          <w:b/>
          <w:sz w:val="24"/>
          <w:szCs w:val="24"/>
        </w:rPr>
        <w:t xml:space="preserve"> °</w:t>
      </w:r>
      <w:r w:rsidRPr="00C952D0">
        <w:rPr>
          <w:rFonts w:ascii="Times New Roman" w:hAnsi="Times New Roman" w:cs="Calibri"/>
          <w:sz w:val="24"/>
          <w:szCs w:val="24"/>
        </w:rPr>
        <w:t xml:space="preserve">F </w:t>
      </w:r>
      <w:r w:rsidRPr="00C952D0">
        <w:rPr>
          <w:rFonts w:ascii="Times New Roman" w:hAnsi="Times New Roman" w:cs="Calibri"/>
          <w:sz w:val="24"/>
          <w:szCs w:val="24"/>
        </w:rPr>
        <w:tab/>
      </w:r>
      <w:r w:rsidRPr="00C952D0">
        <w:rPr>
          <w:rFonts w:ascii="Times New Roman" w:hAnsi="Times New Roman"/>
          <w:b/>
          <w:sz w:val="24"/>
          <w:szCs w:val="24"/>
        </w:rPr>
        <w:t>Hair Coat:</w:t>
      </w:r>
      <w:r w:rsidRPr="00C952D0">
        <w:rPr>
          <w:rFonts w:ascii="Times New Roman" w:hAnsi="Times New Roman"/>
          <w:sz w:val="24"/>
          <w:szCs w:val="24"/>
        </w:rPr>
        <w:t xml:space="preserve"> Shiny/ Rough &amp; Stray/ lesions/ other.</w:t>
      </w:r>
    </w:p>
    <w:p w:rsidR="00C952D0" w:rsidRPr="00C952D0" w:rsidRDefault="00C952D0" w:rsidP="00C952D0">
      <w:pPr>
        <w:spacing w:after="100"/>
        <w:ind w:left="360"/>
        <w:jc w:val="both"/>
        <w:rPr>
          <w:rFonts w:ascii="Times New Roman" w:hAnsi="Times New Roman"/>
          <w:sz w:val="24"/>
          <w:szCs w:val="24"/>
        </w:rPr>
      </w:pPr>
      <w:r w:rsidRPr="00C952D0">
        <w:rPr>
          <w:rFonts w:ascii="Times New Roman" w:hAnsi="Times New Roman"/>
          <w:b/>
          <w:sz w:val="24"/>
          <w:szCs w:val="24"/>
        </w:rPr>
        <w:t xml:space="preserve">Mucous membrane: </w:t>
      </w:r>
      <w:r w:rsidRPr="00C952D0">
        <w:rPr>
          <w:rFonts w:ascii="Times New Roman" w:hAnsi="Times New Roman"/>
          <w:sz w:val="24"/>
          <w:szCs w:val="24"/>
        </w:rPr>
        <w:t>Pale/pink/</w:t>
      </w:r>
      <w:proofErr w:type="spellStart"/>
      <w:r w:rsidRPr="00C952D0">
        <w:rPr>
          <w:rFonts w:ascii="Times New Roman" w:hAnsi="Times New Roman"/>
          <w:sz w:val="24"/>
          <w:szCs w:val="24"/>
        </w:rPr>
        <w:t>icteric</w:t>
      </w:r>
      <w:proofErr w:type="spellEnd"/>
      <w:r w:rsidRPr="00C952D0">
        <w:rPr>
          <w:rFonts w:ascii="Times New Roman" w:hAnsi="Times New Roman"/>
          <w:sz w:val="24"/>
          <w:szCs w:val="24"/>
        </w:rPr>
        <w:t xml:space="preserve">/cyanotic/………. </w:t>
      </w:r>
    </w:p>
    <w:p w:rsidR="00C952D0" w:rsidRPr="00C952D0" w:rsidRDefault="00C952D0" w:rsidP="00C952D0">
      <w:pPr>
        <w:tabs>
          <w:tab w:val="left" w:pos="6450"/>
        </w:tabs>
        <w:spacing w:after="100"/>
        <w:ind w:left="360"/>
        <w:jc w:val="both"/>
        <w:rPr>
          <w:rFonts w:ascii="Times New Roman" w:hAnsi="Times New Roman"/>
          <w:sz w:val="24"/>
          <w:szCs w:val="24"/>
        </w:rPr>
      </w:pPr>
      <w:r w:rsidRPr="00C952D0">
        <w:rPr>
          <w:rFonts w:ascii="Times New Roman" w:hAnsi="Times New Roman"/>
          <w:b/>
          <w:sz w:val="24"/>
          <w:szCs w:val="24"/>
        </w:rPr>
        <w:t>Secondary infection:</w:t>
      </w:r>
      <w:r w:rsidRPr="00C952D0">
        <w:rPr>
          <w:rFonts w:ascii="Times New Roman" w:hAnsi="Times New Roman"/>
          <w:sz w:val="24"/>
          <w:szCs w:val="24"/>
        </w:rPr>
        <w:t xml:space="preserve"> +/--</w:t>
      </w:r>
      <w:r>
        <w:rPr>
          <w:rFonts w:ascii="Times New Roman" w:hAnsi="Times New Roman"/>
          <w:sz w:val="24"/>
          <w:szCs w:val="24"/>
        </w:rPr>
        <w:t xml:space="preserve">         </w:t>
      </w:r>
      <w:r w:rsidRPr="00C952D0">
        <w:rPr>
          <w:rFonts w:ascii="Times New Roman" w:hAnsi="Times New Roman"/>
          <w:b/>
          <w:sz w:val="24"/>
          <w:szCs w:val="24"/>
        </w:rPr>
        <w:t>General attitude:</w:t>
      </w:r>
      <w:r w:rsidRPr="00C952D0">
        <w:rPr>
          <w:rFonts w:ascii="Times New Roman" w:hAnsi="Times New Roman"/>
          <w:sz w:val="24"/>
          <w:szCs w:val="24"/>
        </w:rPr>
        <w:t xml:space="preserve"> Alert/ </w:t>
      </w:r>
      <w:proofErr w:type="gramStart"/>
      <w:r w:rsidRPr="00C952D0">
        <w:rPr>
          <w:rFonts w:ascii="Times New Roman" w:hAnsi="Times New Roman"/>
          <w:sz w:val="24"/>
          <w:szCs w:val="24"/>
        </w:rPr>
        <w:t>Dull</w:t>
      </w:r>
      <w:proofErr w:type="gramEnd"/>
      <w:r w:rsidRPr="00C952D0">
        <w:rPr>
          <w:rFonts w:ascii="Times New Roman" w:hAnsi="Times New Roman"/>
          <w:sz w:val="24"/>
          <w:szCs w:val="24"/>
        </w:rPr>
        <w:t>/ Depressed/ Other.</w:t>
      </w:r>
    </w:p>
    <w:p w:rsidR="00C952D0" w:rsidRPr="00C952D0" w:rsidRDefault="00C952D0" w:rsidP="00C952D0">
      <w:pPr>
        <w:spacing w:after="100"/>
        <w:ind w:left="360"/>
        <w:jc w:val="both"/>
        <w:rPr>
          <w:rFonts w:ascii="Times New Roman" w:hAnsi="Times New Roman"/>
          <w:sz w:val="24"/>
          <w:szCs w:val="24"/>
        </w:rPr>
      </w:pPr>
      <w:r w:rsidRPr="00C952D0">
        <w:rPr>
          <w:rFonts w:ascii="Times New Roman" w:hAnsi="Times New Roman"/>
          <w:b/>
          <w:sz w:val="24"/>
          <w:szCs w:val="24"/>
        </w:rPr>
        <w:t>Posture:</w:t>
      </w:r>
      <w:r w:rsidRPr="00C952D0">
        <w:rPr>
          <w:rFonts w:ascii="Times New Roman" w:hAnsi="Times New Roman"/>
          <w:sz w:val="24"/>
          <w:szCs w:val="24"/>
        </w:rPr>
        <w:t xml:space="preserve"> Normal/ Defective</w:t>
      </w:r>
      <w:r w:rsidRPr="00C952D0">
        <w:rPr>
          <w:rFonts w:ascii="Times New Roman" w:hAnsi="Times New Roman"/>
          <w:sz w:val="24"/>
          <w:szCs w:val="24"/>
        </w:rPr>
        <w:tab/>
      </w:r>
      <w:r w:rsidRPr="00C952D0">
        <w:rPr>
          <w:rFonts w:ascii="Times New Roman" w:hAnsi="Times New Roman"/>
          <w:sz w:val="24"/>
          <w:szCs w:val="24"/>
        </w:rPr>
        <w:tab/>
      </w:r>
      <w:r w:rsidRPr="00C952D0">
        <w:rPr>
          <w:rFonts w:ascii="Times New Roman" w:hAnsi="Times New Roman"/>
          <w:sz w:val="24"/>
          <w:szCs w:val="24"/>
        </w:rPr>
        <w:tab/>
      </w:r>
      <w:r w:rsidRPr="00C952D0">
        <w:rPr>
          <w:rFonts w:ascii="Times New Roman" w:hAnsi="Times New Roman"/>
          <w:b/>
          <w:sz w:val="24"/>
          <w:szCs w:val="24"/>
        </w:rPr>
        <w:t xml:space="preserve">Gait: </w:t>
      </w:r>
      <w:r w:rsidRPr="00C952D0">
        <w:rPr>
          <w:rFonts w:ascii="Times New Roman" w:hAnsi="Times New Roman"/>
          <w:sz w:val="24"/>
          <w:szCs w:val="24"/>
        </w:rPr>
        <w:t>Normal/ Lameness.</w:t>
      </w:r>
    </w:p>
    <w:p w:rsidR="00C952D0" w:rsidRPr="00C952D0" w:rsidRDefault="00C952D0" w:rsidP="00C952D0">
      <w:pPr>
        <w:spacing w:after="100"/>
        <w:ind w:left="360"/>
        <w:jc w:val="both"/>
        <w:rPr>
          <w:rFonts w:ascii="Times New Roman" w:hAnsi="Times New Roman"/>
          <w:b/>
          <w:sz w:val="24"/>
          <w:szCs w:val="24"/>
        </w:rPr>
      </w:pPr>
      <w:r w:rsidRPr="00C952D0">
        <w:rPr>
          <w:rFonts w:ascii="Times New Roman" w:hAnsi="Times New Roman"/>
          <w:b/>
          <w:sz w:val="24"/>
          <w:szCs w:val="24"/>
        </w:rPr>
        <w:t>Sample taken:</w:t>
      </w:r>
      <w:r w:rsidRPr="00C952D0">
        <w:rPr>
          <w:rFonts w:ascii="Times New Roman" w:hAnsi="Times New Roman"/>
          <w:sz w:val="24"/>
          <w:szCs w:val="24"/>
        </w:rPr>
        <w:t xml:space="preserve"> Feces/swab……………………….</w:t>
      </w:r>
    </w:p>
    <w:p w:rsidR="00C952D0" w:rsidRPr="00C952D0" w:rsidRDefault="00C952D0" w:rsidP="00C952D0">
      <w:pPr>
        <w:spacing w:after="100"/>
        <w:ind w:left="360"/>
        <w:jc w:val="both"/>
        <w:rPr>
          <w:rFonts w:ascii="Times New Roman" w:hAnsi="Times New Roman"/>
          <w:sz w:val="24"/>
          <w:szCs w:val="24"/>
        </w:rPr>
      </w:pPr>
      <w:r w:rsidRPr="00C952D0">
        <w:rPr>
          <w:rFonts w:ascii="Times New Roman" w:hAnsi="Times New Roman"/>
          <w:b/>
          <w:sz w:val="24"/>
          <w:szCs w:val="24"/>
        </w:rPr>
        <w:t>Type of parasite found:</w:t>
      </w:r>
      <w:r w:rsidRPr="00C952D0">
        <w:rPr>
          <w:rFonts w:ascii="Times New Roman" w:hAnsi="Times New Roman"/>
          <w:sz w:val="24"/>
          <w:szCs w:val="24"/>
        </w:rPr>
        <w:t xml:space="preserve"> ……………………………………………</w:t>
      </w:r>
    </w:p>
    <w:p w:rsidR="00C952D0" w:rsidRPr="00C952D0" w:rsidRDefault="00C952D0" w:rsidP="00C952D0">
      <w:pPr>
        <w:spacing w:after="100"/>
        <w:ind w:left="360"/>
        <w:jc w:val="both"/>
        <w:rPr>
          <w:rFonts w:ascii="Times New Roman" w:hAnsi="Times New Roman"/>
          <w:sz w:val="24"/>
          <w:szCs w:val="24"/>
        </w:rPr>
      </w:pPr>
      <w:r w:rsidRPr="00C952D0">
        <w:rPr>
          <w:rFonts w:ascii="Times New Roman" w:hAnsi="Times New Roman"/>
          <w:b/>
          <w:sz w:val="24"/>
          <w:szCs w:val="24"/>
        </w:rPr>
        <w:t>Intensity/density of parasite:</w:t>
      </w:r>
      <w:r w:rsidRPr="00C952D0">
        <w:rPr>
          <w:rFonts w:ascii="Times New Roman" w:hAnsi="Times New Roman"/>
          <w:sz w:val="24"/>
          <w:szCs w:val="24"/>
        </w:rPr>
        <w:t xml:space="preserve"> ………………………</w:t>
      </w:r>
    </w:p>
    <w:p w:rsidR="006355C0" w:rsidRPr="00C952D0" w:rsidRDefault="00C952D0" w:rsidP="00C952D0">
      <w:pPr>
        <w:jc w:val="right"/>
        <w:rPr>
          <w:rFonts w:ascii="Monotype Corsiva" w:hAnsi="Monotype Corsiva"/>
          <w:b/>
          <w:sz w:val="24"/>
          <w:szCs w:val="24"/>
        </w:rPr>
      </w:pPr>
      <w:r>
        <w:rPr>
          <w:rFonts w:ascii="Monotype Corsiva" w:hAnsi="Monotype Corsiva"/>
          <w:b/>
          <w:sz w:val="24"/>
          <w:szCs w:val="24"/>
        </w:rPr>
        <w:t xml:space="preserve">  </w:t>
      </w:r>
      <w:r w:rsidRPr="00C952D0">
        <w:rPr>
          <w:rFonts w:ascii="Monotype Corsiva" w:hAnsi="Monotype Corsiva"/>
          <w:b/>
          <w:sz w:val="24"/>
          <w:szCs w:val="24"/>
        </w:rPr>
        <w:t>Signature</w:t>
      </w:r>
    </w:p>
    <w:sectPr w:rsidR="006355C0" w:rsidRPr="00C952D0" w:rsidSect="00CB48F0">
      <w:type w:val="continuous"/>
      <w:pgSz w:w="12240" w:h="15840"/>
      <w:pgMar w:top="1440" w:right="144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363" w:rsidRDefault="00540363" w:rsidP="00274BB0">
      <w:pPr>
        <w:spacing w:after="0" w:line="240" w:lineRule="auto"/>
      </w:pPr>
      <w:r>
        <w:separator/>
      </w:r>
    </w:p>
  </w:endnote>
  <w:endnote w:type="continuationSeparator" w:id="1">
    <w:p w:rsidR="00540363" w:rsidRDefault="00540363" w:rsidP="00274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30773"/>
      <w:docPartObj>
        <w:docPartGallery w:val="Page Numbers (Bottom of Page)"/>
        <w:docPartUnique/>
      </w:docPartObj>
    </w:sdtPr>
    <w:sdtContent>
      <w:p w:rsidR="00A0761E" w:rsidRDefault="00A0761E">
        <w:pPr>
          <w:pStyle w:val="Footer"/>
          <w:jc w:val="right"/>
        </w:pPr>
        <w:r>
          <w:t xml:space="preserve">Page | </w:t>
        </w:r>
        <w:fldSimple w:instr=" PAGE   \* MERGEFORMAT ">
          <w:r w:rsidR="00292EC9">
            <w:rPr>
              <w:noProof/>
            </w:rPr>
            <w:t>5</w:t>
          </w:r>
        </w:fldSimple>
        <w:r>
          <w:t xml:space="preserve"> </w:t>
        </w:r>
      </w:p>
    </w:sdtContent>
  </w:sdt>
  <w:p w:rsidR="00A0761E" w:rsidRDefault="00A076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30770"/>
      <w:docPartObj>
        <w:docPartGallery w:val="Page Numbers (Bottom of Page)"/>
        <w:docPartUnique/>
      </w:docPartObj>
    </w:sdtPr>
    <w:sdtContent>
      <w:p w:rsidR="00A0761E" w:rsidRDefault="00A0761E">
        <w:pPr>
          <w:pStyle w:val="Footer"/>
          <w:jc w:val="right"/>
        </w:pPr>
        <w:r>
          <w:t xml:space="preserve">Page | </w:t>
        </w:r>
        <w:fldSimple w:instr=" PAGE   \* MERGEFORMAT ">
          <w:r w:rsidR="00292EC9">
            <w:rPr>
              <w:noProof/>
            </w:rPr>
            <w:t>6</w:t>
          </w:r>
        </w:fldSimple>
        <w:r>
          <w:t xml:space="preserve"> </w:t>
        </w:r>
      </w:p>
    </w:sdtContent>
  </w:sdt>
  <w:p w:rsidR="00A0761E" w:rsidRDefault="00A07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363" w:rsidRDefault="00540363" w:rsidP="00274BB0">
      <w:pPr>
        <w:spacing w:after="0" w:line="240" w:lineRule="auto"/>
      </w:pPr>
      <w:r>
        <w:separator/>
      </w:r>
    </w:p>
  </w:footnote>
  <w:footnote w:type="continuationSeparator" w:id="1">
    <w:p w:rsidR="00540363" w:rsidRDefault="00540363" w:rsidP="00274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2EE6"/>
    <w:multiLevelType w:val="hybridMultilevel"/>
    <w:tmpl w:val="B60ED15A"/>
    <w:lvl w:ilvl="0" w:tplc="04090001">
      <w:start w:val="1"/>
      <w:numFmt w:val="bullet"/>
      <w:lvlText w:val=""/>
      <w:lvlJc w:val="left"/>
      <w:pPr>
        <w:ind w:left="720" w:hanging="360"/>
      </w:pPr>
      <w:rPr>
        <w:rFonts w:ascii="Symbol" w:hAnsi="Symbol" w:hint="default"/>
      </w:rPr>
    </w:lvl>
    <w:lvl w:ilvl="1" w:tplc="20085EB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24350"/>
    <w:multiLevelType w:val="hybridMultilevel"/>
    <w:tmpl w:val="84F66362"/>
    <w:lvl w:ilvl="0" w:tplc="20C2051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70319"/>
    <w:multiLevelType w:val="hybridMultilevel"/>
    <w:tmpl w:val="FA9E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363EB"/>
    <w:multiLevelType w:val="hybridMultilevel"/>
    <w:tmpl w:val="127E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B741C"/>
    <w:multiLevelType w:val="hybridMultilevel"/>
    <w:tmpl w:val="E18C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7320F"/>
    <w:multiLevelType w:val="hybridMultilevel"/>
    <w:tmpl w:val="4832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0"/>
    <w:footnote w:id="1"/>
  </w:footnotePr>
  <w:endnotePr>
    <w:endnote w:id="0"/>
    <w:endnote w:id="1"/>
  </w:endnotePr>
  <w:compat/>
  <w:rsids>
    <w:rsidRoot w:val="002218AD"/>
    <w:rsid w:val="0000023E"/>
    <w:rsid w:val="0000319D"/>
    <w:rsid w:val="0002662D"/>
    <w:rsid w:val="00047AD1"/>
    <w:rsid w:val="000505F5"/>
    <w:rsid w:val="00051C1E"/>
    <w:rsid w:val="000527CB"/>
    <w:rsid w:val="00056637"/>
    <w:rsid w:val="0006743A"/>
    <w:rsid w:val="00070D55"/>
    <w:rsid w:val="00081680"/>
    <w:rsid w:val="0008358D"/>
    <w:rsid w:val="00087600"/>
    <w:rsid w:val="00094E88"/>
    <w:rsid w:val="000A3283"/>
    <w:rsid w:val="000B034F"/>
    <w:rsid w:val="000B24A3"/>
    <w:rsid w:val="000B2852"/>
    <w:rsid w:val="000B3597"/>
    <w:rsid w:val="000E0B30"/>
    <w:rsid w:val="000F46B1"/>
    <w:rsid w:val="000F7957"/>
    <w:rsid w:val="00106A26"/>
    <w:rsid w:val="001142A9"/>
    <w:rsid w:val="00120921"/>
    <w:rsid w:val="001315EF"/>
    <w:rsid w:val="00132793"/>
    <w:rsid w:val="00136C3C"/>
    <w:rsid w:val="0014348C"/>
    <w:rsid w:val="0014724C"/>
    <w:rsid w:val="00156429"/>
    <w:rsid w:val="001566AC"/>
    <w:rsid w:val="00162B7F"/>
    <w:rsid w:val="0017209C"/>
    <w:rsid w:val="00172F28"/>
    <w:rsid w:val="00193123"/>
    <w:rsid w:val="001A3623"/>
    <w:rsid w:val="001B6020"/>
    <w:rsid w:val="001D5057"/>
    <w:rsid w:val="001D5860"/>
    <w:rsid w:val="001E0A77"/>
    <w:rsid w:val="001E7BAC"/>
    <w:rsid w:val="00201587"/>
    <w:rsid w:val="002218AD"/>
    <w:rsid w:val="0022678C"/>
    <w:rsid w:val="0026256F"/>
    <w:rsid w:val="0026321A"/>
    <w:rsid w:val="002643A0"/>
    <w:rsid w:val="0027087B"/>
    <w:rsid w:val="00271B01"/>
    <w:rsid w:val="00274BB0"/>
    <w:rsid w:val="00274BCE"/>
    <w:rsid w:val="00276EF4"/>
    <w:rsid w:val="00290B4D"/>
    <w:rsid w:val="00292462"/>
    <w:rsid w:val="00292EC9"/>
    <w:rsid w:val="00297D1A"/>
    <w:rsid w:val="002B2BB3"/>
    <w:rsid w:val="002C31A7"/>
    <w:rsid w:val="002C5D5A"/>
    <w:rsid w:val="002C6070"/>
    <w:rsid w:val="002E5B2C"/>
    <w:rsid w:val="002E7E25"/>
    <w:rsid w:val="002F7097"/>
    <w:rsid w:val="003012DC"/>
    <w:rsid w:val="003030A6"/>
    <w:rsid w:val="0031086C"/>
    <w:rsid w:val="00315524"/>
    <w:rsid w:val="0032014C"/>
    <w:rsid w:val="003220BC"/>
    <w:rsid w:val="003230B4"/>
    <w:rsid w:val="00343EED"/>
    <w:rsid w:val="00351DA2"/>
    <w:rsid w:val="00351F5E"/>
    <w:rsid w:val="00363FCC"/>
    <w:rsid w:val="0037225A"/>
    <w:rsid w:val="0038162C"/>
    <w:rsid w:val="00396382"/>
    <w:rsid w:val="003A6575"/>
    <w:rsid w:val="003B0E63"/>
    <w:rsid w:val="003B6334"/>
    <w:rsid w:val="003E722D"/>
    <w:rsid w:val="004036B8"/>
    <w:rsid w:val="00405D5B"/>
    <w:rsid w:val="00422BA4"/>
    <w:rsid w:val="00423BA3"/>
    <w:rsid w:val="004263C0"/>
    <w:rsid w:val="004679BE"/>
    <w:rsid w:val="004A3D3A"/>
    <w:rsid w:val="004B44C7"/>
    <w:rsid w:val="004B77B7"/>
    <w:rsid w:val="004E0C64"/>
    <w:rsid w:val="004E2138"/>
    <w:rsid w:val="004E2AC1"/>
    <w:rsid w:val="004E43F4"/>
    <w:rsid w:val="004E6915"/>
    <w:rsid w:val="004F65D7"/>
    <w:rsid w:val="00503894"/>
    <w:rsid w:val="0052096E"/>
    <w:rsid w:val="005321A5"/>
    <w:rsid w:val="00540363"/>
    <w:rsid w:val="00542690"/>
    <w:rsid w:val="00550CBF"/>
    <w:rsid w:val="00561D20"/>
    <w:rsid w:val="00570D61"/>
    <w:rsid w:val="00581405"/>
    <w:rsid w:val="005845EA"/>
    <w:rsid w:val="00595E36"/>
    <w:rsid w:val="005B34ED"/>
    <w:rsid w:val="005B39CB"/>
    <w:rsid w:val="005C16F5"/>
    <w:rsid w:val="005E077A"/>
    <w:rsid w:val="005E44CB"/>
    <w:rsid w:val="005F3AFF"/>
    <w:rsid w:val="005F5031"/>
    <w:rsid w:val="0060362B"/>
    <w:rsid w:val="00614E71"/>
    <w:rsid w:val="0061589B"/>
    <w:rsid w:val="006177D7"/>
    <w:rsid w:val="0063091F"/>
    <w:rsid w:val="0063361B"/>
    <w:rsid w:val="006350E2"/>
    <w:rsid w:val="006355C0"/>
    <w:rsid w:val="00650D71"/>
    <w:rsid w:val="006605E5"/>
    <w:rsid w:val="00661741"/>
    <w:rsid w:val="006677A2"/>
    <w:rsid w:val="0067204F"/>
    <w:rsid w:val="00680994"/>
    <w:rsid w:val="006830FF"/>
    <w:rsid w:val="006954B6"/>
    <w:rsid w:val="006B065B"/>
    <w:rsid w:val="006B52CC"/>
    <w:rsid w:val="006D0703"/>
    <w:rsid w:val="006E3016"/>
    <w:rsid w:val="006E753E"/>
    <w:rsid w:val="006F2089"/>
    <w:rsid w:val="007014D3"/>
    <w:rsid w:val="0070783A"/>
    <w:rsid w:val="0071744A"/>
    <w:rsid w:val="007315E1"/>
    <w:rsid w:val="00737CB8"/>
    <w:rsid w:val="00756A55"/>
    <w:rsid w:val="00763906"/>
    <w:rsid w:val="00770952"/>
    <w:rsid w:val="00770D8B"/>
    <w:rsid w:val="00782252"/>
    <w:rsid w:val="007915C4"/>
    <w:rsid w:val="007A1699"/>
    <w:rsid w:val="007A7194"/>
    <w:rsid w:val="007B1FA0"/>
    <w:rsid w:val="007B41C5"/>
    <w:rsid w:val="007B7B5D"/>
    <w:rsid w:val="007C6B5D"/>
    <w:rsid w:val="007C79D5"/>
    <w:rsid w:val="007E412A"/>
    <w:rsid w:val="007F3B60"/>
    <w:rsid w:val="007F75B7"/>
    <w:rsid w:val="00806FD7"/>
    <w:rsid w:val="00813F00"/>
    <w:rsid w:val="00827CB8"/>
    <w:rsid w:val="0084689A"/>
    <w:rsid w:val="008534DA"/>
    <w:rsid w:val="008603A4"/>
    <w:rsid w:val="008650D7"/>
    <w:rsid w:val="0087741D"/>
    <w:rsid w:val="00885394"/>
    <w:rsid w:val="008944C1"/>
    <w:rsid w:val="00897851"/>
    <w:rsid w:val="008B486B"/>
    <w:rsid w:val="008D3406"/>
    <w:rsid w:val="00910D31"/>
    <w:rsid w:val="0091575D"/>
    <w:rsid w:val="009166BD"/>
    <w:rsid w:val="00916A9F"/>
    <w:rsid w:val="00924063"/>
    <w:rsid w:val="00930D3F"/>
    <w:rsid w:val="0093717A"/>
    <w:rsid w:val="009445B2"/>
    <w:rsid w:val="0095057D"/>
    <w:rsid w:val="009610CB"/>
    <w:rsid w:val="009714DC"/>
    <w:rsid w:val="009771DD"/>
    <w:rsid w:val="00983259"/>
    <w:rsid w:val="009851A9"/>
    <w:rsid w:val="009871B8"/>
    <w:rsid w:val="00987F80"/>
    <w:rsid w:val="0099265A"/>
    <w:rsid w:val="009B1F72"/>
    <w:rsid w:val="009C0711"/>
    <w:rsid w:val="009E4039"/>
    <w:rsid w:val="009F5834"/>
    <w:rsid w:val="00A043BA"/>
    <w:rsid w:val="00A063D9"/>
    <w:rsid w:val="00A0761E"/>
    <w:rsid w:val="00A23CED"/>
    <w:rsid w:val="00A25017"/>
    <w:rsid w:val="00A506A2"/>
    <w:rsid w:val="00A52BB8"/>
    <w:rsid w:val="00A65B95"/>
    <w:rsid w:val="00A7558E"/>
    <w:rsid w:val="00A82625"/>
    <w:rsid w:val="00A9790F"/>
    <w:rsid w:val="00AB1B07"/>
    <w:rsid w:val="00AB6306"/>
    <w:rsid w:val="00AC4405"/>
    <w:rsid w:val="00AC7CDD"/>
    <w:rsid w:val="00AF2593"/>
    <w:rsid w:val="00B13799"/>
    <w:rsid w:val="00B31D01"/>
    <w:rsid w:val="00B3568E"/>
    <w:rsid w:val="00B37F3F"/>
    <w:rsid w:val="00B440ED"/>
    <w:rsid w:val="00B61859"/>
    <w:rsid w:val="00B737BA"/>
    <w:rsid w:val="00B74EB0"/>
    <w:rsid w:val="00B802E0"/>
    <w:rsid w:val="00BB0991"/>
    <w:rsid w:val="00BC1715"/>
    <w:rsid w:val="00BD4F9D"/>
    <w:rsid w:val="00C43472"/>
    <w:rsid w:val="00C64116"/>
    <w:rsid w:val="00C77C86"/>
    <w:rsid w:val="00C86A85"/>
    <w:rsid w:val="00C86E31"/>
    <w:rsid w:val="00C872F7"/>
    <w:rsid w:val="00C952D0"/>
    <w:rsid w:val="00CB48F0"/>
    <w:rsid w:val="00CB6EAF"/>
    <w:rsid w:val="00CD21AF"/>
    <w:rsid w:val="00CF049F"/>
    <w:rsid w:val="00CF432B"/>
    <w:rsid w:val="00CF5A2F"/>
    <w:rsid w:val="00D0383D"/>
    <w:rsid w:val="00D40537"/>
    <w:rsid w:val="00D4103A"/>
    <w:rsid w:val="00D43228"/>
    <w:rsid w:val="00D44C69"/>
    <w:rsid w:val="00D508F9"/>
    <w:rsid w:val="00D553AE"/>
    <w:rsid w:val="00D74D19"/>
    <w:rsid w:val="00D90B6E"/>
    <w:rsid w:val="00DB322F"/>
    <w:rsid w:val="00DB3E40"/>
    <w:rsid w:val="00DB5EB8"/>
    <w:rsid w:val="00DF19EE"/>
    <w:rsid w:val="00DF300E"/>
    <w:rsid w:val="00E13C08"/>
    <w:rsid w:val="00E302DA"/>
    <w:rsid w:val="00E31C1B"/>
    <w:rsid w:val="00E32BEA"/>
    <w:rsid w:val="00E5089E"/>
    <w:rsid w:val="00E5156F"/>
    <w:rsid w:val="00E5271C"/>
    <w:rsid w:val="00E52BAA"/>
    <w:rsid w:val="00E62009"/>
    <w:rsid w:val="00E62E4E"/>
    <w:rsid w:val="00E7278B"/>
    <w:rsid w:val="00E75B51"/>
    <w:rsid w:val="00E767C7"/>
    <w:rsid w:val="00E80A2F"/>
    <w:rsid w:val="00E90E55"/>
    <w:rsid w:val="00E95FFE"/>
    <w:rsid w:val="00EA20A1"/>
    <w:rsid w:val="00EA49D9"/>
    <w:rsid w:val="00EB1250"/>
    <w:rsid w:val="00EB5515"/>
    <w:rsid w:val="00EC6696"/>
    <w:rsid w:val="00ED1979"/>
    <w:rsid w:val="00ED1AFC"/>
    <w:rsid w:val="00ED33A7"/>
    <w:rsid w:val="00ED7940"/>
    <w:rsid w:val="00EE05B0"/>
    <w:rsid w:val="00EE7C8A"/>
    <w:rsid w:val="00EF40C1"/>
    <w:rsid w:val="00F059BC"/>
    <w:rsid w:val="00F17211"/>
    <w:rsid w:val="00F25308"/>
    <w:rsid w:val="00F27611"/>
    <w:rsid w:val="00F50D51"/>
    <w:rsid w:val="00F72ABB"/>
    <w:rsid w:val="00F94F5B"/>
    <w:rsid w:val="00FA71F1"/>
    <w:rsid w:val="00FC5E0C"/>
    <w:rsid w:val="00FD3864"/>
    <w:rsid w:val="00FE7859"/>
    <w:rsid w:val="00FF2F4B"/>
    <w:rsid w:val="00FF4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8AD"/>
    <w:rPr>
      <w:rFonts w:ascii="Tahoma" w:hAnsi="Tahoma" w:cs="Tahoma"/>
      <w:sz w:val="16"/>
      <w:szCs w:val="16"/>
    </w:rPr>
  </w:style>
  <w:style w:type="paragraph" w:styleId="Header">
    <w:name w:val="header"/>
    <w:basedOn w:val="Normal"/>
    <w:link w:val="HeaderChar"/>
    <w:uiPriority w:val="99"/>
    <w:semiHidden/>
    <w:unhideWhenUsed/>
    <w:rsid w:val="00274B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4BB0"/>
  </w:style>
  <w:style w:type="paragraph" w:styleId="Footer">
    <w:name w:val="footer"/>
    <w:basedOn w:val="Normal"/>
    <w:link w:val="FooterChar"/>
    <w:uiPriority w:val="99"/>
    <w:unhideWhenUsed/>
    <w:rsid w:val="00274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BB0"/>
  </w:style>
  <w:style w:type="character" w:styleId="Hyperlink">
    <w:name w:val="Hyperlink"/>
    <w:basedOn w:val="DefaultParagraphFont"/>
    <w:uiPriority w:val="99"/>
    <w:unhideWhenUsed/>
    <w:rsid w:val="00274BB0"/>
    <w:rPr>
      <w:color w:val="0000FF" w:themeColor="hyperlink"/>
      <w:u w:val="single"/>
    </w:rPr>
  </w:style>
  <w:style w:type="paragraph" w:customStyle="1" w:styleId="Default">
    <w:name w:val="Default"/>
    <w:rsid w:val="007915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uthors">
    <w:name w:val="authors"/>
    <w:basedOn w:val="DefaultParagraphFont"/>
    <w:rsid w:val="0008358D"/>
  </w:style>
  <w:style w:type="paragraph" w:styleId="Caption">
    <w:name w:val="caption"/>
    <w:basedOn w:val="Normal"/>
    <w:next w:val="Normal"/>
    <w:uiPriority w:val="35"/>
    <w:unhideWhenUsed/>
    <w:qFormat/>
    <w:rsid w:val="006350E2"/>
    <w:pPr>
      <w:spacing w:line="240" w:lineRule="auto"/>
    </w:pPr>
    <w:rPr>
      <w:b/>
      <w:bCs/>
      <w:color w:val="4F81BD" w:themeColor="accent1"/>
      <w:sz w:val="18"/>
      <w:szCs w:val="18"/>
    </w:rPr>
  </w:style>
  <w:style w:type="paragraph" w:styleId="ListParagraph">
    <w:name w:val="List Paragraph"/>
    <w:basedOn w:val="Normal"/>
    <w:uiPriority w:val="34"/>
    <w:qFormat/>
    <w:rsid w:val="0060362B"/>
    <w:pPr>
      <w:ind w:left="720"/>
      <w:contextualSpacing/>
    </w:pPr>
  </w:style>
  <w:style w:type="paragraph" w:styleId="NormalWeb">
    <w:name w:val="Normal (Web)"/>
    <w:basedOn w:val="Normal"/>
    <w:uiPriority w:val="99"/>
    <w:semiHidden/>
    <w:unhideWhenUsed/>
    <w:rsid w:val="0060362B"/>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reference-text">
    <w:name w:val="reference-text"/>
    <w:basedOn w:val="DefaultParagraphFont"/>
    <w:rsid w:val="0060362B"/>
  </w:style>
  <w:style w:type="character" w:customStyle="1" w:styleId="hwc">
    <w:name w:val="hwc"/>
    <w:basedOn w:val="DefaultParagraphFont"/>
    <w:rsid w:val="0060362B"/>
  </w:style>
  <w:style w:type="character" w:customStyle="1" w:styleId="ssens">
    <w:name w:val="ssens"/>
    <w:basedOn w:val="DefaultParagraphFont"/>
    <w:rsid w:val="0060362B"/>
  </w:style>
  <w:style w:type="character" w:styleId="Emphasis">
    <w:name w:val="Emphasis"/>
    <w:basedOn w:val="DefaultParagraphFont"/>
    <w:uiPriority w:val="20"/>
    <w:qFormat/>
    <w:rsid w:val="005F3AFF"/>
    <w:rPr>
      <w:i/>
      <w:iCs/>
    </w:rPr>
  </w:style>
  <w:style w:type="character" w:styleId="Strong">
    <w:name w:val="Strong"/>
    <w:basedOn w:val="DefaultParagraphFont"/>
    <w:uiPriority w:val="22"/>
    <w:qFormat/>
    <w:rsid w:val="005F3AFF"/>
    <w:rPr>
      <w:b/>
      <w:bCs/>
    </w:rPr>
  </w:style>
</w:styles>
</file>

<file path=word/webSettings.xml><?xml version="1.0" encoding="utf-8"?>
<w:webSettings xmlns:r="http://schemas.openxmlformats.org/officeDocument/2006/relationships" xmlns:w="http://schemas.openxmlformats.org/wordprocessingml/2006/main">
  <w:divs>
    <w:div w:id="52198695">
      <w:bodyDiv w:val="1"/>
      <w:marLeft w:val="0"/>
      <w:marRight w:val="0"/>
      <w:marTop w:val="0"/>
      <w:marBottom w:val="0"/>
      <w:divBdr>
        <w:top w:val="none" w:sz="0" w:space="0" w:color="auto"/>
        <w:left w:val="none" w:sz="0" w:space="0" w:color="auto"/>
        <w:bottom w:val="none" w:sz="0" w:space="0" w:color="auto"/>
        <w:right w:val="none" w:sz="0" w:space="0" w:color="auto"/>
      </w:divBdr>
      <w:divsChild>
        <w:div w:id="363360901">
          <w:marLeft w:val="0"/>
          <w:marRight w:val="0"/>
          <w:marTop w:val="0"/>
          <w:marBottom w:val="0"/>
          <w:divBdr>
            <w:top w:val="none" w:sz="0" w:space="0" w:color="auto"/>
            <w:left w:val="none" w:sz="0" w:space="0" w:color="auto"/>
            <w:bottom w:val="none" w:sz="0" w:space="0" w:color="auto"/>
            <w:right w:val="none" w:sz="0" w:space="0" w:color="auto"/>
          </w:divBdr>
        </w:div>
      </w:divsChild>
    </w:div>
    <w:div w:id="423914180">
      <w:bodyDiv w:val="1"/>
      <w:marLeft w:val="0"/>
      <w:marRight w:val="0"/>
      <w:marTop w:val="0"/>
      <w:marBottom w:val="0"/>
      <w:divBdr>
        <w:top w:val="none" w:sz="0" w:space="0" w:color="auto"/>
        <w:left w:val="none" w:sz="0" w:space="0" w:color="auto"/>
        <w:bottom w:val="none" w:sz="0" w:space="0" w:color="auto"/>
        <w:right w:val="none" w:sz="0" w:space="0" w:color="auto"/>
      </w:divBdr>
      <w:divsChild>
        <w:div w:id="1202204122">
          <w:marLeft w:val="0"/>
          <w:marRight w:val="0"/>
          <w:marTop w:val="0"/>
          <w:marBottom w:val="0"/>
          <w:divBdr>
            <w:top w:val="none" w:sz="0" w:space="0" w:color="auto"/>
            <w:left w:val="none" w:sz="0" w:space="0" w:color="auto"/>
            <w:bottom w:val="none" w:sz="0" w:space="0" w:color="auto"/>
            <w:right w:val="none" w:sz="0" w:space="0" w:color="auto"/>
          </w:divBdr>
        </w:div>
      </w:divsChild>
    </w:div>
    <w:div w:id="513618772">
      <w:bodyDiv w:val="1"/>
      <w:marLeft w:val="0"/>
      <w:marRight w:val="0"/>
      <w:marTop w:val="0"/>
      <w:marBottom w:val="0"/>
      <w:divBdr>
        <w:top w:val="none" w:sz="0" w:space="0" w:color="auto"/>
        <w:left w:val="none" w:sz="0" w:space="0" w:color="auto"/>
        <w:bottom w:val="none" w:sz="0" w:space="0" w:color="auto"/>
        <w:right w:val="none" w:sz="0" w:space="0" w:color="auto"/>
      </w:divBdr>
      <w:divsChild>
        <w:div w:id="1841969440">
          <w:marLeft w:val="0"/>
          <w:marRight w:val="0"/>
          <w:marTop w:val="0"/>
          <w:marBottom w:val="0"/>
          <w:divBdr>
            <w:top w:val="none" w:sz="0" w:space="0" w:color="auto"/>
            <w:left w:val="none" w:sz="0" w:space="0" w:color="auto"/>
            <w:bottom w:val="none" w:sz="0" w:space="0" w:color="auto"/>
            <w:right w:val="none" w:sz="0" w:space="0" w:color="auto"/>
          </w:divBdr>
        </w:div>
      </w:divsChild>
    </w:div>
    <w:div w:id="541134157">
      <w:bodyDiv w:val="1"/>
      <w:marLeft w:val="0"/>
      <w:marRight w:val="0"/>
      <w:marTop w:val="0"/>
      <w:marBottom w:val="0"/>
      <w:divBdr>
        <w:top w:val="none" w:sz="0" w:space="0" w:color="auto"/>
        <w:left w:val="none" w:sz="0" w:space="0" w:color="auto"/>
        <w:bottom w:val="none" w:sz="0" w:space="0" w:color="auto"/>
        <w:right w:val="none" w:sz="0" w:space="0" w:color="auto"/>
      </w:divBdr>
      <w:divsChild>
        <w:div w:id="1302424521">
          <w:marLeft w:val="0"/>
          <w:marRight w:val="0"/>
          <w:marTop w:val="0"/>
          <w:marBottom w:val="0"/>
          <w:divBdr>
            <w:top w:val="none" w:sz="0" w:space="0" w:color="auto"/>
            <w:left w:val="none" w:sz="0" w:space="0" w:color="auto"/>
            <w:bottom w:val="none" w:sz="0" w:space="0" w:color="auto"/>
            <w:right w:val="none" w:sz="0" w:space="0" w:color="auto"/>
          </w:divBdr>
        </w:div>
      </w:divsChild>
    </w:div>
    <w:div w:id="1003703602">
      <w:bodyDiv w:val="1"/>
      <w:marLeft w:val="0"/>
      <w:marRight w:val="0"/>
      <w:marTop w:val="0"/>
      <w:marBottom w:val="0"/>
      <w:divBdr>
        <w:top w:val="none" w:sz="0" w:space="0" w:color="auto"/>
        <w:left w:val="none" w:sz="0" w:space="0" w:color="auto"/>
        <w:bottom w:val="none" w:sz="0" w:space="0" w:color="auto"/>
        <w:right w:val="none" w:sz="0" w:space="0" w:color="auto"/>
      </w:divBdr>
    </w:div>
    <w:div w:id="1133719193">
      <w:bodyDiv w:val="1"/>
      <w:marLeft w:val="0"/>
      <w:marRight w:val="0"/>
      <w:marTop w:val="0"/>
      <w:marBottom w:val="0"/>
      <w:divBdr>
        <w:top w:val="none" w:sz="0" w:space="0" w:color="auto"/>
        <w:left w:val="none" w:sz="0" w:space="0" w:color="auto"/>
        <w:bottom w:val="none" w:sz="0" w:space="0" w:color="auto"/>
        <w:right w:val="none" w:sz="0" w:space="0" w:color="auto"/>
      </w:divBdr>
      <w:divsChild>
        <w:div w:id="370376648">
          <w:marLeft w:val="0"/>
          <w:marRight w:val="0"/>
          <w:marTop w:val="0"/>
          <w:marBottom w:val="0"/>
          <w:divBdr>
            <w:top w:val="none" w:sz="0" w:space="0" w:color="auto"/>
            <w:left w:val="none" w:sz="0" w:space="0" w:color="auto"/>
            <w:bottom w:val="none" w:sz="0" w:space="0" w:color="auto"/>
            <w:right w:val="none" w:sz="0" w:space="0" w:color="auto"/>
          </w:divBdr>
        </w:div>
      </w:divsChild>
    </w:div>
    <w:div w:id="1317220677">
      <w:bodyDiv w:val="1"/>
      <w:marLeft w:val="0"/>
      <w:marRight w:val="0"/>
      <w:marTop w:val="0"/>
      <w:marBottom w:val="0"/>
      <w:divBdr>
        <w:top w:val="none" w:sz="0" w:space="0" w:color="auto"/>
        <w:left w:val="none" w:sz="0" w:space="0" w:color="auto"/>
        <w:bottom w:val="none" w:sz="0" w:space="0" w:color="auto"/>
        <w:right w:val="none" w:sz="0" w:space="0" w:color="auto"/>
      </w:divBdr>
      <w:divsChild>
        <w:div w:id="302546097">
          <w:marLeft w:val="0"/>
          <w:marRight w:val="0"/>
          <w:marTop w:val="0"/>
          <w:marBottom w:val="0"/>
          <w:divBdr>
            <w:top w:val="none" w:sz="0" w:space="0" w:color="auto"/>
            <w:left w:val="none" w:sz="0" w:space="0" w:color="auto"/>
            <w:bottom w:val="none" w:sz="0" w:space="0" w:color="auto"/>
            <w:right w:val="none" w:sz="0" w:space="0" w:color="auto"/>
          </w:divBdr>
          <w:divsChild>
            <w:div w:id="443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0531">
      <w:bodyDiv w:val="1"/>
      <w:marLeft w:val="0"/>
      <w:marRight w:val="0"/>
      <w:marTop w:val="0"/>
      <w:marBottom w:val="0"/>
      <w:divBdr>
        <w:top w:val="none" w:sz="0" w:space="0" w:color="auto"/>
        <w:left w:val="none" w:sz="0" w:space="0" w:color="auto"/>
        <w:bottom w:val="none" w:sz="0" w:space="0" w:color="auto"/>
        <w:right w:val="none" w:sz="0" w:space="0" w:color="auto"/>
      </w:divBdr>
      <w:divsChild>
        <w:div w:id="270282518">
          <w:marLeft w:val="0"/>
          <w:marRight w:val="0"/>
          <w:marTop w:val="0"/>
          <w:marBottom w:val="0"/>
          <w:divBdr>
            <w:top w:val="none" w:sz="0" w:space="0" w:color="auto"/>
            <w:left w:val="none" w:sz="0" w:space="0" w:color="auto"/>
            <w:bottom w:val="none" w:sz="0" w:space="0" w:color="auto"/>
            <w:right w:val="none" w:sz="0" w:space="0" w:color="auto"/>
          </w:divBdr>
        </w:div>
      </w:divsChild>
    </w:div>
    <w:div w:id="1982954079">
      <w:bodyDiv w:val="1"/>
      <w:marLeft w:val="0"/>
      <w:marRight w:val="0"/>
      <w:marTop w:val="0"/>
      <w:marBottom w:val="0"/>
      <w:divBdr>
        <w:top w:val="none" w:sz="0" w:space="0" w:color="auto"/>
        <w:left w:val="none" w:sz="0" w:space="0" w:color="auto"/>
        <w:bottom w:val="none" w:sz="0" w:space="0" w:color="auto"/>
        <w:right w:val="none" w:sz="0" w:space="0" w:color="auto"/>
      </w:divBdr>
      <w:divsChild>
        <w:div w:id="64381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image" Target="media/image9.jpeg"/><Relationship Id="rId10" Type="http://schemas.openxmlformats.org/officeDocument/2006/relationships/diagramQuickStyle" Target="diagrams/quickStyle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jpeg"/><Relationship Id="rId22"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a:pPr>
            <a:r>
              <a:rPr lang="en-US"/>
              <a:t>Prevalence</a:t>
            </a:r>
          </a:p>
        </c:rich>
      </c:tx>
    </c:title>
    <c:plotArea>
      <c:layout/>
      <c:lineChart>
        <c:grouping val="standard"/>
        <c:ser>
          <c:idx val="0"/>
          <c:order val="0"/>
          <c:tx>
            <c:strRef>
              <c:f>Sheet1!$B$1</c:f>
              <c:strCache>
                <c:ptCount val="1"/>
                <c:pt idx="0">
                  <c:v>Breed</c:v>
                </c:pt>
              </c:strCache>
            </c:strRef>
          </c:tx>
          <c:cat>
            <c:strRef>
              <c:f>Sheet1!$A$2:$A$15</c:f>
              <c:strCache>
                <c:ptCount val="14"/>
                <c:pt idx="0">
                  <c:v>Local</c:v>
                </c:pt>
                <c:pt idx="1">
                  <c:v>BB</c:v>
                </c:pt>
                <c:pt idx="2">
                  <c:v>Cross</c:v>
                </c:pt>
                <c:pt idx="3">
                  <c:v>Jp</c:v>
                </c:pt>
                <c:pt idx="4">
                  <c:v>≤ 6</c:v>
                </c:pt>
                <c:pt idx="5">
                  <c:v>6_12</c:v>
                </c:pt>
                <c:pt idx="6">
                  <c:v>12_24</c:v>
                </c:pt>
                <c:pt idx="7">
                  <c:v>&gt;24</c:v>
                </c:pt>
                <c:pt idx="8">
                  <c:v>Male</c:v>
                </c:pt>
                <c:pt idx="9">
                  <c:v>Female</c:v>
                </c:pt>
                <c:pt idx="10">
                  <c:v>Cachectic</c:v>
                </c:pt>
                <c:pt idx="11">
                  <c:v>Poor</c:v>
                </c:pt>
                <c:pt idx="12">
                  <c:v>Fair</c:v>
                </c:pt>
                <c:pt idx="13">
                  <c:v>Good</c:v>
                </c:pt>
              </c:strCache>
            </c:strRef>
          </c:cat>
          <c:val>
            <c:numRef>
              <c:f>Sheet1!$B$2:$B$15</c:f>
              <c:numCache>
                <c:formatCode>General</c:formatCode>
                <c:ptCount val="14"/>
                <c:pt idx="0">
                  <c:v>56.93</c:v>
                </c:pt>
                <c:pt idx="1">
                  <c:v>18.979999999999986</c:v>
                </c:pt>
                <c:pt idx="2">
                  <c:v>14.59</c:v>
                </c:pt>
                <c:pt idx="3">
                  <c:v>9.48</c:v>
                </c:pt>
              </c:numCache>
            </c:numRef>
          </c:val>
        </c:ser>
        <c:ser>
          <c:idx val="1"/>
          <c:order val="1"/>
          <c:tx>
            <c:strRef>
              <c:f>Sheet1!$C$1</c:f>
              <c:strCache>
                <c:ptCount val="1"/>
                <c:pt idx="0">
                  <c:v>Age (M)</c:v>
                </c:pt>
              </c:strCache>
            </c:strRef>
          </c:tx>
          <c:cat>
            <c:strRef>
              <c:f>Sheet1!$A$2:$A$15</c:f>
              <c:strCache>
                <c:ptCount val="14"/>
                <c:pt idx="0">
                  <c:v>Local</c:v>
                </c:pt>
                <c:pt idx="1">
                  <c:v>BB</c:v>
                </c:pt>
                <c:pt idx="2">
                  <c:v>Cross</c:v>
                </c:pt>
                <c:pt idx="3">
                  <c:v>Jp</c:v>
                </c:pt>
                <c:pt idx="4">
                  <c:v>≤ 6</c:v>
                </c:pt>
                <c:pt idx="5">
                  <c:v>6_12</c:v>
                </c:pt>
                <c:pt idx="6">
                  <c:v>12_24</c:v>
                </c:pt>
                <c:pt idx="7">
                  <c:v>&gt;24</c:v>
                </c:pt>
                <c:pt idx="8">
                  <c:v>Male</c:v>
                </c:pt>
                <c:pt idx="9">
                  <c:v>Female</c:v>
                </c:pt>
                <c:pt idx="10">
                  <c:v>Cachectic</c:v>
                </c:pt>
                <c:pt idx="11">
                  <c:v>Poor</c:v>
                </c:pt>
                <c:pt idx="12">
                  <c:v>Fair</c:v>
                </c:pt>
                <c:pt idx="13">
                  <c:v>Good</c:v>
                </c:pt>
              </c:strCache>
            </c:strRef>
          </c:cat>
          <c:val>
            <c:numRef>
              <c:f>Sheet1!$C$2:$C$15</c:f>
              <c:numCache>
                <c:formatCode>General</c:formatCode>
                <c:ptCount val="14"/>
                <c:pt idx="4">
                  <c:v>13.860000000000024</c:v>
                </c:pt>
                <c:pt idx="5">
                  <c:v>16.779999999999987</c:v>
                </c:pt>
                <c:pt idx="6">
                  <c:v>42.33</c:v>
                </c:pt>
                <c:pt idx="7">
                  <c:v>26.259999999999987</c:v>
                </c:pt>
              </c:numCache>
            </c:numRef>
          </c:val>
        </c:ser>
        <c:ser>
          <c:idx val="2"/>
          <c:order val="2"/>
          <c:tx>
            <c:strRef>
              <c:f>Sheet1!$D$1</c:f>
              <c:strCache>
                <c:ptCount val="1"/>
                <c:pt idx="0">
                  <c:v>Sex</c:v>
                </c:pt>
              </c:strCache>
            </c:strRef>
          </c:tx>
          <c:cat>
            <c:strRef>
              <c:f>Sheet1!$A$2:$A$15</c:f>
              <c:strCache>
                <c:ptCount val="14"/>
                <c:pt idx="0">
                  <c:v>Local</c:v>
                </c:pt>
                <c:pt idx="1">
                  <c:v>BB</c:v>
                </c:pt>
                <c:pt idx="2">
                  <c:v>Cross</c:v>
                </c:pt>
                <c:pt idx="3">
                  <c:v>Jp</c:v>
                </c:pt>
                <c:pt idx="4">
                  <c:v>≤ 6</c:v>
                </c:pt>
                <c:pt idx="5">
                  <c:v>6_12</c:v>
                </c:pt>
                <c:pt idx="6">
                  <c:v>12_24</c:v>
                </c:pt>
                <c:pt idx="7">
                  <c:v>&gt;24</c:v>
                </c:pt>
                <c:pt idx="8">
                  <c:v>Male</c:v>
                </c:pt>
                <c:pt idx="9">
                  <c:v>Female</c:v>
                </c:pt>
                <c:pt idx="10">
                  <c:v>Cachectic</c:v>
                </c:pt>
                <c:pt idx="11">
                  <c:v>Poor</c:v>
                </c:pt>
                <c:pt idx="12">
                  <c:v>Fair</c:v>
                </c:pt>
                <c:pt idx="13">
                  <c:v>Good</c:v>
                </c:pt>
              </c:strCache>
            </c:strRef>
          </c:cat>
          <c:val>
            <c:numRef>
              <c:f>Sheet1!$D$2:$D$15</c:f>
              <c:numCache>
                <c:formatCode>General</c:formatCode>
                <c:ptCount val="14"/>
                <c:pt idx="8">
                  <c:v>47.44</c:v>
                </c:pt>
                <c:pt idx="9">
                  <c:v>52.56</c:v>
                </c:pt>
              </c:numCache>
            </c:numRef>
          </c:val>
        </c:ser>
        <c:ser>
          <c:idx val="3"/>
          <c:order val="3"/>
          <c:tx>
            <c:strRef>
              <c:f>Sheet1!$E$1</c:f>
              <c:strCache>
                <c:ptCount val="1"/>
                <c:pt idx="0">
                  <c:v>BCS</c:v>
                </c:pt>
              </c:strCache>
            </c:strRef>
          </c:tx>
          <c:cat>
            <c:strRef>
              <c:f>Sheet1!$A$2:$A$15</c:f>
              <c:strCache>
                <c:ptCount val="14"/>
                <c:pt idx="0">
                  <c:v>Local</c:v>
                </c:pt>
                <c:pt idx="1">
                  <c:v>BB</c:v>
                </c:pt>
                <c:pt idx="2">
                  <c:v>Cross</c:v>
                </c:pt>
                <c:pt idx="3">
                  <c:v>Jp</c:v>
                </c:pt>
                <c:pt idx="4">
                  <c:v>≤ 6</c:v>
                </c:pt>
                <c:pt idx="5">
                  <c:v>6_12</c:v>
                </c:pt>
                <c:pt idx="6">
                  <c:v>12_24</c:v>
                </c:pt>
                <c:pt idx="7">
                  <c:v>&gt;24</c:v>
                </c:pt>
                <c:pt idx="8">
                  <c:v>Male</c:v>
                </c:pt>
                <c:pt idx="9">
                  <c:v>Female</c:v>
                </c:pt>
                <c:pt idx="10">
                  <c:v>Cachectic</c:v>
                </c:pt>
                <c:pt idx="11">
                  <c:v>Poor</c:v>
                </c:pt>
                <c:pt idx="12">
                  <c:v>Fair</c:v>
                </c:pt>
                <c:pt idx="13">
                  <c:v>Good</c:v>
                </c:pt>
              </c:strCache>
            </c:strRef>
          </c:cat>
          <c:val>
            <c:numRef>
              <c:f>Sheet1!$E$2:$E$15</c:f>
              <c:numCache>
                <c:formatCode>General</c:formatCode>
                <c:ptCount val="14"/>
                <c:pt idx="10">
                  <c:v>1.46</c:v>
                </c:pt>
                <c:pt idx="11">
                  <c:v>24.82</c:v>
                </c:pt>
                <c:pt idx="12">
                  <c:v>62.04</c:v>
                </c:pt>
                <c:pt idx="13">
                  <c:v>11.67</c:v>
                </c:pt>
              </c:numCache>
            </c:numRef>
          </c:val>
        </c:ser>
        <c:hiLowLines/>
        <c:marker val="1"/>
        <c:axId val="99776000"/>
        <c:axId val="99777920"/>
      </c:lineChart>
      <c:catAx>
        <c:axId val="99776000"/>
        <c:scaling>
          <c:orientation val="minMax"/>
        </c:scaling>
        <c:axPos val="b"/>
        <c:title>
          <c:tx>
            <c:rich>
              <a:bodyPr/>
              <a:lstStyle/>
              <a:p>
                <a:pPr>
                  <a:defRPr/>
                </a:pPr>
                <a:r>
                  <a:rPr lang="en-US"/>
                  <a:t>Parameters</a:t>
                </a:r>
              </a:p>
            </c:rich>
          </c:tx>
        </c:title>
        <c:majorTickMark val="none"/>
        <c:tickLblPos val="nextTo"/>
        <c:crossAx val="99777920"/>
        <c:crosses val="autoZero"/>
        <c:auto val="1"/>
        <c:lblAlgn val="ctr"/>
        <c:lblOffset val="100"/>
      </c:catAx>
      <c:valAx>
        <c:axId val="99777920"/>
        <c:scaling>
          <c:orientation val="minMax"/>
        </c:scaling>
        <c:axPos val="l"/>
        <c:majorGridlines/>
        <c:title>
          <c:tx>
            <c:rich>
              <a:bodyPr/>
              <a:lstStyle/>
              <a:p>
                <a:pPr>
                  <a:defRPr/>
                </a:pPr>
                <a:r>
                  <a:rPr lang="en-US"/>
                  <a:t>Ectoparasites</a:t>
                </a:r>
                <a:r>
                  <a:rPr lang="en-US" baseline="0"/>
                  <a:t> (%)</a:t>
                </a:r>
                <a:endParaRPr lang="en-US"/>
              </a:p>
            </c:rich>
          </c:tx>
        </c:title>
        <c:numFmt formatCode="General" sourceLinked="1"/>
        <c:tickLblPos val="nextTo"/>
        <c:crossAx val="99776000"/>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B6DAE6-FAF5-4E1D-A49B-DCDA42B773C5}" type="doc">
      <dgm:prSet loTypeId="urn:microsoft.com/office/officeart/2005/8/layout/hierarchy6" loCatId="hierarchy" qsTypeId="urn:microsoft.com/office/officeart/2005/8/quickstyle/simple1" qsCatId="simple" csTypeId="urn:microsoft.com/office/officeart/2005/8/colors/accent0_2" csCatId="mainScheme" phldr="1"/>
      <dgm:spPr/>
      <dgm:t>
        <a:bodyPr/>
        <a:lstStyle/>
        <a:p>
          <a:endParaRPr lang="en-US"/>
        </a:p>
      </dgm:t>
    </dgm:pt>
    <dgm:pt modelId="{93926B7D-F8CC-4C53-8803-E7B46B898D4D}">
      <dgm:prSet phldrT="[Text]" custT="1"/>
      <dgm:spPr>
        <a:ln w="3175"/>
      </dgm:spPr>
      <dgm:t>
        <a:bodyPr/>
        <a:lstStyle/>
        <a:p>
          <a:r>
            <a:rPr lang="en-US" sz="1200">
              <a:solidFill>
                <a:sysClr val="windowText" lastClr="000000"/>
              </a:solidFill>
              <a:latin typeface="Times New Roman" pitchFamily="18" charset="0"/>
              <a:cs typeface="Times New Roman" pitchFamily="18" charset="0"/>
            </a:rPr>
            <a:t>Arthropoda</a:t>
          </a:r>
        </a:p>
      </dgm:t>
    </dgm:pt>
    <dgm:pt modelId="{6605C3C5-F83F-4F5B-A964-CE38C70140F5}" type="parTrans" cxnId="{CC1D5B21-3D87-42B0-B7FB-AF8D4957A20D}">
      <dgm:prSet/>
      <dgm:spPr/>
      <dgm:t>
        <a:bodyPr/>
        <a:lstStyle/>
        <a:p>
          <a:endParaRPr lang="en-US" sz="1200">
            <a:latin typeface="Times New Roman" pitchFamily="18" charset="0"/>
            <a:cs typeface="Times New Roman" pitchFamily="18" charset="0"/>
          </a:endParaRPr>
        </a:p>
      </dgm:t>
    </dgm:pt>
    <dgm:pt modelId="{7FACE475-3BDB-4ACF-B31E-997C6CE4FBBC}" type="sibTrans" cxnId="{CC1D5B21-3D87-42B0-B7FB-AF8D4957A20D}">
      <dgm:prSet/>
      <dgm:spPr/>
      <dgm:t>
        <a:bodyPr/>
        <a:lstStyle/>
        <a:p>
          <a:endParaRPr lang="en-US" sz="1200">
            <a:latin typeface="Times New Roman" pitchFamily="18" charset="0"/>
            <a:cs typeface="Times New Roman" pitchFamily="18" charset="0"/>
          </a:endParaRPr>
        </a:p>
      </dgm:t>
    </dgm:pt>
    <dgm:pt modelId="{12CB69A9-728B-4781-A47E-ABE955C80B85}">
      <dgm:prSet phldrT="[Text]" custT="1"/>
      <dgm:spPr>
        <a:ln w="3175"/>
      </dgm:spPr>
      <dgm:t>
        <a:bodyPr/>
        <a:lstStyle/>
        <a:p>
          <a:r>
            <a:rPr lang="en-US" sz="1200">
              <a:solidFill>
                <a:sysClr val="windowText" lastClr="000000"/>
              </a:solidFill>
              <a:latin typeface="Times New Roman" pitchFamily="18" charset="0"/>
              <a:cs typeface="Times New Roman" pitchFamily="18" charset="0"/>
            </a:rPr>
            <a:t>Insecta</a:t>
          </a:r>
        </a:p>
      </dgm:t>
    </dgm:pt>
    <dgm:pt modelId="{31C360C7-A767-4276-A196-2F23CE40F7E2}" type="parTrans" cxnId="{B4B2904B-ECE4-4765-AEE2-78EB71893850}">
      <dgm:prSet/>
      <dgm:spPr>
        <a:ln w="3175"/>
      </dgm:spPr>
      <dgm:t>
        <a:bodyPr/>
        <a:lstStyle/>
        <a:p>
          <a:endParaRPr lang="en-US" sz="1200">
            <a:solidFill>
              <a:sysClr val="windowText" lastClr="000000"/>
            </a:solidFill>
            <a:latin typeface="Times New Roman" pitchFamily="18" charset="0"/>
            <a:cs typeface="Times New Roman" pitchFamily="18" charset="0"/>
          </a:endParaRPr>
        </a:p>
      </dgm:t>
    </dgm:pt>
    <dgm:pt modelId="{276EC757-1593-4026-8971-4C04ABBBF6DF}" type="sibTrans" cxnId="{B4B2904B-ECE4-4765-AEE2-78EB71893850}">
      <dgm:prSet/>
      <dgm:spPr/>
      <dgm:t>
        <a:bodyPr/>
        <a:lstStyle/>
        <a:p>
          <a:endParaRPr lang="en-US" sz="1200">
            <a:latin typeface="Times New Roman" pitchFamily="18" charset="0"/>
            <a:cs typeface="Times New Roman" pitchFamily="18" charset="0"/>
          </a:endParaRPr>
        </a:p>
      </dgm:t>
    </dgm:pt>
    <dgm:pt modelId="{D64A0C35-A696-4F77-BC6C-64FCC6228533}">
      <dgm:prSet phldrT="[Text]" custT="1"/>
      <dgm:spPr>
        <a:ln w="3175"/>
      </dgm:spPr>
      <dgm:t>
        <a:bodyPr/>
        <a:lstStyle/>
        <a:p>
          <a:r>
            <a:rPr lang="en-US" sz="1200">
              <a:solidFill>
                <a:sysClr val="windowText" lastClr="000000"/>
              </a:solidFill>
              <a:latin typeface="Times New Roman" pitchFamily="18" charset="0"/>
              <a:cs typeface="Times New Roman" pitchFamily="18" charset="0"/>
            </a:rPr>
            <a:t>Arachnida</a:t>
          </a:r>
        </a:p>
      </dgm:t>
    </dgm:pt>
    <dgm:pt modelId="{5B56C046-56AD-4737-83A7-AE74F5C33C99}" type="parTrans" cxnId="{38515E12-E814-4269-AC67-AB4E1882271D}">
      <dgm:prSet/>
      <dgm:spPr>
        <a:ln w="3175"/>
      </dgm:spPr>
      <dgm:t>
        <a:bodyPr/>
        <a:lstStyle/>
        <a:p>
          <a:endParaRPr lang="en-US" sz="1200">
            <a:solidFill>
              <a:sysClr val="windowText" lastClr="000000"/>
            </a:solidFill>
            <a:latin typeface="Times New Roman" pitchFamily="18" charset="0"/>
            <a:cs typeface="Times New Roman" pitchFamily="18" charset="0"/>
          </a:endParaRPr>
        </a:p>
      </dgm:t>
    </dgm:pt>
    <dgm:pt modelId="{A2024B19-924A-406D-8025-2E1CD6E125AA}" type="sibTrans" cxnId="{38515E12-E814-4269-AC67-AB4E1882271D}">
      <dgm:prSet/>
      <dgm:spPr/>
      <dgm:t>
        <a:bodyPr/>
        <a:lstStyle/>
        <a:p>
          <a:endParaRPr lang="en-US" sz="1200">
            <a:latin typeface="Times New Roman" pitchFamily="18" charset="0"/>
            <a:cs typeface="Times New Roman" pitchFamily="18" charset="0"/>
          </a:endParaRPr>
        </a:p>
      </dgm:t>
    </dgm:pt>
    <dgm:pt modelId="{F6B03A99-1199-461E-A9C7-2EEF958889C0}">
      <dgm:prSet custT="1"/>
      <dgm:spPr>
        <a:ln w="3175"/>
      </dgm:spPr>
      <dgm:t>
        <a:bodyPr/>
        <a:lstStyle/>
        <a:p>
          <a:r>
            <a:rPr lang="en-US" sz="1200">
              <a:solidFill>
                <a:sysClr val="windowText" lastClr="000000"/>
              </a:solidFill>
              <a:latin typeface="Times New Roman" pitchFamily="18" charset="0"/>
              <a:cs typeface="Times New Roman" pitchFamily="18" charset="0"/>
            </a:rPr>
            <a:t>Diptera </a:t>
          </a:r>
        </a:p>
        <a:p>
          <a:r>
            <a:rPr lang="en-US" sz="1200">
              <a:solidFill>
                <a:sysClr val="windowText" lastClr="000000"/>
              </a:solidFill>
              <a:latin typeface="Times New Roman" pitchFamily="18" charset="0"/>
              <a:cs typeface="Times New Roman" pitchFamily="18" charset="0"/>
            </a:rPr>
            <a:t>e.g. Fly</a:t>
          </a:r>
        </a:p>
      </dgm:t>
    </dgm:pt>
    <dgm:pt modelId="{8C4FDAA8-002D-4E0B-9222-449FD5738D06}" type="parTrans" cxnId="{2227C29B-4B48-4DE5-99D4-C37E0418B072}">
      <dgm:prSet/>
      <dgm:spPr>
        <a:ln w="3175"/>
      </dgm:spPr>
      <dgm:t>
        <a:bodyPr/>
        <a:lstStyle/>
        <a:p>
          <a:endParaRPr lang="en-US" sz="1200">
            <a:solidFill>
              <a:sysClr val="windowText" lastClr="000000"/>
            </a:solidFill>
            <a:latin typeface="Times New Roman" pitchFamily="18" charset="0"/>
            <a:cs typeface="Times New Roman" pitchFamily="18" charset="0"/>
          </a:endParaRPr>
        </a:p>
      </dgm:t>
    </dgm:pt>
    <dgm:pt modelId="{74B62F8C-94E2-4621-B401-1A5063B694CA}" type="sibTrans" cxnId="{2227C29B-4B48-4DE5-99D4-C37E0418B072}">
      <dgm:prSet/>
      <dgm:spPr/>
      <dgm:t>
        <a:bodyPr/>
        <a:lstStyle/>
        <a:p>
          <a:endParaRPr lang="en-US" sz="1200">
            <a:latin typeface="Times New Roman" pitchFamily="18" charset="0"/>
            <a:cs typeface="Times New Roman" pitchFamily="18" charset="0"/>
          </a:endParaRPr>
        </a:p>
      </dgm:t>
    </dgm:pt>
    <dgm:pt modelId="{69F2DD0E-0CC2-44DA-A62E-25FF48CA02B1}">
      <dgm:prSet custT="1"/>
      <dgm:spPr>
        <a:ln w="3175"/>
      </dgm:spPr>
      <dgm:t>
        <a:bodyPr/>
        <a:lstStyle/>
        <a:p>
          <a:r>
            <a:rPr lang="en-US" sz="1200">
              <a:solidFill>
                <a:sysClr val="windowText" lastClr="000000"/>
              </a:solidFill>
              <a:latin typeface="Times New Roman" pitchFamily="18" charset="0"/>
              <a:cs typeface="Times New Roman" pitchFamily="18" charset="0"/>
            </a:rPr>
            <a:t>Phthiraptera e.g. Louse</a:t>
          </a:r>
        </a:p>
      </dgm:t>
    </dgm:pt>
    <dgm:pt modelId="{DA9F0DB0-EEAF-4E8A-ADE5-A015FD16196B}" type="parTrans" cxnId="{AAAC85AE-D067-4BF6-82E9-487B84387E04}">
      <dgm:prSet/>
      <dgm:spPr>
        <a:ln w="3175"/>
      </dgm:spPr>
      <dgm:t>
        <a:bodyPr/>
        <a:lstStyle/>
        <a:p>
          <a:endParaRPr lang="en-US" sz="1200">
            <a:solidFill>
              <a:sysClr val="windowText" lastClr="000000"/>
            </a:solidFill>
            <a:latin typeface="Times New Roman" pitchFamily="18" charset="0"/>
            <a:cs typeface="Times New Roman" pitchFamily="18" charset="0"/>
          </a:endParaRPr>
        </a:p>
      </dgm:t>
    </dgm:pt>
    <dgm:pt modelId="{EA1F64A5-3B3D-483F-9EF8-6F97680A5D00}" type="sibTrans" cxnId="{AAAC85AE-D067-4BF6-82E9-487B84387E04}">
      <dgm:prSet/>
      <dgm:spPr/>
      <dgm:t>
        <a:bodyPr/>
        <a:lstStyle/>
        <a:p>
          <a:endParaRPr lang="en-US" sz="1200">
            <a:latin typeface="Times New Roman" pitchFamily="18" charset="0"/>
            <a:cs typeface="Times New Roman" pitchFamily="18" charset="0"/>
          </a:endParaRPr>
        </a:p>
      </dgm:t>
    </dgm:pt>
    <dgm:pt modelId="{F18A8D2E-B7CE-47D0-8FF5-69D429E09966}">
      <dgm:prSet custT="1"/>
      <dgm:spPr>
        <a:ln w="3175"/>
      </dgm:spPr>
      <dgm:t>
        <a:bodyPr/>
        <a:lstStyle/>
        <a:p>
          <a:r>
            <a:rPr lang="en-US" sz="1200">
              <a:solidFill>
                <a:sysClr val="windowText" lastClr="000000"/>
              </a:solidFill>
              <a:latin typeface="Times New Roman" pitchFamily="18" charset="0"/>
              <a:cs typeface="Times New Roman" pitchFamily="18" charset="0"/>
            </a:rPr>
            <a:t>Siphonaptera e.g. Flea</a:t>
          </a:r>
        </a:p>
      </dgm:t>
    </dgm:pt>
    <dgm:pt modelId="{4AC16D9E-CD4A-458A-BDCC-9D6EECD52C59}" type="parTrans" cxnId="{6BEDD2A2-0B39-4121-96E6-78BBFE371A12}">
      <dgm:prSet/>
      <dgm:spPr>
        <a:ln w="3175"/>
      </dgm:spPr>
      <dgm:t>
        <a:bodyPr/>
        <a:lstStyle/>
        <a:p>
          <a:endParaRPr lang="en-US" sz="1200">
            <a:solidFill>
              <a:sysClr val="windowText" lastClr="000000"/>
            </a:solidFill>
            <a:latin typeface="Times New Roman" pitchFamily="18" charset="0"/>
            <a:cs typeface="Times New Roman" pitchFamily="18" charset="0"/>
          </a:endParaRPr>
        </a:p>
      </dgm:t>
    </dgm:pt>
    <dgm:pt modelId="{5A20E0C8-DF17-4079-A852-0AC6CB53EBDD}" type="sibTrans" cxnId="{6BEDD2A2-0B39-4121-96E6-78BBFE371A12}">
      <dgm:prSet/>
      <dgm:spPr/>
      <dgm:t>
        <a:bodyPr/>
        <a:lstStyle/>
        <a:p>
          <a:endParaRPr lang="en-US" sz="1200">
            <a:latin typeface="Times New Roman" pitchFamily="18" charset="0"/>
            <a:cs typeface="Times New Roman" pitchFamily="18" charset="0"/>
          </a:endParaRPr>
        </a:p>
      </dgm:t>
    </dgm:pt>
    <dgm:pt modelId="{D146473D-9B1B-4E4D-9B19-A178FDAB349B}">
      <dgm:prSet custT="1"/>
      <dgm:spPr>
        <a:ln w="3175"/>
      </dgm:spPr>
      <dgm:t>
        <a:bodyPr/>
        <a:lstStyle/>
        <a:p>
          <a:r>
            <a:rPr lang="en-US" sz="1200">
              <a:solidFill>
                <a:sysClr val="windowText" lastClr="000000"/>
              </a:solidFill>
              <a:latin typeface="Times New Roman" pitchFamily="18" charset="0"/>
              <a:cs typeface="Times New Roman" pitchFamily="18" charset="0"/>
            </a:rPr>
            <a:t>Acarina e.g. Tick, Mite</a:t>
          </a:r>
        </a:p>
      </dgm:t>
    </dgm:pt>
    <dgm:pt modelId="{65494120-2E49-4CF6-8629-214C29AB5BB1}" type="parTrans" cxnId="{003D7FD1-D514-4614-B1D5-33BA2A1B2D1A}">
      <dgm:prSet/>
      <dgm:spPr>
        <a:ln w="3175"/>
      </dgm:spPr>
      <dgm:t>
        <a:bodyPr/>
        <a:lstStyle/>
        <a:p>
          <a:endParaRPr lang="en-US" sz="1200">
            <a:solidFill>
              <a:sysClr val="windowText" lastClr="000000"/>
            </a:solidFill>
            <a:latin typeface="Times New Roman" pitchFamily="18" charset="0"/>
            <a:cs typeface="Times New Roman" pitchFamily="18" charset="0"/>
          </a:endParaRPr>
        </a:p>
      </dgm:t>
    </dgm:pt>
    <dgm:pt modelId="{638391A6-E9AB-4122-A8DC-BDBD2CE6FC34}" type="sibTrans" cxnId="{003D7FD1-D514-4614-B1D5-33BA2A1B2D1A}">
      <dgm:prSet/>
      <dgm:spPr/>
      <dgm:t>
        <a:bodyPr/>
        <a:lstStyle/>
        <a:p>
          <a:endParaRPr lang="en-US" sz="1200">
            <a:latin typeface="Times New Roman" pitchFamily="18" charset="0"/>
            <a:cs typeface="Times New Roman" pitchFamily="18" charset="0"/>
          </a:endParaRPr>
        </a:p>
      </dgm:t>
    </dgm:pt>
    <dgm:pt modelId="{4E5DC000-8B16-49E5-8C84-1F635AF740C7}" type="pres">
      <dgm:prSet presAssocID="{F3B6DAE6-FAF5-4E1D-A49B-DCDA42B773C5}" presName="mainComposite" presStyleCnt="0">
        <dgm:presLayoutVars>
          <dgm:chPref val="1"/>
          <dgm:dir/>
          <dgm:animOne val="branch"/>
          <dgm:animLvl val="lvl"/>
          <dgm:resizeHandles val="exact"/>
        </dgm:presLayoutVars>
      </dgm:prSet>
      <dgm:spPr/>
      <dgm:t>
        <a:bodyPr/>
        <a:lstStyle/>
        <a:p>
          <a:endParaRPr lang="en-US"/>
        </a:p>
      </dgm:t>
    </dgm:pt>
    <dgm:pt modelId="{1F1111EF-5AE5-499B-9B97-45A2410F9F0D}" type="pres">
      <dgm:prSet presAssocID="{F3B6DAE6-FAF5-4E1D-A49B-DCDA42B773C5}" presName="hierFlow" presStyleCnt="0"/>
      <dgm:spPr/>
    </dgm:pt>
    <dgm:pt modelId="{DF63C8EC-12A7-4477-9705-9B06895063ED}" type="pres">
      <dgm:prSet presAssocID="{F3B6DAE6-FAF5-4E1D-A49B-DCDA42B773C5}" presName="hierChild1" presStyleCnt="0">
        <dgm:presLayoutVars>
          <dgm:chPref val="1"/>
          <dgm:animOne val="branch"/>
          <dgm:animLvl val="lvl"/>
        </dgm:presLayoutVars>
      </dgm:prSet>
      <dgm:spPr/>
    </dgm:pt>
    <dgm:pt modelId="{3F22BA49-1060-4FFF-918F-165B1EB2EAE6}" type="pres">
      <dgm:prSet presAssocID="{93926B7D-F8CC-4C53-8803-E7B46B898D4D}" presName="Name14" presStyleCnt="0"/>
      <dgm:spPr/>
    </dgm:pt>
    <dgm:pt modelId="{6DD5074E-C580-4994-8C67-62358F282E7D}" type="pres">
      <dgm:prSet presAssocID="{93926B7D-F8CC-4C53-8803-E7B46B898D4D}" presName="level1Shape" presStyleLbl="node0" presStyleIdx="0" presStyleCnt="1" custScaleX="92147" custScaleY="31846">
        <dgm:presLayoutVars>
          <dgm:chPref val="3"/>
        </dgm:presLayoutVars>
      </dgm:prSet>
      <dgm:spPr>
        <a:prstGeom prst="rect">
          <a:avLst/>
        </a:prstGeom>
      </dgm:spPr>
      <dgm:t>
        <a:bodyPr/>
        <a:lstStyle/>
        <a:p>
          <a:endParaRPr lang="en-US"/>
        </a:p>
      </dgm:t>
    </dgm:pt>
    <dgm:pt modelId="{4E205475-4D7A-4757-B4CD-29EF1E775804}" type="pres">
      <dgm:prSet presAssocID="{93926B7D-F8CC-4C53-8803-E7B46B898D4D}" presName="hierChild2" presStyleCnt="0"/>
      <dgm:spPr/>
    </dgm:pt>
    <dgm:pt modelId="{602A00D4-402B-437D-B12D-45969D54B286}" type="pres">
      <dgm:prSet presAssocID="{31C360C7-A767-4276-A196-2F23CE40F7E2}" presName="Name19" presStyleLbl="parChTrans1D2" presStyleIdx="0" presStyleCnt="2"/>
      <dgm:spPr/>
      <dgm:t>
        <a:bodyPr/>
        <a:lstStyle/>
        <a:p>
          <a:endParaRPr lang="en-US"/>
        </a:p>
      </dgm:t>
    </dgm:pt>
    <dgm:pt modelId="{B888B7DA-6B31-4D17-BB10-77B32555290B}" type="pres">
      <dgm:prSet presAssocID="{12CB69A9-728B-4781-A47E-ABE955C80B85}" presName="Name21" presStyleCnt="0"/>
      <dgm:spPr/>
    </dgm:pt>
    <dgm:pt modelId="{822269A3-53D9-43F4-9331-4FCC4FFADDE0}" type="pres">
      <dgm:prSet presAssocID="{12CB69A9-728B-4781-A47E-ABE955C80B85}" presName="level2Shape" presStyleLbl="node2" presStyleIdx="0" presStyleCnt="2" custScaleX="99827" custScaleY="33505"/>
      <dgm:spPr>
        <a:prstGeom prst="flowChartProcess">
          <a:avLst/>
        </a:prstGeom>
      </dgm:spPr>
      <dgm:t>
        <a:bodyPr/>
        <a:lstStyle/>
        <a:p>
          <a:endParaRPr lang="en-US"/>
        </a:p>
      </dgm:t>
    </dgm:pt>
    <dgm:pt modelId="{C4B00142-CADE-4632-BA80-F8502A37B3A7}" type="pres">
      <dgm:prSet presAssocID="{12CB69A9-728B-4781-A47E-ABE955C80B85}" presName="hierChild3" presStyleCnt="0"/>
      <dgm:spPr/>
    </dgm:pt>
    <dgm:pt modelId="{22F9777F-73D4-4D3F-AA0A-689D2F237B8D}" type="pres">
      <dgm:prSet presAssocID="{8C4FDAA8-002D-4E0B-9222-449FD5738D06}" presName="Name19" presStyleLbl="parChTrans1D3" presStyleIdx="0" presStyleCnt="4"/>
      <dgm:spPr/>
      <dgm:t>
        <a:bodyPr/>
        <a:lstStyle/>
        <a:p>
          <a:endParaRPr lang="en-US"/>
        </a:p>
      </dgm:t>
    </dgm:pt>
    <dgm:pt modelId="{A86C0F83-73CE-4F8F-8AC3-C024EB5231C2}" type="pres">
      <dgm:prSet presAssocID="{F6B03A99-1199-461E-A9C7-2EEF958889C0}" presName="Name21" presStyleCnt="0"/>
      <dgm:spPr/>
    </dgm:pt>
    <dgm:pt modelId="{2E7EBBF1-F07D-47A5-9C03-DB093963A0A0}" type="pres">
      <dgm:prSet presAssocID="{F6B03A99-1199-461E-A9C7-2EEF958889C0}" presName="level2Shape" presStyleLbl="node3" presStyleIdx="0" presStyleCnt="4" custScaleX="85637" custScaleY="50606"/>
      <dgm:spPr>
        <a:prstGeom prst="rect">
          <a:avLst/>
        </a:prstGeom>
      </dgm:spPr>
      <dgm:t>
        <a:bodyPr/>
        <a:lstStyle/>
        <a:p>
          <a:endParaRPr lang="en-US"/>
        </a:p>
      </dgm:t>
    </dgm:pt>
    <dgm:pt modelId="{6CA0650E-AF21-4557-8175-FEAD5F99C24E}" type="pres">
      <dgm:prSet presAssocID="{F6B03A99-1199-461E-A9C7-2EEF958889C0}" presName="hierChild3" presStyleCnt="0"/>
      <dgm:spPr/>
    </dgm:pt>
    <dgm:pt modelId="{DD2D5302-CE5E-43F9-A4DD-33F2E1704D67}" type="pres">
      <dgm:prSet presAssocID="{DA9F0DB0-EEAF-4E8A-ADE5-A015FD16196B}" presName="Name19" presStyleLbl="parChTrans1D3" presStyleIdx="1" presStyleCnt="4"/>
      <dgm:spPr/>
      <dgm:t>
        <a:bodyPr/>
        <a:lstStyle/>
        <a:p>
          <a:endParaRPr lang="en-US"/>
        </a:p>
      </dgm:t>
    </dgm:pt>
    <dgm:pt modelId="{4B99395E-25F2-453E-AE7A-893BCBCB19F7}" type="pres">
      <dgm:prSet presAssocID="{69F2DD0E-0CC2-44DA-A62E-25FF48CA02B1}" presName="Name21" presStyleCnt="0"/>
      <dgm:spPr/>
    </dgm:pt>
    <dgm:pt modelId="{05F29751-88A7-4D10-919D-5817E864CD38}" type="pres">
      <dgm:prSet presAssocID="{69F2DD0E-0CC2-44DA-A62E-25FF48CA02B1}" presName="level2Shape" presStyleLbl="node3" presStyleIdx="1" presStyleCnt="4" custScaleX="85637" custScaleY="50606"/>
      <dgm:spPr>
        <a:prstGeom prst="rect">
          <a:avLst/>
        </a:prstGeom>
      </dgm:spPr>
      <dgm:t>
        <a:bodyPr/>
        <a:lstStyle/>
        <a:p>
          <a:endParaRPr lang="en-US"/>
        </a:p>
      </dgm:t>
    </dgm:pt>
    <dgm:pt modelId="{E4021A76-7FF6-4F6B-9B47-B00648F87E17}" type="pres">
      <dgm:prSet presAssocID="{69F2DD0E-0CC2-44DA-A62E-25FF48CA02B1}" presName="hierChild3" presStyleCnt="0"/>
      <dgm:spPr/>
    </dgm:pt>
    <dgm:pt modelId="{506E5351-08A5-4C37-9C39-DB7ABB8D5134}" type="pres">
      <dgm:prSet presAssocID="{4AC16D9E-CD4A-458A-BDCC-9D6EECD52C59}" presName="Name19" presStyleLbl="parChTrans1D3" presStyleIdx="2" presStyleCnt="4"/>
      <dgm:spPr/>
      <dgm:t>
        <a:bodyPr/>
        <a:lstStyle/>
        <a:p>
          <a:endParaRPr lang="en-US"/>
        </a:p>
      </dgm:t>
    </dgm:pt>
    <dgm:pt modelId="{30810B76-81EE-4F29-805C-C965E9BA5957}" type="pres">
      <dgm:prSet presAssocID="{F18A8D2E-B7CE-47D0-8FF5-69D429E09966}" presName="Name21" presStyleCnt="0"/>
      <dgm:spPr/>
    </dgm:pt>
    <dgm:pt modelId="{E8EA6BC5-DDF9-4BD9-BF06-D8C75ADA087C}" type="pres">
      <dgm:prSet presAssocID="{F18A8D2E-B7CE-47D0-8FF5-69D429E09966}" presName="level2Shape" presStyleLbl="node3" presStyleIdx="2" presStyleCnt="4" custScaleX="85637" custScaleY="50606"/>
      <dgm:spPr>
        <a:prstGeom prst="rect">
          <a:avLst/>
        </a:prstGeom>
      </dgm:spPr>
      <dgm:t>
        <a:bodyPr/>
        <a:lstStyle/>
        <a:p>
          <a:endParaRPr lang="en-US"/>
        </a:p>
      </dgm:t>
    </dgm:pt>
    <dgm:pt modelId="{3D3845E7-1967-4D54-8AFB-4470BE95D327}" type="pres">
      <dgm:prSet presAssocID="{F18A8D2E-B7CE-47D0-8FF5-69D429E09966}" presName="hierChild3" presStyleCnt="0"/>
      <dgm:spPr/>
    </dgm:pt>
    <dgm:pt modelId="{3317D275-595F-4170-8738-01CCC638E13A}" type="pres">
      <dgm:prSet presAssocID="{5B56C046-56AD-4737-83A7-AE74F5C33C99}" presName="Name19" presStyleLbl="parChTrans1D2" presStyleIdx="1" presStyleCnt="2"/>
      <dgm:spPr/>
      <dgm:t>
        <a:bodyPr/>
        <a:lstStyle/>
        <a:p>
          <a:endParaRPr lang="en-US"/>
        </a:p>
      </dgm:t>
    </dgm:pt>
    <dgm:pt modelId="{429A092C-62FC-4B5F-BAEB-EBF154D2FD9C}" type="pres">
      <dgm:prSet presAssocID="{D64A0C35-A696-4F77-BC6C-64FCC6228533}" presName="Name21" presStyleCnt="0"/>
      <dgm:spPr/>
    </dgm:pt>
    <dgm:pt modelId="{E15B6929-983D-459A-9989-39FFAF580F74}" type="pres">
      <dgm:prSet presAssocID="{D64A0C35-A696-4F77-BC6C-64FCC6228533}" presName="level2Shape" presStyleLbl="node2" presStyleIdx="1" presStyleCnt="2" custScaleX="97138" custScaleY="40327"/>
      <dgm:spPr>
        <a:prstGeom prst="flowChartProcess">
          <a:avLst/>
        </a:prstGeom>
      </dgm:spPr>
      <dgm:t>
        <a:bodyPr/>
        <a:lstStyle/>
        <a:p>
          <a:endParaRPr lang="en-US"/>
        </a:p>
      </dgm:t>
    </dgm:pt>
    <dgm:pt modelId="{E01E81C3-DE3B-4718-9CD2-AFB0D0D49C39}" type="pres">
      <dgm:prSet presAssocID="{D64A0C35-A696-4F77-BC6C-64FCC6228533}" presName="hierChild3" presStyleCnt="0"/>
      <dgm:spPr/>
    </dgm:pt>
    <dgm:pt modelId="{516EBAFC-998D-4B19-AC92-ACD710D2149B}" type="pres">
      <dgm:prSet presAssocID="{65494120-2E49-4CF6-8629-214C29AB5BB1}" presName="Name19" presStyleLbl="parChTrans1D3" presStyleIdx="3" presStyleCnt="4"/>
      <dgm:spPr/>
      <dgm:t>
        <a:bodyPr/>
        <a:lstStyle/>
        <a:p>
          <a:endParaRPr lang="en-US"/>
        </a:p>
      </dgm:t>
    </dgm:pt>
    <dgm:pt modelId="{27DA0FBB-A130-46C1-B88D-E4B5F035DA39}" type="pres">
      <dgm:prSet presAssocID="{D146473D-9B1B-4E4D-9B19-A178FDAB349B}" presName="Name21" presStyleCnt="0"/>
      <dgm:spPr/>
    </dgm:pt>
    <dgm:pt modelId="{681765EC-D202-40C6-9E46-1E70202A140C}" type="pres">
      <dgm:prSet presAssocID="{D146473D-9B1B-4E4D-9B19-A178FDAB349B}" presName="level2Shape" presStyleLbl="node3" presStyleIdx="3" presStyleCnt="4" custScaleX="97138" custScaleY="40327"/>
      <dgm:spPr>
        <a:prstGeom prst="flowChartProcess">
          <a:avLst/>
        </a:prstGeom>
      </dgm:spPr>
      <dgm:t>
        <a:bodyPr/>
        <a:lstStyle/>
        <a:p>
          <a:endParaRPr lang="en-US"/>
        </a:p>
      </dgm:t>
    </dgm:pt>
    <dgm:pt modelId="{D8CA7867-66E0-4204-861F-211DBF5203E7}" type="pres">
      <dgm:prSet presAssocID="{D146473D-9B1B-4E4D-9B19-A178FDAB349B}" presName="hierChild3" presStyleCnt="0"/>
      <dgm:spPr/>
    </dgm:pt>
    <dgm:pt modelId="{AABB3041-15E4-473C-B566-32ED66AB9541}" type="pres">
      <dgm:prSet presAssocID="{F3B6DAE6-FAF5-4E1D-A49B-DCDA42B773C5}" presName="bgShapesFlow" presStyleCnt="0"/>
      <dgm:spPr/>
    </dgm:pt>
  </dgm:ptLst>
  <dgm:cxnLst>
    <dgm:cxn modelId="{CC1D5B21-3D87-42B0-B7FB-AF8D4957A20D}" srcId="{F3B6DAE6-FAF5-4E1D-A49B-DCDA42B773C5}" destId="{93926B7D-F8CC-4C53-8803-E7B46B898D4D}" srcOrd="0" destOrd="0" parTransId="{6605C3C5-F83F-4F5B-A964-CE38C70140F5}" sibTransId="{7FACE475-3BDB-4ACF-B31E-997C6CE4FBBC}"/>
    <dgm:cxn modelId="{CBCC2EEA-A63E-48EB-8D8E-485F7F0B7F25}" type="presOf" srcId="{D146473D-9B1B-4E4D-9B19-A178FDAB349B}" destId="{681765EC-D202-40C6-9E46-1E70202A140C}" srcOrd="0" destOrd="0" presId="urn:microsoft.com/office/officeart/2005/8/layout/hierarchy6"/>
    <dgm:cxn modelId="{551515F4-494D-4574-A1E5-0EECC2D91E53}" type="presOf" srcId="{4AC16D9E-CD4A-458A-BDCC-9D6EECD52C59}" destId="{506E5351-08A5-4C37-9C39-DB7ABB8D5134}" srcOrd="0" destOrd="0" presId="urn:microsoft.com/office/officeart/2005/8/layout/hierarchy6"/>
    <dgm:cxn modelId="{003D7FD1-D514-4614-B1D5-33BA2A1B2D1A}" srcId="{D64A0C35-A696-4F77-BC6C-64FCC6228533}" destId="{D146473D-9B1B-4E4D-9B19-A178FDAB349B}" srcOrd="0" destOrd="0" parTransId="{65494120-2E49-4CF6-8629-214C29AB5BB1}" sibTransId="{638391A6-E9AB-4122-A8DC-BDBD2CE6FC34}"/>
    <dgm:cxn modelId="{6BEDD2A2-0B39-4121-96E6-78BBFE371A12}" srcId="{12CB69A9-728B-4781-A47E-ABE955C80B85}" destId="{F18A8D2E-B7CE-47D0-8FF5-69D429E09966}" srcOrd="2" destOrd="0" parTransId="{4AC16D9E-CD4A-458A-BDCC-9D6EECD52C59}" sibTransId="{5A20E0C8-DF17-4079-A852-0AC6CB53EBDD}"/>
    <dgm:cxn modelId="{A8DA3F47-4025-4FBA-8B17-56673964A255}" type="presOf" srcId="{F18A8D2E-B7CE-47D0-8FF5-69D429E09966}" destId="{E8EA6BC5-DDF9-4BD9-BF06-D8C75ADA087C}" srcOrd="0" destOrd="0" presId="urn:microsoft.com/office/officeart/2005/8/layout/hierarchy6"/>
    <dgm:cxn modelId="{BE1B330B-B2F6-46F0-9DBC-1307D88229C5}" type="presOf" srcId="{65494120-2E49-4CF6-8629-214C29AB5BB1}" destId="{516EBAFC-998D-4B19-AC92-ACD710D2149B}" srcOrd="0" destOrd="0" presId="urn:microsoft.com/office/officeart/2005/8/layout/hierarchy6"/>
    <dgm:cxn modelId="{9A4AE2D5-74F3-44BF-B429-3A71B5A8C413}" type="presOf" srcId="{93926B7D-F8CC-4C53-8803-E7B46B898D4D}" destId="{6DD5074E-C580-4994-8C67-62358F282E7D}" srcOrd="0" destOrd="0" presId="urn:microsoft.com/office/officeart/2005/8/layout/hierarchy6"/>
    <dgm:cxn modelId="{3269A61F-5785-4CFC-8B2D-1F4BBEE10A9B}" type="presOf" srcId="{31C360C7-A767-4276-A196-2F23CE40F7E2}" destId="{602A00D4-402B-437D-B12D-45969D54B286}" srcOrd="0" destOrd="0" presId="urn:microsoft.com/office/officeart/2005/8/layout/hierarchy6"/>
    <dgm:cxn modelId="{0CDA4920-6D89-4034-AA04-5667555A7082}" type="presOf" srcId="{8C4FDAA8-002D-4E0B-9222-449FD5738D06}" destId="{22F9777F-73D4-4D3F-AA0A-689D2F237B8D}" srcOrd="0" destOrd="0" presId="urn:microsoft.com/office/officeart/2005/8/layout/hierarchy6"/>
    <dgm:cxn modelId="{5C656398-7BBF-4EE7-9C25-8F5E642DB190}" type="presOf" srcId="{F3B6DAE6-FAF5-4E1D-A49B-DCDA42B773C5}" destId="{4E5DC000-8B16-49E5-8C84-1F635AF740C7}" srcOrd="0" destOrd="0" presId="urn:microsoft.com/office/officeart/2005/8/layout/hierarchy6"/>
    <dgm:cxn modelId="{80CA10D9-BCA7-4CB2-820C-183651DCB5B3}" type="presOf" srcId="{D64A0C35-A696-4F77-BC6C-64FCC6228533}" destId="{E15B6929-983D-459A-9989-39FFAF580F74}" srcOrd="0" destOrd="0" presId="urn:microsoft.com/office/officeart/2005/8/layout/hierarchy6"/>
    <dgm:cxn modelId="{38515E12-E814-4269-AC67-AB4E1882271D}" srcId="{93926B7D-F8CC-4C53-8803-E7B46B898D4D}" destId="{D64A0C35-A696-4F77-BC6C-64FCC6228533}" srcOrd="1" destOrd="0" parTransId="{5B56C046-56AD-4737-83A7-AE74F5C33C99}" sibTransId="{A2024B19-924A-406D-8025-2E1CD6E125AA}"/>
    <dgm:cxn modelId="{554BCE6B-74B1-41F1-A060-7BEAA7FDEF2D}" type="presOf" srcId="{DA9F0DB0-EEAF-4E8A-ADE5-A015FD16196B}" destId="{DD2D5302-CE5E-43F9-A4DD-33F2E1704D67}" srcOrd="0" destOrd="0" presId="urn:microsoft.com/office/officeart/2005/8/layout/hierarchy6"/>
    <dgm:cxn modelId="{B4B2904B-ECE4-4765-AEE2-78EB71893850}" srcId="{93926B7D-F8CC-4C53-8803-E7B46B898D4D}" destId="{12CB69A9-728B-4781-A47E-ABE955C80B85}" srcOrd="0" destOrd="0" parTransId="{31C360C7-A767-4276-A196-2F23CE40F7E2}" sibTransId="{276EC757-1593-4026-8971-4C04ABBBF6DF}"/>
    <dgm:cxn modelId="{87BCCD22-FCB8-4AFB-9417-0A8C9B912BE0}" type="presOf" srcId="{12CB69A9-728B-4781-A47E-ABE955C80B85}" destId="{822269A3-53D9-43F4-9331-4FCC4FFADDE0}" srcOrd="0" destOrd="0" presId="urn:microsoft.com/office/officeart/2005/8/layout/hierarchy6"/>
    <dgm:cxn modelId="{D4121A7F-2D01-4E72-943D-7779B215AC00}" type="presOf" srcId="{5B56C046-56AD-4737-83A7-AE74F5C33C99}" destId="{3317D275-595F-4170-8738-01CCC638E13A}" srcOrd="0" destOrd="0" presId="urn:microsoft.com/office/officeart/2005/8/layout/hierarchy6"/>
    <dgm:cxn modelId="{70841C74-AAE1-4458-943B-400A0A661DC8}" type="presOf" srcId="{69F2DD0E-0CC2-44DA-A62E-25FF48CA02B1}" destId="{05F29751-88A7-4D10-919D-5817E864CD38}" srcOrd="0" destOrd="0" presId="urn:microsoft.com/office/officeart/2005/8/layout/hierarchy6"/>
    <dgm:cxn modelId="{B398FF67-B851-4F82-9470-EA1DE193C31F}" type="presOf" srcId="{F6B03A99-1199-461E-A9C7-2EEF958889C0}" destId="{2E7EBBF1-F07D-47A5-9C03-DB093963A0A0}" srcOrd="0" destOrd="0" presId="urn:microsoft.com/office/officeart/2005/8/layout/hierarchy6"/>
    <dgm:cxn modelId="{2227C29B-4B48-4DE5-99D4-C37E0418B072}" srcId="{12CB69A9-728B-4781-A47E-ABE955C80B85}" destId="{F6B03A99-1199-461E-A9C7-2EEF958889C0}" srcOrd="0" destOrd="0" parTransId="{8C4FDAA8-002D-4E0B-9222-449FD5738D06}" sibTransId="{74B62F8C-94E2-4621-B401-1A5063B694CA}"/>
    <dgm:cxn modelId="{AAAC85AE-D067-4BF6-82E9-487B84387E04}" srcId="{12CB69A9-728B-4781-A47E-ABE955C80B85}" destId="{69F2DD0E-0CC2-44DA-A62E-25FF48CA02B1}" srcOrd="1" destOrd="0" parTransId="{DA9F0DB0-EEAF-4E8A-ADE5-A015FD16196B}" sibTransId="{EA1F64A5-3B3D-483F-9EF8-6F97680A5D00}"/>
    <dgm:cxn modelId="{D7B7FD73-08CB-42D1-B0C1-6EAD77E5346C}" type="presParOf" srcId="{4E5DC000-8B16-49E5-8C84-1F635AF740C7}" destId="{1F1111EF-5AE5-499B-9B97-45A2410F9F0D}" srcOrd="0" destOrd="0" presId="urn:microsoft.com/office/officeart/2005/8/layout/hierarchy6"/>
    <dgm:cxn modelId="{7A19C8E8-1322-4155-B3FA-BC67719315C1}" type="presParOf" srcId="{1F1111EF-5AE5-499B-9B97-45A2410F9F0D}" destId="{DF63C8EC-12A7-4477-9705-9B06895063ED}" srcOrd="0" destOrd="0" presId="urn:microsoft.com/office/officeart/2005/8/layout/hierarchy6"/>
    <dgm:cxn modelId="{F2E3A0B9-823A-4AEE-A035-3D1286973589}" type="presParOf" srcId="{DF63C8EC-12A7-4477-9705-9B06895063ED}" destId="{3F22BA49-1060-4FFF-918F-165B1EB2EAE6}" srcOrd="0" destOrd="0" presId="urn:microsoft.com/office/officeart/2005/8/layout/hierarchy6"/>
    <dgm:cxn modelId="{11935557-D926-4A4F-9745-306B23F7BB65}" type="presParOf" srcId="{3F22BA49-1060-4FFF-918F-165B1EB2EAE6}" destId="{6DD5074E-C580-4994-8C67-62358F282E7D}" srcOrd="0" destOrd="0" presId="urn:microsoft.com/office/officeart/2005/8/layout/hierarchy6"/>
    <dgm:cxn modelId="{5CFACF8B-B520-4753-A77D-30D0F4291E3A}" type="presParOf" srcId="{3F22BA49-1060-4FFF-918F-165B1EB2EAE6}" destId="{4E205475-4D7A-4757-B4CD-29EF1E775804}" srcOrd="1" destOrd="0" presId="urn:microsoft.com/office/officeart/2005/8/layout/hierarchy6"/>
    <dgm:cxn modelId="{39B49D7B-0107-4569-B524-38CF198DEB1C}" type="presParOf" srcId="{4E205475-4D7A-4757-B4CD-29EF1E775804}" destId="{602A00D4-402B-437D-B12D-45969D54B286}" srcOrd="0" destOrd="0" presId="urn:microsoft.com/office/officeart/2005/8/layout/hierarchy6"/>
    <dgm:cxn modelId="{E563298C-088E-464F-81C6-F42FA189FD49}" type="presParOf" srcId="{4E205475-4D7A-4757-B4CD-29EF1E775804}" destId="{B888B7DA-6B31-4D17-BB10-77B32555290B}" srcOrd="1" destOrd="0" presId="urn:microsoft.com/office/officeart/2005/8/layout/hierarchy6"/>
    <dgm:cxn modelId="{F6186B7E-681B-416D-AFF2-82BDBE99BBC8}" type="presParOf" srcId="{B888B7DA-6B31-4D17-BB10-77B32555290B}" destId="{822269A3-53D9-43F4-9331-4FCC4FFADDE0}" srcOrd="0" destOrd="0" presId="urn:microsoft.com/office/officeart/2005/8/layout/hierarchy6"/>
    <dgm:cxn modelId="{532DA3F6-7F50-4DB7-AE0C-37F2FEAAB5C1}" type="presParOf" srcId="{B888B7DA-6B31-4D17-BB10-77B32555290B}" destId="{C4B00142-CADE-4632-BA80-F8502A37B3A7}" srcOrd="1" destOrd="0" presId="urn:microsoft.com/office/officeart/2005/8/layout/hierarchy6"/>
    <dgm:cxn modelId="{439E8AD5-AA64-4F6A-BFA9-1547B7F54A07}" type="presParOf" srcId="{C4B00142-CADE-4632-BA80-F8502A37B3A7}" destId="{22F9777F-73D4-4D3F-AA0A-689D2F237B8D}" srcOrd="0" destOrd="0" presId="urn:microsoft.com/office/officeart/2005/8/layout/hierarchy6"/>
    <dgm:cxn modelId="{F2F0A691-8228-49A2-9097-C39176CE0D20}" type="presParOf" srcId="{C4B00142-CADE-4632-BA80-F8502A37B3A7}" destId="{A86C0F83-73CE-4F8F-8AC3-C024EB5231C2}" srcOrd="1" destOrd="0" presId="urn:microsoft.com/office/officeart/2005/8/layout/hierarchy6"/>
    <dgm:cxn modelId="{DD8ACC91-6925-4629-9DC2-547A4AF04CE0}" type="presParOf" srcId="{A86C0F83-73CE-4F8F-8AC3-C024EB5231C2}" destId="{2E7EBBF1-F07D-47A5-9C03-DB093963A0A0}" srcOrd="0" destOrd="0" presId="urn:microsoft.com/office/officeart/2005/8/layout/hierarchy6"/>
    <dgm:cxn modelId="{0FEC9B7F-F344-4B56-9222-D578ABA72229}" type="presParOf" srcId="{A86C0F83-73CE-4F8F-8AC3-C024EB5231C2}" destId="{6CA0650E-AF21-4557-8175-FEAD5F99C24E}" srcOrd="1" destOrd="0" presId="urn:microsoft.com/office/officeart/2005/8/layout/hierarchy6"/>
    <dgm:cxn modelId="{CD301481-27A7-411E-9E86-6100E3607A52}" type="presParOf" srcId="{C4B00142-CADE-4632-BA80-F8502A37B3A7}" destId="{DD2D5302-CE5E-43F9-A4DD-33F2E1704D67}" srcOrd="2" destOrd="0" presId="urn:microsoft.com/office/officeart/2005/8/layout/hierarchy6"/>
    <dgm:cxn modelId="{531A3DB1-7B61-49C9-8115-AAC42898CBA3}" type="presParOf" srcId="{C4B00142-CADE-4632-BA80-F8502A37B3A7}" destId="{4B99395E-25F2-453E-AE7A-893BCBCB19F7}" srcOrd="3" destOrd="0" presId="urn:microsoft.com/office/officeart/2005/8/layout/hierarchy6"/>
    <dgm:cxn modelId="{4B784247-EBB1-480E-B1CE-CF8F9F2F124F}" type="presParOf" srcId="{4B99395E-25F2-453E-AE7A-893BCBCB19F7}" destId="{05F29751-88A7-4D10-919D-5817E864CD38}" srcOrd="0" destOrd="0" presId="urn:microsoft.com/office/officeart/2005/8/layout/hierarchy6"/>
    <dgm:cxn modelId="{1196BB92-DC39-4B39-909B-6F08B43BD0C0}" type="presParOf" srcId="{4B99395E-25F2-453E-AE7A-893BCBCB19F7}" destId="{E4021A76-7FF6-4F6B-9B47-B00648F87E17}" srcOrd="1" destOrd="0" presId="urn:microsoft.com/office/officeart/2005/8/layout/hierarchy6"/>
    <dgm:cxn modelId="{CA4DF983-AD65-4EBC-A8C8-1E8028DFD595}" type="presParOf" srcId="{C4B00142-CADE-4632-BA80-F8502A37B3A7}" destId="{506E5351-08A5-4C37-9C39-DB7ABB8D5134}" srcOrd="4" destOrd="0" presId="urn:microsoft.com/office/officeart/2005/8/layout/hierarchy6"/>
    <dgm:cxn modelId="{36D8A6BB-4556-410F-92A2-6CE24D6FBF96}" type="presParOf" srcId="{C4B00142-CADE-4632-BA80-F8502A37B3A7}" destId="{30810B76-81EE-4F29-805C-C965E9BA5957}" srcOrd="5" destOrd="0" presId="urn:microsoft.com/office/officeart/2005/8/layout/hierarchy6"/>
    <dgm:cxn modelId="{A94A527C-5941-4CAE-9530-4C349F5D0474}" type="presParOf" srcId="{30810B76-81EE-4F29-805C-C965E9BA5957}" destId="{E8EA6BC5-DDF9-4BD9-BF06-D8C75ADA087C}" srcOrd="0" destOrd="0" presId="urn:microsoft.com/office/officeart/2005/8/layout/hierarchy6"/>
    <dgm:cxn modelId="{9F4D308C-EFF5-4275-82F4-33E6190F748A}" type="presParOf" srcId="{30810B76-81EE-4F29-805C-C965E9BA5957}" destId="{3D3845E7-1967-4D54-8AFB-4470BE95D327}" srcOrd="1" destOrd="0" presId="urn:microsoft.com/office/officeart/2005/8/layout/hierarchy6"/>
    <dgm:cxn modelId="{8E560A97-08C4-49EE-B2DF-3F45B6E46877}" type="presParOf" srcId="{4E205475-4D7A-4757-B4CD-29EF1E775804}" destId="{3317D275-595F-4170-8738-01CCC638E13A}" srcOrd="2" destOrd="0" presId="urn:microsoft.com/office/officeart/2005/8/layout/hierarchy6"/>
    <dgm:cxn modelId="{75C15930-AF55-40CA-A055-516A87A25F61}" type="presParOf" srcId="{4E205475-4D7A-4757-B4CD-29EF1E775804}" destId="{429A092C-62FC-4B5F-BAEB-EBF154D2FD9C}" srcOrd="3" destOrd="0" presId="urn:microsoft.com/office/officeart/2005/8/layout/hierarchy6"/>
    <dgm:cxn modelId="{C0F46D4A-0CB8-49F9-8519-CC0FC195EBCE}" type="presParOf" srcId="{429A092C-62FC-4B5F-BAEB-EBF154D2FD9C}" destId="{E15B6929-983D-459A-9989-39FFAF580F74}" srcOrd="0" destOrd="0" presId="urn:microsoft.com/office/officeart/2005/8/layout/hierarchy6"/>
    <dgm:cxn modelId="{9A7AD86B-2A29-4AA7-B33E-F5108613454F}" type="presParOf" srcId="{429A092C-62FC-4B5F-BAEB-EBF154D2FD9C}" destId="{E01E81C3-DE3B-4718-9CD2-AFB0D0D49C39}" srcOrd="1" destOrd="0" presId="urn:microsoft.com/office/officeart/2005/8/layout/hierarchy6"/>
    <dgm:cxn modelId="{F5554742-1C77-4A96-BC80-955FAD0EAC65}" type="presParOf" srcId="{E01E81C3-DE3B-4718-9CD2-AFB0D0D49C39}" destId="{516EBAFC-998D-4B19-AC92-ACD710D2149B}" srcOrd="0" destOrd="0" presId="urn:microsoft.com/office/officeart/2005/8/layout/hierarchy6"/>
    <dgm:cxn modelId="{42FEA89B-1184-408E-8D7E-3455BD04D69B}" type="presParOf" srcId="{E01E81C3-DE3B-4718-9CD2-AFB0D0D49C39}" destId="{27DA0FBB-A130-46C1-B88D-E4B5F035DA39}" srcOrd="1" destOrd="0" presId="urn:microsoft.com/office/officeart/2005/8/layout/hierarchy6"/>
    <dgm:cxn modelId="{C72C57D6-5B60-498F-80DE-CA49A2E79CE9}" type="presParOf" srcId="{27DA0FBB-A130-46C1-B88D-E4B5F035DA39}" destId="{681765EC-D202-40C6-9E46-1E70202A140C}" srcOrd="0" destOrd="0" presId="urn:microsoft.com/office/officeart/2005/8/layout/hierarchy6"/>
    <dgm:cxn modelId="{718429AA-4FF7-443B-8B02-4C02F7B9FFAA}" type="presParOf" srcId="{27DA0FBB-A130-46C1-B88D-E4B5F035DA39}" destId="{D8CA7867-66E0-4204-861F-211DBF5203E7}" srcOrd="1" destOrd="0" presId="urn:microsoft.com/office/officeart/2005/8/layout/hierarchy6"/>
    <dgm:cxn modelId="{F13C31EE-4C73-42B9-AC5D-022E6BCCEFC7}" type="presParOf" srcId="{4E5DC000-8B16-49E5-8C84-1F635AF740C7}" destId="{AABB3041-15E4-473C-B566-32ED66AB9541}" srcOrd="1" destOrd="0" presId="urn:microsoft.com/office/officeart/2005/8/layout/hierarchy6"/>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6BF36-DEEB-477F-AFE3-48FCB342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32</Pages>
  <Words>8137</Words>
  <Characters>46383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R Khan</cp:lastModifiedBy>
  <cp:revision>106</cp:revision>
  <dcterms:created xsi:type="dcterms:W3CDTF">2014-01-14T17:13:00Z</dcterms:created>
  <dcterms:modified xsi:type="dcterms:W3CDTF">2014-03-27T21:24:00Z</dcterms:modified>
</cp:coreProperties>
</file>