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FB" w:rsidRPr="008A55FB" w:rsidRDefault="008A55FB" w:rsidP="008A55FB">
      <w:pPr>
        <w:jc w:val="center"/>
        <w:rPr>
          <w:rFonts w:ascii="Times New Roman" w:hAnsi="Times New Roman" w:cs="Times New Roman"/>
          <w:b/>
          <w:bCs/>
          <w:color w:val="0070C0"/>
          <w:sz w:val="36"/>
          <w:szCs w:val="36"/>
        </w:rPr>
      </w:pPr>
      <w:r>
        <w:rPr>
          <w:rFonts w:ascii="Times New Roman" w:hAnsi="Times New Roman" w:cs="Times New Roman"/>
          <w:b/>
          <w:bCs/>
          <w:color w:val="0070C0"/>
          <w:sz w:val="36"/>
          <w:szCs w:val="36"/>
        </w:rPr>
        <w:t>Advance Feeding Practice and Synchronous Factors of Cattle Fattening Under Small S</w:t>
      </w:r>
      <w:r w:rsidRPr="008A55FB">
        <w:rPr>
          <w:rFonts w:ascii="Times New Roman" w:hAnsi="Times New Roman" w:cs="Times New Roman"/>
          <w:b/>
          <w:bCs/>
          <w:color w:val="0070C0"/>
          <w:sz w:val="36"/>
          <w:szCs w:val="36"/>
        </w:rPr>
        <w:t>cal</w:t>
      </w:r>
      <w:r>
        <w:rPr>
          <w:rFonts w:ascii="Times New Roman" w:hAnsi="Times New Roman" w:cs="Times New Roman"/>
          <w:b/>
          <w:bCs/>
          <w:color w:val="0070C0"/>
          <w:sz w:val="36"/>
          <w:szCs w:val="36"/>
        </w:rPr>
        <w:t>e Farming System D</w:t>
      </w:r>
      <w:r w:rsidRPr="008A55FB">
        <w:rPr>
          <w:rFonts w:ascii="Times New Roman" w:hAnsi="Times New Roman" w:cs="Times New Roman"/>
          <w:b/>
          <w:bCs/>
          <w:color w:val="0070C0"/>
          <w:sz w:val="36"/>
          <w:szCs w:val="36"/>
        </w:rPr>
        <w:t>uring the Eid-a</w:t>
      </w:r>
      <w:r>
        <w:rPr>
          <w:rFonts w:ascii="Times New Roman" w:hAnsi="Times New Roman" w:cs="Times New Roman"/>
          <w:b/>
          <w:bCs/>
          <w:color w:val="0070C0"/>
          <w:sz w:val="36"/>
          <w:szCs w:val="36"/>
        </w:rPr>
        <w:t>l-Adha in Comilla D</w:t>
      </w:r>
      <w:r w:rsidRPr="008A55FB">
        <w:rPr>
          <w:rFonts w:ascii="Times New Roman" w:hAnsi="Times New Roman" w:cs="Times New Roman"/>
          <w:b/>
          <w:bCs/>
          <w:color w:val="0070C0"/>
          <w:sz w:val="36"/>
          <w:szCs w:val="36"/>
        </w:rPr>
        <w:t>istrict, Bangladesh.</w:t>
      </w:r>
    </w:p>
    <w:p w:rsidR="00FC4534" w:rsidRDefault="00FC4534" w:rsidP="00FC4534">
      <w:pPr>
        <w:jc w:val="center"/>
        <w:rPr>
          <w:rFonts w:ascii="Times New Roman" w:hAnsi="Times New Roman" w:cs="Times New Roman"/>
          <w:color w:val="0070C0"/>
          <w:sz w:val="36"/>
          <w:szCs w:val="36"/>
        </w:rPr>
      </w:pPr>
      <w:r>
        <w:rPr>
          <w:rFonts w:ascii="Times New Roman" w:hAnsi="Times New Roman" w:cs="Times New Roman"/>
          <w:noProof/>
          <w:color w:val="0070C0"/>
          <w:sz w:val="36"/>
          <w:szCs w:val="36"/>
        </w:rPr>
        <w:drawing>
          <wp:anchor distT="0" distB="0" distL="114935" distR="114935" simplePos="0" relativeHeight="251659264" behindDoc="0" locked="0" layoutInCell="1" allowOverlap="1">
            <wp:simplePos x="0" y="0"/>
            <wp:positionH relativeFrom="column">
              <wp:posOffset>1590675</wp:posOffset>
            </wp:positionH>
            <wp:positionV relativeFrom="paragraph">
              <wp:posOffset>20320</wp:posOffset>
            </wp:positionV>
            <wp:extent cx="2152650" cy="1990725"/>
            <wp:effectExtent l="0" t="0" r="0" b="0"/>
            <wp:wrapThrough wrapText="bothSides">
              <wp:wrapPolygon edited="0">
                <wp:start x="0" y="0"/>
                <wp:lineTo x="0" y="21497"/>
                <wp:lineTo x="21409" y="21497"/>
                <wp:lineTo x="21409"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Pr="00886158" w:rsidRDefault="00FC4534" w:rsidP="00FC4534">
      <w:pPr>
        <w:jc w:val="center"/>
        <w:rPr>
          <w:rFonts w:ascii="Times New Roman" w:hAnsi="Times New Roman" w:cs="Times New Roman"/>
          <w:color w:val="4F81BD" w:themeColor="accent1"/>
          <w:sz w:val="32"/>
          <w:szCs w:val="32"/>
        </w:rPr>
      </w:pPr>
      <w:r w:rsidRPr="00886158">
        <w:rPr>
          <w:rFonts w:ascii="Times New Roman" w:hAnsi="Times New Roman" w:cs="Times New Roman"/>
          <w:color w:val="4F81BD" w:themeColor="accent1"/>
          <w:sz w:val="32"/>
          <w:szCs w:val="32"/>
        </w:rPr>
        <w:t>By:</w:t>
      </w:r>
    </w:p>
    <w:p w:rsidR="00FC4534" w:rsidRPr="00D11339" w:rsidRDefault="006D3BDC" w:rsidP="005171CF">
      <w:pPr>
        <w:jc w:val="center"/>
        <w:rPr>
          <w:rFonts w:ascii="Times New Roman" w:hAnsi="Times New Roman" w:cs="Times New Roman"/>
          <w:b/>
          <w:sz w:val="32"/>
          <w:szCs w:val="32"/>
        </w:rPr>
      </w:pPr>
      <w:r>
        <w:rPr>
          <w:rFonts w:ascii="Times New Roman" w:hAnsi="Times New Roman" w:cs="Times New Roman"/>
          <w:b/>
          <w:sz w:val="32"/>
          <w:szCs w:val="32"/>
        </w:rPr>
        <w:t>Eaftekhar Ahmed Rana</w:t>
      </w:r>
    </w:p>
    <w:p w:rsidR="00FC4534" w:rsidRPr="00C360B9" w:rsidRDefault="006D3BDC" w:rsidP="005171CF">
      <w:pPr>
        <w:jc w:val="center"/>
        <w:rPr>
          <w:rFonts w:ascii="Times New Roman" w:hAnsi="Times New Roman" w:cs="Times New Roman"/>
          <w:sz w:val="28"/>
          <w:szCs w:val="28"/>
        </w:rPr>
      </w:pPr>
      <w:r>
        <w:rPr>
          <w:rFonts w:ascii="Times New Roman" w:hAnsi="Times New Roman" w:cs="Times New Roman"/>
          <w:sz w:val="28"/>
          <w:szCs w:val="28"/>
        </w:rPr>
        <w:t>Roll No.: 11/10</w:t>
      </w:r>
      <w:r w:rsidR="00FC4534" w:rsidRPr="00C360B9">
        <w:rPr>
          <w:rFonts w:ascii="Times New Roman" w:hAnsi="Times New Roman" w:cs="Times New Roman"/>
          <w:sz w:val="28"/>
          <w:szCs w:val="28"/>
        </w:rPr>
        <w:t>, Registration No.:</w:t>
      </w:r>
      <w:r>
        <w:rPr>
          <w:rFonts w:ascii="Times New Roman" w:hAnsi="Times New Roman" w:cs="Times New Roman"/>
          <w:sz w:val="28"/>
          <w:szCs w:val="28"/>
        </w:rPr>
        <w:t xml:space="preserve"> 00649</w:t>
      </w:r>
    </w:p>
    <w:p w:rsidR="00FC4534" w:rsidRPr="00C360B9" w:rsidRDefault="006D3BDC" w:rsidP="005171CF">
      <w:pPr>
        <w:jc w:val="center"/>
        <w:rPr>
          <w:rFonts w:ascii="Times New Roman" w:hAnsi="Times New Roman" w:cs="Times New Roman"/>
          <w:sz w:val="28"/>
          <w:szCs w:val="28"/>
        </w:rPr>
      </w:pPr>
      <w:r>
        <w:rPr>
          <w:rFonts w:ascii="Times New Roman" w:hAnsi="Times New Roman" w:cs="Times New Roman"/>
          <w:sz w:val="28"/>
          <w:szCs w:val="28"/>
        </w:rPr>
        <w:t>Intern ID: A-10</w:t>
      </w:r>
    </w:p>
    <w:p w:rsidR="00FC4534" w:rsidRPr="00C360B9" w:rsidRDefault="00FC4534" w:rsidP="005171CF">
      <w:pPr>
        <w:jc w:val="center"/>
        <w:rPr>
          <w:rFonts w:ascii="Times New Roman" w:hAnsi="Times New Roman" w:cs="Times New Roman"/>
          <w:sz w:val="28"/>
          <w:szCs w:val="28"/>
        </w:rPr>
      </w:pPr>
      <w:r w:rsidRPr="00C360B9">
        <w:rPr>
          <w:rFonts w:ascii="Times New Roman" w:hAnsi="Times New Roman" w:cs="Times New Roman"/>
          <w:sz w:val="28"/>
          <w:szCs w:val="28"/>
        </w:rPr>
        <w:t>Session: 2010-2011</w:t>
      </w:r>
    </w:p>
    <w:p w:rsidR="00FC4534" w:rsidRPr="00D11339" w:rsidRDefault="00D10490" w:rsidP="00FC4534">
      <w:pPr>
        <w:jc w:val="center"/>
        <w:rPr>
          <w:rFonts w:ascii="Times New Roman" w:hAnsi="Times New Roman" w:cs="Times New Roman"/>
          <w:b/>
          <w:color w:val="8064A2" w:themeColor="accent4"/>
          <w:sz w:val="32"/>
          <w:szCs w:val="32"/>
        </w:rPr>
      </w:pPr>
      <w:r w:rsidRPr="00D11339">
        <w:rPr>
          <w:rFonts w:ascii="Times New Roman" w:hAnsi="Times New Roman" w:cs="Times New Roman"/>
          <w:b/>
          <w:color w:val="8064A2" w:themeColor="accent4"/>
          <w:sz w:val="32"/>
          <w:szCs w:val="32"/>
        </w:rPr>
        <w:t xml:space="preserve">A </w:t>
      </w:r>
      <w:r w:rsidR="007922C5">
        <w:rPr>
          <w:rFonts w:ascii="Times New Roman" w:hAnsi="Times New Roman" w:cs="Times New Roman"/>
          <w:b/>
          <w:color w:val="8064A2" w:themeColor="accent4"/>
          <w:sz w:val="32"/>
          <w:szCs w:val="32"/>
        </w:rPr>
        <w:t>production</w:t>
      </w:r>
      <w:r w:rsidR="00AE7716" w:rsidRPr="00D11339">
        <w:rPr>
          <w:rFonts w:ascii="Times New Roman" w:hAnsi="Times New Roman" w:cs="Times New Roman"/>
          <w:b/>
          <w:color w:val="8064A2" w:themeColor="accent4"/>
          <w:sz w:val="32"/>
          <w:szCs w:val="32"/>
        </w:rPr>
        <w:t xml:space="preserve"> report</w:t>
      </w:r>
      <w:r w:rsidR="00FC4534" w:rsidRPr="00D11339">
        <w:rPr>
          <w:rFonts w:ascii="Times New Roman" w:hAnsi="Times New Roman" w:cs="Times New Roman"/>
          <w:b/>
          <w:color w:val="8064A2" w:themeColor="accent4"/>
          <w:sz w:val="32"/>
          <w:szCs w:val="32"/>
        </w:rPr>
        <w:t xml:space="preserve"> submitted in partial satisfaction                                              of the requirements for the degree of</w:t>
      </w:r>
    </w:p>
    <w:p w:rsidR="00FC4534" w:rsidRPr="0007279D" w:rsidRDefault="00FC4534" w:rsidP="00D10490">
      <w:pPr>
        <w:jc w:val="center"/>
        <w:rPr>
          <w:rFonts w:ascii="Times New Roman" w:hAnsi="Times New Roman" w:cs="Times New Roman"/>
          <w:b/>
          <w:color w:val="1F497D" w:themeColor="text2"/>
          <w:sz w:val="32"/>
          <w:szCs w:val="32"/>
        </w:rPr>
      </w:pPr>
      <w:r w:rsidRPr="0007279D">
        <w:rPr>
          <w:rFonts w:ascii="Times New Roman" w:hAnsi="Times New Roman" w:cs="Times New Roman"/>
          <w:b/>
          <w:color w:val="1F497D" w:themeColor="text2"/>
          <w:sz w:val="32"/>
          <w:szCs w:val="32"/>
        </w:rPr>
        <w:t>Doctor of Veterinary Medicine</w:t>
      </w:r>
    </w:p>
    <w:p w:rsidR="00B42911" w:rsidRDefault="00B42911" w:rsidP="00D10490">
      <w:pPr>
        <w:jc w:val="center"/>
        <w:rPr>
          <w:rFonts w:ascii="Times New Roman" w:hAnsi="Times New Roman" w:cs="Times New Roman"/>
          <w:color w:val="1F497D" w:themeColor="text2"/>
          <w:sz w:val="32"/>
          <w:szCs w:val="32"/>
        </w:rPr>
      </w:pPr>
    </w:p>
    <w:p w:rsidR="00FC4534" w:rsidRPr="00273525" w:rsidRDefault="00273525" w:rsidP="00273525">
      <w:pPr>
        <w:tabs>
          <w:tab w:val="left" w:pos="1995"/>
          <w:tab w:val="center" w:pos="4110"/>
        </w:tabs>
        <w:rPr>
          <w:rFonts w:ascii="Times New Roman" w:hAnsi="Times New Roman" w:cs="Times New Roman"/>
          <w:b/>
          <w:color w:val="1F497D" w:themeColor="text2"/>
          <w:sz w:val="32"/>
          <w:szCs w:val="32"/>
        </w:rPr>
      </w:pPr>
      <w:r w:rsidRPr="00273525">
        <w:rPr>
          <w:rFonts w:ascii="Times New Roman" w:hAnsi="Times New Roman" w:cs="Times New Roman"/>
          <w:color w:val="7030A0"/>
          <w:sz w:val="32"/>
          <w:szCs w:val="32"/>
        </w:rPr>
        <w:tab/>
      </w:r>
      <w:r w:rsidR="00FC4534" w:rsidRPr="00273525">
        <w:rPr>
          <w:rFonts w:ascii="Times New Roman" w:hAnsi="Times New Roman" w:cs="Times New Roman"/>
          <w:b/>
          <w:color w:val="7030A0"/>
          <w:sz w:val="32"/>
          <w:szCs w:val="32"/>
        </w:rPr>
        <w:t>Faculty of Veterinary Medicine</w:t>
      </w:r>
    </w:p>
    <w:p w:rsidR="0007279D" w:rsidRDefault="00FC4534" w:rsidP="0007279D">
      <w:pPr>
        <w:jc w:val="center"/>
        <w:rPr>
          <w:rFonts w:ascii="Times New Roman" w:hAnsi="Times New Roman" w:cs="Times New Roman"/>
          <w:b/>
          <w:color w:val="1F497D" w:themeColor="text2"/>
          <w:sz w:val="32"/>
          <w:szCs w:val="32"/>
        </w:rPr>
      </w:pPr>
      <w:r w:rsidRPr="00D11339">
        <w:rPr>
          <w:rFonts w:ascii="Times New Roman" w:hAnsi="Times New Roman" w:cs="Times New Roman"/>
          <w:b/>
          <w:color w:val="1F497D" w:themeColor="text2"/>
          <w:sz w:val="32"/>
          <w:szCs w:val="32"/>
        </w:rPr>
        <w:t xml:space="preserve"> Chittagong Veterinary and Animal Sciences University           Khulshi, Chittagong</w:t>
      </w:r>
      <w:r w:rsidR="00B42911">
        <w:rPr>
          <w:rFonts w:ascii="Times New Roman" w:hAnsi="Times New Roman" w:cs="Times New Roman"/>
          <w:b/>
          <w:color w:val="1F497D" w:themeColor="text2"/>
          <w:sz w:val="32"/>
          <w:szCs w:val="32"/>
        </w:rPr>
        <w:t>-4225</w:t>
      </w:r>
      <w:r w:rsidRPr="00D11339">
        <w:rPr>
          <w:rFonts w:ascii="Times New Roman" w:hAnsi="Times New Roman" w:cs="Times New Roman"/>
          <w:b/>
          <w:color w:val="1F497D" w:themeColor="text2"/>
          <w:sz w:val="32"/>
          <w:szCs w:val="32"/>
        </w:rPr>
        <w:t>, Bangladesh</w:t>
      </w:r>
    </w:p>
    <w:p w:rsidR="00F05597" w:rsidRPr="0007279D" w:rsidRDefault="008A55FB" w:rsidP="0007279D">
      <w:pPr>
        <w:jc w:val="center"/>
        <w:rPr>
          <w:rFonts w:ascii="Times New Roman" w:hAnsi="Times New Roman" w:cs="Times New Roman"/>
          <w:b/>
          <w:color w:val="1F497D" w:themeColor="text2"/>
          <w:sz w:val="32"/>
          <w:szCs w:val="32"/>
        </w:rPr>
      </w:pPr>
      <w:r>
        <w:rPr>
          <w:rFonts w:ascii="Times New Roman" w:hAnsi="Times New Roman" w:cs="Times New Roman"/>
          <w:b/>
          <w:color w:val="00B050"/>
          <w:sz w:val="32"/>
          <w:szCs w:val="32"/>
        </w:rPr>
        <w:t>OCTOBER</w:t>
      </w:r>
      <w:r w:rsidR="00FC4534" w:rsidRPr="00D11339">
        <w:rPr>
          <w:rFonts w:ascii="Times New Roman" w:hAnsi="Times New Roman" w:cs="Times New Roman"/>
          <w:b/>
          <w:color w:val="00B050"/>
          <w:sz w:val="32"/>
          <w:szCs w:val="32"/>
        </w:rPr>
        <w:t xml:space="preserve"> 2016</w:t>
      </w:r>
    </w:p>
    <w:p w:rsidR="008A55FB" w:rsidRPr="008A55FB" w:rsidRDefault="008A55FB" w:rsidP="008A55FB">
      <w:pPr>
        <w:jc w:val="center"/>
        <w:rPr>
          <w:rFonts w:ascii="Times New Roman" w:hAnsi="Times New Roman" w:cs="Times New Roman"/>
          <w:b/>
          <w:bCs/>
          <w:color w:val="0070C0"/>
          <w:sz w:val="36"/>
          <w:szCs w:val="36"/>
        </w:rPr>
      </w:pPr>
      <w:r>
        <w:rPr>
          <w:rFonts w:ascii="Times New Roman" w:hAnsi="Times New Roman" w:cs="Times New Roman"/>
          <w:b/>
          <w:bCs/>
          <w:color w:val="0070C0"/>
          <w:sz w:val="36"/>
          <w:szCs w:val="36"/>
        </w:rPr>
        <w:lastRenderedPageBreak/>
        <w:t>Advance Feeding Practice and Synchronous Factors of Cattle Fattening Under Small S</w:t>
      </w:r>
      <w:r w:rsidRPr="008A55FB">
        <w:rPr>
          <w:rFonts w:ascii="Times New Roman" w:hAnsi="Times New Roman" w:cs="Times New Roman"/>
          <w:b/>
          <w:bCs/>
          <w:color w:val="0070C0"/>
          <w:sz w:val="36"/>
          <w:szCs w:val="36"/>
        </w:rPr>
        <w:t>cal</w:t>
      </w:r>
      <w:r>
        <w:rPr>
          <w:rFonts w:ascii="Times New Roman" w:hAnsi="Times New Roman" w:cs="Times New Roman"/>
          <w:b/>
          <w:bCs/>
          <w:color w:val="0070C0"/>
          <w:sz w:val="36"/>
          <w:szCs w:val="36"/>
        </w:rPr>
        <w:t>e Farming System D</w:t>
      </w:r>
      <w:r w:rsidRPr="008A55FB">
        <w:rPr>
          <w:rFonts w:ascii="Times New Roman" w:hAnsi="Times New Roman" w:cs="Times New Roman"/>
          <w:b/>
          <w:bCs/>
          <w:color w:val="0070C0"/>
          <w:sz w:val="36"/>
          <w:szCs w:val="36"/>
        </w:rPr>
        <w:t>uring the Eid-a</w:t>
      </w:r>
      <w:r>
        <w:rPr>
          <w:rFonts w:ascii="Times New Roman" w:hAnsi="Times New Roman" w:cs="Times New Roman"/>
          <w:b/>
          <w:bCs/>
          <w:color w:val="0070C0"/>
          <w:sz w:val="36"/>
          <w:szCs w:val="36"/>
        </w:rPr>
        <w:t>l-Adha in Comilla D</w:t>
      </w:r>
      <w:r w:rsidRPr="008A55FB">
        <w:rPr>
          <w:rFonts w:ascii="Times New Roman" w:hAnsi="Times New Roman" w:cs="Times New Roman"/>
          <w:b/>
          <w:bCs/>
          <w:color w:val="0070C0"/>
          <w:sz w:val="36"/>
          <w:szCs w:val="36"/>
        </w:rPr>
        <w:t>istrict, Bangladesh.</w:t>
      </w:r>
    </w:p>
    <w:p w:rsidR="00D10490" w:rsidRPr="00FC4534" w:rsidRDefault="00D10490" w:rsidP="006D3BDC">
      <w:pPr>
        <w:tabs>
          <w:tab w:val="left" w:pos="7470"/>
        </w:tabs>
        <w:rPr>
          <w:rFonts w:ascii="Times New Roman" w:hAnsi="Times New Roman" w:cs="Times New Roman"/>
          <w:b/>
          <w:color w:val="0070C0"/>
          <w:sz w:val="40"/>
          <w:szCs w:val="40"/>
        </w:rPr>
      </w:pPr>
    </w:p>
    <w:p w:rsidR="00C53E3D" w:rsidRDefault="00D10490" w:rsidP="00C53E3D">
      <w:pPr>
        <w:tabs>
          <w:tab w:val="left" w:pos="7470"/>
        </w:tabs>
        <w:jc w:val="center"/>
        <w:rPr>
          <w:rFonts w:ascii="Times New Roman" w:hAnsi="Times New Roman" w:cs="Times New Roman"/>
          <w:b/>
          <w:color w:val="0070C0"/>
          <w:sz w:val="40"/>
          <w:szCs w:val="40"/>
        </w:rPr>
      </w:pPr>
      <w:r>
        <w:rPr>
          <w:rFonts w:ascii="Times New Roman" w:hAnsi="Times New Roman" w:cs="Times New Roman"/>
          <w:noProof/>
          <w:color w:val="0070C0"/>
          <w:sz w:val="36"/>
          <w:szCs w:val="36"/>
        </w:rPr>
        <w:drawing>
          <wp:anchor distT="0" distB="0" distL="114935" distR="114935" simplePos="0" relativeHeight="251661312" behindDoc="0" locked="0" layoutInCell="1" allowOverlap="1">
            <wp:simplePos x="0" y="0"/>
            <wp:positionH relativeFrom="column">
              <wp:posOffset>1576705</wp:posOffset>
            </wp:positionH>
            <wp:positionV relativeFrom="paragraph">
              <wp:posOffset>6350</wp:posOffset>
            </wp:positionV>
            <wp:extent cx="2152650" cy="1990725"/>
            <wp:effectExtent l="19050" t="0" r="0" b="0"/>
            <wp:wrapThrough wrapText="bothSides">
              <wp:wrapPolygon edited="0">
                <wp:start x="-191" y="0"/>
                <wp:lineTo x="-191" y="21497"/>
                <wp:lineTo x="21600" y="21497"/>
                <wp:lineTo x="21600" y="0"/>
                <wp:lineTo x="-191"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F05597" w:rsidRPr="00FC4534" w:rsidRDefault="00F05597" w:rsidP="00F05597">
      <w:pPr>
        <w:jc w:val="center"/>
        <w:rPr>
          <w:rFonts w:ascii="Times New Roman" w:hAnsi="Times New Roman" w:cs="Times New Roman"/>
          <w:b/>
          <w:color w:val="0070C0"/>
          <w:sz w:val="40"/>
          <w:szCs w:val="40"/>
        </w:rPr>
      </w:pPr>
    </w:p>
    <w:p w:rsidR="008C685D" w:rsidRPr="00FC4534" w:rsidRDefault="008C685D" w:rsidP="008C685D">
      <w:pPr>
        <w:jc w:val="center"/>
        <w:rPr>
          <w:rFonts w:ascii="Times New Roman" w:hAnsi="Times New Roman" w:cs="Times New Roman"/>
          <w:b/>
          <w:color w:val="0070C0"/>
          <w:sz w:val="40"/>
          <w:szCs w:val="40"/>
        </w:rPr>
      </w:pPr>
    </w:p>
    <w:p w:rsidR="000D2B36" w:rsidRDefault="000D2B36" w:rsidP="000D2B36">
      <w:pPr>
        <w:jc w:val="center"/>
        <w:rPr>
          <w:rFonts w:ascii="Times New Roman" w:hAnsi="Times New Roman" w:cs="Times New Roman"/>
          <w:color w:val="0070C0"/>
          <w:sz w:val="36"/>
          <w:szCs w:val="36"/>
        </w:rPr>
      </w:pPr>
    </w:p>
    <w:p w:rsidR="000D2B36" w:rsidRDefault="000D2B36" w:rsidP="000D2B36">
      <w:pPr>
        <w:jc w:val="center"/>
        <w:rPr>
          <w:rFonts w:ascii="Times New Roman" w:hAnsi="Times New Roman" w:cs="Times New Roman"/>
          <w:color w:val="0070C0"/>
          <w:sz w:val="36"/>
          <w:szCs w:val="36"/>
        </w:rPr>
      </w:pPr>
    </w:p>
    <w:p w:rsidR="00273525" w:rsidRDefault="00273525" w:rsidP="00D11339">
      <w:pPr>
        <w:rPr>
          <w:rFonts w:ascii="Times New Roman" w:hAnsi="Times New Roman" w:cs="Times New Roman"/>
          <w:color w:val="0070C0"/>
          <w:sz w:val="36"/>
          <w:szCs w:val="36"/>
        </w:rPr>
      </w:pPr>
    </w:p>
    <w:p w:rsidR="00273525" w:rsidRDefault="00DA7928" w:rsidP="00D11339">
      <w:pPr>
        <w:rPr>
          <w:rFonts w:ascii="Times New Roman" w:hAnsi="Times New Roman" w:cs="Times New Roman"/>
          <w:color w:val="0070C0"/>
          <w:sz w:val="36"/>
          <w:szCs w:val="36"/>
        </w:rPr>
      </w:pPr>
      <w:r w:rsidRPr="00DA7928">
        <w:rPr>
          <w:rFonts w:ascii="Times New Roman" w:hAnsi="Times New Roman" w:cs="Times New Roman"/>
          <w:noProof/>
          <w:color w:val="1F497D" w:themeColor="text2"/>
          <w:sz w:val="32"/>
          <w:szCs w:val="32"/>
        </w:rPr>
        <w:pict>
          <v:rect id="Rectangle 6" o:spid="_x0000_s1026" style="position:absolute;margin-left:213.5pt;margin-top:19.15pt;width:192pt;height:12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" fillcolor="white [3212]" strokecolor="white [3212]" strokeweight="2pt">
            <v:textbox>
              <w:txbxContent>
                <w:p w:rsidR="00273525" w:rsidRPr="00273525" w:rsidRDefault="00273525" w:rsidP="00273525">
                  <w:pPr>
                    <w:spacing w:after="0"/>
                    <w:jc w:val="center"/>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273525" w:rsidRPr="00273525" w:rsidRDefault="00273525" w:rsidP="00273525">
                  <w:pPr>
                    <w:spacing w:after="0"/>
                    <w:jc w:val="center"/>
                    <w:rPr>
                      <w:rFonts w:ascii="Times New Roman" w:hAnsi="Times New Roman" w:cs="Times New Roman"/>
                      <w:b/>
                      <w:color w:val="0070C0"/>
                      <w:sz w:val="28"/>
                      <w:szCs w:val="28"/>
                    </w:rPr>
                  </w:pPr>
                  <w:r w:rsidRPr="00273525">
                    <w:rPr>
                      <w:rFonts w:ascii="Times New Roman" w:hAnsi="Times New Roman" w:cs="Times New Roman"/>
                      <w:b/>
                      <w:color w:val="0070C0"/>
                      <w:sz w:val="28"/>
                      <w:szCs w:val="28"/>
                    </w:rPr>
                    <w:t>Signature of Supervisor</w:t>
                  </w:r>
                </w:p>
                <w:p w:rsidR="00273525" w:rsidRPr="00273525" w:rsidRDefault="008A55FB" w:rsidP="008A55F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Mr. Md. A. Halim</w:t>
                  </w:r>
                </w:p>
                <w:p w:rsidR="00273525" w:rsidRPr="00273525" w:rsidRDefault="0027393F" w:rsidP="0027352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273525" w:rsidRPr="00273525">
                    <w:rPr>
                      <w:rFonts w:ascii="Times New Roman" w:hAnsi="Times New Roman" w:cs="Times New Roman"/>
                      <w:color w:val="000000" w:themeColor="text1"/>
                      <w:sz w:val="24"/>
                      <w:szCs w:val="24"/>
                    </w:rPr>
                    <w:t>rofessor</w:t>
                  </w:r>
                </w:p>
                <w:p w:rsidR="00273525" w:rsidRPr="00273525" w:rsidRDefault="00273525" w:rsidP="00273525">
                  <w:pPr>
                    <w:spacing w:after="0"/>
                    <w:jc w:val="center"/>
                    <w:rPr>
                      <w:rFonts w:ascii="Times New Roman" w:hAnsi="Times New Roman" w:cs="Times New Roman"/>
                      <w:color w:val="000000" w:themeColor="text1"/>
                      <w:sz w:val="24"/>
                      <w:szCs w:val="24"/>
                    </w:rPr>
                  </w:pPr>
                  <w:r w:rsidRPr="00273525">
                    <w:rPr>
                      <w:rFonts w:ascii="Times New Roman" w:hAnsi="Times New Roman" w:cs="Times New Roman"/>
                      <w:color w:val="000000" w:themeColor="text1"/>
                      <w:sz w:val="24"/>
                      <w:szCs w:val="24"/>
                    </w:rPr>
                    <w:t>Department of</w:t>
                  </w:r>
                  <w:r w:rsidR="008A55FB">
                    <w:rPr>
                      <w:rFonts w:ascii="Times New Roman" w:hAnsi="Times New Roman" w:cs="Times New Roman"/>
                      <w:color w:val="000000" w:themeColor="text1"/>
                      <w:sz w:val="24"/>
                      <w:szCs w:val="24"/>
                    </w:rPr>
                    <w:t xml:space="preserve"> Agricultural Economics &amp; Social Science</w:t>
                  </w:r>
                  <w:r w:rsidR="0027393F">
                    <w:rPr>
                      <w:rFonts w:ascii="Times New Roman" w:hAnsi="Times New Roman" w:cs="Times New Roman"/>
                      <w:color w:val="000000" w:themeColor="text1"/>
                      <w:sz w:val="24"/>
                      <w:szCs w:val="24"/>
                    </w:rPr>
                    <w:t>,</w:t>
                  </w:r>
                  <w:r w:rsidRPr="00273525">
                    <w:rPr>
                      <w:rFonts w:ascii="Times New Roman" w:hAnsi="Times New Roman" w:cs="Times New Roman"/>
                      <w:color w:val="000000" w:themeColor="text1"/>
                      <w:sz w:val="24"/>
                      <w:szCs w:val="24"/>
                    </w:rPr>
                    <w:t xml:space="preserve"> CVASU</w:t>
                  </w:r>
                </w:p>
              </w:txbxContent>
            </v:textbox>
          </v:rect>
        </w:pict>
      </w:r>
      <w:r w:rsidRPr="00DA7928">
        <w:rPr>
          <w:rFonts w:ascii="Times New Roman" w:hAnsi="Times New Roman" w:cs="Times New Roman"/>
          <w:noProof/>
          <w:color w:val="1F497D" w:themeColor="text2"/>
          <w:sz w:val="32"/>
          <w:szCs w:val="32"/>
        </w:rPr>
        <w:pict>
          <v:rect id="Rectangle 4" o:spid="_x0000_s1027" style="position:absolute;margin-left:16.25pt;margin-top:22.15pt;width:157.5pt;height:119.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" fillcolor="white [3212]" strokecolor="white [3212]" strokeweight="2pt">
            <v:textbox>
              <w:txbxContent>
                <w:p w:rsidR="00273525" w:rsidRPr="00273525" w:rsidRDefault="00273525" w:rsidP="00D11339">
                  <w:pPr>
                    <w:spacing w:after="0"/>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D11339" w:rsidRPr="00D11339" w:rsidRDefault="00D11339" w:rsidP="00273525">
                  <w:pPr>
                    <w:spacing w:after="0"/>
                    <w:jc w:val="center"/>
                    <w:rPr>
                      <w:rFonts w:ascii="Times New Roman" w:hAnsi="Times New Roman" w:cs="Times New Roman"/>
                      <w:b/>
                      <w:color w:val="0070C0"/>
                      <w:sz w:val="28"/>
                      <w:szCs w:val="28"/>
                    </w:rPr>
                  </w:pPr>
                  <w:r w:rsidRPr="00D11339">
                    <w:rPr>
                      <w:rFonts w:ascii="Times New Roman" w:hAnsi="Times New Roman" w:cs="Times New Roman"/>
                      <w:b/>
                      <w:color w:val="0070C0"/>
                      <w:sz w:val="28"/>
                      <w:szCs w:val="28"/>
                    </w:rPr>
                    <w:t>Signature of Author</w:t>
                  </w:r>
                </w:p>
                <w:p w:rsidR="00D11339" w:rsidRPr="00D11339" w:rsidRDefault="006D3BDC"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Eaftekhar Ahmed Rana</w:t>
                  </w:r>
                </w:p>
                <w:p w:rsidR="00D11339" w:rsidRPr="00D11339" w:rsidRDefault="006D3BDC"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Roll No.: 11/10</w:t>
                  </w:r>
                </w:p>
                <w:p w:rsidR="00D11339" w:rsidRPr="00D11339" w:rsidRDefault="006D3BDC"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 No.: 00649</w:t>
                  </w:r>
                </w:p>
                <w:p w:rsidR="00D11339" w:rsidRPr="00D11339" w:rsidRDefault="006D3BDC"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 ID: A-10</w:t>
                  </w:r>
                </w:p>
                <w:p w:rsidR="00D11339" w:rsidRDefault="00D11339" w:rsidP="00D11339">
                  <w:pPr>
                    <w:jc w:val="center"/>
                  </w:pPr>
                </w:p>
              </w:txbxContent>
            </v:textbox>
          </v:rect>
        </w:pict>
      </w:r>
    </w:p>
    <w:p w:rsidR="00D11339" w:rsidRPr="00D11339" w:rsidRDefault="00D11339" w:rsidP="00D11339">
      <w:pPr>
        <w:rPr>
          <w:rFonts w:ascii="Times New Roman" w:hAnsi="Times New Roman" w:cs="Times New Roman"/>
          <w:color w:val="1F497D" w:themeColor="text2"/>
          <w:sz w:val="32"/>
          <w:szCs w:val="32"/>
        </w:rPr>
      </w:pPr>
    </w:p>
    <w:p w:rsidR="000D2B36" w:rsidRDefault="000D2B36" w:rsidP="000D2B36">
      <w:pPr>
        <w:jc w:val="center"/>
        <w:rPr>
          <w:rFonts w:ascii="Times New Roman" w:hAnsi="Times New Roman" w:cs="Times New Roman"/>
          <w:color w:val="1F497D" w:themeColor="text2"/>
          <w:sz w:val="32"/>
          <w:szCs w:val="32"/>
        </w:rPr>
      </w:pPr>
    </w:p>
    <w:p w:rsidR="00D11339" w:rsidRDefault="00D11339" w:rsidP="000D2B36">
      <w:pPr>
        <w:jc w:val="center"/>
        <w:rPr>
          <w:rFonts w:ascii="Times New Roman" w:hAnsi="Times New Roman" w:cs="Times New Roman"/>
          <w:color w:val="1F497D" w:themeColor="text2"/>
          <w:sz w:val="32"/>
          <w:szCs w:val="32"/>
        </w:rPr>
      </w:pPr>
    </w:p>
    <w:p w:rsidR="00D11339" w:rsidRDefault="00D11339" w:rsidP="000D2B36">
      <w:pPr>
        <w:jc w:val="center"/>
        <w:rPr>
          <w:rFonts w:ascii="Times New Roman" w:hAnsi="Times New Roman" w:cs="Times New Roman"/>
          <w:color w:val="1F497D" w:themeColor="text2"/>
          <w:sz w:val="32"/>
          <w:szCs w:val="32"/>
        </w:rPr>
      </w:pPr>
    </w:p>
    <w:p w:rsidR="002940DC" w:rsidRPr="002940DC" w:rsidRDefault="002940DC" w:rsidP="002940DC">
      <w:pPr>
        <w:rPr>
          <w:rFonts w:ascii="Times New Roman" w:hAnsi="Times New Roman" w:cs="Times New Roman"/>
          <w:b/>
          <w:color w:val="1F497D" w:themeColor="text2"/>
          <w:sz w:val="32"/>
          <w:szCs w:val="32"/>
        </w:rPr>
      </w:pPr>
    </w:p>
    <w:p w:rsidR="000D2B36" w:rsidRPr="00273525" w:rsidRDefault="000D2B36" w:rsidP="002940DC">
      <w:pPr>
        <w:jc w:val="center"/>
        <w:rPr>
          <w:rFonts w:ascii="Times New Roman" w:hAnsi="Times New Roman" w:cs="Times New Roman"/>
          <w:b/>
          <w:color w:val="7030A0"/>
          <w:sz w:val="32"/>
          <w:szCs w:val="32"/>
        </w:rPr>
      </w:pPr>
      <w:r w:rsidRPr="00273525">
        <w:rPr>
          <w:rFonts w:ascii="Times New Roman" w:hAnsi="Times New Roman" w:cs="Times New Roman"/>
          <w:b/>
          <w:color w:val="7030A0"/>
          <w:sz w:val="32"/>
          <w:szCs w:val="32"/>
        </w:rPr>
        <w:t>Faculty of Veterinary Medicine</w:t>
      </w:r>
    </w:p>
    <w:p w:rsidR="000D2B36" w:rsidRPr="00273525" w:rsidRDefault="000D2B36" w:rsidP="002940DC">
      <w:pPr>
        <w:jc w:val="center"/>
        <w:rPr>
          <w:rFonts w:ascii="Times New Roman" w:hAnsi="Times New Roman" w:cs="Times New Roman"/>
          <w:b/>
          <w:color w:val="1F497D" w:themeColor="text2"/>
          <w:sz w:val="32"/>
          <w:szCs w:val="32"/>
        </w:rPr>
      </w:pPr>
      <w:r w:rsidRPr="00273525">
        <w:rPr>
          <w:rFonts w:ascii="Times New Roman" w:hAnsi="Times New Roman" w:cs="Times New Roman"/>
          <w:b/>
          <w:color w:val="1F497D" w:themeColor="text2"/>
          <w:sz w:val="32"/>
          <w:szCs w:val="32"/>
        </w:rPr>
        <w:t>Chittagong Veterinary and Animal Sciences University           Khulshi, Chittagong</w:t>
      </w:r>
      <w:r w:rsidR="00B42911">
        <w:rPr>
          <w:rFonts w:ascii="Times New Roman" w:hAnsi="Times New Roman" w:cs="Times New Roman"/>
          <w:b/>
          <w:color w:val="1F497D" w:themeColor="text2"/>
          <w:sz w:val="32"/>
          <w:szCs w:val="32"/>
        </w:rPr>
        <w:t>-4225</w:t>
      </w:r>
      <w:r w:rsidRPr="00273525">
        <w:rPr>
          <w:rFonts w:ascii="Times New Roman" w:hAnsi="Times New Roman" w:cs="Times New Roman"/>
          <w:b/>
          <w:color w:val="1F497D" w:themeColor="text2"/>
          <w:sz w:val="32"/>
          <w:szCs w:val="32"/>
        </w:rPr>
        <w:t>, Bangladesh</w:t>
      </w:r>
    </w:p>
    <w:p w:rsidR="00B92AB2" w:rsidRDefault="00273525" w:rsidP="002940DC">
      <w:pPr>
        <w:tabs>
          <w:tab w:val="left" w:pos="3240"/>
          <w:tab w:val="center" w:pos="4110"/>
        </w:tabs>
        <w:jc w:val="center"/>
        <w:rPr>
          <w:rFonts w:ascii="Times New Roman" w:hAnsi="Times New Roman" w:cs="Times New Roman"/>
          <w:b/>
          <w:color w:val="00B050"/>
          <w:sz w:val="32"/>
          <w:szCs w:val="32"/>
        </w:rPr>
      </w:pPr>
      <w:r>
        <w:rPr>
          <w:rFonts w:ascii="Times New Roman" w:hAnsi="Times New Roman" w:cs="Times New Roman"/>
          <w:b/>
          <w:color w:val="00B050"/>
          <w:sz w:val="32"/>
          <w:szCs w:val="32"/>
        </w:rPr>
        <w:t>July</w:t>
      </w:r>
      <w:r w:rsidR="000F21DB">
        <w:rPr>
          <w:rFonts w:ascii="Times New Roman" w:hAnsi="Times New Roman" w:cs="Times New Roman"/>
          <w:b/>
          <w:color w:val="00B050"/>
          <w:sz w:val="32"/>
          <w:szCs w:val="32"/>
        </w:rPr>
        <w:t xml:space="preserve"> </w:t>
      </w:r>
      <w:r w:rsidR="00414EC3" w:rsidRPr="00273525">
        <w:rPr>
          <w:rFonts w:ascii="Times New Roman" w:hAnsi="Times New Roman" w:cs="Times New Roman"/>
          <w:b/>
          <w:color w:val="00B050"/>
          <w:sz w:val="32"/>
          <w:szCs w:val="32"/>
        </w:rPr>
        <w:t>2016</w:t>
      </w:r>
    </w:p>
    <w:sdt>
      <w:sdtPr>
        <w:rPr>
          <w:rFonts w:asciiTheme="minorHAnsi" w:eastAsiaTheme="minorHAnsi" w:hAnsiTheme="minorHAnsi" w:cstheme="minorBidi"/>
          <w:b w:val="0"/>
          <w:bCs w:val="0"/>
          <w:color w:val="auto"/>
          <w:sz w:val="22"/>
          <w:szCs w:val="22"/>
          <w:lang w:eastAsia="en-US"/>
        </w:rPr>
        <w:id w:val="9530726"/>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ja-JP"/>
        </w:rPr>
      </w:sdtEndPr>
      <w:sdtContent>
        <w:sdt>
          <w:sdtPr>
            <w:rPr>
              <w:rFonts w:asciiTheme="minorHAnsi" w:eastAsiaTheme="minorHAnsi" w:hAnsiTheme="minorHAnsi" w:cstheme="minorBidi"/>
              <w:b w:val="0"/>
              <w:bCs w:val="0"/>
              <w:color w:val="auto"/>
              <w:sz w:val="22"/>
              <w:szCs w:val="22"/>
              <w:lang w:eastAsia="en-US"/>
            </w:rPr>
            <w:id w:val="90434609"/>
            <w:docPartObj>
              <w:docPartGallery w:val="Table of Contents"/>
              <w:docPartUnique/>
            </w:docPartObj>
          </w:sdtPr>
          <w:sdtEndPr>
            <w:rPr>
              <w:rFonts w:eastAsiaTheme="minorEastAsia"/>
            </w:rPr>
          </w:sdtEndPr>
          <w:sdtContent>
            <w:p w:rsidR="00447EAD" w:rsidRPr="007F72EF" w:rsidRDefault="00447EAD" w:rsidP="00447EAD">
              <w:pPr>
                <w:pStyle w:val="TOCHeading"/>
                <w:jc w:val="center"/>
                <w:rPr>
                  <w:rFonts w:ascii="Times New Roman" w:hAnsi="Times New Roman" w:cs="Times New Roman"/>
                  <w:color w:val="auto"/>
                  <w:sz w:val="26"/>
                  <w:szCs w:val="26"/>
                </w:rPr>
              </w:pPr>
              <w:r w:rsidRPr="007F72EF">
                <w:rPr>
                  <w:rFonts w:ascii="Times New Roman" w:hAnsi="Times New Roman" w:cs="Times New Roman"/>
                  <w:color w:val="auto"/>
                  <w:sz w:val="26"/>
                  <w:szCs w:val="26"/>
                </w:rPr>
                <w:t>Table of Contents</w:t>
              </w:r>
            </w:p>
            <w:p w:rsidR="00447EAD" w:rsidRPr="003752EF" w:rsidRDefault="00DA7928" w:rsidP="00447EAD">
              <w:pPr>
                <w:pStyle w:val="TOC1"/>
                <w:rPr>
                  <w:rFonts w:ascii="Times New Roman" w:eastAsiaTheme="minorEastAsia" w:hAnsi="Times New Roman" w:cs="Times New Roman"/>
                  <w:sz w:val="24"/>
                  <w:szCs w:val="24"/>
                </w:rPr>
              </w:pPr>
              <w:r w:rsidRPr="00DA7928">
                <w:fldChar w:fldCharType="begin"/>
              </w:r>
              <w:r w:rsidR="00447EAD">
                <w:instrText xml:space="preserve"> TOC \o "1-3" \h \z \u </w:instrText>
              </w:r>
              <w:r w:rsidRPr="00DA7928">
                <w:fldChar w:fldCharType="separate"/>
              </w:r>
              <w:hyperlink w:anchor="_Toc454884090" w:history="1">
                <w:r w:rsidR="00447EAD" w:rsidRPr="003752EF">
                  <w:rPr>
                    <w:rStyle w:val="Hyperlink"/>
                    <w:rFonts w:ascii="Times New Roman" w:hAnsi="Times New Roman" w:cs="Times New Roman"/>
                    <w:sz w:val="24"/>
                    <w:szCs w:val="24"/>
                  </w:rPr>
                  <w:t>Abstract</w:t>
                </w:r>
                <w:r w:rsidR="00447EAD" w:rsidRPr="003752EF">
                  <w:rPr>
                    <w:rFonts w:ascii="Times New Roman" w:hAnsi="Times New Roman" w:cs="Times New Roman"/>
                    <w:webHidden/>
                    <w:sz w:val="24"/>
                    <w:szCs w:val="24"/>
                  </w:rPr>
                  <w:tab/>
                  <w:t>v</w:t>
                </w:r>
              </w:hyperlink>
            </w:p>
            <w:p w:rsidR="00447EAD" w:rsidRPr="003752EF" w:rsidRDefault="00DA7928" w:rsidP="00447EAD">
              <w:pPr>
                <w:pStyle w:val="TOC1"/>
                <w:rPr>
                  <w:rFonts w:ascii="Times New Roman" w:eastAsiaTheme="minorEastAsia" w:hAnsi="Times New Roman" w:cs="Times New Roman"/>
                  <w:sz w:val="24"/>
                  <w:szCs w:val="24"/>
                </w:rPr>
              </w:pPr>
              <w:hyperlink w:anchor="_Toc454884091" w:history="1">
                <w:r w:rsidR="00447EAD" w:rsidRPr="003752EF">
                  <w:rPr>
                    <w:rStyle w:val="Hyperlink"/>
                    <w:rFonts w:ascii="Times New Roman" w:hAnsi="Times New Roman" w:cs="Times New Roman"/>
                    <w:sz w:val="24"/>
                    <w:szCs w:val="24"/>
                  </w:rPr>
                  <w:t>Chapter 1: Introduction</w:t>
                </w:r>
                <w:r w:rsidR="00447EAD" w:rsidRPr="003752EF">
                  <w:rPr>
                    <w:rFonts w:ascii="Times New Roman" w:hAnsi="Times New Roman" w:cs="Times New Roman"/>
                    <w:webHidden/>
                    <w:sz w:val="24"/>
                    <w:szCs w:val="24"/>
                  </w:rPr>
                  <w:tab/>
                  <w:t>1</w:t>
                </w:r>
              </w:hyperlink>
            </w:p>
            <w:p w:rsidR="00447EAD" w:rsidRPr="003752EF" w:rsidRDefault="00DA7928" w:rsidP="00447EAD">
              <w:pPr>
                <w:pStyle w:val="TOC1"/>
                <w:rPr>
                  <w:rFonts w:ascii="Times New Roman" w:eastAsiaTheme="minorEastAsia" w:hAnsi="Times New Roman" w:cs="Times New Roman"/>
                  <w:sz w:val="24"/>
                  <w:szCs w:val="24"/>
                </w:rPr>
              </w:pPr>
              <w:hyperlink w:anchor="_Toc454884092" w:history="1">
                <w:r w:rsidR="00447EAD" w:rsidRPr="003752EF">
                  <w:rPr>
                    <w:rStyle w:val="Hyperlink"/>
                    <w:rFonts w:ascii="Times New Roman" w:hAnsi="Times New Roman" w:cs="Times New Roman"/>
                    <w:sz w:val="24"/>
                    <w:szCs w:val="24"/>
                  </w:rPr>
                  <w:t>Chapter 2: Materials and Methods</w:t>
                </w:r>
                <w:r w:rsidR="00447EAD" w:rsidRPr="003752EF">
                  <w:rPr>
                    <w:rFonts w:ascii="Times New Roman" w:hAnsi="Times New Roman" w:cs="Times New Roman"/>
                    <w:webHidden/>
                    <w:sz w:val="24"/>
                    <w:szCs w:val="24"/>
                  </w:rPr>
                  <w:tab/>
                </w:r>
              </w:hyperlink>
              <w:r w:rsidR="003B1BB5">
                <w:t>4</w:t>
              </w:r>
            </w:p>
            <w:p w:rsidR="00447EAD" w:rsidRPr="003752EF" w:rsidRDefault="00DA7928" w:rsidP="00447EAD">
              <w:pPr>
                <w:pStyle w:val="TOC2"/>
                <w:tabs>
                  <w:tab w:val="right" w:leader="dot" w:pos="8211"/>
                </w:tabs>
                <w:rPr>
                  <w:rFonts w:ascii="Times New Roman" w:eastAsiaTheme="minorEastAsia" w:hAnsi="Times New Roman" w:cs="Times New Roman"/>
                  <w:noProof/>
                  <w:sz w:val="24"/>
                  <w:szCs w:val="24"/>
                </w:rPr>
              </w:pPr>
              <w:hyperlink w:anchor="_Toc454884093" w:history="1">
                <w:r w:rsidR="003B1BB5">
                  <w:rPr>
                    <w:rStyle w:val="Hyperlink"/>
                    <w:rFonts w:ascii="Times New Roman" w:hAnsi="Times New Roman" w:cs="Times New Roman"/>
                    <w:noProof/>
                    <w:sz w:val="24"/>
                    <w:szCs w:val="24"/>
                  </w:rPr>
                  <w:t>2.1 S</w:t>
                </w:r>
                <w:r w:rsidR="00447EAD" w:rsidRPr="003752EF">
                  <w:rPr>
                    <w:rStyle w:val="Hyperlink"/>
                    <w:rFonts w:ascii="Times New Roman" w:hAnsi="Times New Roman" w:cs="Times New Roman"/>
                    <w:noProof/>
                    <w:sz w:val="24"/>
                    <w:szCs w:val="24"/>
                  </w:rPr>
                  <w:t>tudy area</w:t>
                </w:r>
                <w:r w:rsidR="00447EAD" w:rsidRPr="003752EF">
                  <w:rPr>
                    <w:rFonts w:ascii="Times New Roman" w:hAnsi="Times New Roman" w:cs="Times New Roman"/>
                    <w:noProof/>
                    <w:webHidden/>
                    <w:sz w:val="24"/>
                    <w:szCs w:val="24"/>
                  </w:rPr>
                  <w:tab/>
                </w:r>
              </w:hyperlink>
              <w:r w:rsidR="003B1BB5">
                <w:t>4</w:t>
              </w:r>
            </w:p>
            <w:p w:rsidR="00447EAD" w:rsidRPr="003752EF" w:rsidRDefault="00DA7928" w:rsidP="00447EAD">
              <w:pPr>
                <w:pStyle w:val="TOC2"/>
                <w:tabs>
                  <w:tab w:val="right" w:leader="dot" w:pos="8211"/>
                </w:tabs>
                <w:rPr>
                  <w:rFonts w:ascii="Times New Roman" w:eastAsiaTheme="minorEastAsia" w:hAnsi="Times New Roman" w:cs="Times New Roman"/>
                  <w:noProof/>
                  <w:sz w:val="24"/>
                  <w:szCs w:val="24"/>
                </w:rPr>
              </w:pPr>
              <w:hyperlink w:anchor="_Toc454884094" w:history="1">
                <w:r w:rsidR="003B1BB5">
                  <w:rPr>
                    <w:rStyle w:val="Hyperlink"/>
                    <w:rFonts w:ascii="Times New Roman" w:hAnsi="Times New Roman" w:cs="Times New Roman"/>
                    <w:noProof/>
                    <w:sz w:val="24"/>
                    <w:szCs w:val="24"/>
                  </w:rPr>
                  <w:t>2.2 Selection of farmers</w:t>
                </w:r>
                <w:r w:rsidR="00447EAD" w:rsidRPr="003752EF">
                  <w:rPr>
                    <w:rFonts w:ascii="Times New Roman" w:hAnsi="Times New Roman" w:cs="Times New Roman"/>
                    <w:noProof/>
                    <w:webHidden/>
                    <w:sz w:val="24"/>
                    <w:szCs w:val="24"/>
                  </w:rPr>
                  <w:tab/>
                </w:r>
              </w:hyperlink>
              <w:r w:rsidR="003B1BB5">
                <w:t>4</w:t>
              </w:r>
            </w:p>
            <w:p w:rsidR="00447EAD" w:rsidRDefault="00DA7928" w:rsidP="00447EAD">
              <w:pPr>
                <w:pStyle w:val="TOC2"/>
                <w:tabs>
                  <w:tab w:val="right" w:leader="dot" w:pos="8211"/>
                </w:tabs>
              </w:pPr>
              <w:hyperlink w:anchor="_Toc454884095" w:history="1">
                <w:r w:rsidR="003B1BB5">
                  <w:rPr>
                    <w:rStyle w:val="Hyperlink"/>
                    <w:rFonts w:ascii="Times New Roman" w:hAnsi="Times New Roman" w:cs="Times New Roman"/>
                    <w:noProof/>
                    <w:sz w:val="24"/>
                    <w:szCs w:val="24"/>
                  </w:rPr>
                  <w:t>2.3</w:t>
                </w:r>
                <w:r w:rsidR="00447EAD" w:rsidRPr="003752EF">
                  <w:rPr>
                    <w:rStyle w:val="Hyperlink"/>
                    <w:rFonts w:ascii="Times New Roman" w:hAnsi="Times New Roman" w:cs="Times New Roman"/>
                    <w:noProof/>
                    <w:sz w:val="24"/>
                    <w:szCs w:val="24"/>
                  </w:rPr>
                  <w:t xml:space="preserve"> Preparation of</w:t>
                </w:r>
                <w:r w:rsidR="003B1BB5">
                  <w:rPr>
                    <w:rStyle w:val="Hyperlink"/>
                    <w:rFonts w:ascii="Times New Roman" w:hAnsi="Times New Roman" w:cs="Times New Roman"/>
                    <w:noProof/>
                    <w:sz w:val="24"/>
                    <w:szCs w:val="24"/>
                  </w:rPr>
                  <w:t xml:space="preserve"> interview schedule</w:t>
                </w:r>
                <w:r w:rsidR="00447EAD" w:rsidRPr="003752EF">
                  <w:rPr>
                    <w:rFonts w:ascii="Times New Roman" w:hAnsi="Times New Roman" w:cs="Times New Roman"/>
                    <w:noProof/>
                    <w:webHidden/>
                    <w:sz w:val="24"/>
                    <w:szCs w:val="24"/>
                  </w:rPr>
                  <w:tab/>
                </w:r>
              </w:hyperlink>
              <w:r w:rsidR="003B1BB5">
                <w:t>4</w:t>
              </w:r>
            </w:p>
            <w:p w:rsidR="003B1BB5" w:rsidRPr="003752EF" w:rsidRDefault="003B1BB5" w:rsidP="003B1BB5">
              <w:pPr>
                <w:pStyle w:val="TOC2"/>
                <w:tabs>
                  <w:tab w:val="right" w:leader="dot" w:pos="8211"/>
                </w:tabs>
                <w:rPr>
                  <w:rFonts w:ascii="Times New Roman" w:eastAsiaTheme="minorEastAsia" w:hAnsi="Times New Roman" w:cs="Times New Roman"/>
                  <w:noProof/>
                  <w:sz w:val="24"/>
                  <w:szCs w:val="24"/>
                </w:rPr>
              </w:pPr>
              <w:hyperlink w:anchor="_Toc454884093" w:history="1">
                <w:r>
                  <w:rPr>
                    <w:rStyle w:val="Hyperlink"/>
                    <w:rFonts w:ascii="Times New Roman" w:hAnsi="Times New Roman" w:cs="Times New Roman"/>
                    <w:noProof/>
                    <w:sz w:val="24"/>
                    <w:szCs w:val="24"/>
                  </w:rPr>
                  <w:t>2.4 Methods of data collection</w:t>
                </w:r>
                <w:r w:rsidRPr="003752EF">
                  <w:rPr>
                    <w:rFonts w:ascii="Times New Roman" w:hAnsi="Times New Roman" w:cs="Times New Roman"/>
                    <w:noProof/>
                    <w:webHidden/>
                    <w:sz w:val="24"/>
                    <w:szCs w:val="24"/>
                  </w:rPr>
                  <w:tab/>
                </w:r>
              </w:hyperlink>
              <w:r>
                <w:t>5</w:t>
              </w:r>
            </w:p>
            <w:p w:rsidR="003B1BB5" w:rsidRPr="003752EF" w:rsidRDefault="003B1BB5" w:rsidP="003B1BB5">
              <w:pPr>
                <w:pStyle w:val="TOC2"/>
                <w:tabs>
                  <w:tab w:val="right" w:leader="dot" w:pos="8211"/>
                </w:tabs>
                <w:rPr>
                  <w:rFonts w:ascii="Times New Roman" w:eastAsiaTheme="minorEastAsia" w:hAnsi="Times New Roman" w:cs="Times New Roman"/>
                  <w:noProof/>
                  <w:sz w:val="24"/>
                  <w:szCs w:val="24"/>
                </w:rPr>
              </w:pPr>
              <w:hyperlink w:anchor="_Toc454884093" w:history="1">
                <w:r>
                  <w:rPr>
                    <w:rStyle w:val="Hyperlink"/>
                    <w:rFonts w:ascii="Times New Roman" w:hAnsi="Times New Roman" w:cs="Times New Roman"/>
                    <w:noProof/>
                    <w:sz w:val="24"/>
                    <w:szCs w:val="24"/>
                  </w:rPr>
                  <w:t>2.5 Processing of primary data</w:t>
                </w:r>
                <w:r w:rsidRPr="003752EF">
                  <w:rPr>
                    <w:rFonts w:ascii="Times New Roman" w:hAnsi="Times New Roman" w:cs="Times New Roman"/>
                    <w:noProof/>
                    <w:webHidden/>
                    <w:sz w:val="24"/>
                    <w:szCs w:val="24"/>
                  </w:rPr>
                  <w:tab/>
                </w:r>
              </w:hyperlink>
              <w:r w:rsidR="007B646F">
                <w:t>5</w:t>
              </w:r>
            </w:p>
            <w:p w:rsidR="00447EAD" w:rsidRPr="003752EF" w:rsidRDefault="003B1BB5" w:rsidP="007B646F">
              <w:pPr>
                <w:pStyle w:val="TOC2"/>
                <w:tabs>
                  <w:tab w:val="right" w:leader="dot" w:pos="8211"/>
                </w:tabs>
                <w:rPr>
                  <w:rFonts w:ascii="Times New Roman" w:eastAsiaTheme="minorEastAsia" w:hAnsi="Times New Roman" w:cs="Times New Roman"/>
                  <w:noProof/>
                  <w:sz w:val="24"/>
                  <w:szCs w:val="24"/>
                </w:rPr>
              </w:pPr>
              <w:hyperlink w:anchor="_Toc454884093" w:history="1">
                <w:r>
                  <w:rPr>
                    <w:rStyle w:val="Hyperlink"/>
                    <w:rFonts w:ascii="Times New Roman" w:hAnsi="Times New Roman" w:cs="Times New Roman"/>
                    <w:noProof/>
                    <w:sz w:val="24"/>
                    <w:szCs w:val="24"/>
                  </w:rPr>
                  <w:t xml:space="preserve">2.6 Computing and </w:t>
                </w:r>
                <w:r w:rsidR="007B646F">
                  <w:rPr>
                    <w:rStyle w:val="Hyperlink"/>
                    <w:rFonts w:ascii="Times New Roman" w:hAnsi="Times New Roman" w:cs="Times New Roman"/>
                    <w:noProof/>
                    <w:sz w:val="24"/>
                    <w:szCs w:val="24"/>
                  </w:rPr>
                  <w:t>analysis of data</w:t>
                </w:r>
                <w:r w:rsidRPr="003752EF">
                  <w:rPr>
                    <w:rFonts w:ascii="Times New Roman" w:hAnsi="Times New Roman" w:cs="Times New Roman"/>
                    <w:noProof/>
                    <w:webHidden/>
                    <w:sz w:val="24"/>
                    <w:szCs w:val="24"/>
                  </w:rPr>
                  <w:tab/>
                </w:r>
              </w:hyperlink>
              <w:r w:rsidR="007B646F">
                <w:t>5</w:t>
              </w:r>
            </w:p>
            <w:p w:rsidR="00447EAD" w:rsidRPr="003752EF" w:rsidRDefault="00DA7928" w:rsidP="00447EAD">
              <w:pPr>
                <w:pStyle w:val="TOC1"/>
                <w:rPr>
                  <w:rFonts w:ascii="Times New Roman" w:eastAsiaTheme="minorEastAsia" w:hAnsi="Times New Roman" w:cs="Times New Roman"/>
                  <w:sz w:val="24"/>
                  <w:szCs w:val="24"/>
                </w:rPr>
              </w:pPr>
              <w:hyperlink w:anchor="_Toc454884098" w:history="1">
                <w:r w:rsidR="00447EAD" w:rsidRPr="003752EF">
                  <w:rPr>
                    <w:rStyle w:val="Hyperlink"/>
                    <w:rFonts w:ascii="Times New Roman" w:hAnsi="Times New Roman" w:cs="Times New Roman"/>
                    <w:sz w:val="24"/>
                    <w:szCs w:val="24"/>
                  </w:rPr>
                  <w:t>Chapter 3: Results</w:t>
                </w:r>
                <w:r w:rsidR="00447EAD" w:rsidRPr="003752EF">
                  <w:rPr>
                    <w:rFonts w:ascii="Times New Roman" w:hAnsi="Times New Roman" w:cs="Times New Roman"/>
                    <w:webHidden/>
                    <w:sz w:val="24"/>
                    <w:szCs w:val="24"/>
                  </w:rPr>
                  <w:tab/>
                </w:r>
              </w:hyperlink>
              <w:r w:rsidR="007B646F">
                <w:t>6</w:t>
              </w:r>
            </w:p>
            <w:p w:rsidR="00447EAD" w:rsidRPr="003752EF" w:rsidRDefault="00DA7928" w:rsidP="00447EAD">
              <w:pPr>
                <w:pStyle w:val="TOC2"/>
                <w:tabs>
                  <w:tab w:val="right" w:leader="dot" w:pos="8211"/>
                </w:tabs>
                <w:rPr>
                  <w:rFonts w:ascii="Times New Roman" w:eastAsiaTheme="minorEastAsia" w:hAnsi="Times New Roman" w:cs="Times New Roman"/>
                  <w:noProof/>
                  <w:sz w:val="24"/>
                  <w:szCs w:val="24"/>
                </w:rPr>
              </w:pPr>
              <w:hyperlink w:anchor="_Toc454884099" w:history="1">
                <w:r w:rsidR="007B646F">
                  <w:rPr>
                    <w:rStyle w:val="Hyperlink"/>
                    <w:rFonts w:ascii="Times New Roman" w:hAnsi="Times New Roman" w:cs="Times New Roman"/>
                    <w:noProof/>
                    <w:sz w:val="24"/>
                    <w:szCs w:val="24"/>
                  </w:rPr>
                  <w:t>3.1 Different factors associated with cattle fattening</w:t>
                </w:r>
                <w:r w:rsidR="00447EAD" w:rsidRPr="003752EF">
                  <w:rPr>
                    <w:rFonts w:ascii="Times New Roman" w:hAnsi="Times New Roman" w:cs="Times New Roman"/>
                    <w:noProof/>
                    <w:webHidden/>
                    <w:sz w:val="24"/>
                    <w:szCs w:val="24"/>
                  </w:rPr>
                  <w:tab/>
                </w:r>
              </w:hyperlink>
              <w:r w:rsidR="007B646F">
                <w:t>6</w:t>
              </w:r>
            </w:p>
            <w:p w:rsidR="00447EAD" w:rsidRPr="003752EF" w:rsidRDefault="00DA7928" w:rsidP="00447EAD">
              <w:pPr>
                <w:pStyle w:val="TOC2"/>
                <w:tabs>
                  <w:tab w:val="right" w:leader="dot" w:pos="8211"/>
                </w:tabs>
                <w:rPr>
                  <w:rFonts w:ascii="Times New Roman" w:eastAsiaTheme="minorEastAsia" w:hAnsi="Times New Roman" w:cs="Times New Roman"/>
                  <w:noProof/>
                  <w:sz w:val="24"/>
                  <w:szCs w:val="24"/>
                </w:rPr>
              </w:pPr>
              <w:hyperlink w:anchor="_Toc454884100" w:history="1">
                <w:r w:rsidR="007B646F">
                  <w:rPr>
                    <w:rStyle w:val="Hyperlink"/>
                    <w:rFonts w:ascii="Times New Roman" w:hAnsi="Times New Roman" w:cs="Times New Roman"/>
                    <w:noProof/>
                    <w:sz w:val="24"/>
                    <w:szCs w:val="24"/>
                  </w:rPr>
                  <w:t>3.2 Application of different groups of pharmaceuticals in beef fattening</w:t>
                </w:r>
                <w:r w:rsidR="00447EAD" w:rsidRPr="003752EF">
                  <w:rPr>
                    <w:rFonts w:ascii="Times New Roman" w:hAnsi="Times New Roman" w:cs="Times New Roman"/>
                    <w:noProof/>
                    <w:webHidden/>
                    <w:sz w:val="24"/>
                    <w:szCs w:val="24"/>
                  </w:rPr>
                  <w:tab/>
                </w:r>
              </w:hyperlink>
              <w:r w:rsidR="007B646F">
                <w:t>7</w:t>
              </w:r>
            </w:p>
            <w:p w:rsidR="00447EAD" w:rsidRPr="003752EF" w:rsidRDefault="00DA7928" w:rsidP="00447EAD">
              <w:pPr>
                <w:pStyle w:val="TOC2"/>
                <w:tabs>
                  <w:tab w:val="right" w:leader="dot" w:pos="8211"/>
                </w:tabs>
                <w:rPr>
                  <w:rFonts w:ascii="Times New Roman" w:eastAsiaTheme="minorEastAsia" w:hAnsi="Times New Roman" w:cs="Times New Roman"/>
                  <w:noProof/>
                  <w:sz w:val="24"/>
                  <w:szCs w:val="24"/>
                </w:rPr>
              </w:pPr>
              <w:hyperlink w:anchor="_Toc454884101" w:history="1">
                <w:r w:rsidR="007B646F">
                  <w:rPr>
                    <w:rStyle w:val="Hyperlink"/>
                    <w:rFonts w:ascii="Times New Roman" w:hAnsi="Times New Roman" w:cs="Times New Roman"/>
                    <w:noProof/>
                    <w:sz w:val="24"/>
                    <w:szCs w:val="24"/>
                  </w:rPr>
                  <w:t>3.3 Identified problems faced by beef fatteners</w:t>
                </w:r>
                <w:r w:rsidR="00447EAD" w:rsidRPr="003752EF">
                  <w:rPr>
                    <w:rFonts w:ascii="Times New Roman" w:hAnsi="Times New Roman" w:cs="Times New Roman"/>
                    <w:noProof/>
                    <w:webHidden/>
                    <w:sz w:val="24"/>
                    <w:szCs w:val="24"/>
                  </w:rPr>
                  <w:tab/>
                  <w:t>10</w:t>
                </w:r>
              </w:hyperlink>
            </w:p>
            <w:p w:rsidR="00447EAD" w:rsidRPr="003752EF" w:rsidRDefault="00DA7928" w:rsidP="00447EAD">
              <w:pPr>
                <w:pStyle w:val="TOC1"/>
                <w:rPr>
                  <w:rFonts w:ascii="Times New Roman" w:eastAsiaTheme="minorEastAsia" w:hAnsi="Times New Roman" w:cs="Times New Roman"/>
                  <w:sz w:val="24"/>
                  <w:szCs w:val="24"/>
                </w:rPr>
              </w:pPr>
              <w:hyperlink w:anchor="_Toc454884103" w:history="1">
                <w:r w:rsidR="00447EAD" w:rsidRPr="003752EF">
                  <w:rPr>
                    <w:rStyle w:val="Hyperlink"/>
                    <w:rFonts w:ascii="Times New Roman" w:hAnsi="Times New Roman" w:cs="Times New Roman"/>
                    <w:sz w:val="24"/>
                    <w:szCs w:val="24"/>
                  </w:rPr>
                  <w:t>Chapter 4: Discussion</w:t>
                </w:r>
                <w:r w:rsidR="00447EAD" w:rsidRPr="003752EF">
                  <w:rPr>
                    <w:rFonts w:ascii="Times New Roman" w:hAnsi="Times New Roman" w:cs="Times New Roman"/>
                    <w:webHidden/>
                    <w:sz w:val="24"/>
                    <w:szCs w:val="24"/>
                  </w:rPr>
                  <w:tab/>
                  <w:t>1</w:t>
                </w:r>
              </w:hyperlink>
              <w:r w:rsidR="00273DE3">
                <w:t>2</w:t>
              </w:r>
            </w:p>
            <w:p w:rsidR="00447EAD" w:rsidRPr="003752EF" w:rsidRDefault="00DA7928" w:rsidP="00447EAD">
              <w:pPr>
                <w:pStyle w:val="TOC1"/>
                <w:rPr>
                  <w:rFonts w:ascii="Times New Roman" w:eastAsiaTheme="minorEastAsia" w:hAnsi="Times New Roman" w:cs="Times New Roman"/>
                  <w:sz w:val="24"/>
                  <w:szCs w:val="24"/>
                </w:rPr>
              </w:pPr>
              <w:hyperlink w:anchor="_Toc454884104" w:history="1">
                <w:r w:rsidR="00447EAD" w:rsidRPr="003752EF">
                  <w:rPr>
                    <w:rStyle w:val="Hyperlink"/>
                    <w:rFonts w:ascii="Times New Roman" w:hAnsi="Times New Roman" w:cs="Times New Roman"/>
                    <w:sz w:val="24"/>
                    <w:szCs w:val="24"/>
                  </w:rPr>
                  <w:t>Limitations</w:t>
                </w:r>
                <w:r w:rsidR="00447EAD" w:rsidRPr="003752EF">
                  <w:rPr>
                    <w:rFonts w:ascii="Times New Roman" w:hAnsi="Times New Roman" w:cs="Times New Roman"/>
                    <w:webHidden/>
                    <w:sz w:val="24"/>
                    <w:szCs w:val="24"/>
                  </w:rPr>
                  <w:tab/>
                  <w:t>1</w:t>
                </w:r>
              </w:hyperlink>
              <w:r w:rsidR="00273DE3">
                <w:t>6</w:t>
              </w:r>
            </w:p>
            <w:p w:rsidR="00447EAD" w:rsidRPr="003752EF" w:rsidRDefault="00DA7928" w:rsidP="00447EAD">
              <w:pPr>
                <w:pStyle w:val="TOC1"/>
                <w:rPr>
                  <w:rFonts w:ascii="Times New Roman" w:eastAsiaTheme="minorEastAsia" w:hAnsi="Times New Roman" w:cs="Times New Roman"/>
                  <w:sz w:val="24"/>
                  <w:szCs w:val="24"/>
                </w:rPr>
              </w:pPr>
              <w:hyperlink w:anchor="_Toc454884105" w:history="1">
                <w:r w:rsidR="00447EAD" w:rsidRPr="003752EF">
                  <w:rPr>
                    <w:rStyle w:val="Hyperlink"/>
                    <w:rFonts w:ascii="Times New Roman" w:hAnsi="Times New Roman" w:cs="Times New Roman"/>
                    <w:sz w:val="24"/>
                    <w:szCs w:val="24"/>
                  </w:rPr>
                  <w:t>Conclusion</w:t>
                </w:r>
                <w:r w:rsidR="00273DE3">
                  <w:rPr>
                    <w:rFonts w:ascii="Times New Roman" w:hAnsi="Times New Roman" w:cs="Times New Roman"/>
                    <w:webHidden/>
                    <w:sz w:val="24"/>
                    <w:szCs w:val="24"/>
                  </w:rPr>
                  <w:tab/>
                  <w:t>17</w:t>
                </w:r>
              </w:hyperlink>
            </w:p>
            <w:p w:rsidR="00447EAD" w:rsidRPr="003752EF" w:rsidRDefault="00DA7928" w:rsidP="00447EAD">
              <w:pPr>
                <w:pStyle w:val="TOC1"/>
                <w:rPr>
                  <w:rFonts w:ascii="Times New Roman" w:eastAsiaTheme="minorEastAsia" w:hAnsi="Times New Roman" w:cs="Times New Roman"/>
                  <w:sz w:val="24"/>
                  <w:szCs w:val="24"/>
                </w:rPr>
              </w:pPr>
              <w:hyperlink w:anchor="_Toc454884106" w:history="1">
                <w:r w:rsidR="00447EAD" w:rsidRPr="003752EF">
                  <w:rPr>
                    <w:rStyle w:val="Hyperlink"/>
                    <w:rFonts w:ascii="Times New Roman" w:hAnsi="Times New Roman" w:cs="Times New Roman"/>
                    <w:sz w:val="24"/>
                    <w:szCs w:val="24"/>
                  </w:rPr>
                  <w:t>References</w:t>
                </w:r>
                <w:r w:rsidR="00447EAD" w:rsidRPr="003752EF">
                  <w:rPr>
                    <w:rFonts w:ascii="Times New Roman" w:hAnsi="Times New Roman" w:cs="Times New Roman"/>
                    <w:webHidden/>
                    <w:sz w:val="24"/>
                    <w:szCs w:val="24"/>
                  </w:rPr>
                  <w:tab/>
                  <w:t>1</w:t>
                </w:r>
              </w:hyperlink>
              <w:r w:rsidR="00273DE3">
                <w:t>8</w:t>
              </w:r>
            </w:p>
            <w:p w:rsidR="00447EAD" w:rsidRPr="003752EF" w:rsidRDefault="00DA7928" w:rsidP="00447EAD">
              <w:pPr>
                <w:pStyle w:val="TOC1"/>
                <w:rPr>
                  <w:rFonts w:ascii="Times New Roman" w:eastAsiaTheme="minorEastAsia" w:hAnsi="Times New Roman" w:cs="Times New Roman"/>
                  <w:sz w:val="24"/>
                  <w:szCs w:val="24"/>
                </w:rPr>
              </w:pPr>
              <w:hyperlink w:anchor="_Toc454884107" w:history="1">
                <w:r w:rsidR="00447EAD" w:rsidRPr="003752EF">
                  <w:rPr>
                    <w:rStyle w:val="Hyperlink"/>
                    <w:rFonts w:ascii="Times New Roman" w:hAnsi="Times New Roman" w:cs="Times New Roman"/>
                    <w:sz w:val="24"/>
                    <w:szCs w:val="24"/>
                  </w:rPr>
                  <w:t>Acknowledgements</w:t>
                </w:r>
                <w:r w:rsidR="00447EAD" w:rsidRPr="003752EF">
                  <w:rPr>
                    <w:rFonts w:ascii="Times New Roman" w:hAnsi="Times New Roman" w:cs="Times New Roman"/>
                    <w:webHidden/>
                    <w:sz w:val="24"/>
                    <w:szCs w:val="24"/>
                  </w:rPr>
                  <w:tab/>
                </w:r>
              </w:hyperlink>
              <w:r w:rsidR="00273DE3">
                <w:t>20</w:t>
              </w:r>
            </w:p>
            <w:p w:rsidR="00447EAD" w:rsidRDefault="00DA7928" w:rsidP="00447EAD">
              <w:pPr>
                <w:pStyle w:val="TOC1"/>
                <w:rPr>
                  <w:rFonts w:eastAsiaTheme="minorEastAsia"/>
                </w:rPr>
              </w:pPr>
              <w:hyperlink w:anchor="_Toc454884108" w:history="1">
                <w:r w:rsidR="00447EAD" w:rsidRPr="003752EF">
                  <w:rPr>
                    <w:rStyle w:val="Hyperlink"/>
                    <w:rFonts w:ascii="Times New Roman" w:eastAsia="Times New Roman" w:hAnsi="Times New Roman" w:cs="Times New Roman"/>
                    <w:sz w:val="24"/>
                    <w:szCs w:val="24"/>
                  </w:rPr>
                  <w:t>Biography</w:t>
                </w:r>
                <w:r w:rsidR="00447EAD" w:rsidRPr="003752EF">
                  <w:rPr>
                    <w:rFonts w:ascii="Times New Roman" w:hAnsi="Times New Roman" w:cs="Times New Roman"/>
                    <w:webHidden/>
                    <w:sz w:val="24"/>
                    <w:szCs w:val="24"/>
                  </w:rPr>
                  <w:tab/>
                  <w:t>2</w:t>
                </w:r>
              </w:hyperlink>
              <w:r w:rsidR="00273DE3">
                <w:t>1</w:t>
              </w:r>
            </w:p>
            <w:p w:rsidR="00447EAD" w:rsidRDefault="00DA7928" w:rsidP="00447EAD">
              <w:r>
                <w:fldChar w:fldCharType="end"/>
              </w:r>
            </w:p>
          </w:sdtContent>
        </w:sdt>
        <w:p w:rsidR="00447EAD" w:rsidRPr="0018037E" w:rsidRDefault="00447EAD" w:rsidP="00447EAD">
          <w:pPr>
            <w:autoSpaceDE w:val="0"/>
            <w:autoSpaceDN w:val="0"/>
            <w:adjustRightInd w:val="0"/>
            <w:spacing w:line="360" w:lineRule="auto"/>
            <w:rPr>
              <w:rFonts w:ascii="Times New Roman" w:hAnsi="Times New Roman" w:cs="Times New Roman"/>
              <w:b/>
              <w:sz w:val="24"/>
              <w:szCs w:val="24"/>
            </w:rPr>
          </w:pPr>
        </w:p>
        <w:p w:rsidR="00447EAD" w:rsidRDefault="00447EAD" w:rsidP="00447EAD">
          <w:pPr>
            <w:autoSpaceDE w:val="0"/>
            <w:autoSpaceDN w:val="0"/>
            <w:adjustRightInd w:val="0"/>
            <w:spacing w:line="360" w:lineRule="auto"/>
            <w:rPr>
              <w:rFonts w:ascii="Times New Roman" w:hAnsi="Times New Roman" w:cs="Times New Roman"/>
              <w:b/>
              <w:sz w:val="26"/>
              <w:szCs w:val="26"/>
            </w:rPr>
          </w:pPr>
        </w:p>
        <w:p w:rsidR="005A3AC8" w:rsidRDefault="00DA7928" w:rsidP="00447EAD">
          <w:pPr>
            <w:pStyle w:val="TOCHeading"/>
            <w:jc w:val="center"/>
          </w:pPr>
        </w:p>
      </w:sdtContent>
    </w:sdt>
    <w:p w:rsidR="005A3AC8" w:rsidRPr="0018037E" w:rsidRDefault="005A3AC8" w:rsidP="005A3AC8">
      <w:pPr>
        <w:autoSpaceDE w:val="0"/>
        <w:autoSpaceDN w:val="0"/>
        <w:adjustRightInd w:val="0"/>
        <w:spacing w:line="360" w:lineRule="auto"/>
        <w:rPr>
          <w:rFonts w:ascii="Times New Roman" w:hAnsi="Times New Roman" w:cs="Times New Roman"/>
          <w:b/>
          <w:sz w:val="24"/>
          <w:szCs w:val="24"/>
        </w:rPr>
      </w:pPr>
    </w:p>
    <w:p w:rsidR="005A3AC8" w:rsidRDefault="005A3AC8" w:rsidP="005A3AC8">
      <w:pPr>
        <w:autoSpaceDE w:val="0"/>
        <w:autoSpaceDN w:val="0"/>
        <w:adjustRightInd w:val="0"/>
        <w:spacing w:line="360" w:lineRule="auto"/>
        <w:rPr>
          <w:rFonts w:ascii="Times New Roman" w:hAnsi="Times New Roman" w:cs="Times New Roman"/>
          <w:b/>
          <w:sz w:val="26"/>
          <w:szCs w:val="26"/>
        </w:rPr>
      </w:pPr>
    </w:p>
    <w:p w:rsidR="005A3AC8" w:rsidRDefault="005A3AC8" w:rsidP="005A3AC8">
      <w:pPr>
        <w:autoSpaceDE w:val="0"/>
        <w:autoSpaceDN w:val="0"/>
        <w:adjustRightInd w:val="0"/>
        <w:spacing w:line="360" w:lineRule="auto"/>
        <w:rPr>
          <w:rFonts w:ascii="Times New Roman" w:hAnsi="Times New Roman" w:cs="Times New Roman"/>
          <w:b/>
          <w:sz w:val="26"/>
          <w:szCs w:val="26"/>
        </w:rPr>
      </w:pPr>
    </w:p>
    <w:p w:rsidR="005A3AC8" w:rsidRDefault="005A3AC8" w:rsidP="00447EAD">
      <w:pPr>
        <w:autoSpaceDE w:val="0"/>
        <w:autoSpaceDN w:val="0"/>
        <w:adjustRightInd w:val="0"/>
        <w:spacing w:line="360" w:lineRule="auto"/>
        <w:rPr>
          <w:rFonts w:ascii="Times New Roman" w:hAnsi="Times New Roman" w:cs="Times New Roman"/>
          <w:b/>
          <w:sz w:val="26"/>
          <w:szCs w:val="26"/>
        </w:rPr>
      </w:pPr>
    </w:p>
    <w:p w:rsidR="005A3AC8" w:rsidRPr="00844E2B" w:rsidRDefault="005A3AC8" w:rsidP="004C2C13">
      <w:pPr>
        <w:autoSpaceDE w:val="0"/>
        <w:autoSpaceDN w:val="0"/>
        <w:adjustRightInd w:val="0"/>
        <w:spacing w:before="240" w:line="360" w:lineRule="auto"/>
        <w:jc w:val="center"/>
        <w:rPr>
          <w:rFonts w:ascii="Times New Roman" w:hAnsi="Times New Roman" w:cs="Times New Roman"/>
          <w:noProof/>
          <w:sz w:val="24"/>
          <w:szCs w:val="24"/>
        </w:rPr>
      </w:pPr>
      <w:r>
        <w:rPr>
          <w:rFonts w:ascii="Times New Roman" w:hAnsi="Times New Roman" w:cs="Times New Roman"/>
          <w:b/>
          <w:sz w:val="26"/>
          <w:szCs w:val="26"/>
        </w:rPr>
        <w:lastRenderedPageBreak/>
        <w:t>List of Tables</w:t>
      </w:r>
      <w:r w:rsidR="00DA7928">
        <w:rPr>
          <w:rFonts w:ascii="Times New Roman" w:hAnsi="Times New Roman" w:cs="Times New Roman"/>
          <w:b/>
          <w:sz w:val="26"/>
          <w:szCs w:val="26"/>
        </w:rPr>
        <w:fldChar w:fldCharType="begin"/>
      </w:r>
      <w:r>
        <w:rPr>
          <w:rFonts w:ascii="Times New Roman" w:hAnsi="Times New Roman" w:cs="Times New Roman"/>
          <w:b/>
          <w:sz w:val="26"/>
          <w:szCs w:val="26"/>
        </w:rPr>
        <w:instrText xml:space="preserve"> TOC \h \z \c "Table" </w:instrText>
      </w:r>
      <w:r w:rsidR="00DA7928">
        <w:rPr>
          <w:rFonts w:ascii="Times New Roman" w:hAnsi="Times New Roman" w:cs="Times New Roman"/>
          <w:b/>
          <w:sz w:val="26"/>
          <w:szCs w:val="26"/>
        </w:rPr>
        <w:fldChar w:fldCharType="separate"/>
      </w:r>
    </w:p>
    <w:p w:rsidR="005A3AC8" w:rsidRPr="00844E2B" w:rsidRDefault="00DA7928" w:rsidP="005A3AC8">
      <w:pPr>
        <w:pStyle w:val="TableofFigures"/>
        <w:tabs>
          <w:tab w:val="right" w:leader="dot" w:pos="8211"/>
        </w:tabs>
        <w:spacing w:line="360" w:lineRule="auto"/>
        <w:rPr>
          <w:rFonts w:ascii="Times New Roman" w:eastAsiaTheme="minorEastAsia" w:hAnsi="Times New Roman" w:cs="Times New Roman"/>
          <w:noProof/>
          <w:sz w:val="24"/>
          <w:szCs w:val="24"/>
        </w:rPr>
      </w:pPr>
      <w:hyperlink w:anchor="_Toc454630359" w:history="1">
        <w:r w:rsidR="00801D26">
          <w:rPr>
            <w:rStyle w:val="Hyperlink"/>
            <w:rFonts w:ascii="Times New Roman" w:hAnsi="Times New Roman" w:cs="Times New Roman"/>
            <w:noProof/>
            <w:sz w:val="24"/>
            <w:szCs w:val="24"/>
          </w:rPr>
          <w:t>Table 1: Different factors associated with beef fattening</w:t>
        </w:r>
        <w:r w:rsidR="005A3AC8" w:rsidRPr="00844E2B">
          <w:rPr>
            <w:rFonts w:ascii="Times New Roman" w:hAnsi="Times New Roman" w:cs="Times New Roman"/>
            <w:noProof/>
            <w:webHidden/>
            <w:sz w:val="24"/>
            <w:szCs w:val="24"/>
          </w:rPr>
          <w:tab/>
        </w:r>
        <w:r w:rsidR="001E6D48">
          <w:rPr>
            <w:rFonts w:ascii="Times New Roman" w:hAnsi="Times New Roman" w:cs="Times New Roman"/>
            <w:noProof/>
            <w:webHidden/>
            <w:sz w:val="24"/>
            <w:szCs w:val="24"/>
          </w:rPr>
          <w:t>6</w:t>
        </w:r>
      </w:hyperlink>
    </w:p>
    <w:p w:rsidR="005A3AC8" w:rsidRPr="00844E2B" w:rsidRDefault="00DA7928" w:rsidP="005A3AC8">
      <w:pPr>
        <w:pStyle w:val="TableofFigures"/>
        <w:tabs>
          <w:tab w:val="right" w:leader="dot" w:pos="8211"/>
        </w:tabs>
        <w:spacing w:line="360" w:lineRule="auto"/>
        <w:rPr>
          <w:rFonts w:ascii="Times New Roman" w:eastAsiaTheme="minorEastAsia" w:hAnsi="Times New Roman" w:cs="Times New Roman"/>
          <w:noProof/>
          <w:sz w:val="24"/>
          <w:szCs w:val="24"/>
        </w:rPr>
      </w:pPr>
      <w:hyperlink w:anchor="_Toc454630360" w:history="1">
        <w:r w:rsidR="005A3AC8" w:rsidRPr="00844E2B">
          <w:rPr>
            <w:rStyle w:val="Hyperlink"/>
            <w:rFonts w:ascii="Times New Roman" w:hAnsi="Times New Roman" w:cs="Times New Roman"/>
            <w:noProof/>
            <w:sz w:val="24"/>
            <w:szCs w:val="24"/>
          </w:rPr>
          <w:t>Table 2</w:t>
        </w:r>
        <w:r w:rsidR="00801D26">
          <w:rPr>
            <w:rStyle w:val="Hyperlink"/>
            <w:rFonts w:ascii="Times New Roman" w:hAnsi="Times New Roman" w:cs="Times New Roman"/>
            <w:iCs/>
            <w:noProof/>
            <w:sz w:val="24"/>
            <w:szCs w:val="24"/>
          </w:rPr>
          <w:t xml:space="preserve"> Different groups of pharmaceuticals used in beef fattening</w:t>
        </w:r>
        <w:r w:rsidR="005A3AC8" w:rsidRPr="00844E2B">
          <w:rPr>
            <w:rFonts w:ascii="Times New Roman" w:hAnsi="Times New Roman" w:cs="Times New Roman"/>
            <w:noProof/>
            <w:webHidden/>
            <w:sz w:val="24"/>
            <w:szCs w:val="24"/>
          </w:rPr>
          <w:tab/>
        </w:r>
      </w:hyperlink>
      <w:r w:rsidR="00801D26">
        <w:t>8</w:t>
      </w:r>
    </w:p>
    <w:p w:rsidR="005A3AC8" w:rsidRPr="00844E2B" w:rsidRDefault="00DA7928" w:rsidP="005A3AC8">
      <w:pPr>
        <w:pStyle w:val="TableofFigures"/>
        <w:tabs>
          <w:tab w:val="right" w:leader="dot" w:pos="8211"/>
        </w:tabs>
        <w:spacing w:line="360" w:lineRule="auto"/>
        <w:rPr>
          <w:rFonts w:ascii="Times New Roman" w:eastAsiaTheme="minorEastAsia" w:hAnsi="Times New Roman" w:cs="Times New Roman"/>
          <w:noProof/>
          <w:sz w:val="24"/>
          <w:szCs w:val="24"/>
        </w:rPr>
      </w:pPr>
      <w:hyperlink w:anchor="_Toc454630361" w:history="1">
        <w:r w:rsidR="005A3AC8" w:rsidRPr="00844E2B">
          <w:rPr>
            <w:rStyle w:val="Hyperlink"/>
            <w:rFonts w:ascii="Times New Roman" w:hAnsi="Times New Roman" w:cs="Times New Roman"/>
            <w:noProof/>
            <w:sz w:val="24"/>
            <w:szCs w:val="24"/>
          </w:rPr>
          <w:t>Table 3</w:t>
        </w:r>
        <w:r w:rsidR="00801D26">
          <w:rPr>
            <w:rStyle w:val="Hyperlink"/>
            <w:rFonts w:ascii="Times New Roman" w:hAnsi="Times New Roman" w:cs="Times New Roman"/>
            <w:iCs/>
            <w:noProof/>
            <w:sz w:val="24"/>
            <w:szCs w:val="24"/>
          </w:rPr>
          <w:t>: Different problems in cattle farming</w:t>
        </w:r>
        <w:r w:rsidR="005A3AC8" w:rsidRPr="00844E2B">
          <w:rPr>
            <w:rFonts w:ascii="Times New Roman" w:hAnsi="Times New Roman" w:cs="Times New Roman"/>
            <w:noProof/>
            <w:webHidden/>
            <w:sz w:val="24"/>
            <w:szCs w:val="24"/>
          </w:rPr>
          <w:tab/>
        </w:r>
      </w:hyperlink>
      <w:r w:rsidR="00801D26">
        <w:t>10</w:t>
      </w:r>
    </w:p>
    <w:p w:rsidR="004C2C13" w:rsidRPr="00844E2B" w:rsidRDefault="00DA7928" w:rsidP="004C2C13">
      <w:pPr>
        <w:autoSpaceDE w:val="0"/>
        <w:autoSpaceDN w:val="0"/>
        <w:adjustRightInd w:val="0"/>
        <w:spacing w:before="240" w:line="360" w:lineRule="auto"/>
        <w:jc w:val="center"/>
        <w:rPr>
          <w:rFonts w:ascii="Times New Roman" w:hAnsi="Times New Roman" w:cs="Times New Roman"/>
          <w:b/>
          <w:sz w:val="24"/>
          <w:szCs w:val="24"/>
        </w:rPr>
      </w:pPr>
      <w:r>
        <w:rPr>
          <w:rFonts w:ascii="Times New Roman" w:hAnsi="Times New Roman" w:cs="Times New Roman"/>
          <w:b/>
          <w:sz w:val="26"/>
          <w:szCs w:val="26"/>
        </w:rPr>
        <w:fldChar w:fldCharType="end"/>
      </w:r>
      <w:r w:rsidR="004C2C13" w:rsidRPr="00844E2B">
        <w:rPr>
          <w:rFonts w:ascii="Times New Roman" w:hAnsi="Times New Roman" w:cs="Times New Roman"/>
          <w:b/>
          <w:sz w:val="24"/>
          <w:szCs w:val="24"/>
        </w:rPr>
        <w:t xml:space="preserve"> </w:t>
      </w:r>
    </w:p>
    <w:p w:rsidR="005A3AC8" w:rsidRPr="00844E2B" w:rsidRDefault="005A3AC8" w:rsidP="005A3AC8">
      <w:pPr>
        <w:autoSpaceDE w:val="0"/>
        <w:autoSpaceDN w:val="0"/>
        <w:adjustRightInd w:val="0"/>
        <w:spacing w:line="360" w:lineRule="auto"/>
        <w:jc w:val="center"/>
        <w:rPr>
          <w:rFonts w:ascii="Times New Roman" w:hAnsi="Times New Roman" w:cs="Times New Roman"/>
          <w:b/>
          <w:sz w:val="24"/>
          <w:szCs w:val="24"/>
        </w:rPr>
      </w:pPr>
    </w:p>
    <w:p w:rsidR="005A3AC8" w:rsidRDefault="005A3AC8" w:rsidP="005A3AC8">
      <w:pPr>
        <w:autoSpaceDE w:val="0"/>
        <w:autoSpaceDN w:val="0"/>
        <w:adjustRightInd w:val="0"/>
        <w:spacing w:line="360" w:lineRule="auto"/>
        <w:jc w:val="center"/>
        <w:rPr>
          <w:rFonts w:ascii="Times New Roman" w:hAnsi="Times New Roman" w:cs="Times New Roman"/>
          <w:b/>
          <w:sz w:val="26"/>
          <w:szCs w:val="26"/>
        </w:rPr>
      </w:pPr>
    </w:p>
    <w:p w:rsidR="005A3AC8" w:rsidRDefault="005A3AC8" w:rsidP="005A3AC8">
      <w:pPr>
        <w:autoSpaceDE w:val="0"/>
        <w:autoSpaceDN w:val="0"/>
        <w:adjustRightInd w:val="0"/>
        <w:spacing w:line="360" w:lineRule="auto"/>
        <w:jc w:val="center"/>
        <w:rPr>
          <w:rFonts w:ascii="Times New Roman" w:hAnsi="Times New Roman" w:cs="Times New Roman"/>
          <w:b/>
          <w:sz w:val="26"/>
          <w:szCs w:val="26"/>
        </w:rPr>
      </w:pPr>
    </w:p>
    <w:p w:rsidR="005A3AC8" w:rsidRDefault="005A3AC8" w:rsidP="005A3AC8">
      <w:pPr>
        <w:autoSpaceDE w:val="0"/>
        <w:autoSpaceDN w:val="0"/>
        <w:adjustRightInd w:val="0"/>
        <w:spacing w:line="360" w:lineRule="auto"/>
        <w:jc w:val="center"/>
        <w:rPr>
          <w:rFonts w:ascii="Times New Roman" w:hAnsi="Times New Roman" w:cs="Times New Roman"/>
          <w:b/>
          <w:sz w:val="26"/>
          <w:szCs w:val="26"/>
        </w:rPr>
      </w:pPr>
    </w:p>
    <w:p w:rsidR="005A3AC8" w:rsidRDefault="005A3AC8" w:rsidP="005A3AC8">
      <w:pPr>
        <w:autoSpaceDE w:val="0"/>
        <w:autoSpaceDN w:val="0"/>
        <w:adjustRightInd w:val="0"/>
        <w:spacing w:line="360" w:lineRule="auto"/>
        <w:jc w:val="center"/>
        <w:rPr>
          <w:rFonts w:ascii="Times New Roman" w:hAnsi="Times New Roman" w:cs="Times New Roman"/>
          <w:b/>
          <w:sz w:val="26"/>
          <w:szCs w:val="26"/>
        </w:rPr>
      </w:pPr>
    </w:p>
    <w:p w:rsidR="005A3AC8" w:rsidRDefault="005A3AC8" w:rsidP="005A3AC8">
      <w:pPr>
        <w:autoSpaceDE w:val="0"/>
        <w:autoSpaceDN w:val="0"/>
        <w:adjustRightInd w:val="0"/>
        <w:spacing w:line="360" w:lineRule="auto"/>
        <w:jc w:val="center"/>
        <w:rPr>
          <w:rFonts w:ascii="Times New Roman" w:hAnsi="Times New Roman" w:cs="Times New Roman"/>
          <w:b/>
          <w:sz w:val="26"/>
          <w:szCs w:val="26"/>
        </w:rPr>
      </w:pPr>
    </w:p>
    <w:p w:rsidR="005A3AC8" w:rsidRDefault="005A3AC8" w:rsidP="005A3AC8">
      <w:pPr>
        <w:autoSpaceDE w:val="0"/>
        <w:autoSpaceDN w:val="0"/>
        <w:adjustRightInd w:val="0"/>
        <w:spacing w:line="360" w:lineRule="auto"/>
        <w:jc w:val="center"/>
        <w:rPr>
          <w:rFonts w:ascii="Times New Roman" w:hAnsi="Times New Roman" w:cs="Times New Roman"/>
          <w:b/>
          <w:sz w:val="26"/>
          <w:szCs w:val="26"/>
        </w:rPr>
      </w:pPr>
    </w:p>
    <w:p w:rsidR="005A3AC8" w:rsidRDefault="005A3AC8" w:rsidP="005A3AC8">
      <w:pPr>
        <w:rPr>
          <w:rFonts w:eastAsiaTheme="majorEastAsia"/>
        </w:rPr>
      </w:pPr>
      <w:r>
        <w:br w:type="page"/>
      </w:r>
    </w:p>
    <w:p w:rsidR="000216CC" w:rsidRPr="000216CC" w:rsidRDefault="000216CC" w:rsidP="000216CC">
      <w:pPr>
        <w:tabs>
          <w:tab w:val="left" w:pos="3240"/>
          <w:tab w:val="center" w:pos="4110"/>
        </w:tabs>
        <w:jc w:val="center"/>
        <w:rPr>
          <w:rFonts w:ascii="Times New Roman" w:hAnsi="Times New Roman" w:cs="Times New Roman"/>
          <w:b/>
          <w:sz w:val="24"/>
          <w:szCs w:val="24"/>
        </w:rPr>
      </w:pPr>
      <w:r w:rsidRPr="000216CC">
        <w:rPr>
          <w:rFonts w:ascii="Times New Roman" w:hAnsi="Times New Roman" w:cs="Times New Roman"/>
          <w:b/>
          <w:bCs/>
          <w:sz w:val="24"/>
          <w:szCs w:val="24"/>
        </w:rPr>
        <w:lastRenderedPageBreak/>
        <w:t>ABSTRACT</w:t>
      </w:r>
    </w:p>
    <w:p w:rsidR="000216CC" w:rsidRPr="000216CC" w:rsidRDefault="000216CC" w:rsidP="000216CC">
      <w:pPr>
        <w:tabs>
          <w:tab w:val="left" w:pos="3240"/>
          <w:tab w:val="center" w:pos="4110"/>
        </w:tabs>
        <w:jc w:val="both"/>
        <w:rPr>
          <w:rFonts w:ascii="Times New Roman" w:hAnsi="Times New Roman" w:cs="Times New Roman"/>
          <w:sz w:val="24"/>
          <w:szCs w:val="24"/>
        </w:rPr>
      </w:pPr>
      <w:r w:rsidRPr="000216CC">
        <w:rPr>
          <w:rFonts w:ascii="Times New Roman" w:hAnsi="Times New Roman" w:cs="Times New Roman"/>
          <w:sz w:val="24"/>
          <w:szCs w:val="24"/>
        </w:rPr>
        <w:t>The experiment was conducted to investigate the use of pharmaceuticals products, advance feed and synchronous factors associated with cattle fattening programs small scale rural farmers at three Upazila (Burichang, Bramnpara and Sadr-Dakhin) in Comilla district of Bangladesh through the field survey. Data were collected from randomly selected farmers (N=100) have been involved in small scale fattening, through personal interview during the period from July to September, 2016. Parameters studied were factors associated with cattle fattening, most available drugs, advanced feeding practiced and problems of cattle fattening. In this study, 52% farmers use separate house and 72% use confined rearing system for cattle fattening. About 92% farmers had bulls and 70% with an average of 1-3 animals for fattening. Fattening for a period of 3 months and 6 months were reported by 72% and 17% farmers respectively, and 46% farmer use Deshi cattle (non descriptive) for fattening. About 86% farmer dewormed their cattle before fattening and 76% farmer practiced vaccination; however, only 31% farmers took help from veterinarian for treatment of their cattle. Digestive and metabolic stimulants were used by 78% and 61% farmers, whereas 24% farmers use steroid, but 96% farmers did not use any hormones for fattening. Urea molasses straw (UMS) and molasses treated straw (MTS) were used by 15% and 41% farmers; conversely 98% farmers used concentrated feed whereas 76% farmers used cooked rice for fattening. The main problem in adopting cattle fattening was price fluctuation of cattle (14.60%) during marketing and high cost of feed (13.65%). The results of this study will be useful for farmers and researchers to identify the overall problems and abuse of different groups of drugs especially steroid in small scale cattle fattening practices in Bangladesh.</w:t>
      </w:r>
    </w:p>
    <w:p w:rsidR="000216CC" w:rsidRPr="000216CC" w:rsidRDefault="000216CC" w:rsidP="000216CC">
      <w:pPr>
        <w:tabs>
          <w:tab w:val="left" w:pos="3240"/>
          <w:tab w:val="center" w:pos="4110"/>
        </w:tabs>
        <w:jc w:val="both"/>
        <w:rPr>
          <w:rFonts w:ascii="Times New Roman" w:hAnsi="Times New Roman" w:cs="Times New Roman"/>
          <w:sz w:val="24"/>
          <w:szCs w:val="24"/>
        </w:rPr>
      </w:pPr>
      <w:r w:rsidRPr="000216CC">
        <w:rPr>
          <w:rFonts w:ascii="Times New Roman" w:hAnsi="Times New Roman" w:cs="Times New Roman"/>
          <w:b/>
          <w:sz w:val="24"/>
          <w:szCs w:val="24"/>
        </w:rPr>
        <w:t>Key word:</w:t>
      </w:r>
      <w:r w:rsidRPr="000216CC">
        <w:rPr>
          <w:rFonts w:ascii="Times New Roman" w:hAnsi="Times New Roman" w:cs="Times New Roman"/>
          <w:sz w:val="24"/>
          <w:szCs w:val="24"/>
        </w:rPr>
        <w:t xml:space="preserve"> Cattle fattening, Factors, Drugs, Steroid, Feed.</w:t>
      </w:r>
    </w:p>
    <w:p w:rsidR="005A3AC8" w:rsidRPr="000216CC" w:rsidRDefault="005A3AC8" w:rsidP="00AC6A14">
      <w:pPr>
        <w:tabs>
          <w:tab w:val="left" w:pos="3240"/>
          <w:tab w:val="center" w:pos="4110"/>
        </w:tabs>
        <w:rPr>
          <w:rFonts w:ascii="Times New Roman" w:hAnsi="Times New Roman" w:cs="Times New Roman"/>
          <w:sz w:val="24"/>
          <w:szCs w:val="24"/>
        </w:rPr>
      </w:pPr>
    </w:p>
    <w:sectPr w:rsidR="005A3AC8" w:rsidRPr="000216CC" w:rsidSect="0092094F">
      <w:footerReference w:type="default" r:id="rId8"/>
      <w:pgSz w:w="11907" w:h="16839" w:code="9"/>
      <w:pgMar w:top="1987" w:right="1699" w:bottom="1699" w:left="1987"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242" w:rsidRDefault="00E73242" w:rsidP="00820EFA">
      <w:pPr>
        <w:spacing w:after="0" w:line="240" w:lineRule="auto"/>
      </w:pPr>
      <w:r>
        <w:separator/>
      </w:r>
    </w:p>
  </w:endnote>
  <w:endnote w:type="continuationSeparator" w:id="1">
    <w:p w:rsidR="00E73242" w:rsidRDefault="00E73242" w:rsidP="00820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7925"/>
      <w:docPartObj>
        <w:docPartGallery w:val="Page Numbers (Bottom of Page)"/>
        <w:docPartUnique/>
      </w:docPartObj>
    </w:sdtPr>
    <w:sdtEndPr>
      <w:rPr>
        <w:color w:val="7F7F7F" w:themeColor="background1" w:themeShade="7F"/>
        <w:spacing w:val="60"/>
      </w:rPr>
    </w:sdtEndPr>
    <w:sdtContent>
      <w:p w:rsidR="00820EFA" w:rsidRDefault="00DA7928">
        <w:pPr>
          <w:pStyle w:val="Footer"/>
          <w:pBdr>
            <w:top w:val="single" w:sz="4" w:space="1" w:color="D9D9D9" w:themeColor="background1" w:themeShade="D9"/>
          </w:pBdr>
          <w:jc w:val="right"/>
        </w:pPr>
        <w:r>
          <w:fldChar w:fldCharType="begin"/>
        </w:r>
        <w:r w:rsidR="00F17F54">
          <w:instrText xml:space="preserve"> PAGE   \* MERGEFORMAT </w:instrText>
        </w:r>
        <w:r>
          <w:fldChar w:fldCharType="separate"/>
        </w:r>
        <w:r w:rsidR="00801D26">
          <w:rPr>
            <w:noProof/>
          </w:rPr>
          <w:t>iv</w:t>
        </w:r>
        <w:r>
          <w:rPr>
            <w:noProof/>
          </w:rPr>
          <w:fldChar w:fldCharType="end"/>
        </w:r>
        <w:r w:rsidR="00820EFA">
          <w:t xml:space="preserve"> | </w:t>
        </w:r>
        <w:r w:rsidR="00820EFA">
          <w:rPr>
            <w:color w:val="7F7F7F" w:themeColor="background1" w:themeShade="7F"/>
            <w:spacing w:val="60"/>
          </w:rPr>
          <w:t>Page</w:t>
        </w:r>
      </w:p>
    </w:sdtContent>
  </w:sdt>
  <w:p w:rsidR="00820EFA" w:rsidRDefault="00820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242" w:rsidRDefault="00E73242" w:rsidP="00820EFA">
      <w:pPr>
        <w:spacing w:after="0" w:line="240" w:lineRule="auto"/>
      </w:pPr>
      <w:r>
        <w:separator/>
      </w:r>
    </w:p>
  </w:footnote>
  <w:footnote w:type="continuationSeparator" w:id="1">
    <w:p w:rsidR="00E73242" w:rsidRDefault="00E73242" w:rsidP="00820E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534"/>
    <w:rsid w:val="000216CC"/>
    <w:rsid w:val="0007279D"/>
    <w:rsid w:val="00082972"/>
    <w:rsid w:val="000869DB"/>
    <w:rsid w:val="000A14AF"/>
    <w:rsid w:val="000D2B36"/>
    <w:rsid w:val="000D52C3"/>
    <w:rsid w:val="000F21DB"/>
    <w:rsid w:val="00132FA2"/>
    <w:rsid w:val="00155F95"/>
    <w:rsid w:val="001A2B7F"/>
    <w:rsid w:val="001B6CFB"/>
    <w:rsid w:val="001C77FF"/>
    <w:rsid w:val="001E6D48"/>
    <w:rsid w:val="001F7D67"/>
    <w:rsid w:val="00200E7E"/>
    <w:rsid w:val="00225A2E"/>
    <w:rsid w:val="00231783"/>
    <w:rsid w:val="00273525"/>
    <w:rsid w:val="0027393F"/>
    <w:rsid w:val="00273DE3"/>
    <w:rsid w:val="00274DC6"/>
    <w:rsid w:val="00283856"/>
    <w:rsid w:val="00284619"/>
    <w:rsid w:val="002940DC"/>
    <w:rsid w:val="002A5E70"/>
    <w:rsid w:val="002B219B"/>
    <w:rsid w:val="002D1DB5"/>
    <w:rsid w:val="00314F81"/>
    <w:rsid w:val="00332DAE"/>
    <w:rsid w:val="00346B29"/>
    <w:rsid w:val="00347592"/>
    <w:rsid w:val="00353DCB"/>
    <w:rsid w:val="00360515"/>
    <w:rsid w:val="003752EF"/>
    <w:rsid w:val="003B1BB5"/>
    <w:rsid w:val="003B23C0"/>
    <w:rsid w:val="00414EC3"/>
    <w:rsid w:val="0042079C"/>
    <w:rsid w:val="004207C4"/>
    <w:rsid w:val="00447EAD"/>
    <w:rsid w:val="004569EB"/>
    <w:rsid w:val="0046153B"/>
    <w:rsid w:val="004A57BF"/>
    <w:rsid w:val="004C116E"/>
    <w:rsid w:val="004C2C13"/>
    <w:rsid w:val="004F746A"/>
    <w:rsid w:val="005171CF"/>
    <w:rsid w:val="005274A9"/>
    <w:rsid w:val="005807B5"/>
    <w:rsid w:val="005A3AC8"/>
    <w:rsid w:val="005A67F5"/>
    <w:rsid w:val="005C2470"/>
    <w:rsid w:val="005F257E"/>
    <w:rsid w:val="006003AC"/>
    <w:rsid w:val="00633F5E"/>
    <w:rsid w:val="006D3BDC"/>
    <w:rsid w:val="00700FFB"/>
    <w:rsid w:val="00701F88"/>
    <w:rsid w:val="00740AAD"/>
    <w:rsid w:val="00791F23"/>
    <w:rsid w:val="007922C5"/>
    <w:rsid w:val="007B54D1"/>
    <w:rsid w:val="007B646F"/>
    <w:rsid w:val="007F185E"/>
    <w:rsid w:val="007F7137"/>
    <w:rsid w:val="00801D26"/>
    <w:rsid w:val="00820EFA"/>
    <w:rsid w:val="00850CC7"/>
    <w:rsid w:val="008524D3"/>
    <w:rsid w:val="0086578B"/>
    <w:rsid w:val="00886158"/>
    <w:rsid w:val="008A55FB"/>
    <w:rsid w:val="008C685D"/>
    <w:rsid w:val="008D4019"/>
    <w:rsid w:val="008F602E"/>
    <w:rsid w:val="0092094F"/>
    <w:rsid w:val="0093462F"/>
    <w:rsid w:val="009859EB"/>
    <w:rsid w:val="009E004A"/>
    <w:rsid w:val="00A03E70"/>
    <w:rsid w:val="00A04AEE"/>
    <w:rsid w:val="00AC6A14"/>
    <w:rsid w:val="00AD4815"/>
    <w:rsid w:val="00AE7716"/>
    <w:rsid w:val="00B14D66"/>
    <w:rsid w:val="00B32C97"/>
    <w:rsid w:val="00B42911"/>
    <w:rsid w:val="00B63592"/>
    <w:rsid w:val="00B71672"/>
    <w:rsid w:val="00B761FD"/>
    <w:rsid w:val="00B92AB2"/>
    <w:rsid w:val="00BB18F5"/>
    <w:rsid w:val="00BC3385"/>
    <w:rsid w:val="00BD6D5C"/>
    <w:rsid w:val="00C360B9"/>
    <w:rsid w:val="00C416B6"/>
    <w:rsid w:val="00C46172"/>
    <w:rsid w:val="00C53E3D"/>
    <w:rsid w:val="00CE0B9F"/>
    <w:rsid w:val="00D10490"/>
    <w:rsid w:val="00D11339"/>
    <w:rsid w:val="00D4110F"/>
    <w:rsid w:val="00D47F83"/>
    <w:rsid w:val="00D66435"/>
    <w:rsid w:val="00D95866"/>
    <w:rsid w:val="00DA2133"/>
    <w:rsid w:val="00DA7928"/>
    <w:rsid w:val="00DB7289"/>
    <w:rsid w:val="00E016FA"/>
    <w:rsid w:val="00E47B0F"/>
    <w:rsid w:val="00E505FF"/>
    <w:rsid w:val="00E73242"/>
    <w:rsid w:val="00E73484"/>
    <w:rsid w:val="00ED3589"/>
    <w:rsid w:val="00F05597"/>
    <w:rsid w:val="00F06174"/>
    <w:rsid w:val="00F12789"/>
    <w:rsid w:val="00F17F54"/>
    <w:rsid w:val="00F7266B"/>
    <w:rsid w:val="00F877F7"/>
    <w:rsid w:val="00FA0B3F"/>
    <w:rsid w:val="00FA6616"/>
    <w:rsid w:val="00FC4534"/>
    <w:rsid w:val="00FE4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DB"/>
  </w:style>
  <w:style w:type="paragraph" w:styleId="Heading1">
    <w:name w:val="heading 1"/>
    <w:basedOn w:val="Normal"/>
    <w:next w:val="Normal"/>
    <w:link w:val="Heading1Char"/>
    <w:uiPriority w:val="9"/>
    <w:qFormat/>
    <w:rsid w:val="00B71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EFA"/>
  </w:style>
  <w:style w:type="paragraph" w:styleId="Footer">
    <w:name w:val="footer"/>
    <w:basedOn w:val="Normal"/>
    <w:link w:val="FooterChar"/>
    <w:uiPriority w:val="99"/>
    <w:unhideWhenUsed/>
    <w:rsid w:val="0082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EFA"/>
  </w:style>
  <w:style w:type="table" w:styleId="TableGrid">
    <w:name w:val="Table Grid"/>
    <w:basedOn w:val="TableNormal"/>
    <w:uiPriority w:val="59"/>
    <w:rsid w:val="0034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462F"/>
    <w:pPr>
      <w:spacing w:line="240" w:lineRule="auto"/>
    </w:pPr>
    <w:rPr>
      <w:b/>
      <w:bCs/>
      <w:color w:val="4F81BD" w:themeColor="accent1"/>
      <w:sz w:val="18"/>
      <w:szCs w:val="18"/>
    </w:rPr>
  </w:style>
  <w:style w:type="character" w:styleId="Hyperlink">
    <w:name w:val="Hyperlink"/>
    <w:basedOn w:val="DefaultParagraphFont"/>
    <w:uiPriority w:val="99"/>
    <w:unhideWhenUsed/>
    <w:rsid w:val="00B71672"/>
    <w:rPr>
      <w:color w:val="0000FF" w:themeColor="hyperlink"/>
      <w:u w:val="single"/>
    </w:rPr>
  </w:style>
  <w:style w:type="character" w:customStyle="1" w:styleId="Heading1Char">
    <w:name w:val="Heading 1 Char"/>
    <w:basedOn w:val="DefaultParagraphFont"/>
    <w:link w:val="Heading1"/>
    <w:uiPriority w:val="9"/>
    <w:rsid w:val="00B716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1672"/>
    <w:pPr>
      <w:outlineLvl w:val="9"/>
    </w:pPr>
    <w:rPr>
      <w:lang w:eastAsia="ja-JP"/>
    </w:rPr>
  </w:style>
  <w:style w:type="paragraph" w:styleId="TOC1">
    <w:name w:val="toc 1"/>
    <w:basedOn w:val="Normal"/>
    <w:next w:val="Normal"/>
    <w:autoRedefine/>
    <w:uiPriority w:val="39"/>
    <w:unhideWhenUsed/>
    <w:rsid w:val="00B71672"/>
    <w:pPr>
      <w:tabs>
        <w:tab w:val="right" w:leader="dot" w:pos="8211"/>
      </w:tabs>
      <w:spacing w:after="100"/>
    </w:pPr>
    <w:rPr>
      <w:rFonts w:eastAsiaTheme="minorHAnsi"/>
      <w:noProof/>
    </w:rPr>
  </w:style>
  <w:style w:type="paragraph" w:styleId="TOC2">
    <w:name w:val="toc 2"/>
    <w:basedOn w:val="Normal"/>
    <w:next w:val="Normal"/>
    <w:autoRedefine/>
    <w:uiPriority w:val="39"/>
    <w:unhideWhenUsed/>
    <w:rsid w:val="00B71672"/>
    <w:pPr>
      <w:spacing w:after="100"/>
      <w:ind w:left="220"/>
    </w:pPr>
    <w:rPr>
      <w:rFonts w:eastAsiaTheme="minorHAnsi"/>
    </w:rPr>
  </w:style>
  <w:style w:type="paragraph" w:styleId="BalloonText">
    <w:name w:val="Balloon Text"/>
    <w:basedOn w:val="Normal"/>
    <w:link w:val="BalloonTextChar"/>
    <w:uiPriority w:val="99"/>
    <w:semiHidden/>
    <w:unhideWhenUsed/>
    <w:rsid w:val="00B7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72"/>
    <w:rPr>
      <w:rFonts w:ascii="Tahoma" w:hAnsi="Tahoma" w:cs="Tahoma"/>
      <w:sz w:val="16"/>
      <w:szCs w:val="16"/>
    </w:rPr>
  </w:style>
  <w:style w:type="paragraph" w:styleId="TableofFigures">
    <w:name w:val="table of figures"/>
    <w:basedOn w:val="Normal"/>
    <w:next w:val="Normal"/>
    <w:uiPriority w:val="99"/>
    <w:unhideWhenUsed/>
    <w:rsid w:val="005807B5"/>
    <w:pPr>
      <w:spacing w:after="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EFA"/>
  </w:style>
  <w:style w:type="paragraph" w:styleId="Footer">
    <w:name w:val="footer"/>
    <w:basedOn w:val="Normal"/>
    <w:link w:val="FooterChar"/>
    <w:uiPriority w:val="99"/>
    <w:unhideWhenUsed/>
    <w:rsid w:val="0082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EFA"/>
  </w:style>
  <w:style w:type="table" w:styleId="TableGrid">
    <w:name w:val="Table Grid"/>
    <w:basedOn w:val="TableNormal"/>
    <w:uiPriority w:val="59"/>
    <w:rsid w:val="0034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462F"/>
    <w:pPr>
      <w:spacing w:line="240" w:lineRule="auto"/>
    </w:pPr>
    <w:rPr>
      <w:b/>
      <w:bCs/>
      <w:color w:val="4F81BD" w:themeColor="accent1"/>
      <w:sz w:val="18"/>
      <w:szCs w:val="18"/>
    </w:rPr>
  </w:style>
  <w:style w:type="character" w:styleId="Hyperlink">
    <w:name w:val="Hyperlink"/>
    <w:basedOn w:val="DefaultParagraphFont"/>
    <w:uiPriority w:val="99"/>
    <w:unhideWhenUsed/>
    <w:rsid w:val="00B71672"/>
    <w:rPr>
      <w:color w:val="0000FF" w:themeColor="hyperlink"/>
      <w:u w:val="single"/>
    </w:rPr>
  </w:style>
  <w:style w:type="character" w:customStyle="1" w:styleId="Heading1Char">
    <w:name w:val="Heading 1 Char"/>
    <w:basedOn w:val="DefaultParagraphFont"/>
    <w:link w:val="Heading1"/>
    <w:uiPriority w:val="9"/>
    <w:rsid w:val="00B716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1672"/>
    <w:pPr>
      <w:outlineLvl w:val="9"/>
    </w:pPr>
    <w:rPr>
      <w:lang w:eastAsia="ja-JP"/>
    </w:rPr>
  </w:style>
  <w:style w:type="paragraph" w:styleId="TOC1">
    <w:name w:val="toc 1"/>
    <w:basedOn w:val="Normal"/>
    <w:next w:val="Normal"/>
    <w:autoRedefine/>
    <w:uiPriority w:val="39"/>
    <w:unhideWhenUsed/>
    <w:rsid w:val="00B71672"/>
    <w:pPr>
      <w:tabs>
        <w:tab w:val="right" w:leader="dot" w:pos="8211"/>
      </w:tabs>
      <w:spacing w:after="100"/>
    </w:pPr>
    <w:rPr>
      <w:rFonts w:eastAsiaTheme="minorHAnsi"/>
      <w:noProof/>
    </w:rPr>
  </w:style>
  <w:style w:type="paragraph" w:styleId="TOC2">
    <w:name w:val="toc 2"/>
    <w:basedOn w:val="Normal"/>
    <w:next w:val="Normal"/>
    <w:autoRedefine/>
    <w:uiPriority w:val="39"/>
    <w:unhideWhenUsed/>
    <w:rsid w:val="00B71672"/>
    <w:pPr>
      <w:spacing w:after="100"/>
      <w:ind w:left="220"/>
    </w:pPr>
    <w:rPr>
      <w:rFonts w:eastAsiaTheme="minorHAnsi"/>
    </w:rPr>
  </w:style>
  <w:style w:type="paragraph" w:styleId="BalloonText">
    <w:name w:val="Balloon Text"/>
    <w:basedOn w:val="Normal"/>
    <w:link w:val="BalloonTextChar"/>
    <w:uiPriority w:val="99"/>
    <w:semiHidden/>
    <w:unhideWhenUsed/>
    <w:rsid w:val="00B7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72"/>
    <w:rPr>
      <w:rFonts w:ascii="Tahoma" w:hAnsi="Tahoma" w:cs="Tahoma"/>
      <w:sz w:val="16"/>
      <w:szCs w:val="16"/>
    </w:rPr>
  </w:style>
  <w:style w:type="paragraph" w:styleId="TableofFigures">
    <w:name w:val="table of figures"/>
    <w:basedOn w:val="Normal"/>
    <w:next w:val="Normal"/>
    <w:uiPriority w:val="99"/>
    <w:unhideWhenUsed/>
    <w:rsid w:val="005807B5"/>
    <w:pPr>
      <w:spacing w:after="0"/>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5372-BC87-423E-829D-1CCB2118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sabuj pc</dc:creator>
  <cp:lastModifiedBy>Eaftekhar</cp:lastModifiedBy>
  <cp:revision>65</cp:revision>
  <cp:lastPrinted>2016-06-28T08:49:00Z</cp:lastPrinted>
  <dcterms:created xsi:type="dcterms:W3CDTF">2016-06-17T10:14:00Z</dcterms:created>
  <dcterms:modified xsi:type="dcterms:W3CDTF">2016-10-27T19:06:00Z</dcterms:modified>
</cp:coreProperties>
</file>