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D48" w:rsidRPr="008C7577" w:rsidRDefault="008E0D48" w:rsidP="00FE0AEE">
      <w:pPr>
        <w:autoSpaceDE w:val="0"/>
        <w:autoSpaceDN w:val="0"/>
        <w:adjustRightInd w:val="0"/>
        <w:spacing w:after="0" w:line="360" w:lineRule="auto"/>
        <w:jc w:val="center"/>
        <w:rPr>
          <w:rFonts w:cs="Times New Roman"/>
          <w:sz w:val="36"/>
          <w:szCs w:val="36"/>
          <w:lang w:bidi="bn-IN"/>
        </w:rPr>
      </w:pPr>
      <w:r w:rsidRPr="008C7577">
        <w:rPr>
          <w:rFonts w:cs="Times New Roman"/>
          <w:sz w:val="36"/>
          <w:szCs w:val="36"/>
          <w:lang w:bidi="bn-IN"/>
        </w:rPr>
        <w:t>Chapter-1</w:t>
      </w:r>
    </w:p>
    <w:p w:rsidR="008E0D48" w:rsidRDefault="008E0D48" w:rsidP="008C7577">
      <w:pPr>
        <w:autoSpaceDE w:val="0"/>
        <w:autoSpaceDN w:val="0"/>
        <w:adjustRightInd w:val="0"/>
        <w:spacing w:after="0" w:line="360" w:lineRule="auto"/>
        <w:jc w:val="center"/>
        <w:rPr>
          <w:rFonts w:cs="Times New Roman"/>
          <w:sz w:val="36"/>
          <w:szCs w:val="36"/>
          <w:lang w:bidi="bn-IN"/>
        </w:rPr>
      </w:pPr>
      <w:r w:rsidRPr="008C7577">
        <w:rPr>
          <w:rFonts w:cs="Times New Roman"/>
          <w:sz w:val="36"/>
          <w:szCs w:val="36"/>
          <w:lang w:bidi="bn-IN"/>
        </w:rPr>
        <w:t>Introduction</w:t>
      </w:r>
    </w:p>
    <w:p w:rsidR="00A31713" w:rsidRPr="008C7577" w:rsidRDefault="00A31713" w:rsidP="008C7577">
      <w:pPr>
        <w:autoSpaceDE w:val="0"/>
        <w:autoSpaceDN w:val="0"/>
        <w:adjustRightInd w:val="0"/>
        <w:spacing w:after="0" w:line="360" w:lineRule="auto"/>
        <w:jc w:val="center"/>
        <w:rPr>
          <w:rFonts w:cs="Times New Roman"/>
          <w:sz w:val="36"/>
          <w:szCs w:val="36"/>
          <w:lang w:bidi="bn-IN"/>
        </w:rPr>
      </w:pPr>
    </w:p>
    <w:p w:rsidR="008E0D48" w:rsidRPr="00DF4DFE" w:rsidRDefault="008E0D48" w:rsidP="008C7577">
      <w:pPr>
        <w:autoSpaceDE w:val="0"/>
        <w:autoSpaceDN w:val="0"/>
        <w:adjustRightInd w:val="0"/>
        <w:spacing w:after="0" w:line="360" w:lineRule="auto"/>
        <w:jc w:val="both"/>
        <w:rPr>
          <w:rFonts w:cs="Times New Roman"/>
          <w:color w:val="auto"/>
          <w:sz w:val="23"/>
          <w:szCs w:val="23"/>
        </w:rPr>
      </w:pPr>
      <w:r w:rsidRPr="008C7577">
        <w:rPr>
          <w:rFonts w:cs="Times New Roman"/>
          <w:szCs w:val="24"/>
          <w:lang w:bidi="bn-IN"/>
        </w:rPr>
        <w:t xml:space="preserve">Bangladesh, highest densely populated country of the world (BBS, 2010) where </w:t>
      </w:r>
      <w:r w:rsidRPr="008C7577">
        <w:rPr>
          <w:rFonts w:cs="Times New Roman"/>
          <w:color w:val="auto"/>
          <w:sz w:val="23"/>
          <w:szCs w:val="23"/>
        </w:rPr>
        <w:t>84.8% of its population living in villages and depending on agriculture and allied activities for their livelihood(Bureau of Statistics</w:t>
      </w:r>
      <w:r w:rsidR="00DF4DFE">
        <w:rPr>
          <w:rFonts w:cs="Times New Roman"/>
          <w:color w:val="auto"/>
          <w:sz w:val="23"/>
          <w:szCs w:val="23"/>
        </w:rPr>
        <w:t>,</w:t>
      </w:r>
      <w:r w:rsidRPr="008C7577">
        <w:rPr>
          <w:rFonts w:cs="Times New Roman"/>
          <w:color w:val="auto"/>
          <w:sz w:val="23"/>
          <w:szCs w:val="23"/>
        </w:rPr>
        <w:t xml:space="preserve"> 1992) and </w:t>
      </w:r>
      <w:r w:rsidRPr="008C7577">
        <w:rPr>
          <w:rFonts w:cs="Times New Roman"/>
          <w:szCs w:val="24"/>
          <w:lang w:bidi="bn-IN"/>
        </w:rPr>
        <w:t>52.5% of the urban and 44.3% of the rural people was survivi</w:t>
      </w:r>
      <w:r w:rsidR="00596713" w:rsidRPr="008C7577">
        <w:rPr>
          <w:rFonts w:cs="Times New Roman"/>
          <w:szCs w:val="24"/>
          <w:lang w:bidi="bn-IN"/>
        </w:rPr>
        <w:t>ng under the poverty line</w:t>
      </w:r>
      <w:r w:rsidRPr="008C7577">
        <w:rPr>
          <w:rFonts w:cs="Times New Roman"/>
          <w:szCs w:val="24"/>
          <w:lang w:bidi="bn-IN"/>
        </w:rPr>
        <w:t>.</w:t>
      </w:r>
      <w:r w:rsidRPr="008C7577">
        <w:rPr>
          <w:rFonts w:eastAsia="Times New Roman" w:cs="Times New Roman"/>
          <w:color w:val="auto"/>
          <w:szCs w:val="24"/>
        </w:rPr>
        <w:t xml:space="preserve"> Major supply of protein comes from the livestock sector of the department of livestock services. About 36 percent of the total animal protein comes from the livestock products in our daily life, 25 percent peoples are directly engaged in livestock production, and 50 percent peoples are indirectly associated in livestock sector. Last year, the contribution of livestock sub-sector to the GDP was 2.95 percent, which was estimated about 17.32 percent GDP to agriculture. Last year, the growth of Livestock in GDP was 7.23 percent (Alam</w:t>
      </w:r>
      <w:r w:rsidRPr="008C7577">
        <w:rPr>
          <w:rFonts w:eastAsia="Times New Roman" w:cs="Times New Roman"/>
          <w:i/>
          <w:color w:val="auto"/>
          <w:szCs w:val="24"/>
        </w:rPr>
        <w:t>et al</w:t>
      </w:r>
      <w:r w:rsidRPr="008C7577">
        <w:rPr>
          <w:rFonts w:eastAsia="Times New Roman" w:cs="Times New Roman"/>
          <w:color w:val="auto"/>
          <w:szCs w:val="24"/>
        </w:rPr>
        <w:t xml:space="preserve">., 2011). In this back drop production of animal species has become a crucial factor. </w:t>
      </w:r>
      <w:r w:rsidRPr="008C7577">
        <w:rPr>
          <w:rStyle w:val="normal10"/>
          <w:rFonts w:cs="Times New Roman"/>
          <w:szCs w:val="24"/>
        </w:rPr>
        <w:t>There are about 24 million cattle and 14.69 million goats in our country (DLS, 2008-2009).</w:t>
      </w:r>
      <w:r w:rsidRPr="008C7577">
        <w:rPr>
          <w:rFonts w:cs="Times New Roman"/>
          <w:color w:val="auto"/>
          <w:szCs w:val="24"/>
        </w:rPr>
        <w:t>Dairy farmers in Bangladesh are raising their indigenous cows; small in size and low in milk yielding, in a very traditional way giving almost no attention regarding their fodder, medication and genetic improvement. Although there is a general trend to raise cows in Bangladesh, the rural people have notyet undertaken dairy on a commercial scale. Small farmers who rear only a small number of cows in rural area produce most of the milk. They are interested in getting the highest possible return for their milk. On the other hand, consumers want the best milk for their price. (FAO, 2002)</w:t>
      </w:r>
    </w:p>
    <w:p w:rsidR="008E0D48" w:rsidRPr="008C7577" w:rsidRDefault="008E0D48" w:rsidP="008C7577">
      <w:pPr>
        <w:autoSpaceDE w:val="0"/>
        <w:autoSpaceDN w:val="0"/>
        <w:adjustRightInd w:val="0"/>
        <w:spacing w:after="0" w:line="360" w:lineRule="auto"/>
        <w:jc w:val="both"/>
        <w:rPr>
          <w:rFonts w:cs="Times New Roman"/>
          <w:color w:val="auto"/>
          <w:szCs w:val="24"/>
        </w:rPr>
      </w:pPr>
      <w:r w:rsidRPr="008C7577">
        <w:rPr>
          <w:rFonts w:cs="Times New Roman"/>
          <w:color w:val="auto"/>
          <w:szCs w:val="24"/>
        </w:rPr>
        <w:t>However, the milk marketing and processing systems in Bangladesh are not yet developed. Milk</w:t>
      </w:r>
    </w:p>
    <w:p w:rsidR="008E0D48" w:rsidRPr="008C7577" w:rsidRDefault="00DF4DFE" w:rsidP="008C7577">
      <w:pPr>
        <w:autoSpaceDE w:val="0"/>
        <w:autoSpaceDN w:val="0"/>
        <w:adjustRightInd w:val="0"/>
        <w:spacing w:after="0" w:line="360" w:lineRule="auto"/>
        <w:jc w:val="both"/>
        <w:rPr>
          <w:rFonts w:cs="Times New Roman"/>
          <w:color w:val="auto"/>
          <w:szCs w:val="24"/>
        </w:rPr>
      </w:pPr>
      <w:r w:rsidRPr="008C7577">
        <w:rPr>
          <w:rFonts w:cs="Times New Roman"/>
          <w:color w:val="auto"/>
          <w:szCs w:val="24"/>
        </w:rPr>
        <w:t>Being</w:t>
      </w:r>
      <w:r w:rsidR="008E0D48" w:rsidRPr="008C7577">
        <w:rPr>
          <w:rFonts w:cs="Times New Roman"/>
          <w:color w:val="auto"/>
          <w:szCs w:val="24"/>
        </w:rPr>
        <w:t xml:space="preserve"> perishable item, needing timely and special attention to market, makes the marketing more difficult (FAO, 1990). Generally, rural milk producers sell their surplus milk to various marketing intermediaries prevailing locally who in turn sell the milk to the individual consumers, restaurants &amp; tea stalls in the urban area. In this process marketing intermediaries buy the milk from the farmers at a cheap price and are said to appropriate large profit. Lack of effective marketing organization in the grass-root level is a drawback for the farmers’ position in selling milk. Earning money and improving production will be vulnerable if they are unorganized. Under these circumstances the farmers are unable to improve their socio-economic conditions.</w:t>
      </w:r>
    </w:p>
    <w:p w:rsidR="008E0D48" w:rsidRPr="008C7577" w:rsidRDefault="008E0D48" w:rsidP="008C7577">
      <w:pPr>
        <w:autoSpaceDE w:val="0"/>
        <w:autoSpaceDN w:val="0"/>
        <w:adjustRightInd w:val="0"/>
        <w:spacing w:after="0" w:line="360" w:lineRule="auto"/>
        <w:jc w:val="both"/>
        <w:rPr>
          <w:rFonts w:cs="Times New Roman"/>
          <w:color w:val="auto"/>
          <w:szCs w:val="24"/>
        </w:rPr>
      </w:pPr>
      <w:r w:rsidRPr="008C7577">
        <w:rPr>
          <w:rFonts w:cs="Times New Roman"/>
          <w:color w:val="auto"/>
          <w:szCs w:val="24"/>
        </w:rPr>
        <w:lastRenderedPageBreak/>
        <w:t>The general standard of hygiene applied for milk production in developing countries is poor and hand milking is almost a common practice in developing countries (Chye</w:t>
      </w:r>
      <w:r w:rsidRPr="008C7577">
        <w:rPr>
          <w:rFonts w:cs="Times New Roman"/>
          <w:i/>
          <w:iCs/>
          <w:color w:val="auto"/>
          <w:szCs w:val="24"/>
        </w:rPr>
        <w:t>et al.,</w:t>
      </w:r>
      <w:r w:rsidRPr="008C7577">
        <w:rPr>
          <w:rFonts w:cs="Times New Roman"/>
          <w:color w:val="auto"/>
          <w:szCs w:val="24"/>
        </w:rPr>
        <w:t xml:space="preserve"> 2004). It is reported (</w:t>
      </w:r>
      <w:r w:rsidR="009B02AA" w:rsidRPr="008C7577">
        <w:rPr>
          <w:rFonts w:cs="Times New Roman"/>
          <w:color w:val="auto"/>
          <w:sz w:val="22"/>
          <w:szCs w:val="22"/>
        </w:rPr>
        <w:t>Abdullah</w:t>
      </w:r>
      <w:r w:rsidRPr="008C7577">
        <w:rPr>
          <w:rFonts w:cs="Times New Roman"/>
          <w:color w:val="auto"/>
          <w:sz w:val="22"/>
          <w:szCs w:val="22"/>
        </w:rPr>
        <w:t xml:space="preserve"> and El Zubeir, 2007)</w:t>
      </w:r>
      <w:r w:rsidRPr="008C7577">
        <w:rPr>
          <w:rFonts w:cs="Times New Roman"/>
          <w:color w:val="auto"/>
          <w:szCs w:val="24"/>
        </w:rPr>
        <w:t xml:space="preserve"> that introduction of hygienic principles for milk production and handling, improvement of management practices, extension programs to the owners and establishing of standers and grades of raw milk should be initiated to ensure good quality of milk. Biosecurity, housing, making of cow shed, proper washing of cow shed, proper drainage system, bedding, feed delivery, manure removal, stocking density, animal rearing, treatment of diseased animal, Insemination record and fresh cow management are predictors of animal health, milk production and overall owner satisfaction .</w:t>
      </w:r>
    </w:p>
    <w:p w:rsidR="00A31713" w:rsidRPr="008C7577" w:rsidRDefault="008E0D48" w:rsidP="008C7577">
      <w:pPr>
        <w:autoSpaceDE w:val="0"/>
        <w:autoSpaceDN w:val="0"/>
        <w:adjustRightInd w:val="0"/>
        <w:spacing w:after="0" w:line="360" w:lineRule="auto"/>
        <w:jc w:val="both"/>
        <w:rPr>
          <w:rFonts w:cs="Times New Roman"/>
          <w:szCs w:val="24"/>
        </w:rPr>
      </w:pPr>
      <w:r w:rsidRPr="008C7577">
        <w:rPr>
          <w:rFonts w:cs="Times New Roman"/>
          <w:szCs w:val="24"/>
        </w:rPr>
        <w:t>Dairy accounts for about 12% (FAO, 2010) of agricultural GDP and contributes to the livelihoods of many small-scale farmers in our country through income, employment and food (Bangladesh economic survey, 2009). Smallholder dairy production has thrived since independence in 1972 owing to supportive subsidized services, and guaranteed milk markets and prices for farmers. In order to take advantage of emerging market demands for reducing their poverty, smallholders have to face challenges to improve production costs and productivity (Uddin</w:t>
      </w:r>
      <w:r w:rsidRPr="008C7577">
        <w:rPr>
          <w:rFonts w:cs="Times New Roman"/>
          <w:i/>
          <w:iCs/>
          <w:szCs w:val="24"/>
        </w:rPr>
        <w:t xml:space="preserve">et al., </w:t>
      </w:r>
      <w:r w:rsidRPr="008C7577">
        <w:rPr>
          <w:rFonts w:cs="Times New Roman"/>
          <w:szCs w:val="24"/>
        </w:rPr>
        <w:t>2009). In addition, there is a lack of institutional support, research and training, which would be beneficial to the farming environment (Sriri</w:t>
      </w:r>
      <w:r w:rsidRPr="008C7577">
        <w:rPr>
          <w:rFonts w:cs="Times New Roman"/>
          <w:i/>
          <w:iCs/>
          <w:szCs w:val="24"/>
        </w:rPr>
        <w:t xml:space="preserve">et al., </w:t>
      </w:r>
      <w:r w:rsidRPr="008C7577">
        <w:rPr>
          <w:rFonts w:cs="Times New Roman"/>
          <w:szCs w:val="24"/>
        </w:rPr>
        <w:t>2011). As in many other parts in Bangladesh, therefore, there is a growing need for information about detail house</w:t>
      </w:r>
      <w:r w:rsidR="00E031DD" w:rsidRPr="008C7577">
        <w:rPr>
          <w:rFonts w:cs="Times New Roman"/>
          <w:szCs w:val="24"/>
        </w:rPr>
        <w:t>holder’s</w:t>
      </w:r>
      <w:r w:rsidRPr="008C7577">
        <w:rPr>
          <w:rFonts w:cs="Times New Roman"/>
          <w:szCs w:val="24"/>
        </w:rPr>
        <w:t xml:space="preserve"> husbandry practices of cattle and goat and small-scale dairy production parameters to enhance household life styles in the study area. Present study is an endeavor to grasp all types of husbandry practices of cattle and </w:t>
      </w:r>
      <w:r w:rsidR="009B02AA">
        <w:rPr>
          <w:rFonts w:cs="Times New Roman"/>
          <w:szCs w:val="24"/>
        </w:rPr>
        <w:t>milk marketing system in Sadar upazilla, Rangpur.</w:t>
      </w:r>
    </w:p>
    <w:p w:rsidR="008E0D48" w:rsidRPr="008C7577" w:rsidRDefault="008E0D48" w:rsidP="008C7577">
      <w:pPr>
        <w:autoSpaceDE w:val="0"/>
        <w:autoSpaceDN w:val="0"/>
        <w:adjustRightInd w:val="0"/>
        <w:spacing w:after="0" w:line="360" w:lineRule="auto"/>
        <w:jc w:val="both"/>
        <w:rPr>
          <w:rFonts w:cs="Times New Roman"/>
          <w:b/>
          <w:szCs w:val="24"/>
        </w:rPr>
      </w:pPr>
      <w:r w:rsidRPr="008C7577">
        <w:rPr>
          <w:rFonts w:cs="Times New Roman"/>
          <w:b/>
          <w:szCs w:val="24"/>
        </w:rPr>
        <w:t>The specific objectives of the study:</w:t>
      </w:r>
    </w:p>
    <w:p w:rsidR="008E0D48" w:rsidRPr="008C7577" w:rsidRDefault="008E0D48" w:rsidP="008C7577">
      <w:pPr>
        <w:pStyle w:val="ListParagraph"/>
        <w:numPr>
          <w:ilvl w:val="0"/>
          <w:numId w:val="3"/>
        </w:numPr>
        <w:autoSpaceDE w:val="0"/>
        <w:autoSpaceDN w:val="0"/>
        <w:adjustRightInd w:val="0"/>
        <w:spacing w:after="0" w:line="360" w:lineRule="auto"/>
        <w:jc w:val="both"/>
        <w:rPr>
          <w:rFonts w:cs="Times New Roman"/>
          <w:szCs w:val="24"/>
        </w:rPr>
      </w:pPr>
      <w:r w:rsidRPr="008C7577">
        <w:rPr>
          <w:rFonts w:cs="Times New Roman"/>
          <w:szCs w:val="24"/>
        </w:rPr>
        <w:t>To know the socio-demographic characteristics of the respondents</w:t>
      </w:r>
      <w:r w:rsidR="00C27B5F">
        <w:rPr>
          <w:rFonts w:cs="Times New Roman"/>
          <w:szCs w:val="24"/>
        </w:rPr>
        <w:t>.</w:t>
      </w:r>
    </w:p>
    <w:p w:rsidR="008E0D48" w:rsidRPr="008C7577" w:rsidRDefault="008E0D48" w:rsidP="008C7577">
      <w:pPr>
        <w:pStyle w:val="ListParagraph"/>
        <w:numPr>
          <w:ilvl w:val="0"/>
          <w:numId w:val="3"/>
        </w:numPr>
        <w:autoSpaceDE w:val="0"/>
        <w:autoSpaceDN w:val="0"/>
        <w:adjustRightInd w:val="0"/>
        <w:spacing w:after="0" w:line="360" w:lineRule="auto"/>
        <w:jc w:val="both"/>
        <w:rPr>
          <w:rFonts w:cs="Times New Roman"/>
          <w:color w:val="auto"/>
          <w:szCs w:val="24"/>
        </w:rPr>
      </w:pPr>
      <w:r w:rsidRPr="008C7577">
        <w:rPr>
          <w:rFonts w:cs="Times New Roman"/>
          <w:color w:val="auto"/>
          <w:szCs w:val="24"/>
        </w:rPr>
        <w:t xml:space="preserve">To know the </w:t>
      </w:r>
      <w:r w:rsidR="00DF4DFE" w:rsidRPr="008C7577">
        <w:rPr>
          <w:rFonts w:cs="Times New Roman"/>
          <w:color w:val="auto"/>
          <w:szCs w:val="24"/>
        </w:rPr>
        <w:t>status of</w:t>
      </w:r>
      <w:r w:rsidRPr="008C7577">
        <w:rPr>
          <w:rFonts w:cs="Times New Roman"/>
          <w:color w:val="auto"/>
          <w:szCs w:val="24"/>
        </w:rPr>
        <w:t xml:space="preserve"> milk marketing system in the rural areas.</w:t>
      </w:r>
    </w:p>
    <w:p w:rsidR="008E0D48" w:rsidRDefault="008E0D48" w:rsidP="008C7577">
      <w:pPr>
        <w:pStyle w:val="ListParagraph"/>
        <w:numPr>
          <w:ilvl w:val="0"/>
          <w:numId w:val="3"/>
        </w:numPr>
        <w:autoSpaceDE w:val="0"/>
        <w:autoSpaceDN w:val="0"/>
        <w:adjustRightInd w:val="0"/>
        <w:spacing w:after="0" w:line="360" w:lineRule="auto"/>
        <w:jc w:val="both"/>
        <w:rPr>
          <w:rFonts w:cs="Times New Roman"/>
          <w:color w:val="auto"/>
          <w:szCs w:val="24"/>
        </w:rPr>
      </w:pPr>
      <w:r w:rsidRPr="008C7577">
        <w:rPr>
          <w:rFonts w:cs="Times New Roman"/>
          <w:color w:val="auto"/>
          <w:szCs w:val="24"/>
        </w:rPr>
        <w:t xml:space="preserve">To observe the most common disease of the animal in rural </w:t>
      </w:r>
      <w:r w:rsidR="00DF4DFE" w:rsidRPr="008C7577">
        <w:rPr>
          <w:rFonts w:cs="Times New Roman"/>
          <w:color w:val="auto"/>
          <w:szCs w:val="24"/>
        </w:rPr>
        <w:t>areas</w:t>
      </w:r>
      <w:r w:rsidRPr="008C7577">
        <w:rPr>
          <w:rFonts w:cs="Times New Roman"/>
          <w:color w:val="auto"/>
          <w:szCs w:val="24"/>
        </w:rPr>
        <w:t>.</w:t>
      </w:r>
    </w:p>
    <w:p w:rsidR="00816B29" w:rsidRPr="008C7577" w:rsidRDefault="00475718" w:rsidP="008C7577">
      <w:pPr>
        <w:pStyle w:val="ListParagraph"/>
        <w:numPr>
          <w:ilvl w:val="0"/>
          <w:numId w:val="3"/>
        </w:numPr>
        <w:autoSpaceDE w:val="0"/>
        <w:autoSpaceDN w:val="0"/>
        <w:adjustRightInd w:val="0"/>
        <w:spacing w:after="0" w:line="360" w:lineRule="auto"/>
        <w:jc w:val="both"/>
        <w:rPr>
          <w:rFonts w:cs="Times New Roman"/>
          <w:color w:val="auto"/>
          <w:szCs w:val="24"/>
        </w:rPr>
      </w:pPr>
      <w:r>
        <w:rPr>
          <w:rFonts w:cs="Times New Roman"/>
          <w:color w:val="auto"/>
          <w:szCs w:val="24"/>
        </w:rPr>
        <w:t>To improve the condition of the farmers.</w:t>
      </w:r>
    </w:p>
    <w:p w:rsidR="00FF30D7" w:rsidRPr="008C7577" w:rsidRDefault="00FF30D7" w:rsidP="008C7577">
      <w:pPr>
        <w:autoSpaceDE w:val="0"/>
        <w:autoSpaceDN w:val="0"/>
        <w:adjustRightInd w:val="0"/>
        <w:spacing w:after="0" w:line="360" w:lineRule="auto"/>
        <w:jc w:val="both"/>
        <w:rPr>
          <w:rFonts w:cs="Times New Roman"/>
          <w:color w:val="auto"/>
          <w:szCs w:val="24"/>
        </w:rPr>
      </w:pPr>
    </w:p>
    <w:p w:rsidR="00FF30D7" w:rsidRPr="008C7577" w:rsidRDefault="00FF30D7" w:rsidP="008C7577">
      <w:pPr>
        <w:autoSpaceDE w:val="0"/>
        <w:autoSpaceDN w:val="0"/>
        <w:adjustRightInd w:val="0"/>
        <w:spacing w:after="0" w:line="360" w:lineRule="auto"/>
        <w:jc w:val="both"/>
        <w:rPr>
          <w:rFonts w:cs="Times New Roman"/>
          <w:color w:val="auto"/>
          <w:szCs w:val="24"/>
        </w:rPr>
      </w:pPr>
    </w:p>
    <w:p w:rsidR="00FF30D7" w:rsidRPr="008C7577" w:rsidRDefault="00FF30D7" w:rsidP="008C7577">
      <w:pPr>
        <w:autoSpaceDE w:val="0"/>
        <w:autoSpaceDN w:val="0"/>
        <w:adjustRightInd w:val="0"/>
        <w:spacing w:after="0" w:line="360" w:lineRule="auto"/>
        <w:jc w:val="both"/>
        <w:rPr>
          <w:rFonts w:cs="Times New Roman"/>
          <w:color w:val="auto"/>
          <w:szCs w:val="24"/>
        </w:rPr>
      </w:pPr>
    </w:p>
    <w:p w:rsidR="00FF30D7" w:rsidRPr="008C7577" w:rsidRDefault="00FF30D7" w:rsidP="008C7577">
      <w:pPr>
        <w:autoSpaceDE w:val="0"/>
        <w:autoSpaceDN w:val="0"/>
        <w:adjustRightInd w:val="0"/>
        <w:spacing w:after="0" w:line="360" w:lineRule="auto"/>
        <w:jc w:val="both"/>
        <w:rPr>
          <w:rFonts w:cs="Times New Roman"/>
          <w:color w:val="auto"/>
          <w:szCs w:val="24"/>
        </w:rPr>
      </w:pPr>
    </w:p>
    <w:p w:rsidR="00FF30D7" w:rsidRPr="008C7577" w:rsidRDefault="00FF30D7" w:rsidP="008C7577">
      <w:pPr>
        <w:autoSpaceDE w:val="0"/>
        <w:autoSpaceDN w:val="0"/>
        <w:adjustRightInd w:val="0"/>
        <w:spacing w:after="0" w:line="360" w:lineRule="auto"/>
        <w:jc w:val="both"/>
        <w:rPr>
          <w:rFonts w:cs="Times New Roman"/>
          <w:color w:val="auto"/>
          <w:szCs w:val="24"/>
        </w:rPr>
      </w:pPr>
    </w:p>
    <w:p w:rsidR="00030E22" w:rsidRPr="008C7577" w:rsidRDefault="00030E22" w:rsidP="008C7577">
      <w:pPr>
        <w:autoSpaceDE w:val="0"/>
        <w:autoSpaceDN w:val="0"/>
        <w:adjustRightInd w:val="0"/>
        <w:spacing w:after="0" w:line="360" w:lineRule="auto"/>
        <w:jc w:val="center"/>
        <w:rPr>
          <w:rFonts w:cs="Times New Roman"/>
          <w:sz w:val="36"/>
          <w:szCs w:val="36"/>
          <w:lang w:bidi="bn-IN"/>
        </w:rPr>
      </w:pPr>
      <w:r w:rsidRPr="008C7577">
        <w:rPr>
          <w:rFonts w:cs="Times New Roman"/>
          <w:sz w:val="36"/>
          <w:szCs w:val="36"/>
          <w:lang w:bidi="bn-IN"/>
        </w:rPr>
        <w:lastRenderedPageBreak/>
        <w:t>Chapter-2</w:t>
      </w:r>
    </w:p>
    <w:p w:rsidR="00FF30D7" w:rsidRDefault="00FF30D7" w:rsidP="008C7577">
      <w:pPr>
        <w:autoSpaceDE w:val="0"/>
        <w:autoSpaceDN w:val="0"/>
        <w:adjustRightInd w:val="0"/>
        <w:spacing w:after="0" w:line="360" w:lineRule="auto"/>
        <w:jc w:val="center"/>
        <w:rPr>
          <w:rFonts w:cs="Times New Roman"/>
          <w:b/>
          <w:bCs/>
          <w:sz w:val="36"/>
          <w:szCs w:val="36"/>
        </w:rPr>
      </w:pPr>
      <w:r w:rsidRPr="008C7577">
        <w:rPr>
          <w:rFonts w:cs="Times New Roman"/>
          <w:b/>
          <w:bCs/>
          <w:sz w:val="36"/>
          <w:szCs w:val="36"/>
        </w:rPr>
        <w:t>Materials and Methods</w:t>
      </w:r>
    </w:p>
    <w:p w:rsidR="00A31713" w:rsidRPr="008C7577" w:rsidRDefault="00A31713" w:rsidP="008C7577">
      <w:pPr>
        <w:autoSpaceDE w:val="0"/>
        <w:autoSpaceDN w:val="0"/>
        <w:adjustRightInd w:val="0"/>
        <w:spacing w:after="0" w:line="360" w:lineRule="auto"/>
        <w:jc w:val="center"/>
        <w:rPr>
          <w:rFonts w:cs="Times New Roman"/>
          <w:b/>
          <w:bCs/>
          <w:sz w:val="36"/>
          <w:szCs w:val="36"/>
        </w:rPr>
      </w:pPr>
    </w:p>
    <w:p w:rsidR="00FF30D7" w:rsidRPr="008C7577" w:rsidRDefault="001342E3" w:rsidP="00C27B5F">
      <w:pPr>
        <w:pStyle w:val="Default"/>
        <w:spacing w:line="360" w:lineRule="auto"/>
        <w:rPr>
          <w:sz w:val="23"/>
          <w:szCs w:val="23"/>
        </w:rPr>
      </w:pPr>
      <w:r w:rsidRPr="008C7577">
        <w:rPr>
          <w:b/>
          <w:bCs/>
          <w:iCs/>
          <w:sz w:val="23"/>
          <w:szCs w:val="23"/>
        </w:rPr>
        <w:t xml:space="preserve">2.1 </w:t>
      </w:r>
      <w:r w:rsidR="00FF30D7" w:rsidRPr="008C7577">
        <w:rPr>
          <w:b/>
          <w:bCs/>
          <w:iCs/>
          <w:sz w:val="23"/>
          <w:szCs w:val="23"/>
        </w:rPr>
        <w:t xml:space="preserve">Description of study area </w:t>
      </w:r>
    </w:p>
    <w:p w:rsidR="00FF30D7" w:rsidRPr="00C27B5F" w:rsidRDefault="00FF30D7" w:rsidP="00C27B5F">
      <w:pPr>
        <w:autoSpaceDE w:val="0"/>
        <w:autoSpaceDN w:val="0"/>
        <w:adjustRightInd w:val="0"/>
        <w:spacing w:after="0" w:line="360" w:lineRule="auto"/>
        <w:jc w:val="both"/>
        <w:rPr>
          <w:rFonts w:cs="Times New Roman"/>
          <w:sz w:val="23"/>
          <w:szCs w:val="23"/>
        </w:rPr>
      </w:pPr>
      <w:r w:rsidRPr="008C7577">
        <w:rPr>
          <w:rFonts w:cs="Times New Roman"/>
          <w:sz w:val="23"/>
          <w:szCs w:val="23"/>
        </w:rPr>
        <w:t>The presen</w:t>
      </w:r>
      <w:r w:rsidR="00FD6CB2">
        <w:rPr>
          <w:rFonts w:cs="Times New Roman"/>
          <w:sz w:val="23"/>
          <w:szCs w:val="23"/>
        </w:rPr>
        <w:t xml:space="preserve">t </w:t>
      </w:r>
      <w:r w:rsidR="0069046F">
        <w:rPr>
          <w:rFonts w:cs="Times New Roman"/>
          <w:sz w:val="23"/>
          <w:szCs w:val="23"/>
        </w:rPr>
        <w:t>study was conducted at</w:t>
      </w:r>
      <w:r w:rsidR="00FD6CB2">
        <w:rPr>
          <w:rFonts w:cs="Times New Roman"/>
          <w:sz w:val="23"/>
          <w:szCs w:val="23"/>
        </w:rPr>
        <w:t xml:space="preserve"> Sadar Upazilla</w:t>
      </w:r>
      <w:r w:rsidR="0069046F">
        <w:rPr>
          <w:rFonts w:cs="Times New Roman"/>
          <w:sz w:val="23"/>
          <w:szCs w:val="23"/>
        </w:rPr>
        <w:t xml:space="preserve"> (Upazilla Veterinary Hospital)</w:t>
      </w:r>
      <w:r w:rsidR="00FD6CB2">
        <w:rPr>
          <w:rFonts w:cs="Times New Roman"/>
          <w:sz w:val="23"/>
          <w:szCs w:val="23"/>
        </w:rPr>
        <w:t xml:space="preserve"> of Rangpur district</w:t>
      </w:r>
      <w:r w:rsidR="0007211E">
        <w:rPr>
          <w:rFonts w:cs="Times New Roman"/>
          <w:sz w:val="23"/>
          <w:szCs w:val="23"/>
        </w:rPr>
        <w:t xml:space="preserve"> in</w:t>
      </w:r>
      <w:r w:rsidRPr="008C7577">
        <w:rPr>
          <w:rFonts w:cs="Times New Roman"/>
          <w:sz w:val="23"/>
          <w:szCs w:val="23"/>
        </w:rPr>
        <w:t xml:space="preserve"> Bangladesh. The data was collected</w:t>
      </w:r>
      <w:r w:rsidR="0007211E">
        <w:rPr>
          <w:rFonts w:cs="Times New Roman"/>
          <w:sz w:val="23"/>
          <w:szCs w:val="23"/>
        </w:rPr>
        <w:t xml:space="preserve"> from the farmers of the city corporation area mainly. D</w:t>
      </w:r>
      <w:r w:rsidRPr="008C7577">
        <w:rPr>
          <w:rFonts w:cs="Times New Roman"/>
          <w:sz w:val="23"/>
          <w:szCs w:val="23"/>
        </w:rPr>
        <w:t>uring the p</w:t>
      </w:r>
      <w:r w:rsidR="00764AFE" w:rsidRPr="008C7577">
        <w:rPr>
          <w:rFonts w:cs="Times New Roman"/>
          <w:sz w:val="23"/>
          <w:szCs w:val="23"/>
        </w:rPr>
        <w:t xml:space="preserve">eriod of </w:t>
      </w:r>
      <w:r w:rsidR="00764AFE" w:rsidRPr="008C7577">
        <w:rPr>
          <w:rFonts w:cs="Times New Roman"/>
          <w:bCs/>
          <w:color w:val="auto"/>
          <w:szCs w:val="24"/>
        </w:rPr>
        <w:t>14 February</w:t>
      </w:r>
      <w:r w:rsidR="0007211E">
        <w:rPr>
          <w:rFonts w:cs="Times New Roman"/>
          <w:bCs/>
          <w:color w:val="auto"/>
          <w:szCs w:val="24"/>
        </w:rPr>
        <w:t>, 2016 to 24March, 2016; total 40 days.</w:t>
      </w:r>
      <w:r w:rsidRPr="008C7577">
        <w:rPr>
          <w:rFonts w:cs="Times New Roman"/>
          <w:sz w:val="23"/>
          <w:szCs w:val="23"/>
        </w:rPr>
        <w:t xml:space="preserve"> Major</w:t>
      </w:r>
      <w:r w:rsidR="0007211E">
        <w:rPr>
          <w:rFonts w:cs="Times New Roman"/>
          <w:sz w:val="23"/>
          <w:szCs w:val="23"/>
        </w:rPr>
        <w:t>ity of households in this area</w:t>
      </w:r>
      <w:r w:rsidRPr="008C7577">
        <w:rPr>
          <w:rFonts w:cs="Times New Roman"/>
          <w:sz w:val="23"/>
          <w:szCs w:val="23"/>
        </w:rPr>
        <w:t xml:space="preserve"> depends on subsistence farming besid</w:t>
      </w:r>
      <w:r w:rsidR="0007211E">
        <w:rPr>
          <w:rFonts w:cs="Times New Roman"/>
          <w:sz w:val="23"/>
          <w:szCs w:val="23"/>
        </w:rPr>
        <w:t>es crop production. The areas</w:t>
      </w:r>
      <w:r w:rsidRPr="008C7577">
        <w:rPr>
          <w:rFonts w:cs="Times New Roman"/>
          <w:sz w:val="23"/>
          <w:szCs w:val="23"/>
        </w:rPr>
        <w:t xml:space="preserve"> were selected based on the availability of dairy cattle farming and easy of communication.</w:t>
      </w:r>
    </w:p>
    <w:p w:rsidR="003F313D" w:rsidRPr="008C7577" w:rsidRDefault="001342E3" w:rsidP="008C7577">
      <w:pPr>
        <w:pStyle w:val="Default"/>
        <w:spacing w:line="360" w:lineRule="auto"/>
        <w:rPr>
          <w:sz w:val="23"/>
          <w:szCs w:val="23"/>
        </w:rPr>
      </w:pPr>
      <w:r w:rsidRPr="008C7577">
        <w:rPr>
          <w:b/>
          <w:bCs/>
          <w:iCs/>
          <w:sz w:val="23"/>
          <w:szCs w:val="23"/>
        </w:rPr>
        <w:t xml:space="preserve">2.2 </w:t>
      </w:r>
      <w:r w:rsidR="003F313D" w:rsidRPr="008C7577">
        <w:rPr>
          <w:b/>
          <w:bCs/>
          <w:iCs/>
          <w:sz w:val="23"/>
          <w:szCs w:val="23"/>
        </w:rPr>
        <w:t xml:space="preserve">Data collection </w:t>
      </w:r>
    </w:p>
    <w:p w:rsidR="003F313D" w:rsidRPr="00C27B5F" w:rsidRDefault="003F313D" w:rsidP="00C27B5F">
      <w:pPr>
        <w:autoSpaceDE w:val="0"/>
        <w:autoSpaceDN w:val="0"/>
        <w:adjustRightInd w:val="0"/>
        <w:spacing w:after="0" w:line="360" w:lineRule="auto"/>
        <w:jc w:val="both"/>
        <w:rPr>
          <w:rFonts w:cs="Times New Roman"/>
          <w:color w:val="auto"/>
          <w:szCs w:val="24"/>
        </w:rPr>
      </w:pPr>
      <w:r w:rsidRPr="008C7577">
        <w:rPr>
          <w:rFonts w:cs="Times New Roman"/>
          <w:color w:val="auto"/>
          <w:szCs w:val="24"/>
        </w:rPr>
        <w:t>For the purpose of this study, a questionnaire was designed. The questionnaire as an instrument has direct and open-ended questions. In open-ended questions, respondents can express their own ideas and vie</w:t>
      </w:r>
      <w:r w:rsidR="00AD31F3" w:rsidRPr="008C7577">
        <w:rPr>
          <w:rFonts w:cs="Times New Roman"/>
          <w:color w:val="auto"/>
          <w:szCs w:val="24"/>
        </w:rPr>
        <w:t xml:space="preserve">ws in a </w:t>
      </w:r>
      <w:r w:rsidR="009B02AA" w:rsidRPr="008C7577">
        <w:rPr>
          <w:rFonts w:cs="Times New Roman"/>
          <w:color w:val="auto"/>
          <w:szCs w:val="24"/>
        </w:rPr>
        <w:t>freeway</w:t>
      </w:r>
      <w:r w:rsidRPr="008C7577">
        <w:rPr>
          <w:rFonts w:cs="Times New Roman"/>
          <w:color w:val="auto"/>
          <w:szCs w:val="24"/>
        </w:rPr>
        <w:t xml:space="preserve"> from multiple-choices characterized direct questions</w:t>
      </w:r>
      <w:r w:rsidRPr="008C7577">
        <w:rPr>
          <w:rFonts w:cs="Times New Roman"/>
          <w:color w:val="auto"/>
          <w:sz w:val="22"/>
          <w:szCs w:val="22"/>
        </w:rPr>
        <w:t>.</w:t>
      </w:r>
      <w:r w:rsidR="00AD31F3" w:rsidRPr="008C7577">
        <w:rPr>
          <w:rFonts w:cs="Times New Roman"/>
          <w:szCs w:val="24"/>
        </w:rPr>
        <w:t xml:space="preserve"> A total of 46</w:t>
      </w:r>
      <w:r w:rsidR="00074ACB" w:rsidRPr="008C7577">
        <w:rPr>
          <w:rFonts w:cs="Times New Roman"/>
          <w:szCs w:val="24"/>
        </w:rPr>
        <w:t xml:space="preserve"> farmers </w:t>
      </w:r>
      <w:r w:rsidR="00AD31F3" w:rsidRPr="008C7577">
        <w:rPr>
          <w:rFonts w:cs="Times New Roman"/>
          <w:szCs w:val="24"/>
        </w:rPr>
        <w:t>were</w:t>
      </w:r>
      <w:r w:rsidR="009B02AA" w:rsidRPr="008C7577">
        <w:rPr>
          <w:rFonts w:cs="Times New Roman"/>
          <w:szCs w:val="24"/>
        </w:rPr>
        <w:t>selected</w:t>
      </w:r>
      <w:r w:rsidR="009B02AA">
        <w:rPr>
          <w:rFonts w:cs="Times New Roman"/>
          <w:szCs w:val="24"/>
        </w:rPr>
        <w:t>.</w:t>
      </w:r>
      <w:r w:rsidR="009B02AA" w:rsidRPr="008C7577">
        <w:rPr>
          <w:rFonts w:cs="Times New Roman"/>
          <w:szCs w:val="24"/>
        </w:rPr>
        <w:t xml:space="preserve"> Constraints</w:t>
      </w:r>
      <w:r w:rsidRPr="008C7577">
        <w:rPr>
          <w:rFonts w:cs="Times New Roman"/>
          <w:szCs w:val="24"/>
        </w:rPr>
        <w:t xml:space="preserve"> were identified by surveyed through a semi-structured questionnaire. Data were collected through face to face interviewing of farmer and personal visits to the randomly selected dairy farming households involved in small scale dairy farming and others were considered as only households (non-farming). Before beginning of the interview, each respondent was given a brief description about the nature and purpose of the study. The questions were asked in a very simple manner with explanation of questions where necessary. A questionnaire was designed to capture information related to general characteristics of the household and the household head; farmland ownership and use housing pattern; production, inputs, costs and profits/income from dairy farming and other households activities; income from non-farm activities; expenditure of income from dairy farming; assets ownership; perceived benefits and constraints to dairy farming. </w:t>
      </w:r>
      <w:r w:rsidR="007D23E9" w:rsidRPr="008C7577">
        <w:rPr>
          <w:rFonts w:cs="Times New Roman"/>
          <w:color w:val="auto"/>
          <w:szCs w:val="24"/>
        </w:rPr>
        <w:t xml:space="preserve">The questionnaire also includes detailed queries pertinent to the following aspects: particulars of the farm owners including theeducation, fund source and feasibility studies; farms information and it include location, water and electricity supply farm manager, nature of production and building materials; herd structure and size and type of insemination used; milk production and milk marketing and price; system of feeding adopted in the different farms; veterinary services, vaccination, diseases control, culling strategies, cleaning and sanitation practices; farms </w:t>
      </w:r>
      <w:r w:rsidR="00DD1056" w:rsidRPr="008C7577">
        <w:rPr>
          <w:rFonts w:cs="Times New Roman"/>
          <w:color w:val="auto"/>
          <w:szCs w:val="24"/>
        </w:rPr>
        <w:t>labors</w:t>
      </w:r>
      <w:r w:rsidR="007D23E9" w:rsidRPr="008C7577">
        <w:rPr>
          <w:rFonts w:cs="Times New Roman"/>
          <w:color w:val="auto"/>
          <w:szCs w:val="24"/>
        </w:rPr>
        <w:t xml:space="preserve"> information including their education, </w:t>
      </w:r>
      <w:r w:rsidR="007D23E9" w:rsidRPr="008C7577">
        <w:rPr>
          <w:rFonts w:cs="Times New Roman"/>
          <w:color w:val="auto"/>
          <w:szCs w:val="24"/>
        </w:rPr>
        <w:lastRenderedPageBreak/>
        <w:t xml:space="preserve">numbers, and experience, extension details including existence of extension sources, application of extension information and follow up of application from sources; and insurance of livestock and problems that facing </w:t>
      </w:r>
      <w:r w:rsidR="009B02AA" w:rsidRPr="008C7577">
        <w:rPr>
          <w:rFonts w:cs="Times New Roman"/>
          <w:color w:val="auto"/>
          <w:szCs w:val="24"/>
        </w:rPr>
        <w:t>farmers</w:t>
      </w:r>
      <w:r w:rsidR="009B02AA" w:rsidRPr="008C7577">
        <w:rPr>
          <w:rFonts w:cs="Times New Roman"/>
          <w:color w:val="auto"/>
          <w:sz w:val="22"/>
          <w:szCs w:val="22"/>
        </w:rPr>
        <w:t>.</w:t>
      </w:r>
      <w:r w:rsidR="009B02AA" w:rsidRPr="008C7577">
        <w:rPr>
          <w:rFonts w:cs="Times New Roman"/>
          <w:szCs w:val="24"/>
        </w:rPr>
        <w:t xml:space="preserve"> On</w:t>
      </w:r>
      <w:r w:rsidRPr="008C7577">
        <w:rPr>
          <w:rFonts w:cs="Times New Roman"/>
          <w:szCs w:val="24"/>
        </w:rPr>
        <w:t xml:space="preserve"> the other hand, a questionnaire for non-dairy farming households involved similar information with the exception to the information related to dairy farming.</w:t>
      </w:r>
    </w:p>
    <w:p w:rsidR="00F021DC" w:rsidRPr="008C7577" w:rsidRDefault="001342E3" w:rsidP="008C7577">
      <w:pPr>
        <w:autoSpaceDE w:val="0"/>
        <w:autoSpaceDN w:val="0"/>
        <w:adjustRightInd w:val="0"/>
        <w:spacing w:after="0" w:line="360" w:lineRule="auto"/>
        <w:jc w:val="both"/>
        <w:rPr>
          <w:rFonts w:cs="Times New Roman"/>
          <w:b/>
          <w:bCs/>
          <w:color w:val="auto"/>
          <w:szCs w:val="24"/>
        </w:rPr>
      </w:pPr>
      <w:r w:rsidRPr="008C7577">
        <w:rPr>
          <w:rFonts w:cs="Times New Roman"/>
          <w:b/>
          <w:bCs/>
          <w:color w:val="auto"/>
          <w:szCs w:val="24"/>
        </w:rPr>
        <w:t xml:space="preserve">2.3 </w:t>
      </w:r>
      <w:r w:rsidR="00F021DC" w:rsidRPr="008C7577">
        <w:rPr>
          <w:rFonts w:cs="Times New Roman"/>
          <w:b/>
          <w:bCs/>
          <w:color w:val="auto"/>
          <w:szCs w:val="24"/>
        </w:rPr>
        <w:t>Statistical analysis</w:t>
      </w:r>
    </w:p>
    <w:p w:rsidR="00F021DC" w:rsidRPr="008C7577" w:rsidRDefault="00F021DC" w:rsidP="008C7577">
      <w:pPr>
        <w:autoSpaceDE w:val="0"/>
        <w:autoSpaceDN w:val="0"/>
        <w:adjustRightInd w:val="0"/>
        <w:spacing w:after="0" w:line="360" w:lineRule="auto"/>
        <w:jc w:val="both"/>
        <w:rPr>
          <w:rFonts w:cs="Times New Roman"/>
          <w:color w:val="auto"/>
          <w:szCs w:val="24"/>
        </w:rPr>
      </w:pPr>
      <w:r w:rsidRPr="008C7577">
        <w:rPr>
          <w:rFonts w:cs="Times New Roman"/>
          <w:color w:val="auto"/>
          <w:szCs w:val="24"/>
        </w:rPr>
        <w:t xml:space="preserve">The collected survey data were coded and analyzed using SPSS (16.0) system computer program. All the data were analyzed statistically by using the frequency procedure and Chi-Squire Test to describe performance and </w:t>
      </w:r>
      <w:r w:rsidR="00121D37" w:rsidRPr="008C7577">
        <w:rPr>
          <w:rFonts w:cs="Times New Roman"/>
          <w:color w:val="auto"/>
          <w:szCs w:val="24"/>
        </w:rPr>
        <w:t>character</w:t>
      </w:r>
      <w:r w:rsidR="000E4B02">
        <w:rPr>
          <w:rFonts w:cs="Times New Roman"/>
          <w:color w:val="auto"/>
          <w:szCs w:val="24"/>
        </w:rPr>
        <w:t>istic of house hold farms in Sadar</w:t>
      </w:r>
      <w:r w:rsidR="00121D37" w:rsidRPr="008C7577">
        <w:rPr>
          <w:rFonts w:cs="Times New Roman"/>
          <w:color w:val="auto"/>
          <w:szCs w:val="24"/>
        </w:rPr>
        <w:t>Upazilla,</w:t>
      </w:r>
    </w:p>
    <w:p w:rsidR="003F313D" w:rsidRPr="008C7577" w:rsidRDefault="00674450" w:rsidP="008C7577">
      <w:pPr>
        <w:pStyle w:val="Default"/>
        <w:spacing w:line="360" w:lineRule="auto"/>
        <w:jc w:val="both"/>
        <w:rPr>
          <w:color w:val="auto"/>
        </w:rPr>
      </w:pPr>
      <w:r>
        <w:rPr>
          <w:color w:val="auto"/>
        </w:rPr>
        <w:t>R</w:t>
      </w:r>
      <w:r w:rsidR="000E4B02">
        <w:rPr>
          <w:color w:val="auto"/>
        </w:rPr>
        <w:t>angpur</w:t>
      </w:r>
      <w:r w:rsidR="00121D37" w:rsidRPr="008C7577">
        <w:rPr>
          <w:color w:val="auto"/>
        </w:rPr>
        <w:t>.</w:t>
      </w:r>
    </w:p>
    <w:p w:rsidR="00596713" w:rsidRPr="008C7577" w:rsidRDefault="00596713" w:rsidP="008C7577">
      <w:pPr>
        <w:pStyle w:val="Default"/>
        <w:spacing w:line="360" w:lineRule="auto"/>
        <w:jc w:val="both"/>
        <w:rPr>
          <w:color w:val="auto"/>
        </w:rPr>
      </w:pPr>
    </w:p>
    <w:p w:rsidR="00596713" w:rsidRPr="008C7577" w:rsidRDefault="00596713" w:rsidP="008C7577">
      <w:pPr>
        <w:pStyle w:val="Default"/>
        <w:spacing w:line="360" w:lineRule="auto"/>
        <w:jc w:val="both"/>
        <w:rPr>
          <w:color w:val="auto"/>
        </w:rPr>
      </w:pPr>
    </w:p>
    <w:p w:rsidR="00596713" w:rsidRPr="008C7577" w:rsidRDefault="00596713" w:rsidP="008C7577">
      <w:pPr>
        <w:pStyle w:val="Default"/>
        <w:spacing w:line="360" w:lineRule="auto"/>
        <w:jc w:val="both"/>
        <w:rPr>
          <w:color w:val="auto"/>
        </w:rPr>
      </w:pPr>
    </w:p>
    <w:p w:rsidR="00596713" w:rsidRPr="008C7577" w:rsidRDefault="00596713" w:rsidP="008C7577">
      <w:pPr>
        <w:pStyle w:val="Default"/>
        <w:spacing w:line="360" w:lineRule="auto"/>
        <w:jc w:val="both"/>
        <w:rPr>
          <w:color w:val="auto"/>
        </w:rPr>
      </w:pPr>
    </w:p>
    <w:p w:rsidR="00596713" w:rsidRPr="008C7577" w:rsidRDefault="00596713" w:rsidP="008C7577">
      <w:pPr>
        <w:pStyle w:val="Default"/>
        <w:spacing w:line="360" w:lineRule="auto"/>
        <w:jc w:val="both"/>
        <w:rPr>
          <w:color w:val="auto"/>
        </w:rPr>
      </w:pPr>
      <w:bookmarkStart w:id="0" w:name="_GoBack"/>
    </w:p>
    <w:bookmarkEnd w:id="0"/>
    <w:p w:rsidR="00596713" w:rsidRPr="008C7577" w:rsidRDefault="00596713" w:rsidP="008C7577">
      <w:pPr>
        <w:pStyle w:val="Default"/>
        <w:spacing w:line="360" w:lineRule="auto"/>
        <w:jc w:val="both"/>
        <w:rPr>
          <w:color w:val="auto"/>
        </w:rPr>
      </w:pPr>
    </w:p>
    <w:p w:rsidR="00596713" w:rsidRPr="008C7577" w:rsidRDefault="00596713" w:rsidP="008C7577">
      <w:pPr>
        <w:pStyle w:val="Default"/>
        <w:spacing w:line="360" w:lineRule="auto"/>
        <w:jc w:val="both"/>
        <w:rPr>
          <w:color w:val="auto"/>
        </w:rPr>
      </w:pPr>
    </w:p>
    <w:p w:rsidR="00596713" w:rsidRPr="008C7577" w:rsidRDefault="00596713" w:rsidP="008C7577">
      <w:pPr>
        <w:pStyle w:val="Default"/>
        <w:spacing w:line="360" w:lineRule="auto"/>
        <w:jc w:val="both"/>
        <w:rPr>
          <w:color w:val="auto"/>
        </w:rPr>
      </w:pPr>
    </w:p>
    <w:p w:rsidR="00596713" w:rsidRPr="008C7577" w:rsidRDefault="00596713" w:rsidP="008C7577">
      <w:pPr>
        <w:pStyle w:val="Default"/>
        <w:spacing w:line="360" w:lineRule="auto"/>
        <w:jc w:val="both"/>
        <w:rPr>
          <w:color w:val="auto"/>
        </w:rPr>
      </w:pPr>
    </w:p>
    <w:p w:rsidR="00596713" w:rsidRPr="008C7577" w:rsidRDefault="00596713" w:rsidP="008C7577">
      <w:pPr>
        <w:pStyle w:val="Default"/>
        <w:spacing w:line="360" w:lineRule="auto"/>
        <w:jc w:val="both"/>
        <w:rPr>
          <w:color w:val="auto"/>
        </w:rPr>
      </w:pPr>
    </w:p>
    <w:p w:rsidR="00596713" w:rsidRDefault="00596713" w:rsidP="008C7577">
      <w:pPr>
        <w:pStyle w:val="Default"/>
        <w:spacing w:line="360" w:lineRule="auto"/>
        <w:jc w:val="both"/>
        <w:rPr>
          <w:color w:val="auto"/>
        </w:rPr>
      </w:pPr>
    </w:p>
    <w:p w:rsidR="00C27B5F" w:rsidRDefault="00C27B5F" w:rsidP="008C7577">
      <w:pPr>
        <w:pStyle w:val="Default"/>
        <w:spacing w:line="360" w:lineRule="auto"/>
        <w:jc w:val="both"/>
        <w:rPr>
          <w:color w:val="auto"/>
        </w:rPr>
      </w:pPr>
    </w:p>
    <w:p w:rsidR="00C27B5F" w:rsidRDefault="00C27B5F" w:rsidP="008C7577">
      <w:pPr>
        <w:pStyle w:val="Default"/>
        <w:spacing w:line="360" w:lineRule="auto"/>
        <w:jc w:val="both"/>
        <w:rPr>
          <w:color w:val="auto"/>
        </w:rPr>
      </w:pPr>
    </w:p>
    <w:p w:rsidR="00C27B5F" w:rsidRDefault="00C27B5F" w:rsidP="008C7577">
      <w:pPr>
        <w:pStyle w:val="Default"/>
        <w:spacing w:line="360" w:lineRule="auto"/>
        <w:jc w:val="both"/>
        <w:rPr>
          <w:color w:val="auto"/>
        </w:rPr>
      </w:pPr>
    </w:p>
    <w:p w:rsidR="00C27B5F" w:rsidRDefault="00C27B5F" w:rsidP="008C7577">
      <w:pPr>
        <w:pStyle w:val="Default"/>
        <w:spacing w:line="360" w:lineRule="auto"/>
        <w:jc w:val="both"/>
        <w:rPr>
          <w:color w:val="auto"/>
        </w:rPr>
      </w:pPr>
    </w:p>
    <w:p w:rsidR="00C27B5F" w:rsidRDefault="00C27B5F" w:rsidP="008C7577">
      <w:pPr>
        <w:pStyle w:val="Default"/>
        <w:spacing w:line="360" w:lineRule="auto"/>
        <w:jc w:val="both"/>
        <w:rPr>
          <w:color w:val="auto"/>
        </w:rPr>
      </w:pPr>
    </w:p>
    <w:p w:rsidR="00C27B5F" w:rsidRDefault="00C27B5F" w:rsidP="008C7577">
      <w:pPr>
        <w:pStyle w:val="Default"/>
        <w:spacing w:line="360" w:lineRule="auto"/>
        <w:jc w:val="both"/>
        <w:rPr>
          <w:color w:val="auto"/>
        </w:rPr>
      </w:pPr>
    </w:p>
    <w:p w:rsidR="00C27B5F" w:rsidRDefault="00C27B5F" w:rsidP="008C7577">
      <w:pPr>
        <w:pStyle w:val="Default"/>
        <w:spacing w:line="360" w:lineRule="auto"/>
        <w:jc w:val="both"/>
        <w:rPr>
          <w:color w:val="auto"/>
        </w:rPr>
      </w:pPr>
    </w:p>
    <w:p w:rsidR="00C27B5F" w:rsidRDefault="00C27B5F" w:rsidP="008C7577">
      <w:pPr>
        <w:pStyle w:val="Default"/>
        <w:spacing w:line="360" w:lineRule="auto"/>
        <w:jc w:val="both"/>
        <w:rPr>
          <w:color w:val="auto"/>
        </w:rPr>
      </w:pPr>
    </w:p>
    <w:p w:rsidR="00C27B5F" w:rsidRDefault="00C27B5F" w:rsidP="008C7577">
      <w:pPr>
        <w:pStyle w:val="Default"/>
        <w:spacing w:line="360" w:lineRule="auto"/>
        <w:jc w:val="both"/>
        <w:rPr>
          <w:color w:val="auto"/>
        </w:rPr>
      </w:pPr>
    </w:p>
    <w:p w:rsidR="00C27B5F" w:rsidRPr="008C7577" w:rsidRDefault="00C27B5F" w:rsidP="008C7577">
      <w:pPr>
        <w:pStyle w:val="Default"/>
        <w:spacing w:line="360" w:lineRule="auto"/>
        <w:jc w:val="both"/>
        <w:rPr>
          <w:color w:val="auto"/>
        </w:rPr>
      </w:pPr>
    </w:p>
    <w:p w:rsidR="00FE2298" w:rsidRPr="008C7577" w:rsidRDefault="00FE2298" w:rsidP="008C7577">
      <w:pPr>
        <w:autoSpaceDE w:val="0"/>
        <w:autoSpaceDN w:val="0"/>
        <w:adjustRightInd w:val="0"/>
        <w:spacing w:after="0" w:line="360" w:lineRule="auto"/>
        <w:jc w:val="center"/>
        <w:rPr>
          <w:rFonts w:cs="Times New Roman"/>
          <w:sz w:val="36"/>
          <w:szCs w:val="36"/>
          <w:lang w:bidi="bn-IN"/>
        </w:rPr>
      </w:pPr>
      <w:r w:rsidRPr="008C7577">
        <w:rPr>
          <w:rFonts w:cs="Times New Roman"/>
          <w:sz w:val="36"/>
          <w:szCs w:val="36"/>
          <w:lang w:bidi="bn-IN"/>
        </w:rPr>
        <w:lastRenderedPageBreak/>
        <w:t>Chapter-3</w:t>
      </w:r>
    </w:p>
    <w:p w:rsidR="00C27B5F" w:rsidRDefault="00C27B5F" w:rsidP="00C27B5F">
      <w:pPr>
        <w:autoSpaceDE w:val="0"/>
        <w:autoSpaceDN w:val="0"/>
        <w:adjustRightInd w:val="0"/>
        <w:spacing w:after="0" w:line="360" w:lineRule="auto"/>
        <w:jc w:val="center"/>
        <w:rPr>
          <w:rFonts w:cs="Times New Roman"/>
          <w:b/>
          <w:iCs/>
          <w:color w:val="auto"/>
          <w:sz w:val="36"/>
          <w:szCs w:val="36"/>
        </w:rPr>
      </w:pPr>
      <w:r w:rsidRPr="008C7577">
        <w:rPr>
          <w:rFonts w:cs="Times New Roman"/>
          <w:b/>
          <w:iCs/>
          <w:color w:val="auto"/>
          <w:sz w:val="36"/>
          <w:szCs w:val="36"/>
        </w:rPr>
        <w:t>RESULT</w:t>
      </w:r>
      <w:r>
        <w:rPr>
          <w:rFonts w:cs="Times New Roman"/>
          <w:b/>
          <w:iCs/>
          <w:color w:val="auto"/>
          <w:sz w:val="36"/>
          <w:szCs w:val="36"/>
        </w:rPr>
        <w:t xml:space="preserve"> AND DISCUSSION</w:t>
      </w:r>
    </w:p>
    <w:p w:rsidR="00A31713" w:rsidRPr="00C27B5F" w:rsidRDefault="00A31713" w:rsidP="00C27B5F">
      <w:pPr>
        <w:autoSpaceDE w:val="0"/>
        <w:autoSpaceDN w:val="0"/>
        <w:adjustRightInd w:val="0"/>
        <w:spacing w:after="0" w:line="360" w:lineRule="auto"/>
        <w:jc w:val="center"/>
        <w:rPr>
          <w:rFonts w:cs="Times New Roman"/>
          <w:b/>
          <w:iCs/>
          <w:color w:val="auto"/>
          <w:sz w:val="36"/>
          <w:szCs w:val="36"/>
        </w:rPr>
      </w:pPr>
    </w:p>
    <w:p w:rsidR="00A405CD" w:rsidRPr="008C7577" w:rsidRDefault="00596713" w:rsidP="008C7577">
      <w:pPr>
        <w:autoSpaceDE w:val="0"/>
        <w:autoSpaceDN w:val="0"/>
        <w:adjustRightInd w:val="0"/>
        <w:spacing w:after="0" w:line="360" w:lineRule="auto"/>
        <w:jc w:val="both"/>
        <w:rPr>
          <w:rFonts w:cs="Times New Roman"/>
          <w:b/>
          <w:iCs/>
          <w:color w:val="auto"/>
          <w:sz w:val="23"/>
          <w:szCs w:val="23"/>
        </w:rPr>
      </w:pPr>
      <w:r w:rsidRPr="008C7577">
        <w:rPr>
          <w:rFonts w:cs="Times New Roman"/>
          <w:b/>
          <w:iCs/>
          <w:color w:val="auto"/>
          <w:sz w:val="23"/>
          <w:szCs w:val="23"/>
        </w:rPr>
        <w:t>Socio</w:t>
      </w:r>
      <w:r w:rsidR="00C27B5F">
        <w:rPr>
          <w:rFonts w:cs="Times New Roman"/>
          <w:b/>
          <w:iCs/>
          <w:color w:val="auto"/>
          <w:sz w:val="23"/>
          <w:szCs w:val="23"/>
        </w:rPr>
        <w:t>-</w:t>
      </w:r>
      <w:r w:rsidRPr="008C7577">
        <w:rPr>
          <w:rFonts w:cs="Times New Roman"/>
          <w:b/>
          <w:iCs/>
          <w:color w:val="auto"/>
          <w:sz w:val="23"/>
          <w:szCs w:val="23"/>
        </w:rPr>
        <w:t>demographics</w:t>
      </w:r>
      <w:r w:rsidR="00A405CD" w:rsidRPr="008C7577">
        <w:rPr>
          <w:rFonts w:cs="Times New Roman"/>
          <w:b/>
          <w:iCs/>
          <w:color w:val="auto"/>
          <w:sz w:val="23"/>
          <w:szCs w:val="23"/>
        </w:rPr>
        <w:t>:</w:t>
      </w:r>
    </w:p>
    <w:p w:rsidR="00A0446F" w:rsidRDefault="0069046F" w:rsidP="008C7577">
      <w:pPr>
        <w:autoSpaceDE w:val="0"/>
        <w:autoSpaceDN w:val="0"/>
        <w:adjustRightInd w:val="0"/>
        <w:spacing w:after="0" w:line="360" w:lineRule="auto"/>
        <w:jc w:val="both"/>
        <w:rPr>
          <w:rFonts w:cs="Times New Roman"/>
          <w:color w:val="auto"/>
          <w:szCs w:val="24"/>
        </w:rPr>
      </w:pPr>
      <w:r>
        <w:rPr>
          <w:rFonts w:cs="Times New Roman"/>
          <w:color w:val="auto"/>
          <w:szCs w:val="24"/>
        </w:rPr>
        <w:t>The average age of owner</w:t>
      </w:r>
      <w:r w:rsidR="009B02AA">
        <w:rPr>
          <w:rFonts w:cs="Times New Roman"/>
          <w:color w:val="auto"/>
          <w:szCs w:val="24"/>
        </w:rPr>
        <w:t>50.23years (</w:t>
      </w:r>
      <w:r w:rsidR="00D023A5">
        <w:rPr>
          <w:rFonts w:cs="Times New Roman"/>
          <w:color w:val="auto"/>
          <w:szCs w:val="24"/>
        </w:rPr>
        <w:t xml:space="preserve">SD=12.62) with minimum age 23 years and maximum age 70 </w:t>
      </w:r>
      <w:r w:rsidR="009B02AA">
        <w:rPr>
          <w:rFonts w:cs="Times New Roman"/>
          <w:color w:val="auto"/>
          <w:szCs w:val="24"/>
        </w:rPr>
        <w:t>years. Most</w:t>
      </w:r>
      <w:r w:rsidR="00D023A5">
        <w:rPr>
          <w:rFonts w:cs="Times New Roman"/>
          <w:color w:val="auto"/>
          <w:szCs w:val="24"/>
        </w:rPr>
        <w:t xml:space="preserve"> 0f the </w:t>
      </w:r>
      <w:r w:rsidR="009B02AA">
        <w:rPr>
          <w:rFonts w:cs="Times New Roman"/>
          <w:color w:val="auto"/>
          <w:szCs w:val="24"/>
        </w:rPr>
        <w:t>respondent</w:t>
      </w:r>
      <w:r w:rsidR="00D023A5">
        <w:rPr>
          <w:rFonts w:cs="Times New Roman"/>
          <w:color w:val="auto"/>
          <w:szCs w:val="24"/>
        </w:rPr>
        <w:t xml:space="preserve"> were in (50 to 60)years and 24 (40%) were secondary educated.  </w:t>
      </w:r>
      <w:r w:rsidR="00A0446F">
        <w:rPr>
          <w:rFonts w:cs="Times New Roman"/>
          <w:color w:val="auto"/>
          <w:szCs w:val="24"/>
        </w:rPr>
        <w:t>Out of 60 owner, 10 (16.7</w:t>
      </w:r>
      <w:r w:rsidR="00596713" w:rsidRPr="000E2052">
        <w:rPr>
          <w:rFonts w:cs="Times New Roman"/>
          <w:color w:val="auto"/>
          <w:szCs w:val="24"/>
        </w:rPr>
        <w:t xml:space="preserve">%) were </w:t>
      </w:r>
      <w:r w:rsidR="00A0446F">
        <w:rPr>
          <w:rFonts w:cs="Times New Roman"/>
          <w:color w:val="auto"/>
          <w:szCs w:val="24"/>
        </w:rPr>
        <w:t>illiterate, primary educated 20 (33.3%), secondary educated 24</w:t>
      </w:r>
      <w:r w:rsidR="00596713" w:rsidRPr="000E2052">
        <w:rPr>
          <w:rFonts w:cs="Times New Roman"/>
          <w:color w:val="auto"/>
          <w:szCs w:val="24"/>
        </w:rPr>
        <w:t xml:space="preserve"> (4</w:t>
      </w:r>
      <w:r w:rsidR="00A0446F">
        <w:rPr>
          <w:rFonts w:cs="Times New Roman"/>
          <w:color w:val="auto"/>
          <w:szCs w:val="24"/>
        </w:rPr>
        <w:t>0</w:t>
      </w:r>
      <w:r w:rsidR="00C27B5F" w:rsidRPr="000E2052">
        <w:rPr>
          <w:rFonts w:cs="Times New Roman"/>
          <w:color w:val="auto"/>
          <w:szCs w:val="24"/>
        </w:rPr>
        <w:t>%)</w:t>
      </w:r>
      <w:r w:rsidR="00A0446F">
        <w:rPr>
          <w:rFonts w:cs="Times New Roman"/>
          <w:color w:val="auto"/>
          <w:szCs w:val="24"/>
        </w:rPr>
        <w:t xml:space="preserve"> and </w:t>
      </w:r>
      <w:r w:rsidR="008F56BA">
        <w:rPr>
          <w:rFonts w:cs="Times New Roman"/>
          <w:color w:val="auto"/>
          <w:szCs w:val="24"/>
        </w:rPr>
        <w:t>higher secondary educated 6(10%)</w:t>
      </w:r>
      <w:r w:rsidR="00C27B5F" w:rsidRPr="000E2052">
        <w:rPr>
          <w:rFonts w:cs="Times New Roman"/>
          <w:color w:val="auto"/>
          <w:szCs w:val="24"/>
        </w:rPr>
        <w:t>. The average family members were</w:t>
      </w:r>
      <w:r w:rsidR="00596713" w:rsidRPr="000E2052">
        <w:rPr>
          <w:rFonts w:cs="Times New Roman"/>
          <w:color w:val="auto"/>
          <w:szCs w:val="24"/>
        </w:rPr>
        <w:t xml:space="preserve"> 6</w:t>
      </w:r>
      <w:r w:rsidR="00A0446F">
        <w:rPr>
          <w:rFonts w:cs="Times New Roman"/>
          <w:color w:val="auto"/>
          <w:szCs w:val="24"/>
        </w:rPr>
        <w:t xml:space="preserve"> persons and</w:t>
      </w:r>
      <w:r w:rsidR="00596713" w:rsidRPr="000E2052">
        <w:rPr>
          <w:rFonts w:cs="Times New Roman"/>
          <w:color w:val="auto"/>
          <w:szCs w:val="24"/>
        </w:rPr>
        <w:t xml:space="preserve"> range</w:t>
      </w:r>
      <w:r w:rsidR="00A0446F">
        <w:rPr>
          <w:rFonts w:cs="Times New Roman"/>
          <w:color w:val="auto"/>
          <w:szCs w:val="24"/>
        </w:rPr>
        <w:t xml:space="preserve"> (2 to 10). Most of the owners had family members 5 to 7.</w:t>
      </w:r>
    </w:p>
    <w:p w:rsidR="00470F3A" w:rsidRPr="000E2052" w:rsidRDefault="00596713" w:rsidP="008C7577">
      <w:pPr>
        <w:autoSpaceDE w:val="0"/>
        <w:autoSpaceDN w:val="0"/>
        <w:adjustRightInd w:val="0"/>
        <w:spacing w:after="0" w:line="360" w:lineRule="auto"/>
        <w:jc w:val="both"/>
        <w:rPr>
          <w:rFonts w:cs="Times New Roman"/>
          <w:color w:val="auto"/>
          <w:szCs w:val="24"/>
        </w:rPr>
      </w:pPr>
      <w:r w:rsidRPr="000E2052">
        <w:rPr>
          <w:rFonts w:cs="Times New Roman"/>
          <w:color w:val="auto"/>
          <w:szCs w:val="24"/>
        </w:rPr>
        <w:t>The average family expense in month</w:t>
      </w:r>
      <w:r w:rsidR="002B0A87">
        <w:rPr>
          <w:rFonts w:cs="Times New Roman"/>
          <w:color w:val="auto"/>
          <w:szCs w:val="24"/>
        </w:rPr>
        <w:t xml:space="preserve"> was 9468.33 taka (SD=5451.71) with range1500 to 30000 </w:t>
      </w:r>
      <w:r w:rsidR="009B02AA">
        <w:rPr>
          <w:rFonts w:cs="Times New Roman"/>
          <w:color w:val="auto"/>
          <w:szCs w:val="24"/>
        </w:rPr>
        <w:t>taka whereas</w:t>
      </w:r>
      <w:r w:rsidR="002B0A87">
        <w:rPr>
          <w:rFonts w:cs="Times New Roman"/>
          <w:color w:val="auto"/>
          <w:szCs w:val="24"/>
        </w:rPr>
        <w:t xml:space="preserve"> most of </w:t>
      </w:r>
      <w:r w:rsidR="009B02AA">
        <w:rPr>
          <w:rFonts w:cs="Times New Roman"/>
          <w:color w:val="auto"/>
          <w:szCs w:val="24"/>
        </w:rPr>
        <w:t>the owners</w:t>
      </w:r>
      <w:r w:rsidR="002B0A87">
        <w:rPr>
          <w:rFonts w:cs="Times New Roman"/>
          <w:color w:val="auto"/>
          <w:szCs w:val="24"/>
        </w:rPr>
        <w:t xml:space="preserve"> family </w:t>
      </w:r>
      <w:r w:rsidR="009B02AA">
        <w:rPr>
          <w:rFonts w:cs="Times New Roman"/>
          <w:color w:val="auto"/>
          <w:szCs w:val="24"/>
        </w:rPr>
        <w:t>expenses</w:t>
      </w:r>
      <w:r w:rsidR="002B0A87">
        <w:rPr>
          <w:rFonts w:cs="Times New Roman"/>
          <w:color w:val="auto"/>
          <w:szCs w:val="24"/>
        </w:rPr>
        <w:t xml:space="preserve"> in month 5001 to 10000 taka.</w:t>
      </w:r>
      <w:r w:rsidRPr="000E2052">
        <w:rPr>
          <w:rFonts w:cs="Times New Roman"/>
          <w:color w:val="auto"/>
          <w:szCs w:val="24"/>
        </w:rPr>
        <w:t xml:space="preserve"> Income source</w:t>
      </w:r>
      <w:r w:rsidR="002B0A87">
        <w:rPr>
          <w:rFonts w:cs="Times New Roman"/>
          <w:color w:val="auto"/>
          <w:szCs w:val="24"/>
        </w:rPr>
        <w:t xml:space="preserve"> was based on agriculture was 42 (70%) and the remaining 18 (30</w:t>
      </w:r>
      <w:r w:rsidRPr="000E2052">
        <w:rPr>
          <w:rFonts w:cs="Times New Roman"/>
          <w:color w:val="auto"/>
          <w:szCs w:val="24"/>
        </w:rPr>
        <w:t>%) was not agriculture based.</w:t>
      </w:r>
      <w:r w:rsidR="00124C67" w:rsidRPr="000E2052">
        <w:rPr>
          <w:rFonts w:cs="Times New Roman"/>
          <w:szCs w:val="24"/>
        </w:rPr>
        <w:t xml:space="preserve">In another region of the country, Hossain </w:t>
      </w:r>
      <w:r w:rsidR="00124C67" w:rsidRPr="000E2052">
        <w:rPr>
          <w:rFonts w:cs="Times New Roman"/>
          <w:i/>
          <w:iCs/>
          <w:szCs w:val="24"/>
        </w:rPr>
        <w:t>et al</w:t>
      </w:r>
      <w:r w:rsidR="00124C67" w:rsidRPr="000E2052">
        <w:rPr>
          <w:rFonts w:cs="Times New Roman"/>
          <w:szCs w:val="24"/>
        </w:rPr>
        <w:t xml:space="preserve">. (2004), observed that 63% farmers provided closed house and 63% farmers used paved floor. </w:t>
      </w:r>
      <w:r w:rsidR="00124C67" w:rsidRPr="000E2052">
        <w:rPr>
          <w:rFonts w:cs="Times New Roman"/>
          <w:color w:val="333333"/>
          <w:szCs w:val="24"/>
        </w:rPr>
        <w:t>According to Alam</w:t>
      </w:r>
      <w:r w:rsidR="00124C67" w:rsidRPr="000E2052">
        <w:rPr>
          <w:rFonts w:cs="Times New Roman"/>
          <w:i/>
          <w:color w:val="333333"/>
          <w:szCs w:val="24"/>
        </w:rPr>
        <w:t>et al.,</w:t>
      </w:r>
      <w:r w:rsidR="00124C67" w:rsidRPr="000E2052">
        <w:rPr>
          <w:rFonts w:cs="Times New Roman"/>
          <w:color w:val="333333"/>
          <w:szCs w:val="24"/>
        </w:rPr>
        <w:t xml:space="preserve"> 1995 the production cost of farms concentrates took the highest </w:t>
      </w:r>
      <w:r w:rsidR="000E2052" w:rsidRPr="000E2052">
        <w:rPr>
          <w:rFonts w:cs="Times New Roman"/>
          <w:color w:val="333333"/>
          <w:szCs w:val="24"/>
        </w:rPr>
        <w:t>share (</w:t>
      </w:r>
      <w:r w:rsidR="00124C67" w:rsidRPr="000E2052">
        <w:rPr>
          <w:rFonts w:cs="Times New Roman"/>
          <w:color w:val="333333"/>
          <w:szCs w:val="24"/>
        </w:rPr>
        <w:t xml:space="preserve">35.19%) followed by </w:t>
      </w:r>
      <w:r w:rsidR="009B02AA" w:rsidRPr="000E2052">
        <w:rPr>
          <w:rFonts w:cs="Times New Roman"/>
          <w:color w:val="333333"/>
          <w:szCs w:val="24"/>
        </w:rPr>
        <w:t>labor</w:t>
      </w:r>
      <w:r w:rsidR="000E2052" w:rsidRPr="000E2052">
        <w:rPr>
          <w:rFonts w:cs="Times New Roman"/>
          <w:color w:val="333333"/>
          <w:szCs w:val="24"/>
        </w:rPr>
        <w:t>charges (</w:t>
      </w:r>
      <w:r w:rsidR="00124C67" w:rsidRPr="000E2052">
        <w:rPr>
          <w:rFonts w:cs="Times New Roman"/>
          <w:color w:val="333333"/>
          <w:szCs w:val="24"/>
        </w:rPr>
        <w:t xml:space="preserve">23.64%). The production cost and gross </w:t>
      </w:r>
      <w:r w:rsidR="000E2052" w:rsidRPr="000E2052">
        <w:rPr>
          <w:rFonts w:cs="Times New Roman"/>
          <w:color w:val="333333"/>
          <w:szCs w:val="24"/>
        </w:rPr>
        <w:t>returns</w:t>
      </w:r>
      <w:r w:rsidR="00124C67" w:rsidRPr="000E2052">
        <w:rPr>
          <w:rFonts w:cs="Times New Roman"/>
          <w:color w:val="333333"/>
          <w:szCs w:val="24"/>
        </w:rPr>
        <w:t xml:space="preserve"> for mini dairy farms were higher in large farms (TK. 183,005 and TK. 187,544, respectively), compared to medium and small farms. The benefit-cost ratio of all farms was 1:1.03, indicating that mini dairy farming is economically profitable. In addition, each farm created an annual employment opportunity of 649.70 man-days which was met by both male and female laborers.</w:t>
      </w:r>
    </w:p>
    <w:p w:rsidR="00A31713" w:rsidRDefault="00A31713" w:rsidP="008C7577">
      <w:pPr>
        <w:autoSpaceDE w:val="0"/>
        <w:autoSpaceDN w:val="0"/>
        <w:adjustRightInd w:val="0"/>
        <w:spacing w:after="0" w:line="360" w:lineRule="auto"/>
        <w:jc w:val="both"/>
        <w:rPr>
          <w:rFonts w:cs="Times New Roman"/>
          <w:b/>
          <w:szCs w:val="24"/>
        </w:rPr>
      </w:pPr>
    </w:p>
    <w:p w:rsidR="00A31713" w:rsidRDefault="00A31713" w:rsidP="008C7577">
      <w:pPr>
        <w:autoSpaceDE w:val="0"/>
        <w:autoSpaceDN w:val="0"/>
        <w:adjustRightInd w:val="0"/>
        <w:spacing w:after="0" w:line="360" w:lineRule="auto"/>
        <w:jc w:val="both"/>
        <w:rPr>
          <w:rFonts w:cs="Times New Roman"/>
          <w:b/>
          <w:szCs w:val="24"/>
        </w:rPr>
      </w:pPr>
    </w:p>
    <w:p w:rsidR="00A31713" w:rsidRDefault="00A31713" w:rsidP="008C7577">
      <w:pPr>
        <w:autoSpaceDE w:val="0"/>
        <w:autoSpaceDN w:val="0"/>
        <w:adjustRightInd w:val="0"/>
        <w:spacing w:after="0" w:line="360" w:lineRule="auto"/>
        <w:jc w:val="both"/>
        <w:rPr>
          <w:rFonts w:cs="Times New Roman"/>
          <w:b/>
          <w:szCs w:val="24"/>
        </w:rPr>
      </w:pPr>
    </w:p>
    <w:p w:rsidR="00A31713" w:rsidRDefault="00A31713" w:rsidP="008C7577">
      <w:pPr>
        <w:autoSpaceDE w:val="0"/>
        <w:autoSpaceDN w:val="0"/>
        <w:adjustRightInd w:val="0"/>
        <w:spacing w:after="0" w:line="360" w:lineRule="auto"/>
        <w:jc w:val="both"/>
        <w:rPr>
          <w:rFonts w:cs="Times New Roman"/>
          <w:b/>
          <w:szCs w:val="24"/>
        </w:rPr>
      </w:pPr>
    </w:p>
    <w:p w:rsidR="00A31713" w:rsidRDefault="00A31713" w:rsidP="008C7577">
      <w:pPr>
        <w:autoSpaceDE w:val="0"/>
        <w:autoSpaceDN w:val="0"/>
        <w:adjustRightInd w:val="0"/>
        <w:spacing w:after="0" w:line="360" w:lineRule="auto"/>
        <w:jc w:val="both"/>
        <w:rPr>
          <w:rFonts w:cs="Times New Roman"/>
          <w:b/>
          <w:szCs w:val="24"/>
        </w:rPr>
      </w:pPr>
    </w:p>
    <w:p w:rsidR="00A31713" w:rsidRDefault="00A31713" w:rsidP="008C7577">
      <w:pPr>
        <w:autoSpaceDE w:val="0"/>
        <w:autoSpaceDN w:val="0"/>
        <w:adjustRightInd w:val="0"/>
        <w:spacing w:after="0" w:line="360" w:lineRule="auto"/>
        <w:jc w:val="both"/>
        <w:rPr>
          <w:rFonts w:cs="Times New Roman"/>
          <w:b/>
          <w:szCs w:val="24"/>
        </w:rPr>
      </w:pPr>
    </w:p>
    <w:p w:rsidR="00A31713" w:rsidRDefault="00A31713" w:rsidP="008C7577">
      <w:pPr>
        <w:autoSpaceDE w:val="0"/>
        <w:autoSpaceDN w:val="0"/>
        <w:adjustRightInd w:val="0"/>
        <w:spacing w:after="0" w:line="360" w:lineRule="auto"/>
        <w:jc w:val="both"/>
        <w:rPr>
          <w:rFonts w:cs="Times New Roman"/>
          <w:b/>
          <w:szCs w:val="24"/>
        </w:rPr>
      </w:pPr>
    </w:p>
    <w:p w:rsidR="00A31713" w:rsidRDefault="00A31713" w:rsidP="008C7577">
      <w:pPr>
        <w:autoSpaceDE w:val="0"/>
        <w:autoSpaceDN w:val="0"/>
        <w:adjustRightInd w:val="0"/>
        <w:spacing w:after="0" w:line="360" w:lineRule="auto"/>
        <w:jc w:val="both"/>
        <w:rPr>
          <w:rFonts w:cs="Times New Roman"/>
          <w:b/>
          <w:szCs w:val="24"/>
        </w:rPr>
      </w:pPr>
    </w:p>
    <w:p w:rsidR="00D42DF2" w:rsidRDefault="00D42DF2" w:rsidP="008C7577">
      <w:pPr>
        <w:autoSpaceDE w:val="0"/>
        <w:autoSpaceDN w:val="0"/>
        <w:adjustRightInd w:val="0"/>
        <w:spacing w:after="0" w:line="360" w:lineRule="auto"/>
        <w:jc w:val="both"/>
        <w:rPr>
          <w:rFonts w:cs="Times New Roman"/>
          <w:b/>
          <w:szCs w:val="24"/>
        </w:rPr>
      </w:pPr>
    </w:p>
    <w:p w:rsidR="00327427" w:rsidRDefault="00327427" w:rsidP="008C7577">
      <w:pPr>
        <w:autoSpaceDE w:val="0"/>
        <w:autoSpaceDN w:val="0"/>
        <w:adjustRightInd w:val="0"/>
        <w:spacing w:after="0" w:line="360" w:lineRule="auto"/>
        <w:jc w:val="both"/>
        <w:rPr>
          <w:rFonts w:cs="Times New Roman"/>
          <w:b/>
          <w:szCs w:val="24"/>
        </w:rPr>
      </w:pPr>
    </w:p>
    <w:p w:rsidR="00596713" w:rsidRPr="008C7577" w:rsidRDefault="009A2F86" w:rsidP="008C7577">
      <w:pPr>
        <w:autoSpaceDE w:val="0"/>
        <w:autoSpaceDN w:val="0"/>
        <w:adjustRightInd w:val="0"/>
        <w:spacing w:after="0" w:line="360" w:lineRule="auto"/>
        <w:jc w:val="both"/>
        <w:rPr>
          <w:rFonts w:cs="Times New Roman"/>
          <w:color w:val="auto"/>
          <w:szCs w:val="24"/>
        </w:rPr>
      </w:pPr>
      <w:r w:rsidRPr="008C7577">
        <w:rPr>
          <w:rFonts w:cs="Times New Roman"/>
          <w:b/>
          <w:szCs w:val="24"/>
        </w:rPr>
        <w:lastRenderedPageBreak/>
        <w:t>Table:1: Socio-demographics information.</w:t>
      </w:r>
    </w:p>
    <w:tbl>
      <w:tblPr>
        <w:tblStyle w:val="TableGrid"/>
        <w:tblW w:w="0" w:type="auto"/>
        <w:tblLook w:val="04A0"/>
      </w:tblPr>
      <w:tblGrid>
        <w:gridCol w:w="2718"/>
        <w:gridCol w:w="2070"/>
        <w:gridCol w:w="2394"/>
        <w:gridCol w:w="2394"/>
      </w:tblGrid>
      <w:tr w:rsidR="00A31713" w:rsidRPr="00D331E9" w:rsidTr="00E1795F">
        <w:tc>
          <w:tcPr>
            <w:tcW w:w="2718" w:type="dxa"/>
          </w:tcPr>
          <w:p w:rsidR="00A31713" w:rsidRPr="00B01802" w:rsidRDefault="00A31713" w:rsidP="00E1795F">
            <w:pPr>
              <w:rPr>
                <w:rFonts w:cs="Times New Roman"/>
                <w:b/>
                <w:sz w:val="24"/>
                <w:szCs w:val="24"/>
              </w:rPr>
            </w:pPr>
            <w:r w:rsidRPr="00B01802">
              <w:rPr>
                <w:rFonts w:cs="Times New Roman"/>
                <w:b/>
                <w:sz w:val="24"/>
                <w:szCs w:val="24"/>
              </w:rPr>
              <w:t>Socio-demographics</w:t>
            </w:r>
          </w:p>
        </w:tc>
        <w:tc>
          <w:tcPr>
            <w:tcW w:w="2070" w:type="dxa"/>
          </w:tcPr>
          <w:p w:rsidR="00A31713" w:rsidRPr="00B01802" w:rsidRDefault="00A31713" w:rsidP="00E1795F">
            <w:pPr>
              <w:jc w:val="center"/>
              <w:rPr>
                <w:rFonts w:cs="Times New Roman"/>
                <w:b/>
                <w:sz w:val="24"/>
                <w:szCs w:val="24"/>
              </w:rPr>
            </w:pPr>
            <w:r w:rsidRPr="00B01802">
              <w:rPr>
                <w:rFonts w:cs="Times New Roman"/>
                <w:b/>
                <w:sz w:val="24"/>
                <w:szCs w:val="24"/>
              </w:rPr>
              <w:t>Categories</w:t>
            </w:r>
          </w:p>
        </w:tc>
        <w:tc>
          <w:tcPr>
            <w:tcW w:w="2394" w:type="dxa"/>
          </w:tcPr>
          <w:p w:rsidR="00A31713" w:rsidRPr="00B01802" w:rsidRDefault="00A31713" w:rsidP="00E1795F">
            <w:pPr>
              <w:jc w:val="center"/>
              <w:rPr>
                <w:rFonts w:cs="Times New Roman"/>
                <w:b/>
                <w:sz w:val="24"/>
                <w:szCs w:val="24"/>
              </w:rPr>
            </w:pPr>
            <w:r w:rsidRPr="00B01802">
              <w:rPr>
                <w:rFonts w:cs="Times New Roman"/>
                <w:b/>
                <w:sz w:val="24"/>
                <w:szCs w:val="24"/>
              </w:rPr>
              <w:t>Frequency</w:t>
            </w:r>
          </w:p>
        </w:tc>
        <w:tc>
          <w:tcPr>
            <w:tcW w:w="2394" w:type="dxa"/>
          </w:tcPr>
          <w:p w:rsidR="00A31713" w:rsidRPr="00B01802" w:rsidRDefault="00A31713" w:rsidP="00E1795F">
            <w:pPr>
              <w:jc w:val="center"/>
              <w:rPr>
                <w:rFonts w:cs="Times New Roman"/>
                <w:b/>
                <w:sz w:val="24"/>
                <w:szCs w:val="24"/>
              </w:rPr>
            </w:pPr>
            <w:r w:rsidRPr="00B01802">
              <w:rPr>
                <w:rFonts w:cs="Times New Roman"/>
                <w:b/>
                <w:sz w:val="24"/>
                <w:szCs w:val="24"/>
              </w:rPr>
              <w:t>Percent</w:t>
            </w:r>
          </w:p>
        </w:tc>
      </w:tr>
      <w:tr w:rsidR="00A31713" w:rsidTr="00E1795F">
        <w:tc>
          <w:tcPr>
            <w:tcW w:w="2718" w:type="dxa"/>
          </w:tcPr>
          <w:p w:rsidR="00A31713" w:rsidRPr="00B01802" w:rsidRDefault="00A31713" w:rsidP="00E1795F">
            <w:pPr>
              <w:rPr>
                <w:rFonts w:cs="Times New Roman"/>
                <w:sz w:val="24"/>
                <w:szCs w:val="24"/>
              </w:rPr>
            </w:pPr>
            <w:r w:rsidRPr="00B01802">
              <w:rPr>
                <w:rFonts w:cs="Times New Roman"/>
                <w:sz w:val="24"/>
                <w:szCs w:val="24"/>
              </w:rPr>
              <w:t>Age in years</w:t>
            </w:r>
          </w:p>
        </w:tc>
        <w:tc>
          <w:tcPr>
            <w:tcW w:w="2070" w:type="dxa"/>
          </w:tcPr>
          <w:p w:rsidR="00A31713" w:rsidRPr="00B01802" w:rsidRDefault="00A31713" w:rsidP="00E1795F">
            <w:pPr>
              <w:jc w:val="center"/>
              <w:rPr>
                <w:rFonts w:cs="Times New Roman"/>
                <w:sz w:val="24"/>
                <w:szCs w:val="24"/>
              </w:rPr>
            </w:pPr>
            <m:oMath>
              <m:r>
                <w:rPr>
                  <w:rFonts w:ascii="Cambria Math" w:cs="Times New Roman"/>
                  <w:sz w:val="24"/>
                  <w:szCs w:val="24"/>
                </w:rPr>
                <m:t>≤</m:t>
              </m:r>
            </m:oMath>
            <w:r w:rsidRPr="00B01802">
              <w:rPr>
                <w:rFonts w:eastAsiaTheme="minorEastAsia" w:cs="Times New Roman"/>
                <w:sz w:val="24"/>
                <w:szCs w:val="24"/>
              </w:rPr>
              <w:t xml:space="preserve"> 40</w:t>
            </w:r>
          </w:p>
        </w:tc>
        <w:tc>
          <w:tcPr>
            <w:tcW w:w="2394" w:type="dxa"/>
          </w:tcPr>
          <w:p w:rsidR="00A31713" w:rsidRPr="00B01802" w:rsidRDefault="00A31713" w:rsidP="00E1795F">
            <w:pPr>
              <w:jc w:val="center"/>
              <w:rPr>
                <w:rFonts w:cs="Times New Roman"/>
                <w:sz w:val="24"/>
                <w:szCs w:val="24"/>
              </w:rPr>
            </w:pPr>
            <w:r w:rsidRPr="00B01802">
              <w:rPr>
                <w:rFonts w:cs="Times New Roman"/>
                <w:sz w:val="24"/>
                <w:szCs w:val="24"/>
              </w:rPr>
              <w:t>13</w:t>
            </w:r>
          </w:p>
        </w:tc>
        <w:tc>
          <w:tcPr>
            <w:tcW w:w="2394" w:type="dxa"/>
          </w:tcPr>
          <w:p w:rsidR="00A31713" w:rsidRPr="00B01802" w:rsidRDefault="00A31713" w:rsidP="00E1795F">
            <w:pPr>
              <w:jc w:val="center"/>
              <w:rPr>
                <w:rFonts w:cs="Times New Roman"/>
                <w:sz w:val="24"/>
                <w:szCs w:val="24"/>
              </w:rPr>
            </w:pPr>
            <w:r w:rsidRPr="00B01802">
              <w:rPr>
                <w:rFonts w:cs="Times New Roman"/>
                <w:sz w:val="24"/>
                <w:szCs w:val="24"/>
              </w:rPr>
              <w:t>21.6</w:t>
            </w:r>
          </w:p>
        </w:tc>
      </w:tr>
      <w:tr w:rsidR="00A31713" w:rsidTr="00E1795F">
        <w:tc>
          <w:tcPr>
            <w:tcW w:w="2718" w:type="dxa"/>
          </w:tcPr>
          <w:p w:rsidR="00A31713" w:rsidRPr="00B01802" w:rsidRDefault="00A31713" w:rsidP="00E1795F">
            <w:pPr>
              <w:rPr>
                <w:rFonts w:cs="Times New Roman"/>
                <w:sz w:val="24"/>
                <w:szCs w:val="24"/>
              </w:rPr>
            </w:pPr>
          </w:p>
        </w:tc>
        <w:tc>
          <w:tcPr>
            <w:tcW w:w="2070" w:type="dxa"/>
          </w:tcPr>
          <w:p w:rsidR="00A31713" w:rsidRPr="00B01802" w:rsidRDefault="00A31713" w:rsidP="00E1795F">
            <w:pPr>
              <w:jc w:val="center"/>
              <w:rPr>
                <w:rFonts w:cs="Times New Roman"/>
                <w:sz w:val="24"/>
                <w:szCs w:val="24"/>
              </w:rPr>
            </w:pPr>
            <w:r w:rsidRPr="00B01802">
              <w:rPr>
                <w:rFonts w:cs="Times New Roman"/>
                <w:sz w:val="24"/>
                <w:szCs w:val="24"/>
              </w:rPr>
              <w:t>41-50</w:t>
            </w:r>
          </w:p>
        </w:tc>
        <w:tc>
          <w:tcPr>
            <w:tcW w:w="2394" w:type="dxa"/>
          </w:tcPr>
          <w:p w:rsidR="00A31713" w:rsidRPr="00B01802" w:rsidRDefault="00A31713" w:rsidP="00E1795F">
            <w:pPr>
              <w:jc w:val="center"/>
              <w:rPr>
                <w:rFonts w:cs="Times New Roman"/>
                <w:sz w:val="24"/>
                <w:szCs w:val="24"/>
              </w:rPr>
            </w:pPr>
            <w:r w:rsidRPr="00B01802">
              <w:rPr>
                <w:rFonts w:cs="Times New Roman"/>
                <w:sz w:val="24"/>
                <w:szCs w:val="24"/>
              </w:rPr>
              <w:t>15</w:t>
            </w:r>
          </w:p>
        </w:tc>
        <w:tc>
          <w:tcPr>
            <w:tcW w:w="2394" w:type="dxa"/>
          </w:tcPr>
          <w:p w:rsidR="00A31713" w:rsidRPr="00B01802" w:rsidRDefault="00A31713" w:rsidP="00E1795F">
            <w:pPr>
              <w:jc w:val="center"/>
              <w:rPr>
                <w:rFonts w:cs="Times New Roman"/>
                <w:sz w:val="24"/>
                <w:szCs w:val="24"/>
              </w:rPr>
            </w:pPr>
            <w:r w:rsidRPr="00B01802">
              <w:rPr>
                <w:rFonts w:cs="Times New Roman"/>
                <w:sz w:val="24"/>
                <w:szCs w:val="24"/>
              </w:rPr>
              <w:t>25.0</w:t>
            </w:r>
          </w:p>
        </w:tc>
      </w:tr>
      <w:tr w:rsidR="00A31713" w:rsidTr="00E1795F">
        <w:tc>
          <w:tcPr>
            <w:tcW w:w="2718" w:type="dxa"/>
          </w:tcPr>
          <w:p w:rsidR="00A31713" w:rsidRPr="00B01802" w:rsidRDefault="00A31713" w:rsidP="00E1795F">
            <w:pPr>
              <w:rPr>
                <w:rFonts w:cs="Times New Roman"/>
                <w:sz w:val="24"/>
                <w:szCs w:val="24"/>
              </w:rPr>
            </w:pPr>
          </w:p>
        </w:tc>
        <w:tc>
          <w:tcPr>
            <w:tcW w:w="2070" w:type="dxa"/>
          </w:tcPr>
          <w:p w:rsidR="00A31713" w:rsidRPr="00B01802" w:rsidRDefault="00A31713" w:rsidP="00E1795F">
            <w:pPr>
              <w:jc w:val="center"/>
              <w:rPr>
                <w:rFonts w:cs="Times New Roman"/>
                <w:sz w:val="24"/>
                <w:szCs w:val="24"/>
              </w:rPr>
            </w:pPr>
            <w:r w:rsidRPr="00B01802">
              <w:rPr>
                <w:rFonts w:cs="Times New Roman"/>
                <w:sz w:val="24"/>
                <w:szCs w:val="24"/>
              </w:rPr>
              <w:t>51-60</w:t>
            </w:r>
          </w:p>
        </w:tc>
        <w:tc>
          <w:tcPr>
            <w:tcW w:w="2394" w:type="dxa"/>
          </w:tcPr>
          <w:p w:rsidR="00A31713" w:rsidRPr="00B01802" w:rsidRDefault="00A31713" w:rsidP="00E1795F">
            <w:pPr>
              <w:jc w:val="center"/>
              <w:rPr>
                <w:rFonts w:cs="Times New Roman"/>
                <w:sz w:val="24"/>
                <w:szCs w:val="24"/>
              </w:rPr>
            </w:pPr>
            <w:r w:rsidRPr="00B01802">
              <w:rPr>
                <w:rFonts w:cs="Times New Roman"/>
                <w:sz w:val="24"/>
                <w:szCs w:val="24"/>
              </w:rPr>
              <w:t>26</w:t>
            </w:r>
          </w:p>
        </w:tc>
        <w:tc>
          <w:tcPr>
            <w:tcW w:w="2394" w:type="dxa"/>
          </w:tcPr>
          <w:p w:rsidR="00A31713" w:rsidRPr="00B01802" w:rsidRDefault="00A31713" w:rsidP="00E1795F">
            <w:pPr>
              <w:jc w:val="center"/>
              <w:rPr>
                <w:rFonts w:cs="Times New Roman"/>
                <w:sz w:val="24"/>
                <w:szCs w:val="24"/>
              </w:rPr>
            </w:pPr>
            <w:r w:rsidRPr="00B01802">
              <w:rPr>
                <w:rFonts w:cs="Times New Roman"/>
                <w:sz w:val="24"/>
                <w:szCs w:val="24"/>
              </w:rPr>
              <w:t>43.3</w:t>
            </w:r>
          </w:p>
        </w:tc>
      </w:tr>
      <w:tr w:rsidR="00A31713" w:rsidTr="00E1795F">
        <w:tc>
          <w:tcPr>
            <w:tcW w:w="2718" w:type="dxa"/>
          </w:tcPr>
          <w:p w:rsidR="00A31713" w:rsidRPr="00B01802" w:rsidRDefault="00A31713" w:rsidP="00E1795F">
            <w:pPr>
              <w:rPr>
                <w:rFonts w:cs="Times New Roman"/>
                <w:sz w:val="24"/>
                <w:szCs w:val="24"/>
              </w:rPr>
            </w:pPr>
          </w:p>
        </w:tc>
        <w:tc>
          <w:tcPr>
            <w:tcW w:w="2070" w:type="dxa"/>
          </w:tcPr>
          <w:p w:rsidR="00A31713" w:rsidRPr="00B01802" w:rsidRDefault="00A31713" w:rsidP="00E1795F">
            <w:pPr>
              <w:jc w:val="center"/>
              <w:rPr>
                <w:rFonts w:cs="Times New Roman"/>
                <w:sz w:val="24"/>
                <w:szCs w:val="24"/>
              </w:rPr>
            </w:pPr>
            <w:r w:rsidRPr="00B01802">
              <w:rPr>
                <w:rFonts w:cs="Times New Roman"/>
                <w:sz w:val="24"/>
                <w:szCs w:val="24"/>
              </w:rPr>
              <w:t>61-70</w:t>
            </w:r>
          </w:p>
        </w:tc>
        <w:tc>
          <w:tcPr>
            <w:tcW w:w="2394" w:type="dxa"/>
          </w:tcPr>
          <w:p w:rsidR="00A31713" w:rsidRPr="00B01802" w:rsidRDefault="00A31713" w:rsidP="00E1795F">
            <w:pPr>
              <w:jc w:val="center"/>
              <w:rPr>
                <w:rFonts w:cs="Times New Roman"/>
                <w:sz w:val="24"/>
                <w:szCs w:val="24"/>
              </w:rPr>
            </w:pPr>
            <w:r w:rsidRPr="00B01802">
              <w:rPr>
                <w:rFonts w:cs="Times New Roman"/>
                <w:sz w:val="24"/>
                <w:szCs w:val="24"/>
              </w:rPr>
              <w:t>6</w:t>
            </w:r>
          </w:p>
        </w:tc>
        <w:tc>
          <w:tcPr>
            <w:tcW w:w="2394" w:type="dxa"/>
          </w:tcPr>
          <w:p w:rsidR="00A31713" w:rsidRPr="00B01802" w:rsidRDefault="00A31713" w:rsidP="00E1795F">
            <w:pPr>
              <w:jc w:val="center"/>
              <w:rPr>
                <w:rFonts w:cs="Times New Roman"/>
                <w:sz w:val="24"/>
                <w:szCs w:val="24"/>
              </w:rPr>
            </w:pPr>
            <w:r w:rsidRPr="00B01802">
              <w:rPr>
                <w:rFonts w:cs="Times New Roman"/>
                <w:sz w:val="24"/>
                <w:szCs w:val="24"/>
              </w:rPr>
              <w:t>10.0</w:t>
            </w:r>
          </w:p>
        </w:tc>
      </w:tr>
      <w:tr w:rsidR="00A31713" w:rsidTr="00E1795F">
        <w:tc>
          <w:tcPr>
            <w:tcW w:w="2718" w:type="dxa"/>
          </w:tcPr>
          <w:p w:rsidR="00A31713" w:rsidRPr="00B01802" w:rsidRDefault="00A31713" w:rsidP="00E1795F">
            <w:pPr>
              <w:rPr>
                <w:rFonts w:cs="Times New Roman"/>
                <w:sz w:val="24"/>
                <w:szCs w:val="24"/>
              </w:rPr>
            </w:pPr>
            <w:r w:rsidRPr="00B01802">
              <w:rPr>
                <w:rFonts w:cs="Times New Roman"/>
                <w:sz w:val="24"/>
                <w:szCs w:val="24"/>
              </w:rPr>
              <w:t>Education</w:t>
            </w:r>
          </w:p>
        </w:tc>
        <w:tc>
          <w:tcPr>
            <w:tcW w:w="2070" w:type="dxa"/>
          </w:tcPr>
          <w:p w:rsidR="00A31713" w:rsidRPr="00B01802" w:rsidRDefault="00A31713" w:rsidP="00E1795F">
            <w:pPr>
              <w:jc w:val="center"/>
              <w:rPr>
                <w:rFonts w:cs="Times New Roman"/>
                <w:sz w:val="24"/>
                <w:szCs w:val="24"/>
              </w:rPr>
            </w:pPr>
            <w:r w:rsidRPr="00B01802">
              <w:rPr>
                <w:rFonts w:cs="Times New Roman"/>
                <w:sz w:val="24"/>
                <w:szCs w:val="24"/>
              </w:rPr>
              <w:t>Illiterate</w:t>
            </w:r>
          </w:p>
        </w:tc>
        <w:tc>
          <w:tcPr>
            <w:tcW w:w="2394" w:type="dxa"/>
          </w:tcPr>
          <w:p w:rsidR="00A31713" w:rsidRPr="00B01802" w:rsidRDefault="00A31713" w:rsidP="00E1795F">
            <w:pPr>
              <w:jc w:val="center"/>
              <w:rPr>
                <w:rFonts w:cs="Times New Roman"/>
                <w:sz w:val="24"/>
                <w:szCs w:val="24"/>
              </w:rPr>
            </w:pPr>
            <w:r w:rsidRPr="00B01802">
              <w:rPr>
                <w:rFonts w:cs="Times New Roman"/>
                <w:sz w:val="24"/>
                <w:szCs w:val="24"/>
              </w:rPr>
              <w:t>10</w:t>
            </w:r>
          </w:p>
        </w:tc>
        <w:tc>
          <w:tcPr>
            <w:tcW w:w="2394" w:type="dxa"/>
          </w:tcPr>
          <w:p w:rsidR="00A31713" w:rsidRPr="00B01802" w:rsidRDefault="00A31713" w:rsidP="00E1795F">
            <w:pPr>
              <w:jc w:val="center"/>
              <w:rPr>
                <w:rFonts w:cs="Times New Roman"/>
                <w:sz w:val="24"/>
                <w:szCs w:val="24"/>
              </w:rPr>
            </w:pPr>
            <w:r w:rsidRPr="00B01802">
              <w:rPr>
                <w:rFonts w:cs="Times New Roman"/>
                <w:sz w:val="24"/>
                <w:szCs w:val="24"/>
              </w:rPr>
              <w:t>16.7</w:t>
            </w:r>
          </w:p>
        </w:tc>
      </w:tr>
      <w:tr w:rsidR="00A31713" w:rsidTr="00E1795F">
        <w:tc>
          <w:tcPr>
            <w:tcW w:w="2718" w:type="dxa"/>
          </w:tcPr>
          <w:p w:rsidR="00A31713" w:rsidRPr="00B01802" w:rsidRDefault="00A31713" w:rsidP="00E1795F">
            <w:pPr>
              <w:rPr>
                <w:rFonts w:cs="Times New Roman"/>
                <w:sz w:val="24"/>
                <w:szCs w:val="24"/>
              </w:rPr>
            </w:pPr>
          </w:p>
        </w:tc>
        <w:tc>
          <w:tcPr>
            <w:tcW w:w="2070" w:type="dxa"/>
          </w:tcPr>
          <w:p w:rsidR="00A31713" w:rsidRPr="00B01802" w:rsidRDefault="00A31713" w:rsidP="00E1795F">
            <w:pPr>
              <w:jc w:val="center"/>
              <w:rPr>
                <w:rFonts w:cs="Times New Roman"/>
                <w:sz w:val="24"/>
                <w:szCs w:val="24"/>
              </w:rPr>
            </w:pPr>
            <w:r w:rsidRPr="00B01802">
              <w:rPr>
                <w:rFonts w:cs="Times New Roman"/>
                <w:sz w:val="24"/>
                <w:szCs w:val="24"/>
              </w:rPr>
              <w:t>Primary</w:t>
            </w:r>
          </w:p>
        </w:tc>
        <w:tc>
          <w:tcPr>
            <w:tcW w:w="2394" w:type="dxa"/>
          </w:tcPr>
          <w:p w:rsidR="00A31713" w:rsidRPr="00B01802" w:rsidRDefault="00A31713" w:rsidP="00E1795F">
            <w:pPr>
              <w:jc w:val="center"/>
              <w:rPr>
                <w:rFonts w:cs="Times New Roman"/>
                <w:sz w:val="24"/>
                <w:szCs w:val="24"/>
              </w:rPr>
            </w:pPr>
            <w:r w:rsidRPr="00B01802">
              <w:rPr>
                <w:rFonts w:cs="Times New Roman"/>
                <w:sz w:val="24"/>
                <w:szCs w:val="24"/>
              </w:rPr>
              <w:t>20</w:t>
            </w:r>
          </w:p>
        </w:tc>
        <w:tc>
          <w:tcPr>
            <w:tcW w:w="2394" w:type="dxa"/>
          </w:tcPr>
          <w:p w:rsidR="00A31713" w:rsidRPr="00B01802" w:rsidRDefault="00A31713" w:rsidP="00E1795F">
            <w:pPr>
              <w:jc w:val="center"/>
              <w:rPr>
                <w:rFonts w:cs="Times New Roman"/>
                <w:sz w:val="24"/>
                <w:szCs w:val="24"/>
              </w:rPr>
            </w:pPr>
            <w:r w:rsidRPr="00B01802">
              <w:rPr>
                <w:rFonts w:cs="Times New Roman"/>
                <w:sz w:val="24"/>
                <w:szCs w:val="24"/>
              </w:rPr>
              <w:t>33.3</w:t>
            </w:r>
          </w:p>
        </w:tc>
      </w:tr>
      <w:tr w:rsidR="00A31713" w:rsidTr="00E1795F">
        <w:tc>
          <w:tcPr>
            <w:tcW w:w="2718" w:type="dxa"/>
          </w:tcPr>
          <w:p w:rsidR="00A31713" w:rsidRPr="00B01802" w:rsidRDefault="00A31713" w:rsidP="00E1795F">
            <w:pPr>
              <w:rPr>
                <w:rFonts w:cs="Times New Roman"/>
                <w:sz w:val="24"/>
                <w:szCs w:val="24"/>
              </w:rPr>
            </w:pPr>
          </w:p>
        </w:tc>
        <w:tc>
          <w:tcPr>
            <w:tcW w:w="2070" w:type="dxa"/>
          </w:tcPr>
          <w:p w:rsidR="00A31713" w:rsidRPr="00B01802" w:rsidRDefault="00A31713" w:rsidP="00E1795F">
            <w:pPr>
              <w:jc w:val="center"/>
              <w:rPr>
                <w:rFonts w:cs="Times New Roman"/>
                <w:sz w:val="24"/>
                <w:szCs w:val="24"/>
              </w:rPr>
            </w:pPr>
            <w:r w:rsidRPr="00B01802">
              <w:rPr>
                <w:rFonts w:cs="Times New Roman"/>
                <w:sz w:val="24"/>
                <w:szCs w:val="24"/>
              </w:rPr>
              <w:t>Secondary</w:t>
            </w:r>
          </w:p>
        </w:tc>
        <w:tc>
          <w:tcPr>
            <w:tcW w:w="2394" w:type="dxa"/>
          </w:tcPr>
          <w:p w:rsidR="00A31713" w:rsidRPr="00B01802" w:rsidRDefault="00A31713" w:rsidP="00E1795F">
            <w:pPr>
              <w:jc w:val="center"/>
              <w:rPr>
                <w:rFonts w:cs="Times New Roman"/>
                <w:sz w:val="24"/>
                <w:szCs w:val="24"/>
              </w:rPr>
            </w:pPr>
            <w:r w:rsidRPr="00B01802">
              <w:rPr>
                <w:rFonts w:cs="Times New Roman"/>
                <w:sz w:val="24"/>
                <w:szCs w:val="24"/>
              </w:rPr>
              <w:t>24</w:t>
            </w:r>
          </w:p>
        </w:tc>
        <w:tc>
          <w:tcPr>
            <w:tcW w:w="2394" w:type="dxa"/>
          </w:tcPr>
          <w:p w:rsidR="00A31713" w:rsidRPr="00B01802" w:rsidRDefault="00A31713" w:rsidP="00E1795F">
            <w:pPr>
              <w:jc w:val="center"/>
              <w:rPr>
                <w:rFonts w:cs="Times New Roman"/>
                <w:sz w:val="24"/>
                <w:szCs w:val="24"/>
              </w:rPr>
            </w:pPr>
            <w:r w:rsidRPr="00B01802">
              <w:rPr>
                <w:rFonts w:cs="Times New Roman"/>
                <w:sz w:val="24"/>
                <w:szCs w:val="24"/>
              </w:rPr>
              <w:t>40.0</w:t>
            </w:r>
          </w:p>
        </w:tc>
      </w:tr>
      <w:tr w:rsidR="00A31713" w:rsidTr="00E1795F">
        <w:tc>
          <w:tcPr>
            <w:tcW w:w="2718" w:type="dxa"/>
          </w:tcPr>
          <w:p w:rsidR="00A31713" w:rsidRPr="00B01802" w:rsidRDefault="00A31713" w:rsidP="00E1795F">
            <w:pPr>
              <w:rPr>
                <w:rFonts w:cs="Times New Roman"/>
                <w:sz w:val="24"/>
                <w:szCs w:val="24"/>
              </w:rPr>
            </w:pPr>
          </w:p>
        </w:tc>
        <w:tc>
          <w:tcPr>
            <w:tcW w:w="2070" w:type="dxa"/>
          </w:tcPr>
          <w:p w:rsidR="00A31713" w:rsidRPr="00B01802" w:rsidRDefault="00A31713" w:rsidP="00E1795F">
            <w:pPr>
              <w:jc w:val="center"/>
              <w:rPr>
                <w:rFonts w:cs="Times New Roman"/>
                <w:sz w:val="24"/>
                <w:szCs w:val="24"/>
              </w:rPr>
            </w:pPr>
            <w:r w:rsidRPr="00B01802">
              <w:rPr>
                <w:rFonts w:cs="Times New Roman"/>
                <w:sz w:val="24"/>
                <w:szCs w:val="24"/>
              </w:rPr>
              <w:t>Higher secondary</w:t>
            </w:r>
          </w:p>
        </w:tc>
        <w:tc>
          <w:tcPr>
            <w:tcW w:w="2394" w:type="dxa"/>
          </w:tcPr>
          <w:p w:rsidR="00A31713" w:rsidRPr="00B01802" w:rsidRDefault="00A31713" w:rsidP="00E1795F">
            <w:pPr>
              <w:jc w:val="center"/>
              <w:rPr>
                <w:rFonts w:cs="Times New Roman"/>
                <w:sz w:val="24"/>
                <w:szCs w:val="24"/>
              </w:rPr>
            </w:pPr>
            <w:r w:rsidRPr="00B01802">
              <w:rPr>
                <w:rFonts w:cs="Times New Roman"/>
                <w:sz w:val="24"/>
                <w:szCs w:val="24"/>
              </w:rPr>
              <w:t>6</w:t>
            </w:r>
          </w:p>
        </w:tc>
        <w:tc>
          <w:tcPr>
            <w:tcW w:w="2394" w:type="dxa"/>
          </w:tcPr>
          <w:p w:rsidR="00A31713" w:rsidRPr="00B01802" w:rsidRDefault="00A31713" w:rsidP="00E1795F">
            <w:pPr>
              <w:jc w:val="center"/>
              <w:rPr>
                <w:rFonts w:cs="Times New Roman"/>
                <w:sz w:val="24"/>
                <w:szCs w:val="24"/>
              </w:rPr>
            </w:pPr>
            <w:r w:rsidRPr="00B01802">
              <w:rPr>
                <w:rFonts w:cs="Times New Roman"/>
                <w:sz w:val="24"/>
                <w:szCs w:val="24"/>
              </w:rPr>
              <w:t>10.0</w:t>
            </w:r>
          </w:p>
        </w:tc>
      </w:tr>
      <w:tr w:rsidR="00A31713" w:rsidTr="00E1795F">
        <w:tc>
          <w:tcPr>
            <w:tcW w:w="2718" w:type="dxa"/>
          </w:tcPr>
          <w:p w:rsidR="00A31713" w:rsidRPr="00B01802" w:rsidRDefault="00A31713" w:rsidP="00E1795F">
            <w:pPr>
              <w:rPr>
                <w:rFonts w:cs="Times New Roman"/>
                <w:sz w:val="24"/>
                <w:szCs w:val="24"/>
              </w:rPr>
            </w:pPr>
            <w:r w:rsidRPr="00B01802">
              <w:rPr>
                <w:rFonts w:cs="Times New Roman"/>
                <w:sz w:val="24"/>
                <w:szCs w:val="24"/>
              </w:rPr>
              <w:t>Family members</w:t>
            </w:r>
          </w:p>
        </w:tc>
        <w:tc>
          <w:tcPr>
            <w:tcW w:w="2070" w:type="dxa"/>
          </w:tcPr>
          <w:p w:rsidR="00A31713" w:rsidRPr="00B01802" w:rsidRDefault="00A31713" w:rsidP="00E1795F">
            <w:pPr>
              <w:jc w:val="center"/>
              <w:rPr>
                <w:rFonts w:cs="Times New Roman"/>
                <w:sz w:val="24"/>
                <w:szCs w:val="24"/>
              </w:rPr>
            </w:pPr>
            <m:oMath>
              <m:r>
                <w:rPr>
                  <w:rFonts w:ascii="Cambria Math" w:cs="Times New Roman"/>
                  <w:sz w:val="24"/>
                  <w:szCs w:val="24"/>
                </w:rPr>
                <m:t>≥</m:t>
              </m:r>
            </m:oMath>
            <w:r w:rsidRPr="00B01802">
              <w:rPr>
                <w:rFonts w:eastAsiaTheme="minorEastAsia" w:cs="Times New Roman"/>
                <w:sz w:val="24"/>
                <w:szCs w:val="24"/>
              </w:rPr>
              <w:t xml:space="preserve"> 4</w:t>
            </w:r>
          </w:p>
        </w:tc>
        <w:tc>
          <w:tcPr>
            <w:tcW w:w="2394" w:type="dxa"/>
          </w:tcPr>
          <w:p w:rsidR="00A31713" w:rsidRPr="00B01802" w:rsidRDefault="00A31713" w:rsidP="00E1795F">
            <w:pPr>
              <w:jc w:val="center"/>
              <w:rPr>
                <w:rFonts w:cs="Times New Roman"/>
                <w:sz w:val="24"/>
                <w:szCs w:val="24"/>
              </w:rPr>
            </w:pPr>
            <w:r w:rsidRPr="00B01802">
              <w:rPr>
                <w:rFonts w:cs="Times New Roman"/>
                <w:sz w:val="24"/>
                <w:szCs w:val="24"/>
              </w:rPr>
              <w:t>15</w:t>
            </w:r>
          </w:p>
        </w:tc>
        <w:tc>
          <w:tcPr>
            <w:tcW w:w="2394" w:type="dxa"/>
          </w:tcPr>
          <w:p w:rsidR="00A31713" w:rsidRPr="00B01802" w:rsidRDefault="00A31713" w:rsidP="00E1795F">
            <w:pPr>
              <w:jc w:val="center"/>
              <w:rPr>
                <w:rFonts w:cs="Times New Roman"/>
                <w:sz w:val="24"/>
                <w:szCs w:val="24"/>
              </w:rPr>
            </w:pPr>
            <w:r w:rsidRPr="00B01802">
              <w:rPr>
                <w:rFonts w:cs="Times New Roman"/>
                <w:sz w:val="24"/>
                <w:szCs w:val="24"/>
              </w:rPr>
              <w:t>25.0</w:t>
            </w:r>
          </w:p>
        </w:tc>
      </w:tr>
      <w:tr w:rsidR="00A31713" w:rsidTr="00E1795F">
        <w:tc>
          <w:tcPr>
            <w:tcW w:w="2718" w:type="dxa"/>
          </w:tcPr>
          <w:p w:rsidR="00A31713" w:rsidRPr="00B01802" w:rsidRDefault="00A31713" w:rsidP="00E1795F">
            <w:pPr>
              <w:rPr>
                <w:rFonts w:cs="Times New Roman"/>
                <w:sz w:val="24"/>
                <w:szCs w:val="24"/>
              </w:rPr>
            </w:pPr>
          </w:p>
        </w:tc>
        <w:tc>
          <w:tcPr>
            <w:tcW w:w="2070" w:type="dxa"/>
          </w:tcPr>
          <w:p w:rsidR="00A31713" w:rsidRPr="00B01802" w:rsidRDefault="00A31713" w:rsidP="00E1795F">
            <w:pPr>
              <w:jc w:val="center"/>
              <w:rPr>
                <w:rFonts w:cs="Times New Roman"/>
                <w:sz w:val="24"/>
                <w:szCs w:val="24"/>
              </w:rPr>
            </w:pPr>
            <w:r w:rsidRPr="00B01802">
              <w:rPr>
                <w:rFonts w:cs="Times New Roman"/>
                <w:sz w:val="24"/>
                <w:szCs w:val="24"/>
              </w:rPr>
              <w:t>5 to 7</w:t>
            </w:r>
          </w:p>
        </w:tc>
        <w:tc>
          <w:tcPr>
            <w:tcW w:w="2394" w:type="dxa"/>
          </w:tcPr>
          <w:p w:rsidR="00A31713" w:rsidRPr="00B01802" w:rsidRDefault="00A31713" w:rsidP="00E1795F">
            <w:pPr>
              <w:jc w:val="center"/>
              <w:rPr>
                <w:rFonts w:cs="Times New Roman"/>
                <w:sz w:val="24"/>
                <w:szCs w:val="24"/>
              </w:rPr>
            </w:pPr>
            <w:r w:rsidRPr="00B01802">
              <w:rPr>
                <w:rFonts w:cs="Times New Roman"/>
                <w:sz w:val="24"/>
                <w:szCs w:val="24"/>
              </w:rPr>
              <w:t>38</w:t>
            </w:r>
          </w:p>
        </w:tc>
        <w:tc>
          <w:tcPr>
            <w:tcW w:w="2394" w:type="dxa"/>
          </w:tcPr>
          <w:p w:rsidR="00A31713" w:rsidRPr="00B01802" w:rsidRDefault="00A31713" w:rsidP="00E1795F">
            <w:pPr>
              <w:jc w:val="center"/>
              <w:rPr>
                <w:rFonts w:cs="Times New Roman"/>
                <w:sz w:val="24"/>
                <w:szCs w:val="24"/>
              </w:rPr>
            </w:pPr>
            <w:r w:rsidRPr="00B01802">
              <w:rPr>
                <w:rFonts w:cs="Times New Roman"/>
                <w:sz w:val="24"/>
                <w:szCs w:val="24"/>
              </w:rPr>
              <w:t>63.4</w:t>
            </w:r>
          </w:p>
        </w:tc>
      </w:tr>
      <w:tr w:rsidR="00A31713" w:rsidTr="00E1795F">
        <w:tc>
          <w:tcPr>
            <w:tcW w:w="2718" w:type="dxa"/>
          </w:tcPr>
          <w:p w:rsidR="00A31713" w:rsidRPr="00B01802" w:rsidRDefault="00A31713" w:rsidP="00E1795F">
            <w:pPr>
              <w:rPr>
                <w:rFonts w:cs="Times New Roman"/>
                <w:sz w:val="24"/>
                <w:szCs w:val="24"/>
              </w:rPr>
            </w:pPr>
          </w:p>
        </w:tc>
        <w:tc>
          <w:tcPr>
            <w:tcW w:w="2070" w:type="dxa"/>
          </w:tcPr>
          <w:p w:rsidR="00A31713" w:rsidRPr="00B01802" w:rsidRDefault="00A31713" w:rsidP="00E1795F">
            <w:pPr>
              <w:jc w:val="center"/>
              <w:rPr>
                <w:rFonts w:cs="Times New Roman"/>
                <w:sz w:val="24"/>
                <w:szCs w:val="24"/>
              </w:rPr>
            </w:pPr>
            <w:r w:rsidRPr="00B01802">
              <w:rPr>
                <w:rFonts w:cs="Times New Roman"/>
                <w:sz w:val="24"/>
                <w:szCs w:val="24"/>
              </w:rPr>
              <w:t>8 to 10</w:t>
            </w:r>
          </w:p>
        </w:tc>
        <w:tc>
          <w:tcPr>
            <w:tcW w:w="2394" w:type="dxa"/>
          </w:tcPr>
          <w:p w:rsidR="00A31713" w:rsidRPr="00B01802" w:rsidRDefault="00A31713" w:rsidP="00E1795F">
            <w:pPr>
              <w:jc w:val="center"/>
              <w:rPr>
                <w:rFonts w:cs="Times New Roman"/>
                <w:sz w:val="24"/>
                <w:szCs w:val="24"/>
              </w:rPr>
            </w:pPr>
            <w:r w:rsidRPr="00B01802">
              <w:rPr>
                <w:rFonts w:cs="Times New Roman"/>
                <w:sz w:val="24"/>
                <w:szCs w:val="24"/>
              </w:rPr>
              <w:t>7</w:t>
            </w:r>
          </w:p>
        </w:tc>
        <w:tc>
          <w:tcPr>
            <w:tcW w:w="2394" w:type="dxa"/>
          </w:tcPr>
          <w:p w:rsidR="00A31713" w:rsidRPr="00B01802" w:rsidRDefault="00A31713" w:rsidP="00E1795F">
            <w:pPr>
              <w:jc w:val="center"/>
              <w:rPr>
                <w:rFonts w:cs="Times New Roman"/>
                <w:sz w:val="24"/>
                <w:szCs w:val="24"/>
              </w:rPr>
            </w:pPr>
            <w:r w:rsidRPr="00B01802">
              <w:rPr>
                <w:rFonts w:cs="Times New Roman"/>
                <w:sz w:val="24"/>
                <w:szCs w:val="24"/>
              </w:rPr>
              <w:t>11.7</w:t>
            </w:r>
          </w:p>
        </w:tc>
      </w:tr>
      <w:tr w:rsidR="00A31713" w:rsidTr="00E1795F">
        <w:tc>
          <w:tcPr>
            <w:tcW w:w="2718" w:type="dxa"/>
          </w:tcPr>
          <w:p w:rsidR="00A31713" w:rsidRPr="00B01802" w:rsidRDefault="00A31713" w:rsidP="00E1795F">
            <w:pPr>
              <w:rPr>
                <w:rFonts w:cs="Times New Roman"/>
                <w:sz w:val="24"/>
                <w:szCs w:val="24"/>
              </w:rPr>
            </w:pPr>
            <w:r w:rsidRPr="00B01802">
              <w:rPr>
                <w:rFonts w:cs="Times New Roman"/>
                <w:sz w:val="24"/>
                <w:szCs w:val="24"/>
              </w:rPr>
              <w:t>Family expense in month</w:t>
            </w:r>
          </w:p>
        </w:tc>
        <w:tc>
          <w:tcPr>
            <w:tcW w:w="2070" w:type="dxa"/>
          </w:tcPr>
          <w:p w:rsidR="00A31713" w:rsidRPr="00B01802" w:rsidRDefault="00A31713" w:rsidP="00E1795F">
            <w:pPr>
              <w:jc w:val="center"/>
              <w:rPr>
                <w:rFonts w:cs="Times New Roman"/>
                <w:sz w:val="24"/>
                <w:szCs w:val="24"/>
              </w:rPr>
            </w:pPr>
            <m:oMath>
              <m:r>
                <w:rPr>
                  <w:rFonts w:ascii="Cambria Math" w:cs="Times New Roman"/>
                  <w:sz w:val="24"/>
                  <w:szCs w:val="24"/>
                </w:rPr>
                <m:t>≤</m:t>
              </m:r>
            </m:oMath>
            <w:r w:rsidRPr="00B01802">
              <w:rPr>
                <w:rFonts w:eastAsiaTheme="minorEastAsia" w:cs="Times New Roman"/>
                <w:sz w:val="24"/>
                <w:szCs w:val="24"/>
              </w:rPr>
              <w:t xml:space="preserve"> 5000 taka</w:t>
            </w:r>
          </w:p>
        </w:tc>
        <w:tc>
          <w:tcPr>
            <w:tcW w:w="2394" w:type="dxa"/>
          </w:tcPr>
          <w:p w:rsidR="00A31713" w:rsidRPr="00B01802" w:rsidRDefault="00A31713" w:rsidP="00E1795F">
            <w:pPr>
              <w:jc w:val="center"/>
              <w:rPr>
                <w:rFonts w:cs="Times New Roman"/>
                <w:sz w:val="24"/>
                <w:szCs w:val="24"/>
              </w:rPr>
            </w:pPr>
            <w:r w:rsidRPr="00B01802">
              <w:rPr>
                <w:rFonts w:cs="Times New Roman"/>
                <w:sz w:val="24"/>
                <w:szCs w:val="24"/>
              </w:rPr>
              <w:t>6</w:t>
            </w:r>
          </w:p>
        </w:tc>
        <w:tc>
          <w:tcPr>
            <w:tcW w:w="2394" w:type="dxa"/>
          </w:tcPr>
          <w:p w:rsidR="00A31713" w:rsidRPr="00B01802" w:rsidRDefault="00A31713" w:rsidP="00E1795F">
            <w:pPr>
              <w:jc w:val="center"/>
              <w:rPr>
                <w:rFonts w:cs="Times New Roman"/>
                <w:sz w:val="24"/>
                <w:szCs w:val="24"/>
              </w:rPr>
            </w:pPr>
            <w:r w:rsidRPr="00B01802">
              <w:rPr>
                <w:rFonts w:cs="Times New Roman"/>
                <w:sz w:val="24"/>
                <w:szCs w:val="24"/>
              </w:rPr>
              <w:t>10.0</w:t>
            </w:r>
          </w:p>
        </w:tc>
      </w:tr>
      <w:tr w:rsidR="00A31713" w:rsidTr="00E1795F">
        <w:tc>
          <w:tcPr>
            <w:tcW w:w="2718" w:type="dxa"/>
          </w:tcPr>
          <w:p w:rsidR="00A31713" w:rsidRPr="00B01802" w:rsidRDefault="00A31713" w:rsidP="00E1795F">
            <w:pPr>
              <w:rPr>
                <w:rFonts w:cs="Times New Roman"/>
                <w:sz w:val="24"/>
                <w:szCs w:val="24"/>
              </w:rPr>
            </w:pPr>
          </w:p>
        </w:tc>
        <w:tc>
          <w:tcPr>
            <w:tcW w:w="2070" w:type="dxa"/>
          </w:tcPr>
          <w:p w:rsidR="00A31713" w:rsidRPr="00B01802" w:rsidRDefault="00A31713" w:rsidP="00E1795F">
            <w:pPr>
              <w:jc w:val="center"/>
              <w:rPr>
                <w:rFonts w:cs="Times New Roman"/>
                <w:sz w:val="24"/>
                <w:szCs w:val="24"/>
              </w:rPr>
            </w:pPr>
            <w:r w:rsidRPr="00B01802">
              <w:rPr>
                <w:rFonts w:cs="Times New Roman"/>
                <w:sz w:val="24"/>
                <w:szCs w:val="24"/>
              </w:rPr>
              <w:t>5001-10000</w:t>
            </w:r>
          </w:p>
        </w:tc>
        <w:tc>
          <w:tcPr>
            <w:tcW w:w="2394" w:type="dxa"/>
          </w:tcPr>
          <w:p w:rsidR="00A31713" w:rsidRPr="00B01802" w:rsidRDefault="00A31713" w:rsidP="00E1795F">
            <w:pPr>
              <w:jc w:val="center"/>
              <w:rPr>
                <w:rFonts w:cs="Times New Roman"/>
                <w:sz w:val="24"/>
                <w:szCs w:val="24"/>
              </w:rPr>
            </w:pPr>
            <w:r w:rsidRPr="00B01802">
              <w:rPr>
                <w:rFonts w:cs="Times New Roman"/>
                <w:sz w:val="24"/>
                <w:szCs w:val="24"/>
              </w:rPr>
              <w:t>39</w:t>
            </w:r>
          </w:p>
        </w:tc>
        <w:tc>
          <w:tcPr>
            <w:tcW w:w="2394" w:type="dxa"/>
          </w:tcPr>
          <w:p w:rsidR="00A31713" w:rsidRPr="00B01802" w:rsidRDefault="00A31713" w:rsidP="00E1795F">
            <w:pPr>
              <w:jc w:val="center"/>
              <w:rPr>
                <w:rFonts w:cs="Times New Roman"/>
                <w:sz w:val="24"/>
                <w:szCs w:val="24"/>
              </w:rPr>
            </w:pPr>
            <w:r w:rsidRPr="00B01802">
              <w:rPr>
                <w:rFonts w:cs="Times New Roman"/>
                <w:sz w:val="24"/>
                <w:szCs w:val="24"/>
              </w:rPr>
              <w:t>65.0</w:t>
            </w:r>
          </w:p>
        </w:tc>
      </w:tr>
      <w:tr w:rsidR="00A31713" w:rsidTr="00E1795F">
        <w:tc>
          <w:tcPr>
            <w:tcW w:w="2718" w:type="dxa"/>
          </w:tcPr>
          <w:p w:rsidR="00A31713" w:rsidRPr="00B01802" w:rsidRDefault="00A31713" w:rsidP="00E1795F">
            <w:pPr>
              <w:rPr>
                <w:rFonts w:cs="Times New Roman"/>
                <w:sz w:val="24"/>
                <w:szCs w:val="24"/>
              </w:rPr>
            </w:pPr>
          </w:p>
        </w:tc>
        <w:tc>
          <w:tcPr>
            <w:tcW w:w="2070" w:type="dxa"/>
          </w:tcPr>
          <w:p w:rsidR="00A31713" w:rsidRPr="00B01802" w:rsidRDefault="00A31713" w:rsidP="00E1795F">
            <w:pPr>
              <w:jc w:val="center"/>
              <w:rPr>
                <w:rFonts w:cs="Times New Roman"/>
                <w:sz w:val="24"/>
                <w:szCs w:val="24"/>
              </w:rPr>
            </w:pPr>
            <w:r w:rsidRPr="00B01802">
              <w:rPr>
                <w:rFonts w:cs="Times New Roman"/>
                <w:sz w:val="24"/>
                <w:szCs w:val="24"/>
              </w:rPr>
              <w:t>10001-15000</w:t>
            </w:r>
          </w:p>
        </w:tc>
        <w:tc>
          <w:tcPr>
            <w:tcW w:w="2394" w:type="dxa"/>
          </w:tcPr>
          <w:p w:rsidR="00A31713" w:rsidRPr="00B01802" w:rsidRDefault="00A31713" w:rsidP="00E1795F">
            <w:pPr>
              <w:jc w:val="center"/>
              <w:rPr>
                <w:rFonts w:cs="Times New Roman"/>
                <w:sz w:val="24"/>
                <w:szCs w:val="24"/>
              </w:rPr>
            </w:pPr>
            <w:r w:rsidRPr="00B01802">
              <w:rPr>
                <w:rFonts w:cs="Times New Roman"/>
                <w:sz w:val="24"/>
                <w:szCs w:val="24"/>
              </w:rPr>
              <w:t>9</w:t>
            </w:r>
          </w:p>
        </w:tc>
        <w:tc>
          <w:tcPr>
            <w:tcW w:w="2394" w:type="dxa"/>
          </w:tcPr>
          <w:p w:rsidR="00A31713" w:rsidRPr="00B01802" w:rsidRDefault="00A31713" w:rsidP="00E1795F">
            <w:pPr>
              <w:jc w:val="center"/>
              <w:rPr>
                <w:rFonts w:cs="Times New Roman"/>
                <w:sz w:val="24"/>
                <w:szCs w:val="24"/>
              </w:rPr>
            </w:pPr>
            <w:r w:rsidRPr="00B01802">
              <w:rPr>
                <w:rFonts w:cs="Times New Roman"/>
                <w:sz w:val="24"/>
                <w:szCs w:val="24"/>
              </w:rPr>
              <w:t>15.0</w:t>
            </w:r>
          </w:p>
        </w:tc>
      </w:tr>
      <w:tr w:rsidR="00A31713" w:rsidTr="00E1795F">
        <w:tc>
          <w:tcPr>
            <w:tcW w:w="2718" w:type="dxa"/>
          </w:tcPr>
          <w:p w:rsidR="00A31713" w:rsidRPr="00B01802" w:rsidRDefault="00A31713" w:rsidP="00E1795F">
            <w:pPr>
              <w:rPr>
                <w:rFonts w:cs="Times New Roman"/>
                <w:sz w:val="24"/>
                <w:szCs w:val="24"/>
              </w:rPr>
            </w:pPr>
          </w:p>
        </w:tc>
        <w:tc>
          <w:tcPr>
            <w:tcW w:w="2070" w:type="dxa"/>
          </w:tcPr>
          <w:p w:rsidR="00A31713" w:rsidRPr="00B01802" w:rsidRDefault="00A31713" w:rsidP="00E1795F">
            <w:pPr>
              <w:jc w:val="center"/>
              <w:rPr>
                <w:rFonts w:cs="Times New Roman"/>
                <w:sz w:val="24"/>
                <w:szCs w:val="24"/>
              </w:rPr>
            </w:pPr>
            <m:oMath>
              <m:r>
                <w:rPr>
                  <w:rFonts w:ascii="Cambria Math" w:cs="Times New Roman"/>
                  <w:sz w:val="24"/>
                  <w:szCs w:val="24"/>
                </w:rPr>
                <m:t>≥</m:t>
              </m:r>
            </m:oMath>
            <w:r w:rsidRPr="00B01802">
              <w:rPr>
                <w:rFonts w:eastAsiaTheme="minorEastAsia" w:cs="Times New Roman"/>
                <w:sz w:val="24"/>
                <w:szCs w:val="24"/>
              </w:rPr>
              <w:t xml:space="preserve"> 15000</w:t>
            </w:r>
          </w:p>
        </w:tc>
        <w:tc>
          <w:tcPr>
            <w:tcW w:w="2394" w:type="dxa"/>
          </w:tcPr>
          <w:p w:rsidR="00A31713" w:rsidRPr="00B01802" w:rsidRDefault="00A31713" w:rsidP="00E1795F">
            <w:pPr>
              <w:jc w:val="center"/>
              <w:rPr>
                <w:rFonts w:cs="Times New Roman"/>
                <w:sz w:val="24"/>
                <w:szCs w:val="24"/>
              </w:rPr>
            </w:pPr>
            <w:r w:rsidRPr="00B01802">
              <w:rPr>
                <w:rFonts w:cs="Times New Roman"/>
                <w:sz w:val="24"/>
                <w:szCs w:val="24"/>
              </w:rPr>
              <w:t>6</w:t>
            </w:r>
          </w:p>
        </w:tc>
        <w:tc>
          <w:tcPr>
            <w:tcW w:w="2394" w:type="dxa"/>
          </w:tcPr>
          <w:p w:rsidR="00A31713" w:rsidRPr="00B01802" w:rsidRDefault="00A31713" w:rsidP="00E1795F">
            <w:pPr>
              <w:jc w:val="center"/>
              <w:rPr>
                <w:rFonts w:cs="Times New Roman"/>
                <w:sz w:val="24"/>
                <w:szCs w:val="24"/>
              </w:rPr>
            </w:pPr>
            <w:r w:rsidRPr="00B01802">
              <w:rPr>
                <w:rFonts w:cs="Times New Roman"/>
                <w:sz w:val="24"/>
                <w:szCs w:val="24"/>
              </w:rPr>
              <w:t>10.0</w:t>
            </w:r>
          </w:p>
        </w:tc>
      </w:tr>
    </w:tbl>
    <w:p w:rsidR="00596713" w:rsidRPr="008C7577" w:rsidRDefault="00596713" w:rsidP="008C7577">
      <w:pPr>
        <w:autoSpaceDE w:val="0"/>
        <w:autoSpaceDN w:val="0"/>
        <w:adjustRightInd w:val="0"/>
        <w:spacing w:after="0" w:line="360" w:lineRule="auto"/>
        <w:jc w:val="both"/>
        <w:rPr>
          <w:rFonts w:cs="Times New Roman"/>
          <w:color w:val="auto"/>
          <w:szCs w:val="24"/>
        </w:rPr>
      </w:pPr>
    </w:p>
    <w:p w:rsidR="00596713" w:rsidRPr="000E2052" w:rsidRDefault="00596713" w:rsidP="008C7577">
      <w:pPr>
        <w:autoSpaceDE w:val="0"/>
        <w:autoSpaceDN w:val="0"/>
        <w:adjustRightInd w:val="0"/>
        <w:spacing w:after="0" w:line="360" w:lineRule="auto"/>
        <w:jc w:val="both"/>
        <w:rPr>
          <w:rFonts w:cs="Times New Roman"/>
          <w:b/>
          <w:color w:val="auto"/>
          <w:szCs w:val="24"/>
        </w:rPr>
      </w:pPr>
      <w:r w:rsidRPr="000E2052">
        <w:rPr>
          <w:rFonts w:cs="Times New Roman"/>
          <w:b/>
          <w:color w:val="auto"/>
          <w:szCs w:val="24"/>
        </w:rPr>
        <w:t>Milking System</w:t>
      </w:r>
    </w:p>
    <w:p w:rsidR="00A405CD" w:rsidRPr="000E2052" w:rsidRDefault="00303083" w:rsidP="008C7577">
      <w:pPr>
        <w:autoSpaceDE w:val="0"/>
        <w:autoSpaceDN w:val="0"/>
        <w:adjustRightInd w:val="0"/>
        <w:spacing w:after="0" w:line="360" w:lineRule="auto"/>
        <w:jc w:val="both"/>
        <w:rPr>
          <w:rFonts w:cs="Times New Roman"/>
          <w:color w:val="auto"/>
          <w:szCs w:val="24"/>
        </w:rPr>
      </w:pPr>
      <w:r>
        <w:rPr>
          <w:rFonts w:cs="Times New Roman"/>
          <w:color w:val="auto"/>
          <w:szCs w:val="24"/>
        </w:rPr>
        <w:t>Out of 60</w:t>
      </w:r>
      <w:r w:rsidR="00B8283B">
        <w:rPr>
          <w:rFonts w:cs="Times New Roman"/>
          <w:color w:val="auto"/>
          <w:szCs w:val="24"/>
        </w:rPr>
        <w:t xml:space="preserve"> respondents about 48</w:t>
      </w:r>
      <w:r w:rsidR="00596713" w:rsidRPr="000E2052">
        <w:rPr>
          <w:rFonts w:cs="Times New Roman"/>
          <w:color w:val="auto"/>
          <w:szCs w:val="24"/>
        </w:rPr>
        <w:t xml:space="preserve"> respondents had milking cows.</w:t>
      </w:r>
    </w:p>
    <w:p w:rsidR="00596713" w:rsidRPr="00DB2D86" w:rsidRDefault="00596713" w:rsidP="008C7577">
      <w:pPr>
        <w:autoSpaceDE w:val="0"/>
        <w:autoSpaceDN w:val="0"/>
        <w:adjustRightInd w:val="0"/>
        <w:spacing w:after="0" w:line="360" w:lineRule="auto"/>
        <w:jc w:val="both"/>
        <w:rPr>
          <w:rFonts w:cs="Times New Roman"/>
          <w:b/>
          <w:color w:val="auto"/>
          <w:szCs w:val="24"/>
        </w:rPr>
      </w:pPr>
      <w:r w:rsidRPr="000E2052">
        <w:rPr>
          <w:rFonts w:cs="Times New Roman"/>
          <w:b/>
          <w:color w:val="auto"/>
          <w:szCs w:val="24"/>
        </w:rPr>
        <w:t>Information about milking cows and breed</w:t>
      </w:r>
      <w:r w:rsidR="00DB2D86">
        <w:rPr>
          <w:rFonts w:cs="Times New Roman"/>
          <w:b/>
          <w:color w:val="auto"/>
          <w:szCs w:val="24"/>
        </w:rPr>
        <w:t>:31</w:t>
      </w:r>
      <w:r w:rsidR="00DB2D86">
        <w:rPr>
          <w:rFonts w:cs="Times New Roman"/>
          <w:color w:val="auto"/>
          <w:szCs w:val="24"/>
        </w:rPr>
        <w:t xml:space="preserve"> (64.58</w:t>
      </w:r>
      <w:r w:rsidRPr="000E2052">
        <w:rPr>
          <w:rFonts w:cs="Times New Roman"/>
          <w:color w:val="auto"/>
          <w:szCs w:val="24"/>
        </w:rPr>
        <w:t>%</w:t>
      </w:r>
      <w:r w:rsidR="00DB2D86">
        <w:rPr>
          <w:rFonts w:cs="Times New Roman"/>
          <w:color w:val="auto"/>
          <w:szCs w:val="24"/>
        </w:rPr>
        <w:t>) respondents had one (1) and 5(10.4</w:t>
      </w:r>
      <w:r w:rsidRPr="000E2052">
        <w:rPr>
          <w:rFonts w:cs="Times New Roman"/>
          <w:color w:val="auto"/>
          <w:szCs w:val="24"/>
        </w:rPr>
        <w:t xml:space="preserve">%) respondent had two (2) milking cows at the time </w:t>
      </w:r>
      <w:r w:rsidR="00DB2D86">
        <w:rPr>
          <w:rFonts w:cs="Times New Roman"/>
          <w:color w:val="auto"/>
          <w:szCs w:val="24"/>
        </w:rPr>
        <w:t>of collection of data whereas 12 (25</w:t>
      </w:r>
      <w:r w:rsidRPr="000E2052">
        <w:rPr>
          <w:rFonts w:cs="Times New Roman"/>
          <w:color w:val="auto"/>
          <w:szCs w:val="24"/>
        </w:rPr>
        <w:t xml:space="preserve">%) </w:t>
      </w:r>
      <w:r w:rsidR="004D5821">
        <w:rPr>
          <w:rFonts w:cs="Times New Roman"/>
          <w:color w:val="auto"/>
          <w:szCs w:val="24"/>
        </w:rPr>
        <w:t>data had no information. 10 (16.6</w:t>
      </w:r>
      <w:r w:rsidRPr="000E2052">
        <w:rPr>
          <w:rFonts w:cs="Times New Roman"/>
          <w:color w:val="auto"/>
          <w:szCs w:val="24"/>
        </w:rPr>
        <w:t xml:space="preserve">7%) cows were </w:t>
      </w:r>
      <w:r w:rsidR="009B02AA" w:rsidRPr="000E2052">
        <w:rPr>
          <w:rFonts w:cs="Times New Roman"/>
          <w:color w:val="auto"/>
          <w:szCs w:val="24"/>
        </w:rPr>
        <w:t>Holstein</w:t>
      </w:r>
      <w:r w:rsidR="009B02AA">
        <w:rPr>
          <w:rFonts w:cs="Times New Roman"/>
          <w:color w:val="auto"/>
          <w:szCs w:val="24"/>
        </w:rPr>
        <w:t>Frisian</w:t>
      </w:r>
      <w:r w:rsidR="004D5821">
        <w:rPr>
          <w:rFonts w:cs="Times New Roman"/>
          <w:color w:val="auto"/>
          <w:szCs w:val="24"/>
        </w:rPr>
        <w:t xml:space="preserve"> and 50 (83.33</w:t>
      </w:r>
      <w:r w:rsidRPr="000E2052">
        <w:rPr>
          <w:rFonts w:cs="Times New Roman"/>
          <w:color w:val="auto"/>
          <w:szCs w:val="24"/>
        </w:rPr>
        <w:t>%) were local breed</w:t>
      </w:r>
      <w:r w:rsidR="004D5821">
        <w:rPr>
          <w:rFonts w:cs="Times New Roman"/>
          <w:color w:val="auto"/>
          <w:szCs w:val="24"/>
        </w:rPr>
        <w:t>.</w:t>
      </w:r>
    </w:p>
    <w:p w:rsidR="00596713" w:rsidRPr="000E2052" w:rsidRDefault="00596713" w:rsidP="008C7577">
      <w:pPr>
        <w:autoSpaceDE w:val="0"/>
        <w:autoSpaceDN w:val="0"/>
        <w:adjustRightInd w:val="0"/>
        <w:spacing w:after="0" w:line="360" w:lineRule="auto"/>
        <w:jc w:val="both"/>
        <w:rPr>
          <w:rFonts w:cs="Times New Roman"/>
          <w:b/>
          <w:color w:val="auto"/>
          <w:szCs w:val="24"/>
        </w:rPr>
      </w:pPr>
      <w:r w:rsidRPr="000E2052">
        <w:rPr>
          <w:rFonts w:cs="Times New Roman"/>
          <w:b/>
          <w:color w:val="auto"/>
          <w:szCs w:val="24"/>
        </w:rPr>
        <w:t>Extracting milk</w:t>
      </w:r>
    </w:p>
    <w:p w:rsidR="00596713" w:rsidRPr="000E2052" w:rsidRDefault="00685584" w:rsidP="008C7577">
      <w:pPr>
        <w:autoSpaceDE w:val="0"/>
        <w:autoSpaceDN w:val="0"/>
        <w:adjustRightInd w:val="0"/>
        <w:spacing w:after="0" w:line="360" w:lineRule="auto"/>
        <w:jc w:val="both"/>
        <w:rPr>
          <w:rFonts w:cs="Times New Roman"/>
          <w:color w:val="auto"/>
          <w:szCs w:val="24"/>
        </w:rPr>
      </w:pPr>
      <w:r>
        <w:rPr>
          <w:rFonts w:cs="Times New Roman"/>
          <w:color w:val="auto"/>
          <w:szCs w:val="24"/>
        </w:rPr>
        <w:t>14 (28.</w:t>
      </w:r>
      <w:r w:rsidR="00596713" w:rsidRPr="000E2052">
        <w:rPr>
          <w:rFonts w:cs="Times New Roman"/>
          <w:color w:val="auto"/>
          <w:szCs w:val="24"/>
        </w:rPr>
        <w:t>8%) respondents wer</w:t>
      </w:r>
      <w:r>
        <w:rPr>
          <w:rFonts w:cs="Times New Roman"/>
          <w:color w:val="auto"/>
          <w:szCs w:val="24"/>
        </w:rPr>
        <w:t>e extract milk by goala  and 35(71.4</w:t>
      </w:r>
      <w:r w:rsidR="00596713" w:rsidRPr="000E2052">
        <w:rPr>
          <w:rFonts w:cs="Times New Roman"/>
          <w:color w:val="auto"/>
          <w:szCs w:val="24"/>
        </w:rPr>
        <w:t xml:space="preserve">%) respondent extract milk by </w:t>
      </w:r>
      <w:r w:rsidR="00C27B5F" w:rsidRPr="000E2052">
        <w:rPr>
          <w:rFonts w:cs="Times New Roman"/>
          <w:color w:val="auto"/>
          <w:szCs w:val="24"/>
        </w:rPr>
        <w:t>own self</w:t>
      </w:r>
      <w:r w:rsidR="00381C0B">
        <w:rPr>
          <w:rFonts w:cs="Times New Roman"/>
          <w:color w:val="auto"/>
          <w:szCs w:val="24"/>
        </w:rPr>
        <w:t>. 60(100</w:t>
      </w:r>
      <w:r w:rsidR="00596713" w:rsidRPr="000E2052">
        <w:rPr>
          <w:rFonts w:cs="Times New Roman"/>
          <w:color w:val="auto"/>
          <w:szCs w:val="24"/>
        </w:rPr>
        <w:t>%) respondent extract milk by goala with money</w:t>
      </w:r>
      <w:r w:rsidR="00381C0B">
        <w:rPr>
          <w:rFonts w:cs="Times New Roman"/>
          <w:color w:val="auto"/>
          <w:szCs w:val="24"/>
        </w:rPr>
        <w:t>.   17 (40%) respondent keeps 0.5 liters milk for drink and 24 (5</w:t>
      </w:r>
      <w:r w:rsidR="00596713" w:rsidRPr="000E2052">
        <w:rPr>
          <w:rFonts w:cs="Times New Roman"/>
          <w:color w:val="auto"/>
          <w:szCs w:val="24"/>
        </w:rPr>
        <w:t>7</w:t>
      </w:r>
      <w:r w:rsidR="00381C0B">
        <w:rPr>
          <w:rFonts w:cs="Times New Roman"/>
          <w:color w:val="auto"/>
          <w:szCs w:val="24"/>
        </w:rPr>
        <w:t>%) keep one (1) liter and 1 (2.3</w:t>
      </w:r>
      <w:r w:rsidR="00596713" w:rsidRPr="000E2052">
        <w:rPr>
          <w:rFonts w:cs="Times New Roman"/>
          <w:color w:val="auto"/>
          <w:szCs w:val="24"/>
        </w:rPr>
        <w:t xml:space="preserve">%) keeps 2 liters milk.     </w:t>
      </w:r>
    </w:p>
    <w:p w:rsidR="00596713" w:rsidRPr="000E2052" w:rsidRDefault="00596713" w:rsidP="008C7577">
      <w:pPr>
        <w:autoSpaceDE w:val="0"/>
        <w:autoSpaceDN w:val="0"/>
        <w:adjustRightInd w:val="0"/>
        <w:spacing w:after="0" w:line="360" w:lineRule="auto"/>
        <w:jc w:val="both"/>
        <w:rPr>
          <w:rFonts w:cs="Times New Roman"/>
          <w:b/>
          <w:color w:val="auto"/>
          <w:szCs w:val="24"/>
        </w:rPr>
      </w:pPr>
      <w:r w:rsidRPr="000E2052">
        <w:rPr>
          <w:rFonts w:cs="Times New Roman"/>
          <w:b/>
          <w:color w:val="auto"/>
          <w:szCs w:val="24"/>
        </w:rPr>
        <w:t>Selling milk</w:t>
      </w:r>
    </w:p>
    <w:p w:rsidR="00596713" w:rsidRPr="000E2052" w:rsidRDefault="0051404D" w:rsidP="008C7577">
      <w:pPr>
        <w:autoSpaceDE w:val="0"/>
        <w:autoSpaceDN w:val="0"/>
        <w:adjustRightInd w:val="0"/>
        <w:spacing w:after="0" w:line="360" w:lineRule="auto"/>
        <w:jc w:val="both"/>
        <w:rPr>
          <w:rFonts w:cs="Times New Roman"/>
          <w:color w:val="auto"/>
          <w:szCs w:val="24"/>
        </w:rPr>
      </w:pPr>
      <w:r>
        <w:rPr>
          <w:rFonts w:cs="Times New Roman"/>
          <w:color w:val="auto"/>
          <w:szCs w:val="24"/>
        </w:rPr>
        <w:t xml:space="preserve"> 39 (75%) selling milk at </w:t>
      </w:r>
      <w:r w:rsidR="009B02AA">
        <w:rPr>
          <w:rFonts w:cs="Times New Roman"/>
          <w:color w:val="auto"/>
          <w:szCs w:val="24"/>
        </w:rPr>
        <w:t>home,</w:t>
      </w:r>
      <w:r>
        <w:rPr>
          <w:rFonts w:cs="Times New Roman"/>
          <w:color w:val="auto"/>
          <w:szCs w:val="24"/>
        </w:rPr>
        <w:t xml:space="preserve"> 1(2</w:t>
      </w:r>
      <w:r w:rsidR="00596713" w:rsidRPr="000E2052">
        <w:rPr>
          <w:rFonts w:cs="Times New Roman"/>
          <w:color w:val="auto"/>
          <w:szCs w:val="24"/>
        </w:rPr>
        <w:t>%</w:t>
      </w:r>
      <w:r>
        <w:rPr>
          <w:rFonts w:cs="Times New Roman"/>
          <w:color w:val="auto"/>
          <w:szCs w:val="24"/>
        </w:rPr>
        <w:t xml:space="preserve">) selling milk to chilling plant and 24 (46.1%) selling milk in milk vita. </w:t>
      </w:r>
      <w:r w:rsidR="00596713" w:rsidRPr="000E2052">
        <w:rPr>
          <w:rFonts w:cs="Times New Roman"/>
          <w:color w:val="auto"/>
          <w:szCs w:val="24"/>
        </w:rPr>
        <w:t xml:space="preserve"> 27 (58.7%) selling milk in daily; only 3 (6.5%) preserve milk in freeze and 16 (34.8%) information was missing. </w:t>
      </w:r>
    </w:p>
    <w:p w:rsidR="00596713" w:rsidRPr="000E2052" w:rsidRDefault="00596713" w:rsidP="008C7577">
      <w:pPr>
        <w:autoSpaceDE w:val="0"/>
        <w:autoSpaceDN w:val="0"/>
        <w:adjustRightInd w:val="0"/>
        <w:spacing w:after="0" w:line="360" w:lineRule="auto"/>
        <w:jc w:val="both"/>
        <w:rPr>
          <w:rFonts w:cs="Times New Roman"/>
          <w:b/>
          <w:color w:val="auto"/>
          <w:szCs w:val="24"/>
        </w:rPr>
      </w:pPr>
      <w:r w:rsidRPr="000E2052">
        <w:rPr>
          <w:rFonts w:cs="Times New Roman"/>
          <w:b/>
          <w:color w:val="auto"/>
          <w:szCs w:val="24"/>
        </w:rPr>
        <w:t>Price of milk</w:t>
      </w:r>
    </w:p>
    <w:p w:rsidR="00A31713" w:rsidRDefault="00596713" w:rsidP="008C7577">
      <w:pPr>
        <w:autoSpaceDE w:val="0"/>
        <w:autoSpaceDN w:val="0"/>
        <w:adjustRightInd w:val="0"/>
        <w:spacing w:after="0" w:line="360" w:lineRule="auto"/>
        <w:jc w:val="both"/>
        <w:rPr>
          <w:rFonts w:cs="Times New Roman"/>
          <w:color w:val="auto"/>
          <w:szCs w:val="24"/>
        </w:rPr>
      </w:pPr>
      <w:r w:rsidRPr="000E2052">
        <w:rPr>
          <w:rFonts w:cs="Times New Roman"/>
          <w:color w:val="auto"/>
          <w:szCs w:val="24"/>
        </w:rPr>
        <w:t>8 (17.4%) sell milk price 40 tk/liter; 14 (30.4%) sell milk price 50 taka/liter and 8 (17.4%) sell milk price 60 tk/liter. 16 (34.8%) information was missing.</w:t>
      </w:r>
    </w:p>
    <w:p w:rsidR="009B02AA" w:rsidRDefault="009B02AA" w:rsidP="008C7577">
      <w:pPr>
        <w:autoSpaceDE w:val="0"/>
        <w:autoSpaceDN w:val="0"/>
        <w:adjustRightInd w:val="0"/>
        <w:spacing w:after="0" w:line="360" w:lineRule="auto"/>
        <w:jc w:val="both"/>
        <w:rPr>
          <w:rFonts w:cs="Times New Roman"/>
          <w:b/>
          <w:color w:val="auto"/>
          <w:szCs w:val="24"/>
        </w:rPr>
      </w:pPr>
    </w:p>
    <w:p w:rsidR="00596713" w:rsidRPr="00D32931" w:rsidRDefault="00D32931" w:rsidP="008C7577">
      <w:pPr>
        <w:autoSpaceDE w:val="0"/>
        <w:autoSpaceDN w:val="0"/>
        <w:adjustRightInd w:val="0"/>
        <w:spacing w:after="0" w:line="360" w:lineRule="auto"/>
        <w:jc w:val="both"/>
        <w:rPr>
          <w:rFonts w:cs="Times New Roman"/>
          <w:b/>
          <w:color w:val="auto"/>
          <w:szCs w:val="24"/>
        </w:rPr>
      </w:pPr>
      <w:r>
        <w:rPr>
          <w:rFonts w:cs="Times New Roman"/>
          <w:b/>
          <w:color w:val="auto"/>
          <w:szCs w:val="24"/>
        </w:rPr>
        <w:lastRenderedPageBreak/>
        <w:t>Satisfaction of price</w:t>
      </w:r>
    </w:p>
    <w:p w:rsidR="00596713" w:rsidRPr="000E2052" w:rsidRDefault="00611832" w:rsidP="008C7577">
      <w:pPr>
        <w:autoSpaceDE w:val="0"/>
        <w:autoSpaceDN w:val="0"/>
        <w:adjustRightInd w:val="0"/>
        <w:spacing w:after="0" w:line="360" w:lineRule="auto"/>
        <w:jc w:val="both"/>
        <w:rPr>
          <w:rFonts w:cs="Times New Roman"/>
          <w:color w:val="auto"/>
          <w:szCs w:val="24"/>
        </w:rPr>
      </w:pPr>
      <w:r>
        <w:rPr>
          <w:rFonts w:cs="Times New Roman"/>
          <w:color w:val="auto"/>
          <w:szCs w:val="24"/>
        </w:rPr>
        <w:t>12</w:t>
      </w:r>
      <w:r w:rsidR="00596713" w:rsidRPr="000E2052">
        <w:rPr>
          <w:rFonts w:cs="Times New Roman"/>
          <w:color w:val="auto"/>
          <w:szCs w:val="24"/>
        </w:rPr>
        <w:t xml:space="preserve"> (19.6%) responde</w:t>
      </w:r>
      <w:r>
        <w:rPr>
          <w:rFonts w:cs="Times New Roman"/>
          <w:color w:val="auto"/>
          <w:szCs w:val="24"/>
        </w:rPr>
        <w:t>nt were satisfied this price; 27 (45.7%) were not satisfied; 21</w:t>
      </w:r>
      <w:r w:rsidR="00596713" w:rsidRPr="000E2052">
        <w:rPr>
          <w:rFonts w:cs="Times New Roman"/>
          <w:color w:val="auto"/>
          <w:szCs w:val="24"/>
        </w:rPr>
        <w:t xml:space="preserve"> (3</w:t>
      </w:r>
      <w:r w:rsidR="00D32931">
        <w:rPr>
          <w:rFonts w:cs="Times New Roman"/>
          <w:color w:val="auto"/>
          <w:szCs w:val="24"/>
        </w:rPr>
        <w:t>4.8%) information was missing. 7</w:t>
      </w:r>
      <w:r w:rsidR="00596713" w:rsidRPr="000E2052">
        <w:rPr>
          <w:rFonts w:cs="Times New Roman"/>
          <w:color w:val="auto"/>
          <w:szCs w:val="24"/>
        </w:rPr>
        <w:t>(1</w:t>
      </w:r>
      <w:r w:rsidR="00D32931">
        <w:rPr>
          <w:rFonts w:cs="Times New Roman"/>
          <w:color w:val="auto"/>
          <w:szCs w:val="24"/>
        </w:rPr>
        <w:t>0.9%) want 50 taka price and 21</w:t>
      </w:r>
      <w:r w:rsidR="00596713" w:rsidRPr="000E2052">
        <w:rPr>
          <w:rFonts w:cs="Times New Roman"/>
          <w:color w:val="auto"/>
          <w:szCs w:val="24"/>
        </w:rPr>
        <w:t>(</w:t>
      </w:r>
      <w:r w:rsidR="00D32931">
        <w:rPr>
          <w:rFonts w:cs="Times New Roman"/>
          <w:color w:val="auto"/>
          <w:szCs w:val="24"/>
        </w:rPr>
        <w:t>34.8%) want 60 taka price and 32</w:t>
      </w:r>
      <w:r w:rsidR="00596713" w:rsidRPr="000E2052">
        <w:rPr>
          <w:rFonts w:cs="Times New Roman"/>
          <w:color w:val="auto"/>
          <w:szCs w:val="24"/>
        </w:rPr>
        <w:t xml:space="preserve"> (54.3%) information was missing.</w:t>
      </w:r>
      <w:r w:rsidR="00D32931">
        <w:rPr>
          <w:rFonts w:cs="Times New Roman"/>
          <w:color w:val="auto"/>
          <w:szCs w:val="24"/>
        </w:rPr>
        <w:t>3</w:t>
      </w:r>
      <w:r w:rsidR="00596713" w:rsidRPr="000E2052">
        <w:rPr>
          <w:rFonts w:cs="Times New Roman"/>
          <w:color w:val="auto"/>
          <w:szCs w:val="24"/>
        </w:rPr>
        <w:t xml:space="preserve"> (4.3%) persons comment that the milk price is </w:t>
      </w:r>
      <w:r w:rsidR="00D32931">
        <w:rPr>
          <w:rFonts w:cs="Times New Roman"/>
          <w:color w:val="auto"/>
          <w:szCs w:val="24"/>
        </w:rPr>
        <w:t>same in the whole year; 37</w:t>
      </w:r>
      <w:r w:rsidR="00596713" w:rsidRPr="000E2052">
        <w:rPr>
          <w:rFonts w:cs="Times New Roman"/>
          <w:color w:val="auto"/>
          <w:szCs w:val="24"/>
        </w:rPr>
        <w:t xml:space="preserve"> (60.9%) person comment the milk p</w:t>
      </w:r>
      <w:r w:rsidR="00D32931">
        <w:rPr>
          <w:rFonts w:cs="Times New Roman"/>
          <w:color w:val="auto"/>
          <w:szCs w:val="24"/>
        </w:rPr>
        <w:t>rice varies in the whole year. 3</w:t>
      </w:r>
      <w:r w:rsidR="00596713" w:rsidRPr="000E2052">
        <w:rPr>
          <w:rFonts w:cs="Times New Roman"/>
          <w:color w:val="auto"/>
          <w:szCs w:val="24"/>
        </w:rPr>
        <w:t xml:space="preserve"> (4.3%) comment milk pr</w:t>
      </w:r>
      <w:r w:rsidR="00D32931">
        <w:rPr>
          <w:rFonts w:cs="Times New Roman"/>
          <w:color w:val="auto"/>
          <w:szCs w:val="24"/>
        </w:rPr>
        <w:t>ice increase in eid festival; 21</w:t>
      </w:r>
      <w:r w:rsidR="00596713" w:rsidRPr="000E2052">
        <w:rPr>
          <w:rFonts w:cs="Times New Roman"/>
          <w:color w:val="auto"/>
          <w:szCs w:val="24"/>
        </w:rPr>
        <w:t xml:space="preserve"> (34.8</w:t>
      </w:r>
      <w:r w:rsidR="00D32931">
        <w:rPr>
          <w:rFonts w:cs="Times New Roman"/>
          <w:color w:val="auto"/>
          <w:szCs w:val="24"/>
        </w:rPr>
        <w:t>%) comment it increases puja; 14</w:t>
      </w:r>
      <w:r w:rsidR="00596713" w:rsidRPr="000E2052">
        <w:rPr>
          <w:rFonts w:cs="Times New Roman"/>
          <w:color w:val="auto"/>
          <w:szCs w:val="24"/>
        </w:rPr>
        <w:t xml:space="preserve"> (23.9%) comment milk pr</w:t>
      </w:r>
      <w:r w:rsidR="00D32931">
        <w:rPr>
          <w:rFonts w:cs="Times New Roman"/>
          <w:color w:val="auto"/>
          <w:szCs w:val="24"/>
        </w:rPr>
        <w:t>ice increase in eid and puja; 22</w:t>
      </w:r>
      <w:r w:rsidR="00596713" w:rsidRPr="000E2052">
        <w:rPr>
          <w:rFonts w:cs="Times New Roman"/>
          <w:color w:val="auto"/>
          <w:szCs w:val="24"/>
        </w:rPr>
        <w:t xml:space="preserve"> (37%) information was missing.</w:t>
      </w:r>
    </w:p>
    <w:p w:rsidR="00596713" w:rsidRPr="000E2052" w:rsidRDefault="00596713" w:rsidP="008C7577">
      <w:pPr>
        <w:autoSpaceDE w:val="0"/>
        <w:autoSpaceDN w:val="0"/>
        <w:adjustRightInd w:val="0"/>
        <w:spacing w:after="0" w:line="360" w:lineRule="auto"/>
        <w:jc w:val="both"/>
        <w:rPr>
          <w:rFonts w:cs="Times New Roman"/>
          <w:b/>
          <w:color w:val="auto"/>
          <w:szCs w:val="24"/>
        </w:rPr>
      </w:pPr>
      <w:r w:rsidRPr="000E2052">
        <w:rPr>
          <w:rFonts w:cs="Times New Roman"/>
          <w:b/>
          <w:color w:val="auto"/>
          <w:szCs w:val="24"/>
        </w:rPr>
        <w:t>Daily milk production and Benefit monthly</w:t>
      </w:r>
    </w:p>
    <w:p w:rsidR="00C27B5F" w:rsidRPr="000E2052" w:rsidRDefault="00596713" w:rsidP="008C7577">
      <w:pPr>
        <w:autoSpaceDE w:val="0"/>
        <w:autoSpaceDN w:val="0"/>
        <w:adjustRightInd w:val="0"/>
        <w:spacing w:after="0" w:line="360" w:lineRule="auto"/>
        <w:jc w:val="both"/>
        <w:rPr>
          <w:rFonts w:cs="Times New Roman"/>
          <w:color w:val="auto"/>
          <w:szCs w:val="24"/>
        </w:rPr>
      </w:pPr>
      <w:r w:rsidRPr="000E2052">
        <w:rPr>
          <w:rFonts w:cs="Times New Roman"/>
          <w:color w:val="auto"/>
          <w:szCs w:val="24"/>
        </w:rPr>
        <w:t>The average milk production 4.94 (SD=2.54)</w:t>
      </w:r>
      <w:r w:rsidRPr="000E2052">
        <w:rPr>
          <w:rFonts w:eastAsiaTheme="minorEastAsia" w:cs="Times New Roman"/>
          <w:color w:val="auto"/>
          <w:szCs w:val="24"/>
        </w:rPr>
        <w:t xml:space="preserve"> liter with range 2 to 12 liter. 14 (30.4%) information was </w:t>
      </w:r>
      <w:r w:rsidR="00C27B5F" w:rsidRPr="000E2052">
        <w:rPr>
          <w:rFonts w:eastAsiaTheme="minorEastAsia" w:cs="Times New Roman"/>
          <w:color w:val="auto"/>
          <w:szCs w:val="24"/>
        </w:rPr>
        <w:t>missing.</w:t>
      </w:r>
      <w:r w:rsidR="00C27B5F" w:rsidRPr="000E2052">
        <w:rPr>
          <w:rFonts w:cs="Times New Roman"/>
          <w:color w:val="auto"/>
          <w:szCs w:val="24"/>
        </w:rPr>
        <w:t xml:space="preserve"> The</w:t>
      </w:r>
      <w:r w:rsidRPr="000E2052">
        <w:rPr>
          <w:rFonts w:cs="Times New Roman"/>
          <w:color w:val="auto"/>
          <w:szCs w:val="24"/>
        </w:rPr>
        <w:t xml:space="preserve"> average benefit from selling milk monthly 4633.33</w:t>
      </w:r>
      <m:oMath>
        <m:r>
          <w:rPr>
            <w:rFonts w:ascii="Cambria Math" w:cs="Times New Roman"/>
            <w:color w:val="auto"/>
            <w:szCs w:val="24"/>
          </w:rPr>
          <m:t>±</m:t>
        </m:r>
      </m:oMath>
      <w:r w:rsidRPr="000E2052">
        <w:rPr>
          <w:rFonts w:eastAsiaTheme="minorEastAsia" w:cs="Times New Roman"/>
          <w:color w:val="auto"/>
          <w:szCs w:val="24"/>
        </w:rPr>
        <w:t xml:space="preserve">2977 taka with range 1000 to 15000 taka. </w:t>
      </w:r>
      <w:r w:rsidR="008405B5" w:rsidRPr="000E2052">
        <w:rPr>
          <w:szCs w:val="24"/>
        </w:rPr>
        <w:t xml:space="preserve">The average milk production in traditional farming system is around 1000 liter/cow/year. This result opposes the findings of Uddin </w:t>
      </w:r>
      <w:r w:rsidR="008405B5" w:rsidRPr="000E2052">
        <w:rPr>
          <w:i/>
          <w:iCs/>
          <w:szCs w:val="24"/>
        </w:rPr>
        <w:t xml:space="preserve">et al., </w:t>
      </w:r>
      <w:r w:rsidR="008405B5" w:rsidRPr="000E2052">
        <w:rPr>
          <w:szCs w:val="24"/>
        </w:rPr>
        <w:t xml:space="preserve">(2010). The extensive farming system is more common in study areas where dairying is considered part of the mixed farming agricultural systems. </w:t>
      </w:r>
    </w:p>
    <w:p w:rsidR="00596713" w:rsidRPr="000E2052" w:rsidRDefault="00596713" w:rsidP="008C7577">
      <w:pPr>
        <w:autoSpaceDE w:val="0"/>
        <w:autoSpaceDN w:val="0"/>
        <w:adjustRightInd w:val="0"/>
        <w:spacing w:after="0" w:line="360" w:lineRule="auto"/>
        <w:jc w:val="both"/>
        <w:rPr>
          <w:rFonts w:cs="Times New Roman"/>
          <w:b/>
          <w:color w:val="auto"/>
          <w:szCs w:val="24"/>
        </w:rPr>
      </w:pPr>
      <w:r w:rsidRPr="000E2052">
        <w:rPr>
          <w:rFonts w:cs="Times New Roman"/>
          <w:b/>
          <w:color w:val="auto"/>
          <w:szCs w:val="24"/>
        </w:rPr>
        <w:t>Utensils used for extracting milk</w:t>
      </w:r>
    </w:p>
    <w:p w:rsidR="00596713" w:rsidRPr="000E2052" w:rsidRDefault="00625F8A" w:rsidP="008C7577">
      <w:pPr>
        <w:autoSpaceDE w:val="0"/>
        <w:autoSpaceDN w:val="0"/>
        <w:adjustRightInd w:val="0"/>
        <w:spacing w:after="0" w:line="360" w:lineRule="auto"/>
        <w:jc w:val="both"/>
        <w:rPr>
          <w:rFonts w:cs="Times New Roman"/>
          <w:color w:val="auto"/>
          <w:szCs w:val="24"/>
        </w:rPr>
      </w:pPr>
      <w:r>
        <w:rPr>
          <w:rFonts w:cs="Times New Roman"/>
          <w:color w:val="auto"/>
          <w:szCs w:val="24"/>
        </w:rPr>
        <w:t>22(37%) used plastic bucket and 18</w:t>
      </w:r>
      <w:r w:rsidR="00596713" w:rsidRPr="000E2052">
        <w:rPr>
          <w:rFonts w:cs="Times New Roman"/>
          <w:color w:val="auto"/>
          <w:szCs w:val="24"/>
        </w:rPr>
        <w:t xml:space="preserve"> (30.4%) used silver bucket to extract mil</w:t>
      </w:r>
      <w:r>
        <w:rPr>
          <w:rFonts w:cs="Times New Roman"/>
          <w:color w:val="auto"/>
          <w:szCs w:val="24"/>
        </w:rPr>
        <w:t>k and 20</w:t>
      </w:r>
      <w:r w:rsidR="00596713" w:rsidRPr="000E2052">
        <w:rPr>
          <w:rFonts w:cs="Times New Roman"/>
          <w:color w:val="auto"/>
          <w:szCs w:val="24"/>
        </w:rPr>
        <w:t xml:space="preserve"> (32.6%) information was missing.</w:t>
      </w:r>
    </w:p>
    <w:p w:rsidR="00596713" w:rsidRPr="000E2052" w:rsidRDefault="00596713" w:rsidP="008C7577">
      <w:pPr>
        <w:autoSpaceDE w:val="0"/>
        <w:autoSpaceDN w:val="0"/>
        <w:adjustRightInd w:val="0"/>
        <w:spacing w:after="0" w:line="360" w:lineRule="auto"/>
        <w:jc w:val="both"/>
        <w:rPr>
          <w:rFonts w:cs="Times New Roman"/>
          <w:b/>
          <w:color w:val="auto"/>
          <w:szCs w:val="24"/>
        </w:rPr>
      </w:pPr>
      <w:r w:rsidRPr="000E2052">
        <w:rPr>
          <w:rFonts w:cs="Times New Roman"/>
          <w:b/>
          <w:color w:val="auto"/>
          <w:szCs w:val="24"/>
        </w:rPr>
        <w:t>Marketing of milk</w:t>
      </w:r>
    </w:p>
    <w:p w:rsidR="00A13608" w:rsidRPr="000E2052" w:rsidRDefault="004765DA" w:rsidP="008C7577">
      <w:pPr>
        <w:autoSpaceDE w:val="0"/>
        <w:autoSpaceDN w:val="0"/>
        <w:adjustRightInd w:val="0"/>
        <w:spacing w:after="0" w:line="360" w:lineRule="auto"/>
        <w:jc w:val="both"/>
        <w:rPr>
          <w:rFonts w:cs="Times New Roman"/>
          <w:color w:val="auto"/>
          <w:szCs w:val="24"/>
        </w:rPr>
      </w:pPr>
      <w:r>
        <w:rPr>
          <w:rFonts w:cs="Times New Roman"/>
          <w:color w:val="auto"/>
          <w:szCs w:val="24"/>
        </w:rPr>
        <w:t>21</w:t>
      </w:r>
      <w:r w:rsidR="00596713" w:rsidRPr="000E2052">
        <w:rPr>
          <w:rFonts w:cs="Times New Roman"/>
          <w:color w:val="auto"/>
          <w:szCs w:val="24"/>
        </w:rPr>
        <w:t xml:space="preserve"> (34.8%) carrying th</w:t>
      </w:r>
      <w:r>
        <w:rPr>
          <w:rFonts w:cs="Times New Roman"/>
          <w:color w:val="auto"/>
          <w:szCs w:val="24"/>
        </w:rPr>
        <w:t>e milk to market by own self; 18</w:t>
      </w:r>
      <w:r w:rsidR="00596713" w:rsidRPr="000E2052">
        <w:rPr>
          <w:rFonts w:cs="Times New Roman"/>
          <w:color w:val="auto"/>
          <w:szCs w:val="24"/>
        </w:rPr>
        <w:t xml:space="preserve"> (30.4%) peop</w:t>
      </w:r>
      <w:r>
        <w:rPr>
          <w:rFonts w:cs="Times New Roman"/>
          <w:color w:val="auto"/>
          <w:szCs w:val="24"/>
        </w:rPr>
        <w:t>le came home to take milk and 21</w:t>
      </w:r>
      <w:r w:rsidR="00596713" w:rsidRPr="000E2052">
        <w:rPr>
          <w:rFonts w:cs="Times New Roman"/>
          <w:color w:val="auto"/>
          <w:szCs w:val="24"/>
        </w:rPr>
        <w:t xml:space="preserve"> (34.8%) information was missing.</w:t>
      </w:r>
    </w:p>
    <w:p w:rsidR="00596713" w:rsidRPr="000E2052" w:rsidRDefault="00596713" w:rsidP="008C7577">
      <w:pPr>
        <w:autoSpaceDE w:val="0"/>
        <w:autoSpaceDN w:val="0"/>
        <w:adjustRightInd w:val="0"/>
        <w:spacing w:after="0" w:line="360" w:lineRule="auto"/>
        <w:jc w:val="both"/>
        <w:rPr>
          <w:rFonts w:cs="Times New Roman"/>
          <w:color w:val="auto"/>
          <w:szCs w:val="24"/>
        </w:rPr>
      </w:pPr>
      <w:r w:rsidRPr="000E2052">
        <w:rPr>
          <w:rFonts w:cs="Times New Roman"/>
          <w:b/>
          <w:color w:val="auto"/>
          <w:szCs w:val="24"/>
        </w:rPr>
        <w:t>Washing milk pot</w:t>
      </w:r>
    </w:p>
    <w:p w:rsidR="00596713" w:rsidRPr="000E2052" w:rsidRDefault="003528BA" w:rsidP="008C7577">
      <w:pPr>
        <w:autoSpaceDE w:val="0"/>
        <w:autoSpaceDN w:val="0"/>
        <w:adjustRightInd w:val="0"/>
        <w:spacing w:after="0" w:line="360" w:lineRule="auto"/>
        <w:jc w:val="both"/>
        <w:rPr>
          <w:rFonts w:cs="Times New Roman"/>
          <w:color w:val="auto"/>
          <w:szCs w:val="24"/>
        </w:rPr>
      </w:pPr>
      <w:r>
        <w:rPr>
          <w:rFonts w:cs="Times New Roman"/>
          <w:color w:val="auto"/>
          <w:szCs w:val="24"/>
        </w:rPr>
        <w:t>17</w:t>
      </w:r>
      <w:r w:rsidR="00596713" w:rsidRPr="000E2052">
        <w:rPr>
          <w:rFonts w:cs="Times New Roman"/>
          <w:color w:val="auto"/>
          <w:szCs w:val="24"/>
        </w:rPr>
        <w:t xml:space="preserve"> (28.3%) persons wash milk pot daily once an</w:t>
      </w:r>
      <w:r>
        <w:rPr>
          <w:rFonts w:cs="Times New Roman"/>
          <w:color w:val="auto"/>
          <w:szCs w:val="24"/>
        </w:rPr>
        <w:t>d 22</w:t>
      </w:r>
      <w:r w:rsidR="00596713" w:rsidRPr="000E2052">
        <w:rPr>
          <w:rFonts w:cs="Times New Roman"/>
          <w:color w:val="auto"/>
          <w:szCs w:val="24"/>
        </w:rPr>
        <w:t xml:space="preserve"> (37%) wash</w:t>
      </w:r>
      <w:r>
        <w:rPr>
          <w:rFonts w:cs="Times New Roman"/>
          <w:color w:val="auto"/>
          <w:szCs w:val="24"/>
        </w:rPr>
        <w:t xml:space="preserve"> milk pot two times daily and 21</w:t>
      </w:r>
      <w:r w:rsidR="00596713" w:rsidRPr="000E2052">
        <w:rPr>
          <w:rFonts w:cs="Times New Roman"/>
          <w:color w:val="auto"/>
          <w:szCs w:val="24"/>
        </w:rPr>
        <w:t xml:space="preserve"> (34.8%) information was missing.</w:t>
      </w:r>
    </w:p>
    <w:p w:rsidR="00596713" w:rsidRPr="000E2052" w:rsidRDefault="00596713" w:rsidP="008C7577">
      <w:pPr>
        <w:autoSpaceDE w:val="0"/>
        <w:autoSpaceDN w:val="0"/>
        <w:adjustRightInd w:val="0"/>
        <w:spacing w:after="0" w:line="360" w:lineRule="auto"/>
        <w:jc w:val="both"/>
        <w:rPr>
          <w:rFonts w:cs="Times New Roman"/>
          <w:b/>
          <w:color w:val="auto"/>
          <w:szCs w:val="24"/>
        </w:rPr>
      </w:pPr>
      <w:r w:rsidRPr="000E2052">
        <w:rPr>
          <w:rFonts w:cs="Times New Roman"/>
          <w:b/>
          <w:color w:val="auto"/>
          <w:szCs w:val="24"/>
        </w:rPr>
        <w:t>Obstacle to sell milk</w:t>
      </w:r>
    </w:p>
    <w:p w:rsidR="00596713" w:rsidRPr="000E2052" w:rsidRDefault="0051404D" w:rsidP="008C7577">
      <w:pPr>
        <w:autoSpaceDE w:val="0"/>
        <w:autoSpaceDN w:val="0"/>
        <w:adjustRightInd w:val="0"/>
        <w:spacing w:after="0" w:line="360" w:lineRule="auto"/>
        <w:jc w:val="both"/>
        <w:rPr>
          <w:rFonts w:cs="Times New Roman"/>
          <w:color w:val="auto"/>
          <w:szCs w:val="24"/>
        </w:rPr>
      </w:pPr>
      <w:r>
        <w:rPr>
          <w:rFonts w:cs="Times New Roman"/>
          <w:color w:val="auto"/>
          <w:szCs w:val="24"/>
        </w:rPr>
        <w:t>12</w:t>
      </w:r>
      <w:r w:rsidR="00596713" w:rsidRPr="000E2052">
        <w:rPr>
          <w:rFonts w:cs="Times New Roman"/>
          <w:color w:val="auto"/>
          <w:szCs w:val="24"/>
        </w:rPr>
        <w:t xml:space="preserve"> (19.6%)comme</w:t>
      </w:r>
      <w:r>
        <w:rPr>
          <w:rFonts w:cs="Times New Roman"/>
          <w:color w:val="auto"/>
          <w:szCs w:val="24"/>
        </w:rPr>
        <w:t>nt to transportation problem; 14</w:t>
      </w:r>
      <w:r w:rsidR="00596713" w:rsidRPr="000E2052">
        <w:rPr>
          <w:rFonts w:cs="Times New Roman"/>
          <w:color w:val="auto"/>
          <w:szCs w:val="24"/>
        </w:rPr>
        <w:t xml:space="preserve"> (23.9%)c</w:t>
      </w:r>
      <w:r>
        <w:rPr>
          <w:rFonts w:cs="Times New Roman"/>
          <w:color w:val="auto"/>
          <w:szCs w:val="24"/>
        </w:rPr>
        <w:t>omment not getting good price; 3</w:t>
      </w:r>
      <w:r w:rsidR="00596713" w:rsidRPr="000E2052">
        <w:rPr>
          <w:rFonts w:cs="Times New Roman"/>
          <w:color w:val="auto"/>
          <w:szCs w:val="24"/>
        </w:rPr>
        <w:t xml:space="preserve"> (4.3%</w:t>
      </w:r>
      <w:r>
        <w:rPr>
          <w:rFonts w:cs="Times New Roman"/>
          <w:color w:val="auto"/>
          <w:szCs w:val="24"/>
        </w:rPr>
        <w:t>)comment preservation problem; 10</w:t>
      </w:r>
      <w:r w:rsidR="00596713" w:rsidRPr="000E2052">
        <w:rPr>
          <w:rFonts w:cs="Times New Roman"/>
          <w:color w:val="auto"/>
          <w:szCs w:val="24"/>
        </w:rPr>
        <w:t xml:space="preserve"> (17.4%)comment </w:t>
      </w:r>
      <w:r w:rsidR="00C27B5F" w:rsidRPr="000E2052">
        <w:rPr>
          <w:rFonts w:cs="Times New Roman"/>
          <w:color w:val="auto"/>
          <w:szCs w:val="24"/>
        </w:rPr>
        <w:t>transportation problem</w:t>
      </w:r>
      <w:r>
        <w:rPr>
          <w:rFonts w:cs="Times New Roman"/>
          <w:color w:val="auto"/>
          <w:szCs w:val="24"/>
        </w:rPr>
        <w:t xml:space="preserve"> and not getting good price; 21</w:t>
      </w:r>
      <w:r w:rsidR="00596713" w:rsidRPr="000E2052">
        <w:rPr>
          <w:rFonts w:cs="Times New Roman"/>
          <w:color w:val="auto"/>
          <w:szCs w:val="24"/>
        </w:rPr>
        <w:t xml:space="preserve"> (34.8%) information was missing. </w:t>
      </w:r>
    </w:p>
    <w:p w:rsidR="000E2052" w:rsidRPr="000E2052" w:rsidRDefault="00C645F3" w:rsidP="008405B5">
      <w:pPr>
        <w:autoSpaceDE w:val="0"/>
        <w:autoSpaceDN w:val="0"/>
        <w:adjustRightInd w:val="0"/>
        <w:spacing w:after="0" w:line="360" w:lineRule="auto"/>
        <w:jc w:val="both"/>
        <w:rPr>
          <w:rFonts w:cs="Times New Roman"/>
          <w:color w:val="auto"/>
          <w:szCs w:val="24"/>
        </w:rPr>
      </w:pPr>
      <w:r w:rsidRPr="000E2052">
        <w:rPr>
          <w:rFonts w:cs="Times New Roman"/>
          <w:color w:val="auto"/>
          <w:szCs w:val="24"/>
        </w:rPr>
        <w:t xml:space="preserve">Little research has been done on the profitability of dairy cattle rearing in Bangladesh (Alam,1995; Kabir and Talukdar, 1997). </w:t>
      </w:r>
      <w:r w:rsidR="009B02AA" w:rsidRPr="000E2052">
        <w:rPr>
          <w:rFonts w:cs="Times New Roman"/>
          <w:color w:val="auto"/>
          <w:szCs w:val="24"/>
        </w:rPr>
        <w:t>Alma’s</w:t>
      </w:r>
      <w:r w:rsidRPr="000E2052">
        <w:rPr>
          <w:rFonts w:cs="Times New Roman"/>
          <w:color w:val="auto"/>
          <w:szCs w:val="24"/>
        </w:rPr>
        <w:t xml:space="preserve"> study results indicate that the production cost of milkper </w:t>
      </w:r>
      <w:r w:rsidR="009B02AA" w:rsidRPr="000E2052">
        <w:rPr>
          <w:rFonts w:cs="Times New Roman"/>
          <w:color w:val="auto"/>
          <w:szCs w:val="24"/>
        </w:rPr>
        <w:t>liter</w:t>
      </w:r>
      <w:r w:rsidRPr="000E2052">
        <w:rPr>
          <w:rFonts w:cs="Times New Roman"/>
          <w:color w:val="auto"/>
          <w:szCs w:val="24"/>
        </w:rPr>
        <w:t xml:space="preserve"> from both local and crossbreed cows far exceeds its market/selling price. One of </w:t>
      </w:r>
      <w:r w:rsidRPr="000E2052">
        <w:rPr>
          <w:rFonts w:cs="Times New Roman"/>
          <w:color w:val="auto"/>
          <w:szCs w:val="24"/>
        </w:rPr>
        <w:lastRenderedPageBreak/>
        <w:t xml:space="preserve">themain reasons for high cost of production is the low milk yield per cow (1.5 </w:t>
      </w:r>
      <w:r w:rsidR="006D13BB" w:rsidRPr="000E2052">
        <w:rPr>
          <w:rFonts w:cs="Times New Roman"/>
          <w:color w:val="auto"/>
          <w:szCs w:val="24"/>
        </w:rPr>
        <w:t>liters</w:t>
      </w:r>
      <w:r w:rsidRPr="000E2052">
        <w:rPr>
          <w:rFonts w:cs="Times New Roman"/>
          <w:color w:val="auto"/>
          <w:szCs w:val="24"/>
        </w:rPr>
        <w:t xml:space="preserve">/day for localand 2.5 </w:t>
      </w:r>
      <w:r w:rsidR="000E2052" w:rsidRPr="000E2052">
        <w:rPr>
          <w:rFonts w:cs="Times New Roman"/>
          <w:color w:val="auto"/>
          <w:szCs w:val="24"/>
        </w:rPr>
        <w:t>liters</w:t>
      </w:r>
      <w:r w:rsidRPr="000E2052">
        <w:rPr>
          <w:rFonts w:cs="Times New Roman"/>
          <w:color w:val="auto"/>
          <w:szCs w:val="24"/>
        </w:rPr>
        <w:t>/day for crossbred cows).</w:t>
      </w:r>
    </w:p>
    <w:p w:rsidR="00A405CD" w:rsidRPr="00C27B5F" w:rsidRDefault="009E6927" w:rsidP="008C7577">
      <w:pPr>
        <w:autoSpaceDE w:val="0"/>
        <w:autoSpaceDN w:val="0"/>
        <w:adjustRightInd w:val="0"/>
        <w:spacing w:after="0" w:line="360" w:lineRule="auto"/>
        <w:jc w:val="both"/>
        <w:rPr>
          <w:rFonts w:cs="Times New Roman"/>
          <w:b/>
          <w:szCs w:val="24"/>
        </w:rPr>
      </w:pPr>
      <w:r w:rsidRPr="000E2052">
        <w:rPr>
          <w:rFonts w:cs="Times New Roman"/>
          <w:b/>
          <w:szCs w:val="24"/>
        </w:rPr>
        <w:t>Table</w:t>
      </w:r>
      <w:r w:rsidR="00C27B5F" w:rsidRPr="000E2052">
        <w:rPr>
          <w:rFonts w:cs="Times New Roman"/>
          <w:b/>
          <w:szCs w:val="24"/>
        </w:rPr>
        <w:t>: 2: Milk</w:t>
      </w:r>
      <w:r w:rsidR="00921B56" w:rsidRPr="000E2052">
        <w:rPr>
          <w:rFonts w:cs="Times New Roman"/>
          <w:b/>
          <w:szCs w:val="24"/>
        </w:rPr>
        <w:t xml:space="preserve"> marketin</w:t>
      </w:r>
      <w:r w:rsidR="00921B56" w:rsidRPr="008C7577">
        <w:rPr>
          <w:rFonts w:cs="Times New Roman"/>
          <w:b/>
          <w:szCs w:val="24"/>
        </w:rPr>
        <w:t>g system</w:t>
      </w:r>
    </w:p>
    <w:tbl>
      <w:tblPr>
        <w:tblStyle w:val="TableGrid"/>
        <w:tblW w:w="5213"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740"/>
        <w:gridCol w:w="2252"/>
        <w:gridCol w:w="2496"/>
        <w:gridCol w:w="2496"/>
      </w:tblGrid>
      <w:tr w:rsidR="00596713" w:rsidRPr="008C7577" w:rsidTr="00327427">
        <w:trPr>
          <w:trHeight w:val="313"/>
        </w:trPr>
        <w:tc>
          <w:tcPr>
            <w:tcW w:w="1372" w:type="pct"/>
            <w:tcBorders>
              <w:top w:val="double" w:sz="4" w:space="0" w:color="auto"/>
              <w:left w:val="nil"/>
              <w:bottom w:val="single" w:sz="4" w:space="0" w:color="auto"/>
              <w:right w:val="nil"/>
            </w:tcBorders>
            <w:hideMark/>
          </w:tcPr>
          <w:p w:rsidR="00596713" w:rsidRPr="008C7577" w:rsidRDefault="00596713" w:rsidP="008C7577">
            <w:pPr>
              <w:autoSpaceDE w:val="0"/>
              <w:autoSpaceDN w:val="0"/>
              <w:adjustRightInd w:val="0"/>
              <w:spacing w:line="360" w:lineRule="auto"/>
              <w:jc w:val="both"/>
              <w:rPr>
                <w:rFonts w:cs="Times New Roman"/>
                <w:b/>
                <w:color w:val="auto"/>
                <w:szCs w:val="24"/>
              </w:rPr>
            </w:pPr>
            <w:r w:rsidRPr="008C7577">
              <w:rPr>
                <w:rFonts w:cs="Times New Roman"/>
                <w:b/>
                <w:color w:val="auto"/>
                <w:szCs w:val="24"/>
              </w:rPr>
              <w:t xml:space="preserve">Parameters </w:t>
            </w:r>
          </w:p>
        </w:tc>
        <w:tc>
          <w:tcPr>
            <w:tcW w:w="1128" w:type="pct"/>
            <w:tcBorders>
              <w:top w:val="double" w:sz="4" w:space="0" w:color="auto"/>
              <w:left w:val="nil"/>
              <w:bottom w:val="single" w:sz="4" w:space="0" w:color="auto"/>
              <w:right w:val="nil"/>
            </w:tcBorders>
            <w:hideMark/>
          </w:tcPr>
          <w:p w:rsidR="00596713" w:rsidRPr="008C7577" w:rsidRDefault="00596713" w:rsidP="008C7577">
            <w:pPr>
              <w:autoSpaceDE w:val="0"/>
              <w:autoSpaceDN w:val="0"/>
              <w:adjustRightInd w:val="0"/>
              <w:spacing w:line="360" w:lineRule="auto"/>
              <w:jc w:val="center"/>
              <w:rPr>
                <w:rFonts w:cs="Times New Roman"/>
                <w:b/>
                <w:color w:val="auto"/>
                <w:szCs w:val="24"/>
              </w:rPr>
            </w:pPr>
            <w:r w:rsidRPr="008C7577">
              <w:rPr>
                <w:rFonts w:cs="Times New Roman"/>
                <w:b/>
                <w:color w:val="auto"/>
                <w:szCs w:val="24"/>
              </w:rPr>
              <w:t>Categories</w:t>
            </w:r>
          </w:p>
        </w:tc>
        <w:tc>
          <w:tcPr>
            <w:tcW w:w="1250" w:type="pct"/>
            <w:tcBorders>
              <w:top w:val="double" w:sz="4" w:space="0" w:color="auto"/>
              <w:left w:val="nil"/>
              <w:bottom w:val="single" w:sz="4" w:space="0" w:color="auto"/>
              <w:right w:val="nil"/>
            </w:tcBorders>
            <w:hideMark/>
          </w:tcPr>
          <w:p w:rsidR="00596713" w:rsidRPr="008C7577" w:rsidRDefault="00596713" w:rsidP="008C7577">
            <w:pPr>
              <w:autoSpaceDE w:val="0"/>
              <w:autoSpaceDN w:val="0"/>
              <w:adjustRightInd w:val="0"/>
              <w:spacing w:line="360" w:lineRule="auto"/>
              <w:jc w:val="center"/>
              <w:rPr>
                <w:rFonts w:cs="Times New Roman"/>
                <w:b/>
                <w:color w:val="auto"/>
                <w:szCs w:val="24"/>
              </w:rPr>
            </w:pPr>
            <w:r w:rsidRPr="008C7577">
              <w:rPr>
                <w:rFonts w:cs="Times New Roman"/>
                <w:b/>
                <w:color w:val="auto"/>
                <w:szCs w:val="24"/>
              </w:rPr>
              <w:t>Frequency</w:t>
            </w:r>
          </w:p>
        </w:tc>
        <w:tc>
          <w:tcPr>
            <w:tcW w:w="1250" w:type="pct"/>
            <w:tcBorders>
              <w:top w:val="double" w:sz="4" w:space="0" w:color="auto"/>
              <w:left w:val="nil"/>
              <w:bottom w:val="single" w:sz="4" w:space="0" w:color="auto"/>
              <w:right w:val="nil"/>
            </w:tcBorders>
            <w:hideMark/>
          </w:tcPr>
          <w:p w:rsidR="00596713" w:rsidRPr="008C7577" w:rsidRDefault="00596713" w:rsidP="008C7577">
            <w:pPr>
              <w:autoSpaceDE w:val="0"/>
              <w:autoSpaceDN w:val="0"/>
              <w:adjustRightInd w:val="0"/>
              <w:spacing w:line="360" w:lineRule="auto"/>
              <w:jc w:val="center"/>
              <w:rPr>
                <w:rFonts w:cs="Times New Roman"/>
                <w:b/>
                <w:color w:val="auto"/>
                <w:szCs w:val="24"/>
              </w:rPr>
            </w:pPr>
            <w:r w:rsidRPr="008C7577">
              <w:rPr>
                <w:rFonts w:cs="Times New Roman"/>
                <w:b/>
                <w:color w:val="auto"/>
                <w:szCs w:val="24"/>
              </w:rPr>
              <w:t>Percent</w:t>
            </w:r>
          </w:p>
        </w:tc>
      </w:tr>
      <w:tr w:rsidR="00596713" w:rsidRPr="008C7577" w:rsidTr="00327427">
        <w:trPr>
          <w:trHeight w:val="324"/>
        </w:trPr>
        <w:tc>
          <w:tcPr>
            <w:tcW w:w="1372" w:type="pct"/>
            <w:tcBorders>
              <w:top w:val="single" w:sz="4" w:space="0" w:color="auto"/>
              <w:left w:val="nil"/>
              <w:bottom w:val="nil"/>
              <w:right w:val="nil"/>
            </w:tcBorders>
            <w:hideMark/>
          </w:tcPr>
          <w:p w:rsidR="00596713" w:rsidRPr="008C7577" w:rsidRDefault="00596713" w:rsidP="008C7577">
            <w:pPr>
              <w:autoSpaceDE w:val="0"/>
              <w:autoSpaceDN w:val="0"/>
              <w:adjustRightInd w:val="0"/>
              <w:spacing w:line="360" w:lineRule="auto"/>
              <w:jc w:val="both"/>
              <w:rPr>
                <w:rFonts w:cs="Times New Roman"/>
                <w:color w:val="auto"/>
                <w:szCs w:val="24"/>
              </w:rPr>
            </w:pPr>
            <w:r w:rsidRPr="008C7577">
              <w:rPr>
                <w:rFonts w:cs="Times New Roman"/>
                <w:color w:val="auto"/>
                <w:szCs w:val="24"/>
              </w:rPr>
              <w:t>Milking cows</w:t>
            </w:r>
          </w:p>
        </w:tc>
        <w:tc>
          <w:tcPr>
            <w:tcW w:w="1128" w:type="pct"/>
            <w:tcBorders>
              <w:top w:val="single" w:sz="4" w:space="0" w:color="auto"/>
              <w:left w:val="nil"/>
              <w:bottom w:val="nil"/>
              <w:right w:val="nil"/>
            </w:tcBorders>
            <w:hideMark/>
          </w:tcPr>
          <w:p w:rsidR="00596713" w:rsidRPr="008C7577" w:rsidRDefault="00596713" w:rsidP="008C7577">
            <w:pPr>
              <w:autoSpaceDE w:val="0"/>
              <w:autoSpaceDN w:val="0"/>
              <w:adjustRightInd w:val="0"/>
              <w:spacing w:line="360" w:lineRule="auto"/>
              <w:jc w:val="center"/>
              <w:rPr>
                <w:rFonts w:cs="Times New Roman"/>
                <w:color w:val="auto"/>
                <w:szCs w:val="24"/>
              </w:rPr>
            </w:pPr>
            <w:r w:rsidRPr="008C7577">
              <w:rPr>
                <w:rFonts w:cs="Times New Roman"/>
                <w:color w:val="auto"/>
                <w:szCs w:val="24"/>
              </w:rPr>
              <w:t>One</w:t>
            </w:r>
          </w:p>
        </w:tc>
        <w:tc>
          <w:tcPr>
            <w:tcW w:w="1250" w:type="pct"/>
            <w:tcBorders>
              <w:top w:val="single" w:sz="4" w:space="0" w:color="auto"/>
              <w:left w:val="nil"/>
              <w:bottom w:val="nil"/>
              <w:right w:val="nil"/>
            </w:tcBorders>
            <w:hideMark/>
          </w:tcPr>
          <w:p w:rsidR="00596713" w:rsidRPr="008C7577" w:rsidRDefault="00187235" w:rsidP="008C7577">
            <w:pPr>
              <w:autoSpaceDE w:val="0"/>
              <w:autoSpaceDN w:val="0"/>
              <w:adjustRightInd w:val="0"/>
              <w:spacing w:line="360" w:lineRule="auto"/>
              <w:jc w:val="center"/>
              <w:rPr>
                <w:rFonts w:cs="Times New Roman"/>
                <w:color w:val="auto"/>
                <w:szCs w:val="24"/>
              </w:rPr>
            </w:pPr>
            <w:r>
              <w:rPr>
                <w:rFonts w:cs="Times New Roman"/>
                <w:color w:val="auto"/>
                <w:szCs w:val="24"/>
              </w:rPr>
              <w:t>30</w:t>
            </w:r>
          </w:p>
        </w:tc>
        <w:tc>
          <w:tcPr>
            <w:tcW w:w="1250" w:type="pct"/>
            <w:tcBorders>
              <w:top w:val="single" w:sz="4" w:space="0" w:color="auto"/>
              <w:left w:val="nil"/>
              <w:bottom w:val="nil"/>
              <w:right w:val="nil"/>
            </w:tcBorders>
            <w:hideMark/>
          </w:tcPr>
          <w:p w:rsidR="00596713" w:rsidRPr="008C7577" w:rsidRDefault="00596713" w:rsidP="008C7577">
            <w:pPr>
              <w:autoSpaceDE w:val="0"/>
              <w:autoSpaceDN w:val="0"/>
              <w:adjustRightInd w:val="0"/>
              <w:spacing w:line="360" w:lineRule="auto"/>
              <w:jc w:val="center"/>
              <w:rPr>
                <w:rFonts w:cs="Times New Roman"/>
                <w:color w:val="auto"/>
                <w:szCs w:val="24"/>
              </w:rPr>
            </w:pPr>
            <w:r w:rsidRPr="008C7577">
              <w:rPr>
                <w:rFonts w:cs="Times New Roman"/>
                <w:color w:val="auto"/>
                <w:szCs w:val="24"/>
              </w:rPr>
              <w:t>50</w:t>
            </w:r>
          </w:p>
        </w:tc>
      </w:tr>
      <w:tr w:rsidR="00596713" w:rsidRPr="008C7577" w:rsidTr="00327427">
        <w:trPr>
          <w:trHeight w:val="324"/>
        </w:trPr>
        <w:tc>
          <w:tcPr>
            <w:tcW w:w="1372" w:type="pct"/>
            <w:tcBorders>
              <w:top w:val="nil"/>
              <w:left w:val="nil"/>
              <w:bottom w:val="single" w:sz="4" w:space="0" w:color="auto"/>
              <w:right w:val="nil"/>
            </w:tcBorders>
          </w:tcPr>
          <w:p w:rsidR="00596713" w:rsidRPr="008C7577" w:rsidRDefault="00596713" w:rsidP="008C7577">
            <w:pPr>
              <w:autoSpaceDE w:val="0"/>
              <w:autoSpaceDN w:val="0"/>
              <w:adjustRightInd w:val="0"/>
              <w:spacing w:line="360" w:lineRule="auto"/>
              <w:jc w:val="both"/>
              <w:rPr>
                <w:rFonts w:cs="Times New Roman"/>
                <w:color w:val="auto"/>
                <w:szCs w:val="24"/>
              </w:rPr>
            </w:pPr>
          </w:p>
        </w:tc>
        <w:tc>
          <w:tcPr>
            <w:tcW w:w="1128" w:type="pct"/>
            <w:tcBorders>
              <w:top w:val="nil"/>
              <w:left w:val="nil"/>
              <w:bottom w:val="single" w:sz="4" w:space="0" w:color="auto"/>
              <w:right w:val="nil"/>
            </w:tcBorders>
            <w:hideMark/>
          </w:tcPr>
          <w:p w:rsidR="00596713" w:rsidRPr="008C7577" w:rsidRDefault="00596713" w:rsidP="008C7577">
            <w:pPr>
              <w:autoSpaceDE w:val="0"/>
              <w:autoSpaceDN w:val="0"/>
              <w:adjustRightInd w:val="0"/>
              <w:spacing w:line="360" w:lineRule="auto"/>
              <w:jc w:val="center"/>
              <w:rPr>
                <w:rFonts w:cs="Times New Roman"/>
                <w:color w:val="auto"/>
                <w:szCs w:val="24"/>
              </w:rPr>
            </w:pPr>
            <w:r w:rsidRPr="008C7577">
              <w:rPr>
                <w:rFonts w:cs="Times New Roman"/>
                <w:color w:val="auto"/>
                <w:szCs w:val="24"/>
              </w:rPr>
              <w:t>Two</w:t>
            </w:r>
          </w:p>
        </w:tc>
        <w:tc>
          <w:tcPr>
            <w:tcW w:w="1250" w:type="pct"/>
            <w:tcBorders>
              <w:top w:val="nil"/>
              <w:left w:val="nil"/>
              <w:bottom w:val="single" w:sz="4" w:space="0" w:color="auto"/>
              <w:right w:val="nil"/>
            </w:tcBorders>
            <w:hideMark/>
          </w:tcPr>
          <w:p w:rsidR="00596713" w:rsidRPr="008C7577" w:rsidRDefault="00187235" w:rsidP="008C7577">
            <w:pPr>
              <w:autoSpaceDE w:val="0"/>
              <w:autoSpaceDN w:val="0"/>
              <w:adjustRightInd w:val="0"/>
              <w:spacing w:line="360" w:lineRule="auto"/>
              <w:jc w:val="center"/>
              <w:rPr>
                <w:rFonts w:cs="Times New Roman"/>
                <w:color w:val="auto"/>
                <w:szCs w:val="24"/>
              </w:rPr>
            </w:pPr>
            <w:r>
              <w:rPr>
                <w:rFonts w:cs="Times New Roman"/>
                <w:color w:val="auto"/>
                <w:szCs w:val="24"/>
              </w:rPr>
              <w:t>12</w:t>
            </w:r>
          </w:p>
        </w:tc>
        <w:tc>
          <w:tcPr>
            <w:tcW w:w="1250" w:type="pct"/>
            <w:tcBorders>
              <w:top w:val="nil"/>
              <w:left w:val="nil"/>
              <w:bottom w:val="single" w:sz="4" w:space="0" w:color="auto"/>
              <w:right w:val="nil"/>
            </w:tcBorders>
            <w:hideMark/>
          </w:tcPr>
          <w:p w:rsidR="00596713" w:rsidRPr="008C7577" w:rsidRDefault="00596713" w:rsidP="008C7577">
            <w:pPr>
              <w:autoSpaceDE w:val="0"/>
              <w:autoSpaceDN w:val="0"/>
              <w:adjustRightInd w:val="0"/>
              <w:spacing w:line="360" w:lineRule="auto"/>
              <w:jc w:val="center"/>
              <w:rPr>
                <w:rFonts w:cs="Times New Roman"/>
                <w:color w:val="auto"/>
                <w:szCs w:val="24"/>
              </w:rPr>
            </w:pPr>
            <w:r w:rsidRPr="008C7577">
              <w:rPr>
                <w:rFonts w:cs="Times New Roman"/>
                <w:color w:val="auto"/>
                <w:szCs w:val="24"/>
              </w:rPr>
              <w:t>19.6</w:t>
            </w:r>
          </w:p>
        </w:tc>
      </w:tr>
      <w:tr w:rsidR="00596713" w:rsidRPr="008C7577" w:rsidTr="00327427">
        <w:trPr>
          <w:trHeight w:val="313"/>
        </w:trPr>
        <w:tc>
          <w:tcPr>
            <w:tcW w:w="1372" w:type="pct"/>
            <w:tcBorders>
              <w:top w:val="single" w:sz="4" w:space="0" w:color="auto"/>
              <w:left w:val="nil"/>
              <w:bottom w:val="nil"/>
              <w:right w:val="nil"/>
            </w:tcBorders>
            <w:hideMark/>
          </w:tcPr>
          <w:p w:rsidR="00596713" w:rsidRPr="008C7577" w:rsidRDefault="00596713" w:rsidP="008C7577">
            <w:pPr>
              <w:autoSpaceDE w:val="0"/>
              <w:autoSpaceDN w:val="0"/>
              <w:adjustRightInd w:val="0"/>
              <w:spacing w:line="360" w:lineRule="auto"/>
              <w:jc w:val="both"/>
              <w:rPr>
                <w:rFonts w:cs="Times New Roman"/>
                <w:color w:val="auto"/>
                <w:szCs w:val="24"/>
              </w:rPr>
            </w:pPr>
            <w:r w:rsidRPr="008C7577">
              <w:rPr>
                <w:rFonts w:cs="Times New Roman"/>
                <w:color w:val="auto"/>
                <w:szCs w:val="24"/>
              </w:rPr>
              <w:t>Breed</w:t>
            </w:r>
          </w:p>
        </w:tc>
        <w:tc>
          <w:tcPr>
            <w:tcW w:w="1128" w:type="pct"/>
            <w:tcBorders>
              <w:top w:val="single" w:sz="4" w:space="0" w:color="auto"/>
              <w:left w:val="nil"/>
              <w:bottom w:val="nil"/>
              <w:right w:val="nil"/>
            </w:tcBorders>
            <w:hideMark/>
          </w:tcPr>
          <w:p w:rsidR="00596713" w:rsidRPr="008C7577" w:rsidRDefault="00596713" w:rsidP="008C7577">
            <w:pPr>
              <w:autoSpaceDE w:val="0"/>
              <w:autoSpaceDN w:val="0"/>
              <w:adjustRightInd w:val="0"/>
              <w:spacing w:line="360" w:lineRule="auto"/>
              <w:jc w:val="center"/>
              <w:rPr>
                <w:rFonts w:cs="Times New Roman"/>
                <w:color w:val="auto"/>
                <w:szCs w:val="24"/>
              </w:rPr>
            </w:pPr>
            <w:r w:rsidRPr="008C7577">
              <w:rPr>
                <w:rFonts w:cs="Times New Roman"/>
                <w:color w:val="auto"/>
                <w:szCs w:val="24"/>
              </w:rPr>
              <w:t>Local</w:t>
            </w:r>
          </w:p>
        </w:tc>
        <w:tc>
          <w:tcPr>
            <w:tcW w:w="1250" w:type="pct"/>
            <w:tcBorders>
              <w:top w:val="single" w:sz="4" w:space="0" w:color="auto"/>
              <w:left w:val="nil"/>
              <w:bottom w:val="nil"/>
              <w:right w:val="nil"/>
            </w:tcBorders>
            <w:hideMark/>
          </w:tcPr>
          <w:p w:rsidR="00596713" w:rsidRPr="008C7577" w:rsidRDefault="00187235" w:rsidP="008C7577">
            <w:pPr>
              <w:autoSpaceDE w:val="0"/>
              <w:autoSpaceDN w:val="0"/>
              <w:adjustRightInd w:val="0"/>
              <w:spacing w:line="360" w:lineRule="auto"/>
              <w:jc w:val="center"/>
              <w:rPr>
                <w:rFonts w:cs="Times New Roman"/>
                <w:color w:val="auto"/>
                <w:szCs w:val="24"/>
              </w:rPr>
            </w:pPr>
            <w:r>
              <w:rPr>
                <w:rFonts w:cs="Times New Roman"/>
                <w:color w:val="auto"/>
                <w:szCs w:val="24"/>
              </w:rPr>
              <w:t>50</w:t>
            </w:r>
          </w:p>
        </w:tc>
        <w:tc>
          <w:tcPr>
            <w:tcW w:w="1250" w:type="pct"/>
            <w:tcBorders>
              <w:top w:val="single" w:sz="4" w:space="0" w:color="auto"/>
              <w:left w:val="nil"/>
              <w:bottom w:val="nil"/>
              <w:right w:val="nil"/>
            </w:tcBorders>
            <w:hideMark/>
          </w:tcPr>
          <w:p w:rsidR="00596713" w:rsidRPr="008C7577" w:rsidRDefault="00187235" w:rsidP="008C7577">
            <w:pPr>
              <w:autoSpaceDE w:val="0"/>
              <w:autoSpaceDN w:val="0"/>
              <w:adjustRightInd w:val="0"/>
              <w:spacing w:line="360" w:lineRule="auto"/>
              <w:jc w:val="center"/>
              <w:rPr>
                <w:rFonts w:cs="Times New Roman"/>
                <w:color w:val="auto"/>
                <w:szCs w:val="24"/>
              </w:rPr>
            </w:pPr>
            <w:r>
              <w:rPr>
                <w:rFonts w:cs="Times New Roman"/>
                <w:color w:val="auto"/>
                <w:szCs w:val="24"/>
              </w:rPr>
              <w:t>83.33</w:t>
            </w:r>
          </w:p>
        </w:tc>
      </w:tr>
      <w:tr w:rsidR="00596713" w:rsidRPr="008C7577" w:rsidTr="00327427">
        <w:trPr>
          <w:trHeight w:val="324"/>
        </w:trPr>
        <w:tc>
          <w:tcPr>
            <w:tcW w:w="1372" w:type="pct"/>
            <w:tcBorders>
              <w:top w:val="nil"/>
              <w:left w:val="nil"/>
              <w:bottom w:val="single" w:sz="4" w:space="0" w:color="auto"/>
              <w:right w:val="nil"/>
            </w:tcBorders>
          </w:tcPr>
          <w:p w:rsidR="00596713" w:rsidRPr="008C7577" w:rsidRDefault="00596713" w:rsidP="008C7577">
            <w:pPr>
              <w:autoSpaceDE w:val="0"/>
              <w:autoSpaceDN w:val="0"/>
              <w:adjustRightInd w:val="0"/>
              <w:spacing w:line="360" w:lineRule="auto"/>
              <w:jc w:val="both"/>
              <w:rPr>
                <w:rFonts w:cs="Times New Roman"/>
                <w:color w:val="auto"/>
                <w:szCs w:val="24"/>
              </w:rPr>
            </w:pPr>
          </w:p>
        </w:tc>
        <w:tc>
          <w:tcPr>
            <w:tcW w:w="1128" w:type="pct"/>
            <w:tcBorders>
              <w:top w:val="nil"/>
              <w:left w:val="nil"/>
              <w:bottom w:val="single" w:sz="4" w:space="0" w:color="auto"/>
              <w:right w:val="nil"/>
            </w:tcBorders>
            <w:hideMark/>
          </w:tcPr>
          <w:p w:rsidR="00596713" w:rsidRPr="008C7577" w:rsidRDefault="00E031DD" w:rsidP="008C7577">
            <w:pPr>
              <w:autoSpaceDE w:val="0"/>
              <w:autoSpaceDN w:val="0"/>
              <w:adjustRightInd w:val="0"/>
              <w:spacing w:line="360" w:lineRule="auto"/>
              <w:jc w:val="center"/>
              <w:rPr>
                <w:rFonts w:cs="Times New Roman"/>
                <w:color w:val="auto"/>
                <w:szCs w:val="24"/>
              </w:rPr>
            </w:pPr>
            <w:r w:rsidRPr="008C7577">
              <w:rPr>
                <w:rFonts w:cs="Times New Roman"/>
                <w:color w:val="auto"/>
                <w:szCs w:val="24"/>
              </w:rPr>
              <w:t>HolsteinFriesian</w:t>
            </w:r>
          </w:p>
        </w:tc>
        <w:tc>
          <w:tcPr>
            <w:tcW w:w="1250" w:type="pct"/>
            <w:tcBorders>
              <w:top w:val="nil"/>
              <w:left w:val="nil"/>
              <w:bottom w:val="single" w:sz="4" w:space="0" w:color="auto"/>
              <w:right w:val="nil"/>
            </w:tcBorders>
            <w:hideMark/>
          </w:tcPr>
          <w:p w:rsidR="00596713" w:rsidRPr="008C7577" w:rsidRDefault="00596713" w:rsidP="008C7577">
            <w:pPr>
              <w:autoSpaceDE w:val="0"/>
              <w:autoSpaceDN w:val="0"/>
              <w:adjustRightInd w:val="0"/>
              <w:spacing w:line="360" w:lineRule="auto"/>
              <w:jc w:val="center"/>
              <w:rPr>
                <w:rFonts w:cs="Times New Roman"/>
                <w:color w:val="auto"/>
                <w:szCs w:val="24"/>
              </w:rPr>
            </w:pPr>
            <w:r w:rsidRPr="008C7577">
              <w:rPr>
                <w:rFonts w:cs="Times New Roman"/>
                <w:color w:val="auto"/>
                <w:szCs w:val="24"/>
              </w:rPr>
              <w:t>10</w:t>
            </w:r>
          </w:p>
        </w:tc>
        <w:tc>
          <w:tcPr>
            <w:tcW w:w="1250" w:type="pct"/>
            <w:tcBorders>
              <w:top w:val="nil"/>
              <w:left w:val="nil"/>
              <w:bottom w:val="single" w:sz="4" w:space="0" w:color="auto"/>
              <w:right w:val="nil"/>
            </w:tcBorders>
            <w:hideMark/>
          </w:tcPr>
          <w:p w:rsidR="00596713" w:rsidRPr="008C7577" w:rsidRDefault="00187235" w:rsidP="008C7577">
            <w:pPr>
              <w:autoSpaceDE w:val="0"/>
              <w:autoSpaceDN w:val="0"/>
              <w:adjustRightInd w:val="0"/>
              <w:spacing w:line="360" w:lineRule="auto"/>
              <w:jc w:val="center"/>
              <w:rPr>
                <w:rFonts w:cs="Times New Roman"/>
                <w:color w:val="auto"/>
                <w:szCs w:val="24"/>
              </w:rPr>
            </w:pPr>
            <w:r>
              <w:rPr>
                <w:rFonts w:cs="Times New Roman"/>
                <w:color w:val="auto"/>
                <w:szCs w:val="24"/>
              </w:rPr>
              <w:t>16.67</w:t>
            </w:r>
          </w:p>
        </w:tc>
      </w:tr>
      <w:tr w:rsidR="00596713" w:rsidRPr="008C7577" w:rsidTr="00327427">
        <w:trPr>
          <w:trHeight w:val="324"/>
        </w:trPr>
        <w:tc>
          <w:tcPr>
            <w:tcW w:w="1372" w:type="pct"/>
            <w:tcBorders>
              <w:top w:val="single" w:sz="4" w:space="0" w:color="auto"/>
              <w:left w:val="nil"/>
              <w:bottom w:val="nil"/>
              <w:right w:val="nil"/>
            </w:tcBorders>
            <w:hideMark/>
          </w:tcPr>
          <w:p w:rsidR="00596713" w:rsidRPr="008C7577" w:rsidRDefault="00596713" w:rsidP="008C7577">
            <w:pPr>
              <w:autoSpaceDE w:val="0"/>
              <w:autoSpaceDN w:val="0"/>
              <w:adjustRightInd w:val="0"/>
              <w:spacing w:line="360" w:lineRule="auto"/>
              <w:jc w:val="both"/>
              <w:rPr>
                <w:rFonts w:cs="Times New Roman"/>
                <w:color w:val="auto"/>
                <w:szCs w:val="24"/>
              </w:rPr>
            </w:pPr>
            <w:r w:rsidRPr="008C7577">
              <w:rPr>
                <w:rFonts w:cs="Times New Roman"/>
                <w:color w:val="auto"/>
                <w:szCs w:val="24"/>
              </w:rPr>
              <w:t>Extracting milk</w:t>
            </w:r>
          </w:p>
        </w:tc>
        <w:tc>
          <w:tcPr>
            <w:tcW w:w="1128" w:type="pct"/>
            <w:tcBorders>
              <w:top w:val="single" w:sz="4" w:space="0" w:color="auto"/>
              <w:left w:val="nil"/>
              <w:bottom w:val="nil"/>
              <w:right w:val="nil"/>
            </w:tcBorders>
            <w:hideMark/>
          </w:tcPr>
          <w:p w:rsidR="00596713" w:rsidRPr="008C7577" w:rsidRDefault="00596713" w:rsidP="008C7577">
            <w:pPr>
              <w:autoSpaceDE w:val="0"/>
              <w:autoSpaceDN w:val="0"/>
              <w:adjustRightInd w:val="0"/>
              <w:spacing w:line="360" w:lineRule="auto"/>
              <w:jc w:val="center"/>
              <w:rPr>
                <w:rFonts w:cs="Times New Roman"/>
                <w:color w:val="auto"/>
                <w:szCs w:val="24"/>
              </w:rPr>
            </w:pPr>
            <w:r w:rsidRPr="008C7577">
              <w:rPr>
                <w:rFonts w:cs="Times New Roman"/>
                <w:color w:val="auto"/>
                <w:szCs w:val="24"/>
              </w:rPr>
              <w:t>Own self</w:t>
            </w:r>
          </w:p>
        </w:tc>
        <w:tc>
          <w:tcPr>
            <w:tcW w:w="1250" w:type="pct"/>
            <w:tcBorders>
              <w:top w:val="single" w:sz="4" w:space="0" w:color="auto"/>
              <w:left w:val="nil"/>
              <w:bottom w:val="nil"/>
              <w:right w:val="nil"/>
            </w:tcBorders>
            <w:hideMark/>
          </w:tcPr>
          <w:p w:rsidR="00596713" w:rsidRPr="008C7577" w:rsidRDefault="001C251E" w:rsidP="008C7577">
            <w:pPr>
              <w:autoSpaceDE w:val="0"/>
              <w:autoSpaceDN w:val="0"/>
              <w:adjustRightInd w:val="0"/>
              <w:spacing w:line="360" w:lineRule="auto"/>
              <w:jc w:val="center"/>
              <w:rPr>
                <w:rFonts w:cs="Times New Roman"/>
                <w:color w:val="auto"/>
                <w:szCs w:val="24"/>
              </w:rPr>
            </w:pPr>
            <w:r>
              <w:rPr>
                <w:rFonts w:cs="Times New Roman"/>
                <w:color w:val="auto"/>
                <w:szCs w:val="24"/>
              </w:rPr>
              <w:t>35</w:t>
            </w:r>
          </w:p>
        </w:tc>
        <w:tc>
          <w:tcPr>
            <w:tcW w:w="1250" w:type="pct"/>
            <w:tcBorders>
              <w:top w:val="single" w:sz="4" w:space="0" w:color="auto"/>
              <w:left w:val="nil"/>
              <w:bottom w:val="nil"/>
              <w:right w:val="nil"/>
            </w:tcBorders>
            <w:hideMark/>
          </w:tcPr>
          <w:p w:rsidR="00596713" w:rsidRPr="008C7577" w:rsidRDefault="001C251E" w:rsidP="008C7577">
            <w:pPr>
              <w:autoSpaceDE w:val="0"/>
              <w:autoSpaceDN w:val="0"/>
              <w:adjustRightInd w:val="0"/>
              <w:spacing w:line="360" w:lineRule="auto"/>
              <w:jc w:val="center"/>
              <w:rPr>
                <w:rFonts w:cs="Times New Roman"/>
                <w:color w:val="auto"/>
                <w:szCs w:val="24"/>
              </w:rPr>
            </w:pPr>
            <w:r>
              <w:rPr>
                <w:rFonts w:cs="Times New Roman"/>
                <w:color w:val="auto"/>
                <w:szCs w:val="24"/>
              </w:rPr>
              <w:t>58.33</w:t>
            </w:r>
          </w:p>
        </w:tc>
      </w:tr>
      <w:tr w:rsidR="00596713" w:rsidRPr="008C7577" w:rsidTr="00327427">
        <w:trPr>
          <w:trHeight w:val="324"/>
        </w:trPr>
        <w:tc>
          <w:tcPr>
            <w:tcW w:w="1372" w:type="pct"/>
            <w:tcBorders>
              <w:top w:val="nil"/>
              <w:left w:val="nil"/>
              <w:bottom w:val="single" w:sz="4" w:space="0" w:color="auto"/>
              <w:right w:val="nil"/>
            </w:tcBorders>
          </w:tcPr>
          <w:p w:rsidR="00596713" w:rsidRPr="008C7577" w:rsidRDefault="00596713" w:rsidP="008C7577">
            <w:pPr>
              <w:autoSpaceDE w:val="0"/>
              <w:autoSpaceDN w:val="0"/>
              <w:adjustRightInd w:val="0"/>
              <w:spacing w:line="360" w:lineRule="auto"/>
              <w:jc w:val="both"/>
              <w:rPr>
                <w:rFonts w:cs="Times New Roman"/>
                <w:color w:val="auto"/>
                <w:szCs w:val="24"/>
              </w:rPr>
            </w:pPr>
          </w:p>
        </w:tc>
        <w:tc>
          <w:tcPr>
            <w:tcW w:w="1128" w:type="pct"/>
            <w:tcBorders>
              <w:top w:val="nil"/>
              <w:left w:val="nil"/>
              <w:bottom w:val="single" w:sz="4" w:space="0" w:color="auto"/>
              <w:right w:val="nil"/>
            </w:tcBorders>
            <w:hideMark/>
          </w:tcPr>
          <w:p w:rsidR="00596713" w:rsidRPr="008C7577" w:rsidRDefault="001B567C" w:rsidP="008C7577">
            <w:pPr>
              <w:autoSpaceDE w:val="0"/>
              <w:autoSpaceDN w:val="0"/>
              <w:adjustRightInd w:val="0"/>
              <w:spacing w:line="360" w:lineRule="auto"/>
              <w:jc w:val="center"/>
              <w:rPr>
                <w:rFonts w:cs="Times New Roman"/>
                <w:color w:val="auto"/>
                <w:szCs w:val="24"/>
              </w:rPr>
            </w:pPr>
            <w:r>
              <w:rPr>
                <w:rFonts w:cs="Times New Roman"/>
                <w:color w:val="auto"/>
                <w:szCs w:val="24"/>
              </w:rPr>
              <w:t>Go</w:t>
            </w:r>
            <w:r w:rsidR="00596713" w:rsidRPr="008C7577">
              <w:rPr>
                <w:rFonts w:cs="Times New Roman"/>
                <w:color w:val="auto"/>
                <w:szCs w:val="24"/>
              </w:rPr>
              <w:t>ala</w:t>
            </w:r>
          </w:p>
        </w:tc>
        <w:tc>
          <w:tcPr>
            <w:tcW w:w="1250" w:type="pct"/>
            <w:tcBorders>
              <w:top w:val="nil"/>
              <w:left w:val="nil"/>
              <w:bottom w:val="single" w:sz="4" w:space="0" w:color="auto"/>
              <w:right w:val="nil"/>
            </w:tcBorders>
            <w:hideMark/>
          </w:tcPr>
          <w:p w:rsidR="00596713" w:rsidRPr="008C7577" w:rsidRDefault="001C251E" w:rsidP="008C7577">
            <w:pPr>
              <w:autoSpaceDE w:val="0"/>
              <w:autoSpaceDN w:val="0"/>
              <w:adjustRightInd w:val="0"/>
              <w:spacing w:line="360" w:lineRule="auto"/>
              <w:jc w:val="center"/>
              <w:rPr>
                <w:rFonts w:cs="Times New Roman"/>
                <w:color w:val="auto"/>
                <w:szCs w:val="24"/>
              </w:rPr>
            </w:pPr>
            <w:r>
              <w:rPr>
                <w:rFonts w:cs="Times New Roman"/>
                <w:color w:val="auto"/>
                <w:szCs w:val="24"/>
              </w:rPr>
              <w:t>14</w:t>
            </w:r>
          </w:p>
        </w:tc>
        <w:tc>
          <w:tcPr>
            <w:tcW w:w="1250" w:type="pct"/>
            <w:tcBorders>
              <w:top w:val="nil"/>
              <w:left w:val="nil"/>
              <w:bottom w:val="single" w:sz="4" w:space="0" w:color="auto"/>
              <w:right w:val="nil"/>
            </w:tcBorders>
            <w:hideMark/>
          </w:tcPr>
          <w:p w:rsidR="00596713" w:rsidRPr="008C7577" w:rsidRDefault="001C251E" w:rsidP="008C7577">
            <w:pPr>
              <w:autoSpaceDE w:val="0"/>
              <w:autoSpaceDN w:val="0"/>
              <w:adjustRightInd w:val="0"/>
              <w:spacing w:line="360" w:lineRule="auto"/>
              <w:jc w:val="center"/>
              <w:rPr>
                <w:rFonts w:cs="Times New Roman"/>
                <w:color w:val="auto"/>
                <w:szCs w:val="24"/>
              </w:rPr>
            </w:pPr>
            <w:r>
              <w:rPr>
                <w:rFonts w:cs="Times New Roman"/>
                <w:color w:val="auto"/>
                <w:szCs w:val="24"/>
              </w:rPr>
              <w:t>23.33</w:t>
            </w:r>
          </w:p>
        </w:tc>
      </w:tr>
      <w:tr w:rsidR="00596713" w:rsidRPr="008C7577" w:rsidTr="00327427">
        <w:trPr>
          <w:trHeight w:val="324"/>
        </w:trPr>
        <w:tc>
          <w:tcPr>
            <w:tcW w:w="1372" w:type="pct"/>
            <w:tcBorders>
              <w:top w:val="single" w:sz="4" w:space="0" w:color="auto"/>
              <w:left w:val="nil"/>
              <w:bottom w:val="nil"/>
              <w:right w:val="nil"/>
            </w:tcBorders>
            <w:hideMark/>
          </w:tcPr>
          <w:p w:rsidR="00596713" w:rsidRPr="008C7577" w:rsidRDefault="00596713" w:rsidP="008C7577">
            <w:pPr>
              <w:autoSpaceDE w:val="0"/>
              <w:autoSpaceDN w:val="0"/>
              <w:adjustRightInd w:val="0"/>
              <w:spacing w:line="360" w:lineRule="auto"/>
              <w:jc w:val="both"/>
              <w:rPr>
                <w:rFonts w:cs="Times New Roman"/>
                <w:color w:val="auto"/>
                <w:szCs w:val="24"/>
              </w:rPr>
            </w:pPr>
            <w:r w:rsidRPr="008C7577">
              <w:rPr>
                <w:rFonts w:cs="Times New Roman"/>
                <w:color w:val="auto"/>
                <w:szCs w:val="24"/>
              </w:rPr>
              <w:t>Keep milk in house</w:t>
            </w:r>
          </w:p>
        </w:tc>
        <w:tc>
          <w:tcPr>
            <w:tcW w:w="1128" w:type="pct"/>
            <w:tcBorders>
              <w:top w:val="single" w:sz="4" w:space="0" w:color="auto"/>
              <w:left w:val="nil"/>
              <w:bottom w:val="nil"/>
              <w:right w:val="nil"/>
            </w:tcBorders>
            <w:hideMark/>
          </w:tcPr>
          <w:p w:rsidR="00596713" w:rsidRPr="008C7577" w:rsidRDefault="00596713" w:rsidP="008C7577">
            <w:pPr>
              <w:autoSpaceDE w:val="0"/>
              <w:autoSpaceDN w:val="0"/>
              <w:adjustRightInd w:val="0"/>
              <w:spacing w:line="360" w:lineRule="auto"/>
              <w:jc w:val="center"/>
              <w:rPr>
                <w:rFonts w:cs="Times New Roman"/>
                <w:color w:val="auto"/>
                <w:szCs w:val="24"/>
              </w:rPr>
            </w:pPr>
            <w:r w:rsidRPr="008C7577">
              <w:rPr>
                <w:rFonts w:cs="Times New Roman"/>
                <w:color w:val="auto"/>
                <w:szCs w:val="24"/>
              </w:rPr>
              <w:t>One liter</w:t>
            </w:r>
          </w:p>
        </w:tc>
        <w:tc>
          <w:tcPr>
            <w:tcW w:w="1250" w:type="pct"/>
            <w:tcBorders>
              <w:top w:val="single" w:sz="4" w:space="0" w:color="auto"/>
              <w:left w:val="nil"/>
              <w:bottom w:val="nil"/>
              <w:right w:val="nil"/>
            </w:tcBorders>
            <w:hideMark/>
          </w:tcPr>
          <w:p w:rsidR="00596713" w:rsidRPr="008C7577" w:rsidRDefault="00ED4ECE" w:rsidP="008C7577">
            <w:pPr>
              <w:autoSpaceDE w:val="0"/>
              <w:autoSpaceDN w:val="0"/>
              <w:adjustRightInd w:val="0"/>
              <w:spacing w:line="360" w:lineRule="auto"/>
              <w:jc w:val="center"/>
              <w:rPr>
                <w:rFonts w:cs="Times New Roman"/>
                <w:color w:val="auto"/>
                <w:szCs w:val="24"/>
              </w:rPr>
            </w:pPr>
            <w:r>
              <w:rPr>
                <w:rFonts w:cs="Times New Roman"/>
                <w:color w:val="auto"/>
                <w:szCs w:val="24"/>
              </w:rPr>
              <w:t>24</w:t>
            </w:r>
          </w:p>
        </w:tc>
        <w:tc>
          <w:tcPr>
            <w:tcW w:w="1250" w:type="pct"/>
            <w:tcBorders>
              <w:top w:val="single" w:sz="4" w:space="0" w:color="auto"/>
              <w:left w:val="nil"/>
              <w:bottom w:val="nil"/>
              <w:right w:val="nil"/>
            </w:tcBorders>
            <w:hideMark/>
          </w:tcPr>
          <w:p w:rsidR="00596713" w:rsidRPr="008C7577" w:rsidRDefault="00ED4ECE" w:rsidP="008C7577">
            <w:pPr>
              <w:autoSpaceDE w:val="0"/>
              <w:autoSpaceDN w:val="0"/>
              <w:adjustRightInd w:val="0"/>
              <w:spacing w:line="360" w:lineRule="auto"/>
              <w:jc w:val="center"/>
              <w:rPr>
                <w:rFonts w:cs="Times New Roman"/>
                <w:color w:val="auto"/>
                <w:szCs w:val="24"/>
              </w:rPr>
            </w:pPr>
            <w:r>
              <w:rPr>
                <w:rFonts w:cs="Times New Roman"/>
                <w:color w:val="auto"/>
                <w:szCs w:val="24"/>
              </w:rPr>
              <w:t>5</w:t>
            </w:r>
            <w:r w:rsidR="00596713" w:rsidRPr="008C7577">
              <w:rPr>
                <w:rFonts w:cs="Times New Roman"/>
                <w:color w:val="auto"/>
                <w:szCs w:val="24"/>
              </w:rPr>
              <w:t>7</w:t>
            </w:r>
          </w:p>
        </w:tc>
      </w:tr>
      <w:tr w:rsidR="00596713" w:rsidRPr="008C7577" w:rsidTr="00327427">
        <w:trPr>
          <w:trHeight w:val="313"/>
        </w:trPr>
        <w:tc>
          <w:tcPr>
            <w:tcW w:w="1372" w:type="pct"/>
            <w:tcBorders>
              <w:top w:val="nil"/>
              <w:left w:val="nil"/>
              <w:bottom w:val="nil"/>
              <w:right w:val="nil"/>
            </w:tcBorders>
          </w:tcPr>
          <w:p w:rsidR="00596713" w:rsidRPr="008C7577" w:rsidRDefault="00596713" w:rsidP="008C7577">
            <w:pPr>
              <w:autoSpaceDE w:val="0"/>
              <w:autoSpaceDN w:val="0"/>
              <w:adjustRightInd w:val="0"/>
              <w:spacing w:line="360" w:lineRule="auto"/>
              <w:jc w:val="both"/>
              <w:rPr>
                <w:rFonts w:cs="Times New Roman"/>
                <w:color w:val="auto"/>
                <w:szCs w:val="24"/>
              </w:rPr>
            </w:pPr>
          </w:p>
        </w:tc>
        <w:tc>
          <w:tcPr>
            <w:tcW w:w="1128" w:type="pct"/>
            <w:tcBorders>
              <w:top w:val="nil"/>
              <w:left w:val="nil"/>
              <w:bottom w:val="nil"/>
              <w:right w:val="nil"/>
            </w:tcBorders>
            <w:hideMark/>
          </w:tcPr>
          <w:p w:rsidR="00596713" w:rsidRPr="008C7577" w:rsidRDefault="00596713" w:rsidP="008C7577">
            <w:pPr>
              <w:autoSpaceDE w:val="0"/>
              <w:autoSpaceDN w:val="0"/>
              <w:adjustRightInd w:val="0"/>
              <w:spacing w:line="360" w:lineRule="auto"/>
              <w:jc w:val="center"/>
              <w:rPr>
                <w:rFonts w:cs="Times New Roman"/>
                <w:color w:val="auto"/>
                <w:szCs w:val="24"/>
              </w:rPr>
            </w:pPr>
            <w:r w:rsidRPr="008C7577">
              <w:rPr>
                <w:rFonts w:cs="Times New Roman"/>
                <w:color w:val="auto"/>
                <w:szCs w:val="24"/>
              </w:rPr>
              <w:t>One and half liters</w:t>
            </w:r>
          </w:p>
        </w:tc>
        <w:tc>
          <w:tcPr>
            <w:tcW w:w="1250" w:type="pct"/>
            <w:tcBorders>
              <w:top w:val="nil"/>
              <w:left w:val="nil"/>
              <w:bottom w:val="nil"/>
              <w:right w:val="nil"/>
            </w:tcBorders>
            <w:hideMark/>
          </w:tcPr>
          <w:p w:rsidR="00596713" w:rsidRPr="008C7577" w:rsidRDefault="00ED4ECE" w:rsidP="008C7577">
            <w:pPr>
              <w:autoSpaceDE w:val="0"/>
              <w:autoSpaceDN w:val="0"/>
              <w:adjustRightInd w:val="0"/>
              <w:spacing w:line="360" w:lineRule="auto"/>
              <w:jc w:val="center"/>
              <w:rPr>
                <w:rFonts w:cs="Times New Roman"/>
                <w:color w:val="auto"/>
                <w:szCs w:val="24"/>
              </w:rPr>
            </w:pPr>
            <w:r>
              <w:rPr>
                <w:rFonts w:cs="Times New Roman"/>
                <w:color w:val="auto"/>
                <w:szCs w:val="24"/>
              </w:rPr>
              <w:t>17</w:t>
            </w:r>
          </w:p>
        </w:tc>
        <w:tc>
          <w:tcPr>
            <w:tcW w:w="1250" w:type="pct"/>
            <w:tcBorders>
              <w:top w:val="nil"/>
              <w:left w:val="nil"/>
              <w:bottom w:val="nil"/>
              <w:right w:val="nil"/>
            </w:tcBorders>
            <w:hideMark/>
          </w:tcPr>
          <w:p w:rsidR="00596713" w:rsidRPr="008C7577" w:rsidRDefault="00ED4ECE" w:rsidP="008C7577">
            <w:pPr>
              <w:autoSpaceDE w:val="0"/>
              <w:autoSpaceDN w:val="0"/>
              <w:adjustRightInd w:val="0"/>
              <w:spacing w:line="360" w:lineRule="auto"/>
              <w:jc w:val="center"/>
              <w:rPr>
                <w:rFonts w:cs="Times New Roman"/>
                <w:color w:val="auto"/>
                <w:szCs w:val="24"/>
              </w:rPr>
            </w:pPr>
            <w:r>
              <w:rPr>
                <w:rFonts w:cs="Times New Roman"/>
                <w:color w:val="auto"/>
                <w:szCs w:val="24"/>
              </w:rPr>
              <w:t xml:space="preserve"> 40</w:t>
            </w:r>
          </w:p>
        </w:tc>
      </w:tr>
      <w:tr w:rsidR="00596713" w:rsidRPr="008C7577" w:rsidTr="00327427">
        <w:trPr>
          <w:trHeight w:val="324"/>
        </w:trPr>
        <w:tc>
          <w:tcPr>
            <w:tcW w:w="1372" w:type="pct"/>
            <w:tcBorders>
              <w:top w:val="nil"/>
              <w:left w:val="nil"/>
              <w:bottom w:val="single" w:sz="4" w:space="0" w:color="auto"/>
              <w:right w:val="nil"/>
            </w:tcBorders>
          </w:tcPr>
          <w:p w:rsidR="00596713" w:rsidRPr="008C7577" w:rsidRDefault="00596713" w:rsidP="008C7577">
            <w:pPr>
              <w:autoSpaceDE w:val="0"/>
              <w:autoSpaceDN w:val="0"/>
              <w:adjustRightInd w:val="0"/>
              <w:spacing w:line="360" w:lineRule="auto"/>
              <w:jc w:val="both"/>
              <w:rPr>
                <w:rFonts w:cs="Times New Roman"/>
                <w:color w:val="auto"/>
                <w:szCs w:val="24"/>
              </w:rPr>
            </w:pPr>
          </w:p>
        </w:tc>
        <w:tc>
          <w:tcPr>
            <w:tcW w:w="1128" w:type="pct"/>
            <w:tcBorders>
              <w:top w:val="nil"/>
              <w:left w:val="nil"/>
              <w:bottom w:val="single" w:sz="4" w:space="0" w:color="auto"/>
              <w:right w:val="nil"/>
            </w:tcBorders>
            <w:hideMark/>
          </w:tcPr>
          <w:p w:rsidR="00596713" w:rsidRPr="008C7577" w:rsidRDefault="00596713" w:rsidP="008C7577">
            <w:pPr>
              <w:autoSpaceDE w:val="0"/>
              <w:autoSpaceDN w:val="0"/>
              <w:adjustRightInd w:val="0"/>
              <w:spacing w:line="360" w:lineRule="auto"/>
              <w:jc w:val="center"/>
              <w:rPr>
                <w:rFonts w:cs="Times New Roman"/>
                <w:color w:val="auto"/>
                <w:szCs w:val="24"/>
              </w:rPr>
            </w:pPr>
            <w:r w:rsidRPr="008C7577">
              <w:rPr>
                <w:rFonts w:cs="Times New Roman"/>
                <w:color w:val="auto"/>
                <w:szCs w:val="24"/>
              </w:rPr>
              <w:t>Two liters</w:t>
            </w:r>
          </w:p>
        </w:tc>
        <w:tc>
          <w:tcPr>
            <w:tcW w:w="1250" w:type="pct"/>
            <w:tcBorders>
              <w:top w:val="nil"/>
              <w:left w:val="nil"/>
              <w:bottom w:val="single" w:sz="4" w:space="0" w:color="auto"/>
              <w:right w:val="nil"/>
            </w:tcBorders>
            <w:hideMark/>
          </w:tcPr>
          <w:p w:rsidR="00596713" w:rsidRPr="008C7577" w:rsidRDefault="00596713" w:rsidP="008C7577">
            <w:pPr>
              <w:autoSpaceDE w:val="0"/>
              <w:autoSpaceDN w:val="0"/>
              <w:adjustRightInd w:val="0"/>
              <w:spacing w:line="360" w:lineRule="auto"/>
              <w:jc w:val="center"/>
              <w:rPr>
                <w:rFonts w:cs="Times New Roman"/>
                <w:color w:val="auto"/>
                <w:szCs w:val="24"/>
              </w:rPr>
            </w:pPr>
            <w:r w:rsidRPr="008C7577">
              <w:rPr>
                <w:rFonts w:cs="Times New Roman"/>
                <w:color w:val="auto"/>
                <w:szCs w:val="24"/>
              </w:rPr>
              <w:t>1</w:t>
            </w:r>
          </w:p>
        </w:tc>
        <w:tc>
          <w:tcPr>
            <w:tcW w:w="1250" w:type="pct"/>
            <w:tcBorders>
              <w:top w:val="nil"/>
              <w:left w:val="nil"/>
              <w:bottom w:val="single" w:sz="4" w:space="0" w:color="auto"/>
              <w:right w:val="nil"/>
            </w:tcBorders>
            <w:hideMark/>
          </w:tcPr>
          <w:p w:rsidR="00596713" w:rsidRPr="008C7577" w:rsidRDefault="00596713" w:rsidP="008C7577">
            <w:pPr>
              <w:autoSpaceDE w:val="0"/>
              <w:autoSpaceDN w:val="0"/>
              <w:adjustRightInd w:val="0"/>
              <w:spacing w:line="360" w:lineRule="auto"/>
              <w:jc w:val="center"/>
              <w:rPr>
                <w:rFonts w:cs="Times New Roman"/>
                <w:color w:val="auto"/>
                <w:szCs w:val="24"/>
              </w:rPr>
            </w:pPr>
            <w:r w:rsidRPr="008C7577">
              <w:rPr>
                <w:rFonts w:cs="Times New Roman"/>
                <w:color w:val="auto"/>
                <w:szCs w:val="24"/>
              </w:rPr>
              <w:t>2.2</w:t>
            </w:r>
          </w:p>
        </w:tc>
      </w:tr>
      <w:tr w:rsidR="00596713" w:rsidRPr="008C7577" w:rsidTr="00327427">
        <w:trPr>
          <w:trHeight w:val="324"/>
        </w:trPr>
        <w:tc>
          <w:tcPr>
            <w:tcW w:w="1372" w:type="pct"/>
            <w:tcBorders>
              <w:top w:val="single" w:sz="4" w:space="0" w:color="auto"/>
              <w:left w:val="nil"/>
              <w:bottom w:val="nil"/>
              <w:right w:val="nil"/>
            </w:tcBorders>
            <w:hideMark/>
          </w:tcPr>
          <w:p w:rsidR="00596713" w:rsidRPr="008C7577" w:rsidRDefault="00596713" w:rsidP="008C7577">
            <w:pPr>
              <w:autoSpaceDE w:val="0"/>
              <w:autoSpaceDN w:val="0"/>
              <w:adjustRightInd w:val="0"/>
              <w:spacing w:line="360" w:lineRule="auto"/>
              <w:jc w:val="both"/>
              <w:rPr>
                <w:rFonts w:cs="Times New Roman"/>
                <w:color w:val="auto"/>
                <w:szCs w:val="24"/>
              </w:rPr>
            </w:pPr>
            <w:r w:rsidRPr="008C7577">
              <w:rPr>
                <w:rFonts w:cs="Times New Roman"/>
                <w:color w:val="auto"/>
                <w:szCs w:val="24"/>
              </w:rPr>
              <w:t>Selling milk</w:t>
            </w:r>
          </w:p>
        </w:tc>
        <w:tc>
          <w:tcPr>
            <w:tcW w:w="1128" w:type="pct"/>
            <w:tcBorders>
              <w:top w:val="single" w:sz="4" w:space="0" w:color="auto"/>
              <w:left w:val="nil"/>
              <w:bottom w:val="nil"/>
              <w:right w:val="nil"/>
            </w:tcBorders>
            <w:hideMark/>
          </w:tcPr>
          <w:p w:rsidR="00596713" w:rsidRPr="008C7577" w:rsidRDefault="00596713" w:rsidP="008C7577">
            <w:pPr>
              <w:autoSpaceDE w:val="0"/>
              <w:autoSpaceDN w:val="0"/>
              <w:adjustRightInd w:val="0"/>
              <w:spacing w:line="360" w:lineRule="auto"/>
              <w:jc w:val="center"/>
              <w:rPr>
                <w:rFonts w:cs="Times New Roman"/>
                <w:color w:val="auto"/>
                <w:szCs w:val="24"/>
              </w:rPr>
            </w:pPr>
            <w:r w:rsidRPr="008C7577">
              <w:rPr>
                <w:rFonts w:cs="Times New Roman"/>
                <w:color w:val="auto"/>
                <w:szCs w:val="24"/>
              </w:rPr>
              <w:t>To goala</w:t>
            </w:r>
          </w:p>
        </w:tc>
        <w:tc>
          <w:tcPr>
            <w:tcW w:w="1250" w:type="pct"/>
            <w:tcBorders>
              <w:top w:val="single" w:sz="4" w:space="0" w:color="auto"/>
              <w:left w:val="nil"/>
              <w:bottom w:val="nil"/>
              <w:right w:val="nil"/>
            </w:tcBorders>
            <w:hideMark/>
          </w:tcPr>
          <w:p w:rsidR="00596713" w:rsidRPr="008C7577" w:rsidRDefault="00596713" w:rsidP="008C7577">
            <w:pPr>
              <w:autoSpaceDE w:val="0"/>
              <w:autoSpaceDN w:val="0"/>
              <w:adjustRightInd w:val="0"/>
              <w:spacing w:line="360" w:lineRule="auto"/>
              <w:jc w:val="center"/>
              <w:rPr>
                <w:rFonts w:cs="Times New Roman"/>
                <w:color w:val="auto"/>
                <w:szCs w:val="24"/>
              </w:rPr>
            </w:pPr>
            <w:r w:rsidRPr="008C7577">
              <w:rPr>
                <w:rFonts w:cs="Times New Roman"/>
                <w:color w:val="auto"/>
                <w:szCs w:val="24"/>
              </w:rPr>
              <w:t>9</w:t>
            </w:r>
          </w:p>
        </w:tc>
        <w:tc>
          <w:tcPr>
            <w:tcW w:w="1250" w:type="pct"/>
            <w:tcBorders>
              <w:top w:val="single" w:sz="4" w:space="0" w:color="auto"/>
              <w:left w:val="nil"/>
              <w:bottom w:val="nil"/>
              <w:right w:val="nil"/>
            </w:tcBorders>
            <w:hideMark/>
          </w:tcPr>
          <w:p w:rsidR="00596713" w:rsidRPr="008C7577" w:rsidRDefault="00596713" w:rsidP="008C7577">
            <w:pPr>
              <w:autoSpaceDE w:val="0"/>
              <w:autoSpaceDN w:val="0"/>
              <w:adjustRightInd w:val="0"/>
              <w:spacing w:line="360" w:lineRule="auto"/>
              <w:jc w:val="center"/>
              <w:rPr>
                <w:rFonts w:cs="Times New Roman"/>
                <w:color w:val="auto"/>
                <w:szCs w:val="24"/>
              </w:rPr>
            </w:pPr>
            <w:r w:rsidRPr="008C7577">
              <w:rPr>
                <w:rFonts w:cs="Times New Roman"/>
                <w:color w:val="auto"/>
                <w:szCs w:val="24"/>
              </w:rPr>
              <w:t xml:space="preserve"> 19.6</w:t>
            </w:r>
          </w:p>
        </w:tc>
      </w:tr>
      <w:tr w:rsidR="00596713" w:rsidRPr="008C7577" w:rsidTr="00327427">
        <w:trPr>
          <w:trHeight w:val="324"/>
        </w:trPr>
        <w:tc>
          <w:tcPr>
            <w:tcW w:w="1372" w:type="pct"/>
            <w:tcBorders>
              <w:top w:val="nil"/>
              <w:left w:val="nil"/>
              <w:bottom w:val="nil"/>
              <w:right w:val="nil"/>
            </w:tcBorders>
          </w:tcPr>
          <w:p w:rsidR="00596713" w:rsidRPr="008C7577" w:rsidRDefault="00596713" w:rsidP="008C7577">
            <w:pPr>
              <w:autoSpaceDE w:val="0"/>
              <w:autoSpaceDN w:val="0"/>
              <w:adjustRightInd w:val="0"/>
              <w:spacing w:line="360" w:lineRule="auto"/>
              <w:jc w:val="both"/>
              <w:rPr>
                <w:rFonts w:cs="Times New Roman"/>
                <w:color w:val="auto"/>
                <w:szCs w:val="24"/>
              </w:rPr>
            </w:pPr>
          </w:p>
        </w:tc>
        <w:tc>
          <w:tcPr>
            <w:tcW w:w="1128" w:type="pct"/>
            <w:tcBorders>
              <w:top w:val="nil"/>
              <w:left w:val="nil"/>
              <w:bottom w:val="nil"/>
              <w:right w:val="nil"/>
            </w:tcBorders>
            <w:hideMark/>
          </w:tcPr>
          <w:p w:rsidR="00596713" w:rsidRPr="008C7577" w:rsidRDefault="00596713" w:rsidP="008C7577">
            <w:pPr>
              <w:autoSpaceDE w:val="0"/>
              <w:autoSpaceDN w:val="0"/>
              <w:adjustRightInd w:val="0"/>
              <w:spacing w:line="360" w:lineRule="auto"/>
              <w:jc w:val="center"/>
              <w:rPr>
                <w:rFonts w:cs="Times New Roman"/>
                <w:color w:val="auto"/>
                <w:szCs w:val="24"/>
              </w:rPr>
            </w:pPr>
            <w:r w:rsidRPr="008C7577">
              <w:rPr>
                <w:rFonts w:cs="Times New Roman"/>
                <w:color w:val="auto"/>
                <w:szCs w:val="24"/>
              </w:rPr>
              <w:t>At home</w:t>
            </w:r>
          </w:p>
        </w:tc>
        <w:tc>
          <w:tcPr>
            <w:tcW w:w="1250" w:type="pct"/>
            <w:tcBorders>
              <w:top w:val="nil"/>
              <w:left w:val="nil"/>
              <w:bottom w:val="nil"/>
              <w:right w:val="nil"/>
            </w:tcBorders>
            <w:hideMark/>
          </w:tcPr>
          <w:p w:rsidR="00596713" w:rsidRPr="008C7577" w:rsidRDefault="00596713" w:rsidP="008C7577">
            <w:pPr>
              <w:autoSpaceDE w:val="0"/>
              <w:autoSpaceDN w:val="0"/>
              <w:adjustRightInd w:val="0"/>
              <w:spacing w:line="360" w:lineRule="auto"/>
              <w:jc w:val="center"/>
              <w:rPr>
                <w:rFonts w:cs="Times New Roman"/>
                <w:color w:val="auto"/>
                <w:szCs w:val="24"/>
              </w:rPr>
            </w:pPr>
            <w:r w:rsidRPr="008C7577">
              <w:rPr>
                <w:rFonts w:cs="Times New Roman"/>
                <w:color w:val="auto"/>
                <w:szCs w:val="24"/>
              </w:rPr>
              <w:t>9</w:t>
            </w:r>
          </w:p>
        </w:tc>
        <w:tc>
          <w:tcPr>
            <w:tcW w:w="1250" w:type="pct"/>
            <w:tcBorders>
              <w:top w:val="nil"/>
              <w:left w:val="nil"/>
              <w:bottom w:val="nil"/>
              <w:right w:val="nil"/>
            </w:tcBorders>
            <w:hideMark/>
          </w:tcPr>
          <w:p w:rsidR="00596713" w:rsidRPr="008C7577" w:rsidRDefault="00596713" w:rsidP="008C7577">
            <w:pPr>
              <w:autoSpaceDE w:val="0"/>
              <w:autoSpaceDN w:val="0"/>
              <w:adjustRightInd w:val="0"/>
              <w:spacing w:line="360" w:lineRule="auto"/>
              <w:jc w:val="center"/>
              <w:rPr>
                <w:rFonts w:cs="Times New Roman"/>
                <w:color w:val="auto"/>
                <w:szCs w:val="24"/>
              </w:rPr>
            </w:pPr>
            <w:r w:rsidRPr="008C7577">
              <w:rPr>
                <w:rFonts w:cs="Times New Roman"/>
                <w:color w:val="auto"/>
                <w:szCs w:val="24"/>
              </w:rPr>
              <w:t>19.6</w:t>
            </w:r>
          </w:p>
        </w:tc>
      </w:tr>
      <w:tr w:rsidR="00596713" w:rsidRPr="008C7577" w:rsidTr="00327427">
        <w:trPr>
          <w:trHeight w:val="324"/>
        </w:trPr>
        <w:tc>
          <w:tcPr>
            <w:tcW w:w="1372" w:type="pct"/>
            <w:tcBorders>
              <w:top w:val="nil"/>
              <w:left w:val="nil"/>
              <w:bottom w:val="single" w:sz="4" w:space="0" w:color="auto"/>
              <w:right w:val="nil"/>
            </w:tcBorders>
          </w:tcPr>
          <w:p w:rsidR="00596713" w:rsidRPr="008C7577" w:rsidRDefault="00596713" w:rsidP="008C7577">
            <w:pPr>
              <w:autoSpaceDE w:val="0"/>
              <w:autoSpaceDN w:val="0"/>
              <w:adjustRightInd w:val="0"/>
              <w:spacing w:line="360" w:lineRule="auto"/>
              <w:jc w:val="both"/>
              <w:rPr>
                <w:rFonts w:cs="Times New Roman"/>
                <w:color w:val="auto"/>
                <w:szCs w:val="24"/>
              </w:rPr>
            </w:pPr>
          </w:p>
        </w:tc>
        <w:tc>
          <w:tcPr>
            <w:tcW w:w="1128" w:type="pct"/>
            <w:tcBorders>
              <w:top w:val="nil"/>
              <w:left w:val="nil"/>
              <w:bottom w:val="single" w:sz="4" w:space="0" w:color="auto"/>
              <w:right w:val="nil"/>
            </w:tcBorders>
            <w:hideMark/>
          </w:tcPr>
          <w:p w:rsidR="00596713" w:rsidRPr="008C7577" w:rsidRDefault="00596713" w:rsidP="008C7577">
            <w:pPr>
              <w:autoSpaceDE w:val="0"/>
              <w:autoSpaceDN w:val="0"/>
              <w:adjustRightInd w:val="0"/>
              <w:spacing w:line="360" w:lineRule="auto"/>
              <w:jc w:val="center"/>
              <w:rPr>
                <w:rFonts w:cs="Times New Roman"/>
                <w:color w:val="auto"/>
                <w:szCs w:val="24"/>
              </w:rPr>
            </w:pPr>
            <w:r w:rsidRPr="008C7577">
              <w:rPr>
                <w:rFonts w:cs="Times New Roman"/>
                <w:color w:val="auto"/>
                <w:szCs w:val="24"/>
              </w:rPr>
              <w:t>Chilling plant</w:t>
            </w:r>
          </w:p>
        </w:tc>
        <w:tc>
          <w:tcPr>
            <w:tcW w:w="1250" w:type="pct"/>
            <w:tcBorders>
              <w:top w:val="nil"/>
              <w:left w:val="nil"/>
              <w:bottom w:val="single" w:sz="4" w:space="0" w:color="auto"/>
              <w:right w:val="nil"/>
            </w:tcBorders>
            <w:hideMark/>
          </w:tcPr>
          <w:p w:rsidR="00596713" w:rsidRPr="008C7577" w:rsidRDefault="00596713" w:rsidP="008C7577">
            <w:pPr>
              <w:autoSpaceDE w:val="0"/>
              <w:autoSpaceDN w:val="0"/>
              <w:adjustRightInd w:val="0"/>
              <w:spacing w:line="360" w:lineRule="auto"/>
              <w:jc w:val="center"/>
              <w:rPr>
                <w:rFonts w:cs="Times New Roman"/>
                <w:color w:val="auto"/>
                <w:szCs w:val="24"/>
              </w:rPr>
            </w:pPr>
            <w:r w:rsidRPr="008C7577">
              <w:rPr>
                <w:rFonts w:cs="Times New Roman"/>
                <w:color w:val="auto"/>
                <w:szCs w:val="24"/>
              </w:rPr>
              <w:t>12</w:t>
            </w:r>
          </w:p>
        </w:tc>
        <w:tc>
          <w:tcPr>
            <w:tcW w:w="1250" w:type="pct"/>
            <w:tcBorders>
              <w:top w:val="nil"/>
              <w:left w:val="nil"/>
              <w:bottom w:val="single" w:sz="4" w:space="0" w:color="auto"/>
              <w:right w:val="nil"/>
            </w:tcBorders>
            <w:hideMark/>
          </w:tcPr>
          <w:p w:rsidR="00596713" w:rsidRPr="008C7577" w:rsidRDefault="00596713" w:rsidP="008C7577">
            <w:pPr>
              <w:autoSpaceDE w:val="0"/>
              <w:autoSpaceDN w:val="0"/>
              <w:adjustRightInd w:val="0"/>
              <w:spacing w:line="360" w:lineRule="auto"/>
              <w:jc w:val="center"/>
              <w:rPr>
                <w:rFonts w:cs="Times New Roman"/>
                <w:color w:val="auto"/>
                <w:szCs w:val="24"/>
              </w:rPr>
            </w:pPr>
            <w:r w:rsidRPr="008C7577">
              <w:rPr>
                <w:rFonts w:cs="Times New Roman"/>
                <w:color w:val="auto"/>
                <w:szCs w:val="24"/>
              </w:rPr>
              <w:t>26.1</w:t>
            </w:r>
          </w:p>
        </w:tc>
      </w:tr>
      <w:tr w:rsidR="00596713" w:rsidRPr="008C7577" w:rsidTr="00327427">
        <w:trPr>
          <w:trHeight w:val="324"/>
        </w:trPr>
        <w:tc>
          <w:tcPr>
            <w:tcW w:w="1372" w:type="pct"/>
            <w:tcBorders>
              <w:top w:val="single" w:sz="4" w:space="0" w:color="auto"/>
              <w:left w:val="nil"/>
              <w:bottom w:val="nil"/>
              <w:right w:val="nil"/>
            </w:tcBorders>
            <w:hideMark/>
          </w:tcPr>
          <w:p w:rsidR="00596713" w:rsidRPr="008C7577" w:rsidRDefault="00596713" w:rsidP="008C7577">
            <w:pPr>
              <w:autoSpaceDE w:val="0"/>
              <w:autoSpaceDN w:val="0"/>
              <w:adjustRightInd w:val="0"/>
              <w:spacing w:line="360" w:lineRule="auto"/>
              <w:jc w:val="both"/>
              <w:rPr>
                <w:rFonts w:cs="Times New Roman"/>
                <w:color w:val="auto"/>
                <w:szCs w:val="24"/>
              </w:rPr>
            </w:pPr>
            <w:r w:rsidRPr="008C7577">
              <w:rPr>
                <w:rFonts w:cs="Times New Roman"/>
                <w:color w:val="auto"/>
                <w:szCs w:val="24"/>
              </w:rPr>
              <w:t>Price of milk</w:t>
            </w:r>
          </w:p>
        </w:tc>
        <w:tc>
          <w:tcPr>
            <w:tcW w:w="1128" w:type="pct"/>
            <w:tcBorders>
              <w:top w:val="single" w:sz="4" w:space="0" w:color="auto"/>
              <w:left w:val="nil"/>
              <w:bottom w:val="nil"/>
              <w:right w:val="nil"/>
            </w:tcBorders>
            <w:hideMark/>
          </w:tcPr>
          <w:p w:rsidR="00596713" w:rsidRPr="008C7577" w:rsidRDefault="00596713" w:rsidP="008C7577">
            <w:pPr>
              <w:autoSpaceDE w:val="0"/>
              <w:autoSpaceDN w:val="0"/>
              <w:adjustRightInd w:val="0"/>
              <w:spacing w:line="360" w:lineRule="auto"/>
              <w:jc w:val="center"/>
              <w:rPr>
                <w:rFonts w:cs="Times New Roman"/>
                <w:color w:val="auto"/>
                <w:szCs w:val="24"/>
              </w:rPr>
            </w:pPr>
            <w:r w:rsidRPr="008C7577">
              <w:rPr>
                <w:rFonts w:cs="Times New Roman"/>
                <w:color w:val="auto"/>
                <w:szCs w:val="24"/>
              </w:rPr>
              <w:t>40 taka</w:t>
            </w:r>
          </w:p>
        </w:tc>
        <w:tc>
          <w:tcPr>
            <w:tcW w:w="1250" w:type="pct"/>
            <w:tcBorders>
              <w:top w:val="single" w:sz="4" w:space="0" w:color="auto"/>
              <w:left w:val="nil"/>
              <w:bottom w:val="nil"/>
              <w:right w:val="nil"/>
            </w:tcBorders>
            <w:hideMark/>
          </w:tcPr>
          <w:p w:rsidR="00596713" w:rsidRPr="008C7577" w:rsidRDefault="00596713" w:rsidP="008C7577">
            <w:pPr>
              <w:autoSpaceDE w:val="0"/>
              <w:autoSpaceDN w:val="0"/>
              <w:adjustRightInd w:val="0"/>
              <w:spacing w:line="360" w:lineRule="auto"/>
              <w:jc w:val="center"/>
              <w:rPr>
                <w:rFonts w:cs="Times New Roman"/>
                <w:color w:val="auto"/>
                <w:szCs w:val="24"/>
              </w:rPr>
            </w:pPr>
            <w:r w:rsidRPr="008C7577">
              <w:rPr>
                <w:rFonts w:cs="Times New Roman"/>
                <w:color w:val="auto"/>
                <w:szCs w:val="24"/>
              </w:rPr>
              <w:t>8</w:t>
            </w:r>
          </w:p>
        </w:tc>
        <w:tc>
          <w:tcPr>
            <w:tcW w:w="1250" w:type="pct"/>
            <w:tcBorders>
              <w:top w:val="single" w:sz="4" w:space="0" w:color="auto"/>
              <w:left w:val="nil"/>
              <w:bottom w:val="nil"/>
              <w:right w:val="nil"/>
            </w:tcBorders>
            <w:hideMark/>
          </w:tcPr>
          <w:p w:rsidR="00596713" w:rsidRPr="008C7577" w:rsidRDefault="00ED4ECE" w:rsidP="008C7577">
            <w:pPr>
              <w:autoSpaceDE w:val="0"/>
              <w:autoSpaceDN w:val="0"/>
              <w:adjustRightInd w:val="0"/>
              <w:spacing w:line="360" w:lineRule="auto"/>
              <w:jc w:val="center"/>
              <w:rPr>
                <w:rFonts w:cs="Times New Roman"/>
                <w:color w:val="auto"/>
                <w:szCs w:val="24"/>
              </w:rPr>
            </w:pPr>
            <w:r>
              <w:rPr>
                <w:rFonts w:cs="Times New Roman"/>
                <w:color w:val="auto"/>
                <w:szCs w:val="24"/>
              </w:rPr>
              <w:t>13.33</w:t>
            </w:r>
          </w:p>
        </w:tc>
      </w:tr>
      <w:tr w:rsidR="00596713" w:rsidRPr="008C7577" w:rsidTr="00327427">
        <w:trPr>
          <w:trHeight w:val="324"/>
        </w:trPr>
        <w:tc>
          <w:tcPr>
            <w:tcW w:w="1372" w:type="pct"/>
            <w:tcBorders>
              <w:top w:val="nil"/>
              <w:left w:val="nil"/>
              <w:bottom w:val="nil"/>
              <w:right w:val="nil"/>
            </w:tcBorders>
          </w:tcPr>
          <w:p w:rsidR="00596713" w:rsidRPr="008C7577" w:rsidRDefault="00596713" w:rsidP="008C7577">
            <w:pPr>
              <w:autoSpaceDE w:val="0"/>
              <w:autoSpaceDN w:val="0"/>
              <w:adjustRightInd w:val="0"/>
              <w:spacing w:line="360" w:lineRule="auto"/>
              <w:jc w:val="both"/>
              <w:rPr>
                <w:rFonts w:cs="Times New Roman"/>
                <w:color w:val="auto"/>
                <w:szCs w:val="24"/>
              </w:rPr>
            </w:pPr>
          </w:p>
        </w:tc>
        <w:tc>
          <w:tcPr>
            <w:tcW w:w="1128" w:type="pct"/>
            <w:tcBorders>
              <w:top w:val="nil"/>
              <w:left w:val="nil"/>
              <w:bottom w:val="nil"/>
              <w:right w:val="nil"/>
            </w:tcBorders>
            <w:hideMark/>
          </w:tcPr>
          <w:p w:rsidR="00596713" w:rsidRPr="008C7577" w:rsidRDefault="00596713" w:rsidP="008C7577">
            <w:pPr>
              <w:autoSpaceDE w:val="0"/>
              <w:autoSpaceDN w:val="0"/>
              <w:adjustRightInd w:val="0"/>
              <w:spacing w:line="360" w:lineRule="auto"/>
              <w:jc w:val="center"/>
              <w:rPr>
                <w:rFonts w:cs="Times New Roman"/>
                <w:color w:val="auto"/>
                <w:szCs w:val="24"/>
              </w:rPr>
            </w:pPr>
            <w:r w:rsidRPr="008C7577">
              <w:rPr>
                <w:rFonts w:cs="Times New Roman"/>
                <w:color w:val="auto"/>
                <w:szCs w:val="24"/>
              </w:rPr>
              <w:t>50 taka</w:t>
            </w:r>
          </w:p>
        </w:tc>
        <w:tc>
          <w:tcPr>
            <w:tcW w:w="1250" w:type="pct"/>
            <w:tcBorders>
              <w:top w:val="nil"/>
              <w:left w:val="nil"/>
              <w:bottom w:val="nil"/>
              <w:right w:val="nil"/>
            </w:tcBorders>
            <w:hideMark/>
          </w:tcPr>
          <w:p w:rsidR="00596713" w:rsidRPr="008C7577" w:rsidRDefault="00ED4ECE" w:rsidP="008C7577">
            <w:pPr>
              <w:autoSpaceDE w:val="0"/>
              <w:autoSpaceDN w:val="0"/>
              <w:adjustRightInd w:val="0"/>
              <w:spacing w:line="360" w:lineRule="auto"/>
              <w:jc w:val="center"/>
              <w:rPr>
                <w:rFonts w:cs="Times New Roman"/>
                <w:color w:val="auto"/>
                <w:szCs w:val="24"/>
              </w:rPr>
            </w:pPr>
            <w:r>
              <w:rPr>
                <w:rFonts w:cs="Times New Roman"/>
                <w:color w:val="auto"/>
                <w:szCs w:val="24"/>
              </w:rPr>
              <w:t>50</w:t>
            </w:r>
          </w:p>
        </w:tc>
        <w:tc>
          <w:tcPr>
            <w:tcW w:w="1250" w:type="pct"/>
            <w:tcBorders>
              <w:top w:val="nil"/>
              <w:left w:val="nil"/>
              <w:bottom w:val="nil"/>
              <w:right w:val="nil"/>
            </w:tcBorders>
            <w:hideMark/>
          </w:tcPr>
          <w:p w:rsidR="00596713" w:rsidRPr="008C7577" w:rsidRDefault="00ED4ECE" w:rsidP="008C7577">
            <w:pPr>
              <w:autoSpaceDE w:val="0"/>
              <w:autoSpaceDN w:val="0"/>
              <w:adjustRightInd w:val="0"/>
              <w:spacing w:line="360" w:lineRule="auto"/>
              <w:jc w:val="center"/>
              <w:rPr>
                <w:rFonts w:cs="Times New Roman"/>
                <w:color w:val="auto"/>
                <w:szCs w:val="24"/>
              </w:rPr>
            </w:pPr>
            <w:r>
              <w:rPr>
                <w:rFonts w:cs="Times New Roman"/>
                <w:color w:val="auto"/>
                <w:szCs w:val="24"/>
              </w:rPr>
              <w:t>83.33</w:t>
            </w:r>
          </w:p>
        </w:tc>
      </w:tr>
      <w:tr w:rsidR="00596713" w:rsidRPr="008C7577" w:rsidTr="00327427">
        <w:trPr>
          <w:trHeight w:val="313"/>
        </w:trPr>
        <w:tc>
          <w:tcPr>
            <w:tcW w:w="1372" w:type="pct"/>
            <w:tcBorders>
              <w:top w:val="nil"/>
              <w:left w:val="nil"/>
              <w:bottom w:val="single" w:sz="4" w:space="0" w:color="auto"/>
              <w:right w:val="nil"/>
            </w:tcBorders>
          </w:tcPr>
          <w:p w:rsidR="00596713" w:rsidRPr="008C7577" w:rsidRDefault="00596713" w:rsidP="008C7577">
            <w:pPr>
              <w:autoSpaceDE w:val="0"/>
              <w:autoSpaceDN w:val="0"/>
              <w:adjustRightInd w:val="0"/>
              <w:spacing w:line="360" w:lineRule="auto"/>
              <w:jc w:val="both"/>
              <w:rPr>
                <w:rFonts w:cs="Times New Roman"/>
                <w:color w:val="auto"/>
                <w:szCs w:val="24"/>
              </w:rPr>
            </w:pPr>
          </w:p>
        </w:tc>
        <w:tc>
          <w:tcPr>
            <w:tcW w:w="1128" w:type="pct"/>
            <w:tcBorders>
              <w:top w:val="nil"/>
              <w:left w:val="nil"/>
              <w:bottom w:val="single" w:sz="4" w:space="0" w:color="auto"/>
              <w:right w:val="nil"/>
            </w:tcBorders>
            <w:hideMark/>
          </w:tcPr>
          <w:p w:rsidR="00596713" w:rsidRPr="008C7577" w:rsidRDefault="00596713" w:rsidP="008C7577">
            <w:pPr>
              <w:autoSpaceDE w:val="0"/>
              <w:autoSpaceDN w:val="0"/>
              <w:adjustRightInd w:val="0"/>
              <w:spacing w:line="360" w:lineRule="auto"/>
              <w:jc w:val="center"/>
              <w:rPr>
                <w:rFonts w:cs="Times New Roman"/>
                <w:color w:val="auto"/>
                <w:szCs w:val="24"/>
              </w:rPr>
            </w:pPr>
            <w:r w:rsidRPr="008C7577">
              <w:rPr>
                <w:rFonts w:cs="Times New Roman"/>
                <w:color w:val="auto"/>
                <w:szCs w:val="24"/>
              </w:rPr>
              <w:t>60 taka</w:t>
            </w:r>
          </w:p>
        </w:tc>
        <w:tc>
          <w:tcPr>
            <w:tcW w:w="1250" w:type="pct"/>
            <w:tcBorders>
              <w:top w:val="nil"/>
              <w:left w:val="nil"/>
              <w:bottom w:val="single" w:sz="4" w:space="0" w:color="auto"/>
              <w:right w:val="nil"/>
            </w:tcBorders>
            <w:hideMark/>
          </w:tcPr>
          <w:p w:rsidR="00596713" w:rsidRPr="008C7577" w:rsidRDefault="00ED4ECE" w:rsidP="008C7577">
            <w:pPr>
              <w:autoSpaceDE w:val="0"/>
              <w:autoSpaceDN w:val="0"/>
              <w:adjustRightInd w:val="0"/>
              <w:spacing w:line="360" w:lineRule="auto"/>
              <w:jc w:val="center"/>
              <w:rPr>
                <w:rFonts w:cs="Times New Roman"/>
                <w:color w:val="auto"/>
                <w:szCs w:val="24"/>
              </w:rPr>
            </w:pPr>
            <w:r>
              <w:rPr>
                <w:rFonts w:cs="Times New Roman"/>
                <w:color w:val="auto"/>
                <w:szCs w:val="24"/>
              </w:rPr>
              <w:t>2</w:t>
            </w:r>
          </w:p>
        </w:tc>
        <w:tc>
          <w:tcPr>
            <w:tcW w:w="1250" w:type="pct"/>
            <w:tcBorders>
              <w:top w:val="nil"/>
              <w:left w:val="nil"/>
              <w:bottom w:val="single" w:sz="4" w:space="0" w:color="auto"/>
              <w:right w:val="nil"/>
            </w:tcBorders>
            <w:hideMark/>
          </w:tcPr>
          <w:p w:rsidR="00596713" w:rsidRPr="008C7577" w:rsidRDefault="00ED4ECE" w:rsidP="008C7577">
            <w:pPr>
              <w:autoSpaceDE w:val="0"/>
              <w:autoSpaceDN w:val="0"/>
              <w:adjustRightInd w:val="0"/>
              <w:spacing w:line="360" w:lineRule="auto"/>
              <w:jc w:val="center"/>
              <w:rPr>
                <w:rFonts w:cs="Times New Roman"/>
                <w:color w:val="auto"/>
                <w:szCs w:val="24"/>
              </w:rPr>
            </w:pPr>
            <w:r>
              <w:rPr>
                <w:rFonts w:cs="Times New Roman"/>
                <w:color w:val="auto"/>
                <w:szCs w:val="24"/>
              </w:rPr>
              <w:t>3</w:t>
            </w:r>
          </w:p>
        </w:tc>
      </w:tr>
      <w:tr w:rsidR="00596713" w:rsidRPr="008C7577" w:rsidTr="00327427">
        <w:trPr>
          <w:trHeight w:val="324"/>
        </w:trPr>
        <w:tc>
          <w:tcPr>
            <w:tcW w:w="1372" w:type="pct"/>
            <w:tcBorders>
              <w:top w:val="single" w:sz="4" w:space="0" w:color="auto"/>
              <w:left w:val="nil"/>
              <w:bottom w:val="nil"/>
              <w:right w:val="nil"/>
            </w:tcBorders>
            <w:hideMark/>
          </w:tcPr>
          <w:p w:rsidR="00596713" w:rsidRPr="008C7577" w:rsidRDefault="00596713" w:rsidP="008C7577">
            <w:pPr>
              <w:autoSpaceDE w:val="0"/>
              <w:autoSpaceDN w:val="0"/>
              <w:adjustRightInd w:val="0"/>
              <w:spacing w:line="360" w:lineRule="auto"/>
              <w:jc w:val="both"/>
              <w:rPr>
                <w:rFonts w:cs="Times New Roman"/>
                <w:color w:val="auto"/>
                <w:szCs w:val="24"/>
              </w:rPr>
            </w:pPr>
            <w:r w:rsidRPr="008C7577">
              <w:rPr>
                <w:rFonts w:cs="Times New Roman"/>
                <w:color w:val="auto"/>
                <w:szCs w:val="24"/>
              </w:rPr>
              <w:t>Satisfaction with price</w:t>
            </w:r>
          </w:p>
        </w:tc>
        <w:tc>
          <w:tcPr>
            <w:tcW w:w="1128" w:type="pct"/>
            <w:tcBorders>
              <w:top w:val="single" w:sz="4" w:space="0" w:color="auto"/>
              <w:left w:val="nil"/>
              <w:bottom w:val="nil"/>
              <w:right w:val="nil"/>
            </w:tcBorders>
            <w:hideMark/>
          </w:tcPr>
          <w:p w:rsidR="00596713" w:rsidRPr="008C7577" w:rsidRDefault="00596713" w:rsidP="008C7577">
            <w:pPr>
              <w:autoSpaceDE w:val="0"/>
              <w:autoSpaceDN w:val="0"/>
              <w:adjustRightInd w:val="0"/>
              <w:spacing w:line="360" w:lineRule="auto"/>
              <w:jc w:val="center"/>
              <w:rPr>
                <w:rFonts w:cs="Times New Roman"/>
                <w:color w:val="auto"/>
                <w:szCs w:val="24"/>
              </w:rPr>
            </w:pPr>
            <w:r w:rsidRPr="008C7577">
              <w:rPr>
                <w:rFonts w:cs="Times New Roman"/>
                <w:color w:val="auto"/>
                <w:szCs w:val="24"/>
              </w:rPr>
              <w:t>Satisfied</w:t>
            </w:r>
          </w:p>
        </w:tc>
        <w:tc>
          <w:tcPr>
            <w:tcW w:w="1250" w:type="pct"/>
            <w:tcBorders>
              <w:top w:val="single" w:sz="4" w:space="0" w:color="auto"/>
              <w:left w:val="nil"/>
              <w:bottom w:val="nil"/>
              <w:right w:val="nil"/>
            </w:tcBorders>
            <w:hideMark/>
          </w:tcPr>
          <w:p w:rsidR="00596713" w:rsidRPr="008C7577" w:rsidRDefault="00ED4ECE" w:rsidP="008C7577">
            <w:pPr>
              <w:autoSpaceDE w:val="0"/>
              <w:autoSpaceDN w:val="0"/>
              <w:adjustRightInd w:val="0"/>
              <w:spacing w:line="360" w:lineRule="auto"/>
              <w:jc w:val="center"/>
              <w:rPr>
                <w:rFonts w:cs="Times New Roman"/>
                <w:color w:val="auto"/>
                <w:szCs w:val="24"/>
              </w:rPr>
            </w:pPr>
            <w:r>
              <w:rPr>
                <w:rFonts w:cs="Times New Roman"/>
                <w:color w:val="auto"/>
                <w:szCs w:val="24"/>
              </w:rPr>
              <w:t>50</w:t>
            </w:r>
          </w:p>
        </w:tc>
        <w:tc>
          <w:tcPr>
            <w:tcW w:w="1250" w:type="pct"/>
            <w:tcBorders>
              <w:top w:val="single" w:sz="4" w:space="0" w:color="auto"/>
              <w:left w:val="nil"/>
              <w:bottom w:val="nil"/>
              <w:right w:val="nil"/>
            </w:tcBorders>
            <w:hideMark/>
          </w:tcPr>
          <w:p w:rsidR="00596713" w:rsidRPr="008C7577" w:rsidRDefault="00ED4ECE" w:rsidP="008C7577">
            <w:pPr>
              <w:autoSpaceDE w:val="0"/>
              <w:autoSpaceDN w:val="0"/>
              <w:adjustRightInd w:val="0"/>
              <w:spacing w:line="360" w:lineRule="auto"/>
              <w:jc w:val="center"/>
              <w:rPr>
                <w:rFonts w:cs="Times New Roman"/>
                <w:color w:val="auto"/>
                <w:szCs w:val="24"/>
              </w:rPr>
            </w:pPr>
            <w:r>
              <w:rPr>
                <w:rFonts w:cs="Times New Roman"/>
                <w:color w:val="auto"/>
                <w:szCs w:val="24"/>
              </w:rPr>
              <w:t>83.33</w:t>
            </w:r>
          </w:p>
        </w:tc>
      </w:tr>
      <w:tr w:rsidR="00596713" w:rsidRPr="008C7577" w:rsidTr="00327427">
        <w:trPr>
          <w:trHeight w:val="324"/>
        </w:trPr>
        <w:tc>
          <w:tcPr>
            <w:tcW w:w="1372" w:type="pct"/>
            <w:tcBorders>
              <w:top w:val="nil"/>
              <w:left w:val="nil"/>
              <w:bottom w:val="single" w:sz="4" w:space="0" w:color="auto"/>
              <w:right w:val="nil"/>
            </w:tcBorders>
          </w:tcPr>
          <w:p w:rsidR="00596713" w:rsidRPr="008C7577" w:rsidRDefault="00596713" w:rsidP="008C7577">
            <w:pPr>
              <w:autoSpaceDE w:val="0"/>
              <w:autoSpaceDN w:val="0"/>
              <w:adjustRightInd w:val="0"/>
              <w:spacing w:line="360" w:lineRule="auto"/>
              <w:jc w:val="both"/>
              <w:rPr>
                <w:rFonts w:cs="Times New Roman"/>
                <w:color w:val="auto"/>
                <w:szCs w:val="24"/>
              </w:rPr>
            </w:pPr>
          </w:p>
        </w:tc>
        <w:tc>
          <w:tcPr>
            <w:tcW w:w="1128" w:type="pct"/>
            <w:tcBorders>
              <w:top w:val="nil"/>
              <w:left w:val="nil"/>
              <w:bottom w:val="single" w:sz="4" w:space="0" w:color="auto"/>
              <w:right w:val="nil"/>
            </w:tcBorders>
            <w:hideMark/>
          </w:tcPr>
          <w:p w:rsidR="00596713" w:rsidRPr="008C7577" w:rsidRDefault="00596713" w:rsidP="008C7577">
            <w:pPr>
              <w:autoSpaceDE w:val="0"/>
              <w:autoSpaceDN w:val="0"/>
              <w:adjustRightInd w:val="0"/>
              <w:spacing w:line="360" w:lineRule="auto"/>
              <w:jc w:val="center"/>
              <w:rPr>
                <w:rFonts w:cs="Times New Roman"/>
                <w:color w:val="auto"/>
                <w:szCs w:val="24"/>
              </w:rPr>
            </w:pPr>
            <w:r w:rsidRPr="008C7577">
              <w:rPr>
                <w:rFonts w:cs="Times New Roman"/>
                <w:color w:val="auto"/>
                <w:szCs w:val="24"/>
              </w:rPr>
              <w:t>Not satisfied</w:t>
            </w:r>
          </w:p>
        </w:tc>
        <w:tc>
          <w:tcPr>
            <w:tcW w:w="1250" w:type="pct"/>
            <w:tcBorders>
              <w:top w:val="nil"/>
              <w:left w:val="nil"/>
              <w:bottom w:val="single" w:sz="4" w:space="0" w:color="auto"/>
              <w:right w:val="nil"/>
            </w:tcBorders>
            <w:hideMark/>
          </w:tcPr>
          <w:p w:rsidR="00596713" w:rsidRPr="008C7577" w:rsidRDefault="00ED4ECE" w:rsidP="008C7577">
            <w:pPr>
              <w:autoSpaceDE w:val="0"/>
              <w:autoSpaceDN w:val="0"/>
              <w:adjustRightInd w:val="0"/>
              <w:spacing w:line="360" w:lineRule="auto"/>
              <w:jc w:val="center"/>
              <w:rPr>
                <w:rFonts w:cs="Times New Roman"/>
                <w:color w:val="auto"/>
                <w:szCs w:val="24"/>
              </w:rPr>
            </w:pPr>
            <w:r>
              <w:rPr>
                <w:rFonts w:cs="Times New Roman"/>
                <w:color w:val="auto"/>
                <w:szCs w:val="24"/>
              </w:rPr>
              <w:t>10</w:t>
            </w:r>
          </w:p>
        </w:tc>
        <w:tc>
          <w:tcPr>
            <w:tcW w:w="1250" w:type="pct"/>
            <w:tcBorders>
              <w:top w:val="nil"/>
              <w:left w:val="nil"/>
              <w:bottom w:val="single" w:sz="4" w:space="0" w:color="auto"/>
              <w:right w:val="nil"/>
            </w:tcBorders>
            <w:hideMark/>
          </w:tcPr>
          <w:p w:rsidR="00596713" w:rsidRPr="008C7577" w:rsidRDefault="00ED4ECE" w:rsidP="008C7577">
            <w:pPr>
              <w:autoSpaceDE w:val="0"/>
              <w:autoSpaceDN w:val="0"/>
              <w:adjustRightInd w:val="0"/>
              <w:spacing w:line="360" w:lineRule="auto"/>
              <w:jc w:val="center"/>
              <w:rPr>
                <w:rFonts w:cs="Times New Roman"/>
                <w:color w:val="auto"/>
                <w:szCs w:val="24"/>
              </w:rPr>
            </w:pPr>
            <w:r>
              <w:rPr>
                <w:rFonts w:cs="Times New Roman"/>
                <w:color w:val="auto"/>
                <w:szCs w:val="24"/>
              </w:rPr>
              <w:t>16.67</w:t>
            </w:r>
          </w:p>
        </w:tc>
      </w:tr>
      <w:tr w:rsidR="00596713" w:rsidRPr="008C7577" w:rsidTr="00327427">
        <w:trPr>
          <w:trHeight w:val="324"/>
        </w:trPr>
        <w:tc>
          <w:tcPr>
            <w:tcW w:w="1372" w:type="pct"/>
            <w:tcBorders>
              <w:top w:val="single" w:sz="4" w:space="0" w:color="auto"/>
              <w:left w:val="nil"/>
              <w:bottom w:val="nil"/>
              <w:right w:val="nil"/>
            </w:tcBorders>
            <w:hideMark/>
          </w:tcPr>
          <w:p w:rsidR="00596713" w:rsidRPr="008C7577" w:rsidRDefault="00596713" w:rsidP="008C7577">
            <w:pPr>
              <w:autoSpaceDE w:val="0"/>
              <w:autoSpaceDN w:val="0"/>
              <w:adjustRightInd w:val="0"/>
              <w:spacing w:line="360" w:lineRule="auto"/>
              <w:jc w:val="both"/>
              <w:rPr>
                <w:rFonts w:cs="Times New Roman"/>
                <w:color w:val="auto"/>
                <w:szCs w:val="24"/>
              </w:rPr>
            </w:pPr>
            <w:r w:rsidRPr="008C7577">
              <w:rPr>
                <w:rFonts w:cs="Times New Roman"/>
                <w:color w:val="auto"/>
                <w:szCs w:val="24"/>
              </w:rPr>
              <w:t>Expected price</w:t>
            </w:r>
          </w:p>
        </w:tc>
        <w:tc>
          <w:tcPr>
            <w:tcW w:w="1128" w:type="pct"/>
            <w:tcBorders>
              <w:top w:val="single" w:sz="4" w:space="0" w:color="auto"/>
              <w:left w:val="nil"/>
              <w:bottom w:val="nil"/>
              <w:right w:val="nil"/>
            </w:tcBorders>
            <w:hideMark/>
          </w:tcPr>
          <w:p w:rsidR="00596713" w:rsidRPr="008C7577" w:rsidRDefault="00596713" w:rsidP="008C7577">
            <w:pPr>
              <w:autoSpaceDE w:val="0"/>
              <w:autoSpaceDN w:val="0"/>
              <w:adjustRightInd w:val="0"/>
              <w:spacing w:line="360" w:lineRule="auto"/>
              <w:jc w:val="center"/>
              <w:rPr>
                <w:rFonts w:cs="Times New Roman"/>
                <w:color w:val="auto"/>
                <w:szCs w:val="24"/>
              </w:rPr>
            </w:pPr>
            <w:r w:rsidRPr="008C7577">
              <w:rPr>
                <w:rFonts w:cs="Times New Roman"/>
                <w:color w:val="auto"/>
                <w:szCs w:val="24"/>
              </w:rPr>
              <w:t>50 taka</w:t>
            </w:r>
          </w:p>
        </w:tc>
        <w:tc>
          <w:tcPr>
            <w:tcW w:w="1250" w:type="pct"/>
            <w:tcBorders>
              <w:top w:val="single" w:sz="4" w:space="0" w:color="auto"/>
              <w:left w:val="nil"/>
              <w:bottom w:val="nil"/>
              <w:right w:val="nil"/>
            </w:tcBorders>
            <w:hideMark/>
          </w:tcPr>
          <w:p w:rsidR="00596713" w:rsidRPr="008C7577" w:rsidRDefault="00ED4ECE" w:rsidP="008C7577">
            <w:pPr>
              <w:autoSpaceDE w:val="0"/>
              <w:autoSpaceDN w:val="0"/>
              <w:adjustRightInd w:val="0"/>
              <w:spacing w:line="360" w:lineRule="auto"/>
              <w:jc w:val="center"/>
              <w:rPr>
                <w:rFonts w:cs="Times New Roman"/>
                <w:color w:val="auto"/>
                <w:szCs w:val="24"/>
              </w:rPr>
            </w:pPr>
            <w:r>
              <w:rPr>
                <w:rFonts w:cs="Times New Roman"/>
                <w:color w:val="auto"/>
                <w:szCs w:val="24"/>
              </w:rPr>
              <w:t>10</w:t>
            </w:r>
          </w:p>
        </w:tc>
        <w:tc>
          <w:tcPr>
            <w:tcW w:w="1250" w:type="pct"/>
            <w:tcBorders>
              <w:top w:val="single" w:sz="4" w:space="0" w:color="auto"/>
              <w:left w:val="nil"/>
              <w:bottom w:val="nil"/>
              <w:right w:val="nil"/>
            </w:tcBorders>
            <w:hideMark/>
          </w:tcPr>
          <w:p w:rsidR="00596713" w:rsidRPr="008C7577" w:rsidRDefault="00ED4ECE" w:rsidP="008C7577">
            <w:pPr>
              <w:autoSpaceDE w:val="0"/>
              <w:autoSpaceDN w:val="0"/>
              <w:adjustRightInd w:val="0"/>
              <w:spacing w:line="360" w:lineRule="auto"/>
              <w:jc w:val="center"/>
              <w:rPr>
                <w:rFonts w:cs="Times New Roman"/>
                <w:color w:val="auto"/>
                <w:szCs w:val="24"/>
              </w:rPr>
            </w:pPr>
            <w:r>
              <w:rPr>
                <w:rFonts w:cs="Times New Roman"/>
                <w:color w:val="auto"/>
                <w:szCs w:val="24"/>
              </w:rPr>
              <w:t>16.67</w:t>
            </w:r>
          </w:p>
        </w:tc>
      </w:tr>
      <w:tr w:rsidR="00596713" w:rsidRPr="008C7577" w:rsidTr="00327427">
        <w:trPr>
          <w:trHeight w:val="324"/>
        </w:trPr>
        <w:tc>
          <w:tcPr>
            <w:tcW w:w="1372" w:type="pct"/>
            <w:tcBorders>
              <w:top w:val="nil"/>
              <w:left w:val="nil"/>
              <w:bottom w:val="single" w:sz="4" w:space="0" w:color="auto"/>
              <w:right w:val="nil"/>
            </w:tcBorders>
          </w:tcPr>
          <w:p w:rsidR="00596713" w:rsidRPr="008C7577" w:rsidRDefault="00596713" w:rsidP="008C7577">
            <w:pPr>
              <w:autoSpaceDE w:val="0"/>
              <w:autoSpaceDN w:val="0"/>
              <w:adjustRightInd w:val="0"/>
              <w:spacing w:line="360" w:lineRule="auto"/>
              <w:jc w:val="both"/>
              <w:rPr>
                <w:rFonts w:cs="Times New Roman"/>
                <w:color w:val="auto"/>
                <w:szCs w:val="24"/>
              </w:rPr>
            </w:pPr>
          </w:p>
        </w:tc>
        <w:tc>
          <w:tcPr>
            <w:tcW w:w="1128" w:type="pct"/>
            <w:tcBorders>
              <w:top w:val="nil"/>
              <w:left w:val="nil"/>
              <w:bottom w:val="single" w:sz="4" w:space="0" w:color="auto"/>
              <w:right w:val="nil"/>
            </w:tcBorders>
            <w:hideMark/>
          </w:tcPr>
          <w:p w:rsidR="00596713" w:rsidRPr="008C7577" w:rsidRDefault="00596713" w:rsidP="008C7577">
            <w:pPr>
              <w:autoSpaceDE w:val="0"/>
              <w:autoSpaceDN w:val="0"/>
              <w:adjustRightInd w:val="0"/>
              <w:spacing w:line="360" w:lineRule="auto"/>
              <w:jc w:val="center"/>
              <w:rPr>
                <w:rFonts w:cs="Times New Roman"/>
                <w:color w:val="auto"/>
                <w:szCs w:val="24"/>
              </w:rPr>
            </w:pPr>
            <w:r w:rsidRPr="008C7577">
              <w:rPr>
                <w:rFonts w:cs="Times New Roman"/>
                <w:color w:val="auto"/>
                <w:szCs w:val="24"/>
              </w:rPr>
              <w:t>60 taka</w:t>
            </w:r>
          </w:p>
        </w:tc>
        <w:tc>
          <w:tcPr>
            <w:tcW w:w="1250" w:type="pct"/>
            <w:tcBorders>
              <w:top w:val="nil"/>
              <w:left w:val="nil"/>
              <w:bottom w:val="single" w:sz="4" w:space="0" w:color="auto"/>
              <w:right w:val="nil"/>
            </w:tcBorders>
            <w:hideMark/>
          </w:tcPr>
          <w:p w:rsidR="00596713" w:rsidRPr="008C7577" w:rsidRDefault="00ED4ECE" w:rsidP="008C7577">
            <w:pPr>
              <w:autoSpaceDE w:val="0"/>
              <w:autoSpaceDN w:val="0"/>
              <w:adjustRightInd w:val="0"/>
              <w:spacing w:line="360" w:lineRule="auto"/>
              <w:jc w:val="center"/>
              <w:rPr>
                <w:rFonts w:cs="Times New Roman"/>
                <w:color w:val="auto"/>
                <w:szCs w:val="24"/>
              </w:rPr>
            </w:pPr>
            <w:r>
              <w:rPr>
                <w:rFonts w:cs="Times New Roman"/>
                <w:color w:val="auto"/>
                <w:szCs w:val="24"/>
              </w:rPr>
              <w:t>8</w:t>
            </w:r>
          </w:p>
        </w:tc>
        <w:tc>
          <w:tcPr>
            <w:tcW w:w="1250" w:type="pct"/>
            <w:tcBorders>
              <w:top w:val="nil"/>
              <w:left w:val="nil"/>
              <w:bottom w:val="single" w:sz="4" w:space="0" w:color="auto"/>
              <w:right w:val="nil"/>
            </w:tcBorders>
            <w:hideMark/>
          </w:tcPr>
          <w:p w:rsidR="00596713" w:rsidRPr="008C7577" w:rsidRDefault="00ED4ECE" w:rsidP="008C7577">
            <w:pPr>
              <w:autoSpaceDE w:val="0"/>
              <w:autoSpaceDN w:val="0"/>
              <w:adjustRightInd w:val="0"/>
              <w:spacing w:line="360" w:lineRule="auto"/>
              <w:jc w:val="center"/>
              <w:rPr>
                <w:rFonts w:cs="Times New Roman"/>
                <w:color w:val="auto"/>
                <w:szCs w:val="24"/>
              </w:rPr>
            </w:pPr>
            <w:r>
              <w:rPr>
                <w:rFonts w:cs="Times New Roman"/>
                <w:color w:val="auto"/>
                <w:szCs w:val="24"/>
              </w:rPr>
              <w:t>13.33</w:t>
            </w:r>
          </w:p>
        </w:tc>
      </w:tr>
      <w:tr w:rsidR="00596713" w:rsidRPr="008C7577" w:rsidTr="00327427">
        <w:trPr>
          <w:trHeight w:val="963"/>
        </w:trPr>
        <w:tc>
          <w:tcPr>
            <w:tcW w:w="1372" w:type="pct"/>
            <w:tcBorders>
              <w:top w:val="single" w:sz="4" w:space="0" w:color="auto"/>
              <w:left w:val="nil"/>
              <w:bottom w:val="nil"/>
              <w:right w:val="nil"/>
            </w:tcBorders>
          </w:tcPr>
          <w:p w:rsidR="00596713" w:rsidRPr="008C7577" w:rsidRDefault="00596713" w:rsidP="008C7577">
            <w:pPr>
              <w:autoSpaceDE w:val="0"/>
              <w:autoSpaceDN w:val="0"/>
              <w:adjustRightInd w:val="0"/>
              <w:spacing w:line="360" w:lineRule="auto"/>
              <w:jc w:val="both"/>
              <w:rPr>
                <w:rFonts w:cs="Times New Roman"/>
                <w:color w:val="auto"/>
                <w:szCs w:val="24"/>
              </w:rPr>
            </w:pPr>
            <w:r w:rsidRPr="008C7577">
              <w:rPr>
                <w:rFonts w:cs="Times New Roman"/>
                <w:color w:val="auto"/>
                <w:szCs w:val="24"/>
              </w:rPr>
              <w:t>Utensils used for extracting milk</w:t>
            </w:r>
          </w:p>
          <w:p w:rsidR="00596713" w:rsidRPr="008C7577" w:rsidRDefault="00596713" w:rsidP="008C7577">
            <w:pPr>
              <w:autoSpaceDE w:val="0"/>
              <w:autoSpaceDN w:val="0"/>
              <w:adjustRightInd w:val="0"/>
              <w:spacing w:line="360" w:lineRule="auto"/>
              <w:jc w:val="both"/>
              <w:rPr>
                <w:rFonts w:cs="Times New Roman"/>
                <w:color w:val="auto"/>
                <w:szCs w:val="24"/>
              </w:rPr>
            </w:pPr>
          </w:p>
        </w:tc>
        <w:tc>
          <w:tcPr>
            <w:tcW w:w="1128" w:type="pct"/>
            <w:tcBorders>
              <w:top w:val="single" w:sz="4" w:space="0" w:color="auto"/>
              <w:left w:val="nil"/>
              <w:bottom w:val="nil"/>
              <w:right w:val="nil"/>
            </w:tcBorders>
            <w:hideMark/>
          </w:tcPr>
          <w:p w:rsidR="00596713" w:rsidRPr="008C7577" w:rsidRDefault="00596713" w:rsidP="008C7577">
            <w:pPr>
              <w:autoSpaceDE w:val="0"/>
              <w:autoSpaceDN w:val="0"/>
              <w:adjustRightInd w:val="0"/>
              <w:spacing w:line="360" w:lineRule="auto"/>
              <w:jc w:val="center"/>
              <w:rPr>
                <w:rFonts w:cs="Times New Roman"/>
                <w:color w:val="auto"/>
                <w:szCs w:val="24"/>
              </w:rPr>
            </w:pPr>
            <w:r w:rsidRPr="008C7577">
              <w:rPr>
                <w:rFonts w:cs="Times New Roman"/>
                <w:color w:val="auto"/>
                <w:szCs w:val="24"/>
              </w:rPr>
              <w:t>Plastic bucket</w:t>
            </w:r>
          </w:p>
        </w:tc>
        <w:tc>
          <w:tcPr>
            <w:tcW w:w="1250" w:type="pct"/>
            <w:tcBorders>
              <w:top w:val="single" w:sz="4" w:space="0" w:color="auto"/>
              <w:left w:val="nil"/>
              <w:bottom w:val="nil"/>
              <w:right w:val="nil"/>
            </w:tcBorders>
            <w:hideMark/>
          </w:tcPr>
          <w:p w:rsidR="00596713" w:rsidRPr="008C7577" w:rsidRDefault="00ED4ECE" w:rsidP="008C7577">
            <w:pPr>
              <w:autoSpaceDE w:val="0"/>
              <w:autoSpaceDN w:val="0"/>
              <w:adjustRightInd w:val="0"/>
              <w:spacing w:line="360" w:lineRule="auto"/>
              <w:jc w:val="center"/>
              <w:rPr>
                <w:rFonts w:cs="Times New Roman"/>
                <w:color w:val="auto"/>
                <w:szCs w:val="24"/>
              </w:rPr>
            </w:pPr>
            <w:r>
              <w:rPr>
                <w:rFonts w:cs="Times New Roman"/>
                <w:color w:val="auto"/>
                <w:szCs w:val="24"/>
              </w:rPr>
              <w:t>20</w:t>
            </w:r>
          </w:p>
        </w:tc>
        <w:tc>
          <w:tcPr>
            <w:tcW w:w="1250" w:type="pct"/>
            <w:tcBorders>
              <w:top w:val="single" w:sz="4" w:space="0" w:color="auto"/>
              <w:left w:val="nil"/>
              <w:bottom w:val="nil"/>
              <w:right w:val="nil"/>
            </w:tcBorders>
            <w:hideMark/>
          </w:tcPr>
          <w:p w:rsidR="00596713" w:rsidRPr="008C7577" w:rsidRDefault="00ED4ECE" w:rsidP="008C7577">
            <w:pPr>
              <w:autoSpaceDE w:val="0"/>
              <w:autoSpaceDN w:val="0"/>
              <w:adjustRightInd w:val="0"/>
              <w:spacing w:line="360" w:lineRule="auto"/>
              <w:jc w:val="center"/>
              <w:rPr>
                <w:rFonts w:cs="Times New Roman"/>
                <w:color w:val="auto"/>
                <w:szCs w:val="24"/>
              </w:rPr>
            </w:pPr>
            <w:r>
              <w:rPr>
                <w:rFonts w:cs="Times New Roman"/>
                <w:color w:val="auto"/>
                <w:szCs w:val="24"/>
              </w:rPr>
              <w:t>33.33</w:t>
            </w:r>
          </w:p>
        </w:tc>
      </w:tr>
      <w:tr w:rsidR="00596713" w:rsidRPr="008C7577" w:rsidTr="00327427">
        <w:trPr>
          <w:trHeight w:val="324"/>
        </w:trPr>
        <w:tc>
          <w:tcPr>
            <w:tcW w:w="1372" w:type="pct"/>
            <w:tcBorders>
              <w:top w:val="nil"/>
              <w:left w:val="nil"/>
              <w:bottom w:val="single" w:sz="4" w:space="0" w:color="auto"/>
              <w:right w:val="nil"/>
            </w:tcBorders>
          </w:tcPr>
          <w:p w:rsidR="00596713" w:rsidRPr="008C7577" w:rsidRDefault="00596713" w:rsidP="008C7577">
            <w:pPr>
              <w:autoSpaceDE w:val="0"/>
              <w:autoSpaceDN w:val="0"/>
              <w:adjustRightInd w:val="0"/>
              <w:spacing w:line="360" w:lineRule="auto"/>
              <w:jc w:val="both"/>
              <w:rPr>
                <w:rFonts w:cs="Times New Roman"/>
                <w:color w:val="auto"/>
                <w:szCs w:val="24"/>
              </w:rPr>
            </w:pPr>
          </w:p>
        </w:tc>
        <w:tc>
          <w:tcPr>
            <w:tcW w:w="1128" w:type="pct"/>
            <w:tcBorders>
              <w:top w:val="nil"/>
              <w:left w:val="nil"/>
              <w:bottom w:val="single" w:sz="4" w:space="0" w:color="auto"/>
              <w:right w:val="nil"/>
            </w:tcBorders>
            <w:hideMark/>
          </w:tcPr>
          <w:p w:rsidR="00596713" w:rsidRPr="008C7577" w:rsidRDefault="00596713" w:rsidP="008C7577">
            <w:pPr>
              <w:autoSpaceDE w:val="0"/>
              <w:autoSpaceDN w:val="0"/>
              <w:adjustRightInd w:val="0"/>
              <w:spacing w:line="360" w:lineRule="auto"/>
              <w:jc w:val="center"/>
              <w:rPr>
                <w:rFonts w:cs="Times New Roman"/>
                <w:color w:val="auto"/>
                <w:szCs w:val="24"/>
              </w:rPr>
            </w:pPr>
            <w:r w:rsidRPr="008C7577">
              <w:rPr>
                <w:rFonts w:cs="Times New Roman"/>
                <w:color w:val="auto"/>
                <w:szCs w:val="24"/>
              </w:rPr>
              <w:t>Silver bucket</w:t>
            </w:r>
          </w:p>
        </w:tc>
        <w:tc>
          <w:tcPr>
            <w:tcW w:w="1250" w:type="pct"/>
            <w:tcBorders>
              <w:top w:val="nil"/>
              <w:left w:val="nil"/>
              <w:bottom w:val="single" w:sz="4" w:space="0" w:color="auto"/>
              <w:right w:val="nil"/>
            </w:tcBorders>
            <w:hideMark/>
          </w:tcPr>
          <w:p w:rsidR="00596713" w:rsidRPr="008C7577" w:rsidRDefault="00ED4ECE" w:rsidP="008C7577">
            <w:pPr>
              <w:autoSpaceDE w:val="0"/>
              <w:autoSpaceDN w:val="0"/>
              <w:adjustRightInd w:val="0"/>
              <w:spacing w:line="360" w:lineRule="auto"/>
              <w:jc w:val="center"/>
              <w:rPr>
                <w:rFonts w:cs="Times New Roman"/>
                <w:color w:val="auto"/>
                <w:szCs w:val="24"/>
              </w:rPr>
            </w:pPr>
            <w:r>
              <w:rPr>
                <w:rFonts w:cs="Times New Roman"/>
                <w:color w:val="auto"/>
                <w:szCs w:val="24"/>
              </w:rPr>
              <w:t>40</w:t>
            </w:r>
          </w:p>
        </w:tc>
        <w:tc>
          <w:tcPr>
            <w:tcW w:w="1250" w:type="pct"/>
            <w:tcBorders>
              <w:top w:val="nil"/>
              <w:left w:val="nil"/>
              <w:bottom w:val="single" w:sz="4" w:space="0" w:color="auto"/>
              <w:right w:val="nil"/>
            </w:tcBorders>
            <w:hideMark/>
          </w:tcPr>
          <w:p w:rsidR="00596713" w:rsidRPr="008C7577" w:rsidRDefault="00ED4ECE" w:rsidP="008C7577">
            <w:pPr>
              <w:autoSpaceDE w:val="0"/>
              <w:autoSpaceDN w:val="0"/>
              <w:adjustRightInd w:val="0"/>
              <w:spacing w:line="360" w:lineRule="auto"/>
              <w:jc w:val="center"/>
              <w:rPr>
                <w:rFonts w:cs="Times New Roman"/>
                <w:color w:val="auto"/>
                <w:szCs w:val="24"/>
              </w:rPr>
            </w:pPr>
            <w:r>
              <w:rPr>
                <w:rFonts w:cs="Times New Roman"/>
                <w:color w:val="auto"/>
                <w:szCs w:val="24"/>
              </w:rPr>
              <w:t>66.67</w:t>
            </w:r>
          </w:p>
        </w:tc>
      </w:tr>
      <w:tr w:rsidR="00596713" w:rsidRPr="008C7577" w:rsidTr="00327427">
        <w:trPr>
          <w:trHeight w:val="649"/>
        </w:trPr>
        <w:tc>
          <w:tcPr>
            <w:tcW w:w="1372" w:type="pct"/>
            <w:tcBorders>
              <w:top w:val="single" w:sz="4" w:space="0" w:color="auto"/>
              <w:left w:val="nil"/>
              <w:bottom w:val="nil"/>
              <w:right w:val="nil"/>
            </w:tcBorders>
            <w:hideMark/>
          </w:tcPr>
          <w:p w:rsidR="00596713" w:rsidRPr="008C7577" w:rsidRDefault="00596713" w:rsidP="008C7577">
            <w:pPr>
              <w:autoSpaceDE w:val="0"/>
              <w:autoSpaceDN w:val="0"/>
              <w:adjustRightInd w:val="0"/>
              <w:spacing w:line="360" w:lineRule="auto"/>
              <w:jc w:val="both"/>
              <w:rPr>
                <w:rFonts w:cs="Times New Roman"/>
                <w:color w:val="auto"/>
                <w:szCs w:val="24"/>
              </w:rPr>
            </w:pPr>
            <w:r w:rsidRPr="008C7577">
              <w:rPr>
                <w:rFonts w:cs="Times New Roman"/>
                <w:color w:val="auto"/>
                <w:szCs w:val="24"/>
              </w:rPr>
              <w:t>Marketing of milk</w:t>
            </w:r>
          </w:p>
        </w:tc>
        <w:tc>
          <w:tcPr>
            <w:tcW w:w="1128" w:type="pct"/>
            <w:tcBorders>
              <w:top w:val="single" w:sz="4" w:space="0" w:color="auto"/>
              <w:left w:val="nil"/>
              <w:bottom w:val="nil"/>
              <w:right w:val="nil"/>
            </w:tcBorders>
            <w:hideMark/>
          </w:tcPr>
          <w:p w:rsidR="00596713" w:rsidRPr="008C7577" w:rsidRDefault="00596713" w:rsidP="008C7577">
            <w:pPr>
              <w:autoSpaceDE w:val="0"/>
              <w:autoSpaceDN w:val="0"/>
              <w:adjustRightInd w:val="0"/>
              <w:spacing w:line="360" w:lineRule="auto"/>
              <w:jc w:val="center"/>
              <w:rPr>
                <w:rFonts w:cs="Times New Roman"/>
                <w:color w:val="auto"/>
                <w:szCs w:val="24"/>
              </w:rPr>
            </w:pPr>
            <w:r w:rsidRPr="008C7577">
              <w:rPr>
                <w:rFonts w:cs="Times New Roman"/>
                <w:color w:val="auto"/>
                <w:szCs w:val="24"/>
              </w:rPr>
              <w:t>Carrying to market by own self</w:t>
            </w:r>
          </w:p>
        </w:tc>
        <w:tc>
          <w:tcPr>
            <w:tcW w:w="1250" w:type="pct"/>
            <w:tcBorders>
              <w:top w:val="single" w:sz="4" w:space="0" w:color="auto"/>
              <w:left w:val="nil"/>
              <w:bottom w:val="nil"/>
              <w:right w:val="nil"/>
            </w:tcBorders>
            <w:hideMark/>
          </w:tcPr>
          <w:p w:rsidR="00596713" w:rsidRPr="008C7577" w:rsidRDefault="00ED4ECE" w:rsidP="008C7577">
            <w:pPr>
              <w:autoSpaceDE w:val="0"/>
              <w:autoSpaceDN w:val="0"/>
              <w:adjustRightInd w:val="0"/>
              <w:spacing w:line="360" w:lineRule="auto"/>
              <w:jc w:val="center"/>
              <w:rPr>
                <w:rFonts w:cs="Times New Roman"/>
                <w:color w:val="auto"/>
                <w:szCs w:val="24"/>
              </w:rPr>
            </w:pPr>
            <w:r>
              <w:rPr>
                <w:rFonts w:cs="Times New Roman"/>
                <w:color w:val="auto"/>
                <w:szCs w:val="24"/>
              </w:rPr>
              <w:t>20</w:t>
            </w:r>
          </w:p>
        </w:tc>
        <w:tc>
          <w:tcPr>
            <w:tcW w:w="1250" w:type="pct"/>
            <w:tcBorders>
              <w:top w:val="single" w:sz="4" w:space="0" w:color="auto"/>
              <w:left w:val="nil"/>
              <w:bottom w:val="nil"/>
              <w:right w:val="nil"/>
            </w:tcBorders>
            <w:hideMark/>
          </w:tcPr>
          <w:p w:rsidR="00596713" w:rsidRPr="008C7577" w:rsidRDefault="00ED4ECE" w:rsidP="008C7577">
            <w:pPr>
              <w:autoSpaceDE w:val="0"/>
              <w:autoSpaceDN w:val="0"/>
              <w:adjustRightInd w:val="0"/>
              <w:spacing w:line="360" w:lineRule="auto"/>
              <w:jc w:val="center"/>
              <w:rPr>
                <w:rFonts w:cs="Times New Roman"/>
                <w:color w:val="auto"/>
                <w:szCs w:val="24"/>
              </w:rPr>
            </w:pPr>
            <w:r>
              <w:rPr>
                <w:rFonts w:cs="Times New Roman"/>
                <w:color w:val="auto"/>
                <w:szCs w:val="24"/>
              </w:rPr>
              <w:t>33.33</w:t>
            </w:r>
          </w:p>
        </w:tc>
      </w:tr>
      <w:tr w:rsidR="00596713" w:rsidRPr="008C7577" w:rsidTr="00327427">
        <w:trPr>
          <w:trHeight w:val="648"/>
        </w:trPr>
        <w:tc>
          <w:tcPr>
            <w:tcW w:w="1372" w:type="pct"/>
            <w:tcBorders>
              <w:top w:val="nil"/>
              <w:left w:val="nil"/>
              <w:bottom w:val="single" w:sz="4" w:space="0" w:color="auto"/>
              <w:right w:val="nil"/>
            </w:tcBorders>
          </w:tcPr>
          <w:p w:rsidR="00596713" w:rsidRPr="008C7577" w:rsidRDefault="00596713" w:rsidP="008C7577">
            <w:pPr>
              <w:autoSpaceDE w:val="0"/>
              <w:autoSpaceDN w:val="0"/>
              <w:adjustRightInd w:val="0"/>
              <w:spacing w:line="360" w:lineRule="auto"/>
              <w:jc w:val="both"/>
              <w:rPr>
                <w:rFonts w:cs="Times New Roman"/>
                <w:color w:val="auto"/>
                <w:szCs w:val="24"/>
              </w:rPr>
            </w:pPr>
          </w:p>
        </w:tc>
        <w:tc>
          <w:tcPr>
            <w:tcW w:w="1128" w:type="pct"/>
            <w:tcBorders>
              <w:top w:val="nil"/>
              <w:left w:val="nil"/>
              <w:bottom w:val="single" w:sz="4" w:space="0" w:color="auto"/>
              <w:right w:val="nil"/>
            </w:tcBorders>
            <w:hideMark/>
          </w:tcPr>
          <w:p w:rsidR="00596713" w:rsidRPr="008C7577" w:rsidRDefault="00596713" w:rsidP="008C7577">
            <w:pPr>
              <w:autoSpaceDE w:val="0"/>
              <w:autoSpaceDN w:val="0"/>
              <w:adjustRightInd w:val="0"/>
              <w:spacing w:line="360" w:lineRule="auto"/>
              <w:jc w:val="center"/>
              <w:rPr>
                <w:rFonts w:cs="Times New Roman"/>
                <w:color w:val="auto"/>
                <w:szCs w:val="24"/>
              </w:rPr>
            </w:pPr>
            <w:r w:rsidRPr="008C7577">
              <w:rPr>
                <w:rFonts w:cs="Times New Roman"/>
                <w:color w:val="auto"/>
                <w:szCs w:val="24"/>
              </w:rPr>
              <w:t>People collect from home</w:t>
            </w:r>
          </w:p>
        </w:tc>
        <w:tc>
          <w:tcPr>
            <w:tcW w:w="1250" w:type="pct"/>
            <w:tcBorders>
              <w:top w:val="nil"/>
              <w:left w:val="nil"/>
              <w:bottom w:val="single" w:sz="4" w:space="0" w:color="auto"/>
              <w:right w:val="nil"/>
            </w:tcBorders>
            <w:hideMark/>
          </w:tcPr>
          <w:p w:rsidR="00596713" w:rsidRPr="008C7577" w:rsidRDefault="00ED4ECE" w:rsidP="008C7577">
            <w:pPr>
              <w:autoSpaceDE w:val="0"/>
              <w:autoSpaceDN w:val="0"/>
              <w:adjustRightInd w:val="0"/>
              <w:spacing w:line="360" w:lineRule="auto"/>
              <w:jc w:val="center"/>
              <w:rPr>
                <w:rFonts w:cs="Times New Roman"/>
                <w:color w:val="auto"/>
                <w:szCs w:val="24"/>
              </w:rPr>
            </w:pPr>
            <w:r>
              <w:rPr>
                <w:rFonts w:cs="Times New Roman"/>
                <w:color w:val="auto"/>
                <w:szCs w:val="24"/>
              </w:rPr>
              <w:t>18</w:t>
            </w:r>
          </w:p>
        </w:tc>
        <w:tc>
          <w:tcPr>
            <w:tcW w:w="1250" w:type="pct"/>
            <w:tcBorders>
              <w:top w:val="nil"/>
              <w:left w:val="nil"/>
              <w:bottom w:val="single" w:sz="4" w:space="0" w:color="auto"/>
              <w:right w:val="nil"/>
            </w:tcBorders>
            <w:hideMark/>
          </w:tcPr>
          <w:p w:rsidR="00596713" w:rsidRPr="008C7577" w:rsidRDefault="00ED4ECE" w:rsidP="008C7577">
            <w:pPr>
              <w:autoSpaceDE w:val="0"/>
              <w:autoSpaceDN w:val="0"/>
              <w:adjustRightInd w:val="0"/>
              <w:spacing w:line="360" w:lineRule="auto"/>
              <w:jc w:val="center"/>
              <w:rPr>
                <w:rFonts w:cs="Times New Roman"/>
                <w:color w:val="auto"/>
                <w:szCs w:val="24"/>
              </w:rPr>
            </w:pPr>
            <w:r>
              <w:rPr>
                <w:rFonts w:cs="Times New Roman"/>
                <w:color w:val="auto"/>
                <w:szCs w:val="24"/>
              </w:rPr>
              <w:t>30</w:t>
            </w:r>
          </w:p>
        </w:tc>
      </w:tr>
    </w:tbl>
    <w:p w:rsidR="00172BB6" w:rsidRDefault="00172BB6" w:rsidP="000E77C8">
      <w:pPr>
        <w:rPr>
          <w:szCs w:val="24"/>
        </w:rPr>
      </w:pPr>
    </w:p>
    <w:p w:rsidR="00172BB6" w:rsidRDefault="00172BB6" w:rsidP="000E77C8">
      <w:pPr>
        <w:rPr>
          <w:szCs w:val="24"/>
        </w:rPr>
      </w:pPr>
    </w:p>
    <w:p w:rsidR="009B4487" w:rsidRPr="000E77C8" w:rsidRDefault="000E77C8" w:rsidP="000E77C8">
      <w:pPr>
        <w:rPr>
          <w:szCs w:val="24"/>
        </w:rPr>
      </w:pPr>
      <w:r>
        <w:rPr>
          <w:szCs w:val="24"/>
        </w:rPr>
        <w:lastRenderedPageBreak/>
        <w:t>INFORMATION ABOUT CATTLE DISEASE IN STUDY AREA</w:t>
      </w:r>
    </w:p>
    <w:p w:rsidR="00A31713" w:rsidRDefault="00596713" w:rsidP="008C7577">
      <w:pPr>
        <w:autoSpaceDE w:val="0"/>
        <w:autoSpaceDN w:val="0"/>
        <w:adjustRightInd w:val="0"/>
        <w:spacing w:after="0" w:line="360" w:lineRule="auto"/>
        <w:jc w:val="both"/>
        <w:rPr>
          <w:szCs w:val="24"/>
        </w:rPr>
      </w:pPr>
      <w:r w:rsidRPr="000E2052">
        <w:rPr>
          <w:rFonts w:cs="Times New Roman"/>
          <w:color w:val="auto"/>
          <w:szCs w:val="24"/>
        </w:rPr>
        <w:t xml:space="preserve">The most common </w:t>
      </w:r>
      <w:r w:rsidR="001C0B15">
        <w:rPr>
          <w:rFonts w:cs="Times New Roman"/>
          <w:color w:val="auto"/>
          <w:szCs w:val="24"/>
        </w:rPr>
        <w:t xml:space="preserve">disease was diarrhea affected </w:t>
      </w:r>
      <w:r w:rsidR="00F77681">
        <w:rPr>
          <w:rFonts w:cs="Times New Roman"/>
          <w:color w:val="auto"/>
          <w:szCs w:val="24"/>
        </w:rPr>
        <w:t>10 (16.67</w:t>
      </w:r>
      <w:r w:rsidRPr="000E2052">
        <w:rPr>
          <w:rFonts w:cs="Times New Roman"/>
          <w:color w:val="auto"/>
          <w:szCs w:val="24"/>
        </w:rPr>
        <w:t>%) animals.</w:t>
      </w:r>
      <w:r w:rsidR="00F77681">
        <w:rPr>
          <w:rFonts w:cs="Times New Roman"/>
          <w:color w:val="auto"/>
          <w:szCs w:val="24"/>
        </w:rPr>
        <w:t xml:space="preserve"> Anorexia was found 5</w:t>
      </w:r>
      <w:r w:rsidR="009B4487" w:rsidRPr="000E2052">
        <w:rPr>
          <w:rFonts w:cs="Times New Roman"/>
          <w:color w:val="auto"/>
          <w:szCs w:val="24"/>
        </w:rPr>
        <w:t>% anim</w:t>
      </w:r>
      <w:r w:rsidR="00F77681">
        <w:rPr>
          <w:rFonts w:cs="Times New Roman"/>
          <w:color w:val="auto"/>
          <w:szCs w:val="24"/>
        </w:rPr>
        <w:t>al in the study area. E</w:t>
      </w:r>
      <w:r w:rsidR="009B4487" w:rsidRPr="000E2052">
        <w:rPr>
          <w:rFonts w:cs="Times New Roman"/>
          <w:color w:val="auto"/>
          <w:szCs w:val="24"/>
        </w:rPr>
        <w:t>ctoparasite and endoparasite more or less</w:t>
      </w:r>
      <w:r w:rsidR="00F77681">
        <w:rPr>
          <w:rFonts w:cs="Times New Roman"/>
          <w:color w:val="auto"/>
          <w:szCs w:val="24"/>
        </w:rPr>
        <w:t xml:space="preserve"> 3.</w:t>
      </w:r>
      <w:r w:rsidR="009B4487" w:rsidRPr="000E2052">
        <w:rPr>
          <w:rFonts w:cs="Times New Roman"/>
          <w:color w:val="auto"/>
          <w:szCs w:val="24"/>
        </w:rPr>
        <w:t xml:space="preserve">2% was found. </w:t>
      </w:r>
      <w:r w:rsidR="00470F3A" w:rsidRPr="000E2052">
        <w:rPr>
          <w:szCs w:val="24"/>
        </w:rPr>
        <w:t>The percentages of occurrence of fever in this study supports the earlier reports of 5.1% to 12.1% cases of fever in cattle (Pharo, 19</w:t>
      </w:r>
      <w:r w:rsidR="008F5494">
        <w:rPr>
          <w:szCs w:val="24"/>
        </w:rPr>
        <w:t>87; Ha</w:t>
      </w:r>
      <w:r w:rsidR="001A08CE" w:rsidRPr="000E2052">
        <w:rPr>
          <w:szCs w:val="24"/>
        </w:rPr>
        <w:t xml:space="preserve">que and Samad, 1996; </w:t>
      </w:r>
      <w:r w:rsidR="00470F3A" w:rsidRPr="000E2052">
        <w:rPr>
          <w:szCs w:val="24"/>
        </w:rPr>
        <w:t>Samad</w:t>
      </w:r>
      <w:r w:rsidR="00470F3A" w:rsidRPr="000E2052">
        <w:rPr>
          <w:i/>
          <w:iCs/>
          <w:szCs w:val="24"/>
        </w:rPr>
        <w:t>et al.</w:t>
      </w:r>
      <w:r w:rsidR="00470F3A" w:rsidRPr="000E2052">
        <w:rPr>
          <w:szCs w:val="24"/>
        </w:rPr>
        <w:t xml:space="preserve">, 2002; Rahman </w:t>
      </w:r>
      <w:r w:rsidR="00470F3A" w:rsidRPr="000E2052">
        <w:rPr>
          <w:i/>
          <w:iCs/>
          <w:szCs w:val="24"/>
        </w:rPr>
        <w:t>et al.</w:t>
      </w:r>
      <w:r w:rsidR="00470F3A" w:rsidRPr="000E2052">
        <w:rPr>
          <w:szCs w:val="24"/>
        </w:rPr>
        <w:t xml:space="preserve">, 2012) and 10.37% and 4.4% fever cases in goats (Hoque and Samad, 1997; Rahman </w:t>
      </w:r>
      <w:r w:rsidR="00470F3A" w:rsidRPr="000E2052">
        <w:rPr>
          <w:i/>
          <w:iCs/>
          <w:szCs w:val="24"/>
        </w:rPr>
        <w:t>et al.</w:t>
      </w:r>
      <w:r w:rsidR="00470F3A" w:rsidRPr="000E2052">
        <w:rPr>
          <w:szCs w:val="24"/>
        </w:rPr>
        <w:t>, 2012).</w:t>
      </w:r>
      <w:r w:rsidR="00F77681">
        <w:rPr>
          <w:rFonts w:cs="Times New Roman"/>
          <w:color w:val="auto"/>
          <w:szCs w:val="24"/>
        </w:rPr>
        <w:t>FMD was found 5</w:t>
      </w:r>
      <w:r w:rsidR="000E2052" w:rsidRPr="000E2052">
        <w:rPr>
          <w:rFonts w:cs="Times New Roman"/>
          <w:color w:val="auto"/>
          <w:szCs w:val="24"/>
        </w:rPr>
        <w:t xml:space="preserve">% in cattle. </w:t>
      </w:r>
      <w:r w:rsidR="000E2052" w:rsidRPr="000E2052">
        <w:rPr>
          <w:szCs w:val="24"/>
        </w:rPr>
        <w:t xml:space="preserve">This finding support the finding of Samad (2001) and Rahman </w:t>
      </w:r>
      <w:r w:rsidR="000E2052" w:rsidRPr="000E2052">
        <w:rPr>
          <w:i/>
          <w:iCs/>
          <w:szCs w:val="24"/>
        </w:rPr>
        <w:t xml:space="preserve">et al. </w:t>
      </w:r>
      <w:r w:rsidR="000E2052" w:rsidRPr="000E2052">
        <w:rPr>
          <w:szCs w:val="24"/>
        </w:rPr>
        <w:t xml:space="preserve">(2012) reported 1.79% and 1.3% cases of FMD in cattle and only one (0.08%) case in goat. Comparatively higher prevalence rates of FMD in cattle have been reported by Rahman </w:t>
      </w:r>
      <w:r w:rsidR="000E2052" w:rsidRPr="000E2052">
        <w:rPr>
          <w:i/>
          <w:iCs/>
          <w:szCs w:val="24"/>
        </w:rPr>
        <w:t xml:space="preserve">et al. </w:t>
      </w:r>
      <w:r w:rsidR="000E2052" w:rsidRPr="000E2052">
        <w:rPr>
          <w:szCs w:val="24"/>
        </w:rPr>
        <w:t>(1972), Hoque and Samad (1996), Sarker</w:t>
      </w:r>
      <w:r w:rsidR="000E2052" w:rsidRPr="000E2052">
        <w:rPr>
          <w:i/>
          <w:iCs/>
          <w:szCs w:val="24"/>
        </w:rPr>
        <w:t xml:space="preserve">et al. </w:t>
      </w:r>
      <w:r w:rsidR="000E2052" w:rsidRPr="000E2052">
        <w:rPr>
          <w:szCs w:val="24"/>
        </w:rPr>
        <w:t xml:space="preserve">(1999) and Rahman </w:t>
      </w:r>
      <w:r w:rsidR="000E2052" w:rsidRPr="000E2052">
        <w:rPr>
          <w:i/>
          <w:iCs/>
          <w:szCs w:val="24"/>
        </w:rPr>
        <w:t xml:space="preserve">et al. </w:t>
      </w:r>
      <w:r w:rsidR="000E2052" w:rsidRPr="000E2052">
        <w:rPr>
          <w:szCs w:val="24"/>
        </w:rPr>
        <w:t>(1999) who reported 5.71%, 10.05%, 8.58% and 5.78%, respectively.</w:t>
      </w:r>
    </w:p>
    <w:p w:rsidR="00FD6E39" w:rsidRPr="00297965" w:rsidRDefault="00FD6E39" w:rsidP="008C7577">
      <w:pPr>
        <w:autoSpaceDE w:val="0"/>
        <w:autoSpaceDN w:val="0"/>
        <w:adjustRightInd w:val="0"/>
        <w:spacing w:after="0" w:line="360" w:lineRule="auto"/>
        <w:jc w:val="both"/>
        <w:rPr>
          <w:rFonts w:cs="Times New Roman"/>
          <w:color w:val="auto"/>
          <w:szCs w:val="24"/>
        </w:rPr>
      </w:pPr>
    </w:p>
    <w:p w:rsidR="00A31713" w:rsidRDefault="00FD6E39" w:rsidP="008C7577">
      <w:pPr>
        <w:autoSpaceDE w:val="0"/>
        <w:autoSpaceDN w:val="0"/>
        <w:adjustRightInd w:val="0"/>
        <w:spacing w:after="0" w:line="360" w:lineRule="auto"/>
        <w:jc w:val="both"/>
        <w:rPr>
          <w:rFonts w:cs="Times New Roman"/>
          <w:b/>
          <w:szCs w:val="24"/>
        </w:rPr>
      </w:pPr>
      <w:r w:rsidRPr="008C7577">
        <w:rPr>
          <w:rFonts w:cs="Times New Roman"/>
          <w:b/>
          <w:szCs w:val="24"/>
        </w:rPr>
        <w:t xml:space="preserve">Table: 3: Most common diseases found in </w:t>
      </w:r>
      <w:r>
        <w:rPr>
          <w:rFonts w:cs="Times New Roman"/>
          <w:b/>
          <w:szCs w:val="24"/>
        </w:rPr>
        <w:t>study area.</w:t>
      </w:r>
    </w:p>
    <w:p w:rsidR="00A31713" w:rsidRDefault="00A31713" w:rsidP="008C7577">
      <w:pPr>
        <w:autoSpaceDE w:val="0"/>
        <w:autoSpaceDN w:val="0"/>
        <w:adjustRightInd w:val="0"/>
        <w:spacing w:after="0" w:line="360" w:lineRule="auto"/>
        <w:jc w:val="both"/>
        <w:rPr>
          <w:rFonts w:cs="Times New Roman"/>
          <w:b/>
          <w:szCs w:val="24"/>
        </w:rPr>
      </w:pPr>
    </w:p>
    <w:p w:rsidR="00297965" w:rsidRDefault="00297965" w:rsidP="00297965">
      <w:pPr>
        <w:rPr>
          <w:szCs w:val="24"/>
        </w:rPr>
      </w:pPr>
      <w:r>
        <w:rPr>
          <w:szCs w:val="24"/>
        </w:rPr>
        <w:t>FMD……………………………………………………………………………………5%</w:t>
      </w:r>
    </w:p>
    <w:p w:rsidR="00297965" w:rsidRDefault="00327427" w:rsidP="00297965">
      <w:pPr>
        <w:rPr>
          <w:szCs w:val="24"/>
        </w:rPr>
      </w:pPr>
      <w:r>
        <w:rPr>
          <w:szCs w:val="24"/>
        </w:rPr>
        <w:t>Diarrhea</w:t>
      </w:r>
      <w:r w:rsidR="00297965">
        <w:rPr>
          <w:szCs w:val="24"/>
        </w:rPr>
        <w:t>…………………….…………………………………………….…</w:t>
      </w:r>
      <w:r w:rsidR="00FD6E39">
        <w:rPr>
          <w:szCs w:val="24"/>
        </w:rPr>
        <w:t>….</w:t>
      </w:r>
      <w:r w:rsidR="00297965">
        <w:rPr>
          <w:szCs w:val="24"/>
        </w:rPr>
        <w:t>…….16.67%</w:t>
      </w:r>
    </w:p>
    <w:p w:rsidR="00297965" w:rsidRDefault="00297965" w:rsidP="00297965">
      <w:pPr>
        <w:rPr>
          <w:szCs w:val="24"/>
        </w:rPr>
      </w:pPr>
      <w:r>
        <w:rPr>
          <w:szCs w:val="24"/>
        </w:rPr>
        <w:t>Anorexia……………………………………………………………………</w:t>
      </w:r>
      <w:r w:rsidR="00FD6E39">
        <w:rPr>
          <w:szCs w:val="24"/>
        </w:rPr>
        <w:t>…</w:t>
      </w:r>
      <w:r>
        <w:rPr>
          <w:szCs w:val="24"/>
        </w:rPr>
        <w:t>….…….5%</w:t>
      </w:r>
    </w:p>
    <w:p w:rsidR="00297965" w:rsidRDefault="00297965" w:rsidP="00297965">
      <w:pPr>
        <w:rPr>
          <w:szCs w:val="24"/>
        </w:rPr>
      </w:pPr>
      <w:r>
        <w:rPr>
          <w:szCs w:val="24"/>
        </w:rPr>
        <w:t>Reproductive Problems…………………………………………………</w:t>
      </w:r>
      <w:r w:rsidR="00FD6E39">
        <w:rPr>
          <w:szCs w:val="24"/>
        </w:rPr>
        <w:t>………..</w:t>
      </w:r>
      <w:r>
        <w:rPr>
          <w:szCs w:val="24"/>
        </w:rPr>
        <w:t>…….1.6%</w:t>
      </w:r>
    </w:p>
    <w:p w:rsidR="00297965" w:rsidRDefault="00297965" w:rsidP="00297965">
      <w:pPr>
        <w:rPr>
          <w:szCs w:val="24"/>
        </w:rPr>
      </w:pPr>
      <w:r>
        <w:rPr>
          <w:szCs w:val="24"/>
        </w:rPr>
        <w:t>Weakness……………………………………………………………</w:t>
      </w:r>
      <w:r w:rsidR="00FD6E39">
        <w:rPr>
          <w:szCs w:val="24"/>
        </w:rPr>
        <w:t>……</w:t>
      </w:r>
      <w:r>
        <w:rPr>
          <w:szCs w:val="24"/>
        </w:rPr>
        <w:t>…………….3.2%</w:t>
      </w:r>
    </w:p>
    <w:p w:rsidR="00297965" w:rsidRDefault="00297965" w:rsidP="00297965">
      <w:pPr>
        <w:rPr>
          <w:szCs w:val="24"/>
        </w:rPr>
      </w:pPr>
      <w:r>
        <w:rPr>
          <w:szCs w:val="24"/>
        </w:rPr>
        <w:t>Acidosis…………………………………………………………………</w:t>
      </w:r>
      <w:r w:rsidR="00FD6E39">
        <w:rPr>
          <w:szCs w:val="24"/>
        </w:rPr>
        <w:t>..</w:t>
      </w:r>
      <w:r>
        <w:rPr>
          <w:szCs w:val="24"/>
        </w:rPr>
        <w:t>…………….1.6%</w:t>
      </w:r>
    </w:p>
    <w:p w:rsidR="00297965" w:rsidRDefault="00297965" w:rsidP="00297965">
      <w:pPr>
        <w:rPr>
          <w:szCs w:val="24"/>
        </w:rPr>
      </w:pPr>
      <w:r>
        <w:rPr>
          <w:szCs w:val="24"/>
        </w:rPr>
        <w:t>Fever……………………………………………………………………………………3.2%</w:t>
      </w:r>
    </w:p>
    <w:p w:rsidR="00297965" w:rsidRPr="00FE0AEE" w:rsidRDefault="00297965" w:rsidP="00297965">
      <w:pPr>
        <w:rPr>
          <w:szCs w:val="24"/>
        </w:rPr>
      </w:pPr>
      <w:r w:rsidRPr="00FE0AEE">
        <w:rPr>
          <w:szCs w:val="24"/>
        </w:rPr>
        <w:t>Bloat……………………………………………………………………………</w:t>
      </w:r>
      <w:r w:rsidR="00FD6E39" w:rsidRPr="00FE0AEE">
        <w:rPr>
          <w:szCs w:val="24"/>
        </w:rPr>
        <w:t>..</w:t>
      </w:r>
      <w:r w:rsidRPr="00FE0AEE">
        <w:rPr>
          <w:szCs w:val="24"/>
        </w:rPr>
        <w:t>…….1.6%</w:t>
      </w:r>
    </w:p>
    <w:p w:rsidR="00297965" w:rsidRPr="00FE0AEE" w:rsidRDefault="00297965" w:rsidP="00297965">
      <w:pPr>
        <w:rPr>
          <w:szCs w:val="24"/>
        </w:rPr>
      </w:pPr>
      <w:r w:rsidRPr="00FE0AEE">
        <w:rPr>
          <w:szCs w:val="24"/>
        </w:rPr>
        <w:t>Poisoning………………………………………………………………</w:t>
      </w:r>
      <w:r w:rsidR="00FD6E39" w:rsidRPr="00FE0AEE">
        <w:rPr>
          <w:szCs w:val="24"/>
        </w:rPr>
        <w:t>…</w:t>
      </w:r>
      <w:r w:rsidRPr="00FE0AEE">
        <w:rPr>
          <w:szCs w:val="24"/>
        </w:rPr>
        <w:t>……</w:t>
      </w:r>
      <w:r w:rsidR="00FD6E39" w:rsidRPr="00FE0AEE">
        <w:rPr>
          <w:szCs w:val="24"/>
        </w:rPr>
        <w:t>.</w:t>
      </w:r>
      <w:r w:rsidRPr="00FE0AEE">
        <w:rPr>
          <w:szCs w:val="24"/>
        </w:rPr>
        <w:t>……..3.2%</w:t>
      </w:r>
    </w:p>
    <w:p w:rsidR="00297965" w:rsidRPr="00FE0AEE" w:rsidRDefault="00297965" w:rsidP="00297965">
      <w:pPr>
        <w:rPr>
          <w:szCs w:val="24"/>
        </w:rPr>
      </w:pPr>
      <w:r w:rsidRPr="00FE0AEE">
        <w:rPr>
          <w:szCs w:val="24"/>
        </w:rPr>
        <w:t>Pneumonia……………………………………………………………</w:t>
      </w:r>
      <w:r w:rsidR="00FD6E39" w:rsidRPr="00FE0AEE">
        <w:rPr>
          <w:szCs w:val="24"/>
        </w:rPr>
        <w:t>…..</w:t>
      </w:r>
      <w:r w:rsidRPr="00FE0AEE">
        <w:rPr>
          <w:szCs w:val="24"/>
        </w:rPr>
        <w:t>…………..1.6%</w:t>
      </w:r>
    </w:p>
    <w:p w:rsidR="00297965" w:rsidRPr="00FE0AEE" w:rsidRDefault="00297965" w:rsidP="00297965">
      <w:pPr>
        <w:rPr>
          <w:szCs w:val="24"/>
        </w:rPr>
      </w:pPr>
      <w:r w:rsidRPr="00FE0AEE">
        <w:rPr>
          <w:szCs w:val="24"/>
        </w:rPr>
        <w:t>Others…………………………………………………………………</w:t>
      </w:r>
      <w:r w:rsidR="00FD6E39" w:rsidRPr="00FE0AEE">
        <w:rPr>
          <w:szCs w:val="24"/>
        </w:rPr>
        <w:t>...</w:t>
      </w:r>
      <w:r w:rsidRPr="00FE0AEE">
        <w:rPr>
          <w:szCs w:val="24"/>
        </w:rPr>
        <w:t>…………….3.2%</w:t>
      </w:r>
    </w:p>
    <w:p w:rsidR="00297965" w:rsidRPr="00FE0AEE" w:rsidRDefault="00297965" w:rsidP="00297965">
      <w:pPr>
        <w:rPr>
          <w:szCs w:val="24"/>
        </w:rPr>
      </w:pPr>
      <w:r w:rsidRPr="00FE0AEE">
        <w:rPr>
          <w:szCs w:val="24"/>
        </w:rPr>
        <w:t>No Disease……………………………………………………………</w:t>
      </w:r>
      <w:r w:rsidR="00FD6E39" w:rsidRPr="00FE0AEE">
        <w:rPr>
          <w:szCs w:val="24"/>
        </w:rPr>
        <w:t>…….</w:t>
      </w:r>
      <w:r w:rsidRPr="00FE0AEE">
        <w:rPr>
          <w:szCs w:val="24"/>
        </w:rPr>
        <w:t>…………43.33%</w:t>
      </w:r>
    </w:p>
    <w:p w:rsidR="00297965" w:rsidRPr="00FE0AEE" w:rsidRDefault="00297965" w:rsidP="00297965">
      <w:pPr>
        <w:rPr>
          <w:szCs w:val="24"/>
        </w:rPr>
      </w:pPr>
    </w:p>
    <w:p w:rsidR="00AA0CDB" w:rsidRPr="00FE0AEE" w:rsidRDefault="00AA0CDB" w:rsidP="00297965">
      <w:pPr>
        <w:rPr>
          <w:szCs w:val="24"/>
        </w:rPr>
      </w:pPr>
    </w:p>
    <w:p w:rsidR="00297965" w:rsidRPr="00FE0AEE" w:rsidRDefault="00297965" w:rsidP="00297965">
      <w:pPr>
        <w:rPr>
          <w:szCs w:val="24"/>
        </w:rPr>
      </w:pPr>
      <w:r w:rsidRPr="00FE0AEE">
        <w:rPr>
          <w:szCs w:val="24"/>
        </w:rPr>
        <w:lastRenderedPageBreak/>
        <w:t>Present…………………………………………………………………</w:t>
      </w:r>
      <w:r w:rsidR="00FD6E39" w:rsidRPr="00FE0AEE">
        <w:rPr>
          <w:szCs w:val="24"/>
        </w:rPr>
        <w:t>…..</w:t>
      </w:r>
      <w:r w:rsidRPr="00FE0AEE">
        <w:rPr>
          <w:szCs w:val="24"/>
        </w:rPr>
        <w:t>…………..46.67%</w:t>
      </w:r>
    </w:p>
    <w:p w:rsidR="00297965" w:rsidRPr="00FE0AEE" w:rsidRDefault="00297965" w:rsidP="00297965">
      <w:pPr>
        <w:rPr>
          <w:szCs w:val="24"/>
        </w:rPr>
      </w:pPr>
      <w:r w:rsidRPr="00FE0AEE">
        <w:rPr>
          <w:szCs w:val="24"/>
        </w:rPr>
        <w:t>Absent…………………………………………………………………</w:t>
      </w:r>
      <w:r w:rsidR="00FD6E39" w:rsidRPr="00FE0AEE">
        <w:rPr>
          <w:szCs w:val="24"/>
        </w:rPr>
        <w:t>….</w:t>
      </w:r>
      <w:r w:rsidRPr="00FE0AEE">
        <w:rPr>
          <w:szCs w:val="24"/>
        </w:rPr>
        <w:t>……………53.33%</w:t>
      </w:r>
    </w:p>
    <w:p w:rsidR="00297965" w:rsidRDefault="00297965" w:rsidP="00297965">
      <w:pPr>
        <w:rPr>
          <w:b/>
          <w:szCs w:val="24"/>
        </w:rPr>
      </w:pPr>
    </w:p>
    <w:p w:rsidR="00297965" w:rsidRDefault="00297965" w:rsidP="00297965">
      <w:pPr>
        <w:rPr>
          <w:b/>
          <w:szCs w:val="24"/>
        </w:rPr>
      </w:pPr>
      <w:r>
        <w:rPr>
          <w:b/>
          <w:szCs w:val="24"/>
        </w:rPr>
        <w:t>DEWORMING HISTORY</w:t>
      </w:r>
    </w:p>
    <w:p w:rsidR="00297965" w:rsidRPr="00FE0AEE" w:rsidRDefault="00297965" w:rsidP="00297965">
      <w:pPr>
        <w:rPr>
          <w:szCs w:val="24"/>
        </w:rPr>
      </w:pPr>
      <w:r w:rsidRPr="00FE0AEE">
        <w:rPr>
          <w:szCs w:val="24"/>
        </w:rPr>
        <w:t>Given…………………………………………………………………………</w:t>
      </w:r>
      <w:r w:rsidR="00FD6E39" w:rsidRPr="00FE0AEE">
        <w:rPr>
          <w:szCs w:val="24"/>
        </w:rPr>
        <w:t>.</w:t>
      </w:r>
      <w:r w:rsidRPr="00FE0AEE">
        <w:rPr>
          <w:szCs w:val="24"/>
        </w:rPr>
        <w:t>……….53.33%</w:t>
      </w:r>
    </w:p>
    <w:p w:rsidR="00297965" w:rsidRPr="00FE0AEE" w:rsidRDefault="00297965" w:rsidP="00297965">
      <w:pPr>
        <w:rPr>
          <w:szCs w:val="24"/>
        </w:rPr>
      </w:pPr>
      <w:r w:rsidRPr="00FE0AEE">
        <w:rPr>
          <w:szCs w:val="24"/>
        </w:rPr>
        <w:t>Not Given……………………………………………</w:t>
      </w:r>
      <w:r w:rsidR="00FD6E39" w:rsidRPr="00FE0AEE">
        <w:rPr>
          <w:szCs w:val="24"/>
        </w:rPr>
        <w:t>…</w:t>
      </w:r>
      <w:r w:rsidRPr="00FE0AEE">
        <w:rPr>
          <w:szCs w:val="24"/>
        </w:rPr>
        <w:t>………………………………46.67%</w:t>
      </w:r>
    </w:p>
    <w:p w:rsidR="00297965" w:rsidRDefault="00297965" w:rsidP="00297965">
      <w:pPr>
        <w:rPr>
          <w:b/>
          <w:szCs w:val="24"/>
        </w:rPr>
      </w:pPr>
    </w:p>
    <w:p w:rsidR="00297965" w:rsidRDefault="00297965" w:rsidP="00297965">
      <w:pPr>
        <w:rPr>
          <w:b/>
          <w:szCs w:val="24"/>
        </w:rPr>
      </w:pPr>
      <w:r>
        <w:rPr>
          <w:b/>
          <w:szCs w:val="24"/>
        </w:rPr>
        <w:t>ADVICE</w:t>
      </w:r>
    </w:p>
    <w:p w:rsidR="00297965" w:rsidRPr="00FE0AEE" w:rsidRDefault="00297965" w:rsidP="00297965">
      <w:pPr>
        <w:rPr>
          <w:szCs w:val="24"/>
        </w:rPr>
      </w:pPr>
      <w:r w:rsidRPr="00FE0AEE">
        <w:rPr>
          <w:szCs w:val="24"/>
        </w:rPr>
        <w:t>By Veterinarian………………………………</w:t>
      </w:r>
      <w:r w:rsidR="00FD6E39" w:rsidRPr="00FE0AEE">
        <w:rPr>
          <w:szCs w:val="24"/>
        </w:rPr>
        <w:t>…..</w:t>
      </w:r>
      <w:r w:rsidRPr="00FE0AEE">
        <w:rPr>
          <w:szCs w:val="24"/>
        </w:rPr>
        <w:t>……………………………………90.9%</w:t>
      </w:r>
    </w:p>
    <w:p w:rsidR="00297965" w:rsidRPr="00FE0AEE" w:rsidRDefault="00297965" w:rsidP="00297965">
      <w:pPr>
        <w:rPr>
          <w:szCs w:val="24"/>
        </w:rPr>
      </w:pPr>
      <w:r w:rsidRPr="00FE0AEE">
        <w:rPr>
          <w:szCs w:val="24"/>
        </w:rPr>
        <w:t>BY Quack…………………………………………………</w:t>
      </w:r>
      <w:r w:rsidR="00FD6E39" w:rsidRPr="00FE0AEE">
        <w:rPr>
          <w:szCs w:val="24"/>
        </w:rPr>
        <w:t>..</w:t>
      </w:r>
      <w:r w:rsidRPr="00FE0AEE">
        <w:rPr>
          <w:szCs w:val="24"/>
        </w:rPr>
        <w:t>…………………………..8.1%</w:t>
      </w:r>
    </w:p>
    <w:p w:rsidR="00297965" w:rsidRDefault="00297965" w:rsidP="00297965">
      <w:pPr>
        <w:rPr>
          <w:b/>
          <w:szCs w:val="24"/>
        </w:rPr>
      </w:pPr>
    </w:p>
    <w:p w:rsidR="00297965" w:rsidRDefault="00297965" w:rsidP="00297965">
      <w:pPr>
        <w:rPr>
          <w:b/>
          <w:szCs w:val="24"/>
        </w:rPr>
      </w:pPr>
      <w:r>
        <w:rPr>
          <w:b/>
          <w:szCs w:val="24"/>
        </w:rPr>
        <w:t>DEWORMING TIME PER YEAR</w:t>
      </w:r>
    </w:p>
    <w:p w:rsidR="00D06341" w:rsidRPr="00FE0AEE" w:rsidRDefault="00D06341" w:rsidP="00D06341">
      <w:pPr>
        <w:ind w:left="1440" w:hanging="1440"/>
        <w:rPr>
          <w:rFonts w:cstheme="minorBidi"/>
          <w:color w:val="auto"/>
          <w:szCs w:val="24"/>
        </w:rPr>
      </w:pPr>
      <w:r w:rsidRPr="00FE0AEE">
        <w:rPr>
          <w:szCs w:val="24"/>
        </w:rPr>
        <w:t>4 Times/Year………………………………………….……………</w:t>
      </w:r>
      <w:r w:rsidR="00A21385" w:rsidRPr="00FE0AEE">
        <w:rPr>
          <w:szCs w:val="24"/>
        </w:rPr>
        <w:t>……</w:t>
      </w:r>
      <w:r w:rsidRPr="00FE0AEE">
        <w:rPr>
          <w:szCs w:val="24"/>
        </w:rPr>
        <w:t>……………...45.5%</w:t>
      </w:r>
    </w:p>
    <w:p w:rsidR="00D06341" w:rsidRPr="00FE0AEE" w:rsidRDefault="00D06341" w:rsidP="00D06341">
      <w:pPr>
        <w:ind w:left="1440" w:hanging="1440"/>
        <w:rPr>
          <w:szCs w:val="24"/>
        </w:rPr>
      </w:pPr>
      <w:r w:rsidRPr="00FE0AEE">
        <w:rPr>
          <w:szCs w:val="24"/>
        </w:rPr>
        <w:t>3 Times/Year…………………………………………</w:t>
      </w:r>
      <w:r w:rsidR="00A21385" w:rsidRPr="00FE0AEE">
        <w:rPr>
          <w:szCs w:val="24"/>
        </w:rPr>
        <w:t>…..</w:t>
      </w:r>
      <w:r w:rsidRPr="00FE0AEE">
        <w:rPr>
          <w:szCs w:val="24"/>
        </w:rPr>
        <w:t>………</w:t>
      </w:r>
      <w:r w:rsidR="00A21385" w:rsidRPr="00FE0AEE">
        <w:rPr>
          <w:szCs w:val="24"/>
        </w:rPr>
        <w:t>.</w:t>
      </w:r>
      <w:r w:rsidRPr="00FE0AEE">
        <w:rPr>
          <w:szCs w:val="24"/>
        </w:rPr>
        <w:t>…………………….33.3%</w:t>
      </w:r>
    </w:p>
    <w:p w:rsidR="00D06341" w:rsidRPr="00FE0AEE" w:rsidRDefault="00D06341" w:rsidP="00D06341">
      <w:pPr>
        <w:ind w:left="1440" w:hanging="1440"/>
        <w:rPr>
          <w:szCs w:val="24"/>
        </w:rPr>
      </w:pPr>
      <w:r w:rsidRPr="00FE0AEE">
        <w:rPr>
          <w:szCs w:val="24"/>
        </w:rPr>
        <w:t>2 Times/Year………………………………………………………………</w:t>
      </w:r>
      <w:r w:rsidR="00A21385" w:rsidRPr="00FE0AEE">
        <w:rPr>
          <w:szCs w:val="24"/>
        </w:rPr>
        <w:t>….</w:t>
      </w:r>
      <w:r w:rsidRPr="00FE0AEE">
        <w:rPr>
          <w:szCs w:val="24"/>
        </w:rPr>
        <w:t>…………21.2%</w:t>
      </w:r>
    </w:p>
    <w:p w:rsidR="00D06341" w:rsidRDefault="00D06341" w:rsidP="00FF1CEF">
      <w:pPr>
        <w:rPr>
          <w:b/>
          <w:szCs w:val="24"/>
        </w:rPr>
      </w:pPr>
    </w:p>
    <w:p w:rsidR="00A31713" w:rsidRDefault="00AA0CDB" w:rsidP="00297965">
      <w:pPr>
        <w:autoSpaceDE w:val="0"/>
        <w:autoSpaceDN w:val="0"/>
        <w:adjustRightInd w:val="0"/>
        <w:spacing w:after="0" w:line="360" w:lineRule="auto"/>
        <w:jc w:val="both"/>
        <w:rPr>
          <w:rFonts w:cs="Times New Roman"/>
          <w:b/>
          <w:szCs w:val="24"/>
        </w:rPr>
      </w:pPr>
      <w:r>
        <w:rPr>
          <w:noProof/>
        </w:rPr>
        <w:lastRenderedPageBreak/>
        <w:drawing>
          <wp:inline distT="0" distB="0" distL="0" distR="0">
            <wp:extent cx="5943600" cy="300609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27B5F" w:rsidRDefault="00C27B5F" w:rsidP="008C7577">
      <w:pPr>
        <w:pStyle w:val="Default"/>
        <w:spacing w:line="360" w:lineRule="auto"/>
        <w:jc w:val="both"/>
        <w:rPr>
          <w:color w:val="auto"/>
        </w:rPr>
      </w:pPr>
    </w:p>
    <w:p w:rsidR="00AA0CDB" w:rsidRDefault="00AE084C" w:rsidP="008C7577">
      <w:pPr>
        <w:pStyle w:val="Default"/>
        <w:spacing w:line="360" w:lineRule="auto"/>
        <w:jc w:val="both"/>
        <w:rPr>
          <w:color w:val="auto"/>
        </w:rPr>
      </w:pPr>
      <w:r>
        <w:rPr>
          <w:color w:val="auto"/>
        </w:rPr>
        <w:t>Figure</w:t>
      </w:r>
      <w:r w:rsidR="000C0D88">
        <w:rPr>
          <w:color w:val="auto"/>
        </w:rPr>
        <w:t xml:space="preserve"> 1</w:t>
      </w:r>
      <w:r w:rsidR="00427B78">
        <w:rPr>
          <w:color w:val="auto"/>
        </w:rPr>
        <w:t xml:space="preserve">: Graphical presentation of </w:t>
      </w:r>
      <w:r>
        <w:rPr>
          <w:color w:val="auto"/>
        </w:rPr>
        <w:t xml:space="preserve"> data</w:t>
      </w:r>
      <w:r w:rsidR="00680927">
        <w:rPr>
          <w:color w:val="auto"/>
        </w:rPr>
        <w:t xml:space="preserve"> for diseases</w:t>
      </w:r>
    </w:p>
    <w:p w:rsidR="00BF2198" w:rsidRDefault="00777E9D" w:rsidP="00BF2198">
      <w:pPr>
        <w:spacing w:after="160" w:line="256" w:lineRule="auto"/>
        <w:rPr>
          <w:rFonts w:ascii="Calibri" w:eastAsia="Calibri" w:hAnsi="Calibri" w:cs="Times New Roman"/>
          <w:color w:val="auto"/>
          <w:szCs w:val="24"/>
        </w:rPr>
      </w:pPr>
      <w:r>
        <w:rPr>
          <w:rFonts w:ascii="Calibri" w:eastAsia="Calibri" w:hAnsi="Calibri" w:cs="Times New Roman"/>
          <w:color w:val="auto"/>
          <w:szCs w:val="24"/>
        </w:rPr>
        <w:t>Table: 4:</w:t>
      </w:r>
    </w:p>
    <w:p w:rsidR="00BF2198" w:rsidRPr="000C0D88" w:rsidRDefault="00BF2198" w:rsidP="00BF2198">
      <w:pPr>
        <w:spacing w:after="160" w:line="256" w:lineRule="auto"/>
        <w:rPr>
          <w:rFonts w:ascii="Calibri" w:eastAsia="Calibri" w:hAnsi="Calibri" w:cs="Times New Roman"/>
          <w:b/>
          <w:color w:val="auto"/>
          <w:szCs w:val="24"/>
        </w:rPr>
      </w:pPr>
      <w:r w:rsidRPr="000C0D88">
        <w:rPr>
          <w:rFonts w:ascii="Calibri" w:eastAsia="Calibri" w:hAnsi="Calibri" w:cs="Times New Roman"/>
          <w:b/>
          <w:color w:val="auto"/>
          <w:szCs w:val="24"/>
        </w:rPr>
        <w:t>INFORMATION ABOUT CATTLE HOUSING</w:t>
      </w:r>
      <w:r w:rsidR="00FF1CEF" w:rsidRPr="000C0D88">
        <w:rPr>
          <w:rFonts w:ascii="Calibri" w:eastAsia="Calibri" w:hAnsi="Calibri" w:cs="Times New Roman"/>
          <w:b/>
          <w:color w:val="auto"/>
          <w:szCs w:val="24"/>
        </w:rPr>
        <w:t>:</w:t>
      </w:r>
    </w:p>
    <w:p w:rsidR="00BF2198" w:rsidRPr="000C0D88" w:rsidRDefault="00BF2198" w:rsidP="00BF2198">
      <w:pPr>
        <w:spacing w:after="160" w:line="256" w:lineRule="auto"/>
        <w:rPr>
          <w:rFonts w:ascii="Calibri" w:eastAsia="Calibri" w:hAnsi="Calibri" w:cs="Times New Roman"/>
          <w:b/>
          <w:color w:val="auto"/>
          <w:szCs w:val="24"/>
        </w:rPr>
      </w:pPr>
      <w:r w:rsidRPr="000C0D88">
        <w:rPr>
          <w:rFonts w:ascii="Calibri" w:eastAsia="Calibri" w:hAnsi="Calibri" w:cs="Times New Roman"/>
          <w:b/>
          <w:color w:val="auto"/>
          <w:szCs w:val="24"/>
        </w:rPr>
        <w:t>SEPARATE COWSHED</w:t>
      </w:r>
    </w:p>
    <w:p w:rsidR="00BF2198" w:rsidRPr="00BF2198" w:rsidRDefault="00BF2198" w:rsidP="00BF2198">
      <w:pPr>
        <w:spacing w:after="160" w:line="256" w:lineRule="auto"/>
        <w:rPr>
          <w:rFonts w:ascii="Calibri" w:eastAsia="Calibri" w:hAnsi="Calibri" w:cs="Times New Roman"/>
          <w:color w:val="auto"/>
          <w:szCs w:val="24"/>
        </w:rPr>
      </w:pPr>
      <w:r w:rsidRPr="00BF2198">
        <w:rPr>
          <w:rFonts w:ascii="Calibri" w:eastAsia="Calibri" w:hAnsi="Calibri" w:cs="Times New Roman"/>
          <w:color w:val="auto"/>
          <w:szCs w:val="24"/>
        </w:rPr>
        <w:t>Present…………………………………………..…………………………………………..75%</w:t>
      </w:r>
    </w:p>
    <w:p w:rsidR="00BF2198" w:rsidRPr="00BF2198" w:rsidRDefault="00BF2198" w:rsidP="00BF2198">
      <w:pPr>
        <w:spacing w:after="160" w:line="256" w:lineRule="auto"/>
        <w:rPr>
          <w:rFonts w:ascii="Calibri" w:eastAsia="Calibri" w:hAnsi="Calibri" w:cs="Times New Roman"/>
          <w:color w:val="auto"/>
          <w:szCs w:val="24"/>
        </w:rPr>
      </w:pPr>
      <w:r w:rsidRPr="00BF2198">
        <w:rPr>
          <w:rFonts w:ascii="Calibri" w:eastAsia="Calibri" w:hAnsi="Calibri" w:cs="Times New Roman"/>
          <w:color w:val="auto"/>
          <w:szCs w:val="24"/>
        </w:rPr>
        <w:t>Absent……………………………………………..…………………………………………25%</w:t>
      </w:r>
    </w:p>
    <w:p w:rsidR="00BF2198" w:rsidRPr="000C0D88" w:rsidRDefault="00BF2198" w:rsidP="00BF2198">
      <w:pPr>
        <w:spacing w:after="160" w:line="256" w:lineRule="auto"/>
        <w:rPr>
          <w:rFonts w:ascii="Calibri" w:eastAsia="Calibri" w:hAnsi="Calibri" w:cs="Times New Roman"/>
          <w:b/>
          <w:color w:val="auto"/>
          <w:szCs w:val="24"/>
        </w:rPr>
      </w:pPr>
    </w:p>
    <w:p w:rsidR="00BF2198" w:rsidRPr="000C0D88" w:rsidRDefault="00BF2198" w:rsidP="00BF2198">
      <w:pPr>
        <w:spacing w:after="160" w:line="256" w:lineRule="auto"/>
        <w:rPr>
          <w:rFonts w:ascii="Calibri" w:eastAsia="Calibri" w:hAnsi="Calibri" w:cs="Times New Roman"/>
          <w:b/>
          <w:color w:val="auto"/>
          <w:szCs w:val="24"/>
        </w:rPr>
      </w:pPr>
      <w:r w:rsidRPr="000C0D88">
        <w:rPr>
          <w:rFonts w:ascii="Calibri" w:eastAsia="Calibri" w:hAnsi="Calibri" w:cs="Times New Roman"/>
          <w:b/>
          <w:color w:val="auto"/>
          <w:szCs w:val="24"/>
        </w:rPr>
        <w:t>COWSHED MADE</w:t>
      </w:r>
    </w:p>
    <w:p w:rsidR="00BF2198" w:rsidRPr="00BF2198" w:rsidRDefault="00BF2198" w:rsidP="00BF2198">
      <w:pPr>
        <w:spacing w:after="160" w:line="256" w:lineRule="auto"/>
        <w:rPr>
          <w:rFonts w:ascii="Calibri" w:eastAsia="Calibri" w:hAnsi="Calibri" w:cs="Times New Roman"/>
          <w:color w:val="auto"/>
          <w:szCs w:val="24"/>
        </w:rPr>
      </w:pPr>
      <w:r w:rsidRPr="00BF2198">
        <w:rPr>
          <w:rFonts w:ascii="Calibri" w:eastAsia="Calibri" w:hAnsi="Calibri" w:cs="Times New Roman"/>
          <w:color w:val="auto"/>
          <w:szCs w:val="24"/>
        </w:rPr>
        <w:t>By Bricks…………………………………………………………………………………….13.16%</w:t>
      </w:r>
    </w:p>
    <w:p w:rsidR="00BF2198" w:rsidRPr="00BF2198" w:rsidRDefault="00BF2198" w:rsidP="00BF2198">
      <w:pPr>
        <w:spacing w:after="160" w:line="256" w:lineRule="auto"/>
        <w:rPr>
          <w:rFonts w:ascii="Calibri" w:eastAsia="Calibri" w:hAnsi="Calibri" w:cs="Times New Roman"/>
          <w:color w:val="auto"/>
          <w:szCs w:val="24"/>
        </w:rPr>
      </w:pPr>
      <w:r w:rsidRPr="00BF2198">
        <w:rPr>
          <w:rFonts w:ascii="Calibri" w:eastAsia="Calibri" w:hAnsi="Calibri" w:cs="Times New Roman"/>
          <w:color w:val="auto"/>
          <w:szCs w:val="24"/>
        </w:rPr>
        <w:t>By semi paka………………………………………………………………………………39.50%</w:t>
      </w:r>
    </w:p>
    <w:p w:rsidR="00FF1CEF" w:rsidRDefault="00BF2198" w:rsidP="00BF2198">
      <w:pPr>
        <w:spacing w:after="160" w:line="256" w:lineRule="auto"/>
        <w:rPr>
          <w:rFonts w:ascii="Calibri" w:eastAsia="Calibri" w:hAnsi="Calibri" w:cs="Times New Roman"/>
          <w:color w:val="auto"/>
          <w:szCs w:val="24"/>
        </w:rPr>
      </w:pPr>
      <w:r w:rsidRPr="00BF2198">
        <w:rPr>
          <w:rFonts w:ascii="Calibri" w:eastAsia="Calibri" w:hAnsi="Calibri" w:cs="Times New Roman"/>
          <w:color w:val="auto"/>
          <w:szCs w:val="24"/>
        </w:rPr>
        <w:t>By Straw……………………………………………………………………………………..47.36%</w:t>
      </w:r>
    </w:p>
    <w:p w:rsidR="00AA0CDB" w:rsidRDefault="00AA0CDB" w:rsidP="00BF2198">
      <w:pPr>
        <w:spacing w:after="160" w:line="256" w:lineRule="auto"/>
        <w:rPr>
          <w:rFonts w:ascii="Calibri" w:eastAsia="Calibri" w:hAnsi="Calibri" w:cs="Times New Roman"/>
          <w:color w:val="auto"/>
          <w:szCs w:val="24"/>
        </w:rPr>
      </w:pPr>
    </w:p>
    <w:p w:rsidR="00BF2198" w:rsidRPr="000C0D88" w:rsidRDefault="00BF2198" w:rsidP="00BF2198">
      <w:pPr>
        <w:spacing w:after="160" w:line="256" w:lineRule="auto"/>
        <w:rPr>
          <w:rFonts w:ascii="Calibri" w:eastAsia="Calibri" w:hAnsi="Calibri" w:cs="Times New Roman"/>
          <w:b/>
          <w:color w:val="auto"/>
          <w:szCs w:val="24"/>
        </w:rPr>
      </w:pPr>
      <w:r w:rsidRPr="000C0D88">
        <w:rPr>
          <w:rFonts w:ascii="Calibri" w:eastAsia="Calibri" w:hAnsi="Calibri" w:cs="Times New Roman"/>
          <w:b/>
          <w:color w:val="auto"/>
          <w:szCs w:val="24"/>
        </w:rPr>
        <w:t>COWSHED FLOOR MADE</w:t>
      </w:r>
    </w:p>
    <w:p w:rsidR="00BF2198" w:rsidRPr="00BF2198" w:rsidRDefault="00BF2198" w:rsidP="00BF2198">
      <w:pPr>
        <w:spacing w:after="160" w:line="256" w:lineRule="auto"/>
        <w:rPr>
          <w:rFonts w:ascii="Calibri" w:eastAsia="Calibri" w:hAnsi="Calibri" w:cs="Times New Roman"/>
          <w:color w:val="auto"/>
          <w:szCs w:val="24"/>
        </w:rPr>
      </w:pPr>
      <w:r w:rsidRPr="00BF2198">
        <w:rPr>
          <w:rFonts w:ascii="Calibri" w:eastAsia="Calibri" w:hAnsi="Calibri" w:cs="Times New Roman"/>
          <w:color w:val="auto"/>
          <w:szCs w:val="24"/>
        </w:rPr>
        <w:t>By Concrete…………………………………………………………………………………26.31%</w:t>
      </w:r>
    </w:p>
    <w:p w:rsidR="00BF2198" w:rsidRPr="00BF2198" w:rsidRDefault="00BF2198" w:rsidP="00BF2198">
      <w:pPr>
        <w:spacing w:after="160" w:line="256" w:lineRule="auto"/>
        <w:rPr>
          <w:rFonts w:ascii="Calibri" w:eastAsia="Calibri" w:hAnsi="Calibri" w:cs="Times New Roman"/>
          <w:color w:val="auto"/>
          <w:szCs w:val="24"/>
        </w:rPr>
      </w:pPr>
      <w:r w:rsidRPr="00BF2198">
        <w:rPr>
          <w:rFonts w:ascii="Calibri" w:eastAsia="Calibri" w:hAnsi="Calibri" w:cs="Times New Roman"/>
          <w:color w:val="auto"/>
          <w:szCs w:val="24"/>
        </w:rPr>
        <w:t>By Soil………………………………………………………………………………………….55.26%</w:t>
      </w:r>
    </w:p>
    <w:p w:rsidR="00BF2198" w:rsidRPr="00BF2198" w:rsidRDefault="00BF2198" w:rsidP="00BF2198">
      <w:pPr>
        <w:spacing w:after="160" w:line="256" w:lineRule="auto"/>
        <w:rPr>
          <w:rFonts w:ascii="Calibri" w:eastAsia="Calibri" w:hAnsi="Calibri" w:cs="Times New Roman"/>
          <w:color w:val="auto"/>
          <w:szCs w:val="24"/>
        </w:rPr>
      </w:pPr>
      <w:r w:rsidRPr="00BF2198">
        <w:rPr>
          <w:rFonts w:ascii="Calibri" w:eastAsia="Calibri" w:hAnsi="Calibri" w:cs="Times New Roman"/>
          <w:color w:val="auto"/>
          <w:szCs w:val="24"/>
        </w:rPr>
        <w:t>By Cementing……………………………………………………………………………….18.42%</w:t>
      </w:r>
    </w:p>
    <w:p w:rsidR="00BF2198" w:rsidRPr="00BF2198" w:rsidRDefault="00BF2198" w:rsidP="00BF2198">
      <w:pPr>
        <w:spacing w:after="160" w:line="256" w:lineRule="auto"/>
        <w:rPr>
          <w:rFonts w:ascii="Calibri" w:eastAsia="Calibri" w:hAnsi="Calibri" w:cs="Times New Roman"/>
          <w:color w:val="auto"/>
          <w:szCs w:val="24"/>
        </w:rPr>
      </w:pPr>
    </w:p>
    <w:p w:rsidR="00FF1CEF" w:rsidRPr="00FF1CEF" w:rsidRDefault="00BF2198" w:rsidP="00BF2198">
      <w:pPr>
        <w:spacing w:after="160" w:line="256" w:lineRule="auto"/>
        <w:rPr>
          <w:rFonts w:ascii="Calibri" w:eastAsia="Calibri" w:hAnsi="Calibri" w:cs="Times New Roman"/>
          <w:b/>
          <w:color w:val="auto"/>
          <w:szCs w:val="24"/>
        </w:rPr>
      </w:pPr>
      <w:r w:rsidRPr="00FF1CEF">
        <w:rPr>
          <w:rFonts w:ascii="Calibri" w:eastAsia="Calibri" w:hAnsi="Calibri" w:cs="Times New Roman"/>
          <w:b/>
          <w:color w:val="auto"/>
          <w:szCs w:val="24"/>
        </w:rPr>
        <w:t>COWSHED CLEAN (TIME/DAY)</w:t>
      </w:r>
    </w:p>
    <w:p w:rsidR="00BF2198" w:rsidRPr="00BF2198" w:rsidRDefault="00BF2198" w:rsidP="00BF2198">
      <w:pPr>
        <w:spacing w:after="160" w:line="256" w:lineRule="auto"/>
        <w:rPr>
          <w:rFonts w:ascii="Calibri" w:eastAsia="Calibri" w:hAnsi="Calibri" w:cs="Times New Roman"/>
          <w:color w:val="auto"/>
          <w:szCs w:val="24"/>
        </w:rPr>
      </w:pPr>
      <w:r w:rsidRPr="00BF2198">
        <w:rPr>
          <w:rFonts w:ascii="Calibri" w:eastAsia="Calibri" w:hAnsi="Calibri" w:cs="Times New Roman"/>
          <w:color w:val="auto"/>
          <w:szCs w:val="24"/>
        </w:rPr>
        <w:t>1 Time/Day…………………………………………………………………………………….38.46%</w:t>
      </w:r>
    </w:p>
    <w:p w:rsidR="00BF2198" w:rsidRPr="00BF2198" w:rsidRDefault="00BF2198" w:rsidP="00BF2198">
      <w:pPr>
        <w:spacing w:after="160" w:line="256" w:lineRule="auto"/>
        <w:ind w:left="720" w:hanging="720"/>
        <w:rPr>
          <w:rFonts w:ascii="Calibri" w:eastAsia="Calibri" w:hAnsi="Calibri" w:cs="Times New Roman"/>
          <w:color w:val="auto"/>
          <w:szCs w:val="24"/>
        </w:rPr>
      </w:pPr>
      <w:r w:rsidRPr="00BF2198">
        <w:rPr>
          <w:rFonts w:ascii="Calibri" w:eastAsia="Calibri" w:hAnsi="Calibri" w:cs="Times New Roman"/>
          <w:color w:val="auto"/>
          <w:szCs w:val="24"/>
        </w:rPr>
        <w:t>2 Times/Day……………………………………………………………………………………58.97%</w:t>
      </w:r>
    </w:p>
    <w:p w:rsidR="00BF2198" w:rsidRDefault="00BF2198" w:rsidP="00FF1CEF">
      <w:pPr>
        <w:spacing w:after="160" w:line="256" w:lineRule="auto"/>
        <w:ind w:left="720" w:hanging="720"/>
        <w:rPr>
          <w:rFonts w:ascii="Calibri" w:eastAsia="Calibri" w:hAnsi="Calibri" w:cs="Times New Roman"/>
          <w:color w:val="auto"/>
          <w:szCs w:val="24"/>
        </w:rPr>
      </w:pPr>
      <w:r w:rsidRPr="00BF2198">
        <w:rPr>
          <w:rFonts w:ascii="Calibri" w:eastAsia="Calibri" w:hAnsi="Calibri" w:cs="Times New Roman"/>
          <w:color w:val="auto"/>
          <w:szCs w:val="24"/>
        </w:rPr>
        <w:t>3 Times/day…………………………………………………………………………………….2.56%</w:t>
      </w:r>
    </w:p>
    <w:p w:rsidR="00FF1CEF" w:rsidRPr="00BF2198" w:rsidRDefault="00FF1CEF" w:rsidP="00FF1CEF">
      <w:pPr>
        <w:spacing w:after="160" w:line="256" w:lineRule="auto"/>
        <w:ind w:left="720" w:hanging="720"/>
        <w:rPr>
          <w:rFonts w:ascii="Calibri" w:eastAsia="Calibri" w:hAnsi="Calibri" w:cs="Times New Roman"/>
          <w:color w:val="auto"/>
          <w:szCs w:val="24"/>
        </w:rPr>
      </w:pPr>
    </w:p>
    <w:p w:rsidR="00BF2198" w:rsidRPr="00FF1CEF" w:rsidRDefault="00BF2198" w:rsidP="00BF2198">
      <w:pPr>
        <w:spacing w:after="160" w:line="256" w:lineRule="auto"/>
        <w:ind w:left="720" w:hanging="720"/>
        <w:rPr>
          <w:rFonts w:ascii="Calibri" w:eastAsia="Calibri" w:hAnsi="Calibri" w:cs="Times New Roman"/>
          <w:b/>
          <w:color w:val="auto"/>
          <w:szCs w:val="24"/>
        </w:rPr>
      </w:pPr>
      <w:r w:rsidRPr="00FF1CEF">
        <w:rPr>
          <w:rFonts w:ascii="Calibri" w:eastAsia="Calibri" w:hAnsi="Calibri" w:cs="Times New Roman"/>
          <w:b/>
          <w:color w:val="auto"/>
          <w:szCs w:val="24"/>
        </w:rPr>
        <w:t>COWSHED CLEAN</w:t>
      </w:r>
    </w:p>
    <w:p w:rsidR="00BF2198" w:rsidRPr="00BF2198" w:rsidRDefault="00BF2198" w:rsidP="00FF1CEF">
      <w:pPr>
        <w:spacing w:after="160" w:line="256" w:lineRule="auto"/>
        <w:ind w:left="720" w:hanging="720"/>
        <w:rPr>
          <w:rFonts w:ascii="Calibri" w:eastAsia="Calibri" w:hAnsi="Calibri" w:cs="Times New Roman"/>
          <w:color w:val="auto"/>
          <w:szCs w:val="24"/>
        </w:rPr>
      </w:pPr>
      <w:r w:rsidRPr="00BF2198">
        <w:rPr>
          <w:rFonts w:ascii="Calibri" w:eastAsia="Calibri" w:hAnsi="Calibri" w:cs="Times New Roman"/>
          <w:color w:val="auto"/>
          <w:szCs w:val="24"/>
        </w:rPr>
        <w:t>By Sweep…………………………………………………………………………………………100%</w:t>
      </w:r>
    </w:p>
    <w:p w:rsidR="00BF2198" w:rsidRPr="00AA0CDB" w:rsidRDefault="00BF2198" w:rsidP="00BF2198">
      <w:pPr>
        <w:spacing w:after="160" w:line="256" w:lineRule="auto"/>
        <w:ind w:left="720" w:hanging="720"/>
        <w:jc w:val="both"/>
        <w:rPr>
          <w:rFonts w:ascii="Calibri" w:eastAsia="Calibri" w:hAnsi="Calibri" w:cs="Times New Roman"/>
          <w:b/>
          <w:color w:val="auto"/>
          <w:szCs w:val="24"/>
        </w:rPr>
      </w:pPr>
      <w:r w:rsidRPr="00AA0CDB">
        <w:rPr>
          <w:rFonts w:ascii="Calibri" w:eastAsia="Calibri" w:hAnsi="Calibri" w:cs="Times New Roman"/>
          <w:b/>
          <w:color w:val="auto"/>
          <w:szCs w:val="24"/>
        </w:rPr>
        <w:t>SANITATION</w:t>
      </w:r>
    </w:p>
    <w:p w:rsidR="00BF2198" w:rsidRPr="00BF2198" w:rsidRDefault="00BF2198" w:rsidP="00BF2198">
      <w:pPr>
        <w:spacing w:after="160" w:line="256" w:lineRule="auto"/>
        <w:ind w:left="720" w:hanging="720"/>
        <w:rPr>
          <w:rFonts w:ascii="Calibri" w:eastAsia="Calibri" w:hAnsi="Calibri" w:cs="Times New Roman"/>
          <w:color w:val="auto"/>
          <w:szCs w:val="24"/>
        </w:rPr>
      </w:pPr>
      <w:r w:rsidRPr="00BF2198">
        <w:rPr>
          <w:rFonts w:ascii="Calibri" w:eastAsia="Calibri" w:hAnsi="Calibri" w:cs="Times New Roman"/>
          <w:color w:val="auto"/>
          <w:szCs w:val="24"/>
        </w:rPr>
        <w:t>Good……………….....……………………………………………………………………………52.94%</w:t>
      </w:r>
    </w:p>
    <w:p w:rsidR="00FF1CEF" w:rsidRDefault="00BF2198" w:rsidP="00FF1CEF">
      <w:pPr>
        <w:spacing w:after="160" w:line="256" w:lineRule="auto"/>
        <w:ind w:left="720" w:hanging="720"/>
        <w:rPr>
          <w:rFonts w:ascii="Calibri" w:eastAsia="Calibri" w:hAnsi="Calibri" w:cs="Times New Roman"/>
          <w:color w:val="auto"/>
          <w:szCs w:val="24"/>
        </w:rPr>
      </w:pPr>
      <w:r w:rsidRPr="00BF2198">
        <w:rPr>
          <w:rFonts w:ascii="Calibri" w:eastAsia="Calibri" w:hAnsi="Calibri" w:cs="Times New Roman"/>
          <w:color w:val="auto"/>
          <w:szCs w:val="24"/>
        </w:rPr>
        <w:t>Bad……………………………………………………………………………………………………47.05%</w:t>
      </w:r>
    </w:p>
    <w:p w:rsidR="00FF1CEF" w:rsidRPr="00BF2198" w:rsidRDefault="00FF1CEF" w:rsidP="00BF2198">
      <w:pPr>
        <w:spacing w:after="160" w:line="256" w:lineRule="auto"/>
        <w:ind w:left="720" w:hanging="720"/>
        <w:rPr>
          <w:rFonts w:ascii="Calibri" w:eastAsia="Calibri" w:hAnsi="Calibri" w:cs="Times New Roman"/>
          <w:color w:val="auto"/>
          <w:szCs w:val="24"/>
        </w:rPr>
      </w:pPr>
    </w:p>
    <w:p w:rsidR="00BF2198" w:rsidRDefault="00FF1CEF" w:rsidP="008C7577">
      <w:pPr>
        <w:pStyle w:val="Default"/>
        <w:spacing w:line="360" w:lineRule="auto"/>
        <w:jc w:val="both"/>
        <w:rPr>
          <w:color w:val="auto"/>
        </w:rPr>
      </w:pPr>
      <w:r>
        <w:rPr>
          <w:noProof/>
        </w:rPr>
        <w:drawing>
          <wp:inline distT="0" distB="0" distL="0" distR="0">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F2198" w:rsidRDefault="00E031DD" w:rsidP="008C7577">
      <w:pPr>
        <w:pStyle w:val="Default"/>
        <w:spacing w:line="360" w:lineRule="auto"/>
        <w:jc w:val="both"/>
        <w:rPr>
          <w:color w:val="auto"/>
        </w:rPr>
      </w:pPr>
      <w:r>
        <w:rPr>
          <w:color w:val="auto"/>
        </w:rPr>
        <w:t>Figure</w:t>
      </w:r>
      <w:r w:rsidR="000C0D88">
        <w:rPr>
          <w:color w:val="auto"/>
        </w:rPr>
        <w:t xml:space="preserve"> 2</w:t>
      </w:r>
      <w:r>
        <w:rPr>
          <w:color w:val="auto"/>
        </w:rPr>
        <w:t>: Graphical</w:t>
      </w:r>
      <w:r w:rsidR="00427B78">
        <w:rPr>
          <w:color w:val="auto"/>
        </w:rPr>
        <w:t xml:space="preserve"> presentation of </w:t>
      </w:r>
      <w:r w:rsidR="003904A9">
        <w:rPr>
          <w:color w:val="auto"/>
        </w:rPr>
        <w:t xml:space="preserve"> data</w:t>
      </w:r>
      <w:r w:rsidR="00427B78">
        <w:rPr>
          <w:color w:val="auto"/>
        </w:rPr>
        <w:t xml:space="preserve"> for cowshed</w:t>
      </w:r>
    </w:p>
    <w:p w:rsidR="00BF2198" w:rsidRDefault="00C05F86" w:rsidP="008C7577">
      <w:pPr>
        <w:pStyle w:val="Default"/>
        <w:spacing w:line="360" w:lineRule="auto"/>
        <w:jc w:val="both"/>
        <w:rPr>
          <w:color w:val="auto"/>
        </w:rPr>
      </w:pPr>
      <w:r>
        <w:rPr>
          <w:color w:val="auto"/>
        </w:rPr>
        <w:t>Table:5:</w:t>
      </w:r>
    </w:p>
    <w:p w:rsidR="004B588E" w:rsidRPr="004B588E" w:rsidRDefault="004B588E" w:rsidP="005C371D">
      <w:pPr>
        <w:spacing w:after="160" w:line="259" w:lineRule="auto"/>
        <w:ind w:left="720" w:hanging="720"/>
        <w:rPr>
          <w:rFonts w:ascii="Calibri" w:eastAsia="Calibri" w:hAnsi="Calibri" w:cs="Times New Roman"/>
          <w:b/>
          <w:color w:val="auto"/>
          <w:szCs w:val="24"/>
        </w:rPr>
      </w:pPr>
      <w:r w:rsidRPr="004B588E">
        <w:rPr>
          <w:rFonts w:ascii="Calibri" w:eastAsia="Calibri" w:hAnsi="Calibri" w:cs="Times New Roman"/>
          <w:b/>
          <w:color w:val="auto"/>
          <w:szCs w:val="24"/>
        </w:rPr>
        <w:t>INFORMATION ABOUT CATTLE FEEDING</w:t>
      </w:r>
    </w:p>
    <w:p w:rsidR="004B588E" w:rsidRPr="004B588E" w:rsidRDefault="009B02AA" w:rsidP="004B588E">
      <w:pPr>
        <w:spacing w:after="160" w:line="259" w:lineRule="auto"/>
        <w:ind w:left="720" w:hanging="720"/>
        <w:rPr>
          <w:rFonts w:ascii="Calibri" w:eastAsia="Calibri" w:hAnsi="Calibri" w:cs="Times New Roman"/>
          <w:color w:val="auto"/>
          <w:szCs w:val="24"/>
        </w:rPr>
      </w:pPr>
      <w:r w:rsidRPr="004B588E">
        <w:rPr>
          <w:rFonts w:ascii="Calibri" w:eastAsia="Calibri" w:hAnsi="Calibri" w:cs="Times New Roman"/>
          <w:color w:val="auto"/>
          <w:szCs w:val="24"/>
        </w:rPr>
        <w:t>Concentration</w:t>
      </w:r>
      <w:r w:rsidR="004B588E" w:rsidRPr="004B588E">
        <w:rPr>
          <w:rFonts w:ascii="Calibri" w:eastAsia="Calibri" w:hAnsi="Calibri" w:cs="Times New Roman"/>
          <w:color w:val="auto"/>
          <w:szCs w:val="24"/>
        </w:rPr>
        <w:t>…………………………………………………………………………………..16.67%</w:t>
      </w:r>
    </w:p>
    <w:p w:rsidR="004B588E" w:rsidRPr="004B588E" w:rsidRDefault="004B588E" w:rsidP="004B588E">
      <w:pPr>
        <w:spacing w:after="160" w:line="259" w:lineRule="auto"/>
        <w:ind w:left="720" w:hanging="720"/>
        <w:rPr>
          <w:rFonts w:ascii="Calibri" w:eastAsia="Calibri" w:hAnsi="Calibri" w:cs="Times New Roman"/>
          <w:color w:val="auto"/>
          <w:szCs w:val="24"/>
        </w:rPr>
      </w:pPr>
      <w:r w:rsidRPr="004B588E">
        <w:rPr>
          <w:rFonts w:ascii="Calibri" w:eastAsia="Calibri" w:hAnsi="Calibri" w:cs="Times New Roman"/>
          <w:color w:val="auto"/>
          <w:szCs w:val="24"/>
        </w:rPr>
        <w:t>Roughages………………………………………………………………………………………...46.67%</w:t>
      </w:r>
    </w:p>
    <w:p w:rsidR="004B588E" w:rsidRPr="004B588E" w:rsidRDefault="004B588E" w:rsidP="004B588E">
      <w:pPr>
        <w:spacing w:after="160" w:line="259" w:lineRule="auto"/>
        <w:ind w:left="720" w:hanging="720"/>
        <w:rPr>
          <w:rFonts w:ascii="Calibri" w:eastAsia="Calibri" w:hAnsi="Calibri" w:cs="Times New Roman"/>
          <w:color w:val="auto"/>
          <w:szCs w:val="24"/>
        </w:rPr>
      </w:pPr>
      <w:r w:rsidRPr="004B588E">
        <w:rPr>
          <w:rFonts w:ascii="Calibri" w:eastAsia="Calibri" w:hAnsi="Calibri" w:cs="Times New Roman"/>
          <w:color w:val="auto"/>
          <w:szCs w:val="24"/>
        </w:rPr>
        <w:t>Green Grass……………………………………………………………………………………….36.67%</w:t>
      </w:r>
    </w:p>
    <w:p w:rsidR="004B588E" w:rsidRPr="004B588E" w:rsidRDefault="004B588E" w:rsidP="004B588E">
      <w:pPr>
        <w:spacing w:after="160" w:line="259" w:lineRule="auto"/>
        <w:ind w:left="720" w:hanging="720"/>
        <w:rPr>
          <w:rFonts w:ascii="Calibri" w:eastAsia="Calibri" w:hAnsi="Calibri" w:cs="Times New Roman"/>
          <w:color w:val="auto"/>
          <w:szCs w:val="24"/>
        </w:rPr>
      </w:pPr>
    </w:p>
    <w:p w:rsidR="004B588E" w:rsidRPr="00AA0CDB" w:rsidRDefault="004B588E" w:rsidP="004B588E">
      <w:pPr>
        <w:spacing w:after="160" w:line="259" w:lineRule="auto"/>
        <w:ind w:left="720" w:hanging="720"/>
        <w:rPr>
          <w:rFonts w:ascii="Calibri" w:eastAsia="Calibri" w:hAnsi="Calibri" w:cs="Times New Roman"/>
          <w:b/>
          <w:color w:val="auto"/>
          <w:szCs w:val="24"/>
        </w:rPr>
      </w:pPr>
      <w:r w:rsidRPr="00AA0CDB">
        <w:rPr>
          <w:rFonts w:ascii="Calibri" w:eastAsia="Calibri" w:hAnsi="Calibri" w:cs="Times New Roman"/>
          <w:b/>
          <w:color w:val="auto"/>
          <w:szCs w:val="24"/>
        </w:rPr>
        <w:t>FOOD POT</w:t>
      </w:r>
    </w:p>
    <w:p w:rsidR="004B588E" w:rsidRPr="004B588E" w:rsidRDefault="004B588E" w:rsidP="004B588E">
      <w:pPr>
        <w:spacing w:after="160" w:line="259" w:lineRule="auto"/>
        <w:ind w:left="720" w:hanging="720"/>
        <w:rPr>
          <w:rFonts w:ascii="Calibri" w:eastAsia="Calibri" w:hAnsi="Calibri" w:cs="Times New Roman"/>
          <w:color w:val="auto"/>
          <w:szCs w:val="24"/>
        </w:rPr>
      </w:pPr>
      <w:r w:rsidRPr="004B588E">
        <w:rPr>
          <w:rFonts w:ascii="Calibri" w:eastAsia="Calibri" w:hAnsi="Calibri" w:cs="Times New Roman"/>
          <w:color w:val="auto"/>
          <w:szCs w:val="24"/>
        </w:rPr>
        <w:t>Manger………………………………………………………………………………………………..83.33%</w:t>
      </w:r>
    </w:p>
    <w:p w:rsidR="004B588E" w:rsidRPr="004B588E" w:rsidRDefault="004B588E" w:rsidP="004B588E">
      <w:pPr>
        <w:spacing w:after="160" w:line="259" w:lineRule="auto"/>
        <w:ind w:left="720" w:hanging="720"/>
        <w:rPr>
          <w:rFonts w:ascii="Calibri" w:eastAsia="Calibri" w:hAnsi="Calibri" w:cs="Times New Roman"/>
          <w:color w:val="auto"/>
          <w:szCs w:val="24"/>
        </w:rPr>
      </w:pPr>
      <w:r w:rsidRPr="004B588E">
        <w:rPr>
          <w:rFonts w:ascii="Calibri" w:eastAsia="Calibri" w:hAnsi="Calibri" w:cs="Times New Roman"/>
          <w:color w:val="auto"/>
          <w:szCs w:val="24"/>
        </w:rPr>
        <w:t>Plastic bucket……………………………………………………………………………………….6.67%</w:t>
      </w:r>
    </w:p>
    <w:p w:rsidR="004B588E" w:rsidRPr="004B588E" w:rsidRDefault="004B588E" w:rsidP="004B588E">
      <w:pPr>
        <w:spacing w:after="160" w:line="259" w:lineRule="auto"/>
        <w:ind w:left="720" w:hanging="720"/>
        <w:rPr>
          <w:rFonts w:ascii="Calibri" w:eastAsia="Calibri" w:hAnsi="Calibri" w:cs="Times New Roman"/>
          <w:color w:val="auto"/>
          <w:szCs w:val="24"/>
        </w:rPr>
      </w:pPr>
      <w:r w:rsidRPr="004B588E">
        <w:rPr>
          <w:rFonts w:ascii="Calibri" w:eastAsia="Calibri" w:hAnsi="Calibri" w:cs="Times New Roman"/>
          <w:color w:val="auto"/>
          <w:szCs w:val="24"/>
        </w:rPr>
        <w:t>Silver bucket…………………………………………………………………………………………10%</w:t>
      </w:r>
    </w:p>
    <w:p w:rsidR="004B588E" w:rsidRPr="004B588E" w:rsidRDefault="004B588E" w:rsidP="004B588E">
      <w:pPr>
        <w:spacing w:after="160" w:line="259" w:lineRule="auto"/>
        <w:ind w:left="720" w:hanging="720"/>
        <w:rPr>
          <w:rFonts w:ascii="Calibri" w:eastAsia="Calibri" w:hAnsi="Calibri" w:cs="Times New Roman"/>
          <w:color w:val="auto"/>
          <w:szCs w:val="24"/>
        </w:rPr>
      </w:pPr>
    </w:p>
    <w:p w:rsidR="004B588E" w:rsidRPr="00AA0CDB" w:rsidRDefault="004B588E" w:rsidP="004B588E">
      <w:pPr>
        <w:spacing w:after="160" w:line="259" w:lineRule="auto"/>
        <w:ind w:left="720" w:hanging="720"/>
        <w:rPr>
          <w:rFonts w:ascii="Calibri" w:eastAsia="Calibri" w:hAnsi="Calibri" w:cs="Times New Roman"/>
          <w:b/>
          <w:color w:val="auto"/>
          <w:szCs w:val="24"/>
        </w:rPr>
      </w:pPr>
      <w:r w:rsidRPr="00AA0CDB">
        <w:rPr>
          <w:rFonts w:ascii="Calibri" w:eastAsia="Calibri" w:hAnsi="Calibri" w:cs="Times New Roman"/>
          <w:b/>
          <w:color w:val="auto"/>
          <w:szCs w:val="24"/>
        </w:rPr>
        <w:t>WATER SOURCE</w:t>
      </w:r>
    </w:p>
    <w:p w:rsidR="004B588E" w:rsidRPr="004B588E" w:rsidRDefault="004B588E" w:rsidP="004B588E">
      <w:pPr>
        <w:spacing w:after="160" w:line="259" w:lineRule="auto"/>
        <w:ind w:left="720" w:hanging="720"/>
        <w:rPr>
          <w:rFonts w:ascii="Calibri" w:eastAsia="Calibri" w:hAnsi="Calibri" w:cs="Times New Roman"/>
          <w:color w:val="auto"/>
          <w:szCs w:val="24"/>
        </w:rPr>
      </w:pPr>
      <w:r w:rsidRPr="004B588E">
        <w:rPr>
          <w:rFonts w:ascii="Calibri" w:eastAsia="Calibri" w:hAnsi="Calibri" w:cs="Times New Roman"/>
          <w:color w:val="auto"/>
          <w:szCs w:val="24"/>
        </w:rPr>
        <w:t>Tube-Well……………………………………………………………………………………………..100%</w:t>
      </w:r>
    </w:p>
    <w:p w:rsidR="004B588E" w:rsidRPr="004B588E" w:rsidRDefault="004B588E" w:rsidP="004B588E">
      <w:pPr>
        <w:spacing w:after="160" w:line="259" w:lineRule="auto"/>
        <w:ind w:left="720" w:hanging="720"/>
        <w:rPr>
          <w:rFonts w:ascii="Calibri" w:eastAsia="Calibri" w:hAnsi="Calibri" w:cs="Times New Roman"/>
          <w:color w:val="auto"/>
          <w:szCs w:val="24"/>
        </w:rPr>
      </w:pPr>
    </w:p>
    <w:p w:rsidR="00BF2198" w:rsidRDefault="004B588E" w:rsidP="004B588E">
      <w:pPr>
        <w:spacing w:line="360" w:lineRule="auto"/>
        <w:rPr>
          <w:rFonts w:cs="Times New Roman"/>
          <w:b/>
          <w:color w:val="auto"/>
          <w:sz w:val="36"/>
          <w:szCs w:val="36"/>
        </w:rPr>
      </w:pPr>
      <w:r>
        <w:rPr>
          <w:noProof/>
        </w:rPr>
        <w:drawing>
          <wp:inline distT="0" distB="0" distL="0" distR="0">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C371D" w:rsidRPr="00AA0CDB" w:rsidRDefault="009B02AA" w:rsidP="00AA0CDB">
      <w:pPr>
        <w:spacing w:line="360" w:lineRule="auto"/>
        <w:rPr>
          <w:rFonts w:cs="Times New Roman"/>
          <w:color w:val="auto"/>
          <w:szCs w:val="24"/>
        </w:rPr>
      </w:pPr>
      <w:r w:rsidRPr="00AA0CDB">
        <w:rPr>
          <w:rFonts w:cs="Times New Roman"/>
          <w:color w:val="auto"/>
          <w:szCs w:val="24"/>
        </w:rPr>
        <w:t>Figure</w:t>
      </w:r>
      <w:r w:rsidR="000C0D88">
        <w:rPr>
          <w:rFonts w:cs="Times New Roman"/>
          <w:color w:val="auto"/>
          <w:szCs w:val="24"/>
        </w:rPr>
        <w:t xml:space="preserve"> 3</w:t>
      </w:r>
      <w:r w:rsidRPr="00AA0CDB">
        <w:rPr>
          <w:rFonts w:cs="Times New Roman"/>
          <w:color w:val="auto"/>
          <w:szCs w:val="24"/>
        </w:rPr>
        <w:t>: Graphical</w:t>
      </w:r>
      <w:r w:rsidR="002C0EBC">
        <w:rPr>
          <w:rFonts w:cs="Times New Roman"/>
          <w:color w:val="auto"/>
          <w:szCs w:val="24"/>
        </w:rPr>
        <w:t xml:space="preserve"> presentation of </w:t>
      </w:r>
      <w:r w:rsidR="005C371D" w:rsidRPr="00AA0CDB">
        <w:rPr>
          <w:rFonts w:cs="Times New Roman"/>
          <w:color w:val="auto"/>
          <w:szCs w:val="24"/>
        </w:rPr>
        <w:t xml:space="preserve"> data</w:t>
      </w:r>
      <w:r w:rsidR="00680927">
        <w:rPr>
          <w:rFonts w:cs="Times New Roman"/>
          <w:color w:val="auto"/>
          <w:szCs w:val="24"/>
        </w:rPr>
        <w:t xml:space="preserve"> for feeding</w:t>
      </w:r>
    </w:p>
    <w:p w:rsidR="00AA0CDB" w:rsidRDefault="00AA0CDB" w:rsidP="00BF5E05">
      <w:pPr>
        <w:tabs>
          <w:tab w:val="left" w:pos="3301"/>
        </w:tabs>
        <w:spacing w:line="240" w:lineRule="auto"/>
        <w:jc w:val="center"/>
        <w:rPr>
          <w:rFonts w:cs="Times New Roman"/>
          <w:b/>
          <w:sz w:val="28"/>
          <w:szCs w:val="28"/>
        </w:rPr>
      </w:pPr>
    </w:p>
    <w:p w:rsidR="00AA0CDB" w:rsidRDefault="00AA0CDB" w:rsidP="00BF5E05">
      <w:pPr>
        <w:tabs>
          <w:tab w:val="left" w:pos="3301"/>
        </w:tabs>
        <w:spacing w:line="240" w:lineRule="auto"/>
        <w:jc w:val="center"/>
        <w:rPr>
          <w:rFonts w:cs="Times New Roman"/>
          <w:b/>
          <w:sz w:val="28"/>
          <w:szCs w:val="28"/>
        </w:rPr>
      </w:pPr>
    </w:p>
    <w:p w:rsidR="00AA0CDB" w:rsidRDefault="00AA0CDB" w:rsidP="00BF5E05">
      <w:pPr>
        <w:tabs>
          <w:tab w:val="left" w:pos="3301"/>
        </w:tabs>
        <w:spacing w:line="240" w:lineRule="auto"/>
        <w:jc w:val="center"/>
        <w:rPr>
          <w:rFonts w:cs="Times New Roman"/>
          <w:b/>
          <w:sz w:val="28"/>
          <w:szCs w:val="28"/>
        </w:rPr>
      </w:pPr>
    </w:p>
    <w:p w:rsidR="00AA0CDB" w:rsidRDefault="00AA0CDB" w:rsidP="00BF5E05">
      <w:pPr>
        <w:tabs>
          <w:tab w:val="left" w:pos="3301"/>
        </w:tabs>
        <w:spacing w:line="240" w:lineRule="auto"/>
        <w:jc w:val="center"/>
        <w:rPr>
          <w:rFonts w:cs="Times New Roman"/>
          <w:b/>
          <w:sz w:val="28"/>
          <w:szCs w:val="28"/>
        </w:rPr>
      </w:pPr>
    </w:p>
    <w:p w:rsidR="00AA0CDB" w:rsidRDefault="00AA0CDB" w:rsidP="00BF5E05">
      <w:pPr>
        <w:tabs>
          <w:tab w:val="left" w:pos="3301"/>
        </w:tabs>
        <w:spacing w:line="240" w:lineRule="auto"/>
        <w:jc w:val="center"/>
        <w:rPr>
          <w:rFonts w:cs="Times New Roman"/>
          <w:b/>
          <w:sz w:val="28"/>
          <w:szCs w:val="28"/>
        </w:rPr>
      </w:pPr>
    </w:p>
    <w:p w:rsidR="00AA0CDB" w:rsidRDefault="00AA0CDB" w:rsidP="00BF5E05">
      <w:pPr>
        <w:tabs>
          <w:tab w:val="left" w:pos="3301"/>
        </w:tabs>
        <w:spacing w:line="240" w:lineRule="auto"/>
        <w:jc w:val="center"/>
        <w:rPr>
          <w:rFonts w:cs="Times New Roman"/>
          <w:b/>
          <w:sz w:val="28"/>
          <w:szCs w:val="28"/>
        </w:rPr>
      </w:pPr>
    </w:p>
    <w:p w:rsidR="00BF5E05" w:rsidRDefault="00BF5E05" w:rsidP="00BF5E05">
      <w:pPr>
        <w:tabs>
          <w:tab w:val="left" w:pos="3301"/>
        </w:tabs>
        <w:spacing w:line="240" w:lineRule="auto"/>
        <w:jc w:val="center"/>
        <w:rPr>
          <w:rFonts w:cs="Times New Roman"/>
          <w:b/>
          <w:sz w:val="28"/>
          <w:szCs w:val="28"/>
        </w:rPr>
      </w:pPr>
      <w:r w:rsidRPr="00DB50F0">
        <w:rPr>
          <w:rFonts w:cs="Times New Roman"/>
          <w:b/>
          <w:sz w:val="28"/>
          <w:szCs w:val="28"/>
        </w:rPr>
        <w:lastRenderedPageBreak/>
        <w:t>Conclusion</w:t>
      </w:r>
    </w:p>
    <w:p w:rsidR="00A1113F" w:rsidRPr="00DB50F0" w:rsidRDefault="00A1113F" w:rsidP="00BF5E05">
      <w:pPr>
        <w:tabs>
          <w:tab w:val="left" w:pos="3301"/>
        </w:tabs>
        <w:spacing w:line="240" w:lineRule="auto"/>
        <w:jc w:val="center"/>
        <w:rPr>
          <w:rFonts w:cs="Times New Roman"/>
          <w:b/>
          <w:sz w:val="28"/>
          <w:szCs w:val="28"/>
          <w:lang w:bidi="bn-BD"/>
        </w:rPr>
      </w:pPr>
    </w:p>
    <w:p w:rsidR="00BF5E05" w:rsidRPr="009B02AA" w:rsidRDefault="00BF5E05" w:rsidP="001533BF">
      <w:pPr>
        <w:spacing w:line="360" w:lineRule="auto"/>
        <w:jc w:val="both"/>
        <w:rPr>
          <w:rFonts w:cs="Times New Roman"/>
          <w:b/>
          <w:color w:val="auto"/>
          <w:szCs w:val="24"/>
        </w:rPr>
      </w:pPr>
      <w:r w:rsidRPr="009B02AA">
        <w:rPr>
          <w:rFonts w:cs="Times New Roman"/>
          <w:szCs w:val="24"/>
        </w:rPr>
        <w:t xml:space="preserve">Milk is one of the best foods containing all kinds of essential nutrients for body. It is the world widely granted infant </w:t>
      </w:r>
      <w:r w:rsidR="009B02AA" w:rsidRPr="009B02AA">
        <w:rPr>
          <w:rFonts w:cs="Times New Roman"/>
          <w:szCs w:val="24"/>
        </w:rPr>
        <w:t>supplementary</w:t>
      </w:r>
      <w:r w:rsidRPr="009B02AA">
        <w:rPr>
          <w:rFonts w:cs="Times New Roman"/>
          <w:szCs w:val="24"/>
        </w:rPr>
        <w:t xml:space="preserve"> food. But it was observed that most of the dairy farmers were small in size, their milk production low and they market the surplus milk after consumption in the village level farm and not scientificall</w:t>
      </w:r>
      <w:r w:rsidR="009B02AA" w:rsidRPr="009B02AA">
        <w:rPr>
          <w:rFonts w:cs="Times New Roman"/>
          <w:szCs w:val="24"/>
        </w:rPr>
        <w:t>y established in the urban area</w:t>
      </w:r>
      <w:r w:rsidRPr="009B02AA">
        <w:rPr>
          <w:rFonts w:cs="Times New Roman"/>
          <w:szCs w:val="24"/>
        </w:rPr>
        <w:t>. From the above study we found that farmers were following dominant marketing channels for selling major portion of their milk according to the locations. Price fluctuation</w:t>
      </w:r>
      <w:r w:rsidR="009B02AA" w:rsidRPr="009B02AA">
        <w:rPr>
          <w:rFonts w:cs="Times New Roman"/>
          <w:szCs w:val="24"/>
        </w:rPr>
        <w:t xml:space="preserve">, transportation, and high feed </w:t>
      </w:r>
      <w:r w:rsidRPr="009B02AA">
        <w:rPr>
          <w:rFonts w:cs="Times New Roman"/>
          <w:szCs w:val="24"/>
        </w:rPr>
        <w:t xml:space="preserve">cost in marketing are major constraints for the small dairy farmers. The seasonal </w:t>
      </w:r>
      <w:r w:rsidR="009B02AA" w:rsidRPr="009B02AA">
        <w:rPr>
          <w:rFonts w:cs="Times New Roman"/>
          <w:szCs w:val="24"/>
        </w:rPr>
        <w:t>price fluctuation</w:t>
      </w:r>
      <w:r w:rsidRPr="009B02AA">
        <w:rPr>
          <w:rFonts w:cs="Times New Roman"/>
          <w:szCs w:val="24"/>
        </w:rPr>
        <w:t xml:space="preserve"> was higher for village as well as at urban markets. </w:t>
      </w:r>
    </w:p>
    <w:p w:rsidR="005C371D" w:rsidRPr="009B02AA" w:rsidRDefault="0035627E" w:rsidP="001533BF">
      <w:pPr>
        <w:spacing w:line="360" w:lineRule="auto"/>
        <w:jc w:val="both"/>
        <w:rPr>
          <w:rFonts w:cs="Times New Roman"/>
          <w:b/>
          <w:color w:val="auto"/>
          <w:szCs w:val="24"/>
        </w:rPr>
      </w:pPr>
      <w:r w:rsidRPr="009B02AA">
        <w:rPr>
          <w:rFonts w:cs="Times New Roman"/>
          <w:szCs w:val="24"/>
        </w:rPr>
        <w:t>Milk producers frequently suffer from low price, seasonal price fluctuation and irregular payments. Middlemen on the other hand, appropriate larger margins from milk market often mixing fresh milk with water and powder milk. The milk quality supplied to urban markets through middlemen was not of good standard and price of milk varied according to different types of consumers even at the same market. Generally, the infrastructures for fluid milk marketing are not available in the markets. Lack of infrastructure also damages the quality of milk. But the cooperative provides all modern marketing facilities to their members for marketing their milk. Therefore further development of dairy farming depends upon the organized marketing channel to reduce hankering of middlemen in which farmer can get fair price from their fluid milk. Then milk will be available to the general consumer at reasonable price.</w:t>
      </w:r>
    </w:p>
    <w:p w:rsidR="00A1113F" w:rsidRDefault="00A1113F" w:rsidP="00BF5E05">
      <w:pPr>
        <w:spacing w:line="360" w:lineRule="auto"/>
        <w:jc w:val="center"/>
        <w:rPr>
          <w:rFonts w:cs="Times New Roman"/>
          <w:b/>
          <w:color w:val="auto"/>
          <w:sz w:val="36"/>
          <w:szCs w:val="36"/>
        </w:rPr>
      </w:pPr>
    </w:p>
    <w:p w:rsidR="00A1113F" w:rsidRDefault="00A1113F" w:rsidP="00BF5E05">
      <w:pPr>
        <w:spacing w:line="360" w:lineRule="auto"/>
        <w:jc w:val="center"/>
        <w:rPr>
          <w:rFonts w:cs="Times New Roman"/>
          <w:b/>
          <w:color w:val="auto"/>
          <w:sz w:val="36"/>
          <w:szCs w:val="36"/>
        </w:rPr>
      </w:pPr>
    </w:p>
    <w:p w:rsidR="00A1113F" w:rsidRDefault="00A1113F" w:rsidP="00BF5E05">
      <w:pPr>
        <w:spacing w:line="360" w:lineRule="auto"/>
        <w:jc w:val="center"/>
        <w:rPr>
          <w:rFonts w:cs="Times New Roman"/>
          <w:b/>
          <w:color w:val="auto"/>
          <w:sz w:val="36"/>
          <w:szCs w:val="36"/>
        </w:rPr>
      </w:pPr>
    </w:p>
    <w:p w:rsidR="00A1113F" w:rsidRDefault="00A1113F" w:rsidP="00BF5E05">
      <w:pPr>
        <w:spacing w:line="360" w:lineRule="auto"/>
        <w:jc w:val="center"/>
        <w:rPr>
          <w:rFonts w:cs="Times New Roman"/>
          <w:b/>
          <w:color w:val="auto"/>
          <w:sz w:val="36"/>
          <w:szCs w:val="36"/>
        </w:rPr>
      </w:pPr>
    </w:p>
    <w:p w:rsidR="00BF5E05" w:rsidRDefault="00BF5E05" w:rsidP="00BF5E05">
      <w:pPr>
        <w:spacing w:line="360" w:lineRule="auto"/>
        <w:jc w:val="center"/>
        <w:rPr>
          <w:rFonts w:cs="Times New Roman"/>
          <w:b/>
          <w:color w:val="auto"/>
          <w:sz w:val="36"/>
          <w:szCs w:val="36"/>
        </w:rPr>
      </w:pPr>
      <w:r>
        <w:rPr>
          <w:rFonts w:cs="Times New Roman"/>
          <w:b/>
          <w:color w:val="auto"/>
          <w:sz w:val="36"/>
          <w:szCs w:val="36"/>
        </w:rPr>
        <w:lastRenderedPageBreak/>
        <w:t>REFERENCE</w:t>
      </w:r>
      <w:r w:rsidR="001533BF">
        <w:rPr>
          <w:rFonts w:cs="Times New Roman"/>
          <w:b/>
          <w:color w:val="auto"/>
          <w:sz w:val="36"/>
          <w:szCs w:val="36"/>
        </w:rPr>
        <w:t>S</w:t>
      </w:r>
    </w:p>
    <w:p w:rsidR="002342EA" w:rsidRPr="002342EA" w:rsidRDefault="002342EA" w:rsidP="001533BF">
      <w:pPr>
        <w:autoSpaceDE w:val="0"/>
        <w:autoSpaceDN w:val="0"/>
        <w:adjustRightInd w:val="0"/>
        <w:spacing w:before="100" w:beforeAutospacing="1" w:after="100" w:afterAutospacing="1" w:line="360" w:lineRule="auto"/>
        <w:ind w:left="450" w:hanging="450"/>
        <w:contextualSpacing/>
        <w:rPr>
          <w:rFonts w:cs="Times New Roman"/>
          <w:color w:val="auto"/>
          <w:szCs w:val="24"/>
        </w:rPr>
      </w:pPr>
      <w:r w:rsidRPr="002342EA">
        <w:rPr>
          <w:rFonts w:cs="Times New Roman"/>
          <w:color w:val="auto"/>
          <w:szCs w:val="24"/>
        </w:rPr>
        <w:t>BBS, 2010.Statistical Year Book of Bangladesh. Bangladesh Bu</w:t>
      </w:r>
      <w:r>
        <w:rPr>
          <w:rFonts w:cs="Times New Roman"/>
          <w:color w:val="auto"/>
          <w:szCs w:val="24"/>
        </w:rPr>
        <w:t xml:space="preserve">reau of Statistics, Statistical </w:t>
      </w:r>
      <w:r w:rsidRPr="002342EA">
        <w:rPr>
          <w:rFonts w:cs="Times New Roman"/>
          <w:color w:val="auto"/>
          <w:szCs w:val="24"/>
        </w:rPr>
        <w:t>Division, Ministry of Planning, Governm</w:t>
      </w:r>
      <w:r>
        <w:rPr>
          <w:rFonts w:cs="Times New Roman"/>
          <w:color w:val="auto"/>
          <w:szCs w:val="24"/>
        </w:rPr>
        <w:t xml:space="preserve">ent of the People's Republic of </w:t>
      </w:r>
      <w:r w:rsidRPr="002342EA">
        <w:rPr>
          <w:rFonts w:cs="Times New Roman"/>
          <w:color w:val="auto"/>
          <w:szCs w:val="24"/>
        </w:rPr>
        <w:t xml:space="preserve">Bangladesh, Dhaka, Bangladesh </w:t>
      </w:r>
      <w:r w:rsidRPr="002342EA">
        <w:rPr>
          <w:rFonts w:cs="Times New Roman"/>
          <w:color w:val="auto"/>
          <w:spacing w:val="12"/>
          <w:szCs w:val="24"/>
        </w:rPr>
        <w:t>December 2001,pp.33-35.</w:t>
      </w:r>
    </w:p>
    <w:p w:rsidR="002342EA" w:rsidRPr="002342EA" w:rsidRDefault="002342EA" w:rsidP="001533BF">
      <w:pPr>
        <w:spacing w:after="0" w:line="360" w:lineRule="auto"/>
        <w:ind w:left="450" w:hanging="450"/>
        <w:contextualSpacing/>
        <w:jc w:val="both"/>
        <w:rPr>
          <w:rFonts w:eastAsia="Times New Roman" w:cs="Times New Roman"/>
          <w:color w:val="auto"/>
          <w:szCs w:val="24"/>
        </w:rPr>
      </w:pPr>
    </w:p>
    <w:p w:rsidR="00885C90" w:rsidRPr="002342EA" w:rsidRDefault="00885C90" w:rsidP="001533BF">
      <w:pPr>
        <w:spacing w:line="360" w:lineRule="auto"/>
        <w:ind w:left="450" w:hanging="450"/>
        <w:jc w:val="both"/>
        <w:rPr>
          <w:rFonts w:cs="Times New Roman"/>
          <w:color w:val="auto"/>
          <w:szCs w:val="24"/>
        </w:rPr>
      </w:pPr>
      <w:r w:rsidRPr="002342EA">
        <w:rPr>
          <w:rFonts w:cs="Times New Roman"/>
          <w:color w:val="auto"/>
          <w:szCs w:val="24"/>
        </w:rPr>
        <w:t xml:space="preserve">FAO (2002).Milk Processing Guide Series.Volume-6. </w:t>
      </w:r>
      <w:r w:rsidR="000E2052" w:rsidRPr="002342EA">
        <w:rPr>
          <w:rFonts w:cs="Times New Roman"/>
          <w:color w:val="auto"/>
          <w:szCs w:val="24"/>
        </w:rPr>
        <w:t>Http</w:t>
      </w:r>
      <w:r w:rsidRPr="002342EA">
        <w:rPr>
          <w:rFonts w:cs="Times New Roman"/>
          <w:color w:val="auto"/>
          <w:szCs w:val="24"/>
        </w:rPr>
        <w:t>//www.fao.org. 2002/01/07.</w:t>
      </w:r>
    </w:p>
    <w:p w:rsidR="00885C90" w:rsidRPr="002342EA" w:rsidRDefault="00885C90" w:rsidP="001533BF">
      <w:pPr>
        <w:autoSpaceDE w:val="0"/>
        <w:autoSpaceDN w:val="0"/>
        <w:adjustRightInd w:val="0"/>
        <w:spacing w:after="0" w:line="360" w:lineRule="auto"/>
        <w:ind w:left="450" w:hanging="450"/>
        <w:jc w:val="both"/>
        <w:rPr>
          <w:rFonts w:cs="Times New Roman"/>
          <w:color w:val="auto"/>
          <w:szCs w:val="24"/>
        </w:rPr>
      </w:pPr>
      <w:r w:rsidRPr="002342EA">
        <w:rPr>
          <w:rFonts w:cs="Times New Roman"/>
          <w:color w:val="auto"/>
          <w:szCs w:val="24"/>
        </w:rPr>
        <w:t xml:space="preserve">FAO (1990), </w:t>
      </w:r>
      <w:r w:rsidRPr="002342EA">
        <w:rPr>
          <w:rFonts w:cs="Times New Roman"/>
          <w:iCs/>
          <w:color w:val="auto"/>
          <w:szCs w:val="24"/>
        </w:rPr>
        <w:t>Dairy Cooperatives: Successful Experiences of Selected Asian Countries</w:t>
      </w:r>
      <w:r w:rsidRPr="002342EA">
        <w:rPr>
          <w:rFonts w:cs="Times New Roman"/>
          <w:color w:val="auto"/>
          <w:szCs w:val="24"/>
        </w:rPr>
        <w:t xml:space="preserve">. FAO    </w:t>
      </w:r>
    </w:p>
    <w:p w:rsidR="00885C90" w:rsidRPr="002342EA" w:rsidRDefault="001533BF" w:rsidP="001533BF">
      <w:pPr>
        <w:autoSpaceDE w:val="0"/>
        <w:autoSpaceDN w:val="0"/>
        <w:adjustRightInd w:val="0"/>
        <w:spacing w:after="0" w:line="360" w:lineRule="auto"/>
        <w:ind w:left="450" w:hanging="450"/>
        <w:jc w:val="both"/>
        <w:rPr>
          <w:rFonts w:cs="Times New Roman"/>
          <w:color w:val="auto"/>
          <w:szCs w:val="24"/>
        </w:rPr>
      </w:pPr>
      <w:r>
        <w:rPr>
          <w:rFonts w:cs="Times New Roman"/>
          <w:color w:val="auto"/>
          <w:szCs w:val="24"/>
        </w:rPr>
        <w:tab/>
      </w:r>
      <w:r w:rsidR="00885C90" w:rsidRPr="002342EA">
        <w:rPr>
          <w:rFonts w:cs="Times New Roman"/>
          <w:color w:val="auto"/>
          <w:szCs w:val="24"/>
        </w:rPr>
        <w:t>Regional Office for Asia and the Pacific. Bangkok.</w:t>
      </w:r>
    </w:p>
    <w:p w:rsidR="002342EA" w:rsidRPr="002342EA" w:rsidRDefault="002342EA" w:rsidP="001533BF">
      <w:pPr>
        <w:autoSpaceDE w:val="0"/>
        <w:autoSpaceDN w:val="0"/>
        <w:adjustRightInd w:val="0"/>
        <w:spacing w:after="0" w:line="360" w:lineRule="auto"/>
        <w:ind w:left="450" w:hanging="450"/>
        <w:jc w:val="both"/>
        <w:rPr>
          <w:rFonts w:cs="Times New Roman"/>
          <w:color w:val="auto"/>
          <w:szCs w:val="24"/>
        </w:rPr>
      </w:pPr>
    </w:p>
    <w:p w:rsidR="00885C90" w:rsidRPr="002342EA" w:rsidRDefault="00885C90" w:rsidP="001533BF">
      <w:pPr>
        <w:autoSpaceDE w:val="0"/>
        <w:autoSpaceDN w:val="0"/>
        <w:adjustRightInd w:val="0"/>
        <w:spacing w:after="0" w:line="360" w:lineRule="auto"/>
        <w:ind w:left="450" w:hanging="450"/>
        <w:jc w:val="both"/>
        <w:rPr>
          <w:rFonts w:cs="Times New Roman"/>
          <w:color w:val="auto"/>
          <w:szCs w:val="24"/>
        </w:rPr>
      </w:pPr>
      <w:r w:rsidRPr="002342EA">
        <w:rPr>
          <w:rFonts w:cs="Times New Roman"/>
          <w:color w:val="auto"/>
          <w:szCs w:val="24"/>
        </w:rPr>
        <w:t xml:space="preserve">Chye, F.Y.; Abdullah, A. </w:t>
      </w:r>
      <w:r w:rsidR="000E2052" w:rsidRPr="002342EA">
        <w:rPr>
          <w:rFonts w:cs="Times New Roman"/>
          <w:color w:val="auto"/>
          <w:szCs w:val="24"/>
        </w:rPr>
        <w:t xml:space="preserve">And </w:t>
      </w:r>
      <w:r w:rsidRPr="002342EA">
        <w:rPr>
          <w:rFonts w:cs="Times New Roman"/>
          <w:color w:val="auto"/>
          <w:szCs w:val="24"/>
        </w:rPr>
        <w:t>Ayob, M.K. (2004). Bacteriological quality and safety of raw milk</w:t>
      </w:r>
    </w:p>
    <w:p w:rsidR="00885C90" w:rsidRPr="002342EA" w:rsidRDefault="001533BF" w:rsidP="001533BF">
      <w:pPr>
        <w:autoSpaceDE w:val="0"/>
        <w:autoSpaceDN w:val="0"/>
        <w:adjustRightInd w:val="0"/>
        <w:spacing w:after="0" w:line="360" w:lineRule="auto"/>
        <w:ind w:left="450" w:hanging="450"/>
        <w:jc w:val="both"/>
        <w:rPr>
          <w:rFonts w:cs="Times New Roman"/>
          <w:color w:val="auto"/>
          <w:szCs w:val="24"/>
        </w:rPr>
      </w:pPr>
      <w:r>
        <w:rPr>
          <w:rFonts w:cs="Times New Roman"/>
          <w:color w:val="auto"/>
          <w:szCs w:val="24"/>
        </w:rPr>
        <w:tab/>
      </w:r>
      <w:r w:rsidR="000E2052" w:rsidRPr="002342EA">
        <w:rPr>
          <w:rFonts w:cs="Times New Roman"/>
          <w:color w:val="auto"/>
          <w:szCs w:val="24"/>
        </w:rPr>
        <w:t xml:space="preserve">In </w:t>
      </w:r>
      <w:r w:rsidR="00885C90" w:rsidRPr="002342EA">
        <w:rPr>
          <w:rFonts w:cs="Times New Roman"/>
          <w:color w:val="auto"/>
          <w:szCs w:val="24"/>
        </w:rPr>
        <w:t>Malaysia. Food Microbiology, 21: 535- 541.</w:t>
      </w:r>
    </w:p>
    <w:p w:rsidR="00885C90" w:rsidRPr="002342EA" w:rsidRDefault="00885C90" w:rsidP="001533BF">
      <w:pPr>
        <w:autoSpaceDE w:val="0"/>
        <w:autoSpaceDN w:val="0"/>
        <w:adjustRightInd w:val="0"/>
        <w:spacing w:after="0" w:line="360" w:lineRule="auto"/>
        <w:ind w:left="450" w:hanging="450"/>
        <w:jc w:val="both"/>
        <w:rPr>
          <w:rFonts w:cs="Times New Roman"/>
          <w:color w:val="auto"/>
          <w:szCs w:val="24"/>
        </w:rPr>
      </w:pPr>
    </w:p>
    <w:p w:rsidR="00885C90" w:rsidRPr="002342EA" w:rsidRDefault="00BE7DEB" w:rsidP="001533BF">
      <w:pPr>
        <w:autoSpaceDE w:val="0"/>
        <w:autoSpaceDN w:val="0"/>
        <w:adjustRightInd w:val="0"/>
        <w:spacing w:after="0" w:line="360" w:lineRule="auto"/>
        <w:ind w:left="450" w:hanging="450"/>
        <w:jc w:val="both"/>
        <w:rPr>
          <w:rFonts w:cs="Times New Roman"/>
          <w:color w:val="auto"/>
          <w:szCs w:val="24"/>
        </w:rPr>
      </w:pPr>
      <w:r w:rsidRPr="002342EA">
        <w:rPr>
          <w:rFonts w:cs="Times New Roman"/>
          <w:color w:val="auto"/>
          <w:szCs w:val="24"/>
        </w:rPr>
        <w:t>Abdullah</w:t>
      </w:r>
      <w:r w:rsidR="00885C90" w:rsidRPr="002342EA">
        <w:rPr>
          <w:rFonts w:cs="Times New Roman"/>
          <w:color w:val="auto"/>
          <w:szCs w:val="24"/>
        </w:rPr>
        <w:t xml:space="preserve">, M.E.M. and El Zubeir, I.E.M.(2007). Effect of different management practices on milk </w:t>
      </w:r>
    </w:p>
    <w:p w:rsidR="00885C90" w:rsidRPr="002342EA" w:rsidRDefault="000E2052" w:rsidP="001533BF">
      <w:pPr>
        <w:autoSpaceDE w:val="0"/>
        <w:autoSpaceDN w:val="0"/>
        <w:adjustRightInd w:val="0"/>
        <w:spacing w:after="0" w:line="360" w:lineRule="auto"/>
        <w:ind w:left="450" w:hanging="450"/>
        <w:jc w:val="both"/>
        <w:rPr>
          <w:rFonts w:cs="Times New Roman"/>
          <w:color w:val="auto"/>
          <w:szCs w:val="24"/>
        </w:rPr>
      </w:pPr>
      <w:r w:rsidRPr="002342EA">
        <w:rPr>
          <w:rFonts w:cs="Times New Roman"/>
          <w:color w:val="auto"/>
          <w:szCs w:val="24"/>
        </w:rPr>
        <w:t xml:space="preserve">Hygiene </w:t>
      </w:r>
      <w:r w:rsidR="00885C90" w:rsidRPr="002342EA">
        <w:rPr>
          <w:rFonts w:cs="Times New Roman"/>
          <w:color w:val="auto"/>
          <w:szCs w:val="24"/>
        </w:rPr>
        <w:t>of goat farms in Khartoum State, Sudan. Int. J. Dairy Sci.,2(1): 23 - 32.</w:t>
      </w:r>
    </w:p>
    <w:p w:rsidR="00885C90" w:rsidRPr="002342EA" w:rsidRDefault="00885C90" w:rsidP="001533BF">
      <w:pPr>
        <w:autoSpaceDE w:val="0"/>
        <w:autoSpaceDN w:val="0"/>
        <w:adjustRightInd w:val="0"/>
        <w:spacing w:after="0" w:line="360" w:lineRule="auto"/>
        <w:ind w:left="450" w:hanging="450"/>
        <w:jc w:val="both"/>
        <w:rPr>
          <w:rFonts w:cs="Times New Roman"/>
          <w:color w:val="auto"/>
          <w:szCs w:val="24"/>
        </w:rPr>
      </w:pPr>
    </w:p>
    <w:p w:rsidR="00885C90" w:rsidRPr="002342EA" w:rsidRDefault="00885C90" w:rsidP="001533BF">
      <w:pPr>
        <w:autoSpaceDE w:val="0"/>
        <w:autoSpaceDN w:val="0"/>
        <w:adjustRightInd w:val="0"/>
        <w:spacing w:after="0" w:line="360" w:lineRule="auto"/>
        <w:ind w:left="450" w:hanging="450"/>
        <w:jc w:val="both"/>
        <w:rPr>
          <w:rFonts w:cs="Times New Roman"/>
          <w:color w:val="auto"/>
          <w:szCs w:val="24"/>
        </w:rPr>
      </w:pPr>
      <w:r w:rsidRPr="002342EA">
        <w:rPr>
          <w:rFonts w:cs="Times New Roman"/>
          <w:color w:val="auto"/>
          <w:szCs w:val="24"/>
        </w:rPr>
        <w:t xml:space="preserve">FAO (2010a).International consultation reports. Food and Agricu1tural Organization Division of  </w:t>
      </w:r>
    </w:p>
    <w:p w:rsidR="00885C90" w:rsidRPr="002342EA" w:rsidRDefault="001533BF" w:rsidP="001533BF">
      <w:pPr>
        <w:autoSpaceDE w:val="0"/>
        <w:autoSpaceDN w:val="0"/>
        <w:adjustRightInd w:val="0"/>
        <w:spacing w:after="0" w:line="360" w:lineRule="auto"/>
        <w:ind w:left="450" w:hanging="450"/>
        <w:jc w:val="both"/>
        <w:rPr>
          <w:rFonts w:cs="Times New Roman"/>
          <w:color w:val="auto"/>
          <w:szCs w:val="24"/>
        </w:rPr>
      </w:pPr>
      <w:r>
        <w:rPr>
          <w:rFonts w:cs="Times New Roman"/>
          <w:color w:val="auto"/>
          <w:szCs w:val="24"/>
        </w:rPr>
        <w:tab/>
      </w:r>
      <w:r w:rsidR="00885C90" w:rsidRPr="002342EA">
        <w:rPr>
          <w:rFonts w:cs="Times New Roman"/>
          <w:color w:val="auto"/>
          <w:szCs w:val="24"/>
        </w:rPr>
        <w:t>Animal Production and Health</w:t>
      </w:r>
    </w:p>
    <w:p w:rsidR="00885C90" w:rsidRPr="002342EA" w:rsidRDefault="00885C90" w:rsidP="001533BF">
      <w:pPr>
        <w:autoSpaceDE w:val="0"/>
        <w:autoSpaceDN w:val="0"/>
        <w:adjustRightInd w:val="0"/>
        <w:spacing w:after="0" w:line="360" w:lineRule="auto"/>
        <w:ind w:left="450" w:hanging="450"/>
        <w:jc w:val="both"/>
        <w:rPr>
          <w:rFonts w:cs="Times New Roman"/>
          <w:color w:val="auto"/>
          <w:szCs w:val="24"/>
        </w:rPr>
      </w:pPr>
    </w:p>
    <w:p w:rsidR="00885C90" w:rsidRPr="002342EA" w:rsidRDefault="00885C90" w:rsidP="001533BF">
      <w:pPr>
        <w:autoSpaceDE w:val="0"/>
        <w:autoSpaceDN w:val="0"/>
        <w:adjustRightInd w:val="0"/>
        <w:spacing w:after="0" w:line="360" w:lineRule="auto"/>
        <w:ind w:left="450" w:hanging="450"/>
        <w:jc w:val="both"/>
        <w:rPr>
          <w:rFonts w:cs="Times New Roman"/>
          <w:color w:val="auto"/>
          <w:szCs w:val="24"/>
        </w:rPr>
      </w:pPr>
      <w:r w:rsidRPr="002342EA">
        <w:rPr>
          <w:rFonts w:cs="Times New Roman"/>
          <w:color w:val="auto"/>
          <w:szCs w:val="24"/>
        </w:rPr>
        <w:t xml:space="preserve">Bangladesh Economic Survey (2009). Department of finance, Ministry of Finance and Planning, </w:t>
      </w:r>
    </w:p>
    <w:p w:rsidR="00885C90" w:rsidRPr="002342EA" w:rsidRDefault="001533BF" w:rsidP="001533BF">
      <w:pPr>
        <w:autoSpaceDE w:val="0"/>
        <w:autoSpaceDN w:val="0"/>
        <w:adjustRightInd w:val="0"/>
        <w:spacing w:after="0" w:line="360" w:lineRule="auto"/>
        <w:ind w:left="450" w:hanging="450"/>
        <w:jc w:val="both"/>
        <w:rPr>
          <w:rFonts w:cs="Times New Roman"/>
          <w:color w:val="auto"/>
          <w:szCs w:val="24"/>
        </w:rPr>
      </w:pPr>
      <w:r>
        <w:rPr>
          <w:rFonts w:cs="Times New Roman"/>
          <w:color w:val="auto"/>
          <w:szCs w:val="24"/>
        </w:rPr>
        <w:tab/>
      </w:r>
      <w:r w:rsidR="00885C90" w:rsidRPr="002342EA">
        <w:rPr>
          <w:rFonts w:cs="Times New Roman"/>
          <w:color w:val="auto"/>
          <w:szCs w:val="24"/>
        </w:rPr>
        <w:t>Government of the People’s Republic of Bangladesh.Dhaka.pp. 71.</w:t>
      </w:r>
    </w:p>
    <w:p w:rsidR="00885C90" w:rsidRPr="002342EA" w:rsidRDefault="00885C90" w:rsidP="001533BF">
      <w:pPr>
        <w:autoSpaceDE w:val="0"/>
        <w:autoSpaceDN w:val="0"/>
        <w:adjustRightInd w:val="0"/>
        <w:spacing w:after="0" w:line="360" w:lineRule="auto"/>
        <w:ind w:left="450" w:hanging="450"/>
        <w:jc w:val="both"/>
        <w:rPr>
          <w:rFonts w:cs="Times New Roman"/>
          <w:color w:val="auto"/>
          <w:szCs w:val="24"/>
        </w:rPr>
      </w:pPr>
    </w:p>
    <w:p w:rsidR="00885C90" w:rsidRPr="002342EA" w:rsidRDefault="00885C90" w:rsidP="001533BF">
      <w:pPr>
        <w:autoSpaceDE w:val="0"/>
        <w:autoSpaceDN w:val="0"/>
        <w:adjustRightInd w:val="0"/>
        <w:spacing w:after="0" w:line="360" w:lineRule="auto"/>
        <w:ind w:left="450" w:hanging="450"/>
        <w:jc w:val="both"/>
        <w:rPr>
          <w:rFonts w:cs="Times New Roman"/>
          <w:color w:val="auto"/>
          <w:szCs w:val="24"/>
        </w:rPr>
      </w:pPr>
      <w:r w:rsidRPr="002342EA">
        <w:rPr>
          <w:rFonts w:cs="Times New Roman"/>
          <w:color w:val="auto"/>
          <w:szCs w:val="24"/>
        </w:rPr>
        <w:t xml:space="preserve">DLS (2008). Annual report on livestock, Division of Livestock Statistics, Ministry of Fisheries </w:t>
      </w:r>
    </w:p>
    <w:p w:rsidR="00885C90" w:rsidRPr="002342EA" w:rsidRDefault="001533BF" w:rsidP="001533BF">
      <w:pPr>
        <w:autoSpaceDE w:val="0"/>
        <w:autoSpaceDN w:val="0"/>
        <w:adjustRightInd w:val="0"/>
        <w:spacing w:after="0" w:line="360" w:lineRule="auto"/>
        <w:ind w:left="450" w:hanging="450"/>
        <w:jc w:val="both"/>
        <w:rPr>
          <w:rFonts w:cs="Times New Roman"/>
          <w:color w:val="auto"/>
          <w:szCs w:val="24"/>
        </w:rPr>
      </w:pPr>
      <w:r>
        <w:rPr>
          <w:rFonts w:cs="Times New Roman"/>
          <w:color w:val="auto"/>
          <w:szCs w:val="24"/>
        </w:rPr>
        <w:tab/>
      </w:r>
      <w:r w:rsidR="000E2052" w:rsidRPr="002342EA">
        <w:rPr>
          <w:rFonts w:cs="Times New Roman"/>
          <w:color w:val="auto"/>
          <w:szCs w:val="24"/>
        </w:rPr>
        <w:t xml:space="preserve">And </w:t>
      </w:r>
      <w:r w:rsidR="00885C90" w:rsidRPr="002342EA">
        <w:rPr>
          <w:rFonts w:cs="Times New Roman"/>
          <w:color w:val="auto"/>
          <w:szCs w:val="24"/>
        </w:rPr>
        <w:t xml:space="preserve">Livestock, </w:t>
      </w:r>
      <w:r w:rsidR="00BE7DEB" w:rsidRPr="002342EA">
        <w:rPr>
          <w:rFonts w:cs="Times New Roman"/>
          <w:color w:val="auto"/>
          <w:szCs w:val="24"/>
        </w:rPr>
        <w:t>Farm gate</w:t>
      </w:r>
      <w:r w:rsidR="00885C90" w:rsidRPr="002342EA">
        <w:rPr>
          <w:rFonts w:cs="Times New Roman"/>
          <w:color w:val="auto"/>
          <w:szCs w:val="24"/>
        </w:rPr>
        <w:t>, Dhaka, Bangladesh.</w:t>
      </w:r>
    </w:p>
    <w:p w:rsidR="00885C90" w:rsidRPr="002342EA" w:rsidRDefault="00885C90" w:rsidP="001533BF">
      <w:pPr>
        <w:autoSpaceDE w:val="0"/>
        <w:autoSpaceDN w:val="0"/>
        <w:adjustRightInd w:val="0"/>
        <w:spacing w:after="0" w:line="360" w:lineRule="auto"/>
        <w:ind w:left="450" w:hanging="450"/>
        <w:jc w:val="both"/>
        <w:rPr>
          <w:rFonts w:cs="Times New Roman"/>
          <w:color w:val="auto"/>
          <w:szCs w:val="24"/>
        </w:rPr>
      </w:pPr>
    </w:p>
    <w:p w:rsidR="00885C90" w:rsidRPr="002342EA" w:rsidRDefault="00885C90" w:rsidP="001533BF">
      <w:pPr>
        <w:autoSpaceDE w:val="0"/>
        <w:autoSpaceDN w:val="0"/>
        <w:adjustRightInd w:val="0"/>
        <w:spacing w:after="0" w:line="360" w:lineRule="auto"/>
        <w:ind w:left="450" w:hanging="450"/>
        <w:jc w:val="both"/>
        <w:rPr>
          <w:rFonts w:cs="Times New Roman"/>
          <w:color w:val="auto"/>
          <w:szCs w:val="24"/>
        </w:rPr>
      </w:pPr>
      <w:r w:rsidRPr="002342EA">
        <w:rPr>
          <w:rFonts w:cs="Times New Roman"/>
          <w:color w:val="auto"/>
          <w:szCs w:val="24"/>
        </w:rPr>
        <w:t>Uddin MM, Sultana MN, Ndambi OA, Alqaisi OA, Hemme T, Peters KJ (2009). Socio</w:t>
      </w:r>
      <w:r w:rsidR="00BE7DEB" w:rsidRPr="002342EA">
        <w:rPr>
          <w:rFonts w:cs="Times New Roman"/>
          <w:color w:val="auto"/>
          <w:szCs w:val="24"/>
        </w:rPr>
        <w:t>- Ecnomicsustainability</w:t>
      </w:r>
      <w:r w:rsidRPr="002342EA">
        <w:rPr>
          <w:rFonts w:cs="Times New Roman"/>
          <w:color w:val="auto"/>
          <w:szCs w:val="24"/>
        </w:rPr>
        <w:t>of Dairy Production Systems in Bangladesh.</w:t>
      </w:r>
      <w:r w:rsidR="00BE7DEB" w:rsidRPr="002342EA">
        <w:rPr>
          <w:rFonts w:cs="Times New Roman"/>
          <w:color w:val="auto"/>
          <w:szCs w:val="24"/>
        </w:rPr>
        <w:t>Tropentage Biophysical</w:t>
      </w:r>
      <w:r w:rsidRPr="002342EA">
        <w:rPr>
          <w:rFonts w:cs="Times New Roman"/>
          <w:color w:val="auto"/>
          <w:szCs w:val="24"/>
        </w:rPr>
        <w:t xml:space="preserve"> and Socio-economic Frame Conditions for the Sustainable ManagemenofNatural Resources, Hamburg, Germany.</w:t>
      </w:r>
    </w:p>
    <w:p w:rsidR="00885C90" w:rsidRPr="002342EA" w:rsidRDefault="00885C90" w:rsidP="001533BF">
      <w:pPr>
        <w:autoSpaceDE w:val="0"/>
        <w:autoSpaceDN w:val="0"/>
        <w:adjustRightInd w:val="0"/>
        <w:spacing w:after="0" w:line="360" w:lineRule="auto"/>
        <w:ind w:left="450" w:hanging="450"/>
        <w:jc w:val="both"/>
        <w:rPr>
          <w:rFonts w:cs="Times New Roman"/>
          <w:color w:val="auto"/>
          <w:szCs w:val="24"/>
        </w:rPr>
      </w:pPr>
    </w:p>
    <w:p w:rsidR="00885C90" w:rsidRPr="002342EA" w:rsidRDefault="00885C90" w:rsidP="001533BF">
      <w:pPr>
        <w:autoSpaceDE w:val="0"/>
        <w:autoSpaceDN w:val="0"/>
        <w:adjustRightInd w:val="0"/>
        <w:spacing w:after="0" w:line="360" w:lineRule="auto"/>
        <w:ind w:left="450" w:hanging="450"/>
        <w:jc w:val="both"/>
        <w:rPr>
          <w:rFonts w:cs="Times New Roman"/>
          <w:color w:val="auto"/>
          <w:szCs w:val="24"/>
        </w:rPr>
      </w:pPr>
      <w:r w:rsidRPr="002342EA">
        <w:rPr>
          <w:rFonts w:cs="Times New Roman"/>
          <w:color w:val="auto"/>
          <w:szCs w:val="24"/>
        </w:rPr>
        <w:lastRenderedPageBreak/>
        <w:t xml:space="preserve">Sriri MT, </w:t>
      </w:r>
      <w:r w:rsidR="000E2052" w:rsidRPr="002342EA">
        <w:rPr>
          <w:rFonts w:cs="Times New Roman"/>
          <w:color w:val="auto"/>
          <w:szCs w:val="24"/>
        </w:rPr>
        <w:t>jaouharimel</w:t>
      </w:r>
      <w:r w:rsidRPr="002342EA">
        <w:rPr>
          <w:rFonts w:cs="Times New Roman"/>
          <w:color w:val="auto"/>
          <w:szCs w:val="24"/>
        </w:rPr>
        <w:t xml:space="preserve">, Saydi A, Kuper M, Le Gal PY (2011). Supporting small-scale dairy </w:t>
      </w:r>
    </w:p>
    <w:p w:rsidR="00885C90" w:rsidRPr="002342EA" w:rsidRDefault="001533BF" w:rsidP="001533BF">
      <w:pPr>
        <w:autoSpaceDE w:val="0"/>
        <w:autoSpaceDN w:val="0"/>
        <w:adjustRightInd w:val="0"/>
        <w:spacing w:after="0" w:line="360" w:lineRule="auto"/>
        <w:ind w:left="450" w:hanging="450"/>
        <w:jc w:val="both"/>
        <w:rPr>
          <w:rFonts w:cs="Times New Roman"/>
          <w:color w:val="auto"/>
          <w:szCs w:val="24"/>
        </w:rPr>
      </w:pPr>
      <w:r>
        <w:rPr>
          <w:rFonts w:cs="Times New Roman"/>
          <w:color w:val="auto"/>
          <w:szCs w:val="24"/>
        </w:rPr>
        <w:tab/>
      </w:r>
      <w:r w:rsidR="000E2052" w:rsidRPr="002342EA">
        <w:rPr>
          <w:rFonts w:cs="Times New Roman"/>
          <w:color w:val="auto"/>
          <w:szCs w:val="24"/>
        </w:rPr>
        <w:t xml:space="preserve">Farmers </w:t>
      </w:r>
      <w:r w:rsidR="00885C90" w:rsidRPr="002342EA">
        <w:rPr>
          <w:rFonts w:cs="Times New Roman"/>
          <w:color w:val="auto"/>
          <w:szCs w:val="24"/>
        </w:rPr>
        <w:t xml:space="preserve">in increasing milk production: evidence from Morocco, Trop Anim Health </w:t>
      </w:r>
    </w:p>
    <w:p w:rsidR="00885C90" w:rsidRPr="002342EA" w:rsidRDefault="001533BF" w:rsidP="001533BF">
      <w:pPr>
        <w:autoSpaceDE w:val="0"/>
        <w:autoSpaceDN w:val="0"/>
        <w:adjustRightInd w:val="0"/>
        <w:spacing w:after="0" w:line="360" w:lineRule="auto"/>
        <w:ind w:left="450" w:hanging="450"/>
        <w:jc w:val="both"/>
        <w:rPr>
          <w:rFonts w:cs="Times New Roman"/>
          <w:color w:val="auto"/>
          <w:szCs w:val="24"/>
        </w:rPr>
      </w:pPr>
      <w:r>
        <w:rPr>
          <w:rFonts w:cs="Times New Roman"/>
          <w:color w:val="auto"/>
          <w:szCs w:val="24"/>
        </w:rPr>
        <w:tab/>
      </w:r>
      <w:r w:rsidR="00885C90" w:rsidRPr="002342EA">
        <w:rPr>
          <w:rFonts w:cs="Times New Roman"/>
          <w:color w:val="auto"/>
          <w:szCs w:val="24"/>
        </w:rPr>
        <w:t>Prod (2011) 43:41–49.</w:t>
      </w:r>
    </w:p>
    <w:p w:rsidR="002342EA" w:rsidRPr="002342EA" w:rsidRDefault="002342EA" w:rsidP="001533BF">
      <w:pPr>
        <w:autoSpaceDE w:val="0"/>
        <w:autoSpaceDN w:val="0"/>
        <w:adjustRightInd w:val="0"/>
        <w:spacing w:after="0" w:line="360" w:lineRule="auto"/>
        <w:ind w:left="450" w:hanging="450"/>
        <w:jc w:val="both"/>
        <w:rPr>
          <w:rFonts w:cs="Times New Roman"/>
          <w:color w:val="auto"/>
          <w:szCs w:val="24"/>
        </w:rPr>
      </w:pPr>
    </w:p>
    <w:p w:rsidR="008405B5" w:rsidRPr="002342EA" w:rsidRDefault="008405B5" w:rsidP="001533BF">
      <w:pPr>
        <w:autoSpaceDE w:val="0"/>
        <w:autoSpaceDN w:val="0"/>
        <w:adjustRightInd w:val="0"/>
        <w:spacing w:after="0" w:line="360" w:lineRule="auto"/>
        <w:ind w:left="450" w:hanging="450"/>
        <w:jc w:val="both"/>
        <w:rPr>
          <w:rFonts w:cs="Times New Roman"/>
          <w:color w:val="auto"/>
          <w:szCs w:val="24"/>
        </w:rPr>
      </w:pPr>
      <w:r w:rsidRPr="002342EA">
        <w:rPr>
          <w:rFonts w:cs="Times New Roman"/>
          <w:color w:val="auto"/>
          <w:szCs w:val="24"/>
        </w:rPr>
        <w:t>Alam J. 1995. Livestock resources in Bangladesh—Present status and future potential.University Press Ltd, Motijheel CA, Dhaka, Bangladesh</w:t>
      </w:r>
      <w:r w:rsidR="002342EA" w:rsidRPr="002342EA">
        <w:rPr>
          <w:rFonts w:cs="Times New Roman"/>
          <w:color w:val="auto"/>
          <w:szCs w:val="24"/>
        </w:rPr>
        <w:t>.</w:t>
      </w:r>
    </w:p>
    <w:p w:rsidR="002342EA" w:rsidRPr="002342EA" w:rsidRDefault="002342EA" w:rsidP="001533BF">
      <w:pPr>
        <w:autoSpaceDE w:val="0"/>
        <w:autoSpaceDN w:val="0"/>
        <w:adjustRightInd w:val="0"/>
        <w:spacing w:after="0" w:line="360" w:lineRule="auto"/>
        <w:ind w:left="450" w:hanging="450"/>
        <w:jc w:val="both"/>
        <w:rPr>
          <w:rFonts w:cs="Times New Roman"/>
          <w:color w:val="auto"/>
          <w:szCs w:val="24"/>
        </w:rPr>
      </w:pPr>
    </w:p>
    <w:p w:rsidR="008405B5" w:rsidRPr="002342EA" w:rsidRDefault="008405B5" w:rsidP="001533BF">
      <w:pPr>
        <w:autoSpaceDE w:val="0"/>
        <w:autoSpaceDN w:val="0"/>
        <w:adjustRightInd w:val="0"/>
        <w:spacing w:after="0" w:line="360" w:lineRule="auto"/>
        <w:ind w:left="450" w:hanging="450"/>
        <w:jc w:val="both"/>
        <w:rPr>
          <w:rFonts w:cs="Times New Roman"/>
          <w:color w:val="auto"/>
          <w:szCs w:val="24"/>
        </w:rPr>
      </w:pPr>
      <w:r w:rsidRPr="002342EA">
        <w:rPr>
          <w:rFonts w:cs="Times New Roman"/>
          <w:color w:val="auto"/>
          <w:szCs w:val="24"/>
        </w:rPr>
        <w:t>Kabir M.H. and Talukder R.K. 1997. Returns from investment in dairying in a selected</w:t>
      </w:r>
      <w:r w:rsidR="000E2052" w:rsidRPr="002342EA">
        <w:rPr>
          <w:rFonts w:cs="Times New Roman"/>
          <w:color w:val="auto"/>
          <w:szCs w:val="24"/>
        </w:rPr>
        <w:t xml:space="preserve">Area </w:t>
      </w:r>
      <w:r w:rsidRPr="002342EA">
        <w:rPr>
          <w:rFonts w:cs="Times New Roman"/>
          <w:color w:val="auto"/>
          <w:szCs w:val="24"/>
        </w:rPr>
        <w:t>of Bangladesh—a comparative financial analysis of local and cross breed dairy farms.Bangladesh Journal of Agricultural Economics 20(1):67–84.</w:t>
      </w:r>
    </w:p>
    <w:p w:rsidR="002342EA" w:rsidRPr="002342EA" w:rsidRDefault="002342EA" w:rsidP="001533BF">
      <w:pPr>
        <w:autoSpaceDE w:val="0"/>
        <w:autoSpaceDN w:val="0"/>
        <w:adjustRightInd w:val="0"/>
        <w:spacing w:after="0" w:line="360" w:lineRule="auto"/>
        <w:ind w:left="450" w:hanging="450"/>
        <w:jc w:val="both"/>
        <w:rPr>
          <w:rFonts w:cs="Times New Roman"/>
          <w:color w:val="auto"/>
          <w:szCs w:val="24"/>
        </w:rPr>
      </w:pPr>
    </w:p>
    <w:p w:rsidR="00F947EF" w:rsidRPr="002342EA" w:rsidRDefault="00F947EF" w:rsidP="001533BF">
      <w:pPr>
        <w:autoSpaceDE w:val="0"/>
        <w:autoSpaceDN w:val="0"/>
        <w:adjustRightInd w:val="0"/>
        <w:spacing w:after="0" w:line="360" w:lineRule="auto"/>
        <w:ind w:left="450" w:hanging="450"/>
        <w:jc w:val="both"/>
        <w:rPr>
          <w:rFonts w:cs="Times New Roman"/>
          <w:color w:val="auto"/>
          <w:szCs w:val="24"/>
        </w:rPr>
      </w:pPr>
      <w:r w:rsidRPr="002342EA">
        <w:rPr>
          <w:rFonts w:cs="Times New Roman"/>
          <w:color w:val="auto"/>
          <w:szCs w:val="24"/>
        </w:rPr>
        <w:t>Uddin MM, Sultana MN, Ndambi OA, Hemme T, Peters KJ (2010). A farm economic analysis in di</w:t>
      </w:r>
      <w:r w:rsidR="00B37FFC" w:rsidRPr="002342EA">
        <w:rPr>
          <w:rFonts w:cs="Times New Roman"/>
          <w:color w:val="auto"/>
          <w:szCs w:val="24"/>
        </w:rPr>
        <w:t xml:space="preserve">fferent dairy </w:t>
      </w:r>
      <w:r w:rsidRPr="002342EA">
        <w:rPr>
          <w:rFonts w:cs="Times New Roman"/>
          <w:color w:val="auto"/>
          <w:szCs w:val="24"/>
        </w:rPr>
        <w:t>production systems in Bangladesh, Livestock Research for Rural Development. Volume 22, Article #122. Retrieved May 27, 2012, from</w:t>
      </w:r>
      <w:hyperlink r:id="rId11" w:history="1">
        <w:r w:rsidR="00124C67" w:rsidRPr="002342EA">
          <w:rPr>
            <w:rStyle w:val="Hyperlink"/>
            <w:rFonts w:cs="Times New Roman"/>
            <w:color w:val="auto"/>
            <w:szCs w:val="24"/>
            <w:u w:val="none"/>
          </w:rPr>
          <w:t>http://www.lrrd.org/lrrd22/7/uddi22122.htm</w:t>
        </w:r>
      </w:hyperlink>
      <w:r w:rsidR="002342EA" w:rsidRPr="002342EA">
        <w:rPr>
          <w:rFonts w:cs="Times New Roman"/>
          <w:color w:val="auto"/>
          <w:szCs w:val="24"/>
        </w:rPr>
        <w:t>.</w:t>
      </w:r>
    </w:p>
    <w:p w:rsidR="002342EA" w:rsidRPr="002342EA" w:rsidRDefault="002342EA" w:rsidP="001533BF">
      <w:pPr>
        <w:autoSpaceDE w:val="0"/>
        <w:autoSpaceDN w:val="0"/>
        <w:adjustRightInd w:val="0"/>
        <w:spacing w:after="0" w:line="360" w:lineRule="auto"/>
        <w:ind w:left="450" w:hanging="450"/>
        <w:jc w:val="both"/>
        <w:rPr>
          <w:rFonts w:cs="Times New Roman"/>
          <w:color w:val="auto"/>
          <w:szCs w:val="24"/>
        </w:rPr>
      </w:pPr>
    </w:p>
    <w:p w:rsidR="00124C67" w:rsidRPr="002342EA" w:rsidRDefault="00124C67" w:rsidP="001533BF">
      <w:pPr>
        <w:autoSpaceDE w:val="0"/>
        <w:autoSpaceDN w:val="0"/>
        <w:adjustRightInd w:val="0"/>
        <w:spacing w:after="0" w:line="360" w:lineRule="auto"/>
        <w:ind w:left="450" w:hanging="450"/>
        <w:jc w:val="both"/>
        <w:rPr>
          <w:rFonts w:cs="Times New Roman"/>
          <w:color w:val="auto"/>
          <w:szCs w:val="24"/>
        </w:rPr>
      </w:pPr>
      <w:r w:rsidRPr="002342EA">
        <w:rPr>
          <w:rFonts w:cs="Times New Roman"/>
          <w:color w:val="auto"/>
          <w:szCs w:val="24"/>
          <w:shd w:val="clear" w:color="auto" w:fill="FFFFFF"/>
        </w:rPr>
        <w:t>Alam, J., Yasmin, F., Sayeed, M.A. and Rahman, S.M.A., 1995. Economics of mini dairy farms in selected areas of Bangladesh.</w:t>
      </w:r>
      <w:r w:rsidRPr="002342EA">
        <w:rPr>
          <w:rStyle w:val="apple-converted-space"/>
          <w:rFonts w:cs="Times New Roman"/>
          <w:color w:val="auto"/>
          <w:szCs w:val="24"/>
          <w:shd w:val="clear" w:color="auto" w:fill="FFFFFF"/>
        </w:rPr>
        <w:t> </w:t>
      </w:r>
      <w:r w:rsidRPr="002342EA">
        <w:rPr>
          <w:rFonts w:cs="Times New Roman"/>
          <w:iCs/>
          <w:color w:val="auto"/>
          <w:szCs w:val="24"/>
          <w:shd w:val="clear" w:color="auto" w:fill="FFFFFF"/>
        </w:rPr>
        <w:t>Asian-Australasian Journal of Animal Sciences</w:t>
      </w:r>
      <w:r w:rsidRPr="002342EA">
        <w:rPr>
          <w:rFonts w:cs="Times New Roman"/>
          <w:color w:val="auto"/>
          <w:szCs w:val="24"/>
          <w:shd w:val="clear" w:color="auto" w:fill="FFFFFF"/>
        </w:rPr>
        <w:t>,</w:t>
      </w:r>
      <w:r w:rsidRPr="002342EA">
        <w:rPr>
          <w:rStyle w:val="apple-converted-space"/>
          <w:rFonts w:cs="Times New Roman"/>
          <w:color w:val="auto"/>
          <w:szCs w:val="24"/>
          <w:shd w:val="clear" w:color="auto" w:fill="FFFFFF"/>
        </w:rPr>
        <w:t> </w:t>
      </w:r>
      <w:r w:rsidRPr="002342EA">
        <w:rPr>
          <w:rFonts w:cs="Times New Roman"/>
          <w:iCs/>
          <w:color w:val="auto"/>
          <w:szCs w:val="24"/>
          <w:shd w:val="clear" w:color="auto" w:fill="FFFFFF"/>
        </w:rPr>
        <w:t>8</w:t>
      </w:r>
      <w:r w:rsidRPr="002342EA">
        <w:rPr>
          <w:rFonts w:cs="Times New Roman"/>
          <w:color w:val="auto"/>
          <w:szCs w:val="24"/>
          <w:shd w:val="clear" w:color="auto" w:fill="FFFFFF"/>
        </w:rPr>
        <w:t>(1), pp.17-22.</w:t>
      </w:r>
    </w:p>
    <w:p w:rsidR="001A08CE" w:rsidRPr="002342EA" w:rsidRDefault="001A08CE" w:rsidP="001533BF">
      <w:pPr>
        <w:pStyle w:val="Default"/>
        <w:spacing w:line="360" w:lineRule="auto"/>
        <w:ind w:left="450" w:hanging="450"/>
        <w:jc w:val="both"/>
        <w:rPr>
          <w:color w:val="auto"/>
        </w:rPr>
      </w:pPr>
    </w:p>
    <w:p w:rsidR="001A08CE" w:rsidRPr="002342EA" w:rsidRDefault="001A08CE" w:rsidP="001533BF">
      <w:pPr>
        <w:pStyle w:val="Default"/>
        <w:spacing w:after="12" w:line="360" w:lineRule="auto"/>
        <w:ind w:left="450" w:hanging="450"/>
        <w:jc w:val="both"/>
        <w:rPr>
          <w:color w:val="auto"/>
        </w:rPr>
      </w:pPr>
      <w:r w:rsidRPr="002342EA">
        <w:rPr>
          <w:color w:val="auto"/>
        </w:rPr>
        <w:t xml:space="preserve">Haque ME, Samad MA and Rahman A (1988). Epizootiology investigation of Black quarter in cattle of Bangladesh. </w:t>
      </w:r>
      <w:r w:rsidRPr="002342EA">
        <w:rPr>
          <w:iCs/>
          <w:color w:val="auto"/>
        </w:rPr>
        <w:t xml:space="preserve">Bangladesh Veterinarian </w:t>
      </w:r>
      <w:r w:rsidRPr="002342EA">
        <w:rPr>
          <w:color w:val="auto"/>
        </w:rPr>
        <w:t xml:space="preserve">5: 10-13. </w:t>
      </w:r>
    </w:p>
    <w:p w:rsidR="002342EA" w:rsidRPr="002342EA" w:rsidRDefault="002342EA" w:rsidP="001533BF">
      <w:pPr>
        <w:pStyle w:val="Default"/>
        <w:spacing w:after="12" w:line="360" w:lineRule="auto"/>
        <w:ind w:left="450" w:hanging="450"/>
        <w:jc w:val="both"/>
        <w:rPr>
          <w:color w:val="auto"/>
        </w:rPr>
      </w:pPr>
    </w:p>
    <w:p w:rsidR="001A08CE" w:rsidRPr="002342EA" w:rsidRDefault="001A08CE" w:rsidP="001533BF">
      <w:pPr>
        <w:pStyle w:val="Default"/>
        <w:spacing w:after="12" w:line="360" w:lineRule="auto"/>
        <w:ind w:left="450" w:hanging="450"/>
        <w:jc w:val="both"/>
        <w:rPr>
          <w:color w:val="auto"/>
        </w:rPr>
      </w:pPr>
      <w:r w:rsidRPr="002342EA">
        <w:rPr>
          <w:color w:val="auto"/>
        </w:rPr>
        <w:t xml:space="preserve">Hoque MS and Samad MA (1996). Prevalence of clinical diseases in dairy cross-bred cows and calves in the urban areas in Dhaka. </w:t>
      </w:r>
      <w:r w:rsidRPr="002342EA">
        <w:rPr>
          <w:iCs/>
          <w:color w:val="auto"/>
        </w:rPr>
        <w:t xml:space="preserve">Bangladesh Veterinary Journal </w:t>
      </w:r>
      <w:r w:rsidRPr="002342EA">
        <w:rPr>
          <w:color w:val="auto"/>
        </w:rPr>
        <w:t xml:space="preserve">30: 118-129. </w:t>
      </w:r>
    </w:p>
    <w:p w:rsidR="001A08CE" w:rsidRPr="002342EA" w:rsidRDefault="001A08CE" w:rsidP="001533BF">
      <w:pPr>
        <w:pStyle w:val="Default"/>
        <w:spacing w:after="12" w:line="360" w:lineRule="auto"/>
        <w:ind w:left="450" w:hanging="450"/>
        <w:jc w:val="both"/>
        <w:rPr>
          <w:color w:val="auto"/>
        </w:rPr>
      </w:pPr>
    </w:p>
    <w:p w:rsidR="001A08CE" w:rsidRPr="002342EA" w:rsidRDefault="001A08CE" w:rsidP="001533BF">
      <w:pPr>
        <w:pStyle w:val="Default"/>
        <w:spacing w:line="360" w:lineRule="auto"/>
        <w:ind w:left="450" w:hanging="450"/>
        <w:jc w:val="both"/>
        <w:rPr>
          <w:color w:val="auto"/>
        </w:rPr>
      </w:pPr>
      <w:r w:rsidRPr="002342EA">
        <w:rPr>
          <w:color w:val="auto"/>
        </w:rPr>
        <w:t xml:space="preserve">Hoque MS and Samad MA (1997). Present status of clinical diseases of goats in the urban areas in Dhaka. </w:t>
      </w:r>
      <w:r w:rsidRPr="002342EA">
        <w:rPr>
          <w:iCs/>
          <w:color w:val="auto"/>
        </w:rPr>
        <w:t xml:space="preserve">Bangladesh Veterinary Journal </w:t>
      </w:r>
      <w:r w:rsidRPr="002342EA">
        <w:rPr>
          <w:color w:val="auto"/>
        </w:rPr>
        <w:t xml:space="preserve">31: 35-40. </w:t>
      </w:r>
    </w:p>
    <w:p w:rsidR="001A08CE" w:rsidRPr="002342EA" w:rsidRDefault="001A08CE" w:rsidP="001533BF">
      <w:pPr>
        <w:autoSpaceDE w:val="0"/>
        <w:autoSpaceDN w:val="0"/>
        <w:adjustRightInd w:val="0"/>
        <w:spacing w:after="0" w:line="360" w:lineRule="auto"/>
        <w:ind w:left="450" w:hanging="450"/>
        <w:jc w:val="both"/>
        <w:rPr>
          <w:rFonts w:cs="Times New Roman"/>
          <w:color w:val="auto"/>
          <w:szCs w:val="24"/>
        </w:rPr>
      </w:pPr>
    </w:p>
    <w:p w:rsidR="001A08CE" w:rsidRPr="002342EA" w:rsidRDefault="001A08CE" w:rsidP="001533BF">
      <w:pPr>
        <w:pStyle w:val="Default"/>
        <w:spacing w:line="360" w:lineRule="auto"/>
        <w:ind w:left="450" w:hanging="450"/>
        <w:jc w:val="both"/>
        <w:rPr>
          <w:color w:val="auto"/>
        </w:rPr>
      </w:pPr>
    </w:p>
    <w:p w:rsidR="000E2052" w:rsidRPr="002342EA" w:rsidRDefault="001A08CE" w:rsidP="001533BF">
      <w:pPr>
        <w:pStyle w:val="Default"/>
        <w:spacing w:line="360" w:lineRule="auto"/>
        <w:ind w:left="450" w:hanging="450"/>
        <w:jc w:val="both"/>
        <w:rPr>
          <w:color w:val="auto"/>
        </w:rPr>
      </w:pPr>
      <w:r w:rsidRPr="002342EA">
        <w:rPr>
          <w:color w:val="auto"/>
        </w:rPr>
        <w:lastRenderedPageBreak/>
        <w:t xml:space="preserve">Rahman MA, Islam MA, Rahman MA, Talukder AK, Parvin MS, and Islam MT (2012). Clinical diseases of ruminants recorded at the Patuakhali Science and Technology University Veterinary Clinic. </w:t>
      </w:r>
      <w:r w:rsidRPr="002342EA">
        <w:rPr>
          <w:iCs/>
          <w:color w:val="auto"/>
        </w:rPr>
        <w:t xml:space="preserve">Bangladesh Journal of Veterinary Medicine </w:t>
      </w:r>
      <w:r w:rsidRPr="002342EA">
        <w:rPr>
          <w:color w:val="auto"/>
        </w:rPr>
        <w:t xml:space="preserve">10(1&amp;2): 63-73. </w:t>
      </w:r>
    </w:p>
    <w:p w:rsidR="000E2052" w:rsidRPr="002342EA" w:rsidRDefault="000E2052" w:rsidP="001533BF">
      <w:pPr>
        <w:pStyle w:val="Default"/>
        <w:spacing w:line="360" w:lineRule="auto"/>
        <w:ind w:left="450" w:hanging="450"/>
        <w:jc w:val="both"/>
        <w:rPr>
          <w:color w:val="auto"/>
        </w:rPr>
      </w:pPr>
    </w:p>
    <w:p w:rsidR="008405B5" w:rsidRPr="002342EA" w:rsidRDefault="000E2052" w:rsidP="001533BF">
      <w:pPr>
        <w:pStyle w:val="Default"/>
        <w:spacing w:line="360" w:lineRule="auto"/>
        <w:ind w:left="450" w:hanging="450"/>
        <w:jc w:val="both"/>
        <w:rPr>
          <w:color w:val="auto"/>
        </w:rPr>
      </w:pPr>
      <w:r w:rsidRPr="002342EA">
        <w:rPr>
          <w:color w:val="auto"/>
        </w:rPr>
        <w:t xml:space="preserve">Rahman MA, Ali KM and Rahman A (1972). Incidence of diseases of cattle in Mymensingh. </w:t>
      </w:r>
      <w:r w:rsidRPr="002342EA">
        <w:rPr>
          <w:iCs/>
          <w:color w:val="auto"/>
        </w:rPr>
        <w:t xml:space="preserve">Bangladesh Veterinary Journal </w:t>
      </w:r>
      <w:r w:rsidRPr="002342EA">
        <w:rPr>
          <w:color w:val="auto"/>
        </w:rPr>
        <w:t xml:space="preserve">6: 25-30. </w:t>
      </w:r>
    </w:p>
    <w:p w:rsidR="000E2052" w:rsidRPr="002342EA" w:rsidRDefault="000E2052" w:rsidP="001533BF">
      <w:pPr>
        <w:pStyle w:val="Default"/>
        <w:spacing w:line="360" w:lineRule="auto"/>
        <w:ind w:left="450" w:hanging="450"/>
        <w:jc w:val="both"/>
        <w:rPr>
          <w:color w:val="auto"/>
        </w:rPr>
      </w:pPr>
    </w:p>
    <w:p w:rsidR="000E2052" w:rsidRPr="002342EA" w:rsidRDefault="000E2052" w:rsidP="001533BF">
      <w:pPr>
        <w:pStyle w:val="Default"/>
        <w:spacing w:line="360" w:lineRule="auto"/>
        <w:ind w:left="450" w:hanging="450"/>
        <w:jc w:val="both"/>
        <w:rPr>
          <w:color w:val="auto"/>
        </w:rPr>
      </w:pPr>
      <w:r w:rsidRPr="002342EA">
        <w:rPr>
          <w:color w:val="auto"/>
        </w:rPr>
        <w:t xml:space="preserve">Rahman MM, Ali M and Hashem A (1999). Livestock disease problems in a selected area of Sherpur district. </w:t>
      </w:r>
      <w:r w:rsidRPr="002342EA">
        <w:rPr>
          <w:iCs/>
          <w:color w:val="auto"/>
        </w:rPr>
        <w:t xml:space="preserve">Bangladesh Journal of Training and Development </w:t>
      </w:r>
      <w:r w:rsidRPr="002342EA">
        <w:rPr>
          <w:color w:val="auto"/>
        </w:rPr>
        <w:t xml:space="preserve">12: 205-210 </w:t>
      </w:r>
    </w:p>
    <w:p w:rsidR="000E2052" w:rsidRPr="002342EA" w:rsidRDefault="000E2052" w:rsidP="001533BF">
      <w:pPr>
        <w:pStyle w:val="Default"/>
        <w:spacing w:line="360" w:lineRule="auto"/>
        <w:ind w:left="450" w:hanging="450"/>
        <w:jc w:val="both"/>
        <w:rPr>
          <w:color w:val="auto"/>
        </w:rPr>
      </w:pPr>
    </w:p>
    <w:p w:rsidR="000E2052" w:rsidRPr="002342EA" w:rsidRDefault="000E2052" w:rsidP="001533BF">
      <w:pPr>
        <w:pStyle w:val="Default"/>
        <w:spacing w:line="360" w:lineRule="auto"/>
        <w:ind w:left="450" w:hanging="450"/>
        <w:jc w:val="both"/>
        <w:rPr>
          <w:color w:val="auto"/>
        </w:rPr>
      </w:pPr>
      <w:r w:rsidRPr="002342EA">
        <w:rPr>
          <w:color w:val="auto"/>
        </w:rPr>
        <w:t xml:space="preserve">Hoque MS and Samad MA (1996). Prevalence of clinical diseases in dairy cross-bred cows and calves in the urban areas in Dhaka. </w:t>
      </w:r>
      <w:r w:rsidRPr="002342EA">
        <w:rPr>
          <w:iCs/>
          <w:color w:val="auto"/>
        </w:rPr>
        <w:t xml:space="preserve">Bangladesh Veterinary Journal </w:t>
      </w:r>
      <w:r w:rsidRPr="002342EA">
        <w:rPr>
          <w:color w:val="auto"/>
        </w:rPr>
        <w:t xml:space="preserve">30: 118-129 </w:t>
      </w:r>
    </w:p>
    <w:p w:rsidR="000E2052" w:rsidRPr="002342EA" w:rsidRDefault="000E2052" w:rsidP="001533BF">
      <w:pPr>
        <w:pStyle w:val="Default"/>
        <w:spacing w:line="360" w:lineRule="auto"/>
        <w:ind w:left="450" w:hanging="450"/>
        <w:jc w:val="both"/>
        <w:rPr>
          <w:color w:val="auto"/>
        </w:rPr>
      </w:pPr>
    </w:p>
    <w:p w:rsidR="000E2052" w:rsidRPr="002342EA" w:rsidRDefault="000E2052" w:rsidP="001533BF">
      <w:pPr>
        <w:pStyle w:val="Default"/>
        <w:spacing w:line="360" w:lineRule="auto"/>
        <w:ind w:left="450" w:hanging="450"/>
        <w:jc w:val="both"/>
        <w:rPr>
          <w:color w:val="auto"/>
        </w:rPr>
      </w:pPr>
      <w:r w:rsidRPr="002342EA">
        <w:rPr>
          <w:color w:val="auto"/>
        </w:rPr>
        <w:t xml:space="preserve">Samad MA (2001). Observations of clinical diseases in ruminants at the Bangladesh Agricultural University Veterinary Clinic. </w:t>
      </w:r>
      <w:r w:rsidRPr="002342EA">
        <w:rPr>
          <w:iCs/>
          <w:color w:val="auto"/>
        </w:rPr>
        <w:t xml:space="preserve">Bangladesh Veterinary Journal </w:t>
      </w:r>
      <w:r w:rsidRPr="002342EA">
        <w:rPr>
          <w:color w:val="auto"/>
        </w:rPr>
        <w:t xml:space="preserve">35: 93-120. </w:t>
      </w:r>
    </w:p>
    <w:p w:rsidR="000E2052" w:rsidRPr="002342EA" w:rsidRDefault="000E2052" w:rsidP="001533BF">
      <w:pPr>
        <w:pStyle w:val="Default"/>
        <w:spacing w:line="360" w:lineRule="auto"/>
        <w:ind w:left="450" w:hanging="450"/>
        <w:jc w:val="both"/>
        <w:rPr>
          <w:color w:val="auto"/>
        </w:rPr>
      </w:pPr>
    </w:p>
    <w:p w:rsidR="002342EA" w:rsidRDefault="000E2052" w:rsidP="001533BF">
      <w:pPr>
        <w:pStyle w:val="Default"/>
        <w:spacing w:line="360" w:lineRule="auto"/>
        <w:ind w:left="450" w:hanging="450"/>
        <w:jc w:val="both"/>
        <w:rPr>
          <w:color w:val="auto"/>
        </w:rPr>
      </w:pPr>
      <w:r w:rsidRPr="002342EA">
        <w:rPr>
          <w:color w:val="auto"/>
        </w:rPr>
        <w:t xml:space="preserve">Sarker MAS, Hashim MA, Rahman MB and Begum H (1999). Studies on bovine lymphadenitis syndrome. </w:t>
      </w:r>
      <w:r w:rsidRPr="002342EA">
        <w:rPr>
          <w:iCs/>
          <w:color w:val="auto"/>
        </w:rPr>
        <w:t xml:space="preserve">Bangladesh Veterinarian </w:t>
      </w:r>
      <w:r w:rsidRPr="002342EA">
        <w:rPr>
          <w:color w:val="auto"/>
        </w:rPr>
        <w:t xml:space="preserve">10: 6-8. </w:t>
      </w:r>
    </w:p>
    <w:p w:rsidR="002342EA" w:rsidRDefault="002342EA" w:rsidP="001533BF">
      <w:pPr>
        <w:pStyle w:val="Default"/>
        <w:spacing w:line="360" w:lineRule="auto"/>
        <w:ind w:left="450" w:hanging="450"/>
        <w:jc w:val="both"/>
        <w:rPr>
          <w:color w:val="auto"/>
        </w:rPr>
      </w:pPr>
    </w:p>
    <w:p w:rsidR="002342EA" w:rsidRPr="002342EA" w:rsidRDefault="002342EA" w:rsidP="001533BF">
      <w:pPr>
        <w:pStyle w:val="Default"/>
        <w:spacing w:line="360" w:lineRule="auto"/>
        <w:ind w:left="450" w:hanging="450"/>
        <w:jc w:val="both"/>
        <w:rPr>
          <w:color w:val="auto"/>
        </w:rPr>
      </w:pPr>
      <w:r w:rsidRPr="002342EA">
        <w:rPr>
          <w:rFonts w:eastAsia="Times New Roman"/>
          <w:color w:val="auto"/>
        </w:rPr>
        <w:t>Alam MR, Taleb MA and Rahim J (2011). Rabbit farming: a potential approach towards rural Poverty alleviation. Research on Humanities and Social Sciences.1:7-10.</w:t>
      </w:r>
    </w:p>
    <w:p w:rsidR="002342EA" w:rsidRDefault="002342EA" w:rsidP="002342EA">
      <w:pPr>
        <w:spacing w:after="0" w:line="360" w:lineRule="auto"/>
        <w:ind w:left="785" w:hanging="720"/>
        <w:contextualSpacing/>
        <w:jc w:val="both"/>
        <w:rPr>
          <w:rFonts w:eastAsia="Times New Roman" w:cs="Times New Roman"/>
          <w:color w:val="auto"/>
          <w:szCs w:val="24"/>
        </w:rPr>
      </w:pPr>
    </w:p>
    <w:p w:rsidR="002342EA" w:rsidRPr="002342EA" w:rsidRDefault="002342EA" w:rsidP="002342EA">
      <w:pPr>
        <w:pStyle w:val="Default"/>
        <w:spacing w:line="360" w:lineRule="auto"/>
        <w:ind w:hanging="720"/>
        <w:jc w:val="both"/>
        <w:rPr>
          <w:color w:val="auto"/>
        </w:rPr>
      </w:pPr>
    </w:p>
    <w:p w:rsidR="000E2052" w:rsidRPr="000E2052" w:rsidRDefault="000E2052" w:rsidP="002342EA">
      <w:pPr>
        <w:autoSpaceDE w:val="0"/>
        <w:autoSpaceDN w:val="0"/>
        <w:adjustRightInd w:val="0"/>
        <w:spacing w:after="0" w:line="360" w:lineRule="auto"/>
        <w:ind w:hanging="720"/>
        <w:jc w:val="both"/>
        <w:rPr>
          <w:rFonts w:cs="Times New Roman"/>
          <w:color w:val="auto"/>
          <w:szCs w:val="24"/>
        </w:rPr>
      </w:pPr>
    </w:p>
    <w:p w:rsidR="00596713" w:rsidRPr="008C7577" w:rsidRDefault="00596713" w:rsidP="008C7577">
      <w:pPr>
        <w:pStyle w:val="Default"/>
        <w:spacing w:line="360" w:lineRule="auto"/>
        <w:jc w:val="both"/>
      </w:pPr>
    </w:p>
    <w:sectPr w:rsidR="00596713" w:rsidRPr="008C7577" w:rsidSect="00EE5C5C">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D96" w:rsidRDefault="00240D96" w:rsidP="00596713">
      <w:pPr>
        <w:spacing w:after="0" w:line="240" w:lineRule="auto"/>
      </w:pPr>
      <w:r>
        <w:separator/>
      </w:r>
    </w:p>
  </w:endnote>
  <w:endnote w:type="continuationSeparator" w:id="1">
    <w:p w:rsidR="00240D96" w:rsidRDefault="00240D96" w:rsidP="005967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25877"/>
      <w:docPartObj>
        <w:docPartGallery w:val="Page Numbers (Bottom of Page)"/>
        <w:docPartUnique/>
      </w:docPartObj>
    </w:sdtPr>
    <w:sdtEndPr>
      <w:rPr>
        <w:noProof/>
      </w:rPr>
    </w:sdtEndPr>
    <w:sdtContent>
      <w:p w:rsidR="004A7C4D" w:rsidRDefault="00D4478E">
        <w:pPr>
          <w:pStyle w:val="Footer"/>
          <w:jc w:val="right"/>
        </w:pPr>
        <w:r>
          <w:fldChar w:fldCharType="begin"/>
        </w:r>
        <w:r w:rsidR="004A7C4D">
          <w:instrText xml:space="preserve"> PAGE   \* MERGEFORMAT </w:instrText>
        </w:r>
        <w:r>
          <w:fldChar w:fldCharType="separate"/>
        </w:r>
        <w:r w:rsidR="00D42DF2">
          <w:rPr>
            <w:noProof/>
          </w:rPr>
          <w:t>17</w:t>
        </w:r>
        <w:r>
          <w:rPr>
            <w:noProof/>
          </w:rPr>
          <w:fldChar w:fldCharType="end"/>
        </w:r>
      </w:p>
    </w:sdtContent>
  </w:sdt>
  <w:p w:rsidR="004A7C4D" w:rsidRDefault="004A7C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D96" w:rsidRDefault="00240D96" w:rsidP="00596713">
      <w:pPr>
        <w:spacing w:after="0" w:line="240" w:lineRule="auto"/>
      </w:pPr>
      <w:r>
        <w:separator/>
      </w:r>
    </w:p>
  </w:footnote>
  <w:footnote w:type="continuationSeparator" w:id="1">
    <w:p w:rsidR="00240D96" w:rsidRDefault="00240D96" w:rsidP="005967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11402"/>
    <w:multiLevelType w:val="hybridMultilevel"/>
    <w:tmpl w:val="9F6EBA76"/>
    <w:lvl w:ilvl="0" w:tplc="E104063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E3D1CD7"/>
    <w:multiLevelType w:val="hybridMultilevel"/>
    <w:tmpl w:val="13E6A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A75C70"/>
    <w:rsid w:val="00030E22"/>
    <w:rsid w:val="00067F98"/>
    <w:rsid w:val="0007211E"/>
    <w:rsid w:val="00074ACB"/>
    <w:rsid w:val="00081ABF"/>
    <w:rsid w:val="00094213"/>
    <w:rsid w:val="00096B63"/>
    <w:rsid w:val="000C0D88"/>
    <w:rsid w:val="000D22D1"/>
    <w:rsid w:val="000D38CE"/>
    <w:rsid w:val="000E08D6"/>
    <w:rsid w:val="000E2052"/>
    <w:rsid w:val="000E4B02"/>
    <w:rsid w:val="000E77C8"/>
    <w:rsid w:val="00121D37"/>
    <w:rsid w:val="00124C67"/>
    <w:rsid w:val="001342E3"/>
    <w:rsid w:val="001533BF"/>
    <w:rsid w:val="00170F47"/>
    <w:rsid w:val="00172BB6"/>
    <w:rsid w:val="00187235"/>
    <w:rsid w:val="001A08CE"/>
    <w:rsid w:val="001A2469"/>
    <w:rsid w:val="001B567C"/>
    <w:rsid w:val="001C0B15"/>
    <w:rsid w:val="001C251E"/>
    <w:rsid w:val="001F7636"/>
    <w:rsid w:val="00216DD8"/>
    <w:rsid w:val="00231B4A"/>
    <w:rsid w:val="002340C3"/>
    <w:rsid w:val="002342EA"/>
    <w:rsid w:val="00240D96"/>
    <w:rsid w:val="00296595"/>
    <w:rsid w:val="00297965"/>
    <w:rsid w:val="002B0A87"/>
    <w:rsid w:val="002C0EBC"/>
    <w:rsid w:val="002D26C4"/>
    <w:rsid w:val="002F6936"/>
    <w:rsid w:val="00303083"/>
    <w:rsid w:val="003048E7"/>
    <w:rsid w:val="00327427"/>
    <w:rsid w:val="003323B6"/>
    <w:rsid w:val="003371F5"/>
    <w:rsid w:val="003528BA"/>
    <w:rsid w:val="0035627E"/>
    <w:rsid w:val="00381C0B"/>
    <w:rsid w:val="003904A9"/>
    <w:rsid w:val="00394AF4"/>
    <w:rsid w:val="003F313D"/>
    <w:rsid w:val="00404C6F"/>
    <w:rsid w:val="00427B78"/>
    <w:rsid w:val="004640CE"/>
    <w:rsid w:val="00470F3A"/>
    <w:rsid w:val="00475718"/>
    <w:rsid w:val="004765DA"/>
    <w:rsid w:val="004A1891"/>
    <w:rsid w:val="004A2C14"/>
    <w:rsid w:val="004A7C4D"/>
    <w:rsid w:val="004B588E"/>
    <w:rsid w:val="004C7B46"/>
    <w:rsid w:val="004C7D54"/>
    <w:rsid w:val="004D1E62"/>
    <w:rsid w:val="004D5821"/>
    <w:rsid w:val="004E214D"/>
    <w:rsid w:val="004E2421"/>
    <w:rsid w:val="004F74BA"/>
    <w:rsid w:val="005026E4"/>
    <w:rsid w:val="0051404D"/>
    <w:rsid w:val="00516FCC"/>
    <w:rsid w:val="0054593E"/>
    <w:rsid w:val="00596713"/>
    <w:rsid w:val="005C371D"/>
    <w:rsid w:val="005C371E"/>
    <w:rsid w:val="006116E7"/>
    <w:rsid w:val="00611832"/>
    <w:rsid w:val="00614348"/>
    <w:rsid w:val="00621C11"/>
    <w:rsid w:val="00625F8A"/>
    <w:rsid w:val="006459A4"/>
    <w:rsid w:val="00666B20"/>
    <w:rsid w:val="00674450"/>
    <w:rsid w:val="00676CB4"/>
    <w:rsid w:val="00680927"/>
    <w:rsid w:val="00684A0D"/>
    <w:rsid w:val="00685584"/>
    <w:rsid w:val="0069046F"/>
    <w:rsid w:val="006946F0"/>
    <w:rsid w:val="006A71D8"/>
    <w:rsid w:val="006C125E"/>
    <w:rsid w:val="006C6DC9"/>
    <w:rsid w:val="006D13BB"/>
    <w:rsid w:val="00763B63"/>
    <w:rsid w:val="00764AFE"/>
    <w:rsid w:val="00777E9D"/>
    <w:rsid w:val="007910B6"/>
    <w:rsid w:val="007D23E9"/>
    <w:rsid w:val="007F568F"/>
    <w:rsid w:val="00816B29"/>
    <w:rsid w:val="008405B5"/>
    <w:rsid w:val="00885C90"/>
    <w:rsid w:val="008C7577"/>
    <w:rsid w:val="008E0D48"/>
    <w:rsid w:val="008E7B74"/>
    <w:rsid w:val="008F5494"/>
    <w:rsid w:val="008F56BA"/>
    <w:rsid w:val="00921B56"/>
    <w:rsid w:val="00921DA1"/>
    <w:rsid w:val="009A2F86"/>
    <w:rsid w:val="009A5ADE"/>
    <w:rsid w:val="009B02AA"/>
    <w:rsid w:val="009B4487"/>
    <w:rsid w:val="009D31E7"/>
    <w:rsid w:val="009D3E3E"/>
    <w:rsid w:val="009E6927"/>
    <w:rsid w:val="00A0446F"/>
    <w:rsid w:val="00A1113F"/>
    <w:rsid w:val="00A13608"/>
    <w:rsid w:val="00A21385"/>
    <w:rsid w:val="00A2691A"/>
    <w:rsid w:val="00A31713"/>
    <w:rsid w:val="00A405CD"/>
    <w:rsid w:val="00A730C9"/>
    <w:rsid w:val="00A75C70"/>
    <w:rsid w:val="00AA0CDB"/>
    <w:rsid w:val="00AD31F3"/>
    <w:rsid w:val="00AD7C38"/>
    <w:rsid w:val="00AE00BD"/>
    <w:rsid w:val="00AE084C"/>
    <w:rsid w:val="00AF46E3"/>
    <w:rsid w:val="00B0157B"/>
    <w:rsid w:val="00B37FFC"/>
    <w:rsid w:val="00B76D4E"/>
    <w:rsid w:val="00B8283B"/>
    <w:rsid w:val="00BA4D50"/>
    <w:rsid w:val="00BA6683"/>
    <w:rsid w:val="00BA78E5"/>
    <w:rsid w:val="00BD5367"/>
    <w:rsid w:val="00BE7DEB"/>
    <w:rsid w:val="00BF2198"/>
    <w:rsid w:val="00BF2DEC"/>
    <w:rsid w:val="00BF5E05"/>
    <w:rsid w:val="00C03B36"/>
    <w:rsid w:val="00C05664"/>
    <w:rsid w:val="00C05F86"/>
    <w:rsid w:val="00C1025B"/>
    <w:rsid w:val="00C27B5F"/>
    <w:rsid w:val="00C411E3"/>
    <w:rsid w:val="00C41EC0"/>
    <w:rsid w:val="00C45E5D"/>
    <w:rsid w:val="00C645F3"/>
    <w:rsid w:val="00C81324"/>
    <w:rsid w:val="00C85E42"/>
    <w:rsid w:val="00C94399"/>
    <w:rsid w:val="00CA0619"/>
    <w:rsid w:val="00CB0A78"/>
    <w:rsid w:val="00CE0117"/>
    <w:rsid w:val="00D023A5"/>
    <w:rsid w:val="00D06341"/>
    <w:rsid w:val="00D25891"/>
    <w:rsid w:val="00D32931"/>
    <w:rsid w:val="00D42DF2"/>
    <w:rsid w:val="00D4478E"/>
    <w:rsid w:val="00D678C6"/>
    <w:rsid w:val="00D7350C"/>
    <w:rsid w:val="00DB2D86"/>
    <w:rsid w:val="00DD1056"/>
    <w:rsid w:val="00DF4DFE"/>
    <w:rsid w:val="00E031DD"/>
    <w:rsid w:val="00E16CB5"/>
    <w:rsid w:val="00E20930"/>
    <w:rsid w:val="00E41896"/>
    <w:rsid w:val="00E4369A"/>
    <w:rsid w:val="00E471EC"/>
    <w:rsid w:val="00E71BA5"/>
    <w:rsid w:val="00E72741"/>
    <w:rsid w:val="00E728F4"/>
    <w:rsid w:val="00E84B64"/>
    <w:rsid w:val="00ED4ECE"/>
    <w:rsid w:val="00EE5C5C"/>
    <w:rsid w:val="00F021DC"/>
    <w:rsid w:val="00F16259"/>
    <w:rsid w:val="00F27B3B"/>
    <w:rsid w:val="00F30C52"/>
    <w:rsid w:val="00F77681"/>
    <w:rsid w:val="00F947EF"/>
    <w:rsid w:val="00F97A1D"/>
    <w:rsid w:val="00FD47A8"/>
    <w:rsid w:val="00FD6CB2"/>
    <w:rsid w:val="00FD6E39"/>
    <w:rsid w:val="00FE0AEE"/>
    <w:rsid w:val="00FE2298"/>
    <w:rsid w:val="00FF1CEF"/>
    <w:rsid w:val="00FF30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C70"/>
    <w:rPr>
      <w:rFonts w:ascii="Times New Roman" w:hAnsi="Times New Roman" w:cs="Helvetica"/>
      <w:color w:val="000000" w:themeColor="text1"/>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C70"/>
    <w:rPr>
      <w:rFonts w:ascii="Tahoma" w:hAnsi="Tahoma" w:cs="Tahoma"/>
      <w:color w:val="000000" w:themeColor="text1"/>
      <w:sz w:val="16"/>
      <w:szCs w:val="16"/>
    </w:rPr>
  </w:style>
  <w:style w:type="character" w:customStyle="1" w:styleId="normal10">
    <w:name w:val="normal10"/>
    <w:basedOn w:val="DefaultParagraphFont"/>
    <w:rsid w:val="00A75C70"/>
  </w:style>
  <w:style w:type="paragraph" w:styleId="ListParagraph">
    <w:name w:val="List Paragraph"/>
    <w:basedOn w:val="Normal"/>
    <w:uiPriority w:val="34"/>
    <w:qFormat/>
    <w:rsid w:val="00C85E42"/>
    <w:pPr>
      <w:ind w:left="720"/>
      <w:contextualSpacing/>
    </w:pPr>
  </w:style>
  <w:style w:type="paragraph" w:customStyle="1" w:styleId="Default">
    <w:name w:val="Default"/>
    <w:rsid w:val="00FF30D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967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96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713"/>
    <w:rPr>
      <w:rFonts w:ascii="Times New Roman" w:hAnsi="Times New Roman" w:cs="Helvetica"/>
      <w:color w:val="000000" w:themeColor="text1"/>
      <w:sz w:val="24"/>
      <w:szCs w:val="18"/>
    </w:rPr>
  </w:style>
  <w:style w:type="paragraph" w:styleId="Footer">
    <w:name w:val="footer"/>
    <w:basedOn w:val="Normal"/>
    <w:link w:val="FooterChar"/>
    <w:uiPriority w:val="99"/>
    <w:unhideWhenUsed/>
    <w:rsid w:val="00596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713"/>
    <w:rPr>
      <w:rFonts w:ascii="Times New Roman" w:hAnsi="Times New Roman" w:cs="Helvetica"/>
      <w:color w:val="000000" w:themeColor="text1"/>
      <w:sz w:val="24"/>
      <w:szCs w:val="18"/>
    </w:rPr>
  </w:style>
  <w:style w:type="character" w:styleId="Hyperlink">
    <w:name w:val="Hyperlink"/>
    <w:basedOn w:val="DefaultParagraphFont"/>
    <w:uiPriority w:val="99"/>
    <w:unhideWhenUsed/>
    <w:rsid w:val="00124C67"/>
    <w:rPr>
      <w:color w:val="0000FF" w:themeColor="hyperlink"/>
      <w:u w:val="single"/>
    </w:rPr>
  </w:style>
  <w:style w:type="character" w:customStyle="1" w:styleId="apple-converted-space">
    <w:name w:val="apple-converted-space"/>
    <w:basedOn w:val="DefaultParagraphFont"/>
    <w:rsid w:val="00124C67"/>
  </w:style>
</w:styles>
</file>

<file path=word/webSettings.xml><?xml version="1.0" encoding="utf-8"?>
<w:webSettings xmlns:r="http://schemas.openxmlformats.org/officeDocument/2006/relationships" xmlns:w="http://schemas.openxmlformats.org/wordprocessingml/2006/main">
  <w:divs>
    <w:div w:id="42218208">
      <w:bodyDiv w:val="1"/>
      <w:marLeft w:val="0"/>
      <w:marRight w:val="0"/>
      <w:marTop w:val="0"/>
      <w:marBottom w:val="0"/>
      <w:divBdr>
        <w:top w:val="none" w:sz="0" w:space="0" w:color="auto"/>
        <w:left w:val="none" w:sz="0" w:space="0" w:color="auto"/>
        <w:bottom w:val="none" w:sz="0" w:space="0" w:color="auto"/>
        <w:right w:val="none" w:sz="0" w:space="0" w:color="auto"/>
      </w:divBdr>
    </w:div>
    <w:div w:id="695814558">
      <w:bodyDiv w:val="1"/>
      <w:marLeft w:val="0"/>
      <w:marRight w:val="0"/>
      <w:marTop w:val="0"/>
      <w:marBottom w:val="0"/>
      <w:divBdr>
        <w:top w:val="none" w:sz="0" w:space="0" w:color="auto"/>
        <w:left w:val="none" w:sz="0" w:space="0" w:color="auto"/>
        <w:bottom w:val="none" w:sz="0" w:space="0" w:color="auto"/>
        <w:right w:val="none" w:sz="0" w:space="0" w:color="auto"/>
      </w:divBdr>
    </w:div>
    <w:div w:id="885677336">
      <w:bodyDiv w:val="1"/>
      <w:marLeft w:val="0"/>
      <w:marRight w:val="0"/>
      <w:marTop w:val="0"/>
      <w:marBottom w:val="0"/>
      <w:divBdr>
        <w:top w:val="none" w:sz="0" w:space="0" w:color="auto"/>
        <w:left w:val="none" w:sz="0" w:space="0" w:color="auto"/>
        <w:bottom w:val="none" w:sz="0" w:space="0" w:color="auto"/>
        <w:right w:val="none" w:sz="0" w:space="0" w:color="auto"/>
      </w:divBdr>
    </w:div>
    <w:div w:id="1503162508">
      <w:bodyDiv w:val="1"/>
      <w:marLeft w:val="0"/>
      <w:marRight w:val="0"/>
      <w:marTop w:val="0"/>
      <w:marBottom w:val="0"/>
      <w:divBdr>
        <w:top w:val="none" w:sz="0" w:space="0" w:color="auto"/>
        <w:left w:val="none" w:sz="0" w:space="0" w:color="auto"/>
        <w:bottom w:val="none" w:sz="0" w:space="0" w:color="auto"/>
        <w:right w:val="none" w:sz="0" w:space="0" w:color="auto"/>
      </w:divBdr>
    </w:div>
    <w:div w:id="1812752259">
      <w:bodyDiv w:val="1"/>
      <w:marLeft w:val="0"/>
      <w:marRight w:val="0"/>
      <w:marTop w:val="0"/>
      <w:marBottom w:val="0"/>
      <w:divBdr>
        <w:top w:val="none" w:sz="0" w:space="0" w:color="auto"/>
        <w:left w:val="none" w:sz="0" w:space="0" w:color="auto"/>
        <w:bottom w:val="none" w:sz="0" w:space="0" w:color="auto"/>
        <w:right w:val="none" w:sz="0" w:space="0" w:color="auto"/>
      </w:divBdr>
    </w:div>
    <w:div w:id="206714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rrd.org/lrrd22/7/uddi22122.htm" TargetMode="Externa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SUS\Desktop\jahid.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plotArea>
      <c:layout/>
      <c:pieChart>
        <c:varyColors val="1"/>
        <c:ser>
          <c:idx val="0"/>
          <c:order val="0"/>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Pt>
          <c:dPt>
            <c:idx val="3"/>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Pt>
          <c:dPt>
            <c:idx val="4"/>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Pt>
          <c:dPt>
            <c:idx val="5"/>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Pt>
          <c:dPt>
            <c:idx val="6"/>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Pt>
          <c:dPt>
            <c:idx val="7"/>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Pt>
          <c:dPt>
            <c:idx val="8"/>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Pt>
          <c:dPt>
            <c:idx val="9"/>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Pt>
          <c:dPt>
            <c:idx val="1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Pt>
          <c:dPt>
            <c:idx val="11"/>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Pt>
          <c:cat>
            <c:strRef>
              <c:f>Sheet2!$A$1:$A$12</c:f>
              <c:strCache>
                <c:ptCount val="12"/>
                <c:pt idx="0">
                  <c:v>FMD</c:v>
                </c:pt>
                <c:pt idx="1">
                  <c:v>Diarrhoea</c:v>
                </c:pt>
                <c:pt idx="2">
                  <c:v>Anorexia</c:v>
                </c:pt>
                <c:pt idx="3">
                  <c:v>Reproductive problem</c:v>
                </c:pt>
                <c:pt idx="4">
                  <c:v>Weakness</c:v>
                </c:pt>
                <c:pt idx="5">
                  <c:v>Acidosis</c:v>
                </c:pt>
                <c:pt idx="6">
                  <c:v>Fever</c:v>
                </c:pt>
                <c:pt idx="7">
                  <c:v>Bloat</c:v>
                </c:pt>
                <c:pt idx="8">
                  <c:v>Poisoning</c:v>
                </c:pt>
                <c:pt idx="9">
                  <c:v>Pneumonia</c:v>
                </c:pt>
                <c:pt idx="10">
                  <c:v>Others</c:v>
                </c:pt>
                <c:pt idx="11">
                  <c:v>No disease</c:v>
                </c:pt>
              </c:strCache>
            </c:strRef>
          </c:cat>
          <c:val>
            <c:numRef>
              <c:f>Sheet2!$B$1:$B$12</c:f>
              <c:numCache>
                <c:formatCode>0.00%</c:formatCode>
                <c:ptCount val="12"/>
                <c:pt idx="0" formatCode="0%">
                  <c:v>0.05</c:v>
                </c:pt>
                <c:pt idx="1">
                  <c:v>0.16669999999999999</c:v>
                </c:pt>
                <c:pt idx="2" formatCode="0%">
                  <c:v>0.05</c:v>
                </c:pt>
                <c:pt idx="3">
                  <c:v>1.6000000000000007E-2</c:v>
                </c:pt>
                <c:pt idx="4">
                  <c:v>3.2000000000000015E-2</c:v>
                </c:pt>
                <c:pt idx="5">
                  <c:v>1.6000000000000007E-2</c:v>
                </c:pt>
                <c:pt idx="6">
                  <c:v>3.2000000000000015E-2</c:v>
                </c:pt>
                <c:pt idx="7">
                  <c:v>1.6000000000000007E-2</c:v>
                </c:pt>
                <c:pt idx="8">
                  <c:v>3.2000000000000015E-2</c:v>
                </c:pt>
                <c:pt idx="9">
                  <c:v>1.6000000000000007E-2</c:v>
                </c:pt>
                <c:pt idx="10">
                  <c:v>3.2000000000000015E-2</c:v>
                </c:pt>
                <c:pt idx="11">
                  <c:v>0.43330000000000013</c:v>
                </c:pt>
              </c:numCache>
            </c:numRef>
          </c:val>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zero"/>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Sheet1!$A$1:$A$4</c:f>
              <c:strCache>
                <c:ptCount val="4"/>
                <c:pt idx="0">
                  <c:v>COWSHED FLOOR MADE BY</c:v>
                </c:pt>
                <c:pt idx="1">
                  <c:v>Concrete</c:v>
                </c:pt>
                <c:pt idx="2">
                  <c:v>Soil </c:v>
                </c:pt>
                <c:pt idx="3">
                  <c:v>Cementing</c:v>
                </c:pt>
              </c:strCache>
            </c:strRef>
          </c:cat>
          <c:val>
            <c:numRef>
              <c:f>Sheet1!$B$1:$B$4</c:f>
              <c:numCache>
                <c:formatCode>0.00%</c:formatCode>
                <c:ptCount val="4"/>
                <c:pt idx="1">
                  <c:v>0.2631</c:v>
                </c:pt>
                <c:pt idx="2">
                  <c:v>0.55259999999999998</c:v>
                </c:pt>
                <c:pt idx="3">
                  <c:v>0.18420000000000006</c:v>
                </c:pt>
              </c:numCache>
            </c:numRef>
          </c:val>
        </c:ser>
        <c:dLbls>
          <c:showPercent val="1"/>
        </c:dLbls>
      </c:pie3D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3.0555555555555561E-2"/>
          <c:y val="0.19432888597258677"/>
          <c:w val="0.6855645231846017"/>
          <c:h val="0.70381926217556168"/>
        </c:manualLayout>
      </c:layout>
      <c:pie3DChart>
        <c:varyColors val="1"/>
        <c:ser>
          <c:idx val="0"/>
          <c:order val="0"/>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Sheet1!$A$1:$A$4</c:f>
              <c:strCache>
                <c:ptCount val="4"/>
                <c:pt idx="0">
                  <c:v>FEEDING</c:v>
                </c:pt>
                <c:pt idx="1">
                  <c:v>Concentration</c:v>
                </c:pt>
                <c:pt idx="2">
                  <c:v>Roughages</c:v>
                </c:pt>
                <c:pt idx="3">
                  <c:v>Green Grass</c:v>
                </c:pt>
              </c:strCache>
            </c:strRef>
          </c:cat>
          <c:val>
            <c:numRef>
              <c:f>Sheet1!$B$1:$B$4</c:f>
              <c:numCache>
                <c:formatCode>0.00%</c:formatCode>
                <c:ptCount val="4"/>
                <c:pt idx="1">
                  <c:v>0.16669999999999999</c:v>
                </c:pt>
                <c:pt idx="2">
                  <c:v>0.4667</c:v>
                </c:pt>
                <c:pt idx="3">
                  <c:v>0.36670000000000008</c:v>
                </c:pt>
              </c:numCache>
            </c:numRef>
          </c:val>
        </c:ser>
        <c:dLbls>
          <c:showPercent val="1"/>
        </c:dLbls>
      </c:pie3D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46B51-DCC8-47C3-BB09-2C4DBD973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17</Pages>
  <Words>3429</Words>
  <Characters>19550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Tonima</dc:creator>
  <cp:lastModifiedBy>harun pc - 2</cp:lastModifiedBy>
  <cp:revision>121</cp:revision>
  <cp:lastPrinted>2016-10-29T13:12:00Z</cp:lastPrinted>
  <dcterms:created xsi:type="dcterms:W3CDTF">2016-10-26T14:15:00Z</dcterms:created>
  <dcterms:modified xsi:type="dcterms:W3CDTF">2016-10-29T13:12:00Z</dcterms:modified>
</cp:coreProperties>
</file>