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AB" w:rsidRDefault="00C26709" w:rsidP="002C57AB">
      <w:pPr>
        <w:tabs>
          <w:tab w:val="left" w:pos="939"/>
          <w:tab w:val="center" w:pos="4680"/>
        </w:tabs>
        <w:spacing w:line="360" w:lineRule="auto"/>
        <w:jc w:val="center"/>
        <w:rPr>
          <w:rFonts w:ascii="Times New Roman" w:hAnsi="Times New Roman" w:cs="Times New Roman"/>
          <w:b/>
          <w:sz w:val="28"/>
          <w:szCs w:val="32"/>
        </w:rPr>
      </w:pPr>
      <w:bookmarkStart w:id="0" w:name="_GoBack"/>
      <w:r w:rsidRPr="00DA03D4">
        <w:rPr>
          <w:rFonts w:ascii="Times New Roman" w:hAnsi="Times New Roman" w:cs="Times New Roman"/>
          <w:b/>
          <w:sz w:val="28"/>
        </w:rPr>
        <w:t xml:space="preserve">Chapter </w:t>
      </w:r>
      <w:r w:rsidR="001A35D6" w:rsidRPr="00DA03D4">
        <w:rPr>
          <w:rFonts w:ascii="Times New Roman" w:hAnsi="Times New Roman" w:cs="Times New Roman"/>
          <w:b/>
          <w:sz w:val="28"/>
        </w:rPr>
        <w:t xml:space="preserve">1: </w:t>
      </w:r>
      <w:r w:rsidR="001A35D6" w:rsidRPr="00DA03D4">
        <w:rPr>
          <w:rFonts w:ascii="Times New Roman" w:hAnsi="Times New Roman" w:cs="Times New Roman"/>
          <w:b/>
          <w:sz w:val="28"/>
          <w:szCs w:val="32"/>
        </w:rPr>
        <w:t>Introduction</w:t>
      </w:r>
    </w:p>
    <w:p w:rsidR="00A52316" w:rsidRPr="002C57AB" w:rsidRDefault="001A35D6" w:rsidP="002C57AB">
      <w:pPr>
        <w:tabs>
          <w:tab w:val="left" w:pos="939"/>
          <w:tab w:val="center" w:pos="4680"/>
        </w:tabs>
        <w:spacing w:line="360" w:lineRule="auto"/>
        <w:jc w:val="both"/>
        <w:rPr>
          <w:rFonts w:ascii="Times New Roman" w:hAnsi="Times New Roman" w:cs="Times New Roman"/>
          <w:b/>
          <w:sz w:val="24"/>
          <w:szCs w:val="24"/>
        </w:rPr>
      </w:pPr>
      <w:r w:rsidRPr="002C57AB">
        <w:rPr>
          <w:rFonts w:ascii="Times New Roman" w:hAnsi="Times New Roman" w:cs="Times New Roman"/>
          <w:sz w:val="24"/>
          <w:szCs w:val="24"/>
        </w:rPr>
        <w:t xml:space="preserve">Bangladesh, in 2018 for the first time in history, has fulfilled the eligibility criteria set forth by the United Nations (UN) to be recognized as a developing country. In July, 2015, Bangladesh transitioned from a low income to a lower-middle income country. This distinction, based on the per capita income of a country, is used by the World Bank. Poultry industry has undergone a significant transformation from a backyard, peasant and subsistence husbandry to a modern large scale and commercial production. One of the major challenges for poultry farmers is to improve performance of the birds to ensure better net returns while minimizing cost of production </w:t>
      </w:r>
      <w:r w:rsidR="007B02ED" w:rsidRPr="002C57AB">
        <w:rPr>
          <w:rFonts w:ascii="Times New Roman" w:hAnsi="Times New Roman" w:cs="Times New Roman"/>
          <w:sz w:val="24"/>
          <w:szCs w:val="24"/>
        </w:rPr>
        <w:t>particularly that spent on feed.</w:t>
      </w:r>
      <w:r w:rsidRPr="002C57AB">
        <w:rPr>
          <w:rFonts w:ascii="Times New Roman" w:hAnsi="Times New Roman" w:cs="Times New Roman"/>
          <w:sz w:val="24"/>
          <w:szCs w:val="24"/>
        </w:rPr>
        <w:t xml:space="preserve"> (Payne, 1990) observed that the increasing worldwide need for energy and protein sources for ration formulation for poultry may in the long run delay or even halt the complete i</w:t>
      </w:r>
      <w:r w:rsidR="009378B2" w:rsidRPr="002C57AB">
        <w:rPr>
          <w:rFonts w:ascii="Times New Roman" w:hAnsi="Times New Roman" w:cs="Times New Roman"/>
          <w:sz w:val="24"/>
          <w:szCs w:val="24"/>
        </w:rPr>
        <w:t xml:space="preserve">ndustrialization of the poultry </w:t>
      </w:r>
      <w:r w:rsidRPr="002C57AB">
        <w:rPr>
          <w:rFonts w:ascii="Times New Roman" w:hAnsi="Times New Roman" w:cs="Times New Roman"/>
          <w:sz w:val="24"/>
          <w:szCs w:val="24"/>
        </w:rPr>
        <w:t>industry. It is in light of this that efforts are geared towards investigation into the utilization of some cheap and readily available alternative sources of some energy and protein feed stuffs for mono</w:t>
      </w:r>
      <w:r w:rsidR="007B02ED" w:rsidRPr="002C57AB">
        <w:rPr>
          <w:rFonts w:ascii="Times New Roman" w:hAnsi="Times New Roman" w:cs="Times New Roman"/>
          <w:sz w:val="24"/>
          <w:szCs w:val="24"/>
        </w:rPr>
        <w:t>-</w:t>
      </w:r>
      <w:r w:rsidRPr="002C57AB">
        <w:rPr>
          <w:rFonts w:ascii="Times New Roman" w:hAnsi="Times New Roman" w:cs="Times New Roman"/>
          <w:sz w:val="24"/>
          <w:szCs w:val="24"/>
        </w:rPr>
        <w:t>gastric animals. This has been the main focus of animal nutritionist in the country. The search was precipitated by</w:t>
      </w:r>
      <w:r w:rsidR="00A43CEB" w:rsidRPr="002C57AB">
        <w:rPr>
          <w:rFonts w:ascii="Times New Roman" w:hAnsi="Times New Roman" w:cs="Times New Roman"/>
          <w:sz w:val="24"/>
          <w:szCs w:val="24"/>
        </w:rPr>
        <w:t xml:space="preserve"> high cost of most conventional </w:t>
      </w:r>
      <w:r w:rsidRPr="002C57AB">
        <w:rPr>
          <w:rFonts w:ascii="Times New Roman" w:hAnsi="Times New Roman" w:cs="Times New Roman"/>
          <w:sz w:val="24"/>
          <w:szCs w:val="24"/>
        </w:rPr>
        <w:t xml:space="preserve">feedstuffs which have always been in high demand by humans. </w:t>
      </w:r>
      <w:r w:rsidRPr="002C57AB">
        <w:rPr>
          <w:rFonts w:ascii="Times New Roman" w:hAnsi="Times New Roman" w:cs="Times New Roman"/>
          <w:spacing w:val="6"/>
          <w:sz w:val="24"/>
          <w:szCs w:val="24"/>
        </w:rPr>
        <w:t>A lot of research and production strategies have been</w:t>
      </w:r>
      <w:r w:rsidR="002C57AB" w:rsidRPr="002C57AB">
        <w:rPr>
          <w:rFonts w:ascii="Times New Roman" w:hAnsi="Times New Roman" w:cs="Times New Roman"/>
          <w:spacing w:val="6"/>
          <w:sz w:val="24"/>
          <w:szCs w:val="24"/>
        </w:rPr>
        <w:t xml:space="preserve"> employed, including the use of </w:t>
      </w:r>
      <w:r w:rsidRPr="002C57AB">
        <w:rPr>
          <w:rFonts w:ascii="Times New Roman" w:hAnsi="Times New Roman" w:cs="Times New Roman"/>
          <w:spacing w:val="6"/>
          <w:sz w:val="24"/>
          <w:szCs w:val="24"/>
        </w:rPr>
        <w:t>antibiotics to achieve this aim (Kehinde</w:t>
      </w:r>
      <w:r w:rsidR="002C57AB">
        <w:rPr>
          <w:rFonts w:ascii="Times New Roman" w:hAnsi="Times New Roman" w:cs="Times New Roman"/>
          <w:spacing w:val="6"/>
          <w:sz w:val="24"/>
          <w:szCs w:val="24"/>
        </w:rPr>
        <w:t xml:space="preserve"> </w:t>
      </w:r>
      <w:r w:rsidRPr="002C57AB">
        <w:rPr>
          <w:rFonts w:ascii="Times New Roman" w:hAnsi="Times New Roman" w:cs="Times New Roman"/>
          <w:i/>
          <w:spacing w:val="6"/>
          <w:sz w:val="24"/>
          <w:szCs w:val="24"/>
        </w:rPr>
        <w:t>et al</w:t>
      </w:r>
      <w:r w:rsidRPr="002C57AB">
        <w:rPr>
          <w:rFonts w:ascii="Times New Roman" w:hAnsi="Times New Roman" w:cs="Times New Roman"/>
          <w:spacing w:val="6"/>
          <w:sz w:val="24"/>
          <w:szCs w:val="24"/>
        </w:rPr>
        <w:t>., 2013; </w:t>
      </w:r>
      <w:hyperlink r:id="rId8" w:anchor="1493545_ja" w:history="1">
        <w:r w:rsidR="00A43CEB" w:rsidRPr="002C57AB">
          <w:rPr>
            <w:rStyle w:val="Hyperlink"/>
            <w:rFonts w:ascii="Times New Roman" w:hAnsi="Times New Roman" w:cs="Times New Roman"/>
            <w:color w:val="auto"/>
            <w:spacing w:val="6"/>
            <w:sz w:val="24"/>
            <w:szCs w:val="24"/>
            <w:u w:val="none"/>
            <w:bdr w:val="none" w:sz="0" w:space="0" w:color="auto" w:frame="1"/>
          </w:rPr>
          <w:t>Fakhim</w:t>
        </w:r>
        <w:r w:rsidR="002C57AB">
          <w:rPr>
            <w:rStyle w:val="Hyperlink"/>
            <w:rFonts w:ascii="Times New Roman" w:hAnsi="Times New Roman" w:cs="Times New Roman"/>
            <w:color w:val="auto"/>
            <w:spacing w:val="6"/>
            <w:sz w:val="24"/>
            <w:szCs w:val="24"/>
            <w:u w:val="none"/>
            <w:bdr w:val="none" w:sz="0" w:space="0" w:color="auto" w:frame="1"/>
          </w:rPr>
          <w:t xml:space="preserve"> </w:t>
        </w:r>
        <w:r w:rsidR="00A43CEB" w:rsidRPr="002C57AB">
          <w:rPr>
            <w:rStyle w:val="Hyperlink"/>
            <w:rFonts w:ascii="Times New Roman" w:hAnsi="Times New Roman" w:cs="Times New Roman"/>
            <w:i/>
            <w:color w:val="auto"/>
            <w:spacing w:val="6"/>
            <w:sz w:val="24"/>
            <w:szCs w:val="24"/>
            <w:u w:val="none"/>
            <w:bdr w:val="none" w:sz="0" w:space="0" w:color="auto" w:frame="1"/>
          </w:rPr>
          <w:t>et al</w:t>
        </w:r>
        <w:r w:rsidR="00A43CEB" w:rsidRPr="002C57AB">
          <w:rPr>
            <w:rStyle w:val="Hyperlink"/>
            <w:rFonts w:ascii="Times New Roman" w:hAnsi="Times New Roman" w:cs="Times New Roman"/>
            <w:color w:val="auto"/>
            <w:spacing w:val="6"/>
            <w:sz w:val="24"/>
            <w:szCs w:val="24"/>
            <w:u w:val="none"/>
            <w:bdr w:val="none" w:sz="0" w:space="0" w:color="auto" w:frame="1"/>
          </w:rPr>
          <w:t>., 2013).</w:t>
        </w:r>
      </w:hyperlink>
      <w:r w:rsidRPr="002C57AB">
        <w:rPr>
          <w:rFonts w:ascii="Times New Roman" w:hAnsi="Times New Roman" w:cs="Times New Roman"/>
          <w:spacing w:val="6"/>
          <w:sz w:val="24"/>
          <w:szCs w:val="24"/>
        </w:rPr>
        <w:t>The use of antibiotics in poultry industry as feed additives and treatment of infection for many years have caused microbiological and clinical evidence of r</w:t>
      </w:r>
      <w:r w:rsidR="008871AE" w:rsidRPr="002C57AB">
        <w:rPr>
          <w:rFonts w:ascii="Times New Roman" w:hAnsi="Times New Roman" w:cs="Times New Roman"/>
          <w:spacing w:val="6"/>
          <w:sz w:val="24"/>
          <w:szCs w:val="24"/>
        </w:rPr>
        <w:t xml:space="preserve">esistant bacteria that might be </w:t>
      </w:r>
      <w:r w:rsidRPr="002C57AB">
        <w:rPr>
          <w:rFonts w:ascii="Times New Roman" w:hAnsi="Times New Roman" w:cs="Times New Roman"/>
          <w:spacing w:val="6"/>
          <w:sz w:val="24"/>
          <w:szCs w:val="24"/>
        </w:rPr>
        <w:t>zoonotic resulting in infections that are more difficult to treat. Owing to grow concern of this health implication, the use of antibiotics has</w:t>
      </w:r>
      <w:r w:rsidR="009378B2" w:rsidRPr="002C57AB">
        <w:rPr>
          <w:rFonts w:ascii="Times New Roman" w:hAnsi="Times New Roman" w:cs="Times New Roman"/>
          <w:spacing w:val="6"/>
          <w:sz w:val="24"/>
          <w:szCs w:val="24"/>
        </w:rPr>
        <w:t xml:space="preserve"> been banned in many countries. </w:t>
      </w:r>
      <w:r w:rsidRPr="002C57AB">
        <w:rPr>
          <w:rFonts w:ascii="Times New Roman" w:hAnsi="Times New Roman" w:cs="Times New Roman"/>
          <w:spacing w:val="6"/>
          <w:sz w:val="24"/>
          <w:szCs w:val="24"/>
        </w:rPr>
        <w:t>Consequently, there is an increasing interest in finding alternatives to antibiotics in poultry production.</w:t>
      </w:r>
    </w:p>
    <w:p w:rsidR="001A35D6" w:rsidRPr="00DA03D4" w:rsidRDefault="00D625C7" w:rsidP="009378B2">
      <w:pPr>
        <w:pStyle w:val="intro"/>
        <w:spacing w:before="0" w:beforeAutospacing="0" w:after="200" w:afterAutospacing="0" w:line="360" w:lineRule="auto"/>
        <w:jc w:val="both"/>
        <w:textAlignment w:val="baseline"/>
        <w:rPr>
          <w:spacing w:val="6"/>
        </w:rPr>
      </w:pPr>
      <w:r w:rsidRPr="00DA03D4">
        <w:rPr>
          <w:spacing w:val="6"/>
        </w:rPr>
        <w:t>Herbs, spices and plant extracts can be valuable alternativ</w:t>
      </w:r>
      <w:r w:rsidR="009378B2" w:rsidRPr="00DA03D4">
        <w:rPr>
          <w:spacing w:val="6"/>
        </w:rPr>
        <w:t xml:space="preserve">es for the health and nutrition </w:t>
      </w:r>
      <w:r w:rsidRPr="00DA03D4">
        <w:rPr>
          <w:spacing w:val="6"/>
        </w:rPr>
        <w:t>of the chicken (Dhama</w:t>
      </w:r>
      <w:r w:rsidR="002C57AB">
        <w:rPr>
          <w:spacing w:val="6"/>
        </w:rPr>
        <w:t xml:space="preserve"> </w:t>
      </w:r>
      <w:r w:rsidRPr="00DA03D4">
        <w:rPr>
          <w:i/>
          <w:spacing w:val="6"/>
        </w:rPr>
        <w:t>et al</w:t>
      </w:r>
      <w:r w:rsidRPr="00DA03D4">
        <w:rPr>
          <w:spacing w:val="6"/>
        </w:rPr>
        <w:t>., 2015). (Puvaca</w:t>
      </w:r>
      <w:r w:rsidR="002C57AB">
        <w:rPr>
          <w:spacing w:val="6"/>
        </w:rPr>
        <w:t xml:space="preserve"> </w:t>
      </w:r>
      <w:r w:rsidRPr="00DA03D4">
        <w:rPr>
          <w:i/>
          <w:spacing w:val="6"/>
        </w:rPr>
        <w:t>et al</w:t>
      </w:r>
      <w:r w:rsidRPr="00DA03D4">
        <w:rPr>
          <w:spacing w:val="6"/>
        </w:rPr>
        <w:t>., 2013) noted that phyto</w:t>
      </w:r>
      <w:r w:rsidR="002C57AB">
        <w:rPr>
          <w:spacing w:val="6"/>
        </w:rPr>
        <w:t xml:space="preserve"> </w:t>
      </w:r>
      <w:r w:rsidRPr="00DA03D4">
        <w:rPr>
          <w:spacing w:val="6"/>
        </w:rPr>
        <w:t xml:space="preserve">additives in animal nutrition have attracted attention for their potential role as alternative to antibiotic growth promoter. Some leaf meal/extracts which have been used as growth promoter in broiler chicken include </w:t>
      </w:r>
      <w:r w:rsidR="00252B1A" w:rsidRPr="00DA03D4">
        <w:rPr>
          <w:i/>
          <w:spacing w:val="6"/>
        </w:rPr>
        <w:t>Moringa</w:t>
      </w:r>
      <w:r w:rsidR="002C57AB">
        <w:rPr>
          <w:i/>
          <w:spacing w:val="6"/>
        </w:rPr>
        <w:t xml:space="preserve"> </w:t>
      </w:r>
      <w:r w:rsidR="00252B1A" w:rsidRPr="00DA03D4">
        <w:rPr>
          <w:i/>
          <w:spacing w:val="6"/>
        </w:rPr>
        <w:t>olerifera</w:t>
      </w:r>
      <w:r w:rsidR="00252B1A" w:rsidRPr="00DA03D4">
        <w:rPr>
          <w:spacing w:val="6"/>
        </w:rPr>
        <w:t xml:space="preserve"> (Kakengi</w:t>
      </w:r>
      <w:r w:rsidR="002C57AB">
        <w:rPr>
          <w:spacing w:val="6"/>
        </w:rPr>
        <w:t xml:space="preserve"> </w:t>
      </w:r>
      <w:r w:rsidR="00252B1A" w:rsidRPr="00DA03D4">
        <w:rPr>
          <w:i/>
          <w:spacing w:val="6"/>
        </w:rPr>
        <w:t>et al</w:t>
      </w:r>
      <w:r w:rsidR="00252B1A" w:rsidRPr="00DA03D4">
        <w:rPr>
          <w:spacing w:val="6"/>
        </w:rPr>
        <w:t>., 2007</w:t>
      </w:r>
      <w:r w:rsidR="001E5901" w:rsidRPr="00DA03D4">
        <w:rPr>
          <w:spacing w:val="6"/>
        </w:rPr>
        <w:t>; Portugaliza and Fernandez, 2012), lemon grass leaf (Mmereole, 2010), pawpaw leaf and bitter leaf (Oleforuh</w:t>
      </w:r>
      <w:r w:rsidR="0038352A" w:rsidRPr="00DA03D4">
        <w:rPr>
          <w:spacing w:val="6"/>
        </w:rPr>
        <w:t>-Okoleh</w:t>
      </w:r>
      <w:r w:rsidR="0096516D">
        <w:rPr>
          <w:spacing w:val="6"/>
        </w:rPr>
        <w:t xml:space="preserve"> </w:t>
      </w:r>
      <w:r w:rsidR="0038352A" w:rsidRPr="00DA03D4">
        <w:rPr>
          <w:i/>
          <w:spacing w:val="6"/>
        </w:rPr>
        <w:t>et al</w:t>
      </w:r>
      <w:r w:rsidR="0038352A" w:rsidRPr="00DA03D4">
        <w:rPr>
          <w:spacing w:val="6"/>
        </w:rPr>
        <w:t xml:space="preserve">., 2015). </w:t>
      </w:r>
      <w:r w:rsidR="001A35D6" w:rsidRPr="00DA03D4">
        <w:rPr>
          <w:spacing w:val="6"/>
        </w:rPr>
        <w:lastRenderedPageBreak/>
        <w:t>Another plant leaf which could be of importance is the banana leaf (</w:t>
      </w:r>
      <w:r w:rsidR="001A35D6" w:rsidRPr="00DA03D4">
        <w:rPr>
          <w:i/>
          <w:iCs/>
          <w:spacing w:val="6"/>
          <w:bdr w:val="none" w:sz="0" w:space="0" w:color="auto" w:frame="1"/>
        </w:rPr>
        <w:t>Musa parasidica</w:t>
      </w:r>
      <w:r w:rsidR="001A35D6" w:rsidRPr="00DA03D4">
        <w:rPr>
          <w:spacing w:val="6"/>
        </w:rPr>
        <w:t>).</w:t>
      </w:r>
    </w:p>
    <w:p w:rsidR="00BB24B4" w:rsidRPr="00DA03D4" w:rsidRDefault="001A35D6" w:rsidP="009378B2">
      <w:pPr>
        <w:pStyle w:val="intro"/>
        <w:spacing w:before="0" w:beforeAutospacing="0" w:after="200" w:afterAutospacing="0" w:line="360" w:lineRule="auto"/>
        <w:jc w:val="both"/>
        <w:textAlignment w:val="baseline"/>
        <w:rPr>
          <w:spacing w:val="6"/>
        </w:rPr>
      </w:pPr>
      <w:r w:rsidRPr="00DA03D4">
        <w:rPr>
          <w:rFonts w:eastAsiaTheme="minorEastAsia"/>
          <w:i/>
          <w:iCs/>
          <w:color w:val="000000"/>
        </w:rPr>
        <w:t>Musa paradisiaca</w:t>
      </w:r>
      <w:r w:rsidRPr="00DA03D4">
        <w:rPr>
          <w:rFonts w:eastAsiaTheme="minorEastAsia"/>
          <w:color w:val="000000"/>
        </w:rPr>
        <w:t xml:space="preserve"> and </w:t>
      </w:r>
      <w:r w:rsidRPr="00DA03D4">
        <w:rPr>
          <w:rFonts w:eastAsiaTheme="minorEastAsia"/>
          <w:i/>
          <w:iCs/>
          <w:color w:val="000000"/>
        </w:rPr>
        <w:t>Musa sapientum</w:t>
      </w:r>
      <w:r w:rsidR="002C57AB">
        <w:rPr>
          <w:rFonts w:eastAsiaTheme="minorEastAsia"/>
          <w:i/>
          <w:iCs/>
          <w:color w:val="000000"/>
        </w:rPr>
        <w:t xml:space="preserve"> </w:t>
      </w:r>
      <w:r w:rsidRPr="00DA03D4">
        <w:rPr>
          <w:rFonts w:eastAsiaTheme="minorEastAsia"/>
          <w:color w:val="000000"/>
        </w:rPr>
        <w:t xml:space="preserve">(Musaceae) are mainly grown in the tropical and subtropical countries and are widely used for its nutritional values all over the world. In different countries about 300 varieties of bananas are grown, of which a vast majority have been growing in Asian, Indo-Malaysian and Australian tropics and are now widely found throughout the tropical and subtropical countries. India, </w:t>
      </w:r>
      <w:r w:rsidR="009378B2" w:rsidRPr="00DA03D4">
        <w:rPr>
          <w:rFonts w:eastAsiaTheme="minorEastAsia"/>
          <w:color w:val="000000"/>
        </w:rPr>
        <w:t>China, Philippines,</w:t>
      </w:r>
      <w:r w:rsidRPr="00DA03D4">
        <w:rPr>
          <w:rFonts w:eastAsiaTheme="minorEastAsia"/>
          <w:color w:val="000000"/>
        </w:rPr>
        <w:t xml:space="preserve"> Ecuador, Brazil, Indonesia, Mexico, Costa Rica, Colombia, Thailand are the top banana producing countries. It is extensively grown and cultivated as a fruit plant all over Bangladesh. The banana grows almost everywhere in the country throughout the year. The principal banana growin</w:t>
      </w:r>
      <w:r w:rsidR="001F77E3" w:rsidRPr="00DA03D4">
        <w:rPr>
          <w:rFonts w:eastAsiaTheme="minorEastAsia"/>
          <w:color w:val="000000"/>
        </w:rPr>
        <w:t xml:space="preserve">g areas however, are Rangamati, </w:t>
      </w:r>
      <w:r w:rsidRPr="00DA03D4">
        <w:rPr>
          <w:rFonts w:eastAsiaTheme="minorEastAsia"/>
          <w:color w:val="000000"/>
        </w:rPr>
        <w:t>Barisal, Rangpur, Dinajpur, Noakhali, Faridpur and Khulna (Rahman and Kabir, 2003).</w:t>
      </w:r>
    </w:p>
    <w:p w:rsidR="00BB24B4" w:rsidRPr="00DA03D4" w:rsidRDefault="001A35D6" w:rsidP="009378B2">
      <w:pPr>
        <w:pStyle w:val="intro"/>
        <w:spacing w:before="0" w:beforeAutospacing="0" w:after="200" w:afterAutospacing="0" w:line="360" w:lineRule="auto"/>
        <w:jc w:val="both"/>
        <w:textAlignment w:val="baseline"/>
        <w:rPr>
          <w:spacing w:val="6"/>
        </w:rPr>
      </w:pPr>
      <w:r w:rsidRPr="00DA03D4">
        <w:rPr>
          <w:rFonts w:eastAsiaTheme="minorEastAsia"/>
          <w:color w:val="000000"/>
        </w:rPr>
        <w:t xml:space="preserve">Banana leaves are the unconventional animal feed which is available everywhere </w:t>
      </w:r>
      <w:r w:rsidR="00EC3E0B" w:rsidRPr="00DA03D4">
        <w:rPr>
          <w:rFonts w:eastAsiaTheme="minorEastAsia"/>
          <w:color w:val="000000"/>
        </w:rPr>
        <w:t>in</w:t>
      </w:r>
      <w:r w:rsidRPr="00DA03D4">
        <w:rPr>
          <w:rFonts w:eastAsiaTheme="minorEastAsia"/>
          <w:color w:val="000000"/>
        </w:rPr>
        <w:t xml:space="preserve"> the world. The leaf contains </w:t>
      </w:r>
      <w:r w:rsidRPr="00DA03D4">
        <w:rPr>
          <w:spacing w:val="6"/>
        </w:rPr>
        <w:t>85% water, 10-17%</w:t>
      </w:r>
      <w:r w:rsidRPr="00DA03D4">
        <w:rPr>
          <w:rFonts w:eastAsiaTheme="minorEastAsia"/>
          <w:color w:val="000000"/>
        </w:rPr>
        <w:t xml:space="preserve"> crude protein, </w:t>
      </w:r>
      <w:r w:rsidRPr="00DA03D4">
        <w:rPr>
          <w:spacing w:val="6"/>
        </w:rPr>
        <w:t xml:space="preserve">27.9% </w:t>
      </w:r>
      <w:r w:rsidRPr="00DA03D4">
        <w:rPr>
          <w:rFonts w:eastAsiaTheme="minorEastAsia"/>
          <w:color w:val="000000"/>
        </w:rPr>
        <w:t xml:space="preserve">crude fibre, and </w:t>
      </w:r>
      <w:r w:rsidRPr="00DA03D4">
        <w:rPr>
          <w:spacing w:val="6"/>
        </w:rPr>
        <w:t xml:space="preserve">7.7% </w:t>
      </w:r>
      <w:r w:rsidR="00EC3E0B" w:rsidRPr="00DA03D4">
        <w:rPr>
          <w:spacing w:val="6"/>
        </w:rPr>
        <w:t>ether extract</w:t>
      </w:r>
      <w:r w:rsidR="002C57AB">
        <w:rPr>
          <w:spacing w:val="6"/>
        </w:rPr>
        <w:t xml:space="preserve"> </w:t>
      </w:r>
      <w:r w:rsidRPr="00DA03D4">
        <w:rPr>
          <w:spacing w:val="6"/>
        </w:rPr>
        <w:t>on</w:t>
      </w:r>
      <w:r w:rsidR="002C57AB">
        <w:rPr>
          <w:spacing w:val="6"/>
        </w:rPr>
        <w:t xml:space="preserve"> </w:t>
      </w:r>
      <w:r w:rsidR="009572E2" w:rsidRPr="00DA03D4">
        <w:rPr>
          <w:spacing w:val="6"/>
        </w:rPr>
        <w:t>dry matter</w:t>
      </w:r>
      <w:r w:rsidRPr="00DA03D4">
        <w:rPr>
          <w:spacing w:val="6"/>
        </w:rPr>
        <w:t> basis (</w:t>
      </w:r>
      <w:r w:rsidRPr="00DA03D4">
        <w:t>Dubale</w:t>
      </w:r>
      <w:r w:rsidRPr="00DA03D4">
        <w:rPr>
          <w:spacing w:val="6"/>
        </w:rPr>
        <w:t xml:space="preserve">, 2017; </w:t>
      </w:r>
      <w:hyperlink r:id="rId9" w:anchor="1493572_ja" w:history="1">
        <w:r w:rsidRPr="00DA03D4">
          <w:rPr>
            <w:rStyle w:val="Hyperlink"/>
            <w:color w:val="auto"/>
            <w:spacing w:val="6"/>
            <w:u w:val="none"/>
            <w:bdr w:val="none" w:sz="0" w:space="0" w:color="auto" w:frame="1"/>
          </w:rPr>
          <w:t>Marin </w:t>
        </w:r>
        <w:r w:rsidRPr="00DA03D4">
          <w:rPr>
            <w:rStyle w:val="Hyperlink"/>
            <w:i/>
            <w:iCs/>
            <w:color w:val="auto"/>
            <w:spacing w:val="6"/>
            <w:u w:val="none"/>
            <w:bdr w:val="none" w:sz="0" w:space="0" w:color="auto" w:frame="1"/>
          </w:rPr>
          <w:t>et al</w:t>
        </w:r>
        <w:r w:rsidRPr="00DA03D4">
          <w:rPr>
            <w:rStyle w:val="Hyperlink"/>
            <w:color w:val="auto"/>
            <w:spacing w:val="6"/>
            <w:u w:val="none"/>
            <w:bdr w:val="none" w:sz="0" w:space="0" w:color="auto" w:frame="1"/>
          </w:rPr>
          <w:t>.</w:t>
        </w:r>
        <w:r w:rsidR="0077374B" w:rsidRPr="00DA03D4">
          <w:rPr>
            <w:rStyle w:val="Hyperlink"/>
            <w:color w:val="auto"/>
            <w:spacing w:val="6"/>
            <w:u w:val="none"/>
            <w:bdr w:val="none" w:sz="0" w:space="0" w:color="auto" w:frame="1"/>
          </w:rPr>
          <w:t>,</w:t>
        </w:r>
        <w:r w:rsidRPr="00DA03D4">
          <w:rPr>
            <w:rStyle w:val="Hyperlink"/>
            <w:color w:val="auto"/>
            <w:spacing w:val="6"/>
            <w:u w:val="none"/>
            <w:bdr w:val="none" w:sz="0" w:space="0" w:color="auto" w:frame="1"/>
          </w:rPr>
          <w:t xml:space="preserve"> 2003)</w:t>
        </w:r>
      </w:hyperlink>
      <w:r w:rsidRPr="00DA03D4">
        <w:t xml:space="preserve">. </w:t>
      </w:r>
      <w:r w:rsidR="00EC3E0B" w:rsidRPr="00DA03D4">
        <w:rPr>
          <w:spacing w:val="6"/>
        </w:rPr>
        <w:t>Banana leaf contain</w:t>
      </w:r>
      <w:r w:rsidRPr="00DA03D4">
        <w:rPr>
          <w:spacing w:val="6"/>
        </w:rPr>
        <w:t>s large amounts of polyphenols, including epigallocatechin gallate.</w:t>
      </w:r>
      <w:r w:rsidR="002C57AB">
        <w:rPr>
          <w:spacing w:val="6"/>
        </w:rPr>
        <w:t xml:space="preserve"> </w:t>
      </w:r>
      <w:r w:rsidRPr="00DA03D4">
        <w:rPr>
          <w:spacing w:val="6"/>
        </w:rPr>
        <w:t>They also contain polyphenol oxidase, an enzyme that produces l-3, 4-dihydroxyphenylalanine (</w:t>
      </w:r>
      <w:hyperlink r:id="rId10" w:anchor="1493541_ja" w:history="1">
        <w:r w:rsidRPr="00DA03D4">
          <w:rPr>
            <w:rStyle w:val="Hyperlink"/>
            <w:color w:val="auto"/>
            <w:spacing w:val="6"/>
            <w:u w:val="none"/>
            <w:bdr w:val="none" w:sz="0" w:space="0" w:color="auto" w:frame="1"/>
          </w:rPr>
          <w:t>Chu </w:t>
        </w:r>
        <w:r w:rsidRPr="00DA03D4">
          <w:rPr>
            <w:rStyle w:val="Hyperlink"/>
            <w:i/>
            <w:iCs/>
            <w:color w:val="auto"/>
            <w:spacing w:val="6"/>
            <w:u w:val="none"/>
            <w:bdr w:val="none" w:sz="0" w:space="0" w:color="auto" w:frame="1"/>
          </w:rPr>
          <w:t>et al</w:t>
        </w:r>
        <w:r w:rsidRPr="00DA03D4">
          <w:rPr>
            <w:rStyle w:val="Hyperlink"/>
            <w:color w:val="auto"/>
            <w:spacing w:val="6"/>
            <w:u w:val="none"/>
            <w:bdr w:val="none" w:sz="0" w:space="0" w:color="auto" w:frame="1"/>
          </w:rPr>
          <w:t>., 1993</w:t>
        </w:r>
      </w:hyperlink>
      <w:r w:rsidRPr="00DA03D4">
        <w:rPr>
          <w:spacing w:val="6"/>
        </w:rPr>
        <w:t>).</w:t>
      </w:r>
    </w:p>
    <w:p w:rsidR="001A35D6" w:rsidRPr="00DA03D4" w:rsidRDefault="001A35D6" w:rsidP="009378B2">
      <w:pPr>
        <w:pStyle w:val="intro"/>
        <w:spacing w:before="0" w:beforeAutospacing="0" w:after="200" w:afterAutospacing="0" w:line="360" w:lineRule="auto"/>
        <w:jc w:val="both"/>
        <w:textAlignment w:val="baseline"/>
        <w:rPr>
          <w:spacing w:val="6"/>
        </w:rPr>
      </w:pPr>
      <w:r w:rsidRPr="00DA03D4">
        <w:rPr>
          <w:spacing w:val="6"/>
        </w:rPr>
        <w:t>The use of banana as a</w:t>
      </w:r>
      <w:r w:rsidR="009572E2" w:rsidRPr="00DA03D4">
        <w:rPr>
          <w:spacing w:val="6"/>
        </w:rPr>
        <w:t xml:space="preserve"> medicinal plant </w:t>
      </w:r>
      <w:r w:rsidR="00495E8A" w:rsidRPr="00DA03D4">
        <w:rPr>
          <w:spacing w:val="6"/>
        </w:rPr>
        <w:t>has been reported as an anti hyperglycemic</w:t>
      </w:r>
      <w:r w:rsidRPr="00DA03D4">
        <w:rPr>
          <w:spacing w:val="6"/>
        </w:rPr>
        <w:t xml:space="preserve"> agent (</w:t>
      </w:r>
      <w:hyperlink r:id="rId11" w:anchor="79913_an" w:history="1">
        <w:r w:rsidRPr="00DA03D4">
          <w:rPr>
            <w:rStyle w:val="Hyperlink"/>
            <w:color w:val="auto"/>
            <w:spacing w:val="6"/>
            <w:u w:val="none"/>
            <w:bdr w:val="none" w:sz="0" w:space="0" w:color="auto" w:frame="1"/>
          </w:rPr>
          <w:t>Ray, 2013</w:t>
        </w:r>
      </w:hyperlink>
      <w:r w:rsidRPr="00DA03D4">
        <w:rPr>
          <w:spacing w:val="6"/>
        </w:rPr>
        <w:t xml:space="preserve">), a natural eraser, </w:t>
      </w:r>
      <w:r w:rsidR="001F77E3" w:rsidRPr="00DA03D4">
        <w:rPr>
          <w:spacing w:val="6"/>
        </w:rPr>
        <w:t xml:space="preserve">treatment of kidney ailments </w:t>
      </w:r>
      <w:r w:rsidRPr="00DA03D4">
        <w:rPr>
          <w:spacing w:val="6"/>
        </w:rPr>
        <w:t>(</w:t>
      </w:r>
      <w:hyperlink r:id="rId12" w:anchor="1493584_ja" w:history="1">
        <w:r w:rsidRPr="00DA03D4">
          <w:rPr>
            <w:rStyle w:val="Hyperlink"/>
            <w:color w:val="auto"/>
            <w:spacing w:val="6"/>
            <w:u w:val="none"/>
            <w:bdr w:val="none" w:sz="0" w:space="0" w:color="auto" w:frame="1"/>
          </w:rPr>
          <w:t>Kailash and Varalakshmi, 1992</w:t>
        </w:r>
      </w:hyperlink>
      <w:r w:rsidRPr="00DA03D4">
        <w:rPr>
          <w:spacing w:val="6"/>
        </w:rPr>
        <w:t>) and as laxatives and antihypertensive. (Bera</w:t>
      </w:r>
      <w:r w:rsidR="003365D6">
        <w:rPr>
          <w:spacing w:val="6"/>
        </w:rPr>
        <w:t xml:space="preserve"> </w:t>
      </w:r>
      <w:r w:rsidRPr="00DA03D4">
        <w:rPr>
          <w:i/>
          <w:spacing w:val="6"/>
        </w:rPr>
        <w:t>et al</w:t>
      </w:r>
      <w:r w:rsidRPr="00DA03D4">
        <w:rPr>
          <w:spacing w:val="6"/>
        </w:rPr>
        <w:t xml:space="preserve">., 2013) noted that several oligosaccharides comprising fructose, xylose, galactose, glucose and mannose occur naturally in banana, making it an excellent prebiotic for the selective growth of beneficial bacteria in the intestine. Banana fruit has been reported to prevent </w:t>
      </w:r>
      <w:r w:rsidR="00D0475A" w:rsidRPr="00DA03D4">
        <w:rPr>
          <w:spacing w:val="6"/>
        </w:rPr>
        <w:t>anemia</w:t>
      </w:r>
      <w:r w:rsidRPr="00DA03D4">
        <w:rPr>
          <w:spacing w:val="6"/>
        </w:rPr>
        <w:t xml:space="preserve"> by stimulating the production of hemoglobin in the blood.</w:t>
      </w:r>
      <w:r w:rsidR="003365D6">
        <w:rPr>
          <w:spacing w:val="6"/>
        </w:rPr>
        <w:t xml:space="preserve"> </w:t>
      </w:r>
      <w:r w:rsidRPr="00DA03D4">
        <w:rPr>
          <w:rFonts w:eastAsia="TimesNewRomanPSMT"/>
          <w:color w:val="000000"/>
        </w:rPr>
        <w:t>It has been reported that banana leaves were a good source of lignin. Leaf blade and leaf sheaths have a high content of pentosan, as w</w:t>
      </w:r>
      <w:r w:rsidR="00A43CEB" w:rsidRPr="00DA03D4">
        <w:rPr>
          <w:rFonts w:eastAsia="TimesNewRomanPSMT"/>
          <w:color w:val="000000"/>
        </w:rPr>
        <w:t xml:space="preserve">ell as cellulose (20.4 – 37.3%) </w:t>
      </w:r>
      <w:r w:rsidRPr="00DA03D4">
        <w:rPr>
          <w:rFonts w:eastAsia="TimesNewRomanPSMT"/>
          <w:color w:val="000000"/>
        </w:rPr>
        <w:t>(Mohapatra</w:t>
      </w:r>
      <w:r w:rsidR="003365D6">
        <w:rPr>
          <w:rFonts w:eastAsia="TimesNewRomanPSMT"/>
          <w:color w:val="000000"/>
        </w:rPr>
        <w:t xml:space="preserve"> </w:t>
      </w:r>
      <w:r w:rsidRPr="00DA03D4">
        <w:rPr>
          <w:rFonts w:eastAsiaTheme="minorEastAsia"/>
          <w:i/>
          <w:iCs/>
          <w:color w:val="000000"/>
        </w:rPr>
        <w:t>et al</w:t>
      </w:r>
      <w:r w:rsidRPr="00DA03D4">
        <w:rPr>
          <w:rFonts w:eastAsia="TimesNewRomanPSMT"/>
          <w:color w:val="000000"/>
        </w:rPr>
        <w:t>., 2010).</w:t>
      </w:r>
      <w:r w:rsidR="003C3F0B">
        <w:rPr>
          <w:rFonts w:eastAsia="TimesNewRomanPSMT"/>
          <w:color w:val="000000"/>
        </w:rPr>
        <w:t xml:space="preserve"> </w:t>
      </w:r>
      <w:r w:rsidRPr="00DA03D4">
        <w:rPr>
          <w:rFonts w:eastAsia="TimesNewRomanPSMT"/>
          <w:color w:val="000000"/>
        </w:rPr>
        <w:t>Moreover, protein content in leaf blade was also substant</w:t>
      </w:r>
      <w:r w:rsidR="00FD50E3" w:rsidRPr="00DA03D4">
        <w:rPr>
          <w:rFonts w:eastAsia="TimesNewRomanPSMT"/>
          <w:color w:val="000000"/>
        </w:rPr>
        <w:t xml:space="preserve">ial. Hence, banana leaves could be an ideal substitute of </w:t>
      </w:r>
      <w:r w:rsidRPr="00DA03D4">
        <w:rPr>
          <w:rFonts w:eastAsia="TimesNewRomanPSMT"/>
          <w:color w:val="000000"/>
        </w:rPr>
        <w:t>roughage for cattle. To improve the digestibility of banana leaves,</w:t>
      </w:r>
      <w:r w:rsidR="005D507E">
        <w:rPr>
          <w:rFonts w:eastAsia="TimesNewRomanPSMT"/>
          <w:color w:val="000000"/>
        </w:rPr>
        <w:t xml:space="preserve"> </w:t>
      </w:r>
      <w:r w:rsidRPr="00DA03D4">
        <w:rPr>
          <w:rFonts w:eastAsia="TimesNewRomanPSMT"/>
          <w:color w:val="000000"/>
        </w:rPr>
        <w:t>addition of protein extract has been commonly practiced in ruminants (Katangole</w:t>
      </w:r>
      <w:r w:rsidR="005D507E">
        <w:rPr>
          <w:rFonts w:eastAsia="TimesNewRomanPSMT"/>
          <w:color w:val="000000"/>
        </w:rPr>
        <w:t xml:space="preserve"> </w:t>
      </w:r>
      <w:r w:rsidRPr="00DA03D4">
        <w:rPr>
          <w:rFonts w:eastAsiaTheme="minorEastAsia"/>
          <w:i/>
          <w:iCs/>
          <w:color w:val="000000"/>
        </w:rPr>
        <w:t>et al</w:t>
      </w:r>
      <w:r w:rsidRPr="00DA03D4">
        <w:rPr>
          <w:rFonts w:eastAsia="TimesNewRomanPSMT"/>
          <w:color w:val="000000"/>
        </w:rPr>
        <w:t>., 2008).</w:t>
      </w:r>
      <w:r w:rsidR="005D507E">
        <w:rPr>
          <w:rFonts w:eastAsia="TimesNewRomanPSMT"/>
          <w:color w:val="000000"/>
        </w:rPr>
        <w:t xml:space="preserve"> </w:t>
      </w:r>
      <w:r w:rsidRPr="00DA03D4">
        <w:rPr>
          <w:rFonts w:eastAsia="TimesNewRomanPSMT"/>
          <w:color w:val="000000"/>
        </w:rPr>
        <w:t>However,</w:t>
      </w:r>
      <w:r w:rsidR="005D507E">
        <w:rPr>
          <w:rFonts w:eastAsia="TimesNewRomanPSMT"/>
          <w:color w:val="000000"/>
        </w:rPr>
        <w:t xml:space="preserve"> </w:t>
      </w:r>
      <w:r w:rsidRPr="00DA03D4">
        <w:rPr>
          <w:rFonts w:eastAsia="TimesNewRomanPSMT"/>
          <w:color w:val="000000"/>
        </w:rPr>
        <w:lastRenderedPageBreak/>
        <w:t xml:space="preserve">information about the utilization of banana leaf for broiler chickens was not </w:t>
      </w:r>
      <w:r w:rsidR="00B47AF6" w:rsidRPr="00DA03D4">
        <w:rPr>
          <w:rFonts w:eastAsia="TimesNewRomanPSMT"/>
          <w:color w:val="000000"/>
        </w:rPr>
        <w:t xml:space="preserve">available </w:t>
      </w:r>
      <w:r w:rsidRPr="00DA03D4">
        <w:rPr>
          <w:rFonts w:eastAsia="TimesNewRomanPSMT"/>
          <w:color w:val="000000"/>
        </w:rPr>
        <w:t xml:space="preserve">in the literature to date. Probably, the high content of cellulose in the leaf </w:t>
      </w:r>
      <w:r w:rsidR="00C0270B" w:rsidRPr="00DA03D4">
        <w:rPr>
          <w:rFonts w:eastAsia="TimesNewRomanPSMT"/>
          <w:color w:val="000000"/>
        </w:rPr>
        <w:t>limits</w:t>
      </w:r>
      <w:r w:rsidRPr="00DA03D4">
        <w:rPr>
          <w:rFonts w:eastAsia="TimesNewRomanPSMT"/>
          <w:color w:val="000000"/>
        </w:rPr>
        <w:t xml:space="preserve"> the utilization of such stuff in broiler ration.</w:t>
      </w:r>
    </w:p>
    <w:p w:rsidR="00EC18A3" w:rsidRPr="00DA03D4" w:rsidRDefault="00EC18A3" w:rsidP="00FD50E3">
      <w:pPr>
        <w:pStyle w:val="intro"/>
        <w:spacing w:before="0" w:beforeAutospacing="0" w:after="200" w:afterAutospacing="0" w:line="360" w:lineRule="auto"/>
        <w:textAlignment w:val="baseline"/>
        <w:rPr>
          <w:b/>
          <w:spacing w:val="6"/>
        </w:rPr>
      </w:pPr>
    </w:p>
    <w:p w:rsidR="001A35D6" w:rsidRPr="00DA03D4" w:rsidRDefault="00CB0742" w:rsidP="00920141">
      <w:pPr>
        <w:pStyle w:val="intro"/>
        <w:spacing w:before="0" w:beforeAutospacing="0" w:after="200" w:afterAutospacing="0" w:line="360" w:lineRule="auto"/>
        <w:jc w:val="both"/>
        <w:textAlignment w:val="baseline"/>
        <w:rPr>
          <w:b/>
          <w:spacing w:val="6"/>
        </w:rPr>
      </w:pPr>
      <w:r w:rsidRPr="00DA03D4">
        <w:rPr>
          <w:b/>
          <w:spacing w:val="6"/>
        </w:rPr>
        <w:t xml:space="preserve">1.1 </w:t>
      </w:r>
      <w:r w:rsidR="001A35D6" w:rsidRPr="00DA03D4">
        <w:rPr>
          <w:b/>
          <w:spacing w:val="6"/>
        </w:rPr>
        <w:t xml:space="preserve">Scope of the study </w:t>
      </w:r>
    </w:p>
    <w:p w:rsidR="001A35D6" w:rsidRPr="00DA03D4" w:rsidRDefault="001A35D6" w:rsidP="00920141">
      <w:pPr>
        <w:pStyle w:val="intro"/>
        <w:spacing w:before="0" w:beforeAutospacing="0" w:after="200" w:afterAutospacing="0" w:line="360" w:lineRule="auto"/>
        <w:jc w:val="both"/>
        <w:textAlignment w:val="baseline"/>
      </w:pPr>
      <w:r w:rsidRPr="00DA03D4">
        <w:rPr>
          <w:spacing w:val="6"/>
        </w:rPr>
        <w:t xml:space="preserve">The study was done for </w:t>
      </w:r>
      <w:r w:rsidRPr="00DA03D4">
        <w:t xml:space="preserve">development of sustainable feeding strategy to use various levels </w:t>
      </w:r>
      <w:r w:rsidR="007D5CAD" w:rsidRPr="00DA03D4">
        <w:t xml:space="preserve">of </w:t>
      </w:r>
      <w:r w:rsidRPr="00DA03D4">
        <w:rPr>
          <w:rStyle w:val="fontstyle01"/>
          <w:rFonts w:ascii="Times New Roman" w:hAnsi="Times New Roman"/>
          <w:sz w:val="24"/>
          <w:szCs w:val="24"/>
        </w:rPr>
        <w:t xml:space="preserve">banana leaf </w:t>
      </w:r>
      <w:r w:rsidRPr="00DA03D4">
        <w:t>for the improvement of production performance and carcass charact</w:t>
      </w:r>
      <w:r w:rsidR="008607C5" w:rsidRPr="00DA03D4">
        <w:t>eristics in commercial broiler.</w:t>
      </w:r>
      <w:r w:rsidR="00A43CEB" w:rsidRPr="00DA03D4">
        <w:t xml:space="preserve"> By the study of </w:t>
      </w:r>
      <w:r w:rsidRPr="00DA03D4">
        <w:t xml:space="preserve">the feasibility and effectiveness of using higher </w:t>
      </w:r>
      <w:r w:rsidR="003334EA" w:rsidRPr="00DA03D4">
        <w:t xml:space="preserve">levels of </w:t>
      </w:r>
      <w:r w:rsidR="003334EA" w:rsidRPr="00DA03D4">
        <w:rPr>
          <w:rStyle w:val="fontstyle01"/>
          <w:rFonts w:ascii="Times New Roman" w:hAnsi="Times New Roman"/>
          <w:color w:val="auto"/>
          <w:sz w:val="24"/>
          <w:szCs w:val="24"/>
        </w:rPr>
        <w:t>banana leaf</w:t>
      </w:r>
      <w:r w:rsidR="003334EA" w:rsidRPr="00DA03D4">
        <w:t xml:space="preserve"> in diets </w:t>
      </w:r>
      <w:r w:rsidR="00AF025B" w:rsidRPr="00DA03D4">
        <w:t>of</w:t>
      </w:r>
      <w:r w:rsidR="003334EA" w:rsidRPr="00DA03D4">
        <w:t xml:space="preserve"> broiler chickens </w:t>
      </w:r>
      <w:r w:rsidRPr="00DA03D4">
        <w:t xml:space="preserve">than </w:t>
      </w:r>
      <w:r w:rsidR="00AF025B" w:rsidRPr="00DA03D4">
        <w:t xml:space="preserve">that of </w:t>
      </w:r>
      <w:r w:rsidRPr="00DA03D4">
        <w:t>traditional levels and to elucidate possible problems that might be associated w</w:t>
      </w:r>
      <w:r w:rsidR="003334EA" w:rsidRPr="00DA03D4">
        <w:t>ith such practice in Bangladesh</w:t>
      </w:r>
      <w:r w:rsidRPr="00DA03D4">
        <w:t>.</w:t>
      </w:r>
      <w:r w:rsidR="005D507E">
        <w:t xml:space="preserve"> </w:t>
      </w:r>
      <w:r w:rsidRPr="00DA03D4">
        <w:t xml:space="preserve">Study on banana leaf as poultry feed was done based on following </w:t>
      </w:r>
      <w:r w:rsidR="000B04D9" w:rsidRPr="00DA03D4">
        <w:t>objectives</w:t>
      </w:r>
      <w:r w:rsidR="001F77E3" w:rsidRPr="00DA03D4">
        <w:t>:</w:t>
      </w:r>
    </w:p>
    <w:p w:rsidR="001A35D6" w:rsidRPr="00DA03D4" w:rsidRDefault="00551F8D" w:rsidP="00920141">
      <w:pPr>
        <w:spacing w:line="360" w:lineRule="auto"/>
        <w:jc w:val="both"/>
        <w:rPr>
          <w:rFonts w:ascii="Times New Roman" w:eastAsia="Times New Roman" w:hAnsi="Times New Roman" w:cs="Times New Roman"/>
          <w:b/>
          <w:sz w:val="24"/>
          <w:szCs w:val="24"/>
        </w:rPr>
      </w:pPr>
      <w:r w:rsidRPr="00DA03D4">
        <w:rPr>
          <w:rFonts w:ascii="Times New Roman" w:eastAsia="Times New Roman" w:hAnsi="Times New Roman" w:cs="Times New Roman"/>
          <w:b/>
          <w:sz w:val="24"/>
          <w:szCs w:val="24"/>
        </w:rPr>
        <w:t>Objectives</w:t>
      </w:r>
    </w:p>
    <w:p w:rsidR="001A35D6" w:rsidRPr="00DA03D4" w:rsidRDefault="001A35D6" w:rsidP="00311B51">
      <w:pPr>
        <w:pStyle w:val="ListParagraph"/>
        <w:numPr>
          <w:ilvl w:val="0"/>
          <w:numId w:val="2"/>
        </w:numPr>
        <w:spacing w:line="360" w:lineRule="auto"/>
        <w:ind w:left="450"/>
        <w:jc w:val="both"/>
        <w:rPr>
          <w:rStyle w:val="shortened-text"/>
          <w:rFonts w:ascii="Times New Roman" w:hAnsi="Times New Roman" w:cs="Times New Roman"/>
          <w:b/>
          <w:sz w:val="24"/>
          <w:szCs w:val="24"/>
        </w:rPr>
      </w:pPr>
      <w:r w:rsidRPr="00DA03D4">
        <w:rPr>
          <w:rStyle w:val="shortened-text"/>
          <w:rFonts w:ascii="Times New Roman" w:hAnsi="Times New Roman" w:cs="Times New Roman"/>
          <w:sz w:val="24"/>
          <w:szCs w:val="24"/>
        </w:rPr>
        <w:t xml:space="preserve">To </w:t>
      </w:r>
      <w:r w:rsidRPr="00DA03D4">
        <w:rPr>
          <w:rStyle w:val="fontstyle01"/>
          <w:rFonts w:ascii="Times New Roman" w:hAnsi="Times New Roman" w:cs="Times New Roman"/>
          <w:sz w:val="24"/>
          <w:szCs w:val="24"/>
        </w:rPr>
        <w:t>investigate the efficacy of banana leaf as a growth</w:t>
      </w:r>
      <w:r w:rsidR="00B148D8">
        <w:rPr>
          <w:rStyle w:val="fontstyle01"/>
          <w:rFonts w:ascii="Times New Roman" w:hAnsi="Times New Roman" w:cs="Times New Roman"/>
          <w:sz w:val="24"/>
          <w:szCs w:val="24"/>
        </w:rPr>
        <w:t xml:space="preserve"> </w:t>
      </w:r>
      <w:r w:rsidRPr="00DA03D4">
        <w:rPr>
          <w:rStyle w:val="fontstyle01"/>
          <w:rFonts w:ascii="Times New Roman" w:hAnsi="Times New Roman" w:cs="Times New Roman"/>
          <w:sz w:val="24"/>
          <w:szCs w:val="24"/>
        </w:rPr>
        <w:t>and health promoter for broiler chickens.</w:t>
      </w:r>
    </w:p>
    <w:p w:rsidR="001A35D6" w:rsidRPr="00DA03D4" w:rsidRDefault="001A35D6" w:rsidP="00311B51">
      <w:pPr>
        <w:pStyle w:val="ListParagraph"/>
        <w:numPr>
          <w:ilvl w:val="0"/>
          <w:numId w:val="2"/>
        </w:numPr>
        <w:spacing w:line="360" w:lineRule="auto"/>
        <w:ind w:left="450"/>
        <w:jc w:val="both"/>
        <w:rPr>
          <w:rFonts w:ascii="Times New Roman" w:hAnsi="Times New Roman" w:cs="Times New Roman"/>
          <w:b/>
          <w:sz w:val="24"/>
          <w:szCs w:val="24"/>
        </w:rPr>
      </w:pPr>
      <w:r w:rsidRPr="00DA03D4">
        <w:rPr>
          <w:rStyle w:val="shortened-text"/>
          <w:rFonts w:ascii="Times New Roman" w:hAnsi="Times New Roman" w:cs="Times New Roman"/>
          <w:sz w:val="24"/>
          <w:szCs w:val="24"/>
        </w:rPr>
        <w:t>T</w:t>
      </w:r>
      <w:r w:rsidRPr="00DA03D4">
        <w:rPr>
          <w:rFonts w:ascii="Times New Roman" w:hAnsi="Times New Roman" w:cs="Times New Roman"/>
          <w:sz w:val="24"/>
          <w:szCs w:val="24"/>
        </w:rPr>
        <w:t xml:space="preserve">o </w:t>
      </w:r>
      <w:r w:rsidRPr="00DA03D4">
        <w:rPr>
          <w:rFonts w:ascii="Times New Roman" w:eastAsiaTheme="minorHAnsi" w:hAnsi="Times New Roman" w:cs="Times New Roman"/>
          <w:sz w:val="24"/>
          <w:szCs w:val="24"/>
        </w:rPr>
        <w:t>assess the economic</w:t>
      </w:r>
      <w:r w:rsidRPr="00DA03D4">
        <w:rPr>
          <w:rFonts w:ascii="Times New Roman" w:hAnsi="Times New Roman" w:cs="Times New Roman"/>
          <w:sz w:val="24"/>
          <w:szCs w:val="24"/>
        </w:rPr>
        <w:t xml:space="preserve"> benefit of using</w:t>
      </w:r>
      <w:r w:rsidRPr="00DA03D4">
        <w:rPr>
          <w:rStyle w:val="fontstyle01"/>
          <w:rFonts w:ascii="Times New Roman" w:hAnsi="Times New Roman" w:cs="Times New Roman"/>
          <w:sz w:val="24"/>
          <w:szCs w:val="24"/>
        </w:rPr>
        <w:t xml:space="preserve"> banana leaf</w:t>
      </w:r>
      <w:r w:rsidRPr="00DA03D4">
        <w:rPr>
          <w:rFonts w:ascii="Times New Roman" w:hAnsi="Times New Roman" w:cs="Times New Roman"/>
          <w:sz w:val="24"/>
          <w:szCs w:val="24"/>
        </w:rPr>
        <w:t xml:space="preserve"> for least cost ration formulation for broiler</w:t>
      </w:r>
    </w:p>
    <w:p w:rsidR="001A35D6" w:rsidRPr="00DA03D4" w:rsidRDefault="001A35D6" w:rsidP="00FD50E3">
      <w:pPr>
        <w:spacing w:line="360" w:lineRule="auto"/>
        <w:jc w:val="both"/>
        <w:rPr>
          <w:rFonts w:ascii="Times New Roman" w:eastAsia="Times New Roman" w:hAnsi="Times New Roman" w:cs="Times New Roman"/>
          <w:sz w:val="24"/>
          <w:szCs w:val="24"/>
        </w:rPr>
      </w:pPr>
    </w:p>
    <w:p w:rsidR="001A35D6" w:rsidRPr="00DA03D4" w:rsidRDefault="001A35D6" w:rsidP="00FD50E3">
      <w:pPr>
        <w:pStyle w:val="intro"/>
        <w:spacing w:before="0" w:beforeAutospacing="0" w:after="200" w:afterAutospacing="0" w:line="360" w:lineRule="auto"/>
        <w:jc w:val="both"/>
        <w:textAlignment w:val="baseline"/>
        <w:rPr>
          <w:spacing w:val="6"/>
        </w:rPr>
      </w:pPr>
    </w:p>
    <w:p w:rsidR="001A35D6" w:rsidRPr="00DA03D4" w:rsidRDefault="001A35D6" w:rsidP="00FD50E3">
      <w:pPr>
        <w:pStyle w:val="intro"/>
        <w:spacing w:before="0" w:beforeAutospacing="0" w:after="200" w:afterAutospacing="0" w:line="360" w:lineRule="auto"/>
        <w:jc w:val="both"/>
        <w:textAlignment w:val="baseline"/>
        <w:rPr>
          <w:spacing w:val="6"/>
        </w:rPr>
      </w:pPr>
    </w:p>
    <w:p w:rsidR="001A35D6" w:rsidRPr="00DA03D4" w:rsidRDefault="001A35D6" w:rsidP="00FD50E3">
      <w:pPr>
        <w:pStyle w:val="intro"/>
        <w:spacing w:before="0" w:beforeAutospacing="0" w:after="200" w:afterAutospacing="0" w:line="360" w:lineRule="auto"/>
        <w:jc w:val="both"/>
        <w:textAlignment w:val="baseline"/>
        <w:rPr>
          <w:spacing w:val="6"/>
        </w:rPr>
      </w:pPr>
    </w:p>
    <w:p w:rsidR="001A35D6" w:rsidRPr="00DA03D4" w:rsidRDefault="001A35D6" w:rsidP="00FD50E3">
      <w:pPr>
        <w:pStyle w:val="intro"/>
        <w:spacing w:before="0" w:beforeAutospacing="0" w:after="200" w:afterAutospacing="0" w:line="360" w:lineRule="auto"/>
        <w:jc w:val="both"/>
        <w:textAlignment w:val="baseline"/>
      </w:pPr>
    </w:p>
    <w:p w:rsidR="001A35D6" w:rsidRPr="00DA03D4" w:rsidRDefault="001A35D6" w:rsidP="00FD50E3">
      <w:pPr>
        <w:pStyle w:val="intro"/>
        <w:spacing w:before="0" w:beforeAutospacing="0" w:after="200" w:afterAutospacing="0" w:line="360" w:lineRule="auto"/>
        <w:jc w:val="both"/>
        <w:textAlignment w:val="baseline"/>
      </w:pPr>
    </w:p>
    <w:p w:rsidR="001A35D6" w:rsidRPr="00DA03D4" w:rsidRDefault="001A35D6" w:rsidP="00FD50E3">
      <w:pPr>
        <w:pStyle w:val="intro"/>
        <w:spacing w:before="0" w:beforeAutospacing="0" w:after="200" w:afterAutospacing="0" w:line="360" w:lineRule="auto"/>
        <w:jc w:val="both"/>
        <w:textAlignment w:val="baseline"/>
      </w:pPr>
    </w:p>
    <w:p w:rsidR="001A35D6" w:rsidRPr="00DA03D4" w:rsidRDefault="001A35D6" w:rsidP="00FD50E3">
      <w:pPr>
        <w:pStyle w:val="intro"/>
        <w:spacing w:before="0" w:beforeAutospacing="0" w:after="200" w:afterAutospacing="0" w:line="360" w:lineRule="auto"/>
        <w:jc w:val="both"/>
        <w:textAlignment w:val="baseline"/>
      </w:pPr>
    </w:p>
    <w:p w:rsidR="00D82751" w:rsidRPr="00DA03D4" w:rsidRDefault="00D82751" w:rsidP="00D82751">
      <w:pPr>
        <w:spacing w:line="360" w:lineRule="auto"/>
        <w:rPr>
          <w:rFonts w:ascii="Times New Roman" w:eastAsia="Times New Roman" w:hAnsi="Times New Roman" w:cs="Times New Roman"/>
          <w:sz w:val="24"/>
          <w:szCs w:val="24"/>
        </w:rPr>
      </w:pPr>
    </w:p>
    <w:p w:rsidR="001A35D6" w:rsidRPr="00DA03D4" w:rsidRDefault="001A35D6" w:rsidP="00D82751">
      <w:pPr>
        <w:spacing w:line="360" w:lineRule="auto"/>
        <w:jc w:val="center"/>
        <w:rPr>
          <w:rFonts w:ascii="Times New Roman" w:hAnsi="Times New Roman" w:cs="Times New Roman"/>
          <w:b/>
          <w:bCs/>
          <w:sz w:val="28"/>
          <w:szCs w:val="36"/>
        </w:rPr>
      </w:pPr>
      <w:r w:rsidRPr="00DA03D4">
        <w:rPr>
          <w:rFonts w:ascii="Times New Roman" w:hAnsi="Times New Roman" w:cs="Times New Roman"/>
          <w:b/>
          <w:sz w:val="28"/>
        </w:rPr>
        <w:lastRenderedPageBreak/>
        <w:t xml:space="preserve">Chapter-2: </w:t>
      </w:r>
      <w:r w:rsidRPr="00DA03D4">
        <w:rPr>
          <w:rFonts w:ascii="Times New Roman" w:hAnsi="Times New Roman" w:cs="Times New Roman"/>
          <w:b/>
          <w:bCs/>
          <w:sz w:val="28"/>
          <w:szCs w:val="36"/>
        </w:rPr>
        <w:t xml:space="preserve">Review of </w:t>
      </w:r>
      <w:r w:rsidR="00311B51">
        <w:rPr>
          <w:rFonts w:ascii="Times New Roman" w:hAnsi="Times New Roman" w:cs="Times New Roman"/>
          <w:b/>
          <w:bCs/>
          <w:sz w:val="28"/>
          <w:szCs w:val="36"/>
        </w:rPr>
        <w:t>L</w:t>
      </w:r>
      <w:r w:rsidRPr="00DA03D4">
        <w:rPr>
          <w:rFonts w:ascii="Times New Roman" w:hAnsi="Times New Roman" w:cs="Times New Roman"/>
          <w:b/>
          <w:bCs/>
          <w:sz w:val="28"/>
          <w:szCs w:val="36"/>
        </w:rPr>
        <w:t>iterature</w:t>
      </w:r>
    </w:p>
    <w:p w:rsidR="001A35D6" w:rsidRPr="00DA03D4" w:rsidRDefault="001A35D6" w:rsidP="00677CFF">
      <w:pPr>
        <w:spacing w:line="360" w:lineRule="auto"/>
        <w:jc w:val="both"/>
        <w:rPr>
          <w:rFonts w:ascii="Times New Roman" w:eastAsia="Times New Roman" w:hAnsi="Times New Roman" w:cs="Times New Roman"/>
          <w:b/>
          <w:bCs/>
          <w:sz w:val="24"/>
          <w:szCs w:val="24"/>
        </w:rPr>
      </w:pPr>
      <w:r w:rsidRPr="00DA03D4">
        <w:rPr>
          <w:rFonts w:ascii="Times New Roman" w:eastAsia="Times New Roman" w:hAnsi="Times New Roman" w:cs="Times New Roman"/>
          <w:b/>
          <w:bCs/>
          <w:sz w:val="24"/>
        </w:rPr>
        <w:t>2.1 Present situation of poultry sector in Bangladesh</w:t>
      </w:r>
    </w:p>
    <w:p w:rsidR="00EC0F2F" w:rsidRPr="00DA03D4" w:rsidRDefault="001A35D6" w:rsidP="00677CFF">
      <w:pPr>
        <w:spacing w:line="360" w:lineRule="auto"/>
        <w:jc w:val="both"/>
        <w:rPr>
          <w:rFonts w:ascii="Times New Roman" w:eastAsia="Times New Roman" w:hAnsi="Times New Roman" w:cs="Times New Roman"/>
          <w:color w:val="000000"/>
          <w:sz w:val="24"/>
        </w:rPr>
      </w:pPr>
      <w:r w:rsidRPr="00DA03D4">
        <w:rPr>
          <w:rFonts w:ascii="Times New Roman" w:eastAsia="Times New Roman" w:hAnsi="Times New Roman" w:cs="Times New Roman"/>
          <w:sz w:val="24"/>
        </w:rPr>
        <w:t>As we know poultry industry includes both the layer farms and broiler farms in the country.</w:t>
      </w:r>
      <w:r w:rsidR="001259B8">
        <w:rPr>
          <w:rFonts w:ascii="Times New Roman" w:eastAsia="Times New Roman" w:hAnsi="Times New Roman" w:cs="Times New Roman"/>
          <w:sz w:val="24"/>
        </w:rPr>
        <w:t xml:space="preserve"> </w:t>
      </w:r>
      <w:r w:rsidRPr="00DA03D4">
        <w:rPr>
          <w:rFonts w:ascii="Times New Roman" w:eastAsia="Times New Roman" w:hAnsi="Times New Roman" w:cs="Times New Roman"/>
          <w:sz w:val="24"/>
        </w:rPr>
        <w:t>Large numbers of farms in different sizes are operating all over the country. The poultry industry</w:t>
      </w:r>
      <w:r w:rsidR="001259B8">
        <w:rPr>
          <w:rFonts w:ascii="Times New Roman" w:eastAsia="Times New Roman" w:hAnsi="Times New Roman" w:cs="Times New Roman"/>
          <w:sz w:val="24"/>
        </w:rPr>
        <w:t xml:space="preserve"> </w:t>
      </w:r>
      <w:r w:rsidRPr="00DA03D4">
        <w:rPr>
          <w:rFonts w:ascii="Times New Roman" w:eastAsia="Times New Roman" w:hAnsi="Times New Roman" w:cs="Times New Roman"/>
          <w:sz w:val="24"/>
        </w:rPr>
        <w:t>was hit by bird flu in 2007, 2009 and 2011. The number of firms reduced to 55,000 in 2013 from</w:t>
      </w:r>
      <w:r w:rsidR="00142566">
        <w:rPr>
          <w:rFonts w:ascii="Times New Roman" w:eastAsia="Times New Roman" w:hAnsi="Times New Roman" w:cs="Times New Roman"/>
          <w:sz w:val="24"/>
        </w:rPr>
        <w:t xml:space="preserve"> 115,</w:t>
      </w:r>
      <w:r w:rsidRPr="00DA03D4">
        <w:rPr>
          <w:rFonts w:ascii="Times New Roman" w:eastAsia="Times New Roman" w:hAnsi="Times New Roman" w:cs="Times New Roman"/>
          <w:sz w:val="24"/>
        </w:rPr>
        <w:t>000 in 2007 due to outbreak of diseases along with other problems. Another source reported</w:t>
      </w:r>
      <w:r w:rsidR="001259B8">
        <w:rPr>
          <w:rFonts w:ascii="Times New Roman" w:eastAsia="Times New Roman" w:hAnsi="Times New Roman" w:cs="Times New Roman"/>
          <w:sz w:val="24"/>
        </w:rPr>
        <w:t xml:space="preserve"> </w:t>
      </w:r>
      <w:r w:rsidRPr="00DA03D4">
        <w:rPr>
          <w:rFonts w:ascii="Times New Roman" w:eastAsia="Times New Roman" w:hAnsi="Times New Roman" w:cs="Times New Roman"/>
          <w:sz w:val="24"/>
        </w:rPr>
        <w:t>that there are about 65,902 poultry farms up</w:t>
      </w:r>
      <w:r w:rsidR="00142566">
        <w:rPr>
          <w:rFonts w:ascii="Times New Roman" w:eastAsia="Times New Roman" w:hAnsi="Times New Roman" w:cs="Times New Roman"/>
          <w:sz w:val="24"/>
        </w:rPr>
        <w:t xml:space="preserve"> </w:t>
      </w:r>
      <w:r w:rsidR="007A45B5" w:rsidRPr="00DA03D4">
        <w:rPr>
          <w:rFonts w:ascii="Times New Roman" w:eastAsia="Times New Roman" w:hAnsi="Times New Roman" w:cs="Times New Roman"/>
          <w:sz w:val="24"/>
        </w:rPr>
        <w:t>to February 2</w:t>
      </w:r>
      <w:r w:rsidRPr="00DA03D4">
        <w:rPr>
          <w:rFonts w:ascii="Times New Roman" w:eastAsia="Times New Roman" w:hAnsi="Times New Roman" w:cs="Times New Roman"/>
          <w:sz w:val="24"/>
        </w:rPr>
        <w:t>013 in the country. In two years since 2011, nearly 25,000 farms were closed mainly due to the outbreak of the</w:t>
      </w:r>
      <w:r w:rsidR="001259B8">
        <w:rPr>
          <w:rFonts w:ascii="Times New Roman" w:eastAsia="Times New Roman" w:hAnsi="Times New Roman" w:cs="Times New Roman"/>
          <w:sz w:val="24"/>
        </w:rPr>
        <w:t xml:space="preserve"> </w:t>
      </w:r>
      <w:r w:rsidRPr="00DA03D4">
        <w:rPr>
          <w:rFonts w:ascii="Times New Roman" w:eastAsia="Times New Roman" w:hAnsi="Times New Roman" w:cs="Times New Roman"/>
          <w:sz w:val="24"/>
        </w:rPr>
        <w:t>diseases (Daily Star, 2013).There are 6 Grand Parent farms which supply 80% of the total demand for parent stock and rest20% are imported. In the country 82 parent stock farms are operating and of producing 55-60</w:t>
      </w:r>
      <w:r w:rsidR="00B47AF6" w:rsidRPr="00DA03D4">
        <w:rPr>
          <w:rFonts w:ascii="Times New Roman" w:eastAsia="Times New Roman" w:hAnsi="Times New Roman" w:cs="Times New Roman"/>
          <w:sz w:val="24"/>
        </w:rPr>
        <w:t>lakh</w:t>
      </w:r>
      <w:r w:rsidR="00142566">
        <w:rPr>
          <w:rFonts w:ascii="Times New Roman" w:eastAsia="Times New Roman" w:hAnsi="Times New Roman" w:cs="Times New Roman"/>
          <w:sz w:val="24"/>
        </w:rPr>
        <w:t xml:space="preserve"> DOC of broiler and 5 </w:t>
      </w:r>
      <w:r w:rsidRPr="00DA03D4">
        <w:rPr>
          <w:rFonts w:ascii="Times New Roman" w:eastAsia="Times New Roman" w:hAnsi="Times New Roman" w:cs="Times New Roman"/>
          <w:sz w:val="24"/>
        </w:rPr>
        <w:t>lakh Layer DOC per week. Table</w:t>
      </w:r>
      <w:r w:rsidRPr="00DA03D4">
        <w:rPr>
          <w:rFonts w:ascii="Times New Roman" w:eastAsia="Times New Roman" w:hAnsi="Times New Roman" w:cs="Times New Roman"/>
          <w:bCs/>
          <w:sz w:val="24"/>
        </w:rPr>
        <w:t>2.1</w:t>
      </w:r>
      <w:r w:rsidRPr="00DA03D4">
        <w:rPr>
          <w:rFonts w:ascii="Times New Roman" w:eastAsia="Times New Roman" w:hAnsi="Times New Roman" w:cs="Times New Roman"/>
          <w:sz w:val="24"/>
        </w:rPr>
        <w:t xml:space="preserve"> reveals that the highest consumption of egg per head per year was highest (48%) in 2012 that</w:t>
      </w:r>
      <w:r w:rsidR="00142566">
        <w:rPr>
          <w:rFonts w:ascii="Times New Roman" w:eastAsia="Times New Roman" w:hAnsi="Times New Roman" w:cs="Times New Roman"/>
          <w:sz w:val="24"/>
        </w:rPr>
        <w:t xml:space="preserve"> </w:t>
      </w:r>
      <w:r w:rsidRPr="00DA03D4">
        <w:rPr>
          <w:rFonts w:ascii="Times New Roman" w:eastAsia="Times New Roman" w:hAnsi="Times New Roman" w:cs="Times New Roman"/>
          <w:sz w:val="24"/>
        </w:rPr>
        <w:t>means 53.85% are deficit as compared to minimum requirement of 104 eggs per head peryear.Net availability and per capita consumption of chicken meat and eggs have been increasing from 199596 to 2012-2013. The fall in consumption and availability during 2006-67 to 2008-89could be attributed to outbreak of</w:t>
      </w:r>
      <w:r w:rsidR="00A06C04" w:rsidRPr="00DA03D4">
        <w:rPr>
          <w:rFonts w:ascii="Times New Roman" w:eastAsia="Times New Roman" w:hAnsi="Times New Roman" w:cs="Times New Roman"/>
          <w:sz w:val="24"/>
        </w:rPr>
        <w:t xml:space="preserve"> avian influenza in the country (Daily Star, 2013).</w:t>
      </w:r>
    </w:p>
    <w:p w:rsidR="001A35D6" w:rsidRPr="005508E1" w:rsidRDefault="00FD50E3" w:rsidP="005508E1">
      <w:pPr>
        <w:rPr>
          <w:rFonts w:ascii="Times New Roman" w:eastAsia="Times New Roman" w:hAnsi="Times New Roman" w:cs="Times New Roman"/>
          <w:b/>
          <w:color w:val="000000"/>
          <w:sz w:val="24"/>
        </w:rPr>
      </w:pPr>
      <w:r w:rsidRPr="00DA03D4">
        <w:rPr>
          <w:rFonts w:ascii="Times New Roman" w:eastAsia="Times New Roman" w:hAnsi="Times New Roman" w:cs="Times New Roman"/>
          <w:b/>
          <w:color w:val="000000"/>
          <w:sz w:val="24"/>
        </w:rPr>
        <w:br w:type="page"/>
      </w:r>
      <w:r w:rsidR="001A35D6" w:rsidRPr="00DA03D4">
        <w:rPr>
          <w:rFonts w:ascii="Times New Roman" w:eastAsia="Times New Roman" w:hAnsi="Times New Roman" w:cs="Times New Roman"/>
          <w:b/>
          <w:color w:val="000000"/>
          <w:sz w:val="24"/>
          <w:szCs w:val="24"/>
        </w:rPr>
        <w:lastRenderedPageBreak/>
        <w:t xml:space="preserve">Table </w:t>
      </w:r>
      <w:r w:rsidR="001A35D6" w:rsidRPr="00DA03D4">
        <w:rPr>
          <w:rFonts w:ascii="Times New Roman" w:eastAsia="Times New Roman" w:hAnsi="Times New Roman" w:cs="Times New Roman"/>
          <w:b/>
          <w:bCs/>
          <w:color w:val="000000"/>
          <w:sz w:val="24"/>
          <w:szCs w:val="24"/>
        </w:rPr>
        <w:t>2.1</w:t>
      </w:r>
      <w:r w:rsidR="001259B8">
        <w:rPr>
          <w:rFonts w:ascii="Times New Roman" w:eastAsia="Times New Roman" w:hAnsi="Times New Roman" w:cs="Times New Roman"/>
          <w:b/>
          <w:color w:val="000000"/>
          <w:sz w:val="24"/>
          <w:szCs w:val="24"/>
        </w:rPr>
        <w:t>:</w:t>
      </w:r>
      <w:r w:rsidR="001A35D6" w:rsidRPr="00DA03D4">
        <w:rPr>
          <w:rFonts w:ascii="Times New Roman" w:eastAsia="Times New Roman" w:hAnsi="Times New Roman" w:cs="Times New Roman"/>
          <w:b/>
          <w:color w:val="000000"/>
          <w:sz w:val="24"/>
          <w:szCs w:val="24"/>
        </w:rPr>
        <w:t xml:space="preserve"> </w:t>
      </w:r>
      <w:r w:rsidR="001A35D6" w:rsidRPr="00DA03D4">
        <w:rPr>
          <w:rFonts w:ascii="Times New Roman" w:eastAsia="Times New Roman" w:hAnsi="Times New Roman" w:cs="Times New Roman"/>
          <w:color w:val="000000"/>
          <w:sz w:val="24"/>
          <w:szCs w:val="24"/>
        </w:rPr>
        <w:t>Availability and consumption of meat and eggs in the country</w:t>
      </w:r>
    </w:p>
    <w:tbl>
      <w:tblPr>
        <w:tblW w:w="8550" w:type="dxa"/>
        <w:tblInd w:w="108" w:type="dxa"/>
        <w:tblLayout w:type="fixed"/>
        <w:tblLook w:val="04A0"/>
      </w:tblPr>
      <w:tblGrid>
        <w:gridCol w:w="1170"/>
        <w:gridCol w:w="1260"/>
        <w:gridCol w:w="1440"/>
        <w:gridCol w:w="1530"/>
        <w:gridCol w:w="1620"/>
        <w:gridCol w:w="1530"/>
      </w:tblGrid>
      <w:tr w:rsidR="001A35D6" w:rsidRPr="00DA03D4" w:rsidTr="00311B51">
        <w:tc>
          <w:tcPr>
            <w:tcW w:w="1170" w:type="dxa"/>
            <w:tcBorders>
              <w:top w:val="single" w:sz="4" w:space="0" w:color="auto"/>
              <w:bottom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Year</w:t>
            </w:r>
          </w:p>
        </w:tc>
        <w:tc>
          <w:tcPr>
            <w:tcW w:w="1260" w:type="dxa"/>
            <w:tcBorders>
              <w:top w:val="single" w:sz="4" w:space="0" w:color="auto"/>
              <w:bottom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Population</w:t>
            </w:r>
            <w:r w:rsidRPr="00DA03D4">
              <w:rPr>
                <w:rFonts w:ascii="Times New Roman" w:eastAsia="Times New Roman" w:hAnsi="Times New Roman" w:cs="Times New Roman"/>
                <w:color w:val="000000"/>
                <w:sz w:val="24"/>
                <w:szCs w:val="24"/>
              </w:rPr>
              <w:br/>
              <w:t>estimated</w:t>
            </w:r>
            <w:r w:rsidRPr="00DA03D4">
              <w:rPr>
                <w:rFonts w:ascii="Times New Roman" w:eastAsia="Times New Roman" w:hAnsi="Times New Roman" w:cs="Times New Roman"/>
                <w:color w:val="000000"/>
                <w:sz w:val="24"/>
                <w:szCs w:val="24"/>
              </w:rPr>
              <w:br/>
              <w:t>(</w:t>
            </w:r>
            <w:r w:rsidR="00F41CB8" w:rsidRPr="00DA03D4">
              <w:rPr>
                <w:rFonts w:ascii="Times New Roman" w:eastAsia="Times New Roman" w:hAnsi="Times New Roman" w:cs="Times New Roman"/>
                <w:color w:val="000000"/>
                <w:sz w:val="24"/>
                <w:szCs w:val="24"/>
              </w:rPr>
              <w:t>m</w:t>
            </w:r>
            <w:r w:rsidRPr="00DA03D4">
              <w:rPr>
                <w:rFonts w:ascii="Times New Roman" w:eastAsia="Times New Roman" w:hAnsi="Times New Roman" w:cs="Times New Roman"/>
                <w:color w:val="000000"/>
                <w:sz w:val="24"/>
                <w:szCs w:val="24"/>
              </w:rPr>
              <w:t>illion)</w:t>
            </w:r>
          </w:p>
        </w:tc>
        <w:tc>
          <w:tcPr>
            <w:tcW w:w="1440" w:type="dxa"/>
            <w:tcBorders>
              <w:top w:val="single" w:sz="4" w:space="0" w:color="auto"/>
              <w:bottom w:val="single" w:sz="4" w:space="0" w:color="auto"/>
            </w:tcBorders>
            <w:vAlign w:val="center"/>
            <w:hideMark/>
          </w:tcPr>
          <w:p w:rsidR="001A35D6" w:rsidRPr="00DA03D4" w:rsidRDefault="001F77E3"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Net</w:t>
            </w:r>
            <w:r w:rsidRPr="00DA03D4">
              <w:rPr>
                <w:rFonts w:ascii="Times New Roman" w:eastAsia="Times New Roman" w:hAnsi="Times New Roman" w:cs="Times New Roman"/>
                <w:color w:val="000000"/>
                <w:sz w:val="24"/>
                <w:szCs w:val="24"/>
              </w:rPr>
              <w:br/>
              <w:t>availability of</w:t>
            </w:r>
            <w:r w:rsidR="001A6A12">
              <w:rPr>
                <w:rFonts w:ascii="Times New Roman" w:eastAsia="Times New Roman" w:hAnsi="Times New Roman" w:cs="Times New Roman"/>
                <w:color w:val="000000"/>
                <w:sz w:val="24"/>
                <w:szCs w:val="24"/>
              </w:rPr>
              <w:t xml:space="preserve"> </w:t>
            </w:r>
            <w:r w:rsidRPr="00DA03D4">
              <w:rPr>
                <w:rFonts w:ascii="Times New Roman" w:eastAsia="Times New Roman" w:hAnsi="Times New Roman" w:cs="Times New Roman"/>
                <w:color w:val="000000"/>
                <w:sz w:val="24"/>
                <w:szCs w:val="24"/>
              </w:rPr>
              <w:t>meat</w:t>
            </w:r>
            <w:r w:rsidR="001A35D6" w:rsidRPr="00DA03D4">
              <w:rPr>
                <w:rFonts w:ascii="Times New Roman" w:eastAsia="Times New Roman" w:hAnsi="Times New Roman" w:cs="Times New Roman"/>
                <w:color w:val="000000"/>
                <w:sz w:val="24"/>
                <w:szCs w:val="24"/>
              </w:rPr>
              <w:br/>
            </w:r>
            <w:r w:rsidRPr="00DA03D4">
              <w:rPr>
                <w:rFonts w:ascii="Times New Roman" w:eastAsia="Times New Roman" w:hAnsi="Times New Roman" w:cs="Times New Roman"/>
                <w:color w:val="000000"/>
                <w:sz w:val="24"/>
                <w:szCs w:val="24"/>
              </w:rPr>
              <w:t>(</w:t>
            </w:r>
            <w:r w:rsidR="00F41CB8" w:rsidRPr="00DA03D4">
              <w:rPr>
                <w:rFonts w:ascii="Times New Roman" w:eastAsia="Times New Roman" w:hAnsi="Times New Roman" w:cs="Times New Roman"/>
                <w:color w:val="000000"/>
                <w:sz w:val="24"/>
                <w:szCs w:val="24"/>
              </w:rPr>
              <w:t xml:space="preserve">metric </w:t>
            </w:r>
            <w:r w:rsidR="001A35D6" w:rsidRPr="00DA03D4">
              <w:rPr>
                <w:rFonts w:ascii="Times New Roman" w:eastAsia="Times New Roman" w:hAnsi="Times New Roman" w:cs="Times New Roman"/>
                <w:color w:val="000000"/>
                <w:sz w:val="24"/>
                <w:szCs w:val="24"/>
              </w:rPr>
              <w:t>ton)</w:t>
            </w:r>
          </w:p>
        </w:tc>
        <w:tc>
          <w:tcPr>
            <w:tcW w:w="1530" w:type="dxa"/>
            <w:tcBorders>
              <w:top w:val="single" w:sz="4" w:space="0" w:color="auto"/>
              <w:bottom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Per capita</w:t>
            </w:r>
            <w:r w:rsidRPr="00DA03D4">
              <w:rPr>
                <w:rFonts w:ascii="Times New Roman" w:eastAsia="Times New Roman" w:hAnsi="Times New Roman" w:cs="Times New Roman"/>
                <w:color w:val="000000"/>
                <w:sz w:val="24"/>
                <w:szCs w:val="24"/>
              </w:rPr>
              <w:br/>
              <w:t>consumption</w:t>
            </w:r>
            <w:r w:rsidRPr="00DA03D4">
              <w:rPr>
                <w:rFonts w:ascii="Times New Roman" w:eastAsia="Times New Roman" w:hAnsi="Times New Roman" w:cs="Times New Roman"/>
                <w:color w:val="000000"/>
                <w:sz w:val="24"/>
                <w:szCs w:val="24"/>
              </w:rPr>
              <w:br/>
              <w:t>of meat (kg.)</w:t>
            </w:r>
          </w:p>
        </w:tc>
        <w:tc>
          <w:tcPr>
            <w:tcW w:w="1620" w:type="dxa"/>
            <w:tcBorders>
              <w:top w:val="single" w:sz="4" w:space="0" w:color="auto"/>
              <w:bottom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Net</w:t>
            </w:r>
            <w:r w:rsidRPr="00DA03D4">
              <w:rPr>
                <w:rFonts w:ascii="Times New Roman" w:eastAsia="Times New Roman" w:hAnsi="Times New Roman" w:cs="Times New Roman"/>
                <w:color w:val="000000"/>
                <w:sz w:val="24"/>
                <w:szCs w:val="24"/>
              </w:rPr>
              <w:br/>
              <w:t>availability of</w:t>
            </w:r>
            <w:r w:rsidRPr="00DA03D4">
              <w:rPr>
                <w:rFonts w:ascii="Times New Roman" w:eastAsia="Times New Roman" w:hAnsi="Times New Roman" w:cs="Times New Roman"/>
                <w:color w:val="000000"/>
                <w:sz w:val="24"/>
                <w:szCs w:val="24"/>
              </w:rPr>
              <w:br/>
              <w:t>eggs(</w:t>
            </w:r>
            <w:r w:rsidR="00746B09" w:rsidRPr="00DA03D4">
              <w:rPr>
                <w:rFonts w:ascii="Times New Roman" w:eastAsia="Times New Roman" w:hAnsi="Times New Roman" w:cs="Times New Roman"/>
                <w:color w:val="000000"/>
                <w:sz w:val="24"/>
                <w:szCs w:val="24"/>
              </w:rPr>
              <w:t>million</w:t>
            </w:r>
            <w:r w:rsidRPr="00DA03D4">
              <w:rPr>
                <w:rFonts w:ascii="Times New Roman" w:eastAsia="Times New Roman" w:hAnsi="Times New Roman" w:cs="Times New Roman"/>
                <w:color w:val="000000"/>
                <w:sz w:val="24"/>
                <w:szCs w:val="24"/>
              </w:rPr>
              <w:br/>
              <w:t>number)</w:t>
            </w:r>
          </w:p>
        </w:tc>
        <w:tc>
          <w:tcPr>
            <w:tcW w:w="1530" w:type="dxa"/>
            <w:tcBorders>
              <w:top w:val="single" w:sz="4" w:space="0" w:color="auto"/>
              <w:bottom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Per ca</w:t>
            </w:r>
            <w:r w:rsidR="00746B09" w:rsidRPr="00DA03D4">
              <w:rPr>
                <w:rFonts w:ascii="Times New Roman" w:eastAsia="Times New Roman" w:hAnsi="Times New Roman" w:cs="Times New Roman"/>
                <w:color w:val="000000"/>
                <w:sz w:val="24"/>
                <w:szCs w:val="24"/>
              </w:rPr>
              <w:t xml:space="preserve">pita </w:t>
            </w:r>
            <w:r w:rsidRPr="00DA03D4">
              <w:rPr>
                <w:rFonts w:ascii="Times New Roman" w:eastAsia="Times New Roman" w:hAnsi="Times New Roman" w:cs="Times New Roman"/>
                <w:color w:val="000000"/>
                <w:sz w:val="24"/>
                <w:szCs w:val="24"/>
              </w:rPr>
              <w:t>consumption</w:t>
            </w:r>
            <w:r w:rsidRPr="00DA03D4">
              <w:rPr>
                <w:rFonts w:ascii="Times New Roman" w:eastAsia="Times New Roman" w:hAnsi="Times New Roman" w:cs="Times New Roman"/>
                <w:color w:val="000000"/>
                <w:sz w:val="24"/>
                <w:szCs w:val="24"/>
              </w:rPr>
              <w:br/>
              <w:t>of eggs(</w:t>
            </w:r>
            <w:r w:rsidR="00746B09" w:rsidRPr="00DA03D4">
              <w:rPr>
                <w:rFonts w:ascii="Times New Roman" w:eastAsia="Times New Roman" w:hAnsi="Times New Roman" w:cs="Times New Roman"/>
                <w:color w:val="000000"/>
                <w:sz w:val="24"/>
                <w:szCs w:val="24"/>
              </w:rPr>
              <w:t>n</w:t>
            </w:r>
            <w:r w:rsidRPr="00DA03D4">
              <w:rPr>
                <w:rFonts w:ascii="Times New Roman" w:eastAsia="Times New Roman" w:hAnsi="Times New Roman" w:cs="Times New Roman"/>
                <w:color w:val="000000"/>
                <w:sz w:val="24"/>
                <w:szCs w:val="24"/>
              </w:rPr>
              <w:t>o.)</w:t>
            </w:r>
          </w:p>
        </w:tc>
      </w:tr>
      <w:tr w:rsidR="001A35D6" w:rsidRPr="00DA03D4" w:rsidTr="005042F1">
        <w:tc>
          <w:tcPr>
            <w:tcW w:w="1170" w:type="dxa"/>
            <w:tcBorders>
              <w:top w:val="single" w:sz="4" w:space="0" w:color="auto"/>
            </w:tcBorders>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1997-98 </w:t>
            </w:r>
          </w:p>
        </w:tc>
        <w:tc>
          <w:tcPr>
            <w:tcW w:w="1260" w:type="dxa"/>
            <w:tcBorders>
              <w:top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126.5</w:t>
            </w:r>
          </w:p>
        </w:tc>
        <w:tc>
          <w:tcPr>
            <w:tcW w:w="1440" w:type="dxa"/>
            <w:tcBorders>
              <w:top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639</w:t>
            </w:r>
          </w:p>
        </w:tc>
        <w:tc>
          <w:tcPr>
            <w:tcW w:w="1530" w:type="dxa"/>
            <w:tcBorders>
              <w:top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5.1</w:t>
            </w:r>
          </w:p>
        </w:tc>
        <w:tc>
          <w:tcPr>
            <w:tcW w:w="1620" w:type="dxa"/>
            <w:tcBorders>
              <w:top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3691</w:t>
            </w:r>
          </w:p>
        </w:tc>
        <w:tc>
          <w:tcPr>
            <w:tcW w:w="1530" w:type="dxa"/>
            <w:tcBorders>
              <w:top w:val="single" w:sz="4" w:space="0" w:color="auto"/>
            </w:tcBorders>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29</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1998-99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128.2</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656</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5.1</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3926</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31</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1999-00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129.8</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673</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5.2</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4177</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32</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2000-01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129.9</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693</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5.3</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4446</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34</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2001-02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131.6</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867</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6.7</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4446</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33.8</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2002-03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133.4</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935.6</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6.9</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7026.0</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52.0</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2003-04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135.2</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1020.2</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7.4</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8037.9</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58.7</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2004-05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137.0</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1166.1</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8.5</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8037.9</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58.6</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2005-06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138.8</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1130</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8.14</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5422</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39.06</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2006-07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140.6</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1040</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7.39</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5369</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38.18</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2007-08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142.4</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1040</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7.30</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5653.2</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39.69</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2008-09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144.2</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1084</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7.52</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4692</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32.53</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2009-10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146.1</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1264</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8.65</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5742.4</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39.30</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2010-11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149.7</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1279</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8.54</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4211</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28.12</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2011-12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151.6</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2332</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15.38</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7303.8</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48.17</w:t>
            </w:r>
          </w:p>
        </w:tc>
      </w:tr>
      <w:tr w:rsidR="001A35D6" w:rsidRPr="00DA03D4" w:rsidTr="001A6A12">
        <w:tc>
          <w:tcPr>
            <w:tcW w:w="1170" w:type="dxa"/>
            <w:vAlign w:val="center"/>
            <w:hideMark/>
          </w:tcPr>
          <w:p w:rsidR="001A35D6" w:rsidRPr="00DA03D4" w:rsidRDefault="001A35D6" w:rsidP="00677CFF">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 xml:space="preserve">2012-13* </w:t>
            </w:r>
          </w:p>
        </w:tc>
        <w:tc>
          <w:tcPr>
            <w:tcW w:w="126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153.6</w:t>
            </w:r>
          </w:p>
        </w:tc>
        <w:tc>
          <w:tcPr>
            <w:tcW w:w="144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2532</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16.48</w:t>
            </w:r>
          </w:p>
        </w:tc>
        <w:tc>
          <w:tcPr>
            <w:tcW w:w="162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5134.7</w:t>
            </w:r>
          </w:p>
        </w:tc>
        <w:tc>
          <w:tcPr>
            <w:tcW w:w="1530" w:type="dxa"/>
            <w:vAlign w:val="center"/>
            <w:hideMark/>
          </w:tcPr>
          <w:p w:rsidR="001A35D6" w:rsidRPr="00DA03D4" w:rsidRDefault="001A35D6" w:rsidP="00677CFF">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iCs/>
                <w:color w:val="000000"/>
                <w:sz w:val="24"/>
                <w:szCs w:val="24"/>
              </w:rPr>
              <w:t>33.42</w:t>
            </w:r>
          </w:p>
        </w:tc>
      </w:tr>
    </w:tbl>
    <w:p w:rsidR="00311B51" w:rsidRPr="00311B51" w:rsidRDefault="00311B51" w:rsidP="001A6A12">
      <w:pPr>
        <w:pBdr>
          <w:top w:val="single" w:sz="4" w:space="1" w:color="auto"/>
        </w:pBdr>
        <w:spacing w:line="360" w:lineRule="auto"/>
        <w:rPr>
          <w:rFonts w:ascii="Times New Roman" w:eastAsia="Times New Roman" w:hAnsi="Times New Roman" w:cs="Times New Roman"/>
          <w:sz w:val="8"/>
        </w:rPr>
      </w:pPr>
    </w:p>
    <w:p w:rsidR="00EC18A3" w:rsidRPr="00DA03D4" w:rsidRDefault="001A35D6" w:rsidP="001A6A12">
      <w:pPr>
        <w:pBdr>
          <w:top w:val="single" w:sz="4" w:space="1" w:color="auto"/>
        </w:pBdr>
        <w:spacing w:line="360" w:lineRule="auto"/>
        <w:rPr>
          <w:rFonts w:ascii="Times New Roman" w:eastAsia="Times New Roman" w:hAnsi="Times New Roman" w:cs="Times New Roman"/>
          <w:sz w:val="24"/>
        </w:rPr>
      </w:pPr>
      <w:r w:rsidRPr="00DA03D4">
        <w:rPr>
          <w:rFonts w:ascii="Times New Roman" w:eastAsia="Times New Roman" w:hAnsi="Times New Roman" w:cs="Times New Roman"/>
          <w:sz w:val="24"/>
        </w:rPr>
        <w:t>Note: 2012-13* Figures except population refer up</w:t>
      </w:r>
      <w:r w:rsidR="00E978E7">
        <w:rPr>
          <w:rFonts w:ascii="Times New Roman" w:eastAsia="Times New Roman" w:hAnsi="Times New Roman" w:cs="Times New Roman"/>
          <w:sz w:val="24"/>
        </w:rPr>
        <w:t xml:space="preserve"> </w:t>
      </w:r>
      <w:r w:rsidRPr="00DA03D4">
        <w:rPr>
          <w:rFonts w:ascii="Times New Roman" w:eastAsia="Times New Roman" w:hAnsi="Times New Roman" w:cs="Times New Roman"/>
          <w:sz w:val="24"/>
        </w:rPr>
        <w:t>to February 2013.</w:t>
      </w:r>
      <w:r w:rsidRPr="00DA03D4">
        <w:rPr>
          <w:rFonts w:ascii="Times New Roman" w:eastAsia="Times New Roman" w:hAnsi="Times New Roman" w:cs="Times New Roman"/>
          <w:sz w:val="24"/>
          <w:szCs w:val="24"/>
        </w:rPr>
        <w:br/>
      </w:r>
      <w:r w:rsidR="005042F1" w:rsidRPr="00DA03D4">
        <w:rPr>
          <w:rFonts w:ascii="Times New Roman" w:eastAsia="Times New Roman" w:hAnsi="Times New Roman" w:cs="Times New Roman"/>
          <w:sz w:val="24"/>
        </w:rPr>
        <w:t>Bangladesh Economic Survey</w:t>
      </w:r>
      <w:r w:rsidRPr="00DA03D4">
        <w:rPr>
          <w:rFonts w:ascii="Times New Roman" w:eastAsia="Times New Roman" w:hAnsi="Times New Roman" w:cs="Times New Roman"/>
          <w:sz w:val="24"/>
        </w:rPr>
        <w:t>: 2001-02</w:t>
      </w:r>
      <w:r w:rsidR="005042F1">
        <w:rPr>
          <w:rFonts w:ascii="Times New Roman" w:eastAsia="Times New Roman" w:hAnsi="Times New Roman" w:cs="Times New Roman"/>
          <w:sz w:val="24"/>
        </w:rPr>
        <w:t xml:space="preserve">, </w:t>
      </w:r>
      <w:r w:rsidRPr="00DA03D4">
        <w:rPr>
          <w:rFonts w:ascii="Times New Roman" w:eastAsia="Times New Roman" w:hAnsi="Times New Roman" w:cs="Times New Roman"/>
          <w:sz w:val="24"/>
        </w:rPr>
        <w:t>2012-13</w:t>
      </w:r>
      <w:r w:rsidR="00DB5FA9" w:rsidRPr="00DA03D4">
        <w:rPr>
          <w:rFonts w:ascii="Times New Roman" w:eastAsia="Times New Roman" w:hAnsi="Times New Roman" w:cs="Times New Roman"/>
          <w:sz w:val="24"/>
        </w:rPr>
        <w:t>.</w:t>
      </w:r>
    </w:p>
    <w:p w:rsidR="001A35D6" w:rsidRPr="00DA03D4" w:rsidRDefault="00214361" w:rsidP="00311B51">
      <w:pP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br w:type="page"/>
      </w:r>
      <w:r w:rsidR="001A35D6" w:rsidRPr="00DA03D4">
        <w:rPr>
          <w:rFonts w:ascii="Times New Roman" w:eastAsia="Times New Roman" w:hAnsi="Times New Roman" w:cs="Times New Roman"/>
          <w:b/>
          <w:bCs/>
          <w:color w:val="000000"/>
          <w:sz w:val="24"/>
        </w:rPr>
        <w:lastRenderedPageBreak/>
        <w:t>2.2 Contribution of poultry to the society</w:t>
      </w:r>
    </w:p>
    <w:p w:rsidR="00CB367B" w:rsidRPr="00DA03D4" w:rsidRDefault="001A35D6" w:rsidP="00CB367B">
      <w:pPr>
        <w:spacing w:line="360" w:lineRule="auto"/>
        <w:jc w:val="both"/>
        <w:rPr>
          <w:rFonts w:ascii="Times New Roman" w:eastAsia="Times New Roman" w:hAnsi="Times New Roman" w:cs="Times New Roman"/>
          <w:color w:val="000000"/>
          <w:sz w:val="24"/>
          <w:szCs w:val="24"/>
        </w:rPr>
      </w:pPr>
      <w:r w:rsidRPr="00DA03D4">
        <w:rPr>
          <w:rFonts w:ascii="Times New Roman" w:eastAsia="Times New Roman" w:hAnsi="Times New Roman" w:cs="Times New Roman"/>
          <w:color w:val="000000"/>
          <w:sz w:val="24"/>
          <w:szCs w:val="24"/>
        </w:rPr>
        <w:t>Based on this poultry industry a number of industries are deve</w:t>
      </w:r>
      <w:r w:rsidR="00941A47" w:rsidRPr="00DA03D4">
        <w:rPr>
          <w:rFonts w:ascii="Times New Roman" w:eastAsia="Times New Roman" w:hAnsi="Times New Roman" w:cs="Times New Roman"/>
          <w:color w:val="000000"/>
          <w:sz w:val="24"/>
          <w:szCs w:val="24"/>
        </w:rPr>
        <w:t xml:space="preserve">loped both in inputs sector and </w:t>
      </w:r>
      <w:r w:rsidRPr="00DA03D4">
        <w:rPr>
          <w:rFonts w:ascii="Times New Roman" w:eastAsia="Times New Roman" w:hAnsi="Times New Roman" w:cs="Times New Roman"/>
          <w:color w:val="000000"/>
          <w:sz w:val="24"/>
          <w:szCs w:val="24"/>
        </w:rPr>
        <w:t>outputs sector along with a number of service providing organizations. Pou</w:t>
      </w:r>
      <w:r w:rsidR="007A45B5" w:rsidRPr="00DA03D4">
        <w:rPr>
          <w:rFonts w:ascii="Times New Roman" w:eastAsia="Times New Roman" w:hAnsi="Times New Roman" w:cs="Times New Roman"/>
          <w:color w:val="000000"/>
          <w:sz w:val="24"/>
          <w:szCs w:val="24"/>
        </w:rPr>
        <w:t>ltry industry contributes 1 per</w:t>
      </w:r>
      <w:r w:rsidRPr="00DA03D4">
        <w:rPr>
          <w:rFonts w:ascii="Times New Roman" w:eastAsia="Times New Roman" w:hAnsi="Times New Roman" w:cs="Times New Roman"/>
          <w:color w:val="000000"/>
          <w:sz w:val="24"/>
          <w:szCs w:val="24"/>
        </w:rPr>
        <w:t>cent to the</w:t>
      </w:r>
      <w:r w:rsidR="003E58A7" w:rsidRPr="00DA03D4">
        <w:rPr>
          <w:rFonts w:ascii="Times New Roman" w:eastAsia="Times New Roman" w:hAnsi="Times New Roman" w:cs="Times New Roman"/>
          <w:color w:val="000000"/>
          <w:sz w:val="24"/>
          <w:szCs w:val="24"/>
        </w:rPr>
        <w:t xml:space="preserve"> country’s GDP while at least 6million</w:t>
      </w:r>
      <w:r w:rsidRPr="00DA03D4">
        <w:rPr>
          <w:rFonts w:ascii="Times New Roman" w:eastAsia="Times New Roman" w:hAnsi="Times New Roman" w:cs="Times New Roman"/>
          <w:color w:val="000000"/>
          <w:sz w:val="24"/>
          <w:szCs w:val="24"/>
        </w:rPr>
        <w:t xml:space="preserve"> people are involved in the sector, but the industry lacks proper support from the government as claimed by stakeholders. But an opposite picture is seen in Table 2.2.1 Actual production and the expected demand for poultry products are shown in Table 2.2.1</w:t>
      </w:r>
      <w:r w:rsidR="00CB367B" w:rsidRPr="00DA03D4">
        <w:rPr>
          <w:rFonts w:ascii="Times New Roman" w:eastAsia="Times New Roman" w:hAnsi="Times New Roman" w:cs="Times New Roman"/>
          <w:color w:val="000000"/>
          <w:sz w:val="24"/>
          <w:szCs w:val="24"/>
        </w:rPr>
        <w:t>.</w:t>
      </w:r>
    </w:p>
    <w:p w:rsidR="001A35D6" w:rsidRPr="00DA03D4" w:rsidRDefault="003B5DF4" w:rsidP="004B0F47">
      <w:pPr>
        <w:pBdr>
          <w:bottom w:val="single" w:sz="4" w:space="1" w:color="auto"/>
        </w:pBdr>
        <w:spacing w:line="360" w:lineRule="auto"/>
        <w:jc w:val="both"/>
        <w:rPr>
          <w:rFonts w:ascii="Times New Roman" w:eastAsia="Times New Roman" w:hAnsi="Times New Roman" w:cs="Times New Roman"/>
          <w:color w:val="000000"/>
          <w:sz w:val="24"/>
          <w:szCs w:val="24"/>
        </w:rPr>
      </w:pPr>
      <w:r w:rsidRPr="00DA03D4">
        <w:rPr>
          <w:rFonts w:ascii="Times New Roman" w:eastAsia="Times New Roman" w:hAnsi="Times New Roman" w:cs="Times New Roman"/>
          <w:b/>
          <w:color w:val="000000"/>
          <w:sz w:val="24"/>
        </w:rPr>
        <w:t>Table 2.2.1:</w:t>
      </w:r>
      <w:r w:rsidR="004B0F47">
        <w:rPr>
          <w:rFonts w:ascii="Times New Roman" w:eastAsia="Times New Roman" w:hAnsi="Times New Roman" w:cs="Times New Roman"/>
          <w:b/>
          <w:color w:val="000000"/>
          <w:sz w:val="24"/>
        </w:rPr>
        <w:t xml:space="preserve"> </w:t>
      </w:r>
      <w:r w:rsidR="001A35D6" w:rsidRPr="00DA03D4">
        <w:rPr>
          <w:rFonts w:ascii="Times New Roman" w:eastAsia="Times New Roman" w:hAnsi="Times New Roman" w:cs="Times New Roman"/>
          <w:color w:val="000000"/>
          <w:sz w:val="24"/>
        </w:rPr>
        <w:t>Current demand and production of poultry and poultry products</w:t>
      </w:r>
    </w:p>
    <w:tbl>
      <w:tblPr>
        <w:tblW w:w="8190" w:type="dxa"/>
        <w:tblInd w:w="198" w:type="dxa"/>
        <w:tblLayout w:type="fixed"/>
        <w:tblLook w:val="04A0"/>
      </w:tblPr>
      <w:tblGrid>
        <w:gridCol w:w="2970"/>
        <w:gridCol w:w="1980"/>
        <w:gridCol w:w="1800"/>
        <w:gridCol w:w="1440"/>
      </w:tblGrid>
      <w:tr w:rsidR="001A35D6" w:rsidRPr="00DA03D4" w:rsidTr="00B672BA">
        <w:tc>
          <w:tcPr>
            <w:tcW w:w="2970" w:type="dxa"/>
            <w:tcBorders>
              <w:bottom w:val="single" w:sz="4" w:space="0" w:color="auto"/>
            </w:tcBorders>
            <w:vAlign w:val="center"/>
            <w:hideMark/>
          </w:tcPr>
          <w:p w:rsidR="001A35D6" w:rsidRPr="004B0F47" w:rsidRDefault="001A35D6" w:rsidP="00CB367B">
            <w:pPr>
              <w:spacing w:line="360" w:lineRule="auto"/>
              <w:rPr>
                <w:rFonts w:ascii="Times New Roman" w:eastAsia="Times New Roman" w:hAnsi="Times New Roman" w:cs="Times New Roman"/>
                <w:b/>
                <w:sz w:val="24"/>
                <w:szCs w:val="24"/>
              </w:rPr>
            </w:pPr>
            <w:r w:rsidRPr="004B0F47">
              <w:rPr>
                <w:rFonts w:ascii="Times New Roman" w:eastAsia="Times New Roman" w:hAnsi="Times New Roman" w:cs="Times New Roman"/>
                <w:b/>
                <w:color w:val="000000"/>
                <w:sz w:val="24"/>
                <w:szCs w:val="24"/>
              </w:rPr>
              <w:t>Particulars</w:t>
            </w:r>
          </w:p>
        </w:tc>
        <w:tc>
          <w:tcPr>
            <w:tcW w:w="1980" w:type="dxa"/>
            <w:tcBorders>
              <w:bottom w:val="single" w:sz="4" w:space="0" w:color="auto"/>
            </w:tcBorders>
            <w:vAlign w:val="center"/>
            <w:hideMark/>
          </w:tcPr>
          <w:p w:rsidR="001A35D6" w:rsidRPr="004B0F47" w:rsidRDefault="001A35D6" w:rsidP="00CB367B">
            <w:pPr>
              <w:spacing w:line="360" w:lineRule="auto"/>
              <w:rPr>
                <w:rFonts w:ascii="Times New Roman" w:eastAsia="Times New Roman" w:hAnsi="Times New Roman" w:cs="Times New Roman"/>
                <w:b/>
                <w:sz w:val="24"/>
                <w:szCs w:val="24"/>
              </w:rPr>
            </w:pPr>
            <w:r w:rsidRPr="004B0F47">
              <w:rPr>
                <w:rFonts w:ascii="Times New Roman" w:eastAsia="Times New Roman" w:hAnsi="Times New Roman" w:cs="Times New Roman"/>
                <w:b/>
                <w:color w:val="000000"/>
                <w:sz w:val="24"/>
                <w:szCs w:val="24"/>
              </w:rPr>
              <w:t>Production</w:t>
            </w:r>
          </w:p>
        </w:tc>
        <w:tc>
          <w:tcPr>
            <w:tcW w:w="1800" w:type="dxa"/>
            <w:tcBorders>
              <w:bottom w:val="single" w:sz="4" w:space="0" w:color="auto"/>
            </w:tcBorders>
            <w:vAlign w:val="center"/>
            <w:hideMark/>
          </w:tcPr>
          <w:p w:rsidR="001A35D6" w:rsidRPr="004B0F47" w:rsidRDefault="001A35D6" w:rsidP="00CB367B">
            <w:pPr>
              <w:spacing w:line="360" w:lineRule="auto"/>
              <w:rPr>
                <w:rFonts w:ascii="Times New Roman" w:eastAsia="Times New Roman" w:hAnsi="Times New Roman" w:cs="Times New Roman"/>
                <w:b/>
                <w:sz w:val="24"/>
                <w:szCs w:val="24"/>
              </w:rPr>
            </w:pPr>
            <w:r w:rsidRPr="004B0F47">
              <w:rPr>
                <w:rFonts w:ascii="Times New Roman" w:eastAsia="Times New Roman" w:hAnsi="Times New Roman" w:cs="Times New Roman"/>
                <w:b/>
                <w:color w:val="000000"/>
                <w:sz w:val="24"/>
                <w:szCs w:val="24"/>
              </w:rPr>
              <w:t>Demand</w:t>
            </w:r>
          </w:p>
        </w:tc>
        <w:tc>
          <w:tcPr>
            <w:tcW w:w="1440" w:type="dxa"/>
            <w:tcBorders>
              <w:bottom w:val="single" w:sz="4" w:space="0" w:color="auto"/>
            </w:tcBorders>
            <w:vAlign w:val="center"/>
            <w:hideMark/>
          </w:tcPr>
          <w:p w:rsidR="001A35D6" w:rsidRPr="004B0F47" w:rsidRDefault="001A35D6" w:rsidP="00CB367B">
            <w:pPr>
              <w:spacing w:line="360" w:lineRule="auto"/>
              <w:rPr>
                <w:rFonts w:ascii="Times New Roman" w:eastAsia="Times New Roman" w:hAnsi="Times New Roman" w:cs="Times New Roman"/>
                <w:b/>
                <w:sz w:val="24"/>
                <w:szCs w:val="24"/>
              </w:rPr>
            </w:pPr>
            <w:r w:rsidRPr="004B0F47">
              <w:rPr>
                <w:rFonts w:ascii="Times New Roman" w:eastAsia="Times New Roman" w:hAnsi="Times New Roman" w:cs="Times New Roman"/>
                <w:b/>
                <w:color w:val="000000"/>
                <w:sz w:val="24"/>
                <w:szCs w:val="24"/>
              </w:rPr>
              <w:t>Excess</w:t>
            </w:r>
          </w:p>
        </w:tc>
      </w:tr>
      <w:tr w:rsidR="001A35D6" w:rsidRPr="00DA03D4" w:rsidTr="00B672BA">
        <w:tc>
          <w:tcPr>
            <w:tcW w:w="2970" w:type="dxa"/>
            <w:tcBorders>
              <w:top w:val="single" w:sz="4" w:space="0" w:color="auto"/>
            </w:tcBorders>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Poultry meat (tons)/day</w:t>
            </w:r>
          </w:p>
        </w:tc>
        <w:tc>
          <w:tcPr>
            <w:tcW w:w="1980" w:type="dxa"/>
            <w:tcBorders>
              <w:top w:val="single" w:sz="4" w:space="0" w:color="auto"/>
            </w:tcBorders>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1500</w:t>
            </w:r>
          </w:p>
        </w:tc>
        <w:tc>
          <w:tcPr>
            <w:tcW w:w="1800" w:type="dxa"/>
            <w:tcBorders>
              <w:top w:val="single" w:sz="4" w:space="0" w:color="auto"/>
            </w:tcBorders>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1400</w:t>
            </w:r>
          </w:p>
        </w:tc>
        <w:tc>
          <w:tcPr>
            <w:tcW w:w="1440" w:type="dxa"/>
            <w:tcBorders>
              <w:top w:val="single" w:sz="4" w:space="0" w:color="auto"/>
            </w:tcBorders>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100</w:t>
            </w:r>
          </w:p>
        </w:tc>
      </w:tr>
      <w:tr w:rsidR="001A35D6" w:rsidRPr="00DA03D4" w:rsidTr="004B0F47">
        <w:tc>
          <w:tcPr>
            <w:tcW w:w="2970" w:type="dxa"/>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Eggs (crore)/day</w:t>
            </w:r>
          </w:p>
        </w:tc>
        <w:tc>
          <w:tcPr>
            <w:tcW w:w="1980" w:type="dxa"/>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1.6</w:t>
            </w:r>
          </w:p>
        </w:tc>
        <w:tc>
          <w:tcPr>
            <w:tcW w:w="1800" w:type="dxa"/>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1.5</w:t>
            </w:r>
          </w:p>
        </w:tc>
        <w:tc>
          <w:tcPr>
            <w:tcW w:w="1440" w:type="dxa"/>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0.1</w:t>
            </w:r>
          </w:p>
        </w:tc>
      </w:tr>
      <w:tr w:rsidR="001A35D6" w:rsidRPr="00DA03D4" w:rsidTr="004B0F47">
        <w:tc>
          <w:tcPr>
            <w:tcW w:w="2970" w:type="dxa"/>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Chicken (lakh piece) /week</w:t>
            </w:r>
          </w:p>
        </w:tc>
        <w:tc>
          <w:tcPr>
            <w:tcW w:w="1980" w:type="dxa"/>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95</w:t>
            </w:r>
          </w:p>
        </w:tc>
        <w:tc>
          <w:tcPr>
            <w:tcW w:w="1800" w:type="dxa"/>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85</w:t>
            </w:r>
          </w:p>
        </w:tc>
        <w:tc>
          <w:tcPr>
            <w:tcW w:w="1440" w:type="dxa"/>
            <w:vAlign w:val="center"/>
            <w:hideMark/>
          </w:tcPr>
          <w:p w:rsidR="001A35D6" w:rsidRPr="00DA03D4" w:rsidRDefault="001A35D6" w:rsidP="00CB367B">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szCs w:val="24"/>
              </w:rPr>
              <w:t>1.0</w:t>
            </w:r>
          </w:p>
        </w:tc>
      </w:tr>
    </w:tbl>
    <w:p w:rsidR="00311B51" w:rsidRPr="00311B51" w:rsidRDefault="00311B51" w:rsidP="00311B51">
      <w:pPr>
        <w:spacing w:line="240" w:lineRule="auto"/>
        <w:rPr>
          <w:rFonts w:ascii="Times New Roman" w:eastAsia="Times New Roman" w:hAnsi="Times New Roman" w:cs="Times New Roman"/>
          <w:color w:val="000000"/>
          <w:sz w:val="2"/>
        </w:rPr>
      </w:pPr>
    </w:p>
    <w:p w:rsidR="001A35D6" w:rsidRPr="00DA03D4" w:rsidRDefault="001A35D6" w:rsidP="00AD0DCE">
      <w:pPr>
        <w:spacing w:line="360" w:lineRule="auto"/>
        <w:rPr>
          <w:rFonts w:ascii="Times New Roman" w:eastAsia="Times New Roman" w:hAnsi="Times New Roman" w:cs="Times New Roman"/>
          <w:color w:val="000000"/>
          <w:sz w:val="24"/>
        </w:rPr>
      </w:pPr>
      <w:r w:rsidRPr="00DA03D4">
        <w:rPr>
          <w:rFonts w:ascii="Times New Roman" w:eastAsia="Times New Roman" w:hAnsi="Times New Roman" w:cs="Times New Roman"/>
          <w:color w:val="000000"/>
          <w:sz w:val="24"/>
        </w:rPr>
        <w:t>Source: Bangladesh Poultry Association as cited by Moazzem and Raz</w:t>
      </w:r>
      <w:r w:rsidR="00440FCA" w:rsidRPr="00DA03D4">
        <w:rPr>
          <w:rFonts w:ascii="Times New Roman" w:eastAsia="Times New Roman" w:hAnsi="Times New Roman" w:cs="Times New Roman"/>
          <w:color w:val="000000"/>
          <w:sz w:val="24"/>
        </w:rPr>
        <w:t>,</w:t>
      </w:r>
      <w:r w:rsidRPr="00DA03D4">
        <w:rPr>
          <w:rFonts w:ascii="Times New Roman" w:eastAsia="Times New Roman" w:hAnsi="Times New Roman" w:cs="Times New Roman"/>
          <w:color w:val="000000"/>
          <w:sz w:val="24"/>
        </w:rPr>
        <w:t xml:space="preserve"> 2014</w:t>
      </w:r>
    </w:p>
    <w:p w:rsidR="001A35D6" w:rsidRPr="00DA03D4" w:rsidRDefault="001A35D6" w:rsidP="00AD0DCE">
      <w:pPr>
        <w:spacing w:line="360" w:lineRule="auto"/>
        <w:jc w:val="both"/>
        <w:rPr>
          <w:rFonts w:ascii="Times New Roman" w:eastAsia="Times New Roman" w:hAnsi="Times New Roman" w:cs="Times New Roman"/>
          <w:color w:val="000000"/>
          <w:sz w:val="24"/>
        </w:rPr>
      </w:pPr>
      <w:r w:rsidRPr="00DA03D4">
        <w:rPr>
          <w:rFonts w:ascii="Times New Roman" w:eastAsia="Times New Roman" w:hAnsi="Times New Roman" w:cs="Times New Roman"/>
          <w:color w:val="000000"/>
          <w:sz w:val="24"/>
          <w:szCs w:val="24"/>
        </w:rPr>
        <w:t>Table 2.2</w:t>
      </w:r>
      <w:r w:rsidR="00A96A60" w:rsidRPr="00DA03D4">
        <w:rPr>
          <w:rFonts w:ascii="Times New Roman" w:eastAsia="Times New Roman" w:hAnsi="Times New Roman" w:cs="Times New Roman"/>
          <w:color w:val="000000"/>
          <w:sz w:val="24"/>
          <w:szCs w:val="24"/>
        </w:rPr>
        <w:t>.1</w:t>
      </w:r>
      <w:r w:rsidRPr="00DA03D4">
        <w:rPr>
          <w:rFonts w:ascii="Times New Roman" w:eastAsia="Times New Roman" w:hAnsi="Times New Roman" w:cs="Times New Roman"/>
          <w:color w:val="000000"/>
          <w:sz w:val="24"/>
          <w:szCs w:val="24"/>
        </w:rPr>
        <w:t xml:space="preserve"> indicates that the country has achieved self-sufficiency in production of poultry products but the local poultry farmers are now facing losses due to lack of coordination between</w:t>
      </w:r>
      <w:r w:rsidRPr="00DA03D4">
        <w:rPr>
          <w:rFonts w:ascii="Times New Roman" w:eastAsia="Times New Roman" w:hAnsi="Times New Roman" w:cs="Times New Roman"/>
          <w:sz w:val="24"/>
          <w:szCs w:val="24"/>
        </w:rPr>
        <w:t xml:space="preserve"> demand and supply (Round table conference, July 9</w:t>
      </w:r>
      <w:r w:rsidR="00440FCA" w:rsidRPr="00DA03D4">
        <w:rPr>
          <w:rFonts w:ascii="Times New Roman" w:eastAsia="Times New Roman" w:hAnsi="Times New Roman" w:cs="Times New Roman"/>
          <w:sz w:val="24"/>
          <w:szCs w:val="24"/>
        </w:rPr>
        <w:t>,</w:t>
      </w:r>
      <w:r w:rsidRPr="00DA03D4">
        <w:rPr>
          <w:rFonts w:ascii="Times New Roman" w:eastAsia="Times New Roman" w:hAnsi="Times New Roman" w:cs="Times New Roman"/>
          <w:sz w:val="24"/>
          <w:szCs w:val="24"/>
        </w:rPr>
        <w:t xml:space="preserve"> 2014 Tribune 10 July 2014). </w:t>
      </w:r>
      <w:r w:rsidRPr="00DA03D4">
        <w:rPr>
          <w:rFonts w:ascii="Times New Roman" w:eastAsia="Times New Roman" w:hAnsi="Times New Roman" w:cs="Times New Roman"/>
          <w:color w:val="000000"/>
          <w:sz w:val="24"/>
          <w:szCs w:val="24"/>
        </w:rPr>
        <w:t xml:space="preserve">It was highlighted that the farmers are incurring losses over few months due to excess production of chicken and egg. </w:t>
      </w:r>
      <w:r w:rsidRPr="00DA03D4">
        <w:rPr>
          <w:rFonts w:ascii="Times New Roman" w:eastAsia="Times New Roman" w:hAnsi="Times New Roman" w:cs="Times New Roman"/>
          <w:color w:val="000000"/>
          <w:sz w:val="24"/>
        </w:rPr>
        <w:t>Excess production of chicken meat is forecasted by Business Monitor International which is</w:t>
      </w:r>
      <w:r w:rsidR="00734949">
        <w:rPr>
          <w:rFonts w:ascii="Times New Roman" w:eastAsia="Times New Roman" w:hAnsi="Times New Roman" w:cs="Times New Roman"/>
          <w:color w:val="000000"/>
          <w:sz w:val="24"/>
        </w:rPr>
        <w:t xml:space="preserve"> </w:t>
      </w:r>
      <w:r w:rsidRPr="00DA03D4">
        <w:rPr>
          <w:rFonts w:ascii="Times New Roman" w:eastAsia="Times New Roman" w:hAnsi="Times New Roman" w:cs="Times New Roman"/>
          <w:color w:val="000000"/>
          <w:sz w:val="24"/>
        </w:rPr>
        <w:t>presented in Table 2.2.2</w:t>
      </w:r>
      <w:r w:rsidR="00946939" w:rsidRPr="00DA03D4">
        <w:rPr>
          <w:rFonts w:ascii="Times New Roman" w:eastAsia="Times New Roman" w:hAnsi="Times New Roman" w:cs="Times New Roman"/>
          <w:color w:val="000000"/>
          <w:sz w:val="24"/>
        </w:rPr>
        <w:t>.</w:t>
      </w:r>
    </w:p>
    <w:p w:rsidR="00EC18A3" w:rsidRPr="00DA03D4" w:rsidRDefault="00EC18A3" w:rsidP="00AD0DCE">
      <w:pPr>
        <w:spacing w:line="360" w:lineRule="auto"/>
        <w:jc w:val="both"/>
        <w:rPr>
          <w:rFonts w:ascii="Times New Roman" w:eastAsia="Times New Roman" w:hAnsi="Times New Roman" w:cs="Times New Roman"/>
          <w:b/>
          <w:color w:val="000000"/>
          <w:sz w:val="24"/>
        </w:rPr>
      </w:pPr>
    </w:p>
    <w:p w:rsidR="00896265" w:rsidRPr="00DA03D4" w:rsidRDefault="00896265" w:rsidP="00AD0DCE">
      <w:pPr>
        <w:spacing w:line="360" w:lineRule="auto"/>
        <w:jc w:val="both"/>
        <w:rPr>
          <w:rFonts w:ascii="Times New Roman" w:eastAsia="Times New Roman" w:hAnsi="Times New Roman" w:cs="Times New Roman"/>
          <w:b/>
          <w:color w:val="000000"/>
          <w:sz w:val="24"/>
        </w:rPr>
      </w:pPr>
    </w:p>
    <w:p w:rsidR="00C05A48" w:rsidRDefault="00C05A48" w:rsidP="00AD0DCE">
      <w:pPr>
        <w:spacing w:line="360" w:lineRule="auto"/>
        <w:jc w:val="both"/>
        <w:rPr>
          <w:rFonts w:ascii="Times New Roman" w:eastAsia="Times New Roman" w:hAnsi="Times New Roman" w:cs="Times New Roman"/>
          <w:b/>
          <w:color w:val="000000"/>
          <w:sz w:val="24"/>
        </w:rPr>
      </w:pPr>
    </w:p>
    <w:p w:rsidR="00F83FA5" w:rsidRDefault="00F83FA5" w:rsidP="00AD0DCE">
      <w:pPr>
        <w:spacing w:line="360" w:lineRule="auto"/>
        <w:jc w:val="both"/>
        <w:rPr>
          <w:rFonts w:ascii="Times New Roman" w:eastAsia="Times New Roman" w:hAnsi="Times New Roman" w:cs="Times New Roman"/>
          <w:b/>
          <w:color w:val="000000"/>
          <w:sz w:val="24"/>
        </w:rPr>
      </w:pPr>
    </w:p>
    <w:p w:rsidR="00AB3243" w:rsidRDefault="00AB3243" w:rsidP="00AD0DCE">
      <w:pPr>
        <w:spacing w:line="360" w:lineRule="auto"/>
        <w:jc w:val="both"/>
        <w:rPr>
          <w:rFonts w:ascii="Times New Roman" w:eastAsia="Times New Roman" w:hAnsi="Times New Roman" w:cs="Times New Roman"/>
          <w:b/>
          <w:color w:val="000000"/>
          <w:sz w:val="24"/>
        </w:rPr>
      </w:pPr>
    </w:p>
    <w:p w:rsidR="004B0F47" w:rsidRDefault="001A35D6" w:rsidP="0060281A">
      <w:pPr>
        <w:spacing w:line="360" w:lineRule="auto"/>
        <w:jc w:val="both"/>
        <w:rPr>
          <w:rFonts w:ascii="Times New Roman" w:eastAsia="Times New Roman" w:hAnsi="Times New Roman" w:cs="Times New Roman"/>
          <w:color w:val="000000"/>
          <w:sz w:val="24"/>
        </w:rPr>
      </w:pPr>
      <w:r w:rsidRPr="00DA03D4">
        <w:rPr>
          <w:rFonts w:ascii="Times New Roman" w:eastAsia="Times New Roman" w:hAnsi="Times New Roman" w:cs="Times New Roman"/>
          <w:b/>
          <w:color w:val="000000"/>
          <w:sz w:val="24"/>
        </w:rPr>
        <w:lastRenderedPageBreak/>
        <w:t xml:space="preserve">Table 2.2.2: </w:t>
      </w:r>
      <w:r w:rsidRPr="00DA03D4">
        <w:rPr>
          <w:rFonts w:ascii="Times New Roman" w:eastAsia="Times New Roman" w:hAnsi="Times New Roman" w:cs="Times New Roman"/>
          <w:color w:val="000000"/>
          <w:sz w:val="24"/>
        </w:rPr>
        <w:t>Forecasts of production and consumption of chicken in Bangladesh</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8"/>
        <w:gridCol w:w="2007"/>
        <w:gridCol w:w="2367"/>
        <w:gridCol w:w="2083"/>
      </w:tblGrid>
      <w:tr w:rsidR="001A35D6" w:rsidRPr="00DA03D4" w:rsidTr="00535573">
        <w:tc>
          <w:tcPr>
            <w:tcW w:w="1868" w:type="dxa"/>
            <w:vMerge w:val="restart"/>
            <w:tcBorders>
              <w:top w:val="single" w:sz="4" w:space="0" w:color="auto"/>
              <w:bottom w:val="single" w:sz="4" w:space="0" w:color="auto"/>
            </w:tcBorders>
            <w:vAlign w:val="center"/>
          </w:tcPr>
          <w:p w:rsidR="001A35D6" w:rsidRPr="004B0F47" w:rsidRDefault="001A35D6" w:rsidP="0060281A">
            <w:pPr>
              <w:spacing w:line="360" w:lineRule="auto"/>
              <w:jc w:val="center"/>
              <w:rPr>
                <w:rFonts w:ascii="Times New Roman" w:eastAsia="Times New Roman" w:hAnsi="Times New Roman" w:cs="Times New Roman"/>
                <w:b/>
                <w:sz w:val="24"/>
                <w:szCs w:val="24"/>
              </w:rPr>
            </w:pPr>
            <w:r w:rsidRPr="004B0F47">
              <w:rPr>
                <w:rFonts w:ascii="Times New Roman" w:eastAsia="Times New Roman" w:hAnsi="Times New Roman" w:cs="Times New Roman"/>
                <w:b/>
                <w:color w:val="000000"/>
                <w:sz w:val="24"/>
              </w:rPr>
              <w:t>Year</w:t>
            </w:r>
          </w:p>
        </w:tc>
        <w:tc>
          <w:tcPr>
            <w:tcW w:w="6457" w:type="dxa"/>
            <w:gridSpan w:val="3"/>
            <w:tcBorders>
              <w:top w:val="single" w:sz="4" w:space="0" w:color="auto"/>
              <w:bottom w:val="single" w:sz="4" w:space="0" w:color="auto"/>
            </w:tcBorders>
            <w:vAlign w:val="center"/>
          </w:tcPr>
          <w:p w:rsidR="001A35D6" w:rsidRPr="004B0F47" w:rsidRDefault="001A35D6" w:rsidP="0060281A">
            <w:pPr>
              <w:spacing w:line="360" w:lineRule="auto"/>
              <w:jc w:val="center"/>
              <w:rPr>
                <w:rFonts w:ascii="Times New Roman" w:eastAsia="Times New Roman" w:hAnsi="Times New Roman" w:cs="Times New Roman"/>
                <w:b/>
                <w:sz w:val="24"/>
                <w:szCs w:val="24"/>
              </w:rPr>
            </w:pPr>
            <w:r w:rsidRPr="004B0F47">
              <w:rPr>
                <w:rFonts w:ascii="Times New Roman" w:eastAsia="Times New Roman" w:hAnsi="Times New Roman" w:cs="Times New Roman"/>
                <w:b/>
                <w:sz w:val="24"/>
                <w:szCs w:val="24"/>
              </w:rPr>
              <w:t xml:space="preserve">Chicken meat </w:t>
            </w:r>
            <w:r w:rsidR="00B672BA">
              <w:rPr>
                <w:rFonts w:ascii="Times New Roman" w:eastAsia="Times New Roman" w:hAnsi="Times New Roman" w:cs="Times New Roman"/>
                <w:b/>
                <w:sz w:val="24"/>
                <w:szCs w:val="24"/>
              </w:rPr>
              <w:t>(L</w:t>
            </w:r>
            <w:r w:rsidRPr="004B0F47">
              <w:rPr>
                <w:rFonts w:ascii="Times New Roman" w:eastAsia="Times New Roman" w:hAnsi="Times New Roman" w:cs="Times New Roman"/>
                <w:b/>
                <w:sz w:val="24"/>
                <w:szCs w:val="24"/>
              </w:rPr>
              <w:t xml:space="preserve">akh </w:t>
            </w:r>
            <w:r w:rsidR="00B672BA" w:rsidRPr="004B0F47">
              <w:rPr>
                <w:rFonts w:ascii="Times New Roman" w:eastAsia="Times New Roman" w:hAnsi="Times New Roman" w:cs="Times New Roman"/>
                <w:b/>
                <w:sz w:val="24"/>
                <w:szCs w:val="24"/>
              </w:rPr>
              <w:t>Ton</w:t>
            </w:r>
            <w:r w:rsidR="00B672BA">
              <w:rPr>
                <w:rFonts w:ascii="Times New Roman" w:eastAsia="Times New Roman" w:hAnsi="Times New Roman" w:cs="Times New Roman"/>
                <w:b/>
                <w:sz w:val="24"/>
                <w:szCs w:val="24"/>
              </w:rPr>
              <w:t>)</w:t>
            </w:r>
          </w:p>
        </w:tc>
      </w:tr>
      <w:tr w:rsidR="001A35D6" w:rsidRPr="00DA03D4" w:rsidTr="0060281A">
        <w:tc>
          <w:tcPr>
            <w:tcW w:w="1868" w:type="dxa"/>
            <w:vMerge/>
            <w:tcBorders>
              <w:top w:val="single" w:sz="4" w:space="0" w:color="auto"/>
              <w:bottom w:val="single" w:sz="4" w:space="0" w:color="auto"/>
            </w:tcBorders>
            <w:vAlign w:val="center"/>
          </w:tcPr>
          <w:p w:rsidR="001A35D6" w:rsidRPr="004B0F47" w:rsidRDefault="001A35D6" w:rsidP="0060281A">
            <w:pPr>
              <w:spacing w:line="360" w:lineRule="auto"/>
              <w:jc w:val="center"/>
              <w:rPr>
                <w:rFonts w:ascii="Times New Roman" w:eastAsia="Times New Roman" w:hAnsi="Times New Roman" w:cs="Times New Roman"/>
                <w:b/>
                <w:sz w:val="24"/>
                <w:szCs w:val="24"/>
              </w:rPr>
            </w:pPr>
          </w:p>
        </w:tc>
        <w:tc>
          <w:tcPr>
            <w:tcW w:w="2007" w:type="dxa"/>
            <w:tcBorders>
              <w:top w:val="single" w:sz="4" w:space="0" w:color="auto"/>
              <w:bottom w:val="single" w:sz="4" w:space="0" w:color="auto"/>
            </w:tcBorders>
            <w:vAlign w:val="center"/>
          </w:tcPr>
          <w:p w:rsidR="001A35D6" w:rsidRPr="004B0F47" w:rsidRDefault="001A35D6" w:rsidP="0060281A">
            <w:pPr>
              <w:spacing w:line="360" w:lineRule="auto"/>
              <w:jc w:val="center"/>
              <w:rPr>
                <w:rFonts w:ascii="Times New Roman" w:eastAsia="Times New Roman" w:hAnsi="Times New Roman" w:cs="Times New Roman"/>
                <w:b/>
                <w:sz w:val="24"/>
                <w:szCs w:val="24"/>
              </w:rPr>
            </w:pPr>
            <w:r w:rsidRPr="004B0F47">
              <w:rPr>
                <w:rFonts w:ascii="Times New Roman" w:eastAsia="Times New Roman" w:hAnsi="Times New Roman" w:cs="Times New Roman"/>
                <w:b/>
                <w:color w:val="000000"/>
                <w:sz w:val="24"/>
              </w:rPr>
              <w:t>Production</w:t>
            </w:r>
          </w:p>
        </w:tc>
        <w:tc>
          <w:tcPr>
            <w:tcW w:w="2367" w:type="dxa"/>
            <w:tcBorders>
              <w:top w:val="single" w:sz="4" w:space="0" w:color="auto"/>
              <w:bottom w:val="single" w:sz="4" w:space="0" w:color="auto"/>
            </w:tcBorders>
            <w:vAlign w:val="center"/>
          </w:tcPr>
          <w:p w:rsidR="001A35D6" w:rsidRPr="004B0F47" w:rsidRDefault="001A35D6" w:rsidP="0060281A">
            <w:pPr>
              <w:spacing w:line="360" w:lineRule="auto"/>
              <w:jc w:val="center"/>
              <w:rPr>
                <w:rFonts w:ascii="Times New Roman" w:eastAsia="Times New Roman" w:hAnsi="Times New Roman" w:cs="Times New Roman"/>
                <w:b/>
                <w:sz w:val="24"/>
                <w:szCs w:val="24"/>
              </w:rPr>
            </w:pPr>
            <w:r w:rsidRPr="004B0F47">
              <w:rPr>
                <w:rFonts w:ascii="Times New Roman" w:eastAsia="Times New Roman" w:hAnsi="Times New Roman" w:cs="Times New Roman"/>
                <w:b/>
                <w:color w:val="000000"/>
                <w:sz w:val="24"/>
              </w:rPr>
              <w:t>Consumption</w:t>
            </w:r>
          </w:p>
        </w:tc>
        <w:tc>
          <w:tcPr>
            <w:tcW w:w="2083" w:type="dxa"/>
            <w:tcBorders>
              <w:top w:val="single" w:sz="4" w:space="0" w:color="auto"/>
              <w:bottom w:val="single" w:sz="4" w:space="0" w:color="auto"/>
            </w:tcBorders>
            <w:vAlign w:val="center"/>
          </w:tcPr>
          <w:p w:rsidR="001A35D6" w:rsidRPr="004B0F47" w:rsidRDefault="001A35D6" w:rsidP="0060281A">
            <w:pPr>
              <w:spacing w:line="360" w:lineRule="auto"/>
              <w:jc w:val="center"/>
              <w:rPr>
                <w:rFonts w:ascii="Times New Roman" w:eastAsia="Times New Roman" w:hAnsi="Times New Roman" w:cs="Times New Roman"/>
                <w:b/>
                <w:sz w:val="24"/>
                <w:szCs w:val="24"/>
              </w:rPr>
            </w:pPr>
            <w:r w:rsidRPr="004B0F47">
              <w:rPr>
                <w:rFonts w:ascii="Times New Roman" w:eastAsia="Times New Roman" w:hAnsi="Times New Roman" w:cs="Times New Roman"/>
                <w:b/>
                <w:sz w:val="24"/>
                <w:szCs w:val="24"/>
              </w:rPr>
              <w:t>Excess</w:t>
            </w:r>
          </w:p>
        </w:tc>
      </w:tr>
      <w:tr w:rsidR="001A35D6" w:rsidRPr="00DA03D4" w:rsidTr="00B672BA">
        <w:tc>
          <w:tcPr>
            <w:tcW w:w="1868" w:type="dxa"/>
            <w:tcBorders>
              <w:top w:val="single" w:sz="4" w:space="0" w:color="auto"/>
            </w:tcBorders>
            <w:vAlign w:val="center"/>
          </w:tcPr>
          <w:p w:rsidR="001A35D6" w:rsidRPr="00DA03D4" w:rsidRDefault="001A35D6" w:rsidP="0060281A">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2012</w:t>
            </w:r>
          </w:p>
        </w:tc>
        <w:tc>
          <w:tcPr>
            <w:tcW w:w="2007" w:type="dxa"/>
            <w:tcBorders>
              <w:top w:val="single" w:sz="4" w:space="0" w:color="auto"/>
            </w:tcBorders>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1.98</w:t>
            </w:r>
          </w:p>
        </w:tc>
        <w:tc>
          <w:tcPr>
            <w:tcW w:w="2367" w:type="dxa"/>
            <w:tcBorders>
              <w:top w:val="single" w:sz="4" w:space="0" w:color="auto"/>
            </w:tcBorders>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1.39</w:t>
            </w:r>
          </w:p>
        </w:tc>
        <w:tc>
          <w:tcPr>
            <w:tcW w:w="2083" w:type="dxa"/>
            <w:tcBorders>
              <w:top w:val="single" w:sz="4" w:space="0" w:color="auto"/>
            </w:tcBorders>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0.59</w:t>
            </w:r>
          </w:p>
        </w:tc>
      </w:tr>
      <w:tr w:rsidR="001A35D6" w:rsidRPr="00DA03D4" w:rsidTr="004B0F47">
        <w:tc>
          <w:tcPr>
            <w:tcW w:w="1868"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2013</w:t>
            </w:r>
          </w:p>
        </w:tc>
        <w:tc>
          <w:tcPr>
            <w:tcW w:w="200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2.04</w:t>
            </w:r>
          </w:p>
        </w:tc>
        <w:tc>
          <w:tcPr>
            <w:tcW w:w="236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1.44</w:t>
            </w:r>
          </w:p>
        </w:tc>
        <w:tc>
          <w:tcPr>
            <w:tcW w:w="2083"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0.60</w:t>
            </w:r>
          </w:p>
        </w:tc>
      </w:tr>
      <w:tr w:rsidR="001A35D6" w:rsidRPr="00DA03D4" w:rsidTr="004B0F47">
        <w:tc>
          <w:tcPr>
            <w:tcW w:w="1868"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2014</w:t>
            </w:r>
          </w:p>
        </w:tc>
        <w:tc>
          <w:tcPr>
            <w:tcW w:w="200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2.10</w:t>
            </w:r>
          </w:p>
        </w:tc>
        <w:tc>
          <w:tcPr>
            <w:tcW w:w="236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1.50</w:t>
            </w:r>
          </w:p>
        </w:tc>
        <w:tc>
          <w:tcPr>
            <w:tcW w:w="2083"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0.60</w:t>
            </w:r>
          </w:p>
        </w:tc>
      </w:tr>
      <w:tr w:rsidR="001A35D6" w:rsidRPr="00DA03D4" w:rsidTr="004B0F47">
        <w:tc>
          <w:tcPr>
            <w:tcW w:w="1868"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2015</w:t>
            </w:r>
          </w:p>
        </w:tc>
        <w:tc>
          <w:tcPr>
            <w:tcW w:w="200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2.18</w:t>
            </w:r>
          </w:p>
        </w:tc>
        <w:tc>
          <w:tcPr>
            <w:tcW w:w="236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1.57</w:t>
            </w:r>
          </w:p>
        </w:tc>
        <w:tc>
          <w:tcPr>
            <w:tcW w:w="2083"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0.61</w:t>
            </w:r>
          </w:p>
        </w:tc>
      </w:tr>
      <w:tr w:rsidR="001A35D6" w:rsidRPr="00DA03D4" w:rsidTr="004B0F47">
        <w:tc>
          <w:tcPr>
            <w:tcW w:w="1868"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2016</w:t>
            </w:r>
          </w:p>
        </w:tc>
        <w:tc>
          <w:tcPr>
            <w:tcW w:w="200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2.25</w:t>
            </w:r>
          </w:p>
        </w:tc>
        <w:tc>
          <w:tcPr>
            <w:tcW w:w="236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1.64</w:t>
            </w:r>
          </w:p>
        </w:tc>
        <w:tc>
          <w:tcPr>
            <w:tcW w:w="2083"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0.61</w:t>
            </w:r>
          </w:p>
        </w:tc>
      </w:tr>
      <w:tr w:rsidR="001A35D6" w:rsidRPr="00DA03D4" w:rsidTr="004B0F47">
        <w:tc>
          <w:tcPr>
            <w:tcW w:w="1868"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2017</w:t>
            </w:r>
          </w:p>
        </w:tc>
        <w:tc>
          <w:tcPr>
            <w:tcW w:w="200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2.32</w:t>
            </w:r>
          </w:p>
        </w:tc>
        <w:tc>
          <w:tcPr>
            <w:tcW w:w="2367"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1.71</w:t>
            </w:r>
          </w:p>
        </w:tc>
        <w:tc>
          <w:tcPr>
            <w:tcW w:w="2083" w:type="dxa"/>
            <w:vAlign w:val="center"/>
          </w:tcPr>
          <w:p w:rsidR="001A35D6" w:rsidRPr="00DA03D4" w:rsidRDefault="001A35D6" w:rsidP="00CB367B">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color w:val="000000"/>
                <w:sz w:val="24"/>
              </w:rPr>
              <w:t>0.61</w:t>
            </w:r>
          </w:p>
        </w:tc>
      </w:tr>
    </w:tbl>
    <w:p w:rsidR="00527EBB" w:rsidRPr="00DA03D4" w:rsidRDefault="00527EBB" w:rsidP="00311B51">
      <w:pPr>
        <w:spacing w:after="0" w:line="240" w:lineRule="auto"/>
        <w:jc w:val="both"/>
        <w:rPr>
          <w:rFonts w:ascii="Times New Roman" w:eastAsia="Times New Roman" w:hAnsi="Times New Roman" w:cs="Times New Roman"/>
          <w:sz w:val="4"/>
          <w:szCs w:val="24"/>
        </w:rPr>
      </w:pPr>
    </w:p>
    <w:p w:rsidR="00311B51" w:rsidRPr="00311B51" w:rsidRDefault="00311B51" w:rsidP="00311B51">
      <w:pPr>
        <w:pBdr>
          <w:top w:val="single" w:sz="4" w:space="1" w:color="auto"/>
        </w:pBdr>
        <w:spacing w:after="0" w:line="240" w:lineRule="auto"/>
        <w:jc w:val="both"/>
        <w:rPr>
          <w:rFonts w:ascii="Times New Roman" w:eastAsia="Times New Roman" w:hAnsi="Times New Roman" w:cs="Times New Roman"/>
          <w:sz w:val="12"/>
          <w:szCs w:val="24"/>
        </w:rPr>
      </w:pPr>
    </w:p>
    <w:p w:rsidR="00CB367B" w:rsidRDefault="001A35D6" w:rsidP="00311B51">
      <w:pPr>
        <w:pBdr>
          <w:top w:val="single" w:sz="4" w:space="1" w:color="auto"/>
        </w:pBdr>
        <w:spacing w:after="0" w:line="24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 xml:space="preserve">Source: </w:t>
      </w:r>
      <w:r w:rsidR="008B0DD8">
        <w:rPr>
          <w:rFonts w:ascii="Times New Roman" w:eastAsia="Times New Roman" w:hAnsi="Times New Roman" w:cs="Times New Roman"/>
          <w:sz w:val="24"/>
          <w:szCs w:val="24"/>
        </w:rPr>
        <w:t>Ministry of Livestock and Fisheries, Bangladesh.</w:t>
      </w:r>
    </w:p>
    <w:p w:rsidR="00311B51" w:rsidRDefault="00311B51" w:rsidP="00311B51">
      <w:pPr>
        <w:pBdr>
          <w:top w:val="single" w:sz="4" w:space="1" w:color="auto"/>
        </w:pBdr>
        <w:spacing w:after="0" w:line="240" w:lineRule="auto"/>
        <w:jc w:val="both"/>
        <w:rPr>
          <w:rFonts w:ascii="Times New Roman" w:eastAsia="Times New Roman" w:hAnsi="Times New Roman" w:cs="Times New Roman"/>
          <w:sz w:val="24"/>
          <w:szCs w:val="24"/>
        </w:rPr>
      </w:pPr>
    </w:p>
    <w:p w:rsidR="00311B51" w:rsidRPr="00DA03D4" w:rsidRDefault="00311B51" w:rsidP="00311B51">
      <w:pPr>
        <w:pBdr>
          <w:top w:val="single" w:sz="4" w:space="1" w:color="auto"/>
        </w:pBdr>
        <w:spacing w:after="0" w:line="240" w:lineRule="auto"/>
        <w:jc w:val="both"/>
        <w:rPr>
          <w:rFonts w:ascii="Times New Roman" w:eastAsia="Times New Roman" w:hAnsi="Times New Roman" w:cs="Times New Roman"/>
          <w:sz w:val="24"/>
          <w:szCs w:val="24"/>
        </w:rPr>
      </w:pPr>
    </w:p>
    <w:p w:rsidR="001A35D6" w:rsidRPr="00DA03D4" w:rsidRDefault="001A35D6" w:rsidP="00FD50E3">
      <w:pPr>
        <w:autoSpaceDE w:val="0"/>
        <w:autoSpaceDN w:val="0"/>
        <w:adjustRightInd w:val="0"/>
        <w:spacing w:line="360" w:lineRule="auto"/>
        <w:jc w:val="both"/>
        <w:rPr>
          <w:rFonts w:ascii="Times New Roman" w:hAnsi="Times New Roman" w:cs="Times New Roman"/>
          <w:b/>
          <w:bCs/>
          <w:sz w:val="24"/>
          <w:szCs w:val="24"/>
          <w:shd w:val="clear" w:color="auto" w:fill="FFFFFF"/>
        </w:rPr>
      </w:pPr>
      <w:r w:rsidRPr="00DA03D4">
        <w:rPr>
          <w:rFonts w:ascii="Times New Roman" w:hAnsi="Times New Roman" w:cs="Times New Roman"/>
          <w:b/>
          <w:bCs/>
          <w:sz w:val="24"/>
          <w:szCs w:val="24"/>
          <w:shd w:val="clear" w:color="auto" w:fill="FFFFFF"/>
        </w:rPr>
        <w:t>2.3 Banana leaf</w:t>
      </w:r>
    </w:p>
    <w:p w:rsidR="00946939" w:rsidRPr="0060281A" w:rsidRDefault="001A35D6" w:rsidP="0060281A">
      <w:pPr>
        <w:autoSpaceDE w:val="0"/>
        <w:autoSpaceDN w:val="0"/>
        <w:adjustRightInd w:val="0"/>
        <w:spacing w:line="360" w:lineRule="auto"/>
        <w:jc w:val="both"/>
        <w:rPr>
          <w:rFonts w:ascii="Times New Roman" w:hAnsi="Times New Roman" w:cs="Times New Roman"/>
          <w:color w:val="000000"/>
          <w:sz w:val="24"/>
          <w:szCs w:val="24"/>
        </w:rPr>
      </w:pPr>
      <w:r w:rsidRPr="00DA03D4">
        <w:rPr>
          <w:rStyle w:val="fontstyle01"/>
          <w:rFonts w:ascii="Times New Roman" w:hAnsi="Times New Roman" w:cs="Times New Roman"/>
          <w:sz w:val="24"/>
          <w:szCs w:val="24"/>
        </w:rPr>
        <w:t>Banana plant (</w:t>
      </w:r>
      <w:r w:rsidRPr="00DA03D4">
        <w:rPr>
          <w:rStyle w:val="fontstyle21"/>
          <w:rFonts w:ascii="Times New Roman" w:hAnsi="Times New Roman" w:cs="Times New Roman"/>
          <w:sz w:val="24"/>
          <w:szCs w:val="24"/>
        </w:rPr>
        <w:t xml:space="preserve">Musa </w:t>
      </w:r>
      <w:r w:rsidRPr="00DA03D4">
        <w:rPr>
          <w:rStyle w:val="fontstyle01"/>
          <w:rFonts w:ascii="Times New Roman" w:hAnsi="Times New Roman" w:cs="Times New Roman"/>
          <w:sz w:val="24"/>
          <w:szCs w:val="24"/>
        </w:rPr>
        <w:t>spp.) is a tropical plant of Asian origin. There are more than 32 species and100 sub-species of bananas in existence, each with minor morphological differences from the others</w:t>
      </w:r>
      <w:r w:rsidRPr="00DA03D4">
        <w:rPr>
          <w:rStyle w:val="Heading1Char"/>
          <w:rFonts w:ascii="Times New Roman" w:eastAsiaTheme="minorEastAsia" w:hAnsi="Times New Roman" w:cs="Times New Roman"/>
          <w:sz w:val="24"/>
          <w:szCs w:val="24"/>
        </w:rPr>
        <w:t xml:space="preserve"> (</w:t>
      </w:r>
      <w:r w:rsidR="008B0DD8">
        <w:rPr>
          <w:rFonts w:ascii="Times New Roman" w:hAnsi="Times New Roman" w:cs="Times New Roman"/>
          <w:color w:val="000000"/>
          <w:sz w:val="24"/>
          <w:szCs w:val="24"/>
        </w:rPr>
        <w:t xml:space="preserve">Mmereole, </w:t>
      </w:r>
      <w:r w:rsidRPr="00DA03D4">
        <w:rPr>
          <w:rFonts w:ascii="Times New Roman" w:hAnsi="Times New Roman" w:cs="Times New Roman"/>
          <w:color w:val="000000"/>
          <w:sz w:val="24"/>
          <w:szCs w:val="24"/>
        </w:rPr>
        <w:t>2010)</w:t>
      </w:r>
      <w:r w:rsidRPr="00DA03D4">
        <w:rPr>
          <w:rStyle w:val="fontstyle01"/>
          <w:rFonts w:ascii="Times New Roman" w:hAnsi="Times New Roman" w:cs="Times New Roman"/>
          <w:sz w:val="24"/>
          <w:szCs w:val="24"/>
        </w:rPr>
        <w:t>.</w:t>
      </w:r>
      <w:r w:rsidR="008B0DD8">
        <w:rPr>
          <w:rStyle w:val="fontstyle01"/>
          <w:rFonts w:ascii="Times New Roman" w:hAnsi="Times New Roman" w:cs="Times New Roman"/>
          <w:sz w:val="24"/>
          <w:szCs w:val="24"/>
        </w:rPr>
        <w:t xml:space="preserve"> </w:t>
      </w:r>
      <w:r w:rsidRPr="00DA03D4">
        <w:rPr>
          <w:rStyle w:val="fontstyle21"/>
          <w:rFonts w:ascii="Times New Roman" w:hAnsi="Times New Roman" w:cs="Times New Roman"/>
          <w:sz w:val="24"/>
          <w:szCs w:val="24"/>
        </w:rPr>
        <w:t>Musa sapientum</w:t>
      </w:r>
      <w:r w:rsidR="008B0DD8">
        <w:rPr>
          <w:rStyle w:val="fontstyle21"/>
          <w:rFonts w:ascii="Times New Roman" w:hAnsi="Times New Roman" w:cs="Times New Roman"/>
          <w:sz w:val="24"/>
          <w:szCs w:val="24"/>
        </w:rPr>
        <w:t xml:space="preserve"> </w:t>
      </w:r>
      <w:r w:rsidRPr="00DA03D4">
        <w:rPr>
          <w:rStyle w:val="fontstyle01"/>
          <w:rFonts w:ascii="Times New Roman" w:hAnsi="Times New Roman" w:cs="Times New Roman"/>
          <w:sz w:val="24"/>
          <w:szCs w:val="24"/>
        </w:rPr>
        <w:t xml:space="preserve">and </w:t>
      </w:r>
      <w:r w:rsidRPr="00DA03D4">
        <w:rPr>
          <w:rStyle w:val="fontstyle21"/>
          <w:rFonts w:ascii="Times New Roman" w:hAnsi="Times New Roman" w:cs="Times New Roman"/>
          <w:sz w:val="24"/>
          <w:szCs w:val="24"/>
        </w:rPr>
        <w:t>Musa parasidica</w:t>
      </w:r>
      <w:r w:rsidR="00426A69">
        <w:rPr>
          <w:rStyle w:val="fontstyle21"/>
          <w:rFonts w:ascii="Times New Roman" w:hAnsi="Times New Roman" w:cs="Times New Roman"/>
          <w:sz w:val="24"/>
          <w:szCs w:val="24"/>
        </w:rPr>
        <w:t xml:space="preserve"> </w:t>
      </w:r>
      <w:r w:rsidRPr="00DA03D4">
        <w:rPr>
          <w:rStyle w:val="fontstyle01"/>
          <w:rFonts w:ascii="Times New Roman" w:hAnsi="Times New Roman" w:cs="Times New Roman"/>
          <w:sz w:val="24"/>
          <w:szCs w:val="24"/>
        </w:rPr>
        <w:t xml:space="preserve">are the most common species. </w:t>
      </w:r>
      <w:r w:rsidRPr="00DA03D4">
        <w:rPr>
          <w:rFonts w:ascii="Times New Roman" w:hAnsi="Times New Roman" w:cs="Times New Roman"/>
          <w:color w:val="000000"/>
          <w:sz w:val="24"/>
          <w:szCs w:val="24"/>
        </w:rPr>
        <w:t>Banana leaves are a by-product of banana production. Banana leaves can be fed to animals in fresh, ensiled or dried for</w:t>
      </w:r>
      <w:r w:rsidR="00CE6EC0" w:rsidRPr="00DA03D4">
        <w:rPr>
          <w:rFonts w:ascii="Times New Roman" w:hAnsi="Times New Roman" w:cs="Times New Roman"/>
          <w:color w:val="000000"/>
          <w:sz w:val="24"/>
          <w:szCs w:val="24"/>
        </w:rPr>
        <w:t>m (Ecoport, 2010)</w:t>
      </w:r>
      <w:r w:rsidRPr="00DA03D4">
        <w:rPr>
          <w:rFonts w:ascii="Times New Roman" w:hAnsi="Times New Roman" w:cs="Times New Roman"/>
          <w:color w:val="000000"/>
          <w:sz w:val="24"/>
          <w:szCs w:val="24"/>
        </w:rPr>
        <w:t>.</w:t>
      </w:r>
      <w:r w:rsidR="00513D51">
        <w:rPr>
          <w:rFonts w:ascii="Times New Roman" w:hAnsi="Times New Roman" w:cs="Times New Roman"/>
          <w:color w:val="000000"/>
          <w:sz w:val="24"/>
          <w:szCs w:val="24"/>
        </w:rPr>
        <w:t xml:space="preserve"> </w:t>
      </w:r>
      <w:r w:rsidRPr="00DA03D4">
        <w:rPr>
          <w:rFonts w:ascii="Times New Roman" w:hAnsi="Times New Roman" w:cs="Times New Roman"/>
          <w:sz w:val="24"/>
          <w:szCs w:val="24"/>
        </w:rPr>
        <w:t xml:space="preserve">The leaves have moderately high CP content (about 17.6%). Banana leaves can be used as supplementary feeds to pasture and crop residue based diets. </w:t>
      </w:r>
      <w:r w:rsidRPr="00DA03D4">
        <w:rPr>
          <w:rFonts w:ascii="Times New Roman" w:hAnsi="Times New Roman" w:cs="Times New Roman"/>
          <w:color w:val="000000"/>
          <w:sz w:val="24"/>
          <w:szCs w:val="24"/>
        </w:rPr>
        <w:t>Whole, fresh banana leaves, stalks and pseudo stems are chopped and directly fed either fresh, sun-dried or ensiled with molasses in many tropical countries. Banana leaves contain about 15 percent DM and 10-17 percent CP. The NDF and ADF vary between 50-70 percent and 30-40 percent, respectively. Banana leaves contain 8 percent polyphenols, but very few condensed tannins (Marie-Magdeleine</w:t>
      </w:r>
      <w:r w:rsidR="00513D51">
        <w:rPr>
          <w:rFonts w:ascii="Times New Roman" w:hAnsi="Times New Roman" w:cs="Times New Roman"/>
          <w:color w:val="000000"/>
          <w:sz w:val="24"/>
          <w:szCs w:val="24"/>
        </w:rPr>
        <w:t xml:space="preserve"> </w:t>
      </w:r>
      <w:r w:rsidRPr="00DA03D4">
        <w:rPr>
          <w:rFonts w:ascii="Times New Roman" w:hAnsi="Times New Roman" w:cs="Times New Roman"/>
          <w:i/>
          <w:iCs/>
          <w:color w:val="000000"/>
          <w:sz w:val="24"/>
          <w:szCs w:val="24"/>
        </w:rPr>
        <w:t xml:space="preserve">et al., </w:t>
      </w:r>
      <w:r w:rsidRPr="00DA03D4">
        <w:rPr>
          <w:rFonts w:ascii="Times New Roman" w:hAnsi="Times New Roman" w:cs="Times New Roman"/>
          <w:color w:val="000000"/>
          <w:sz w:val="24"/>
          <w:szCs w:val="24"/>
        </w:rPr>
        <w:t>2010).The high tannin content of leaves may also be responsible for low digestibility (Marie</w:t>
      </w:r>
      <w:r w:rsidR="0085786D">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Magdeleine</w:t>
      </w:r>
      <w:r w:rsidR="0085786D">
        <w:rPr>
          <w:rFonts w:ascii="Times New Roman" w:hAnsi="Times New Roman" w:cs="Times New Roman"/>
          <w:color w:val="000000"/>
          <w:sz w:val="24"/>
          <w:szCs w:val="24"/>
        </w:rPr>
        <w:t xml:space="preserve"> </w:t>
      </w:r>
      <w:r w:rsidRPr="00DA03D4">
        <w:rPr>
          <w:rFonts w:ascii="Times New Roman" w:hAnsi="Times New Roman" w:cs="Times New Roman"/>
          <w:i/>
          <w:iCs/>
          <w:color w:val="000000"/>
          <w:sz w:val="24"/>
          <w:szCs w:val="24"/>
        </w:rPr>
        <w:t xml:space="preserve">et al., </w:t>
      </w:r>
      <w:r w:rsidR="00EC0F2F" w:rsidRPr="00DA03D4">
        <w:rPr>
          <w:rFonts w:ascii="Times New Roman" w:hAnsi="Times New Roman" w:cs="Times New Roman"/>
          <w:color w:val="000000"/>
          <w:sz w:val="24"/>
          <w:szCs w:val="24"/>
        </w:rPr>
        <w:t>2010).</w:t>
      </w:r>
    </w:p>
    <w:p w:rsidR="00311B51" w:rsidRDefault="00311B51" w:rsidP="00FD50E3">
      <w:pPr>
        <w:autoSpaceDE w:val="0"/>
        <w:autoSpaceDN w:val="0"/>
        <w:adjustRightInd w:val="0"/>
        <w:spacing w:line="360" w:lineRule="auto"/>
        <w:rPr>
          <w:rFonts w:ascii="Times New Roman" w:hAnsi="Times New Roman" w:cs="Times New Roman"/>
          <w:b/>
          <w:bCs/>
          <w:color w:val="000000"/>
          <w:sz w:val="24"/>
          <w:szCs w:val="24"/>
        </w:rPr>
      </w:pPr>
    </w:p>
    <w:p w:rsidR="001A35D6" w:rsidRPr="00DA03D4" w:rsidRDefault="001A35D6" w:rsidP="00FD50E3">
      <w:pPr>
        <w:autoSpaceDE w:val="0"/>
        <w:autoSpaceDN w:val="0"/>
        <w:adjustRightInd w:val="0"/>
        <w:spacing w:line="360" w:lineRule="auto"/>
        <w:rPr>
          <w:rFonts w:ascii="Times New Roman" w:hAnsi="Times New Roman" w:cs="Times New Roman"/>
          <w:i/>
          <w:iCs/>
          <w:color w:val="000000"/>
          <w:sz w:val="24"/>
          <w:szCs w:val="24"/>
        </w:rPr>
      </w:pPr>
      <w:r w:rsidRPr="00DA03D4">
        <w:rPr>
          <w:rFonts w:ascii="Times New Roman" w:hAnsi="Times New Roman" w:cs="Times New Roman"/>
          <w:b/>
          <w:bCs/>
          <w:color w:val="000000"/>
          <w:sz w:val="24"/>
          <w:szCs w:val="24"/>
        </w:rPr>
        <w:lastRenderedPageBreak/>
        <w:t>2.4 Taxonomical classification</w:t>
      </w:r>
      <w:r w:rsidRPr="00DA03D4">
        <w:rPr>
          <w:rFonts w:ascii="Times New Roman" w:hAnsi="Times New Roman" w:cs="Times New Roman"/>
          <w:b/>
          <w:bCs/>
          <w:color w:val="000000"/>
          <w:sz w:val="24"/>
          <w:szCs w:val="24"/>
        </w:rPr>
        <w:br/>
      </w:r>
      <w:r w:rsidRPr="00DA03D4">
        <w:rPr>
          <w:rFonts w:ascii="Times New Roman" w:hAnsi="Times New Roman" w:cs="Times New Roman"/>
          <w:color w:val="000000"/>
          <w:sz w:val="24"/>
          <w:szCs w:val="24"/>
        </w:rPr>
        <w:t>Kingdom :</w:t>
      </w:r>
      <w:r w:rsidR="00323121">
        <w:rPr>
          <w:rFonts w:ascii="Times New Roman" w:hAnsi="Times New Roman" w:cs="Times New Roman"/>
          <w:color w:val="000000"/>
          <w:sz w:val="24"/>
          <w:szCs w:val="24"/>
        </w:rPr>
        <w:t xml:space="preserve"> </w:t>
      </w:r>
      <w:r w:rsidRPr="00DA03D4">
        <w:rPr>
          <w:rFonts w:ascii="Times New Roman" w:hAnsi="Times New Roman" w:cs="Times New Roman"/>
          <w:i/>
          <w:iCs/>
          <w:color w:val="000000"/>
          <w:sz w:val="24"/>
          <w:szCs w:val="24"/>
        </w:rPr>
        <w:t>Plantae</w:t>
      </w:r>
      <w:r w:rsidRPr="00DA03D4">
        <w:rPr>
          <w:rFonts w:ascii="Times New Roman" w:hAnsi="Times New Roman" w:cs="Times New Roman"/>
          <w:i/>
          <w:iCs/>
          <w:color w:val="000000"/>
          <w:sz w:val="24"/>
          <w:szCs w:val="24"/>
        </w:rPr>
        <w:br/>
      </w:r>
      <w:r w:rsidRPr="00DA03D4">
        <w:rPr>
          <w:rFonts w:ascii="Times New Roman" w:hAnsi="Times New Roman" w:cs="Times New Roman"/>
          <w:color w:val="000000"/>
          <w:sz w:val="24"/>
          <w:szCs w:val="24"/>
        </w:rPr>
        <w:t xml:space="preserve">Division : </w:t>
      </w:r>
      <w:r w:rsidRPr="00DA03D4">
        <w:rPr>
          <w:rFonts w:ascii="Times New Roman" w:hAnsi="Times New Roman" w:cs="Times New Roman"/>
          <w:i/>
          <w:iCs/>
          <w:color w:val="000000"/>
          <w:sz w:val="24"/>
          <w:szCs w:val="24"/>
        </w:rPr>
        <w:t>Magnoliophyta</w:t>
      </w:r>
      <w:r w:rsidRPr="00DA03D4">
        <w:rPr>
          <w:rFonts w:ascii="Times New Roman" w:hAnsi="Times New Roman" w:cs="Times New Roman"/>
          <w:i/>
          <w:iCs/>
          <w:color w:val="000000"/>
          <w:sz w:val="24"/>
          <w:szCs w:val="24"/>
        </w:rPr>
        <w:br/>
      </w:r>
      <w:r w:rsidRPr="00DA03D4">
        <w:rPr>
          <w:rFonts w:ascii="Times New Roman" w:hAnsi="Times New Roman" w:cs="Times New Roman"/>
          <w:color w:val="000000"/>
          <w:sz w:val="24"/>
          <w:szCs w:val="24"/>
        </w:rPr>
        <w:t xml:space="preserve">Class : </w:t>
      </w:r>
      <w:r w:rsidRPr="00DA03D4">
        <w:rPr>
          <w:rFonts w:ascii="Times New Roman" w:hAnsi="Times New Roman" w:cs="Times New Roman"/>
          <w:i/>
          <w:iCs/>
          <w:color w:val="000000"/>
          <w:sz w:val="24"/>
          <w:szCs w:val="24"/>
        </w:rPr>
        <w:t>Liliopsida</w:t>
      </w:r>
      <w:r w:rsidRPr="00DA03D4">
        <w:rPr>
          <w:rFonts w:ascii="Times New Roman" w:hAnsi="Times New Roman" w:cs="Times New Roman"/>
          <w:i/>
          <w:iCs/>
          <w:color w:val="000000"/>
          <w:sz w:val="24"/>
          <w:szCs w:val="24"/>
        </w:rPr>
        <w:br/>
      </w:r>
      <w:r w:rsidRPr="00DA03D4">
        <w:rPr>
          <w:rFonts w:ascii="Times New Roman" w:hAnsi="Times New Roman" w:cs="Times New Roman"/>
          <w:color w:val="000000"/>
          <w:sz w:val="24"/>
          <w:szCs w:val="24"/>
        </w:rPr>
        <w:t xml:space="preserve">Order : </w:t>
      </w:r>
      <w:r w:rsidRPr="00DA03D4">
        <w:rPr>
          <w:rFonts w:ascii="Times New Roman" w:hAnsi="Times New Roman" w:cs="Times New Roman"/>
          <w:i/>
          <w:iCs/>
          <w:color w:val="000000"/>
          <w:sz w:val="24"/>
          <w:szCs w:val="24"/>
        </w:rPr>
        <w:t>Zingiberales</w:t>
      </w:r>
      <w:r w:rsidRPr="00DA03D4">
        <w:rPr>
          <w:rFonts w:ascii="Times New Roman" w:hAnsi="Times New Roman" w:cs="Times New Roman"/>
          <w:i/>
          <w:iCs/>
          <w:color w:val="000000"/>
          <w:sz w:val="24"/>
          <w:szCs w:val="24"/>
        </w:rPr>
        <w:br/>
      </w:r>
      <w:r w:rsidRPr="00DA03D4">
        <w:rPr>
          <w:rFonts w:ascii="Times New Roman" w:hAnsi="Times New Roman" w:cs="Times New Roman"/>
          <w:color w:val="000000"/>
          <w:sz w:val="24"/>
          <w:szCs w:val="24"/>
        </w:rPr>
        <w:t xml:space="preserve">Family : </w:t>
      </w:r>
      <w:r w:rsidRPr="00DA03D4">
        <w:rPr>
          <w:rFonts w:ascii="Times New Roman" w:hAnsi="Times New Roman" w:cs="Times New Roman"/>
          <w:i/>
          <w:iCs/>
          <w:color w:val="000000"/>
          <w:sz w:val="24"/>
          <w:szCs w:val="24"/>
        </w:rPr>
        <w:t>Musaceae</w:t>
      </w:r>
      <w:r w:rsidRPr="00DA03D4">
        <w:rPr>
          <w:rFonts w:ascii="Times New Roman" w:hAnsi="Times New Roman" w:cs="Times New Roman"/>
          <w:i/>
          <w:iCs/>
          <w:color w:val="000000"/>
          <w:sz w:val="24"/>
          <w:szCs w:val="24"/>
        </w:rPr>
        <w:br/>
      </w:r>
      <w:r w:rsidRPr="00DA03D4">
        <w:rPr>
          <w:rFonts w:ascii="Times New Roman" w:hAnsi="Times New Roman" w:cs="Times New Roman"/>
          <w:color w:val="000000"/>
          <w:sz w:val="24"/>
          <w:szCs w:val="24"/>
        </w:rPr>
        <w:t xml:space="preserve">Genus : </w:t>
      </w:r>
      <w:r w:rsidRPr="00DA03D4">
        <w:rPr>
          <w:rFonts w:ascii="Times New Roman" w:hAnsi="Times New Roman" w:cs="Times New Roman"/>
          <w:i/>
          <w:iCs/>
          <w:color w:val="000000"/>
          <w:sz w:val="24"/>
          <w:szCs w:val="24"/>
        </w:rPr>
        <w:t>Musa</w:t>
      </w:r>
      <w:r w:rsidRPr="00DA03D4">
        <w:rPr>
          <w:rFonts w:ascii="Times New Roman" w:hAnsi="Times New Roman" w:cs="Times New Roman"/>
          <w:i/>
          <w:iCs/>
          <w:color w:val="000000"/>
          <w:sz w:val="24"/>
          <w:szCs w:val="24"/>
        </w:rPr>
        <w:br/>
      </w:r>
      <w:r w:rsidRPr="00DA03D4">
        <w:rPr>
          <w:rFonts w:ascii="Times New Roman" w:hAnsi="Times New Roman" w:cs="Times New Roman"/>
          <w:color w:val="000000"/>
          <w:sz w:val="24"/>
          <w:szCs w:val="24"/>
        </w:rPr>
        <w:t xml:space="preserve">Species : </w:t>
      </w:r>
      <w:r w:rsidRPr="00DA03D4">
        <w:rPr>
          <w:rFonts w:ascii="Times New Roman" w:hAnsi="Times New Roman" w:cs="Times New Roman"/>
          <w:i/>
          <w:iCs/>
          <w:color w:val="000000"/>
          <w:sz w:val="24"/>
          <w:szCs w:val="24"/>
        </w:rPr>
        <w:t>Musa paradisiaca, Musa sapientum</w:t>
      </w:r>
    </w:p>
    <w:p w:rsidR="00EC18A3" w:rsidRPr="00DA03D4" w:rsidRDefault="00EC18A3" w:rsidP="00FD50E3">
      <w:pPr>
        <w:autoSpaceDE w:val="0"/>
        <w:autoSpaceDN w:val="0"/>
        <w:adjustRightInd w:val="0"/>
        <w:spacing w:line="360" w:lineRule="auto"/>
        <w:jc w:val="both"/>
        <w:rPr>
          <w:rFonts w:ascii="Times New Roman" w:eastAsia="Times New Roman" w:hAnsi="Times New Roman" w:cs="Times New Roman"/>
          <w:b/>
          <w:bCs/>
          <w:sz w:val="24"/>
          <w:szCs w:val="24"/>
        </w:rPr>
      </w:pPr>
    </w:p>
    <w:p w:rsidR="001434F2" w:rsidRPr="00DA03D4" w:rsidRDefault="001A35D6" w:rsidP="0060281A">
      <w:pPr>
        <w:autoSpaceDE w:val="0"/>
        <w:autoSpaceDN w:val="0"/>
        <w:adjustRightInd w:val="0"/>
        <w:spacing w:line="360" w:lineRule="auto"/>
        <w:jc w:val="both"/>
        <w:rPr>
          <w:rFonts w:ascii="Times New Roman" w:eastAsia="Times New Roman" w:hAnsi="Times New Roman" w:cs="Times New Roman"/>
          <w:b/>
          <w:bCs/>
          <w:sz w:val="24"/>
          <w:szCs w:val="24"/>
        </w:rPr>
      </w:pPr>
      <w:r w:rsidRPr="00DA03D4">
        <w:rPr>
          <w:rFonts w:ascii="Times New Roman" w:eastAsia="Times New Roman" w:hAnsi="Times New Roman" w:cs="Times New Roman"/>
          <w:b/>
          <w:bCs/>
          <w:sz w:val="24"/>
          <w:szCs w:val="24"/>
        </w:rPr>
        <w:t>2.5 Chemical composition o</w:t>
      </w:r>
      <w:r w:rsidR="00440FCA" w:rsidRPr="00DA03D4">
        <w:rPr>
          <w:rFonts w:ascii="Times New Roman" w:eastAsia="Times New Roman" w:hAnsi="Times New Roman" w:cs="Times New Roman"/>
          <w:b/>
          <w:bCs/>
          <w:sz w:val="24"/>
          <w:szCs w:val="24"/>
        </w:rPr>
        <w:t>f</w:t>
      </w:r>
      <w:r w:rsidRPr="00DA03D4">
        <w:rPr>
          <w:rFonts w:ascii="Times New Roman" w:hAnsi="Times New Roman" w:cs="Times New Roman"/>
          <w:b/>
          <w:bCs/>
          <w:sz w:val="24"/>
          <w:szCs w:val="24"/>
          <w:shd w:val="clear" w:color="auto" w:fill="FFFFFF"/>
        </w:rPr>
        <w:t xml:space="preserve"> Banana leaf</w:t>
      </w:r>
    </w:p>
    <w:p w:rsidR="001A35D6" w:rsidRPr="00DA03D4" w:rsidRDefault="001A35D6" w:rsidP="0060281A">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 xml:space="preserve">Banana leaf contains large amounts of polyphenols, including epigallocatechin gallate. They also contain polyphenol oxidase, an enzyme that produces l-3, 4-dihydroxyphenylalanine (Chu </w:t>
      </w:r>
      <w:r w:rsidRPr="00DA03D4">
        <w:rPr>
          <w:rFonts w:ascii="Times New Roman" w:hAnsi="Times New Roman" w:cs="Times New Roman"/>
          <w:i/>
          <w:iCs/>
          <w:sz w:val="24"/>
          <w:szCs w:val="24"/>
        </w:rPr>
        <w:t>et al</w:t>
      </w:r>
      <w:r w:rsidRPr="00DA03D4">
        <w:rPr>
          <w:rFonts w:ascii="Times New Roman" w:hAnsi="Times New Roman" w:cs="Times New Roman"/>
          <w:sz w:val="24"/>
          <w:szCs w:val="24"/>
        </w:rPr>
        <w:t>., 1993).</w:t>
      </w:r>
      <w:r w:rsidRPr="00DA03D4">
        <w:rPr>
          <w:rFonts w:ascii="Times New Roman" w:eastAsia="Times New Roman" w:hAnsi="Times New Roman" w:cs="Times New Roman"/>
          <w:sz w:val="24"/>
          <w:szCs w:val="24"/>
        </w:rPr>
        <w:t xml:space="preserve"> Presence of tannins, flavonoids and terpenoids enhance resistance to internal parasites (Marie-Magdeleine</w:t>
      </w:r>
      <w:r w:rsidR="00513D51">
        <w:rPr>
          <w:rFonts w:ascii="Times New Roman" w:eastAsia="Times New Roman" w:hAnsi="Times New Roman" w:cs="Times New Roman"/>
          <w:sz w:val="24"/>
          <w:szCs w:val="24"/>
        </w:rPr>
        <w:t xml:space="preserve"> </w:t>
      </w:r>
      <w:r w:rsidRPr="00DA03D4">
        <w:rPr>
          <w:rFonts w:ascii="Times New Roman" w:eastAsia="Times New Roman" w:hAnsi="Times New Roman" w:cs="Times New Roman"/>
          <w:i/>
          <w:sz w:val="24"/>
          <w:szCs w:val="24"/>
        </w:rPr>
        <w:t>et al.,</w:t>
      </w:r>
      <w:r w:rsidRPr="00DA03D4">
        <w:rPr>
          <w:rFonts w:ascii="Times New Roman" w:eastAsia="Times New Roman" w:hAnsi="Times New Roman" w:cs="Times New Roman"/>
          <w:sz w:val="24"/>
          <w:szCs w:val="24"/>
        </w:rPr>
        <w:t xml:space="preserve"> 2010; Ademola</w:t>
      </w:r>
      <w:r w:rsidR="00513D51">
        <w:rPr>
          <w:rFonts w:ascii="Times New Roman" w:eastAsia="Times New Roman" w:hAnsi="Times New Roman" w:cs="Times New Roman"/>
          <w:sz w:val="24"/>
          <w:szCs w:val="24"/>
        </w:rPr>
        <w:t xml:space="preserve"> </w:t>
      </w:r>
      <w:r w:rsidRPr="00DA03D4">
        <w:rPr>
          <w:rFonts w:ascii="Times New Roman" w:eastAsia="Times New Roman" w:hAnsi="Times New Roman" w:cs="Times New Roman"/>
          <w:i/>
          <w:sz w:val="24"/>
          <w:szCs w:val="24"/>
        </w:rPr>
        <w:t>et al.,</w:t>
      </w:r>
      <w:r w:rsidRPr="00DA03D4">
        <w:rPr>
          <w:rFonts w:ascii="Times New Roman" w:eastAsia="Times New Roman" w:hAnsi="Times New Roman" w:cs="Times New Roman"/>
          <w:sz w:val="24"/>
          <w:szCs w:val="24"/>
        </w:rPr>
        <w:t xml:space="preserve"> 2005). </w:t>
      </w:r>
      <w:r w:rsidRPr="00DA03D4">
        <w:rPr>
          <w:rFonts w:ascii="Times New Roman" w:hAnsi="Times New Roman" w:cs="Times New Roman"/>
          <w:color w:val="000000"/>
          <w:sz w:val="24"/>
          <w:szCs w:val="24"/>
        </w:rPr>
        <w:t>Banana leaf has the ability to improve carbohydrate metabolism due to the presence of an active phytochemical compound, rutin (quercetin-3-</w:t>
      </w:r>
      <w:r w:rsidRPr="00DA03D4">
        <w:rPr>
          <w:rFonts w:ascii="Times New Roman" w:hAnsi="Times New Roman" w:cs="Times New Roman"/>
          <w:i/>
          <w:iCs/>
          <w:color w:val="000000"/>
          <w:sz w:val="24"/>
          <w:szCs w:val="24"/>
        </w:rPr>
        <w:t>O-</w:t>
      </w:r>
      <w:r w:rsidRPr="00DA03D4">
        <w:rPr>
          <w:rFonts w:ascii="Times New Roman" w:hAnsi="Times New Roman" w:cs="Times New Roman"/>
          <w:color w:val="000000"/>
          <w:sz w:val="24"/>
          <w:szCs w:val="24"/>
        </w:rPr>
        <w:t>rutinoside), a flavonol glycoside in the leaf.</w:t>
      </w:r>
      <w:r w:rsidR="00311B51">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Reports on benefits of banana include that it contains high levels</w:t>
      </w:r>
      <w:r w:rsidR="00440FCA" w:rsidRPr="00DA03D4">
        <w:rPr>
          <w:rFonts w:ascii="Times New Roman" w:hAnsi="Times New Roman" w:cs="Times New Roman"/>
          <w:color w:val="000000"/>
          <w:sz w:val="24"/>
          <w:szCs w:val="24"/>
        </w:rPr>
        <w:t xml:space="preserve"> of fructooligosaccharide (FOS) </w:t>
      </w:r>
      <w:r w:rsidRPr="00DA03D4">
        <w:rPr>
          <w:rFonts w:ascii="Times New Roman" w:hAnsi="Times New Roman" w:cs="Times New Roman"/>
          <w:color w:val="000000"/>
          <w:sz w:val="24"/>
          <w:szCs w:val="24"/>
        </w:rPr>
        <w:t>that along with insulin promotes calcium absorption. The FOS fur</w:t>
      </w:r>
      <w:r w:rsidR="00440FCA" w:rsidRPr="00DA03D4">
        <w:rPr>
          <w:rFonts w:ascii="Times New Roman" w:hAnsi="Times New Roman" w:cs="Times New Roman"/>
          <w:color w:val="000000"/>
          <w:sz w:val="24"/>
          <w:szCs w:val="24"/>
        </w:rPr>
        <w:t xml:space="preserve">ther nourishes healthy bacteria </w:t>
      </w:r>
      <w:r w:rsidRPr="00DA03D4">
        <w:rPr>
          <w:rFonts w:ascii="Times New Roman" w:hAnsi="Times New Roman" w:cs="Times New Roman"/>
          <w:color w:val="000000"/>
          <w:sz w:val="24"/>
          <w:szCs w:val="24"/>
        </w:rPr>
        <w:t>in the colon that manufacture vitamins and digestive enzymes that boost the body's overall ability to absorb nutrients.</w:t>
      </w:r>
      <w:r w:rsidR="00513D51">
        <w:rPr>
          <w:rFonts w:ascii="Times New Roman" w:hAnsi="Times New Roman" w:cs="Times New Roman"/>
          <w:color w:val="000000"/>
          <w:sz w:val="24"/>
          <w:szCs w:val="24"/>
        </w:rPr>
        <w:t xml:space="preserve"> </w:t>
      </w:r>
      <w:r w:rsidRPr="00DA03D4">
        <w:rPr>
          <w:rFonts w:ascii="Times New Roman" w:hAnsi="Times New Roman" w:cs="Times New Roman"/>
          <w:sz w:val="24"/>
          <w:szCs w:val="24"/>
        </w:rPr>
        <w:t>The leaf has been reported to constitute 85% water and 10-17% protein on dry matter basis (Oleforuh-Okoleh</w:t>
      </w:r>
      <w:r w:rsidR="00513D51">
        <w:rPr>
          <w:rFonts w:ascii="Times New Roman" w:hAnsi="Times New Roman" w:cs="Times New Roman"/>
          <w:sz w:val="24"/>
          <w:szCs w:val="24"/>
        </w:rPr>
        <w:t xml:space="preserve"> </w:t>
      </w:r>
      <w:r w:rsidRPr="00DA03D4">
        <w:rPr>
          <w:rFonts w:ascii="Times New Roman" w:hAnsi="Times New Roman" w:cs="Times New Roman"/>
          <w:i/>
          <w:sz w:val="24"/>
          <w:szCs w:val="24"/>
        </w:rPr>
        <w:t>et al</w:t>
      </w:r>
      <w:r w:rsidR="005952FF">
        <w:rPr>
          <w:rFonts w:ascii="Times New Roman" w:hAnsi="Times New Roman" w:cs="Times New Roman"/>
          <w:sz w:val="24"/>
          <w:szCs w:val="24"/>
        </w:rPr>
        <w:t xml:space="preserve">., </w:t>
      </w:r>
      <w:r w:rsidR="00C05A48" w:rsidRPr="00DA03D4">
        <w:rPr>
          <w:rFonts w:ascii="Times New Roman" w:hAnsi="Times New Roman" w:cs="Times New Roman"/>
          <w:sz w:val="24"/>
          <w:szCs w:val="24"/>
        </w:rPr>
        <w:t>2015).</w:t>
      </w:r>
      <w:r w:rsidR="00311B51">
        <w:rPr>
          <w:rFonts w:ascii="Times New Roman" w:hAnsi="Times New Roman" w:cs="Times New Roman"/>
          <w:sz w:val="24"/>
          <w:szCs w:val="24"/>
        </w:rPr>
        <w:t xml:space="preserve"> </w:t>
      </w:r>
      <w:r w:rsidRPr="00DA03D4">
        <w:rPr>
          <w:rFonts w:ascii="Times New Roman" w:hAnsi="Times New Roman" w:cs="Times New Roman"/>
          <w:sz w:val="24"/>
          <w:szCs w:val="24"/>
        </w:rPr>
        <w:t xml:space="preserve">Marin </w:t>
      </w:r>
      <w:r w:rsidRPr="00DA03D4">
        <w:rPr>
          <w:rFonts w:ascii="Times New Roman" w:hAnsi="Times New Roman" w:cs="Times New Roman"/>
          <w:i/>
          <w:iCs/>
          <w:sz w:val="24"/>
          <w:szCs w:val="24"/>
        </w:rPr>
        <w:t>et al</w:t>
      </w:r>
      <w:r w:rsidR="00311B51">
        <w:rPr>
          <w:rFonts w:ascii="Times New Roman" w:hAnsi="Times New Roman" w:cs="Times New Roman"/>
          <w:i/>
          <w:iCs/>
          <w:sz w:val="24"/>
          <w:szCs w:val="24"/>
        </w:rPr>
        <w:t xml:space="preserve"> </w:t>
      </w:r>
      <w:r w:rsidR="00311B51" w:rsidRPr="00311B51">
        <w:rPr>
          <w:rFonts w:ascii="Times New Roman" w:hAnsi="Times New Roman" w:cs="Times New Roman"/>
          <w:iCs/>
          <w:sz w:val="24"/>
          <w:szCs w:val="24"/>
        </w:rPr>
        <w:t>(</w:t>
      </w:r>
      <w:r w:rsidRPr="00311B51">
        <w:rPr>
          <w:rFonts w:ascii="Times New Roman" w:hAnsi="Times New Roman" w:cs="Times New Roman"/>
          <w:sz w:val="24"/>
          <w:szCs w:val="24"/>
        </w:rPr>
        <w:t>2003</w:t>
      </w:r>
      <w:r w:rsidRPr="00DA03D4">
        <w:rPr>
          <w:rFonts w:ascii="Times New Roman" w:hAnsi="Times New Roman" w:cs="Times New Roman"/>
          <w:sz w:val="24"/>
          <w:szCs w:val="24"/>
        </w:rPr>
        <w:t>) reported 14.6% CP, 22-27.9% CF and 3-7.7% EE on dry matter basis. Devendra (1992); (Dixon and Egan, 1987) reported that DM (89</w:t>
      </w:r>
      <w:r w:rsidR="00AA610A" w:rsidRPr="00DA03D4">
        <w:rPr>
          <w:rFonts w:ascii="Times New Roman" w:hAnsi="Times New Roman" w:cs="Times New Roman"/>
          <w:sz w:val="24"/>
          <w:szCs w:val="24"/>
        </w:rPr>
        <w:t xml:space="preserve">-92%), CP (16.1 %), CF (23.7 %), </w:t>
      </w:r>
      <w:r w:rsidRPr="00DA03D4">
        <w:rPr>
          <w:rFonts w:ascii="Times New Roman" w:hAnsi="Times New Roman" w:cs="Times New Roman"/>
          <w:sz w:val="24"/>
          <w:szCs w:val="24"/>
        </w:rPr>
        <w:t>EE (8.4 %), ash (9.4%), NFE (42.2%)</w:t>
      </w:r>
      <w:r w:rsidR="00AA610A" w:rsidRPr="00DA03D4">
        <w:rPr>
          <w:rFonts w:ascii="Times New Roman" w:hAnsi="Times New Roman" w:cs="Times New Roman"/>
          <w:sz w:val="24"/>
          <w:szCs w:val="24"/>
        </w:rPr>
        <w:t>.</w:t>
      </w:r>
    </w:p>
    <w:p w:rsidR="00AA610A" w:rsidRPr="00DA03D4" w:rsidRDefault="00AA610A" w:rsidP="0060281A">
      <w:pPr>
        <w:spacing w:line="360" w:lineRule="auto"/>
        <w:jc w:val="both"/>
        <w:rPr>
          <w:rFonts w:ascii="Times New Roman" w:hAnsi="Times New Roman" w:cs="Times New Roman"/>
          <w:sz w:val="24"/>
          <w:szCs w:val="24"/>
        </w:rPr>
      </w:pPr>
    </w:p>
    <w:p w:rsidR="00AA610A" w:rsidRPr="00DA03D4" w:rsidRDefault="00AA610A" w:rsidP="0060281A">
      <w:pPr>
        <w:spacing w:line="360" w:lineRule="auto"/>
        <w:jc w:val="both"/>
        <w:rPr>
          <w:rFonts w:ascii="Times New Roman" w:hAnsi="Times New Roman" w:cs="Times New Roman"/>
          <w:sz w:val="24"/>
          <w:szCs w:val="24"/>
        </w:rPr>
      </w:pPr>
    </w:p>
    <w:p w:rsidR="00AA610A" w:rsidRPr="00DA03D4" w:rsidRDefault="00AA610A" w:rsidP="0060281A">
      <w:pPr>
        <w:spacing w:line="360" w:lineRule="auto"/>
        <w:jc w:val="both"/>
        <w:rPr>
          <w:rFonts w:ascii="Times New Roman" w:hAnsi="Times New Roman" w:cs="Times New Roman"/>
          <w:color w:val="000000"/>
          <w:sz w:val="24"/>
          <w:szCs w:val="24"/>
        </w:rPr>
      </w:pPr>
    </w:p>
    <w:p w:rsidR="00AB3243" w:rsidRDefault="00AB3243" w:rsidP="0060281A">
      <w:pPr>
        <w:spacing w:line="360" w:lineRule="auto"/>
        <w:jc w:val="both"/>
        <w:rPr>
          <w:rFonts w:ascii="Times New Roman" w:eastAsia="Times New Roman" w:hAnsi="Times New Roman" w:cs="Times New Roman"/>
          <w:b/>
          <w:sz w:val="24"/>
        </w:rPr>
      </w:pPr>
    </w:p>
    <w:p w:rsidR="0060281A" w:rsidRDefault="0060281A" w:rsidP="0060281A">
      <w:pPr>
        <w:spacing w:line="360" w:lineRule="auto"/>
        <w:jc w:val="both"/>
        <w:rPr>
          <w:rFonts w:ascii="Times New Roman" w:eastAsia="Times New Roman" w:hAnsi="Times New Roman" w:cs="Times New Roman"/>
          <w:b/>
          <w:sz w:val="24"/>
        </w:rPr>
      </w:pPr>
    </w:p>
    <w:p w:rsidR="001A35D6" w:rsidRDefault="001A35D6" w:rsidP="00F83FA5">
      <w:pPr>
        <w:pBdr>
          <w:bottom w:val="single" w:sz="4" w:space="1" w:color="auto"/>
        </w:pBdr>
        <w:spacing w:line="360" w:lineRule="auto"/>
        <w:jc w:val="both"/>
        <w:rPr>
          <w:rFonts w:ascii="Times New Roman" w:hAnsi="Times New Roman" w:cs="Times New Roman"/>
          <w:color w:val="000000"/>
          <w:sz w:val="24"/>
          <w:szCs w:val="24"/>
        </w:rPr>
      </w:pPr>
      <w:r w:rsidRPr="00DA03D4">
        <w:rPr>
          <w:rFonts w:ascii="Times New Roman" w:eastAsia="Times New Roman" w:hAnsi="Times New Roman" w:cs="Times New Roman"/>
          <w:b/>
          <w:sz w:val="24"/>
        </w:rPr>
        <w:lastRenderedPageBreak/>
        <w:t xml:space="preserve">Table 2.5: </w:t>
      </w:r>
      <w:r w:rsidRPr="00DA03D4">
        <w:rPr>
          <w:rFonts w:ascii="Times New Roman" w:eastAsia="Times New Roman" w:hAnsi="Times New Roman" w:cs="Times New Roman"/>
          <w:sz w:val="24"/>
        </w:rPr>
        <w:t>Chemical composition of</w:t>
      </w:r>
      <w:r w:rsidRPr="00DA03D4">
        <w:rPr>
          <w:rFonts w:ascii="Times New Roman" w:hAnsi="Times New Roman" w:cs="Times New Roman"/>
          <w:color w:val="000000"/>
          <w:sz w:val="24"/>
          <w:szCs w:val="24"/>
        </w:rPr>
        <w:t xml:space="preserve"> banana leaf</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9"/>
        <w:gridCol w:w="1521"/>
        <w:gridCol w:w="1080"/>
        <w:gridCol w:w="1080"/>
        <w:gridCol w:w="1080"/>
        <w:gridCol w:w="1350"/>
      </w:tblGrid>
      <w:tr w:rsidR="002F4DA6" w:rsidRPr="00DA03D4" w:rsidTr="00311B51">
        <w:trPr>
          <w:trHeight w:val="711"/>
        </w:trPr>
        <w:tc>
          <w:tcPr>
            <w:tcW w:w="1899" w:type="dxa"/>
            <w:tcBorders>
              <w:bottom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hAnsi="Times New Roman" w:cs="Times New Roman"/>
                <w:sz w:val="24"/>
                <w:szCs w:val="24"/>
              </w:rPr>
              <w:t>Banana leaf</w:t>
            </w:r>
          </w:p>
        </w:tc>
        <w:tc>
          <w:tcPr>
            <w:tcW w:w="1521" w:type="dxa"/>
            <w:tcBorders>
              <w:bottom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hAnsi="Times New Roman" w:cs="Times New Roman"/>
                <w:sz w:val="24"/>
                <w:szCs w:val="24"/>
              </w:rPr>
              <w:t>DM</w:t>
            </w:r>
            <w:r w:rsidR="00AA610A" w:rsidRPr="00DA03D4">
              <w:rPr>
                <w:rFonts w:ascii="Times New Roman" w:hAnsi="Times New Roman" w:cs="Times New Roman"/>
                <w:sz w:val="24"/>
                <w:szCs w:val="24"/>
              </w:rPr>
              <w:t xml:space="preserve"> (Dry matter basis)</w:t>
            </w:r>
          </w:p>
        </w:tc>
        <w:tc>
          <w:tcPr>
            <w:tcW w:w="1080" w:type="dxa"/>
            <w:tcBorders>
              <w:bottom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hAnsi="Times New Roman" w:cs="Times New Roman"/>
                <w:sz w:val="24"/>
                <w:szCs w:val="24"/>
              </w:rPr>
              <w:t>CP</w:t>
            </w:r>
          </w:p>
        </w:tc>
        <w:tc>
          <w:tcPr>
            <w:tcW w:w="1080" w:type="dxa"/>
            <w:tcBorders>
              <w:bottom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hAnsi="Times New Roman" w:cs="Times New Roman"/>
                <w:sz w:val="24"/>
                <w:szCs w:val="24"/>
              </w:rPr>
              <w:t>CF</w:t>
            </w:r>
          </w:p>
        </w:tc>
        <w:tc>
          <w:tcPr>
            <w:tcW w:w="1080" w:type="dxa"/>
            <w:tcBorders>
              <w:bottom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hAnsi="Times New Roman" w:cs="Times New Roman"/>
                <w:sz w:val="24"/>
                <w:szCs w:val="24"/>
              </w:rPr>
              <w:t>EE</w:t>
            </w:r>
          </w:p>
        </w:tc>
        <w:tc>
          <w:tcPr>
            <w:tcW w:w="1350" w:type="dxa"/>
            <w:tcBorders>
              <w:bottom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hAnsi="Times New Roman" w:cs="Times New Roman"/>
                <w:sz w:val="24"/>
                <w:szCs w:val="24"/>
              </w:rPr>
              <w:t>ash</w:t>
            </w:r>
          </w:p>
        </w:tc>
      </w:tr>
      <w:tr w:rsidR="002F4DA6" w:rsidRPr="00DA03D4" w:rsidTr="00513D51">
        <w:tc>
          <w:tcPr>
            <w:tcW w:w="1899" w:type="dxa"/>
            <w:tcBorders>
              <w:top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rPr>
              <w:t>Nutrients (%)</w:t>
            </w:r>
          </w:p>
        </w:tc>
        <w:tc>
          <w:tcPr>
            <w:tcW w:w="1521" w:type="dxa"/>
            <w:tcBorders>
              <w:top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90</w:t>
            </w:r>
          </w:p>
        </w:tc>
        <w:tc>
          <w:tcPr>
            <w:tcW w:w="1080" w:type="dxa"/>
            <w:tcBorders>
              <w:top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13.8</w:t>
            </w:r>
          </w:p>
        </w:tc>
        <w:tc>
          <w:tcPr>
            <w:tcW w:w="1080" w:type="dxa"/>
            <w:tcBorders>
              <w:top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25</w:t>
            </w:r>
          </w:p>
        </w:tc>
        <w:tc>
          <w:tcPr>
            <w:tcW w:w="1080" w:type="dxa"/>
            <w:tcBorders>
              <w:top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4.2</w:t>
            </w:r>
          </w:p>
        </w:tc>
        <w:tc>
          <w:tcPr>
            <w:tcW w:w="1350" w:type="dxa"/>
            <w:tcBorders>
              <w:top w:val="single" w:sz="4" w:space="0" w:color="auto"/>
            </w:tcBorders>
          </w:tcPr>
          <w:p w:rsidR="002F4DA6" w:rsidRPr="00DA03D4" w:rsidRDefault="002F4DA6" w:rsidP="0060281A">
            <w:pPr>
              <w:spacing w:line="276"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8.6</w:t>
            </w:r>
          </w:p>
        </w:tc>
      </w:tr>
    </w:tbl>
    <w:p w:rsidR="00527EBB" w:rsidRPr="00DA03D4" w:rsidRDefault="00527EBB" w:rsidP="0060281A">
      <w:pPr>
        <w:spacing w:after="0" w:line="360" w:lineRule="auto"/>
        <w:jc w:val="both"/>
        <w:rPr>
          <w:rFonts w:ascii="Times New Roman" w:eastAsia="Times New Roman" w:hAnsi="Times New Roman" w:cs="Times New Roman"/>
          <w:sz w:val="2"/>
        </w:rPr>
      </w:pPr>
    </w:p>
    <w:p w:rsidR="00311B51" w:rsidRPr="00311B51" w:rsidRDefault="00311B51" w:rsidP="00311B51">
      <w:pPr>
        <w:pBdr>
          <w:top w:val="single" w:sz="4" w:space="1" w:color="auto"/>
        </w:pBdr>
        <w:spacing w:line="240" w:lineRule="auto"/>
        <w:jc w:val="both"/>
        <w:rPr>
          <w:rFonts w:ascii="Times New Roman" w:eastAsia="Times New Roman" w:hAnsi="Times New Roman" w:cs="Times New Roman"/>
          <w:sz w:val="2"/>
        </w:rPr>
      </w:pPr>
    </w:p>
    <w:p w:rsidR="001A35D6" w:rsidRPr="00DA03D4" w:rsidRDefault="001A35D6" w:rsidP="00F83FA5">
      <w:pPr>
        <w:pBdr>
          <w:top w:val="single" w:sz="4" w:space="1" w:color="auto"/>
        </w:pBd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rPr>
        <w:t>DM=Dry matter; CP=Crude protein; EE =Crude fat, CF=Crude fiber</w:t>
      </w:r>
    </w:p>
    <w:p w:rsidR="00EC18A3" w:rsidRPr="00DA03D4" w:rsidRDefault="00EC18A3" w:rsidP="00311B51">
      <w:pPr>
        <w:autoSpaceDE w:val="0"/>
        <w:autoSpaceDN w:val="0"/>
        <w:adjustRightInd w:val="0"/>
        <w:spacing w:line="240" w:lineRule="auto"/>
        <w:jc w:val="both"/>
        <w:rPr>
          <w:rFonts w:ascii="Times New Roman" w:hAnsi="Times New Roman" w:cs="Times New Roman"/>
          <w:b/>
          <w:color w:val="000000"/>
          <w:sz w:val="24"/>
          <w:szCs w:val="24"/>
        </w:rPr>
      </w:pPr>
    </w:p>
    <w:p w:rsidR="001A35D6" w:rsidRPr="00DA03D4" w:rsidRDefault="001A35D6" w:rsidP="00FD50E3">
      <w:pPr>
        <w:autoSpaceDE w:val="0"/>
        <w:autoSpaceDN w:val="0"/>
        <w:adjustRightInd w:val="0"/>
        <w:spacing w:line="360" w:lineRule="auto"/>
        <w:jc w:val="both"/>
        <w:rPr>
          <w:rFonts w:ascii="Times New Roman" w:hAnsi="Times New Roman" w:cs="Times New Roman"/>
          <w:b/>
          <w:color w:val="000000"/>
          <w:sz w:val="24"/>
          <w:szCs w:val="24"/>
        </w:rPr>
      </w:pPr>
      <w:r w:rsidRPr="00DA03D4">
        <w:rPr>
          <w:rFonts w:ascii="Times New Roman" w:hAnsi="Times New Roman" w:cs="Times New Roman"/>
          <w:b/>
          <w:color w:val="000000"/>
          <w:sz w:val="24"/>
          <w:szCs w:val="24"/>
        </w:rPr>
        <w:t>2.6 Use of banana leaf in animal and poultry diet</w:t>
      </w:r>
    </w:p>
    <w:p w:rsidR="001A35D6" w:rsidRPr="00DA03D4" w:rsidRDefault="001A35D6" w:rsidP="002F4DA6">
      <w:pPr>
        <w:autoSpaceDE w:val="0"/>
        <w:autoSpaceDN w:val="0"/>
        <w:adjustRightInd w:val="0"/>
        <w:spacing w:line="360"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The use of banana leaf has been reported to have a significant effect on the growth, nutrient digestibility and performance of ruminants and pseudo-ruminant such as rab</w:t>
      </w:r>
      <w:r w:rsidR="00F72BF0" w:rsidRPr="00DA03D4">
        <w:rPr>
          <w:rFonts w:ascii="Times New Roman" w:hAnsi="Times New Roman" w:cs="Times New Roman"/>
          <w:color w:val="000000"/>
          <w:sz w:val="24"/>
          <w:szCs w:val="24"/>
        </w:rPr>
        <w:t xml:space="preserve">bits (Kimambo and Muya, 1991). </w:t>
      </w:r>
      <w:r w:rsidRPr="00DA03D4">
        <w:rPr>
          <w:rFonts w:ascii="Times New Roman" w:hAnsi="Times New Roman" w:cs="Times New Roman"/>
          <w:color w:val="000000"/>
          <w:sz w:val="24"/>
          <w:szCs w:val="24"/>
        </w:rPr>
        <w:t>Fomunyam,</w:t>
      </w:r>
      <w:r w:rsidR="00320C49">
        <w:rPr>
          <w:rFonts w:ascii="Times New Roman" w:hAnsi="Times New Roman" w:cs="Times New Roman"/>
          <w:color w:val="000000"/>
          <w:sz w:val="24"/>
          <w:szCs w:val="24"/>
        </w:rPr>
        <w:t xml:space="preserve"> </w:t>
      </w:r>
      <w:r w:rsidR="00F72BF0" w:rsidRPr="00DA03D4">
        <w:rPr>
          <w:rFonts w:ascii="Times New Roman" w:hAnsi="Times New Roman" w:cs="Times New Roman"/>
          <w:color w:val="000000"/>
          <w:sz w:val="24"/>
          <w:szCs w:val="24"/>
        </w:rPr>
        <w:t>(</w:t>
      </w:r>
      <w:r w:rsidRPr="00DA03D4">
        <w:rPr>
          <w:rFonts w:ascii="Times New Roman" w:hAnsi="Times New Roman" w:cs="Times New Roman"/>
          <w:color w:val="000000"/>
          <w:sz w:val="24"/>
          <w:szCs w:val="24"/>
        </w:rPr>
        <w:t>1984) indicated that banana leaves used as supplement to sheep basal diet of rice straw increased the total feed intake and digestibility as well as rumen ammonia. (Göh</w:t>
      </w:r>
      <w:r w:rsidR="0096036A" w:rsidRPr="00DA03D4">
        <w:rPr>
          <w:rFonts w:ascii="Times New Roman" w:hAnsi="Times New Roman" w:cs="Times New Roman"/>
          <w:color w:val="000000"/>
          <w:sz w:val="24"/>
          <w:szCs w:val="24"/>
        </w:rPr>
        <w:t>l Bo,</w:t>
      </w:r>
      <w:r w:rsidR="00313E9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1981) reported that banana leaves could be used as emergency feed for ruminants, but that the digestibility decreased as the level of banana leaves increased in the ration. (Foulkes and Preston, 1978) reported that the dry matter of banana leaf was relatively digestible for ruminants, i.e.; 65% digestibility for leaves. However, despite this apparently high DM digestibility, the leaves alone can barely meet the maintenance requirements of ruminants.</w:t>
      </w:r>
    </w:p>
    <w:p w:rsidR="00EC18A3" w:rsidRPr="00DA03D4" w:rsidRDefault="00EC18A3" w:rsidP="00FD50E3">
      <w:pPr>
        <w:autoSpaceDE w:val="0"/>
        <w:autoSpaceDN w:val="0"/>
        <w:adjustRightInd w:val="0"/>
        <w:spacing w:line="360" w:lineRule="auto"/>
        <w:jc w:val="both"/>
        <w:rPr>
          <w:rFonts w:ascii="Times New Roman" w:eastAsia="Times New Roman" w:hAnsi="Times New Roman" w:cs="Times New Roman"/>
          <w:b/>
          <w:bCs/>
          <w:sz w:val="24"/>
          <w:szCs w:val="24"/>
        </w:rPr>
      </w:pPr>
    </w:p>
    <w:p w:rsidR="001A35D6" w:rsidRPr="00DA03D4" w:rsidRDefault="001A35D6" w:rsidP="00FD50E3">
      <w:pPr>
        <w:autoSpaceDE w:val="0"/>
        <w:autoSpaceDN w:val="0"/>
        <w:adjustRightInd w:val="0"/>
        <w:spacing w:line="360" w:lineRule="auto"/>
        <w:jc w:val="both"/>
        <w:rPr>
          <w:rFonts w:ascii="Times New Roman" w:eastAsia="Times New Roman" w:hAnsi="Times New Roman" w:cs="Times New Roman"/>
          <w:b/>
          <w:bCs/>
          <w:sz w:val="24"/>
          <w:szCs w:val="24"/>
        </w:rPr>
      </w:pPr>
      <w:r w:rsidRPr="00DA03D4">
        <w:rPr>
          <w:rFonts w:ascii="Times New Roman" w:eastAsia="Times New Roman" w:hAnsi="Times New Roman" w:cs="Times New Roman"/>
          <w:b/>
          <w:bCs/>
          <w:sz w:val="24"/>
          <w:szCs w:val="24"/>
        </w:rPr>
        <w:t>2.7 Inclusion level of banana leaf in animal and poultry diet</w:t>
      </w:r>
    </w:p>
    <w:p w:rsidR="001A35D6" w:rsidRPr="00DA03D4" w:rsidRDefault="001A35D6" w:rsidP="00FD50E3">
      <w:pPr>
        <w:autoSpaceDE w:val="0"/>
        <w:autoSpaceDN w:val="0"/>
        <w:adjustRightInd w:val="0"/>
        <w:spacing w:line="360" w:lineRule="auto"/>
        <w:jc w:val="both"/>
        <w:rPr>
          <w:rFonts w:ascii="Times New Roman" w:eastAsiaTheme="minorHAnsi" w:hAnsi="Times New Roman" w:cs="Times New Roman"/>
          <w:sz w:val="24"/>
          <w:szCs w:val="24"/>
        </w:rPr>
      </w:pPr>
      <w:r w:rsidRPr="00DA03D4">
        <w:rPr>
          <w:rFonts w:ascii="Times New Roman" w:hAnsi="Times New Roman" w:cs="Times New Roman"/>
          <w:color w:val="000000"/>
          <w:sz w:val="24"/>
          <w:szCs w:val="24"/>
        </w:rPr>
        <w:t xml:space="preserve">Banana leaf meal (leaves chopped and sun dried) up to 40 percent in the forage based ration on DM basis increased weight gains and feed efficiency of Zebu cattle and sheep (Garcia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1973).</w:t>
      </w:r>
      <w:r w:rsidRPr="00DA03D4">
        <w:rPr>
          <w:rFonts w:ascii="Times New Roman" w:eastAsiaTheme="minorHAnsi" w:hAnsi="Times New Roman" w:cs="Times New Roman"/>
          <w:sz w:val="24"/>
          <w:szCs w:val="24"/>
        </w:rPr>
        <w:t xml:space="preserve"> In an experiment, (</w:t>
      </w:r>
      <w:r w:rsidRPr="00DA03D4">
        <w:rPr>
          <w:rFonts w:ascii="Times New Roman" w:hAnsi="Times New Roman" w:cs="Times New Roman"/>
          <w:color w:val="231F1F"/>
          <w:sz w:val="24"/>
          <w:szCs w:val="24"/>
        </w:rPr>
        <w:t>Duwa</w:t>
      </w:r>
      <w:r w:rsidR="00313E95">
        <w:rPr>
          <w:rFonts w:ascii="Times New Roman" w:hAnsi="Times New Roman" w:cs="Times New Roman"/>
          <w:color w:val="231F1F"/>
          <w:sz w:val="24"/>
          <w:szCs w:val="24"/>
        </w:rPr>
        <w:t xml:space="preserve"> </w:t>
      </w:r>
      <w:r w:rsidRPr="00DA03D4">
        <w:rPr>
          <w:rFonts w:ascii="Times New Roman" w:eastAsiaTheme="minorHAnsi" w:hAnsi="Times New Roman" w:cs="Times New Roman"/>
          <w:i/>
          <w:sz w:val="24"/>
          <w:szCs w:val="24"/>
        </w:rPr>
        <w:t>et al</w:t>
      </w:r>
      <w:r w:rsidRPr="00DA03D4">
        <w:rPr>
          <w:rFonts w:ascii="Times New Roman" w:eastAsiaTheme="minorHAnsi" w:hAnsi="Times New Roman" w:cs="Times New Roman"/>
          <w:sz w:val="24"/>
          <w:szCs w:val="24"/>
        </w:rPr>
        <w:t>., 2006) studied the effect of</w:t>
      </w:r>
      <w:r w:rsidRPr="00DA03D4">
        <w:rPr>
          <w:rFonts w:ascii="Times New Roman" w:eastAsia="Times New Roman" w:hAnsi="Times New Roman" w:cs="Times New Roman"/>
          <w:color w:val="000000"/>
          <w:sz w:val="24"/>
          <w:szCs w:val="24"/>
        </w:rPr>
        <w:t xml:space="preserve"> banana peel meal</w:t>
      </w:r>
      <w:r w:rsidRPr="00DA03D4">
        <w:rPr>
          <w:rFonts w:ascii="Times New Roman" w:eastAsiaTheme="minorHAnsi" w:hAnsi="Times New Roman" w:cs="Times New Roman"/>
          <w:sz w:val="24"/>
          <w:szCs w:val="24"/>
        </w:rPr>
        <w:t xml:space="preserve"> (0, 5 10, and 15 %) and the results showed that t</w:t>
      </w:r>
      <w:r w:rsidRPr="00DA03D4">
        <w:rPr>
          <w:rFonts w:ascii="Times New Roman" w:eastAsia="Times New Roman" w:hAnsi="Times New Roman" w:cs="Times New Roman"/>
          <w:color w:val="000000"/>
          <w:sz w:val="24"/>
          <w:szCs w:val="24"/>
        </w:rPr>
        <w:t>he productive performance results indicated high significant (P&lt;0.05) difference in final weight, daily weight gain and feed conversion ratio among the treatment group at different levels of replacement</w:t>
      </w:r>
      <w:r w:rsidR="00A4339E">
        <w:rPr>
          <w:rFonts w:ascii="Times New Roman" w:eastAsia="Times New Roman" w:hAnsi="Times New Roman" w:cs="Times New Roman"/>
          <w:color w:val="000000"/>
          <w:sz w:val="24"/>
          <w:szCs w:val="24"/>
        </w:rPr>
        <w:t xml:space="preserve"> </w:t>
      </w:r>
      <w:r w:rsidRPr="00DA03D4">
        <w:rPr>
          <w:rFonts w:ascii="Times New Roman" w:hAnsi="Times New Roman" w:cs="Times New Roman"/>
          <w:sz w:val="24"/>
          <w:szCs w:val="24"/>
        </w:rPr>
        <w:t>(Oleforuh-Okoleh</w:t>
      </w:r>
      <w:r w:rsidR="00C0736C">
        <w:rPr>
          <w:rFonts w:ascii="Times New Roman" w:hAnsi="Times New Roman" w:cs="Times New Roman"/>
          <w:sz w:val="24"/>
          <w:szCs w:val="24"/>
        </w:rPr>
        <w:t xml:space="preserve"> </w:t>
      </w:r>
      <w:r w:rsidRPr="00DA03D4">
        <w:rPr>
          <w:rFonts w:ascii="Times New Roman" w:hAnsi="Times New Roman" w:cs="Times New Roman"/>
          <w:i/>
          <w:sz w:val="24"/>
          <w:szCs w:val="24"/>
        </w:rPr>
        <w:t>et al</w:t>
      </w:r>
      <w:r w:rsidRPr="00DA03D4">
        <w:rPr>
          <w:rFonts w:ascii="Times New Roman" w:hAnsi="Times New Roman" w:cs="Times New Roman"/>
          <w:sz w:val="24"/>
          <w:szCs w:val="24"/>
        </w:rPr>
        <w:t>., 2015)</w:t>
      </w:r>
      <w:r w:rsidRPr="00DA03D4">
        <w:rPr>
          <w:rFonts w:ascii="Times New Roman" w:eastAsiaTheme="minorHAnsi" w:hAnsi="Times New Roman" w:cs="Times New Roman"/>
          <w:sz w:val="24"/>
          <w:szCs w:val="24"/>
        </w:rPr>
        <w:t xml:space="preserve"> concluded that banana leaf extract 50g/kg feed increase the growth performance of the broiler</w:t>
      </w:r>
    </w:p>
    <w:p w:rsidR="001A35D6" w:rsidRPr="00DA03D4" w:rsidRDefault="001A35D6" w:rsidP="00FD50E3">
      <w:pPr>
        <w:autoSpaceDE w:val="0"/>
        <w:autoSpaceDN w:val="0"/>
        <w:adjustRightInd w:val="0"/>
        <w:spacing w:line="360" w:lineRule="auto"/>
        <w:jc w:val="both"/>
        <w:rPr>
          <w:rFonts w:ascii="Times New Roman" w:eastAsia="TimesNewRomanPSMT" w:hAnsi="Times New Roman" w:cs="Times New Roman"/>
          <w:color w:val="221E1F"/>
          <w:sz w:val="24"/>
          <w:szCs w:val="24"/>
        </w:rPr>
      </w:pPr>
      <w:r w:rsidRPr="00DA03D4">
        <w:rPr>
          <w:rFonts w:ascii="Times New Roman" w:hAnsi="Times New Roman" w:cs="Times New Roman"/>
          <w:color w:val="222222"/>
          <w:sz w:val="24"/>
          <w:szCs w:val="24"/>
          <w:shd w:val="clear" w:color="auto" w:fill="FFFFFF"/>
        </w:rPr>
        <w:t>(Abel</w:t>
      </w:r>
      <w:r w:rsidR="00C0736C">
        <w:rPr>
          <w:rFonts w:ascii="Times New Roman" w:hAnsi="Times New Roman" w:cs="Times New Roman"/>
          <w:color w:val="222222"/>
          <w:sz w:val="24"/>
          <w:szCs w:val="24"/>
          <w:shd w:val="clear" w:color="auto" w:fill="FFFFFF"/>
        </w:rPr>
        <w:t xml:space="preserve"> </w:t>
      </w:r>
      <w:r w:rsidRPr="00DA03D4">
        <w:rPr>
          <w:rFonts w:ascii="Times New Roman" w:hAnsi="Times New Roman" w:cs="Times New Roman"/>
          <w:i/>
          <w:sz w:val="24"/>
          <w:szCs w:val="24"/>
        </w:rPr>
        <w:t>et al</w:t>
      </w:r>
      <w:r w:rsidRPr="00DA03D4">
        <w:rPr>
          <w:rFonts w:ascii="Times New Roman" w:hAnsi="Times New Roman" w:cs="Times New Roman"/>
          <w:sz w:val="24"/>
          <w:szCs w:val="24"/>
        </w:rPr>
        <w:t>., 2015)</w:t>
      </w:r>
      <w:r w:rsidRPr="00DA03D4">
        <w:rPr>
          <w:rFonts w:ascii="Times New Roman" w:hAnsi="Times New Roman" w:cs="Times New Roman"/>
          <w:color w:val="231F20"/>
          <w:sz w:val="24"/>
          <w:szCs w:val="24"/>
        </w:rPr>
        <w:t xml:space="preserve"> concluded that banana peel meal can be added up to 10% in broiler chicken diet without any adverse e</w:t>
      </w:r>
      <w:r w:rsidRPr="00DA03D4">
        <w:rPr>
          <w:rFonts w:ascii="Times New Roman" w:hAnsi="Cambria Math" w:cs="Times New Roman"/>
          <w:color w:val="231F20"/>
          <w:sz w:val="24"/>
          <w:szCs w:val="24"/>
        </w:rPr>
        <w:t>ﬀ</w:t>
      </w:r>
      <w:r w:rsidRPr="00DA03D4">
        <w:rPr>
          <w:rFonts w:ascii="Times New Roman" w:hAnsi="Times New Roman" w:cs="Times New Roman"/>
          <w:color w:val="231F20"/>
          <w:sz w:val="24"/>
          <w:szCs w:val="24"/>
        </w:rPr>
        <w:t>ect on the performance of the birds thus enriching the poultry productions business. (</w:t>
      </w:r>
      <w:r w:rsidRPr="00DA03D4">
        <w:rPr>
          <w:rFonts w:ascii="Times New Roman" w:hAnsi="Times New Roman" w:cs="Times New Roman"/>
          <w:bCs/>
          <w:color w:val="000000"/>
          <w:sz w:val="24"/>
          <w:szCs w:val="24"/>
        </w:rPr>
        <w:t>Mandey</w:t>
      </w:r>
      <w:r w:rsidR="00313E95">
        <w:rPr>
          <w:rFonts w:ascii="Times New Roman" w:hAnsi="Times New Roman" w:cs="Times New Roman"/>
          <w:bCs/>
          <w:color w:val="000000"/>
          <w:sz w:val="24"/>
          <w:szCs w:val="24"/>
        </w:rPr>
        <w:t xml:space="preserve"> </w:t>
      </w:r>
      <w:r w:rsidRPr="00DA03D4">
        <w:rPr>
          <w:rFonts w:ascii="Times New Roman" w:hAnsi="Times New Roman" w:cs="Times New Roman"/>
          <w:i/>
          <w:sz w:val="24"/>
          <w:szCs w:val="24"/>
        </w:rPr>
        <w:t>et al</w:t>
      </w:r>
      <w:r w:rsidRPr="00DA03D4">
        <w:rPr>
          <w:rFonts w:ascii="Times New Roman" w:hAnsi="Times New Roman" w:cs="Times New Roman"/>
          <w:sz w:val="24"/>
          <w:szCs w:val="24"/>
        </w:rPr>
        <w:t>., 2015)</w:t>
      </w:r>
      <w:r w:rsidRPr="00DA03D4">
        <w:rPr>
          <w:rFonts w:ascii="Times New Roman" w:hAnsi="Times New Roman" w:cs="Times New Roman"/>
          <w:color w:val="231F20"/>
          <w:sz w:val="24"/>
          <w:szCs w:val="24"/>
        </w:rPr>
        <w:t xml:space="preserve"> conducted an experiment on </w:t>
      </w:r>
      <w:r w:rsidRPr="00DA03D4">
        <w:rPr>
          <w:rFonts w:ascii="Times New Roman" w:hAnsi="Times New Roman" w:cs="Times New Roman"/>
          <w:color w:val="231F20"/>
          <w:sz w:val="24"/>
          <w:szCs w:val="24"/>
        </w:rPr>
        <w:lastRenderedPageBreak/>
        <w:t xml:space="preserve">banana leaf and </w:t>
      </w:r>
      <w:r w:rsidRPr="00DA03D4">
        <w:rPr>
          <w:rFonts w:ascii="Times New Roman" w:eastAsia="TimesNewRomanPSMT" w:hAnsi="Times New Roman" w:cs="Times New Roman"/>
          <w:color w:val="221E1F"/>
          <w:sz w:val="24"/>
          <w:szCs w:val="24"/>
        </w:rPr>
        <w:t>results showed that daily feed intake was significantly affected (P˂0.01) by the dietary treatments, in which feed intake was highest in broilers fed diet containing 10% banana leaves fermented for 10 days. The daily weight gain, feed efficiency and carcass yield were significantly affected (P˂0.01) by the treatments, in which the highest values of daily weight gain, feed efficiency, and carcass yield were observed in birds fed diet containing 10% banana leaves fermented for 10 days. It can be concluded that diet containing 10% banana leaves fermented for 10 days can be included in broiler ration without detrimental effects on the performance and carcass yield.</w:t>
      </w:r>
    </w:p>
    <w:p w:rsidR="00EC18A3" w:rsidRPr="00DA03D4" w:rsidRDefault="00EC18A3" w:rsidP="00FD50E3">
      <w:pPr>
        <w:spacing w:line="360" w:lineRule="auto"/>
        <w:jc w:val="both"/>
        <w:rPr>
          <w:rFonts w:ascii="Times New Roman" w:hAnsi="Times New Roman" w:cs="Times New Roman"/>
          <w:b/>
          <w:bCs/>
          <w:color w:val="000000"/>
          <w:sz w:val="24"/>
          <w:szCs w:val="24"/>
        </w:rPr>
      </w:pPr>
    </w:p>
    <w:p w:rsidR="00176096" w:rsidRPr="00DA03D4" w:rsidRDefault="001A35D6" w:rsidP="00FD50E3">
      <w:pPr>
        <w:spacing w:line="360" w:lineRule="auto"/>
        <w:jc w:val="both"/>
        <w:rPr>
          <w:rFonts w:ascii="Times New Roman" w:hAnsi="Times New Roman" w:cs="Times New Roman"/>
          <w:b/>
          <w:bCs/>
          <w:color w:val="000000"/>
          <w:sz w:val="24"/>
          <w:szCs w:val="24"/>
        </w:rPr>
      </w:pPr>
      <w:r w:rsidRPr="00DA03D4">
        <w:rPr>
          <w:rFonts w:ascii="Times New Roman" w:hAnsi="Times New Roman" w:cs="Times New Roman"/>
          <w:b/>
          <w:bCs/>
          <w:color w:val="000000"/>
          <w:sz w:val="24"/>
          <w:szCs w:val="24"/>
        </w:rPr>
        <w:t>2.8 Phytochemicals and bioactive compound in banana plant</w:t>
      </w:r>
    </w:p>
    <w:p w:rsidR="001A35D6" w:rsidRPr="00DA03D4" w:rsidRDefault="001A35D6" w:rsidP="00FD50E3">
      <w:pPr>
        <w:spacing w:line="360"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 xml:space="preserve">Carbohydrates have been isolated from </w:t>
      </w:r>
      <w:r w:rsidRPr="00DA03D4">
        <w:rPr>
          <w:rFonts w:ascii="Times New Roman" w:hAnsi="Times New Roman" w:cs="Times New Roman"/>
          <w:i/>
          <w:iCs/>
          <w:color w:val="000000"/>
          <w:sz w:val="24"/>
          <w:szCs w:val="24"/>
        </w:rPr>
        <w:t>M. sapientum</w:t>
      </w:r>
      <w:r w:rsidR="00A4339E">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(Anhwange, 2008). Catecholamines such as norepinephrine, serotonin, dopamine, tryptophan, indole compounds (Shanmugavelu and Rangaswami, 1962), pectin have been found in the pulp.</w:t>
      </w:r>
      <w:r w:rsidR="00311B51">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 xml:space="preserve">Several flavonoids and related compounds (Leucocyanidin, quercetin and its 3 Ogalactoside, 3-O-glucoside, and 3-O-rhamnosyl glucoside) were isolated from the unripe pulp of plantain (Lewis </w:t>
      </w:r>
      <w:r w:rsidRPr="00DA03D4">
        <w:rPr>
          <w:rFonts w:ascii="Times New Roman" w:hAnsi="Times New Roman" w:cs="Times New Roman"/>
          <w:i/>
          <w:color w:val="000000"/>
          <w:sz w:val="24"/>
          <w:szCs w:val="24"/>
        </w:rPr>
        <w:t>et al</w:t>
      </w:r>
      <w:r w:rsidR="00786D94" w:rsidRPr="00DA03D4">
        <w:rPr>
          <w:rFonts w:ascii="Times New Roman" w:hAnsi="Times New Roman" w:cs="Times New Roman"/>
          <w:color w:val="000000"/>
          <w:sz w:val="24"/>
          <w:szCs w:val="24"/>
        </w:rPr>
        <w:t xml:space="preserve">., 1999; </w:t>
      </w:r>
      <w:r w:rsidRPr="00DA03D4">
        <w:rPr>
          <w:rFonts w:ascii="Times New Roman" w:hAnsi="Times New Roman" w:cs="Times New Roman"/>
          <w:color w:val="000000"/>
          <w:sz w:val="24"/>
          <w:szCs w:val="24"/>
        </w:rPr>
        <w:t>Ragasa</w:t>
      </w:r>
      <w:r w:rsidR="00311B51">
        <w:rPr>
          <w:rFonts w:ascii="Times New Roman" w:hAnsi="Times New Roman" w:cs="Times New Roman"/>
          <w:color w:val="000000"/>
          <w:sz w:val="24"/>
          <w:szCs w:val="24"/>
        </w:rPr>
        <w:t xml:space="preserve">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2007). Serotonin, nor-epinephrine, tryptophan, indole compounds, tannin, starch, iron, crystallisable and non-crystallisable sugars, vitamin C, B-vitamins, albuminoids, fats, mineral salts have been found in the fruit pulp of </w:t>
      </w:r>
      <w:r w:rsidRPr="00DA03D4">
        <w:rPr>
          <w:rFonts w:ascii="Times New Roman" w:hAnsi="Times New Roman" w:cs="Times New Roman"/>
          <w:i/>
          <w:iCs/>
          <w:color w:val="000000"/>
          <w:sz w:val="24"/>
          <w:szCs w:val="24"/>
        </w:rPr>
        <w:t>M. paradisiaca</w:t>
      </w:r>
      <w:r w:rsidRPr="00DA03D4">
        <w:rPr>
          <w:rFonts w:ascii="Times New Roman" w:hAnsi="Times New Roman" w:cs="Times New Roman"/>
          <w:color w:val="000000"/>
          <w:sz w:val="24"/>
          <w:szCs w:val="24"/>
        </w:rPr>
        <w:t xml:space="preserve">and </w:t>
      </w:r>
      <w:r w:rsidRPr="00DA03D4">
        <w:rPr>
          <w:rFonts w:ascii="Times New Roman" w:hAnsi="Times New Roman" w:cs="Times New Roman"/>
          <w:i/>
          <w:iCs/>
          <w:color w:val="000000"/>
          <w:sz w:val="24"/>
          <w:szCs w:val="24"/>
        </w:rPr>
        <w:t xml:space="preserve">M. sapientum. </w:t>
      </w:r>
      <w:r w:rsidRPr="00DA03D4">
        <w:rPr>
          <w:rFonts w:ascii="Times New Roman" w:hAnsi="Times New Roman" w:cs="Times New Roman"/>
          <w:color w:val="000000"/>
          <w:sz w:val="24"/>
          <w:szCs w:val="24"/>
        </w:rPr>
        <w:t>Acyl steryl glycosides such as sitoindoside-I, sitoindoside-II, sitoindoside-III, sitoindoside-IV and steryl glycosides such as sitosterolgentiobioside, sitosterol</w:t>
      </w:r>
      <w:r w:rsidRPr="00DA03D4">
        <w:rPr>
          <w:rFonts w:ascii="Times New Roman" w:hAnsi="Times New Roman" w:cs="Times New Roman"/>
          <w:i/>
          <w:iCs/>
          <w:color w:val="000000"/>
          <w:sz w:val="24"/>
          <w:szCs w:val="24"/>
        </w:rPr>
        <w:t>myo</w:t>
      </w:r>
      <w:r w:rsidRPr="00DA03D4">
        <w:rPr>
          <w:rFonts w:ascii="Times New Roman" w:hAnsi="Times New Roman" w:cs="Times New Roman"/>
          <w:color w:val="000000"/>
          <w:sz w:val="24"/>
          <w:szCs w:val="24"/>
        </w:rPr>
        <w:t xml:space="preserve">-inosityl- β-D-glucoside have been isolated from fruits of </w:t>
      </w:r>
      <w:r w:rsidRPr="00DA03D4">
        <w:rPr>
          <w:rFonts w:ascii="Times New Roman" w:hAnsi="Times New Roman" w:cs="Times New Roman"/>
          <w:i/>
          <w:iCs/>
          <w:color w:val="000000"/>
          <w:sz w:val="24"/>
          <w:szCs w:val="24"/>
        </w:rPr>
        <w:t xml:space="preserve">M. paradisiacal </w:t>
      </w:r>
      <w:r w:rsidRPr="00DA03D4">
        <w:rPr>
          <w:rFonts w:ascii="Times New Roman" w:hAnsi="Times New Roman" w:cs="Times New Roman"/>
          <w:color w:val="000000"/>
          <w:sz w:val="24"/>
          <w:szCs w:val="24"/>
        </w:rPr>
        <w:t>(Ghoshal, 1985)</w:t>
      </w:r>
      <w:r w:rsidRPr="00DA03D4">
        <w:rPr>
          <w:rFonts w:ascii="Times New Roman" w:hAnsi="Times New Roman" w:cs="Times New Roman"/>
          <w:i/>
          <w:iCs/>
          <w:color w:val="000000"/>
          <w:sz w:val="24"/>
          <w:szCs w:val="24"/>
        </w:rPr>
        <w:t>.</w:t>
      </w:r>
      <w:r w:rsidR="00C52893">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Ragasa</w:t>
      </w:r>
      <w:r w:rsidR="00311B51">
        <w:rPr>
          <w:rFonts w:ascii="Times New Roman" w:hAnsi="Times New Roman" w:cs="Times New Roman"/>
          <w:color w:val="000000"/>
          <w:sz w:val="24"/>
          <w:szCs w:val="24"/>
        </w:rPr>
        <w:t xml:space="preserve">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w:t>
      </w:r>
      <w:r w:rsidR="00311B51">
        <w:rPr>
          <w:rFonts w:ascii="Times New Roman" w:hAnsi="Times New Roman" w:cs="Times New Roman"/>
          <w:color w:val="000000"/>
          <w:sz w:val="24"/>
          <w:szCs w:val="24"/>
        </w:rPr>
        <w:t>(</w:t>
      </w:r>
      <w:r w:rsidRPr="00DA03D4">
        <w:rPr>
          <w:rFonts w:ascii="Times New Roman" w:hAnsi="Times New Roman" w:cs="Times New Roman"/>
          <w:color w:val="000000"/>
          <w:sz w:val="24"/>
          <w:szCs w:val="24"/>
        </w:rPr>
        <w:t>2007) reported the isolation of several triterpenes such as cyclomusalenol, cyclomusalenone, 24- methylenecycloartanol, st</w:t>
      </w:r>
      <w:r w:rsidR="00527EBB" w:rsidRPr="00DA03D4">
        <w:rPr>
          <w:rFonts w:ascii="Times New Roman" w:hAnsi="Times New Roman" w:cs="Times New Roman"/>
          <w:color w:val="000000"/>
          <w:sz w:val="24"/>
          <w:szCs w:val="24"/>
        </w:rPr>
        <w:t>igmast-7-methylenecycloartanol, stigmast</w:t>
      </w:r>
      <w:r w:rsidRPr="00DA03D4">
        <w:rPr>
          <w:rFonts w:ascii="Times New Roman" w:hAnsi="Times New Roman" w:cs="Times New Roman"/>
          <w:color w:val="000000"/>
          <w:sz w:val="24"/>
          <w:szCs w:val="24"/>
        </w:rPr>
        <w:t>-7-en-3-ol,</w:t>
      </w:r>
      <w:r w:rsidR="00C0736C">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 xml:space="preserve">lanosterol and </w:t>
      </w:r>
      <w:r w:rsidRPr="00DA03D4">
        <w:rPr>
          <w:rFonts w:ascii="Times New Roman" w:hAnsi="Times New Roman" w:cs="Times New Roman"/>
          <w:color w:val="000000"/>
          <w:sz w:val="24"/>
          <w:szCs w:val="24"/>
        </w:rPr>
        <w:sym w:font="Symbol" w:char="F062"/>
      </w:r>
      <w:r w:rsidR="00527EBB" w:rsidRPr="00DA03D4">
        <w:rPr>
          <w:rFonts w:ascii="Times New Roman" w:hAnsi="Times New Roman" w:cs="Times New Roman"/>
          <w:color w:val="000000"/>
          <w:sz w:val="24"/>
          <w:szCs w:val="24"/>
        </w:rPr>
        <w:t xml:space="preserve">-amyrin. An </w:t>
      </w:r>
      <w:r w:rsidRPr="00DA03D4">
        <w:rPr>
          <w:rFonts w:ascii="Times New Roman" w:hAnsi="Times New Roman" w:cs="Times New Roman"/>
          <w:color w:val="000000"/>
          <w:sz w:val="24"/>
          <w:szCs w:val="24"/>
        </w:rPr>
        <w:t xml:space="preserve">antihypertensive principle, 7, 8-dihydroxy-3-methylisochroman-4-one, was isolated from the fruit peel of </w:t>
      </w:r>
      <w:r w:rsidRPr="00DA03D4">
        <w:rPr>
          <w:rFonts w:ascii="Times New Roman" w:hAnsi="Times New Roman" w:cs="Times New Roman"/>
          <w:i/>
          <w:iCs/>
          <w:color w:val="000000"/>
          <w:sz w:val="24"/>
          <w:szCs w:val="24"/>
        </w:rPr>
        <w:t>M. sapientum</w:t>
      </w:r>
      <w:r w:rsidR="00D008BF" w:rsidRPr="00DA03D4">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Cycloartane triterpenes such as 3-epicycloeucalenol, 3-epicyclomusalenol, 24- methylene</w:t>
      </w:r>
      <w:r w:rsidR="00A4339E">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pollinastanone, 28 nor</w:t>
      </w:r>
      <w:r w:rsidR="00A4339E">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cyclomusalenone, 24-oxo-29- nor</w:t>
      </w:r>
      <w:r w:rsidR="00C0736C">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 xml:space="preserve">cycloartanone have been isolated from the fruit peel of </w:t>
      </w:r>
      <w:r w:rsidRPr="00DA03D4">
        <w:rPr>
          <w:rFonts w:ascii="Times New Roman" w:hAnsi="Times New Roman" w:cs="Times New Roman"/>
          <w:i/>
          <w:iCs/>
          <w:color w:val="000000"/>
          <w:sz w:val="24"/>
          <w:szCs w:val="24"/>
        </w:rPr>
        <w:t>M.sapientum</w:t>
      </w:r>
      <w:r w:rsidR="00A4339E">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 xml:space="preserve">(Akihisa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1998). Cellulose, hemicelluloses, arginine, aspartic acid, glutamic acid, leucine, valine, </w:t>
      </w:r>
      <w:r w:rsidRPr="00DA03D4">
        <w:rPr>
          <w:rFonts w:ascii="Times New Roman" w:hAnsi="Times New Roman" w:cs="Times New Roman"/>
          <w:color w:val="000000"/>
          <w:sz w:val="24"/>
          <w:szCs w:val="24"/>
        </w:rPr>
        <w:lastRenderedPageBreak/>
        <w:t xml:space="preserve">phenylalanine and threonine have been isolated from pulp and peel of </w:t>
      </w:r>
      <w:r w:rsidRPr="00DA03D4">
        <w:rPr>
          <w:rFonts w:ascii="Times New Roman" w:hAnsi="Times New Roman" w:cs="Times New Roman"/>
          <w:i/>
          <w:iCs/>
          <w:color w:val="000000"/>
          <w:sz w:val="24"/>
          <w:szCs w:val="24"/>
        </w:rPr>
        <w:t xml:space="preserve">M. </w:t>
      </w:r>
      <w:r w:rsidR="00A4339E">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 xml:space="preserve">(Ketiku, 1973). </w:t>
      </w:r>
    </w:p>
    <w:p w:rsidR="00AD3FE8" w:rsidRPr="00DA03D4" w:rsidRDefault="00AD3FE8" w:rsidP="00FD50E3">
      <w:pPr>
        <w:spacing w:line="360" w:lineRule="auto"/>
        <w:jc w:val="both"/>
        <w:rPr>
          <w:rFonts w:ascii="Times New Roman" w:hAnsi="Times New Roman" w:cs="Times New Roman"/>
          <w:color w:val="000000"/>
          <w:sz w:val="24"/>
          <w:szCs w:val="24"/>
        </w:rPr>
      </w:pPr>
    </w:p>
    <w:p w:rsidR="001A35D6" w:rsidRPr="00DA03D4" w:rsidRDefault="001A35D6" w:rsidP="00FD50E3">
      <w:pPr>
        <w:autoSpaceDE w:val="0"/>
        <w:autoSpaceDN w:val="0"/>
        <w:adjustRightInd w:val="0"/>
        <w:spacing w:line="360" w:lineRule="auto"/>
        <w:jc w:val="both"/>
        <w:rPr>
          <w:rFonts w:ascii="Times New Roman" w:eastAsia="Times New Roman" w:hAnsi="Times New Roman" w:cs="Times New Roman"/>
          <w:b/>
          <w:bCs/>
          <w:color w:val="000000"/>
          <w:sz w:val="24"/>
          <w:szCs w:val="24"/>
        </w:rPr>
      </w:pPr>
      <w:r w:rsidRPr="00DA03D4">
        <w:rPr>
          <w:rFonts w:ascii="Times New Roman" w:eastAsia="Times New Roman" w:hAnsi="Times New Roman" w:cs="Times New Roman"/>
          <w:b/>
          <w:bCs/>
          <w:color w:val="000000"/>
          <w:sz w:val="24"/>
          <w:szCs w:val="24"/>
        </w:rPr>
        <w:t>2.9 Functional properties from different morphological parts of banana plant</w:t>
      </w:r>
    </w:p>
    <w:p w:rsidR="001A35D6" w:rsidRPr="00DA03D4" w:rsidRDefault="001A35D6" w:rsidP="00FD50E3">
      <w:pPr>
        <w:autoSpaceDE w:val="0"/>
        <w:autoSpaceDN w:val="0"/>
        <w:adjustRightInd w:val="0"/>
        <w:spacing w:line="360" w:lineRule="auto"/>
        <w:jc w:val="both"/>
        <w:rPr>
          <w:rFonts w:ascii="Times New Roman" w:hAnsi="Times New Roman" w:cs="Times New Roman"/>
          <w:bCs/>
          <w:color w:val="000000"/>
          <w:sz w:val="24"/>
          <w:szCs w:val="24"/>
        </w:rPr>
      </w:pPr>
      <w:r w:rsidRPr="00DA03D4">
        <w:rPr>
          <w:rFonts w:ascii="Times New Roman" w:hAnsi="Times New Roman" w:cs="Times New Roman"/>
          <w:color w:val="000000"/>
          <w:sz w:val="24"/>
          <w:szCs w:val="24"/>
        </w:rPr>
        <w:t xml:space="preserve">Banana leaves (ashes) are used in eczema, as cool dressings for blister and burns (Ghani, 2003). The fruit of </w:t>
      </w:r>
      <w:r w:rsidRPr="00DA03D4">
        <w:rPr>
          <w:rFonts w:ascii="Times New Roman" w:hAnsi="Times New Roman" w:cs="Times New Roman"/>
          <w:i/>
          <w:iCs/>
          <w:color w:val="000000"/>
          <w:sz w:val="24"/>
          <w:szCs w:val="24"/>
        </w:rPr>
        <w:t xml:space="preserve">M. </w:t>
      </w:r>
      <w:r w:rsidR="00313E95">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 xml:space="preserve">and </w:t>
      </w:r>
      <w:r w:rsidRPr="00DA03D4">
        <w:rPr>
          <w:rFonts w:ascii="Times New Roman" w:hAnsi="Times New Roman" w:cs="Times New Roman"/>
          <w:i/>
          <w:iCs/>
          <w:color w:val="000000"/>
          <w:sz w:val="24"/>
          <w:szCs w:val="24"/>
        </w:rPr>
        <w:t>M. sapientum</w:t>
      </w:r>
      <w:r w:rsidR="000F2D55">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is traditionally used in diarrhoea (unripe), dysentery, intestinal lesions in ulcerative colitis, diabetes (unripe), in sprue, uremia, nephritis, gout, hypertension, cardiac d</w:t>
      </w:r>
      <w:r w:rsidR="000E0E22" w:rsidRPr="00DA03D4">
        <w:rPr>
          <w:rFonts w:ascii="Times New Roman" w:hAnsi="Times New Roman" w:cs="Times New Roman"/>
          <w:color w:val="000000"/>
          <w:sz w:val="24"/>
          <w:szCs w:val="24"/>
        </w:rPr>
        <w:t>isease (Ghani, 2003).</w:t>
      </w:r>
    </w:p>
    <w:p w:rsidR="001A35D6" w:rsidRPr="00DA03D4" w:rsidRDefault="001A35D6" w:rsidP="00FD50E3">
      <w:pPr>
        <w:autoSpaceDE w:val="0"/>
        <w:autoSpaceDN w:val="0"/>
        <w:adjustRightInd w:val="0"/>
        <w:spacing w:line="360" w:lineRule="auto"/>
        <w:jc w:val="both"/>
        <w:rPr>
          <w:rFonts w:ascii="Times New Roman" w:hAnsi="Times New Roman" w:cs="Times New Roman"/>
          <w:bCs/>
          <w:color w:val="000000"/>
          <w:sz w:val="24"/>
          <w:szCs w:val="24"/>
        </w:rPr>
      </w:pPr>
      <w:r w:rsidRPr="00DA03D4">
        <w:rPr>
          <w:rFonts w:ascii="Times New Roman" w:hAnsi="Times New Roman" w:cs="Times New Roman"/>
          <w:color w:val="000000"/>
          <w:sz w:val="24"/>
          <w:szCs w:val="24"/>
        </w:rPr>
        <w:t xml:space="preserve">Banana is used in the herbal medicine to treat peptic ulcer disease. The use of </w:t>
      </w:r>
      <w:r w:rsidRPr="00DA03D4">
        <w:rPr>
          <w:rFonts w:ascii="Times New Roman" w:hAnsi="Times New Roman" w:cs="Times New Roman"/>
          <w:i/>
          <w:iCs/>
          <w:color w:val="000000"/>
          <w:sz w:val="24"/>
          <w:szCs w:val="24"/>
        </w:rPr>
        <w:t>M. sapientum</w:t>
      </w:r>
      <w:r w:rsidRPr="00DA03D4">
        <w:rPr>
          <w:rFonts w:ascii="Times New Roman" w:hAnsi="Times New Roman" w:cs="Times New Roman"/>
          <w:color w:val="000000"/>
          <w:sz w:val="24"/>
          <w:szCs w:val="24"/>
        </w:rPr>
        <w:t>in peptic ulcer as a component of herbal medicine has been evaluated and found effective (Goel and Sairam, 2002). Dunjić</w:t>
      </w:r>
      <w:r w:rsidR="000F2D55">
        <w:rPr>
          <w:rFonts w:ascii="Times New Roman" w:hAnsi="Times New Roman" w:cs="Times New Roman"/>
          <w:color w:val="000000"/>
          <w:sz w:val="24"/>
          <w:szCs w:val="24"/>
        </w:rPr>
        <w:t xml:space="preserve">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1993) reported that pectin and phosphatidylcholine in green banana strengthens the mucous</w:t>
      </w:r>
      <w:r w:rsidR="000F2D5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phospholipid layer that protects the gastric mucosa. They also reported tha</w:t>
      </w:r>
      <w:r w:rsidR="005D13D5">
        <w:rPr>
          <w:rFonts w:ascii="Times New Roman" w:hAnsi="Times New Roman" w:cs="Times New Roman"/>
          <w:color w:val="000000"/>
          <w:sz w:val="24"/>
          <w:szCs w:val="24"/>
        </w:rPr>
        <w:t xml:space="preserve">t the gastric mucosa protective </w:t>
      </w:r>
      <w:r w:rsidRPr="00DA03D4">
        <w:rPr>
          <w:rFonts w:ascii="Times New Roman" w:hAnsi="Times New Roman" w:cs="Times New Roman"/>
          <w:color w:val="000000"/>
          <w:sz w:val="24"/>
          <w:szCs w:val="24"/>
        </w:rPr>
        <w:t xml:space="preserve">activity of the banana is due </w:t>
      </w:r>
      <w:r w:rsidR="005D13D5">
        <w:rPr>
          <w:rFonts w:ascii="Times New Roman" w:hAnsi="Times New Roman" w:cs="Times New Roman"/>
          <w:color w:val="000000"/>
          <w:sz w:val="24"/>
          <w:szCs w:val="24"/>
        </w:rPr>
        <w:t xml:space="preserve">to multiple active components. </w:t>
      </w:r>
      <w:r w:rsidRPr="00DA03D4">
        <w:rPr>
          <w:rFonts w:ascii="Times New Roman" w:hAnsi="Times New Roman" w:cs="Times New Roman"/>
          <w:color w:val="000000"/>
          <w:sz w:val="24"/>
          <w:szCs w:val="24"/>
        </w:rPr>
        <w:t xml:space="preserve">Lewis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w:t>
      </w:r>
      <w:r w:rsidR="005D13D5">
        <w:rPr>
          <w:rFonts w:ascii="Times New Roman" w:hAnsi="Times New Roman" w:cs="Times New Roman"/>
          <w:color w:val="000000"/>
          <w:sz w:val="24"/>
          <w:szCs w:val="24"/>
        </w:rPr>
        <w:t>(</w:t>
      </w:r>
      <w:r w:rsidRPr="00DA03D4">
        <w:rPr>
          <w:rFonts w:ascii="Times New Roman" w:hAnsi="Times New Roman" w:cs="Times New Roman"/>
          <w:color w:val="000000"/>
          <w:sz w:val="24"/>
          <w:szCs w:val="24"/>
        </w:rPr>
        <w:t>1999) reported that a natural flavonoid from the unripe banana (</w:t>
      </w:r>
      <w:r w:rsidRPr="00DA03D4">
        <w:rPr>
          <w:rFonts w:ascii="Times New Roman" w:hAnsi="Times New Roman" w:cs="Times New Roman"/>
          <w:i/>
          <w:iCs/>
          <w:color w:val="000000"/>
          <w:sz w:val="24"/>
          <w:szCs w:val="24"/>
        </w:rPr>
        <w:t>M. sapientum</w:t>
      </w:r>
      <w:r w:rsidR="000F2D55">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 xml:space="preserve">var. </w:t>
      </w:r>
      <w:r w:rsidRPr="00DA03D4">
        <w:rPr>
          <w:rFonts w:ascii="Times New Roman" w:hAnsi="Times New Roman" w:cs="Times New Roman"/>
          <w:i/>
          <w:iCs/>
          <w:color w:val="000000"/>
          <w:sz w:val="24"/>
          <w:szCs w:val="24"/>
        </w:rPr>
        <w:t>paradisiaca</w:t>
      </w:r>
      <w:r w:rsidRPr="00DA03D4">
        <w:rPr>
          <w:rFonts w:ascii="Times New Roman" w:hAnsi="Times New Roman" w:cs="Times New Roman"/>
          <w:color w:val="000000"/>
          <w:sz w:val="24"/>
          <w:szCs w:val="24"/>
        </w:rPr>
        <w:t xml:space="preserve">) pulp, leucocyanidin, protects the gastric mucosa from erosions. Leucocyanidin and the synthetic analogues, </w:t>
      </w:r>
      <w:r w:rsidR="000F2D55">
        <w:rPr>
          <w:rFonts w:ascii="Times New Roman" w:hAnsi="Times New Roman" w:cs="Times New Roman"/>
          <w:color w:val="000000"/>
          <w:sz w:val="24"/>
          <w:szCs w:val="24"/>
        </w:rPr>
        <w:t xml:space="preserve">hydroxyl </w:t>
      </w:r>
      <w:r w:rsidRPr="00DA03D4">
        <w:rPr>
          <w:rFonts w:ascii="Times New Roman" w:hAnsi="Times New Roman" w:cs="Times New Roman"/>
          <w:color w:val="000000"/>
          <w:sz w:val="24"/>
          <w:szCs w:val="24"/>
        </w:rPr>
        <w:t>ethylated</w:t>
      </w:r>
      <w:r w:rsidR="000F2D5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leucocyanidin and tetra</w:t>
      </w:r>
      <w:r w:rsidR="000F2D5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allylleucocyanidin were found to protect the gastric mucosa in aspirin-induced erosions in rat by increasing gastric mucus thi</w:t>
      </w:r>
      <w:r w:rsidR="002E7325">
        <w:rPr>
          <w:rFonts w:ascii="Times New Roman" w:hAnsi="Times New Roman" w:cs="Times New Roman"/>
          <w:color w:val="000000"/>
          <w:sz w:val="24"/>
          <w:szCs w:val="24"/>
        </w:rPr>
        <w:t xml:space="preserve">ckness (Lewis and Shaw, 2001). </w:t>
      </w:r>
      <w:r w:rsidRPr="00DA03D4">
        <w:rPr>
          <w:rFonts w:ascii="Times New Roman" w:hAnsi="Times New Roman" w:cs="Times New Roman"/>
          <w:color w:val="000000"/>
          <w:sz w:val="24"/>
          <w:szCs w:val="24"/>
        </w:rPr>
        <w:t>Goel</w:t>
      </w:r>
      <w:r w:rsidR="000F2D55">
        <w:rPr>
          <w:rFonts w:ascii="Times New Roman" w:hAnsi="Times New Roman" w:cs="Times New Roman"/>
          <w:color w:val="000000"/>
          <w:sz w:val="24"/>
          <w:szCs w:val="24"/>
        </w:rPr>
        <w:t xml:space="preserve"> </w:t>
      </w:r>
      <w:r w:rsidRPr="00DA03D4">
        <w:rPr>
          <w:rFonts w:ascii="Times New Roman" w:hAnsi="Times New Roman" w:cs="Times New Roman"/>
          <w:i/>
          <w:color w:val="000000"/>
          <w:sz w:val="24"/>
          <w:szCs w:val="24"/>
        </w:rPr>
        <w:t>et al</w:t>
      </w:r>
      <w:r w:rsidR="002E7325">
        <w:rPr>
          <w:rFonts w:ascii="Times New Roman" w:hAnsi="Times New Roman" w:cs="Times New Roman"/>
          <w:i/>
          <w:color w:val="000000"/>
          <w:sz w:val="24"/>
          <w:szCs w:val="24"/>
        </w:rPr>
        <w:t xml:space="preserve"> </w:t>
      </w:r>
      <w:r w:rsidR="002E7325">
        <w:rPr>
          <w:rFonts w:ascii="Times New Roman" w:hAnsi="Times New Roman" w:cs="Times New Roman"/>
          <w:color w:val="000000"/>
          <w:sz w:val="24"/>
          <w:szCs w:val="24"/>
        </w:rPr>
        <w:t>(</w:t>
      </w:r>
      <w:r w:rsidRPr="00DA03D4">
        <w:rPr>
          <w:rFonts w:ascii="Times New Roman" w:hAnsi="Times New Roman" w:cs="Times New Roman"/>
          <w:color w:val="000000"/>
          <w:sz w:val="24"/>
          <w:szCs w:val="24"/>
        </w:rPr>
        <w:t>1986) reported that banana pulp powder (</w:t>
      </w:r>
      <w:r w:rsidRPr="00DA03D4">
        <w:rPr>
          <w:rFonts w:ascii="Times New Roman" w:hAnsi="Times New Roman" w:cs="Times New Roman"/>
          <w:i/>
          <w:iCs/>
          <w:color w:val="000000"/>
          <w:sz w:val="24"/>
          <w:szCs w:val="24"/>
        </w:rPr>
        <w:t>M. sapientum</w:t>
      </w:r>
      <w:r w:rsidRPr="00DA03D4">
        <w:rPr>
          <w:rFonts w:ascii="Times New Roman" w:hAnsi="Times New Roman" w:cs="Times New Roman"/>
          <w:color w:val="000000"/>
          <w:sz w:val="24"/>
          <w:szCs w:val="24"/>
        </w:rPr>
        <w:t xml:space="preserve">var. </w:t>
      </w:r>
      <w:r w:rsidRPr="00DA03D4">
        <w:rPr>
          <w:rFonts w:ascii="Times New Roman" w:hAnsi="Times New Roman" w:cs="Times New Roman"/>
          <w:i/>
          <w:iCs/>
          <w:color w:val="000000"/>
          <w:sz w:val="24"/>
          <w:szCs w:val="24"/>
        </w:rPr>
        <w:t>paradisiaca</w:t>
      </w:r>
      <w:r w:rsidRPr="00DA03D4">
        <w:rPr>
          <w:rFonts w:ascii="Times New Roman" w:hAnsi="Times New Roman" w:cs="Times New Roman"/>
          <w:color w:val="000000"/>
          <w:sz w:val="24"/>
          <w:szCs w:val="24"/>
        </w:rPr>
        <w:t>) showed significant antiulcerogenic activity in aspirin-, indomethacin-, phenylbutazone-, prednisolone-induced gastric ulcers and cysteamine- and histamine-induced duodenal ulcers in rats and guinea-pigs, respectively.</w:t>
      </w:r>
    </w:p>
    <w:p w:rsidR="001A35D6" w:rsidRPr="00DA03D4" w:rsidRDefault="001A35D6" w:rsidP="00FD50E3">
      <w:pPr>
        <w:autoSpaceDE w:val="0"/>
        <w:autoSpaceDN w:val="0"/>
        <w:adjustRightInd w:val="0"/>
        <w:spacing w:line="360"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 xml:space="preserve">Aqueous extract of unripe fruit peels and leaves of </w:t>
      </w:r>
      <w:r w:rsidRPr="00DA03D4">
        <w:rPr>
          <w:rFonts w:ascii="Times New Roman" w:hAnsi="Times New Roman" w:cs="Times New Roman"/>
          <w:i/>
          <w:iCs/>
          <w:color w:val="000000"/>
          <w:sz w:val="24"/>
          <w:szCs w:val="24"/>
        </w:rPr>
        <w:t xml:space="preserve">M. </w:t>
      </w:r>
      <w:r w:rsidR="003D761D">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 xml:space="preserve">var. </w:t>
      </w:r>
      <w:r w:rsidRPr="00DA03D4">
        <w:rPr>
          <w:rFonts w:ascii="Times New Roman" w:hAnsi="Times New Roman" w:cs="Times New Roman"/>
          <w:i/>
          <w:iCs/>
          <w:color w:val="000000"/>
          <w:sz w:val="24"/>
          <w:szCs w:val="24"/>
        </w:rPr>
        <w:t>sapientum</w:t>
      </w:r>
      <w:r w:rsidR="003D761D">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 xml:space="preserve">has been reported to show antimicrobial activity against </w:t>
      </w:r>
      <w:r w:rsidRPr="00DA03D4">
        <w:rPr>
          <w:rFonts w:ascii="Times New Roman" w:hAnsi="Times New Roman" w:cs="Times New Roman"/>
          <w:i/>
          <w:iCs/>
          <w:color w:val="000000"/>
          <w:sz w:val="24"/>
          <w:szCs w:val="24"/>
        </w:rPr>
        <w:t xml:space="preserve">Staphylococcus </w:t>
      </w:r>
      <w:r w:rsidRPr="00DA03D4">
        <w:rPr>
          <w:rFonts w:ascii="Times New Roman" w:hAnsi="Times New Roman" w:cs="Times New Roman"/>
          <w:color w:val="000000"/>
          <w:sz w:val="24"/>
          <w:szCs w:val="24"/>
        </w:rPr>
        <w:t xml:space="preserve">and </w:t>
      </w:r>
      <w:r w:rsidRPr="00DA03D4">
        <w:rPr>
          <w:rFonts w:ascii="Times New Roman" w:hAnsi="Times New Roman" w:cs="Times New Roman"/>
          <w:i/>
          <w:iCs/>
          <w:color w:val="000000"/>
          <w:sz w:val="24"/>
          <w:szCs w:val="24"/>
        </w:rPr>
        <w:t xml:space="preserve">Pseudomonas </w:t>
      </w:r>
      <w:r w:rsidRPr="00DA03D4">
        <w:rPr>
          <w:rFonts w:ascii="Times New Roman" w:hAnsi="Times New Roman" w:cs="Times New Roman"/>
          <w:color w:val="000000"/>
          <w:sz w:val="24"/>
          <w:szCs w:val="24"/>
        </w:rPr>
        <w:t>species in dehydrogenase assay</w:t>
      </w:r>
      <w:r w:rsidR="003D761D">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(Alisi</w:t>
      </w:r>
      <w:r w:rsidR="00390B38">
        <w:rPr>
          <w:rFonts w:ascii="Times New Roman" w:hAnsi="Times New Roman" w:cs="Times New Roman"/>
          <w:color w:val="000000"/>
          <w:sz w:val="24"/>
          <w:szCs w:val="24"/>
        </w:rPr>
        <w:t xml:space="preserve">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2008). In this assay the fruit peel extract showed better activity against both the bacteria than leaf extract while the peel extract was more active against </w:t>
      </w:r>
      <w:r w:rsidRPr="00DA03D4">
        <w:rPr>
          <w:rFonts w:ascii="Times New Roman" w:hAnsi="Times New Roman" w:cs="Times New Roman"/>
          <w:i/>
          <w:iCs/>
          <w:color w:val="000000"/>
          <w:sz w:val="24"/>
          <w:szCs w:val="24"/>
        </w:rPr>
        <w:t xml:space="preserve">Staphylococcus </w:t>
      </w:r>
      <w:r w:rsidRPr="00DA03D4">
        <w:rPr>
          <w:rFonts w:ascii="Times New Roman" w:hAnsi="Times New Roman" w:cs="Times New Roman"/>
          <w:color w:val="000000"/>
          <w:sz w:val="24"/>
          <w:szCs w:val="24"/>
        </w:rPr>
        <w:t xml:space="preserve">(Gram-positive) than </w:t>
      </w:r>
      <w:r w:rsidRPr="00DA03D4">
        <w:rPr>
          <w:rFonts w:ascii="Times New Roman" w:hAnsi="Times New Roman" w:cs="Times New Roman"/>
          <w:i/>
          <w:iCs/>
          <w:color w:val="000000"/>
          <w:sz w:val="24"/>
          <w:szCs w:val="24"/>
        </w:rPr>
        <w:t xml:space="preserve">Pseudomonas </w:t>
      </w:r>
      <w:r w:rsidRPr="00DA03D4">
        <w:rPr>
          <w:rFonts w:ascii="Times New Roman" w:hAnsi="Times New Roman" w:cs="Times New Roman"/>
          <w:color w:val="000000"/>
          <w:sz w:val="24"/>
          <w:szCs w:val="24"/>
        </w:rPr>
        <w:t xml:space="preserve">species (Gram-negative). However, the alcoholic extract of stem of </w:t>
      </w:r>
      <w:r w:rsidRPr="00DA03D4">
        <w:rPr>
          <w:rFonts w:ascii="Times New Roman" w:hAnsi="Times New Roman" w:cs="Times New Roman"/>
          <w:i/>
          <w:iCs/>
          <w:color w:val="000000"/>
          <w:sz w:val="24"/>
          <w:szCs w:val="24"/>
        </w:rPr>
        <w:t xml:space="preserve">M. </w:t>
      </w:r>
      <w:r w:rsidR="003D761D">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 xml:space="preserve">showed no activity against </w:t>
      </w:r>
      <w:r w:rsidRPr="00DA03D4">
        <w:rPr>
          <w:rFonts w:ascii="Times New Roman" w:hAnsi="Times New Roman" w:cs="Times New Roman"/>
          <w:i/>
          <w:iCs/>
          <w:color w:val="000000"/>
          <w:sz w:val="24"/>
          <w:szCs w:val="24"/>
        </w:rPr>
        <w:t xml:space="preserve">Staphylococcus aureus, Salmonella </w:t>
      </w:r>
      <w:r w:rsidRPr="00DA03D4">
        <w:rPr>
          <w:rFonts w:ascii="Times New Roman" w:hAnsi="Times New Roman" w:cs="Times New Roman"/>
          <w:i/>
          <w:iCs/>
          <w:color w:val="000000"/>
          <w:sz w:val="24"/>
          <w:szCs w:val="24"/>
        </w:rPr>
        <w:lastRenderedPageBreak/>
        <w:t>paratyphi, Shigella</w:t>
      </w:r>
      <w:r w:rsidR="003D761D">
        <w:rPr>
          <w:rFonts w:ascii="Times New Roman" w:hAnsi="Times New Roman" w:cs="Times New Roman"/>
          <w:i/>
          <w:iCs/>
          <w:color w:val="000000"/>
          <w:sz w:val="24"/>
          <w:szCs w:val="24"/>
        </w:rPr>
        <w:t xml:space="preserve"> </w:t>
      </w:r>
      <w:r w:rsidRPr="00DA03D4">
        <w:rPr>
          <w:rFonts w:ascii="Times New Roman" w:hAnsi="Times New Roman" w:cs="Times New Roman"/>
          <w:i/>
          <w:iCs/>
          <w:color w:val="000000"/>
          <w:sz w:val="24"/>
          <w:szCs w:val="24"/>
        </w:rPr>
        <w:t>dysenteriae, Escherichia coli, Bacillus subtilis, Candida albicans</w:t>
      </w:r>
      <w:r w:rsidR="003D761D">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(Ahmad and Beg, 2001).</w:t>
      </w:r>
    </w:p>
    <w:p w:rsidR="001A35D6" w:rsidRPr="00DA03D4" w:rsidRDefault="001A35D6" w:rsidP="00313E95">
      <w:pPr>
        <w:spacing w:line="360"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 xml:space="preserve">The green fruit of </w:t>
      </w:r>
      <w:r w:rsidRPr="00DA03D4">
        <w:rPr>
          <w:rFonts w:ascii="Times New Roman" w:hAnsi="Times New Roman" w:cs="Times New Roman"/>
          <w:i/>
          <w:iCs/>
          <w:color w:val="000000"/>
          <w:sz w:val="24"/>
          <w:szCs w:val="24"/>
        </w:rPr>
        <w:t xml:space="preserve">M. </w:t>
      </w:r>
      <w:r w:rsidR="00313E95">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 xml:space="preserve">has been reported to have hypoglycemic effect due to stimulation of insulin production and glucose utilization (Ojewole and Adewunmi, 2003). Its high potassium (K) and sodium (Na) content has been correlated with the glycemic effect. Fibers from </w:t>
      </w:r>
      <w:r w:rsidRPr="00DA03D4">
        <w:rPr>
          <w:rFonts w:ascii="Times New Roman" w:hAnsi="Times New Roman" w:cs="Times New Roman"/>
          <w:i/>
          <w:iCs/>
          <w:color w:val="000000"/>
          <w:sz w:val="24"/>
          <w:szCs w:val="24"/>
        </w:rPr>
        <w:t xml:space="preserve">M. paradisiacal </w:t>
      </w:r>
      <w:r w:rsidRPr="00DA03D4">
        <w:rPr>
          <w:rFonts w:ascii="Times New Roman" w:hAnsi="Times New Roman" w:cs="Times New Roman"/>
          <w:color w:val="000000"/>
          <w:sz w:val="24"/>
          <w:szCs w:val="24"/>
        </w:rPr>
        <w:t>fruit increased glycogenesis in the liver and lowered fasting blood glucose (Usha</w:t>
      </w:r>
      <w:r w:rsidR="00B15572">
        <w:rPr>
          <w:rFonts w:ascii="Times New Roman" w:hAnsi="Times New Roman" w:cs="Times New Roman"/>
          <w:color w:val="000000"/>
          <w:sz w:val="24"/>
          <w:szCs w:val="24"/>
        </w:rPr>
        <w:t xml:space="preserve">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1989). Antihyperglycemic effect of the hydromethanolic extract of </w:t>
      </w:r>
      <w:r w:rsidRPr="00DA03D4">
        <w:rPr>
          <w:rFonts w:ascii="Times New Roman" w:hAnsi="Times New Roman" w:cs="Times New Roman"/>
          <w:i/>
          <w:iCs/>
          <w:color w:val="000000"/>
          <w:sz w:val="24"/>
          <w:szCs w:val="24"/>
        </w:rPr>
        <w:t xml:space="preserve">M. </w:t>
      </w:r>
      <w:r w:rsidR="006C7BAF">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root has been found significant</w:t>
      </w:r>
      <w:r w:rsidR="00B3180F" w:rsidRPr="00DA03D4">
        <w:rPr>
          <w:rFonts w:ascii="Times New Roman" w:hAnsi="Times New Roman" w:cs="Times New Roman"/>
          <w:color w:val="000000"/>
          <w:sz w:val="24"/>
          <w:szCs w:val="24"/>
        </w:rPr>
        <w:t xml:space="preserve">. </w:t>
      </w:r>
      <w:r w:rsidRPr="00DA03D4">
        <w:rPr>
          <w:rFonts w:ascii="Times New Roman" w:hAnsi="Times New Roman" w:cs="Times New Roman"/>
          <w:i/>
          <w:iCs/>
          <w:color w:val="000000"/>
          <w:sz w:val="24"/>
          <w:szCs w:val="24"/>
        </w:rPr>
        <w:t>Musa sapientum</w:t>
      </w:r>
      <w:r w:rsidRPr="00DA03D4">
        <w:rPr>
          <w:rFonts w:ascii="Times New Roman" w:hAnsi="Times New Roman" w:cs="Times New Roman"/>
          <w:color w:val="000000"/>
          <w:sz w:val="24"/>
          <w:szCs w:val="24"/>
        </w:rPr>
        <w:t>showed antihyperglycemic effect in hyperglycemic rabbit</w:t>
      </w:r>
      <w:r w:rsidR="00B3180F" w:rsidRPr="00DA03D4">
        <w:rPr>
          <w:rFonts w:ascii="Times New Roman" w:hAnsi="Times New Roman" w:cs="Times New Roman"/>
          <w:color w:val="000000"/>
          <w:sz w:val="24"/>
          <w:szCs w:val="24"/>
        </w:rPr>
        <w:t>.</w:t>
      </w:r>
      <w:r w:rsidR="00313E9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 xml:space="preserve">The chloroform extract of flowers of </w:t>
      </w:r>
      <w:r w:rsidRPr="00DA03D4">
        <w:rPr>
          <w:rFonts w:ascii="Times New Roman" w:hAnsi="Times New Roman" w:cs="Times New Roman"/>
          <w:i/>
          <w:iCs/>
          <w:color w:val="000000"/>
          <w:sz w:val="24"/>
          <w:szCs w:val="24"/>
        </w:rPr>
        <w:t>M. sapientum</w:t>
      </w:r>
      <w:r w:rsidR="000D06D5">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 xml:space="preserve">showed blood glucose and glycosylated haemoglobin reduction and total hemoglobin increase after oral administration in rats. However, </w:t>
      </w:r>
      <w:r w:rsidRPr="00DA03D4">
        <w:rPr>
          <w:rFonts w:ascii="Times New Roman" w:hAnsi="Times New Roman" w:cs="Times New Roman"/>
          <w:i/>
          <w:iCs/>
          <w:color w:val="000000"/>
          <w:sz w:val="24"/>
          <w:szCs w:val="24"/>
        </w:rPr>
        <w:t xml:space="preserve">M. </w:t>
      </w:r>
      <w:r w:rsidR="006C7BAF">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 xml:space="preserve">stem juice showed hyperglycemic activity (Singh </w:t>
      </w:r>
      <w:r w:rsidRPr="00DA03D4">
        <w:rPr>
          <w:rFonts w:ascii="Times New Roman" w:hAnsi="Times New Roman" w:cs="Times New Roman"/>
          <w:i/>
          <w:color w:val="000000"/>
          <w:sz w:val="24"/>
          <w:szCs w:val="24"/>
        </w:rPr>
        <w:t>et al</w:t>
      </w:r>
      <w:r w:rsidR="002C6A7A">
        <w:rPr>
          <w:rFonts w:ascii="Times New Roman" w:hAnsi="Times New Roman" w:cs="Times New Roman"/>
          <w:color w:val="000000"/>
          <w:sz w:val="24"/>
          <w:szCs w:val="24"/>
        </w:rPr>
        <w:t>., 2007).</w:t>
      </w:r>
      <w:r w:rsidR="00B65416">
        <w:rPr>
          <w:rFonts w:ascii="Times New Roman" w:hAnsi="Times New Roman" w:cs="Times New Roman"/>
          <w:color w:val="000000"/>
          <w:sz w:val="24"/>
          <w:szCs w:val="24"/>
        </w:rPr>
        <w:t xml:space="preserve"> Isolated pectin </w:t>
      </w:r>
      <w:r w:rsidRPr="00DA03D4">
        <w:rPr>
          <w:rFonts w:ascii="Times New Roman" w:hAnsi="Times New Roman" w:cs="Times New Roman"/>
          <w:color w:val="000000"/>
          <w:sz w:val="24"/>
          <w:szCs w:val="24"/>
        </w:rPr>
        <w:t xml:space="preserve">from the juice of the inflorescence stalk of </w:t>
      </w:r>
      <w:r w:rsidRPr="00DA03D4">
        <w:rPr>
          <w:rFonts w:ascii="Times New Roman" w:hAnsi="Times New Roman" w:cs="Times New Roman"/>
          <w:i/>
          <w:iCs/>
          <w:color w:val="000000"/>
          <w:sz w:val="24"/>
          <w:szCs w:val="24"/>
        </w:rPr>
        <w:t>M. sapientum</w:t>
      </w:r>
      <w:r w:rsidR="00B65416">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increases the glycogen synthesis, decreases glycogenolysis and gluconeogenesis.</w:t>
      </w:r>
    </w:p>
    <w:p w:rsidR="001A35D6" w:rsidRPr="00DA03D4" w:rsidRDefault="001A35D6" w:rsidP="00FD50E3">
      <w:pPr>
        <w:spacing w:line="360"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 xml:space="preserve">Hemicellulose and other neutral detergent fibers (NDF) from the unripe </w:t>
      </w:r>
      <w:r w:rsidRPr="00DA03D4">
        <w:rPr>
          <w:rFonts w:ascii="Times New Roman" w:hAnsi="Times New Roman" w:cs="Times New Roman"/>
          <w:i/>
          <w:iCs/>
          <w:color w:val="000000"/>
          <w:sz w:val="24"/>
          <w:szCs w:val="24"/>
        </w:rPr>
        <w:t xml:space="preserve">M. </w:t>
      </w:r>
      <w:r w:rsidR="00B15572">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fruit showed low absorption of glucose and cholesterol and low serum and tissue levels of cholesterol and triglycerides (Usha</w:t>
      </w:r>
      <w:r w:rsidR="00323121">
        <w:rPr>
          <w:rFonts w:ascii="Times New Roman" w:hAnsi="Times New Roman" w:cs="Times New Roman"/>
          <w:color w:val="000000"/>
          <w:sz w:val="24"/>
          <w:szCs w:val="24"/>
        </w:rPr>
        <w:t xml:space="preserve">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1984). Flavonoids isolated from unripe fruits showed hypolipidemic activity evidenced by decrease in cholesterol, triglycerides (TG), free fatty acids and phospholipids levels in serum, liver, kidney and brain of</w:t>
      </w:r>
      <w:r w:rsidR="0074088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 xml:space="preserve">rats. The cholesterol lowering effect was attributed to a higher degradation rate of cholesterol than synthesis. The pectin content in the juice of the inflorescence stalk of </w:t>
      </w:r>
      <w:r w:rsidRPr="00DA03D4">
        <w:rPr>
          <w:rFonts w:ascii="Times New Roman" w:hAnsi="Times New Roman" w:cs="Times New Roman"/>
          <w:i/>
          <w:iCs/>
          <w:color w:val="000000"/>
          <w:sz w:val="24"/>
          <w:szCs w:val="24"/>
        </w:rPr>
        <w:t>M. sapientum</w:t>
      </w:r>
      <w:r w:rsidR="00B15572">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has also been reported to possess cholesterol and triglyceride lowering activity in rats.</w:t>
      </w:r>
    </w:p>
    <w:p w:rsidR="001A35D6" w:rsidRPr="00DA03D4" w:rsidRDefault="001A35D6" w:rsidP="00FD50E3">
      <w:pPr>
        <w:autoSpaceDE w:val="0"/>
        <w:autoSpaceDN w:val="0"/>
        <w:adjustRightInd w:val="0"/>
        <w:spacing w:line="360"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 xml:space="preserve">The antihypertensive effect of </w:t>
      </w:r>
      <w:r w:rsidRPr="00DA03D4">
        <w:rPr>
          <w:rFonts w:ascii="Times New Roman" w:hAnsi="Times New Roman" w:cs="Times New Roman"/>
          <w:i/>
          <w:iCs/>
          <w:color w:val="000000"/>
          <w:sz w:val="24"/>
          <w:szCs w:val="24"/>
        </w:rPr>
        <w:t xml:space="preserve">M. </w:t>
      </w:r>
      <w:r w:rsidR="00740885">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 xml:space="preserve">in albino rats was reported by. Later (Osim and Ibu, 1991) reported that banana diet has a mean arterial blood pressure lowering as well as onset preventing effect in rats with elevated blood pressure induced by desoxycorticosterone </w:t>
      </w:r>
      <w:r w:rsidR="00AD5D3D">
        <w:rPr>
          <w:rFonts w:ascii="Times New Roman" w:hAnsi="Times New Roman" w:cs="Times New Roman"/>
          <w:color w:val="000000"/>
          <w:sz w:val="24"/>
          <w:szCs w:val="24"/>
        </w:rPr>
        <w:t xml:space="preserve">acetate (DOCA) administration. </w:t>
      </w:r>
      <w:r w:rsidRPr="00DA03D4">
        <w:rPr>
          <w:rFonts w:ascii="Times New Roman" w:hAnsi="Times New Roman" w:cs="Times New Roman"/>
          <w:color w:val="000000"/>
          <w:sz w:val="24"/>
          <w:szCs w:val="24"/>
        </w:rPr>
        <w:t>Perfumi</w:t>
      </w:r>
      <w:r w:rsidR="00323121">
        <w:rPr>
          <w:rFonts w:ascii="Times New Roman" w:hAnsi="Times New Roman" w:cs="Times New Roman"/>
          <w:color w:val="000000"/>
          <w:sz w:val="24"/>
          <w:szCs w:val="24"/>
        </w:rPr>
        <w:t xml:space="preserve"> </w:t>
      </w:r>
      <w:r w:rsidRPr="00DA03D4">
        <w:rPr>
          <w:rFonts w:ascii="Times New Roman" w:hAnsi="Times New Roman" w:cs="Times New Roman"/>
          <w:i/>
          <w:color w:val="000000"/>
          <w:sz w:val="24"/>
          <w:szCs w:val="24"/>
        </w:rPr>
        <w:t>et al</w:t>
      </w:r>
      <w:r w:rsidR="00AD5D3D">
        <w:rPr>
          <w:rFonts w:ascii="Times New Roman" w:hAnsi="Times New Roman" w:cs="Times New Roman"/>
          <w:i/>
          <w:color w:val="000000"/>
          <w:sz w:val="24"/>
          <w:szCs w:val="24"/>
        </w:rPr>
        <w:t xml:space="preserve"> </w:t>
      </w:r>
      <w:r w:rsidR="00AD5D3D">
        <w:rPr>
          <w:rFonts w:ascii="Times New Roman" w:hAnsi="Times New Roman" w:cs="Times New Roman"/>
          <w:color w:val="000000"/>
          <w:sz w:val="24"/>
          <w:szCs w:val="24"/>
        </w:rPr>
        <w:t>(</w:t>
      </w:r>
      <w:r w:rsidRPr="00DA03D4">
        <w:rPr>
          <w:rFonts w:ascii="Times New Roman" w:hAnsi="Times New Roman" w:cs="Times New Roman"/>
          <w:color w:val="000000"/>
          <w:sz w:val="24"/>
          <w:szCs w:val="24"/>
        </w:rPr>
        <w:t>1994) reported that the antihypertensive effect of ripe banana pulp in deoxy</w:t>
      </w:r>
      <w:r w:rsidR="0074088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corticosterone</w:t>
      </w:r>
      <w:r w:rsidR="0074088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enantate-induced hypertensive rats which may be due to the high tryptophan and carbohydrate content of banana that increases serotonin levels and gives serotonin-mediate</w:t>
      </w:r>
      <w:r w:rsidR="00311B51">
        <w:rPr>
          <w:rFonts w:ascii="Times New Roman" w:hAnsi="Times New Roman" w:cs="Times New Roman"/>
          <w:color w:val="000000"/>
          <w:sz w:val="24"/>
          <w:szCs w:val="24"/>
        </w:rPr>
        <w:t xml:space="preserve">d natriorexic effect. However, </w:t>
      </w:r>
      <w:r w:rsidRPr="00DA03D4">
        <w:rPr>
          <w:rFonts w:ascii="Times New Roman" w:hAnsi="Times New Roman" w:cs="Times New Roman"/>
          <w:color w:val="000000"/>
          <w:sz w:val="24"/>
          <w:szCs w:val="24"/>
        </w:rPr>
        <w:t xml:space="preserve">Orie, </w:t>
      </w:r>
      <w:r w:rsidR="00311B51">
        <w:rPr>
          <w:rFonts w:ascii="Times New Roman" w:hAnsi="Times New Roman" w:cs="Times New Roman"/>
          <w:color w:val="000000"/>
          <w:sz w:val="24"/>
          <w:szCs w:val="24"/>
        </w:rPr>
        <w:t>(</w:t>
      </w:r>
      <w:r w:rsidRPr="00DA03D4">
        <w:rPr>
          <w:rFonts w:ascii="Times New Roman" w:hAnsi="Times New Roman" w:cs="Times New Roman"/>
          <w:color w:val="000000"/>
          <w:sz w:val="24"/>
          <w:szCs w:val="24"/>
        </w:rPr>
        <w:t>1997) reported that serotonin produced a contraction in place of relaxation in isolated rat aortic rings.</w:t>
      </w:r>
      <w:r w:rsidR="0074088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The</w:t>
      </w:r>
      <w:r w:rsidR="0074088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 xml:space="preserve">aqueous extract of </w:t>
      </w:r>
      <w:r w:rsidRPr="00DA03D4">
        <w:rPr>
          <w:rFonts w:ascii="Times New Roman" w:hAnsi="Times New Roman" w:cs="Times New Roman"/>
          <w:color w:val="000000"/>
          <w:sz w:val="24"/>
          <w:szCs w:val="24"/>
        </w:rPr>
        <w:lastRenderedPageBreak/>
        <w:t xml:space="preserve">the ripe </w:t>
      </w:r>
      <w:r w:rsidRPr="00DA03D4">
        <w:rPr>
          <w:rFonts w:ascii="Times New Roman" w:hAnsi="Times New Roman" w:cs="Times New Roman"/>
          <w:i/>
          <w:iCs/>
          <w:color w:val="000000"/>
          <w:sz w:val="24"/>
          <w:szCs w:val="24"/>
        </w:rPr>
        <w:t xml:space="preserve">M. </w:t>
      </w:r>
      <w:r w:rsidR="00740885">
        <w:rPr>
          <w:rFonts w:ascii="Times New Roman" w:hAnsi="Times New Roman" w:cs="Times New Roman"/>
          <w:i/>
          <w:iCs/>
          <w:color w:val="000000"/>
          <w:sz w:val="24"/>
          <w:szCs w:val="24"/>
        </w:rPr>
        <w:t xml:space="preserve">paradisiacal </w:t>
      </w:r>
      <w:r w:rsidR="00CA6251">
        <w:rPr>
          <w:rFonts w:ascii="Times New Roman" w:hAnsi="Times New Roman" w:cs="Times New Roman"/>
          <w:color w:val="000000"/>
          <w:sz w:val="24"/>
          <w:szCs w:val="24"/>
        </w:rPr>
        <w:t>fruit was</w:t>
      </w:r>
      <w:r w:rsidR="00160588">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found to give a concentration-dependent hypotensive effect in both nor adrenaline</w:t>
      </w:r>
      <w:r w:rsidR="0074088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and potassium chloride-contracted aortic rings isolated from rat. The effect was due to the non-specific interference in calcium ion availability needed for the smooth muscle contraction that results in relaxation.</w:t>
      </w:r>
      <w:r w:rsidR="0074088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 xml:space="preserve">(Saraswathi and Gnanam, 1997) reported that </w:t>
      </w:r>
      <w:r w:rsidRPr="00DA03D4">
        <w:rPr>
          <w:rFonts w:ascii="Times New Roman" w:hAnsi="Times New Roman" w:cs="Times New Roman"/>
          <w:i/>
          <w:iCs/>
          <w:color w:val="000000"/>
          <w:sz w:val="24"/>
          <w:szCs w:val="24"/>
        </w:rPr>
        <w:t xml:space="preserve">M. </w:t>
      </w:r>
      <w:r w:rsidR="00740885">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inhibits cholesterol b</w:t>
      </w:r>
      <w:r w:rsidR="00CA6251">
        <w:rPr>
          <w:rFonts w:ascii="Times New Roman" w:hAnsi="Times New Roman" w:cs="Times New Roman"/>
          <w:color w:val="000000"/>
          <w:sz w:val="24"/>
          <w:szCs w:val="24"/>
        </w:rPr>
        <w:t xml:space="preserve">y </w:t>
      </w:r>
      <w:r w:rsidRPr="00DA03D4">
        <w:rPr>
          <w:rFonts w:ascii="Times New Roman" w:hAnsi="Times New Roman" w:cs="Times New Roman"/>
          <w:color w:val="000000"/>
          <w:sz w:val="24"/>
          <w:szCs w:val="24"/>
        </w:rPr>
        <w:t>crystallization</w:t>
      </w:r>
      <w:r w:rsidR="00740885">
        <w:rPr>
          <w:rFonts w:ascii="Times New Roman" w:hAnsi="Times New Roman" w:cs="Times New Roman"/>
          <w:color w:val="000000"/>
          <w:sz w:val="24"/>
          <w:szCs w:val="24"/>
        </w:rPr>
        <w:t xml:space="preserve"> </w:t>
      </w:r>
      <w:r w:rsidRPr="00DA03D4">
        <w:rPr>
          <w:rFonts w:ascii="Times New Roman" w:hAnsi="Times New Roman" w:cs="Times New Roman"/>
          <w:i/>
          <w:iCs/>
          <w:color w:val="000000"/>
          <w:sz w:val="24"/>
          <w:szCs w:val="24"/>
        </w:rPr>
        <w:t xml:space="preserve">in vitro </w:t>
      </w:r>
      <w:r w:rsidRPr="00DA03D4">
        <w:rPr>
          <w:rFonts w:ascii="Times New Roman" w:hAnsi="Times New Roman" w:cs="Times New Roman"/>
          <w:color w:val="000000"/>
          <w:sz w:val="24"/>
          <w:szCs w:val="24"/>
        </w:rPr>
        <w:t xml:space="preserve">which may have an effect on atherosclerosis plaque and gallstones </w:t>
      </w:r>
      <w:r w:rsidRPr="00DA03D4">
        <w:rPr>
          <w:rFonts w:ascii="Times New Roman" w:hAnsi="Times New Roman" w:cs="Times New Roman"/>
          <w:i/>
          <w:iCs/>
          <w:color w:val="000000"/>
          <w:sz w:val="24"/>
          <w:szCs w:val="24"/>
        </w:rPr>
        <w:t>in vivo</w:t>
      </w:r>
      <w:r w:rsidR="00311B51">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 xml:space="preserve">Parmar and Kar, </w:t>
      </w:r>
      <w:r w:rsidR="00311B51">
        <w:rPr>
          <w:rFonts w:ascii="Times New Roman" w:hAnsi="Times New Roman" w:cs="Times New Roman"/>
          <w:color w:val="000000"/>
          <w:sz w:val="24"/>
          <w:szCs w:val="24"/>
        </w:rPr>
        <w:t>(</w:t>
      </w:r>
      <w:r w:rsidRPr="00DA03D4">
        <w:rPr>
          <w:rFonts w:ascii="Times New Roman" w:hAnsi="Times New Roman" w:cs="Times New Roman"/>
          <w:color w:val="000000"/>
          <w:sz w:val="24"/>
          <w:szCs w:val="24"/>
        </w:rPr>
        <w:t xml:space="preserve">2007) tested the peel extract of </w:t>
      </w:r>
      <w:r w:rsidRPr="00DA03D4">
        <w:rPr>
          <w:rFonts w:ascii="Times New Roman" w:hAnsi="Times New Roman" w:cs="Times New Roman"/>
          <w:i/>
          <w:iCs/>
          <w:color w:val="000000"/>
          <w:sz w:val="24"/>
          <w:szCs w:val="24"/>
        </w:rPr>
        <w:t xml:space="preserve">M. </w:t>
      </w:r>
      <w:r w:rsidR="00740885">
        <w:rPr>
          <w:rFonts w:ascii="Times New Roman" w:hAnsi="Times New Roman" w:cs="Times New Roman"/>
          <w:i/>
          <w:iCs/>
          <w:color w:val="000000"/>
          <w:sz w:val="24"/>
          <w:szCs w:val="24"/>
        </w:rPr>
        <w:t xml:space="preserve">paradisiacal </w:t>
      </w:r>
      <w:r w:rsidRPr="00DA03D4">
        <w:rPr>
          <w:rFonts w:ascii="Times New Roman" w:hAnsi="Times New Roman" w:cs="Times New Roman"/>
          <w:color w:val="000000"/>
          <w:sz w:val="24"/>
          <w:szCs w:val="24"/>
        </w:rPr>
        <w:t>in rats with diet induced atherosclerosis. This study reports the protective role of the extract in atherosclerosis and thyroid dysfunction though it was not very effec</w:t>
      </w:r>
      <w:r w:rsidR="00311B51">
        <w:rPr>
          <w:rFonts w:ascii="Times New Roman" w:hAnsi="Times New Roman" w:cs="Times New Roman"/>
          <w:color w:val="000000"/>
          <w:sz w:val="24"/>
          <w:szCs w:val="24"/>
        </w:rPr>
        <w:t xml:space="preserve">tive like other plants tested. </w:t>
      </w:r>
      <w:r w:rsidRPr="00DA03D4">
        <w:rPr>
          <w:rFonts w:ascii="Times New Roman" w:hAnsi="Times New Roman" w:cs="Times New Roman"/>
          <w:color w:val="000000"/>
          <w:sz w:val="24"/>
          <w:szCs w:val="24"/>
        </w:rPr>
        <w:t xml:space="preserve">Yin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w:t>
      </w:r>
      <w:r w:rsidR="00311B51">
        <w:rPr>
          <w:rFonts w:ascii="Times New Roman" w:hAnsi="Times New Roman" w:cs="Times New Roman"/>
          <w:color w:val="000000"/>
          <w:sz w:val="24"/>
          <w:szCs w:val="24"/>
        </w:rPr>
        <w:t>(</w:t>
      </w:r>
      <w:r w:rsidRPr="00DA03D4">
        <w:rPr>
          <w:rFonts w:ascii="Times New Roman" w:hAnsi="Times New Roman" w:cs="Times New Roman"/>
          <w:color w:val="000000"/>
          <w:sz w:val="24"/>
          <w:szCs w:val="24"/>
        </w:rPr>
        <w:t>2008) further studied the effect of banana in human and found that plasma oxidative stress was significantly reduced and the resistance to oxidative modification of LDL was enhanced only after a single banana meal. The effect may be due to the presence of dopamine, ascorbic acid and other antioxidants present in banana.</w:t>
      </w:r>
    </w:p>
    <w:p w:rsidR="001A35D6" w:rsidRPr="00DA03D4" w:rsidRDefault="001A35D6" w:rsidP="00FD50E3">
      <w:pPr>
        <w:spacing w:line="360" w:lineRule="auto"/>
        <w:jc w:val="both"/>
        <w:rPr>
          <w:rFonts w:ascii="Times New Roman" w:hAnsi="Times New Roman" w:cs="Times New Roman"/>
          <w:bCs/>
          <w:color w:val="000000"/>
          <w:sz w:val="24"/>
          <w:szCs w:val="24"/>
        </w:rPr>
      </w:pPr>
      <w:r w:rsidRPr="00DA03D4">
        <w:rPr>
          <w:rFonts w:ascii="Times New Roman" w:hAnsi="Times New Roman" w:cs="Times New Roman"/>
          <w:color w:val="000000"/>
          <w:sz w:val="24"/>
          <w:szCs w:val="24"/>
        </w:rPr>
        <w:t xml:space="preserve">Ash of the peel of </w:t>
      </w:r>
      <w:r w:rsidRPr="00DA03D4">
        <w:rPr>
          <w:rFonts w:ascii="Times New Roman" w:hAnsi="Times New Roman" w:cs="Times New Roman"/>
          <w:i/>
          <w:iCs/>
          <w:color w:val="000000"/>
          <w:sz w:val="24"/>
          <w:szCs w:val="24"/>
        </w:rPr>
        <w:t>M. sapientum</w:t>
      </w:r>
      <w:r w:rsidR="00740885">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showed an increase in urine volume and K+ as well as other electrolyte excretion than normal saline in a study in rats. Phytochemicals such as saponin, flavonoids and terpenoids are known to be responsible for this effect.</w:t>
      </w:r>
      <w:r w:rsidR="0074088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 xml:space="preserve">Agarwal </w:t>
      </w:r>
      <w:r w:rsidRPr="00DA03D4">
        <w:rPr>
          <w:rFonts w:ascii="Times New Roman" w:hAnsi="Times New Roman" w:cs="Times New Roman"/>
          <w:i/>
          <w:color w:val="000000"/>
          <w:sz w:val="24"/>
          <w:szCs w:val="24"/>
        </w:rPr>
        <w:t>et al</w:t>
      </w:r>
      <w:r w:rsidRPr="00DA03D4">
        <w:rPr>
          <w:rFonts w:ascii="Times New Roman" w:hAnsi="Times New Roman" w:cs="Times New Roman"/>
          <w:color w:val="000000"/>
          <w:sz w:val="24"/>
          <w:szCs w:val="24"/>
        </w:rPr>
        <w:t xml:space="preserve"> </w:t>
      </w:r>
      <w:r w:rsidR="004C0ED4">
        <w:rPr>
          <w:rFonts w:ascii="Times New Roman" w:hAnsi="Times New Roman" w:cs="Times New Roman"/>
          <w:color w:val="000000"/>
          <w:sz w:val="24"/>
          <w:szCs w:val="24"/>
        </w:rPr>
        <w:t>(</w:t>
      </w:r>
      <w:r w:rsidRPr="00DA03D4">
        <w:rPr>
          <w:rFonts w:ascii="Times New Roman" w:hAnsi="Times New Roman" w:cs="Times New Roman"/>
          <w:color w:val="000000"/>
          <w:sz w:val="24"/>
          <w:szCs w:val="24"/>
        </w:rPr>
        <w:t>2009) reported the wound healing activity of both methanolic and aqueous extract of plantain banana (</w:t>
      </w:r>
      <w:r w:rsidRPr="00DA03D4">
        <w:rPr>
          <w:rFonts w:ascii="Times New Roman" w:hAnsi="Times New Roman" w:cs="Times New Roman"/>
          <w:i/>
          <w:iCs/>
          <w:color w:val="000000"/>
          <w:sz w:val="24"/>
          <w:szCs w:val="24"/>
        </w:rPr>
        <w:t>M. sapientum</w:t>
      </w:r>
      <w:r w:rsidR="00B15572">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 xml:space="preserve">var. </w:t>
      </w:r>
      <w:r w:rsidRPr="00DA03D4">
        <w:rPr>
          <w:rFonts w:ascii="Times New Roman" w:hAnsi="Times New Roman" w:cs="Times New Roman"/>
          <w:i/>
          <w:iCs/>
          <w:color w:val="000000"/>
          <w:sz w:val="24"/>
          <w:szCs w:val="24"/>
        </w:rPr>
        <w:t>paradisiaca</w:t>
      </w:r>
      <w:r w:rsidRPr="00DA03D4">
        <w:rPr>
          <w:rFonts w:ascii="Times New Roman" w:hAnsi="Times New Roman" w:cs="Times New Roman"/>
          <w:color w:val="000000"/>
          <w:sz w:val="24"/>
          <w:szCs w:val="24"/>
        </w:rPr>
        <w:t>) in rats. Both extracts were found to increase hydroxyproline, hexuronic acid, hexosamine, superoxide dismutase as well the wound breaking strength and reduced glutathione level. They also decreased the wound area, scar area and lipid peroxidation. The effects were attributed to the antioxidant property of the plantain.</w:t>
      </w:r>
    </w:p>
    <w:p w:rsidR="001A35D6" w:rsidRPr="00DA03D4"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color w:val="000000"/>
          <w:sz w:val="24"/>
          <w:szCs w:val="24"/>
        </w:rPr>
        <w:t>The stem juice of plantain banana tree (</w:t>
      </w:r>
      <w:r w:rsidRPr="00DA03D4">
        <w:rPr>
          <w:rFonts w:ascii="Times New Roman" w:hAnsi="Times New Roman" w:cs="Times New Roman"/>
          <w:i/>
          <w:iCs/>
          <w:color w:val="000000"/>
          <w:sz w:val="24"/>
          <w:szCs w:val="24"/>
        </w:rPr>
        <w:t>M. sapientum</w:t>
      </w:r>
      <w:r w:rsidR="00740885">
        <w:rPr>
          <w:rFonts w:ascii="Times New Roman" w:hAnsi="Times New Roman" w:cs="Times New Roman"/>
          <w:i/>
          <w:iCs/>
          <w:color w:val="000000"/>
          <w:sz w:val="24"/>
          <w:szCs w:val="24"/>
        </w:rPr>
        <w:t xml:space="preserve"> </w:t>
      </w:r>
      <w:r w:rsidRPr="00DA03D4">
        <w:rPr>
          <w:rFonts w:ascii="Times New Roman" w:hAnsi="Times New Roman" w:cs="Times New Roman"/>
          <w:color w:val="000000"/>
          <w:sz w:val="24"/>
          <w:szCs w:val="24"/>
        </w:rPr>
        <w:t xml:space="preserve">var. </w:t>
      </w:r>
      <w:r w:rsidRPr="00DA03D4">
        <w:rPr>
          <w:rFonts w:ascii="Times New Roman" w:hAnsi="Times New Roman" w:cs="Times New Roman"/>
          <w:i/>
          <w:iCs/>
          <w:color w:val="000000"/>
          <w:sz w:val="24"/>
          <w:szCs w:val="24"/>
        </w:rPr>
        <w:t>paradisiaca</w:t>
      </w:r>
      <w:r w:rsidRPr="00DA03D4">
        <w:rPr>
          <w:rFonts w:ascii="Times New Roman" w:hAnsi="Times New Roman" w:cs="Times New Roman"/>
          <w:color w:val="000000"/>
          <w:sz w:val="24"/>
          <w:szCs w:val="24"/>
        </w:rPr>
        <w:t xml:space="preserve">) has been found to induce contraction in skeletal muscles by enhancing </w:t>
      </w:r>
      <w:r w:rsidR="00527EBB" w:rsidRPr="00DA03D4">
        <w:rPr>
          <w:rFonts w:ascii="Times New Roman" w:hAnsi="Times New Roman" w:cs="Times New Roman"/>
          <w:color w:val="000000"/>
          <w:sz w:val="24"/>
          <w:szCs w:val="24"/>
        </w:rPr>
        <w:t xml:space="preserve">excitation-contraction coupling and </w:t>
      </w:r>
      <w:r w:rsidR="00CA6251">
        <w:rPr>
          <w:rFonts w:ascii="Times New Roman" w:hAnsi="Times New Roman" w:cs="Times New Roman"/>
          <w:color w:val="000000"/>
          <w:sz w:val="24"/>
          <w:szCs w:val="24"/>
        </w:rPr>
        <w:t>transmembrane Ca</w:t>
      </w:r>
      <w:r w:rsidR="00CA6251">
        <w:rPr>
          <w:rFonts w:ascii="Times New Roman" w:hAnsi="Times New Roman" w:cs="Times New Roman"/>
          <w:color w:val="000000"/>
          <w:sz w:val="24"/>
          <w:szCs w:val="24"/>
          <w:vertAlign w:val="superscript"/>
        </w:rPr>
        <w:t>2</w:t>
      </w:r>
      <w:r w:rsidRPr="00DA03D4">
        <w:rPr>
          <w:rFonts w:ascii="Times New Roman" w:hAnsi="Times New Roman" w:cs="Times New Roman"/>
          <w:color w:val="000000"/>
          <w:sz w:val="24"/>
          <w:szCs w:val="24"/>
        </w:rPr>
        <w:t>+ fluxes.</w:t>
      </w:r>
    </w:p>
    <w:p w:rsidR="00EC18A3" w:rsidRPr="00DA03D4" w:rsidRDefault="00EC18A3" w:rsidP="00FD50E3">
      <w:pPr>
        <w:spacing w:line="360" w:lineRule="auto"/>
        <w:jc w:val="both"/>
        <w:rPr>
          <w:rFonts w:ascii="Times New Roman" w:eastAsia="Times New Roman" w:hAnsi="Times New Roman" w:cs="Times New Roman"/>
          <w:b/>
          <w:sz w:val="24"/>
          <w:szCs w:val="24"/>
        </w:rPr>
      </w:pPr>
    </w:p>
    <w:p w:rsidR="00EC18A3" w:rsidRDefault="00EC18A3" w:rsidP="00FD50E3">
      <w:pPr>
        <w:spacing w:line="360" w:lineRule="auto"/>
        <w:jc w:val="both"/>
        <w:rPr>
          <w:rFonts w:ascii="Times New Roman" w:eastAsia="Times New Roman" w:hAnsi="Times New Roman" w:cs="Times New Roman"/>
          <w:b/>
          <w:sz w:val="24"/>
          <w:szCs w:val="24"/>
        </w:rPr>
      </w:pPr>
    </w:p>
    <w:p w:rsidR="00AB3243" w:rsidRPr="00DA03D4" w:rsidRDefault="00AB3243" w:rsidP="00FD50E3">
      <w:pPr>
        <w:spacing w:line="360" w:lineRule="auto"/>
        <w:jc w:val="both"/>
        <w:rPr>
          <w:rFonts w:ascii="Times New Roman" w:eastAsia="Times New Roman" w:hAnsi="Times New Roman" w:cs="Times New Roman"/>
          <w:b/>
          <w:sz w:val="24"/>
          <w:szCs w:val="24"/>
        </w:rPr>
      </w:pPr>
    </w:p>
    <w:p w:rsidR="0053766D" w:rsidRPr="00DA03D4" w:rsidRDefault="0053766D" w:rsidP="00FD50E3">
      <w:pPr>
        <w:spacing w:line="360" w:lineRule="auto"/>
        <w:jc w:val="both"/>
        <w:rPr>
          <w:rFonts w:ascii="Times New Roman" w:eastAsia="Times New Roman" w:hAnsi="Times New Roman" w:cs="Times New Roman"/>
          <w:b/>
          <w:sz w:val="24"/>
          <w:szCs w:val="24"/>
        </w:rPr>
      </w:pPr>
    </w:p>
    <w:p w:rsidR="001A35D6" w:rsidRPr="00DA03D4" w:rsidRDefault="001A35D6" w:rsidP="00FD50E3">
      <w:pPr>
        <w:spacing w:line="360" w:lineRule="auto"/>
        <w:jc w:val="both"/>
        <w:rPr>
          <w:rFonts w:ascii="Times New Roman" w:eastAsia="Times New Roman" w:hAnsi="Times New Roman" w:cs="Times New Roman"/>
          <w:b/>
          <w:sz w:val="24"/>
          <w:szCs w:val="24"/>
        </w:rPr>
      </w:pPr>
      <w:r w:rsidRPr="00DA03D4">
        <w:rPr>
          <w:rFonts w:ascii="Times New Roman" w:eastAsia="Times New Roman" w:hAnsi="Times New Roman" w:cs="Times New Roman"/>
          <w:b/>
          <w:sz w:val="24"/>
          <w:szCs w:val="24"/>
        </w:rPr>
        <w:lastRenderedPageBreak/>
        <w:t>2.10 Conclusion</w:t>
      </w:r>
    </w:p>
    <w:p w:rsidR="001A35D6" w:rsidRPr="00DA03D4" w:rsidRDefault="001A35D6" w:rsidP="00FD50E3">
      <w:pPr>
        <w:spacing w:line="360" w:lineRule="auto"/>
        <w:jc w:val="both"/>
        <w:rPr>
          <w:rFonts w:ascii="Times New Roman" w:eastAsia="Times New Roman" w:hAnsi="Times New Roman" w:cs="Times New Roman"/>
          <w:sz w:val="24"/>
        </w:rPr>
      </w:pPr>
      <w:r w:rsidRPr="00DA03D4">
        <w:rPr>
          <w:rFonts w:ascii="Times New Roman" w:eastAsia="Times New Roman" w:hAnsi="Times New Roman" w:cs="Times New Roman"/>
          <w:sz w:val="24"/>
        </w:rPr>
        <w:t>Chemical composition of banana leaf is widely variable. Factors responsible for these variations are discussed. Despite variability, this is a potential source of fiber, crude protein, phosphorus and other trace minerals. Taking into consideration of the nature of variation, inclusion levels and its subsequent consequences on productive performance, carcass characteristics and hemato biochemical parameters in broilers could be explored as a noble study.</w:t>
      </w:r>
    </w:p>
    <w:p w:rsidR="001A35D6" w:rsidRPr="00DA03D4" w:rsidRDefault="001A35D6"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315015" w:rsidRPr="00DA03D4" w:rsidRDefault="00315015" w:rsidP="00FD50E3">
      <w:pPr>
        <w:pStyle w:val="NormalWeb"/>
        <w:shd w:val="clear" w:color="auto" w:fill="FFFFFF"/>
        <w:spacing w:before="0" w:beforeAutospacing="0" w:after="200" w:afterAutospacing="0" w:line="360" w:lineRule="auto"/>
        <w:jc w:val="center"/>
        <w:rPr>
          <w:b/>
          <w:sz w:val="28"/>
        </w:rPr>
      </w:pPr>
    </w:p>
    <w:p w:rsidR="00513D51" w:rsidRDefault="00513D51">
      <w:pPr>
        <w:rPr>
          <w:rFonts w:ascii="Times New Roman" w:eastAsia="Times New Roman" w:hAnsi="Times New Roman" w:cs="Times New Roman"/>
          <w:b/>
          <w:sz w:val="28"/>
          <w:szCs w:val="24"/>
        </w:rPr>
      </w:pPr>
    </w:p>
    <w:p w:rsidR="00AB3243" w:rsidRDefault="00AB3243">
      <w:pPr>
        <w:rPr>
          <w:rFonts w:ascii="Times New Roman" w:eastAsia="Times New Roman" w:hAnsi="Times New Roman" w:cs="Times New Roman"/>
          <w:b/>
          <w:sz w:val="28"/>
          <w:szCs w:val="24"/>
        </w:rPr>
      </w:pPr>
    </w:p>
    <w:p w:rsidR="001A35D6" w:rsidRPr="00DA03D4" w:rsidRDefault="001A35D6" w:rsidP="00FD50E3">
      <w:pPr>
        <w:pStyle w:val="NormalWeb"/>
        <w:shd w:val="clear" w:color="auto" w:fill="FFFFFF"/>
        <w:spacing w:before="0" w:beforeAutospacing="0" w:after="200" w:afterAutospacing="0" w:line="360" w:lineRule="auto"/>
        <w:jc w:val="center"/>
      </w:pPr>
      <w:r w:rsidRPr="00DA03D4">
        <w:rPr>
          <w:b/>
          <w:sz w:val="28"/>
        </w:rPr>
        <w:lastRenderedPageBreak/>
        <w:t>Chapter-3: Materials and Methods</w:t>
      </w:r>
    </w:p>
    <w:p w:rsidR="004C0ED4" w:rsidRDefault="004C0ED4" w:rsidP="004C0ED4">
      <w:pPr>
        <w:spacing w:line="240" w:lineRule="auto"/>
        <w:jc w:val="both"/>
        <w:rPr>
          <w:rFonts w:ascii="Times New Roman" w:eastAsia="Times New Roman" w:hAnsi="Times New Roman" w:cs="Times New Roman"/>
          <w:b/>
          <w:sz w:val="24"/>
        </w:rPr>
      </w:pPr>
    </w:p>
    <w:p w:rsidR="001A35D6" w:rsidRPr="00DA03D4" w:rsidRDefault="001A35D6" w:rsidP="00FD50E3">
      <w:pPr>
        <w:spacing w:line="360" w:lineRule="auto"/>
        <w:jc w:val="both"/>
        <w:rPr>
          <w:rFonts w:ascii="Times New Roman" w:eastAsia="Times New Roman" w:hAnsi="Times New Roman" w:cs="Times New Roman"/>
          <w:b/>
          <w:sz w:val="24"/>
        </w:rPr>
      </w:pPr>
      <w:r w:rsidRPr="00DA03D4">
        <w:rPr>
          <w:rFonts w:ascii="Times New Roman" w:eastAsia="Times New Roman" w:hAnsi="Times New Roman" w:cs="Times New Roman"/>
          <w:b/>
          <w:sz w:val="24"/>
        </w:rPr>
        <w:t xml:space="preserve">3.1 </w:t>
      </w:r>
      <w:r w:rsidRPr="00DA03D4">
        <w:rPr>
          <w:rFonts w:ascii="Times New Roman" w:hAnsi="Times New Roman" w:cs="Times New Roman"/>
          <w:b/>
          <w:sz w:val="24"/>
          <w:szCs w:val="24"/>
        </w:rPr>
        <w:t>Location of the experiment</w:t>
      </w:r>
      <w:r w:rsidRPr="00DA03D4">
        <w:rPr>
          <w:rFonts w:ascii="Times New Roman" w:eastAsia="Times New Roman" w:hAnsi="Times New Roman" w:cs="Times New Roman"/>
          <w:b/>
          <w:sz w:val="24"/>
          <w:szCs w:val="24"/>
        </w:rPr>
        <w:t xml:space="preserve"> area</w:t>
      </w:r>
    </w:p>
    <w:p w:rsidR="00EC18A3" w:rsidRDefault="001A35D6" w:rsidP="00FD50E3">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The experiment was conducted during May to June 2017 in the experimental farm and research laboratories of the Department of Animal Science and Nutrition, Chittagong Veterinary and Animal Sciences University, Khulshi, Chittagong-4225, Bangladesh. May-June is considered as summer season in Bangladesh.</w:t>
      </w:r>
      <w:r w:rsidR="000F638C">
        <w:rPr>
          <w:rFonts w:ascii="Times New Roman" w:eastAsia="Times New Roman" w:hAnsi="Times New Roman" w:cs="Times New Roman"/>
          <w:sz w:val="24"/>
          <w:szCs w:val="24"/>
        </w:rPr>
        <w:t xml:space="preserve"> </w:t>
      </w:r>
      <w:r w:rsidR="0053766D" w:rsidRPr="00DA03D4">
        <w:rPr>
          <w:rFonts w:ascii="Times New Roman" w:eastAsia="Times New Roman" w:hAnsi="Times New Roman" w:cs="Times New Roman"/>
          <w:sz w:val="24"/>
          <w:szCs w:val="24"/>
        </w:rPr>
        <w:t xml:space="preserve">During </w:t>
      </w:r>
      <w:r w:rsidRPr="00DA03D4">
        <w:rPr>
          <w:rFonts w:ascii="Times New Roman" w:eastAsia="Times New Roman" w:hAnsi="Times New Roman" w:cs="Times New Roman"/>
          <w:sz w:val="24"/>
          <w:szCs w:val="24"/>
        </w:rPr>
        <w:t>May, average temperature was 31.5</w:t>
      </w:r>
      <w:r w:rsidRPr="00DA03D4">
        <w:rPr>
          <w:rFonts w:ascii="Times New Roman" w:eastAsia="Times New Roman" w:hAnsi="Times New Roman" w:cs="Times New Roman"/>
          <w:sz w:val="24"/>
          <w:szCs w:val="24"/>
          <w:vertAlign w:val="superscript"/>
        </w:rPr>
        <w:t>o</w:t>
      </w:r>
      <w:r w:rsidRPr="00DA03D4">
        <w:rPr>
          <w:rFonts w:ascii="Times New Roman" w:eastAsia="Times New Roman" w:hAnsi="Times New Roman" w:cs="Times New Roman"/>
          <w:sz w:val="24"/>
          <w:szCs w:val="24"/>
        </w:rPr>
        <w:t>C, average humidity was 82.0% and average precipitation was 184.8 mm. In June average temperature was 32.8</w:t>
      </w:r>
      <w:r w:rsidRPr="00DA03D4">
        <w:rPr>
          <w:rFonts w:ascii="Times New Roman" w:eastAsia="Times New Roman" w:hAnsi="Times New Roman" w:cs="Times New Roman"/>
          <w:sz w:val="24"/>
          <w:szCs w:val="24"/>
          <w:vertAlign w:val="superscript"/>
        </w:rPr>
        <w:t>o</w:t>
      </w:r>
      <w:r w:rsidRPr="00DA03D4">
        <w:rPr>
          <w:rFonts w:ascii="Times New Roman" w:eastAsia="Times New Roman" w:hAnsi="Times New Roman" w:cs="Times New Roman"/>
          <w:sz w:val="24"/>
          <w:szCs w:val="24"/>
        </w:rPr>
        <w:t xml:space="preserve"> C, humidity was 88.0% and average precipitation was 67.5 mm (BMD, 2015</w:t>
      </w:r>
      <w:r w:rsidR="0053766D" w:rsidRPr="00DA03D4">
        <w:rPr>
          <w:rFonts w:ascii="Times New Roman" w:eastAsia="Times New Roman" w:hAnsi="Times New Roman" w:cs="Times New Roman"/>
          <w:sz w:val="24"/>
          <w:szCs w:val="24"/>
        </w:rPr>
        <w:t>).</w:t>
      </w:r>
    </w:p>
    <w:p w:rsidR="00AB3243" w:rsidRPr="00DA03D4" w:rsidRDefault="00AB3243" w:rsidP="00FD50E3">
      <w:pPr>
        <w:spacing w:line="360" w:lineRule="auto"/>
        <w:jc w:val="both"/>
        <w:rPr>
          <w:rFonts w:ascii="Times New Roman" w:eastAsia="Times New Roman" w:hAnsi="Times New Roman" w:cs="Times New Roman"/>
          <w:sz w:val="24"/>
          <w:szCs w:val="24"/>
        </w:rPr>
      </w:pPr>
    </w:p>
    <w:p w:rsidR="001A35D6" w:rsidRPr="00DA03D4" w:rsidRDefault="001A35D6" w:rsidP="00FD50E3">
      <w:pPr>
        <w:spacing w:line="360" w:lineRule="auto"/>
        <w:jc w:val="both"/>
        <w:rPr>
          <w:rFonts w:ascii="Times New Roman" w:eastAsia="Times New Roman" w:hAnsi="Times New Roman" w:cs="Times New Roman"/>
          <w:sz w:val="24"/>
          <w:szCs w:val="24"/>
        </w:rPr>
      </w:pPr>
      <w:r w:rsidRPr="00DA03D4">
        <w:rPr>
          <w:rFonts w:ascii="Times New Roman" w:hAnsi="Times New Roman" w:cs="Times New Roman"/>
          <w:b/>
          <w:sz w:val="24"/>
          <w:szCs w:val="24"/>
        </w:rPr>
        <w:t>3.2 Preparation of poultry shed for the experiment</w:t>
      </w:r>
    </w:p>
    <w:p w:rsidR="00E11674"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At first, the selected broiler shed was thoroughly washed and cleaned up by using tap water with caustic soda. Brooding boxes and broiler cages were also cleaned by using tap water with caustic soda. Then copper sulphate solution was used as sprayer for 2 days. Formalin solution was also used as disinfectant for two days. After that potassium permanganate solution was used for two days. After cleaning and disinfecting, the house was left for one week for drying. All windows were opened for proper ventilation. After one-week lime was spread on the floor and around the shed for bio-security.</w:t>
      </w:r>
    </w:p>
    <w:p w:rsidR="00AB3243" w:rsidRPr="00DA03D4" w:rsidRDefault="00AB3243" w:rsidP="00FD50E3">
      <w:pPr>
        <w:spacing w:line="360" w:lineRule="auto"/>
        <w:jc w:val="both"/>
        <w:rPr>
          <w:rFonts w:ascii="Times New Roman" w:hAnsi="Times New Roman" w:cs="Times New Roman"/>
          <w:sz w:val="24"/>
          <w:szCs w:val="24"/>
        </w:rPr>
      </w:pPr>
    </w:p>
    <w:p w:rsidR="00E11674" w:rsidRPr="00DA03D4" w:rsidRDefault="001A35D6" w:rsidP="00FD50E3">
      <w:pPr>
        <w:spacing w:line="360" w:lineRule="auto"/>
        <w:jc w:val="both"/>
        <w:rPr>
          <w:rFonts w:ascii="Times New Roman" w:eastAsia="Times New Roman" w:hAnsi="Times New Roman" w:cs="Times New Roman"/>
          <w:b/>
          <w:sz w:val="24"/>
        </w:rPr>
      </w:pPr>
      <w:r w:rsidRPr="00DA03D4">
        <w:rPr>
          <w:rFonts w:ascii="Times New Roman" w:eastAsia="Times New Roman" w:hAnsi="Times New Roman" w:cs="Times New Roman"/>
          <w:b/>
          <w:sz w:val="24"/>
        </w:rPr>
        <w:t>3.3 Design of the experiment</w:t>
      </w:r>
    </w:p>
    <w:p w:rsidR="001A35D6" w:rsidRPr="00DA03D4" w:rsidRDefault="001A35D6" w:rsidP="00FD50E3">
      <w:pPr>
        <w:spacing w:line="360" w:lineRule="auto"/>
        <w:jc w:val="both"/>
        <w:rPr>
          <w:rFonts w:ascii="Times New Roman" w:hAnsi="Times New Roman" w:cs="Times New Roman"/>
          <w:sz w:val="24"/>
          <w:szCs w:val="24"/>
        </w:rPr>
      </w:pPr>
      <w:r w:rsidRPr="00DA03D4">
        <w:rPr>
          <w:rFonts w:ascii="Times New Roman" w:eastAsia="Times New Roman" w:hAnsi="Times New Roman" w:cs="Times New Roman"/>
          <w:sz w:val="24"/>
          <w:szCs w:val="24"/>
        </w:rPr>
        <w:t xml:space="preserve">The experimental birds were assigned to a Completely </w:t>
      </w:r>
      <w:r w:rsidR="009928DE" w:rsidRPr="00DA03D4">
        <w:rPr>
          <w:rFonts w:ascii="Times New Roman" w:eastAsia="Times New Roman" w:hAnsi="Times New Roman" w:cs="Times New Roman"/>
          <w:sz w:val="24"/>
          <w:szCs w:val="24"/>
        </w:rPr>
        <w:t>Randomized Design. A total of 9</w:t>
      </w:r>
      <w:r w:rsidRPr="00DA03D4">
        <w:rPr>
          <w:rFonts w:ascii="Times New Roman" w:eastAsia="Times New Roman" w:hAnsi="Times New Roman" w:cs="Times New Roman"/>
          <w:sz w:val="24"/>
          <w:szCs w:val="24"/>
        </w:rPr>
        <w:t xml:space="preserve">0 birds were randomly </w:t>
      </w:r>
      <w:r w:rsidR="001B74CD" w:rsidRPr="00DA03D4">
        <w:rPr>
          <w:rFonts w:ascii="Times New Roman" w:eastAsia="Times New Roman" w:hAnsi="Times New Roman" w:cs="Times New Roman"/>
          <w:sz w:val="24"/>
          <w:szCs w:val="24"/>
        </w:rPr>
        <w:t>distributed into three</w:t>
      </w:r>
      <w:r w:rsidRPr="00DA03D4">
        <w:rPr>
          <w:rFonts w:ascii="Times New Roman" w:eastAsia="Times New Roman" w:hAnsi="Times New Roman" w:cs="Times New Roman"/>
          <w:sz w:val="24"/>
          <w:szCs w:val="24"/>
        </w:rPr>
        <w:t xml:space="preserve"> dietary treatment groups designated as 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 xml:space="preserve"> T</w:t>
      </w:r>
      <w:r w:rsidRPr="00DA03D4">
        <w:rPr>
          <w:rFonts w:ascii="Times New Roman" w:eastAsia="Times New Roman" w:hAnsi="Times New Roman" w:cs="Times New Roman"/>
          <w:sz w:val="24"/>
          <w:szCs w:val="24"/>
          <w:vertAlign w:val="subscript"/>
        </w:rPr>
        <w:t>1,</w:t>
      </w:r>
      <w:r w:rsidR="002C6A7A">
        <w:rPr>
          <w:rFonts w:ascii="Times New Roman" w:eastAsia="Times New Roman" w:hAnsi="Times New Roman" w:cs="Times New Roman"/>
          <w:sz w:val="24"/>
          <w:szCs w:val="24"/>
          <w:vertAlign w:val="subscript"/>
        </w:rPr>
        <w:t xml:space="preserve"> </w:t>
      </w:r>
      <w:r w:rsidR="009928DE" w:rsidRPr="00DA03D4">
        <w:rPr>
          <w:rFonts w:ascii="Times New Roman" w:eastAsia="Times New Roman" w:hAnsi="Times New Roman" w:cs="Times New Roman"/>
          <w:sz w:val="24"/>
          <w:szCs w:val="24"/>
        </w:rPr>
        <w:t>and</w:t>
      </w:r>
      <w:r w:rsidRPr="00DA03D4">
        <w:rPr>
          <w:rFonts w:ascii="Times New Roman" w:eastAsia="Times New Roman" w:hAnsi="Times New Roman" w:cs="Times New Roman"/>
          <w:sz w:val="24"/>
          <w:szCs w:val="24"/>
        </w:rPr>
        <w:t xml:space="preserve">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 xml:space="preserve"> and supplemente</w:t>
      </w:r>
      <w:r w:rsidR="009928DE" w:rsidRPr="00DA03D4">
        <w:rPr>
          <w:rFonts w:ascii="Times New Roman" w:eastAsia="Times New Roman" w:hAnsi="Times New Roman" w:cs="Times New Roman"/>
          <w:sz w:val="24"/>
          <w:szCs w:val="24"/>
        </w:rPr>
        <w:t xml:space="preserve">d with 0%, 1%, and 2% </w:t>
      </w:r>
      <w:r w:rsidRPr="00DA03D4">
        <w:rPr>
          <w:rFonts w:ascii="Times New Roman" w:eastAsia="Times New Roman" w:hAnsi="Times New Roman" w:cs="Times New Roman"/>
          <w:sz w:val="24"/>
          <w:szCs w:val="24"/>
        </w:rPr>
        <w:t>banana leaf for 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 xml:space="preserve"> T</w:t>
      </w:r>
      <w:r w:rsidRPr="00DA03D4">
        <w:rPr>
          <w:rFonts w:ascii="Times New Roman" w:eastAsia="Times New Roman" w:hAnsi="Times New Roman" w:cs="Times New Roman"/>
          <w:sz w:val="24"/>
          <w:szCs w:val="24"/>
          <w:vertAlign w:val="subscript"/>
        </w:rPr>
        <w:t>1,</w:t>
      </w:r>
      <w:r w:rsidR="000F638C">
        <w:rPr>
          <w:rFonts w:ascii="Times New Roman" w:eastAsia="Times New Roman" w:hAnsi="Times New Roman" w:cs="Times New Roman"/>
          <w:sz w:val="24"/>
          <w:szCs w:val="24"/>
          <w:vertAlign w:val="subscript"/>
        </w:rPr>
        <w:t xml:space="preserve"> </w:t>
      </w:r>
      <w:r w:rsidR="009928DE" w:rsidRPr="00DA03D4">
        <w:rPr>
          <w:rFonts w:ascii="Times New Roman" w:eastAsia="Times New Roman" w:hAnsi="Times New Roman" w:cs="Times New Roman"/>
          <w:sz w:val="24"/>
          <w:szCs w:val="24"/>
        </w:rPr>
        <w:t xml:space="preserve">and </w:t>
      </w: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 xml:space="preserve"> groups, respectively. Each treatment was further divided into three replicates having 10 birds per pen.</w:t>
      </w:r>
    </w:p>
    <w:p w:rsidR="00E11674" w:rsidRDefault="00E11674" w:rsidP="00FD50E3">
      <w:pPr>
        <w:spacing w:line="360" w:lineRule="auto"/>
        <w:rPr>
          <w:rFonts w:ascii="Times New Roman" w:hAnsi="Times New Roman" w:cs="Times New Roman"/>
          <w:b/>
          <w:sz w:val="24"/>
          <w:szCs w:val="24"/>
        </w:rPr>
      </w:pPr>
    </w:p>
    <w:p w:rsidR="009928DE" w:rsidRPr="00DA03D4" w:rsidRDefault="001A35D6" w:rsidP="00FD50E3">
      <w:pPr>
        <w:spacing w:line="360" w:lineRule="auto"/>
        <w:rPr>
          <w:rFonts w:ascii="Times New Roman" w:hAnsi="Times New Roman" w:cs="Times New Roman"/>
          <w:b/>
          <w:sz w:val="24"/>
          <w:szCs w:val="24"/>
        </w:rPr>
      </w:pPr>
      <w:r w:rsidRPr="00DA03D4">
        <w:rPr>
          <w:rFonts w:ascii="Times New Roman" w:hAnsi="Times New Roman" w:cs="Times New Roman"/>
          <w:b/>
          <w:sz w:val="24"/>
          <w:szCs w:val="24"/>
        </w:rPr>
        <w:lastRenderedPageBreak/>
        <w:t>Table 3.3</w:t>
      </w:r>
      <w:r w:rsidR="00E11674" w:rsidRPr="00DA03D4">
        <w:rPr>
          <w:rFonts w:ascii="Times New Roman" w:hAnsi="Times New Roman" w:cs="Times New Roman"/>
          <w:b/>
          <w:sz w:val="24"/>
          <w:szCs w:val="24"/>
        </w:rPr>
        <w:t>:</w:t>
      </w:r>
      <w:r w:rsidRPr="00DA03D4">
        <w:rPr>
          <w:rFonts w:ascii="Times New Roman" w:hAnsi="Times New Roman" w:cs="Times New Roman"/>
          <w:sz w:val="24"/>
          <w:szCs w:val="24"/>
        </w:rPr>
        <w:t xml:space="preserve"> Layout of the experiment showing the distribution of day old chicks (DOC) to treatment and replications</w:t>
      </w:r>
    </w:p>
    <w:tbl>
      <w:tblPr>
        <w:tblStyle w:val="TableGrid"/>
        <w:tblW w:w="8280"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286"/>
        <w:gridCol w:w="1831"/>
        <w:gridCol w:w="1771"/>
        <w:gridCol w:w="2392"/>
      </w:tblGrid>
      <w:tr w:rsidR="001A35D6" w:rsidRPr="00DA03D4" w:rsidTr="00513D51">
        <w:tc>
          <w:tcPr>
            <w:tcW w:w="2286" w:type="dxa"/>
            <w:tcBorders>
              <w:bottom w:val="single" w:sz="4" w:space="0" w:color="auto"/>
            </w:tcBorders>
            <w:vAlign w:val="center"/>
          </w:tcPr>
          <w:p w:rsidR="001A35D6" w:rsidRPr="00DA03D4" w:rsidRDefault="001A35D6" w:rsidP="00527EBB">
            <w:pPr>
              <w:spacing w:after="200"/>
              <w:jc w:val="center"/>
              <w:rPr>
                <w:rFonts w:ascii="Times New Roman" w:eastAsia="Times New Roman" w:hAnsi="Times New Roman" w:cs="Times New Roman"/>
                <w:sz w:val="24"/>
                <w:szCs w:val="24"/>
              </w:rPr>
            </w:pPr>
            <w:r w:rsidRPr="00DA03D4">
              <w:rPr>
                <w:rFonts w:ascii="Times New Roman" w:hAnsi="Times New Roman" w:cs="Times New Roman"/>
                <w:b/>
                <w:sz w:val="24"/>
                <w:szCs w:val="24"/>
              </w:rPr>
              <w:t>Dietary treatment groups</w:t>
            </w:r>
          </w:p>
        </w:tc>
        <w:tc>
          <w:tcPr>
            <w:tcW w:w="3602" w:type="dxa"/>
            <w:gridSpan w:val="2"/>
            <w:tcBorders>
              <w:bottom w:val="single" w:sz="4" w:space="0" w:color="auto"/>
            </w:tcBorders>
            <w:vAlign w:val="center"/>
          </w:tcPr>
          <w:p w:rsidR="001A35D6" w:rsidRPr="00DA03D4" w:rsidRDefault="001A35D6" w:rsidP="00527EBB">
            <w:pPr>
              <w:spacing w:after="200"/>
              <w:jc w:val="center"/>
              <w:rPr>
                <w:rFonts w:ascii="Times New Roman" w:eastAsia="Times New Roman" w:hAnsi="Times New Roman" w:cs="Times New Roman"/>
                <w:sz w:val="24"/>
                <w:szCs w:val="24"/>
              </w:rPr>
            </w:pPr>
            <w:r w:rsidRPr="00DA03D4">
              <w:rPr>
                <w:rFonts w:ascii="Times New Roman" w:hAnsi="Times New Roman" w:cs="Times New Roman"/>
                <w:b/>
                <w:sz w:val="24"/>
                <w:szCs w:val="24"/>
              </w:rPr>
              <w:t>No. of broilers/replications</w:t>
            </w:r>
          </w:p>
        </w:tc>
        <w:tc>
          <w:tcPr>
            <w:tcW w:w="2392" w:type="dxa"/>
            <w:tcBorders>
              <w:bottom w:val="single" w:sz="4" w:space="0" w:color="auto"/>
            </w:tcBorders>
            <w:vAlign w:val="center"/>
          </w:tcPr>
          <w:p w:rsidR="001A35D6" w:rsidRPr="00DA03D4" w:rsidRDefault="001A35D6" w:rsidP="00527EBB">
            <w:pPr>
              <w:spacing w:after="200"/>
              <w:jc w:val="center"/>
              <w:rPr>
                <w:rFonts w:ascii="Times New Roman" w:eastAsia="Times New Roman" w:hAnsi="Times New Roman" w:cs="Times New Roman"/>
                <w:sz w:val="24"/>
                <w:szCs w:val="24"/>
              </w:rPr>
            </w:pPr>
            <w:r w:rsidRPr="00DA03D4">
              <w:rPr>
                <w:rFonts w:ascii="Times New Roman" w:hAnsi="Times New Roman" w:cs="Times New Roman"/>
                <w:b/>
                <w:sz w:val="24"/>
                <w:szCs w:val="24"/>
              </w:rPr>
              <w:t>Total no. of broilers per treatments</w:t>
            </w:r>
          </w:p>
        </w:tc>
      </w:tr>
      <w:tr w:rsidR="00A138DD" w:rsidRPr="00DA03D4" w:rsidTr="00513D51">
        <w:trPr>
          <w:trHeight w:val="1862"/>
        </w:trPr>
        <w:tc>
          <w:tcPr>
            <w:tcW w:w="2286" w:type="dxa"/>
            <w:tcBorders>
              <w:top w:val="single" w:sz="4" w:space="0" w:color="auto"/>
              <w:bottom w:val="single" w:sz="4" w:space="0" w:color="auto"/>
            </w:tcBorders>
          </w:tcPr>
          <w:p w:rsidR="0053766D" w:rsidRPr="00DA03D4" w:rsidRDefault="0053766D" w:rsidP="00FD50E3">
            <w:pPr>
              <w:spacing w:after="200" w:line="360" w:lineRule="auto"/>
              <w:jc w:val="center"/>
              <w:rPr>
                <w:rFonts w:ascii="Times New Roman" w:hAnsi="Times New Roman" w:cs="Times New Roman"/>
                <w:color w:val="000000"/>
                <w:sz w:val="24"/>
                <w:szCs w:val="24"/>
              </w:rPr>
            </w:pPr>
          </w:p>
          <w:p w:rsidR="00A138DD" w:rsidRPr="00DA03D4" w:rsidRDefault="00A138DD" w:rsidP="00FD50E3">
            <w:pPr>
              <w:spacing w:after="200" w:line="360"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T</w:t>
            </w:r>
            <w:r w:rsidRPr="00DA03D4">
              <w:rPr>
                <w:rFonts w:ascii="Times New Roman" w:hAnsi="Times New Roman" w:cs="Times New Roman"/>
                <w:color w:val="000000"/>
                <w:sz w:val="24"/>
                <w:szCs w:val="24"/>
                <w:vertAlign w:val="subscript"/>
              </w:rPr>
              <w:t>o</w:t>
            </w:r>
            <w:r w:rsidR="00323121">
              <w:rPr>
                <w:rFonts w:ascii="Times New Roman" w:hAnsi="Times New Roman" w:cs="Times New Roman"/>
                <w:color w:val="000000"/>
                <w:sz w:val="24"/>
                <w:szCs w:val="24"/>
                <w:vertAlign w:val="subscript"/>
              </w:rPr>
              <w:t xml:space="preserve"> </w:t>
            </w:r>
            <w:r w:rsidRPr="00DA03D4">
              <w:rPr>
                <w:rFonts w:ascii="Times New Roman" w:hAnsi="Times New Roman" w:cs="Times New Roman"/>
                <w:color w:val="000000"/>
                <w:sz w:val="24"/>
                <w:szCs w:val="24"/>
              </w:rPr>
              <w:t>(</w:t>
            </w:r>
            <w:bookmarkStart w:id="1" w:name="OLE_LINK12"/>
            <w:bookmarkStart w:id="2" w:name="OLE_LINK13"/>
            <w:r w:rsidRPr="00DA03D4">
              <w:rPr>
                <w:rFonts w:ascii="Times New Roman" w:hAnsi="Times New Roman" w:cs="Times New Roman"/>
                <w:color w:val="000000"/>
                <w:sz w:val="24"/>
                <w:szCs w:val="24"/>
              </w:rPr>
              <w:t>control</w:t>
            </w:r>
            <w:bookmarkEnd w:id="1"/>
            <w:bookmarkEnd w:id="2"/>
            <w:r w:rsidRPr="00DA03D4">
              <w:rPr>
                <w:rFonts w:ascii="Times New Roman" w:hAnsi="Times New Roman" w:cs="Times New Roman"/>
                <w:color w:val="000000"/>
                <w:sz w:val="24"/>
                <w:szCs w:val="24"/>
              </w:rPr>
              <w:t>)</w:t>
            </w:r>
          </w:p>
          <w:p w:rsidR="00A138DD" w:rsidRPr="00DA03D4" w:rsidRDefault="00A138DD" w:rsidP="00FD50E3">
            <w:pPr>
              <w:spacing w:after="200" w:line="360" w:lineRule="auto"/>
              <w:jc w:val="center"/>
              <w:rPr>
                <w:rFonts w:ascii="Times New Roman" w:eastAsia="Times New Roman" w:hAnsi="Times New Roman" w:cs="Times New Roman"/>
                <w:sz w:val="24"/>
                <w:szCs w:val="24"/>
              </w:rPr>
            </w:pPr>
          </w:p>
        </w:tc>
        <w:tc>
          <w:tcPr>
            <w:tcW w:w="1831" w:type="dxa"/>
            <w:tcBorders>
              <w:top w:val="single" w:sz="4" w:space="0" w:color="auto"/>
              <w:bottom w:val="single" w:sz="4" w:space="0" w:color="auto"/>
            </w:tcBorders>
          </w:tcPr>
          <w:p w:rsidR="00A138DD" w:rsidRPr="00DA03D4" w:rsidRDefault="00A138DD" w:rsidP="00FD50E3">
            <w:pPr>
              <w:spacing w:after="200" w:line="360" w:lineRule="auto"/>
              <w:jc w:val="center"/>
              <w:rPr>
                <w:rFonts w:ascii="Times New Roman" w:hAnsi="Times New Roman" w:cs="Times New Roman"/>
                <w:sz w:val="24"/>
                <w:szCs w:val="24"/>
                <w:vertAlign w:val="subscript"/>
              </w:rPr>
            </w:pPr>
            <w:r w:rsidRPr="00DA03D4">
              <w:rPr>
                <w:rFonts w:ascii="Times New Roman" w:hAnsi="Times New Roman" w:cs="Times New Roman"/>
                <w:sz w:val="24"/>
                <w:szCs w:val="24"/>
              </w:rPr>
              <w:t>R</w:t>
            </w:r>
            <w:r w:rsidRPr="00DA03D4">
              <w:rPr>
                <w:rFonts w:ascii="Times New Roman" w:hAnsi="Times New Roman" w:cs="Times New Roman"/>
                <w:sz w:val="24"/>
                <w:szCs w:val="24"/>
                <w:vertAlign w:val="subscript"/>
              </w:rPr>
              <w:t>1</w:t>
            </w:r>
          </w:p>
          <w:p w:rsidR="00A138DD" w:rsidRPr="00DA03D4" w:rsidRDefault="00A138DD" w:rsidP="00FD50E3">
            <w:pPr>
              <w:spacing w:after="200" w:line="360" w:lineRule="auto"/>
              <w:jc w:val="center"/>
              <w:rPr>
                <w:rFonts w:ascii="Times New Roman" w:hAnsi="Times New Roman" w:cs="Times New Roman"/>
                <w:sz w:val="24"/>
                <w:szCs w:val="24"/>
                <w:vertAlign w:val="subscript"/>
              </w:rPr>
            </w:pPr>
            <w:r w:rsidRPr="00DA03D4">
              <w:rPr>
                <w:rFonts w:ascii="Times New Roman" w:hAnsi="Times New Roman" w:cs="Times New Roman"/>
                <w:sz w:val="24"/>
                <w:szCs w:val="24"/>
              </w:rPr>
              <w:t>R</w:t>
            </w:r>
            <w:r w:rsidRPr="00DA03D4">
              <w:rPr>
                <w:rFonts w:ascii="Times New Roman" w:hAnsi="Times New Roman" w:cs="Times New Roman"/>
                <w:sz w:val="24"/>
                <w:szCs w:val="24"/>
                <w:vertAlign w:val="subscript"/>
              </w:rPr>
              <w:t>2</w:t>
            </w:r>
          </w:p>
          <w:p w:rsidR="00A138DD" w:rsidRPr="00DA03D4" w:rsidRDefault="00A138DD" w:rsidP="00FD50E3">
            <w:pPr>
              <w:spacing w:line="360" w:lineRule="auto"/>
              <w:jc w:val="center"/>
              <w:rPr>
                <w:rFonts w:ascii="Times New Roman" w:hAnsi="Times New Roman" w:cs="Times New Roman"/>
                <w:sz w:val="24"/>
                <w:szCs w:val="24"/>
                <w:vertAlign w:val="subscript"/>
              </w:rPr>
            </w:pPr>
            <w:r w:rsidRPr="00DA03D4">
              <w:rPr>
                <w:rFonts w:ascii="Times New Roman" w:hAnsi="Times New Roman" w:cs="Times New Roman"/>
                <w:sz w:val="24"/>
                <w:szCs w:val="24"/>
              </w:rPr>
              <w:t>R</w:t>
            </w:r>
            <w:r w:rsidRPr="00DA03D4">
              <w:rPr>
                <w:rFonts w:ascii="Times New Roman" w:hAnsi="Times New Roman" w:cs="Times New Roman"/>
                <w:sz w:val="24"/>
                <w:szCs w:val="24"/>
                <w:vertAlign w:val="subscript"/>
              </w:rPr>
              <w:t>3</w:t>
            </w:r>
          </w:p>
        </w:tc>
        <w:tc>
          <w:tcPr>
            <w:tcW w:w="1771" w:type="dxa"/>
            <w:tcBorders>
              <w:top w:val="single" w:sz="4" w:space="0" w:color="auto"/>
              <w:bottom w:val="single" w:sz="4" w:space="0" w:color="auto"/>
            </w:tcBorders>
          </w:tcPr>
          <w:p w:rsidR="00A138DD" w:rsidRPr="00DA03D4" w:rsidRDefault="00A138DD" w:rsidP="00FD50E3">
            <w:pPr>
              <w:spacing w:after="200" w:line="360" w:lineRule="auto"/>
              <w:jc w:val="center"/>
              <w:rPr>
                <w:rFonts w:ascii="Times New Roman" w:hAnsi="Times New Roman" w:cs="Times New Roman"/>
                <w:sz w:val="24"/>
                <w:szCs w:val="24"/>
              </w:rPr>
            </w:pPr>
            <w:r w:rsidRPr="00DA03D4">
              <w:rPr>
                <w:rFonts w:ascii="Times New Roman" w:hAnsi="Times New Roman" w:cs="Times New Roman"/>
                <w:sz w:val="24"/>
                <w:szCs w:val="24"/>
              </w:rPr>
              <w:t>10</w:t>
            </w:r>
          </w:p>
          <w:p w:rsidR="00A138DD" w:rsidRPr="00DA03D4" w:rsidRDefault="00A138DD" w:rsidP="00FD50E3">
            <w:pPr>
              <w:spacing w:after="200" w:line="360" w:lineRule="auto"/>
              <w:jc w:val="center"/>
              <w:rPr>
                <w:rFonts w:ascii="Times New Roman" w:hAnsi="Times New Roman" w:cs="Times New Roman"/>
                <w:sz w:val="24"/>
                <w:szCs w:val="24"/>
              </w:rPr>
            </w:pPr>
            <w:r w:rsidRPr="00DA03D4">
              <w:rPr>
                <w:rFonts w:ascii="Times New Roman" w:hAnsi="Times New Roman" w:cs="Times New Roman"/>
                <w:sz w:val="24"/>
                <w:szCs w:val="24"/>
              </w:rPr>
              <w:t>10</w:t>
            </w:r>
          </w:p>
          <w:p w:rsidR="00A138DD" w:rsidRPr="00DA03D4" w:rsidRDefault="00A138DD" w:rsidP="00FD50E3">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10</w:t>
            </w:r>
          </w:p>
        </w:tc>
        <w:tc>
          <w:tcPr>
            <w:tcW w:w="2392" w:type="dxa"/>
            <w:tcBorders>
              <w:top w:val="single" w:sz="4" w:space="0" w:color="auto"/>
              <w:bottom w:val="single" w:sz="4" w:space="0" w:color="auto"/>
            </w:tcBorders>
          </w:tcPr>
          <w:p w:rsidR="0053766D" w:rsidRPr="00DA03D4" w:rsidRDefault="0053766D" w:rsidP="00FD50E3">
            <w:pPr>
              <w:spacing w:after="200" w:line="360" w:lineRule="auto"/>
              <w:jc w:val="center"/>
              <w:rPr>
                <w:rFonts w:ascii="Times New Roman" w:hAnsi="Times New Roman" w:cs="Times New Roman"/>
                <w:sz w:val="24"/>
                <w:szCs w:val="24"/>
              </w:rPr>
            </w:pPr>
          </w:p>
          <w:p w:rsidR="00A138DD" w:rsidRPr="00DA03D4" w:rsidRDefault="00A138DD" w:rsidP="00FD50E3">
            <w:pPr>
              <w:spacing w:after="200" w:line="360" w:lineRule="auto"/>
              <w:jc w:val="center"/>
              <w:rPr>
                <w:rFonts w:ascii="Times New Roman" w:eastAsia="Times New Roman" w:hAnsi="Times New Roman" w:cs="Times New Roman"/>
                <w:sz w:val="24"/>
                <w:szCs w:val="24"/>
              </w:rPr>
            </w:pPr>
            <w:r w:rsidRPr="00DA03D4">
              <w:rPr>
                <w:rFonts w:ascii="Times New Roman" w:hAnsi="Times New Roman" w:cs="Times New Roman"/>
                <w:sz w:val="24"/>
                <w:szCs w:val="24"/>
              </w:rPr>
              <w:t>30</w:t>
            </w:r>
          </w:p>
        </w:tc>
      </w:tr>
      <w:tr w:rsidR="00A138DD" w:rsidRPr="00DA03D4" w:rsidTr="00513D51">
        <w:trPr>
          <w:trHeight w:val="1862"/>
        </w:trPr>
        <w:tc>
          <w:tcPr>
            <w:tcW w:w="2286" w:type="dxa"/>
            <w:tcBorders>
              <w:top w:val="single" w:sz="4" w:space="0" w:color="auto"/>
              <w:bottom w:val="single" w:sz="4" w:space="0" w:color="auto"/>
            </w:tcBorders>
          </w:tcPr>
          <w:p w:rsidR="0053766D" w:rsidRPr="00DA03D4" w:rsidRDefault="0053766D" w:rsidP="00FD50E3">
            <w:pPr>
              <w:spacing w:after="200" w:line="360" w:lineRule="auto"/>
              <w:jc w:val="center"/>
              <w:rPr>
                <w:rFonts w:ascii="Times New Roman" w:hAnsi="Times New Roman" w:cs="Times New Roman"/>
                <w:color w:val="000000"/>
                <w:sz w:val="24"/>
                <w:szCs w:val="24"/>
              </w:rPr>
            </w:pPr>
          </w:p>
          <w:p w:rsidR="00A138DD" w:rsidRPr="00DA03D4" w:rsidRDefault="00A138DD" w:rsidP="00FD50E3">
            <w:pPr>
              <w:spacing w:after="200" w:line="360" w:lineRule="auto"/>
              <w:jc w:val="center"/>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T</w:t>
            </w:r>
            <w:r w:rsidRPr="00DA03D4">
              <w:rPr>
                <w:rFonts w:ascii="Times New Roman" w:hAnsi="Times New Roman" w:cs="Times New Roman"/>
                <w:color w:val="000000"/>
                <w:sz w:val="24"/>
                <w:szCs w:val="24"/>
                <w:vertAlign w:val="subscript"/>
              </w:rPr>
              <w:t>1</w:t>
            </w:r>
            <w:r w:rsidR="00323121">
              <w:rPr>
                <w:rFonts w:ascii="Times New Roman" w:hAnsi="Times New Roman" w:cs="Times New Roman"/>
                <w:color w:val="000000"/>
                <w:sz w:val="24"/>
                <w:szCs w:val="24"/>
                <w:vertAlign w:val="subscript"/>
              </w:rPr>
              <w:t xml:space="preserve"> </w:t>
            </w:r>
            <w:r w:rsidRPr="00DA03D4">
              <w:rPr>
                <w:rFonts w:ascii="Times New Roman" w:eastAsia="Times New Roman" w:hAnsi="Times New Roman" w:cs="Times New Roman"/>
                <w:sz w:val="24"/>
                <w:szCs w:val="24"/>
              </w:rPr>
              <w:t>(1%banana leaf)</w:t>
            </w:r>
          </w:p>
        </w:tc>
        <w:tc>
          <w:tcPr>
            <w:tcW w:w="1831" w:type="dxa"/>
            <w:tcBorders>
              <w:top w:val="single" w:sz="4" w:space="0" w:color="auto"/>
              <w:bottom w:val="single" w:sz="4" w:space="0" w:color="auto"/>
            </w:tcBorders>
          </w:tcPr>
          <w:p w:rsidR="00A138DD" w:rsidRPr="00DA03D4" w:rsidRDefault="00A138DD" w:rsidP="00FD50E3">
            <w:pPr>
              <w:spacing w:after="200" w:line="360" w:lineRule="auto"/>
              <w:jc w:val="center"/>
              <w:rPr>
                <w:rFonts w:ascii="Times New Roman" w:hAnsi="Times New Roman" w:cs="Times New Roman"/>
                <w:sz w:val="24"/>
                <w:szCs w:val="24"/>
                <w:vertAlign w:val="subscript"/>
              </w:rPr>
            </w:pPr>
            <w:r w:rsidRPr="00DA03D4">
              <w:rPr>
                <w:rFonts w:ascii="Times New Roman" w:hAnsi="Times New Roman" w:cs="Times New Roman"/>
                <w:sz w:val="24"/>
                <w:szCs w:val="24"/>
              </w:rPr>
              <w:t>R</w:t>
            </w:r>
            <w:r w:rsidRPr="00DA03D4">
              <w:rPr>
                <w:rFonts w:ascii="Times New Roman" w:hAnsi="Times New Roman" w:cs="Times New Roman"/>
                <w:sz w:val="24"/>
                <w:szCs w:val="24"/>
                <w:vertAlign w:val="subscript"/>
              </w:rPr>
              <w:t>1</w:t>
            </w:r>
          </w:p>
          <w:p w:rsidR="00A138DD" w:rsidRPr="00DA03D4" w:rsidRDefault="00A138DD" w:rsidP="00FD50E3">
            <w:pPr>
              <w:spacing w:after="200" w:line="360" w:lineRule="auto"/>
              <w:jc w:val="center"/>
              <w:rPr>
                <w:rFonts w:ascii="Times New Roman" w:hAnsi="Times New Roman" w:cs="Times New Roman"/>
                <w:sz w:val="24"/>
                <w:szCs w:val="24"/>
                <w:vertAlign w:val="subscript"/>
              </w:rPr>
            </w:pPr>
            <w:r w:rsidRPr="00DA03D4">
              <w:rPr>
                <w:rFonts w:ascii="Times New Roman" w:hAnsi="Times New Roman" w:cs="Times New Roman"/>
                <w:sz w:val="24"/>
                <w:szCs w:val="24"/>
              </w:rPr>
              <w:t>R</w:t>
            </w:r>
            <w:r w:rsidRPr="00DA03D4">
              <w:rPr>
                <w:rFonts w:ascii="Times New Roman" w:hAnsi="Times New Roman" w:cs="Times New Roman"/>
                <w:sz w:val="24"/>
                <w:szCs w:val="24"/>
                <w:vertAlign w:val="subscript"/>
              </w:rPr>
              <w:t>2</w:t>
            </w:r>
          </w:p>
          <w:p w:rsidR="00A138DD" w:rsidRPr="00DA03D4" w:rsidRDefault="00A138DD" w:rsidP="00FD50E3">
            <w:pPr>
              <w:spacing w:line="360" w:lineRule="auto"/>
              <w:jc w:val="center"/>
              <w:rPr>
                <w:rFonts w:ascii="Times New Roman" w:hAnsi="Times New Roman" w:cs="Times New Roman"/>
                <w:sz w:val="24"/>
                <w:szCs w:val="24"/>
                <w:vertAlign w:val="subscript"/>
              </w:rPr>
            </w:pPr>
            <w:r w:rsidRPr="00DA03D4">
              <w:rPr>
                <w:rFonts w:ascii="Times New Roman" w:hAnsi="Times New Roman" w:cs="Times New Roman"/>
                <w:sz w:val="24"/>
                <w:szCs w:val="24"/>
              </w:rPr>
              <w:t>R</w:t>
            </w:r>
            <w:r w:rsidRPr="00DA03D4">
              <w:rPr>
                <w:rFonts w:ascii="Times New Roman" w:hAnsi="Times New Roman" w:cs="Times New Roman"/>
                <w:sz w:val="24"/>
                <w:szCs w:val="24"/>
                <w:vertAlign w:val="subscript"/>
              </w:rPr>
              <w:t>3</w:t>
            </w:r>
          </w:p>
        </w:tc>
        <w:tc>
          <w:tcPr>
            <w:tcW w:w="1771" w:type="dxa"/>
            <w:tcBorders>
              <w:top w:val="single" w:sz="4" w:space="0" w:color="auto"/>
              <w:bottom w:val="single" w:sz="4" w:space="0" w:color="auto"/>
            </w:tcBorders>
          </w:tcPr>
          <w:p w:rsidR="00A138DD" w:rsidRPr="00DA03D4" w:rsidRDefault="00A138DD" w:rsidP="00FD50E3">
            <w:pPr>
              <w:spacing w:after="200" w:line="360" w:lineRule="auto"/>
              <w:jc w:val="center"/>
              <w:rPr>
                <w:rFonts w:ascii="Times New Roman" w:hAnsi="Times New Roman" w:cs="Times New Roman"/>
                <w:sz w:val="24"/>
                <w:szCs w:val="24"/>
              </w:rPr>
            </w:pPr>
            <w:r w:rsidRPr="00DA03D4">
              <w:rPr>
                <w:rFonts w:ascii="Times New Roman" w:hAnsi="Times New Roman" w:cs="Times New Roman"/>
                <w:sz w:val="24"/>
                <w:szCs w:val="24"/>
              </w:rPr>
              <w:t>10</w:t>
            </w:r>
          </w:p>
          <w:p w:rsidR="00A138DD" w:rsidRPr="00DA03D4" w:rsidRDefault="00A138DD" w:rsidP="00FD50E3">
            <w:pPr>
              <w:spacing w:after="200" w:line="360" w:lineRule="auto"/>
              <w:jc w:val="center"/>
              <w:rPr>
                <w:rFonts w:ascii="Times New Roman" w:hAnsi="Times New Roman" w:cs="Times New Roman"/>
                <w:sz w:val="24"/>
                <w:szCs w:val="24"/>
              </w:rPr>
            </w:pPr>
            <w:r w:rsidRPr="00DA03D4">
              <w:rPr>
                <w:rFonts w:ascii="Times New Roman" w:hAnsi="Times New Roman" w:cs="Times New Roman"/>
                <w:sz w:val="24"/>
                <w:szCs w:val="24"/>
              </w:rPr>
              <w:t>10</w:t>
            </w:r>
          </w:p>
          <w:p w:rsidR="00A138DD" w:rsidRPr="00DA03D4" w:rsidRDefault="00A138DD" w:rsidP="00FD50E3">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10</w:t>
            </w:r>
          </w:p>
        </w:tc>
        <w:tc>
          <w:tcPr>
            <w:tcW w:w="2392" w:type="dxa"/>
            <w:tcBorders>
              <w:top w:val="single" w:sz="4" w:space="0" w:color="auto"/>
              <w:bottom w:val="single" w:sz="4" w:space="0" w:color="auto"/>
            </w:tcBorders>
          </w:tcPr>
          <w:p w:rsidR="0053766D" w:rsidRPr="00DA03D4" w:rsidRDefault="0053766D" w:rsidP="00FD50E3">
            <w:pPr>
              <w:spacing w:after="200" w:line="360" w:lineRule="auto"/>
              <w:jc w:val="center"/>
              <w:rPr>
                <w:rFonts w:ascii="Times New Roman" w:hAnsi="Times New Roman" w:cs="Times New Roman"/>
                <w:sz w:val="24"/>
                <w:szCs w:val="24"/>
              </w:rPr>
            </w:pPr>
          </w:p>
          <w:p w:rsidR="00A138DD" w:rsidRPr="00DA03D4" w:rsidRDefault="00A138DD" w:rsidP="00FD50E3">
            <w:pPr>
              <w:spacing w:after="200" w:line="360" w:lineRule="auto"/>
              <w:jc w:val="center"/>
              <w:rPr>
                <w:rFonts w:ascii="Times New Roman" w:eastAsia="Times New Roman" w:hAnsi="Times New Roman" w:cs="Times New Roman"/>
                <w:sz w:val="24"/>
                <w:szCs w:val="24"/>
              </w:rPr>
            </w:pPr>
            <w:r w:rsidRPr="00DA03D4">
              <w:rPr>
                <w:rFonts w:ascii="Times New Roman" w:hAnsi="Times New Roman" w:cs="Times New Roman"/>
                <w:sz w:val="24"/>
                <w:szCs w:val="24"/>
              </w:rPr>
              <w:t>30</w:t>
            </w:r>
          </w:p>
        </w:tc>
      </w:tr>
      <w:tr w:rsidR="00A138DD" w:rsidRPr="00DA03D4" w:rsidTr="00513D51">
        <w:trPr>
          <w:trHeight w:val="1862"/>
        </w:trPr>
        <w:tc>
          <w:tcPr>
            <w:tcW w:w="2286" w:type="dxa"/>
            <w:tcBorders>
              <w:top w:val="single" w:sz="4" w:space="0" w:color="auto"/>
              <w:bottom w:val="single" w:sz="4" w:space="0" w:color="auto"/>
            </w:tcBorders>
          </w:tcPr>
          <w:p w:rsidR="0053766D" w:rsidRPr="00DA03D4" w:rsidRDefault="0053766D" w:rsidP="00FD50E3">
            <w:pPr>
              <w:spacing w:after="200" w:line="360" w:lineRule="auto"/>
              <w:jc w:val="center"/>
              <w:rPr>
                <w:rFonts w:ascii="Times New Roman" w:hAnsi="Times New Roman" w:cs="Times New Roman"/>
                <w:color w:val="000000"/>
                <w:sz w:val="24"/>
                <w:szCs w:val="24"/>
              </w:rPr>
            </w:pPr>
          </w:p>
          <w:p w:rsidR="00A138DD" w:rsidRPr="00DA03D4" w:rsidRDefault="00A138DD" w:rsidP="003B5DF4">
            <w:pPr>
              <w:spacing w:after="200" w:line="360" w:lineRule="auto"/>
              <w:jc w:val="center"/>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T</w:t>
            </w:r>
            <w:r w:rsidRPr="00DA03D4">
              <w:rPr>
                <w:rFonts w:ascii="Times New Roman" w:hAnsi="Times New Roman" w:cs="Times New Roman"/>
                <w:color w:val="000000"/>
                <w:sz w:val="24"/>
                <w:szCs w:val="24"/>
                <w:vertAlign w:val="subscript"/>
              </w:rPr>
              <w:t>2</w:t>
            </w:r>
            <w:r w:rsidR="00323121">
              <w:rPr>
                <w:rFonts w:ascii="Times New Roman" w:hAnsi="Times New Roman" w:cs="Times New Roman"/>
                <w:color w:val="000000"/>
                <w:sz w:val="24"/>
                <w:szCs w:val="24"/>
                <w:vertAlign w:val="subscript"/>
              </w:rPr>
              <w:t xml:space="preserve"> </w:t>
            </w:r>
            <w:r w:rsidRPr="00DA03D4">
              <w:rPr>
                <w:rFonts w:ascii="Times New Roman" w:eastAsia="Times New Roman" w:hAnsi="Times New Roman" w:cs="Times New Roman"/>
                <w:sz w:val="24"/>
                <w:szCs w:val="24"/>
              </w:rPr>
              <w:t>(2%banana leaf)</w:t>
            </w:r>
          </w:p>
        </w:tc>
        <w:tc>
          <w:tcPr>
            <w:tcW w:w="1831" w:type="dxa"/>
            <w:tcBorders>
              <w:top w:val="single" w:sz="4" w:space="0" w:color="auto"/>
              <w:bottom w:val="single" w:sz="4" w:space="0" w:color="auto"/>
            </w:tcBorders>
          </w:tcPr>
          <w:p w:rsidR="00A138DD" w:rsidRPr="00DA03D4" w:rsidRDefault="00A138DD" w:rsidP="00FD50E3">
            <w:pPr>
              <w:spacing w:after="200" w:line="360" w:lineRule="auto"/>
              <w:jc w:val="center"/>
              <w:rPr>
                <w:rFonts w:ascii="Times New Roman" w:hAnsi="Times New Roman" w:cs="Times New Roman"/>
                <w:sz w:val="24"/>
                <w:szCs w:val="24"/>
                <w:vertAlign w:val="subscript"/>
              </w:rPr>
            </w:pPr>
            <w:r w:rsidRPr="00DA03D4">
              <w:rPr>
                <w:rFonts w:ascii="Times New Roman" w:hAnsi="Times New Roman" w:cs="Times New Roman"/>
                <w:sz w:val="24"/>
                <w:szCs w:val="24"/>
              </w:rPr>
              <w:t>R</w:t>
            </w:r>
            <w:r w:rsidRPr="00DA03D4">
              <w:rPr>
                <w:rFonts w:ascii="Times New Roman" w:hAnsi="Times New Roman" w:cs="Times New Roman"/>
                <w:sz w:val="24"/>
                <w:szCs w:val="24"/>
                <w:vertAlign w:val="subscript"/>
              </w:rPr>
              <w:t>1</w:t>
            </w:r>
          </w:p>
          <w:p w:rsidR="00A138DD" w:rsidRPr="00DA03D4" w:rsidRDefault="00A138DD" w:rsidP="00FD50E3">
            <w:pPr>
              <w:spacing w:after="200" w:line="360" w:lineRule="auto"/>
              <w:jc w:val="center"/>
              <w:rPr>
                <w:rFonts w:ascii="Times New Roman" w:hAnsi="Times New Roman" w:cs="Times New Roman"/>
                <w:sz w:val="24"/>
                <w:szCs w:val="24"/>
                <w:vertAlign w:val="subscript"/>
              </w:rPr>
            </w:pPr>
            <w:r w:rsidRPr="00DA03D4">
              <w:rPr>
                <w:rFonts w:ascii="Times New Roman" w:hAnsi="Times New Roman" w:cs="Times New Roman"/>
                <w:sz w:val="24"/>
                <w:szCs w:val="24"/>
              </w:rPr>
              <w:t>R</w:t>
            </w:r>
            <w:r w:rsidRPr="00DA03D4">
              <w:rPr>
                <w:rFonts w:ascii="Times New Roman" w:hAnsi="Times New Roman" w:cs="Times New Roman"/>
                <w:sz w:val="24"/>
                <w:szCs w:val="24"/>
                <w:vertAlign w:val="subscript"/>
              </w:rPr>
              <w:t>2</w:t>
            </w:r>
          </w:p>
          <w:p w:rsidR="00A138DD" w:rsidRPr="00DA03D4" w:rsidRDefault="00A138DD" w:rsidP="00FD50E3">
            <w:pPr>
              <w:spacing w:line="360" w:lineRule="auto"/>
              <w:jc w:val="center"/>
              <w:rPr>
                <w:rFonts w:ascii="Times New Roman" w:hAnsi="Times New Roman" w:cs="Times New Roman"/>
                <w:sz w:val="24"/>
                <w:szCs w:val="24"/>
                <w:vertAlign w:val="subscript"/>
              </w:rPr>
            </w:pPr>
            <w:r w:rsidRPr="00DA03D4">
              <w:rPr>
                <w:rFonts w:ascii="Times New Roman" w:hAnsi="Times New Roman" w:cs="Times New Roman"/>
                <w:sz w:val="24"/>
                <w:szCs w:val="24"/>
              </w:rPr>
              <w:t>R</w:t>
            </w:r>
            <w:r w:rsidRPr="00DA03D4">
              <w:rPr>
                <w:rFonts w:ascii="Times New Roman" w:hAnsi="Times New Roman" w:cs="Times New Roman"/>
                <w:sz w:val="24"/>
                <w:szCs w:val="24"/>
                <w:vertAlign w:val="subscript"/>
              </w:rPr>
              <w:t>3</w:t>
            </w:r>
          </w:p>
        </w:tc>
        <w:tc>
          <w:tcPr>
            <w:tcW w:w="1771" w:type="dxa"/>
            <w:tcBorders>
              <w:top w:val="single" w:sz="4" w:space="0" w:color="auto"/>
              <w:bottom w:val="single" w:sz="4" w:space="0" w:color="auto"/>
            </w:tcBorders>
          </w:tcPr>
          <w:p w:rsidR="00A138DD" w:rsidRPr="00DA03D4" w:rsidRDefault="00A138DD" w:rsidP="00FD50E3">
            <w:pPr>
              <w:spacing w:after="200" w:line="360" w:lineRule="auto"/>
              <w:jc w:val="center"/>
              <w:rPr>
                <w:rFonts w:ascii="Times New Roman" w:hAnsi="Times New Roman" w:cs="Times New Roman"/>
                <w:sz w:val="24"/>
                <w:szCs w:val="24"/>
              </w:rPr>
            </w:pPr>
            <w:r w:rsidRPr="00DA03D4">
              <w:rPr>
                <w:rFonts w:ascii="Times New Roman" w:hAnsi="Times New Roman" w:cs="Times New Roman"/>
                <w:sz w:val="24"/>
                <w:szCs w:val="24"/>
              </w:rPr>
              <w:t>10</w:t>
            </w:r>
          </w:p>
          <w:p w:rsidR="00A138DD" w:rsidRPr="00DA03D4" w:rsidRDefault="00A138DD" w:rsidP="00FD50E3">
            <w:pPr>
              <w:spacing w:after="200" w:line="360" w:lineRule="auto"/>
              <w:jc w:val="center"/>
              <w:rPr>
                <w:rFonts w:ascii="Times New Roman" w:hAnsi="Times New Roman" w:cs="Times New Roman"/>
                <w:sz w:val="24"/>
                <w:szCs w:val="24"/>
              </w:rPr>
            </w:pPr>
            <w:r w:rsidRPr="00DA03D4">
              <w:rPr>
                <w:rFonts w:ascii="Times New Roman" w:hAnsi="Times New Roman" w:cs="Times New Roman"/>
                <w:sz w:val="24"/>
                <w:szCs w:val="24"/>
              </w:rPr>
              <w:t>10</w:t>
            </w:r>
          </w:p>
          <w:p w:rsidR="00A138DD" w:rsidRPr="00DA03D4" w:rsidRDefault="00A138DD" w:rsidP="00FD50E3">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10</w:t>
            </w:r>
          </w:p>
        </w:tc>
        <w:tc>
          <w:tcPr>
            <w:tcW w:w="2392" w:type="dxa"/>
            <w:tcBorders>
              <w:top w:val="single" w:sz="4" w:space="0" w:color="auto"/>
              <w:bottom w:val="single" w:sz="4" w:space="0" w:color="auto"/>
            </w:tcBorders>
          </w:tcPr>
          <w:p w:rsidR="0053766D" w:rsidRPr="00DA03D4" w:rsidRDefault="0053766D" w:rsidP="00FD50E3">
            <w:pPr>
              <w:spacing w:after="200" w:line="360" w:lineRule="auto"/>
              <w:jc w:val="center"/>
              <w:rPr>
                <w:rFonts w:ascii="Times New Roman" w:hAnsi="Times New Roman" w:cs="Times New Roman"/>
                <w:sz w:val="24"/>
                <w:szCs w:val="24"/>
              </w:rPr>
            </w:pPr>
          </w:p>
          <w:p w:rsidR="00A138DD" w:rsidRPr="00DA03D4" w:rsidRDefault="00A138DD" w:rsidP="00FD50E3">
            <w:pPr>
              <w:spacing w:after="200" w:line="360" w:lineRule="auto"/>
              <w:jc w:val="center"/>
              <w:rPr>
                <w:rFonts w:ascii="Times New Roman" w:eastAsia="Times New Roman" w:hAnsi="Times New Roman" w:cs="Times New Roman"/>
                <w:sz w:val="24"/>
                <w:szCs w:val="24"/>
              </w:rPr>
            </w:pPr>
            <w:r w:rsidRPr="00DA03D4">
              <w:rPr>
                <w:rFonts w:ascii="Times New Roman" w:hAnsi="Times New Roman" w:cs="Times New Roman"/>
                <w:sz w:val="24"/>
                <w:szCs w:val="24"/>
              </w:rPr>
              <w:t>30</w:t>
            </w:r>
          </w:p>
        </w:tc>
      </w:tr>
      <w:tr w:rsidR="001A35D6" w:rsidRPr="00DA03D4" w:rsidTr="00513D51">
        <w:tblPrEx>
          <w:tblLook w:val="0000"/>
        </w:tblPrEx>
        <w:trPr>
          <w:trHeight w:val="285"/>
        </w:trPr>
        <w:tc>
          <w:tcPr>
            <w:tcW w:w="2286" w:type="dxa"/>
            <w:tcBorders>
              <w:top w:val="single" w:sz="4" w:space="0" w:color="auto"/>
              <w:bottom w:val="single" w:sz="4" w:space="0" w:color="auto"/>
            </w:tcBorders>
          </w:tcPr>
          <w:p w:rsidR="001A35D6" w:rsidRPr="00DA03D4" w:rsidRDefault="001A35D6" w:rsidP="00FD50E3">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Grand total</w:t>
            </w:r>
          </w:p>
        </w:tc>
        <w:tc>
          <w:tcPr>
            <w:tcW w:w="1831" w:type="dxa"/>
            <w:tcBorders>
              <w:top w:val="single" w:sz="4" w:space="0" w:color="auto"/>
              <w:bottom w:val="single" w:sz="4" w:space="0" w:color="auto"/>
            </w:tcBorders>
          </w:tcPr>
          <w:p w:rsidR="001A35D6" w:rsidRPr="00DA03D4" w:rsidRDefault="001A35D6" w:rsidP="00FD50E3">
            <w:pPr>
              <w:spacing w:after="200" w:line="360" w:lineRule="auto"/>
              <w:jc w:val="center"/>
              <w:rPr>
                <w:rFonts w:ascii="Times New Roman" w:eastAsia="Times New Roman" w:hAnsi="Times New Roman" w:cs="Times New Roman"/>
                <w:sz w:val="24"/>
                <w:szCs w:val="24"/>
              </w:rPr>
            </w:pPr>
          </w:p>
        </w:tc>
        <w:tc>
          <w:tcPr>
            <w:tcW w:w="1771" w:type="dxa"/>
            <w:tcBorders>
              <w:top w:val="single" w:sz="4" w:space="0" w:color="auto"/>
              <w:bottom w:val="single" w:sz="4" w:space="0" w:color="auto"/>
            </w:tcBorders>
          </w:tcPr>
          <w:p w:rsidR="001A35D6" w:rsidRPr="00DA03D4" w:rsidRDefault="001A35D6" w:rsidP="00FD50E3">
            <w:pPr>
              <w:spacing w:after="200" w:line="360" w:lineRule="auto"/>
              <w:jc w:val="center"/>
              <w:rPr>
                <w:rFonts w:ascii="Times New Roman" w:eastAsia="Times New Roman" w:hAnsi="Times New Roman" w:cs="Times New Roman"/>
                <w:sz w:val="24"/>
                <w:szCs w:val="24"/>
              </w:rPr>
            </w:pPr>
          </w:p>
        </w:tc>
        <w:tc>
          <w:tcPr>
            <w:tcW w:w="2392" w:type="dxa"/>
            <w:tcBorders>
              <w:top w:val="single" w:sz="4" w:space="0" w:color="auto"/>
              <w:bottom w:val="single" w:sz="4" w:space="0" w:color="auto"/>
            </w:tcBorders>
          </w:tcPr>
          <w:p w:rsidR="001A35D6" w:rsidRPr="00DA03D4" w:rsidRDefault="001A35D6" w:rsidP="00FD50E3">
            <w:pPr>
              <w:spacing w:after="200"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90</w:t>
            </w:r>
          </w:p>
        </w:tc>
      </w:tr>
    </w:tbl>
    <w:p w:rsidR="001A35D6" w:rsidRPr="00DA03D4" w:rsidRDefault="001A35D6" w:rsidP="00FD50E3">
      <w:pPr>
        <w:spacing w:line="360" w:lineRule="auto"/>
        <w:rPr>
          <w:rFonts w:ascii="Times New Roman" w:eastAsiaTheme="minorHAnsi" w:hAnsi="Times New Roman" w:cs="Times New Roman"/>
          <w:bCs/>
          <w:sz w:val="24"/>
          <w:szCs w:val="24"/>
        </w:rPr>
      </w:pPr>
    </w:p>
    <w:p w:rsidR="001A35D6" w:rsidRPr="00DA03D4" w:rsidRDefault="001A35D6" w:rsidP="00FD50E3">
      <w:pPr>
        <w:spacing w:line="360" w:lineRule="auto"/>
        <w:rPr>
          <w:rFonts w:ascii="Times New Roman" w:hAnsi="Times New Roman" w:cs="Times New Roman"/>
          <w:b/>
          <w:sz w:val="24"/>
          <w:szCs w:val="24"/>
        </w:rPr>
      </w:pPr>
      <w:r w:rsidRPr="00DA03D4">
        <w:rPr>
          <w:rFonts w:ascii="Times New Roman" w:eastAsiaTheme="minorHAnsi" w:hAnsi="Times New Roman" w:cs="Times New Roman"/>
          <w:b/>
          <w:bCs/>
          <w:sz w:val="24"/>
          <w:szCs w:val="24"/>
        </w:rPr>
        <w:t>3.4 Collection of</w:t>
      </w:r>
      <w:r w:rsidRPr="00DA03D4">
        <w:rPr>
          <w:rFonts w:ascii="Times New Roman" w:hAnsi="Times New Roman" w:cs="Times New Roman"/>
          <w:b/>
          <w:sz w:val="24"/>
          <w:szCs w:val="24"/>
        </w:rPr>
        <w:t xml:space="preserve"> banana leaf</w:t>
      </w:r>
      <w:r w:rsidRPr="00DA03D4">
        <w:rPr>
          <w:rFonts w:ascii="Times New Roman" w:eastAsiaTheme="minorHAnsi" w:hAnsi="Times New Roman" w:cs="Times New Roman"/>
          <w:b/>
          <w:bCs/>
          <w:sz w:val="24"/>
          <w:szCs w:val="24"/>
        </w:rPr>
        <w:t xml:space="preserve"> and processing</w:t>
      </w:r>
    </w:p>
    <w:p w:rsidR="001A35D6" w:rsidRPr="00DA03D4" w:rsidRDefault="001A35D6" w:rsidP="00FD50E3">
      <w:pPr>
        <w:autoSpaceDE w:val="0"/>
        <w:autoSpaceDN w:val="0"/>
        <w:adjustRightInd w:val="0"/>
        <w:spacing w:line="360" w:lineRule="auto"/>
        <w:jc w:val="both"/>
        <w:rPr>
          <w:rFonts w:ascii="Times New Roman" w:eastAsiaTheme="minorHAnsi" w:hAnsi="Times New Roman" w:cs="Times New Roman"/>
          <w:sz w:val="24"/>
          <w:szCs w:val="24"/>
        </w:rPr>
      </w:pPr>
      <w:r w:rsidRPr="00DA03D4">
        <w:rPr>
          <w:rFonts w:ascii="Times New Roman" w:hAnsi="Times New Roman" w:cs="Times New Roman"/>
          <w:sz w:val="24"/>
          <w:szCs w:val="24"/>
        </w:rPr>
        <w:t xml:space="preserve">Banana leaves were collected from banana plant nearby the Veterinary campus. </w:t>
      </w:r>
      <w:r w:rsidRPr="00DA03D4">
        <w:rPr>
          <w:rFonts w:ascii="Times New Roman" w:hAnsi="Times New Roman" w:cs="Times New Roman"/>
          <w:szCs w:val="24"/>
        </w:rPr>
        <w:t xml:space="preserve">The </w:t>
      </w:r>
      <w:r w:rsidRPr="00DA03D4">
        <w:rPr>
          <w:rFonts w:ascii="Times New Roman" w:hAnsi="Times New Roman" w:cs="Times New Roman"/>
          <w:sz w:val="24"/>
          <w:szCs w:val="24"/>
        </w:rPr>
        <w:t>leaves allowed to sundry for one week. Dried banana leaves were cut into small pieces with scissors and then grinded for fine milled powder in the lab of Department of Animal Nutrition. A proximate composition of banana leaves powder was determined us</w:t>
      </w:r>
      <w:r w:rsidR="00105B81" w:rsidRPr="00DA03D4">
        <w:rPr>
          <w:rFonts w:ascii="Times New Roman" w:hAnsi="Times New Roman" w:cs="Times New Roman"/>
          <w:sz w:val="24"/>
          <w:szCs w:val="24"/>
        </w:rPr>
        <w:t xml:space="preserve">ing the analytical methods of </w:t>
      </w:r>
      <w:r w:rsidR="00A9575A" w:rsidRPr="00DA03D4">
        <w:rPr>
          <w:rFonts w:ascii="Times New Roman" w:hAnsi="Times New Roman" w:cs="Times New Roman"/>
          <w:sz w:val="24"/>
          <w:szCs w:val="24"/>
        </w:rPr>
        <w:t>(</w:t>
      </w:r>
      <w:r w:rsidR="00105B81" w:rsidRPr="00DA03D4">
        <w:rPr>
          <w:rFonts w:ascii="Times New Roman" w:hAnsi="Times New Roman" w:cs="Times New Roman"/>
          <w:sz w:val="24"/>
          <w:szCs w:val="24"/>
        </w:rPr>
        <w:t xml:space="preserve">AOAC </w:t>
      </w:r>
      <w:r w:rsidRPr="00DA03D4">
        <w:rPr>
          <w:rFonts w:ascii="Times New Roman" w:hAnsi="Times New Roman" w:cs="Times New Roman"/>
          <w:sz w:val="24"/>
          <w:szCs w:val="24"/>
        </w:rPr>
        <w:t xml:space="preserve">1996). </w:t>
      </w:r>
      <w:r w:rsidRPr="00DA03D4">
        <w:rPr>
          <w:rFonts w:ascii="Times New Roman" w:eastAsiaTheme="minorHAnsi" w:hAnsi="Times New Roman" w:cs="Times New Roman"/>
          <w:sz w:val="24"/>
          <w:szCs w:val="24"/>
        </w:rPr>
        <w:t xml:space="preserve">The </w:t>
      </w:r>
      <w:r w:rsidRPr="00DA03D4">
        <w:rPr>
          <w:rFonts w:ascii="Times New Roman" w:hAnsi="Times New Roman" w:cs="Times New Roman"/>
          <w:sz w:val="24"/>
          <w:szCs w:val="24"/>
        </w:rPr>
        <w:t xml:space="preserve">banana leaves powder </w:t>
      </w:r>
      <w:r w:rsidRPr="00DA03D4">
        <w:rPr>
          <w:rFonts w:ascii="Times New Roman" w:eastAsiaTheme="minorHAnsi" w:hAnsi="Times New Roman" w:cs="Times New Roman"/>
          <w:sz w:val="24"/>
          <w:szCs w:val="24"/>
        </w:rPr>
        <w:t>obtained from the process above was used with other feed ingredients to formulate diets to meet the nutrient requirement of broiler chicken.</w:t>
      </w:r>
    </w:p>
    <w:p w:rsidR="001239F3" w:rsidRPr="00DA03D4" w:rsidRDefault="001239F3" w:rsidP="00FD50E3">
      <w:pPr>
        <w:spacing w:line="360" w:lineRule="auto"/>
        <w:jc w:val="both"/>
        <w:rPr>
          <w:rFonts w:ascii="Times New Roman" w:hAnsi="Times New Roman" w:cs="Times New Roman"/>
          <w:b/>
          <w:sz w:val="24"/>
          <w:szCs w:val="24"/>
        </w:rPr>
      </w:pPr>
    </w:p>
    <w:p w:rsidR="001239F3" w:rsidRPr="00DA03D4" w:rsidRDefault="001239F3" w:rsidP="00FD50E3">
      <w:pPr>
        <w:spacing w:line="360" w:lineRule="auto"/>
        <w:jc w:val="both"/>
        <w:rPr>
          <w:rFonts w:ascii="Times New Roman" w:hAnsi="Times New Roman" w:cs="Times New Roman"/>
          <w:b/>
          <w:sz w:val="24"/>
          <w:szCs w:val="24"/>
        </w:rPr>
      </w:pPr>
    </w:p>
    <w:p w:rsidR="001239F3" w:rsidRPr="00DA03D4" w:rsidRDefault="001239F3" w:rsidP="00FD50E3">
      <w:pPr>
        <w:spacing w:line="360" w:lineRule="auto"/>
        <w:jc w:val="both"/>
        <w:rPr>
          <w:rFonts w:ascii="Times New Roman" w:hAnsi="Times New Roman" w:cs="Times New Roman"/>
          <w:b/>
          <w:sz w:val="24"/>
          <w:szCs w:val="24"/>
        </w:rPr>
      </w:pPr>
    </w:p>
    <w:p w:rsidR="001A35D6" w:rsidRPr="00DA03D4" w:rsidRDefault="001A35D6" w:rsidP="00FD50E3">
      <w:pPr>
        <w:spacing w:line="360" w:lineRule="auto"/>
        <w:jc w:val="both"/>
        <w:rPr>
          <w:rFonts w:ascii="Times New Roman" w:hAnsi="Times New Roman" w:cs="Times New Roman"/>
          <w:b/>
          <w:sz w:val="24"/>
          <w:szCs w:val="24"/>
        </w:rPr>
      </w:pPr>
      <w:r w:rsidRPr="00DA03D4">
        <w:rPr>
          <w:rFonts w:ascii="Times New Roman" w:hAnsi="Times New Roman" w:cs="Times New Roman"/>
          <w:b/>
          <w:sz w:val="24"/>
          <w:szCs w:val="24"/>
        </w:rPr>
        <w:lastRenderedPageBreak/>
        <w:t>3.5 Collection and brooding of experimental broiler chicks</w:t>
      </w:r>
    </w:p>
    <w:p w:rsidR="001A35D6" w:rsidRPr="00DA03D4" w:rsidRDefault="001B74CD" w:rsidP="00741AB5">
      <w:pPr>
        <w:spacing w:line="360" w:lineRule="auto"/>
        <w:jc w:val="both"/>
        <w:rPr>
          <w:rFonts w:ascii="Times New Roman" w:eastAsia="Times New Roman" w:hAnsi="Times New Roman" w:cs="Times New Roman"/>
          <w:sz w:val="24"/>
        </w:rPr>
      </w:pPr>
      <w:r w:rsidRPr="00DA03D4">
        <w:rPr>
          <w:rFonts w:ascii="Times New Roman" w:hAnsi="Times New Roman" w:cs="Times New Roman"/>
          <w:sz w:val="24"/>
          <w:szCs w:val="24"/>
        </w:rPr>
        <w:t>A total of 9</w:t>
      </w:r>
      <w:r w:rsidR="001A35D6" w:rsidRPr="00DA03D4">
        <w:rPr>
          <w:rFonts w:ascii="Times New Roman" w:hAnsi="Times New Roman" w:cs="Times New Roman"/>
          <w:sz w:val="24"/>
          <w:szCs w:val="24"/>
        </w:rPr>
        <w:t xml:space="preserve">0 day-old chicks (Cobb 500) of mixed sex were purchased from an agent of </w:t>
      </w:r>
      <w:r w:rsidR="001A35D6" w:rsidRPr="00DA03D4">
        <w:rPr>
          <w:rFonts w:ascii="Times New Roman" w:hAnsi="Times New Roman" w:cs="Times New Roman"/>
          <w:bCs/>
          <w:sz w:val="24"/>
          <w:szCs w:val="24"/>
        </w:rPr>
        <w:t xml:space="preserve">M .M .AGHA Limited, Chittagong, Bangladesh on </w:t>
      </w:r>
      <w:r w:rsidR="001A35D6" w:rsidRPr="00DA03D4">
        <w:rPr>
          <w:rFonts w:ascii="Times New Roman" w:hAnsi="Times New Roman" w:cs="Times New Roman"/>
          <w:sz w:val="24"/>
          <w:szCs w:val="24"/>
        </w:rPr>
        <w:t>May 2018. During purchasing all chicks were examined for any kind of abnormality and uniform size.</w:t>
      </w:r>
      <w:r w:rsidR="001A35D6" w:rsidRPr="00DA03D4">
        <w:rPr>
          <w:rFonts w:ascii="Times New Roman" w:eastAsia="Times New Roman" w:hAnsi="Times New Roman" w:cs="Times New Roman"/>
          <w:sz w:val="24"/>
        </w:rPr>
        <w:t xml:space="preserve"> Average body weight of the chicks was 48.74±0.26 g. The experimental shed was brick cemented with corrugated metal wiring. Floor space for each bird was 0.17 square feet in brooding box an</w:t>
      </w:r>
      <w:r w:rsidR="0057796A" w:rsidRPr="00DA03D4">
        <w:rPr>
          <w:rFonts w:ascii="Times New Roman" w:eastAsia="Times New Roman" w:hAnsi="Times New Roman" w:cs="Times New Roman"/>
          <w:sz w:val="24"/>
        </w:rPr>
        <w:t>d 0.75 square feet in the cage.</w:t>
      </w:r>
      <w:r w:rsidR="00261254">
        <w:rPr>
          <w:rFonts w:ascii="Times New Roman" w:eastAsia="Times New Roman" w:hAnsi="Times New Roman" w:cs="Times New Roman"/>
          <w:sz w:val="24"/>
        </w:rPr>
        <w:t xml:space="preserve"> </w:t>
      </w:r>
      <w:r w:rsidR="001A35D6" w:rsidRPr="00DA03D4">
        <w:rPr>
          <w:rFonts w:ascii="Times New Roman" w:eastAsia="Times New Roman" w:hAnsi="Times New Roman" w:cs="Times New Roman"/>
          <w:sz w:val="24"/>
        </w:rPr>
        <w:t>The pens were selected in an unbiased way for uniform distribution of chicks. The chicks were brooded in the wooden box. After 14 days, birds were transferred to the respective pens. Each pen was allocated for 10 birds. Dry and clean newspaper was placed in the brooding box and changed for every 6 hours. Room temperature and humidity was maintained using 200 watt incandescent</w:t>
      </w:r>
      <w:bookmarkStart w:id="3" w:name="page22"/>
      <w:bookmarkEnd w:id="3"/>
      <w:r w:rsidR="001A35D6" w:rsidRPr="00DA03D4">
        <w:rPr>
          <w:rFonts w:ascii="Times New Roman" w:eastAsia="Times New Roman" w:hAnsi="Times New Roman" w:cs="Times New Roman"/>
          <w:sz w:val="24"/>
        </w:rPr>
        <w:t xml:space="preserve"> lamps and ceiling fans. The birds were exposed to continuous lighting. During brooding period, chicks were brooded at a temperature of 95 </w:t>
      </w:r>
      <w:r w:rsidR="001A35D6" w:rsidRPr="00DA03D4">
        <w:rPr>
          <w:rFonts w:ascii="Times New Roman" w:eastAsia="Times New Roman" w:hAnsi="Times New Roman" w:cs="Times New Roman"/>
          <w:sz w:val="32"/>
          <w:vertAlign w:val="superscript"/>
        </w:rPr>
        <w:t>°</w:t>
      </w:r>
      <w:r w:rsidR="001A35D6" w:rsidRPr="00DA03D4">
        <w:rPr>
          <w:rFonts w:ascii="Times New Roman" w:eastAsia="Times New Roman" w:hAnsi="Times New Roman" w:cs="Times New Roman"/>
          <w:sz w:val="24"/>
        </w:rPr>
        <w:t xml:space="preserve">F, 90 </w:t>
      </w:r>
      <w:r w:rsidR="001A35D6" w:rsidRPr="00DA03D4">
        <w:rPr>
          <w:rFonts w:ascii="Times New Roman" w:eastAsia="Times New Roman" w:hAnsi="Times New Roman" w:cs="Times New Roman"/>
          <w:sz w:val="32"/>
          <w:vertAlign w:val="superscript"/>
        </w:rPr>
        <w:t>°</w:t>
      </w:r>
      <w:r w:rsidR="001A35D6" w:rsidRPr="00DA03D4">
        <w:rPr>
          <w:rFonts w:ascii="Times New Roman" w:eastAsia="Times New Roman" w:hAnsi="Times New Roman" w:cs="Times New Roman"/>
          <w:sz w:val="24"/>
        </w:rPr>
        <w:t xml:space="preserve">F, 85 </w:t>
      </w:r>
      <w:r w:rsidR="001A35D6" w:rsidRPr="00DA03D4">
        <w:rPr>
          <w:rFonts w:ascii="Times New Roman" w:eastAsia="Times New Roman" w:hAnsi="Times New Roman" w:cs="Times New Roman"/>
          <w:sz w:val="32"/>
          <w:vertAlign w:val="superscript"/>
        </w:rPr>
        <w:t>°</w:t>
      </w:r>
      <w:r w:rsidR="001A35D6" w:rsidRPr="00DA03D4">
        <w:rPr>
          <w:rFonts w:ascii="Times New Roman" w:eastAsia="Times New Roman" w:hAnsi="Times New Roman" w:cs="Times New Roman"/>
          <w:sz w:val="24"/>
        </w:rPr>
        <w:t xml:space="preserve">F and 80 </w:t>
      </w:r>
      <w:r w:rsidR="001A35D6" w:rsidRPr="00DA03D4">
        <w:rPr>
          <w:rFonts w:ascii="Times New Roman" w:eastAsia="Times New Roman" w:hAnsi="Times New Roman" w:cs="Times New Roman"/>
          <w:sz w:val="32"/>
          <w:vertAlign w:val="superscript"/>
        </w:rPr>
        <w:t>°</w:t>
      </w:r>
      <w:r w:rsidR="001A35D6" w:rsidRPr="00DA03D4">
        <w:rPr>
          <w:rFonts w:ascii="Times New Roman" w:eastAsia="Times New Roman" w:hAnsi="Times New Roman" w:cs="Times New Roman"/>
          <w:sz w:val="24"/>
        </w:rPr>
        <w:t>F for the 1</w:t>
      </w:r>
      <w:r w:rsidR="001A35D6" w:rsidRPr="00DA03D4">
        <w:rPr>
          <w:rFonts w:ascii="Times New Roman" w:eastAsia="Times New Roman" w:hAnsi="Times New Roman" w:cs="Times New Roman"/>
          <w:sz w:val="32"/>
          <w:vertAlign w:val="superscript"/>
        </w:rPr>
        <w:t>st</w:t>
      </w:r>
      <w:r w:rsidR="001A35D6" w:rsidRPr="00DA03D4">
        <w:rPr>
          <w:rFonts w:ascii="Times New Roman" w:eastAsia="Times New Roman" w:hAnsi="Times New Roman" w:cs="Times New Roman"/>
          <w:sz w:val="24"/>
        </w:rPr>
        <w:t>, 2</w:t>
      </w:r>
      <w:r w:rsidR="001A35D6" w:rsidRPr="00DA03D4">
        <w:rPr>
          <w:rFonts w:ascii="Times New Roman" w:eastAsia="Times New Roman" w:hAnsi="Times New Roman" w:cs="Times New Roman"/>
          <w:sz w:val="32"/>
          <w:vertAlign w:val="superscript"/>
        </w:rPr>
        <w:t>nd</w:t>
      </w:r>
      <w:r w:rsidR="001A35D6" w:rsidRPr="00DA03D4">
        <w:rPr>
          <w:rFonts w:ascii="Times New Roman" w:eastAsia="Times New Roman" w:hAnsi="Times New Roman" w:cs="Times New Roman"/>
          <w:sz w:val="24"/>
        </w:rPr>
        <w:t>, 3</w:t>
      </w:r>
      <w:r w:rsidR="001A35D6" w:rsidRPr="00DA03D4">
        <w:rPr>
          <w:rFonts w:ascii="Times New Roman" w:eastAsia="Times New Roman" w:hAnsi="Times New Roman" w:cs="Times New Roman"/>
          <w:sz w:val="32"/>
          <w:vertAlign w:val="superscript"/>
        </w:rPr>
        <w:t>rd</w:t>
      </w:r>
      <w:r w:rsidR="001A35D6" w:rsidRPr="00DA03D4">
        <w:rPr>
          <w:rFonts w:ascii="Times New Roman" w:eastAsia="Times New Roman" w:hAnsi="Times New Roman" w:cs="Times New Roman"/>
          <w:sz w:val="24"/>
        </w:rPr>
        <w:t xml:space="preserve"> and 4</w:t>
      </w:r>
      <w:r w:rsidR="001A35D6" w:rsidRPr="00DA03D4">
        <w:rPr>
          <w:rFonts w:ascii="Times New Roman" w:eastAsia="Times New Roman" w:hAnsi="Times New Roman" w:cs="Times New Roman"/>
          <w:sz w:val="32"/>
          <w:vertAlign w:val="superscript"/>
        </w:rPr>
        <w:t>th</w:t>
      </w:r>
      <w:r w:rsidR="001A35D6" w:rsidRPr="00DA03D4">
        <w:rPr>
          <w:rFonts w:ascii="Times New Roman" w:eastAsia="Times New Roman" w:hAnsi="Times New Roman" w:cs="Times New Roman"/>
          <w:sz w:val="24"/>
        </w:rPr>
        <w:t xml:space="preserve"> weeks, respectively with the help of incandescent bulbs. Temperatures were measured by using thermometer.</w:t>
      </w:r>
    </w:p>
    <w:p w:rsidR="001239F3" w:rsidRPr="00DA03D4" w:rsidRDefault="001239F3" w:rsidP="00FD50E3">
      <w:pPr>
        <w:spacing w:line="360" w:lineRule="auto"/>
        <w:jc w:val="both"/>
        <w:rPr>
          <w:rFonts w:ascii="Times New Roman" w:eastAsia="Times New Roman" w:hAnsi="Times New Roman" w:cs="Times New Roman"/>
          <w:b/>
          <w:sz w:val="24"/>
        </w:rPr>
      </w:pPr>
    </w:p>
    <w:p w:rsidR="001A35D6" w:rsidRPr="00DA03D4" w:rsidRDefault="001A35D6" w:rsidP="00FD50E3">
      <w:pPr>
        <w:spacing w:line="360" w:lineRule="auto"/>
        <w:jc w:val="both"/>
        <w:rPr>
          <w:rStyle w:val="Emphasis"/>
          <w:rFonts w:ascii="Times New Roman" w:hAnsi="Times New Roman" w:cs="Times New Roman"/>
        </w:rPr>
      </w:pPr>
      <w:r w:rsidRPr="00DA03D4">
        <w:rPr>
          <w:rFonts w:ascii="Times New Roman" w:eastAsia="Times New Roman" w:hAnsi="Times New Roman" w:cs="Times New Roman"/>
          <w:b/>
          <w:sz w:val="24"/>
        </w:rPr>
        <w:t xml:space="preserve">3.6 </w:t>
      </w:r>
      <w:r w:rsidRPr="00DA03D4">
        <w:rPr>
          <w:rFonts w:ascii="Times New Roman" w:hAnsi="Times New Roman" w:cs="Times New Roman"/>
          <w:b/>
          <w:sz w:val="24"/>
          <w:szCs w:val="24"/>
        </w:rPr>
        <w:t>Feed formulation and feeding diets</w:t>
      </w:r>
    </w:p>
    <w:p w:rsidR="001A35D6" w:rsidRPr="00DA03D4" w:rsidRDefault="001A35D6" w:rsidP="00FD50E3">
      <w:pPr>
        <w:spacing w:line="360" w:lineRule="auto"/>
        <w:jc w:val="both"/>
        <w:rPr>
          <w:rFonts w:ascii="Times New Roman" w:eastAsia="Times New Roman" w:hAnsi="Times New Roman" w:cs="Times New Roman"/>
          <w:sz w:val="24"/>
          <w:szCs w:val="24"/>
        </w:rPr>
      </w:pPr>
      <w:r w:rsidRPr="00DA03D4">
        <w:rPr>
          <w:rStyle w:val="Emphasis"/>
          <w:rFonts w:ascii="Times New Roman" w:hAnsi="Times New Roman" w:cs="Times New Roman"/>
          <w:i w:val="0"/>
          <w:sz w:val="24"/>
          <w:szCs w:val="24"/>
        </w:rPr>
        <w:t>Feed ingredients were purchased from Pahartali market, Chittagong, Bangladesh. During purchase, cleanliness and date of expiry were checked. Banana leaf powder was supplemented at</w:t>
      </w:r>
      <w:r w:rsidRPr="00DA03D4">
        <w:rPr>
          <w:rFonts w:ascii="Times New Roman" w:eastAsia="Times New Roman" w:hAnsi="Times New Roman" w:cs="Times New Roman"/>
          <w:sz w:val="24"/>
          <w:szCs w:val="24"/>
        </w:rPr>
        <w:t xml:space="preserve"> 0%, 1%, 2% to prepare the experimental mash diets. Dry mash was provided to the birds throughout the </w:t>
      </w:r>
      <w:r w:rsidR="00EC0F2F" w:rsidRPr="00DA03D4">
        <w:rPr>
          <w:rFonts w:ascii="Times New Roman" w:eastAsia="Times New Roman" w:hAnsi="Times New Roman" w:cs="Times New Roman"/>
          <w:sz w:val="24"/>
          <w:szCs w:val="24"/>
        </w:rPr>
        <w:t xml:space="preserve">whole experimental period. Three </w:t>
      </w:r>
      <w:r w:rsidRPr="00DA03D4">
        <w:rPr>
          <w:rFonts w:ascii="Times New Roman" w:eastAsia="Times New Roman" w:hAnsi="Times New Roman" w:cs="Times New Roman"/>
          <w:sz w:val="24"/>
          <w:szCs w:val="24"/>
        </w:rPr>
        <w:t>different types of rations were formulated. Each ration had two different types i.e., starter (0 to 14 days) and finisher (15 to 28 days). All rations were iso-caloric and iso-nitrogenous. The composition of different feed ingredients and nutritive value of starter and grower rations are given in Table 3.6.1 and 3.6.2</w:t>
      </w:r>
      <w:r w:rsidR="009928DE" w:rsidRPr="00DA03D4">
        <w:rPr>
          <w:rFonts w:ascii="Times New Roman" w:eastAsia="Times New Roman" w:hAnsi="Times New Roman" w:cs="Times New Roman"/>
          <w:sz w:val="24"/>
          <w:szCs w:val="24"/>
        </w:rPr>
        <w:t>.</w:t>
      </w:r>
    </w:p>
    <w:p w:rsidR="008607C5" w:rsidRPr="00DA03D4" w:rsidRDefault="008607C5" w:rsidP="00FD50E3">
      <w:pPr>
        <w:spacing w:line="360" w:lineRule="auto"/>
        <w:jc w:val="both"/>
        <w:rPr>
          <w:rFonts w:ascii="Times New Roman" w:eastAsia="Times New Roman" w:hAnsi="Times New Roman" w:cs="Times New Roman"/>
          <w:sz w:val="24"/>
          <w:szCs w:val="24"/>
        </w:rPr>
      </w:pPr>
    </w:p>
    <w:p w:rsidR="008607C5" w:rsidRPr="00DA03D4" w:rsidRDefault="008607C5" w:rsidP="00FD50E3">
      <w:pPr>
        <w:spacing w:line="360" w:lineRule="auto"/>
        <w:jc w:val="both"/>
        <w:rPr>
          <w:rFonts w:ascii="Times New Roman" w:eastAsia="Times New Roman" w:hAnsi="Times New Roman" w:cs="Times New Roman"/>
          <w:sz w:val="24"/>
          <w:szCs w:val="24"/>
        </w:rPr>
      </w:pPr>
    </w:p>
    <w:p w:rsidR="00513D51" w:rsidRDefault="00513D51">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513D51" w:rsidRDefault="00513D51" w:rsidP="00513D51">
      <w:pPr>
        <w:ind w:left="1260" w:hanging="1260"/>
        <w:jc w:val="both"/>
        <w:rPr>
          <w:rFonts w:ascii="Times New Roman" w:eastAsia="Times New Roman" w:hAnsi="Times New Roman" w:cs="Times New Roman"/>
          <w:sz w:val="24"/>
        </w:rPr>
      </w:pPr>
      <w:r w:rsidRPr="00DA03D4">
        <w:rPr>
          <w:rFonts w:ascii="Times New Roman" w:eastAsia="Times New Roman" w:hAnsi="Times New Roman" w:cs="Times New Roman"/>
          <w:b/>
          <w:sz w:val="24"/>
        </w:rPr>
        <w:lastRenderedPageBreak/>
        <w:t xml:space="preserve">Table 3.6.1 </w:t>
      </w:r>
      <w:r w:rsidRPr="00DA03D4">
        <w:rPr>
          <w:rFonts w:ascii="Times New Roman" w:eastAsia="Times New Roman" w:hAnsi="Times New Roman" w:cs="Times New Roman"/>
          <w:sz w:val="24"/>
        </w:rPr>
        <w:t>Ingredient and nutrient composition of the broiler starter ration (0-14 days)</w:t>
      </w:r>
    </w:p>
    <w:tbl>
      <w:tblPr>
        <w:tblStyle w:val="TableGrid"/>
        <w:tblW w:w="8451"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1"/>
        <w:gridCol w:w="2529"/>
        <w:gridCol w:w="81"/>
        <w:gridCol w:w="1809"/>
        <w:gridCol w:w="81"/>
        <w:gridCol w:w="2166"/>
        <w:gridCol w:w="81"/>
        <w:gridCol w:w="1542"/>
        <w:gridCol w:w="81"/>
      </w:tblGrid>
      <w:tr w:rsidR="00513D51" w:rsidRPr="00DA03D4" w:rsidTr="00775795">
        <w:trPr>
          <w:gridBefore w:val="1"/>
          <w:wBefore w:w="81" w:type="dxa"/>
          <w:trHeight w:val="75"/>
          <w:jc w:val="center"/>
        </w:trPr>
        <w:tc>
          <w:tcPr>
            <w:tcW w:w="2610" w:type="dxa"/>
            <w:gridSpan w:val="2"/>
            <w:vMerge w:val="restart"/>
            <w:vAlign w:val="center"/>
          </w:tcPr>
          <w:p w:rsidR="00513D51" w:rsidRPr="00DA03D4" w:rsidRDefault="00513D51" w:rsidP="00513D51">
            <w:pPr>
              <w:spacing w:line="276" w:lineRule="auto"/>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Ingredients</w:t>
            </w:r>
            <w:r w:rsidRPr="00DA03D4">
              <w:rPr>
                <w:rFonts w:ascii="Times New Roman" w:hAnsi="Times New Roman" w:cs="Times New Roman"/>
                <w:b/>
                <w:sz w:val="24"/>
                <w:szCs w:val="24"/>
              </w:rPr>
              <w:t>(kg/100kg</w:t>
            </w:r>
            <w:r>
              <w:rPr>
                <w:rFonts w:ascii="Times New Roman" w:hAnsi="Times New Roman" w:cs="Times New Roman"/>
                <w:b/>
                <w:sz w:val="24"/>
                <w:szCs w:val="24"/>
              </w:rPr>
              <w:t>)</w:t>
            </w:r>
          </w:p>
        </w:tc>
        <w:tc>
          <w:tcPr>
            <w:tcW w:w="5760" w:type="dxa"/>
            <w:gridSpan w:val="6"/>
            <w:tcBorders>
              <w:bottom w:val="single" w:sz="4" w:space="0" w:color="auto"/>
            </w:tcBorders>
            <w:vAlign w:val="center"/>
          </w:tcPr>
          <w:p w:rsidR="00513D51" w:rsidRPr="00DA03D4" w:rsidRDefault="00513D51" w:rsidP="00513D51">
            <w:pPr>
              <w:spacing w:line="276"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Dietary treatments</w:t>
            </w:r>
          </w:p>
        </w:tc>
      </w:tr>
      <w:tr w:rsidR="00513D51" w:rsidRPr="00DA03D4" w:rsidTr="00775795">
        <w:trPr>
          <w:gridBefore w:val="1"/>
          <w:wBefore w:w="81" w:type="dxa"/>
          <w:trHeight w:val="278"/>
          <w:jc w:val="center"/>
        </w:trPr>
        <w:tc>
          <w:tcPr>
            <w:tcW w:w="2610" w:type="dxa"/>
            <w:gridSpan w:val="2"/>
            <w:vMerge/>
            <w:tcBorders>
              <w:bottom w:val="single" w:sz="4" w:space="0" w:color="auto"/>
            </w:tcBorders>
            <w:vAlign w:val="center"/>
          </w:tcPr>
          <w:p w:rsidR="00513D51" w:rsidRPr="00DA03D4" w:rsidRDefault="00513D51" w:rsidP="00513D51">
            <w:pPr>
              <w:spacing w:line="276" w:lineRule="auto"/>
              <w:jc w:val="center"/>
              <w:rPr>
                <w:rFonts w:ascii="Times New Roman" w:eastAsia="Times New Roman" w:hAnsi="Times New Roman" w:cs="Times New Roman"/>
                <w:sz w:val="24"/>
                <w:szCs w:val="24"/>
              </w:rPr>
            </w:pPr>
          </w:p>
        </w:tc>
        <w:tc>
          <w:tcPr>
            <w:tcW w:w="1890" w:type="dxa"/>
            <w:gridSpan w:val="2"/>
            <w:tcBorders>
              <w:top w:val="single" w:sz="4" w:space="0" w:color="auto"/>
              <w:bottom w:val="single" w:sz="4" w:space="0" w:color="auto"/>
            </w:tcBorders>
            <w:vAlign w:val="center"/>
          </w:tcPr>
          <w:p w:rsidR="00513D51" w:rsidRPr="006E698F" w:rsidRDefault="00513D51" w:rsidP="00513D51">
            <w:pPr>
              <w:spacing w:line="276" w:lineRule="auto"/>
              <w:jc w:val="center"/>
              <w:rPr>
                <w:rFonts w:ascii="Times New Roman" w:eastAsia="Times New Roman" w:hAnsi="Times New Roman" w:cs="Times New Roman"/>
                <w:b/>
                <w:sz w:val="24"/>
                <w:szCs w:val="24"/>
              </w:rPr>
            </w:pPr>
            <w:r w:rsidRPr="006E698F">
              <w:rPr>
                <w:rFonts w:ascii="Times New Roman" w:hAnsi="Times New Roman" w:cs="Times New Roman"/>
                <w:b/>
                <w:color w:val="000000"/>
                <w:sz w:val="24"/>
                <w:szCs w:val="24"/>
              </w:rPr>
              <w:t>T</w:t>
            </w:r>
            <w:r w:rsidRPr="006E698F">
              <w:rPr>
                <w:rFonts w:ascii="Times New Roman" w:hAnsi="Times New Roman" w:cs="Times New Roman"/>
                <w:b/>
                <w:color w:val="000000"/>
                <w:sz w:val="24"/>
                <w:szCs w:val="24"/>
                <w:vertAlign w:val="subscript"/>
              </w:rPr>
              <w:t>0</w:t>
            </w:r>
          </w:p>
        </w:tc>
        <w:tc>
          <w:tcPr>
            <w:tcW w:w="2247" w:type="dxa"/>
            <w:gridSpan w:val="2"/>
            <w:tcBorders>
              <w:top w:val="single" w:sz="4" w:space="0" w:color="auto"/>
              <w:bottom w:val="single" w:sz="4" w:space="0" w:color="auto"/>
            </w:tcBorders>
            <w:vAlign w:val="center"/>
          </w:tcPr>
          <w:p w:rsidR="00513D51" w:rsidRPr="006E698F" w:rsidRDefault="00513D51" w:rsidP="00513D51">
            <w:pPr>
              <w:spacing w:line="276" w:lineRule="auto"/>
              <w:jc w:val="center"/>
              <w:rPr>
                <w:rFonts w:ascii="Times New Roman" w:eastAsia="Times New Roman" w:hAnsi="Times New Roman" w:cs="Times New Roman"/>
                <w:b/>
                <w:sz w:val="24"/>
                <w:szCs w:val="24"/>
              </w:rPr>
            </w:pPr>
            <w:r w:rsidRPr="006E698F">
              <w:rPr>
                <w:rFonts w:ascii="Times New Roman" w:hAnsi="Times New Roman" w:cs="Times New Roman"/>
                <w:b/>
                <w:color w:val="000000"/>
                <w:sz w:val="24"/>
                <w:szCs w:val="24"/>
              </w:rPr>
              <w:t>T</w:t>
            </w:r>
            <w:r w:rsidRPr="006E698F">
              <w:rPr>
                <w:rFonts w:ascii="Times New Roman" w:hAnsi="Times New Roman" w:cs="Times New Roman"/>
                <w:b/>
                <w:color w:val="000000"/>
                <w:sz w:val="24"/>
                <w:szCs w:val="24"/>
                <w:vertAlign w:val="subscript"/>
              </w:rPr>
              <w:t>1</w:t>
            </w:r>
          </w:p>
        </w:tc>
        <w:tc>
          <w:tcPr>
            <w:tcW w:w="1623" w:type="dxa"/>
            <w:gridSpan w:val="2"/>
            <w:tcBorders>
              <w:top w:val="single" w:sz="4" w:space="0" w:color="auto"/>
              <w:bottom w:val="single" w:sz="4" w:space="0" w:color="auto"/>
            </w:tcBorders>
            <w:vAlign w:val="center"/>
          </w:tcPr>
          <w:p w:rsidR="00513D51" w:rsidRPr="006E698F" w:rsidRDefault="00513D51" w:rsidP="00513D51">
            <w:pPr>
              <w:spacing w:line="276" w:lineRule="auto"/>
              <w:jc w:val="center"/>
              <w:rPr>
                <w:rFonts w:ascii="Times New Roman" w:eastAsia="Times New Roman" w:hAnsi="Times New Roman" w:cs="Times New Roman"/>
                <w:b/>
                <w:sz w:val="24"/>
                <w:szCs w:val="24"/>
              </w:rPr>
            </w:pPr>
            <w:r w:rsidRPr="006E698F">
              <w:rPr>
                <w:rFonts w:ascii="Times New Roman" w:hAnsi="Times New Roman" w:cs="Times New Roman"/>
                <w:b/>
                <w:color w:val="000000"/>
                <w:sz w:val="24"/>
                <w:szCs w:val="24"/>
              </w:rPr>
              <w:t>T</w:t>
            </w:r>
            <w:r w:rsidRPr="006E698F">
              <w:rPr>
                <w:rFonts w:ascii="Times New Roman" w:hAnsi="Times New Roman" w:cs="Times New Roman"/>
                <w:b/>
                <w:color w:val="000000"/>
                <w:sz w:val="24"/>
                <w:szCs w:val="24"/>
                <w:vertAlign w:val="subscript"/>
              </w:rPr>
              <w:t>2</w:t>
            </w:r>
          </w:p>
        </w:tc>
      </w:tr>
      <w:tr w:rsidR="00460D48" w:rsidRPr="00DA03D4" w:rsidTr="00775795">
        <w:trPr>
          <w:gridBefore w:val="1"/>
          <w:wBefore w:w="81" w:type="dxa"/>
          <w:trHeight w:val="260"/>
          <w:jc w:val="center"/>
        </w:trPr>
        <w:tc>
          <w:tcPr>
            <w:tcW w:w="2610" w:type="dxa"/>
            <w:gridSpan w:val="2"/>
            <w:tcBorders>
              <w:top w:val="single" w:sz="4" w:space="0" w:color="auto"/>
              <w:bottom w:val="nil"/>
            </w:tcBorders>
            <w:vAlign w:val="bottom"/>
          </w:tcPr>
          <w:p w:rsidR="00460D48" w:rsidRPr="00DA03D4" w:rsidRDefault="00460D48"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Maize</w:t>
            </w:r>
          </w:p>
        </w:tc>
        <w:tc>
          <w:tcPr>
            <w:tcW w:w="1890" w:type="dxa"/>
            <w:gridSpan w:val="2"/>
            <w:tcBorders>
              <w:top w:val="single" w:sz="4" w:space="0" w:color="auto"/>
              <w:bottom w:val="nil"/>
            </w:tcBorders>
            <w:vAlign w:val="center"/>
          </w:tcPr>
          <w:p w:rsidR="00460D48" w:rsidRPr="00DA03D4" w:rsidRDefault="00460D48"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50</w:t>
            </w:r>
          </w:p>
        </w:tc>
        <w:tc>
          <w:tcPr>
            <w:tcW w:w="2247" w:type="dxa"/>
            <w:gridSpan w:val="2"/>
            <w:tcBorders>
              <w:top w:val="single" w:sz="4" w:space="0" w:color="auto"/>
              <w:bottom w:val="nil"/>
            </w:tcBorders>
            <w:vAlign w:val="center"/>
          </w:tcPr>
          <w:p w:rsidR="00460D48" w:rsidRPr="00DA03D4" w:rsidRDefault="00460D48"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50</w:t>
            </w:r>
          </w:p>
        </w:tc>
        <w:tc>
          <w:tcPr>
            <w:tcW w:w="1623" w:type="dxa"/>
            <w:gridSpan w:val="2"/>
            <w:tcBorders>
              <w:top w:val="single" w:sz="4" w:space="0" w:color="auto"/>
              <w:bottom w:val="nil"/>
            </w:tcBorders>
            <w:vAlign w:val="center"/>
          </w:tcPr>
          <w:p w:rsidR="00460D48" w:rsidRPr="00DA03D4" w:rsidRDefault="00460D48"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50</w:t>
            </w:r>
          </w:p>
        </w:tc>
      </w:tr>
      <w:tr w:rsidR="00A42716" w:rsidRPr="00DA03D4" w:rsidTr="00775795">
        <w:trPr>
          <w:gridBefore w:val="1"/>
          <w:wBefore w:w="81" w:type="dxa"/>
          <w:trHeight w:val="252"/>
          <w:jc w:val="center"/>
        </w:trPr>
        <w:tc>
          <w:tcPr>
            <w:tcW w:w="2610" w:type="dxa"/>
            <w:gridSpan w:val="2"/>
            <w:tcBorders>
              <w:top w:val="nil"/>
            </w:tcBorders>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Auto Rice Polish</w:t>
            </w:r>
          </w:p>
        </w:tc>
        <w:tc>
          <w:tcPr>
            <w:tcW w:w="1890" w:type="dxa"/>
            <w:gridSpan w:val="2"/>
            <w:tcBorders>
              <w:top w:val="nil"/>
            </w:tcBorders>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4.15</w:t>
            </w:r>
          </w:p>
        </w:tc>
        <w:tc>
          <w:tcPr>
            <w:tcW w:w="2247" w:type="dxa"/>
            <w:gridSpan w:val="2"/>
            <w:tcBorders>
              <w:top w:val="nil"/>
            </w:tcBorders>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3.15</w:t>
            </w:r>
          </w:p>
        </w:tc>
        <w:tc>
          <w:tcPr>
            <w:tcW w:w="1623" w:type="dxa"/>
            <w:gridSpan w:val="2"/>
            <w:tcBorders>
              <w:top w:val="nil"/>
            </w:tcBorders>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2.15</w:t>
            </w:r>
          </w:p>
        </w:tc>
      </w:tr>
      <w:tr w:rsidR="00A42716" w:rsidRPr="00DA03D4" w:rsidTr="00775795">
        <w:trPr>
          <w:gridBefore w:val="1"/>
          <w:wBefore w:w="81" w:type="dxa"/>
          <w:trHeight w:val="260"/>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eastAsia="Times New Roman" w:hAnsi="Times New Roman" w:cs="Times New Roman"/>
                <w:sz w:val="24"/>
                <w:szCs w:val="24"/>
              </w:rPr>
              <w:t>Banana leaf</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eastAsia="Times New Roman" w:hAnsi="Times New Roman" w:cs="Times New Roman"/>
                <w:sz w:val="24"/>
                <w:szCs w:val="24"/>
              </w:rPr>
              <w:t>00.0</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eastAsia="Times New Roman" w:hAnsi="Times New Roman" w:cs="Times New Roman"/>
                <w:sz w:val="24"/>
                <w:szCs w:val="24"/>
              </w:rPr>
              <w:t>1.00</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eastAsia="Times New Roman" w:hAnsi="Times New Roman" w:cs="Times New Roman"/>
                <w:sz w:val="24"/>
                <w:szCs w:val="24"/>
              </w:rPr>
              <w:t>2.00</w:t>
            </w:r>
          </w:p>
        </w:tc>
      </w:tr>
      <w:tr w:rsidR="00A42716" w:rsidRPr="00DA03D4" w:rsidTr="00775795">
        <w:trPr>
          <w:gridBefore w:val="1"/>
          <w:wBefore w:w="81" w:type="dxa"/>
          <w:trHeight w:val="332"/>
          <w:jc w:val="center"/>
        </w:trPr>
        <w:tc>
          <w:tcPr>
            <w:tcW w:w="2610" w:type="dxa"/>
            <w:gridSpan w:val="2"/>
            <w:vAlign w:val="bottom"/>
          </w:tcPr>
          <w:p w:rsidR="00A42716" w:rsidRPr="00DA03D4" w:rsidRDefault="00A42716" w:rsidP="00415FC7">
            <w:pPr>
              <w:spacing w:line="276" w:lineRule="auto"/>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Soybean Meal</w:t>
            </w:r>
          </w:p>
        </w:tc>
        <w:tc>
          <w:tcPr>
            <w:tcW w:w="1890" w:type="dxa"/>
            <w:gridSpan w:val="2"/>
            <w:vAlign w:val="center"/>
          </w:tcPr>
          <w:p w:rsidR="00A42716" w:rsidRPr="00DA03D4" w:rsidRDefault="00A42716" w:rsidP="00415FC7">
            <w:pPr>
              <w:spacing w:line="276" w:lineRule="auto"/>
              <w:jc w:val="center"/>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35.5</w:t>
            </w:r>
            <w:r w:rsidR="001206E2">
              <w:rPr>
                <w:rFonts w:ascii="Times New Roman" w:hAnsi="Times New Roman" w:cs="Times New Roman"/>
                <w:color w:val="000000"/>
                <w:sz w:val="24"/>
                <w:szCs w:val="24"/>
              </w:rPr>
              <w:t>0</w:t>
            </w:r>
          </w:p>
        </w:tc>
        <w:tc>
          <w:tcPr>
            <w:tcW w:w="2247" w:type="dxa"/>
            <w:gridSpan w:val="2"/>
            <w:vAlign w:val="center"/>
          </w:tcPr>
          <w:p w:rsidR="00A42716" w:rsidRPr="00DA03D4" w:rsidRDefault="00A42716" w:rsidP="00415FC7">
            <w:pPr>
              <w:spacing w:line="276" w:lineRule="auto"/>
              <w:jc w:val="center"/>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35.5</w:t>
            </w:r>
          </w:p>
        </w:tc>
        <w:tc>
          <w:tcPr>
            <w:tcW w:w="1623" w:type="dxa"/>
            <w:gridSpan w:val="2"/>
            <w:vAlign w:val="center"/>
          </w:tcPr>
          <w:p w:rsidR="00A42716" w:rsidRPr="00DA03D4" w:rsidRDefault="00A42716" w:rsidP="00415FC7">
            <w:pPr>
              <w:spacing w:line="276" w:lineRule="auto"/>
              <w:jc w:val="center"/>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35.4</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Full fat Soya</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4.5</w:t>
            </w:r>
            <w:r w:rsidR="001206E2">
              <w:rPr>
                <w:rFonts w:ascii="Times New Roman" w:hAnsi="Times New Roman" w:cs="Times New Roman"/>
                <w:color w:val="000000"/>
                <w:sz w:val="24"/>
                <w:szCs w:val="24"/>
              </w:rPr>
              <w:t>0</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4.5</w:t>
            </w:r>
            <w:r w:rsidR="001206E2">
              <w:rPr>
                <w:rFonts w:ascii="Times New Roman" w:hAnsi="Times New Roman" w:cs="Times New Roman"/>
                <w:color w:val="000000"/>
                <w:sz w:val="24"/>
                <w:szCs w:val="24"/>
              </w:rPr>
              <w:t>0</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4.5</w:t>
            </w:r>
            <w:r w:rsidR="001206E2">
              <w:rPr>
                <w:rFonts w:ascii="Times New Roman" w:hAnsi="Times New Roman" w:cs="Times New Roman"/>
                <w:color w:val="000000"/>
                <w:sz w:val="24"/>
                <w:szCs w:val="24"/>
              </w:rPr>
              <w:t>0</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Soybean oil</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2.0</w:t>
            </w:r>
            <w:r w:rsidR="001206E2">
              <w:rPr>
                <w:rFonts w:ascii="Times New Roman" w:hAnsi="Times New Roman" w:cs="Times New Roman"/>
                <w:color w:val="000000"/>
                <w:sz w:val="24"/>
                <w:szCs w:val="24"/>
              </w:rPr>
              <w:t>0</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2.0</w:t>
            </w:r>
            <w:r w:rsidR="001206E2">
              <w:rPr>
                <w:rFonts w:ascii="Times New Roman" w:hAnsi="Times New Roman" w:cs="Times New Roman"/>
                <w:color w:val="000000"/>
                <w:sz w:val="24"/>
                <w:szCs w:val="24"/>
              </w:rPr>
              <w:t>0</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2.0</w:t>
            </w:r>
            <w:r w:rsidR="001206E2">
              <w:rPr>
                <w:rFonts w:ascii="Times New Roman" w:hAnsi="Times New Roman" w:cs="Times New Roman"/>
                <w:color w:val="000000"/>
                <w:sz w:val="24"/>
                <w:szCs w:val="24"/>
              </w:rPr>
              <w:t>0</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Molasses</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0.5</w:t>
            </w:r>
            <w:r w:rsidR="001206E2">
              <w:rPr>
                <w:rFonts w:ascii="Times New Roman" w:hAnsi="Times New Roman" w:cs="Times New Roman"/>
                <w:color w:val="000000"/>
                <w:sz w:val="24"/>
                <w:szCs w:val="24"/>
              </w:rPr>
              <w:t>0</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0.5</w:t>
            </w:r>
            <w:r w:rsidR="001206E2">
              <w:rPr>
                <w:rFonts w:ascii="Times New Roman" w:hAnsi="Times New Roman" w:cs="Times New Roman"/>
                <w:color w:val="000000"/>
                <w:sz w:val="24"/>
                <w:szCs w:val="24"/>
              </w:rPr>
              <w:t>0</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0.5</w:t>
            </w:r>
            <w:r w:rsidR="001206E2">
              <w:rPr>
                <w:rFonts w:ascii="Times New Roman" w:hAnsi="Times New Roman" w:cs="Times New Roman"/>
                <w:color w:val="000000"/>
                <w:sz w:val="24"/>
                <w:szCs w:val="24"/>
              </w:rPr>
              <w:t>0</w:t>
            </w:r>
          </w:p>
        </w:tc>
      </w:tr>
      <w:tr w:rsidR="00A42716" w:rsidRPr="00DA03D4" w:rsidTr="00775795">
        <w:trPr>
          <w:gridBefore w:val="1"/>
          <w:wBefore w:w="81" w:type="dxa"/>
          <w:trHeight w:val="12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Limestone</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1.5</w:t>
            </w:r>
            <w:r w:rsidR="001206E2">
              <w:rPr>
                <w:rFonts w:ascii="Times New Roman" w:hAnsi="Times New Roman" w:cs="Times New Roman"/>
                <w:color w:val="000000"/>
                <w:sz w:val="24"/>
                <w:szCs w:val="24"/>
              </w:rPr>
              <w:t>0</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1.5</w:t>
            </w:r>
            <w:r w:rsidR="001206E2">
              <w:rPr>
                <w:rFonts w:ascii="Times New Roman" w:hAnsi="Times New Roman" w:cs="Times New Roman"/>
                <w:color w:val="000000"/>
                <w:sz w:val="24"/>
                <w:szCs w:val="24"/>
              </w:rPr>
              <w:t>0</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1.5</w:t>
            </w:r>
            <w:r w:rsidR="001206E2">
              <w:rPr>
                <w:rFonts w:ascii="Times New Roman" w:hAnsi="Times New Roman" w:cs="Times New Roman"/>
                <w:color w:val="000000"/>
                <w:sz w:val="24"/>
                <w:szCs w:val="24"/>
              </w:rPr>
              <w:t>0</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Salt</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0.3</w:t>
            </w:r>
            <w:r w:rsidR="001206E2">
              <w:rPr>
                <w:rFonts w:ascii="Times New Roman" w:hAnsi="Times New Roman" w:cs="Times New Roman"/>
                <w:color w:val="000000"/>
                <w:sz w:val="24"/>
                <w:szCs w:val="24"/>
              </w:rPr>
              <w:t>0</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0.3</w:t>
            </w:r>
            <w:r w:rsidR="001206E2">
              <w:rPr>
                <w:rFonts w:ascii="Times New Roman" w:hAnsi="Times New Roman" w:cs="Times New Roman"/>
                <w:color w:val="000000"/>
                <w:sz w:val="24"/>
                <w:szCs w:val="24"/>
              </w:rPr>
              <w:t>0</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0.3</w:t>
            </w:r>
            <w:r w:rsidR="001206E2">
              <w:rPr>
                <w:rFonts w:ascii="Times New Roman" w:hAnsi="Times New Roman" w:cs="Times New Roman"/>
                <w:color w:val="000000"/>
                <w:sz w:val="24"/>
                <w:szCs w:val="24"/>
              </w:rPr>
              <w:t>0</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Vitamin mineral premix</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0.25</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0.25</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0.25</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DCP</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0.9</w:t>
            </w:r>
            <w:r w:rsidR="001206E2">
              <w:rPr>
                <w:rFonts w:ascii="Times New Roman" w:hAnsi="Times New Roman" w:cs="Times New Roman"/>
                <w:color w:val="000000"/>
                <w:sz w:val="24"/>
                <w:szCs w:val="24"/>
              </w:rPr>
              <w:t>0</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0.9</w:t>
            </w:r>
            <w:r w:rsidR="001206E2">
              <w:rPr>
                <w:rFonts w:ascii="Times New Roman" w:hAnsi="Times New Roman" w:cs="Times New Roman"/>
                <w:color w:val="000000"/>
                <w:sz w:val="24"/>
                <w:szCs w:val="24"/>
              </w:rPr>
              <w:t>0</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0.9</w:t>
            </w:r>
            <w:r w:rsidR="001206E2">
              <w:rPr>
                <w:rFonts w:ascii="Times New Roman" w:hAnsi="Times New Roman" w:cs="Times New Roman"/>
                <w:color w:val="000000"/>
                <w:sz w:val="24"/>
                <w:szCs w:val="24"/>
              </w:rPr>
              <w:t>0</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L-lysin</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0.1</w:t>
            </w:r>
            <w:r w:rsidR="001206E2">
              <w:rPr>
                <w:rFonts w:ascii="Times New Roman" w:hAnsi="Times New Roman" w:cs="Times New Roman"/>
                <w:color w:val="000000"/>
                <w:sz w:val="24"/>
                <w:szCs w:val="24"/>
              </w:rPr>
              <w:t>0</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0.1</w:t>
            </w:r>
            <w:r w:rsidR="001206E2">
              <w:rPr>
                <w:rFonts w:ascii="Times New Roman" w:hAnsi="Times New Roman" w:cs="Times New Roman"/>
                <w:color w:val="000000"/>
                <w:sz w:val="24"/>
                <w:szCs w:val="24"/>
              </w:rPr>
              <w:t>0</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0.1</w:t>
            </w:r>
            <w:r w:rsidR="001206E2">
              <w:rPr>
                <w:rFonts w:ascii="Times New Roman" w:hAnsi="Times New Roman" w:cs="Times New Roman"/>
                <w:color w:val="000000"/>
                <w:sz w:val="24"/>
                <w:szCs w:val="24"/>
              </w:rPr>
              <w:t>0</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DL-Methionine</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w:t>
            </w:r>
            <w:r w:rsidR="001206E2">
              <w:rPr>
                <w:rFonts w:ascii="Times New Roman" w:hAnsi="Times New Roman" w:cs="Times New Roman"/>
                <w:color w:val="000000"/>
                <w:sz w:val="24"/>
                <w:szCs w:val="24"/>
              </w:rPr>
              <w:t>0</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w:t>
            </w:r>
            <w:r w:rsidR="001206E2">
              <w:rPr>
                <w:rFonts w:ascii="Times New Roman" w:hAnsi="Times New Roman" w:cs="Times New Roman"/>
                <w:color w:val="000000"/>
                <w:sz w:val="24"/>
                <w:szCs w:val="24"/>
              </w:rPr>
              <w:t>0</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w:t>
            </w:r>
            <w:r w:rsidR="001206E2">
              <w:rPr>
                <w:rFonts w:ascii="Times New Roman" w:hAnsi="Times New Roman" w:cs="Times New Roman"/>
                <w:color w:val="000000"/>
                <w:sz w:val="24"/>
                <w:szCs w:val="24"/>
              </w:rPr>
              <w:t>0</w:t>
            </w:r>
          </w:p>
        </w:tc>
      </w:tr>
      <w:tr w:rsidR="00A42716" w:rsidRPr="00DA03D4" w:rsidTr="00775795">
        <w:trPr>
          <w:gridBefore w:val="1"/>
          <w:wBefore w:w="81" w:type="dxa"/>
          <w:trHeight w:val="12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Maduramycin</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0.06</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0.06</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0.06</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Enzyme</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0.025</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0.025</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0.025</w:t>
            </w:r>
          </w:p>
        </w:tc>
      </w:tr>
      <w:tr w:rsidR="00A42716" w:rsidRPr="00DA03D4" w:rsidTr="00775795">
        <w:trPr>
          <w:gridBefore w:val="1"/>
          <w:wBefore w:w="81" w:type="dxa"/>
          <w:trHeight w:val="65"/>
          <w:jc w:val="center"/>
        </w:trPr>
        <w:tc>
          <w:tcPr>
            <w:tcW w:w="2610" w:type="dxa"/>
            <w:gridSpan w:val="2"/>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Antioxidant</w:t>
            </w:r>
          </w:p>
        </w:tc>
        <w:tc>
          <w:tcPr>
            <w:tcW w:w="1890"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0.012</w:t>
            </w:r>
          </w:p>
        </w:tc>
        <w:tc>
          <w:tcPr>
            <w:tcW w:w="2247"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0.012</w:t>
            </w:r>
          </w:p>
        </w:tc>
        <w:tc>
          <w:tcPr>
            <w:tcW w:w="1623" w:type="dxa"/>
            <w:gridSpan w:val="2"/>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0.012</w:t>
            </w:r>
          </w:p>
        </w:tc>
      </w:tr>
      <w:tr w:rsidR="00A42716" w:rsidRPr="00DA03D4" w:rsidTr="00775795">
        <w:trPr>
          <w:gridBefore w:val="1"/>
          <w:wBefore w:w="81" w:type="dxa"/>
          <w:trHeight w:val="161"/>
          <w:jc w:val="center"/>
        </w:trPr>
        <w:tc>
          <w:tcPr>
            <w:tcW w:w="2610" w:type="dxa"/>
            <w:gridSpan w:val="2"/>
            <w:tcBorders>
              <w:bottom w:val="single" w:sz="4" w:space="0" w:color="auto"/>
            </w:tcBorders>
            <w:vAlign w:val="bottom"/>
          </w:tcPr>
          <w:p w:rsidR="00A42716" w:rsidRPr="00DA03D4" w:rsidRDefault="00A4271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Total</w:t>
            </w:r>
          </w:p>
        </w:tc>
        <w:tc>
          <w:tcPr>
            <w:tcW w:w="1890" w:type="dxa"/>
            <w:gridSpan w:val="2"/>
            <w:tcBorders>
              <w:bottom w:val="single" w:sz="4" w:space="0" w:color="auto"/>
            </w:tcBorders>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100</w:t>
            </w:r>
          </w:p>
        </w:tc>
        <w:tc>
          <w:tcPr>
            <w:tcW w:w="2247" w:type="dxa"/>
            <w:gridSpan w:val="2"/>
            <w:tcBorders>
              <w:bottom w:val="single" w:sz="4" w:space="0" w:color="auto"/>
            </w:tcBorders>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100</w:t>
            </w:r>
          </w:p>
        </w:tc>
        <w:tc>
          <w:tcPr>
            <w:tcW w:w="1623" w:type="dxa"/>
            <w:gridSpan w:val="2"/>
            <w:tcBorders>
              <w:bottom w:val="single" w:sz="4" w:space="0" w:color="auto"/>
            </w:tcBorders>
            <w:vAlign w:val="center"/>
          </w:tcPr>
          <w:p w:rsidR="00A42716" w:rsidRPr="00DA03D4" w:rsidRDefault="00A4271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100</w:t>
            </w:r>
          </w:p>
        </w:tc>
      </w:tr>
      <w:tr w:rsidR="00775795" w:rsidRPr="00DA03D4" w:rsidTr="00775795">
        <w:trPr>
          <w:gridBefore w:val="1"/>
          <w:wBefore w:w="81" w:type="dxa"/>
          <w:trHeight w:val="161"/>
          <w:jc w:val="center"/>
        </w:trPr>
        <w:tc>
          <w:tcPr>
            <w:tcW w:w="2610" w:type="dxa"/>
            <w:gridSpan w:val="2"/>
            <w:tcBorders>
              <w:top w:val="single" w:sz="4" w:space="0" w:color="auto"/>
              <w:bottom w:val="nil"/>
            </w:tcBorders>
            <w:vAlign w:val="bottom"/>
          </w:tcPr>
          <w:p w:rsidR="00775795" w:rsidRPr="00DA03D4" w:rsidRDefault="00775795" w:rsidP="00415FC7">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Calculated values</w:t>
            </w:r>
          </w:p>
        </w:tc>
        <w:tc>
          <w:tcPr>
            <w:tcW w:w="1890" w:type="dxa"/>
            <w:gridSpan w:val="2"/>
            <w:tcBorders>
              <w:top w:val="single" w:sz="4" w:space="0" w:color="auto"/>
              <w:bottom w:val="nil"/>
            </w:tcBorders>
            <w:vAlign w:val="center"/>
          </w:tcPr>
          <w:p w:rsidR="00775795" w:rsidRPr="00DA03D4" w:rsidRDefault="00775795" w:rsidP="00415FC7">
            <w:pPr>
              <w:spacing w:line="276" w:lineRule="auto"/>
              <w:jc w:val="center"/>
              <w:rPr>
                <w:rFonts w:ascii="Times New Roman" w:hAnsi="Times New Roman" w:cs="Times New Roman"/>
                <w:color w:val="000000"/>
                <w:sz w:val="24"/>
                <w:szCs w:val="24"/>
              </w:rPr>
            </w:pPr>
          </w:p>
        </w:tc>
        <w:tc>
          <w:tcPr>
            <w:tcW w:w="2247" w:type="dxa"/>
            <w:gridSpan w:val="2"/>
            <w:tcBorders>
              <w:top w:val="single" w:sz="4" w:space="0" w:color="auto"/>
              <w:bottom w:val="nil"/>
            </w:tcBorders>
            <w:vAlign w:val="center"/>
          </w:tcPr>
          <w:p w:rsidR="00775795" w:rsidRPr="00DA03D4" w:rsidRDefault="00775795" w:rsidP="00415FC7">
            <w:pPr>
              <w:spacing w:line="276" w:lineRule="auto"/>
              <w:jc w:val="center"/>
              <w:rPr>
                <w:rFonts w:ascii="Times New Roman" w:hAnsi="Times New Roman" w:cs="Times New Roman"/>
                <w:color w:val="000000"/>
                <w:sz w:val="24"/>
                <w:szCs w:val="24"/>
              </w:rPr>
            </w:pPr>
          </w:p>
        </w:tc>
        <w:tc>
          <w:tcPr>
            <w:tcW w:w="1623" w:type="dxa"/>
            <w:gridSpan w:val="2"/>
            <w:tcBorders>
              <w:top w:val="single" w:sz="4" w:space="0" w:color="auto"/>
              <w:bottom w:val="nil"/>
            </w:tcBorders>
            <w:vAlign w:val="center"/>
          </w:tcPr>
          <w:p w:rsidR="00775795" w:rsidRPr="00DA03D4" w:rsidRDefault="00775795" w:rsidP="00415FC7">
            <w:pPr>
              <w:spacing w:line="276" w:lineRule="auto"/>
              <w:jc w:val="center"/>
              <w:rPr>
                <w:rFonts w:ascii="Times New Roman" w:hAnsi="Times New Roman" w:cs="Times New Roman"/>
                <w:color w:val="000000"/>
                <w:sz w:val="24"/>
                <w:szCs w:val="24"/>
              </w:rPr>
            </w:pPr>
          </w:p>
        </w:tc>
      </w:tr>
      <w:tr w:rsidR="001A35D6" w:rsidRPr="00DA03D4" w:rsidTr="00775795">
        <w:tblPrEx>
          <w:jc w:val="left"/>
        </w:tblPrEx>
        <w:trPr>
          <w:gridAfter w:val="1"/>
          <w:wAfter w:w="81" w:type="dxa"/>
          <w:trHeight w:val="269"/>
        </w:trPr>
        <w:tc>
          <w:tcPr>
            <w:tcW w:w="2610" w:type="dxa"/>
            <w:gridSpan w:val="2"/>
            <w:vAlign w:val="bottom"/>
          </w:tcPr>
          <w:p w:rsidR="001A35D6" w:rsidRPr="00DA03D4" w:rsidRDefault="001A35D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 xml:space="preserve">Metabolizable Energy (Kcal/kg) </w:t>
            </w:r>
          </w:p>
        </w:tc>
        <w:tc>
          <w:tcPr>
            <w:tcW w:w="1890"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294</w:t>
            </w:r>
            <w:r w:rsidR="001A35D6" w:rsidRPr="00DA03D4">
              <w:rPr>
                <w:rFonts w:ascii="Times New Roman" w:hAnsi="Times New Roman" w:cs="Times New Roman"/>
                <w:color w:val="000000"/>
                <w:sz w:val="24"/>
                <w:szCs w:val="24"/>
              </w:rPr>
              <w:t>0</w:t>
            </w:r>
          </w:p>
        </w:tc>
        <w:tc>
          <w:tcPr>
            <w:tcW w:w="2247"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2928</w:t>
            </w:r>
          </w:p>
        </w:tc>
        <w:tc>
          <w:tcPr>
            <w:tcW w:w="1623"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2893</w:t>
            </w:r>
          </w:p>
        </w:tc>
      </w:tr>
      <w:tr w:rsidR="001A35D6" w:rsidRPr="00DA03D4" w:rsidTr="00775795">
        <w:tblPrEx>
          <w:jc w:val="left"/>
        </w:tblPrEx>
        <w:trPr>
          <w:gridAfter w:val="1"/>
          <w:wAfter w:w="81" w:type="dxa"/>
        </w:trPr>
        <w:tc>
          <w:tcPr>
            <w:tcW w:w="2610" w:type="dxa"/>
            <w:gridSpan w:val="2"/>
            <w:vAlign w:val="bottom"/>
          </w:tcPr>
          <w:p w:rsidR="001A35D6" w:rsidRPr="00DA03D4" w:rsidRDefault="001A35D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Crude Protein (gm/100gm)</w:t>
            </w:r>
          </w:p>
        </w:tc>
        <w:tc>
          <w:tcPr>
            <w:tcW w:w="1890"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w:t>
            </w:r>
            <w:r w:rsidR="001A35D6" w:rsidRPr="00DA03D4">
              <w:rPr>
                <w:rFonts w:ascii="Times New Roman" w:hAnsi="Times New Roman" w:cs="Times New Roman"/>
                <w:color w:val="000000"/>
                <w:sz w:val="24"/>
                <w:szCs w:val="24"/>
              </w:rPr>
              <w:t>9</w:t>
            </w:r>
          </w:p>
        </w:tc>
        <w:tc>
          <w:tcPr>
            <w:tcW w:w="2247"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r w:rsidR="00651AE6" w:rsidRPr="00DA03D4">
              <w:rPr>
                <w:rFonts w:ascii="Times New Roman" w:hAnsi="Times New Roman" w:cs="Times New Roman"/>
                <w:color w:val="000000"/>
                <w:sz w:val="24"/>
                <w:szCs w:val="24"/>
              </w:rPr>
              <w:t>0</w:t>
            </w:r>
          </w:p>
        </w:tc>
        <w:tc>
          <w:tcPr>
            <w:tcW w:w="1623"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r w:rsidR="00651AE6" w:rsidRPr="00DA03D4">
              <w:rPr>
                <w:rFonts w:ascii="Times New Roman" w:hAnsi="Times New Roman" w:cs="Times New Roman"/>
                <w:color w:val="000000"/>
                <w:sz w:val="24"/>
                <w:szCs w:val="24"/>
              </w:rPr>
              <w:t>5</w:t>
            </w:r>
          </w:p>
        </w:tc>
      </w:tr>
      <w:tr w:rsidR="001A35D6" w:rsidRPr="00DA03D4" w:rsidTr="00775795">
        <w:tblPrEx>
          <w:jc w:val="left"/>
        </w:tblPrEx>
        <w:trPr>
          <w:gridAfter w:val="1"/>
          <w:wAfter w:w="81" w:type="dxa"/>
        </w:trPr>
        <w:tc>
          <w:tcPr>
            <w:tcW w:w="2610" w:type="dxa"/>
            <w:gridSpan w:val="2"/>
            <w:vAlign w:val="bottom"/>
          </w:tcPr>
          <w:p w:rsidR="001A35D6" w:rsidRPr="00DA03D4" w:rsidRDefault="001A35D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Crude Fiber (gm/100gm)</w:t>
            </w:r>
          </w:p>
        </w:tc>
        <w:tc>
          <w:tcPr>
            <w:tcW w:w="1890"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2247"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3.65</w:t>
            </w:r>
          </w:p>
        </w:tc>
        <w:tc>
          <w:tcPr>
            <w:tcW w:w="1623" w:type="dxa"/>
            <w:gridSpan w:val="2"/>
          </w:tcPr>
          <w:p w:rsidR="001A35D6" w:rsidRPr="00DA03D4" w:rsidRDefault="001A35D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3.</w:t>
            </w:r>
            <w:r w:rsidR="001206E2">
              <w:rPr>
                <w:rFonts w:ascii="Times New Roman" w:hAnsi="Times New Roman" w:cs="Times New Roman"/>
                <w:color w:val="000000"/>
                <w:sz w:val="24"/>
                <w:szCs w:val="24"/>
              </w:rPr>
              <w:t>40</w:t>
            </w:r>
          </w:p>
        </w:tc>
      </w:tr>
      <w:tr w:rsidR="001A35D6" w:rsidRPr="00DA03D4" w:rsidTr="00775795">
        <w:tblPrEx>
          <w:jc w:val="left"/>
        </w:tblPrEx>
        <w:trPr>
          <w:gridAfter w:val="1"/>
          <w:wAfter w:w="81" w:type="dxa"/>
        </w:trPr>
        <w:tc>
          <w:tcPr>
            <w:tcW w:w="2610" w:type="dxa"/>
            <w:gridSpan w:val="2"/>
            <w:vAlign w:val="bottom"/>
          </w:tcPr>
          <w:p w:rsidR="001A35D6" w:rsidRPr="00DA03D4" w:rsidRDefault="001A35D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Calcium (gm/100gm)</w:t>
            </w:r>
          </w:p>
        </w:tc>
        <w:tc>
          <w:tcPr>
            <w:tcW w:w="1890"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0.93</w:t>
            </w:r>
          </w:p>
        </w:tc>
        <w:tc>
          <w:tcPr>
            <w:tcW w:w="2247"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0.91</w:t>
            </w:r>
          </w:p>
        </w:tc>
        <w:tc>
          <w:tcPr>
            <w:tcW w:w="1623"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001A35D6" w:rsidRPr="00DA03D4">
              <w:rPr>
                <w:rFonts w:ascii="Times New Roman" w:hAnsi="Times New Roman" w:cs="Times New Roman"/>
                <w:color w:val="000000"/>
                <w:sz w:val="24"/>
                <w:szCs w:val="24"/>
              </w:rPr>
              <w:t>4</w:t>
            </w:r>
          </w:p>
        </w:tc>
      </w:tr>
      <w:tr w:rsidR="001A35D6" w:rsidRPr="00DA03D4" w:rsidTr="00775795">
        <w:tblPrEx>
          <w:jc w:val="left"/>
        </w:tblPrEx>
        <w:trPr>
          <w:gridAfter w:val="1"/>
          <w:wAfter w:w="81" w:type="dxa"/>
        </w:trPr>
        <w:tc>
          <w:tcPr>
            <w:tcW w:w="2610" w:type="dxa"/>
            <w:gridSpan w:val="2"/>
            <w:vAlign w:val="bottom"/>
          </w:tcPr>
          <w:p w:rsidR="001A35D6" w:rsidRPr="00DA03D4" w:rsidRDefault="001A35D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Phosphorous (gm/100gm)</w:t>
            </w:r>
          </w:p>
        </w:tc>
        <w:tc>
          <w:tcPr>
            <w:tcW w:w="1890" w:type="dxa"/>
            <w:gridSpan w:val="2"/>
          </w:tcPr>
          <w:p w:rsidR="001A35D6" w:rsidRPr="00DA03D4" w:rsidRDefault="001A35D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0.75</w:t>
            </w:r>
          </w:p>
        </w:tc>
        <w:tc>
          <w:tcPr>
            <w:tcW w:w="2247" w:type="dxa"/>
            <w:gridSpan w:val="2"/>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0.73</w:t>
            </w:r>
          </w:p>
        </w:tc>
        <w:tc>
          <w:tcPr>
            <w:tcW w:w="1623" w:type="dxa"/>
            <w:gridSpan w:val="2"/>
          </w:tcPr>
          <w:p w:rsidR="001A35D6" w:rsidRPr="00DA03D4" w:rsidRDefault="001A35D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0.75</w:t>
            </w:r>
          </w:p>
        </w:tc>
      </w:tr>
      <w:tr w:rsidR="001A35D6" w:rsidRPr="00DA03D4" w:rsidTr="00050255">
        <w:tblPrEx>
          <w:jc w:val="left"/>
        </w:tblPrEx>
        <w:trPr>
          <w:gridAfter w:val="1"/>
          <w:wAfter w:w="81" w:type="dxa"/>
        </w:trPr>
        <w:tc>
          <w:tcPr>
            <w:tcW w:w="2610" w:type="dxa"/>
            <w:gridSpan w:val="2"/>
            <w:tcBorders>
              <w:bottom w:val="nil"/>
            </w:tcBorders>
            <w:vAlign w:val="bottom"/>
          </w:tcPr>
          <w:p w:rsidR="001A35D6" w:rsidRPr="00DA03D4" w:rsidRDefault="001A35D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Lysin (gm/100gm)</w:t>
            </w:r>
          </w:p>
        </w:tc>
        <w:tc>
          <w:tcPr>
            <w:tcW w:w="1890" w:type="dxa"/>
            <w:gridSpan w:val="2"/>
            <w:tcBorders>
              <w:bottom w:val="nil"/>
            </w:tcBorders>
          </w:tcPr>
          <w:p w:rsidR="001A35D6" w:rsidRPr="00DA03D4" w:rsidRDefault="001A35D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1.38</w:t>
            </w:r>
          </w:p>
        </w:tc>
        <w:tc>
          <w:tcPr>
            <w:tcW w:w="2247" w:type="dxa"/>
            <w:gridSpan w:val="2"/>
            <w:tcBorders>
              <w:bottom w:val="nil"/>
            </w:tcBorders>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623" w:type="dxa"/>
            <w:gridSpan w:val="2"/>
            <w:tcBorders>
              <w:bottom w:val="nil"/>
            </w:tcBorders>
          </w:tcPr>
          <w:p w:rsidR="001A35D6" w:rsidRPr="00DA03D4" w:rsidRDefault="001A35D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w:t>
            </w:r>
            <w:r w:rsidR="001206E2">
              <w:rPr>
                <w:rFonts w:ascii="Times New Roman" w:hAnsi="Times New Roman" w:cs="Times New Roman"/>
                <w:color w:val="000000"/>
                <w:sz w:val="24"/>
                <w:szCs w:val="24"/>
              </w:rPr>
              <w:t>.2</w:t>
            </w:r>
            <w:r w:rsidRPr="00DA03D4">
              <w:rPr>
                <w:rFonts w:ascii="Times New Roman" w:hAnsi="Times New Roman" w:cs="Times New Roman"/>
                <w:color w:val="000000"/>
                <w:sz w:val="24"/>
                <w:szCs w:val="24"/>
              </w:rPr>
              <w:t>8</w:t>
            </w:r>
          </w:p>
        </w:tc>
      </w:tr>
      <w:tr w:rsidR="001A35D6" w:rsidRPr="00DA03D4" w:rsidTr="00050255">
        <w:tblPrEx>
          <w:jc w:val="left"/>
        </w:tblPrEx>
        <w:trPr>
          <w:gridAfter w:val="1"/>
          <w:wAfter w:w="81" w:type="dxa"/>
          <w:trHeight w:val="215"/>
        </w:trPr>
        <w:tc>
          <w:tcPr>
            <w:tcW w:w="2610" w:type="dxa"/>
            <w:gridSpan w:val="2"/>
            <w:tcBorders>
              <w:top w:val="nil"/>
              <w:bottom w:val="nil"/>
            </w:tcBorders>
            <w:vAlign w:val="bottom"/>
          </w:tcPr>
          <w:p w:rsidR="001A35D6" w:rsidRPr="00DA03D4" w:rsidRDefault="001A35D6" w:rsidP="00415FC7">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DL Methionine (gm/100gm)</w:t>
            </w:r>
          </w:p>
        </w:tc>
        <w:tc>
          <w:tcPr>
            <w:tcW w:w="1890" w:type="dxa"/>
            <w:gridSpan w:val="2"/>
            <w:tcBorders>
              <w:top w:val="nil"/>
              <w:bottom w:val="nil"/>
            </w:tcBorders>
          </w:tcPr>
          <w:p w:rsidR="001A35D6" w:rsidRPr="00DA03D4" w:rsidRDefault="001A35D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0.53</w:t>
            </w:r>
          </w:p>
        </w:tc>
        <w:tc>
          <w:tcPr>
            <w:tcW w:w="2247" w:type="dxa"/>
            <w:gridSpan w:val="2"/>
            <w:tcBorders>
              <w:top w:val="nil"/>
              <w:bottom w:val="nil"/>
            </w:tcBorders>
          </w:tcPr>
          <w:p w:rsidR="001A35D6" w:rsidRPr="00DA03D4" w:rsidRDefault="001A35D6" w:rsidP="00415FC7">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0.53</w:t>
            </w:r>
          </w:p>
        </w:tc>
        <w:tc>
          <w:tcPr>
            <w:tcW w:w="1623" w:type="dxa"/>
            <w:gridSpan w:val="2"/>
            <w:tcBorders>
              <w:top w:val="nil"/>
              <w:bottom w:val="nil"/>
            </w:tcBorders>
          </w:tcPr>
          <w:p w:rsidR="001A35D6" w:rsidRPr="00DA03D4" w:rsidRDefault="001206E2" w:rsidP="00415FC7">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r w:rsidR="001A35D6" w:rsidRPr="00DA03D4">
              <w:rPr>
                <w:rFonts w:ascii="Times New Roman" w:hAnsi="Times New Roman" w:cs="Times New Roman"/>
                <w:color w:val="000000"/>
                <w:sz w:val="24"/>
                <w:szCs w:val="24"/>
              </w:rPr>
              <w:t>3</w:t>
            </w:r>
          </w:p>
        </w:tc>
      </w:tr>
    </w:tbl>
    <w:p w:rsidR="006A604B" w:rsidRDefault="006A604B" w:rsidP="00513D51">
      <w:pPr>
        <w:pBdr>
          <w:top w:val="single" w:sz="4" w:space="1" w:color="auto"/>
        </w:pBdr>
        <w:spacing w:after="0" w:line="360" w:lineRule="auto"/>
        <w:jc w:val="both"/>
        <w:rPr>
          <w:rFonts w:ascii="Times New Roman" w:eastAsia="Times New Roman" w:hAnsi="Times New Roman" w:cs="Times New Roman"/>
          <w:sz w:val="24"/>
          <w:szCs w:val="24"/>
        </w:rPr>
      </w:pPr>
    </w:p>
    <w:p w:rsidR="005C3CB6" w:rsidRPr="00CA6251" w:rsidRDefault="001A35D6" w:rsidP="00CA6251">
      <w:pPr>
        <w:pBdr>
          <w:top w:val="single" w:sz="4" w:space="1" w:color="auto"/>
        </w:pBdr>
        <w:spacing w:line="360" w:lineRule="auto"/>
        <w:jc w:val="both"/>
        <w:rPr>
          <w:rFonts w:ascii="Times New Roman" w:hAnsi="Times New Roman" w:cs="Times New Roman"/>
          <w:sz w:val="24"/>
          <w:szCs w:val="24"/>
        </w:rPr>
      </w:pP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=Diet without banana leaf powder; T</w:t>
      </w:r>
      <w:r w:rsidRPr="00DA03D4">
        <w:rPr>
          <w:rFonts w:ascii="Times New Roman" w:eastAsia="Times New Roman" w:hAnsi="Times New Roman" w:cs="Times New Roman"/>
          <w:sz w:val="24"/>
          <w:szCs w:val="24"/>
          <w:vertAlign w:val="subscript"/>
        </w:rPr>
        <w:t>1</w:t>
      </w:r>
      <w:r w:rsidRPr="00DA03D4">
        <w:rPr>
          <w:rFonts w:ascii="Times New Roman" w:eastAsia="Times New Roman" w:hAnsi="Times New Roman" w:cs="Times New Roman"/>
          <w:sz w:val="24"/>
          <w:szCs w:val="24"/>
        </w:rPr>
        <w:t>=Diet containing 1% banana leaf powder;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 xml:space="preserve">=Diet containing 2% banana leaf powder. </w:t>
      </w:r>
      <w:r w:rsidRPr="00DA03D4">
        <w:rPr>
          <w:rFonts w:ascii="Times New Roman" w:hAnsi="Times New Roman" w:cs="Times New Roman"/>
          <w:sz w:val="24"/>
          <w:szCs w:val="24"/>
        </w:rPr>
        <w:t>Vitamin Mineral Premix provided following per kg diet.</w:t>
      </w:r>
      <w:r w:rsidR="00323121">
        <w:rPr>
          <w:rFonts w:ascii="Times New Roman" w:hAnsi="Times New Roman" w:cs="Times New Roman"/>
          <w:sz w:val="24"/>
          <w:szCs w:val="24"/>
        </w:rPr>
        <w:t xml:space="preserve"> </w:t>
      </w:r>
      <w:r w:rsidRPr="00DA03D4">
        <w:rPr>
          <w:rFonts w:ascii="Times New Roman" w:hAnsi="Times New Roman" w:cs="Times New Roman"/>
          <w:sz w:val="24"/>
          <w:szCs w:val="24"/>
        </w:rPr>
        <w:t>Vit. A 5000 IU, D</w:t>
      </w:r>
      <w:r w:rsidRPr="00DA03D4">
        <w:rPr>
          <w:rFonts w:ascii="Times New Roman" w:hAnsi="Times New Roman" w:cs="Times New Roman"/>
          <w:sz w:val="24"/>
          <w:szCs w:val="24"/>
          <w:vertAlign w:val="subscript"/>
        </w:rPr>
        <w:t>3</w:t>
      </w:r>
      <w:r w:rsidRPr="00DA03D4">
        <w:rPr>
          <w:rFonts w:ascii="Times New Roman" w:hAnsi="Times New Roman" w:cs="Times New Roman"/>
          <w:sz w:val="24"/>
          <w:szCs w:val="24"/>
        </w:rPr>
        <w:t xml:space="preserve"> 1000 IU, K 1.6 mg, B1 1 mg, B2 2mg, B3 16 mg, B6 1.6 mg, B9 320  µg, B12 4.8 µg, H 40 mg, Cu 4 mg, Mn 40 mg, Zn 20 mg, Fe 2.4 mg, I 160 µg.</w:t>
      </w:r>
    </w:p>
    <w:p w:rsidR="001A35D6" w:rsidRPr="00DA03D4" w:rsidRDefault="001A35D6" w:rsidP="00050255">
      <w:pPr>
        <w:pBdr>
          <w:bottom w:val="single" w:sz="4" w:space="1" w:color="auto"/>
        </w:pBdr>
        <w:spacing w:after="0" w:line="360" w:lineRule="auto"/>
        <w:rPr>
          <w:rFonts w:ascii="Times New Roman" w:eastAsia="Times New Roman" w:hAnsi="Times New Roman" w:cs="Times New Roman"/>
          <w:b/>
          <w:sz w:val="24"/>
        </w:rPr>
      </w:pPr>
      <w:r w:rsidRPr="00DA03D4">
        <w:rPr>
          <w:rFonts w:ascii="Times New Roman" w:eastAsia="Times New Roman" w:hAnsi="Times New Roman" w:cs="Times New Roman"/>
          <w:b/>
          <w:sz w:val="24"/>
        </w:rPr>
        <w:lastRenderedPageBreak/>
        <w:t xml:space="preserve">Table 3.6.2 </w:t>
      </w:r>
      <w:r w:rsidRPr="00DA03D4">
        <w:rPr>
          <w:rFonts w:ascii="Times New Roman" w:eastAsia="Times New Roman" w:hAnsi="Times New Roman" w:cs="Times New Roman"/>
          <w:sz w:val="24"/>
        </w:rPr>
        <w:t>Ingredient and nutrient composition of the</w:t>
      </w:r>
      <w:r w:rsidR="005C3CB6" w:rsidRPr="00DA03D4">
        <w:rPr>
          <w:rFonts w:ascii="Times New Roman" w:eastAsia="Times New Roman" w:hAnsi="Times New Roman" w:cs="Times New Roman"/>
          <w:sz w:val="24"/>
        </w:rPr>
        <w:t xml:space="preserve"> broiler finisher ration (14-28 </w:t>
      </w:r>
      <w:r w:rsidRPr="00DA03D4">
        <w:rPr>
          <w:rFonts w:ascii="Times New Roman" w:eastAsia="Times New Roman" w:hAnsi="Times New Roman" w:cs="Times New Roman"/>
          <w:sz w:val="24"/>
        </w:rPr>
        <w:t>days)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1"/>
        <w:gridCol w:w="2001"/>
        <w:gridCol w:w="2081"/>
        <w:gridCol w:w="1762"/>
      </w:tblGrid>
      <w:tr w:rsidR="001A35D6" w:rsidRPr="00DA03D4" w:rsidTr="001D047B">
        <w:trPr>
          <w:trHeight w:val="287"/>
        </w:trPr>
        <w:tc>
          <w:tcPr>
            <w:tcW w:w="2661" w:type="dxa"/>
            <w:tcBorders>
              <w:bottom w:val="single" w:sz="4" w:space="0" w:color="auto"/>
            </w:tcBorders>
          </w:tcPr>
          <w:p w:rsidR="001A35D6" w:rsidRPr="00DA03D4" w:rsidRDefault="001E12CE" w:rsidP="00CC30DB">
            <w:pPr>
              <w:spacing w:line="276" w:lineRule="auto"/>
              <w:rPr>
                <w:rFonts w:ascii="Times New Roman" w:eastAsia="Times New Roman" w:hAnsi="Times New Roman" w:cs="Times New Roman"/>
                <w:sz w:val="24"/>
              </w:rPr>
            </w:pPr>
            <w:r w:rsidRPr="00DA03D4">
              <w:rPr>
                <w:rFonts w:ascii="Times New Roman" w:eastAsia="Times New Roman" w:hAnsi="Times New Roman" w:cs="Times New Roman"/>
                <w:b/>
                <w:sz w:val="24"/>
                <w:szCs w:val="24"/>
              </w:rPr>
              <w:t>Ingredients (</w:t>
            </w:r>
            <w:r w:rsidR="001A35D6" w:rsidRPr="00DA03D4">
              <w:rPr>
                <w:rFonts w:ascii="Times New Roman" w:eastAsia="Times New Roman" w:hAnsi="Times New Roman" w:cs="Times New Roman"/>
                <w:b/>
                <w:sz w:val="24"/>
                <w:szCs w:val="24"/>
              </w:rPr>
              <w:t>%)</w:t>
            </w:r>
          </w:p>
        </w:tc>
        <w:tc>
          <w:tcPr>
            <w:tcW w:w="2001" w:type="dxa"/>
            <w:tcBorders>
              <w:bottom w:val="single" w:sz="4" w:space="0" w:color="auto"/>
            </w:tcBorders>
            <w:vAlign w:val="bottom"/>
          </w:tcPr>
          <w:p w:rsidR="001A35D6" w:rsidRPr="00DA03D4" w:rsidRDefault="001A35D6" w:rsidP="00CC30DB">
            <w:pPr>
              <w:spacing w:line="276" w:lineRule="auto"/>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0</w:t>
            </w:r>
          </w:p>
        </w:tc>
        <w:tc>
          <w:tcPr>
            <w:tcW w:w="2081" w:type="dxa"/>
            <w:tcBorders>
              <w:bottom w:val="single" w:sz="4" w:space="0" w:color="auto"/>
            </w:tcBorders>
            <w:vAlign w:val="bottom"/>
          </w:tcPr>
          <w:p w:rsidR="001A35D6" w:rsidRPr="00DA03D4" w:rsidRDefault="001A35D6" w:rsidP="00CC30DB">
            <w:pPr>
              <w:spacing w:line="276" w:lineRule="auto"/>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1</w:t>
            </w:r>
          </w:p>
        </w:tc>
        <w:tc>
          <w:tcPr>
            <w:tcW w:w="1762" w:type="dxa"/>
            <w:tcBorders>
              <w:bottom w:val="single" w:sz="4" w:space="0" w:color="auto"/>
            </w:tcBorders>
            <w:vAlign w:val="bottom"/>
          </w:tcPr>
          <w:p w:rsidR="001A35D6" w:rsidRPr="00DA03D4" w:rsidRDefault="001A35D6" w:rsidP="00CC30DB">
            <w:pPr>
              <w:spacing w:line="276" w:lineRule="auto"/>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2</w:t>
            </w:r>
          </w:p>
        </w:tc>
      </w:tr>
      <w:tr w:rsidR="001A35D6" w:rsidRPr="00DA03D4" w:rsidTr="001D047B">
        <w:trPr>
          <w:trHeight w:val="206"/>
        </w:trPr>
        <w:tc>
          <w:tcPr>
            <w:tcW w:w="2661" w:type="dxa"/>
            <w:tcBorders>
              <w:top w:val="single" w:sz="4" w:space="0" w:color="auto"/>
            </w:tcBorders>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Maize</w:t>
            </w:r>
          </w:p>
        </w:tc>
        <w:tc>
          <w:tcPr>
            <w:tcW w:w="2001" w:type="dxa"/>
            <w:tcBorders>
              <w:top w:val="single" w:sz="4" w:space="0" w:color="auto"/>
            </w:tcBorders>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53</w:t>
            </w:r>
          </w:p>
        </w:tc>
        <w:tc>
          <w:tcPr>
            <w:tcW w:w="2081" w:type="dxa"/>
            <w:tcBorders>
              <w:top w:val="single" w:sz="4" w:space="0" w:color="auto"/>
            </w:tcBorders>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53</w:t>
            </w:r>
          </w:p>
        </w:tc>
        <w:tc>
          <w:tcPr>
            <w:tcW w:w="1762" w:type="dxa"/>
            <w:tcBorders>
              <w:top w:val="single" w:sz="4" w:space="0" w:color="auto"/>
            </w:tcBorders>
            <w:vAlign w:val="bottom"/>
          </w:tcPr>
          <w:p w:rsidR="001A35D6" w:rsidRPr="00DA03D4" w:rsidRDefault="009928DE"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52.35</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Auto Rice Polish</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2.283</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1.283</w:t>
            </w:r>
          </w:p>
        </w:tc>
        <w:tc>
          <w:tcPr>
            <w:tcW w:w="1762" w:type="dxa"/>
            <w:vAlign w:val="bottom"/>
          </w:tcPr>
          <w:p w:rsidR="001A35D6" w:rsidRPr="00DA03D4" w:rsidRDefault="009928DE"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1.23</w:t>
            </w:r>
          </w:p>
        </w:tc>
      </w:tr>
      <w:tr w:rsidR="001A35D6" w:rsidRPr="00DA03D4" w:rsidTr="00CC30DB">
        <w:tc>
          <w:tcPr>
            <w:tcW w:w="2661" w:type="dxa"/>
            <w:vAlign w:val="bottom"/>
          </w:tcPr>
          <w:p w:rsidR="001A35D6" w:rsidRPr="00DA03D4" w:rsidRDefault="001A35D6" w:rsidP="00CC30DB">
            <w:pPr>
              <w:spacing w:line="276" w:lineRule="auto"/>
              <w:rPr>
                <w:rFonts w:ascii="Times New Roman" w:hAnsi="Times New Roman" w:cs="Times New Roman"/>
                <w:color w:val="000000"/>
                <w:sz w:val="24"/>
                <w:szCs w:val="24"/>
              </w:rPr>
            </w:pPr>
            <w:r w:rsidRPr="00DA03D4">
              <w:rPr>
                <w:rFonts w:ascii="Times New Roman" w:eastAsia="Times New Roman" w:hAnsi="Times New Roman" w:cs="Times New Roman"/>
                <w:sz w:val="24"/>
                <w:szCs w:val="24"/>
              </w:rPr>
              <w:t>Banana leaf</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00.0</w:t>
            </w:r>
          </w:p>
        </w:tc>
        <w:tc>
          <w:tcPr>
            <w:tcW w:w="2081" w:type="dxa"/>
          </w:tcPr>
          <w:p w:rsidR="001A35D6" w:rsidRPr="00DA03D4" w:rsidRDefault="009928DE" w:rsidP="00CC30DB">
            <w:pPr>
              <w:spacing w:line="276" w:lineRule="auto"/>
              <w:jc w:val="center"/>
              <w:rPr>
                <w:rFonts w:ascii="Times New Roman" w:eastAsia="Times New Roman" w:hAnsi="Times New Roman" w:cs="Times New Roman"/>
                <w:sz w:val="24"/>
              </w:rPr>
            </w:pPr>
            <w:r w:rsidRPr="00DA03D4">
              <w:rPr>
                <w:rFonts w:ascii="Times New Roman" w:eastAsia="Times New Roman" w:hAnsi="Times New Roman" w:cs="Times New Roman"/>
                <w:sz w:val="24"/>
              </w:rPr>
              <w:t>1</w:t>
            </w:r>
            <w:r w:rsidR="001A35D6" w:rsidRPr="00DA03D4">
              <w:rPr>
                <w:rFonts w:ascii="Times New Roman" w:eastAsia="Times New Roman" w:hAnsi="Times New Roman" w:cs="Times New Roman"/>
                <w:sz w:val="24"/>
              </w:rPr>
              <w:t>.00</w:t>
            </w:r>
          </w:p>
        </w:tc>
        <w:tc>
          <w:tcPr>
            <w:tcW w:w="1762" w:type="dxa"/>
          </w:tcPr>
          <w:p w:rsidR="001A35D6" w:rsidRPr="00DA03D4" w:rsidRDefault="009928DE" w:rsidP="00CC30DB">
            <w:pPr>
              <w:spacing w:line="276" w:lineRule="auto"/>
              <w:jc w:val="center"/>
              <w:rPr>
                <w:rFonts w:ascii="Times New Roman" w:eastAsia="Times New Roman" w:hAnsi="Times New Roman" w:cs="Times New Roman"/>
                <w:sz w:val="24"/>
              </w:rPr>
            </w:pPr>
            <w:r w:rsidRPr="00DA03D4">
              <w:rPr>
                <w:rFonts w:ascii="Times New Roman" w:eastAsia="Times New Roman" w:hAnsi="Times New Roman" w:cs="Times New Roman"/>
                <w:sz w:val="24"/>
              </w:rPr>
              <w:t>2</w:t>
            </w:r>
            <w:r w:rsidR="001A35D6" w:rsidRPr="00DA03D4">
              <w:rPr>
                <w:rFonts w:ascii="Times New Roman" w:eastAsia="Times New Roman" w:hAnsi="Times New Roman" w:cs="Times New Roman"/>
                <w:sz w:val="24"/>
              </w:rPr>
              <w:t>.00</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Soybean Meal</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33.45</w:t>
            </w:r>
          </w:p>
        </w:tc>
        <w:tc>
          <w:tcPr>
            <w:tcW w:w="2081" w:type="dxa"/>
            <w:vAlign w:val="bottom"/>
          </w:tcPr>
          <w:p w:rsidR="001A35D6" w:rsidRPr="00DA03D4" w:rsidRDefault="009928DE"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33.45</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32.80</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Full fat Soya</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4.5</w:t>
            </w:r>
            <w:r w:rsidR="00560298">
              <w:rPr>
                <w:rFonts w:ascii="Times New Roman" w:hAnsi="Times New Roman" w:cs="Times New Roman"/>
                <w:color w:val="000000"/>
                <w:sz w:val="24"/>
                <w:szCs w:val="24"/>
              </w:rPr>
              <w:t>0</w:t>
            </w:r>
          </w:p>
        </w:tc>
        <w:tc>
          <w:tcPr>
            <w:tcW w:w="2081" w:type="dxa"/>
            <w:vAlign w:val="bottom"/>
          </w:tcPr>
          <w:p w:rsidR="001A35D6" w:rsidRPr="00DA03D4" w:rsidRDefault="009928DE"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4.5</w:t>
            </w:r>
            <w:r w:rsidR="00560298">
              <w:rPr>
                <w:rFonts w:ascii="Times New Roman" w:hAnsi="Times New Roman" w:cs="Times New Roman"/>
                <w:color w:val="000000"/>
                <w:sz w:val="24"/>
                <w:szCs w:val="24"/>
              </w:rPr>
              <w:t>0</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4.5</w:t>
            </w:r>
            <w:r w:rsidR="00560298">
              <w:rPr>
                <w:rFonts w:ascii="Times New Roman" w:hAnsi="Times New Roman" w:cs="Times New Roman"/>
                <w:color w:val="000000"/>
                <w:sz w:val="24"/>
                <w:szCs w:val="24"/>
              </w:rPr>
              <w:t>0</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Soybean oil</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3.0</w:t>
            </w:r>
            <w:r w:rsidR="00560298">
              <w:rPr>
                <w:rFonts w:ascii="Times New Roman" w:hAnsi="Times New Roman" w:cs="Times New Roman"/>
                <w:color w:val="000000"/>
                <w:sz w:val="24"/>
                <w:szCs w:val="24"/>
              </w:rPr>
              <w:t>0</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3.0</w:t>
            </w:r>
            <w:r w:rsidR="00560298">
              <w:rPr>
                <w:rFonts w:ascii="Times New Roman" w:hAnsi="Times New Roman" w:cs="Times New Roman"/>
                <w:color w:val="000000"/>
                <w:sz w:val="24"/>
                <w:szCs w:val="24"/>
              </w:rPr>
              <w:t>0</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3.0</w:t>
            </w:r>
            <w:r w:rsidR="00560298">
              <w:rPr>
                <w:rFonts w:ascii="Times New Roman" w:hAnsi="Times New Roman" w:cs="Times New Roman"/>
                <w:color w:val="000000"/>
                <w:sz w:val="24"/>
                <w:szCs w:val="24"/>
              </w:rPr>
              <w:t>0</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Molasses</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0.5</w:t>
            </w:r>
            <w:r w:rsidR="00560298">
              <w:rPr>
                <w:rFonts w:ascii="Times New Roman" w:hAnsi="Times New Roman" w:cs="Times New Roman"/>
                <w:color w:val="000000"/>
                <w:sz w:val="24"/>
                <w:szCs w:val="24"/>
              </w:rPr>
              <w:t>0</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0.5</w:t>
            </w:r>
            <w:r w:rsidR="00560298">
              <w:rPr>
                <w:rFonts w:ascii="Times New Roman" w:hAnsi="Times New Roman" w:cs="Times New Roman"/>
                <w:color w:val="000000"/>
                <w:sz w:val="24"/>
                <w:szCs w:val="24"/>
              </w:rPr>
              <w:t>0</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0.5</w:t>
            </w:r>
            <w:r w:rsidR="00560298">
              <w:rPr>
                <w:rFonts w:ascii="Times New Roman" w:hAnsi="Times New Roman" w:cs="Times New Roman"/>
                <w:color w:val="000000"/>
                <w:sz w:val="24"/>
                <w:szCs w:val="24"/>
              </w:rPr>
              <w:t>0</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Limestone</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1.35</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1.35</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1.35</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Salt</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0.3</w:t>
            </w:r>
            <w:r w:rsidR="00560298">
              <w:rPr>
                <w:rFonts w:ascii="Times New Roman" w:hAnsi="Times New Roman" w:cs="Times New Roman"/>
                <w:color w:val="000000"/>
                <w:sz w:val="24"/>
                <w:szCs w:val="24"/>
              </w:rPr>
              <w:t>0</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0.3</w:t>
            </w:r>
            <w:r w:rsidR="00560298">
              <w:rPr>
                <w:rFonts w:ascii="Times New Roman" w:hAnsi="Times New Roman" w:cs="Times New Roman"/>
                <w:color w:val="000000"/>
                <w:sz w:val="24"/>
                <w:szCs w:val="24"/>
              </w:rPr>
              <w:t>0</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0.3</w:t>
            </w:r>
            <w:r w:rsidR="00560298">
              <w:rPr>
                <w:rFonts w:ascii="Times New Roman" w:hAnsi="Times New Roman" w:cs="Times New Roman"/>
                <w:color w:val="000000"/>
                <w:sz w:val="24"/>
                <w:szCs w:val="24"/>
              </w:rPr>
              <w:t>0</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Vitamin mineral premix</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0.25</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0.25</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0.25</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DCP</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0.9</w:t>
            </w:r>
            <w:r w:rsidR="00560298">
              <w:rPr>
                <w:rFonts w:ascii="Times New Roman" w:hAnsi="Times New Roman" w:cs="Times New Roman"/>
                <w:color w:val="000000"/>
                <w:sz w:val="24"/>
                <w:szCs w:val="24"/>
              </w:rPr>
              <w:t>0</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0.9</w:t>
            </w:r>
            <w:r w:rsidR="00560298">
              <w:rPr>
                <w:rFonts w:ascii="Times New Roman" w:hAnsi="Times New Roman" w:cs="Times New Roman"/>
                <w:color w:val="000000"/>
                <w:sz w:val="24"/>
                <w:szCs w:val="24"/>
              </w:rPr>
              <w:t>0</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0.9</w:t>
            </w:r>
            <w:r w:rsidR="00560298">
              <w:rPr>
                <w:rFonts w:ascii="Times New Roman" w:hAnsi="Times New Roman" w:cs="Times New Roman"/>
                <w:color w:val="000000"/>
                <w:sz w:val="24"/>
                <w:szCs w:val="24"/>
              </w:rPr>
              <w:t>0</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L-lysin</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0.07</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0.07</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0.07</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DL-Methionine</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w:t>
            </w:r>
            <w:r w:rsidR="00560298">
              <w:rPr>
                <w:rFonts w:ascii="Times New Roman" w:hAnsi="Times New Roman" w:cs="Times New Roman"/>
                <w:color w:val="000000"/>
                <w:sz w:val="24"/>
                <w:szCs w:val="24"/>
              </w:rPr>
              <w:t>0</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w:t>
            </w:r>
            <w:r w:rsidR="00560298">
              <w:rPr>
                <w:rFonts w:ascii="Times New Roman" w:hAnsi="Times New Roman" w:cs="Times New Roman"/>
                <w:color w:val="000000"/>
                <w:sz w:val="24"/>
                <w:szCs w:val="24"/>
              </w:rPr>
              <w:t>0</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0.2</w:t>
            </w:r>
            <w:r w:rsidR="00560298">
              <w:rPr>
                <w:rFonts w:ascii="Times New Roman" w:hAnsi="Times New Roman" w:cs="Times New Roman"/>
                <w:color w:val="000000"/>
                <w:sz w:val="24"/>
                <w:szCs w:val="24"/>
              </w:rPr>
              <w:t>0</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Toxi mold</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0.05</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0.05</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0.05</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Maduramycin</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0.05</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0.05</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0.05</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Enzyme</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0.06</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0.06</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0.06</w:t>
            </w:r>
          </w:p>
        </w:tc>
      </w:tr>
      <w:tr w:rsidR="001A35D6" w:rsidRPr="00DA03D4" w:rsidTr="00CC30DB">
        <w:tc>
          <w:tcPr>
            <w:tcW w:w="2661" w:type="dxa"/>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Antioxidant</w:t>
            </w:r>
          </w:p>
        </w:tc>
        <w:tc>
          <w:tcPr>
            <w:tcW w:w="200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0.025</w:t>
            </w:r>
          </w:p>
        </w:tc>
        <w:tc>
          <w:tcPr>
            <w:tcW w:w="2081"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0.025</w:t>
            </w:r>
          </w:p>
        </w:tc>
        <w:tc>
          <w:tcPr>
            <w:tcW w:w="1762" w:type="dxa"/>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0.025</w:t>
            </w:r>
          </w:p>
        </w:tc>
      </w:tr>
      <w:tr w:rsidR="001A35D6" w:rsidRPr="00DA03D4" w:rsidTr="00CC30DB">
        <w:tc>
          <w:tcPr>
            <w:tcW w:w="2661" w:type="dxa"/>
            <w:tcBorders>
              <w:bottom w:val="single" w:sz="4" w:space="0" w:color="auto"/>
            </w:tcBorders>
            <w:vAlign w:val="bottom"/>
          </w:tcPr>
          <w:p w:rsidR="001A35D6" w:rsidRPr="00DA03D4" w:rsidRDefault="001A35D6" w:rsidP="00CC30DB">
            <w:pPr>
              <w:spacing w:line="276" w:lineRule="auto"/>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Total</w:t>
            </w:r>
          </w:p>
        </w:tc>
        <w:tc>
          <w:tcPr>
            <w:tcW w:w="2001" w:type="dxa"/>
            <w:tcBorders>
              <w:bottom w:val="single" w:sz="4" w:space="0" w:color="auto"/>
            </w:tcBorders>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100</w:t>
            </w:r>
          </w:p>
        </w:tc>
        <w:tc>
          <w:tcPr>
            <w:tcW w:w="2081" w:type="dxa"/>
            <w:tcBorders>
              <w:bottom w:val="single" w:sz="4" w:space="0" w:color="auto"/>
            </w:tcBorders>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100</w:t>
            </w:r>
          </w:p>
        </w:tc>
        <w:tc>
          <w:tcPr>
            <w:tcW w:w="1762" w:type="dxa"/>
            <w:tcBorders>
              <w:bottom w:val="single" w:sz="4" w:space="0" w:color="auto"/>
            </w:tcBorders>
            <w:vAlign w:val="bottom"/>
          </w:tcPr>
          <w:p w:rsidR="001A35D6" w:rsidRPr="00DA03D4" w:rsidRDefault="001A35D6" w:rsidP="00CC30DB">
            <w:pPr>
              <w:spacing w:line="276" w:lineRule="auto"/>
              <w:jc w:val="center"/>
              <w:rPr>
                <w:rFonts w:ascii="Times New Roman" w:hAnsi="Times New Roman" w:cs="Times New Roman"/>
                <w:color w:val="000000"/>
                <w:sz w:val="24"/>
                <w:szCs w:val="24"/>
              </w:rPr>
            </w:pPr>
            <w:r w:rsidRPr="00DA03D4">
              <w:rPr>
                <w:rFonts w:ascii="Times New Roman" w:hAnsi="Times New Roman" w:cs="Times New Roman"/>
                <w:color w:val="000000"/>
                <w:sz w:val="24"/>
                <w:szCs w:val="24"/>
              </w:rPr>
              <w:t>100</w:t>
            </w:r>
          </w:p>
        </w:tc>
      </w:tr>
    </w:tbl>
    <w:p w:rsidR="00527EBB" w:rsidRPr="00DA03D4" w:rsidRDefault="00CC30DB" w:rsidP="00CC30DB">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Calculated values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4"/>
        <w:gridCol w:w="2000"/>
        <w:gridCol w:w="2080"/>
        <w:gridCol w:w="1761"/>
      </w:tblGrid>
      <w:tr w:rsidR="00050255" w:rsidRPr="00DA03D4" w:rsidTr="00CC30DB">
        <w:tc>
          <w:tcPr>
            <w:tcW w:w="2664" w:type="dxa"/>
            <w:vAlign w:val="bottom"/>
          </w:tcPr>
          <w:p w:rsidR="00050255" w:rsidRPr="00DA03D4" w:rsidRDefault="00050255" w:rsidP="00CC30DB">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Metabolizable Energy (Kcal/kg)</w:t>
            </w:r>
          </w:p>
        </w:tc>
        <w:tc>
          <w:tcPr>
            <w:tcW w:w="200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301</w:t>
            </w:r>
            <w:r w:rsidRPr="00DA03D4">
              <w:rPr>
                <w:rFonts w:ascii="Times New Roman" w:hAnsi="Times New Roman" w:cs="Times New Roman"/>
                <w:sz w:val="24"/>
                <w:szCs w:val="24"/>
              </w:rPr>
              <w:t>9</w:t>
            </w:r>
          </w:p>
        </w:tc>
        <w:tc>
          <w:tcPr>
            <w:tcW w:w="208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307</w:t>
            </w:r>
            <w:r w:rsidRPr="00DA03D4">
              <w:rPr>
                <w:rFonts w:ascii="Times New Roman" w:hAnsi="Times New Roman" w:cs="Times New Roman"/>
                <w:sz w:val="24"/>
                <w:szCs w:val="24"/>
              </w:rPr>
              <w:t>9</w:t>
            </w:r>
          </w:p>
        </w:tc>
        <w:tc>
          <w:tcPr>
            <w:tcW w:w="1761"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2994</w:t>
            </w:r>
          </w:p>
        </w:tc>
      </w:tr>
      <w:tr w:rsidR="00050255" w:rsidRPr="00DA03D4" w:rsidTr="00CC30DB">
        <w:tc>
          <w:tcPr>
            <w:tcW w:w="2664" w:type="dxa"/>
            <w:vAlign w:val="bottom"/>
          </w:tcPr>
          <w:p w:rsidR="00050255" w:rsidRPr="00DA03D4" w:rsidRDefault="00050255" w:rsidP="00CC30DB">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Crude Protein (gm/100gm)</w:t>
            </w:r>
          </w:p>
        </w:tc>
        <w:tc>
          <w:tcPr>
            <w:tcW w:w="2000" w:type="dxa"/>
          </w:tcPr>
          <w:p w:rsidR="00050255" w:rsidRPr="00DA03D4" w:rsidRDefault="00050255" w:rsidP="00CC30DB">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21.92</w:t>
            </w:r>
          </w:p>
        </w:tc>
        <w:tc>
          <w:tcPr>
            <w:tcW w:w="208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21.3</w:t>
            </w:r>
            <w:r w:rsidRPr="00DA03D4">
              <w:rPr>
                <w:rFonts w:ascii="Times New Roman" w:hAnsi="Times New Roman" w:cs="Times New Roman"/>
                <w:sz w:val="24"/>
                <w:szCs w:val="24"/>
              </w:rPr>
              <w:t>2</w:t>
            </w:r>
          </w:p>
        </w:tc>
        <w:tc>
          <w:tcPr>
            <w:tcW w:w="1761"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21.1</w:t>
            </w:r>
            <w:r w:rsidRPr="00DA03D4">
              <w:rPr>
                <w:rFonts w:ascii="Times New Roman" w:hAnsi="Times New Roman" w:cs="Times New Roman"/>
                <w:sz w:val="24"/>
                <w:szCs w:val="24"/>
              </w:rPr>
              <w:t>2</w:t>
            </w:r>
          </w:p>
        </w:tc>
      </w:tr>
      <w:tr w:rsidR="00050255" w:rsidRPr="00DA03D4" w:rsidTr="00CC30DB">
        <w:tc>
          <w:tcPr>
            <w:tcW w:w="2664" w:type="dxa"/>
            <w:vAlign w:val="bottom"/>
          </w:tcPr>
          <w:p w:rsidR="00050255" w:rsidRPr="00DA03D4" w:rsidRDefault="00050255" w:rsidP="00CC30DB">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Crude Fiber (gm/100gm)</w:t>
            </w:r>
          </w:p>
        </w:tc>
        <w:tc>
          <w:tcPr>
            <w:tcW w:w="200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208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3.70</w:t>
            </w:r>
          </w:p>
        </w:tc>
        <w:tc>
          <w:tcPr>
            <w:tcW w:w="1761"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3.25</w:t>
            </w:r>
          </w:p>
        </w:tc>
      </w:tr>
      <w:tr w:rsidR="00050255" w:rsidRPr="00DA03D4" w:rsidTr="00CC30DB">
        <w:tc>
          <w:tcPr>
            <w:tcW w:w="2664" w:type="dxa"/>
            <w:vAlign w:val="bottom"/>
          </w:tcPr>
          <w:p w:rsidR="00050255" w:rsidRPr="00DA03D4" w:rsidRDefault="00050255" w:rsidP="00CC30DB">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Calcium (gm/100gm)</w:t>
            </w:r>
          </w:p>
        </w:tc>
        <w:tc>
          <w:tcPr>
            <w:tcW w:w="200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0.85</w:t>
            </w:r>
          </w:p>
        </w:tc>
        <w:tc>
          <w:tcPr>
            <w:tcW w:w="208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0.7</w:t>
            </w:r>
            <w:r w:rsidRPr="00DA03D4">
              <w:rPr>
                <w:rFonts w:ascii="Times New Roman" w:hAnsi="Times New Roman" w:cs="Times New Roman"/>
                <w:sz w:val="24"/>
                <w:szCs w:val="24"/>
              </w:rPr>
              <w:t>7</w:t>
            </w:r>
          </w:p>
        </w:tc>
        <w:tc>
          <w:tcPr>
            <w:tcW w:w="1761"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0.6</w:t>
            </w:r>
            <w:r w:rsidRPr="00DA03D4">
              <w:rPr>
                <w:rFonts w:ascii="Times New Roman" w:hAnsi="Times New Roman" w:cs="Times New Roman"/>
                <w:sz w:val="24"/>
                <w:szCs w:val="24"/>
              </w:rPr>
              <w:t>7</w:t>
            </w:r>
          </w:p>
        </w:tc>
      </w:tr>
      <w:tr w:rsidR="00050255" w:rsidRPr="00DA03D4" w:rsidTr="00CC30DB">
        <w:tc>
          <w:tcPr>
            <w:tcW w:w="2664" w:type="dxa"/>
            <w:vAlign w:val="bottom"/>
          </w:tcPr>
          <w:p w:rsidR="00050255" w:rsidRPr="00DA03D4" w:rsidRDefault="00050255" w:rsidP="00CC30DB">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Phosphorous (gm/100gm)</w:t>
            </w:r>
          </w:p>
        </w:tc>
        <w:tc>
          <w:tcPr>
            <w:tcW w:w="200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0.5</w:t>
            </w:r>
            <w:r w:rsidRPr="00DA03D4">
              <w:rPr>
                <w:rFonts w:ascii="Times New Roman" w:hAnsi="Times New Roman" w:cs="Times New Roman"/>
                <w:sz w:val="24"/>
                <w:szCs w:val="24"/>
              </w:rPr>
              <w:t>6</w:t>
            </w:r>
          </w:p>
        </w:tc>
        <w:tc>
          <w:tcPr>
            <w:tcW w:w="208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0.63</w:t>
            </w:r>
          </w:p>
        </w:tc>
        <w:tc>
          <w:tcPr>
            <w:tcW w:w="1761"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0.68</w:t>
            </w:r>
          </w:p>
        </w:tc>
      </w:tr>
      <w:tr w:rsidR="00050255" w:rsidRPr="00DA03D4" w:rsidTr="00284C41">
        <w:tc>
          <w:tcPr>
            <w:tcW w:w="2664" w:type="dxa"/>
            <w:vAlign w:val="bottom"/>
          </w:tcPr>
          <w:p w:rsidR="00050255" w:rsidRPr="00DA03D4" w:rsidRDefault="00050255" w:rsidP="00CC30DB">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Lysin (gm/100gm)</w:t>
            </w:r>
          </w:p>
        </w:tc>
        <w:tc>
          <w:tcPr>
            <w:tcW w:w="2000" w:type="dxa"/>
          </w:tcPr>
          <w:p w:rsidR="00050255" w:rsidRPr="00DA03D4" w:rsidRDefault="00050255" w:rsidP="00CC30DB">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1.29</w:t>
            </w:r>
          </w:p>
        </w:tc>
        <w:tc>
          <w:tcPr>
            <w:tcW w:w="2080"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761" w:type="dxa"/>
          </w:tcPr>
          <w:p w:rsidR="00050255" w:rsidRPr="00DA03D4" w:rsidRDefault="00050255" w:rsidP="00CC30DB">
            <w:pPr>
              <w:spacing w:line="276" w:lineRule="auto"/>
              <w:jc w:val="center"/>
              <w:rPr>
                <w:rFonts w:ascii="Times New Roman" w:hAnsi="Times New Roman" w:cs="Times New Roman"/>
                <w:sz w:val="24"/>
                <w:szCs w:val="24"/>
              </w:rPr>
            </w:pPr>
            <w:r>
              <w:rPr>
                <w:rFonts w:ascii="Times New Roman" w:hAnsi="Times New Roman" w:cs="Times New Roman"/>
                <w:sz w:val="24"/>
                <w:szCs w:val="24"/>
              </w:rPr>
              <w:t>1.27</w:t>
            </w:r>
          </w:p>
        </w:tc>
      </w:tr>
      <w:tr w:rsidR="00050255" w:rsidRPr="00DA03D4" w:rsidTr="00284C41">
        <w:trPr>
          <w:trHeight w:val="324"/>
        </w:trPr>
        <w:tc>
          <w:tcPr>
            <w:tcW w:w="2664" w:type="dxa"/>
            <w:tcBorders>
              <w:bottom w:val="single" w:sz="4" w:space="0" w:color="auto"/>
            </w:tcBorders>
            <w:vAlign w:val="bottom"/>
          </w:tcPr>
          <w:p w:rsidR="00050255" w:rsidRPr="00DA03D4" w:rsidRDefault="00050255" w:rsidP="00CC30DB">
            <w:pPr>
              <w:spacing w:line="276"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DL Methionine (gm/100gm)</w:t>
            </w:r>
          </w:p>
        </w:tc>
        <w:tc>
          <w:tcPr>
            <w:tcW w:w="2000" w:type="dxa"/>
            <w:tcBorders>
              <w:bottom w:val="single" w:sz="4" w:space="0" w:color="auto"/>
            </w:tcBorders>
          </w:tcPr>
          <w:p w:rsidR="00050255" w:rsidRPr="00DA03D4" w:rsidRDefault="00050255" w:rsidP="00CC30DB">
            <w:pPr>
              <w:spacing w:line="276" w:lineRule="auto"/>
              <w:jc w:val="center"/>
              <w:rPr>
                <w:rFonts w:ascii="Times New Roman" w:hAnsi="Times New Roman" w:cs="Times New Roman"/>
                <w:sz w:val="24"/>
                <w:szCs w:val="24"/>
              </w:rPr>
            </w:pPr>
          </w:p>
          <w:p w:rsidR="00050255" w:rsidRPr="00DA03D4" w:rsidRDefault="00050255" w:rsidP="00CC30DB">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0.52</w:t>
            </w:r>
          </w:p>
        </w:tc>
        <w:tc>
          <w:tcPr>
            <w:tcW w:w="2080" w:type="dxa"/>
            <w:tcBorders>
              <w:bottom w:val="single" w:sz="4" w:space="0" w:color="auto"/>
            </w:tcBorders>
            <w:vAlign w:val="bottom"/>
          </w:tcPr>
          <w:p w:rsidR="00050255" w:rsidRPr="00DA03D4" w:rsidRDefault="00050255" w:rsidP="00CC30DB">
            <w:pPr>
              <w:spacing w:line="276" w:lineRule="auto"/>
              <w:jc w:val="center"/>
              <w:rPr>
                <w:rFonts w:ascii="Times New Roman" w:eastAsia="Times New Roman" w:hAnsi="Times New Roman" w:cs="Times New Roman"/>
                <w:sz w:val="24"/>
              </w:rPr>
            </w:pPr>
            <w:r w:rsidRPr="00DA03D4">
              <w:rPr>
                <w:rFonts w:ascii="Times New Roman" w:eastAsia="Times New Roman" w:hAnsi="Times New Roman" w:cs="Times New Roman"/>
                <w:sz w:val="24"/>
              </w:rPr>
              <w:t>0.57</w:t>
            </w:r>
          </w:p>
        </w:tc>
        <w:tc>
          <w:tcPr>
            <w:tcW w:w="1761" w:type="dxa"/>
            <w:tcBorders>
              <w:bottom w:val="single" w:sz="4" w:space="0" w:color="auto"/>
            </w:tcBorders>
            <w:vAlign w:val="bottom"/>
          </w:tcPr>
          <w:p w:rsidR="00050255" w:rsidRPr="00DA03D4" w:rsidRDefault="00050255" w:rsidP="00CC30DB">
            <w:pPr>
              <w:spacing w:line="276" w:lineRule="auto"/>
              <w:jc w:val="center"/>
              <w:rPr>
                <w:rFonts w:ascii="Times New Roman" w:eastAsia="Times New Roman" w:hAnsi="Times New Roman" w:cs="Times New Roman"/>
                <w:sz w:val="24"/>
              </w:rPr>
            </w:pPr>
            <w:r w:rsidRPr="00DA03D4">
              <w:rPr>
                <w:rFonts w:ascii="Times New Roman" w:eastAsia="Times New Roman" w:hAnsi="Times New Roman" w:cs="Times New Roman"/>
                <w:sz w:val="24"/>
              </w:rPr>
              <w:t>0.57</w:t>
            </w:r>
          </w:p>
        </w:tc>
      </w:tr>
    </w:tbl>
    <w:p w:rsidR="00415FC7" w:rsidRDefault="00415FC7" w:rsidP="00415FC7">
      <w:pPr>
        <w:spacing w:line="360" w:lineRule="auto"/>
        <w:jc w:val="both"/>
        <w:rPr>
          <w:rFonts w:ascii="Times New Roman" w:hAnsi="Times New Roman" w:cs="Times New Roman"/>
          <w:b/>
          <w:color w:val="000000"/>
          <w:sz w:val="24"/>
          <w:szCs w:val="24"/>
        </w:rPr>
      </w:pPr>
    </w:p>
    <w:p w:rsidR="001239F3" w:rsidRPr="00DA2D44" w:rsidRDefault="001A35D6" w:rsidP="00FD50E3">
      <w:pPr>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=Diet without banana leaf powder; T</w:t>
      </w:r>
      <w:r w:rsidRPr="00DA03D4">
        <w:rPr>
          <w:rFonts w:ascii="Times New Roman" w:eastAsia="Times New Roman" w:hAnsi="Times New Roman" w:cs="Times New Roman"/>
          <w:sz w:val="24"/>
          <w:szCs w:val="24"/>
          <w:vertAlign w:val="subscript"/>
        </w:rPr>
        <w:t>1</w:t>
      </w:r>
      <w:r w:rsidRPr="00DA03D4">
        <w:rPr>
          <w:rFonts w:ascii="Times New Roman" w:eastAsia="Times New Roman" w:hAnsi="Times New Roman" w:cs="Times New Roman"/>
          <w:sz w:val="24"/>
          <w:szCs w:val="24"/>
        </w:rPr>
        <w:t>=Diet containing 1% banana leaf powder;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 xml:space="preserve">=Diet containing 2% banana leaf powder; </w:t>
      </w:r>
      <w:r w:rsidRPr="00DA03D4">
        <w:rPr>
          <w:rFonts w:ascii="Times New Roman" w:hAnsi="Times New Roman" w:cs="Times New Roman"/>
          <w:sz w:val="24"/>
          <w:szCs w:val="24"/>
        </w:rPr>
        <w:t>Vitamin Mineral Premix provided following per kg diet: Vit. A 5000 IU, D</w:t>
      </w:r>
      <w:r w:rsidRPr="00DA03D4">
        <w:rPr>
          <w:rFonts w:ascii="Times New Roman" w:hAnsi="Times New Roman" w:cs="Times New Roman"/>
          <w:sz w:val="24"/>
          <w:szCs w:val="24"/>
          <w:vertAlign w:val="subscript"/>
        </w:rPr>
        <w:t>3</w:t>
      </w:r>
      <w:r w:rsidRPr="00DA03D4">
        <w:rPr>
          <w:rFonts w:ascii="Times New Roman" w:hAnsi="Times New Roman" w:cs="Times New Roman"/>
          <w:sz w:val="24"/>
          <w:szCs w:val="24"/>
        </w:rPr>
        <w:t xml:space="preserve"> 1000 IU, K 1.6 mg, B1 1 mg, B2 2mg, B3 16 mg, B6 1.6 mg, B9 320  µg, B12 4.8 µg, H 40 mg, Cu 4 mg, Mn 40 mg, Zn 20 mg, Fe 2.4 mg, I 160 µg.</w:t>
      </w:r>
    </w:p>
    <w:p w:rsidR="00CA6251" w:rsidRDefault="00CA6251" w:rsidP="00FD50E3">
      <w:pPr>
        <w:spacing w:line="360" w:lineRule="auto"/>
        <w:jc w:val="both"/>
        <w:rPr>
          <w:rFonts w:ascii="Times New Roman" w:eastAsia="Times New Roman" w:hAnsi="Times New Roman" w:cs="Times New Roman"/>
          <w:b/>
          <w:sz w:val="24"/>
          <w:szCs w:val="24"/>
        </w:rPr>
      </w:pPr>
    </w:p>
    <w:p w:rsidR="001A35D6" w:rsidRPr="00DA03D4" w:rsidRDefault="001A35D6" w:rsidP="00FD50E3">
      <w:pPr>
        <w:spacing w:line="360" w:lineRule="auto"/>
        <w:jc w:val="both"/>
        <w:rPr>
          <w:rFonts w:ascii="Times New Roman" w:hAnsi="Times New Roman" w:cs="Times New Roman"/>
          <w:b/>
          <w:sz w:val="24"/>
          <w:szCs w:val="24"/>
        </w:rPr>
      </w:pPr>
      <w:r w:rsidRPr="00DA03D4">
        <w:rPr>
          <w:rFonts w:ascii="Times New Roman" w:eastAsia="Times New Roman" w:hAnsi="Times New Roman" w:cs="Times New Roman"/>
          <w:b/>
          <w:sz w:val="24"/>
          <w:szCs w:val="24"/>
        </w:rPr>
        <w:lastRenderedPageBreak/>
        <w:t>3.7</w:t>
      </w:r>
      <w:r w:rsidRPr="00DA03D4">
        <w:rPr>
          <w:rFonts w:ascii="Times New Roman" w:hAnsi="Times New Roman" w:cs="Times New Roman"/>
          <w:b/>
          <w:sz w:val="24"/>
          <w:szCs w:val="24"/>
        </w:rPr>
        <w:t xml:space="preserve"> Feeding Standard</w:t>
      </w:r>
    </w:p>
    <w:p w:rsidR="00DA2D44"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Feeding standard</w:t>
      </w:r>
      <w:r w:rsidR="00141D3B" w:rsidRPr="00DA03D4">
        <w:rPr>
          <w:rFonts w:ascii="Times New Roman" w:hAnsi="Times New Roman" w:cs="Times New Roman"/>
          <w:sz w:val="24"/>
          <w:szCs w:val="24"/>
        </w:rPr>
        <w:t xml:space="preserve"> that had been</w:t>
      </w:r>
      <w:r w:rsidRPr="00DA03D4">
        <w:rPr>
          <w:rFonts w:ascii="Times New Roman" w:hAnsi="Times New Roman" w:cs="Times New Roman"/>
          <w:sz w:val="24"/>
          <w:szCs w:val="24"/>
        </w:rPr>
        <w:t xml:space="preserve"> follow</w:t>
      </w:r>
      <w:r w:rsidR="00141D3B" w:rsidRPr="00DA03D4">
        <w:rPr>
          <w:rFonts w:ascii="Times New Roman" w:hAnsi="Times New Roman" w:cs="Times New Roman"/>
          <w:sz w:val="24"/>
          <w:szCs w:val="24"/>
        </w:rPr>
        <w:t>ed in the experiment was</w:t>
      </w:r>
      <w:r w:rsidRPr="00DA03D4">
        <w:rPr>
          <w:rFonts w:ascii="Times New Roman" w:hAnsi="Times New Roman" w:cs="Times New Roman"/>
          <w:sz w:val="24"/>
          <w:szCs w:val="24"/>
        </w:rPr>
        <w:t xml:space="preserve"> Bangladesh standard specification for poultry fee</w:t>
      </w:r>
      <w:r w:rsidR="00FF662A" w:rsidRPr="00DA03D4">
        <w:rPr>
          <w:rFonts w:ascii="Times New Roman" w:hAnsi="Times New Roman" w:cs="Times New Roman"/>
          <w:sz w:val="24"/>
          <w:szCs w:val="24"/>
        </w:rPr>
        <w:t xml:space="preserve">d (2nd Revision, BDS 233: 2003; </w:t>
      </w:r>
      <w:r w:rsidRPr="00DA03D4">
        <w:rPr>
          <w:rFonts w:ascii="Times New Roman" w:hAnsi="Times New Roman" w:cs="Times New Roman"/>
          <w:sz w:val="24"/>
          <w:szCs w:val="24"/>
        </w:rPr>
        <w:t>Bangladesh Standards and Testing Institution). The birds were provided with dry mash feed throughout the experimental period.</w:t>
      </w:r>
      <w:r w:rsidR="00DA2D44">
        <w:rPr>
          <w:rFonts w:ascii="Times New Roman" w:hAnsi="Times New Roman" w:cs="Times New Roman"/>
          <w:sz w:val="24"/>
          <w:szCs w:val="24"/>
        </w:rPr>
        <w:t xml:space="preserve"> </w:t>
      </w:r>
      <w:r w:rsidRPr="00DA03D4">
        <w:rPr>
          <w:rFonts w:ascii="Times New Roman" w:hAnsi="Times New Roman" w:cs="Times New Roman"/>
          <w:sz w:val="24"/>
          <w:szCs w:val="24"/>
        </w:rPr>
        <w:t>All the rations were iso-energetic and iso-nitrogenous. Feeds were supplied ad-libitum along with fresh clean drinking water for all the time.</w:t>
      </w:r>
    </w:p>
    <w:p w:rsidR="00DA2D44" w:rsidRDefault="00DA2D44" w:rsidP="00FD50E3">
      <w:pPr>
        <w:spacing w:line="360" w:lineRule="auto"/>
        <w:jc w:val="both"/>
        <w:rPr>
          <w:rFonts w:ascii="Times New Roman" w:hAnsi="Times New Roman" w:cs="Times New Roman"/>
          <w:sz w:val="24"/>
          <w:szCs w:val="24"/>
        </w:rPr>
      </w:pPr>
    </w:p>
    <w:p w:rsidR="001A35D6" w:rsidRPr="00DA2D44" w:rsidRDefault="001A35D6" w:rsidP="00FD50E3">
      <w:pPr>
        <w:spacing w:line="360" w:lineRule="auto"/>
        <w:jc w:val="both"/>
        <w:rPr>
          <w:rFonts w:ascii="Times New Roman" w:hAnsi="Times New Roman" w:cs="Times New Roman"/>
          <w:sz w:val="24"/>
          <w:szCs w:val="24"/>
        </w:rPr>
      </w:pPr>
      <w:r w:rsidRPr="00DA03D4">
        <w:rPr>
          <w:rFonts w:ascii="Times New Roman" w:eastAsia="Times New Roman" w:hAnsi="Times New Roman" w:cs="Times New Roman"/>
          <w:b/>
          <w:sz w:val="24"/>
        </w:rPr>
        <w:t xml:space="preserve">3.8 </w:t>
      </w:r>
      <w:r w:rsidRPr="00DA03D4">
        <w:rPr>
          <w:rFonts w:ascii="Times New Roman" w:hAnsi="Times New Roman" w:cs="Times New Roman"/>
          <w:b/>
          <w:sz w:val="24"/>
          <w:szCs w:val="24"/>
        </w:rPr>
        <w:t>Vaccination</w:t>
      </w:r>
      <w:r w:rsidRPr="00DA03D4">
        <w:rPr>
          <w:rFonts w:ascii="Times New Roman" w:eastAsia="Times New Roman" w:hAnsi="Times New Roman" w:cs="Times New Roman"/>
          <w:b/>
          <w:sz w:val="24"/>
        </w:rPr>
        <w:t xml:space="preserve"> and Medication</w:t>
      </w:r>
    </w:p>
    <w:p w:rsidR="00DA2D44" w:rsidRDefault="001A35D6" w:rsidP="00DA2D44">
      <w:pPr>
        <w:spacing w:line="360" w:lineRule="auto"/>
        <w:jc w:val="both"/>
        <w:rPr>
          <w:rFonts w:ascii="Times New Roman" w:eastAsia="Times New Roman" w:hAnsi="Times New Roman" w:cs="Times New Roman"/>
          <w:sz w:val="24"/>
        </w:rPr>
      </w:pPr>
      <w:r w:rsidRPr="00DA03D4">
        <w:rPr>
          <w:rFonts w:ascii="Times New Roman" w:eastAsia="Times New Roman" w:hAnsi="Times New Roman" w:cs="Times New Roman"/>
          <w:sz w:val="24"/>
        </w:rPr>
        <w:t>All birds were vaccinated against Newcastle disease (BCRDV live) and Infectious Bursal Disease on the 4</w:t>
      </w:r>
      <w:r w:rsidRPr="00DA03D4">
        <w:rPr>
          <w:rFonts w:ascii="Times New Roman" w:eastAsia="Times New Roman" w:hAnsi="Times New Roman" w:cs="Times New Roman"/>
          <w:sz w:val="32"/>
          <w:vertAlign w:val="superscript"/>
        </w:rPr>
        <w:t>th</w:t>
      </w:r>
      <w:r w:rsidRPr="00DA03D4">
        <w:rPr>
          <w:rFonts w:ascii="Times New Roman" w:eastAsia="Times New Roman" w:hAnsi="Times New Roman" w:cs="Times New Roman"/>
          <w:sz w:val="24"/>
        </w:rPr>
        <w:t xml:space="preserve"> day followed by a booster dose on 14</w:t>
      </w:r>
      <w:r w:rsidRPr="00DA03D4">
        <w:rPr>
          <w:rFonts w:ascii="Times New Roman" w:eastAsia="Times New Roman" w:hAnsi="Times New Roman" w:cs="Times New Roman"/>
          <w:sz w:val="32"/>
          <w:vertAlign w:val="superscript"/>
        </w:rPr>
        <w:t>th</w:t>
      </w:r>
      <w:r w:rsidRPr="00DA03D4">
        <w:rPr>
          <w:rFonts w:ascii="Times New Roman" w:eastAsia="Times New Roman" w:hAnsi="Times New Roman" w:cs="Times New Roman"/>
          <w:sz w:val="24"/>
        </w:rPr>
        <w:t xml:space="preserve"> day. After each vaccination, multivitamin (Rena-WS, Renata; 1g/ 5liter of drinking water) was supplied along with vitamin-C to overcome the effect of stress due to vaccination and cold shock.</w:t>
      </w:r>
    </w:p>
    <w:p w:rsidR="001D047B" w:rsidRDefault="001D047B" w:rsidP="001D047B">
      <w:pPr>
        <w:spacing w:line="240" w:lineRule="auto"/>
        <w:jc w:val="both"/>
        <w:rPr>
          <w:rFonts w:ascii="Times New Roman" w:eastAsia="Times New Roman" w:hAnsi="Times New Roman" w:cs="Times New Roman"/>
          <w:b/>
          <w:sz w:val="24"/>
        </w:rPr>
      </w:pPr>
    </w:p>
    <w:p w:rsidR="001A35D6" w:rsidRPr="00DA2D44" w:rsidRDefault="001A35D6" w:rsidP="00DA2D44">
      <w:pPr>
        <w:spacing w:line="360" w:lineRule="auto"/>
        <w:jc w:val="both"/>
        <w:rPr>
          <w:rFonts w:ascii="Times New Roman" w:eastAsia="Times New Roman" w:hAnsi="Times New Roman" w:cs="Times New Roman"/>
          <w:sz w:val="24"/>
        </w:rPr>
      </w:pPr>
      <w:r w:rsidRPr="00DA03D4">
        <w:rPr>
          <w:rFonts w:ascii="Times New Roman" w:eastAsia="Times New Roman" w:hAnsi="Times New Roman" w:cs="Times New Roman"/>
          <w:b/>
          <w:sz w:val="24"/>
        </w:rPr>
        <w:t>3.9</w:t>
      </w:r>
      <w:r w:rsidRPr="00DA03D4">
        <w:rPr>
          <w:rFonts w:ascii="Times New Roman" w:hAnsi="Times New Roman" w:cs="Times New Roman"/>
          <w:b/>
          <w:sz w:val="24"/>
          <w:szCs w:val="24"/>
        </w:rPr>
        <w:t xml:space="preserve"> Carcass quality examination</w:t>
      </w:r>
    </w:p>
    <w:p w:rsidR="001A35D6" w:rsidRPr="00DA03D4" w:rsidRDefault="001A35D6" w:rsidP="00FD50E3">
      <w:pPr>
        <w:spacing w:line="360" w:lineRule="auto"/>
        <w:jc w:val="both"/>
        <w:rPr>
          <w:rFonts w:ascii="Times New Roman" w:eastAsiaTheme="minorHAnsi" w:hAnsi="Times New Roman" w:cs="Times New Roman"/>
          <w:color w:val="000000"/>
          <w:sz w:val="24"/>
          <w:szCs w:val="24"/>
        </w:rPr>
      </w:pPr>
      <w:r w:rsidRPr="00DA03D4">
        <w:rPr>
          <w:rFonts w:ascii="Times New Roman" w:eastAsiaTheme="minorHAnsi" w:hAnsi="Times New Roman" w:cs="Times New Roman"/>
          <w:color w:val="000000"/>
          <w:sz w:val="24"/>
          <w:szCs w:val="24"/>
        </w:rPr>
        <w:t>A sample of 9 chicks of each group was slaughtered at the age of 4 weeks for the carcass evaluation. On the day before slaughter, all chickens were fasted over-night, killed the following morning by exsanguinations, scalded in boiling water and manually plucked. The live weight of the chicken was taken before slaughtering. The carcasses were stored at 4°C for 24 h. The legs were cut at the tibio-tarsus-metatarsal articulation and the head was separated from the neck at the cranium-atlas junction. The abdominal and thoracic cavity organs were then removed, as well as the abdominal fat. The carcass weight as well as weights of the waste products and the giblets (head, legs, liver, heart, gizzard and proventriculus) was determined. The various cuts taken were the following: the breast, the whole thigh-drumstick, the wings and the rest of the carcass.</w:t>
      </w:r>
    </w:p>
    <w:p w:rsidR="001239F3" w:rsidRDefault="001239F3" w:rsidP="00FD50E3">
      <w:pPr>
        <w:spacing w:line="360" w:lineRule="auto"/>
        <w:jc w:val="both"/>
        <w:rPr>
          <w:rFonts w:ascii="Times New Roman" w:eastAsia="Times New Roman" w:hAnsi="Times New Roman" w:cs="Times New Roman"/>
          <w:b/>
          <w:sz w:val="24"/>
        </w:rPr>
      </w:pPr>
    </w:p>
    <w:p w:rsidR="00DA2D44" w:rsidRDefault="00DA2D44" w:rsidP="00FD50E3">
      <w:pPr>
        <w:spacing w:line="360" w:lineRule="auto"/>
        <w:jc w:val="both"/>
        <w:rPr>
          <w:rFonts w:ascii="Times New Roman" w:eastAsia="Times New Roman" w:hAnsi="Times New Roman" w:cs="Times New Roman"/>
          <w:b/>
          <w:sz w:val="24"/>
        </w:rPr>
      </w:pPr>
    </w:p>
    <w:p w:rsidR="00CA6251" w:rsidRPr="00DA03D4" w:rsidRDefault="00CA6251" w:rsidP="00FD50E3">
      <w:pPr>
        <w:spacing w:line="360" w:lineRule="auto"/>
        <w:jc w:val="both"/>
        <w:rPr>
          <w:rFonts w:ascii="Times New Roman" w:eastAsia="Times New Roman" w:hAnsi="Times New Roman" w:cs="Times New Roman"/>
          <w:b/>
          <w:sz w:val="24"/>
        </w:rPr>
      </w:pPr>
    </w:p>
    <w:p w:rsidR="001A35D6" w:rsidRPr="00DA03D4" w:rsidRDefault="001A35D6" w:rsidP="00FD50E3">
      <w:pPr>
        <w:spacing w:line="360" w:lineRule="auto"/>
        <w:jc w:val="both"/>
        <w:rPr>
          <w:rFonts w:ascii="Times New Roman" w:hAnsi="Times New Roman" w:cs="Times New Roman"/>
          <w:b/>
          <w:sz w:val="24"/>
          <w:szCs w:val="24"/>
        </w:rPr>
      </w:pPr>
      <w:r w:rsidRPr="00DA03D4">
        <w:rPr>
          <w:rFonts w:ascii="Times New Roman" w:eastAsia="Times New Roman" w:hAnsi="Times New Roman" w:cs="Times New Roman"/>
          <w:b/>
          <w:sz w:val="24"/>
        </w:rPr>
        <w:lastRenderedPageBreak/>
        <w:t>3.10 Analysis of feed and meat</w:t>
      </w:r>
    </w:p>
    <w:p w:rsidR="00DA2D44" w:rsidRPr="00DA03D4" w:rsidRDefault="001A35D6" w:rsidP="00FD50E3">
      <w:pPr>
        <w:spacing w:line="360" w:lineRule="auto"/>
        <w:jc w:val="both"/>
        <w:rPr>
          <w:rFonts w:ascii="Times New Roman" w:eastAsia="Times New Roman" w:hAnsi="Times New Roman" w:cs="Times New Roman"/>
          <w:sz w:val="24"/>
        </w:rPr>
      </w:pPr>
      <w:r w:rsidRPr="00DA03D4">
        <w:rPr>
          <w:rFonts w:ascii="Times New Roman" w:eastAsia="Times New Roman" w:hAnsi="Times New Roman" w:cs="Times New Roman"/>
          <w:sz w:val="24"/>
        </w:rPr>
        <w:t>From each treatment, 100 g of prepared mash feed was taken and preserved in an air tight bag to carry them in the laboratory for analysis during the experimental period. After slaughter, 120 g of meat was collected in the air tight bag from each carcass for estimation of the chemical composition of meat. Feed and meat samples were dried at 80°C and ground to powder. After drying, chemical analyses of the feed and meat samples were carried out in triplicate for dry matter (DM), crude protein (CP), crud fiber (CF)</w:t>
      </w:r>
      <w:r w:rsidR="00A35D19">
        <w:rPr>
          <w:rFonts w:ascii="Times New Roman" w:eastAsia="Times New Roman" w:hAnsi="Times New Roman" w:cs="Times New Roman"/>
          <w:sz w:val="24"/>
        </w:rPr>
        <w:t xml:space="preserve">, nitrogen free extracts (NFE), </w:t>
      </w:r>
      <w:r w:rsidRPr="00DA03D4">
        <w:rPr>
          <w:rFonts w:ascii="Times New Roman" w:eastAsia="Times New Roman" w:hAnsi="Times New Roman" w:cs="Times New Roman"/>
          <w:sz w:val="24"/>
        </w:rPr>
        <w:t>ether extracts (EE) and total ash (TA) in the animal nutrition laboratory, Chittagong Veterinary and Animal Sciences University, Chittagong as per AOAC (2006).</w:t>
      </w:r>
      <w:bookmarkStart w:id="4" w:name="page26"/>
      <w:bookmarkEnd w:id="4"/>
    </w:p>
    <w:p w:rsidR="001D047B" w:rsidRDefault="001D047B" w:rsidP="001D047B">
      <w:pPr>
        <w:spacing w:line="240" w:lineRule="auto"/>
        <w:jc w:val="both"/>
        <w:rPr>
          <w:rFonts w:ascii="Times New Roman" w:eastAsia="Times New Roman" w:hAnsi="Times New Roman" w:cs="Times New Roman"/>
          <w:b/>
          <w:sz w:val="24"/>
        </w:rPr>
      </w:pPr>
    </w:p>
    <w:p w:rsidR="001A35D6" w:rsidRPr="00DA03D4" w:rsidRDefault="001A35D6" w:rsidP="00FD50E3">
      <w:pPr>
        <w:spacing w:line="360" w:lineRule="auto"/>
        <w:jc w:val="both"/>
        <w:rPr>
          <w:rFonts w:ascii="Times New Roman" w:eastAsia="Times New Roman" w:hAnsi="Times New Roman" w:cs="Times New Roman"/>
          <w:b/>
          <w:sz w:val="24"/>
        </w:rPr>
      </w:pPr>
      <w:r w:rsidRPr="00DA03D4">
        <w:rPr>
          <w:rFonts w:ascii="Times New Roman" w:eastAsia="Times New Roman" w:hAnsi="Times New Roman" w:cs="Times New Roman"/>
          <w:b/>
          <w:sz w:val="24"/>
        </w:rPr>
        <w:t>3.11 Hematological analysis</w:t>
      </w:r>
    </w:p>
    <w:p w:rsidR="001A35D6" w:rsidRPr="00DA03D4" w:rsidRDefault="001A35D6" w:rsidP="00FD50E3">
      <w:pPr>
        <w:spacing w:line="360" w:lineRule="auto"/>
        <w:jc w:val="both"/>
        <w:rPr>
          <w:rFonts w:ascii="Times New Roman" w:eastAsia="Times New Roman" w:hAnsi="Times New Roman" w:cs="Times New Roman"/>
          <w:sz w:val="24"/>
        </w:rPr>
      </w:pPr>
      <w:r w:rsidRPr="00DA03D4">
        <w:rPr>
          <w:rFonts w:ascii="Times New Roman" w:eastAsia="Times New Roman" w:hAnsi="Times New Roman" w:cs="Times New Roman"/>
          <w:sz w:val="24"/>
        </w:rPr>
        <w:t>Blood samples were collected from the brachial vein of six birds from each group (Two birds from each replicate) using a 3 ml sterile syringe and a 23-gauge needle. Each blood sample was transferred immediately into a sterile tube containing the anticoagulant, ethylene diamine tetra acetic acid. The total red blood cell counts were performed in a 1:200 dilutio</w:t>
      </w:r>
      <w:r w:rsidR="00E415DE" w:rsidRPr="00DA03D4">
        <w:rPr>
          <w:rFonts w:ascii="Times New Roman" w:eastAsia="Times New Roman" w:hAnsi="Times New Roman" w:cs="Times New Roman"/>
          <w:sz w:val="24"/>
        </w:rPr>
        <w:t>n of blood in Hayem’ssolution.</w:t>
      </w:r>
      <w:r w:rsidRPr="00DA03D4">
        <w:rPr>
          <w:rFonts w:ascii="Times New Roman" w:eastAsia="Times New Roman" w:hAnsi="Times New Roman" w:cs="Times New Roman"/>
          <w:sz w:val="24"/>
        </w:rPr>
        <w:t>The differential leukocyte counts were determined by preparation of blood smears stained with Wright’s stain. The hemoglobin concentration was estimated by matching acid hematin solution against a standard colored solution found in Sahl’s hemoglobin meter. Packed cell volume was measured after centrifugation of a small amount of blood using micro-hematocrit capillary tubes.</w:t>
      </w:r>
    </w:p>
    <w:p w:rsidR="001239F3" w:rsidRPr="00DA03D4" w:rsidRDefault="001239F3" w:rsidP="00FD50E3">
      <w:pPr>
        <w:spacing w:line="360" w:lineRule="auto"/>
        <w:jc w:val="both"/>
        <w:rPr>
          <w:rFonts w:ascii="Times New Roman" w:eastAsia="Times New Roman" w:hAnsi="Times New Roman" w:cs="Times New Roman"/>
          <w:b/>
          <w:sz w:val="8"/>
        </w:rPr>
      </w:pPr>
    </w:p>
    <w:p w:rsidR="001A35D6" w:rsidRPr="00DA03D4" w:rsidRDefault="001A35D6" w:rsidP="00FD50E3">
      <w:pPr>
        <w:spacing w:line="360" w:lineRule="auto"/>
        <w:jc w:val="both"/>
        <w:rPr>
          <w:rFonts w:ascii="Times New Roman" w:eastAsia="Times New Roman" w:hAnsi="Times New Roman" w:cs="Times New Roman"/>
          <w:b/>
          <w:sz w:val="24"/>
        </w:rPr>
      </w:pPr>
      <w:r w:rsidRPr="00DA03D4">
        <w:rPr>
          <w:rFonts w:ascii="Times New Roman" w:eastAsia="Times New Roman" w:hAnsi="Times New Roman" w:cs="Times New Roman"/>
          <w:b/>
          <w:sz w:val="24"/>
        </w:rPr>
        <w:t>3.12 Serum analysis</w:t>
      </w:r>
    </w:p>
    <w:p w:rsidR="005D2168" w:rsidRPr="00D60E7A" w:rsidRDefault="001A35D6" w:rsidP="00D60E7A">
      <w:pPr>
        <w:shd w:val="clear" w:color="auto" w:fill="FFFFFF" w:themeFill="background1"/>
        <w:spacing w:line="360" w:lineRule="auto"/>
        <w:jc w:val="both"/>
        <w:rPr>
          <w:rFonts w:ascii="Times New Roman" w:eastAsia="Times New Roman" w:hAnsi="Times New Roman" w:cs="Times New Roman"/>
          <w:sz w:val="24"/>
          <w:szCs w:val="24"/>
        </w:rPr>
      </w:pPr>
      <w:r w:rsidRPr="00D60E7A">
        <w:rPr>
          <w:rFonts w:ascii="Times New Roman" w:eastAsia="Times New Roman" w:hAnsi="Times New Roman" w:cs="Times New Roman"/>
          <w:sz w:val="24"/>
          <w:szCs w:val="24"/>
        </w:rPr>
        <w:t>Blood was collected without anticoagulant from a total of four birds from each group at 21</w:t>
      </w:r>
      <w:r w:rsidRPr="00D60E7A">
        <w:rPr>
          <w:rFonts w:ascii="Times New Roman" w:eastAsia="Times New Roman" w:hAnsi="Times New Roman" w:cs="Times New Roman"/>
          <w:sz w:val="24"/>
          <w:szCs w:val="24"/>
          <w:vertAlign w:val="superscript"/>
        </w:rPr>
        <w:t>st</w:t>
      </w:r>
      <w:r w:rsidRPr="00D60E7A">
        <w:rPr>
          <w:rFonts w:ascii="Times New Roman" w:eastAsia="Times New Roman" w:hAnsi="Times New Roman" w:cs="Times New Roman"/>
          <w:sz w:val="24"/>
          <w:szCs w:val="24"/>
        </w:rPr>
        <w:t xml:space="preserve"> and 28</w:t>
      </w:r>
      <w:r w:rsidRPr="00D60E7A">
        <w:rPr>
          <w:rFonts w:ascii="Times New Roman" w:eastAsia="Times New Roman" w:hAnsi="Times New Roman" w:cs="Times New Roman"/>
          <w:sz w:val="24"/>
          <w:szCs w:val="24"/>
          <w:vertAlign w:val="superscript"/>
        </w:rPr>
        <w:t>th</w:t>
      </w:r>
      <w:r w:rsidRPr="00D60E7A">
        <w:rPr>
          <w:rFonts w:ascii="Times New Roman" w:eastAsia="Times New Roman" w:hAnsi="Times New Roman" w:cs="Times New Roman"/>
          <w:sz w:val="24"/>
          <w:szCs w:val="24"/>
        </w:rPr>
        <w:t xml:space="preserve"> days of age. Clotted blood in the vacutainer tube was centrifuged at 3000 rpm for 20 minutes and prepared serum was collected into the ependroff tube by micropipette. Sera samples were marked and stored in -20°C until being analyzed for glucose, total protein, albumin, serum glutamic oxaloacetic transaminase (SGOT), serum glutamate-pyruvate transaminase (SGPT) by Humalyzer 3000 (Semi-automatic, microprocessor-controlled photometer with large graphic LCD screen, </w:t>
      </w:r>
      <w:r w:rsidRPr="00D60E7A">
        <w:rPr>
          <w:rFonts w:ascii="Times New Roman" w:eastAsia="Times New Roman" w:hAnsi="Times New Roman" w:cs="Times New Roman"/>
          <w:sz w:val="24"/>
          <w:szCs w:val="24"/>
        </w:rPr>
        <w:lastRenderedPageBreak/>
        <w:t>Wisbaden, Germany). Randox</w:t>
      </w:r>
      <w:r w:rsidRPr="00D60E7A">
        <w:rPr>
          <w:rFonts w:ascii="Times New Roman" w:eastAsia="Times New Roman" w:hAnsi="Times New Roman" w:cs="Times New Roman"/>
          <w:sz w:val="24"/>
          <w:szCs w:val="24"/>
          <w:vertAlign w:val="superscript"/>
        </w:rPr>
        <w:t>®</w:t>
      </w:r>
      <w:r w:rsidRPr="00D60E7A">
        <w:rPr>
          <w:rFonts w:ascii="Times New Roman" w:eastAsia="Times New Roman" w:hAnsi="Times New Roman" w:cs="Times New Roman"/>
          <w:sz w:val="24"/>
          <w:szCs w:val="24"/>
        </w:rPr>
        <w:t xml:space="preserve"> veterinary reagent kits were used for determination of the blood parameter of interest. Serum sample was mixed with the respective reagents in an ependroff tube. The serum with reagent was aspired by spectrophotometric method which measured the target parameter and immediately the printed result was recorded.</w:t>
      </w:r>
    </w:p>
    <w:p w:rsidR="005D2168" w:rsidRPr="00D60E7A" w:rsidRDefault="005D2168" w:rsidP="00D60E7A">
      <w:pPr>
        <w:shd w:val="clear" w:color="auto" w:fill="FFFFFF" w:themeFill="background1"/>
        <w:spacing w:line="360" w:lineRule="auto"/>
        <w:jc w:val="both"/>
        <w:rPr>
          <w:rFonts w:ascii="Times New Roman" w:eastAsia="Times New Roman" w:hAnsi="Times New Roman" w:cs="Times New Roman"/>
          <w:b/>
          <w:sz w:val="6"/>
        </w:rPr>
      </w:pPr>
    </w:p>
    <w:p w:rsidR="001A35D6" w:rsidRPr="00D60E7A" w:rsidRDefault="001A35D6" w:rsidP="00D60E7A">
      <w:pPr>
        <w:shd w:val="clear" w:color="auto" w:fill="FFFFFF" w:themeFill="background1"/>
        <w:spacing w:line="360" w:lineRule="auto"/>
        <w:jc w:val="both"/>
        <w:rPr>
          <w:rFonts w:ascii="Times New Roman" w:hAnsi="Times New Roman" w:cs="Times New Roman"/>
          <w:b/>
          <w:sz w:val="24"/>
          <w:szCs w:val="24"/>
        </w:rPr>
      </w:pPr>
      <w:r w:rsidRPr="00D60E7A">
        <w:rPr>
          <w:rFonts w:ascii="Times New Roman" w:eastAsia="Times New Roman" w:hAnsi="Times New Roman" w:cs="Times New Roman"/>
          <w:noProof/>
          <w:sz w:val="24"/>
        </w:rPr>
        <w:drawing>
          <wp:anchor distT="0" distB="0" distL="114300" distR="114300" simplePos="0" relativeHeight="251660288" behindDoc="1" locked="0" layoutInCell="1" allowOverlap="1">
            <wp:simplePos x="0" y="0"/>
            <wp:positionH relativeFrom="column">
              <wp:posOffset>439420</wp:posOffset>
            </wp:positionH>
            <wp:positionV relativeFrom="paragraph">
              <wp:posOffset>1085850</wp:posOffset>
            </wp:positionV>
            <wp:extent cx="5313680" cy="635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flipV="1">
                      <a:off x="0" y="0"/>
                      <a:ext cx="5313679" cy="274248"/>
                    </a:xfrm>
                    <a:prstGeom prst="rect">
                      <a:avLst/>
                    </a:prstGeom>
                    <a:noFill/>
                  </pic:spPr>
                </pic:pic>
              </a:graphicData>
            </a:graphic>
          </wp:anchor>
        </w:drawing>
      </w:r>
      <w:r w:rsidRPr="00D60E7A">
        <w:rPr>
          <w:rFonts w:ascii="Times New Roman" w:eastAsia="Times New Roman" w:hAnsi="Times New Roman" w:cs="Times New Roman"/>
          <w:b/>
          <w:sz w:val="24"/>
        </w:rPr>
        <w:t xml:space="preserve">3.13 </w:t>
      </w:r>
      <w:r w:rsidRPr="00D60E7A">
        <w:rPr>
          <w:rFonts w:ascii="Times New Roman" w:hAnsi="Times New Roman" w:cs="Times New Roman"/>
          <w:b/>
          <w:sz w:val="24"/>
          <w:szCs w:val="24"/>
        </w:rPr>
        <w:t>Calculation of data</w:t>
      </w:r>
    </w:p>
    <w:p w:rsidR="0076592A" w:rsidRPr="00D60E7A" w:rsidRDefault="00141D3B" w:rsidP="00D60E7A">
      <w:pPr>
        <w:shd w:val="clear" w:color="auto" w:fill="FFFFFF" w:themeFill="background1"/>
        <w:rPr>
          <w:rFonts w:ascii="Times New Roman" w:hAnsi="Times New Roman" w:cs="Times New Roman"/>
          <w:b/>
          <w:sz w:val="24"/>
          <w:szCs w:val="24"/>
        </w:rPr>
      </w:pPr>
      <w:r w:rsidRPr="00D60E7A">
        <w:rPr>
          <w:rFonts w:ascii="Times New Roman" w:eastAsia="Times New Roman" w:hAnsi="Times New Roman" w:cs="Times New Roman"/>
          <w:b/>
          <w:sz w:val="24"/>
        </w:rPr>
        <w:t xml:space="preserve">3.13.1 </w:t>
      </w:r>
      <w:r w:rsidR="001A35D6" w:rsidRPr="00D60E7A">
        <w:rPr>
          <w:rFonts w:ascii="Times New Roman" w:hAnsi="Times New Roman" w:cs="Times New Roman"/>
          <w:b/>
          <w:sz w:val="24"/>
          <w:szCs w:val="24"/>
        </w:rPr>
        <w:t>Body weight gain</w:t>
      </w:r>
    </w:p>
    <w:p w:rsidR="0076592A" w:rsidRPr="00D60E7A" w:rsidRDefault="0076592A" w:rsidP="00D60E7A">
      <w:pPr>
        <w:shd w:val="clear" w:color="auto" w:fill="FFFFFF" w:themeFill="background1"/>
        <w:rPr>
          <w:rFonts w:ascii="Times New Roman" w:hAnsi="Times New Roman" w:cs="Times New Roman"/>
          <w:sz w:val="24"/>
          <w:szCs w:val="24"/>
        </w:rPr>
      </w:pPr>
      <w:r w:rsidRPr="00D60E7A">
        <w:rPr>
          <w:rFonts w:ascii="Times New Roman" w:hAnsi="Times New Roman" w:cs="Times New Roman"/>
          <w:sz w:val="24"/>
          <w:szCs w:val="24"/>
        </w:rPr>
        <w:t>The body weight was gain was calculated by deducting initial body weight from the final body weight of the birds.</w:t>
      </w:r>
    </w:p>
    <w:p w:rsidR="001D047B" w:rsidRPr="00D60E7A" w:rsidRDefault="001D047B" w:rsidP="00D60E7A">
      <w:pPr>
        <w:shd w:val="clear" w:color="auto" w:fill="FFFFFF" w:themeFill="background1"/>
        <w:tabs>
          <w:tab w:val="right" w:pos="8307"/>
        </w:tabs>
        <w:rPr>
          <w:rFonts w:ascii="Times New Roman" w:hAnsi="Times New Roman" w:cs="Times New Roman"/>
          <w:sz w:val="24"/>
          <w:szCs w:val="24"/>
        </w:rPr>
      </w:pPr>
      <w:r w:rsidRPr="00D60E7A">
        <w:rPr>
          <w:rFonts w:ascii="Times New Roman" w:hAnsi="Times New Roman" w:cs="Times New Roman"/>
          <w:sz w:val="24"/>
          <w:szCs w:val="24"/>
        </w:rPr>
        <w:t>Body weight gain=final body weight-Initial body weight.</w:t>
      </w:r>
      <w:r w:rsidRPr="00D60E7A">
        <w:rPr>
          <w:rFonts w:ascii="Times New Roman" w:hAnsi="Times New Roman" w:cs="Times New Roman"/>
          <w:sz w:val="24"/>
          <w:szCs w:val="24"/>
        </w:rPr>
        <w:tab/>
      </w:r>
    </w:p>
    <w:p w:rsidR="001D047B" w:rsidRPr="00D60E7A" w:rsidRDefault="001D047B" w:rsidP="00D60E7A">
      <w:pPr>
        <w:shd w:val="clear" w:color="auto" w:fill="FFFFFF" w:themeFill="background1"/>
        <w:spacing w:line="240" w:lineRule="auto"/>
        <w:jc w:val="both"/>
        <w:rPr>
          <w:rFonts w:ascii="Times New Roman" w:eastAsia="Times New Roman" w:hAnsi="Times New Roman" w:cs="Times New Roman"/>
          <w:b/>
          <w:sz w:val="24"/>
        </w:rPr>
      </w:pPr>
    </w:p>
    <w:p w:rsidR="001A35D6" w:rsidRPr="00D60E7A" w:rsidRDefault="001A35D6" w:rsidP="00D60E7A">
      <w:pPr>
        <w:shd w:val="clear" w:color="auto" w:fill="FFFFFF" w:themeFill="background1"/>
        <w:spacing w:line="360" w:lineRule="auto"/>
        <w:jc w:val="both"/>
        <w:rPr>
          <w:rFonts w:ascii="Times New Roman" w:hAnsi="Times New Roman" w:cs="Times New Roman"/>
          <w:b/>
          <w:sz w:val="24"/>
          <w:szCs w:val="24"/>
        </w:rPr>
      </w:pPr>
      <w:r w:rsidRPr="00D60E7A">
        <w:rPr>
          <w:rFonts w:ascii="Times New Roman" w:eastAsia="Times New Roman" w:hAnsi="Times New Roman" w:cs="Times New Roman"/>
          <w:b/>
          <w:sz w:val="24"/>
        </w:rPr>
        <w:t>3.13</w:t>
      </w:r>
      <w:r w:rsidRPr="00D60E7A">
        <w:rPr>
          <w:rFonts w:ascii="Times New Roman" w:hAnsi="Times New Roman" w:cs="Times New Roman"/>
          <w:b/>
          <w:sz w:val="24"/>
          <w:szCs w:val="24"/>
        </w:rPr>
        <w:t>.2 Feed intake</w:t>
      </w:r>
    </w:p>
    <w:p w:rsidR="001A35D6" w:rsidRPr="00D60E7A" w:rsidRDefault="001A35D6" w:rsidP="00D60E7A">
      <w:pPr>
        <w:shd w:val="clear" w:color="auto" w:fill="FFFFFF" w:themeFill="background1"/>
        <w:spacing w:line="360" w:lineRule="auto"/>
        <w:jc w:val="both"/>
        <w:rPr>
          <w:rFonts w:ascii="Times New Roman" w:hAnsi="Times New Roman" w:cs="Times New Roman"/>
          <w:sz w:val="24"/>
          <w:szCs w:val="24"/>
        </w:rPr>
      </w:pPr>
      <w:r w:rsidRPr="00D60E7A">
        <w:rPr>
          <w:rFonts w:ascii="Times New Roman" w:hAnsi="Times New Roman" w:cs="Times New Roman"/>
          <w:sz w:val="24"/>
          <w:szCs w:val="24"/>
        </w:rPr>
        <w:t>Quantity of offered feed was weighed weekly. Refusal feed was recorded to determine the feed intake per week. Feed intake was calculated weekly as gm/bird.</w:t>
      </w:r>
    </w:p>
    <w:p w:rsidR="001239F3" w:rsidRPr="00D60E7A" w:rsidRDefault="001239F3" w:rsidP="00D60E7A">
      <w:pPr>
        <w:shd w:val="clear" w:color="auto" w:fill="FFFFFF" w:themeFill="background1"/>
        <w:spacing w:line="240" w:lineRule="auto"/>
        <w:jc w:val="both"/>
        <w:rPr>
          <w:rFonts w:ascii="Times New Roman" w:eastAsia="Times New Roman" w:hAnsi="Times New Roman" w:cs="Times New Roman"/>
          <w:b/>
          <w:sz w:val="24"/>
        </w:rPr>
      </w:pPr>
    </w:p>
    <w:p w:rsidR="001A35D6" w:rsidRPr="00D60E7A" w:rsidRDefault="001A35D6" w:rsidP="00D60E7A">
      <w:pPr>
        <w:shd w:val="clear" w:color="auto" w:fill="FFFFFF" w:themeFill="background1"/>
        <w:spacing w:line="360" w:lineRule="auto"/>
        <w:jc w:val="both"/>
        <w:rPr>
          <w:rFonts w:ascii="Times New Roman" w:hAnsi="Times New Roman" w:cs="Times New Roman"/>
          <w:b/>
          <w:sz w:val="24"/>
          <w:szCs w:val="24"/>
        </w:rPr>
      </w:pPr>
      <w:r w:rsidRPr="00D60E7A">
        <w:rPr>
          <w:rFonts w:ascii="Times New Roman" w:eastAsia="Times New Roman" w:hAnsi="Times New Roman" w:cs="Times New Roman"/>
          <w:b/>
          <w:sz w:val="24"/>
        </w:rPr>
        <w:t>3.13</w:t>
      </w:r>
      <w:r w:rsidR="00527EBB" w:rsidRPr="00D60E7A">
        <w:rPr>
          <w:rFonts w:ascii="Times New Roman" w:hAnsi="Times New Roman" w:cs="Times New Roman"/>
          <w:b/>
          <w:sz w:val="24"/>
          <w:szCs w:val="24"/>
        </w:rPr>
        <w:t>.3 Feed C</w:t>
      </w:r>
      <w:r w:rsidRPr="00D60E7A">
        <w:rPr>
          <w:rFonts w:ascii="Times New Roman" w:hAnsi="Times New Roman" w:cs="Times New Roman"/>
          <w:b/>
          <w:sz w:val="24"/>
          <w:szCs w:val="24"/>
        </w:rPr>
        <w:t>onversion</w:t>
      </w:r>
      <w:r w:rsidR="00527EBB" w:rsidRPr="00D60E7A">
        <w:rPr>
          <w:rFonts w:ascii="Times New Roman" w:hAnsi="Times New Roman" w:cs="Times New Roman"/>
          <w:b/>
          <w:sz w:val="24"/>
          <w:szCs w:val="24"/>
        </w:rPr>
        <w:t xml:space="preserve"> Ratio</w:t>
      </w:r>
      <w:r w:rsidRPr="00D60E7A">
        <w:rPr>
          <w:rFonts w:ascii="Times New Roman" w:hAnsi="Times New Roman" w:cs="Times New Roman"/>
          <w:b/>
          <w:sz w:val="24"/>
          <w:szCs w:val="24"/>
        </w:rPr>
        <w:t xml:space="preserve"> (FC</w:t>
      </w:r>
      <w:r w:rsidR="00527EBB" w:rsidRPr="00D60E7A">
        <w:rPr>
          <w:rFonts w:ascii="Times New Roman" w:hAnsi="Times New Roman" w:cs="Times New Roman"/>
          <w:b/>
          <w:sz w:val="24"/>
          <w:szCs w:val="24"/>
        </w:rPr>
        <w:t>R</w:t>
      </w:r>
      <w:r w:rsidRPr="00D60E7A">
        <w:rPr>
          <w:rFonts w:ascii="Times New Roman" w:hAnsi="Times New Roman" w:cs="Times New Roman"/>
          <w:b/>
          <w:sz w:val="24"/>
          <w:szCs w:val="24"/>
        </w:rPr>
        <w:t>)</w:t>
      </w:r>
    </w:p>
    <w:p w:rsidR="001A35D6" w:rsidRPr="001D047B" w:rsidRDefault="001A35D6" w:rsidP="00D60E7A">
      <w:pPr>
        <w:shd w:val="clear" w:color="auto" w:fill="FFFFFF" w:themeFill="background1"/>
        <w:spacing w:line="360" w:lineRule="auto"/>
        <w:jc w:val="both"/>
        <w:rPr>
          <w:rFonts w:ascii="Times New Roman" w:hAnsi="Times New Roman" w:cs="Times New Roman"/>
          <w:sz w:val="24"/>
          <w:szCs w:val="24"/>
        </w:rPr>
      </w:pPr>
      <w:r w:rsidRPr="00D60E7A">
        <w:rPr>
          <w:rFonts w:ascii="Times New Roman" w:hAnsi="Times New Roman" w:cs="Times New Roman"/>
          <w:sz w:val="24"/>
          <w:szCs w:val="24"/>
        </w:rPr>
        <w:t>The amount of feed intake per unit of weight gain is the feed conversion (FC). This was calculated by using following formula.</w:t>
      </w:r>
    </w:p>
    <w:p w:rsidR="001A35D6" w:rsidRPr="001D047B" w:rsidRDefault="001A35D6" w:rsidP="001D047B">
      <w:pPr>
        <w:shd w:val="clear" w:color="auto" w:fill="FFFFFF" w:themeFill="background1"/>
        <w:spacing w:after="0" w:line="240" w:lineRule="auto"/>
        <w:ind w:left="2880" w:firstLine="720"/>
        <w:jc w:val="both"/>
        <w:rPr>
          <w:rFonts w:ascii="Times New Roman" w:hAnsi="Times New Roman" w:cs="Times New Roman"/>
          <w:sz w:val="24"/>
          <w:szCs w:val="24"/>
        </w:rPr>
      </w:pPr>
      <w:r w:rsidRPr="001D047B">
        <w:rPr>
          <w:rFonts w:ascii="Times New Roman" w:hAnsi="Times New Roman" w:cs="Times New Roman"/>
          <w:sz w:val="24"/>
          <w:szCs w:val="24"/>
        </w:rPr>
        <w:t>Feed intake (kg)</w:t>
      </w:r>
    </w:p>
    <w:p w:rsidR="001A35D6" w:rsidRPr="001D047B" w:rsidRDefault="00000AEE" w:rsidP="001D047B">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Straight Connector 13" o:spid="_x0000_s1026" style="position:absolute;left:0;text-align:left;z-index:251661312;visibility:visible" from="156pt,7.45pt" to="280.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G6HgIAADk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" strokeweight="1.5pt"/>
        </w:pict>
      </w:r>
      <w:r w:rsidR="001A35D6" w:rsidRPr="001D047B">
        <w:rPr>
          <w:rFonts w:ascii="Times New Roman" w:hAnsi="Times New Roman" w:cs="Times New Roman"/>
          <w:sz w:val="24"/>
          <w:szCs w:val="24"/>
        </w:rPr>
        <w:tab/>
      </w:r>
      <w:r w:rsidR="001A35D6" w:rsidRPr="001D047B">
        <w:rPr>
          <w:rFonts w:ascii="Times New Roman" w:hAnsi="Times New Roman" w:cs="Times New Roman"/>
          <w:sz w:val="24"/>
          <w:szCs w:val="24"/>
        </w:rPr>
        <w:tab/>
      </w:r>
      <w:r w:rsidR="001A35D6" w:rsidRPr="001D047B">
        <w:rPr>
          <w:rFonts w:ascii="Times New Roman" w:hAnsi="Times New Roman" w:cs="Times New Roman"/>
          <w:sz w:val="24"/>
          <w:szCs w:val="24"/>
        </w:rPr>
        <w:tab/>
        <w:t xml:space="preserve"> FC</w:t>
      </w:r>
      <w:r w:rsidR="00527EBB" w:rsidRPr="001D047B">
        <w:rPr>
          <w:rFonts w:ascii="Times New Roman" w:hAnsi="Times New Roman" w:cs="Times New Roman"/>
          <w:sz w:val="24"/>
          <w:szCs w:val="24"/>
        </w:rPr>
        <w:t>R</w:t>
      </w:r>
      <w:r w:rsidR="00315015" w:rsidRPr="001D047B">
        <w:rPr>
          <w:rFonts w:ascii="Times New Roman" w:hAnsi="Times New Roman" w:cs="Times New Roman"/>
          <w:sz w:val="24"/>
          <w:szCs w:val="24"/>
        </w:rPr>
        <w:t xml:space="preserve">   =</w:t>
      </w:r>
    </w:p>
    <w:p w:rsidR="001A35D6" w:rsidRPr="001D047B" w:rsidRDefault="001A35D6" w:rsidP="001D047B">
      <w:pPr>
        <w:shd w:val="clear" w:color="auto" w:fill="FFFFFF" w:themeFill="background1"/>
        <w:spacing w:after="0" w:line="240" w:lineRule="auto"/>
        <w:ind w:left="2880" w:firstLine="720"/>
        <w:jc w:val="both"/>
        <w:rPr>
          <w:rFonts w:ascii="Times New Roman" w:hAnsi="Times New Roman" w:cs="Times New Roman"/>
          <w:sz w:val="24"/>
          <w:szCs w:val="24"/>
        </w:rPr>
      </w:pPr>
      <w:r w:rsidRPr="001D047B">
        <w:rPr>
          <w:rFonts w:ascii="Times New Roman" w:hAnsi="Times New Roman" w:cs="Times New Roman"/>
          <w:sz w:val="24"/>
          <w:szCs w:val="24"/>
        </w:rPr>
        <w:t>Weight gain (kg)</w:t>
      </w:r>
    </w:p>
    <w:p w:rsidR="001A35D6" w:rsidRPr="001D047B" w:rsidRDefault="001A35D6" w:rsidP="001D047B">
      <w:pPr>
        <w:shd w:val="clear" w:color="auto" w:fill="FFFFFF" w:themeFill="background1"/>
        <w:spacing w:line="240" w:lineRule="auto"/>
        <w:jc w:val="both"/>
        <w:rPr>
          <w:rFonts w:ascii="Times New Roman" w:eastAsia="Times New Roman" w:hAnsi="Times New Roman" w:cs="Times New Roman"/>
          <w:b/>
          <w:sz w:val="24"/>
        </w:rPr>
      </w:pPr>
    </w:p>
    <w:p w:rsidR="001A35D6" w:rsidRPr="001D047B" w:rsidRDefault="001A35D6" w:rsidP="001D047B">
      <w:pPr>
        <w:shd w:val="clear" w:color="auto" w:fill="FFFFFF" w:themeFill="background1"/>
        <w:spacing w:line="360" w:lineRule="auto"/>
        <w:jc w:val="both"/>
        <w:rPr>
          <w:rFonts w:ascii="Times New Roman" w:eastAsia="Times New Roman" w:hAnsi="Times New Roman" w:cs="Times New Roman"/>
          <w:b/>
          <w:sz w:val="24"/>
        </w:rPr>
      </w:pPr>
      <w:r w:rsidRPr="001D047B">
        <w:rPr>
          <w:rFonts w:ascii="Times New Roman" w:eastAsia="Times New Roman" w:hAnsi="Times New Roman" w:cs="Times New Roman"/>
          <w:b/>
          <w:sz w:val="24"/>
        </w:rPr>
        <w:t>3.14 Statistical analysis</w:t>
      </w:r>
    </w:p>
    <w:p w:rsidR="00315015" w:rsidRPr="00DA03D4" w:rsidRDefault="001A35D6" w:rsidP="001D047B">
      <w:pPr>
        <w:shd w:val="clear" w:color="auto" w:fill="FFFFFF" w:themeFill="background1"/>
        <w:spacing w:line="360" w:lineRule="auto"/>
        <w:jc w:val="both"/>
        <w:rPr>
          <w:rFonts w:ascii="Times New Roman" w:eastAsia="Times New Roman" w:hAnsi="Times New Roman" w:cs="Times New Roman"/>
          <w:b/>
          <w:sz w:val="32"/>
        </w:rPr>
      </w:pPr>
      <w:r w:rsidRPr="001D047B">
        <w:rPr>
          <w:rFonts w:ascii="Times New Roman" w:eastAsia="Times New Roman" w:hAnsi="Times New Roman" w:cs="Times New Roman"/>
          <w:sz w:val="24"/>
        </w:rPr>
        <w:t>Data were compiled in MS Excel. Raw data related to weight gain, feed intake, FCR, carcass characteristics, hematological and biochemical parameters were tested for normality by using normal probability plot and analyzed for ANOVA by using STATA (2017).Means showing significant differences were compared by Duncan’s New</w:t>
      </w:r>
      <w:r w:rsidR="008D74DF" w:rsidRPr="001D047B">
        <w:rPr>
          <w:rFonts w:ascii="Times New Roman" w:eastAsia="Times New Roman" w:hAnsi="Times New Roman" w:cs="Times New Roman"/>
          <w:sz w:val="24"/>
        </w:rPr>
        <w:t xml:space="preserve"> </w:t>
      </w:r>
      <w:r w:rsidRPr="001D047B">
        <w:rPr>
          <w:rFonts w:ascii="Times New Roman" w:eastAsia="Times New Roman" w:hAnsi="Times New Roman" w:cs="Times New Roman"/>
          <w:sz w:val="24"/>
        </w:rPr>
        <w:t>Multiple Range Test (Duncan, 1955). Statistical significance was accepted at p&lt;0.05 for F-tests.</w:t>
      </w:r>
    </w:p>
    <w:p w:rsidR="001A35D6" w:rsidRPr="00DA03D4" w:rsidRDefault="001A35D6" w:rsidP="00FD50E3">
      <w:pPr>
        <w:spacing w:line="360" w:lineRule="auto"/>
        <w:jc w:val="center"/>
        <w:rPr>
          <w:rFonts w:ascii="Times New Roman" w:eastAsia="Times New Roman" w:hAnsi="Times New Roman" w:cs="Times New Roman"/>
          <w:b/>
          <w:sz w:val="32"/>
        </w:rPr>
      </w:pPr>
      <w:r w:rsidRPr="00DA03D4">
        <w:rPr>
          <w:rFonts w:ascii="Times New Roman" w:eastAsia="Times New Roman" w:hAnsi="Times New Roman" w:cs="Times New Roman"/>
          <w:b/>
          <w:sz w:val="32"/>
        </w:rPr>
        <w:lastRenderedPageBreak/>
        <w:t>Chapter</w:t>
      </w:r>
      <w:r w:rsidR="00167DA1" w:rsidRPr="00DA03D4">
        <w:rPr>
          <w:rFonts w:ascii="Times New Roman" w:eastAsia="Times New Roman" w:hAnsi="Times New Roman" w:cs="Times New Roman"/>
          <w:b/>
          <w:sz w:val="32"/>
        </w:rPr>
        <w:t>-</w:t>
      </w:r>
      <w:r w:rsidRPr="00DA03D4">
        <w:rPr>
          <w:rFonts w:ascii="Times New Roman" w:eastAsia="Times New Roman" w:hAnsi="Times New Roman" w:cs="Times New Roman"/>
          <w:b/>
          <w:sz w:val="32"/>
        </w:rPr>
        <w:t>4: Results</w:t>
      </w:r>
    </w:p>
    <w:p w:rsidR="001239F3" w:rsidRPr="00DA03D4" w:rsidRDefault="001A35D6" w:rsidP="00CD703A">
      <w:pPr>
        <w:spacing w:line="360" w:lineRule="auto"/>
        <w:jc w:val="both"/>
        <w:rPr>
          <w:rFonts w:ascii="Times New Roman" w:eastAsia="Times New Roman" w:hAnsi="Times New Roman" w:cs="Times New Roman"/>
          <w:b/>
          <w:sz w:val="24"/>
        </w:rPr>
      </w:pPr>
      <w:r w:rsidRPr="00DA03D4">
        <w:rPr>
          <w:rFonts w:ascii="Times New Roman" w:eastAsia="Times New Roman" w:hAnsi="Times New Roman" w:cs="Times New Roman"/>
          <w:sz w:val="24"/>
        </w:rPr>
        <w:t>The experiment was carried out to investigate the ef</w:t>
      </w:r>
      <w:r w:rsidR="00167DA1" w:rsidRPr="00DA03D4">
        <w:rPr>
          <w:rFonts w:ascii="Times New Roman" w:eastAsia="Times New Roman" w:hAnsi="Times New Roman" w:cs="Times New Roman"/>
          <w:sz w:val="24"/>
        </w:rPr>
        <w:t>fects of various levels of banan</w:t>
      </w:r>
      <w:r w:rsidRPr="00DA03D4">
        <w:rPr>
          <w:rFonts w:ascii="Times New Roman" w:eastAsia="Times New Roman" w:hAnsi="Times New Roman" w:cs="Times New Roman"/>
          <w:sz w:val="24"/>
        </w:rPr>
        <w:t>a leaf powder on the performance parameters, carcass characteristics and hemato</w:t>
      </w:r>
      <w:r w:rsidR="00913832">
        <w:rPr>
          <w:rFonts w:ascii="Times New Roman" w:eastAsia="Times New Roman" w:hAnsi="Times New Roman" w:cs="Times New Roman"/>
          <w:sz w:val="24"/>
        </w:rPr>
        <w:t xml:space="preserve"> </w:t>
      </w:r>
      <w:r w:rsidRPr="00DA03D4">
        <w:rPr>
          <w:rFonts w:ascii="Times New Roman" w:eastAsia="Times New Roman" w:hAnsi="Times New Roman" w:cs="Times New Roman"/>
          <w:sz w:val="24"/>
        </w:rPr>
        <w:t>biochemical parameters of Cobb-500 broilers. The results obtained from the present study have been presented in this chapter.</w:t>
      </w:r>
    </w:p>
    <w:p w:rsidR="00DF08ED" w:rsidRPr="00DA03D4" w:rsidRDefault="00DF08ED" w:rsidP="00CD703A">
      <w:pPr>
        <w:spacing w:line="360" w:lineRule="auto"/>
        <w:jc w:val="both"/>
        <w:rPr>
          <w:rFonts w:ascii="Times New Roman" w:eastAsia="Times New Roman" w:hAnsi="Times New Roman" w:cs="Times New Roman"/>
          <w:b/>
          <w:sz w:val="24"/>
        </w:rPr>
      </w:pPr>
    </w:p>
    <w:p w:rsidR="001A35D6" w:rsidRPr="00DA03D4" w:rsidRDefault="001A35D6" w:rsidP="00FD50E3">
      <w:pPr>
        <w:spacing w:line="360" w:lineRule="auto"/>
        <w:rPr>
          <w:rFonts w:ascii="Times New Roman" w:eastAsia="Times New Roman" w:hAnsi="Times New Roman" w:cs="Times New Roman"/>
          <w:b/>
          <w:sz w:val="24"/>
        </w:rPr>
      </w:pPr>
      <w:r w:rsidRPr="00DA03D4">
        <w:rPr>
          <w:rFonts w:ascii="Times New Roman" w:eastAsia="Times New Roman" w:hAnsi="Times New Roman" w:cs="Times New Roman"/>
          <w:b/>
          <w:sz w:val="24"/>
        </w:rPr>
        <w:t>4.1 Live weight</w:t>
      </w:r>
    </w:p>
    <w:p w:rsidR="008D74DF" w:rsidRDefault="001A35D6" w:rsidP="00FD50E3">
      <w:pPr>
        <w:autoSpaceDE w:val="0"/>
        <w:autoSpaceDN w:val="0"/>
        <w:adjustRightInd w:val="0"/>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 xml:space="preserve">The body weights of broiler containing </w:t>
      </w:r>
      <w:r w:rsidRPr="00DA03D4">
        <w:rPr>
          <w:rFonts w:ascii="Times New Roman" w:eastAsia="Times New Roman" w:hAnsi="Times New Roman" w:cs="Times New Roman"/>
          <w:sz w:val="24"/>
        </w:rPr>
        <w:t>banana leaf</w:t>
      </w:r>
      <w:r w:rsidRPr="00DA03D4">
        <w:rPr>
          <w:rFonts w:ascii="Times New Roman" w:hAnsi="Times New Roman" w:cs="Times New Roman"/>
          <w:sz w:val="24"/>
          <w:szCs w:val="24"/>
        </w:rPr>
        <w:t xml:space="preserve"> at different ages are presented in table 4.1. </w:t>
      </w:r>
      <w:r w:rsidRPr="00DA03D4">
        <w:rPr>
          <w:rFonts w:ascii="Times New Roman" w:hAnsi="Times New Roman" w:cs="Times New Roman"/>
          <w:color w:val="000000" w:themeColor="text1"/>
          <w:sz w:val="24"/>
          <w:szCs w:val="24"/>
        </w:rPr>
        <w:t>There was no significant difference in weight of birds among treatment groups in day1 (initial weight) and 2</w:t>
      </w:r>
      <w:r w:rsidRPr="00DA03D4">
        <w:rPr>
          <w:rFonts w:ascii="Times New Roman" w:hAnsi="Times New Roman" w:cs="Times New Roman"/>
          <w:color w:val="000000" w:themeColor="text1"/>
          <w:sz w:val="24"/>
          <w:szCs w:val="24"/>
          <w:vertAlign w:val="superscript"/>
        </w:rPr>
        <w:t>nd</w:t>
      </w:r>
      <w:r w:rsidRPr="00DA03D4">
        <w:rPr>
          <w:rFonts w:ascii="Times New Roman" w:hAnsi="Times New Roman" w:cs="Times New Roman"/>
          <w:color w:val="000000" w:themeColor="text1"/>
          <w:sz w:val="24"/>
          <w:szCs w:val="24"/>
        </w:rPr>
        <w:t xml:space="preserve"> week. However, highly significant (P&lt;0.01) differences were observed in live weight among the treatment groups at 1</w:t>
      </w:r>
      <w:r w:rsidRPr="00DA03D4">
        <w:rPr>
          <w:rFonts w:ascii="Times New Roman" w:hAnsi="Times New Roman" w:cs="Times New Roman"/>
          <w:color w:val="000000" w:themeColor="text1"/>
          <w:sz w:val="24"/>
          <w:szCs w:val="24"/>
          <w:vertAlign w:val="superscript"/>
        </w:rPr>
        <w:t>st</w:t>
      </w:r>
      <w:r w:rsidRPr="00DA03D4">
        <w:rPr>
          <w:rFonts w:ascii="Times New Roman" w:hAnsi="Times New Roman" w:cs="Times New Roman"/>
          <w:color w:val="000000" w:themeColor="text1"/>
          <w:sz w:val="24"/>
          <w:szCs w:val="24"/>
        </w:rPr>
        <w:t>, 3</w:t>
      </w:r>
      <w:r w:rsidRPr="00DA03D4">
        <w:rPr>
          <w:rFonts w:ascii="Times New Roman" w:hAnsi="Times New Roman" w:cs="Times New Roman"/>
          <w:color w:val="000000" w:themeColor="text1"/>
          <w:sz w:val="24"/>
          <w:szCs w:val="24"/>
          <w:vertAlign w:val="superscript"/>
        </w:rPr>
        <w:t>rd</w:t>
      </w:r>
      <w:r w:rsidRPr="00DA03D4">
        <w:rPr>
          <w:rFonts w:ascii="Times New Roman" w:hAnsi="Times New Roman" w:cs="Times New Roman"/>
          <w:color w:val="000000" w:themeColor="text1"/>
          <w:sz w:val="24"/>
          <w:szCs w:val="24"/>
        </w:rPr>
        <w:t xml:space="preserve"> and 4</w:t>
      </w:r>
      <w:r w:rsidRPr="00DA03D4">
        <w:rPr>
          <w:rFonts w:ascii="Times New Roman" w:hAnsi="Times New Roman" w:cs="Times New Roman"/>
          <w:color w:val="000000" w:themeColor="text1"/>
          <w:sz w:val="24"/>
          <w:szCs w:val="24"/>
          <w:vertAlign w:val="superscript"/>
        </w:rPr>
        <w:t>th</w:t>
      </w:r>
      <w:r w:rsidRPr="00DA03D4">
        <w:rPr>
          <w:rFonts w:ascii="Times New Roman" w:hAnsi="Times New Roman" w:cs="Times New Roman"/>
          <w:color w:val="000000" w:themeColor="text1"/>
          <w:sz w:val="24"/>
          <w:szCs w:val="24"/>
        </w:rPr>
        <w:t xml:space="preserve"> weeks.</w:t>
      </w:r>
      <w:r w:rsidR="00913832">
        <w:rPr>
          <w:rFonts w:ascii="Times New Roman" w:hAnsi="Times New Roman" w:cs="Times New Roman"/>
          <w:color w:val="000000" w:themeColor="text1"/>
          <w:sz w:val="24"/>
          <w:szCs w:val="24"/>
        </w:rPr>
        <w:t xml:space="preserve"> </w:t>
      </w:r>
      <w:r w:rsidRPr="00DA03D4">
        <w:rPr>
          <w:rFonts w:ascii="Times New Roman" w:hAnsi="Times New Roman" w:cs="Times New Roman"/>
          <w:sz w:val="24"/>
          <w:szCs w:val="24"/>
        </w:rPr>
        <w:t xml:space="preserve">Along the whole experimental period, increased body weight was observed in </w:t>
      </w:r>
      <w:r w:rsidRPr="00DA03D4">
        <w:rPr>
          <w:rFonts w:ascii="Times New Roman" w:eastAsia="Times New Roman" w:hAnsi="Times New Roman" w:cs="Times New Roman"/>
          <w:bCs/>
          <w:sz w:val="24"/>
          <w:szCs w:val="24"/>
        </w:rPr>
        <w:t>group T</w:t>
      </w:r>
      <w:r w:rsidRPr="00DA03D4">
        <w:rPr>
          <w:rFonts w:ascii="Times New Roman" w:eastAsia="Times New Roman" w:hAnsi="Times New Roman" w:cs="Times New Roman"/>
          <w:bCs/>
          <w:sz w:val="24"/>
          <w:szCs w:val="24"/>
          <w:vertAlign w:val="subscript"/>
        </w:rPr>
        <w:t>1</w:t>
      </w:r>
      <w:r w:rsidRPr="00DA03D4">
        <w:rPr>
          <w:rFonts w:ascii="Times New Roman" w:eastAsia="Times New Roman" w:hAnsi="Times New Roman" w:cs="Times New Roman"/>
          <w:bCs/>
          <w:sz w:val="24"/>
          <w:szCs w:val="24"/>
        </w:rPr>
        <w:t xml:space="preserve"> and </w:t>
      </w:r>
      <w:r w:rsidRPr="00DA03D4">
        <w:rPr>
          <w:rFonts w:ascii="Times New Roman" w:hAnsi="Times New Roman" w:cs="Times New Roman"/>
          <w:sz w:val="24"/>
          <w:szCs w:val="24"/>
        </w:rPr>
        <w:t>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compared to the control group. The highest body weight was observed in T</w:t>
      </w:r>
      <w:r w:rsidRPr="00DA03D4">
        <w:rPr>
          <w:rFonts w:ascii="Times New Roman" w:hAnsi="Times New Roman" w:cs="Times New Roman"/>
          <w:sz w:val="24"/>
          <w:szCs w:val="24"/>
          <w:vertAlign w:val="subscript"/>
        </w:rPr>
        <w:t xml:space="preserve">2 </w:t>
      </w:r>
      <w:r w:rsidRPr="00DA03D4">
        <w:rPr>
          <w:rFonts w:ascii="Times New Roman" w:hAnsi="Times New Roman" w:cs="Times New Roman"/>
          <w:sz w:val="24"/>
          <w:szCs w:val="24"/>
        </w:rPr>
        <w:t>group and the lowest was observed in control (T</w:t>
      </w:r>
      <w:r w:rsidRPr="00DA03D4">
        <w:rPr>
          <w:rFonts w:ascii="Times New Roman" w:hAnsi="Times New Roman" w:cs="Times New Roman"/>
          <w:sz w:val="24"/>
          <w:szCs w:val="24"/>
          <w:vertAlign w:val="subscript"/>
        </w:rPr>
        <w:t>0</w:t>
      </w:r>
      <w:r w:rsidRPr="00DA03D4">
        <w:rPr>
          <w:rFonts w:ascii="Times New Roman" w:hAnsi="Times New Roman" w:cs="Times New Roman"/>
          <w:sz w:val="24"/>
          <w:szCs w:val="24"/>
        </w:rPr>
        <w:t>) group although body weight of T</w:t>
      </w:r>
      <w:r w:rsidRPr="00DA03D4">
        <w:rPr>
          <w:rFonts w:ascii="Times New Roman" w:hAnsi="Times New Roman" w:cs="Times New Roman"/>
          <w:sz w:val="24"/>
          <w:szCs w:val="24"/>
          <w:vertAlign w:val="subscript"/>
        </w:rPr>
        <w:t xml:space="preserve">1 </w:t>
      </w:r>
      <w:r w:rsidRPr="00DA03D4">
        <w:rPr>
          <w:rFonts w:ascii="Times New Roman" w:hAnsi="Times New Roman" w:cs="Times New Roman"/>
          <w:sz w:val="24"/>
          <w:szCs w:val="24"/>
        </w:rPr>
        <w:t>group showed better result than the control group although it was noted that among the treatment groups,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showed the constant higher body weight than T</w:t>
      </w:r>
      <w:r w:rsidRPr="00DA03D4">
        <w:rPr>
          <w:rFonts w:ascii="Times New Roman" w:hAnsi="Times New Roman" w:cs="Times New Roman"/>
          <w:sz w:val="24"/>
          <w:szCs w:val="24"/>
          <w:vertAlign w:val="subscript"/>
        </w:rPr>
        <w:t xml:space="preserve">1 </w:t>
      </w:r>
      <w:r w:rsidRPr="00DA03D4">
        <w:rPr>
          <w:rFonts w:ascii="Times New Roman" w:hAnsi="Times New Roman" w:cs="Times New Roman"/>
          <w:sz w:val="24"/>
          <w:szCs w:val="24"/>
        </w:rPr>
        <w:t>and T</w:t>
      </w:r>
      <w:r w:rsidRPr="00DA03D4">
        <w:rPr>
          <w:rFonts w:ascii="Times New Roman" w:hAnsi="Times New Roman" w:cs="Times New Roman"/>
          <w:sz w:val="24"/>
          <w:szCs w:val="24"/>
          <w:vertAlign w:val="subscript"/>
        </w:rPr>
        <w:t xml:space="preserve">0 </w:t>
      </w:r>
      <w:r w:rsidRPr="00DA03D4">
        <w:rPr>
          <w:rFonts w:ascii="Times New Roman" w:hAnsi="Times New Roman" w:cs="Times New Roman"/>
          <w:sz w:val="24"/>
          <w:szCs w:val="24"/>
        </w:rPr>
        <w:t>group.</w:t>
      </w:r>
    </w:p>
    <w:p w:rsidR="006A4D5F" w:rsidRDefault="006A4D5F" w:rsidP="00FD50E3">
      <w:pPr>
        <w:autoSpaceDE w:val="0"/>
        <w:autoSpaceDN w:val="0"/>
        <w:adjustRightInd w:val="0"/>
        <w:spacing w:line="360" w:lineRule="auto"/>
        <w:jc w:val="both"/>
        <w:rPr>
          <w:rFonts w:ascii="Times New Roman" w:hAnsi="Times New Roman" w:cs="Times New Roman"/>
          <w:sz w:val="24"/>
          <w:szCs w:val="24"/>
        </w:rPr>
      </w:pPr>
    </w:p>
    <w:p w:rsidR="006A4D5F" w:rsidRDefault="006A4D5F" w:rsidP="00FD50E3">
      <w:pPr>
        <w:autoSpaceDE w:val="0"/>
        <w:autoSpaceDN w:val="0"/>
        <w:adjustRightInd w:val="0"/>
        <w:spacing w:line="360" w:lineRule="auto"/>
        <w:jc w:val="both"/>
        <w:rPr>
          <w:rFonts w:ascii="Times New Roman" w:hAnsi="Times New Roman" w:cs="Times New Roman"/>
          <w:sz w:val="24"/>
          <w:szCs w:val="24"/>
        </w:rPr>
      </w:pPr>
    </w:p>
    <w:p w:rsidR="006A4D5F" w:rsidRDefault="006A4D5F" w:rsidP="00FD50E3">
      <w:pPr>
        <w:autoSpaceDE w:val="0"/>
        <w:autoSpaceDN w:val="0"/>
        <w:adjustRightInd w:val="0"/>
        <w:spacing w:line="360" w:lineRule="auto"/>
        <w:jc w:val="both"/>
        <w:rPr>
          <w:rFonts w:ascii="Times New Roman" w:hAnsi="Times New Roman" w:cs="Times New Roman"/>
          <w:sz w:val="24"/>
          <w:szCs w:val="24"/>
        </w:rPr>
      </w:pPr>
    </w:p>
    <w:p w:rsidR="006A4D5F" w:rsidRDefault="006A4D5F" w:rsidP="00FD50E3">
      <w:pPr>
        <w:autoSpaceDE w:val="0"/>
        <w:autoSpaceDN w:val="0"/>
        <w:adjustRightInd w:val="0"/>
        <w:spacing w:line="360" w:lineRule="auto"/>
        <w:jc w:val="both"/>
        <w:rPr>
          <w:rFonts w:ascii="Times New Roman" w:hAnsi="Times New Roman" w:cs="Times New Roman"/>
          <w:sz w:val="24"/>
          <w:szCs w:val="24"/>
        </w:rPr>
      </w:pPr>
    </w:p>
    <w:p w:rsidR="006A4D5F" w:rsidRDefault="006A4D5F" w:rsidP="00FD50E3">
      <w:pPr>
        <w:autoSpaceDE w:val="0"/>
        <w:autoSpaceDN w:val="0"/>
        <w:adjustRightInd w:val="0"/>
        <w:spacing w:line="360" w:lineRule="auto"/>
        <w:jc w:val="both"/>
        <w:rPr>
          <w:rFonts w:ascii="Times New Roman" w:hAnsi="Times New Roman" w:cs="Times New Roman"/>
          <w:sz w:val="24"/>
          <w:szCs w:val="24"/>
        </w:rPr>
      </w:pPr>
    </w:p>
    <w:p w:rsidR="006A4D5F" w:rsidRDefault="006A4D5F" w:rsidP="00FD50E3">
      <w:pPr>
        <w:autoSpaceDE w:val="0"/>
        <w:autoSpaceDN w:val="0"/>
        <w:adjustRightInd w:val="0"/>
        <w:spacing w:line="360" w:lineRule="auto"/>
        <w:jc w:val="both"/>
        <w:rPr>
          <w:rFonts w:ascii="Times New Roman" w:hAnsi="Times New Roman" w:cs="Times New Roman"/>
          <w:sz w:val="24"/>
          <w:szCs w:val="24"/>
        </w:rPr>
      </w:pPr>
    </w:p>
    <w:p w:rsidR="006A4D5F" w:rsidRDefault="006A4D5F" w:rsidP="00FD50E3">
      <w:pPr>
        <w:autoSpaceDE w:val="0"/>
        <w:autoSpaceDN w:val="0"/>
        <w:adjustRightInd w:val="0"/>
        <w:spacing w:line="360" w:lineRule="auto"/>
        <w:jc w:val="both"/>
        <w:rPr>
          <w:rFonts w:ascii="Times New Roman" w:hAnsi="Times New Roman" w:cs="Times New Roman"/>
          <w:sz w:val="24"/>
          <w:szCs w:val="24"/>
        </w:rPr>
      </w:pPr>
    </w:p>
    <w:p w:rsidR="006A4D5F" w:rsidRDefault="006A4D5F" w:rsidP="00FD50E3">
      <w:pPr>
        <w:autoSpaceDE w:val="0"/>
        <w:autoSpaceDN w:val="0"/>
        <w:adjustRightInd w:val="0"/>
        <w:spacing w:line="360" w:lineRule="auto"/>
        <w:jc w:val="both"/>
        <w:rPr>
          <w:rFonts w:ascii="Times New Roman" w:hAnsi="Times New Roman" w:cs="Times New Roman"/>
          <w:sz w:val="24"/>
          <w:szCs w:val="24"/>
        </w:rPr>
      </w:pPr>
    </w:p>
    <w:p w:rsidR="006A4D5F" w:rsidRPr="00DA03D4" w:rsidRDefault="006A4D5F" w:rsidP="00FD50E3">
      <w:pPr>
        <w:autoSpaceDE w:val="0"/>
        <w:autoSpaceDN w:val="0"/>
        <w:adjustRightInd w:val="0"/>
        <w:spacing w:line="360" w:lineRule="auto"/>
        <w:jc w:val="both"/>
        <w:rPr>
          <w:rFonts w:ascii="Times New Roman" w:hAnsi="Times New Roman" w:cs="Times New Roman"/>
          <w:sz w:val="24"/>
          <w:szCs w:val="24"/>
        </w:rPr>
      </w:pPr>
    </w:p>
    <w:p w:rsidR="00913832" w:rsidRPr="00913832" w:rsidRDefault="001A35D6" w:rsidP="00913832">
      <w:pPr>
        <w:pBdr>
          <w:bottom w:val="single" w:sz="4" w:space="1" w:color="auto"/>
        </w:pBdr>
        <w:tabs>
          <w:tab w:val="left" w:pos="90"/>
          <w:tab w:val="left" w:pos="1170"/>
        </w:tabs>
        <w:spacing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b/>
          <w:sz w:val="24"/>
        </w:rPr>
        <w:lastRenderedPageBreak/>
        <w:t>Table 4.1</w:t>
      </w:r>
      <w:r w:rsidR="00FF5070" w:rsidRPr="00DA03D4">
        <w:rPr>
          <w:rFonts w:ascii="Times New Roman" w:eastAsia="Times New Roman" w:hAnsi="Times New Roman" w:cs="Times New Roman"/>
          <w:b/>
          <w:sz w:val="24"/>
        </w:rPr>
        <w:t xml:space="preserve">: </w:t>
      </w:r>
      <w:r w:rsidR="00FF5070" w:rsidRPr="00DA03D4">
        <w:rPr>
          <w:rFonts w:ascii="Times New Roman" w:eastAsia="Times New Roman" w:hAnsi="Times New Roman" w:cs="Times New Roman"/>
          <w:sz w:val="24"/>
          <w:szCs w:val="24"/>
        </w:rPr>
        <w:t xml:space="preserve">Live </w:t>
      </w:r>
      <w:r w:rsidRPr="00DA03D4">
        <w:rPr>
          <w:rFonts w:ascii="Times New Roman" w:eastAsia="Times New Roman" w:hAnsi="Times New Roman" w:cs="Times New Roman"/>
          <w:sz w:val="24"/>
          <w:szCs w:val="24"/>
        </w:rPr>
        <w:t>weight (</w:t>
      </w:r>
      <w:r w:rsidR="009C22DC" w:rsidRPr="00DA03D4">
        <w:rPr>
          <w:rFonts w:ascii="Times New Roman" w:eastAsia="Times New Roman" w:hAnsi="Times New Roman" w:cs="Times New Roman"/>
          <w:sz w:val="24"/>
        </w:rPr>
        <w:t>g/bird/d</w:t>
      </w:r>
      <w:r w:rsidR="00FD7F45" w:rsidRPr="00DA03D4">
        <w:rPr>
          <w:rFonts w:ascii="Times New Roman" w:eastAsia="Times New Roman" w:hAnsi="Times New Roman" w:cs="Times New Roman"/>
          <w:sz w:val="24"/>
          <w:szCs w:val="24"/>
        </w:rPr>
        <w:t xml:space="preserve">) </w:t>
      </w:r>
      <w:r w:rsidRPr="00DA03D4">
        <w:rPr>
          <w:rFonts w:ascii="Times New Roman" w:eastAsia="Times New Roman" w:hAnsi="Times New Roman" w:cs="Times New Roman"/>
          <w:sz w:val="24"/>
          <w:szCs w:val="24"/>
        </w:rPr>
        <w:t xml:space="preserve">of the experimental broiler birds fed diets </w:t>
      </w:r>
      <w:r w:rsidR="00913832">
        <w:rPr>
          <w:rFonts w:ascii="Times New Roman" w:eastAsia="Times New Roman" w:hAnsi="Times New Roman" w:cs="Times New Roman"/>
          <w:sz w:val="24"/>
          <w:szCs w:val="24"/>
        </w:rPr>
        <w:t xml:space="preserve">                                    </w:t>
      </w:r>
      <w:r w:rsidRPr="00DA03D4">
        <w:rPr>
          <w:rFonts w:ascii="Times New Roman" w:eastAsia="Times New Roman" w:hAnsi="Times New Roman" w:cs="Times New Roman"/>
          <w:sz w:val="24"/>
          <w:szCs w:val="24"/>
        </w:rPr>
        <w:t>supplemented with different levels of banana leaf from 1</w:t>
      </w:r>
      <w:r w:rsidRPr="00DA03D4">
        <w:rPr>
          <w:rFonts w:ascii="Times New Roman" w:eastAsia="Times New Roman" w:hAnsi="Times New Roman" w:cs="Times New Roman"/>
          <w:sz w:val="24"/>
          <w:szCs w:val="24"/>
          <w:vertAlign w:val="superscript"/>
        </w:rPr>
        <w:t>st</w:t>
      </w:r>
      <w:r w:rsidRPr="00DA03D4">
        <w:rPr>
          <w:rFonts w:ascii="Times New Roman" w:eastAsia="Times New Roman" w:hAnsi="Times New Roman" w:cs="Times New Roman"/>
          <w:sz w:val="24"/>
          <w:szCs w:val="24"/>
        </w:rPr>
        <w:t>to 4</w:t>
      </w:r>
      <w:r w:rsidRPr="00DA03D4">
        <w:rPr>
          <w:rFonts w:ascii="Times New Roman" w:eastAsia="Times New Roman" w:hAnsi="Times New Roman" w:cs="Times New Roman"/>
          <w:sz w:val="24"/>
          <w:szCs w:val="24"/>
          <w:vertAlign w:val="superscript"/>
        </w:rPr>
        <w:t>th</w:t>
      </w:r>
      <w:r w:rsidRPr="00DA03D4">
        <w:rPr>
          <w:rFonts w:ascii="Times New Roman" w:eastAsia="Times New Roman" w:hAnsi="Times New Roman" w:cs="Times New Roman"/>
          <w:sz w:val="24"/>
          <w:szCs w:val="24"/>
        </w:rPr>
        <w:t xml:space="preserve"> weeks of age</w:t>
      </w:r>
    </w:p>
    <w:tbl>
      <w:tblPr>
        <w:tblStyle w:val="TableGrid"/>
        <w:tblW w:w="8447" w:type="dxa"/>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1620"/>
        <w:gridCol w:w="1800"/>
        <w:gridCol w:w="1710"/>
        <w:gridCol w:w="900"/>
        <w:gridCol w:w="977"/>
      </w:tblGrid>
      <w:tr w:rsidR="001A35D6" w:rsidRPr="00DA03D4" w:rsidTr="00D60E7A">
        <w:trPr>
          <w:trHeight w:val="20"/>
          <w:jc w:val="center"/>
        </w:trPr>
        <w:tc>
          <w:tcPr>
            <w:tcW w:w="1440" w:type="dxa"/>
            <w:vMerge w:val="restart"/>
          </w:tcPr>
          <w:p w:rsidR="001A35D6" w:rsidRPr="00DA03D4" w:rsidRDefault="001A35D6" w:rsidP="00D60E7A">
            <w:pPr>
              <w:spacing w:line="360" w:lineRule="auto"/>
              <w:jc w:val="center"/>
              <w:rPr>
                <w:rFonts w:ascii="Times New Roman" w:hAnsi="Times New Roman" w:cs="Times New Roman"/>
                <w:b/>
                <w:sz w:val="24"/>
                <w:szCs w:val="24"/>
              </w:rPr>
            </w:pPr>
            <w:r w:rsidRPr="00DA03D4">
              <w:rPr>
                <w:rFonts w:ascii="Times New Roman" w:hAnsi="Times New Roman" w:cs="Times New Roman"/>
                <w:b/>
                <w:sz w:val="24"/>
                <w:szCs w:val="24"/>
              </w:rPr>
              <w:t>Age of birds</w:t>
            </w:r>
          </w:p>
        </w:tc>
        <w:tc>
          <w:tcPr>
            <w:tcW w:w="5130" w:type="dxa"/>
            <w:gridSpan w:val="3"/>
            <w:tcBorders>
              <w:bottom w:val="single" w:sz="4" w:space="0" w:color="auto"/>
            </w:tcBorders>
          </w:tcPr>
          <w:p w:rsidR="001A35D6" w:rsidRPr="00DA03D4" w:rsidRDefault="001A35D6" w:rsidP="00D60E7A">
            <w:pPr>
              <w:spacing w:line="360" w:lineRule="auto"/>
              <w:jc w:val="center"/>
              <w:rPr>
                <w:rFonts w:ascii="Times New Roman" w:eastAsia="Times New Roman" w:hAnsi="Times New Roman" w:cs="Times New Roman"/>
                <w:b/>
                <w:sz w:val="24"/>
                <w:szCs w:val="24"/>
              </w:rPr>
            </w:pPr>
            <w:r w:rsidRPr="00DA03D4">
              <w:rPr>
                <w:rFonts w:ascii="Times New Roman" w:eastAsia="Times New Roman" w:hAnsi="Times New Roman" w:cs="Times New Roman"/>
                <w:b/>
                <w:sz w:val="24"/>
              </w:rPr>
              <w:t>Dietary treatments</w:t>
            </w:r>
          </w:p>
        </w:tc>
        <w:tc>
          <w:tcPr>
            <w:tcW w:w="900" w:type="dxa"/>
            <w:vMerge w:val="restart"/>
          </w:tcPr>
          <w:p w:rsidR="00D60E7A" w:rsidRPr="00D60E7A" w:rsidRDefault="00D60E7A" w:rsidP="00D60E7A">
            <w:pPr>
              <w:spacing w:line="360" w:lineRule="auto"/>
              <w:jc w:val="center"/>
              <w:rPr>
                <w:rFonts w:ascii="Times New Roman" w:hAnsi="Times New Roman" w:cs="Times New Roman"/>
                <w:b/>
                <w:sz w:val="16"/>
                <w:szCs w:val="24"/>
              </w:rPr>
            </w:pPr>
          </w:p>
          <w:p w:rsidR="001A35D6" w:rsidRPr="00DA03D4" w:rsidRDefault="001A35D6" w:rsidP="00D60E7A">
            <w:pPr>
              <w:spacing w:line="360" w:lineRule="auto"/>
              <w:jc w:val="center"/>
              <w:rPr>
                <w:rFonts w:ascii="Times New Roman" w:hAnsi="Times New Roman" w:cs="Times New Roman"/>
                <w:b/>
                <w:sz w:val="24"/>
                <w:szCs w:val="24"/>
              </w:rPr>
            </w:pPr>
            <w:r w:rsidRPr="00DA03D4">
              <w:rPr>
                <w:rFonts w:ascii="Times New Roman" w:hAnsi="Times New Roman" w:cs="Times New Roman"/>
                <w:b/>
                <w:sz w:val="24"/>
                <w:szCs w:val="24"/>
              </w:rPr>
              <w:t>SEM</w:t>
            </w:r>
          </w:p>
        </w:tc>
        <w:tc>
          <w:tcPr>
            <w:tcW w:w="977" w:type="dxa"/>
            <w:vMerge w:val="restart"/>
          </w:tcPr>
          <w:p w:rsidR="00D60E7A" w:rsidRPr="00D60E7A" w:rsidRDefault="00D60E7A" w:rsidP="00D60E7A">
            <w:pPr>
              <w:spacing w:line="360" w:lineRule="auto"/>
              <w:jc w:val="center"/>
              <w:rPr>
                <w:rFonts w:ascii="Times New Roman" w:hAnsi="Times New Roman" w:cs="Times New Roman"/>
                <w:b/>
                <w:sz w:val="1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1A35D6" w:rsidRPr="00DA03D4" w:rsidRDefault="00D610E9" w:rsidP="00D60E7A">
            <w:pPr>
              <w:spacing w:line="360" w:lineRule="auto"/>
              <w:jc w:val="center"/>
              <w:rPr>
                <w:rFonts w:ascii="Times New Roman" w:hAnsi="Times New Roman" w:cs="Times New Roman"/>
                <w:b/>
                <w:sz w:val="24"/>
                <w:szCs w:val="24"/>
              </w:rPr>
            </w:pPr>
            <w:r w:rsidRPr="00DA03D4">
              <w:rPr>
                <w:rFonts w:ascii="Times New Roman" w:hAnsi="Times New Roman" w:cs="Times New Roman"/>
                <w:b/>
                <w:sz w:val="24"/>
                <w:szCs w:val="24"/>
              </w:rPr>
              <w:t>P value</w:t>
            </w:r>
          </w:p>
        </w:tc>
      </w:tr>
      <w:tr w:rsidR="001A35D6" w:rsidRPr="00DA03D4" w:rsidTr="00D60E7A">
        <w:trPr>
          <w:trHeight w:val="233"/>
          <w:jc w:val="center"/>
        </w:trPr>
        <w:tc>
          <w:tcPr>
            <w:tcW w:w="1440" w:type="dxa"/>
            <w:vMerge/>
            <w:tcBorders>
              <w:bottom w:val="single" w:sz="4" w:space="0" w:color="auto"/>
            </w:tcBorders>
          </w:tcPr>
          <w:p w:rsidR="001A35D6" w:rsidRPr="00DA03D4" w:rsidRDefault="001A35D6" w:rsidP="00D60E7A">
            <w:pPr>
              <w:spacing w:line="360" w:lineRule="auto"/>
              <w:jc w:val="center"/>
              <w:rPr>
                <w:rFonts w:ascii="Times New Roman" w:eastAsia="Times New Roman" w:hAnsi="Times New Roman" w:cs="Times New Roman"/>
                <w:sz w:val="24"/>
                <w:szCs w:val="24"/>
              </w:rPr>
            </w:pPr>
          </w:p>
        </w:tc>
        <w:tc>
          <w:tcPr>
            <w:tcW w:w="1620" w:type="dxa"/>
            <w:tcBorders>
              <w:top w:val="single" w:sz="4" w:space="0" w:color="auto"/>
              <w:bottom w:val="single" w:sz="4" w:space="0" w:color="auto"/>
            </w:tcBorders>
          </w:tcPr>
          <w:p w:rsidR="001A35D6" w:rsidRPr="00DA03D4" w:rsidRDefault="001A35D6" w:rsidP="00D60E7A">
            <w:pPr>
              <w:spacing w:line="360" w:lineRule="auto"/>
              <w:jc w:val="center"/>
              <w:rPr>
                <w:rFonts w:ascii="Times New Roman" w:hAnsi="Times New Roman" w:cs="Times New Roman"/>
                <w:b/>
                <w:sz w:val="24"/>
                <w:szCs w:val="24"/>
                <w:vertAlign w:val="subscript"/>
              </w:rPr>
            </w:pPr>
            <w:r w:rsidRPr="00DA03D4">
              <w:rPr>
                <w:rFonts w:ascii="Times New Roman" w:hAnsi="Times New Roman" w:cs="Times New Roman"/>
                <w:b/>
                <w:sz w:val="24"/>
                <w:szCs w:val="24"/>
              </w:rPr>
              <w:t>T</w:t>
            </w:r>
            <w:r w:rsidRPr="00DA03D4">
              <w:rPr>
                <w:rFonts w:ascii="Times New Roman" w:hAnsi="Times New Roman" w:cs="Times New Roman"/>
                <w:b/>
                <w:sz w:val="24"/>
                <w:szCs w:val="24"/>
                <w:vertAlign w:val="subscript"/>
              </w:rPr>
              <w:t>0</w:t>
            </w:r>
          </w:p>
        </w:tc>
        <w:tc>
          <w:tcPr>
            <w:tcW w:w="1800" w:type="dxa"/>
            <w:tcBorders>
              <w:top w:val="single" w:sz="4" w:space="0" w:color="auto"/>
              <w:bottom w:val="single" w:sz="4" w:space="0" w:color="auto"/>
            </w:tcBorders>
          </w:tcPr>
          <w:p w:rsidR="001A35D6" w:rsidRPr="00DA03D4" w:rsidRDefault="001A35D6" w:rsidP="00D60E7A">
            <w:pPr>
              <w:spacing w:line="360" w:lineRule="auto"/>
              <w:jc w:val="center"/>
              <w:rPr>
                <w:rFonts w:ascii="Times New Roman" w:hAnsi="Times New Roman" w:cs="Times New Roman"/>
                <w:b/>
                <w:sz w:val="24"/>
                <w:szCs w:val="24"/>
                <w:vertAlign w:val="subscript"/>
              </w:rPr>
            </w:pPr>
            <w:r w:rsidRPr="00DA03D4">
              <w:rPr>
                <w:rFonts w:ascii="Times New Roman" w:hAnsi="Times New Roman" w:cs="Times New Roman"/>
                <w:b/>
                <w:sz w:val="24"/>
                <w:szCs w:val="24"/>
              </w:rPr>
              <w:t>T</w:t>
            </w:r>
            <w:r w:rsidRPr="00DA03D4">
              <w:rPr>
                <w:rFonts w:ascii="Times New Roman" w:hAnsi="Times New Roman" w:cs="Times New Roman"/>
                <w:b/>
                <w:sz w:val="24"/>
                <w:szCs w:val="24"/>
                <w:vertAlign w:val="subscript"/>
              </w:rPr>
              <w:t>1</w:t>
            </w:r>
          </w:p>
        </w:tc>
        <w:tc>
          <w:tcPr>
            <w:tcW w:w="1710" w:type="dxa"/>
            <w:tcBorders>
              <w:top w:val="single" w:sz="4" w:space="0" w:color="auto"/>
              <w:bottom w:val="single" w:sz="4" w:space="0" w:color="auto"/>
            </w:tcBorders>
          </w:tcPr>
          <w:p w:rsidR="001A35D6" w:rsidRPr="00DA03D4" w:rsidRDefault="001A35D6" w:rsidP="00D60E7A">
            <w:pPr>
              <w:spacing w:line="360" w:lineRule="auto"/>
              <w:jc w:val="center"/>
              <w:rPr>
                <w:rFonts w:ascii="Times New Roman" w:hAnsi="Times New Roman" w:cs="Times New Roman"/>
                <w:b/>
                <w:sz w:val="24"/>
                <w:szCs w:val="24"/>
              </w:rPr>
            </w:pPr>
            <w:r w:rsidRPr="00DA03D4">
              <w:rPr>
                <w:rFonts w:ascii="Times New Roman" w:hAnsi="Times New Roman" w:cs="Times New Roman"/>
                <w:b/>
                <w:sz w:val="24"/>
                <w:szCs w:val="24"/>
              </w:rPr>
              <w:t>T</w:t>
            </w:r>
            <w:r w:rsidRPr="00DA03D4">
              <w:rPr>
                <w:rFonts w:ascii="Times New Roman" w:hAnsi="Times New Roman" w:cs="Times New Roman"/>
                <w:b/>
                <w:sz w:val="24"/>
                <w:szCs w:val="24"/>
                <w:vertAlign w:val="subscript"/>
              </w:rPr>
              <w:t>2</w:t>
            </w:r>
          </w:p>
        </w:tc>
        <w:tc>
          <w:tcPr>
            <w:tcW w:w="900" w:type="dxa"/>
            <w:vMerge/>
            <w:tcBorders>
              <w:bottom w:val="single" w:sz="4" w:space="0" w:color="auto"/>
            </w:tcBorders>
          </w:tcPr>
          <w:p w:rsidR="001A35D6" w:rsidRPr="00DA03D4" w:rsidRDefault="001A35D6" w:rsidP="00D60E7A">
            <w:pPr>
              <w:spacing w:line="360" w:lineRule="auto"/>
              <w:jc w:val="center"/>
              <w:rPr>
                <w:rFonts w:ascii="Times New Roman" w:eastAsia="Times New Roman" w:hAnsi="Times New Roman" w:cs="Times New Roman"/>
                <w:sz w:val="24"/>
                <w:szCs w:val="24"/>
              </w:rPr>
            </w:pPr>
          </w:p>
        </w:tc>
        <w:tc>
          <w:tcPr>
            <w:tcW w:w="977" w:type="dxa"/>
            <w:vMerge/>
            <w:tcBorders>
              <w:bottom w:val="single" w:sz="4" w:space="0" w:color="auto"/>
            </w:tcBorders>
          </w:tcPr>
          <w:p w:rsidR="001A35D6" w:rsidRPr="00DA03D4" w:rsidRDefault="001A35D6" w:rsidP="00D60E7A">
            <w:pPr>
              <w:spacing w:line="360" w:lineRule="auto"/>
              <w:jc w:val="center"/>
              <w:rPr>
                <w:rFonts w:ascii="Times New Roman" w:eastAsia="Times New Roman" w:hAnsi="Times New Roman" w:cs="Times New Roman"/>
                <w:sz w:val="24"/>
                <w:szCs w:val="24"/>
              </w:rPr>
            </w:pPr>
          </w:p>
        </w:tc>
      </w:tr>
      <w:tr w:rsidR="00E37F19" w:rsidRPr="00DA03D4" w:rsidTr="00D60E7A">
        <w:trPr>
          <w:trHeight w:val="503"/>
          <w:jc w:val="center"/>
        </w:trPr>
        <w:tc>
          <w:tcPr>
            <w:tcW w:w="1440" w:type="dxa"/>
            <w:tcBorders>
              <w:top w:val="single" w:sz="4" w:space="0" w:color="auto"/>
            </w:tcBorders>
          </w:tcPr>
          <w:p w:rsidR="00E37F19" w:rsidRPr="00DA03D4" w:rsidRDefault="00E37F19" w:rsidP="00D60E7A">
            <w:pPr>
              <w:spacing w:line="360" w:lineRule="auto"/>
              <w:rPr>
                <w:rFonts w:ascii="Times New Roman" w:hAnsi="Times New Roman" w:cs="Times New Roman"/>
                <w:sz w:val="24"/>
                <w:szCs w:val="24"/>
              </w:rPr>
            </w:pPr>
            <w:r w:rsidRPr="00DA03D4">
              <w:rPr>
                <w:rFonts w:ascii="Times New Roman" w:hAnsi="Times New Roman" w:cs="Times New Roman"/>
                <w:sz w:val="24"/>
                <w:szCs w:val="24"/>
              </w:rPr>
              <w:t>Initial</w:t>
            </w:r>
          </w:p>
        </w:tc>
        <w:tc>
          <w:tcPr>
            <w:tcW w:w="1620" w:type="dxa"/>
            <w:tcBorders>
              <w:top w:val="single" w:sz="4" w:space="0" w:color="auto"/>
            </w:tcBorders>
          </w:tcPr>
          <w:p w:rsidR="00E37F19" w:rsidRPr="00DA03D4" w:rsidRDefault="00E37F19"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41.43</w:t>
            </w:r>
            <w:r w:rsidRPr="00DA03D4">
              <w:rPr>
                <w:rFonts w:ascii="Times New Roman" w:hAnsi="Times New Roman" w:cs="Times New Roman"/>
                <w:b/>
                <w:sz w:val="24"/>
                <w:szCs w:val="24"/>
              </w:rPr>
              <w:t>±</w:t>
            </w:r>
            <w:r w:rsidRPr="00DA03D4">
              <w:rPr>
                <w:rFonts w:ascii="Times New Roman" w:hAnsi="Times New Roman" w:cs="Times New Roman"/>
                <w:sz w:val="24"/>
                <w:szCs w:val="24"/>
              </w:rPr>
              <w:t>1.83</w:t>
            </w:r>
          </w:p>
        </w:tc>
        <w:tc>
          <w:tcPr>
            <w:tcW w:w="1800" w:type="dxa"/>
            <w:tcBorders>
              <w:top w:val="single" w:sz="4" w:space="0" w:color="auto"/>
            </w:tcBorders>
          </w:tcPr>
          <w:p w:rsidR="00E37F19" w:rsidRPr="00DA03D4" w:rsidRDefault="00E37F19"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41.4</w:t>
            </w:r>
            <w:r w:rsidRPr="00DA03D4">
              <w:rPr>
                <w:rFonts w:ascii="Times New Roman" w:hAnsi="Times New Roman" w:cs="Times New Roman"/>
                <w:b/>
                <w:sz w:val="24"/>
                <w:szCs w:val="24"/>
              </w:rPr>
              <w:t>±</w:t>
            </w:r>
            <w:r w:rsidRPr="00DA03D4">
              <w:rPr>
                <w:rFonts w:ascii="Times New Roman" w:hAnsi="Times New Roman" w:cs="Times New Roman"/>
                <w:sz w:val="24"/>
                <w:szCs w:val="24"/>
              </w:rPr>
              <w:t>1.61</w:t>
            </w:r>
          </w:p>
        </w:tc>
        <w:tc>
          <w:tcPr>
            <w:tcW w:w="1710" w:type="dxa"/>
            <w:tcBorders>
              <w:top w:val="single" w:sz="4" w:space="0" w:color="auto"/>
            </w:tcBorders>
          </w:tcPr>
          <w:p w:rsidR="00E37F19" w:rsidRPr="00DA03D4" w:rsidRDefault="00E37F19"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41.04</w:t>
            </w:r>
            <w:r w:rsidRPr="00DA03D4">
              <w:rPr>
                <w:rFonts w:ascii="Times New Roman" w:hAnsi="Times New Roman" w:cs="Times New Roman"/>
                <w:b/>
                <w:sz w:val="24"/>
                <w:szCs w:val="24"/>
              </w:rPr>
              <w:t xml:space="preserve"> ±</w:t>
            </w:r>
            <w:r w:rsidRPr="00DA03D4">
              <w:rPr>
                <w:rFonts w:ascii="Times New Roman" w:hAnsi="Times New Roman" w:cs="Times New Roman"/>
                <w:sz w:val="24"/>
                <w:szCs w:val="24"/>
              </w:rPr>
              <w:t>1.29</w:t>
            </w:r>
          </w:p>
        </w:tc>
        <w:tc>
          <w:tcPr>
            <w:tcW w:w="900" w:type="dxa"/>
            <w:tcBorders>
              <w:top w:val="single" w:sz="4" w:space="0" w:color="auto"/>
            </w:tcBorders>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1.4</w:t>
            </w:r>
            <w:r w:rsidR="00E37F19" w:rsidRPr="00DA03D4">
              <w:rPr>
                <w:rFonts w:ascii="Times New Roman" w:hAnsi="Times New Roman" w:cs="Times New Roman"/>
                <w:sz w:val="24"/>
                <w:szCs w:val="24"/>
              </w:rPr>
              <w:t>76</w:t>
            </w:r>
          </w:p>
        </w:tc>
        <w:tc>
          <w:tcPr>
            <w:tcW w:w="977" w:type="dxa"/>
            <w:tcBorders>
              <w:top w:val="single" w:sz="4" w:space="0" w:color="auto"/>
            </w:tcBorders>
          </w:tcPr>
          <w:p w:rsidR="00E37F19" w:rsidRPr="00DA03D4" w:rsidRDefault="00E37F19"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0.56</w:t>
            </w:r>
          </w:p>
        </w:tc>
      </w:tr>
      <w:tr w:rsidR="00E37F19" w:rsidRPr="00DA03D4" w:rsidTr="00D60E7A">
        <w:trPr>
          <w:trHeight w:val="449"/>
          <w:jc w:val="center"/>
        </w:trPr>
        <w:tc>
          <w:tcPr>
            <w:tcW w:w="1440" w:type="dxa"/>
          </w:tcPr>
          <w:p w:rsidR="00E37F19" w:rsidRPr="00DA03D4" w:rsidRDefault="00E37F19" w:rsidP="00D60E7A">
            <w:pPr>
              <w:spacing w:line="360" w:lineRule="auto"/>
              <w:rPr>
                <w:rFonts w:ascii="Times New Roman" w:hAnsi="Times New Roman" w:cs="Times New Roman"/>
                <w:sz w:val="24"/>
                <w:szCs w:val="24"/>
              </w:rPr>
            </w:pPr>
            <w:r w:rsidRPr="00DA03D4">
              <w:rPr>
                <w:rFonts w:ascii="Times New Roman" w:hAnsi="Times New Roman" w:cs="Times New Roman"/>
                <w:sz w:val="24"/>
                <w:szCs w:val="24"/>
              </w:rPr>
              <w:t>1</w:t>
            </w:r>
            <w:r w:rsidRPr="00DA03D4">
              <w:rPr>
                <w:rFonts w:ascii="Times New Roman" w:hAnsi="Times New Roman" w:cs="Times New Roman"/>
                <w:sz w:val="24"/>
                <w:szCs w:val="24"/>
                <w:vertAlign w:val="superscript"/>
              </w:rPr>
              <w:t>st</w:t>
            </w:r>
            <w:r w:rsidRPr="00DA03D4">
              <w:rPr>
                <w:rFonts w:ascii="Times New Roman" w:hAnsi="Times New Roman" w:cs="Times New Roman"/>
                <w:sz w:val="24"/>
                <w:szCs w:val="24"/>
              </w:rPr>
              <w:t>wk</w:t>
            </w:r>
          </w:p>
        </w:tc>
        <w:tc>
          <w:tcPr>
            <w:tcW w:w="162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178</w:t>
            </w:r>
            <w:r w:rsidR="00E37F19" w:rsidRPr="00DA03D4">
              <w:rPr>
                <w:rFonts w:ascii="Times New Roman" w:hAnsi="Times New Roman" w:cs="Times New Roman"/>
                <w:sz w:val="24"/>
                <w:szCs w:val="24"/>
              </w:rPr>
              <w:t>.63</w:t>
            </w:r>
            <w:r w:rsidR="00E37F19" w:rsidRPr="00DA03D4">
              <w:rPr>
                <w:rFonts w:ascii="Times New Roman" w:hAnsi="Times New Roman" w:cs="Times New Roman"/>
                <w:sz w:val="24"/>
                <w:szCs w:val="24"/>
                <w:vertAlign w:val="superscript"/>
              </w:rPr>
              <w:t>a</w:t>
            </w:r>
            <w:r w:rsidR="00E37F19" w:rsidRPr="00DA03D4">
              <w:rPr>
                <w:rFonts w:ascii="Times New Roman" w:hAnsi="Times New Roman" w:cs="Times New Roman"/>
                <w:b/>
                <w:sz w:val="24"/>
                <w:szCs w:val="24"/>
              </w:rPr>
              <w:t xml:space="preserve"> ±</w:t>
            </w:r>
            <w:r w:rsidR="00E37F19" w:rsidRPr="00DA03D4">
              <w:rPr>
                <w:rFonts w:ascii="Times New Roman" w:hAnsi="Times New Roman" w:cs="Times New Roman"/>
                <w:sz w:val="24"/>
                <w:szCs w:val="24"/>
              </w:rPr>
              <w:t>6.99</w:t>
            </w:r>
          </w:p>
        </w:tc>
        <w:tc>
          <w:tcPr>
            <w:tcW w:w="180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183</w:t>
            </w:r>
            <w:r w:rsidR="00E37F19" w:rsidRPr="00DA03D4">
              <w:rPr>
                <w:rFonts w:ascii="Times New Roman" w:hAnsi="Times New Roman" w:cs="Times New Roman"/>
                <w:sz w:val="24"/>
                <w:szCs w:val="24"/>
              </w:rPr>
              <w:t>.3</w:t>
            </w:r>
            <w:r w:rsidR="00E37F19" w:rsidRPr="00DA03D4">
              <w:rPr>
                <w:rFonts w:ascii="Times New Roman" w:hAnsi="Times New Roman" w:cs="Times New Roman"/>
                <w:sz w:val="24"/>
                <w:szCs w:val="24"/>
                <w:vertAlign w:val="superscript"/>
              </w:rPr>
              <w:t>b</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7.06</w:t>
            </w:r>
          </w:p>
        </w:tc>
        <w:tc>
          <w:tcPr>
            <w:tcW w:w="171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185</w:t>
            </w:r>
            <w:r w:rsidR="00E37F19" w:rsidRPr="00DA03D4">
              <w:rPr>
                <w:rFonts w:ascii="Times New Roman" w:hAnsi="Times New Roman" w:cs="Times New Roman"/>
                <w:sz w:val="24"/>
                <w:szCs w:val="24"/>
              </w:rPr>
              <w:t>.73</w:t>
            </w:r>
            <w:r w:rsidR="00E37F19" w:rsidRPr="00DA03D4">
              <w:rPr>
                <w:rFonts w:ascii="Times New Roman" w:hAnsi="Times New Roman" w:cs="Times New Roman"/>
                <w:sz w:val="24"/>
                <w:szCs w:val="24"/>
                <w:vertAlign w:val="superscript"/>
              </w:rPr>
              <w:t>b</w:t>
            </w:r>
            <w:r w:rsidR="00E37F19" w:rsidRPr="00DA03D4">
              <w:rPr>
                <w:rFonts w:ascii="Times New Roman" w:hAnsi="Times New Roman" w:cs="Times New Roman"/>
                <w:b/>
                <w:sz w:val="24"/>
                <w:szCs w:val="24"/>
              </w:rPr>
              <w:t xml:space="preserve"> ±</w:t>
            </w:r>
            <w:r w:rsidR="00E37F19" w:rsidRPr="00DA03D4">
              <w:rPr>
                <w:rFonts w:ascii="Times New Roman" w:hAnsi="Times New Roman" w:cs="Times New Roman"/>
                <w:sz w:val="24"/>
                <w:szCs w:val="24"/>
              </w:rPr>
              <w:t>5.71</w:t>
            </w:r>
          </w:p>
        </w:tc>
        <w:tc>
          <w:tcPr>
            <w:tcW w:w="90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6.3</w:t>
            </w:r>
            <w:r w:rsidR="00E37F19" w:rsidRPr="00DA03D4">
              <w:rPr>
                <w:rFonts w:ascii="Times New Roman" w:hAnsi="Times New Roman" w:cs="Times New Roman"/>
                <w:sz w:val="24"/>
                <w:szCs w:val="24"/>
              </w:rPr>
              <w:t>86</w:t>
            </w:r>
          </w:p>
        </w:tc>
        <w:tc>
          <w:tcPr>
            <w:tcW w:w="977" w:type="dxa"/>
          </w:tcPr>
          <w:p w:rsidR="00E37F19" w:rsidRPr="00DA03D4" w:rsidRDefault="00E37F19"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tc>
      </w:tr>
      <w:tr w:rsidR="00E37F19" w:rsidRPr="00DA03D4" w:rsidTr="00D60E7A">
        <w:trPr>
          <w:trHeight w:val="575"/>
          <w:jc w:val="center"/>
        </w:trPr>
        <w:tc>
          <w:tcPr>
            <w:tcW w:w="1440" w:type="dxa"/>
          </w:tcPr>
          <w:p w:rsidR="00E37F19" w:rsidRPr="00DA03D4" w:rsidRDefault="00E37F19" w:rsidP="00D60E7A">
            <w:pPr>
              <w:spacing w:line="360" w:lineRule="auto"/>
              <w:rPr>
                <w:rFonts w:ascii="Times New Roman" w:hAnsi="Times New Roman" w:cs="Times New Roman"/>
                <w:sz w:val="24"/>
                <w:szCs w:val="24"/>
              </w:rPr>
            </w:pPr>
            <w:r w:rsidRPr="00DA03D4">
              <w:rPr>
                <w:rFonts w:ascii="Times New Roman" w:hAnsi="Times New Roman" w:cs="Times New Roman"/>
                <w:sz w:val="24"/>
                <w:szCs w:val="24"/>
              </w:rPr>
              <w:t>2</w:t>
            </w:r>
            <w:r w:rsidRPr="00DA03D4">
              <w:rPr>
                <w:rFonts w:ascii="Times New Roman" w:hAnsi="Times New Roman" w:cs="Times New Roman"/>
                <w:sz w:val="24"/>
                <w:szCs w:val="24"/>
                <w:vertAlign w:val="superscript"/>
              </w:rPr>
              <w:t>nd</w:t>
            </w:r>
            <w:r w:rsidRPr="00DA03D4">
              <w:rPr>
                <w:rFonts w:ascii="Times New Roman" w:hAnsi="Times New Roman" w:cs="Times New Roman"/>
                <w:sz w:val="24"/>
                <w:szCs w:val="24"/>
              </w:rPr>
              <w:t>wk</w:t>
            </w:r>
          </w:p>
        </w:tc>
        <w:tc>
          <w:tcPr>
            <w:tcW w:w="162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411</w:t>
            </w:r>
            <w:r w:rsidR="00E37F19" w:rsidRPr="00DA03D4">
              <w:rPr>
                <w:rFonts w:ascii="Times New Roman" w:hAnsi="Times New Roman" w:cs="Times New Roman"/>
                <w:sz w:val="24"/>
                <w:szCs w:val="24"/>
              </w:rPr>
              <w:t>.66</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22.71</w:t>
            </w:r>
          </w:p>
        </w:tc>
        <w:tc>
          <w:tcPr>
            <w:tcW w:w="180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421</w:t>
            </w:r>
            <w:r w:rsidR="00E37F19" w:rsidRPr="00DA03D4">
              <w:rPr>
                <w:rFonts w:ascii="Times New Roman" w:hAnsi="Times New Roman" w:cs="Times New Roman"/>
                <w:sz w:val="24"/>
                <w:szCs w:val="24"/>
              </w:rPr>
              <w:t>.4</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17.20</w:t>
            </w:r>
          </w:p>
        </w:tc>
        <w:tc>
          <w:tcPr>
            <w:tcW w:w="171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442</w:t>
            </w:r>
            <w:r w:rsidR="00E37F19" w:rsidRPr="00DA03D4">
              <w:rPr>
                <w:rFonts w:ascii="Times New Roman" w:hAnsi="Times New Roman" w:cs="Times New Roman"/>
                <w:sz w:val="24"/>
                <w:szCs w:val="24"/>
              </w:rPr>
              <w:t>.16</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16.27</w:t>
            </w:r>
          </w:p>
        </w:tc>
        <w:tc>
          <w:tcPr>
            <w:tcW w:w="90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18.6</w:t>
            </w:r>
            <w:r w:rsidR="00E37F19" w:rsidRPr="00DA03D4">
              <w:rPr>
                <w:rFonts w:ascii="Times New Roman" w:hAnsi="Times New Roman" w:cs="Times New Roman"/>
                <w:sz w:val="24"/>
                <w:szCs w:val="24"/>
              </w:rPr>
              <w:t>26</w:t>
            </w:r>
          </w:p>
        </w:tc>
        <w:tc>
          <w:tcPr>
            <w:tcW w:w="977" w:type="dxa"/>
          </w:tcPr>
          <w:p w:rsidR="00E37F19" w:rsidRPr="00DA03D4" w:rsidRDefault="00E37F19"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0.15</w:t>
            </w:r>
          </w:p>
        </w:tc>
      </w:tr>
      <w:tr w:rsidR="00E37F19" w:rsidRPr="00DA03D4" w:rsidTr="00D60E7A">
        <w:trPr>
          <w:trHeight w:val="593"/>
          <w:jc w:val="center"/>
        </w:trPr>
        <w:tc>
          <w:tcPr>
            <w:tcW w:w="1440" w:type="dxa"/>
          </w:tcPr>
          <w:p w:rsidR="00E37F19" w:rsidRPr="00DA03D4" w:rsidRDefault="00E37F19" w:rsidP="00D60E7A">
            <w:pPr>
              <w:spacing w:line="360" w:lineRule="auto"/>
              <w:rPr>
                <w:rFonts w:ascii="Times New Roman" w:hAnsi="Times New Roman" w:cs="Times New Roman"/>
                <w:sz w:val="24"/>
                <w:szCs w:val="24"/>
              </w:rPr>
            </w:pPr>
            <w:r w:rsidRPr="00DA03D4">
              <w:rPr>
                <w:rFonts w:ascii="Times New Roman" w:hAnsi="Times New Roman" w:cs="Times New Roman"/>
                <w:sz w:val="24"/>
                <w:szCs w:val="24"/>
              </w:rPr>
              <w:t>3</w:t>
            </w:r>
            <w:r w:rsidRPr="00DA03D4">
              <w:rPr>
                <w:rFonts w:ascii="Times New Roman" w:hAnsi="Times New Roman" w:cs="Times New Roman"/>
                <w:sz w:val="24"/>
                <w:szCs w:val="24"/>
                <w:vertAlign w:val="superscript"/>
              </w:rPr>
              <w:t>rd</w:t>
            </w:r>
            <w:r w:rsidRPr="00DA03D4">
              <w:rPr>
                <w:rFonts w:ascii="Times New Roman" w:hAnsi="Times New Roman" w:cs="Times New Roman"/>
                <w:sz w:val="24"/>
                <w:szCs w:val="24"/>
              </w:rPr>
              <w:t>wk</w:t>
            </w:r>
          </w:p>
        </w:tc>
        <w:tc>
          <w:tcPr>
            <w:tcW w:w="162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796</w:t>
            </w:r>
            <w:r w:rsidR="00E37F19" w:rsidRPr="00DA03D4">
              <w:rPr>
                <w:rFonts w:ascii="Times New Roman" w:hAnsi="Times New Roman" w:cs="Times New Roman"/>
                <w:sz w:val="24"/>
                <w:szCs w:val="24"/>
              </w:rPr>
              <w:t>.13</w:t>
            </w:r>
            <w:r w:rsidR="00E37F19" w:rsidRPr="00DA03D4">
              <w:rPr>
                <w:rFonts w:ascii="Times New Roman" w:hAnsi="Times New Roman" w:cs="Times New Roman"/>
                <w:sz w:val="24"/>
                <w:szCs w:val="24"/>
                <w:vertAlign w:val="superscript"/>
              </w:rPr>
              <w:t>a</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16.67</w:t>
            </w:r>
          </w:p>
        </w:tc>
        <w:tc>
          <w:tcPr>
            <w:tcW w:w="180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862</w:t>
            </w:r>
            <w:r w:rsidR="00E37F19" w:rsidRPr="00DA03D4">
              <w:rPr>
                <w:rFonts w:ascii="Times New Roman" w:hAnsi="Times New Roman" w:cs="Times New Roman"/>
                <w:sz w:val="24"/>
                <w:szCs w:val="24"/>
              </w:rPr>
              <w:t>.1</w:t>
            </w:r>
            <w:r w:rsidR="00E37F19" w:rsidRPr="00DA03D4">
              <w:rPr>
                <w:rFonts w:ascii="Times New Roman" w:hAnsi="Times New Roman" w:cs="Times New Roman"/>
                <w:sz w:val="24"/>
                <w:szCs w:val="24"/>
                <w:vertAlign w:val="superscript"/>
              </w:rPr>
              <w:t>b</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36.91</w:t>
            </w:r>
          </w:p>
        </w:tc>
        <w:tc>
          <w:tcPr>
            <w:tcW w:w="171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901</w:t>
            </w:r>
            <w:r w:rsidR="00E37F19" w:rsidRPr="00DA03D4">
              <w:rPr>
                <w:rFonts w:ascii="Times New Roman" w:hAnsi="Times New Roman" w:cs="Times New Roman"/>
                <w:sz w:val="24"/>
                <w:szCs w:val="24"/>
              </w:rPr>
              <w:t>.36</w:t>
            </w:r>
            <w:r w:rsidR="00E37F19" w:rsidRPr="00DA03D4">
              <w:rPr>
                <w:rFonts w:ascii="Times New Roman" w:hAnsi="Times New Roman" w:cs="Times New Roman"/>
                <w:sz w:val="24"/>
                <w:szCs w:val="24"/>
                <w:vertAlign w:val="superscript"/>
              </w:rPr>
              <w:t>c</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28.36</w:t>
            </w:r>
          </w:p>
        </w:tc>
        <w:tc>
          <w:tcPr>
            <w:tcW w:w="90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27.2</w:t>
            </w:r>
            <w:r w:rsidR="00E37F19" w:rsidRPr="00DA03D4">
              <w:rPr>
                <w:rFonts w:ascii="Times New Roman" w:hAnsi="Times New Roman" w:cs="Times New Roman"/>
                <w:sz w:val="24"/>
                <w:szCs w:val="24"/>
              </w:rPr>
              <w:t>13</w:t>
            </w:r>
          </w:p>
        </w:tc>
        <w:tc>
          <w:tcPr>
            <w:tcW w:w="977" w:type="dxa"/>
          </w:tcPr>
          <w:p w:rsidR="00E37F19" w:rsidRPr="00DA03D4" w:rsidRDefault="00E37F19"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tc>
      </w:tr>
      <w:tr w:rsidR="00E37F19" w:rsidRPr="00DA03D4" w:rsidTr="00D60E7A">
        <w:trPr>
          <w:trHeight w:val="422"/>
          <w:jc w:val="center"/>
        </w:trPr>
        <w:tc>
          <w:tcPr>
            <w:tcW w:w="1440" w:type="dxa"/>
          </w:tcPr>
          <w:p w:rsidR="00E37F19" w:rsidRPr="00DA03D4" w:rsidRDefault="00E37F19" w:rsidP="00D60E7A">
            <w:pPr>
              <w:spacing w:line="360" w:lineRule="auto"/>
              <w:rPr>
                <w:rFonts w:ascii="Times New Roman" w:hAnsi="Times New Roman" w:cs="Times New Roman"/>
                <w:sz w:val="24"/>
                <w:szCs w:val="24"/>
              </w:rPr>
            </w:pPr>
            <w:r w:rsidRPr="00DA03D4">
              <w:rPr>
                <w:rFonts w:ascii="Times New Roman" w:hAnsi="Times New Roman" w:cs="Times New Roman"/>
                <w:sz w:val="24"/>
                <w:szCs w:val="24"/>
              </w:rPr>
              <w:t>4</w:t>
            </w:r>
            <w:r w:rsidRPr="00DA03D4">
              <w:rPr>
                <w:rFonts w:ascii="Times New Roman" w:hAnsi="Times New Roman" w:cs="Times New Roman"/>
                <w:sz w:val="24"/>
                <w:szCs w:val="24"/>
                <w:vertAlign w:val="superscript"/>
              </w:rPr>
              <w:t>th</w:t>
            </w:r>
            <w:r w:rsidRPr="00DA03D4">
              <w:rPr>
                <w:rFonts w:ascii="Times New Roman" w:hAnsi="Times New Roman" w:cs="Times New Roman"/>
                <w:sz w:val="24"/>
                <w:szCs w:val="24"/>
              </w:rPr>
              <w:t>wk</w:t>
            </w:r>
          </w:p>
        </w:tc>
        <w:tc>
          <w:tcPr>
            <w:tcW w:w="162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1377</w:t>
            </w:r>
            <w:r w:rsidR="00E37F19" w:rsidRPr="00DA03D4">
              <w:rPr>
                <w:rFonts w:ascii="Times New Roman" w:hAnsi="Times New Roman" w:cs="Times New Roman"/>
                <w:sz w:val="24"/>
                <w:szCs w:val="24"/>
              </w:rPr>
              <w:t>.06</w:t>
            </w:r>
            <w:r w:rsidR="00E37F19" w:rsidRPr="00DA03D4">
              <w:rPr>
                <w:rFonts w:ascii="Times New Roman" w:hAnsi="Times New Roman" w:cs="Times New Roman"/>
                <w:sz w:val="24"/>
                <w:szCs w:val="24"/>
                <w:vertAlign w:val="superscript"/>
              </w:rPr>
              <w:t>a</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25.0</w:t>
            </w:r>
          </w:p>
        </w:tc>
        <w:tc>
          <w:tcPr>
            <w:tcW w:w="180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1443</w:t>
            </w:r>
            <w:r w:rsidR="00E37F19" w:rsidRPr="00DA03D4">
              <w:rPr>
                <w:rFonts w:ascii="Times New Roman" w:hAnsi="Times New Roman" w:cs="Times New Roman"/>
                <w:sz w:val="24"/>
                <w:szCs w:val="24"/>
              </w:rPr>
              <w:t>.66</w:t>
            </w:r>
            <w:r w:rsidR="00E37F19" w:rsidRPr="00DA03D4">
              <w:rPr>
                <w:rFonts w:ascii="Times New Roman" w:hAnsi="Times New Roman" w:cs="Times New Roman"/>
                <w:sz w:val="24"/>
                <w:szCs w:val="24"/>
                <w:vertAlign w:val="superscript"/>
              </w:rPr>
              <w:t>b</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3</w:t>
            </w:r>
            <w:r w:rsidR="00D610E9" w:rsidRPr="00DA03D4">
              <w:rPr>
                <w:rFonts w:ascii="Times New Roman" w:hAnsi="Times New Roman" w:cs="Times New Roman"/>
                <w:sz w:val="24"/>
                <w:szCs w:val="24"/>
              </w:rPr>
              <w:t>1</w:t>
            </w:r>
            <w:r w:rsidR="00E37F19" w:rsidRPr="00DA03D4">
              <w:rPr>
                <w:rFonts w:ascii="Times New Roman" w:hAnsi="Times New Roman" w:cs="Times New Roman"/>
                <w:sz w:val="24"/>
                <w:szCs w:val="24"/>
              </w:rPr>
              <w:t>.6</w:t>
            </w:r>
          </w:p>
        </w:tc>
        <w:tc>
          <w:tcPr>
            <w:tcW w:w="171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1541</w:t>
            </w:r>
            <w:r w:rsidR="00E37F19" w:rsidRPr="00DA03D4">
              <w:rPr>
                <w:rFonts w:ascii="Times New Roman" w:hAnsi="Times New Roman" w:cs="Times New Roman"/>
                <w:sz w:val="24"/>
                <w:szCs w:val="24"/>
              </w:rPr>
              <w:t>.03</w:t>
            </w:r>
            <w:r w:rsidR="00E37F19" w:rsidRPr="00DA03D4">
              <w:rPr>
                <w:rFonts w:ascii="Times New Roman" w:hAnsi="Times New Roman" w:cs="Times New Roman"/>
                <w:sz w:val="24"/>
                <w:szCs w:val="24"/>
                <w:vertAlign w:val="superscript"/>
              </w:rPr>
              <w:t>c</w:t>
            </w:r>
            <w:r w:rsidR="00E37F19" w:rsidRPr="00DA03D4">
              <w:rPr>
                <w:rFonts w:ascii="Times New Roman" w:hAnsi="Times New Roman" w:cs="Times New Roman"/>
                <w:b/>
                <w:sz w:val="24"/>
                <w:szCs w:val="24"/>
              </w:rPr>
              <w:t>±</w:t>
            </w:r>
            <w:r w:rsidR="00E37F19" w:rsidRPr="00DA03D4">
              <w:rPr>
                <w:rFonts w:ascii="Times New Roman" w:hAnsi="Times New Roman" w:cs="Times New Roman"/>
                <w:sz w:val="24"/>
                <w:szCs w:val="24"/>
              </w:rPr>
              <w:t>26.5</w:t>
            </w:r>
          </w:p>
        </w:tc>
        <w:tc>
          <w:tcPr>
            <w:tcW w:w="900" w:type="dxa"/>
          </w:tcPr>
          <w:p w:rsidR="00E37F19" w:rsidRPr="00DA03D4" w:rsidRDefault="00A62942"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27.6</w:t>
            </w:r>
            <w:r w:rsidR="00E37F19" w:rsidRPr="00DA03D4">
              <w:rPr>
                <w:rFonts w:ascii="Times New Roman" w:hAnsi="Times New Roman" w:cs="Times New Roman"/>
                <w:sz w:val="24"/>
                <w:szCs w:val="24"/>
              </w:rPr>
              <w:t>40</w:t>
            </w:r>
          </w:p>
        </w:tc>
        <w:tc>
          <w:tcPr>
            <w:tcW w:w="977" w:type="dxa"/>
          </w:tcPr>
          <w:p w:rsidR="00E37F19" w:rsidRPr="00DA03D4" w:rsidRDefault="00E37F19" w:rsidP="00D60E7A">
            <w:pPr>
              <w:spacing w:line="36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tc>
      </w:tr>
    </w:tbl>
    <w:p w:rsidR="00D60E7A" w:rsidRPr="00D60E7A" w:rsidRDefault="00D60E7A" w:rsidP="00D60E7A">
      <w:pPr>
        <w:pBdr>
          <w:top w:val="single" w:sz="4" w:space="1" w:color="auto"/>
        </w:pBdr>
        <w:spacing w:after="0" w:line="240" w:lineRule="auto"/>
        <w:jc w:val="both"/>
        <w:rPr>
          <w:rFonts w:ascii="Times New Roman" w:hAnsi="Times New Roman" w:cs="Times New Roman"/>
          <w:color w:val="000000" w:themeColor="text1"/>
          <w:sz w:val="10"/>
          <w:szCs w:val="24"/>
        </w:rPr>
      </w:pP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r>
        <w:rPr>
          <w:rFonts w:ascii="Times New Roman" w:hAnsi="Times New Roman" w:cs="Times New Roman"/>
          <w:color w:val="000000" w:themeColor="text1"/>
          <w:sz w:val="24"/>
          <w:szCs w:val="24"/>
        </w:rPr>
        <w:softHyphen/>
      </w:r>
    </w:p>
    <w:p w:rsidR="00842138" w:rsidRDefault="00B21E2F" w:rsidP="00BA100F">
      <w:pPr>
        <w:pBdr>
          <w:top w:val="single" w:sz="4" w:space="1" w:color="auto"/>
        </w:pBdr>
        <w:spacing w:after="0" w:line="360" w:lineRule="auto"/>
        <w:jc w:val="both"/>
        <w:rPr>
          <w:rFonts w:ascii="Times New Roman" w:hAnsi="Times New Roman" w:cs="Times New Roman"/>
          <w:color w:val="000000" w:themeColor="text1"/>
        </w:rPr>
      </w:pPr>
      <w:r w:rsidRPr="00DA03D4">
        <w:rPr>
          <w:rFonts w:ascii="Times New Roman" w:hAnsi="Times New Roman" w:cs="Times New Roman"/>
          <w:color w:val="000000" w:themeColor="text1"/>
          <w:sz w:val="24"/>
          <w:szCs w:val="24"/>
        </w:rPr>
        <w:t>Mean values having uncommon superscripts differ significantly</w:t>
      </w:r>
      <w:r w:rsidRPr="00DA03D4">
        <w:rPr>
          <w:rFonts w:ascii="Times New Roman" w:hAnsi="Times New Roman" w:cs="Times New Roman"/>
          <w:color w:val="000000" w:themeColor="text1"/>
        </w:rPr>
        <w:t>.</w:t>
      </w:r>
    </w:p>
    <w:p w:rsidR="00D60E7A" w:rsidRPr="00D60E7A" w:rsidRDefault="00D60E7A" w:rsidP="00D60E7A">
      <w:pPr>
        <w:pBdr>
          <w:top w:val="single" w:sz="4" w:space="1" w:color="auto"/>
        </w:pBdr>
        <w:spacing w:after="0" w:line="240" w:lineRule="auto"/>
        <w:jc w:val="both"/>
        <w:rPr>
          <w:rFonts w:ascii="Times New Roman" w:hAnsi="Times New Roman" w:cs="Times New Roman"/>
          <w:color w:val="000000" w:themeColor="text1"/>
          <w:sz w:val="4"/>
        </w:rPr>
      </w:pPr>
    </w:p>
    <w:p w:rsidR="00B87FEF" w:rsidRPr="00DA03D4" w:rsidRDefault="001A35D6" w:rsidP="00BA100F">
      <w:pPr>
        <w:pBdr>
          <w:top w:val="single" w:sz="4" w:space="1" w:color="auto"/>
        </w:pBdr>
        <w:spacing w:after="0"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=Diet without banana leaf powder; T</w:t>
      </w:r>
      <w:r w:rsidRPr="00DA03D4">
        <w:rPr>
          <w:rFonts w:ascii="Times New Roman" w:eastAsia="Times New Roman" w:hAnsi="Times New Roman" w:cs="Times New Roman"/>
          <w:sz w:val="24"/>
          <w:szCs w:val="24"/>
          <w:vertAlign w:val="subscript"/>
        </w:rPr>
        <w:t>1</w:t>
      </w:r>
      <w:r w:rsidRPr="00DA03D4">
        <w:rPr>
          <w:rFonts w:ascii="Times New Roman" w:eastAsia="Times New Roman" w:hAnsi="Times New Roman" w:cs="Times New Roman"/>
          <w:sz w:val="24"/>
          <w:szCs w:val="24"/>
        </w:rPr>
        <w:t>=Diet containing 1% banana leaf powder;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=Diet containing 2% banana leaf powder; SEM=Standard error of mean</w:t>
      </w:r>
      <w:r w:rsidR="00842138">
        <w:rPr>
          <w:rFonts w:ascii="Times New Roman" w:eastAsia="Times New Roman" w:hAnsi="Times New Roman" w:cs="Times New Roman"/>
          <w:sz w:val="24"/>
          <w:szCs w:val="24"/>
        </w:rPr>
        <w:t>.</w:t>
      </w:r>
    </w:p>
    <w:p w:rsidR="001239F3" w:rsidRPr="00DA03D4" w:rsidRDefault="001239F3" w:rsidP="00BA100F">
      <w:pPr>
        <w:spacing w:after="0" w:line="360" w:lineRule="auto"/>
        <w:rPr>
          <w:rFonts w:ascii="Times New Roman" w:eastAsia="Times New Roman" w:hAnsi="Times New Roman" w:cs="Times New Roman"/>
          <w:b/>
          <w:sz w:val="24"/>
        </w:rPr>
      </w:pPr>
    </w:p>
    <w:p w:rsidR="00D60E7A" w:rsidRDefault="00D60E7A" w:rsidP="00D60E7A">
      <w:pPr>
        <w:spacing w:line="240" w:lineRule="auto"/>
        <w:rPr>
          <w:rFonts w:ascii="Times New Roman" w:eastAsia="Times New Roman" w:hAnsi="Times New Roman" w:cs="Times New Roman"/>
          <w:b/>
          <w:sz w:val="24"/>
        </w:rPr>
      </w:pPr>
    </w:p>
    <w:p w:rsidR="001A35D6" w:rsidRPr="00DA03D4" w:rsidRDefault="001A35D6" w:rsidP="00FD50E3">
      <w:pPr>
        <w:spacing w:line="360" w:lineRule="auto"/>
        <w:rPr>
          <w:rFonts w:ascii="Times New Roman" w:eastAsia="Times New Roman" w:hAnsi="Times New Roman" w:cs="Times New Roman"/>
          <w:b/>
          <w:sz w:val="24"/>
        </w:rPr>
      </w:pPr>
      <w:r w:rsidRPr="00DA03D4">
        <w:rPr>
          <w:rFonts w:ascii="Times New Roman" w:eastAsia="Times New Roman" w:hAnsi="Times New Roman" w:cs="Times New Roman"/>
          <w:b/>
          <w:sz w:val="24"/>
        </w:rPr>
        <w:t>4.2 Weight gain</w:t>
      </w:r>
    </w:p>
    <w:p w:rsidR="001239F3" w:rsidRDefault="001A35D6" w:rsidP="00CD703A">
      <w:pPr>
        <w:autoSpaceDE w:val="0"/>
        <w:autoSpaceDN w:val="0"/>
        <w:adjustRightInd w:val="0"/>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The responses of banana leaf on weekly body weight gain of broilers are presented in table 4.2. Highly significant (P&lt;0.01) differences were observed among the treatment groups at 1</w:t>
      </w:r>
      <w:r w:rsidRPr="00DA03D4">
        <w:rPr>
          <w:rFonts w:ascii="Times New Roman" w:hAnsi="Times New Roman" w:cs="Times New Roman"/>
          <w:sz w:val="24"/>
          <w:szCs w:val="24"/>
          <w:vertAlign w:val="superscript"/>
        </w:rPr>
        <w:t xml:space="preserve">st </w:t>
      </w:r>
      <w:r w:rsidRPr="00DA03D4">
        <w:rPr>
          <w:rFonts w:ascii="Times New Roman" w:hAnsi="Times New Roman" w:cs="Times New Roman"/>
          <w:sz w:val="24"/>
          <w:szCs w:val="24"/>
        </w:rPr>
        <w:t>and 4</w:t>
      </w:r>
      <w:r w:rsidRPr="00DA03D4">
        <w:rPr>
          <w:rFonts w:ascii="Times New Roman" w:hAnsi="Times New Roman" w:cs="Times New Roman"/>
          <w:sz w:val="24"/>
          <w:szCs w:val="24"/>
          <w:vertAlign w:val="superscript"/>
        </w:rPr>
        <w:t xml:space="preserve">th </w:t>
      </w:r>
      <w:r w:rsidRPr="00DA03D4">
        <w:rPr>
          <w:rFonts w:ascii="Times New Roman" w:hAnsi="Times New Roman" w:cs="Times New Roman"/>
          <w:sz w:val="24"/>
          <w:szCs w:val="24"/>
        </w:rPr>
        <w:t>and weeks of age. But no significant (P&gt;0.05) difference was observed at 2</w:t>
      </w:r>
      <w:r w:rsidRPr="00DA03D4">
        <w:rPr>
          <w:rFonts w:ascii="Times New Roman" w:hAnsi="Times New Roman" w:cs="Times New Roman"/>
          <w:sz w:val="24"/>
          <w:szCs w:val="24"/>
          <w:vertAlign w:val="superscript"/>
        </w:rPr>
        <w:t>nd</w:t>
      </w:r>
      <w:r w:rsidRPr="00DA03D4">
        <w:rPr>
          <w:rFonts w:ascii="Times New Roman" w:hAnsi="Times New Roman" w:cs="Times New Roman"/>
          <w:sz w:val="24"/>
          <w:szCs w:val="24"/>
        </w:rPr>
        <w:t xml:space="preserve"> and 3rd week of age</w:t>
      </w:r>
      <w:r w:rsidRPr="00DA03D4">
        <w:rPr>
          <w:rFonts w:ascii="Times New Roman" w:eastAsiaTheme="minorHAnsi" w:hAnsi="Times New Roman" w:cs="Times New Roman"/>
          <w:sz w:val="24"/>
          <w:szCs w:val="24"/>
        </w:rPr>
        <w:t>.</w:t>
      </w:r>
      <w:r w:rsidRPr="00DA03D4">
        <w:rPr>
          <w:rFonts w:ascii="Times New Roman" w:hAnsi="Times New Roman" w:cs="Times New Roman"/>
          <w:sz w:val="24"/>
          <w:szCs w:val="24"/>
        </w:rPr>
        <w:t xml:space="preserve"> Suppl</w:t>
      </w:r>
      <w:r w:rsidR="00CD703A" w:rsidRPr="00DA03D4">
        <w:rPr>
          <w:rFonts w:ascii="Times New Roman" w:hAnsi="Times New Roman" w:cs="Times New Roman"/>
          <w:sz w:val="24"/>
          <w:szCs w:val="24"/>
        </w:rPr>
        <w:t xml:space="preserve">ementation of banana leaf diet </w:t>
      </w:r>
      <w:r w:rsidRPr="00DA03D4">
        <w:rPr>
          <w:rFonts w:ascii="Times New Roman" w:hAnsi="Times New Roman" w:cs="Times New Roman"/>
          <w:sz w:val="24"/>
          <w:szCs w:val="24"/>
        </w:rPr>
        <w:t>groups T</w:t>
      </w:r>
      <w:r w:rsidRPr="00DA03D4">
        <w:rPr>
          <w:rFonts w:ascii="Times New Roman" w:hAnsi="Times New Roman" w:cs="Times New Roman"/>
          <w:sz w:val="24"/>
          <w:szCs w:val="24"/>
          <w:vertAlign w:val="subscript"/>
        </w:rPr>
        <w:t>1</w:t>
      </w:r>
      <w:r w:rsidRPr="00DA03D4">
        <w:rPr>
          <w:rFonts w:ascii="Times New Roman" w:hAnsi="Times New Roman" w:cs="Times New Roman"/>
          <w:sz w:val="24"/>
          <w:szCs w:val="24"/>
        </w:rPr>
        <w:t xml:space="preserve"> and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increased weekly body weight gain</w:t>
      </w:r>
      <w:r w:rsidR="00CD703A" w:rsidRPr="00DA03D4">
        <w:rPr>
          <w:rFonts w:ascii="Times New Roman" w:hAnsi="Times New Roman" w:cs="Times New Roman"/>
          <w:sz w:val="24"/>
          <w:szCs w:val="24"/>
        </w:rPr>
        <w:t xml:space="preserve"> of broiler than control group </w:t>
      </w:r>
      <w:r w:rsidRPr="00DA03D4">
        <w:rPr>
          <w:rFonts w:ascii="Times New Roman" w:hAnsi="Times New Roman" w:cs="Times New Roman"/>
          <w:sz w:val="24"/>
          <w:szCs w:val="24"/>
        </w:rPr>
        <w:t>T</w:t>
      </w:r>
      <w:r w:rsidRPr="00DA03D4">
        <w:rPr>
          <w:rFonts w:ascii="Times New Roman" w:hAnsi="Times New Roman" w:cs="Times New Roman"/>
          <w:sz w:val="24"/>
          <w:szCs w:val="24"/>
          <w:vertAlign w:val="subscript"/>
        </w:rPr>
        <w:t>0</w:t>
      </w:r>
      <w:r w:rsidRPr="00DA03D4">
        <w:rPr>
          <w:rFonts w:ascii="Times New Roman" w:hAnsi="Times New Roman" w:cs="Times New Roman"/>
          <w:sz w:val="24"/>
          <w:szCs w:val="24"/>
        </w:rPr>
        <w:t xml:space="preserve">. The highest body weight gain was observed in the </w:t>
      </w:r>
      <w:r w:rsidR="00CD703A" w:rsidRPr="00DA03D4">
        <w:rPr>
          <w:rFonts w:ascii="Times New Roman" w:hAnsi="Times New Roman" w:cs="Times New Roman"/>
          <w:sz w:val="24"/>
          <w:szCs w:val="24"/>
        </w:rPr>
        <w:t xml:space="preserve">banana leaf supplemented group </w:t>
      </w:r>
      <w:r w:rsidRPr="00DA03D4">
        <w:rPr>
          <w:rFonts w:ascii="Times New Roman" w:hAnsi="Times New Roman" w:cs="Times New Roman"/>
          <w:sz w:val="24"/>
          <w:szCs w:val="24"/>
        </w:rPr>
        <w:t>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and the lowest body weight was obser</w:t>
      </w:r>
      <w:r w:rsidR="00CD703A" w:rsidRPr="00DA03D4">
        <w:rPr>
          <w:rFonts w:ascii="Times New Roman" w:hAnsi="Times New Roman" w:cs="Times New Roman"/>
          <w:sz w:val="24"/>
          <w:szCs w:val="24"/>
        </w:rPr>
        <w:t xml:space="preserve">ved in the control group </w:t>
      </w:r>
      <w:r w:rsidRPr="00DA03D4">
        <w:rPr>
          <w:rFonts w:ascii="Times New Roman" w:hAnsi="Times New Roman" w:cs="Times New Roman"/>
          <w:sz w:val="24"/>
          <w:szCs w:val="24"/>
        </w:rPr>
        <w:t>T</w:t>
      </w:r>
      <w:r w:rsidRPr="00DA03D4">
        <w:rPr>
          <w:rFonts w:ascii="Times New Roman" w:hAnsi="Times New Roman" w:cs="Times New Roman"/>
          <w:sz w:val="24"/>
          <w:szCs w:val="24"/>
          <w:vertAlign w:val="subscript"/>
        </w:rPr>
        <w:t>0</w:t>
      </w:r>
      <w:r w:rsidRPr="00DA03D4">
        <w:rPr>
          <w:rFonts w:ascii="Times New Roman" w:hAnsi="Times New Roman" w:cs="Times New Roman"/>
          <w:sz w:val="24"/>
          <w:szCs w:val="24"/>
        </w:rPr>
        <w:t xml:space="preserve">. </w:t>
      </w:r>
    </w:p>
    <w:p w:rsidR="00D60E7A" w:rsidRDefault="00D60E7A">
      <w:pPr>
        <w:rPr>
          <w:rFonts w:ascii="Times New Roman" w:hAnsi="Times New Roman" w:cs="Times New Roman"/>
          <w:b/>
          <w:sz w:val="24"/>
          <w:szCs w:val="26"/>
        </w:rPr>
      </w:pPr>
      <w:r>
        <w:rPr>
          <w:rFonts w:ascii="Times New Roman" w:hAnsi="Times New Roman" w:cs="Times New Roman"/>
          <w:b/>
          <w:sz w:val="24"/>
          <w:szCs w:val="26"/>
        </w:rPr>
        <w:br w:type="page"/>
      </w:r>
    </w:p>
    <w:p w:rsidR="001A35D6" w:rsidRPr="00DA03D4" w:rsidRDefault="001A35D6" w:rsidP="001E6841">
      <w:pPr>
        <w:pBdr>
          <w:bottom w:val="single" w:sz="4" w:space="1" w:color="auto"/>
        </w:pBdr>
        <w:spacing w:line="360" w:lineRule="auto"/>
        <w:jc w:val="both"/>
        <w:rPr>
          <w:rFonts w:ascii="Times New Roman" w:hAnsi="Times New Roman" w:cs="Times New Roman"/>
          <w:b/>
          <w:sz w:val="24"/>
          <w:szCs w:val="26"/>
        </w:rPr>
      </w:pPr>
      <w:r w:rsidRPr="00DA03D4">
        <w:rPr>
          <w:rFonts w:ascii="Times New Roman" w:hAnsi="Times New Roman" w:cs="Times New Roman"/>
          <w:b/>
          <w:sz w:val="24"/>
          <w:szCs w:val="26"/>
        </w:rPr>
        <w:lastRenderedPageBreak/>
        <w:t xml:space="preserve">Table 4.2: </w:t>
      </w:r>
      <w:r w:rsidRPr="00DA03D4">
        <w:rPr>
          <w:rFonts w:ascii="Times New Roman" w:eastAsia="Times New Roman" w:hAnsi="Times New Roman" w:cs="Times New Roman"/>
          <w:sz w:val="24"/>
        </w:rPr>
        <w:t>Weight gain (g/bird/d) of the experimental broiler birds fed diets supplemented with different levels of banana leaf from 1</w:t>
      </w:r>
      <w:r w:rsidRPr="00DA03D4">
        <w:rPr>
          <w:rFonts w:ascii="Times New Roman" w:eastAsia="Times New Roman" w:hAnsi="Times New Roman" w:cs="Times New Roman"/>
          <w:sz w:val="32"/>
          <w:vertAlign w:val="superscript"/>
        </w:rPr>
        <w:t>st</w:t>
      </w:r>
      <w:r w:rsidRPr="00DA03D4">
        <w:rPr>
          <w:rFonts w:ascii="Times New Roman" w:eastAsia="Times New Roman" w:hAnsi="Times New Roman" w:cs="Times New Roman"/>
          <w:sz w:val="24"/>
        </w:rPr>
        <w:t xml:space="preserve"> to 4</w:t>
      </w:r>
      <w:r w:rsidRPr="00DA03D4">
        <w:rPr>
          <w:rFonts w:ascii="Times New Roman" w:eastAsia="Times New Roman" w:hAnsi="Times New Roman" w:cs="Times New Roman"/>
          <w:sz w:val="32"/>
          <w:vertAlign w:val="superscript"/>
        </w:rPr>
        <w:t>th</w:t>
      </w:r>
      <w:r w:rsidRPr="00DA03D4">
        <w:rPr>
          <w:rFonts w:ascii="Times New Roman" w:eastAsia="Times New Roman" w:hAnsi="Times New Roman" w:cs="Times New Roman"/>
          <w:sz w:val="24"/>
        </w:rPr>
        <w:t xml:space="preserve"> weeks of age</w:t>
      </w:r>
    </w:p>
    <w:tbl>
      <w:tblPr>
        <w:tblStyle w:val="TableGrid"/>
        <w:tblW w:w="83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70"/>
        <w:gridCol w:w="810"/>
        <w:gridCol w:w="1440"/>
        <w:gridCol w:w="1530"/>
        <w:gridCol w:w="1620"/>
        <w:gridCol w:w="852"/>
        <w:gridCol w:w="948"/>
      </w:tblGrid>
      <w:tr w:rsidR="001A35D6" w:rsidRPr="00DA03D4" w:rsidTr="00D60E7A">
        <w:tc>
          <w:tcPr>
            <w:tcW w:w="1170" w:type="dxa"/>
            <w:vMerge w:val="restart"/>
          </w:tcPr>
          <w:p w:rsidR="009F1D3F" w:rsidRPr="00DA03D4" w:rsidRDefault="009F1D3F" w:rsidP="00842138">
            <w:pPr>
              <w:spacing w:line="360" w:lineRule="auto"/>
              <w:rPr>
                <w:rFonts w:ascii="Times New Roman" w:eastAsia="Times New Roman" w:hAnsi="Times New Roman" w:cs="Times New Roman"/>
                <w:b/>
                <w:sz w:val="24"/>
                <w:szCs w:val="24"/>
              </w:rPr>
            </w:pPr>
          </w:p>
          <w:p w:rsidR="001A35D6" w:rsidRPr="00DA03D4" w:rsidRDefault="001A35D6" w:rsidP="00842138">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Variable</w:t>
            </w:r>
          </w:p>
        </w:tc>
        <w:tc>
          <w:tcPr>
            <w:tcW w:w="810" w:type="dxa"/>
            <w:vMerge w:val="restart"/>
          </w:tcPr>
          <w:p w:rsidR="009F1D3F" w:rsidRPr="00DA03D4" w:rsidRDefault="009F1D3F" w:rsidP="00842138">
            <w:pPr>
              <w:spacing w:line="360" w:lineRule="auto"/>
              <w:rPr>
                <w:rFonts w:ascii="Times New Roman" w:eastAsia="Times New Roman" w:hAnsi="Times New Roman" w:cs="Times New Roman"/>
                <w:b/>
                <w:sz w:val="24"/>
                <w:szCs w:val="24"/>
              </w:rPr>
            </w:pPr>
          </w:p>
          <w:p w:rsidR="001A35D6" w:rsidRPr="00DA03D4" w:rsidRDefault="001A35D6" w:rsidP="00842138">
            <w:pPr>
              <w:spacing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Age</w:t>
            </w:r>
          </w:p>
        </w:tc>
        <w:tc>
          <w:tcPr>
            <w:tcW w:w="4590" w:type="dxa"/>
            <w:gridSpan w:val="3"/>
            <w:tcBorders>
              <w:bottom w:val="single" w:sz="4" w:space="0" w:color="auto"/>
            </w:tcBorders>
          </w:tcPr>
          <w:p w:rsidR="001A35D6" w:rsidRPr="00DA03D4" w:rsidRDefault="001A35D6" w:rsidP="00842138">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Dietary treatments</w:t>
            </w:r>
          </w:p>
        </w:tc>
        <w:tc>
          <w:tcPr>
            <w:tcW w:w="852" w:type="dxa"/>
            <w:vMerge w:val="restart"/>
          </w:tcPr>
          <w:p w:rsidR="009F1D3F" w:rsidRPr="00DA03D4" w:rsidRDefault="009F1D3F" w:rsidP="00842138">
            <w:pPr>
              <w:spacing w:line="360" w:lineRule="auto"/>
              <w:jc w:val="center"/>
              <w:rPr>
                <w:rFonts w:ascii="Times New Roman" w:eastAsia="Times New Roman" w:hAnsi="Times New Roman" w:cs="Times New Roman"/>
                <w:b/>
                <w:sz w:val="24"/>
                <w:szCs w:val="24"/>
              </w:rPr>
            </w:pPr>
          </w:p>
          <w:p w:rsidR="001A35D6" w:rsidRPr="00DA03D4" w:rsidRDefault="001A35D6" w:rsidP="00842138">
            <w:pPr>
              <w:spacing w:line="36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SEM</w:t>
            </w:r>
          </w:p>
        </w:tc>
        <w:tc>
          <w:tcPr>
            <w:tcW w:w="948" w:type="dxa"/>
            <w:vMerge w:val="restart"/>
          </w:tcPr>
          <w:p w:rsidR="009F1D3F" w:rsidRPr="00DA03D4" w:rsidRDefault="009F1D3F" w:rsidP="00842138">
            <w:pPr>
              <w:jc w:val="center"/>
              <w:rPr>
                <w:rFonts w:ascii="Times New Roman" w:hAnsi="Times New Roman" w:cs="Times New Roman"/>
                <w:sz w:val="24"/>
                <w:szCs w:val="24"/>
              </w:rPr>
            </w:pPr>
          </w:p>
          <w:p w:rsidR="009F1D3F" w:rsidRPr="00DA03D4" w:rsidRDefault="009F1D3F" w:rsidP="00842138">
            <w:pPr>
              <w:jc w:val="center"/>
              <w:rPr>
                <w:rFonts w:ascii="Times New Roman" w:hAnsi="Times New Roman" w:cs="Times New Roman"/>
                <w:b/>
                <w:sz w:val="24"/>
                <w:szCs w:val="24"/>
              </w:rPr>
            </w:pPr>
            <w:r w:rsidRPr="00DA03D4">
              <w:rPr>
                <w:rFonts w:ascii="Times New Roman" w:hAnsi="Times New Roman" w:cs="Times New Roman"/>
                <w:b/>
                <w:sz w:val="24"/>
                <w:szCs w:val="24"/>
              </w:rPr>
              <w:t xml:space="preserve">P </w:t>
            </w:r>
          </w:p>
          <w:p w:rsidR="001A35D6" w:rsidRPr="00DA03D4" w:rsidRDefault="001933D5" w:rsidP="00842138">
            <w:pPr>
              <w:spacing w:line="360" w:lineRule="auto"/>
              <w:jc w:val="center"/>
              <w:rPr>
                <w:rFonts w:ascii="Times New Roman" w:eastAsia="Times New Roman" w:hAnsi="Times New Roman" w:cs="Times New Roman"/>
                <w:sz w:val="24"/>
                <w:szCs w:val="24"/>
              </w:rPr>
            </w:pPr>
            <w:r w:rsidRPr="00DA03D4">
              <w:rPr>
                <w:rFonts w:ascii="Times New Roman" w:hAnsi="Times New Roman" w:cs="Times New Roman"/>
                <w:b/>
                <w:sz w:val="24"/>
                <w:szCs w:val="24"/>
              </w:rPr>
              <w:t>V</w:t>
            </w:r>
            <w:r w:rsidR="009F1D3F" w:rsidRPr="00DA03D4">
              <w:rPr>
                <w:rFonts w:ascii="Times New Roman" w:hAnsi="Times New Roman" w:cs="Times New Roman"/>
                <w:b/>
                <w:sz w:val="24"/>
                <w:szCs w:val="24"/>
              </w:rPr>
              <w:t>alue</w:t>
            </w:r>
          </w:p>
        </w:tc>
      </w:tr>
      <w:tr w:rsidR="001A35D6" w:rsidRPr="00DA03D4" w:rsidTr="00D60E7A">
        <w:tc>
          <w:tcPr>
            <w:tcW w:w="1170" w:type="dxa"/>
            <w:vMerge/>
            <w:tcBorders>
              <w:bottom w:val="single" w:sz="4" w:space="0" w:color="auto"/>
            </w:tcBorders>
          </w:tcPr>
          <w:p w:rsidR="001A35D6" w:rsidRPr="00DA03D4" w:rsidRDefault="001A35D6" w:rsidP="00842138">
            <w:pPr>
              <w:spacing w:line="360" w:lineRule="auto"/>
              <w:rPr>
                <w:rFonts w:ascii="Times New Roman" w:eastAsia="Times New Roman" w:hAnsi="Times New Roman" w:cs="Times New Roman"/>
                <w:sz w:val="24"/>
                <w:szCs w:val="24"/>
              </w:rPr>
            </w:pPr>
          </w:p>
        </w:tc>
        <w:tc>
          <w:tcPr>
            <w:tcW w:w="810" w:type="dxa"/>
            <w:vMerge/>
            <w:tcBorders>
              <w:bottom w:val="single" w:sz="4" w:space="0" w:color="auto"/>
            </w:tcBorders>
          </w:tcPr>
          <w:p w:rsidR="001A35D6" w:rsidRPr="00DA03D4" w:rsidRDefault="001A35D6" w:rsidP="00FD50E3">
            <w:pPr>
              <w:spacing w:after="200" w:line="360" w:lineRule="auto"/>
              <w:rPr>
                <w:rFonts w:ascii="Times New Roman" w:eastAsia="Times New Roman" w:hAnsi="Times New Roman" w:cs="Times New Roman"/>
                <w:sz w:val="24"/>
                <w:szCs w:val="24"/>
              </w:rPr>
            </w:pPr>
          </w:p>
        </w:tc>
        <w:tc>
          <w:tcPr>
            <w:tcW w:w="1440" w:type="dxa"/>
            <w:tcBorders>
              <w:top w:val="single" w:sz="4" w:space="0" w:color="auto"/>
              <w:bottom w:val="single" w:sz="4" w:space="0" w:color="auto"/>
            </w:tcBorders>
            <w:vAlign w:val="bottom"/>
          </w:tcPr>
          <w:p w:rsidR="001A35D6" w:rsidRPr="00DA03D4" w:rsidRDefault="001A35D6" w:rsidP="0049099F">
            <w:pPr>
              <w:spacing w:after="200" w:line="360" w:lineRule="auto"/>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0</w:t>
            </w:r>
          </w:p>
        </w:tc>
        <w:tc>
          <w:tcPr>
            <w:tcW w:w="1530" w:type="dxa"/>
            <w:tcBorders>
              <w:top w:val="single" w:sz="4" w:space="0" w:color="auto"/>
              <w:bottom w:val="single" w:sz="4" w:space="0" w:color="auto"/>
            </w:tcBorders>
            <w:vAlign w:val="bottom"/>
          </w:tcPr>
          <w:p w:rsidR="001A35D6" w:rsidRPr="00DA03D4" w:rsidRDefault="001A35D6" w:rsidP="0049099F">
            <w:pPr>
              <w:spacing w:after="200" w:line="360" w:lineRule="auto"/>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1</w:t>
            </w:r>
          </w:p>
        </w:tc>
        <w:tc>
          <w:tcPr>
            <w:tcW w:w="1620" w:type="dxa"/>
            <w:tcBorders>
              <w:top w:val="single" w:sz="4" w:space="0" w:color="auto"/>
              <w:bottom w:val="single" w:sz="4" w:space="0" w:color="auto"/>
            </w:tcBorders>
            <w:vAlign w:val="bottom"/>
          </w:tcPr>
          <w:p w:rsidR="001A35D6" w:rsidRPr="00DA03D4" w:rsidRDefault="001A35D6" w:rsidP="0049099F">
            <w:pPr>
              <w:spacing w:after="200" w:line="360" w:lineRule="auto"/>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2</w:t>
            </w:r>
          </w:p>
        </w:tc>
        <w:tc>
          <w:tcPr>
            <w:tcW w:w="852" w:type="dxa"/>
            <w:vMerge/>
            <w:tcBorders>
              <w:bottom w:val="single" w:sz="4" w:space="0" w:color="auto"/>
            </w:tcBorders>
          </w:tcPr>
          <w:p w:rsidR="001A35D6" w:rsidRPr="00DA03D4" w:rsidRDefault="001A35D6" w:rsidP="0049099F">
            <w:pPr>
              <w:spacing w:after="200" w:line="360" w:lineRule="auto"/>
              <w:jc w:val="center"/>
              <w:rPr>
                <w:rFonts w:ascii="Times New Roman" w:eastAsia="Times New Roman" w:hAnsi="Times New Roman" w:cs="Times New Roman"/>
                <w:sz w:val="24"/>
                <w:szCs w:val="24"/>
              </w:rPr>
            </w:pPr>
          </w:p>
        </w:tc>
        <w:tc>
          <w:tcPr>
            <w:tcW w:w="948" w:type="dxa"/>
            <w:vMerge/>
            <w:tcBorders>
              <w:bottom w:val="single" w:sz="4" w:space="0" w:color="auto"/>
            </w:tcBorders>
          </w:tcPr>
          <w:p w:rsidR="001A35D6" w:rsidRPr="00DA03D4" w:rsidRDefault="001A35D6" w:rsidP="0049099F">
            <w:pPr>
              <w:spacing w:after="200" w:line="360" w:lineRule="auto"/>
              <w:jc w:val="center"/>
              <w:rPr>
                <w:rFonts w:ascii="Times New Roman" w:eastAsia="Times New Roman" w:hAnsi="Times New Roman" w:cs="Times New Roman"/>
                <w:sz w:val="24"/>
                <w:szCs w:val="24"/>
              </w:rPr>
            </w:pPr>
          </w:p>
        </w:tc>
      </w:tr>
      <w:tr w:rsidR="009F1D3F" w:rsidRPr="00DA03D4" w:rsidTr="00D60E7A">
        <w:trPr>
          <w:trHeight w:val="2285"/>
        </w:trPr>
        <w:tc>
          <w:tcPr>
            <w:tcW w:w="1170" w:type="dxa"/>
            <w:tcBorders>
              <w:top w:val="single" w:sz="4" w:space="0" w:color="auto"/>
            </w:tcBorders>
          </w:tcPr>
          <w:p w:rsidR="009F1D3F" w:rsidRPr="00DA03D4" w:rsidRDefault="009F1D3F" w:rsidP="00D60E7A">
            <w:pPr>
              <w:spacing w:after="200"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Weight gain</w:t>
            </w:r>
            <w:r w:rsidR="00D60E7A">
              <w:rPr>
                <w:rFonts w:ascii="Times New Roman" w:eastAsia="Times New Roman" w:hAnsi="Times New Roman" w:cs="Times New Roman"/>
                <w:sz w:val="24"/>
                <w:szCs w:val="24"/>
              </w:rPr>
              <w:t xml:space="preserve"> </w:t>
            </w:r>
          </w:p>
        </w:tc>
        <w:tc>
          <w:tcPr>
            <w:tcW w:w="810" w:type="dxa"/>
            <w:tcBorders>
              <w:top w:val="single" w:sz="4" w:space="0" w:color="auto"/>
            </w:tcBorders>
          </w:tcPr>
          <w:p w:rsidR="009F1D3F" w:rsidRPr="00DA03D4" w:rsidRDefault="009F1D3F"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1</w:t>
            </w:r>
            <w:r w:rsidRPr="00DA03D4">
              <w:rPr>
                <w:rFonts w:ascii="Times New Roman" w:hAnsi="Times New Roman" w:cs="Times New Roman"/>
                <w:sz w:val="24"/>
                <w:szCs w:val="24"/>
                <w:vertAlign w:val="superscript"/>
              </w:rPr>
              <w:t>st</w:t>
            </w:r>
            <w:r w:rsidRPr="00DA03D4">
              <w:rPr>
                <w:rFonts w:ascii="Times New Roman" w:hAnsi="Times New Roman" w:cs="Times New Roman"/>
                <w:sz w:val="24"/>
                <w:szCs w:val="24"/>
              </w:rPr>
              <w:t>wk</w:t>
            </w:r>
          </w:p>
          <w:p w:rsidR="009F1D3F" w:rsidRPr="00DA03D4" w:rsidRDefault="009F1D3F"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2</w:t>
            </w:r>
            <w:r w:rsidRPr="00DA03D4">
              <w:rPr>
                <w:rFonts w:ascii="Times New Roman" w:hAnsi="Times New Roman" w:cs="Times New Roman"/>
                <w:sz w:val="24"/>
                <w:szCs w:val="24"/>
                <w:vertAlign w:val="superscript"/>
              </w:rPr>
              <w:t>nd</w:t>
            </w:r>
            <w:r w:rsidRPr="00DA03D4">
              <w:rPr>
                <w:rFonts w:ascii="Times New Roman" w:hAnsi="Times New Roman" w:cs="Times New Roman"/>
                <w:sz w:val="24"/>
                <w:szCs w:val="24"/>
              </w:rPr>
              <w:t>wk</w:t>
            </w:r>
          </w:p>
          <w:p w:rsidR="009F1D3F" w:rsidRPr="00DA03D4" w:rsidRDefault="009F1D3F"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3</w:t>
            </w:r>
            <w:r w:rsidRPr="00DA03D4">
              <w:rPr>
                <w:rFonts w:ascii="Times New Roman" w:hAnsi="Times New Roman" w:cs="Times New Roman"/>
                <w:sz w:val="24"/>
                <w:szCs w:val="24"/>
                <w:vertAlign w:val="superscript"/>
              </w:rPr>
              <w:t>rd</w:t>
            </w:r>
            <w:r w:rsidRPr="00DA03D4">
              <w:rPr>
                <w:rFonts w:ascii="Times New Roman" w:hAnsi="Times New Roman" w:cs="Times New Roman"/>
                <w:sz w:val="24"/>
                <w:szCs w:val="24"/>
              </w:rPr>
              <w:t>wk</w:t>
            </w:r>
          </w:p>
          <w:p w:rsidR="009F1D3F" w:rsidRPr="00DA03D4" w:rsidRDefault="009F1D3F"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4</w:t>
            </w:r>
            <w:r w:rsidRPr="00DA03D4">
              <w:rPr>
                <w:rFonts w:ascii="Times New Roman" w:hAnsi="Times New Roman" w:cs="Times New Roman"/>
                <w:sz w:val="24"/>
                <w:szCs w:val="24"/>
                <w:vertAlign w:val="superscript"/>
              </w:rPr>
              <w:t>th</w:t>
            </w:r>
            <w:r w:rsidRPr="00DA03D4">
              <w:rPr>
                <w:rFonts w:ascii="Times New Roman" w:hAnsi="Times New Roman" w:cs="Times New Roman"/>
                <w:sz w:val="24"/>
                <w:szCs w:val="24"/>
              </w:rPr>
              <w:t>wk</w:t>
            </w:r>
          </w:p>
        </w:tc>
        <w:tc>
          <w:tcPr>
            <w:tcW w:w="1440" w:type="dxa"/>
            <w:tcBorders>
              <w:top w:val="single" w:sz="4" w:space="0" w:color="auto"/>
            </w:tcBorders>
          </w:tcPr>
          <w:p w:rsidR="009F1D3F" w:rsidRPr="00DA03D4" w:rsidRDefault="009F1D3F"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13</w:t>
            </w:r>
            <w:r w:rsidR="00216619" w:rsidRPr="00DA03D4">
              <w:rPr>
                <w:rFonts w:ascii="Times New Roman" w:hAnsi="Times New Roman" w:cs="Times New Roman"/>
                <w:sz w:val="24"/>
                <w:szCs w:val="24"/>
              </w:rPr>
              <w:t>7</w:t>
            </w:r>
            <w:r w:rsidRPr="00DA03D4">
              <w:rPr>
                <w:rFonts w:ascii="Times New Roman" w:hAnsi="Times New Roman" w:cs="Times New Roman"/>
                <w:sz w:val="24"/>
                <w:szCs w:val="24"/>
              </w:rPr>
              <w:t>.2</w:t>
            </w:r>
            <w:r w:rsidRPr="00DA03D4">
              <w:rPr>
                <w:rFonts w:ascii="Times New Roman" w:hAnsi="Times New Roman" w:cs="Times New Roman"/>
                <w:sz w:val="24"/>
                <w:szCs w:val="24"/>
                <w:vertAlign w:val="superscript"/>
              </w:rPr>
              <w:t>a</w:t>
            </w:r>
            <w:r w:rsidRPr="00DA03D4">
              <w:rPr>
                <w:rFonts w:ascii="Times New Roman" w:hAnsi="Times New Roman" w:cs="Times New Roman"/>
                <w:b/>
                <w:sz w:val="24"/>
                <w:szCs w:val="24"/>
              </w:rPr>
              <w:t xml:space="preserve"> ±</w:t>
            </w:r>
            <w:r w:rsidRPr="00DA03D4">
              <w:rPr>
                <w:rFonts w:ascii="Times New Roman" w:hAnsi="Times New Roman" w:cs="Times New Roman"/>
                <w:sz w:val="24"/>
                <w:szCs w:val="24"/>
              </w:rPr>
              <w:t>7.78</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230</w:t>
            </w:r>
            <w:r w:rsidR="009F1D3F" w:rsidRPr="00DA03D4">
              <w:rPr>
                <w:rFonts w:ascii="Times New Roman" w:hAnsi="Times New Roman" w:cs="Times New Roman"/>
                <w:sz w:val="24"/>
                <w:szCs w:val="24"/>
              </w:rPr>
              <w:t>.03</w:t>
            </w:r>
            <w:r w:rsidR="009F1D3F" w:rsidRPr="00DA03D4">
              <w:rPr>
                <w:rFonts w:ascii="Times New Roman" w:hAnsi="Times New Roman" w:cs="Times New Roman"/>
                <w:b/>
                <w:sz w:val="24"/>
                <w:szCs w:val="24"/>
              </w:rPr>
              <w:t>±</w:t>
            </w:r>
            <w:r w:rsidR="009F1D3F" w:rsidRPr="00DA03D4">
              <w:rPr>
                <w:rFonts w:ascii="Times New Roman" w:hAnsi="Times New Roman" w:cs="Times New Roman"/>
                <w:sz w:val="24"/>
                <w:szCs w:val="24"/>
              </w:rPr>
              <w:t>25.3</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385</w:t>
            </w:r>
            <w:r w:rsidR="009F1D3F" w:rsidRPr="00DA03D4">
              <w:rPr>
                <w:rFonts w:ascii="Times New Roman" w:hAnsi="Times New Roman" w:cs="Times New Roman"/>
                <w:sz w:val="24"/>
                <w:szCs w:val="24"/>
              </w:rPr>
              <w:t>.46</w:t>
            </w:r>
            <w:r w:rsidR="009F1D3F" w:rsidRPr="00DA03D4">
              <w:rPr>
                <w:rFonts w:ascii="Times New Roman" w:hAnsi="Times New Roman" w:cs="Times New Roman"/>
                <w:b/>
                <w:sz w:val="24"/>
                <w:szCs w:val="24"/>
              </w:rPr>
              <w:t>±</w:t>
            </w:r>
            <w:r w:rsidR="009F1D3F" w:rsidRPr="00DA03D4">
              <w:rPr>
                <w:rFonts w:ascii="Times New Roman" w:hAnsi="Times New Roman" w:cs="Times New Roman"/>
                <w:sz w:val="24"/>
                <w:szCs w:val="24"/>
              </w:rPr>
              <w:t>30.4</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580</w:t>
            </w:r>
            <w:r w:rsidR="009F1D3F" w:rsidRPr="00DA03D4">
              <w:rPr>
                <w:rFonts w:ascii="Times New Roman" w:hAnsi="Times New Roman" w:cs="Times New Roman"/>
                <w:sz w:val="24"/>
                <w:szCs w:val="24"/>
              </w:rPr>
              <w:t>.93</w:t>
            </w:r>
            <w:r w:rsidR="009F1D3F" w:rsidRPr="00DA03D4">
              <w:rPr>
                <w:rFonts w:ascii="Times New Roman" w:hAnsi="Times New Roman" w:cs="Times New Roman"/>
                <w:sz w:val="24"/>
                <w:szCs w:val="24"/>
                <w:vertAlign w:val="superscript"/>
              </w:rPr>
              <w:t>a</w:t>
            </w:r>
            <w:r w:rsidR="009F1D3F" w:rsidRPr="00DA03D4">
              <w:rPr>
                <w:rFonts w:ascii="Times New Roman" w:hAnsi="Times New Roman" w:cs="Times New Roman"/>
                <w:b/>
                <w:sz w:val="24"/>
                <w:szCs w:val="24"/>
              </w:rPr>
              <w:t>±</w:t>
            </w:r>
            <w:r w:rsidR="001E6841">
              <w:rPr>
                <w:rFonts w:ascii="Times New Roman" w:hAnsi="Times New Roman" w:cs="Times New Roman"/>
                <w:sz w:val="24"/>
                <w:szCs w:val="24"/>
              </w:rPr>
              <w:t>27.</w:t>
            </w:r>
          </w:p>
        </w:tc>
        <w:tc>
          <w:tcPr>
            <w:tcW w:w="1530" w:type="dxa"/>
            <w:tcBorders>
              <w:top w:val="single" w:sz="4" w:space="0" w:color="auto"/>
            </w:tcBorders>
          </w:tcPr>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141</w:t>
            </w:r>
            <w:r w:rsidR="009F1D3F" w:rsidRPr="00DA03D4">
              <w:rPr>
                <w:rFonts w:ascii="Times New Roman" w:hAnsi="Times New Roman" w:cs="Times New Roman"/>
                <w:sz w:val="24"/>
                <w:szCs w:val="24"/>
              </w:rPr>
              <w:t>.9</w:t>
            </w:r>
            <w:r w:rsidR="009F1D3F" w:rsidRPr="00DA03D4">
              <w:rPr>
                <w:rFonts w:ascii="Times New Roman" w:hAnsi="Times New Roman" w:cs="Times New Roman"/>
                <w:sz w:val="24"/>
                <w:szCs w:val="24"/>
                <w:vertAlign w:val="superscript"/>
              </w:rPr>
              <w:t>b</w:t>
            </w:r>
            <w:r w:rsidR="009F1D3F" w:rsidRPr="00DA03D4">
              <w:rPr>
                <w:rFonts w:ascii="Times New Roman" w:hAnsi="Times New Roman" w:cs="Times New Roman"/>
                <w:b/>
                <w:sz w:val="24"/>
                <w:szCs w:val="24"/>
              </w:rPr>
              <w:t xml:space="preserve"> ±</w:t>
            </w:r>
            <w:r w:rsidR="009F1D3F" w:rsidRPr="00DA03D4">
              <w:rPr>
                <w:rFonts w:ascii="Times New Roman" w:hAnsi="Times New Roman" w:cs="Times New Roman"/>
                <w:sz w:val="24"/>
                <w:szCs w:val="24"/>
              </w:rPr>
              <w:t>7.02</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238</w:t>
            </w:r>
            <w:r w:rsidR="009F1D3F" w:rsidRPr="00DA03D4">
              <w:rPr>
                <w:rFonts w:ascii="Times New Roman" w:hAnsi="Times New Roman" w:cs="Times New Roman"/>
                <w:sz w:val="24"/>
                <w:szCs w:val="24"/>
              </w:rPr>
              <w:t>.1</w:t>
            </w:r>
            <w:r w:rsidR="009F1D3F" w:rsidRPr="00DA03D4">
              <w:rPr>
                <w:rFonts w:ascii="Times New Roman" w:hAnsi="Times New Roman" w:cs="Times New Roman"/>
                <w:b/>
                <w:sz w:val="24"/>
                <w:szCs w:val="24"/>
              </w:rPr>
              <w:t>±</w:t>
            </w:r>
            <w:r w:rsidR="009F1D3F" w:rsidRPr="00DA03D4">
              <w:rPr>
                <w:rFonts w:ascii="Times New Roman" w:hAnsi="Times New Roman" w:cs="Times New Roman"/>
                <w:sz w:val="24"/>
                <w:szCs w:val="24"/>
              </w:rPr>
              <w:t>18.09</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438</w:t>
            </w:r>
            <w:r w:rsidR="009F1D3F" w:rsidRPr="00DA03D4">
              <w:rPr>
                <w:rFonts w:ascii="Times New Roman" w:hAnsi="Times New Roman" w:cs="Times New Roman"/>
                <w:sz w:val="24"/>
                <w:szCs w:val="24"/>
              </w:rPr>
              <w:t>.7</w:t>
            </w:r>
            <w:r w:rsidR="009F1D3F" w:rsidRPr="00DA03D4">
              <w:rPr>
                <w:rFonts w:ascii="Times New Roman" w:hAnsi="Times New Roman" w:cs="Times New Roman"/>
                <w:b/>
                <w:sz w:val="24"/>
                <w:szCs w:val="24"/>
              </w:rPr>
              <w:t>±</w:t>
            </w:r>
            <w:r w:rsidR="009F1D3F" w:rsidRPr="00DA03D4">
              <w:rPr>
                <w:rFonts w:ascii="Times New Roman" w:hAnsi="Times New Roman" w:cs="Times New Roman"/>
                <w:sz w:val="24"/>
                <w:szCs w:val="24"/>
              </w:rPr>
              <w:t>37.80</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580</w:t>
            </w:r>
            <w:r w:rsidR="009F1D3F" w:rsidRPr="00DA03D4">
              <w:rPr>
                <w:rFonts w:ascii="Times New Roman" w:hAnsi="Times New Roman" w:cs="Times New Roman"/>
                <w:sz w:val="24"/>
                <w:szCs w:val="24"/>
              </w:rPr>
              <w:t>.56</w:t>
            </w:r>
            <w:r w:rsidR="009F1D3F" w:rsidRPr="00DA03D4">
              <w:rPr>
                <w:rFonts w:ascii="Times New Roman" w:hAnsi="Times New Roman" w:cs="Times New Roman"/>
                <w:sz w:val="24"/>
                <w:szCs w:val="24"/>
                <w:vertAlign w:val="superscript"/>
              </w:rPr>
              <w:t>a</w:t>
            </w:r>
            <w:r w:rsidR="009F1D3F" w:rsidRPr="00DA03D4">
              <w:rPr>
                <w:rFonts w:ascii="Times New Roman" w:hAnsi="Times New Roman" w:cs="Times New Roman"/>
                <w:b/>
                <w:sz w:val="24"/>
                <w:szCs w:val="24"/>
              </w:rPr>
              <w:t>±</w:t>
            </w:r>
            <w:r w:rsidR="009F1D3F" w:rsidRPr="00DA03D4">
              <w:rPr>
                <w:rFonts w:ascii="Times New Roman" w:hAnsi="Times New Roman" w:cs="Times New Roman"/>
                <w:sz w:val="24"/>
                <w:szCs w:val="24"/>
              </w:rPr>
              <w:t>42.2</w:t>
            </w:r>
          </w:p>
        </w:tc>
        <w:tc>
          <w:tcPr>
            <w:tcW w:w="1620" w:type="dxa"/>
            <w:tcBorders>
              <w:top w:val="single" w:sz="4" w:space="0" w:color="auto"/>
            </w:tcBorders>
          </w:tcPr>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144</w:t>
            </w:r>
            <w:r w:rsidR="009F1D3F" w:rsidRPr="00DA03D4">
              <w:rPr>
                <w:rFonts w:ascii="Times New Roman" w:hAnsi="Times New Roman" w:cs="Times New Roman"/>
                <w:sz w:val="24"/>
                <w:szCs w:val="24"/>
              </w:rPr>
              <w:t>.7</w:t>
            </w:r>
            <w:r w:rsidR="009F1D3F" w:rsidRPr="00DA03D4">
              <w:rPr>
                <w:rFonts w:ascii="Times New Roman" w:hAnsi="Times New Roman" w:cs="Times New Roman"/>
                <w:sz w:val="24"/>
                <w:szCs w:val="24"/>
                <w:vertAlign w:val="superscript"/>
              </w:rPr>
              <w:t>c</w:t>
            </w:r>
            <w:r w:rsidR="009F1D3F" w:rsidRPr="00DA03D4">
              <w:rPr>
                <w:rFonts w:ascii="Times New Roman" w:hAnsi="Times New Roman" w:cs="Times New Roman"/>
                <w:b/>
                <w:sz w:val="24"/>
                <w:szCs w:val="24"/>
              </w:rPr>
              <w:t xml:space="preserve"> ±</w:t>
            </w:r>
            <w:r w:rsidR="009F1D3F" w:rsidRPr="00DA03D4">
              <w:rPr>
                <w:rFonts w:ascii="Times New Roman" w:hAnsi="Times New Roman" w:cs="Times New Roman"/>
                <w:sz w:val="24"/>
                <w:szCs w:val="24"/>
              </w:rPr>
              <w:t>5.83</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257</w:t>
            </w:r>
            <w:r w:rsidR="009F1D3F" w:rsidRPr="00DA03D4">
              <w:rPr>
                <w:rFonts w:ascii="Times New Roman" w:hAnsi="Times New Roman" w:cs="Times New Roman"/>
                <w:sz w:val="24"/>
                <w:szCs w:val="24"/>
              </w:rPr>
              <w:t>.4</w:t>
            </w:r>
            <w:r w:rsidR="009F1D3F" w:rsidRPr="00DA03D4">
              <w:rPr>
                <w:rFonts w:ascii="Times New Roman" w:hAnsi="Times New Roman" w:cs="Times New Roman"/>
                <w:b/>
                <w:sz w:val="24"/>
                <w:szCs w:val="24"/>
              </w:rPr>
              <w:t>±</w:t>
            </w:r>
            <w:r w:rsidR="009F1D3F" w:rsidRPr="00DA03D4">
              <w:rPr>
                <w:rFonts w:ascii="Times New Roman" w:hAnsi="Times New Roman" w:cs="Times New Roman"/>
                <w:sz w:val="24"/>
                <w:szCs w:val="24"/>
              </w:rPr>
              <w:t>18.10</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454</w:t>
            </w:r>
            <w:r w:rsidR="009F1D3F" w:rsidRPr="00DA03D4">
              <w:rPr>
                <w:rFonts w:ascii="Times New Roman" w:hAnsi="Times New Roman" w:cs="Times New Roman"/>
                <w:sz w:val="24"/>
                <w:szCs w:val="24"/>
              </w:rPr>
              <w:t>.2</w:t>
            </w:r>
            <w:r w:rsidR="009F1D3F" w:rsidRPr="00DA03D4">
              <w:rPr>
                <w:rFonts w:ascii="Times New Roman" w:hAnsi="Times New Roman" w:cs="Times New Roman"/>
                <w:b/>
                <w:sz w:val="24"/>
                <w:szCs w:val="24"/>
              </w:rPr>
              <w:t>±</w:t>
            </w:r>
            <w:r w:rsidR="009F1D3F" w:rsidRPr="00DA03D4">
              <w:rPr>
                <w:rFonts w:ascii="Times New Roman" w:hAnsi="Times New Roman" w:cs="Times New Roman"/>
                <w:sz w:val="24"/>
                <w:szCs w:val="24"/>
              </w:rPr>
              <w:t>38.23</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641</w:t>
            </w:r>
            <w:r w:rsidR="009F1D3F" w:rsidRPr="00DA03D4">
              <w:rPr>
                <w:rFonts w:ascii="Times New Roman" w:hAnsi="Times New Roman" w:cs="Times New Roman"/>
                <w:sz w:val="24"/>
                <w:szCs w:val="24"/>
              </w:rPr>
              <w:t>.66</w:t>
            </w:r>
            <w:r w:rsidR="009F1D3F" w:rsidRPr="00DA03D4">
              <w:rPr>
                <w:rFonts w:ascii="Times New Roman" w:hAnsi="Times New Roman" w:cs="Times New Roman"/>
                <w:sz w:val="24"/>
                <w:szCs w:val="24"/>
                <w:vertAlign w:val="superscript"/>
              </w:rPr>
              <w:t>b</w:t>
            </w:r>
            <w:r w:rsidR="009F1D3F" w:rsidRPr="00DA03D4">
              <w:rPr>
                <w:rFonts w:ascii="Times New Roman" w:hAnsi="Times New Roman" w:cs="Times New Roman"/>
                <w:b/>
                <w:sz w:val="24"/>
                <w:szCs w:val="24"/>
              </w:rPr>
              <w:t>±</w:t>
            </w:r>
            <w:r w:rsidR="009F1D3F" w:rsidRPr="00DA03D4">
              <w:rPr>
                <w:rFonts w:ascii="Times New Roman" w:hAnsi="Times New Roman" w:cs="Times New Roman"/>
                <w:sz w:val="24"/>
                <w:szCs w:val="24"/>
              </w:rPr>
              <w:t>41.3</w:t>
            </w:r>
          </w:p>
        </w:tc>
        <w:tc>
          <w:tcPr>
            <w:tcW w:w="852" w:type="dxa"/>
            <w:tcBorders>
              <w:top w:val="single" w:sz="4" w:space="0" w:color="auto"/>
            </w:tcBorders>
          </w:tcPr>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6.7</w:t>
            </w:r>
            <w:r w:rsidR="001E6841">
              <w:rPr>
                <w:rFonts w:ascii="Times New Roman" w:hAnsi="Times New Roman" w:cs="Times New Roman"/>
                <w:sz w:val="24"/>
                <w:szCs w:val="24"/>
              </w:rPr>
              <w:t>7</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20.4</w:t>
            </w:r>
            <w:r w:rsidR="001E6841">
              <w:rPr>
                <w:rFonts w:ascii="Times New Roman" w:hAnsi="Times New Roman" w:cs="Times New Roman"/>
                <w:sz w:val="24"/>
                <w:szCs w:val="24"/>
              </w:rPr>
              <w:t>0</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34</w:t>
            </w:r>
            <w:r w:rsidR="001E6841">
              <w:rPr>
                <w:rFonts w:ascii="Times New Roman" w:hAnsi="Times New Roman" w:cs="Times New Roman"/>
                <w:sz w:val="24"/>
                <w:szCs w:val="24"/>
              </w:rPr>
              <w:t>.50</w:t>
            </w:r>
          </w:p>
          <w:p w:rsidR="009F1D3F" w:rsidRPr="00DA03D4" w:rsidRDefault="00216619"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36</w:t>
            </w:r>
            <w:r w:rsidR="001E6841">
              <w:rPr>
                <w:rFonts w:ascii="Times New Roman" w:hAnsi="Times New Roman" w:cs="Times New Roman"/>
                <w:sz w:val="24"/>
                <w:szCs w:val="24"/>
              </w:rPr>
              <w:t>.16</w:t>
            </w:r>
          </w:p>
        </w:tc>
        <w:tc>
          <w:tcPr>
            <w:tcW w:w="948" w:type="dxa"/>
            <w:tcBorders>
              <w:top w:val="single" w:sz="4" w:space="0" w:color="auto"/>
            </w:tcBorders>
          </w:tcPr>
          <w:p w:rsidR="009F1D3F" w:rsidRPr="00DA03D4" w:rsidRDefault="009F1D3F"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p w:rsidR="009F1D3F" w:rsidRPr="00DA03D4" w:rsidRDefault="009F1D3F"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0.10</w:t>
            </w:r>
          </w:p>
          <w:p w:rsidR="009F1D3F" w:rsidRPr="00DA03D4" w:rsidRDefault="009F1D3F"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0.41</w:t>
            </w:r>
          </w:p>
          <w:p w:rsidR="009F1D3F" w:rsidRPr="00DA03D4" w:rsidRDefault="009F1D3F" w:rsidP="001E6841">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tc>
      </w:tr>
    </w:tbl>
    <w:p w:rsidR="00D60E7A" w:rsidRPr="00D60E7A" w:rsidRDefault="00D60E7A" w:rsidP="00D60E7A">
      <w:pPr>
        <w:pBdr>
          <w:top w:val="single" w:sz="4" w:space="1" w:color="auto"/>
        </w:pBdr>
        <w:spacing w:line="240" w:lineRule="auto"/>
        <w:jc w:val="both"/>
        <w:rPr>
          <w:rFonts w:ascii="Times New Roman" w:hAnsi="Times New Roman" w:cs="Times New Roman"/>
          <w:color w:val="000000" w:themeColor="text1"/>
          <w:sz w:val="2"/>
          <w:szCs w:val="24"/>
        </w:rPr>
      </w:pPr>
    </w:p>
    <w:p w:rsidR="00BA100F" w:rsidRDefault="00216619" w:rsidP="00BA100F">
      <w:pPr>
        <w:pBdr>
          <w:top w:val="single" w:sz="4" w:space="1" w:color="auto"/>
        </w:pBdr>
        <w:jc w:val="both"/>
        <w:rPr>
          <w:rFonts w:ascii="Times New Roman" w:hAnsi="Times New Roman" w:cs="Times New Roman"/>
          <w:color w:val="000000" w:themeColor="text1"/>
        </w:rPr>
      </w:pPr>
      <w:r w:rsidRPr="00DA03D4">
        <w:rPr>
          <w:rFonts w:ascii="Times New Roman" w:hAnsi="Times New Roman" w:cs="Times New Roman"/>
          <w:color w:val="000000" w:themeColor="text1"/>
          <w:sz w:val="24"/>
          <w:szCs w:val="24"/>
        </w:rPr>
        <w:t>Mean values having uncommon superscripts differ significantly</w:t>
      </w:r>
      <w:r w:rsidRPr="00DA03D4">
        <w:rPr>
          <w:rFonts w:ascii="Times New Roman" w:hAnsi="Times New Roman" w:cs="Times New Roman"/>
          <w:color w:val="000000" w:themeColor="text1"/>
        </w:rPr>
        <w:t>.</w:t>
      </w:r>
    </w:p>
    <w:p w:rsidR="00216619" w:rsidRPr="00842138" w:rsidRDefault="00216619" w:rsidP="00BA100F">
      <w:pPr>
        <w:pBdr>
          <w:top w:val="single" w:sz="4" w:space="1" w:color="auto"/>
        </w:pBdr>
        <w:jc w:val="both"/>
        <w:rPr>
          <w:rFonts w:ascii="Times New Roman" w:hAnsi="Times New Roman" w:cs="Times New Roman"/>
          <w:color w:val="000000" w:themeColor="text1"/>
        </w:rPr>
      </w:pP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 xml:space="preserve">0 </w:t>
      </w:r>
      <w:r w:rsidRPr="00DA03D4">
        <w:rPr>
          <w:rFonts w:ascii="Times New Roman" w:eastAsia="Times New Roman" w:hAnsi="Times New Roman" w:cs="Times New Roman"/>
          <w:sz w:val="24"/>
          <w:szCs w:val="24"/>
        </w:rPr>
        <w:t>= Diet without banana leaf powder; T</w:t>
      </w:r>
      <w:r w:rsidRPr="00DA03D4">
        <w:rPr>
          <w:rFonts w:ascii="Times New Roman" w:eastAsia="Times New Roman" w:hAnsi="Times New Roman" w:cs="Times New Roman"/>
          <w:sz w:val="24"/>
          <w:szCs w:val="24"/>
          <w:vertAlign w:val="subscript"/>
        </w:rPr>
        <w:t xml:space="preserve">1 </w:t>
      </w:r>
      <w:r w:rsidRPr="00DA03D4">
        <w:rPr>
          <w:rFonts w:ascii="Times New Roman" w:eastAsia="Times New Roman" w:hAnsi="Times New Roman" w:cs="Times New Roman"/>
          <w:sz w:val="24"/>
          <w:szCs w:val="24"/>
        </w:rPr>
        <w:t>= Diet containing 1% banana leaf powder;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=Diet containing 2% banana leaf powder; SEM=Standard error of mean</w:t>
      </w:r>
      <w:r w:rsidR="00692A85">
        <w:rPr>
          <w:rFonts w:ascii="Times New Roman" w:eastAsia="Times New Roman" w:hAnsi="Times New Roman" w:cs="Times New Roman"/>
          <w:sz w:val="24"/>
          <w:szCs w:val="24"/>
        </w:rPr>
        <w:t>.</w:t>
      </w:r>
    </w:p>
    <w:p w:rsidR="00216619" w:rsidRPr="00DA03D4" w:rsidRDefault="00216619" w:rsidP="00FD50E3">
      <w:pPr>
        <w:spacing w:line="360" w:lineRule="auto"/>
        <w:jc w:val="both"/>
        <w:rPr>
          <w:rFonts w:ascii="Times New Roman" w:eastAsia="Times New Roman" w:hAnsi="Times New Roman" w:cs="Times New Roman"/>
          <w:sz w:val="24"/>
          <w:szCs w:val="24"/>
        </w:rPr>
      </w:pPr>
    </w:p>
    <w:p w:rsidR="001A35D6" w:rsidRPr="00DA03D4" w:rsidRDefault="001A35D6" w:rsidP="00FD50E3">
      <w:pPr>
        <w:spacing w:line="360" w:lineRule="auto"/>
        <w:rPr>
          <w:rFonts w:ascii="Times New Roman" w:eastAsia="Times New Roman" w:hAnsi="Times New Roman" w:cs="Times New Roman"/>
          <w:b/>
          <w:sz w:val="24"/>
        </w:rPr>
      </w:pPr>
      <w:r w:rsidRPr="00DA03D4">
        <w:rPr>
          <w:rFonts w:ascii="Times New Roman" w:eastAsia="Times New Roman" w:hAnsi="Times New Roman" w:cs="Times New Roman"/>
          <w:b/>
          <w:sz w:val="24"/>
        </w:rPr>
        <w:t>4.3 Feed intake</w:t>
      </w:r>
    </w:p>
    <w:p w:rsidR="001A35D6" w:rsidRPr="00DA03D4"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Table 4.3 represents the effect of banana leaf supplementation on weekly feed intake of broilers. No significant (P&gt;0.05) differences were observed among the treatment groups at 2</w:t>
      </w:r>
      <w:r w:rsidRPr="00DA03D4">
        <w:rPr>
          <w:rFonts w:ascii="Times New Roman" w:hAnsi="Times New Roman" w:cs="Times New Roman"/>
          <w:sz w:val="24"/>
          <w:szCs w:val="24"/>
          <w:vertAlign w:val="superscript"/>
        </w:rPr>
        <w:t xml:space="preserve">nd </w:t>
      </w:r>
      <w:r w:rsidRPr="00DA03D4">
        <w:rPr>
          <w:rFonts w:ascii="Times New Roman" w:hAnsi="Times New Roman" w:cs="Times New Roman"/>
          <w:sz w:val="24"/>
          <w:szCs w:val="24"/>
        </w:rPr>
        <w:t>weeks. The feed intake was closely similar in different groups with higher feed in</w:t>
      </w:r>
      <w:r w:rsidR="006F2D6D" w:rsidRPr="00DA03D4">
        <w:rPr>
          <w:rFonts w:ascii="Times New Roman" w:hAnsi="Times New Roman" w:cs="Times New Roman"/>
          <w:sz w:val="24"/>
          <w:szCs w:val="24"/>
        </w:rPr>
        <w:t xml:space="preserve">take observed in control group </w:t>
      </w:r>
      <w:r w:rsidRPr="00DA03D4">
        <w:rPr>
          <w:rFonts w:ascii="Times New Roman" w:hAnsi="Times New Roman" w:cs="Times New Roman"/>
          <w:sz w:val="24"/>
          <w:szCs w:val="24"/>
        </w:rPr>
        <w:t>T</w:t>
      </w:r>
      <w:r w:rsidRPr="00DA03D4">
        <w:rPr>
          <w:rFonts w:ascii="Times New Roman" w:hAnsi="Times New Roman" w:cs="Times New Roman"/>
          <w:sz w:val="24"/>
          <w:szCs w:val="24"/>
          <w:vertAlign w:val="subscript"/>
        </w:rPr>
        <w:t>0</w:t>
      </w:r>
      <w:r w:rsidRPr="00DA03D4">
        <w:rPr>
          <w:rFonts w:ascii="Times New Roman" w:hAnsi="Times New Roman" w:cs="Times New Roman"/>
          <w:sz w:val="24"/>
          <w:szCs w:val="24"/>
        </w:rPr>
        <w:t xml:space="preserve"> and lower feed intake was found in banana leaf supplemented diet group</w:t>
      </w:r>
      <w:r w:rsidR="006F2D6D" w:rsidRPr="00DA03D4">
        <w:rPr>
          <w:rFonts w:ascii="Times New Roman" w:hAnsi="Times New Roman" w:cs="Times New Roman"/>
          <w:sz w:val="24"/>
          <w:szCs w:val="24"/>
        </w:rPr>
        <w:t xml:space="preserve">s </w:t>
      </w:r>
      <w:r w:rsidRPr="00DA03D4">
        <w:rPr>
          <w:rFonts w:ascii="Times New Roman" w:hAnsi="Times New Roman" w:cs="Times New Roman"/>
          <w:sz w:val="24"/>
          <w:szCs w:val="24"/>
        </w:rPr>
        <w:t>T</w:t>
      </w:r>
      <w:r w:rsidRPr="00DA03D4">
        <w:rPr>
          <w:rFonts w:ascii="Times New Roman" w:hAnsi="Times New Roman" w:cs="Times New Roman"/>
          <w:sz w:val="24"/>
          <w:szCs w:val="24"/>
          <w:vertAlign w:val="subscript"/>
        </w:rPr>
        <w:t xml:space="preserve">1 </w:t>
      </w:r>
      <w:r w:rsidRPr="00DA03D4">
        <w:rPr>
          <w:rFonts w:ascii="Times New Roman" w:hAnsi="Times New Roman" w:cs="Times New Roman"/>
          <w:sz w:val="24"/>
          <w:szCs w:val="24"/>
        </w:rPr>
        <w:t>an</w:t>
      </w:r>
      <w:r w:rsidR="00EC0F2F" w:rsidRPr="00DA03D4">
        <w:rPr>
          <w:rFonts w:ascii="Times New Roman" w:hAnsi="Times New Roman" w:cs="Times New Roman"/>
          <w:sz w:val="24"/>
          <w:szCs w:val="24"/>
        </w:rPr>
        <w:t xml:space="preserve">d </w:t>
      </w:r>
      <w:r w:rsidRPr="00DA03D4">
        <w:rPr>
          <w:rFonts w:ascii="Times New Roman" w:hAnsi="Times New Roman" w:cs="Times New Roman"/>
          <w:sz w:val="24"/>
          <w:szCs w:val="24"/>
        </w:rPr>
        <w:t>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However, feed intake was significantly differed at 1</w:t>
      </w:r>
      <w:r w:rsidRPr="00DA03D4">
        <w:rPr>
          <w:rFonts w:ascii="Times New Roman" w:hAnsi="Times New Roman" w:cs="Times New Roman"/>
          <w:sz w:val="24"/>
          <w:szCs w:val="24"/>
          <w:vertAlign w:val="superscript"/>
        </w:rPr>
        <w:t>st</w:t>
      </w:r>
      <w:r w:rsidRPr="00DA03D4">
        <w:rPr>
          <w:rFonts w:ascii="Times New Roman" w:hAnsi="Times New Roman" w:cs="Times New Roman"/>
          <w:sz w:val="24"/>
          <w:szCs w:val="24"/>
        </w:rPr>
        <w:t>, 3</w:t>
      </w:r>
      <w:r w:rsidRPr="00DA03D4">
        <w:rPr>
          <w:rFonts w:ascii="Times New Roman" w:hAnsi="Times New Roman" w:cs="Times New Roman"/>
          <w:sz w:val="24"/>
          <w:szCs w:val="24"/>
          <w:vertAlign w:val="superscript"/>
        </w:rPr>
        <w:t>rd</w:t>
      </w:r>
      <w:r w:rsidRPr="00DA03D4">
        <w:rPr>
          <w:rFonts w:ascii="Times New Roman" w:hAnsi="Times New Roman" w:cs="Times New Roman"/>
          <w:sz w:val="24"/>
          <w:szCs w:val="24"/>
        </w:rPr>
        <w:t xml:space="preserve"> and 4</w:t>
      </w:r>
      <w:r w:rsidRPr="00DA03D4">
        <w:rPr>
          <w:rFonts w:ascii="Times New Roman" w:hAnsi="Times New Roman" w:cs="Times New Roman"/>
          <w:sz w:val="24"/>
          <w:szCs w:val="24"/>
          <w:vertAlign w:val="superscript"/>
        </w:rPr>
        <w:t>th</w:t>
      </w:r>
      <w:r w:rsidRPr="00DA03D4">
        <w:rPr>
          <w:rFonts w:ascii="Times New Roman" w:hAnsi="Times New Roman" w:cs="Times New Roman"/>
          <w:sz w:val="24"/>
          <w:szCs w:val="24"/>
        </w:rPr>
        <w:t xml:space="preserve"> weeks. Among the treatment groups, control groupT</w:t>
      </w:r>
      <w:r w:rsidRPr="00DA03D4">
        <w:rPr>
          <w:rFonts w:ascii="Times New Roman" w:hAnsi="Times New Roman" w:cs="Times New Roman"/>
          <w:sz w:val="24"/>
          <w:szCs w:val="24"/>
          <w:vertAlign w:val="subscript"/>
        </w:rPr>
        <w:t>0</w:t>
      </w:r>
      <w:r w:rsidRPr="00DA03D4">
        <w:rPr>
          <w:rFonts w:ascii="Times New Roman" w:hAnsi="Times New Roman" w:cs="Times New Roman"/>
          <w:sz w:val="24"/>
          <w:szCs w:val="24"/>
        </w:rPr>
        <w:t xml:space="preserve"> showed the highest feed intake compared to other experimental diets groups.</w:t>
      </w:r>
    </w:p>
    <w:p w:rsidR="001239F3" w:rsidRDefault="001239F3" w:rsidP="00FD50E3">
      <w:pPr>
        <w:spacing w:line="360" w:lineRule="auto"/>
        <w:jc w:val="both"/>
        <w:rPr>
          <w:rFonts w:ascii="Times New Roman" w:hAnsi="Times New Roman" w:cs="Times New Roman"/>
          <w:b/>
          <w:sz w:val="24"/>
          <w:szCs w:val="26"/>
        </w:rPr>
      </w:pPr>
    </w:p>
    <w:p w:rsidR="005D2168" w:rsidRDefault="005D2168" w:rsidP="00FD50E3">
      <w:pPr>
        <w:spacing w:line="360" w:lineRule="auto"/>
        <w:jc w:val="both"/>
        <w:rPr>
          <w:rFonts w:ascii="Times New Roman" w:hAnsi="Times New Roman" w:cs="Times New Roman"/>
          <w:b/>
          <w:sz w:val="24"/>
          <w:szCs w:val="26"/>
        </w:rPr>
      </w:pPr>
    </w:p>
    <w:p w:rsidR="005D2168" w:rsidRDefault="005D2168" w:rsidP="00FD50E3">
      <w:pPr>
        <w:spacing w:line="360" w:lineRule="auto"/>
        <w:jc w:val="both"/>
        <w:rPr>
          <w:rFonts w:ascii="Times New Roman" w:hAnsi="Times New Roman" w:cs="Times New Roman"/>
          <w:b/>
          <w:sz w:val="24"/>
          <w:szCs w:val="26"/>
        </w:rPr>
      </w:pPr>
    </w:p>
    <w:p w:rsidR="005D2168" w:rsidRDefault="005D2168" w:rsidP="00FD50E3">
      <w:pPr>
        <w:spacing w:line="360" w:lineRule="auto"/>
        <w:jc w:val="both"/>
        <w:rPr>
          <w:rFonts w:ascii="Times New Roman" w:hAnsi="Times New Roman" w:cs="Times New Roman"/>
          <w:b/>
          <w:sz w:val="24"/>
          <w:szCs w:val="26"/>
        </w:rPr>
      </w:pPr>
    </w:p>
    <w:p w:rsidR="00BA100F" w:rsidRDefault="00BA100F" w:rsidP="00FD50E3">
      <w:pPr>
        <w:spacing w:line="360" w:lineRule="auto"/>
        <w:jc w:val="both"/>
        <w:rPr>
          <w:rFonts w:ascii="Times New Roman" w:hAnsi="Times New Roman" w:cs="Times New Roman"/>
          <w:b/>
          <w:sz w:val="24"/>
          <w:szCs w:val="26"/>
        </w:rPr>
      </w:pPr>
    </w:p>
    <w:p w:rsidR="00D60E7A" w:rsidRPr="00DA03D4" w:rsidRDefault="00D60E7A" w:rsidP="00FD50E3">
      <w:pPr>
        <w:spacing w:line="360" w:lineRule="auto"/>
        <w:jc w:val="both"/>
        <w:rPr>
          <w:rFonts w:ascii="Times New Roman" w:hAnsi="Times New Roman" w:cs="Times New Roman"/>
          <w:b/>
          <w:sz w:val="24"/>
          <w:szCs w:val="26"/>
        </w:rPr>
      </w:pPr>
    </w:p>
    <w:p w:rsidR="001A35D6" w:rsidRPr="00DA03D4" w:rsidRDefault="001A35D6" w:rsidP="005D2168">
      <w:pPr>
        <w:pBdr>
          <w:bottom w:val="single" w:sz="4" w:space="1" w:color="auto"/>
        </w:pBdr>
        <w:spacing w:after="0" w:line="360" w:lineRule="auto"/>
        <w:jc w:val="both"/>
        <w:rPr>
          <w:rFonts w:ascii="Times New Roman" w:hAnsi="Times New Roman" w:cs="Times New Roman"/>
          <w:sz w:val="24"/>
          <w:szCs w:val="24"/>
        </w:rPr>
      </w:pPr>
      <w:r w:rsidRPr="00DA03D4">
        <w:rPr>
          <w:rFonts w:ascii="Times New Roman" w:hAnsi="Times New Roman" w:cs="Times New Roman"/>
          <w:b/>
          <w:sz w:val="24"/>
          <w:szCs w:val="26"/>
        </w:rPr>
        <w:lastRenderedPageBreak/>
        <w:t xml:space="preserve">Table 4.3: </w:t>
      </w:r>
      <w:r w:rsidR="00F556CB" w:rsidRPr="00DA03D4">
        <w:rPr>
          <w:rFonts w:ascii="Times New Roman" w:hAnsi="Times New Roman" w:cs="Times New Roman"/>
          <w:sz w:val="24"/>
          <w:szCs w:val="26"/>
        </w:rPr>
        <w:t>Weekly feed intake (g/broiler) of broiler on different treatment groups</w:t>
      </w:r>
    </w:p>
    <w:p w:rsidR="00F556CB" w:rsidRPr="00DA03D4" w:rsidRDefault="00F556CB" w:rsidP="00F556CB">
      <w:pPr>
        <w:spacing w:after="0" w:line="360" w:lineRule="auto"/>
        <w:jc w:val="both"/>
        <w:rPr>
          <w:rFonts w:ascii="Times New Roman" w:hAnsi="Times New Roman" w:cs="Times New Roman"/>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70"/>
        <w:gridCol w:w="810"/>
        <w:gridCol w:w="1530"/>
        <w:gridCol w:w="1620"/>
        <w:gridCol w:w="1620"/>
        <w:gridCol w:w="812"/>
        <w:gridCol w:w="763"/>
      </w:tblGrid>
      <w:tr w:rsidR="0049099F" w:rsidRPr="00DA03D4" w:rsidTr="004128FE">
        <w:tc>
          <w:tcPr>
            <w:tcW w:w="1170" w:type="dxa"/>
            <w:vMerge w:val="restart"/>
            <w:vAlign w:val="center"/>
          </w:tcPr>
          <w:p w:rsidR="0049099F" w:rsidRPr="00DA03D4" w:rsidRDefault="0049099F" w:rsidP="00913832">
            <w:pP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Variable</w:t>
            </w:r>
          </w:p>
        </w:tc>
        <w:tc>
          <w:tcPr>
            <w:tcW w:w="810" w:type="dxa"/>
            <w:vMerge w:val="restart"/>
            <w:vAlign w:val="center"/>
          </w:tcPr>
          <w:p w:rsidR="0049099F" w:rsidRPr="00DA03D4" w:rsidRDefault="0049099F" w:rsidP="00913832">
            <w:pP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Age</w:t>
            </w:r>
          </w:p>
        </w:tc>
        <w:tc>
          <w:tcPr>
            <w:tcW w:w="4770" w:type="dxa"/>
            <w:gridSpan w:val="3"/>
            <w:tcBorders>
              <w:bottom w:val="single" w:sz="4" w:space="0" w:color="auto"/>
            </w:tcBorders>
            <w:vAlign w:val="center"/>
          </w:tcPr>
          <w:p w:rsidR="0049099F" w:rsidRPr="00DA03D4" w:rsidRDefault="0049099F" w:rsidP="00A2143F">
            <w:pPr>
              <w:jc w:val="cente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Dietary treatments</w:t>
            </w:r>
          </w:p>
        </w:tc>
        <w:tc>
          <w:tcPr>
            <w:tcW w:w="812" w:type="dxa"/>
            <w:vMerge w:val="restart"/>
            <w:vAlign w:val="center"/>
          </w:tcPr>
          <w:p w:rsidR="0049099F" w:rsidRPr="00DA03D4" w:rsidRDefault="0049099F" w:rsidP="00D60E7A">
            <w:pPr>
              <w:jc w:val="cente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SEM</w:t>
            </w:r>
          </w:p>
        </w:tc>
        <w:tc>
          <w:tcPr>
            <w:tcW w:w="763" w:type="dxa"/>
            <w:vMerge w:val="restart"/>
            <w:vAlign w:val="center"/>
          </w:tcPr>
          <w:p w:rsidR="0049099F" w:rsidRPr="00DA03D4" w:rsidRDefault="00F556CB" w:rsidP="00D60E7A">
            <w:pPr>
              <w:jc w:val="center"/>
              <w:rPr>
                <w:rFonts w:ascii="Times New Roman" w:eastAsia="Times New Roman" w:hAnsi="Times New Roman" w:cs="Times New Roman"/>
                <w:sz w:val="24"/>
                <w:szCs w:val="24"/>
              </w:rPr>
            </w:pPr>
            <w:r w:rsidRPr="00DA03D4">
              <w:rPr>
                <w:rFonts w:ascii="Times New Roman" w:hAnsi="Times New Roman" w:cs="Times New Roman"/>
                <w:b/>
                <w:sz w:val="24"/>
                <w:szCs w:val="24"/>
              </w:rPr>
              <w:t>P value</w:t>
            </w:r>
          </w:p>
        </w:tc>
      </w:tr>
      <w:tr w:rsidR="0049099F" w:rsidRPr="00DA03D4" w:rsidTr="00D60E7A">
        <w:trPr>
          <w:trHeight w:val="206"/>
        </w:trPr>
        <w:tc>
          <w:tcPr>
            <w:tcW w:w="1170" w:type="dxa"/>
            <w:vMerge/>
            <w:tcBorders>
              <w:bottom w:val="single" w:sz="4" w:space="0" w:color="auto"/>
            </w:tcBorders>
          </w:tcPr>
          <w:p w:rsidR="0049099F" w:rsidRPr="00DA03D4" w:rsidRDefault="0049099F" w:rsidP="0049099F">
            <w:pPr>
              <w:spacing w:line="360" w:lineRule="auto"/>
              <w:jc w:val="center"/>
              <w:rPr>
                <w:rFonts w:ascii="Times New Roman" w:eastAsia="Times New Roman" w:hAnsi="Times New Roman" w:cs="Times New Roman"/>
                <w:sz w:val="24"/>
                <w:szCs w:val="24"/>
              </w:rPr>
            </w:pPr>
          </w:p>
        </w:tc>
        <w:tc>
          <w:tcPr>
            <w:tcW w:w="810" w:type="dxa"/>
            <w:vMerge/>
            <w:tcBorders>
              <w:bottom w:val="single" w:sz="4" w:space="0" w:color="auto"/>
            </w:tcBorders>
          </w:tcPr>
          <w:p w:rsidR="0049099F" w:rsidRPr="00DA03D4" w:rsidRDefault="0049099F" w:rsidP="0049099F">
            <w:pPr>
              <w:spacing w:line="360" w:lineRule="auto"/>
              <w:jc w:val="center"/>
              <w:rPr>
                <w:rFonts w:ascii="Times New Roman" w:eastAsia="Times New Roman" w:hAnsi="Times New Roman" w:cs="Times New Roman"/>
                <w:sz w:val="24"/>
                <w:szCs w:val="24"/>
              </w:rPr>
            </w:pPr>
          </w:p>
        </w:tc>
        <w:tc>
          <w:tcPr>
            <w:tcW w:w="1530" w:type="dxa"/>
            <w:tcBorders>
              <w:top w:val="single" w:sz="4" w:space="0" w:color="auto"/>
              <w:bottom w:val="single" w:sz="4" w:space="0" w:color="auto"/>
            </w:tcBorders>
            <w:vAlign w:val="bottom"/>
          </w:tcPr>
          <w:p w:rsidR="0049099F" w:rsidRPr="00DA03D4" w:rsidRDefault="0049099F" w:rsidP="0049099F">
            <w:pPr>
              <w:spacing w:line="360" w:lineRule="auto"/>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0</w:t>
            </w:r>
          </w:p>
        </w:tc>
        <w:tc>
          <w:tcPr>
            <w:tcW w:w="1620" w:type="dxa"/>
            <w:tcBorders>
              <w:top w:val="single" w:sz="4" w:space="0" w:color="auto"/>
              <w:bottom w:val="single" w:sz="4" w:space="0" w:color="auto"/>
            </w:tcBorders>
            <w:vAlign w:val="bottom"/>
          </w:tcPr>
          <w:p w:rsidR="0049099F" w:rsidRPr="00DA03D4" w:rsidRDefault="0049099F" w:rsidP="0049099F">
            <w:pPr>
              <w:spacing w:line="360" w:lineRule="auto"/>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1</w:t>
            </w:r>
          </w:p>
        </w:tc>
        <w:tc>
          <w:tcPr>
            <w:tcW w:w="1620" w:type="dxa"/>
            <w:tcBorders>
              <w:top w:val="single" w:sz="4" w:space="0" w:color="auto"/>
              <w:bottom w:val="single" w:sz="4" w:space="0" w:color="auto"/>
            </w:tcBorders>
            <w:vAlign w:val="bottom"/>
          </w:tcPr>
          <w:p w:rsidR="0049099F" w:rsidRPr="00DA03D4" w:rsidRDefault="0049099F" w:rsidP="0049099F">
            <w:pPr>
              <w:spacing w:line="360" w:lineRule="auto"/>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2</w:t>
            </w:r>
          </w:p>
        </w:tc>
        <w:tc>
          <w:tcPr>
            <w:tcW w:w="812" w:type="dxa"/>
            <w:vMerge/>
            <w:tcBorders>
              <w:bottom w:val="single" w:sz="4" w:space="0" w:color="auto"/>
            </w:tcBorders>
          </w:tcPr>
          <w:p w:rsidR="0049099F" w:rsidRPr="00DA03D4" w:rsidRDefault="0049099F" w:rsidP="0049099F">
            <w:pPr>
              <w:spacing w:line="360" w:lineRule="auto"/>
              <w:jc w:val="center"/>
              <w:rPr>
                <w:rFonts w:ascii="Times New Roman" w:eastAsia="Times New Roman" w:hAnsi="Times New Roman" w:cs="Times New Roman"/>
                <w:sz w:val="24"/>
                <w:szCs w:val="24"/>
              </w:rPr>
            </w:pPr>
          </w:p>
        </w:tc>
        <w:tc>
          <w:tcPr>
            <w:tcW w:w="763" w:type="dxa"/>
            <w:vMerge/>
            <w:tcBorders>
              <w:bottom w:val="single" w:sz="4" w:space="0" w:color="auto"/>
            </w:tcBorders>
          </w:tcPr>
          <w:p w:rsidR="0049099F" w:rsidRPr="00DA03D4" w:rsidRDefault="0049099F" w:rsidP="0049099F">
            <w:pPr>
              <w:spacing w:line="360" w:lineRule="auto"/>
              <w:jc w:val="center"/>
              <w:rPr>
                <w:rFonts w:ascii="Times New Roman" w:eastAsia="Times New Roman" w:hAnsi="Times New Roman" w:cs="Times New Roman"/>
                <w:sz w:val="24"/>
                <w:szCs w:val="24"/>
              </w:rPr>
            </w:pPr>
          </w:p>
        </w:tc>
      </w:tr>
      <w:tr w:rsidR="00F556CB" w:rsidRPr="00DA03D4" w:rsidTr="004128FE">
        <w:trPr>
          <w:trHeight w:val="2591"/>
        </w:trPr>
        <w:tc>
          <w:tcPr>
            <w:tcW w:w="1170" w:type="dxa"/>
            <w:tcBorders>
              <w:top w:val="single" w:sz="4" w:space="0" w:color="auto"/>
            </w:tcBorders>
          </w:tcPr>
          <w:p w:rsidR="00F556CB" w:rsidRPr="00DA03D4" w:rsidRDefault="00F556CB" w:rsidP="00FD50E3">
            <w:pPr>
              <w:spacing w:line="360" w:lineRule="auto"/>
              <w:rPr>
                <w:rFonts w:ascii="Times New Roman" w:eastAsia="Times New Roman" w:hAnsi="Times New Roman" w:cs="Times New Roman"/>
                <w:sz w:val="24"/>
                <w:szCs w:val="24"/>
              </w:rPr>
            </w:pPr>
          </w:p>
          <w:p w:rsidR="00F556CB" w:rsidRPr="00DA03D4" w:rsidRDefault="00F556CB" w:rsidP="00811B5B">
            <w:pPr>
              <w:spacing w:after="200" w:line="36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Feed intake</w:t>
            </w:r>
            <w:r w:rsidR="005D2168" w:rsidRPr="00DA03D4">
              <w:rPr>
                <w:rFonts w:ascii="Times New Roman" w:eastAsia="Times New Roman" w:hAnsi="Times New Roman" w:cs="Times New Roman"/>
                <w:sz w:val="24"/>
              </w:rPr>
              <w:t xml:space="preserve"> </w:t>
            </w:r>
          </w:p>
        </w:tc>
        <w:tc>
          <w:tcPr>
            <w:tcW w:w="810" w:type="dxa"/>
            <w:tcBorders>
              <w:top w:val="single" w:sz="4" w:space="0" w:color="auto"/>
            </w:tcBorders>
          </w:tcPr>
          <w:p w:rsidR="00F556CB" w:rsidRPr="00DA03D4" w:rsidRDefault="00F556CB" w:rsidP="00F556CB">
            <w:pPr>
              <w:spacing w:line="60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1</w:t>
            </w:r>
            <w:r w:rsidRPr="00DA03D4">
              <w:rPr>
                <w:rFonts w:ascii="Times New Roman" w:eastAsia="Times New Roman" w:hAnsi="Times New Roman" w:cs="Times New Roman"/>
                <w:sz w:val="24"/>
                <w:szCs w:val="24"/>
                <w:vertAlign w:val="superscript"/>
              </w:rPr>
              <w:t>st</w:t>
            </w:r>
            <w:r w:rsidRPr="00DA03D4">
              <w:rPr>
                <w:rFonts w:ascii="Times New Roman" w:eastAsia="Times New Roman" w:hAnsi="Times New Roman" w:cs="Times New Roman"/>
                <w:sz w:val="24"/>
                <w:szCs w:val="24"/>
              </w:rPr>
              <w:t>wk</w:t>
            </w:r>
          </w:p>
          <w:p w:rsidR="00F556CB" w:rsidRPr="00DA03D4" w:rsidRDefault="00F556CB" w:rsidP="00F556CB">
            <w:pPr>
              <w:spacing w:line="60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2</w:t>
            </w:r>
            <w:r w:rsidRPr="00DA03D4">
              <w:rPr>
                <w:rFonts w:ascii="Times New Roman" w:eastAsia="Times New Roman" w:hAnsi="Times New Roman" w:cs="Times New Roman"/>
                <w:sz w:val="24"/>
                <w:szCs w:val="24"/>
                <w:vertAlign w:val="superscript"/>
              </w:rPr>
              <w:t>nd</w:t>
            </w:r>
            <w:r w:rsidRPr="00DA03D4">
              <w:rPr>
                <w:rFonts w:ascii="Times New Roman" w:eastAsia="Times New Roman" w:hAnsi="Times New Roman" w:cs="Times New Roman"/>
                <w:sz w:val="24"/>
                <w:szCs w:val="24"/>
              </w:rPr>
              <w:t>wk</w:t>
            </w:r>
          </w:p>
          <w:p w:rsidR="00F556CB" w:rsidRPr="00DA03D4" w:rsidRDefault="00F556CB" w:rsidP="00F556CB">
            <w:pPr>
              <w:spacing w:line="60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3</w:t>
            </w:r>
            <w:r w:rsidRPr="00DA03D4">
              <w:rPr>
                <w:rFonts w:ascii="Times New Roman" w:eastAsia="Times New Roman" w:hAnsi="Times New Roman" w:cs="Times New Roman"/>
                <w:sz w:val="24"/>
                <w:szCs w:val="24"/>
                <w:vertAlign w:val="superscript"/>
              </w:rPr>
              <w:t>rd</w:t>
            </w:r>
            <w:r w:rsidRPr="00DA03D4">
              <w:rPr>
                <w:rFonts w:ascii="Times New Roman" w:eastAsia="Times New Roman" w:hAnsi="Times New Roman" w:cs="Times New Roman"/>
                <w:sz w:val="24"/>
                <w:szCs w:val="24"/>
              </w:rPr>
              <w:t>wk</w:t>
            </w:r>
          </w:p>
          <w:p w:rsidR="00F556CB" w:rsidRPr="00DA03D4" w:rsidRDefault="00F556CB" w:rsidP="00F556CB">
            <w:pPr>
              <w:spacing w:line="60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4</w:t>
            </w:r>
            <w:r w:rsidRPr="00DA03D4">
              <w:rPr>
                <w:rFonts w:ascii="Times New Roman" w:eastAsia="Times New Roman" w:hAnsi="Times New Roman" w:cs="Times New Roman"/>
                <w:sz w:val="24"/>
                <w:szCs w:val="24"/>
                <w:vertAlign w:val="superscript"/>
              </w:rPr>
              <w:t>th</w:t>
            </w:r>
            <w:r w:rsidRPr="00DA03D4">
              <w:rPr>
                <w:rFonts w:ascii="Times New Roman" w:eastAsia="Times New Roman" w:hAnsi="Times New Roman" w:cs="Times New Roman"/>
                <w:sz w:val="24"/>
                <w:szCs w:val="24"/>
              </w:rPr>
              <w:t>wk</w:t>
            </w:r>
          </w:p>
        </w:tc>
        <w:tc>
          <w:tcPr>
            <w:tcW w:w="1530" w:type="dxa"/>
            <w:tcBorders>
              <w:top w:val="single" w:sz="4" w:space="0" w:color="auto"/>
            </w:tcBorders>
          </w:tcPr>
          <w:p w:rsidR="00F556CB" w:rsidRPr="00DA03D4" w:rsidRDefault="00DF08ED" w:rsidP="00F556CB">
            <w:pPr>
              <w:spacing w:line="600" w:lineRule="auto"/>
              <w:rPr>
                <w:rFonts w:ascii="Times New Roman" w:hAnsi="Times New Roman" w:cs="Times New Roman"/>
                <w:sz w:val="24"/>
                <w:szCs w:val="24"/>
              </w:rPr>
            </w:pPr>
            <w:r w:rsidRPr="00DA03D4">
              <w:rPr>
                <w:rFonts w:ascii="Times New Roman" w:hAnsi="Times New Roman" w:cs="Times New Roman"/>
                <w:sz w:val="24"/>
                <w:szCs w:val="24"/>
              </w:rPr>
              <w:t>174</w:t>
            </w:r>
            <w:r w:rsidR="00F556CB" w:rsidRPr="00DA03D4">
              <w:rPr>
                <w:rFonts w:ascii="Times New Roman" w:hAnsi="Times New Roman" w:cs="Times New Roman"/>
                <w:sz w:val="24"/>
                <w:szCs w:val="24"/>
              </w:rPr>
              <w:t>.56</w:t>
            </w:r>
            <w:r w:rsidR="00F556CB" w:rsidRPr="00DA03D4">
              <w:rPr>
                <w:rFonts w:ascii="Times New Roman" w:hAnsi="Times New Roman" w:cs="Times New Roman"/>
                <w:sz w:val="24"/>
                <w:szCs w:val="24"/>
                <w:vertAlign w:val="superscript"/>
              </w:rPr>
              <w:t>a</w:t>
            </w:r>
            <w:r w:rsidR="00F556CB" w:rsidRPr="00DA03D4">
              <w:rPr>
                <w:rFonts w:ascii="Times New Roman" w:hAnsi="Times New Roman" w:cs="Times New Roman"/>
                <w:b/>
                <w:sz w:val="24"/>
                <w:szCs w:val="24"/>
              </w:rPr>
              <w:t>±</w:t>
            </w:r>
            <w:r w:rsidR="005D2168">
              <w:rPr>
                <w:rFonts w:ascii="Times New Roman" w:hAnsi="Times New Roman" w:cs="Times New Roman"/>
                <w:sz w:val="24"/>
                <w:szCs w:val="24"/>
              </w:rPr>
              <w:t>6.4</w:t>
            </w:r>
          </w:p>
          <w:p w:rsidR="00F556CB" w:rsidRPr="00DA03D4" w:rsidRDefault="00DF08ED"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346</w:t>
            </w:r>
            <w:r w:rsidR="00F556CB" w:rsidRPr="00DA03D4">
              <w:rPr>
                <w:rFonts w:ascii="Times New Roman" w:hAnsi="Times New Roman" w:cs="Times New Roman"/>
                <w:sz w:val="24"/>
                <w:szCs w:val="24"/>
              </w:rPr>
              <w:t>.86</w:t>
            </w:r>
            <w:r w:rsidR="00F556CB" w:rsidRPr="00DA03D4">
              <w:rPr>
                <w:rFonts w:ascii="Times New Roman" w:hAnsi="Times New Roman" w:cs="Times New Roman"/>
                <w:b/>
                <w:sz w:val="24"/>
                <w:szCs w:val="24"/>
              </w:rPr>
              <w:t>±</w:t>
            </w:r>
            <w:r w:rsidR="005D2168">
              <w:rPr>
                <w:rFonts w:ascii="Times New Roman" w:hAnsi="Times New Roman" w:cs="Times New Roman"/>
                <w:sz w:val="24"/>
                <w:szCs w:val="24"/>
              </w:rPr>
              <w:t>16.2</w:t>
            </w:r>
          </w:p>
          <w:p w:rsidR="00F556CB" w:rsidRPr="00DA03D4" w:rsidRDefault="00DF08ED" w:rsidP="00F556CB">
            <w:pPr>
              <w:spacing w:line="600" w:lineRule="auto"/>
              <w:rPr>
                <w:rFonts w:ascii="Times New Roman" w:hAnsi="Times New Roman" w:cs="Times New Roman"/>
                <w:sz w:val="24"/>
                <w:szCs w:val="24"/>
              </w:rPr>
            </w:pPr>
            <w:r w:rsidRPr="00DA03D4">
              <w:rPr>
                <w:rFonts w:ascii="Times New Roman" w:hAnsi="Times New Roman" w:cs="Times New Roman"/>
                <w:sz w:val="24"/>
                <w:szCs w:val="24"/>
              </w:rPr>
              <w:t>586</w:t>
            </w:r>
            <w:r w:rsidR="00F556CB" w:rsidRPr="00DA03D4">
              <w:rPr>
                <w:rFonts w:ascii="Times New Roman" w:hAnsi="Times New Roman" w:cs="Times New Roman"/>
                <w:sz w:val="24"/>
                <w:szCs w:val="24"/>
              </w:rPr>
              <w:t>.41</w:t>
            </w:r>
            <w:r w:rsidR="00F556CB" w:rsidRPr="00DA03D4">
              <w:rPr>
                <w:rFonts w:ascii="Times New Roman" w:hAnsi="Times New Roman" w:cs="Times New Roman"/>
                <w:sz w:val="24"/>
                <w:szCs w:val="24"/>
                <w:vertAlign w:val="superscript"/>
              </w:rPr>
              <w:t>a</w:t>
            </w:r>
            <w:r w:rsidR="00F556CB" w:rsidRPr="00DA03D4">
              <w:rPr>
                <w:rFonts w:ascii="Times New Roman" w:hAnsi="Times New Roman" w:cs="Times New Roman"/>
                <w:b/>
                <w:sz w:val="24"/>
                <w:szCs w:val="24"/>
              </w:rPr>
              <w:t>±</w:t>
            </w:r>
            <w:r w:rsidR="005D2168">
              <w:rPr>
                <w:rFonts w:ascii="Times New Roman" w:hAnsi="Times New Roman" w:cs="Times New Roman"/>
                <w:sz w:val="24"/>
                <w:szCs w:val="24"/>
              </w:rPr>
              <w:t>36.</w:t>
            </w:r>
          </w:p>
          <w:p w:rsidR="00F556CB" w:rsidRPr="00DA03D4" w:rsidRDefault="00DF08ED" w:rsidP="00F556CB">
            <w:pPr>
              <w:spacing w:line="600" w:lineRule="auto"/>
              <w:rPr>
                <w:rFonts w:ascii="Times New Roman" w:hAnsi="Times New Roman" w:cs="Times New Roman"/>
                <w:sz w:val="24"/>
                <w:szCs w:val="24"/>
              </w:rPr>
            </w:pPr>
            <w:r w:rsidRPr="00DA03D4">
              <w:rPr>
                <w:rFonts w:ascii="Times New Roman" w:hAnsi="Times New Roman" w:cs="Times New Roman"/>
                <w:sz w:val="24"/>
                <w:szCs w:val="24"/>
              </w:rPr>
              <w:t>990</w:t>
            </w:r>
            <w:r w:rsidR="00F556CB" w:rsidRPr="00DA03D4">
              <w:rPr>
                <w:rFonts w:ascii="Times New Roman" w:hAnsi="Times New Roman" w:cs="Times New Roman"/>
                <w:sz w:val="24"/>
                <w:szCs w:val="24"/>
              </w:rPr>
              <w:t>.76</w:t>
            </w:r>
            <w:r w:rsidR="00F556CB" w:rsidRPr="00DA03D4">
              <w:rPr>
                <w:rFonts w:ascii="Times New Roman" w:hAnsi="Times New Roman" w:cs="Times New Roman"/>
                <w:sz w:val="24"/>
                <w:szCs w:val="24"/>
                <w:vertAlign w:val="superscript"/>
              </w:rPr>
              <w:t>a</w:t>
            </w:r>
            <w:r w:rsidR="00F556CB" w:rsidRPr="00DA03D4">
              <w:rPr>
                <w:rFonts w:ascii="Times New Roman" w:hAnsi="Times New Roman" w:cs="Times New Roman"/>
                <w:b/>
                <w:sz w:val="24"/>
                <w:szCs w:val="24"/>
              </w:rPr>
              <w:t>±</w:t>
            </w:r>
            <w:r w:rsidR="005D2168">
              <w:rPr>
                <w:rFonts w:ascii="Times New Roman" w:hAnsi="Times New Roman" w:cs="Times New Roman"/>
                <w:sz w:val="24"/>
                <w:szCs w:val="24"/>
              </w:rPr>
              <w:t>14.6</w:t>
            </w:r>
          </w:p>
        </w:tc>
        <w:tc>
          <w:tcPr>
            <w:tcW w:w="1620" w:type="dxa"/>
            <w:tcBorders>
              <w:top w:val="single" w:sz="4" w:space="0" w:color="auto"/>
            </w:tcBorders>
          </w:tcPr>
          <w:p w:rsidR="00F556CB" w:rsidRPr="00DA03D4" w:rsidRDefault="00DF08ED"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172</w:t>
            </w:r>
            <w:r w:rsidR="00F556CB" w:rsidRPr="00DA03D4">
              <w:rPr>
                <w:rFonts w:ascii="Times New Roman" w:hAnsi="Times New Roman" w:cs="Times New Roman"/>
                <w:sz w:val="24"/>
                <w:szCs w:val="24"/>
              </w:rPr>
              <w:t>.86</w:t>
            </w:r>
            <w:r w:rsidR="00F556CB" w:rsidRPr="00DA03D4">
              <w:rPr>
                <w:rFonts w:ascii="Times New Roman" w:hAnsi="Times New Roman" w:cs="Times New Roman"/>
                <w:sz w:val="24"/>
                <w:szCs w:val="24"/>
                <w:vertAlign w:val="superscript"/>
              </w:rPr>
              <w:t>a</w:t>
            </w:r>
            <w:r w:rsidR="00F556CB" w:rsidRPr="00DA03D4">
              <w:rPr>
                <w:rFonts w:ascii="Times New Roman" w:hAnsi="Times New Roman" w:cs="Times New Roman"/>
                <w:b/>
                <w:sz w:val="24"/>
                <w:szCs w:val="24"/>
              </w:rPr>
              <w:t xml:space="preserve"> ±</w:t>
            </w:r>
            <w:r w:rsidR="00F556CB" w:rsidRPr="00DA03D4">
              <w:rPr>
                <w:rFonts w:ascii="Times New Roman" w:hAnsi="Times New Roman" w:cs="Times New Roman"/>
                <w:sz w:val="24"/>
                <w:szCs w:val="24"/>
              </w:rPr>
              <w:t>4.89</w:t>
            </w:r>
          </w:p>
          <w:p w:rsidR="00F556CB" w:rsidRPr="00DA03D4" w:rsidRDefault="00DF08ED"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334</w:t>
            </w:r>
            <w:r w:rsidR="00F556CB" w:rsidRPr="00DA03D4">
              <w:rPr>
                <w:rFonts w:ascii="Times New Roman" w:hAnsi="Times New Roman" w:cs="Times New Roman"/>
                <w:sz w:val="24"/>
                <w:szCs w:val="24"/>
              </w:rPr>
              <w:t>.16</w:t>
            </w:r>
            <w:r w:rsidR="00F556CB" w:rsidRPr="00DA03D4">
              <w:rPr>
                <w:rFonts w:ascii="Times New Roman" w:hAnsi="Times New Roman" w:cs="Times New Roman"/>
                <w:b/>
                <w:sz w:val="24"/>
                <w:szCs w:val="24"/>
              </w:rPr>
              <w:t>±</w:t>
            </w:r>
            <w:r w:rsidR="00F556CB" w:rsidRPr="00DA03D4">
              <w:rPr>
                <w:rFonts w:ascii="Times New Roman" w:hAnsi="Times New Roman" w:cs="Times New Roman"/>
                <w:sz w:val="24"/>
                <w:szCs w:val="24"/>
              </w:rPr>
              <w:t>15.35</w:t>
            </w:r>
          </w:p>
          <w:p w:rsidR="00F556CB" w:rsidRPr="00DA03D4" w:rsidRDefault="00DF08ED"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636</w:t>
            </w:r>
            <w:r w:rsidR="00F556CB" w:rsidRPr="00DA03D4">
              <w:rPr>
                <w:rFonts w:ascii="Times New Roman" w:hAnsi="Times New Roman" w:cs="Times New Roman"/>
                <w:sz w:val="24"/>
                <w:szCs w:val="24"/>
              </w:rPr>
              <w:t>.56</w:t>
            </w:r>
            <w:r w:rsidR="00F556CB" w:rsidRPr="00DA03D4">
              <w:rPr>
                <w:rFonts w:ascii="Times New Roman" w:hAnsi="Times New Roman" w:cs="Times New Roman"/>
                <w:sz w:val="24"/>
                <w:szCs w:val="24"/>
                <w:vertAlign w:val="superscript"/>
              </w:rPr>
              <w:t>b</w:t>
            </w:r>
            <w:r w:rsidR="00F556CB" w:rsidRPr="00DA03D4">
              <w:rPr>
                <w:rFonts w:ascii="Times New Roman" w:hAnsi="Times New Roman" w:cs="Times New Roman"/>
                <w:b/>
                <w:sz w:val="24"/>
                <w:szCs w:val="24"/>
              </w:rPr>
              <w:t>±</w:t>
            </w:r>
            <w:r w:rsidR="005D2168">
              <w:rPr>
                <w:rFonts w:ascii="Times New Roman" w:hAnsi="Times New Roman" w:cs="Times New Roman"/>
                <w:sz w:val="24"/>
                <w:szCs w:val="24"/>
              </w:rPr>
              <w:t>17.9</w:t>
            </w:r>
          </w:p>
          <w:p w:rsidR="00F556CB" w:rsidRPr="00DA03D4" w:rsidRDefault="00DF08ED" w:rsidP="00F556CB">
            <w:pPr>
              <w:spacing w:line="600" w:lineRule="auto"/>
              <w:rPr>
                <w:rFonts w:ascii="Times New Roman" w:hAnsi="Times New Roman" w:cs="Times New Roman"/>
                <w:sz w:val="24"/>
                <w:szCs w:val="24"/>
              </w:rPr>
            </w:pPr>
            <w:r w:rsidRPr="00DA03D4">
              <w:rPr>
                <w:rFonts w:ascii="Times New Roman" w:hAnsi="Times New Roman" w:cs="Times New Roman"/>
                <w:sz w:val="24"/>
                <w:szCs w:val="24"/>
              </w:rPr>
              <w:t>961</w:t>
            </w:r>
            <w:r w:rsidR="00F556CB" w:rsidRPr="00DA03D4">
              <w:rPr>
                <w:rFonts w:ascii="Times New Roman" w:hAnsi="Times New Roman" w:cs="Times New Roman"/>
                <w:sz w:val="24"/>
                <w:szCs w:val="24"/>
              </w:rPr>
              <w:t>.26</w:t>
            </w:r>
            <w:r w:rsidR="00F556CB" w:rsidRPr="00DA03D4">
              <w:rPr>
                <w:rFonts w:ascii="Times New Roman" w:hAnsi="Times New Roman" w:cs="Times New Roman"/>
                <w:sz w:val="24"/>
                <w:szCs w:val="24"/>
                <w:vertAlign w:val="superscript"/>
              </w:rPr>
              <w:t>b</w:t>
            </w:r>
            <w:r w:rsidR="00F556CB" w:rsidRPr="00DA03D4">
              <w:rPr>
                <w:rFonts w:ascii="Times New Roman" w:hAnsi="Times New Roman" w:cs="Times New Roman"/>
                <w:b/>
                <w:sz w:val="24"/>
                <w:szCs w:val="24"/>
              </w:rPr>
              <w:t>±</w:t>
            </w:r>
            <w:r w:rsidR="005D2168">
              <w:rPr>
                <w:rFonts w:ascii="Times New Roman" w:hAnsi="Times New Roman" w:cs="Times New Roman"/>
                <w:sz w:val="24"/>
                <w:szCs w:val="24"/>
              </w:rPr>
              <w:t>25.2</w:t>
            </w:r>
          </w:p>
        </w:tc>
        <w:tc>
          <w:tcPr>
            <w:tcW w:w="1620" w:type="dxa"/>
            <w:tcBorders>
              <w:top w:val="single" w:sz="4" w:space="0" w:color="auto"/>
            </w:tcBorders>
          </w:tcPr>
          <w:p w:rsidR="00F556CB" w:rsidRPr="00DA03D4" w:rsidRDefault="00DF08ED" w:rsidP="00F556CB">
            <w:pPr>
              <w:spacing w:line="600" w:lineRule="auto"/>
              <w:rPr>
                <w:rFonts w:ascii="Times New Roman" w:hAnsi="Times New Roman" w:cs="Times New Roman"/>
                <w:sz w:val="24"/>
                <w:szCs w:val="24"/>
              </w:rPr>
            </w:pPr>
            <w:r w:rsidRPr="00DA03D4">
              <w:rPr>
                <w:rFonts w:ascii="Times New Roman" w:hAnsi="Times New Roman" w:cs="Times New Roman"/>
                <w:sz w:val="24"/>
                <w:szCs w:val="24"/>
              </w:rPr>
              <w:t>168</w:t>
            </w:r>
            <w:r w:rsidR="00F556CB" w:rsidRPr="00DA03D4">
              <w:rPr>
                <w:rFonts w:ascii="Times New Roman" w:hAnsi="Times New Roman" w:cs="Times New Roman"/>
                <w:sz w:val="24"/>
                <w:szCs w:val="24"/>
              </w:rPr>
              <w:t>.66</w:t>
            </w:r>
            <w:r w:rsidR="00F556CB" w:rsidRPr="00DA03D4">
              <w:rPr>
                <w:rFonts w:ascii="Times New Roman" w:hAnsi="Times New Roman" w:cs="Times New Roman"/>
                <w:sz w:val="24"/>
                <w:szCs w:val="24"/>
                <w:vertAlign w:val="superscript"/>
              </w:rPr>
              <w:t>b</w:t>
            </w:r>
            <w:r w:rsidR="00F556CB" w:rsidRPr="00DA03D4">
              <w:rPr>
                <w:rFonts w:ascii="Times New Roman" w:hAnsi="Times New Roman" w:cs="Times New Roman"/>
                <w:b/>
                <w:sz w:val="24"/>
                <w:szCs w:val="24"/>
              </w:rPr>
              <w:t>±</w:t>
            </w:r>
            <w:r w:rsidR="00F556CB" w:rsidRPr="00DA03D4">
              <w:rPr>
                <w:rFonts w:ascii="Times New Roman" w:hAnsi="Times New Roman" w:cs="Times New Roman"/>
                <w:sz w:val="24"/>
                <w:szCs w:val="24"/>
              </w:rPr>
              <w:t>7.79</w:t>
            </w:r>
          </w:p>
          <w:p w:rsidR="00F556CB" w:rsidRPr="00DA03D4" w:rsidRDefault="00DF08ED"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332</w:t>
            </w:r>
            <w:r w:rsidR="00F556CB" w:rsidRPr="00DA03D4">
              <w:rPr>
                <w:rFonts w:ascii="Times New Roman" w:hAnsi="Times New Roman" w:cs="Times New Roman"/>
                <w:sz w:val="24"/>
                <w:szCs w:val="24"/>
              </w:rPr>
              <w:t>.73</w:t>
            </w:r>
            <w:r w:rsidR="00F556CB" w:rsidRPr="00DA03D4">
              <w:rPr>
                <w:rFonts w:ascii="Times New Roman" w:hAnsi="Times New Roman" w:cs="Times New Roman"/>
                <w:b/>
                <w:sz w:val="24"/>
                <w:szCs w:val="24"/>
              </w:rPr>
              <w:t>±</w:t>
            </w:r>
            <w:r w:rsidR="00F556CB" w:rsidRPr="00DA03D4">
              <w:rPr>
                <w:rFonts w:ascii="Times New Roman" w:hAnsi="Times New Roman" w:cs="Times New Roman"/>
                <w:sz w:val="24"/>
                <w:szCs w:val="24"/>
              </w:rPr>
              <w:t>10.96</w:t>
            </w:r>
          </w:p>
          <w:p w:rsidR="00F556CB" w:rsidRPr="00DA03D4" w:rsidRDefault="00DF08ED" w:rsidP="00F556CB">
            <w:pPr>
              <w:spacing w:line="600" w:lineRule="auto"/>
              <w:rPr>
                <w:rFonts w:ascii="Times New Roman" w:hAnsi="Times New Roman" w:cs="Times New Roman"/>
                <w:sz w:val="24"/>
                <w:szCs w:val="24"/>
              </w:rPr>
            </w:pPr>
            <w:r w:rsidRPr="00DA03D4">
              <w:rPr>
                <w:rFonts w:ascii="Times New Roman" w:hAnsi="Times New Roman" w:cs="Times New Roman"/>
                <w:sz w:val="24"/>
                <w:szCs w:val="24"/>
              </w:rPr>
              <w:t>645</w:t>
            </w:r>
            <w:r w:rsidR="00F556CB" w:rsidRPr="00DA03D4">
              <w:rPr>
                <w:rFonts w:ascii="Times New Roman" w:hAnsi="Times New Roman" w:cs="Times New Roman"/>
                <w:sz w:val="24"/>
                <w:szCs w:val="24"/>
              </w:rPr>
              <w:t>.38</w:t>
            </w:r>
            <w:r w:rsidR="00F556CB" w:rsidRPr="00DA03D4">
              <w:rPr>
                <w:rFonts w:ascii="Times New Roman" w:hAnsi="Times New Roman" w:cs="Times New Roman"/>
                <w:sz w:val="24"/>
                <w:szCs w:val="24"/>
                <w:vertAlign w:val="superscript"/>
              </w:rPr>
              <w:t>c</w:t>
            </w:r>
            <w:r w:rsidR="00F556CB" w:rsidRPr="00DA03D4">
              <w:rPr>
                <w:rFonts w:ascii="Times New Roman" w:hAnsi="Times New Roman" w:cs="Times New Roman"/>
                <w:b/>
                <w:sz w:val="24"/>
                <w:szCs w:val="24"/>
              </w:rPr>
              <w:t>±</w:t>
            </w:r>
            <w:r w:rsidR="00F556CB" w:rsidRPr="00DA03D4">
              <w:rPr>
                <w:rFonts w:ascii="Times New Roman" w:hAnsi="Times New Roman" w:cs="Times New Roman"/>
                <w:sz w:val="24"/>
                <w:szCs w:val="24"/>
              </w:rPr>
              <w:t>11.86</w:t>
            </w:r>
          </w:p>
          <w:p w:rsidR="00F556CB" w:rsidRPr="00DA03D4" w:rsidRDefault="00DF08ED" w:rsidP="00F556CB">
            <w:pPr>
              <w:spacing w:line="600" w:lineRule="auto"/>
              <w:rPr>
                <w:rFonts w:ascii="Times New Roman" w:hAnsi="Times New Roman" w:cs="Times New Roman"/>
                <w:sz w:val="24"/>
                <w:szCs w:val="24"/>
              </w:rPr>
            </w:pPr>
            <w:r w:rsidRPr="00DA03D4">
              <w:rPr>
                <w:rFonts w:ascii="Times New Roman" w:hAnsi="Times New Roman" w:cs="Times New Roman"/>
                <w:sz w:val="24"/>
                <w:szCs w:val="24"/>
              </w:rPr>
              <w:t>962</w:t>
            </w:r>
            <w:r w:rsidR="00F556CB" w:rsidRPr="00DA03D4">
              <w:rPr>
                <w:rFonts w:ascii="Times New Roman" w:hAnsi="Times New Roman" w:cs="Times New Roman"/>
                <w:sz w:val="24"/>
                <w:szCs w:val="24"/>
              </w:rPr>
              <w:t>.99</w:t>
            </w:r>
            <w:r w:rsidR="00F556CB" w:rsidRPr="00DA03D4">
              <w:rPr>
                <w:rFonts w:ascii="Times New Roman" w:hAnsi="Times New Roman" w:cs="Times New Roman"/>
                <w:sz w:val="24"/>
                <w:szCs w:val="24"/>
                <w:vertAlign w:val="superscript"/>
              </w:rPr>
              <w:t>c</w:t>
            </w:r>
            <w:r w:rsidR="00F556CB" w:rsidRPr="00DA03D4">
              <w:rPr>
                <w:rFonts w:ascii="Times New Roman" w:hAnsi="Times New Roman" w:cs="Times New Roman"/>
                <w:b/>
                <w:sz w:val="24"/>
                <w:szCs w:val="24"/>
              </w:rPr>
              <w:t>±</w:t>
            </w:r>
            <w:r w:rsidR="00F556CB" w:rsidRPr="00DA03D4">
              <w:rPr>
                <w:rFonts w:ascii="Times New Roman" w:hAnsi="Times New Roman" w:cs="Times New Roman"/>
                <w:sz w:val="24"/>
                <w:szCs w:val="24"/>
              </w:rPr>
              <w:t>31.33</w:t>
            </w:r>
          </w:p>
        </w:tc>
        <w:tc>
          <w:tcPr>
            <w:tcW w:w="812" w:type="dxa"/>
            <w:tcBorders>
              <w:top w:val="single" w:sz="4" w:space="0" w:color="auto"/>
            </w:tcBorders>
          </w:tcPr>
          <w:p w:rsidR="00F556CB" w:rsidRPr="00DA03D4" w:rsidRDefault="005D2168" w:rsidP="00F556CB">
            <w:pPr>
              <w:spacing w:line="600" w:lineRule="auto"/>
              <w:jc w:val="center"/>
              <w:rPr>
                <w:rFonts w:ascii="Times New Roman" w:hAnsi="Times New Roman" w:cs="Times New Roman"/>
                <w:sz w:val="24"/>
                <w:szCs w:val="24"/>
              </w:rPr>
            </w:pPr>
            <w:r>
              <w:rPr>
                <w:rFonts w:ascii="Times New Roman" w:hAnsi="Times New Roman" w:cs="Times New Roman"/>
                <w:sz w:val="24"/>
                <w:szCs w:val="24"/>
              </w:rPr>
              <w:t>6.38</w:t>
            </w:r>
          </w:p>
          <w:p w:rsidR="00F556CB" w:rsidRPr="00DA03D4" w:rsidRDefault="00DF08ED"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13</w:t>
            </w:r>
            <w:r w:rsidR="005D2168">
              <w:rPr>
                <w:rFonts w:ascii="Times New Roman" w:hAnsi="Times New Roman" w:cs="Times New Roman"/>
                <w:sz w:val="24"/>
                <w:szCs w:val="24"/>
              </w:rPr>
              <w:t>.19</w:t>
            </w:r>
          </w:p>
          <w:p w:rsidR="00F556CB" w:rsidRPr="00DA03D4" w:rsidRDefault="00DF08ED"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21</w:t>
            </w:r>
            <w:r w:rsidR="005D2168">
              <w:rPr>
                <w:rFonts w:ascii="Times New Roman" w:hAnsi="Times New Roman" w:cs="Times New Roman"/>
                <w:sz w:val="24"/>
                <w:szCs w:val="24"/>
              </w:rPr>
              <w:t>.02</w:t>
            </w:r>
          </w:p>
          <w:p w:rsidR="00F556CB" w:rsidRPr="00DA03D4" w:rsidRDefault="00DF08ED"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22</w:t>
            </w:r>
            <w:r w:rsidR="005D2168">
              <w:rPr>
                <w:rFonts w:ascii="Times New Roman" w:hAnsi="Times New Roman" w:cs="Times New Roman"/>
                <w:sz w:val="24"/>
                <w:szCs w:val="24"/>
              </w:rPr>
              <w:t>.75</w:t>
            </w:r>
          </w:p>
        </w:tc>
        <w:tc>
          <w:tcPr>
            <w:tcW w:w="763" w:type="dxa"/>
            <w:tcBorders>
              <w:top w:val="single" w:sz="4" w:space="0" w:color="auto"/>
            </w:tcBorders>
          </w:tcPr>
          <w:p w:rsidR="00F556CB" w:rsidRPr="00DA03D4" w:rsidRDefault="00F556CB"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p w:rsidR="00F556CB" w:rsidRPr="00DA03D4" w:rsidRDefault="00F556CB"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0.10</w:t>
            </w:r>
          </w:p>
          <w:p w:rsidR="00F556CB" w:rsidRPr="00DA03D4" w:rsidRDefault="00F556CB"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p w:rsidR="00F556CB" w:rsidRPr="00DA03D4" w:rsidRDefault="00F556CB" w:rsidP="00F556CB">
            <w:pPr>
              <w:spacing w:line="60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tc>
      </w:tr>
    </w:tbl>
    <w:p w:rsidR="004128FE" w:rsidRDefault="00B21E2F" w:rsidP="00D60E7A">
      <w:pPr>
        <w:pBdr>
          <w:top w:val="single" w:sz="4" w:space="12" w:color="auto"/>
        </w:pBdr>
        <w:spacing w:after="0" w:line="360" w:lineRule="auto"/>
        <w:jc w:val="both"/>
        <w:rPr>
          <w:rFonts w:ascii="Times New Roman" w:hAnsi="Times New Roman" w:cs="Times New Roman"/>
          <w:color w:val="000000" w:themeColor="text1"/>
          <w:sz w:val="24"/>
          <w:szCs w:val="24"/>
        </w:rPr>
      </w:pPr>
      <w:r w:rsidRPr="00DA03D4">
        <w:rPr>
          <w:rFonts w:ascii="Times New Roman" w:hAnsi="Times New Roman" w:cs="Times New Roman"/>
          <w:color w:val="000000" w:themeColor="text1"/>
          <w:sz w:val="24"/>
          <w:szCs w:val="24"/>
        </w:rPr>
        <w:t>Mean values having uncommon superscripts differ significantly.</w:t>
      </w:r>
    </w:p>
    <w:p w:rsidR="005A01DE" w:rsidRPr="00DA03D4" w:rsidRDefault="001A35D6" w:rsidP="00D60E7A">
      <w:pPr>
        <w:pBdr>
          <w:top w:val="single" w:sz="4" w:space="12" w:color="auto"/>
        </w:pBdr>
        <w:spacing w:after="0" w:line="360" w:lineRule="auto"/>
        <w:jc w:val="both"/>
        <w:rPr>
          <w:rFonts w:ascii="Times New Roman" w:hAnsi="Times New Roman" w:cs="Times New Roman"/>
          <w:noProof/>
          <w:sz w:val="24"/>
          <w:szCs w:val="24"/>
        </w:rPr>
      </w:pP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=Diet without banana leaf powder; T</w:t>
      </w:r>
      <w:r w:rsidRPr="00DA03D4">
        <w:rPr>
          <w:rFonts w:ascii="Times New Roman" w:eastAsia="Times New Roman" w:hAnsi="Times New Roman" w:cs="Times New Roman"/>
          <w:sz w:val="24"/>
          <w:szCs w:val="24"/>
          <w:vertAlign w:val="subscript"/>
        </w:rPr>
        <w:t>1</w:t>
      </w:r>
      <w:r w:rsidRPr="00DA03D4">
        <w:rPr>
          <w:rFonts w:ascii="Times New Roman" w:eastAsia="Times New Roman" w:hAnsi="Times New Roman" w:cs="Times New Roman"/>
          <w:sz w:val="24"/>
          <w:szCs w:val="24"/>
        </w:rPr>
        <w:t>=Diet containing 1% banana leaf powder;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=Diet containing 2% banana leaf powder; SEM=Standard error of mean</w:t>
      </w:r>
      <w:r w:rsidR="005A01DE" w:rsidRPr="00DA03D4">
        <w:rPr>
          <w:rFonts w:ascii="Times New Roman" w:hAnsi="Times New Roman" w:cs="Times New Roman"/>
          <w:noProof/>
          <w:sz w:val="24"/>
          <w:szCs w:val="24"/>
        </w:rPr>
        <w:t>.</w:t>
      </w:r>
    </w:p>
    <w:p w:rsidR="00611F29" w:rsidRPr="00DA03D4" w:rsidRDefault="00611F29" w:rsidP="00FD50E3">
      <w:pPr>
        <w:spacing w:line="360" w:lineRule="auto"/>
        <w:rPr>
          <w:rFonts w:ascii="Times New Roman" w:eastAsia="Times New Roman" w:hAnsi="Times New Roman" w:cs="Times New Roman"/>
          <w:b/>
          <w:sz w:val="24"/>
        </w:rPr>
      </w:pPr>
    </w:p>
    <w:p w:rsidR="001A35D6" w:rsidRPr="00DA03D4" w:rsidRDefault="001A35D6" w:rsidP="00FD50E3">
      <w:pPr>
        <w:spacing w:line="360" w:lineRule="auto"/>
        <w:rPr>
          <w:rFonts w:ascii="Times New Roman" w:eastAsia="Times New Roman" w:hAnsi="Times New Roman" w:cs="Times New Roman"/>
          <w:b/>
          <w:sz w:val="24"/>
        </w:rPr>
      </w:pPr>
      <w:r w:rsidRPr="00DA03D4">
        <w:rPr>
          <w:rFonts w:ascii="Times New Roman" w:eastAsia="Times New Roman" w:hAnsi="Times New Roman" w:cs="Times New Roman"/>
          <w:b/>
          <w:sz w:val="24"/>
        </w:rPr>
        <w:t>4.4 Feed Conversion Ratio</w:t>
      </w:r>
    </w:p>
    <w:p w:rsidR="001A35D6"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The feed conversion (FC</w:t>
      </w:r>
      <w:r w:rsidR="002F4C4C" w:rsidRPr="00DA03D4">
        <w:rPr>
          <w:rFonts w:ascii="Times New Roman" w:hAnsi="Times New Roman" w:cs="Times New Roman"/>
          <w:sz w:val="24"/>
          <w:szCs w:val="24"/>
        </w:rPr>
        <w:t>R</w:t>
      </w:r>
      <w:r w:rsidRPr="00DA03D4">
        <w:rPr>
          <w:rFonts w:ascii="Times New Roman" w:hAnsi="Times New Roman" w:cs="Times New Roman"/>
          <w:sz w:val="24"/>
          <w:szCs w:val="24"/>
        </w:rPr>
        <w:t>) of broilers during different weeks of age at different dietary groups is given in table 4.4. No significant (P&gt;0.05) difference was observed among the treatment groups at 1</w:t>
      </w:r>
      <w:r w:rsidRPr="00DA03D4">
        <w:rPr>
          <w:rFonts w:ascii="Times New Roman" w:hAnsi="Times New Roman" w:cs="Times New Roman"/>
          <w:sz w:val="24"/>
          <w:szCs w:val="24"/>
          <w:vertAlign w:val="superscript"/>
        </w:rPr>
        <w:t>st</w:t>
      </w:r>
      <w:r w:rsidRPr="00DA03D4">
        <w:rPr>
          <w:rFonts w:ascii="Times New Roman" w:hAnsi="Times New Roman" w:cs="Times New Roman"/>
          <w:sz w:val="24"/>
          <w:szCs w:val="24"/>
        </w:rPr>
        <w:t xml:space="preserve"> week of age, though highly significant (P&lt;0.01) difference were observed among these groups at 2</w:t>
      </w:r>
      <w:r w:rsidRPr="00DA03D4">
        <w:rPr>
          <w:rFonts w:ascii="Times New Roman" w:hAnsi="Times New Roman" w:cs="Times New Roman"/>
          <w:sz w:val="24"/>
          <w:szCs w:val="24"/>
          <w:vertAlign w:val="superscript"/>
        </w:rPr>
        <w:t>nd</w:t>
      </w:r>
      <w:r w:rsidRPr="00DA03D4">
        <w:rPr>
          <w:rFonts w:ascii="Times New Roman" w:hAnsi="Times New Roman" w:cs="Times New Roman"/>
          <w:sz w:val="24"/>
          <w:szCs w:val="24"/>
        </w:rPr>
        <w:t xml:space="preserve"> and 3</w:t>
      </w:r>
      <w:r w:rsidRPr="00DA03D4">
        <w:rPr>
          <w:rFonts w:ascii="Times New Roman" w:hAnsi="Times New Roman" w:cs="Times New Roman"/>
          <w:sz w:val="24"/>
          <w:szCs w:val="24"/>
          <w:vertAlign w:val="superscript"/>
        </w:rPr>
        <w:t>rd</w:t>
      </w:r>
      <w:r w:rsidRPr="00DA03D4">
        <w:rPr>
          <w:rFonts w:ascii="Times New Roman" w:hAnsi="Times New Roman" w:cs="Times New Roman"/>
          <w:sz w:val="24"/>
          <w:szCs w:val="24"/>
        </w:rPr>
        <w:t xml:space="preserve"> weeks of age. Feed conversion was significantly lower or better in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group compared to other groups. Along the whole experimental period the highest FC was seen in control group (T</w:t>
      </w:r>
      <w:r w:rsidRPr="00DA03D4">
        <w:rPr>
          <w:rFonts w:ascii="Times New Roman" w:hAnsi="Times New Roman" w:cs="Times New Roman"/>
          <w:sz w:val="24"/>
          <w:szCs w:val="24"/>
          <w:vertAlign w:val="subscript"/>
        </w:rPr>
        <w:t>0</w:t>
      </w:r>
      <w:r w:rsidRPr="00DA03D4">
        <w:rPr>
          <w:rFonts w:ascii="Times New Roman" w:hAnsi="Times New Roman" w:cs="Times New Roman"/>
          <w:sz w:val="24"/>
          <w:szCs w:val="24"/>
        </w:rPr>
        <w:t>) and lowest FC in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group. </w:t>
      </w:r>
    </w:p>
    <w:p w:rsidR="006A4D5F" w:rsidRDefault="006A4D5F" w:rsidP="00FD50E3">
      <w:pPr>
        <w:spacing w:line="360" w:lineRule="auto"/>
        <w:jc w:val="both"/>
        <w:rPr>
          <w:rFonts w:ascii="Times New Roman" w:hAnsi="Times New Roman" w:cs="Times New Roman"/>
          <w:sz w:val="24"/>
          <w:szCs w:val="24"/>
        </w:rPr>
      </w:pPr>
    </w:p>
    <w:p w:rsidR="006A4D5F" w:rsidRDefault="006A4D5F" w:rsidP="00FD50E3">
      <w:pPr>
        <w:spacing w:line="360" w:lineRule="auto"/>
        <w:jc w:val="both"/>
        <w:rPr>
          <w:rFonts w:ascii="Times New Roman" w:hAnsi="Times New Roman" w:cs="Times New Roman"/>
          <w:sz w:val="24"/>
          <w:szCs w:val="24"/>
        </w:rPr>
      </w:pPr>
    </w:p>
    <w:p w:rsidR="006A4D5F" w:rsidRPr="00DA03D4" w:rsidRDefault="006A4D5F" w:rsidP="00FD50E3">
      <w:pPr>
        <w:spacing w:line="360" w:lineRule="auto"/>
        <w:jc w:val="both"/>
        <w:rPr>
          <w:rFonts w:ascii="Times New Roman" w:hAnsi="Times New Roman" w:cs="Times New Roman"/>
          <w:sz w:val="24"/>
          <w:szCs w:val="24"/>
        </w:rPr>
      </w:pPr>
    </w:p>
    <w:p w:rsidR="001239F3" w:rsidRPr="00DA03D4" w:rsidRDefault="001239F3" w:rsidP="00FD50E3">
      <w:pPr>
        <w:spacing w:line="360" w:lineRule="auto"/>
        <w:jc w:val="both"/>
        <w:rPr>
          <w:rFonts w:ascii="Times New Roman" w:hAnsi="Times New Roman" w:cs="Times New Roman"/>
          <w:b/>
          <w:sz w:val="24"/>
          <w:szCs w:val="26"/>
        </w:rPr>
      </w:pPr>
    </w:p>
    <w:p w:rsidR="004128FE" w:rsidRDefault="004128FE">
      <w:pPr>
        <w:rPr>
          <w:rFonts w:ascii="Times New Roman" w:hAnsi="Times New Roman" w:cs="Times New Roman"/>
          <w:b/>
          <w:sz w:val="24"/>
          <w:szCs w:val="26"/>
        </w:rPr>
      </w:pPr>
      <w:r>
        <w:rPr>
          <w:rFonts w:ascii="Times New Roman" w:hAnsi="Times New Roman" w:cs="Times New Roman"/>
          <w:b/>
          <w:sz w:val="24"/>
          <w:szCs w:val="26"/>
        </w:rPr>
        <w:br w:type="page"/>
      </w:r>
    </w:p>
    <w:p w:rsidR="001A35D6" w:rsidRPr="00DA03D4" w:rsidRDefault="006F2D6D" w:rsidP="007C57D7">
      <w:pPr>
        <w:pBdr>
          <w:bottom w:val="single" w:sz="4" w:space="1" w:color="auto"/>
        </w:pBdr>
        <w:spacing w:line="360" w:lineRule="auto"/>
        <w:jc w:val="both"/>
        <w:rPr>
          <w:rFonts w:ascii="Times New Roman" w:hAnsi="Times New Roman" w:cs="Times New Roman"/>
          <w:sz w:val="24"/>
          <w:szCs w:val="26"/>
        </w:rPr>
      </w:pPr>
      <w:r w:rsidRPr="00DA03D4">
        <w:rPr>
          <w:rFonts w:ascii="Times New Roman" w:hAnsi="Times New Roman" w:cs="Times New Roman"/>
          <w:b/>
          <w:sz w:val="24"/>
          <w:szCs w:val="26"/>
        </w:rPr>
        <w:lastRenderedPageBreak/>
        <w:t xml:space="preserve">Table 4.4: </w:t>
      </w:r>
      <w:r w:rsidR="00DD33B2" w:rsidRPr="00DA03D4">
        <w:rPr>
          <w:rFonts w:ascii="Times New Roman" w:hAnsi="Times New Roman" w:cs="Times New Roman"/>
          <w:sz w:val="24"/>
          <w:szCs w:val="26"/>
        </w:rPr>
        <w:t>Weekly feed conversion (FC</w:t>
      </w:r>
      <w:r w:rsidR="0046094B" w:rsidRPr="00DA03D4">
        <w:rPr>
          <w:rFonts w:ascii="Times New Roman" w:hAnsi="Times New Roman" w:cs="Times New Roman"/>
          <w:sz w:val="24"/>
          <w:szCs w:val="26"/>
        </w:rPr>
        <w:t>R</w:t>
      </w:r>
      <w:r w:rsidR="00DD33B2" w:rsidRPr="00DA03D4">
        <w:rPr>
          <w:rFonts w:ascii="Times New Roman" w:hAnsi="Times New Roman" w:cs="Times New Roman"/>
          <w:sz w:val="24"/>
          <w:szCs w:val="26"/>
        </w:rPr>
        <w:t>) of broiler on different treatment groups</w:t>
      </w:r>
    </w:p>
    <w:tbl>
      <w:tblPr>
        <w:tblStyle w:val="TableGrid"/>
        <w:tblW w:w="801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70"/>
        <w:gridCol w:w="1078"/>
        <w:gridCol w:w="1352"/>
        <w:gridCol w:w="1350"/>
        <w:gridCol w:w="1350"/>
        <w:gridCol w:w="810"/>
        <w:gridCol w:w="900"/>
      </w:tblGrid>
      <w:tr w:rsidR="0049099F" w:rsidRPr="00DA03D4" w:rsidTr="00811B5B">
        <w:trPr>
          <w:trHeight w:val="351"/>
        </w:trPr>
        <w:tc>
          <w:tcPr>
            <w:tcW w:w="1170" w:type="dxa"/>
          </w:tcPr>
          <w:p w:rsidR="0049099F" w:rsidRPr="00DA03D4" w:rsidRDefault="0049099F" w:rsidP="00811B5B">
            <w:pPr>
              <w:spacing w:after="200"/>
              <w:jc w:val="both"/>
              <w:rPr>
                <w:rFonts w:ascii="Times New Roman" w:eastAsia="Times New Roman" w:hAnsi="Times New Roman" w:cs="Times New Roman"/>
                <w:sz w:val="24"/>
                <w:szCs w:val="24"/>
              </w:rPr>
            </w:pPr>
          </w:p>
        </w:tc>
        <w:tc>
          <w:tcPr>
            <w:tcW w:w="1078" w:type="dxa"/>
            <w:vAlign w:val="center"/>
          </w:tcPr>
          <w:p w:rsidR="0049099F" w:rsidRPr="00DA03D4" w:rsidRDefault="0049099F" w:rsidP="00811B5B">
            <w:pPr>
              <w:spacing w:after="200"/>
              <w:jc w:val="center"/>
              <w:rPr>
                <w:rFonts w:ascii="Times New Roman" w:eastAsia="Times New Roman" w:hAnsi="Times New Roman" w:cs="Times New Roman"/>
                <w:sz w:val="24"/>
                <w:szCs w:val="24"/>
              </w:rPr>
            </w:pPr>
          </w:p>
        </w:tc>
        <w:tc>
          <w:tcPr>
            <w:tcW w:w="4052" w:type="dxa"/>
            <w:gridSpan w:val="3"/>
            <w:tcBorders>
              <w:bottom w:val="single" w:sz="4" w:space="0" w:color="auto"/>
            </w:tcBorders>
            <w:vAlign w:val="center"/>
          </w:tcPr>
          <w:p w:rsidR="0049099F" w:rsidRPr="00DA03D4" w:rsidRDefault="0049099F" w:rsidP="00811B5B">
            <w:pPr>
              <w:spacing w:after="200"/>
              <w:jc w:val="cente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Dietary treatments</w:t>
            </w:r>
          </w:p>
        </w:tc>
        <w:tc>
          <w:tcPr>
            <w:tcW w:w="810" w:type="dxa"/>
            <w:vMerge w:val="restart"/>
            <w:vAlign w:val="center"/>
          </w:tcPr>
          <w:p w:rsidR="00A2143F" w:rsidRDefault="00A2143F" w:rsidP="00811B5B">
            <w:pPr>
              <w:jc w:val="center"/>
              <w:rPr>
                <w:rFonts w:ascii="Times New Roman" w:eastAsia="Times New Roman" w:hAnsi="Times New Roman" w:cs="Times New Roman"/>
                <w:b/>
                <w:sz w:val="24"/>
                <w:szCs w:val="24"/>
              </w:rPr>
            </w:pPr>
          </w:p>
          <w:p w:rsidR="0049099F" w:rsidRPr="00DA03D4" w:rsidRDefault="0049099F" w:rsidP="00811B5B">
            <w:pPr>
              <w:jc w:val="cente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SEM</w:t>
            </w:r>
          </w:p>
        </w:tc>
        <w:tc>
          <w:tcPr>
            <w:tcW w:w="900" w:type="dxa"/>
            <w:vMerge w:val="restart"/>
            <w:vAlign w:val="center"/>
          </w:tcPr>
          <w:p w:rsidR="0049099F" w:rsidRPr="00DA03D4" w:rsidRDefault="00DD33B2" w:rsidP="00811B5B">
            <w:pPr>
              <w:spacing w:after="200"/>
              <w:jc w:val="center"/>
              <w:rPr>
                <w:rFonts w:ascii="Times New Roman" w:eastAsia="Times New Roman" w:hAnsi="Times New Roman" w:cs="Times New Roman"/>
                <w:b/>
                <w:sz w:val="24"/>
                <w:szCs w:val="24"/>
              </w:rPr>
            </w:pPr>
            <w:r w:rsidRPr="00DA03D4">
              <w:rPr>
                <w:rFonts w:ascii="Times New Roman" w:hAnsi="Times New Roman" w:cs="Times New Roman"/>
                <w:b/>
                <w:sz w:val="24"/>
                <w:szCs w:val="24"/>
              </w:rPr>
              <w:t>P value</w:t>
            </w:r>
          </w:p>
        </w:tc>
      </w:tr>
      <w:tr w:rsidR="0049099F" w:rsidRPr="00DA03D4" w:rsidTr="00811B5B">
        <w:trPr>
          <w:trHeight w:val="296"/>
        </w:trPr>
        <w:tc>
          <w:tcPr>
            <w:tcW w:w="1170" w:type="dxa"/>
            <w:tcBorders>
              <w:bottom w:val="single" w:sz="4" w:space="0" w:color="auto"/>
            </w:tcBorders>
          </w:tcPr>
          <w:p w:rsidR="0049099F" w:rsidRPr="00DA03D4" w:rsidRDefault="0049099F" w:rsidP="00811B5B">
            <w:pPr>
              <w:spacing w:after="200"/>
              <w:jc w:val="cente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Variable</w:t>
            </w:r>
          </w:p>
        </w:tc>
        <w:tc>
          <w:tcPr>
            <w:tcW w:w="1078" w:type="dxa"/>
            <w:tcBorders>
              <w:bottom w:val="single" w:sz="4" w:space="0" w:color="auto"/>
            </w:tcBorders>
            <w:vAlign w:val="center"/>
          </w:tcPr>
          <w:p w:rsidR="0049099F" w:rsidRPr="00DA03D4" w:rsidRDefault="0049099F" w:rsidP="00811B5B">
            <w:pPr>
              <w:spacing w:after="200"/>
              <w:jc w:val="center"/>
              <w:rPr>
                <w:rFonts w:ascii="Times New Roman" w:eastAsia="Times New Roman" w:hAnsi="Times New Roman" w:cs="Times New Roman"/>
                <w:sz w:val="24"/>
                <w:szCs w:val="24"/>
              </w:rPr>
            </w:pPr>
            <w:r w:rsidRPr="00DA03D4">
              <w:rPr>
                <w:rFonts w:ascii="Times New Roman" w:eastAsia="Times New Roman" w:hAnsi="Times New Roman" w:cs="Times New Roman"/>
                <w:b/>
                <w:sz w:val="24"/>
                <w:szCs w:val="24"/>
              </w:rPr>
              <w:t>Age</w:t>
            </w:r>
          </w:p>
        </w:tc>
        <w:tc>
          <w:tcPr>
            <w:tcW w:w="1352" w:type="dxa"/>
            <w:tcBorders>
              <w:top w:val="single" w:sz="4" w:space="0" w:color="auto"/>
              <w:bottom w:val="single" w:sz="4" w:space="0" w:color="auto"/>
            </w:tcBorders>
            <w:vAlign w:val="center"/>
          </w:tcPr>
          <w:p w:rsidR="0049099F" w:rsidRPr="00DA03D4" w:rsidRDefault="0049099F" w:rsidP="00811B5B">
            <w:pPr>
              <w:spacing w:after="200"/>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0</w:t>
            </w:r>
          </w:p>
        </w:tc>
        <w:tc>
          <w:tcPr>
            <w:tcW w:w="1350" w:type="dxa"/>
            <w:tcBorders>
              <w:top w:val="single" w:sz="4" w:space="0" w:color="auto"/>
              <w:bottom w:val="single" w:sz="4" w:space="0" w:color="auto"/>
            </w:tcBorders>
            <w:vAlign w:val="center"/>
          </w:tcPr>
          <w:p w:rsidR="0049099F" w:rsidRPr="00DA03D4" w:rsidRDefault="0049099F" w:rsidP="00811B5B">
            <w:pPr>
              <w:spacing w:after="200"/>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1</w:t>
            </w:r>
          </w:p>
        </w:tc>
        <w:tc>
          <w:tcPr>
            <w:tcW w:w="1350" w:type="dxa"/>
            <w:tcBorders>
              <w:top w:val="single" w:sz="4" w:space="0" w:color="auto"/>
              <w:bottom w:val="single" w:sz="4" w:space="0" w:color="auto"/>
            </w:tcBorders>
            <w:vAlign w:val="center"/>
          </w:tcPr>
          <w:p w:rsidR="0049099F" w:rsidRPr="00DA03D4" w:rsidRDefault="0049099F" w:rsidP="00811B5B">
            <w:pPr>
              <w:spacing w:after="200"/>
              <w:jc w:val="center"/>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2</w:t>
            </w:r>
          </w:p>
        </w:tc>
        <w:tc>
          <w:tcPr>
            <w:tcW w:w="810" w:type="dxa"/>
            <w:vMerge/>
            <w:tcBorders>
              <w:bottom w:val="single" w:sz="4" w:space="0" w:color="auto"/>
            </w:tcBorders>
            <w:vAlign w:val="center"/>
          </w:tcPr>
          <w:p w:rsidR="0049099F" w:rsidRPr="00DA03D4" w:rsidRDefault="0049099F" w:rsidP="00A2143F">
            <w:pPr>
              <w:spacing w:after="200" w:line="480" w:lineRule="auto"/>
              <w:jc w:val="center"/>
              <w:rPr>
                <w:rFonts w:ascii="Times New Roman" w:eastAsia="Times New Roman" w:hAnsi="Times New Roman" w:cs="Times New Roman"/>
                <w:sz w:val="24"/>
                <w:szCs w:val="24"/>
              </w:rPr>
            </w:pPr>
          </w:p>
        </w:tc>
        <w:tc>
          <w:tcPr>
            <w:tcW w:w="900" w:type="dxa"/>
            <w:vMerge/>
            <w:tcBorders>
              <w:bottom w:val="single" w:sz="4" w:space="0" w:color="auto"/>
            </w:tcBorders>
            <w:vAlign w:val="center"/>
          </w:tcPr>
          <w:p w:rsidR="0049099F" w:rsidRPr="00DA03D4" w:rsidRDefault="0049099F" w:rsidP="00A2143F">
            <w:pPr>
              <w:spacing w:after="200" w:line="480" w:lineRule="auto"/>
              <w:jc w:val="center"/>
              <w:rPr>
                <w:rFonts w:ascii="Times New Roman" w:eastAsia="Times New Roman" w:hAnsi="Times New Roman" w:cs="Times New Roman"/>
                <w:sz w:val="24"/>
                <w:szCs w:val="24"/>
              </w:rPr>
            </w:pPr>
          </w:p>
        </w:tc>
      </w:tr>
      <w:tr w:rsidR="00647BAB" w:rsidRPr="00DA03D4" w:rsidTr="004128FE">
        <w:trPr>
          <w:trHeight w:val="2258"/>
        </w:trPr>
        <w:tc>
          <w:tcPr>
            <w:tcW w:w="1170" w:type="dxa"/>
            <w:tcBorders>
              <w:top w:val="single" w:sz="4" w:space="0" w:color="auto"/>
            </w:tcBorders>
          </w:tcPr>
          <w:p w:rsidR="00647BAB" w:rsidRPr="00DA03D4" w:rsidRDefault="00647BAB" w:rsidP="00A2143F">
            <w:pPr>
              <w:spacing w:after="200" w:line="480" w:lineRule="auto"/>
              <w:jc w:val="center"/>
              <w:rPr>
                <w:rFonts w:ascii="Times New Roman" w:eastAsia="Times New Roman" w:hAnsi="Times New Roman" w:cs="Times New Roman"/>
                <w:sz w:val="24"/>
                <w:szCs w:val="24"/>
              </w:rPr>
            </w:pPr>
          </w:p>
          <w:p w:rsidR="00647BAB" w:rsidRPr="00DA03D4" w:rsidRDefault="00647BAB" w:rsidP="00A2143F">
            <w:pPr>
              <w:spacing w:after="200" w:line="48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FCR</w:t>
            </w:r>
          </w:p>
        </w:tc>
        <w:tc>
          <w:tcPr>
            <w:tcW w:w="1078" w:type="dxa"/>
            <w:tcBorders>
              <w:top w:val="single" w:sz="4" w:space="0" w:color="auto"/>
            </w:tcBorders>
          </w:tcPr>
          <w:p w:rsidR="00647BAB" w:rsidRPr="00DA03D4" w:rsidRDefault="00647BAB" w:rsidP="00A2143F">
            <w:pPr>
              <w:spacing w:line="48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1</w:t>
            </w:r>
            <w:r w:rsidRPr="00DA03D4">
              <w:rPr>
                <w:rFonts w:ascii="Times New Roman" w:eastAsia="Times New Roman" w:hAnsi="Times New Roman" w:cs="Times New Roman"/>
                <w:sz w:val="24"/>
                <w:szCs w:val="24"/>
                <w:vertAlign w:val="superscript"/>
              </w:rPr>
              <w:t>st</w:t>
            </w:r>
            <w:r w:rsidRPr="00DA03D4">
              <w:rPr>
                <w:rFonts w:ascii="Times New Roman" w:eastAsia="Times New Roman" w:hAnsi="Times New Roman" w:cs="Times New Roman"/>
                <w:sz w:val="24"/>
                <w:szCs w:val="24"/>
              </w:rPr>
              <w:t>wk</w:t>
            </w:r>
          </w:p>
          <w:p w:rsidR="00647BAB" w:rsidRPr="00DA03D4" w:rsidRDefault="00647BAB" w:rsidP="00A2143F">
            <w:pPr>
              <w:spacing w:line="48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2</w:t>
            </w:r>
            <w:r w:rsidRPr="00DA03D4">
              <w:rPr>
                <w:rFonts w:ascii="Times New Roman" w:eastAsia="Times New Roman" w:hAnsi="Times New Roman" w:cs="Times New Roman"/>
                <w:sz w:val="24"/>
                <w:szCs w:val="24"/>
                <w:vertAlign w:val="superscript"/>
              </w:rPr>
              <w:t>nd</w:t>
            </w:r>
            <w:r w:rsidRPr="00DA03D4">
              <w:rPr>
                <w:rFonts w:ascii="Times New Roman" w:eastAsia="Times New Roman" w:hAnsi="Times New Roman" w:cs="Times New Roman"/>
                <w:sz w:val="24"/>
                <w:szCs w:val="24"/>
              </w:rPr>
              <w:t>wk</w:t>
            </w:r>
          </w:p>
          <w:p w:rsidR="00647BAB" w:rsidRPr="00DA03D4" w:rsidRDefault="00647BAB" w:rsidP="00A2143F">
            <w:pPr>
              <w:spacing w:line="48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3</w:t>
            </w:r>
            <w:r w:rsidRPr="00DA03D4">
              <w:rPr>
                <w:rFonts w:ascii="Times New Roman" w:eastAsia="Times New Roman" w:hAnsi="Times New Roman" w:cs="Times New Roman"/>
                <w:sz w:val="24"/>
                <w:szCs w:val="24"/>
                <w:vertAlign w:val="superscript"/>
              </w:rPr>
              <w:t>rd</w:t>
            </w:r>
            <w:r w:rsidRPr="00DA03D4">
              <w:rPr>
                <w:rFonts w:ascii="Times New Roman" w:eastAsia="Times New Roman" w:hAnsi="Times New Roman" w:cs="Times New Roman"/>
                <w:sz w:val="24"/>
                <w:szCs w:val="24"/>
              </w:rPr>
              <w:t>wk</w:t>
            </w:r>
          </w:p>
          <w:p w:rsidR="00647BAB" w:rsidRPr="00DA03D4" w:rsidRDefault="00647BAB" w:rsidP="00A2143F">
            <w:pPr>
              <w:spacing w:line="480" w:lineRule="auto"/>
              <w:jc w:val="center"/>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4</w:t>
            </w:r>
            <w:r w:rsidRPr="00DA03D4">
              <w:rPr>
                <w:rFonts w:ascii="Times New Roman" w:eastAsia="Times New Roman" w:hAnsi="Times New Roman" w:cs="Times New Roman"/>
                <w:sz w:val="24"/>
                <w:szCs w:val="24"/>
                <w:vertAlign w:val="superscript"/>
              </w:rPr>
              <w:t>th</w:t>
            </w:r>
            <w:r w:rsidRPr="00DA03D4">
              <w:rPr>
                <w:rFonts w:ascii="Times New Roman" w:eastAsia="Times New Roman" w:hAnsi="Times New Roman" w:cs="Times New Roman"/>
                <w:sz w:val="24"/>
                <w:szCs w:val="24"/>
              </w:rPr>
              <w:t>wk</w:t>
            </w:r>
          </w:p>
        </w:tc>
        <w:tc>
          <w:tcPr>
            <w:tcW w:w="1352" w:type="dxa"/>
            <w:tcBorders>
              <w:top w:val="single" w:sz="4" w:space="0" w:color="auto"/>
            </w:tcBorders>
          </w:tcPr>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1.2</w:t>
            </w:r>
            <w:r w:rsidR="00E24864" w:rsidRPr="00DA03D4">
              <w:rPr>
                <w:rFonts w:ascii="Times New Roman" w:hAnsi="Times New Roman" w:cs="Times New Roman"/>
                <w:sz w:val="24"/>
                <w:szCs w:val="24"/>
              </w:rPr>
              <w:t>6</w:t>
            </w:r>
            <w:r w:rsidRPr="00DA03D4">
              <w:rPr>
                <w:rFonts w:ascii="Times New Roman" w:hAnsi="Times New Roman" w:cs="Times New Roman"/>
                <w:b/>
                <w:sz w:val="24"/>
                <w:szCs w:val="24"/>
              </w:rPr>
              <w:t>±</w:t>
            </w:r>
            <w:r w:rsidRPr="00DA03D4">
              <w:rPr>
                <w:rFonts w:ascii="Times New Roman" w:hAnsi="Times New Roman" w:cs="Times New Roman"/>
                <w:sz w:val="24"/>
                <w:szCs w:val="24"/>
              </w:rPr>
              <w:t>0.07</w:t>
            </w:r>
          </w:p>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1.5</w:t>
            </w:r>
            <w:r w:rsidR="00E24864" w:rsidRPr="00DA03D4">
              <w:rPr>
                <w:rFonts w:ascii="Times New Roman" w:hAnsi="Times New Roman" w:cs="Times New Roman"/>
                <w:sz w:val="24"/>
                <w:szCs w:val="24"/>
              </w:rPr>
              <w:t>0</w:t>
            </w:r>
            <w:r w:rsidRPr="00DA03D4">
              <w:rPr>
                <w:rFonts w:ascii="Times New Roman" w:hAnsi="Times New Roman" w:cs="Times New Roman"/>
                <w:sz w:val="24"/>
                <w:szCs w:val="24"/>
                <w:vertAlign w:val="superscript"/>
              </w:rPr>
              <w:t>a</w:t>
            </w:r>
            <w:r w:rsidRPr="00DA03D4">
              <w:rPr>
                <w:rFonts w:ascii="Times New Roman" w:hAnsi="Times New Roman" w:cs="Times New Roman"/>
                <w:b/>
                <w:sz w:val="24"/>
                <w:szCs w:val="24"/>
              </w:rPr>
              <w:t>±</w:t>
            </w:r>
            <w:r w:rsidRPr="00DA03D4">
              <w:rPr>
                <w:rFonts w:ascii="Times New Roman" w:hAnsi="Times New Roman" w:cs="Times New Roman"/>
                <w:sz w:val="24"/>
                <w:szCs w:val="24"/>
              </w:rPr>
              <w:t>0.22</w:t>
            </w:r>
          </w:p>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1.5</w:t>
            </w:r>
            <w:r w:rsidR="00E24864" w:rsidRPr="00DA03D4">
              <w:rPr>
                <w:rFonts w:ascii="Times New Roman" w:hAnsi="Times New Roman" w:cs="Times New Roman"/>
                <w:sz w:val="24"/>
                <w:szCs w:val="24"/>
              </w:rPr>
              <w:t>1</w:t>
            </w:r>
            <w:r w:rsidRPr="00DA03D4">
              <w:rPr>
                <w:rFonts w:ascii="Times New Roman" w:hAnsi="Times New Roman" w:cs="Times New Roman"/>
                <w:sz w:val="24"/>
                <w:szCs w:val="24"/>
                <w:vertAlign w:val="superscript"/>
              </w:rPr>
              <w:t>a</w:t>
            </w:r>
            <w:r w:rsidRPr="00DA03D4">
              <w:rPr>
                <w:rFonts w:ascii="Times New Roman" w:hAnsi="Times New Roman" w:cs="Times New Roman"/>
                <w:b/>
                <w:sz w:val="24"/>
                <w:szCs w:val="24"/>
              </w:rPr>
              <w:t>±</w:t>
            </w:r>
            <w:r w:rsidRPr="00DA03D4">
              <w:rPr>
                <w:rFonts w:ascii="Times New Roman" w:hAnsi="Times New Roman" w:cs="Times New Roman"/>
                <w:sz w:val="24"/>
                <w:szCs w:val="24"/>
              </w:rPr>
              <w:t>0.22</w:t>
            </w:r>
          </w:p>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1.7</w:t>
            </w:r>
            <w:r w:rsidR="00E24864" w:rsidRPr="00DA03D4">
              <w:rPr>
                <w:rFonts w:ascii="Times New Roman" w:hAnsi="Times New Roman" w:cs="Times New Roman"/>
                <w:sz w:val="24"/>
                <w:szCs w:val="24"/>
              </w:rPr>
              <w:t>0</w:t>
            </w:r>
            <w:r w:rsidRPr="00DA03D4">
              <w:rPr>
                <w:rFonts w:ascii="Times New Roman" w:hAnsi="Times New Roman" w:cs="Times New Roman"/>
                <w:sz w:val="24"/>
                <w:szCs w:val="24"/>
                <w:vertAlign w:val="superscript"/>
              </w:rPr>
              <w:t>a</w:t>
            </w:r>
            <w:r w:rsidRPr="00DA03D4">
              <w:rPr>
                <w:rFonts w:ascii="Times New Roman" w:hAnsi="Times New Roman" w:cs="Times New Roman"/>
                <w:b/>
                <w:sz w:val="24"/>
                <w:szCs w:val="24"/>
              </w:rPr>
              <w:t>±</w:t>
            </w:r>
            <w:r w:rsidRPr="00DA03D4">
              <w:rPr>
                <w:rFonts w:ascii="Times New Roman" w:hAnsi="Times New Roman" w:cs="Times New Roman"/>
                <w:sz w:val="24"/>
                <w:szCs w:val="24"/>
              </w:rPr>
              <w:t>0.08</w:t>
            </w:r>
          </w:p>
        </w:tc>
        <w:tc>
          <w:tcPr>
            <w:tcW w:w="1350" w:type="dxa"/>
            <w:tcBorders>
              <w:top w:val="single" w:sz="4" w:space="0" w:color="auto"/>
            </w:tcBorders>
          </w:tcPr>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1.2</w:t>
            </w:r>
            <w:r w:rsidR="00E24864" w:rsidRPr="00DA03D4">
              <w:rPr>
                <w:rFonts w:ascii="Times New Roman" w:hAnsi="Times New Roman" w:cs="Times New Roman"/>
                <w:sz w:val="24"/>
                <w:szCs w:val="24"/>
              </w:rPr>
              <w:t>0</w:t>
            </w:r>
            <w:r w:rsidRPr="00DA03D4">
              <w:rPr>
                <w:rFonts w:ascii="Times New Roman" w:hAnsi="Times New Roman" w:cs="Times New Roman"/>
                <w:b/>
                <w:sz w:val="24"/>
                <w:szCs w:val="24"/>
              </w:rPr>
              <w:t>±</w:t>
            </w:r>
            <w:r w:rsidRPr="00DA03D4">
              <w:rPr>
                <w:rFonts w:ascii="Times New Roman" w:hAnsi="Times New Roman" w:cs="Times New Roman"/>
                <w:sz w:val="24"/>
                <w:szCs w:val="24"/>
              </w:rPr>
              <w:t>0.07</w:t>
            </w:r>
          </w:p>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1.40</w:t>
            </w:r>
            <w:r w:rsidRPr="00DA03D4">
              <w:rPr>
                <w:rFonts w:ascii="Times New Roman" w:hAnsi="Times New Roman" w:cs="Times New Roman"/>
                <w:sz w:val="24"/>
                <w:szCs w:val="24"/>
                <w:vertAlign w:val="superscript"/>
              </w:rPr>
              <w:t>b</w:t>
            </w:r>
            <w:r w:rsidRPr="00DA03D4">
              <w:rPr>
                <w:rFonts w:ascii="Times New Roman" w:hAnsi="Times New Roman" w:cs="Times New Roman"/>
                <w:b/>
                <w:sz w:val="24"/>
                <w:szCs w:val="24"/>
              </w:rPr>
              <w:t>±</w:t>
            </w:r>
            <w:r w:rsidRPr="00DA03D4">
              <w:rPr>
                <w:rFonts w:ascii="Times New Roman" w:hAnsi="Times New Roman" w:cs="Times New Roman"/>
                <w:sz w:val="24"/>
                <w:szCs w:val="24"/>
              </w:rPr>
              <w:t>0.2</w:t>
            </w:r>
          </w:p>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1.4</w:t>
            </w:r>
            <w:r w:rsidR="00E24864" w:rsidRPr="00DA03D4">
              <w:rPr>
                <w:rFonts w:ascii="Times New Roman" w:hAnsi="Times New Roman" w:cs="Times New Roman"/>
                <w:sz w:val="24"/>
                <w:szCs w:val="24"/>
              </w:rPr>
              <w:t>4</w:t>
            </w:r>
            <w:r w:rsidRPr="00DA03D4">
              <w:rPr>
                <w:rFonts w:ascii="Times New Roman" w:hAnsi="Times New Roman" w:cs="Times New Roman"/>
                <w:sz w:val="24"/>
                <w:szCs w:val="24"/>
                <w:vertAlign w:val="superscript"/>
              </w:rPr>
              <w:t>b</w:t>
            </w:r>
            <w:r w:rsidRPr="00DA03D4">
              <w:rPr>
                <w:rFonts w:ascii="Times New Roman" w:hAnsi="Times New Roman" w:cs="Times New Roman"/>
                <w:b/>
                <w:sz w:val="24"/>
                <w:szCs w:val="24"/>
              </w:rPr>
              <w:t>±</w:t>
            </w:r>
            <w:r w:rsidRPr="00DA03D4">
              <w:rPr>
                <w:rFonts w:ascii="Times New Roman" w:hAnsi="Times New Roman" w:cs="Times New Roman"/>
                <w:sz w:val="24"/>
                <w:szCs w:val="24"/>
              </w:rPr>
              <w:t>0.2</w:t>
            </w:r>
          </w:p>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1.6</w:t>
            </w:r>
            <w:r w:rsidR="00E24864" w:rsidRPr="00DA03D4">
              <w:rPr>
                <w:rFonts w:ascii="Times New Roman" w:hAnsi="Times New Roman" w:cs="Times New Roman"/>
                <w:sz w:val="24"/>
                <w:szCs w:val="24"/>
              </w:rPr>
              <w:t>5</w:t>
            </w:r>
            <w:r w:rsidRPr="00DA03D4">
              <w:rPr>
                <w:rFonts w:ascii="Times New Roman" w:hAnsi="Times New Roman" w:cs="Times New Roman"/>
                <w:sz w:val="24"/>
                <w:szCs w:val="24"/>
                <w:vertAlign w:val="superscript"/>
              </w:rPr>
              <w:t>b</w:t>
            </w:r>
            <w:r w:rsidRPr="00DA03D4">
              <w:rPr>
                <w:rFonts w:ascii="Times New Roman" w:hAnsi="Times New Roman" w:cs="Times New Roman"/>
                <w:b/>
                <w:sz w:val="24"/>
                <w:szCs w:val="24"/>
              </w:rPr>
              <w:t>±</w:t>
            </w:r>
            <w:r w:rsidRPr="00DA03D4">
              <w:rPr>
                <w:rFonts w:ascii="Times New Roman" w:hAnsi="Times New Roman" w:cs="Times New Roman"/>
                <w:sz w:val="24"/>
                <w:szCs w:val="24"/>
              </w:rPr>
              <w:t>0.1</w:t>
            </w:r>
          </w:p>
        </w:tc>
        <w:tc>
          <w:tcPr>
            <w:tcW w:w="1350" w:type="dxa"/>
            <w:tcBorders>
              <w:top w:val="single" w:sz="4" w:space="0" w:color="auto"/>
            </w:tcBorders>
          </w:tcPr>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1.1</w:t>
            </w:r>
            <w:r w:rsidR="00E24864" w:rsidRPr="00DA03D4">
              <w:rPr>
                <w:rFonts w:ascii="Times New Roman" w:hAnsi="Times New Roman" w:cs="Times New Roman"/>
                <w:sz w:val="24"/>
                <w:szCs w:val="24"/>
              </w:rPr>
              <w:t>5</w:t>
            </w:r>
            <w:r w:rsidRPr="00DA03D4">
              <w:rPr>
                <w:rFonts w:ascii="Times New Roman" w:hAnsi="Times New Roman" w:cs="Times New Roman"/>
                <w:b/>
                <w:sz w:val="24"/>
                <w:szCs w:val="24"/>
              </w:rPr>
              <w:t>±</w:t>
            </w:r>
            <w:r w:rsidRPr="00DA03D4">
              <w:rPr>
                <w:rFonts w:ascii="Times New Roman" w:hAnsi="Times New Roman" w:cs="Times New Roman"/>
                <w:sz w:val="24"/>
                <w:szCs w:val="24"/>
              </w:rPr>
              <w:t>0.08</w:t>
            </w:r>
          </w:p>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w:t>
            </w:r>
            <w:r w:rsidR="00E24864" w:rsidRPr="00DA03D4">
              <w:rPr>
                <w:rFonts w:ascii="Times New Roman" w:hAnsi="Times New Roman" w:cs="Times New Roman"/>
                <w:sz w:val="24"/>
                <w:szCs w:val="24"/>
              </w:rPr>
              <w:t>2</w:t>
            </w:r>
            <w:r w:rsidRPr="00DA03D4">
              <w:rPr>
                <w:rFonts w:ascii="Times New Roman" w:hAnsi="Times New Roman" w:cs="Times New Roman"/>
                <w:sz w:val="24"/>
                <w:szCs w:val="24"/>
                <w:vertAlign w:val="superscript"/>
              </w:rPr>
              <w:t>b</w:t>
            </w:r>
            <w:r w:rsidRPr="00DA03D4">
              <w:rPr>
                <w:rFonts w:ascii="Times New Roman" w:hAnsi="Times New Roman" w:cs="Times New Roman"/>
                <w:b/>
                <w:sz w:val="24"/>
                <w:szCs w:val="24"/>
              </w:rPr>
              <w:t>±</w:t>
            </w:r>
            <w:r w:rsidRPr="00DA03D4">
              <w:rPr>
                <w:rFonts w:ascii="Times New Roman" w:hAnsi="Times New Roman" w:cs="Times New Roman"/>
                <w:sz w:val="24"/>
                <w:szCs w:val="24"/>
              </w:rPr>
              <w:t>0.10</w:t>
            </w:r>
          </w:p>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1.4</w:t>
            </w:r>
            <w:r w:rsidR="00E24864" w:rsidRPr="00DA03D4">
              <w:rPr>
                <w:rFonts w:ascii="Times New Roman" w:hAnsi="Times New Roman" w:cs="Times New Roman"/>
                <w:sz w:val="24"/>
                <w:szCs w:val="24"/>
              </w:rPr>
              <w:t>1</w:t>
            </w:r>
            <w:r w:rsidRPr="00DA03D4">
              <w:rPr>
                <w:rFonts w:ascii="Times New Roman" w:hAnsi="Times New Roman" w:cs="Times New Roman"/>
                <w:sz w:val="24"/>
                <w:szCs w:val="24"/>
                <w:vertAlign w:val="superscript"/>
              </w:rPr>
              <w:t>b</w:t>
            </w:r>
            <w:r w:rsidRPr="00DA03D4">
              <w:rPr>
                <w:rFonts w:ascii="Times New Roman" w:hAnsi="Times New Roman" w:cs="Times New Roman"/>
                <w:b/>
                <w:sz w:val="24"/>
                <w:szCs w:val="24"/>
              </w:rPr>
              <w:t>±</w:t>
            </w:r>
            <w:r w:rsidRPr="00DA03D4">
              <w:rPr>
                <w:rFonts w:ascii="Times New Roman" w:hAnsi="Times New Roman" w:cs="Times New Roman"/>
                <w:sz w:val="24"/>
                <w:szCs w:val="24"/>
              </w:rPr>
              <w:t>0.1</w:t>
            </w:r>
          </w:p>
          <w:p w:rsidR="00647BAB" w:rsidRPr="00DA03D4" w:rsidRDefault="00647BAB" w:rsidP="00A2143F">
            <w:pPr>
              <w:spacing w:line="480" w:lineRule="auto"/>
              <w:rPr>
                <w:rFonts w:ascii="Times New Roman" w:hAnsi="Times New Roman" w:cs="Times New Roman"/>
                <w:sz w:val="24"/>
                <w:szCs w:val="24"/>
              </w:rPr>
            </w:pPr>
            <w:r w:rsidRPr="00DA03D4">
              <w:rPr>
                <w:rFonts w:ascii="Times New Roman" w:hAnsi="Times New Roman" w:cs="Times New Roman"/>
                <w:sz w:val="24"/>
                <w:szCs w:val="24"/>
              </w:rPr>
              <w:t>1.50</w:t>
            </w:r>
            <w:r w:rsidRPr="00DA03D4">
              <w:rPr>
                <w:rFonts w:ascii="Times New Roman" w:hAnsi="Times New Roman" w:cs="Times New Roman"/>
                <w:sz w:val="24"/>
                <w:szCs w:val="24"/>
                <w:vertAlign w:val="superscript"/>
              </w:rPr>
              <w:t>c</w:t>
            </w:r>
            <w:r w:rsidRPr="00DA03D4">
              <w:rPr>
                <w:rFonts w:ascii="Times New Roman" w:hAnsi="Times New Roman" w:cs="Times New Roman"/>
                <w:b/>
                <w:sz w:val="24"/>
                <w:szCs w:val="24"/>
              </w:rPr>
              <w:t>±</w:t>
            </w:r>
            <w:r w:rsidRPr="00DA03D4">
              <w:rPr>
                <w:rFonts w:ascii="Times New Roman" w:hAnsi="Times New Roman" w:cs="Times New Roman"/>
                <w:sz w:val="24"/>
                <w:szCs w:val="24"/>
              </w:rPr>
              <w:t>0.1</w:t>
            </w:r>
          </w:p>
        </w:tc>
        <w:tc>
          <w:tcPr>
            <w:tcW w:w="810" w:type="dxa"/>
            <w:tcBorders>
              <w:top w:val="single" w:sz="4" w:space="0" w:color="auto"/>
            </w:tcBorders>
          </w:tcPr>
          <w:p w:rsidR="00647BAB" w:rsidRPr="00DA03D4" w:rsidRDefault="00E24864" w:rsidP="00A2143F">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.06</w:t>
            </w:r>
            <w:r w:rsidR="00647BAB" w:rsidRPr="00DA03D4">
              <w:rPr>
                <w:rFonts w:ascii="Times New Roman" w:hAnsi="Times New Roman" w:cs="Times New Roman"/>
                <w:sz w:val="24"/>
                <w:szCs w:val="24"/>
              </w:rPr>
              <w:t>3</w:t>
            </w:r>
          </w:p>
          <w:p w:rsidR="00647BAB" w:rsidRPr="00DA03D4" w:rsidRDefault="00E24864" w:rsidP="00A2143F">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.13</w:t>
            </w:r>
            <w:r w:rsidR="00647BAB" w:rsidRPr="00DA03D4">
              <w:rPr>
                <w:rFonts w:ascii="Times New Roman" w:hAnsi="Times New Roman" w:cs="Times New Roman"/>
                <w:sz w:val="24"/>
                <w:szCs w:val="24"/>
              </w:rPr>
              <w:t>6</w:t>
            </w:r>
          </w:p>
          <w:p w:rsidR="00647BAB" w:rsidRPr="00DA03D4" w:rsidRDefault="00E24864" w:rsidP="00A2143F">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.13</w:t>
            </w:r>
            <w:r w:rsidR="00647BAB" w:rsidRPr="00DA03D4">
              <w:rPr>
                <w:rFonts w:ascii="Times New Roman" w:hAnsi="Times New Roman" w:cs="Times New Roman"/>
                <w:sz w:val="24"/>
                <w:szCs w:val="24"/>
              </w:rPr>
              <w:t>6</w:t>
            </w:r>
          </w:p>
          <w:p w:rsidR="00647BAB" w:rsidRPr="00DA03D4" w:rsidRDefault="00647BAB" w:rsidP="00A2143F">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.103</w:t>
            </w:r>
          </w:p>
        </w:tc>
        <w:tc>
          <w:tcPr>
            <w:tcW w:w="900" w:type="dxa"/>
            <w:tcBorders>
              <w:top w:val="single" w:sz="4" w:space="0" w:color="auto"/>
            </w:tcBorders>
          </w:tcPr>
          <w:p w:rsidR="00647BAB" w:rsidRPr="00DA03D4" w:rsidRDefault="00647BAB" w:rsidP="00A2143F">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0.62</w:t>
            </w:r>
          </w:p>
          <w:p w:rsidR="00647BAB" w:rsidRPr="00DA03D4" w:rsidRDefault="00647BAB" w:rsidP="00A2143F">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p w:rsidR="00647BAB" w:rsidRPr="00DA03D4" w:rsidRDefault="00647BAB" w:rsidP="00A2143F">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0.00</w:t>
            </w:r>
          </w:p>
          <w:p w:rsidR="00647BAB" w:rsidRPr="00DA03D4" w:rsidRDefault="00647BAB" w:rsidP="00A2143F">
            <w:pPr>
              <w:spacing w:line="480" w:lineRule="auto"/>
              <w:jc w:val="center"/>
              <w:rPr>
                <w:rFonts w:ascii="Times New Roman" w:hAnsi="Times New Roman" w:cs="Times New Roman"/>
                <w:sz w:val="24"/>
                <w:szCs w:val="24"/>
              </w:rPr>
            </w:pPr>
            <w:r w:rsidRPr="00DA03D4">
              <w:rPr>
                <w:rFonts w:ascii="Times New Roman" w:hAnsi="Times New Roman" w:cs="Times New Roman"/>
                <w:sz w:val="24"/>
                <w:szCs w:val="24"/>
              </w:rPr>
              <w:t>0.05</w:t>
            </w:r>
          </w:p>
        </w:tc>
      </w:tr>
    </w:tbl>
    <w:p w:rsidR="00BA100F" w:rsidRPr="00811B5B" w:rsidRDefault="00BA100F" w:rsidP="00BA100F">
      <w:pPr>
        <w:pBdr>
          <w:top w:val="single" w:sz="4" w:space="1" w:color="auto"/>
        </w:pBdr>
        <w:spacing w:after="0" w:line="360" w:lineRule="auto"/>
        <w:jc w:val="both"/>
        <w:rPr>
          <w:rFonts w:ascii="Times New Roman" w:hAnsi="Times New Roman" w:cs="Times New Roman"/>
          <w:color w:val="000000" w:themeColor="text1"/>
          <w:sz w:val="6"/>
          <w:szCs w:val="24"/>
        </w:rPr>
      </w:pPr>
    </w:p>
    <w:p w:rsidR="004128FE" w:rsidRDefault="00B21E2F" w:rsidP="00BA100F">
      <w:pPr>
        <w:pBdr>
          <w:top w:val="single" w:sz="4" w:space="1" w:color="auto"/>
        </w:pBdr>
        <w:spacing w:after="0" w:line="360" w:lineRule="auto"/>
        <w:jc w:val="both"/>
        <w:rPr>
          <w:rFonts w:ascii="Times New Roman" w:hAnsi="Times New Roman" w:cs="Times New Roman"/>
          <w:color w:val="000000" w:themeColor="text1"/>
          <w:sz w:val="24"/>
          <w:szCs w:val="24"/>
        </w:rPr>
      </w:pPr>
      <w:r w:rsidRPr="00DA03D4">
        <w:rPr>
          <w:rFonts w:ascii="Times New Roman" w:hAnsi="Times New Roman" w:cs="Times New Roman"/>
          <w:color w:val="000000" w:themeColor="text1"/>
          <w:sz w:val="24"/>
          <w:szCs w:val="24"/>
        </w:rPr>
        <w:t>Mean values having uncommon superscripts differ significantly.</w:t>
      </w:r>
    </w:p>
    <w:p w:rsidR="002F4C4C" w:rsidRPr="006A4D5F" w:rsidRDefault="001A35D6" w:rsidP="00BA100F">
      <w:pPr>
        <w:pBdr>
          <w:top w:val="single" w:sz="4" w:space="1" w:color="auto"/>
        </w:pBdr>
        <w:spacing w:after="0" w:line="360" w:lineRule="auto"/>
        <w:jc w:val="both"/>
        <w:rPr>
          <w:rFonts w:ascii="Times New Roman" w:hAnsi="Times New Roman" w:cs="Times New Roman"/>
          <w:noProof/>
          <w:sz w:val="24"/>
          <w:szCs w:val="24"/>
        </w:rPr>
      </w:pP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=Diet without banana leaf powder; T</w:t>
      </w:r>
      <w:r w:rsidRPr="00DA03D4">
        <w:rPr>
          <w:rFonts w:ascii="Times New Roman" w:eastAsia="Times New Roman" w:hAnsi="Times New Roman" w:cs="Times New Roman"/>
          <w:sz w:val="24"/>
          <w:szCs w:val="24"/>
          <w:vertAlign w:val="subscript"/>
        </w:rPr>
        <w:t>1</w:t>
      </w:r>
      <w:r w:rsidRPr="00DA03D4">
        <w:rPr>
          <w:rFonts w:ascii="Times New Roman" w:eastAsia="Times New Roman" w:hAnsi="Times New Roman" w:cs="Times New Roman"/>
          <w:sz w:val="24"/>
          <w:szCs w:val="24"/>
        </w:rPr>
        <w:t>=Diet containing 1% banana leaf powder;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=Diet containing 2% banana leaf powder; SEM=Standard error of mean</w:t>
      </w:r>
      <w:r w:rsidR="00BA100F">
        <w:rPr>
          <w:rFonts w:ascii="Times New Roman" w:eastAsia="Times New Roman" w:hAnsi="Times New Roman" w:cs="Times New Roman"/>
          <w:sz w:val="24"/>
          <w:szCs w:val="24"/>
        </w:rPr>
        <w:t>.</w:t>
      </w:r>
    </w:p>
    <w:p w:rsidR="001514D2" w:rsidRPr="00DA03D4" w:rsidRDefault="001514D2" w:rsidP="00BA100F">
      <w:pPr>
        <w:spacing w:after="0" w:line="360" w:lineRule="auto"/>
        <w:jc w:val="both"/>
        <w:rPr>
          <w:rFonts w:ascii="Times New Roman" w:hAnsi="Times New Roman" w:cs="Times New Roman"/>
          <w:b/>
          <w:noProof/>
          <w:sz w:val="24"/>
          <w:szCs w:val="24"/>
        </w:rPr>
      </w:pPr>
    </w:p>
    <w:p w:rsidR="001A35D6" w:rsidRPr="00DA03D4" w:rsidRDefault="00315015" w:rsidP="00A449D4">
      <w:pPr>
        <w:spacing w:line="360" w:lineRule="auto"/>
        <w:jc w:val="both"/>
        <w:rPr>
          <w:rFonts w:ascii="Times New Roman" w:hAnsi="Times New Roman" w:cs="Times New Roman"/>
          <w:b/>
          <w:noProof/>
          <w:sz w:val="24"/>
          <w:szCs w:val="24"/>
        </w:rPr>
      </w:pPr>
      <w:r w:rsidRPr="00DA03D4">
        <w:rPr>
          <w:rFonts w:ascii="Times New Roman" w:hAnsi="Times New Roman" w:cs="Times New Roman"/>
          <w:b/>
          <w:noProof/>
          <w:sz w:val="24"/>
          <w:szCs w:val="24"/>
        </w:rPr>
        <w:t xml:space="preserve">4.5 </w:t>
      </w:r>
      <w:r w:rsidR="001A35D6" w:rsidRPr="00DA03D4">
        <w:rPr>
          <w:rFonts w:ascii="Times New Roman" w:hAnsi="Times New Roman" w:cs="Times New Roman"/>
          <w:b/>
          <w:noProof/>
          <w:sz w:val="24"/>
          <w:szCs w:val="24"/>
        </w:rPr>
        <w:t xml:space="preserve">Hematological and </w:t>
      </w:r>
      <w:r w:rsidR="001A35D6" w:rsidRPr="00DA03D4">
        <w:rPr>
          <w:rFonts w:ascii="Times New Roman" w:hAnsi="Times New Roman" w:cs="Times New Roman"/>
          <w:b/>
          <w:sz w:val="24"/>
          <w:szCs w:val="24"/>
        </w:rPr>
        <w:t>Biochemical</w:t>
      </w:r>
      <w:r w:rsidR="001A35D6" w:rsidRPr="00DA03D4">
        <w:rPr>
          <w:rFonts w:ascii="Times New Roman" w:hAnsi="Times New Roman" w:cs="Times New Roman"/>
          <w:b/>
          <w:noProof/>
          <w:sz w:val="24"/>
          <w:szCs w:val="24"/>
        </w:rPr>
        <w:t xml:space="preserve"> analysis</w:t>
      </w:r>
    </w:p>
    <w:p w:rsidR="00B97970" w:rsidRDefault="001A35D6" w:rsidP="00A449D4">
      <w:pPr>
        <w:spacing w:line="360" w:lineRule="auto"/>
        <w:jc w:val="both"/>
        <w:rPr>
          <w:rFonts w:ascii="Times New Roman" w:hAnsi="Times New Roman" w:cs="Times New Roman"/>
          <w:noProof/>
          <w:sz w:val="24"/>
          <w:szCs w:val="24"/>
        </w:rPr>
      </w:pPr>
      <w:r w:rsidRPr="00DA03D4">
        <w:rPr>
          <w:rFonts w:ascii="Times New Roman" w:hAnsi="Times New Roman" w:cs="Times New Roman"/>
          <w:sz w:val="24"/>
          <w:szCs w:val="24"/>
        </w:rPr>
        <w:t xml:space="preserve">The blood samples were collected from the brachial vein of two </w:t>
      </w:r>
      <w:r w:rsidR="00DE2A0B" w:rsidRPr="00DA03D4">
        <w:rPr>
          <w:rFonts w:ascii="Times New Roman" w:hAnsi="Times New Roman" w:cs="Times New Roman"/>
          <w:sz w:val="24"/>
          <w:szCs w:val="24"/>
        </w:rPr>
        <w:t>birds from each group (one bird</w:t>
      </w:r>
      <w:r w:rsidRPr="00DA03D4">
        <w:rPr>
          <w:rFonts w:ascii="Times New Roman" w:hAnsi="Times New Roman" w:cs="Times New Roman"/>
          <w:sz w:val="24"/>
          <w:szCs w:val="24"/>
        </w:rPr>
        <w:t xml:space="preserve"> from each replicate)</w:t>
      </w:r>
      <w:r w:rsidRPr="00DA03D4">
        <w:rPr>
          <w:rFonts w:ascii="Times New Roman" w:hAnsi="Times New Roman" w:cs="Times New Roman"/>
          <w:noProof/>
          <w:sz w:val="24"/>
          <w:szCs w:val="24"/>
        </w:rPr>
        <w:t>. The blood hematological parameters of experimental birds have been presented in the Table 4.5.</w:t>
      </w:r>
    </w:p>
    <w:p w:rsidR="00B97970" w:rsidRDefault="00B97970" w:rsidP="00A449D4">
      <w:pPr>
        <w:spacing w:line="360" w:lineRule="auto"/>
        <w:jc w:val="both"/>
        <w:rPr>
          <w:rFonts w:ascii="Times New Roman" w:hAnsi="Times New Roman" w:cs="Times New Roman"/>
          <w:noProof/>
          <w:sz w:val="24"/>
          <w:szCs w:val="24"/>
        </w:rPr>
      </w:pPr>
    </w:p>
    <w:p w:rsidR="00B97970" w:rsidRDefault="00B97970" w:rsidP="00A449D4">
      <w:pPr>
        <w:spacing w:line="360" w:lineRule="auto"/>
        <w:jc w:val="both"/>
        <w:rPr>
          <w:rFonts w:ascii="Times New Roman" w:hAnsi="Times New Roman" w:cs="Times New Roman"/>
          <w:noProof/>
          <w:sz w:val="24"/>
          <w:szCs w:val="24"/>
        </w:rPr>
      </w:pPr>
    </w:p>
    <w:p w:rsidR="00B97970" w:rsidRDefault="00B97970" w:rsidP="00A449D4">
      <w:pPr>
        <w:spacing w:line="360" w:lineRule="auto"/>
        <w:jc w:val="both"/>
        <w:rPr>
          <w:rFonts w:ascii="Times New Roman" w:hAnsi="Times New Roman" w:cs="Times New Roman"/>
          <w:noProof/>
          <w:sz w:val="24"/>
          <w:szCs w:val="24"/>
        </w:rPr>
      </w:pPr>
    </w:p>
    <w:p w:rsidR="00B97970" w:rsidRDefault="00B97970" w:rsidP="00A449D4">
      <w:pPr>
        <w:spacing w:line="360" w:lineRule="auto"/>
        <w:jc w:val="both"/>
        <w:rPr>
          <w:rFonts w:ascii="Times New Roman" w:hAnsi="Times New Roman" w:cs="Times New Roman"/>
          <w:noProof/>
          <w:sz w:val="24"/>
          <w:szCs w:val="24"/>
        </w:rPr>
      </w:pPr>
    </w:p>
    <w:p w:rsidR="00B97970" w:rsidRDefault="00B97970" w:rsidP="00A449D4">
      <w:pPr>
        <w:spacing w:line="360" w:lineRule="auto"/>
        <w:jc w:val="both"/>
        <w:rPr>
          <w:rFonts w:ascii="Times New Roman" w:hAnsi="Times New Roman" w:cs="Times New Roman"/>
          <w:noProof/>
          <w:sz w:val="24"/>
          <w:szCs w:val="24"/>
        </w:rPr>
      </w:pPr>
    </w:p>
    <w:p w:rsidR="00B97970" w:rsidRDefault="00B97970" w:rsidP="00A449D4">
      <w:pPr>
        <w:spacing w:line="360" w:lineRule="auto"/>
        <w:jc w:val="both"/>
        <w:rPr>
          <w:rFonts w:ascii="Times New Roman" w:hAnsi="Times New Roman" w:cs="Times New Roman"/>
          <w:noProof/>
          <w:sz w:val="24"/>
          <w:szCs w:val="24"/>
        </w:rPr>
      </w:pPr>
    </w:p>
    <w:p w:rsidR="00B97970" w:rsidRDefault="00B97970" w:rsidP="00A449D4">
      <w:pPr>
        <w:spacing w:line="360" w:lineRule="auto"/>
        <w:jc w:val="both"/>
        <w:rPr>
          <w:rFonts w:ascii="Times New Roman" w:hAnsi="Times New Roman" w:cs="Times New Roman"/>
          <w:noProof/>
          <w:sz w:val="24"/>
          <w:szCs w:val="24"/>
        </w:rPr>
      </w:pPr>
    </w:p>
    <w:p w:rsidR="00AB3243" w:rsidRDefault="00AB3243" w:rsidP="00A449D4">
      <w:pPr>
        <w:spacing w:line="360" w:lineRule="auto"/>
        <w:jc w:val="both"/>
        <w:rPr>
          <w:rFonts w:ascii="Times New Roman" w:hAnsi="Times New Roman" w:cs="Times New Roman"/>
          <w:noProof/>
          <w:sz w:val="24"/>
          <w:szCs w:val="24"/>
        </w:rPr>
      </w:pPr>
    </w:p>
    <w:p w:rsidR="00811B5B" w:rsidRDefault="00811B5B" w:rsidP="00A449D4">
      <w:pPr>
        <w:spacing w:line="360" w:lineRule="auto"/>
        <w:jc w:val="both"/>
        <w:rPr>
          <w:rFonts w:ascii="Times New Roman" w:hAnsi="Times New Roman" w:cs="Times New Roman"/>
          <w:noProof/>
          <w:sz w:val="24"/>
          <w:szCs w:val="24"/>
        </w:rPr>
      </w:pPr>
    </w:p>
    <w:p w:rsidR="001A35D6" w:rsidRPr="00DA03D4" w:rsidRDefault="001A35D6" w:rsidP="0063755A">
      <w:pPr>
        <w:pBdr>
          <w:bottom w:val="single" w:sz="4" w:space="1" w:color="auto"/>
        </w:pBdr>
        <w:spacing w:line="360" w:lineRule="auto"/>
        <w:jc w:val="both"/>
        <w:rPr>
          <w:rFonts w:ascii="Times New Roman" w:eastAsia="Times New Roman" w:hAnsi="Times New Roman" w:cs="Times New Roman"/>
          <w:sz w:val="24"/>
        </w:rPr>
      </w:pPr>
      <w:r w:rsidRPr="00DA03D4">
        <w:rPr>
          <w:rFonts w:ascii="Times New Roman" w:eastAsia="Times New Roman" w:hAnsi="Times New Roman" w:cs="Times New Roman"/>
          <w:b/>
          <w:sz w:val="24"/>
        </w:rPr>
        <w:lastRenderedPageBreak/>
        <w:t xml:space="preserve">Table 4.5: </w:t>
      </w:r>
      <w:r w:rsidRPr="00DA03D4">
        <w:rPr>
          <w:rFonts w:ascii="Times New Roman" w:eastAsia="Times New Roman" w:hAnsi="Times New Roman" w:cs="Times New Roman"/>
          <w:sz w:val="24"/>
        </w:rPr>
        <w:t xml:space="preserve">Haematological and </w:t>
      </w:r>
      <w:r w:rsidRPr="00DA03D4">
        <w:rPr>
          <w:rFonts w:ascii="Times New Roman" w:hAnsi="Times New Roman" w:cs="Times New Roman"/>
          <w:sz w:val="24"/>
          <w:szCs w:val="24"/>
        </w:rPr>
        <w:t>serum biochemical</w:t>
      </w:r>
      <w:r w:rsidRPr="00DA03D4">
        <w:rPr>
          <w:rFonts w:ascii="Times New Roman" w:eastAsia="Times New Roman" w:hAnsi="Times New Roman" w:cs="Times New Roman"/>
          <w:sz w:val="24"/>
        </w:rPr>
        <w:t xml:space="preserve"> parameters of the experimental broiler birds fed diets supplemented</w:t>
      </w:r>
      <w:r w:rsidR="003C25C7">
        <w:rPr>
          <w:rFonts w:ascii="Times New Roman" w:eastAsia="Times New Roman" w:hAnsi="Times New Roman" w:cs="Times New Roman"/>
          <w:sz w:val="24"/>
        </w:rPr>
        <w:t xml:space="preserve"> </w:t>
      </w:r>
      <w:r w:rsidRPr="00DA03D4">
        <w:rPr>
          <w:rFonts w:ascii="Times New Roman" w:eastAsia="Times New Roman" w:hAnsi="Times New Roman" w:cs="Times New Roman"/>
          <w:sz w:val="24"/>
        </w:rPr>
        <w:t>with different levels of banana leaf</w:t>
      </w:r>
    </w:p>
    <w:tbl>
      <w:tblPr>
        <w:tblStyle w:val="TableGrid"/>
        <w:tblW w:w="8280" w:type="dxa"/>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gridCol w:w="1260"/>
        <w:gridCol w:w="1350"/>
        <w:gridCol w:w="1170"/>
        <w:gridCol w:w="990"/>
        <w:gridCol w:w="1080"/>
      </w:tblGrid>
      <w:tr w:rsidR="00562B1B" w:rsidRPr="00DA03D4" w:rsidTr="00811B5B">
        <w:trPr>
          <w:jc w:val="center"/>
        </w:trPr>
        <w:tc>
          <w:tcPr>
            <w:tcW w:w="2430" w:type="dxa"/>
            <w:vMerge w:val="restart"/>
            <w:tcBorders>
              <w:bottom w:val="single" w:sz="4" w:space="0" w:color="auto"/>
            </w:tcBorders>
          </w:tcPr>
          <w:p w:rsidR="003C25C7" w:rsidRDefault="003C25C7" w:rsidP="00811B5B">
            <w:pPr>
              <w:rPr>
                <w:rFonts w:ascii="Times New Roman" w:eastAsia="Times New Roman" w:hAnsi="Times New Roman" w:cs="Times New Roman"/>
                <w:b/>
                <w:sz w:val="24"/>
                <w:szCs w:val="24"/>
              </w:rPr>
            </w:pPr>
          </w:p>
          <w:p w:rsidR="00562B1B" w:rsidRPr="00DA03D4" w:rsidRDefault="00562B1B" w:rsidP="00811B5B">
            <w:pPr>
              <w:rPr>
                <w:rFonts w:ascii="Times New Roman" w:hAnsi="Times New Roman" w:cs="Times New Roman"/>
                <w:sz w:val="24"/>
                <w:szCs w:val="24"/>
              </w:rPr>
            </w:pPr>
            <w:r w:rsidRPr="00DA03D4">
              <w:rPr>
                <w:rFonts w:ascii="Times New Roman" w:eastAsia="Times New Roman" w:hAnsi="Times New Roman" w:cs="Times New Roman"/>
                <w:b/>
                <w:sz w:val="24"/>
                <w:szCs w:val="24"/>
              </w:rPr>
              <w:t>Parameters (%)</w:t>
            </w:r>
          </w:p>
        </w:tc>
        <w:tc>
          <w:tcPr>
            <w:tcW w:w="3780" w:type="dxa"/>
            <w:gridSpan w:val="3"/>
            <w:tcBorders>
              <w:bottom w:val="single" w:sz="4" w:space="0" w:color="auto"/>
            </w:tcBorders>
          </w:tcPr>
          <w:p w:rsidR="00562B1B" w:rsidRPr="00DA03D4" w:rsidRDefault="00562B1B" w:rsidP="00811B5B">
            <w:pPr>
              <w:jc w:val="center"/>
              <w:rPr>
                <w:rFonts w:ascii="Times New Roman" w:eastAsia="Times New Roman" w:hAnsi="Times New Roman" w:cs="Times New Roman"/>
                <w:b/>
                <w:sz w:val="24"/>
                <w:szCs w:val="24"/>
              </w:rPr>
            </w:pPr>
            <w:r w:rsidRPr="00DA03D4">
              <w:rPr>
                <w:rFonts w:ascii="Times New Roman" w:eastAsia="Times New Roman" w:hAnsi="Times New Roman" w:cs="Times New Roman"/>
                <w:b/>
                <w:sz w:val="24"/>
                <w:szCs w:val="24"/>
              </w:rPr>
              <w:t>Dietary treatments</w:t>
            </w:r>
          </w:p>
        </w:tc>
        <w:tc>
          <w:tcPr>
            <w:tcW w:w="990" w:type="dxa"/>
            <w:vMerge w:val="restart"/>
            <w:vAlign w:val="center"/>
          </w:tcPr>
          <w:p w:rsidR="00562B1B" w:rsidRPr="00DA03D4" w:rsidRDefault="00562B1B" w:rsidP="00811B5B">
            <w:pPr>
              <w:jc w:val="center"/>
              <w:rPr>
                <w:rFonts w:ascii="Times New Roman" w:eastAsia="Times New Roman" w:hAnsi="Times New Roman" w:cs="Times New Roman"/>
                <w:b/>
                <w:sz w:val="24"/>
                <w:szCs w:val="24"/>
              </w:rPr>
            </w:pPr>
            <w:r w:rsidRPr="00DA03D4">
              <w:rPr>
                <w:rFonts w:ascii="Times New Roman" w:eastAsia="Times New Roman" w:hAnsi="Times New Roman" w:cs="Times New Roman"/>
                <w:b/>
                <w:sz w:val="24"/>
                <w:szCs w:val="24"/>
              </w:rPr>
              <w:t>SEM</w:t>
            </w:r>
          </w:p>
        </w:tc>
        <w:tc>
          <w:tcPr>
            <w:tcW w:w="1080" w:type="dxa"/>
            <w:vMerge w:val="restart"/>
            <w:vAlign w:val="center"/>
          </w:tcPr>
          <w:p w:rsidR="00562B1B" w:rsidRPr="00DA03D4" w:rsidRDefault="000E3B0D" w:rsidP="00811B5B">
            <w:pPr>
              <w:jc w:val="center"/>
              <w:rPr>
                <w:rFonts w:ascii="Times New Roman" w:eastAsia="Times New Roman" w:hAnsi="Times New Roman" w:cs="Times New Roman"/>
                <w:b/>
                <w:sz w:val="24"/>
                <w:szCs w:val="24"/>
              </w:rPr>
            </w:pPr>
            <w:r w:rsidRPr="00DA03D4">
              <w:rPr>
                <w:rFonts w:ascii="Times New Roman" w:hAnsi="Times New Roman" w:cs="Times New Roman"/>
                <w:b/>
                <w:sz w:val="24"/>
                <w:szCs w:val="24"/>
              </w:rPr>
              <w:t>P value</w:t>
            </w:r>
          </w:p>
        </w:tc>
      </w:tr>
      <w:tr w:rsidR="00562B1B" w:rsidRPr="00DA03D4" w:rsidTr="00811B5B">
        <w:trPr>
          <w:trHeight w:val="269"/>
          <w:jc w:val="center"/>
        </w:trPr>
        <w:tc>
          <w:tcPr>
            <w:tcW w:w="2430" w:type="dxa"/>
            <w:vMerge/>
            <w:tcBorders>
              <w:bottom w:val="single" w:sz="4" w:space="0" w:color="auto"/>
            </w:tcBorders>
          </w:tcPr>
          <w:p w:rsidR="00562B1B" w:rsidRPr="00DA03D4" w:rsidRDefault="00562B1B" w:rsidP="003C25C7">
            <w:pPr>
              <w:spacing w:line="480" w:lineRule="auto"/>
              <w:rPr>
                <w:rFonts w:ascii="Times New Roman" w:eastAsia="Times New Roman" w:hAnsi="Times New Roman" w:cs="Times New Roman"/>
                <w:sz w:val="24"/>
                <w:szCs w:val="24"/>
              </w:rPr>
            </w:pPr>
          </w:p>
        </w:tc>
        <w:tc>
          <w:tcPr>
            <w:tcW w:w="1260" w:type="dxa"/>
            <w:tcBorders>
              <w:top w:val="single" w:sz="4" w:space="0" w:color="auto"/>
              <w:bottom w:val="single" w:sz="4" w:space="0" w:color="auto"/>
            </w:tcBorders>
            <w:vAlign w:val="bottom"/>
          </w:tcPr>
          <w:p w:rsidR="00562B1B" w:rsidRPr="00DA03D4" w:rsidRDefault="00562B1B" w:rsidP="00811B5B">
            <w:pPr>
              <w:spacing w:after="200"/>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0</w:t>
            </w:r>
          </w:p>
        </w:tc>
        <w:tc>
          <w:tcPr>
            <w:tcW w:w="1350" w:type="dxa"/>
            <w:tcBorders>
              <w:top w:val="single" w:sz="4" w:space="0" w:color="auto"/>
              <w:bottom w:val="single" w:sz="4" w:space="0" w:color="auto"/>
            </w:tcBorders>
            <w:vAlign w:val="bottom"/>
          </w:tcPr>
          <w:p w:rsidR="00562B1B" w:rsidRPr="00DA03D4" w:rsidRDefault="00562B1B" w:rsidP="00811B5B">
            <w:pPr>
              <w:spacing w:after="200"/>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1</w:t>
            </w:r>
          </w:p>
        </w:tc>
        <w:tc>
          <w:tcPr>
            <w:tcW w:w="1170" w:type="dxa"/>
            <w:tcBorders>
              <w:top w:val="single" w:sz="4" w:space="0" w:color="auto"/>
              <w:bottom w:val="single" w:sz="4" w:space="0" w:color="auto"/>
            </w:tcBorders>
            <w:vAlign w:val="bottom"/>
          </w:tcPr>
          <w:p w:rsidR="00562B1B" w:rsidRPr="00DA03D4" w:rsidRDefault="00562B1B" w:rsidP="00811B5B">
            <w:pPr>
              <w:spacing w:after="200"/>
              <w:rPr>
                <w:rFonts w:ascii="Times New Roman" w:eastAsia="Times New Roman" w:hAnsi="Times New Roman" w:cs="Times New Roman"/>
                <w:b/>
                <w:sz w:val="24"/>
                <w:szCs w:val="24"/>
                <w:vertAlign w:val="subscript"/>
              </w:rPr>
            </w:pPr>
            <w:r w:rsidRPr="00DA03D4">
              <w:rPr>
                <w:rFonts w:ascii="Times New Roman" w:eastAsia="Times New Roman" w:hAnsi="Times New Roman" w:cs="Times New Roman"/>
                <w:b/>
                <w:sz w:val="24"/>
                <w:szCs w:val="24"/>
              </w:rPr>
              <w:t>T</w:t>
            </w:r>
            <w:r w:rsidRPr="00DA03D4">
              <w:rPr>
                <w:rFonts w:ascii="Times New Roman" w:eastAsia="Times New Roman" w:hAnsi="Times New Roman" w:cs="Times New Roman"/>
                <w:b/>
                <w:sz w:val="24"/>
                <w:szCs w:val="24"/>
                <w:vertAlign w:val="subscript"/>
              </w:rPr>
              <w:t>2</w:t>
            </w:r>
          </w:p>
        </w:tc>
        <w:tc>
          <w:tcPr>
            <w:tcW w:w="990" w:type="dxa"/>
            <w:vMerge/>
            <w:tcBorders>
              <w:bottom w:val="single" w:sz="4" w:space="0" w:color="auto"/>
            </w:tcBorders>
          </w:tcPr>
          <w:p w:rsidR="00562B1B" w:rsidRPr="00DA03D4" w:rsidRDefault="00562B1B" w:rsidP="001514D2">
            <w:pPr>
              <w:spacing w:after="200" w:line="480" w:lineRule="auto"/>
              <w:rPr>
                <w:rFonts w:ascii="Times New Roman" w:eastAsia="Times New Roman" w:hAnsi="Times New Roman" w:cs="Times New Roman"/>
                <w:sz w:val="24"/>
                <w:szCs w:val="24"/>
              </w:rPr>
            </w:pPr>
          </w:p>
        </w:tc>
        <w:tc>
          <w:tcPr>
            <w:tcW w:w="1080" w:type="dxa"/>
            <w:vMerge/>
            <w:tcBorders>
              <w:bottom w:val="single" w:sz="4" w:space="0" w:color="auto"/>
            </w:tcBorders>
          </w:tcPr>
          <w:p w:rsidR="00562B1B" w:rsidRPr="00DA03D4" w:rsidRDefault="00562B1B" w:rsidP="001514D2">
            <w:pPr>
              <w:spacing w:after="200" w:line="480" w:lineRule="auto"/>
              <w:rPr>
                <w:rFonts w:ascii="Times New Roman" w:eastAsia="Times New Roman" w:hAnsi="Times New Roman" w:cs="Times New Roman"/>
                <w:sz w:val="24"/>
                <w:szCs w:val="24"/>
              </w:rPr>
            </w:pPr>
          </w:p>
        </w:tc>
      </w:tr>
      <w:tr w:rsidR="001514D2" w:rsidRPr="00DA03D4" w:rsidTr="00811B5B">
        <w:trPr>
          <w:trHeight w:val="5048"/>
          <w:jc w:val="center"/>
        </w:trPr>
        <w:tc>
          <w:tcPr>
            <w:tcW w:w="2430" w:type="dxa"/>
            <w:tcBorders>
              <w:top w:val="single" w:sz="4" w:space="0" w:color="auto"/>
            </w:tcBorders>
          </w:tcPr>
          <w:p w:rsidR="001514D2" w:rsidRPr="00DA03D4" w:rsidRDefault="001514D2" w:rsidP="001514D2">
            <w:pPr>
              <w:spacing w:line="480" w:lineRule="auto"/>
              <w:rPr>
                <w:rFonts w:ascii="Times New Roman" w:hAnsi="Times New Roman" w:cs="Times New Roman"/>
                <w:sz w:val="24"/>
                <w:szCs w:val="24"/>
              </w:rPr>
            </w:pPr>
            <w:r w:rsidRPr="00DA03D4">
              <w:rPr>
                <w:rFonts w:ascii="Times New Roman" w:hAnsi="Times New Roman" w:cs="Times New Roman"/>
                <w:sz w:val="24"/>
                <w:szCs w:val="24"/>
              </w:rPr>
              <w:t>Packed Cell Volume</w:t>
            </w:r>
          </w:p>
          <w:p w:rsidR="001514D2" w:rsidRPr="00DA03D4" w:rsidRDefault="001514D2" w:rsidP="001514D2">
            <w:pPr>
              <w:spacing w:line="480" w:lineRule="auto"/>
              <w:rPr>
                <w:rFonts w:ascii="Times New Roman" w:hAnsi="Times New Roman" w:cs="Times New Roman"/>
                <w:sz w:val="24"/>
                <w:szCs w:val="24"/>
              </w:rPr>
            </w:pPr>
            <w:r w:rsidRPr="00DA03D4">
              <w:rPr>
                <w:rFonts w:ascii="Times New Roman" w:hAnsi="Times New Roman" w:cs="Times New Roman"/>
                <w:color w:val="000000"/>
                <w:sz w:val="24"/>
                <w:szCs w:val="24"/>
              </w:rPr>
              <w:t>RBC (×106/mm</w:t>
            </w:r>
            <w:r w:rsidRPr="00DA03D4">
              <w:rPr>
                <w:rFonts w:ascii="Times New Roman" w:hAnsi="Times New Roman" w:cs="Times New Roman"/>
                <w:color w:val="000000"/>
                <w:sz w:val="24"/>
                <w:szCs w:val="24"/>
                <w:vertAlign w:val="superscript"/>
              </w:rPr>
              <w:t>3</w:t>
            </w:r>
            <w:r w:rsidRPr="00DA03D4">
              <w:rPr>
                <w:rFonts w:ascii="Times New Roman" w:hAnsi="Times New Roman" w:cs="Times New Roman"/>
                <w:color w:val="000000"/>
                <w:sz w:val="24"/>
                <w:szCs w:val="24"/>
              </w:rPr>
              <w:t>)</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WBC (×106/mm</w:t>
            </w:r>
            <w:r w:rsidRPr="00DA03D4">
              <w:rPr>
                <w:rFonts w:ascii="Times New Roman" w:hAnsi="Times New Roman" w:cs="Times New Roman"/>
                <w:color w:val="000000"/>
                <w:sz w:val="24"/>
                <w:szCs w:val="24"/>
                <w:vertAlign w:val="superscript"/>
              </w:rPr>
              <w:t>3</w:t>
            </w:r>
            <w:r w:rsidRPr="00DA03D4">
              <w:rPr>
                <w:rFonts w:ascii="Times New Roman" w:hAnsi="Times New Roman" w:cs="Times New Roman"/>
                <w:color w:val="000000"/>
                <w:sz w:val="24"/>
                <w:szCs w:val="24"/>
              </w:rPr>
              <w:t>)</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sz w:val="24"/>
                <w:szCs w:val="24"/>
              </w:rPr>
              <w:t>Haemoglobin</w:t>
            </w:r>
            <w:r w:rsidR="006A4D5F">
              <w:rPr>
                <w:rFonts w:ascii="Times New Roman" w:hAnsi="Times New Roman" w:cs="Times New Roman"/>
                <w:sz w:val="24"/>
                <w:szCs w:val="24"/>
              </w:rPr>
              <w:t xml:space="preserve"> </w:t>
            </w:r>
            <w:r w:rsidRPr="00DA03D4">
              <w:rPr>
                <w:rFonts w:ascii="Times New Roman" w:hAnsi="Times New Roman" w:cs="Times New Roman"/>
                <w:color w:val="000000"/>
                <w:sz w:val="24"/>
                <w:szCs w:val="24"/>
              </w:rPr>
              <w:t>(g/ dL)</w:t>
            </w:r>
          </w:p>
          <w:p w:rsidR="001514D2" w:rsidRPr="00DA03D4" w:rsidRDefault="001514D2" w:rsidP="001514D2">
            <w:pPr>
              <w:spacing w:line="480" w:lineRule="auto"/>
              <w:rPr>
                <w:rFonts w:ascii="Times New Roman" w:hAnsi="Times New Roman" w:cs="Times New Roman"/>
                <w:sz w:val="24"/>
                <w:szCs w:val="24"/>
              </w:rPr>
            </w:pPr>
            <w:r w:rsidRPr="00DA03D4">
              <w:rPr>
                <w:rFonts w:ascii="Times New Roman" w:hAnsi="Times New Roman" w:cs="Times New Roman"/>
                <w:sz w:val="24"/>
                <w:szCs w:val="24"/>
              </w:rPr>
              <w:t>Cholesterol (mg/dl)</w:t>
            </w:r>
          </w:p>
          <w:p w:rsidR="001514D2" w:rsidRPr="00DA03D4" w:rsidRDefault="001514D2" w:rsidP="001514D2">
            <w:pPr>
              <w:spacing w:line="480" w:lineRule="auto"/>
              <w:rPr>
                <w:rFonts w:ascii="Times New Roman" w:hAnsi="Times New Roman" w:cs="Times New Roman"/>
                <w:sz w:val="24"/>
                <w:szCs w:val="24"/>
              </w:rPr>
            </w:pPr>
            <w:r w:rsidRPr="00DA03D4">
              <w:rPr>
                <w:rFonts w:ascii="Times New Roman" w:eastAsia="Times New Roman" w:hAnsi="Times New Roman" w:cs="Times New Roman"/>
                <w:sz w:val="24"/>
                <w:szCs w:val="24"/>
              </w:rPr>
              <w:t>Glucose (g/dl)</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hAnsi="Times New Roman" w:cs="Times New Roman"/>
                <w:sz w:val="24"/>
                <w:szCs w:val="24"/>
              </w:rPr>
              <w:t>Total Protein (mg/dl)</w:t>
            </w:r>
          </w:p>
          <w:p w:rsidR="001514D2" w:rsidRPr="00DA03D4" w:rsidRDefault="001514D2" w:rsidP="001514D2">
            <w:pPr>
              <w:spacing w:line="480" w:lineRule="auto"/>
              <w:rPr>
                <w:rFonts w:ascii="Times New Roman" w:hAnsi="Times New Roman" w:cs="Times New Roman"/>
                <w:sz w:val="24"/>
                <w:szCs w:val="24"/>
              </w:rPr>
            </w:pPr>
            <w:r w:rsidRPr="00DA03D4">
              <w:rPr>
                <w:rFonts w:ascii="Times New Roman" w:hAnsi="Times New Roman" w:cs="Times New Roman"/>
                <w:color w:val="000000"/>
                <w:sz w:val="24"/>
                <w:szCs w:val="24"/>
              </w:rPr>
              <w:t>ALT (IU /L)</w:t>
            </w:r>
          </w:p>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AST (IU /L</w:t>
            </w:r>
            <w:r w:rsidRPr="00DA03D4">
              <w:rPr>
                <w:rFonts w:ascii="Times New Roman" w:hAnsi="Times New Roman" w:cs="Times New Roman"/>
                <w:sz w:val="24"/>
                <w:szCs w:val="24"/>
              </w:rPr>
              <w:t xml:space="preserve"> )</w:t>
            </w:r>
          </w:p>
        </w:tc>
        <w:tc>
          <w:tcPr>
            <w:tcW w:w="1260" w:type="dxa"/>
            <w:tcBorders>
              <w:top w:val="single" w:sz="4" w:space="0" w:color="auto"/>
            </w:tcBorders>
          </w:tcPr>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29.00</w:t>
            </w:r>
          </w:p>
          <w:p w:rsidR="001514D2" w:rsidRPr="00DA03D4" w:rsidRDefault="001514D2" w:rsidP="001514D2">
            <w:pPr>
              <w:spacing w:line="480" w:lineRule="auto"/>
              <w:rPr>
                <w:rStyle w:val="fontstyle01"/>
                <w:rFonts w:ascii="Times New Roman" w:hAnsi="Times New Roman" w:cs="Times New Roman"/>
                <w:sz w:val="24"/>
                <w:szCs w:val="24"/>
              </w:rPr>
            </w:pPr>
            <w:r w:rsidRPr="00DA03D4">
              <w:rPr>
                <w:rFonts w:ascii="Times New Roman" w:hAnsi="Times New Roman" w:cs="Times New Roman"/>
                <w:color w:val="000000"/>
                <w:sz w:val="24"/>
                <w:szCs w:val="24"/>
              </w:rPr>
              <w:t>4.05</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48.00</w:t>
            </w:r>
            <w:r w:rsidRPr="00DA03D4">
              <w:rPr>
                <w:rFonts w:ascii="Times New Roman" w:hAnsi="Times New Roman" w:cs="Times New Roman"/>
                <w:color w:val="000000"/>
                <w:sz w:val="24"/>
                <w:szCs w:val="24"/>
                <w:vertAlign w:val="superscript"/>
              </w:rPr>
              <w:t>b</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8.70</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eastAsia="Times New Roman" w:hAnsi="Times New Roman" w:cs="Times New Roman"/>
                <w:sz w:val="24"/>
                <w:szCs w:val="24"/>
              </w:rPr>
              <w:t>3.33</w:t>
            </w:r>
            <w:r w:rsidRPr="00DA03D4">
              <w:rPr>
                <w:rFonts w:ascii="Times New Roman" w:eastAsia="Times New Roman" w:hAnsi="Times New Roman" w:cs="Times New Roman"/>
                <w:sz w:val="24"/>
                <w:szCs w:val="24"/>
                <w:vertAlign w:val="superscript"/>
              </w:rPr>
              <w:t>a</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8.70</w:t>
            </w:r>
            <w:r w:rsidRPr="00DA03D4">
              <w:rPr>
                <w:rFonts w:ascii="Times New Roman" w:eastAsia="Times New Roman" w:hAnsi="Times New Roman" w:cs="Times New Roman"/>
                <w:sz w:val="24"/>
                <w:szCs w:val="24"/>
                <w:vertAlign w:val="superscript"/>
              </w:rPr>
              <w:t>a</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5.17</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16.70</w:t>
            </w:r>
            <w:r w:rsidRPr="00DA03D4">
              <w:rPr>
                <w:rFonts w:ascii="Times New Roman" w:hAnsi="Times New Roman" w:cs="Times New Roman"/>
                <w:color w:val="000000"/>
                <w:sz w:val="24"/>
                <w:szCs w:val="24"/>
                <w:vertAlign w:val="superscript"/>
              </w:rPr>
              <w:t>a</w:t>
            </w:r>
          </w:p>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 xml:space="preserve">57.67 </w:t>
            </w:r>
          </w:p>
        </w:tc>
        <w:tc>
          <w:tcPr>
            <w:tcW w:w="1350" w:type="dxa"/>
            <w:tcBorders>
              <w:top w:val="single" w:sz="4" w:space="0" w:color="auto"/>
            </w:tcBorders>
          </w:tcPr>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30.00</w:t>
            </w:r>
          </w:p>
          <w:p w:rsidR="001514D2" w:rsidRPr="00DA03D4" w:rsidRDefault="001514D2" w:rsidP="001514D2">
            <w:pPr>
              <w:spacing w:line="480" w:lineRule="auto"/>
              <w:rPr>
                <w:rStyle w:val="fontstyle01"/>
                <w:rFonts w:ascii="Times New Roman" w:hAnsi="Times New Roman" w:cs="Times New Roman"/>
                <w:sz w:val="24"/>
                <w:szCs w:val="24"/>
              </w:rPr>
            </w:pPr>
            <w:r w:rsidRPr="00DA03D4">
              <w:rPr>
                <w:rFonts w:ascii="Times New Roman" w:hAnsi="Times New Roman" w:cs="Times New Roman"/>
                <w:color w:val="000000"/>
                <w:sz w:val="24"/>
                <w:szCs w:val="24"/>
              </w:rPr>
              <w:t>4.29</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51.30</w:t>
            </w:r>
            <w:r w:rsidRPr="00DA03D4">
              <w:rPr>
                <w:rFonts w:ascii="Times New Roman" w:hAnsi="Times New Roman" w:cs="Times New Roman"/>
                <w:color w:val="000000"/>
                <w:sz w:val="24"/>
                <w:szCs w:val="24"/>
                <w:vertAlign w:val="superscript"/>
              </w:rPr>
              <w:t>a</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9.00</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eastAsia="Times New Roman" w:hAnsi="Times New Roman" w:cs="Times New Roman"/>
                <w:sz w:val="24"/>
                <w:szCs w:val="24"/>
              </w:rPr>
              <w:t>2.27</w:t>
            </w:r>
            <w:r w:rsidRPr="00DA03D4">
              <w:rPr>
                <w:rFonts w:ascii="Times New Roman" w:eastAsia="Times New Roman" w:hAnsi="Times New Roman" w:cs="Times New Roman"/>
                <w:sz w:val="24"/>
                <w:szCs w:val="24"/>
                <w:vertAlign w:val="superscript"/>
              </w:rPr>
              <w:t>b</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7.30</w:t>
            </w:r>
            <w:r w:rsidRPr="00DA03D4">
              <w:rPr>
                <w:rFonts w:ascii="Times New Roman" w:eastAsia="Times New Roman" w:hAnsi="Times New Roman" w:cs="Times New Roman"/>
                <w:sz w:val="24"/>
                <w:szCs w:val="24"/>
                <w:vertAlign w:val="superscript"/>
              </w:rPr>
              <w:t>b</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5.40</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21.3</w:t>
            </w:r>
            <w:r w:rsidRPr="00DA03D4">
              <w:rPr>
                <w:rFonts w:ascii="Times New Roman" w:hAnsi="Times New Roman" w:cs="Times New Roman"/>
                <w:color w:val="000000"/>
                <w:sz w:val="24"/>
                <w:szCs w:val="24"/>
                <w:vertAlign w:val="superscript"/>
              </w:rPr>
              <w:t>b</w:t>
            </w:r>
          </w:p>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 xml:space="preserve">57.00 </w:t>
            </w:r>
          </w:p>
        </w:tc>
        <w:tc>
          <w:tcPr>
            <w:tcW w:w="1170" w:type="dxa"/>
            <w:tcBorders>
              <w:top w:val="single" w:sz="4" w:space="0" w:color="auto"/>
            </w:tcBorders>
          </w:tcPr>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30.73</w:t>
            </w:r>
          </w:p>
          <w:p w:rsidR="001514D2" w:rsidRPr="00DA03D4" w:rsidRDefault="001514D2" w:rsidP="001514D2">
            <w:pPr>
              <w:spacing w:line="480" w:lineRule="auto"/>
              <w:rPr>
                <w:rStyle w:val="fontstyle01"/>
                <w:rFonts w:ascii="Times New Roman" w:hAnsi="Times New Roman" w:cs="Times New Roman"/>
                <w:sz w:val="24"/>
                <w:szCs w:val="24"/>
              </w:rPr>
            </w:pPr>
            <w:r w:rsidRPr="00DA03D4">
              <w:rPr>
                <w:rFonts w:ascii="Times New Roman" w:hAnsi="Times New Roman" w:cs="Times New Roman"/>
                <w:color w:val="000000"/>
                <w:sz w:val="24"/>
                <w:szCs w:val="24"/>
              </w:rPr>
              <w:t>4.87</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54.30</w:t>
            </w:r>
            <w:r w:rsidRPr="00DA03D4">
              <w:rPr>
                <w:rFonts w:ascii="Times New Roman" w:hAnsi="Times New Roman" w:cs="Times New Roman"/>
                <w:color w:val="000000"/>
                <w:sz w:val="24"/>
                <w:szCs w:val="24"/>
                <w:vertAlign w:val="superscript"/>
              </w:rPr>
              <w:t>b</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9.30</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eastAsia="Times New Roman" w:hAnsi="Times New Roman" w:cs="Times New Roman"/>
                <w:sz w:val="24"/>
                <w:szCs w:val="24"/>
              </w:rPr>
              <w:t>2.21</w:t>
            </w:r>
            <w:r w:rsidRPr="00DA03D4">
              <w:rPr>
                <w:rFonts w:ascii="Times New Roman" w:eastAsia="Times New Roman" w:hAnsi="Times New Roman" w:cs="Times New Roman"/>
                <w:sz w:val="24"/>
                <w:szCs w:val="24"/>
                <w:vertAlign w:val="superscript"/>
              </w:rPr>
              <w:t>b</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7.14</w:t>
            </w:r>
            <w:r w:rsidRPr="00DA03D4">
              <w:rPr>
                <w:rFonts w:ascii="Times New Roman" w:eastAsia="Times New Roman" w:hAnsi="Times New Roman" w:cs="Times New Roman"/>
                <w:sz w:val="24"/>
                <w:szCs w:val="24"/>
                <w:vertAlign w:val="superscript"/>
              </w:rPr>
              <w:t>b</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5.43</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21.70</w:t>
            </w:r>
            <w:r w:rsidRPr="00DA03D4">
              <w:rPr>
                <w:rFonts w:ascii="Times New Roman" w:hAnsi="Times New Roman" w:cs="Times New Roman"/>
                <w:color w:val="000000"/>
                <w:sz w:val="24"/>
                <w:szCs w:val="24"/>
                <w:vertAlign w:val="superscript"/>
              </w:rPr>
              <w:t>b</w:t>
            </w:r>
          </w:p>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 xml:space="preserve">52.33 </w:t>
            </w:r>
          </w:p>
        </w:tc>
        <w:tc>
          <w:tcPr>
            <w:tcW w:w="990" w:type="dxa"/>
            <w:tcBorders>
              <w:top w:val="single" w:sz="4" w:space="0" w:color="auto"/>
            </w:tcBorders>
          </w:tcPr>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1.56</w:t>
            </w:r>
          </w:p>
          <w:p w:rsidR="001514D2" w:rsidRPr="00DA03D4" w:rsidRDefault="001514D2" w:rsidP="001514D2">
            <w:pPr>
              <w:spacing w:line="480" w:lineRule="auto"/>
              <w:rPr>
                <w:rStyle w:val="fontstyle01"/>
                <w:rFonts w:ascii="Times New Roman" w:hAnsi="Times New Roman" w:cs="Times New Roman"/>
                <w:sz w:val="24"/>
                <w:szCs w:val="24"/>
              </w:rPr>
            </w:pPr>
            <w:r w:rsidRPr="00DA03D4">
              <w:rPr>
                <w:rFonts w:ascii="Times New Roman" w:hAnsi="Times New Roman" w:cs="Times New Roman"/>
                <w:color w:val="000000"/>
                <w:sz w:val="24"/>
                <w:szCs w:val="24"/>
              </w:rPr>
              <w:t>0.14</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1.00</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0.50</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eastAsia="Times New Roman" w:hAnsi="Times New Roman" w:cs="Times New Roman"/>
                <w:sz w:val="24"/>
                <w:szCs w:val="24"/>
              </w:rPr>
              <w:t>0.24</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0.22</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0.23</w:t>
            </w:r>
          </w:p>
          <w:p w:rsidR="001514D2" w:rsidRPr="00DA03D4" w:rsidRDefault="001514D2" w:rsidP="001514D2">
            <w:pPr>
              <w:spacing w:line="480" w:lineRule="auto"/>
              <w:rPr>
                <w:rFonts w:ascii="Times New Roman" w:eastAsia="Times New Roman" w:hAnsi="Times New Roman" w:cs="Times New Roman"/>
                <w:sz w:val="24"/>
                <w:szCs w:val="24"/>
              </w:rPr>
            </w:pPr>
            <w:r w:rsidRPr="00DA03D4">
              <w:rPr>
                <w:rFonts w:ascii="Times New Roman" w:hAnsi="Times New Roman" w:cs="Times New Roman"/>
                <w:color w:val="000000"/>
                <w:sz w:val="24"/>
                <w:szCs w:val="24"/>
              </w:rPr>
              <w:t>1.4</w:t>
            </w:r>
          </w:p>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 xml:space="preserve">3.76 </w:t>
            </w:r>
          </w:p>
        </w:tc>
        <w:tc>
          <w:tcPr>
            <w:tcW w:w="1080" w:type="dxa"/>
            <w:tcBorders>
              <w:top w:val="single" w:sz="4" w:space="0" w:color="auto"/>
            </w:tcBorders>
          </w:tcPr>
          <w:p w:rsidR="001514D2" w:rsidRPr="00DA03D4" w:rsidRDefault="001514D2" w:rsidP="001514D2">
            <w:pPr>
              <w:spacing w:line="480" w:lineRule="auto"/>
              <w:rPr>
                <w:rFonts w:ascii="Times New Roman" w:hAnsi="Times New Roman" w:cs="Times New Roman"/>
                <w:sz w:val="24"/>
                <w:szCs w:val="24"/>
              </w:rPr>
            </w:pPr>
            <w:r w:rsidRPr="00DA03D4">
              <w:rPr>
                <w:rFonts w:ascii="Times New Roman" w:hAnsi="Times New Roman" w:cs="Times New Roman"/>
                <w:color w:val="000000"/>
                <w:sz w:val="24"/>
                <w:szCs w:val="24"/>
              </w:rPr>
              <w:t>0.83</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0.29</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0.01</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0.83</w:t>
            </w:r>
          </w:p>
          <w:p w:rsidR="001514D2" w:rsidRPr="00DA03D4" w:rsidRDefault="001514D2" w:rsidP="001514D2">
            <w:pPr>
              <w:spacing w:line="480" w:lineRule="auto"/>
              <w:rPr>
                <w:rFonts w:ascii="Times New Roman" w:hAnsi="Times New Roman" w:cs="Times New Roman"/>
                <w:noProof/>
                <w:sz w:val="24"/>
                <w:szCs w:val="24"/>
              </w:rPr>
            </w:pPr>
            <w:r w:rsidRPr="00DA03D4">
              <w:rPr>
                <w:rFonts w:ascii="Times New Roman" w:hAnsi="Times New Roman" w:cs="Times New Roman"/>
                <w:color w:val="000000"/>
                <w:sz w:val="24"/>
                <w:szCs w:val="24"/>
              </w:rPr>
              <w:t>0.01</w:t>
            </w:r>
          </w:p>
          <w:p w:rsidR="001514D2" w:rsidRPr="00DA03D4" w:rsidRDefault="001514D2" w:rsidP="001514D2">
            <w:pPr>
              <w:spacing w:line="480" w:lineRule="auto"/>
              <w:rPr>
                <w:rFonts w:ascii="Times New Roman" w:hAnsi="Times New Roman" w:cs="Times New Roman"/>
                <w:color w:val="000000"/>
                <w:sz w:val="24"/>
                <w:szCs w:val="24"/>
              </w:rPr>
            </w:pPr>
            <w:r w:rsidRPr="00DA03D4">
              <w:rPr>
                <w:rFonts w:ascii="Times New Roman" w:hAnsi="Times New Roman" w:cs="Times New Roman"/>
                <w:color w:val="000000"/>
                <w:sz w:val="24"/>
                <w:szCs w:val="24"/>
              </w:rPr>
              <w:t>0.00</w:t>
            </w:r>
          </w:p>
          <w:p w:rsidR="001514D2" w:rsidRPr="00DA03D4" w:rsidRDefault="001514D2" w:rsidP="001514D2">
            <w:pPr>
              <w:spacing w:line="480" w:lineRule="auto"/>
              <w:rPr>
                <w:rFonts w:ascii="Times New Roman" w:hAnsi="Times New Roman" w:cs="Times New Roman"/>
                <w:noProof/>
                <w:sz w:val="24"/>
                <w:szCs w:val="24"/>
              </w:rPr>
            </w:pPr>
            <w:r w:rsidRPr="00DA03D4">
              <w:rPr>
                <w:rFonts w:ascii="Times New Roman" w:hAnsi="Times New Roman" w:cs="Times New Roman"/>
                <w:color w:val="000000"/>
                <w:sz w:val="24"/>
                <w:szCs w:val="24"/>
              </w:rPr>
              <w:t>0.36</w:t>
            </w:r>
          </w:p>
          <w:p w:rsidR="001514D2" w:rsidRPr="00DA03D4" w:rsidRDefault="001514D2" w:rsidP="001514D2">
            <w:pPr>
              <w:spacing w:line="480" w:lineRule="auto"/>
              <w:rPr>
                <w:rFonts w:ascii="Times New Roman" w:hAnsi="Times New Roman" w:cs="Times New Roman"/>
                <w:noProof/>
                <w:sz w:val="24"/>
                <w:szCs w:val="24"/>
              </w:rPr>
            </w:pPr>
            <w:r w:rsidRPr="00DA03D4">
              <w:rPr>
                <w:rFonts w:ascii="Times New Roman" w:hAnsi="Times New Roman" w:cs="Times New Roman"/>
                <w:color w:val="000000"/>
                <w:sz w:val="24"/>
                <w:szCs w:val="24"/>
              </w:rPr>
              <w:t>0.00</w:t>
            </w:r>
          </w:p>
          <w:p w:rsidR="001514D2" w:rsidRPr="00DA03D4" w:rsidRDefault="001514D2" w:rsidP="001514D2">
            <w:pPr>
              <w:spacing w:line="480" w:lineRule="auto"/>
              <w:rPr>
                <w:rFonts w:ascii="Times New Roman" w:hAnsi="Times New Roman" w:cs="Times New Roman"/>
                <w:sz w:val="24"/>
                <w:szCs w:val="24"/>
              </w:rPr>
            </w:pPr>
            <w:r w:rsidRPr="00DA03D4">
              <w:rPr>
                <w:rStyle w:val="fontstyle01"/>
                <w:rFonts w:ascii="Times New Roman" w:hAnsi="Times New Roman" w:cs="Times New Roman"/>
                <w:sz w:val="24"/>
                <w:szCs w:val="24"/>
              </w:rPr>
              <w:t>0.37</w:t>
            </w:r>
          </w:p>
        </w:tc>
      </w:tr>
    </w:tbl>
    <w:p w:rsidR="001B3675" w:rsidRPr="001B3675" w:rsidRDefault="001B3675" w:rsidP="001B3675">
      <w:pPr>
        <w:pBdr>
          <w:top w:val="single" w:sz="4" w:space="1" w:color="auto"/>
        </w:pBdr>
        <w:spacing w:after="0" w:line="240" w:lineRule="auto"/>
        <w:jc w:val="both"/>
        <w:rPr>
          <w:rFonts w:ascii="Times New Roman" w:hAnsi="Times New Roman" w:cs="Times New Roman"/>
          <w:color w:val="000000"/>
          <w:sz w:val="16"/>
          <w:szCs w:val="24"/>
          <w:vertAlign w:val="superscript"/>
        </w:rPr>
      </w:pPr>
    </w:p>
    <w:p w:rsidR="003C25C7" w:rsidRDefault="00515A2F" w:rsidP="003C25C7">
      <w:pPr>
        <w:pBdr>
          <w:top w:val="single" w:sz="4" w:space="1" w:color="auto"/>
        </w:pBdr>
        <w:spacing w:after="0" w:line="360" w:lineRule="auto"/>
        <w:jc w:val="both"/>
        <w:rPr>
          <w:rFonts w:ascii="Times New Roman" w:hAnsi="Times New Roman" w:cs="Times New Roman"/>
          <w:sz w:val="24"/>
          <w:szCs w:val="24"/>
        </w:rPr>
      </w:pPr>
      <w:r w:rsidRPr="00DA03D4">
        <w:rPr>
          <w:rFonts w:ascii="Times New Roman" w:hAnsi="Times New Roman" w:cs="Times New Roman"/>
          <w:color w:val="000000"/>
          <w:sz w:val="24"/>
          <w:szCs w:val="24"/>
        </w:rPr>
        <w:t>Means on the same row followed by different superscripts are significantly different (p&lt;0.05)</w:t>
      </w:r>
      <w:r w:rsidR="003C25C7">
        <w:rPr>
          <w:rFonts w:ascii="Times New Roman" w:hAnsi="Times New Roman" w:cs="Times New Roman"/>
          <w:sz w:val="24"/>
          <w:szCs w:val="24"/>
        </w:rPr>
        <w:t>.</w:t>
      </w:r>
    </w:p>
    <w:p w:rsidR="005D4512" w:rsidRPr="00DA03D4" w:rsidRDefault="001A35D6" w:rsidP="003C25C7">
      <w:pPr>
        <w:pBdr>
          <w:top w:val="single" w:sz="4" w:space="1" w:color="auto"/>
        </w:pBdr>
        <w:spacing w:after="0" w:line="360" w:lineRule="auto"/>
        <w:jc w:val="both"/>
        <w:rPr>
          <w:rFonts w:ascii="Times New Roman" w:hAnsi="Times New Roman" w:cs="Times New Roman"/>
          <w:noProof/>
          <w:sz w:val="24"/>
          <w:szCs w:val="24"/>
        </w:rPr>
      </w:pP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=Diet without banana leaf powder; T</w:t>
      </w:r>
      <w:r w:rsidRPr="00DA03D4">
        <w:rPr>
          <w:rFonts w:ascii="Times New Roman" w:eastAsia="Times New Roman" w:hAnsi="Times New Roman" w:cs="Times New Roman"/>
          <w:sz w:val="24"/>
          <w:szCs w:val="24"/>
          <w:vertAlign w:val="subscript"/>
        </w:rPr>
        <w:t>1</w:t>
      </w:r>
      <w:r w:rsidRPr="00DA03D4">
        <w:rPr>
          <w:rFonts w:ascii="Times New Roman" w:eastAsia="Times New Roman" w:hAnsi="Times New Roman" w:cs="Times New Roman"/>
          <w:sz w:val="24"/>
          <w:szCs w:val="24"/>
        </w:rPr>
        <w:t>=Diet containing 1% banana leaf powder;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 xml:space="preserve">=Diet containing 2% banana leaf powder; </w:t>
      </w:r>
      <w:r w:rsidR="00465264" w:rsidRPr="00DA03D4">
        <w:rPr>
          <w:rFonts w:ascii="Times New Roman" w:hAnsi="Times New Roman" w:cs="Times New Roman"/>
          <w:color w:val="000000"/>
          <w:sz w:val="24"/>
          <w:szCs w:val="24"/>
        </w:rPr>
        <w:t>Red blood cell, WBC: White blood cell</w:t>
      </w:r>
      <w:r w:rsidR="00465264" w:rsidRPr="00DA03D4">
        <w:rPr>
          <w:rFonts w:ascii="Times New Roman" w:hAnsi="Times New Roman" w:cs="Times New Roman"/>
          <w:sz w:val="24"/>
          <w:szCs w:val="24"/>
        </w:rPr>
        <w:t>,</w:t>
      </w:r>
      <w:r w:rsidR="006A4D5F">
        <w:rPr>
          <w:rFonts w:ascii="Times New Roman" w:hAnsi="Times New Roman" w:cs="Times New Roman"/>
          <w:sz w:val="24"/>
          <w:szCs w:val="24"/>
        </w:rPr>
        <w:t xml:space="preserve"> </w:t>
      </w:r>
      <w:r w:rsidR="00465264" w:rsidRPr="00DA03D4">
        <w:rPr>
          <w:rFonts w:ascii="Times New Roman" w:hAnsi="Times New Roman" w:cs="Times New Roman"/>
          <w:color w:val="000000"/>
          <w:sz w:val="24"/>
          <w:szCs w:val="24"/>
        </w:rPr>
        <w:t>ALT: Alanine amino transferase</w:t>
      </w:r>
      <w:r w:rsidR="00DC648E" w:rsidRPr="00DA03D4">
        <w:rPr>
          <w:rFonts w:ascii="Times New Roman" w:hAnsi="Times New Roman" w:cs="Times New Roman"/>
          <w:color w:val="000000"/>
          <w:sz w:val="16"/>
          <w:szCs w:val="16"/>
        </w:rPr>
        <w:t xml:space="preserve">, </w:t>
      </w:r>
      <w:r w:rsidR="006A4D5F">
        <w:rPr>
          <w:rFonts w:ascii="Times New Roman" w:hAnsi="Times New Roman" w:cs="Times New Roman"/>
          <w:color w:val="000000"/>
          <w:sz w:val="24"/>
          <w:szCs w:val="24"/>
        </w:rPr>
        <w:t xml:space="preserve">AST: </w:t>
      </w:r>
      <w:r w:rsidR="003C25C7">
        <w:rPr>
          <w:rFonts w:ascii="Times New Roman" w:hAnsi="Times New Roman" w:cs="Times New Roman"/>
          <w:color w:val="000000"/>
          <w:sz w:val="24"/>
          <w:szCs w:val="24"/>
        </w:rPr>
        <w:t xml:space="preserve">Aspartate </w:t>
      </w:r>
      <w:r w:rsidR="00DC648E" w:rsidRPr="00DA03D4">
        <w:rPr>
          <w:rFonts w:ascii="Times New Roman" w:hAnsi="Times New Roman" w:cs="Times New Roman"/>
          <w:color w:val="000000"/>
          <w:sz w:val="24"/>
          <w:szCs w:val="24"/>
        </w:rPr>
        <w:t>aminotransferase</w:t>
      </w:r>
      <w:r w:rsidR="006A4D5F">
        <w:rPr>
          <w:rFonts w:ascii="Times New Roman" w:hAnsi="Times New Roman" w:cs="Times New Roman"/>
          <w:color w:val="000000"/>
          <w:sz w:val="24"/>
          <w:szCs w:val="24"/>
        </w:rPr>
        <w:t xml:space="preserve">, </w:t>
      </w:r>
      <w:r w:rsidRPr="00DA03D4">
        <w:rPr>
          <w:rFonts w:ascii="Times New Roman" w:eastAsia="Times New Roman" w:hAnsi="Times New Roman" w:cs="Times New Roman"/>
          <w:sz w:val="24"/>
          <w:szCs w:val="24"/>
        </w:rPr>
        <w:t>SEM=Standard error of mean.</w:t>
      </w:r>
      <w:r w:rsidR="005D4512" w:rsidRPr="00DA03D4">
        <w:rPr>
          <w:rFonts w:ascii="Times New Roman" w:hAnsi="Times New Roman" w:cs="Times New Roman"/>
          <w:noProof/>
          <w:sz w:val="24"/>
          <w:szCs w:val="24"/>
        </w:rPr>
        <w:t xml:space="preserve"> </w:t>
      </w:r>
    </w:p>
    <w:p w:rsidR="001239F3" w:rsidRPr="00DA03D4" w:rsidRDefault="001239F3" w:rsidP="003C25C7">
      <w:pPr>
        <w:spacing w:after="0" w:line="360" w:lineRule="auto"/>
        <w:jc w:val="both"/>
        <w:rPr>
          <w:rFonts w:ascii="Times New Roman" w:hAnsi="Times New Roman" w:cs="Times New Roman"/>
          <w:b/>
          <w:sz w:val="24"/>
          <w:szCs w:val="24"/>
        </w:rPr>
      </w:pPr>
    </w:p>
    <w:p w:rsidR="001A35D6" w:rsidRPr="00DA03D4" w:rsidRDefault="001A35D6" w:rsidP="00FD50E3">
      <w:pPr>
        <w:spacing w:line="360" w:lineRule="auto"/>
        <w:jc w:val="both"/>
        <w:rPr>
          <w:rFonts w:ascii="Times New Roman" w:hAnsi="Times New Roman" w:cs="Times New Roman"/>
          <w:b/>
          <w:sz w:val="24"/>
          <w:szCs w:val="24"/>
        </w:rPr>
      </w:pPr>
      <w:r w:rsidRPr="00DA03D4">
        <w:rPr>
          <w:rFonts w:ascii="Times New Roman" w:hAnsi="Times New Roman" w:cs="Times New Roman"/>
          <w:b/>
          <w:sz w:val="24"/>
          <w:szCs w:val="24"/>
        </w:rPr>
        <w:t>4.5.1. Packed Cell Volume (PCV) value</w:t>
      </w:r>
    </w:p>
    <w:p w:rsidR="00EC0F2F" w:rsidRPr="00DA03D4"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The packed cell volume (%) did not differ (p˃0.05) within all treatment groups at 4</w:t>
      </w:r>
      <w:r w:rsidRPr="00DA03D4">
        <w:rPr>
          <w:rFonts w:ascii="Times New Roman" w:hAnsi="Times New Roman" w:cs="Times New Roman"/>
          <w:sz w:val="24"/>
          <w:szCs w:val="24"/>
          <w:vertAlign w:val="superscript"/>
        </w:rPr>
        <w:t>th</w:t>
      </w:r>
      <w:r w:rsidRPr="00DA03D4">
        <w:rPr>
          <w:rFonts w:ascii="Times New Roman" w:hAnsi="Times New Roman" w:cs="Times New Roman"/>
          <w:sz w:val="24"/>
          <w:szCs w:val="24"/>
        </w:rPr>
        <w:t xml:space="preserve"> week. The maximum average value of PCV (30.73) was observed in T</w:t>
      </w:r>
      <w:r w:rsidRPr="00DA03D4">
        <w:rPr>
          <w:rFonts w:ascii="Times New Roman" w:hAnsi="Times New Roman" w:cs="Times New Roman"/>
          <w:sz w:val="24"/>
          <w:szCs w:val="24"/>
          <w:vertAlign w:val="subscript"/>
        </w:rPr>
        <w:t xml:space="preserve">2 </w:t>
      </w:r>
      <w:r w:rsidRPr="00DA03D4">
        <w:rPr>
          <w:rFonts w:ascii="Times New Roman" w:hAnsi="Times New Roman" w:cs="Times New Roman"/>
          <w:sz w:val="24"/>
          <w:szCs w:val="24"/>
        </w:rPr>
        <w:t>group and the minimum average value (29) was observed in the T</w:t>
      </w:r>
      <w:r w:rsidRPr="00DA03D4">
        <w:rPr>
          <w:rFonts w:ascii="Times New Roman" w:hAnsi="Times New Roman" w:cs="Times New Roman"/>
          <w:sz w:val="24"/>
          <w:szCs w:val="24"/>
          <w:vertAlign w:val="subscript"/>
        </w:rPr>
        <w:t>0</w:t>
      </w:r>
      <w:r w:rsidRPr="00DA03D4">
        <w:rPr>
          <w:rFonts w:ascii="Times New Roman" w:hAnsi="Times New Roman" w:cs="Times New Roman"/>
          <w:sz w:val="24"/>
          <w:szCs w:val="24"/>
        </w:rPr>
        <w:t xml:space="preserve"> at the same study period.</w:t>
      </w:r>
    </w:p>
    <w:p w:rsidR="006A4D5F" w:rsidRDefault="006A4D5F" w:rsidP="00FD50E3">
      <w:pPr>
        <w:spacing w:line="360" w:lineRule="auto"/>
        <w:jc w:val="both"/>
        <w:rPr>
          <w:rFonts w:ascii="Times New Roman" w:hAnsi="Times New Roman" w:cs="Times New Roman"/>
          <w:b/>
          <w:sz w:val="24"/>
          <w:szCs w:val="24"/>
        </w:rPr>
      </w:pPr>
    </w:p>
    <w:p w:rsidR="00900F74" w:rsidRDefault="00900F74" w:rsidP="00FD50E3">
      <w:pPr>
        <w:spacing w:line="360" w:lineRule="auto"/>
        <w:jc w:val="both"/>
        <w:rPr>
          <w:rFonts w:ascii="Times New Roman" w:hAnsi="Times New Roman" w:cs="Times New Roman"/>
          <w:b/>
          <w:sz w:val="24"/>
          <w:szCs w:val="24"/>
        </w:rPr>
      </w:pPr>
    </w:p>
    <w:p w:rsidR="001B3675" w:rsidRDefault="001B3675" w:rsidP="00FD50E3">
      <w:pPr>
        <w:spacing w:line="360" w:lineRule="auto"/>
        <w:jc w:val="both"/>
        <w:rPr>
          <w:rFonts w:ascii="Times New Roman" w:hAnsi="Times New Roman" w:cs="Times New Roman"/>
          <w:b/>
          <w:sz w:val="24"/>
          <w:szCs w:val="24"/>
        </w:rPr>
      </w:pPr>
    </w:p>
    <w:p w:rsidR="001A35D6" w:rsidRPr="00DA03D4"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b/>
          <w:sz w:val="24"/>
          <w:szCs w:val="24"/>
        </w:rPr>
        <w:lastRenderedPageBreak/>
        <w:t>4.5.2. Haemoglobin Value</w:t>
      </w:r>
    </w:p>
    <w:p w:rsidR="001239F3"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Supplementation of</w:t>
      </w:r>
      <w:r w:rsidRPr="00DA03D4">
        <w:rPr>
          <w:rFonts w:ascii="Times New Roman" w:eastAsia="Times New Roman" w:hAnsi="Times New Roman" w:cs="Times New Roman"/>
          <w:sz w:val="24"/>
          <w:szCs w:val="24"/>
        </w:rPr>
        <w:t xml:space="preserve"> banana leaf</w:t>
      </w:r>
      <w:r w:rsidRPr="00DA03D4">
        <w:rPr>
          <w:rFonts w:ascii="Times New Roman" w:hAnsi="Times New Roman" w:cs="Times New Roman"/>
          <w:sz w:val="24"/>
          <w:szCs w:val="24"/>
        </w:rPr>
        <w:t xml:space="preserve"> had no marked influence (p˃0.05) on haemogloblin (%) in the experimental birds. The highest average value (9.3) was found in the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group and the lowest average value of haemoglobulin (8.70) was found in T</w:t>
      </w:r>
      <w:r w:rsidRPr="00DA03D4">
        <w:rPr>
          <w:rFonts w:ascii="Times New Roman" w:hAnsi="Times New Roman" w:cs="Times New Roman"/>
          <w:sz w:val="24"/>
          <w:szCs w:val="24"/>
          <w:vertAlign w:val="subscript"/>
        </w:rPr>
        <w:t xml:space="preserve">0 </w:t>
      </w:r>
      <w:r w:rsidRPr="00DA03D4">
        <w:rPr>
          <w:rFonts w:ascii="Times New Roman" w:hAnsi="Times New Roman" w:cs="Times New Roman"/>
          <w:sz w:val="24"/>
          <w:szCs w:val="24"/>
        </w:rPr>
        <w:t xml:space="preserve">group. </w:t>
      </w:r>
    </w:p>
    <w:p w:rsidR="00900F74" w:rsidRPr="00DA03D4" w:rsidRDefault="00900F74" w:rsidP="00FD50E3">
      <w:pPr>
        <w:spacing w:line="360" w:lineRule="auto"/>
        <w:jc w:val="both"/>
        <w:rPr>
          <w:rFonts w:ascii="Times New Roman" w:hAnsi="Times New Roman" w:cs="Times New Roman"/>
          <w:sz w:val="24"/>
          <w:szCs w:val="24"/>
        </w:rPr>
      </w:pPr>
    </w:p>
    <w:p w:rsidR="001A35D6" w:rsidRPr="00DA03D4" w:rsidRDefault="001A35D6" w:rsidP="00FD50E3">
      <w:pPr>
        <w:spacing w:line="360" w:lineRule="auto"/>
        <w:jc w:val="both"/>
        <w:rPr>
          <w:rFonts w:ascii="Times New Roman" w:hAnsi="Times New Roman" w:cs="Times New Roman"/>
          <w:b/>
          <w:sz w:val="24"/>
          <w:szCs w:val="24"/>
        </w:rPr>
      </w:pPr>
      <w:r w:rsidRPr="00DA03D4">
        <w:rPr>
          <w:rFonts w:ascii="Times New Roman" w:hAnsi="Times New Roman" w:cs="Times New Roman"/>
          <w:b/>
          <w:sz w:val="24"/>
          <w:szCs w:val="24"/>
        </w:rPr>
        <w:t>4.5.3. Serum Cholesterol Value</w:t>
      </w:r>
    </w:p>
    <w:p w:rsidR="001239F3"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color w:val="000000"/>
          <w:sz w:val="24"/>
          <w:szCs w:val="24"/>
        </w:rPr>
        <w:t>Dietary treatment significantly (p&lt;0.05) reduced the concentration of serum cholesterol</w:t>
      </w:r>
      <w:r w:rsidRPr="00DA03D4">
        <w:rPr>
          <w:rFonts w:ascii="Times New Roman" w:hAnsi="Times New Roman" w:cs="Times New Roman"/>
          <w:sz w:val="24"/>
          <w:szCs w:val="24"/>
        </w:rPr>
        <w:t>. The highest average value of serum cholesterol (3.33) was recorded in T</w:t>
      </w:r>
      <w:r w:rsidRPr="00DA03D4">
        <w:rPr>
          <w:rFonts w:ascii="Times New Roman" w:hAnsi="Times New Roman" w:cs="Times New Roman"/>
          <w:sz w:val="24"/>
          <w:szCs w:val="24"/>
          <w:vertAlign w:val="subscript"/>
        </w:rPr>
        <w:t xml:space="preserve">0 </w:t>
      </w:r>
      <w:r w:rsidRPr="00DA03D4">
        <w:rPr>
          <w:rFonts w:ascii="Times New Roman" w:hAnsi="Times New Roman" w:cs="Times New Roman"/>
          <w:sz w:val="24"/>
          <w:szCs w:val="24"/>
        </w:rPr>
        <w:t>group whereas the lowest value (2.21) was found in the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group at 4</w:t>
      </w:r>
      <w:r w:rsidRPr="00DA03D4">
        <w:rPr>
          <w:rFonts w:ascii="Times New Roman" w:hAnsi="Times New Roman" w:cs="Times New Roman"/>
          <w:sz w:val="24"/>
          <w:szCs w:val="24"/>
          <w:vertAlign w:val="superscript"/>
        </w:rPr>
        <w:t>th</w:t>
      </w:r>
      <w:r w:rsidRPr="00DA03D4">
        <w:rPr>
          <w:rFonts w:ascii="Times New Roman" w:hAnsi="Times New Roman" w:cs="Times New Roman"/>
          <w:sz w:val="24"/>
          <w:szCs w:val="24"/>
        </w:rPr>
        <w:t xml:space="preserve"> week during the experimental period.</w:t>
      </w:r>
    </w:p>
    <w:p w:rsidR="00900F74" w:rsidRPr="00DA03D4" w:rsidRDefault="00900F74" w:rsidP="00FD50E3">
      <w:pPr>
        <w:spacing w:line="360" w:lineRule="auto"/>
        <w:jc w:val="both"/>
        <w:rPr>
          <w:rFonts w:ascii="Times New Roman" w:hAnsi="Times New Roman" w:cs="Times New Roman"/>
          <w:sz w:val="24"/>
          <w:szCs w:val="24"/>
        </w:rPr>
      </w:pPr>
    </w:p>
    <w:p w:rsidR="001A35D6" w:rsidRPr="00DA03D4" w:rsidRDefault="001A35D6" w:rsidP="00FD50E3">
      <w:pPr>
        <w:spacing w:line="360" w:lineRule="auto"/>
        <w:jc w:val="both"/>
        <w:rPr>
          <w:rFonts w:ascii="Times New Roman" w:hAnsi="Times New Roman" w:cs="Times New Roman"/>
          <w:b/>
          <w:sz w:val="24"/>
          <w:szCs w:val="24"/>
        </w:rPr>
      </w:pPr>
      <w:r w:rsidRPr="00DA03D4">
        <w:rPr>
          <w:rFonts w:ascii="Times New Roman" w:hAnsi="Times New Roman" w:cs="Times New Roman"/>
          <w:b/>
          <w:sz w:val="24"/>
          <w:szCs w:val="24"/>
        </w:rPr>
        <w:t>4.5.4. Serum Total Protein (TP) Value</w:t>
      </w:r>
    </w:p>
    <w:p w:rsidR="001239F3"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Total protein (mg/dl) differ (P˃0.05) significantly. Maximum average value (5.43) was observed in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group at 4</w:t>
      </w:r>
      <w:r w:rsidRPr="00DA03D4">
        <w:rPr>
          <w:rFonts w:ascii="Times New Roman" w:hAnsi="Times New Roman" w:cs="Times New Roman"/>
          <w:sz w:val="24"/>
          <w:szCs w:val="24"/>
          <w:vertAlign w:val="superscript"/>
        </w:rPr>
        <w:t>th</w:t>
      </w:r>
      <w:r w:rsidRPr="00DA03D4">
        <w:rPr>
          <w:rFonts w:ascii="Times New Roman" w:hAnsi="Times New Roman" w:cs="Times New Roman"/>
          <w:sz w:val="24"/>
          <w:szCs w:val="24"/>
        </w:rPr>
        <w:t xml:space="preserve"> week and the minimum average value (5.17) was observed in the T</w:t>
      </w:r>
      <w:r w:rsidRPr="00DA03D4">
        <w:rPr>
          <w:rFonts w:ascii="Times New Roman" w:hAnsi="Times New Roman" w:cs="Times New Roman"/>
          <w:sz w:val="24"/>
          <w:szCs w:val="24"/>
          <w:vertAlign w:val="subscript"/>
        </w:rPr>
        <w:t>0</w:t>
      </w:r>
      <w:r w:rsidRPr="00DA03D4">
        <w:rPr>
          <w:rFonts w:ascii="Times New Roman" w:hAnsi="Times New Roman" w:cs="Times New Roman"/>
          <w:sz w:val="24"/>
          <w:szCs w:val="24"/>
        </w:rPr>
        <w:t xml:space="preserve"> group at the same week.</w:t>
      </w:r>
    </w:p>
    <w:p w:rsidR="00900F74" w:rsidRPr="00DA03D4" w:rsidRDefault="00900F74" w:rsidP="00FD50E3">
      <w:pPr>
        <w:spacing w:line="360" w:lineRule="auto"/>
        <w:jc w:val="both"/>
        <w:rPr>
          <w:rFonts w:ascii="Times New Roman" w:hAnsi="Times New Roman" w:cs="Times New Roman"/>
          <w:sz w:val="24"/>
          <w:szCs w:val="24"/>
        </w:rPr>
      </w:pPr>
    </w:p>
    <w:p w:rsidR="001A35D6" w:rsidRPr="00DA03D4" w:rsidRDefault="001A35D6" w:rsidP="00FD50E3">
      <w:pPr>
        <w:spacing w:line="360" w:lineRule="auto"/>
        <w:jc w:val="both"/>
        <w:rPr>
          <w:rFonts w:ascii="Times New Roman" w:hAnsi="Times New Roman" w:cs="Times New Roman"/>
          <w:b/>
          <w:sz w:val="24"/>
          <w:szCs w:val="24"/>
        </w:rPr>
      </w:pPr>
      <w:r w:rsidRPr="00DA03D4">
        <w:rPr>
          <w:rFonts w:ascii="Times New Roman" w:hAnsi="Times New Roman" w:cs="Times New Roman"/>
          <w:b/>
          <w:sz w:val="24"/>
          <w:szCs w:val="24"/>
        </w:rPr>
        <w:t>4.5.5 Red blood cell value</w:t>
      </w:r>
    </w:p>
    <w:p w:rsidR="001239F3"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The lev</w:t>
      </w:r>
      <w:r w:rsidR="00EC0F2F" w:rsidRPr="00DA03D4">
        <w:rPr>
          <w:rFonts w:ascii="Times New Roman" w:hAnsi="Times New Roman" w:cs="Times New Roman"/>
          <w:sz w:val="24"/>
          <w:szCs w:val="24"/>
        </w:rPr>
        <w:t xml:space="preserve">el of red blood cell increases </w:t>
      </w:r>
      <w:r w:rsidRPr="00DA03D4">
        <w:rPr>
          <w:rFonts w:ascii="Times New Roman" w:hAnsi="Times New Roman" w:cs="Times New Roman"/>
          <w:sz w:val="24"/>
          <w:szCs w:val="24"/>
        </w:rPr>
        <w:t>significantly where the maximum level observed</w:t>
      </w:r>
      <w:r w:rsidR="006A4D5F">
        <w:rPr>
          <w:rFonts w:ascii="Times New Roman" w:hAnsi="Times New Roman" w:cs="Times New Roman"/>
          <w:sz w:val="24"/>
          <w:szCs w:val="24"/>
        </w:rPr>
        <w:t xml:space="preserve"> </w:t>
      </w:r>
      <w:r w:rsidRPr="00DA03D4">
        <w:rPr>
          <w:rFonts w:ascii="Times New Roman" w:hAnsi="Times New Roman" w:cs="Times New Roman"/>
          <w:sz w:val="24"/>
          <w:szCs w:val="24"/>
        </w:rPr>
        <w:t>(4.87) in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group at 4</w:t>
      </w:r>
      <w:r w:rsidRPr="00DA03D4">
        <w:rPr>
          <w:rFonts w:ascii="Times New Roman" w:hAnsi="Times New Roman" w:cs="Times New Roman"/>
          <w:sz w:val="24"/>
          <w:szCs w:val="24"/>
          <w:vertAlign w:val="superscript"/>
        </w:rPr>
        <w:t>th</w:t>
      </w:r>
      <w:r w:rsidRPr="00DA03D4">
        <w:rPr>
          <w:rFonts w:ascii="Times New Roman" w:hAnsi="Times New Roman" w:cs="Times New Roman"/>
          <w:sz w:val="24"/>
          <w:szCs w:val="24"/>
        </w:rPr>
        <w:t xml:space="preserve"> week and the minimum average value (4.05) was observed in the T</w:t>
      </w:r>
      <w:r w:rsidRPr="00DA03D4">
        <w:rPr>
          <w:rFonts w:ascii="Times New Roman" w:hAnsi="Times New Roman" w:cs="Times New Roman"/>
          <w:sz w:val="24"/>
          <w:szCs w:val="24"/>
          <w:vertAlign w:val="subscript"/>
        </w:rPr>
        <w:t>0</w:t>
      </w:r>
      <w:r w:rsidRPr="00DA03D4">
        <w:rPr>
          <w:rFonts w:ascii="Times New Roman" w:hAnsi="Times New Roman" w:cs="Times New Roman"/>
          <w:sz w:val="24"/>
          <w:szCs w:val="24"/>
        </w:rPr>
        <w:t xml:space="preserve"> group at the same week.</w:t>
      </w:r>
    </w:p>
    <w:p w:rsidR="00900F74" w:rsidRPr="00DA03D4" w:rsidRDefault="00900F74" w:rsidP="00FD50E3">
      <w:pPr>
        <w:spacing w:line="360" w:lineRule="auto"/>
        <w:jc w:val="both"/>
        <w:rPr>
          <w:rFonts w:ascii="Times New Roman" w:hAnsi="Times New Roman" w:cs="Times New Roman"/>
          <w:sz w:val="24"/>
          <w:szCs w:val="24"/>
        </w:rPr>
      </w:pPr>
    </w:p>
    <w:p w:rsidR="001A35D6" w:rsidRPr="00DA03D4" w:rsidRDefault="001A35D6" w:rsidP="00FD50E3">
      <w:pPr>
        <w:spacing w:line="360" w:lineRule="auto"/>
        <w:jc w:val="both"/>
        <w:rPr>
          <w:rFonts w:ascii="Times New Roman" w:hAnsi="Times New Roman" w:cs="Times New Roman"/>
          <w:b/>
          <w:sz w:val="24"/>
          <w:szCs w:val="24"/>
        </w:rPr>
      </w:pPr>
      <w:r w:rsidRPr="00DA03D4">
        <w:rPr>
          <w:rFonts w:ascii="Times New Roman" w:hAnsi="Times New Roman" w:cs="Times New Roman"/>
          <w:b/>
          <w:sz w:val="24"/>
          <w:szCs w:val="24"/>
        </w:rPr>
        <w:t>4.5.6 Blood glucose value</w:t>
      </w:r>
    </w:p>
    <w:p w:rsidR="006728DD" w:rsidRPr="006A4D5F"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color w:val="000000"/>
          <w:sz w:val="24"/>
          <w:szCs w:val="24"/>
        </w:rPr>
        <w:t>Dietary treatment significantly (p&lt;0.05) reduced the concentration of glucose up</w:t>
      </w:r>
      <w:r w:rsidR="00CE2237">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take</w:t>
      </w:r>
      <w:r w:rsidRPr="00DA03D4">
        <w:rPr>
          <w:rFonts w:ascii="Times New Roman" w:hAnsi="Times New Roman" w:cs="Times New Roman"/>
          <w:sz w:val="24"/>
          <w:szCs w:val="24"/>
        </w:rPr>
        <w:t>.The highest average value (8.70) was recorded in T</w:t>
      </w:r>
      <w:r w:rsidRPr="00DA03D4">
        <w:rPr>
          <w:rFonts w:ascii="Times New Roman" w:hAnsi="Times New Roman" w:cs="Times New Roman"/>
          <w:sz w:val="24"/>
          <w:szCs w:val="24"/>
          <w:vertAlign w:val="subscript"/>
        </w:rPr>
        <w:t xml:space="preserve">0 </w:t>
      </w:r>
      <w:r w:rsidRPr="00DA03D4">
        <w:rPr>
          <w:rFonts w:ascii="Times New Roman" w:hAnsi="Times New Roman" w:cs="Times New Roman"/>
          <w:sz w:val="24"/>
          <w:szCs w:val="24"/>
        </w:rPr>
        <w:t>group whereas the lowest value (8.14) was found in the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group at 4</w:t>
      </w:r>
      <w:r w:rsidRPr="00DA03D4">
        <w:rPr>
          <w:rFonts w:ascii="Times New Roman" w:hAnsi="Times New Roman" w:cs="Times New Roman"/>
          <w:sz w:val="24"/>
          <w:szCs w:val="24"/>
          <w:vertAlign w:val="superscript"/>
        </w:rPr>
        <w:t>th</w:t>
      </w:r>
      <w:r w:rsidRPr="00DA03D4">
        <w:rPr>
          <w:rFonts w:ascii="Times New Roman" w:hAnsi="Times New Roman" w:cs="Times New Roman"/>
          <w:sz w:val="24"/>
          <w:szCs w:val="24"/>
        </w:rPr>
        <w:t xml:space="preserve"> week during the experimental period</w:t>
      </w:r>
    </w:p>
    <w:p w:rsidR="006728DD" w:rsidRPr="00DA03D4" w:rsidRDefault="006728DD" w:rsidP="00FD50E3">
      <w:pPr>
        <w:spacing w:line="360" w:lineRule="auto"/>
        <w:jc w:val="both"/>
        <w:rPr>
          <w:rFonts w:ascii="Times New Roman" w:hAnsi="Times New Roman" w:cs="Times New Roman"/>
          <w:b/>
          <w:noProof/>
          <w:sz w:val="24"/>
          <w:szCs w:val="24"/>
        </w:rPr>
      </w:pPr>
    </w:p>
    <w:p w:rsidR="001A35D6" w:rsidRPr="00DA03D4" w:rsidRDefault="009B60B4" w:rsidP="00FD50E3">
      <w:pPr>
        <w:spacing w:line="360" w:lineRule="auto"/>
        <w:jc w:val="both"/>
        <w:rPr>
          <w:rFonts w:ascii="Times New Roman" w:hAnsi="Times New Roman" w:cs="Times New Roman"/>
          <w:b/>
          <w:noProof/>
          <w:sz w:val="24"/>
          <w:szCs w:val="24"/>
        </w:rPr>
      </w:pPr>
      <w:r w:rsidRPr="00DA03D4">
        <w:rPr>
          <w:rFonts w:ascii="Times New Roman" w:hAnsi="Times New Roman" w:cs="Times New Roman"/>
          <w:b/>
          <w:noProof/>
          <w:sz w:val="24"/>
          <w:szCs w:val="24"/>
        </w:rPr>
        <w:lastRenderedPageBreak/>
        <w:t>4.6</w:t>
      </w:r>
      <w:r w:rsidR="001A35D6" w:rsidRPr="00DA03D4">
        <w:rPr>
          <w:rFonts w:ascii="Times New Roman" w:hAnsi="Times New Roman" w:cs="Times New Roman"/>
          <w:b/>
          <w:noProof/>
          <w:sz w:val="24"/>
          <w:szCs w:val="24"/>
        </w:rPr>
        <w:t xml:space="preserve"> Carcass Charateristics</w:t>
      </w:r>
    </w:p>
    <w:p w:rsidR="001A35D6" w:rsidRPr="00DA03D4"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The carcass parameters significantly differed (</w:t>
      </w:r>
      <w:r w:rsidRPr="00DA03D4">
        <w:rPr>
          <w:rFonts w:ascii="Times New Roman" w:hAnsi="Times New Roman" w:cs="Times New Roman"/>
          <w:iCs/>
          <w:sz w:val="24"/>
          <w:szCs w:val="24"/>
        </w:rPr>
        <w:t>p</w:t>
      </w:r>
      <w:r w:rsidRPr="00DA03D4">
        <w:rPr>
          <w:rFonts w:ascii="Times New Roman" w:hAnsi="Times New Roman" w:cs="Times New Roman"/>
          <w:sz w:val="24"/>
          <w:szCs w:val="24"/>
        </w:rPr>
        <w:t>&lt;0.05) in terms of dressing percentage, thigh and abdominal fat weight at 28 days. However, though other parameter differed numerically but it did not differ significantly (p˃0.05) amongst dietary treatments. Other carcass parameters were statistically similar (p˃0.05) throughout the entire experimental period.</w:t>
      </w:r>
    </w:p>
    <w:p w:rsidR="001A35D6" w:rsidRDefault="001A35D6" w:rsidP="00E70443">
      <w:pPr>
        <w:pBdr>
          <w:bottom w:val="single" w:sz="4" w:space="1" w:color="auto"/>
        </w:pBdr>
        <w:spacing w:line="360" w:lineRule="auto"/>
        <w:jc w:val="both"/>
        <w:rPr>
          <w:rFonts w:ascii="Times New Roman" w:hAnsi="Times New Roman" w:cs="Times New Roman"/>
          <w:bCs/>
          <w:sz w:val="24"/>
          <w:szCs w:val="24"/>
        </w:rPr>
      </w:pPr>
      <w:r w:rsidRPr="00DA03D4">
        <w:rPr>
          <w:rFonts w:ascii="Times New Roman" w:hAnsi="Times New Roman" w:cs="Times New Roman"/>
          <w:b/>
          <w:sz w:val="24"/>
          <w:szCs w:val="24"/>
        </w:rPr>
        <w:t>Table 4.</w:t>
      </w:r>
      <w:r w:rsidR="009B60B4" w:rsidRPr="00DA03D4">
        <w:rPr>
          <w:rFonts w:ascii="Times New Roman" w:hAnsi="Times New Roman" w:cs="Times New Roman"/>
          <w:b/>
          <w:sz w:val="24"/>
          <w:szCs w:val="24"/>
        </w:rPr>
        <w:t>6</w:t>
      </w:r>
      <w:r w:rsidRPr="00DA03D4">
        <w:rPr>
          <w:rFonts w:ascii="Times New Roman" w:hAnsi="Times New Roman" w:cs="Times New Roman"/>
          <w:sz w:val="24"/>
          <w:szCs w:val="24"/>
        </w:rPr>
        <w:t xml:space="preserve">: </w:t>
      </w:r>
      <w:r w:rsidRPr="00DA03D4">
        <w:rPr>
          <w:rFonts w:ascii="Times New Roman" w:eastAsia="Times New Roman" w:hAnsi="Times New Roman" w:cs="Times New Roman"/>
          <w:bCs/>
          <w:sz w:val="24"/>
          <w:szCs w:val="24"/>
        </w:rPr>
        <w:t>Carcass characteristics</w:t>
      </w:r>
      <w:r w:rsidRPr="00DA03D4">
        <w:rPr>
          <w:rFonts w:ascii="Times New Roman" w:hAnsi="Times New Roman" w:cs="Times New Roman"/>
          <w:bCs/>
          <w:sz w:val="24"/>
          <w:szCs w:val="24"/>
        </w:rPr>
        <w:t xml:space="preserve"> of the experimental birds fed banana leaf powder at 4</w:t>
      </w:r>
      <w:r w:rsidRPr="00DA03D4">
        <w:rPr>
          <w:rFonts w:ascii="Times New Roman" w:hAnsi="Times New Roman" w:cs="Times New Roman"/>
          <w:bCs/>
          <w:sz w:val="24"/>
          <w:szCs w:val="24"/>
          <w:vertAlign w:val="superscript"/>
        </w:rPr>
        <w:t>th</w:t>
      </w:r>
      <w:r w:rsidRPr="00DA03D4">
        <w:rPr>
          <w:rFonts w:ascii="Times New Roman" w:hAnsi="Times New Roman" w:cs="Times New Roman"/>
          <w:bCs/>
          <w:sz w:val="24"/>
          <w:szCs w:val="24"/>
        </w:rPr>
        <w:t xml:space="preserve"> week of age.</w:t>
      </w:r>
    </w:p>
    <w:tbl>
      <w:tblPr>
        <w:tblW w:w="0" w:type="auto"/>
        <w:tblInd w:w="288" w:type="dxa"/>
        <w:tblLayout w:type="fixed"/>
        <w:tblLook w:val="04A0"/>
      </w:tblPr>
      <w:tblGrid>
        <w:gridCol w:w="2340"/>
        <w:gridCol w:w="1080"/>
        <w:gridCol w:w="1350"/>
        <w:gridCol w:w="1170"/>
        <w:gridCol w:w="1170"/>
        <w:gridCol w:w="1080"/>
      </w:tblGrid>
      <w:tr w:rsidR="00FE4A8A" w:rsidRPr="00FC5AED" w:rsidTr="00A35D19">
        <w:trPr>
          <w:trHeight w:val="193"/>
        </w:trPr>
        <w:tc>
          <w:tcPr>
            <w:tcW w:w="2340" w:type="dxa"/>
            <w:vMerge w:val="restart"/>
            <w:shd w:val="clear" w:color="auto" w:fill="auto"/>
          </w:tcPr>
          <w:p w:rsidR="00677E9A" w:rsidRDefault="00677E9A" w:rsidP="00513D51">
            <w:pPr>
              <w:spacing w:after="0" w:line="360" w:lineRule="auto"/>
              <w:jc w:val="both"/>
              <w:rPr>
                <w:rFonts w:ascii="Times New Roman" w:hAnsi="Times New Roman"/>
                <w:b/>
                <w:sz w:val="24"/>
                <w:szCs w:val="24"/>
              </w:rPr>
            </w:pPr>
          </w:p>
          <w:p w:rsidR="00FE4A8A" w:rsidRPr="00FC5AED" w:rsidRDefault="00FE4A8A" w:rsidP="00513D51">
            <w:pPr>
              <w:spacing w:after="0" w:line="360" w:lineRule="auto"/>
              <w:jc w:val="both"/>
              <w:rPr>
                <w:rFonts w:ascii="Times New Roman" w:hAnsi="Times New Roman"/>
                <w:b/>
                <w:sz w:val="24"/>
                <w:szCs w:val="24"/>
              </w:rPr>
            </w:pPr>
            <w:r w:rsidRPr="00FC5AED">
              <w:rPr>
                <w:rFonts w:ascii="Times New Roman" w:hAnsi="Times New Roman"/>
                <w:b/>
                <w:sz w:val="24"/>
                <w:szCs w:val="24"/>
              </w:rPr>
              <w:t>Parameters</w:t>
            </w:r>
            <w:r>
              <w:rPr>
                <w:rFonts w:ascii="Times New Roman" w:hAnsi="Times New Roman"/>
                <w:b/>
                <w:sz w:val="24"/>
                <w:szCs w:val="24"/>
              </w:rPr>
              <w:t xml:space="preserve"> </w:t>
            </w:r>
            <w:r w:rsidRPr="00FC5AED">
              <w:rPr>
                <w:rFonts w:ascii="Times New Roman" w:hAnsi="Times New Roman"/>
                <w:b/>
                <w:sz w:val="24"/>
                <w:szCs w:val="24"/>
              </w:rPr>
              <w:t>(%)</w:t>
            </w:r>
          </w:p>
        </w:tc>
        <w:tc>
          <w:tcPr>
            <w:tcW w:w="3600" w:type="dxa"/>
            <w:gridSpan w:val="3"/>
            <w:tcBorders>
              <w:bottom w:val="single" w:sz="4" w:space="0" w:color="auto"/>
            </w:tcBorders>
            <w:shd w:val="clear" w:color="auto" w:fill="auto"/>
          </w:tcPr>
          <w:p w:rsidR="00FE4A8A" w:rsidRDefault="00FE4A8A" w:rsidP="00677E9A">
            <w:pPr>
              <w:jc w:val="center"/>
            </w:pPr>
            <w:r w:rsidRPr="009F78C9">
              <w:rPr>
                <w:rFonts w:ascii="Times New Roman" w:eastAsia="Times New Roman" w:hAnsi="Times New Roman" w:cs="Times New Roman"/>
                <w:b/>
                <w:sz w:val="24"/>
                <w:szCs w:val="24"/>
              </w:rPr>
              <w:t>Dietary</w:t>
            </w:r>
            <w:r w:rsidRPr="009F78C9">
              <w:rPr>
                <w:rFonts w:ascii="Times New Roman" w:hAnsi="Times New Roman" w:cs="Times New Roman"/>
                <w:b/>
                <w:color w:val="000000"/>
                <w:sz w:val="24"/>
                <w:szCs w:val="24"/>
              </w:rPr>
              <w:t xml:space="preserve"> treatment</w:t>
            </w:r>
          </w:p>
        </w:tc>
        <w:tc>
          <w:tcPr>
            <w:tcW w:w="1170" w:type="dxa"/>
            <w:vMerge w:val="restart"/>
            <w:shd w:val="clear" w:color="auto" w:fill="auto"/>
          </w:tcPr>
          <w:p w:rsidR="00FE4A8A" w:rsidRDefault="00FE4A8A" w:rsidP="00FE4A8A">
            <w:pPr>
              <w:spacing w:after="0" w:line="360" w:lineRule="auto"/>
              <w:rPr>
                <w:rFonts w:ascii="Times New Roman" w:hAnsi="Times New Roman"/>
                <w:b/>
                <w:sz w:val="24"/>
                <w:szCs w:val="24"/>
              </w:rPr>
            </w:pPr>
          </w:p>
          <w:p w:rsidR="00FE4A8A" w:rsidRPr="00FC5AED" w:rsidRDefault="007112E9" w:rsidP="00FE4A8A">
            <w:pPr>
              <w:spacing w:after="0" w:line="360" w:lineRule="auto"/>
              <w:rPr>
                <w:rFonts w:ascii="Times New Roman" w:hAnsi="Times New Roman"/>
                <w:b/>
                <w:sz w:val="24"/>
                <w:szCs w:val="24"/>
              </w:rPr>
            </w:pPr>
            <w:r>
              <w:rPr>
                <w:rFonts w:ascii="Times New Roman" w:hAnsi="Times New Roman"/>
                <w:b/>
                <w:sz w:val="24"/>
                <w:szCs w:val="24"/>
              </w:rPr>
              <w:t xml:space="preserve">   </w:t>
            </w:r>
            <w:r w:rsidR="00FE4A8A" w:rsidRPr="00FC5AED">
              <w:rPr>
                <w:rFonts w:ascii="Times New Roman" w:hAnsi="Times New Roman"/>
                <w:b/>
                <w:sz w:val="24"/>
                <w:szCs w:val="24"/>
              </w:rPr>
              <w:t>SEM</w:t>
            </w:r>
          </w:p>
        </w:tc>
        <w:tc>
          <w:tcPr>
            <w:tcW w:w="1080" w:type="dxa"/>
            <w:vMerge w:val="restart"/>
            <w:shd w:val="clear" w:color="auto" w:fill="auto"/>
          </w:tcPr>
          <w:p w:rsidR="00FE4A8A" w:rsidRDefault="00FE4A8A" w:rsidP="00513D51">
            <w:pPr>
              <w:spacing w:after="0" w:line="360" w:lineRule="auto"/>
              <w:jc w:val="center"/>
              <w:rPr>
                <w:rFonts w:ascii="Times New Roman" w:hAnsi="Times New Roman"/>
                <w:b/>
                <w:sz w:val="24"/>
                <w:szCs w:val="24"/>
              </w:rPr>
            </w:pPr>
          </w:p>
          <w:p w:rsidR="00FE4A8A" w:rsidRPr="00FC5AED" w:rsidRDefault="00FE4A8A" w:rsidP="00513D51">
            <w:pPr>
              <w:spacing w:after="0" w:line="360" w:lineRule="auto"/>
              <w:jc w:val="center"/>
              <w:rPr>
                <w:rFonts w:ascii="Times New Roman" w:hAnsi="Times New Roman"/>
                <w:b/>
                <w:sz w:val="24"/>
                <w:szCs w:val="24"/>
              </w:rPr>
            </w:pPr>
            <w:r w:rsidRPr="00FC5AED">
              <w:rPr>
                <w:rFonts w:ascii="Times New Roman" w:hAnsi="Times New Roman"/>
                <w:b/>
                <w:sz w:val="24"/>
                <w:szCs w:val="24"/>
              </w:rPr>
              <w:t>Sig.</w:t>
            </w:r>
          </w:p>
        </w:tc>
      </w:tr>
      <w:tr w:rsidR="00FE4A8A" w:rsidRPr="00FC5AED" w:rsidTr="00A35D19">
        <w:trPr>
          <w:trHeight w:val="79"/>
        </w:trPr>
        <w:tc>
          <w:tcPr>
            <w:tcW w:w="2340" w:type="dxa"/>
            <w:vMerge/>
            <w:tcBorders>
              <w:bottom w:val="single" w:sz="4" w:space="0" w:color="auto"/>
            </w:tcBorders>
            <w:shd w:val="clear" w:color="auto" w:fill="auto"/>
          </w:tcPr>
          <w:p w:rsidR="00FE4A8A" w:rsidRPr="00FC5AED" w:rsidRDefault="00FE4A8A" w:rsidP="00513D51">
            <w:pPr>
              <w:spacing w:after="0" w:line="360" w:lineRule="auto"/>
              <w:jc w:val="both"/>
              <w:rPr>
                <w:rFonts w:ascii="Times New Roman" w:hAnsi="Times New Roman"/>
                <w:sz w:val="24"/>
                <w:szCs w:val="24"/>
              </w:rPr>
            </w:pPr>
          </w:p>
        </w:tc>
        <w:tc>
          <w:tcPr>
            <w:tcW w:w="1080" w:type="dxa"/>
            <w:tcBorders>
              <w:top w:val="single" w:sz="4" w:space="0" w:color="auto"/>
              <w:bottom w:val="single" w:sz="4" w:space="0" w:color="auto"/>
            </w:tcBorders>
            <w:shd w:val="clear" w:color="auto" w:fill="auto"/>
          </w:tcPr>
          <w:p w:rsidR="00FE4A8A" w:rsidRPr="00E70443" w:rsidRDefault="00FE4A8A" w:rsidP="00513D51">
            <w:pPr>
              <w:spacing w:after="0" w:line="360" w:lineRule="auto"/>
              <w:jc w:val="center"/>
              <w:rPr>
                <w:rFonts w:ascii="Times New Roman" w:hAnsi="Times New Roman"/>
                <w:b/>
                <w:sz w:val="24"/>
                <w:szCs w:val="24"/>
              </w:rPr>
            </w:pPr>
            <w:r w:rsidRPr="00E70443">
              <w:rPr>
                <w:rFonts w:ascii="Times New Roman" w:hAnsi="Times New Roman"/>
                <w:b/>
                <w:sz w:val="24"/>
                <w:szCs w:val="24"/>
              </w:rPr>
              <w:t>T</w:t>
            </w:r>
            <w:r w:rsidRPr="00E70443">
              <w:rPr>
                <w:rFonts w:ascii="Times New Roman" w:hAnsi="Times New Roman"/>
                <w:b/>
                <w:sz w:val="24"/>
                <w:szCs w:val="24"/>
                <w:vertAlign w:val="subscript"/>
              </w:rPr>
              <w:t>0</w:t>
            </w:r>
          </w:p>
        </w:tc>
        <w:tc>
          <w:tcPr>
            <w:tcW w:w="1350" w:type="dxa"/>
            <w:tcBorders>
              <w:top w:val="single" w:sz="4" w:space="0" w:color="auto"/>
              <w:bottom w:val="single" w:sz="4" w:space="0" w:color="auto"/>
            </w:tcBorders>
            <w:shd w:val="clear" w:color="auto" w:fill="auto"/>
          </w:tcPr>
          <w:p w:rsidR="00FE4A8A" w:rsidRPr="00E70443" w:rsidRDefault="00FE4A8A" w:rsidP="00513D51">
            <w:pPr>
              <w:spacing w:after="0" w:line="360" w:lineRule="auto"/>
              <w:jc w:val="center"/>
              <w:rPr>
                <w:rFonts w:ascii="Times New Roman" w:hAnsi="Times New Roman"/>
                <w:b/>
                <w:sz w:val="24"/>
                <w:szCs w:val="24"/>
              </w:rPr>
            </w:pPr>
            <w:r w:rsidRPr="00E70443">
              <w:rPr>
                <w:rFonts w:ascii="Times New Roman" w:hAnsi="Times New Roman"/>
                <w:b/>
                <w:sz w:val="24"/>
                <w:szCs w:val="24"/>
              </w:rPr>
              <w:t>T</w:t>
            </w:r>
            <w:r w:rsidRPr="00E70443">
              <w:rPr>
                <w:rFonts w:ascii="Times New Roman" w:hAnsi="Times New Roman"/>
                <w:b/>
                <w:sz w:val="24"/>
                <w:szCs w:val="24"/>
                <w:vertAlign w:val="subscript"/>
              </w:rPr>
              <w:t>1</w:t>
            </w:r>
          </w:p>
        </w:tc>
        <w:tc>
          <w:tcPr>
            <w:tcW w:w="1170" w:type="dxa"/>
            <w:tcBorders>
              <w:top w:val="single" w:sz="4" w:space="0" w:color="auto"/>
              <w:bottom w:val="single" w:sz="4" w:space="0" w:color="auto"/>
            </w:tcBorders>
            <w:shd w:val="clear" w:color="auto" w:fill="auto"/>
          </w:tcPr>
          <w:p w:rsidR="00FE4A8A" w:rsidRPr="00E70443" w:rsidRDefault="00FE4A8A" w:rsidP="00513D51">
            <w:pPr>
              <w:spacing w:after="0" w:line="360" w:lineRule="auto"/>
              <w:jc w:val="center"/>
              <w:rPr>
                <w:rFonts w:ascii="Times New Roman" w:hAnsi="Times New Roman"/>
                <w:b/>
                <w:sz w:val="24"/>
                <w:szCs w:val="24"/>
              </w:rPr>
            </w:pPr>
            <w:r w:rsidRPr="00E70443">
              <w:rPr>
                <w:rFonts w:ascii="Times New Roman" w:hAnsi="Times New Roman"/>
                <w:b/>
                <w:sz w:val="24"/>
                <w:szCs w:val="24"/>
              </w:rPr>
              <w:t>T</w:t>
            </w:r>
            <w:r w:rsidRPr="00E70443">
              <w:rPr>
                <w:rFonts w:ascii="Times New Roman" w:hAnsi="Times New Roman"/>
                <w:b/>
                <w:sz w:val="24"/>
                <w:szCs w:val="24"/>
                <w:vertAlign w:val="subscript"/>
              </w:rPr>
              <w:t>2</w:t>
            </w:r>
          </w:p>
        </w:tc>
        <w:tc>
          <w:tcPr>
            <w:tcW w:w="1170" w:type="dxa"/>
            <w:vMerge/>
            <w:tcBorders>
              <w:bottom w:val="single" w:sz="4" w:space="0" w:color="auto"/>
            </w:tcBorders>
            <w:shd w:val="clear" w:color="auto" w:fill="auto"/>
          </w:tcPr>
          <w:p w:rsidR="00FE4A8A" w:rsidRPr="00FC5AED" w:rsidRDefault="00FE4A8A" w:rsidP="00513D51">
            <w:pPr>
              <w:spacing w:after="0" w:line="360" w:lineRule="auto"/>
              <w:jc w:val="center"/>
              <w:rPr>
                <w:rFonts w:ascii="Times New Roman" w:hAnsi="Times New Roman"/>
                <w:sz w:val="24"/>
                <w:szCs w:val="24"/>
              </w:rPr>
            </w:pPr>
          </w:p>
        </w:tc>
        <w:tc>
          <w:tcPr>
            <w:tcW w:w="1080" w:type="dxa"/>
            <w:vMerge/>
            <w:tcBorders>
              <w:bottom w:val="single" w:sz="4" w:space="0" w:color="auto"/>
            </w:tcBorders>
            <w:shd w:val="clear" w:color="auto" w:fill="auto"/>
          </w:tcPr>
          <w:p w:rsidR="00FE4A8A" w:rsidRPr="00FC5AED" w:rsidRDefault="00FE4A8A" w:rsidP="00513D51">
            <w:pPr>
              <w:spacing w:after="0" w:line="360" w:lineRule="auto"/>
              <w:jc w:val="center"/>
              <w:rPr>
                <w:rFonts w:ascii="Times New Roman" w:hAnsi="Times New Roman"/>
                <w:sz w:val="24"/>
                <w:szCs w:val="24"/>
              </w:rPr>
            </w:pPr>
          </w:p>
        </w:tc>
      </w:tr>
      <w:tr w:rsidR="00FE4A8A" w:rsidRPr="00FC5AED" w:rsidTr="004128FE">
        <w:tc>
          <w:tcPr>
            <w:tcW w:w="2340" w:type="dxa"/>
            <w:tcBorders>
              <w:top w:val="single" w:sz="4" w:space="0" w:color="auto"/>
            </w:tcBorders>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sz w:val="24"/>
                <w:szCs w:val="24"/>
              </w:rPr>
              <w:t>D</w:t>
            </w:r>
            <w:r w:rsidRPr="00677E9A">
              <w:rPr>
                <w:rFonts w:ascii="Times New Roman" w:eastAsia="Times New Roman" w:hAnsi="Times New Roman" w:cs="Times New Roman"/>
                <w:spacing w:val="-1"/>
                <w:sz w:val="24"/>
                <w:szCs w:val="24"/>
              </w:rPr>
              <w:t>re</w:t>
            </w:r>
            <w:r w:rsidRPr="00677E9A">
              <w:rPr>
                <w:rFonts w:ascii="Times New Roman" w:eastAsia="Times New Roman" w:hAnsi="Times New Roman" w:cs="Times New Roman"/>
                <w:sz w:val="24"/>
                <w:szCs w:val="24"/>
              </w:rPr>
              <w:t>ss</w:t>
            </w:r>
            <w:r w:rsidRPr="00677E9A">
              <w:rPr>
                <w:rFonts w:ascii="Times New Roman" w:eastAsia="Times New Roman" w:hAnsi="Times New Roman" w:cs="Times New Roman"/>
                <w:spacing w:val="1"/>
                <w:sz w:val="24"/>
                <w:szCs w:val="24"/>
              </w:rPr>
              <w:t>i</w:t>
            </w:r>
            <w:r w:rsidRPr="00677E9A">
              <w:rPr>
                <w:rFonts w:ascii="Times New Roman" w:eastAsia="Times New Roman" w:hAnsi="Times New Roman" w:cs="Times New Roman"/>
                <w:spacing w:val="2"/>
                <w:sz w:val="24"/>
                <w:szCs w:val="24"/>
              </w:rPr>
              <w:t>n</w:t>
            </w:r>
            <w:r w:rsidRPr="00677E9A">
              <w:rPr>
                <w:rFonts w:ascii="Times New Roman" w:eastAsia="Times New Roman" w:hAnsi="Times New Roman" w:cs="Times New Roman"/>
                <w:sz w:val="24"/>
                <w:szCs w:val="24"/>
              </w:rPr>
              <w:t>g</w:t>
            </w:r>
            <w:r w:rsidRPr="00677E9A">
              <w:rPr>
                <w:rFonts w:ascii="Times New Roman" w:eastAsia="Times New Roman" w:hAnsi="Times New Roman" w:cs="Times New Roman"/>
                <w:spacing w:val="-2"/>
                <w:sz w:val="24"/>
                <w:szCs w:val="24"/>
              </w:rPr>
              <w:t xml:space="preserve"> </w:t>
            </w:r>
            <w:r w:rsidRPr="00677E9A">
              <w:rPr>
                <w:rFonts w:ascii="Times New Roman" w:hAnsi="Times New Roman" w:cs="Times New Roman"/>
                <w:sz w:val="24"/>
                <w:szCs w:val="24"/>
              </w:rPr>
              <w:t>(%)</w:t>
            </w:r>
          </w:p>
        </w:tc>
        <w:tc>
          <w:tcPr>
            <w:tcW w:w="1080" w:type="dxa"/>
            <w:tcBorders>
              <w:top w:val="single" w:sz="4" w:space="0" w:color="auto"/>
            </w:tcBorders>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58.00</w:t>
            </w:r>
            <w:r w:rsidRPr="00677E9A">
              <w:rPr>
                <w:rFonts w:ascii="Times New Roman" w:hAnsi="Times New Roman" w:cs="Times New Roman"/>
                <w:sz w:val="24"/>
                <w:szCs w:val="24"/>
                <w:vertAlign w:val="superscript"/>
              </w:rPr>
              <w:t>a</w:t>
            </w:r>
          </w:p>
        </w:tc>
        <w:tc>
          <w:tcPr>
            <w:tcW w:w="1350" w:type="dxa"/>
            <w:tcBorders>
              <w:top w:val="single" w:sz="4" w:space="0" w:color="auto"/>
            </w:tcBorders>
            <w:shd w:val="clear" w:color="auto" w:fill="auto"/>
          </w:tcPr>
          <w:p w:rsidR="00FE4A8A" w:rsidRPr="00677E9A" w:rsidRDefault="00B9584B" w:rsidP="009B23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58.3</w:t>
            </w:r>
            <w:r w:rsidR="00FE4A8A" w:rsidRPr="00677E9A">
              <w:rPr>
                <w:rFonts w:ascii="Times New Roman" w:hAnsi="Times New Roman" w:cs="Times New Roman"/>
                <w:sz w:val="24"/>
                <w:szCs w:val="24"/>
              </w:rPr>
              <w:t>5</w:t>
            </w:r>
            <w:r w:rsidR="00FE4A8A" w:rsidRPr="00677E9A">
              <w:rPr>
                <w:rFonts w:ascii="Times New Roman" w:hAnsi="Times New Roman" w:cs="Times New Roman"/>
                <w:sz w:val="24"/>
                <w:szCs w:val="24"/>
                <w:vertAlign w:val="superscript"/>
              </w:rPr>
              <w:t>a</w:t>
            </w:r>
          </w:p>
        </w:tc>
        <w:tc>
          <w:tcPr>
            <w:tcW w:w="1170" w:type="dxa"/>
            <w:tcBorders>
              <w:top w:val="single" w:sz="4" w:space="0" w:color="auto"/>
            </w:tcBorders>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58.75</w:t>
            </w:r>
            <w:r w:rsidRPr="00677E9A">
              <w:rPr>
                <w:rFonts w:ascii="Times New Roman" w:hAnsi="Times New Roman" w:cs="Times New Roman"/>
                <w:sz w:val="24"/>
                <w:szCs w:val="24"/>
                <w:vertAlign w:val="superscript"/>
              </w:rPr>
              <w:t>a</w:t>
            </w:r>
          </w:p>
        </w:tc>
        <w:tc>
          <w:tcPr>
            <w:tcW w:w="1170" w:type="dxa"/>
            <w:tcBorders>
              <w:top w:val="single" w:sz="4" w:space="0" w:color="auto"/>
            </w:tcBorders>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0.56</w:t>
            </w:r>
          </w:p>
        </w:tc>
        <w:tc>
          <w:tcPr>
            <w:tcW w:w="1080" w:type="dxa"/>
            <w:tcBorders>
              <w:top w:val="single" w:sz="4" w:space="0" w:color="auto"/>
            </w:tcBorders>
            <w:shd w:val="clear" w:color="auto" w:fill="auto"/>
          </w:tcPr>
          <w:p w:rsidR="00FE4A8A" w:rsidRPr="00677E9A" w:rsidRDefault="00B9584B" w:rsidP="009B235F">
            <w:pPr>
              <w:spacing w:after="0" w:line="360" w:lineRule="auto"/>
              <w:jc w:val="center"/>
              <w:rPr>
                <w:rFonts w:ascii="Times New Roman" w:hAnsi="Times New Roman" w:cs="Times New Roman"/>
                <w:sz w:val="24"/>
                <w:szCs w:val="24"/>
              </w:rPr>
            </w:pPr>
            <w:r w:rsidRPr="006C13C4">
              <w:rPr>
                <w:rFonts w:ascii="Times New Roman" w:eastAsia="Times New Roman" w:hAnsi="Times New Roman"/>
                <w:spacing w:val="-4"/>
                <w:sz w:val="24"/>
                <w:szCs w:val="24"/>
              </w:rPr>
              <w:t>*</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sz w:val="24"/>
                <w:szCs w:val="24"/>
              </w:rPr>
              <w:t>D</w:t>
            </w:r>
            <w:r w:rsidRPr="00677E9A">
              <w:rPr>
                <w:rFonts w:ascii="Times New Roman" w:eastAsia="Times New Roman" w:hAnsi="Times New Roman" w:cs="Times New Roman"/>
                <w:spacing w:val="-1"/>
                <w:sz w:val="24"/>
                <w:szCs w:val="24"/>
              </w:rPr>
              <w:t>r</w:t>
            </w:r>
            <w:r w:rsidRPr="00677E9A">
              <w:rPr>
                <w:rFonts w:ascii="Times New Roman" w:eastAsia="Times New Roman" w:hAnsi="Times New Roman" w:cs="Times New Roman"/>
                <w:sz w:val="24"/>
                <w:szCs w:val="24"/>
              </w:rPr>
              <w:t>ums</w:t>
            </w:r>
            <w:r w:rsidRPr="00677E9A">
              <w:rPr>
                <w:rFonts w:ascii="Times New Roman" w:eastAsia="Times New Roman" w:hAnsi="Times New Roman" w:cs="Times New Roman"/>
                <w:spacing w:val="1"/>
                <w:sz w:val="24"/>
                <w:szCs w:val="24"/>
              </w:rPr>
              <w:t>t</w:t>
            </w:r>
            <w:r w:rsidRPr="00677E9A">
              <w:rPr>
                <w:rFonts w:ascii="Times New Roman" w:eastAsia="Times New Roman" w:hAnsi="Times New Roman" w:cs="Times New Roman"/>
                <w:sz w:val="24"/>
                <w:szCs w:val="24"/>
              </w:rPr>
              <w:t xml:space="preserve">ick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8.54</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7.8</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8.93</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0.16</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position w:val="-1"/>
                <w:sz w:val="24"/>
                <w:szCs w:val="24"/>
              </w:rPr>
              <w:t>Thi</w:t>
            </w:r>
            <w:r w:rsidRPr="00677E9A">
              <w:rPr>
                <w:rFonts w:ascii="Times New Roman" w:eastAsia="Times New Roman" w:hAnsi="Times New Roman" w:cs="Times New Roman"/>
                <w:spacing w:val="-2"/>
                <w:position w:val="-1"/>
                <w:sz w:val="24"/>
                <w:szCs w:val="24"/>
              </w:rPr>
              <w:t>g</w:t>
            </w:r>
            <w:r w:rsidRPr="00677E9A">
              <w:rPr>
                <w:rFonts w:ascii="Times New Roman" w:eastAsia="Times New Roman" w:hAnsi="Times New Roman" w:cs="Times New Roman"/>
                <w:position w:val="-1"/>
                <w:sz w:val="24"/>
                <w:szCs w:val="24"/>
              </w:rPr>
              <w:t xml:space="preserve">h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9.09</w:t>
            </w:r>
            <w:r w:rsidRPr="00677E9A">
              <w:rPr>
                <w:rFonts w:ascii="Times New Roman" w:hAnsi="Times New Roman" w:cs="Times New Roman"/>
                <w:sz w:val="24"/>
                <w:szCs w:val="24"/>
                <w:vertAlign w:val="superscript"/>
              </w:rPr>
              <w:t>a</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10.20</w:t>
            </w:r>
            <w:r w:rsidRPr="00677E9A">
              <w:rPr>
                <w:rFonts w:ascii="Times New Roman" w:hAnsi="Times New Roman" w:cs="Times New Roman"/>
                <w:sz w:val="24"/>
                <w:szCs w:val="24"/>
                <w:vertAlign w:val="superscript"/>
              </w:rPr>
              <w:t>a</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10.09</w:t>
            </w:r>
            <w:r w:rsidRPr="00677E9A">
              <w:rPr>
                <w:rFonts w:ascii="Times New Roman" w:hAnsi="Times New Roman" w:cs="Times New Roman"/>
                <w:sz w:val="24"/>
                <w:szCs w:val="24"/>
                <w:vertAlign w:val="superscript"/>
              </w:rPr>
              <w:t>a</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0.21</w:t>
            </w:r>
          </w:p>
        </w:tc>
        <w:tc>
          <w:tcPr>
            <w:tcW w:w="1080" w:type="dxa"/>
            <w:shd w:val="clear" w:color="auto" w:fill="auto"/>
          </w:tcPr>
          <w:p w:rsidR="00FE4A8A" w:rsidRPr="00677E9A" w:rsidRDefault="00B9584B" w:rsidP="009B235F">
            <w:pPr>
              <w:spacing w:after="0" w:line="360" w:lineRule="auto"/>
              <w:jc w:val="center"/>
              <w:rPr>
                <w:rFonts w:ascii="Times New Roman" w:hAnsi="Times New Roman" w:cs="Times New Roman"/>
                <w:sz w:val="24"/>
                <w:szCs w:val="24"/>
              </w:rPr>
            </w:pPr>
            <w:r w:rsidRPr="006C13C4">
              <w:rPr>
                <w:rFonts w:ascii="Times New Roman" w:eastAsia="Times New Roman" w:hAnsi="Times New Roman"/>
                <w:spacing w:val="-4"/>
                <w:sz w:val="24"/>
                <w:szCs w:val="24"/>
              </w:rPr>
              <w:t>*</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spacing w:val="-2"/>
                <w:sz w:val="24"/>
                <w:szCs w:val="24"/>
              </w:rPr>
              <w:t>B</w:t>
            </w:r>
            <w:r w:rsidRPr="00677E9A">
              <w:rPr>
                <w:rFonts w:ascii="Times New Roman" w:eastAsia="Times New Roman" w:hAnsi="Times New Roman" w:cs="Times New Roman"/>
                <w:sz w:val="24"/>
                <w:szCs w:val="24"/>
              </w:rPr>
              <w:t>re</w:t>
            </w:r>
            <w:r w:rsidRPr="00677E9A">
              <w:rPr>
                <w:rFonts w:ascii="Times New Roman" w:eastAsia="Times New Roman" w:hAnsi="Times New Roman" w:cs="Times New Roman"/>
                <w:spacing w:val="-1"/>
                <w:sz w:val="24"/>
                <w:szCs w:val="24"/>
              </w:rPr>
              <w:t>a</w:t>
            </w:r>
            <w:r w:rsidRPr="00677E9A">
              <w:rPr>
                <w:rFonts w:ascii="Times New Roman" w:eastAsia="Times New Roman" w:hAnsi="Times New Roman" w:cs="Times New Roman"/>
                <w:sz w:val="24"/>
                <w:szCs w:val="24"/>
              </w:rPr>
              <w:t>st</w:t>
            </w:r>
            <w:r w:rsidRPr="00677E9A">
              <w:rPr>
                <w:rFonts w:ascii="Times New Roman" w:eastAsia="Times New Roman" w:hAnsi="Times New Roman" w:cs="Times New Roman"/>
                <w:spacing w:val="1"/>
                <w:sz w:val="24"/>
                <w:szCs w:val="24"/>
              </w:rPr>
              <w:t xml:space="preserve">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21.22</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22.43</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22.44</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0.26</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sz w:val="24"/>
                <w:szCs w:val="24"/>
              </w:rPr>
              <w:t>N</w:t>
            </w:r>
            <w:r w:rsidRPr="00677E9A">
              <w:rPr>
                <w:rFonts w:ascii="Times New Roman" w:eastAsia="Times New Roman" w:hAnsi="Times New Roman" w:cs="Times New Roman"/>
                <w:spacing w:val="-1"/>
                <w:sz w:val="24"/>
                <w:szCs w:val="24"/>
              </w:rPr>
              <w:t>ec</w:t>
            </w:r>
            <w:r w:rsidRPr="00677E9A">
              <w:rPr>
                <w:rFonts w:ascii="Times New Roman" w:eastAsia="Times New Roman" w:hAnsi="Times New Roman" w:cs="Times New Roman"/>
                <w:sz w:val="24"/>
                <w:szCs w:val="24"/>
              </w:rPr>
              <w:t xml:space="preserve">k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2.83</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3.96</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3.97</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0.16</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spacing w:val="-2"/>
                <w:sz w:val="24"/>
                <w:szCs w:val="24"/>
              </w:rPr>
              <w:t>B</w:t>
            </w:r>
            <w:r w:rsidRPr="00677E9A">
              <w:rPr>
                <w:rFonts w:ascii="Times New Roman" w:eastAsia="Times New Roman" w:hAnsi="Times New Roman" w:cs="Times New Roman"/>
                <w:spacing w:val="-1"/>
                <w:sz w:val="24"/>
                <w:szCs w:val="24"/>
              </w:rPr>
              <w:t>ac</w:t>
            </w:r>
            <w:r w:rsidRPr="00677E9A">
              <w:rPr>
                <w:rFonts w:ascii="Times New Roman" w:eastAsia="Times New Roman" w:hAnsi="Times New Roman" w:cs="Times New Roman"/>
                <w:sz w:val="24"/>
                <w:szCs w:val="24"/>
              </w:rPr>
              <w:t>k</w:t>
            </w:r>
            <w:r w:rsidRPr="00677E9A">
              <w:rPr>
                <w:rFonts w:ascii="Times New Roman" w:eastAsia="Times New Roman" w:hAnsi="Times New Roman" w:cs="Times New Roman"/>
                <w:spacing w:val="2"/>
                <w:sz w:val="24"/>
                <w:szCs w:val="24"/>
              </w:rPr>
              <w:t xml:space="preserve">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8.56</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8.74</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8.44</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0.15</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spacing w:val="1"/>
                <w:sz w:val="24"/>
                <w:szCs w:val="24"/>
              </w:rPr>
              <w:t>W</w:t>
            </w:r>
            <w:r w:rsidRPr="00677E9A">
              <w:rPr>
                <w:rFonts w:ascii="Times New Roman" w:eastAsia="Times New Roman" w:hAnsi="Times New Roman" w:cs="Times New Roman"/>
                <w:sz w:val="24"/>
                <w:szCs w:val="24"/>
              </w:rPr>
              <w:t>ing</w:t>
            </w:r>
            <w:r w:rsidRPr="00677E9A">
              <w:rPr>
                <w:rFonts w:ascii="Times New Roman" w:eastAsia="Times New Roman" w:hAnsi="Times New Roman" w:cs="Times New Roman"/>
                <w:spacing w:val="-2"/>
                <w:sz w:val="24"/>
                <w:szCs w:val="24"/>
              </w:rPr>
              <w:t xml:space="preserve">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8.59</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9.25</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9.00</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0.24</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r w:rsidR="00FE4A8A" w:rsidRPr="006C13C4"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spacing w:val="-3"/>
                <w:sz w:val="24"/>
                <w:szCs w:val="24"/>
              </w:rPr>
              <w:t>L</w:t>
            </w:r>
            <w:r w:rsidRPr="00677E9A">
              <w:rPr>
                <w:rFonts w:ascii="Times New Roman" w:eastAsia="Times New Roman" w:hAnsi="Times New Roman" w:cs="Times New Roman"/>
                <w:sz w:val="24"/>
                <w:szCs w:val="24"/>
              </w:rPr>
              <w:t>iv</w:t>
            </w:r>
            <w:r w:rsidRPr="00677E9A">
              <w:rPr>
                <w:rFonts w:ascii="Times New Roman" w:eastAsia="Times New Roman" w:hAnsi="Times New Roman" w:cs="Times New Roman"/>
                <w:spacing w:val="2"/>
                <w:sz w:val="24"/>
                <w:szCs w:val="24"/>
              </w:rPr>
              <w:t>e</w:t>
            </w:r>
            <w:r w:rsidRPr="00677E9A">
              <w:rPr>
                <w:rFonts w:ascii="Times New Roman" w:eastAsia="Times New Roman" w:hAnsi="Times New Roman" w:cs="Times New Roman"/>
                <w:sz w:val="24"/>
                <w:szCs w:val="24"/>
              </w:rPr>
              <w:t xml:space="preserve">r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3.12</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3.20</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3.78</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0.08</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position w:val="-1"/>
                <w:sz w:val="24"/>
                <w:szCs w:val="24"/>
              </w:rPr>
              <w:t>H</w:t>
            </w:r>
            <w:r w:rsidRPr="00677E9A">
              <w:rPr>
                <w:rFonts w:ascii="Times New Roman" w:eastAsia="Times New Roman" w:hAnsi="Times New Roman" w:cs="Times New Roman"/>
                <w:spacing w:val="-1"/>
                <w:position w:val="-1"/>
                <w:sz w:val="24"/>
                <w:szCs w:val="24"/>
              </w:rPr>
              <w:t>ea</w:t>
            </w:r>
            <w:r w:rsidRPr="00677E9A">
              <w:rPr>
                <w:rFonts w:ascii="Times New Roman" w:eastAsia="Times New Roman" w:hAnsi="Times New Roman" w:cs="Times New Roman"/>
                <w:position w:val="-1"/>
                <w:sz w:val="24"/>
                <w:szCs w:val="24"/>
              </w:rPr>
              <w:t xml:space="preserve">rt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0.36</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0.35</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0.38</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0.01</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r w:rsidR="00FE4A8A" w:rsidRPr="00FC5AED" w:rsidTr="007112E9">
        <w:tc>
          <w:tcPr>
            <w:tcW w:w="2340" w:type="dxa"/>
            <w:shd w:val="clear" w:color="auto" w:fill="auto"/>
          </w:tcPr>
          <w:p w:rsidR="00FE4A8A" w:rsidRPr="00677E9A" w:rsidRDefault="00677E9A" w:rsidP="007112E9">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Pr="00DA03D4">
              <w:rPr>
                <w:rFonts w:ascii="Times New Roman" w:hAnsi="Times New Roman" w:cs="Times New Roman"/>
                <w:sz w:val="24"/>
                <w:szCs w:val="24"/>
              </w:rPr>
              <w:t>bdominal</w:t>
            </w:r>
            <w:r>
              <w:rPr>
                <w:rFonts w:ascii="Times New Roman" w:hAnsi="Times New Roman" w:cs="Times New Roman"/>
                <w:sz w:val="24"/>
                <w:szCs w:val="24"/>
              </w:rPr>
              <w:t xml:space="preserve"> fat </w:t>
            </w:r>
            <w:r w:rsidR="00FE4A8A"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1.41</w:t>
            </w:r>
            <w:r w:rsidR="00B9584B">
              <w:rPr>
                <w:rFonts w:ascii="Times New Roman" w:hAnsi="Times New Roman" w:cs="Times New Roman"/>
                <w:sz w:val="24"/>
                <w:szCs w:val="24"/>
                <w:vertAlign w:val="superscript"/>
              </w:rPr>
              <w:t>a</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1.39</w:t>
            </w:r>
            <w:r w:rsidRPr="00677E9A">
              <w:rPr>
                <w:rFonts w:ascii="Times New Roman" w:hAnsi="Times New Roman" w:cs="Times New Roman"/>
                <w:sz w:val="24"/>
                <w:szCs w:val="24"/>
                <w:vertAlign w:val="superscript"/>
              </w:rPr>
              <w:t>c</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1.36</w:t>
            </w:r>
            <w:r w:rsidR="00B9584B">
              <w:rPr>
                <w:rFonts w:ascii="Times New Roman" w:hAnsi="Times New Roman" w:cs="Times New Roman"/>
                <w:sz w:val="24"/>
                <w:szCs w:val="24"/>
                <w:vertAlign w:val="superscript"/>
              </w:rPr>
              <w:t>b</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0.01</w:t>
            </w:r>
          </w:p>
        </w:tc>
        <w:tc>
          <w:tcPr>
            <w:tcW w:w="1080" w:type="dxa"/>
            <w:shd w:val="clear" w:color="auto" w:fill="auto"/>
          </w:tcPr>
          <w:p w:rsidR="00FE4A8A" w:rsidRPr="00677E9A" w:rsidRDefault="00B9584B" w:rsidP="009B235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eastAsia="Times New Roman" w:hAnsi="Times New Roman" w:cs="Times New Roman"/>
                <w:sz w:val="24"/>
                <w:szCs w:val="24"/>
              </w:rPr>
              <w:t>Gi</w:t>
            </w:r>
            <w:r w:rsidRPr="00677E9A">
              <w:rPr>
                <w:rFonts w:ascii="Times New Roman" w:eastAsia="Times New Roman" w:hAnsi="Times New Roman" w:cs="Times New Roman"/>
                <w:spacing w:val="1"/>
                <w:sz w:val="24"/>
                <w:szCs w:val="24"/>
              </w:rPr>
              <w:t>zz</w:t>
            </w:r>
            <w:r w:rsidRPr="00677E9A">
              <w:rPr>
                <w:rFonts w:ascii="Times New Roman" w:eastAsia="Times New Roman" w:hAnsi="Times New Roman" w:cs="Times New Roman"/>
                <w:spacing w:val="-1"/>
                <w:sz w:val="24"/>
                <w:szCs w:val="24"/>
              </w:rPr>
              <w:t>a</w:t>
            </w:r>
            <w:r w:rsidRPr="00677E9A">
              <w:rPr>
                <w:rFonts w:ascii="Times New Roman" w:eastAsia="Times New Roman" w:hAnsi="Times New Roman" w:cs="Times New Roman"/>
                <w:sz w:val="24"/>
                <w:szCs w:val="24"/>
              </w:rPr>
              <w:t xml:space="preserve">rd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1.27</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1.33</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1.32</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0.02</w:t>
            </w:r>
          </w:p>
        </w:tc>
        <w:tc>
          <w:tcPr>
            <w:tcW w:w="1080" w:type="dxa"/>
            <w:shd w:val="clear" w:color="auto" w:fill="auto"/>
          </w:tcPr>
          <w:p w:rsidR="00FE4A8A" w:rsidRPr="00677E9A" w:rsidRDefault="00B9584B"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hAnsi="Times New Roman" w:cs="Times New Roman"/>
                <w:sz w:val="24"/>
                <w:szCs w:val="24"/>
              </w:rPr>
              <w:t>Provent</w:t>
            </w:r>
            <w:r w:rsidR="004128FE">
              <w:rPr>
                <w:rFonts w:ascii="Times New Roman" w:hAnsi="Times New Roman" w:cs="Times New Roman"/>
                <w:sz w:val="24"/>
                <w:szCs w:val="24"/>
              </w:rPr>
              <w:t>r</w:t>
            </w:r>
            <w:r w:rsidRPr="00677E9A">
              <w:rPr>
                <w:rFonts w:ascii="Times New Roman" w:hAnsi="Times New Roman" w:cs="Times New Roman"/>
                <w:sz w:val="24"/>
                <w:szCs w:val="24"/>
              </w:rPr>
              <w:t>iculus</w:t>
            </w:r>
            <w:r w:rsidR="00677E9A">
              <w:rPr>
                <w:rFonts w:ascii="Times New Roman" w:hAnsi="Times New Roman" w:cs="Times New Roman"/>
                <w:sz w:val="24"/>
                <w:szCs w:val="24"/>
              </w:rPr>
              <w:t xml:space="preserve"> </w:t>
            </w:r>
            <w:r w:rsidRPr="00677E9A">
              <w:rPr>
                <w:rFonts w:ascii="Times New Roman" w:hAnsi="Times New Roman" w:cs="Times New Roman"/>
                <w:sz w:val="24"/>
                <w:szCs w:val="24"/>
              </w:rPr>
              <w:t>(%)</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0.68</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0.68</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0.70</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0.01</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r w:rsidR="00FE4A8A" w:rsidRPr="00FC5AED" w:rsidTr="007112E9">
        <w:tc>
          <w:tcPr>
            <w:tcW w:w="2340" w:type="dxa"/>
            <w:shd w:val="clear" w:color="auto" w:fill="auto"/>
          </w:tcPr>
          <w:p w:rsidR="00FE4A8A" w:rsidRPr="00677E9A" w:rsidRDefault="00FE4A8A" w:rsidP="007112E9">
            <w:pPr>
              <w:spacing w:after="0" w:line="360" w:lineRule="auto"/>
              <w:rPr>
                <w:rFonts w:ascii="Times New Roman" w:hAnsi="Times New Roman" w:cs="Times New Roman"/>
                <w:sz w:val="24"/>
                <w:szCs w:val="24"/>
              </w:rPr>
            </w:pPr>
            <w:r w:rsidRPr="00677E9A">
              <w:rPr>
                <w:rFonts w:ascii="Times New Roman" w:hAnsi="Times New Roman" w:cs="Times New Roman"/>
                <w:sz w:val="24"/>
                <w:szCs w:val="24"/>
              </w:rPr>
              <w:t>Head (%)</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2.29</w:t>
            </w:r>
          </w:p>
        </w:tc>
        <w:tc>
          <w:tcPr>
            <w:tcW w:w="135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2.40</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2.51</w:t>
            </w:r>
          </w:p>
        </w:tc>
        <w:tc>
          <w:tcPr>
            <w:tcW w:w="117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0.07</w:t>
            </w:r>
          </w:p>
        </w:tc>
        <w:tc>
          <w:tcPr>
            <w:tcW w:w="1080" w:type="dxa"/>
            <w:shd w:val="clear" w:color="auto" w:fill="auto"/>
          </w:tcPr>
          <w:p w:rsidR="00FE4A8A" w:rsidRPr="00677E9A" w:rsidRDefault="00FE4A8A" w:rsidP="009B235F">
            <w:pPr>
              <w:spacing w:after="0" w:line="360" w:lineRule="auto"/>
              <w:jc w:val="center"/>
              <w:rPr>
                <w:rFonts w:ascii="Times New Roman" w:hAnsi="Times New Roman" w:cs="Times New Roman"/>
                <w:sz w:val="24"/>
                <w:szCs w:val="24"/>
              </w:rPr>
            </w:pPr>
            <w:r w:rsidRPr="00677E9A">
              <w:rPr>
                <w:rFonts w:ascii="Times New Roman" w:hAnsi="Times New Roman" w:cs="Times New Roman"/>
                <w:sz w:val="24"/>
                <w:szCs w:val="24"/>
              </w:rPr>
              <w:t>NS</w:t>
            </w:r>
          </w:p>
        </w:tc>
      </w:tr>
    </w:tbl>
    <w:p w:rsidR="00FE4A8A" w:rsidRPr="00440B61" w:rsidRDefault="00FE4A8A" w:rsidP="00FE4A8A">
      <w:pPr>
        <w:spacing w:after="0" w:line="360" w:lineRule="auto"/>
        <w:jc w:val="both"/>
        <w:rPr>
          <w:rFonts w:ascii="Times New Roman" w:eastAsia="Times New Roman" w:hAnsi="Times New Roman"/>
          <w:spacing w:val="3"/>
          <w:sz w:val="6"/>
          <w:szCs w:val="20"/>
        </w:rPr>
      </w:pPr>
    </w:p>
    <w:p w:rsidR="00FE4A8A" w:rsidRPr="0028103D" w:rsidRDefault="00FE4A8A" w:rsidP="00FE4A8A">
      <w:pPr>
        <w:spacing w:after="0" w:line="360" w:lineRule="auto"/>
        <w:jc w:val="both"/>
        <w:rPr>
          <w:rFonts w:ascii="Times New Roman" w:eastAsia="Times New Roman" w:hAnsi="Times New Roman"/>
          <w:spacing w:val="3"/>
          <w:sz w:val="2"/>
          <w:szCs w:val="20"/>
        </w:rPr>
      </w:pPr>
    </w:p>
    <w:p w:rsidR="00EA7E7E" w:rsidRDefault="00EA7E7E" w:rsidP="00EA7E7E">
      <w:pPr>
        <w:pBdr>
          <w:top w:val="single" w:sz="4" w:space="1" w:color="auto"/>
        </w:pBdr>
        <w:spacing w:after="0" w:line="360" w:lineRule="auto"/>
        <w:jc w:val="both"/>
        <w:rPr>
          <w:rFonts w:ascii="Times New Roman" w:hAnsi="Times New Roman" w:cs="Times New Roman"/>
          <w:color w:val="000000" w:themeColor="text1"/>
          <w:sz w:val="24"/>
          <w:szCs w:val="24"/>
        </w:rPr>
      </w:pPr>
    </w:p>
    <w:p w:rsidR="00EA7E7E" w:rsidRDefault="00EA7E7E" w:rsidP="00EA7E7E">
      <w:pPr>
        <w:pBdr>
          <w:top w:val="single" w:sz="4" w:space="1" w:color="auto"/>
        </w:pBdr>
        <w:spacing w:after="0" w:line="360" w:lineRule="auto"/>
        <w:jc w:val="both"/>
        <w:rPr>
          <w:rFonts w:ascii="Times New Roman" w:hAnsi="Times New Roman" w:cs="Times New Roman"/>
          <w:color w:val="000000" w:themeColor="text1"/>
          <w:sz w:val="24"/>
          <w:szCs w:val="24"/>
        </w:rPr>
      </w:pPr>
      <w:r w:rsidRPr="00DA03D4">
        <w:rPr>
          <w:rFonts w:ascii="Times New Roman" w:hAnsi="Times New Roman" w:cs="Times New Roman"/>
          <w:color w:val="000000" w:themeColor="text1"/>
          <w:sz w:val="24"/>
          <w:szCs w:val="24"/>
        </w:rPr>
        <w:t>Mean values having uncommon superscripts differ significantly.</w:t>
      </w:r>
    </w:p>
    <w:p w:rsidR="00900F74" w:rsidRDefault="00FE4A8A" w:rsidP="006C13C4">
      <w:pPr>
        <w:pBdr>
          <w:top w:val="single" w:sz="4" w:space="1" w:color="auto"/>
        </w:pBdr>
        <w:spacing w:after="0" w:line="360" w:lineRule="auto"/>
        <w:jc w:val="both"/>
        <w:rPr>
          <w:rFonts w:ascii="Times New Roman" w:eastAsia="Times New Roman" w:hAnsi="Times New Roman"/>
          <w:spacing w:val="-1"/>
          <w:sz w:val="24"/>
          <w:szCs w:val="24"/>
        </w:rPr>
      </w:pPr>
      <w:r w:rsidRPr="006C13C4">
        <w:rPr>
          <w:rFonts w:ascii="Times New Roman" w:eastAsia="Times New Roman" w:hAnsi="Times New Roman"/>
          <w:spacing w:val="3"/>
          <w:sz w:val="24"/>
          <w:szCs w:val="24"/>
        </w:rPr>
        <w:t>The measurement of carcass parameters are based on live weight of birds;</w:t>
      </w:r>
      <w:r w:rsidR="006C13C4">
        <w:rPr>
          <w:rFonts w:ascii="Times New Roman" w:eastAsia="Times New Roman" w:hAnsi="Times New Roman"/>
          <w:sz w:val="24"/>
          <w:szCs w:val="24"/>
        </w:rPr>
        <w:t xml:space="preserve"> </w:t>
      </w:r>
      <w:r w:rsidR="001A35D6" w:rsidRPr="006C13C4">
        <w:rPr>
          <w:rFonts w:ascii="Times New Roman" w:eastAsia="Times New Roman" w:hAnsi="Times New Roman" w:cs="Times New Roman"/>
          <w:sz w:val="24"/>
          <w:szCs w:val="24"/>
        </w:rPr>
        <w:t>T</w:t>
      </w:r>
      <w:r w:rsidR="001A35D6" w:rsidRPr="006C13C4">
        <w:rPr>
          <w:rFonts w:ascii="Times New Roman" w:eastAsia="Times New Roman" w:hAnsi="Times New Roman" w:cs="Times New Roman"/>
          <w:sz w:val="24"/>
          <w:szCs w:val="24"/>
          <w:vertAlign w:val="subscript"/>
        </w:rPr>
        <w:t>0</w:t>
      </w:r>
      <w:r w:rsidR="001A35D6" w:rsidRPr="006C13C4">
        <w:rPr>
          <w:rFonts w:ascii="Times New Roman" w:eastAsia="Times New Roman" w:hAnsi="Times New Roman" w:cs="Times New Roman"/>
          <w:sz w:val="24"/>
          <w:szCs w:val="24"/>
        </w:rPr>
        <w:t>=Diet without banana leaf powder; T</w:t>
      </w:r>
      <w:r w:rsidR="001A35D6" w:rsidRPr="006C13C4">
        <w:rPr>
          <w:rFonts w:ascii="Times New Roman" w:eastAsia="Times New Roman" w:hAnsi="Times New Roman" w:cs="Times New Roman"/>
          <w:sz w:val="24"/>
          <w:szCs w:val="24"/>
          <w:vertAlign w:val="subscript"/>
        </w:rPr>
        <w:t>1</w:t>
      </w:r>
      <w:r w:rsidR="001A35D6" w:rsidRPr="006C13C4">
        <w:rPr>
          <w:rFonts w:ascii="Times New Roman" w:eastAsia="Times New Roman" w:hAnsi="Times New Roman" w:cs="Times New Roman"/>
          <w:sz w:val="24"/>
          <w:szCs w:val="24"/>
        </w:rPr>
        <w:t>=Diet containing 1% banana leaf powder; T</w:t>
      </w:r>
      <w:r w:rsidR="001A35D6" w:rsidRPr="006C13C4">
        <w:rPr>
          <w:rFonts w:ascii="Times New Roman" w:eastAsia="Times New Roman" w:hAnsi="Times New Roman" w:cs="Times New Roman"/>
          <w:sz w:val="24"/>
          <w:szCs w:val="24"/>
          <w:vertAlign w:val="subscript"/>
        </w:rPr>
        <w:t>2</w:t>
      </w:r>
      <w:r w:rsidR="001A35D6" w:rsidRPr="006C13C4">
        <w:rPr>
          <w:rFonts w:ascii="Times New Roman" w:eastAsia="Times New Roman" w:hAnsi="Times New Roman" w:cs="Times New Roman"/>
          <w:sz w:val="24"/>
          <w:szCs w:val="24"/>
        </w:rPr>
        <w:t>=Diet containing 2% banana leaf powder; SEM=Standard error of mean</w:t>
      </w:r>
      <w:r w:rsidR="006C13C4">
        <w:rPr>
          <w:rFonts w:ascii="Times New Roman" w:eastAsia="Times New Roman" w:hAnsi="Times New Roman" w:cs="Times New Roman"/>
          <w:sz w:val="24"/>
          <w:szCs w:val="24"/>
        </w:rPr>
        <w:t xml:space="preserve">; </w:t>
      </w:r>
      <w:r w:rsidR="006C13C4" w:rsidRPr="006C13C4">
        <w:rPr>
          <w:rFonts w:ascii="Times New Roman" w:eastAsia="Times New Roman" w:hAnsi="Times New Roman"/>
          <w:spacing w:val="-4"/>
          <w:sz w:val="24"/>
          <w:szCs w:val="24"/>
        </w:rPr>
        <w:t xml:space="preserve">* </w:t>
      </w:r>
      <w:r w:rsidR="006C13C4" w:rsidRPr="006C13C4">
        <w:rPr>
          <w:rFonts w:ascii="Times New Roman" w:eastAsia="Times New Roman" w:hAnsi="Times New Roman"/>
          <w:spacing w:val="3"/>
          <w:sz w:val="24"/>
          <w:szCs w:val="24"/>
        </w:rPr>
        <w:t xml:space="preserve">= </w:t>
      </w:r>
      <w:r w:rsidR="006C13C4" w:rsidRPr="006C13C4">
        <w:rPr>
          <w:rFonts w:ascii="Times New Roman" w:eastAsia="Times New Roman" w:hAnsi="Times New Roman"/>
          <w:sz w:val="24"/>
          <w:szCs w:val="24"/>
        </w:rPr>
        <w:t>Sig</w:t>
      </w:r>
      <w:r w:rsidR="006C13C4" w:rsidRPr="006C13C4">
        <w:rPr>
          <w:rFonts w:ascii="Times New Roman" w:eastAsia="Times New Roman" w:hAnsi="Times New Roman"/>
          <w:spacing w:val="-1"/>
          <w:sz w:val="24"/>
          <w:szCs w:val="24"/>
        </w:rPr>
        <w:t>n</w:t>
      </w:r>
      <w:r w:rsidR="006C13C4" w:rsidRPr="006C13C4">
        <w:rPr>
          <w:rFonts w:ascii="Times New Roman" w:eastAsia="Times New Roman" w:hAnsi="Times New Roman"/>
          <w:spacing w:val="2"/>
          <w:sz w:val="24"/>
          <w:szCs w:val="24"/>
        </w:rPr>
        <w:t>i</w:t>
      </w:r>
      <w:r w:rsidR="006C13C4" w:rsidRPr="006C13C4">
        <w:rPr>
          <w:rFonts w:ascii="Times New Roman" w:eastAsia="Times New Roman" w:hAnsi="Times New Roman"/>
          <w:spacing w:val="-2"/>
          <w:sz w:val="24"/>
          <w:szCs w:val="24"/>
        </w:rPr>
        <w:t>f</w:t>
      </w:r>
      <w:r w:rsidR="006C13C4" w:rsidRPr="006C13C4">
        <w:rPr>
          <w:rFonts w:ascii="Times New Roman" w:eastAsia="Times New Roman" w:hAnsi="Times New Roman"/>
          <w:sz w:val="24"/>
          <w:szCs w:val="24"/>
        </w:rPr>
        <w:t>ic</w:t>
      </w:r>
      <w:r w:rsidR="006C13C4" w:rsidRPr="006C13C4">
        <w:rPr>
          <w:rFonts w:ascii="Times New Roman" w:eastAsia="Times New Roman" w:hAnsi="Times New Roman"/>
          <w:spacing w:val="3"/>
          <w:sz w:val="24"/>
          <w:szCs w:val="24"/>
        </w:rPr>
        <w:t>a</w:t>
      </w:r>
      <w:r w:rsidR="006C13C4" w:rsidRPr="006C13C4">
        <w:rPr>
          <w:rFonts w:ascii="Times New Roman" w:eastAsia="Times New Roman" w:hAnsi="Times New Roman"/>
          <w:spacing w:val="-1"/>
          <w:sz w:val="24"/>
          <w:szCs w:val="24"/>
        </w:rPr>
        <w:t>n</w:t>
      </w:r>
      <w:r w:rsidR="006C13C4" w:rsidRPr="006C13C4">
        <w:rPr>
          <w:rFonts w:ascii="Times New Roman" w:eastAsia="Times New Roman" w:hAnsi="Times New Roman"/>
          <w:sz w:val="24"/>
          <w:szCs w:val="24"/>
        </w:rPr>
        <w:t xml:space="preserve">t </w:t>
      </w:r>
      <w:r w:rsidR="006C13C4" w:rsidRPr="006C13C4">
        <w:rPr>
          <w:rFonts w:ascii="Times New Roman" w:eastAsia="Times New Roman" w:hAnsi="Times New Roman"/>
          <w:spacing w:val="1"/>
          <w:sz w:val="24"/>
          <w:szCs w:val="24"/>
        </w:rPr>
        <w:t>(p</w:t>
      </w:r>
      <w:r w:rsidR="006C13C4" w:rsidRPr="006C13C4">
        <w:rPr>
          <w:rFonts w:ascii="Times New Roman" w:eastAsia="Times New Roman" w:hAnsi="Times New Roman"/>
          <w:sz w:val="24"/>
          <w:szCs w:val="24"/>
        </w:rPr>
        <w:t>&lt;</w:t>
      </w:r>
      <w:r w:rsidR="006C13C4" w:rsidRPr="006C13C4">
        <w:rPr>
          <w:rFonts w:ascii="Times New Roman" w:eastAsia="Times New Roman" w:hAnsi="Times New Roman"/>
          <w:spacing w:val="1"/>
          <w:sz w:val="24"/>
          <w:szCs w:val="24"/>
        </w:rPr>
        <w:t>0</w:t>
      </w:r>
      <w:r w:rsidR="006C13C4" w:rsidRPr="006C13C4">
        <w:rPr>
          <w:rFonts w:ascii="Times New Roman" w:eastAsia="Times New Roman" w:hAnsi="Times New Roman"/>
          <w:sz w:val="24"/>
          <w:szCs w:val="24"/>
        </w:rPr>
        <w:t>.</w:t>
      </w:r>
      <w:r w:rsidR="006C13C4" w:rsidRPr="006C13C4">
        <w:rPr>
          <w:rFonts w:ascii="Times New Roman" w:eastAsia="Times New Roman" w:hAnsi="Times New Roman"/>
          <w:spacing w:val="-1"/>
          <w:sz w:val="24"/>
          <w:szCs w:val="24"/>
        </w:rPr>
        <w:t>0</w:t>
      </w:r>
      <w:r w:rsidR="006C13C4" w:rsidRPr="006C13C4">
        <w:rPr>
          <w:rFonts w:ascii="Times New Roman" w:eastAsia="Times New Roman" w:hAnsi="Times New Roman"/>
          <w:spacing w:val="1"/>
          <w:sz w:val="24"/>
          <w:szCs w:val="24"/>
        </w:rPr>
        <w:t>5)</w:t>
      </w:r>
      <w:r w:rsidR="006C13C4" w:rsidRPr="006C13C4">
        <w:rPr>
          <w:rFonts w:ascii="Times New Roman" w:eastAsia="Times New Roman" w:hAnsi="Times New Roman"/>
          <w:sz w:val="24"/>
          <w:szCs w:val="24"/>
        </w:rPr>
        <w:t>;</w:t>
      </w:r>
      <w:r w:rsidR="006C13C4" w:rsidRPr="006C13C4">
        <w:rPr>
          <w:rFonts w:ascii="Times New Roman" w:eastAsia="Times New Roman" w:hAnsi="Times New Roman"/>
          <w:spacing w:val="-1"/>
          <w:sz w:val="24"/>
          <w:szCs w:val="24"/>
        </w:rPr>
        <w:t xml:space="preserve"> *</w:t>
      </w:r>
      <w:r w:rsidR="006C13C4" w:rsidRPr="006C13C4">
        <w:rPr>
          <w:rFonts w:ascii="Times New Roman" w:eastAsia="Times New Roman" w:hAnsi="Times New Roman"/>
          <w:spacing w:val="-4"/>
          <w:sz w:val="24"/>
          <w:szCs w:val="24"/>
        </w:rPr>
        <w:t xml:space="preserve">* </w:t>
      </w:r>
      <w:r w:rsidR="006C13C4" w:rsidRPr="006C13C4">
        <w:rPr>
          <w:rFonts w:ascii="Times New Roman" w:eastAsia="Times New Roman" w:hAnsi="Times New Roman"/>
          <w:spacing w:val="3"/>
          <w:sz w:val="24"/>
          <w:szCs w:val="24"/>
        </w:rPr>
        <w:t xml:space="preserve">= </w:t>
      </w:r>
      <w:r w:rsidR="006C13C4" w:rsidRPr="006C13C4">
        <w:rPr>
          <w:rFonts w:ascii="Times New Roman" w:eastAsia="Times New Roman" w:hAnsi="Times New Roman"/>
          <w:sz w:val="24"/>
          <w:szCs w:val="24"/>
        </w:rPr>
        <w:t>Sig</w:t>
      </w:r>
      <w:r w:rsidR="006C13C4" w:rsidRPr="006C13C4">
        <w:rPr>
          <w:rFonts w:ascii="Times New Roman" w:eastAsia="Times New Roman" w:hAnsi="Times New Roman"/>
          <w:spacing w:val="-1"/>
          <w:sz w:val="24"/>
          <w:szCs w:val="24"/>
        </w:rPr>
        <w:t>n</w:t>
      </w:r>
      <w:r w:rsidR="006C13C4" w:rsidRPr="006C13C4">
        <w:rPr>
          <w:rFonts w:ascii="Times New Roman" w:eastAsia="Times New Roman" w:hAnsi="Times New Roman"/>
          <w:spacing w:val="2"/>
          <w:sz w:val="24"/>
          <w:szCs w:val="24"/>
        </w:rPr>
        <w:t>i</w:t>
      </w:r>
      <w:r w:rsidR="006C13C4" w:rsidRPr="006C13C4">
        <w:rPr>
          <w:rFonts w:ascii="Times New Roman" w:eastAsia="Times New Roman" w:hAnsi="Times New Roman"/>
          <w:spacing w:val="-2"/>
          <w:sz w:val="24"/>
          <w:szCs w:val="24"/>
        </w:rPr>
        <w:t>f</w:t>
      </w:r>
      <w:r w:rsidR="006C13C4" w:rsidRPr="006C13C4">
        <w:rPr>
          <w:rFonts w:ascii="Times New Roman" w:eastAsia="Times New Roman" w:hAnsi="Times New Roman"/>
          <w:sz w:val="24"/>
          <w:szCs w:val="24"/>
        </w:rPr>
        <w:t>ic</w:t>
      </w:r>
      <w:r w:rsidR="006C13C4" w:rsidRPr="006C13C4">
        <w:rPr>
          <w:rFonts w:ascii="Times New Roman" w:eastAsia="Times New Roman" w:hAnsi="Times New Roman"/>
          <w:spacing w:val="3"/>
          <w:sz w:val="24"/>
          <w:szCs w:val="24"/>
        </w:rPr>
        <w:t>a</w:t>
      </w:r>
      <w:r w:rsidR="006C13C4" w:rsidRPr="006C13C4">
        <w:rPr>
          <w:rFonts w:ascii="Times New Roman" w:eastAsia="Times New Roman" w:hAnsi="Times New Roman"/>
          <w:spacing w:val="-1"/>
          <w:sz w:val="24"/>
          <w:szCs w:val="24"/>
        </w:rPr>
        <w:t>n</w:t>
      </w:r>
      <w:r w:rsidR="006C13C4" w:rsidRPr="006C13C4">
        <w:rPr>
          <w:rFonts w:ascii="Times New Roman" w:eastAsia="Times New Roman" w:hAnsi="Times New Roman"/>
          <w:sz w:val="24"/>
          <w:szCs w:val="24"/>
        </w:rPr>
        <w:t>t</w:t>
      </w:r>
      <w:r w:rsidR="006C13C4" w:rsidRPr="006C13C4">
        <w:rPr>
          <w:rFonts w:ascii="Times New Roman" w:eastAsia="Times New Roman" w:hAnsi="Times New Roman"/>
          <w:spacing w:val="-5"/>
          <w:sz w:val="24"/>
          <w:szCs w:val="24"/>
        </w:rPr>
        <w:t xml:space="preserve"> </w:t>
      </w:r>
      <w:r w:rsidR="006C13C4" w:rsidRPr="006C13C4">
        <w:rPr>
          <w:rFonts w:ascii="Times New Roman" w:eastAsia="Times New Roman" w:hAnsi="Times New Roman"/>
          <w:spacing w:val="1"/>
          <w:sz w:val="24"/>
          <w:szCs w:val="24"/>
        </w:rPr>
        <w:t>(p</w:t>
      </w:r>
      <w:r w:rsidR="006C13C4" w:rsidRPr="006C13C4">
        <w:rPr>
          <w:rFonts w:ascii="Times New Roman" w:eastAsia="Times New Roman" w:hAnsi="Times New Roman"/>
          <w:sz w:val="24"/>
          <w:szCs w:val="24"/>
        </w:rPr>
        <w:t>˂</w:t>
      </w:r>
      <w:r w:rsidR="006C13C4" w:rsidRPr="006C13C4">
        <w:rPr>
          <w:rFonts w:ascii="Times New Roman" w:eastAsia="Times New Roman" w:hAnsi="Times New Roman"/>
          <w:spacing w:val="1"/>
          <w:sz w:val="24"/>
          <w:szCs w:val="24"/>
        </w:rPr>
        <w:t>0</w:t>
      </w:r>
      <w:r w:rsidR="006C13C4" w:rsidRPr="006C13C4">
        <w:rPr>
          <w:rFonts w:ascii="Times New Roman" w:eastAsia="Times New Roman" w:hAnsi="Times New Roman"/>
          <w:sz w:val="24"/>
          <w:szCs w:val="24"/>
        </w:rPr>
        <w:t>.</w:t>
      </w:r>
      <w:r w:rsidR="006C13C4" w:rsidRPr="006C13C4">
        <w:rPr>
          <w:rFonts w:ascii="Times New Roman" w:eastAsia="Times New Roman" w:hAnsi="Times New Roman"/>
          <w:spacing w:val="1"/>
          <w:sz w:val="24"/>
          <w:szCs w:val="24"/>
        </w:rPr>
        <w:t>01</w:t>
      </w:r>
      <w:r w:rsidR="00900F74">
        <w:rPr>
          <w:rFonts w:ascii="Times New Roman" w:eastAsia="Times New Roman" w:hAnsi="Times New Roman"/>
          <w:spacing w:val="1"/>
          <w:sz w:val="24"/>
          <w:szCs w:val="24"/>
        </w:rPr>
        <w:t>).</w:t>
      </w:r>
    </w:p>
    <w:p w:rsidR="00900F74" w:rsidRDefault="00900F74" w:rsidP="007B3DF6">
      <w:pPr>
        <w:spacing w:after="0" w:line="360" w:lineRule="auto"/>
        <w:jc w:val="both"/>
        <w:rPr>
          <w:rFonts w:ascii="Times New Roman" w:eastAsia="Times New Roman" w:hAnsi="Times New Roman"/>
          <w:spacing w:val="-1"/>
          <w:sz w:val="24"/>
          <w:szCs w:val="24"/>
        </w:rPr>
      </w:pPr>
    </w:p>
    <w:p w:rsidR="00AB3243" w:rsidRDefault="00AB3243" w:rsidP="007B3DF6">
      <w:pPr>
        <w:spacing w:after="0" w:line="360" w:lineRule="auto"/>
        <w:jc w:val="both"/>
        <w:rPr>
          <w:rFonts w:ascii="Times New Roman" w:eastAsia="Times New Roman" w:hAnsi="Times New Roman"/>
          <w:spacing w:val="3"/>
          <w:sz w:val="24"/>
          <w:szCs w:val="24"/>
        </w:rPr>
      </w:pPr>
    </w:p>
    <w:p w:rsidR="001A35D6" w:rsidRPr="00DA03D4" w:rsidRDefault="009B60B4" w:rsidP="00FD50E3">
      <w:pPr>
        <w:spacing w:line="360" w:lineRule="auto"/>
        <w:jc w:val="both"/>
        <w:rPr>
          <w:rFonts w:ascii="Times New Roman" w:hAnsi="Times New Roman" w:cs="Times New Roman"/>
          <w:b/>
          <w:noProof/>
          <w:sz w:val="24"/>
          <w:szCs w:val="24"/>
        </w:rPr>
      </w:pPr>
      <w:r w:rsidRPr="00DA03D4">
        <w:rPr>
          <w:rFonts w:ascii="Times New Roman" w:hAnsi="Times New Roman" w:cs="Times New Roman"/>
          <w:b/>
          <w:noProof/>
          <w:sz w:val="24"/>
          <w:szCs w:val="24"/>
        </w:rPr>
        <w:lastRenderedPageBreak/>
        <w:t>4.7</w:t>
      </w:r>
      <w:r w:rsidR="001A35D6" w:rsidRPr="00DA03D4">
        <w:rPr>
          <w:rFonts w:ascii="Times New Roman" w:hAnsi="Times New Roman" w:cs="Times New Roman"/>
          <w:b/>
          <w:noProof/>
          <w:sz w:val="24"/>
          <w:szCs w:val="24"/>
        </w:rPr>
        <w:t xml:space="preserve"> Meat Quality Test of Experimental Birds </w:t>
      </w:r>
    </w:p>
    <w:p w:rsidR="001239F3" w:rsidRPr="00467C92" w:rsidRDefault="001A35D6" w:rsidP="00FD50E3">
      <w:pPr>
        <w:spacing w:line="360" w:lineRule="auto"/>
        <w:jc w:val="both"/>
        <w:rPr>
          <w:rFonts w:ascii="Times New Roman" w:hAnsi="Times New Roman" w:cs="Times New Roman"/>
          <w:noProof/>
          <w:sz w:val="24"/>
          <w:szCs w:val="24"/>
        </w:rPr>
      </w:pPr>
      <w:r w:rsidRPr="00DA03D4">
        <w:rPr>
          <w:rFonts w:ascii="Times New Roman" w:hAnsi="Times New Roman" w:cs="Times New Roman"/>
          <w:noProof/>
          <w:sz w:val="24"/>
          <w:szCs w:val="24"/>
        </w:rPr>
        <w:t xml:space="preserve">The meat composition of the birds changed significantly in terms of dry matter and protein in different treatment group. But no significant changes(p&gt;0.05) were observed in Ether extract and ash percentage in different treatment group. </w:t>
      </w:r>
    </w:p>
    <w:p w:rsidR="001A35D6" w:rsidRPr="00DA03D4" w:rsidRDefault="00A20F89" w:rsidP="00DA70A1">
      <w:pPr>
        <w:pBdr>
          <w:bottom w:val="single" w:sz="4" w:space="1" w:color="auto"/>
        </w:pBdr>
        <w:spacing w:line="360" w:lineRule="auto"/>
        <w:jc w:val="both"/>
        <w:rPr>
          <w:rFonts w:ascii="Times New Roman" w:hAnsi="Times New Roman" w:cs="Times New Roman"/>
          <w:noProof/>
          <w:sz w:val="24"/>
          <w:szCs w:val="24"/>
        </w:rPr>
      </w:pPr>
      <w:r w:rsidRPr="00DA03D4">
        <w:rPr>
          <w:rFonts w:ascii="Times New Roman" w:hAnsi="Times New Roman" w:cs="Times New Roman"/>
          <w:b/>
          <w:noProof/>
          <w:sz w:val="24"/>
          <w:szCs w:val="24"/>
        </w:rPr>
        <w:t>Table 4.7</w:t>
      </w:r>
      <w:r w:rsidR="00FD2065" w:rsidRPr="00DA03D4">
        <w:rPr>
          <w:rFonts w:ascii="Times New Roman" w:hAnsi="Times New Roman" w:cs="Times New Roman"/>
          <w:b/>
          <w:noProof/>
          <w:sz w:val="24"/>
          <w:szCs w:val="24"/>
        </w:rPr>
        <w:t>:</w:t>
      </w:r>
      <w:r w:rsidR="00467C92">
        <w:rPr>
          <w:rFonts w:ascii="Times New Roman" w:hAnsi="Times New Roman" w:cs="Times New Roman"/>
          <w:b/>
          <w:noProof/>
          <w:sz w:val="24"/>
          <w:szCs w:val="24"/>
        </w:rPr>
        <w:t xml:space="preserve"> </w:t>
      </w:r>
      <w:r w:rsidR="001A35D6" w:rsidRPr="00DA03D4">
        <w:rPr>
          <w:rFonts w:ascii="Times New Roman" w:hAnsi="Times New Roman" w:cs="Times New Roman"/>
          <w:noProof/>
          <w:sz w:val="24"/>
          <w:szCs w:val="24"/>
        </w:rPr>
        <w:t xml:space="preserve">Meat quality test of the experimental broiler birds supplemented with </w:t>
      </w:r>
      <w:r w:rsidR="00EC0F2F" w:rsidRPr="00DA03D4">
        <w:rPr>
          <w:rFonts w:ascii="Times New Roman" w:hAnsi="Times New Roman" w:cs="Times New Roman"/>
          <w:noProof/>
          <w:sz w:val="24"/>
          <w:szCs w:val="24"/>
        </w:rPr>
        <w:t>banana leaf.</w:t>
      </w:r>
    </w:p>
    <w:tbl>
      <w:tblPr>
        <w:tblStyle w:val="TableGrid"/>
        <w:tblW w:w="828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1260"/>
        <w:gridCol w:w="1350"/>
        <w:gridCol w:w="1350"/>
        <w:gridCol w:w="1260"/>
        <w:gridCol w:w="1170"/>
      </w:tblGrid>
      <w:tr w:rsidR="001A35D6" w:rsidRPr="00DA03D4" w:rsidTr="001B3675">
        <w:tc>
          <w:tcPr>
            <w:tcW w:w="1890" w:type="dxa"/>
            <w:vMerge w:val="restart"/>
            <w:tcBorders>
              <w:bottom w:val="single" w:sz="4" w:space="0" w:color="auto"/>
            </w:tcBorders>
            <w:vAlign w:val="center"/>
          </w:tcPr>
          <w:p w:rsidR="001A35D6" w:rsidRPr="00DA03D4" w:rsidRDefault="001A35D6" w:rsidP="001B3675">
            <w:pPr>
              <w:autoSpaceDE w:val="0"/>
              <w:autoSpaceDN w:val="0"/>
              <w:adjustRightInd w:val="0"/>
              <w:spacing w:after="200"/>
              <w:rPr>
                <w:rFonts w:ascii="Times New Roman" w:hAnsi="Times New Roman" w:cs="Times New Roman"/>
                <w:color w:val="000000"/>
                <w:sz w:val="24"/>
                <w:szCs w:val="24"/>
              </w:rPr>
            </w:pPr>
            <w:r w:rsidRPr="00DA03D4">
              <w:rPr>
                <w:rFonts w:ascii="Times New Roman" w:hAnsi="Times New Roman" w:cs="Times New Roman"/>
                <w:b/>
                <w:sz w:val="24"/>
                <w:szCs w:val="24"/>
              </w:rPr>
              <w:t>Parameter</w:t>
            </w:r>
            <w:r w:rsidR="00A2143F">
              <w:rPr>
                <w:rFonts w:ascii="Times New Roman" w:hAnsi="Times New Roman" w:cs="Times New Roman"/>
                <w:b/>
                <w:sz w:val="24"/>
                <w:szCs w:val="24"/>
              </w:rPr>
              <w:t xml:space="preserve"> </w:t>
            </w:r>
            <w:r w:rsidRPr="00DA03D4">
              <w:rPr>
                <w:rFonts w:ascii="Times New Roman" w:hAnsi="Times New Roman" w:cs="Times New Roman"/>
                <w:b/>
                <w:sz w:val="24"/>
                <w:szCs w:val="24"/>
              </w:rPr>
              <w:t>(%)</w:t>
            </w:r>
          </w:p>
        </w:tc>
        <w:tc>
          <w:tcPr>
            <w:tcW w:w="3960" w:type="dxa"/>
            <w:gridSpan w:val="3"/>
            <w:tcBorders>
              <w:bottom w:val="single" w:sz="4" w:space="0" w:color="auto"/>
            </w:tcBorders>
            <w:vAlign w:val="center"/>
          </w:tcPr>
          <w:p w:rsidR="001A35D6" w:rsidRPr="00DA03D4" w:rsidRDefault="00DA70A1" w:rsidP="001B3675">
            <w:pPr>
              <w:autoSpaceDE w:val="0"/>
              <w:autoSpaceDN w:val="0"/>
              <w:adjustRightInd w:val="0"/>
              <w:spacing w:after="200"/>
              <w:jc w:val="center"/>
              <w:rPr>
                <w:rFonts w:ascii="Times New Roman" w:hAnsi="Times New Roman" w:cs="Times New Roman"/>
                <w:color w:val="000000"/>
                <w:sz w:val="24"/>
                <w:szCs w:val="24"/>
              </w:rPr>
            </w:pPr>
            <w:r w:rsidRPr="00DA03D4">
              <w:rPr>
                <w:rFonts w:ascii="Times New Roman" w:eastAsia="Times New Roman" w:hAnsi="Times New Roman" w:cs="Times New Roman"/>
                <w:b/>
                <w:sz w:val="24"/>
                <w:szCs w:val="24"/>
              </w:rPr>
              <w:t>Dietary</w:t>
            </w:r>
            <w:r w:rsidRPr="00DA03D4">
              <w:rPr>
                <w:rFonts w:ascii="Times New Roman" w:hAnsi="Times New Roman" w:cs="Times New Roman"/>
                <w:b/>
                <w:color w:val="000000"/>
                <w:sz w:val="24"/>
                <w:szCs w:val="24"/>
              </w:rPr>
              <w:t xml:space="preserve"> </w:t>
            </w:r>
            <w:r w:rsidR="001A35D6" w:rsidRPr="00DA03D4">
              <w:rPr>
                <w:rFonts w:ascii="Times New Roman" w:hAnsi="Times New Roman" w:cs="Times New Roman"/>
                <w:b/>
                <w:color w:val="000000"/>
                <w:sz w:val="24"/>
                <w:szCs w:val="24"/>
              </w:rPr>
              <w:t>treatment</w:t>
            </w:r>
          </w:p>
        </w:tc>
        <w:tc>
          <w:tcPr>
            <w:tcW w:w="1260" w:type="dxa"/>
            <w:vMerge w:val="restart"/>
            <w:vAlign w:val="center"/>
          </w:tcPr>
          <w:p w:rsidR="001A35D6" w:rsidRPr="00DA03D4" w:rsidRDefault="001A35D6" w:rsidP="001B3675">
            <w:pPr>
              <w:autoSpaceDE w:val="0"/>
              <w:autoSpaceDN w:val="0"/>
              <w:adjustRightInd w:val="0"/>
              <w:spacing w:after="200"/>
              <w:jc w:val="center"/>
              <w:rPr>
                <w:rFonts w:ascii="Times New Roman" w:hAnsi="Times New Roman" w:cs="Times New Roman"/>
                <w:color w:val="000000"/>
                <w:sz w:val="24"/>
                <w:szCs w:val="24"/>
              </w:rPr>
            </w:pPr>
            <w:r w:rsidRPr="00DA03D4">
              <w:rPr>
                <w:rFonts w:ascii="Times New Roman" w:hAnsi="Times New Roman" w:cs="Times New Roman"/>
                <w:b/>
                <w:sz w:val="24"/>
                <w:szCs w:val="24"/>
              </w:rPr>
              <w:t>SEM</w:t>
            </w:r>
          </w:p>
        </w:tc>
        <w:tc>
          <w:tcPr>
            <w:tcW w:w="1170" w:type="dxa"/>
            <w:vMerge w:val="restart"/>
            <w:vAlign w:val="center"/>
          </w:tcPr>
          <w:p w:rsidR="001A35D6" w:rsidRPr="00DA03D4" w:rsidRDefault="00A2143F" w:rsidP="001B3675">
            <w:pPr>
              <w:autoSpaceDE w:val="0"/>
              <w:autoSpaceDN w:val="0"/>
              <w:adjustRightInd w:val="0"/>
              <w:spacing w:after="200"/>
              <w:jc w:val="center"/>
              <w:rPr>
                <w:rFonts w:ascii="Times New Roman" w:hAnsi="Times New Roman" w:cs="Times New Roman"/>
                <w:color w:val="000000"/>
                <w:sz w:val="24"/>
                <w:szCs w:val="24"/>
              </w:rPr>
            </w:pPr>
            <w:r w:rsidRPr="00DA03D4">
              <w:rPr>
                <w:rFonts w:ascii="Times New Roman" w:hAnsi="Times New Roman" w:cs="Times New Roman"/>
                <w:b/>
                <w:sz w:val="24"/>
                <w:szCs w:val="24"/>
              </w:rPr>
              <w:t>P value</w:t>
            </w:r>
          </w:p>
        </w:tc>
      </w:tr>
      <w:tr w:rsidR="001A35D6" w:rsidRPr="00DA03D4" w:rsidTr="001B3675">
        <w:trPr>
          <w:trHeight w:val="278"/>
        </w:trPr>
        <w:tc>
          <w:tcPr>
            <w:tcW w:w="1890" w:type="dxa"/>
            <w:vMerge/>
            <w:tcBorders>
              <w:bottom w:val="single" w:sz="4" w:space="0" w:color="auto"/>
            </w:tcBorders>
          </w:tcPr>
          <w:p w:rsidR="001A35D6" w:rsidRPr="00DA03D4" w:rsidRDefault="001A35D6" w:rsidP="001B3675">
            <w:pPr>
              <w:autoSpaceDE w:val="0"/>
              <w:autoSpaceDN w:val="0"/>
              <w:adjustRightInd w:val="0"/>
              <w:spacing w:after="200"/>
              <w:jc w:val="both"/>
              <w:rPr>
                <w:rFonts w:ascii="Times New Roman" w:hAnsi="Times New Roman" w:cs="Times New Roman"/>
                <w:color w:val="000000"/>
                <w:sz w:val="24"/>
                <w:szCs w:val="24"/>
              </w:rPr>
            </w:pPr>
          </w:p>
        </w:tc>
        <w:tc>
          <w:tcPr>
            <w:tcW w:w="1260" w:type="dxa"/>
            <w:tcBorders>
              <w:top w:val="single" w:sz="4" w:space="0" w:color="auto"/>
              <w:bottom w:val="single" w:sz="4" w:space="0" w:color="auto"/>
            </w:tcBorders>
            <w:vAlign w:val="center"/>
          </w:tcPr>
          <w:p w:rsidR="001A35D6" w:rsidRPr="00DA03D4" w:rsidRDefault="001A35D6" w:rsidP="001B3675">
            <w:pPr>
              <w:spacing w:after="200"/>
              <w:jc w:val="center"/>
              <w:rPr>
                <w:rFonts w:ascii="Times New Roman" w:hAnsi="Times New Roman" w:cs="Times New Roman"/>
                <w:b/>
                <w:sz w:val="24"/>
                <w:szCs w:val="24"/>
              </w:rPr>
            </w:pPr>
            <w:r w:rsidRPr="00DA03D4">
              <w:rPr>
                <w:rFonts w:ascii="Times New Roman" w:hAnsi="Times New Roman" w:cs="Times New Roman"/>
                <w:b/>
                <w:sz w:val="24"/>
                <w:szCs w:val="24"/>
              </w:rPr>
              <w:t>T</w:t>
            </w:r>
            <w:r w:rsidRPr="00DA03D4">
              <w:rPr>
                <w:rFonts w:ascii="Times New Roman" w:hAnsi="Times New Roman" w:cs="Times New Roman"/>
                <w:b/>
                <w:sz w:val="24"/>
                <w:szCs w:val="24"/>
                <w:vertAlign w:val="subscript"/>
              </w:rPr>
              <w:t>0</w:t>
            </w:r>
          </w:p>
        </w:tc>
        <w:tc>
          <w:tcPr>
            <w:tcW w:w="1350" w:type="dxa"/>
            <w:tcBorders>
              <w:top w:val="single" w:sz="4" w:space="0" w:color="auto"/>
              <w:bottom w:val="single" w:sz="4" w:space="0" w:color="auto"/>
            </w:tcBorders>
            <w:vAlign w:val="center"/>
          </w:tcPr>
          <w:p w:rsidR="001A35D6" w:rsidRPr="00DA03D4" w:rsidRDefault="001A35D6" w:rsidP="001B3675">
            <w:pPr>
              <w:spacing w:after="200"/>
              <w:jc w:val="center"/>
              <w:rPr>
                <w:rFonts w:ascii="Times New Roman" w:hAnsi="Times New Roman" w:cs="Times New Roman"/>
                <w:b/>
                <w:sz w:val="24"/>
                <w:szCs w:val="24"/>
              </w:rPr>
            </w:pPr>
            <w:r w:rsidRPr="00DA03D4">
              <w:rPr>
                <w:rFonts w:ascii="Times New Roman" w:hAnsi="Times New Roman" w:cs="Times New Roman"/>
                <w:b/>
                <w:sz w:val="24"/>
                <w:szCs w:val="24"/>
              </w:rPr>
              <w:t>T</w:t>
            </w:r>
            <w:r w:rsidRPr="00DA03D4">
              <w:rPr>
                <w:rFonts w:ascii="Times New Roman" w:hAnsi="Times New Roman" w:cs="Times New Roman"/>
                <w:b/>
                <w:sz w:val="24"/>
                <w:szCs w:val="24"/>
                <w:vertAlign w:val="subscript"/>
              </w:rPr>
              <w:t>1</w:t>
            </w:r>
          </w:p>
        </w:tc>
        <w:tc>
          <w:tcPr>
            <w:tcW w:w="1350" w:type="dxa"/>
            <w:tcBorders>
              <w:top w:val="single" w:sz="4" w:space="0" w:color="auto"/>
              <w:bottom w:val="single" w:sz="4" w:space="0" w:color="auto"/>
            </w:tcBorders>
            <w:vAlign w:val="center"/>
          </w:tcPr>
          <w:p w:rsidR="001A35D6" w:rsidRPr="00DA03D4" w:rsidRDefault="001A35D6" w:rsidP="001B3675">
            <w:pPr>
              <w:spacing w:after="200"/>
              <w:jc w:val="center"/>
              <w:rPr>
                <w:rFonts w:ascii="Times New Roman" w:hAnsi="Times New Roman" w:cs="Times New Roman"/>
                <w:b/>
                <w:sz w:val="24"/>
                <w:szCs w:val="24"/>
              </w:rPr>
            </w:pPr>
            <w:r w:rsidRPr="00DA03D4">
              <w:rPr>
                <w:rFonts w:ascii="Times New Roman" w:hAnsi="Times New Roman" w:cs="Times New Roman"/>
                <w:b/>
                <w:sz w:val="24"/>
                <w:szCs w:val="24"/>
              </w:rPr>
              <w:t>T</w:t>
            </w:r>
            <w:r w:rsidRPr="00DA03D4">
              <w:rPr>
                <w:rFonts w:ascii="Times New Roman" w:hAnsi="Times New Roman" w:cs="Times New Roman"/>
                <w:b/>
                <w:sz w:val="24"/>
                <w:szCs w:val="24"/>
                <w:vertAlign w:val="subscript"/>
              </w:rPr>
              <w:t>2</w:t>
            </w:r>
          </w:p>
        </w:tc>
        <w:tc>
          <w:tcPr>
            <w:tcW w:w="1260" w:type="dxa"/>
            <w:vMerge/>
            <w:tcBorders>
              <w:bottom w:val="single" w:sz="4" w:space="0" w:color="auto"/>
            </w:tcBorders>
          </w:tcPr>
          <w:p w:rsidR="001A35D6" w:rsidRPr="00DA03D4" w:rsidRDefault="001A35D6" w:rsidP="00A2143F">
            <w:pPr>
              <w:autoSpaceDE w:val="0"/>
              <w:autoSpaceDN w:val="0"/>
              <w:adjustRightInd w:val="0"/>
              <w:spacing w:after="200" w:line="276" w:lineRule="auto"/>
              <w:jc w:val="both"/>
              <w:rPr>
                <w:rFonts w:ascii="Times New Roman" w:hAnsi="Times New Roman" w:cs="Times New Roman"/>
                <w:color w:val="000000"/>
                <w:sz w:val="24"/>
                <w:szCs w:val="24"/>
              </w:rPr>
            </w:pPr>
          </w:p>
        </w:tc>
        <w:tc>
          <w:tcPr>
            <w:tcW w:w="1170" w:type="dxa"/>
            <w:vMerge/>
            <w:tcBorders>
              <w:bottom w:val="single" w:sz="4" w:space="0" w:color="auto"/>
            </w:tcBorders>
          </w:tcPr>
          <w:p w:rsidR="001A35D6" w:rsidRPr="00DA03D4" w:rsidRDefault="001A35D6" w:rsidP="00A2143F">
            <w:pPr>
              <w:autoSpaceDE w:val="0"/>
              <w:autoSpaceDN w:val="0"/>
              <w:adjustRightInd w:val="0"/>
              <w:spacing w:after="200" w:line="276" w:lineRule="auto"/>
              <w:jc w:val="both"/>
              <w:rPr>
                <w:rFonts w:ascii="Times New Roman" w:hAnsi="Times New Roman" w:cs="Times New Roman"/>
                <w:color w:val="000000"/>
                <w:sz w:val="24"/>
                <w:szCs w:val="24"/>
              </w:rPr>
            </w:pPr>
          </w:p>
        </w:tc>
      </w:tr>
      <w:tr w:rsidR="0056638D" w:rsidRPr="00DA03D4" w:rsidTr="001B3675">
        <w:trPr>
          <w:trHeight w:val="2060"/>
        </w:trPr>
        <w:tc>
          <w:tcPr>
            <w:tcW w:w="1890" w:type="dxa"/>
            <w:tcBorders>
              <w:top w:val="single" w:sz="4" w:space="0" w:color="auto"/>
            </w:tcBorders>
          </w:tcPr>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Dry Matter</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Crude Protein</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Ether Extract</w:t>
            </w:r>
          </w:p>
          <w:p w:rsidR="0056638D" w:rsidRPr="00DA03D4" w:rsidRDefault="0056638D" w:rsidP="00A2143F">
            <w:pPr>
              <w:spacing w:line="276" w:lineRule="auto"/>
              <w:jc w:val="both"/>
              <w:rPr>
                <w:rFonts w:ascii="Times New Roman" w:hAnsi="Times New Roman" w:cs="Times New Roman"/>
                <w:sz w:val="24"/>
                <w:szCs w:val="24"/>
              </w:rPr>
            </w:pPr>
            <w:r w:rsidRPr="00DA03D4">
              <w:rPr>
                <w:rFonts w:ascii="Times New Roman" w:hAnsi="Times New Roman" w:cs="Times New Roman"/>
                <w:sz w:val="24"/>
                <w:szCs w:val="24"/>
              </w:rPr>
              <w:t>Ash</w:t>
            </w:r>
          </w:p>
        </w:tc>
        <w:tc>
          <w:tcPr>
            <w:tcW w:w="1260" w:type="dxa"/>
            <w:tcBorders>
              <w:top w:val="single" w:sz="4" w:space="0" w:color="auto"/>
            </w:tcBorders>
          </w:tcPr>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27.38</w:t>
            </w:r>
            <w:r w:rsidRPr="00DA03D4">
              <w:rPr>
                <w:rFonts w:ascii="Times New Roman" w:hAnsi="Times New Roman" w:cs="Times New Roman"/>
                <w:sz w:val="24"/>
                <w:szCs w:val="24"/>
                <w:vertAlign w:val="superscript"/>
              </w:rPr>
              <w:t>b</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69.51</w:t>
            </w:r>
            <w:r w:rsidRPr="00DA03D4">
              <w:rPr>
                <w:rFonts w:ascii="Times New Roman" w:hAnsi="Times New Roman" w:cs="Times New Roman"/>
                <w:sz w:val="24"/>
                <w:szCs w:val="24"/>
                <w:vertAlign w:val="superscript"/>
              </w:rPr>
              <w:t>ab</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9.72</w:t>
            </w:r>
          </w:p>
          <w:p w:rsidR="0056638D" w:rsidRPr="00DA03D4" w:rsidRDefault="0056638D" w:rsidP="00A2143F">
            <w:pPr>
              <w:spacing w:line="276" w:lineRule="auto"/>
              <w:jc w:val="both"/>
              <w:rPr>
                <w:rFonts w:ascii="Times New Roman" w:hAnsi="Times New Roman" w:cs="Times New Roman"/>
                <w:sz w:val="24"/>
                <w:szCs w:val="24"/>
              </w:rPr>
            </w:pPr>
            <w:r w:rsidRPr="00DA03D4">
              <w:rPr>
                <w:rFonts w:ascii="Times New Roman" w:hAnsi="Times New Roman" w:cs="Times New Roman"/>
                <w:sz w:val="24"/>
                <w:szCs w:val="24"/>
              </w:rPr>
              <w:t>4.49</w:t>
            </w:r>
          </w:p>
        </w:tc>
        <w:tc>
          <w:tcPr>
            <w:tcW w:w="1350" w:type="dxa"/>
            <w:tcBorders>
              <w:top w:val="single" w:sz="4" w:space="0" w:color="auto"/>
            </w:tcBorders>
          </w:tcPr>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25.98</w:t>
            </w:r>
            <w:r w:rsidRPr="00DA03D4">
              <w:rPr>
                <w:rFonts w:ascii="Times New Roman" w:hAnsi="Times New Roman" w:cs="Times New Roman"/>
                <w:sz w:val="24"/>
                <w:szCs w:val="24"/>
                <w:vertAlign w:val="superscript"/>
              </w:rPr>
              <w:t>a</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73.37</w:t>
            </w:r>
            <w:r w:rsidRPr="00DA03D4">
              <w:rPr>
                <w:rFonts w:ascii="Times New Roman" w:hAnsi="Times New Roman" w:cs="Times New Roman"/>
                <w:sz w:val="24"/>
                <w:szCs w:val="24"/>
                <w:vertAlign w:val="superscript"/>
              </w:rPr>
              <w:t>bc</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14.27</w:t>
            </w:r>
          </w:p>
          <w:p w:rsidR="0056638D" w:rsidRPr="00DA03D4" w:rsidRDefault="0056638D" w:rsidP="00A2143F">
            <w:pPr>
              <w:spacing w:line="276" w:lineRule="auto"/>
              <w:jc w:val="both"/>
              <w:rPr>
                <w:rFonts w:ascii="Times New Roman" w:hAnsi="Times New Roman" w:cs="Times New Roman"/>
                <w:sz w:val="24"/>
                <w:szCs w:val="24"/>
              </w:rPr>
            </w:pPr>
            <w:r w:rsidRPr="00DA03D4">
              <w:rPr>
                <w:rFonts w:ascii="Times New Roman" w:hAnsi="Times New Roman" w:cs="Times New Roman"/>
                <w:sz w:val="24"/>
                <w:szCs w:val="24"/>
              </w:rPr>
              <w:t>4.38</w:t>
            </w:r>
          </w:p>
        </w:tc>
        <w:tc>
          <w:tcPr>
            <w:tcW w:w="1350" w:type="dxa"/>
            <w:tcBorders>
              <w:top w:val="single" w:sz="4" w:space="0" w:color="auto"/>
            </w:tcBorders>
          </w:tcPr>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26.41</w:t>
            </w:r>
            <w:r w:rsidRPr="00DA03D4">
              <w:rPr>
                <w:rFonts w:ascii="Times New Roman" w:hAnsi="Times New Roman" w:cs="Times New Roman"/>
                <w:sz w:val="24"/>
                <w:szCs w:val="24"/>
                <w:vertAlign w:val="superscript"/>
              </w:rPr>
              <w:t>ab</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71.26</w:t>
            </w:r>
            <w:r w:rsidRPr="00DA03D4">
              <w:rPr>
                <w:rFonts w:ascii="Times New Roman" w:hAnsi="Times New Roman" w:cs="Times New Roman"/>
                <w:sz w:val="24"/>
                <w:szCs w:val="24"/>
                <w:vertAlign w:val="superscript"/>
              </w:rPr>
              <w:t>a</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17.16</w:t>
            </w:r>
          </w:p>
          <w:p w:rsidR="0056638D" w:rsidRPr="00DA03D4" w:rsidRDefault="0056638D" w:rsidP="00A2143F">
            <w:pPr>
              <w:spacing w:line="276" w:lineRule="auto"/>
              <w:jc w:val="both"/>
              <w:rPr>
                <w:rFonts w:ascii="Times New Roman" w:hAnsi="Times New Roman" w:cs="Times New Roman"/>
                <w:sz w:val="24"/>
                <w:szCs w:val="24"/>
              </w:rPr>
            </w:pPr>
            <w:r w:rsidRPr="00DA03D4">
              <w:rPr>
                <w:rFonts w:ascii="Times New Roman" w:hAnsi="Times New Roman" w:cs="Times New Roman"/>
                <w:sz w:val="24"/>
                <w:szCs w:val="24"/>
              </w:rPr>
              <w:t>4.28</w:t>
            </w:r>
          </w:p>
        </w:tc>
        <w:tc>
          <w:tcPr>
            <w:tcW w:w="1260" w:type="dxa"/>
            <w:tcBorders>
              <w:top w:val="single" w:sz="4" w:space="0" w:color="auto"/>
            </w:tcBorders>
          </w:tcPr>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0.55</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2.08</w:t>
            </w:r>
          </w:p>
          <w:p w:rsidR="0056638D" w:rsidRPr="00DA03D4" w:rsidRDefault="0056638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1.61</w:t>
            </w:r>
          </w:p>
          <w:p w:rsidR="0056638D" w:rsidRPr="00DA03D4" w:rsidRDefault="0056638D" w:rsidP="00A2143F">
            <w:pPr>
              <w:spacing w:line="276" w:lineRule="auto"/>
              <w:jc w:val="both"/>
              <w:rPr>
                <w:rFonts w:ascii="Times New Roman" w:hAnsi="Times New Roman" w:cs="Times New Roman"/>
                <w:sz w:val="24"/>
                <w:szCs w:val="24"/>
              </w:rPr>
            </w:pPr>
            <w:r w:rsidRPr="00DA03D4">
              <w:rPr>
                <w:rFonts w:ascii="Times New Roman" w:hAnsi="Times New Roman" w:cs="Times New Roman"/>
                <w:sz w:val="24"/>
                <w:szCs w:val="24"/>
              </w:rPr>
              <w:t>0.17</w:t>
            </w:r>
          </w:p>
        </w:tc>
        <w:tc>
          <w:tcPr>
            <w:tcW w:w="1170" w:type="dxa"/>
            <w:tcBorders>
              <w:top w:val="single" w:sz="4" w:space="0" w:color="auto"/>
            </w:tcBorders>
          </w:tcPr>
          <w:p w:rsidR="0056638D" w:rsidRPr="00DA03D4" w:rsidRDefault="000B572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.01</w:t>
            </w:r>
          </w:p>
          <w:p w:rsidR="0056638D" w:rsidRPr="00DA03D4" w:rsidRDefault="000B572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.002</w:t>
            </w:r>
          </w:p>
          <w:p w:rsidR="0056638D" w:rsidRPr="00DA03D4" w:rsidRDefault="000B572D" w:rsidP="00A2143F">
            <w:pPr>
              <w:spacing w:after="200" w:line="276" w:lineRule="auto"/>
              <w:jc w:val="both"/>
              <w:rPr>
                <w:rFonts w:ascii="Times New Roman" w:hAnsi="Times New Roman" w:cs="Times New Roman"/>
                <w:sz w:val="24"/>
                <w:szCs w:val="24"/>
              </w:rPr>
            </w:pPr>
            <w:r w:rsidRPr="00DA03D4">
              <w:rPr>
                <w:rFonts w:ascii="Times New Roman" w:hAnsi="Times New Roman" w:cs="Times New Roman"/>
                <w:sz w:val="24"/>
                <w:szCs w:val="24"/>
              </w:rPr>
              <w:t>.87</w:t>
            </w:r>
          </w:p>
          <w:p w:rsidR="0056638D" w:rsidRPr="00DA03D4" w:rsidRDefault="000B572D" w:rsidP="00A2143F">
            <w:pPr>
              <w:spacing w:line="276" w:lineRule="auto"/>
              <w:jc w:val="both"/>
              <w:rPr>
                <w:rFonts w:ascii="Times New Roman" w:hAnsi="Times New Roman" w:cs="Times New Roman"/>
                <w:sz w:val="24"/>
                <w:szCs w:val="24"/>
              </w:rPr>
            </w:pPr>
            <w:r w:rsidRPr="00DA03D4">
              <w:rPr>
                <w:rFonts w:ascii="Times New Roman" w:hAnsi="Times New Roman" w:cs="Times New Roman"/>
                <w:sz w:val="24"/>
                <w:szCs w:val="24"/>
              </w:rPr>
              <w:t>.68</w:t>
            </w:r>
          </w:p>
        </w:tc>
      </w:tr>
    </w:tbl>
    <w:p w:rsidR="00467C92" w:rsidRPr="001B3675" w:rsidRDefault="00467C92" w:rsidP="001B3675">
      <w:pPr>
        <w:pBdr>
          <w:top w:val="single" w:sz="4" w:space="1" w:color="auto"/>
        </w:pBdr>
        <w:spacing w:line="240" w:lineRule="auto"/>
        <w:jc w:val="both"/>
        <w:rPr>
          <w:rFonts w:ascii="Times New Roman" w:hAnsi="Times New Roman" w:cs="Times New Roman"/>
          <w:noProof/>
          <w:sz w:val="2"/>
          <w:szCs w:val="24"/>
        </w:rPr>
      </w:pPr>
    </w:p>
    <w:p w:rsidR="00467C92" w:rsidRDefault="00467C92" w:rsidP="00467C92">
      <w:pPr>
        <w:pBdr>
          <w:top w:val="single" w:sz="4" w:space="1" w:color="auto"/>
        </w:pBdr>
        <w:spacing w:after="0" w:line="360" w:lineRule="auto"/>
        <w:jc w:val="both"/>
        <w:rPr>
          <w:rFonts w:ascii="Times New Roman" w:eastAsia="Times New Roman" w:hAnsi="Times New Roman" w:cs="Times New Roman"/>
          <w:sz w:val="24"/>
          <w:szCs w:val="24"/>
        </w:rPr>
      </w:pPr>
      <w:r w:rsidRPr="00DA03D4">
        <w:rPr>
          <w:rFonts w:ascii="Times New Roman" w:hAnsi="Times New Roman" w:cs="Times New Roman"/>
          <w:noProof/>
          <w:sz w:val="24"/>
          <w:szCs w:val="24"/>
        </w:rPr>
        <w:t>Means having different superscript in the same row differ significantly.</w:t>
      </w:r>
    </w:p>
    <w:p w:rsidR="001239F3" w:rsidRPr="00467C92" w:rsidRDefault="001A35D6" w:rsidP="00467C92">
      <w:pPr>
        <w:pBdr>
          <w:top w:val="single" w:sz="4" w:space="1" w:color="auto"/>
        </w:pBdr>
        <w:spacing w:after="0" w:line="360" w:lineRule="auto"/>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=Diet without banana leaf powder; T</w:t>
      </w:r>
      <w:r w:rsidRPr="00DA03D4">
        <w:rPr>
          <w:rFonts w:ascii="Times New Roman" w:eastAsia="Times New Roman" w:hAnsi="Times New Roman" w:cs="Times New Roman"/>
          <w:sz w:val="24"/>
          <w:szCs w:val="24"/>
          <w:vertAlign w:val="subscript"/>
        </w:rPr>
        <w:t>1</w:t>
      </w:r>
      <w:r w:rsidRPr="00DA03D4">
        <w:rPr>
          <w:rFonts w:ascii="Times New Roman" w:eastAsia="Times New Roman" w:hAnsi="Times New Roman" w:cs="Times New Roman"/>
          <w:sz w:val="24"/>
          <w:szCs w:val="24"/>
        </w:rPr>
        <w:t>=Diet containing 1% banana leaf powder;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=Diet containing 2% banana leaf powder;</w:t>
      </w:r>
      <w:r w:rsidR="002244CD" w:rsidRPr="00DA03D4">
        <w:rPr>
          <w:rFonts w:ascii="Times New Roman" w:hAnsi="Times New Roman" w:cs="Times New Roman"/>
          <w:noProof/>
          <w:sz w:val="24"/>
          <w:szCs w:val="24"/>
        </w:rPr>
        <w:t xml:space="preserve"> SEM=Standard Err</w:t>
      </w:r>
      <w:r w:rsidR="000B572D" w:rsidRPr="00DA03D4">
        <w:rPr>
          <w:rFonts w:ascii="Times New Roman" w:hAnsi="Times New Roman" w:cs="Times New Roman"/>
          <w:noProof/>
          <w:sz w:val="24"/>
          <w:szCs w:val="24"/>
        </w:rPr>
        <w:t>or of Mean</w:t>
      </w:r>
      <w:r w:rsidR="00467C92">
        <w:rPr>
          <w:rFonts w:ascii="Times New Roman" w:hAnsi="Times New Roman" w:cs="Times New Roman"/>
          <w:noProof/>
          <w:sz w:val="24"/>
          <w:szCs w:val="24"/>
        </w:rPr>
        <w:t>.</w:t>
      </w:r>
      <w:r w:rsidR="002244CD" w:rsidRPr="00DA03D4">
        <w:rPr>
          <w:rFonts w:ascii="Times New Roman" w:hAnsi="Times New Roman" w:cs="Times New Roman"/>
          <w:noProof/>
          <w:sz w:val="24"/>
          <w:szCs w:val="24"/>
        </w:rPr>
        <w:t xml:space="preserve"> </w:t>
      </w:r>
    </w:p>
    <w:p w:rsidR="001239F3" w:rsidRPr="00DA03D4" w:rsidRDefault="001239F3" w:rsidP="00467C92">
      <w:pPr>
        <w:autoSpaceDE w:val="0"/>
        <w:autoSpaceDN w:val="0"/>
        <w:adjustRightInd w:val="0"/>
        <w:spacing w:after="0" w:line="360" w:lineRule="auto"/>
        <w:jc w:val="both"/>
        <w:rPr>
          <w:rFonts w:ascii="Times New Roman" w:hAnsi="Times New Roman" w:cs="Times New Roman"/>
          <w:b/>
          <w:sz w:val="24"/>
          <w:szCs w:val="24"/>
        </w:rPr>
      </w:pPr>
    </w:p>
    <w:p w:rsidR="001A35D6" w:rsidRPr="00DA03D4" w:rsidRDefault="009A7620" w:rsidP="00FD50E3">
      <w:pPr>
        <w:autoSpaceDE w:val="0"/>
        <w:autoSpaceDN w:val="0"/>
        <w:adjustRightInd w:val="0"/>
        <w:spacing w:line="360" w:lineRule="auto"/>
        <w:jc w:val="both"/>
        <w:rPr>
          <w:rFonts w:ascii="Times New Roman" w:hAnsi="Times New Roman" w:cs="Times New Roman"/>
          <w:b/>
          <w:sz w:val="24"/>
          <w:szCs w:val="24"/>
        </w:rPr>
      </w:pPr>
      <w:r w:rsidRPr="00DA03D4">
        <w:rPr>
          <w:rFonts w:ascii="Times New Roman" w:hAnsi="Times New Roman" w:cs="Times New Roman"/>
          <w:b/>
          <w:sz w:val="24"/>
          <w:szCs w:val="24"/>
        </w:rPr>
        <w:t>4.8</w:t>
      </w:r>
      <w:r w:rsidR="001A35D6" w:rsidRPr="00DA03D4">
        <w:rPr>
          <w:rFonts w:ascii="Times New Roman" w:hAnsi="Times New Roman" w:cs="Times New Roman"/>
          <w:b/>
          <w:sz w:val="24"/>
          <w:szCs w:val="24"/>
        </w:rPr>
        <w:t xml:space="preserve"> Cost-benefit analysis</w:t>
      </w:r>
    </w:p>
    <w:p w:rsidR="00EF1F7D"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The data on cost benefit analysis are presented in Table 4.9. No significant (P&gt;0.05) differences observed for cost items in chick cost (Tk./Chick) management cost (Tk./broiler) and for sale items including market sale price (Tk./Kg broiler). On the other hand, significant (P&lt;0.05) differences were observed in total feed cost (Tk./broiler), total cost (Tk./broiler) and total cost (Tk./Kg live broiler) in between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and others. In terms of income, significant (P&lt;0.05) differences were observed in total sale price (Tk./broiler), net Profit (Tk./broiler) and net profit (Tk./Kg live broiler) in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group with other two groups. Tabular data showed that total cost</w:t>
      </w:r>
      <w:r w:rsidR="002A694A" w:rsidRPr="00DA03D4">
        <w:rPr>
          <w:rFonts w:ascii="Times New Roman" w:hAnsi="Times New Roman" w:cs="Times New Roman"/>
          <w:sz w:val="24"/>
          <w:szCs w:val="24"/>
        </w:rPr>
        <w:t xml:space="preserve"> (Tk.</w:t>
      </w:r>
      <w:r w:rsidRPr="00DA03D4">
        <w:rPr>
          <w:rFonts w:ascii="Times New Roman" w:hAnsi="Times New Roman" w:cs="Times New Roman"/>
          <w:sz w:val="24"/>
          <w:szCs w:val="24"/>
        </w:rPr>
        <w:t>/broiler) was higher in banana leaf supplemented dietary group T</w:t>
      </w:r>
      <w:r w:rsidRPr="00DA03D4">
        <w:rPr>
          <w:rFonts w:ascii="Times New Roman" w:hAnsi="Times New Roman" w:cs="Times New Roman"/>
          <w:sz w:val="24"/>
          <w:szCs w:val="24"/>
          <w:vertAlign w:val="subscript"/>
        </w:rPr>
        <w:t xml:space="preserve">2 </w:t>
      </w:r>
      <w:r w:rsidRPr="00DA03D4">
        <w:rPr>
          <w:rFonts w:ascii="Times New Roman" w:hAnsi="Times New Roman" w:cs="Times New Roman"/>
          <w:sz w:val="24"/>
          <w:szCs w:val="24"/>
        </w:rPr>
        <w:t>comparing to T</w:t>
      </w:r>
      <w:r w:rsidRPr="00DA03D4">
        <w:rPr>
          <w:rFonts w:ascii="Times New Roman" w:hAnsi="Times New Roman" w:cs="Times New Roman"/>
          <w:sz w:val="24"/>
          <w:szCs w:val="24"/>
          <w:vertAlign w:val="subscript"/>
        </w:rPr>
        <w:t>1</w:t>
      </w:r>
      <w:r w:rsidRPr="00DA03D4">
        <w:rPr>
          <w:rFonts w:ascii="Times New Roman" w:hAnsi="Times New Roman" w:cs="Times New Roman"/>
          <w:sz w:val="24"/>
          <w:szCs w:val="24"/>
        </w:rPr>
        <w:t xml:space="preserve"> and control group. But total cost (Tk./Kg live broiler) was highest in control group and lowest in T</w:t>
      </w:r>
      <w:r w:rsidRPr="00DA03D4">
        <w:rPr>
          <w:rFonts w:ascii="Times New Roman" w:hAnsi="Times New Roman" w:cs="Times New Roman"/>
          <w:sz w:val="24"/>
          <w:szCs w:val="24"/>
          <w:vertAlign w:val="subscript"/>
        </w:rPr>
        <w:t>2</w:t>
      </w:r>
      <w:r w:rsidRPr="00DA03D4">
        <w:rPr>
          <w:rFonts w:ascii="Times New Roman" w:hAnsi="Times New Roman" w:cs="Times New Roman"/>
          <w:sz w:val="24"/>
          <w:szCs w:val="24"/>
        </w:rPr>
        <w:t xml:space="preserve"> </w:t>
      </w:r>
    </w:p>
    <w:p w:rsidR="001B3675" w:rsidRPr="00DA03D4" w:rsidRDefault="001B3675" w:rsidP="00FD50E3">
      <w:pPr>
        <w:spacing w:line="360" w:lineRule="auto"/>
        <w:jc w:val="both"/>
        <w:rPr>
          <w:rFonts w:ascii="Times New Roman" w:hAnsi="Times New Roman" w:cs="Times New Roman"/>
          <w:sz w:val="24"/>
          <w:szCs w:val="24"/>
        </w:rPr>
      </w:pPr>
    </w:p>
    <w:p w:rsidR="001A35D6" w:rsidRPr="00DA03D4" w:rsidRDefault="00A20F89" w:rsidP="00910673">
      <w:pPr>
        <w:pBdr>
          <w:bottom w:val="single" w:sz="4" w:space="1" w:color="auto"/>
        </w:pBdr>
        <w:spacing w:line="360" w:lineRule="auto"/>
        <w:jc w:val="both"/>
        <w:rPr>
          <w:rFonts w:ascii="Times New Roman" w:hAnsi="Times New Roman" w:cs="Times New Roman"/>
          <w:b/>
          <w:sz w:val="24"/>
          <w:szCs w:val="24"/>
        </w:rPr>
      </w:pPr>
      <w:r w:rsidRPr="00DA03D4">
        <w:rPr>
          <w:rFonts w:ascii="Times New Roman" w:hAnsi="Times New Roman" w:cs="Times New Roman"/>
          <w:b/>
          <w:sz w:val="24"/>
          <w:szCs w:val="24"/>
        </w:rPr>
        <w:lastRenderedPageBreak/>
        <w:t>Table 4.8</w:t>
      </w:r>
      <w:r w:rsidR="00910673">
        <w:rPr>
          <w:rFonts w:ascii="Times New Roman" w:hAnsi="Times New Roman" w:cs="Times New Roman"/>
          <w:b/>
          <w:sz w:val="24"/>
          <w:szCs w:val="24"/>
        </w:rPr>
        <w:t xml:space="preserve"> </w:t>
      </w:r>
      <w:r w:rsidR="001A35D6" w:rsidRPr="00DA03D4">
        <w:rPr>
          <w:rFonts w:ascii="Times New Roman" w:hAnsi="Times New Roman" w:cs="Times New Roman"/>
          <w:sz w:val="24"/>
          <w:szCs w:val="24"/>
        </w:rPr>
        <w:t>Cost of production and returns of broilers in different treatment groups</w:t>
      </w:r>
    </w:p>
    <w:tbl>
      <w:tblPr>
        <w:tblStyle w:val="TableGrid"/>
        <w:tblW w:w="846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70"/>
        <w:gridCol w:w="1620"/>
        <w:gridCol w:w="1530"/>
        <w:gridCol w:w="1530"/>
        <w:gridCol w:w="810"/>
        <w:gridCol w:w="900"/>
      </w:tblGrid>
      <w:tr w:rsidR="00683C2F" w:rsidRPr="00DA03D4" w:rsidTr="001B3675">
        <w:trPr>
          <w:trHeight w:val="638"/>
        </w:trPr>
        <w:tc>
          <w:tcPr>
            <w:tcW w:w="2070" w:type="dxa"/>
            <w:tcBorders>
              <w:top w:val="single" w:sz="4" w:space="0" w:color="auto"/>
              <w:bottom w:val="single" w:sz="4" w:space="0" w:color="auto"/>
            </w:tcBorders>
            <w:vAlign w:val="center"/>
          </w:tcPr>
          <w:p w:rsidR="00683C2F" w:rsidRPr="00DA03D4" w:rsidRDefault="00683C2F" w:rsidP="001B3675">
            <w:pPr>
              <w:spacing w:after="200"/>
              <w:rPr>
                <w:rFonts w:ascii="Times New Roman" w:hAnsi="Times New Roman" w:cs="Times New Roman"/>
                <w:b/>
                <w:sz w:val="24"/>
                <w:szCs w:val="24"/>
              </w:rPr>
            </w:pPr>
            <w:r w:rsidRPr="00DA03D4">
              <w:rPr>
                <w:rFonts w:ascii="Times New Roman" w:hAnsi="Times New Roman" w:cs="Times New Roman"/>
                <w:b/>
                <w:sz w:val="24"/>
                <w:szCs w:val="24"/>
              </w:rPr>
              <w:t>Parameters</w:t>
            </w:r>
          </w:p>
        </w:tc>
        <w:tc>
          <w:tcPr>
            <w:tcW w:w="1620" w:type="dxa"/>
            <w:tcBorders>
              <w:top w:val="single" w:sz="4" w:space="0" w:color="auto"/>
              <w:bottom w:val="single" w:sz="4" w:space="0" w:color="auto"/>
            </w:tcBorders>
            <w:vAlign w:val="center"/>
          </w:tcPr>
          <w:p w:rsidR="00683C2F" w:rsidRPr="00DA03D4" w:rsidRDefault="00683C2F" w:rsidP="001B3675">
            <w:pPr>
              <w:spacing w:after="200"/>
              <w:jc w:val="center"/>
              <w:rPr>
                <w:rFonts w:ascii="Times New Roman" w:hAnsi="Times New Roman" w:cs="Times New Roman"/>
                <w:b/>
                <w:sz w:val="24"/>
                <w:szCs w:val="24"/>
              </w:rPr>
            </w:pPr>
            <w:r w:rsidRPr="00DA03D4">
              <w:rPr>
                <w:rFonts w:ascii="Times New Roman" w:hAnsi="Times New Roman" w:cs="Times New Roman"/>
                <w:b/>
                <w:sz w:val="24"/>
                <w:szCs w:val="24"/>
              </w:rPr>
              <w:t>T</w:t>
            </w:r>
            <w:r w:rsidRPr="00DA03D4">
              <w:rPr>
                <w:rFonts w:ascii="Times New Roman" w:hAnsi="Times New Roman" w:cs="Times New Roman"/>
                <w:b/>
                <w:sz w:val="24"/>
                <w:szCs w:val="24"/>
                <w:vertAlign w:val="subscript"/>
              </w:rPr>
              <w:t>0</w:t>
            </w:r>
          </w:p>
        </w:tc>
        <w:tc>
          <w:tcPr>
            <w:tcW w:w="1530" w:type="dxa"/>
            <w:tcBorders>
              <w:top w:val="single" w:sz="4" w:space="0" w:color="auto"/>
              <w:bottom w:val="single" w:sz="4" w:space="0" w:color="auto"/>
            </w:tcBorders>
            <w:vAlign w:val="center"/>
          </w:tcPr>
          <w:p w:rsidR="00683C2F" w:rsidRPr="00DA03D4" w:rsidRDefault="00683C2F" w:rsidP="001B3675">
            <w:pPr>
              <w:spacing w:after="200"/>
              <w:jc w:val="center"/>
              <w:rPr>
                <w:rFonts w:ascii="Times New Roman" w:hAnsi="Times New Roman" w:cs="Times New Roman"/>
                <w:b/>
                <w:sz w:val="24"/>
                <w:szCs w:val="24"/>
              </w:rPr>
            </w:pPr>
            <w:r w:rsidRPr="00DA03D4">
              <w:rPr>
                <w:rFonts w:ascii="Times New Roman" w:hAnsi="Times New Roman" w:cs="Times New Roman"/>
                <w:b/>
                <w:sz w:val="24"/>
                <w:szCs w:val="24"/>
              </w:rPr>
              <w:t>T</w:t>
            </w:r>
            <w:r w:rsidRPr="00DA03D4">
              <w:rPr>
                <w:rFonts w:ascii="Times New Roman" w:hAnsi="Times New Roman" w:cs="Times New Roman"/>
                <w:b/>
                <w:sz w:val="24"/>
                <w:szCs w:val="24"/>
                <w:vertAlign w:val="subscript"/>
              </w:rPr>
              <w:t>1</w:t>
            </w:r>
          </w:p>
        </w:tc>
        <w:tc>
          <w:tcPr>
            <w:tcW w:w="1530" w:type="dxa"/>
            <w:tcBorders>
              <w:top w:val="single" w:sz="4" w:space="0" w:color="auto"/>
              <w:bottom w:val="single" w:sz="4" w:space="0" w:color="auto"/>
            </w:tcBorders>
            <w:vAlign w:val="center"/>
          </w:tcPr>
          <w:p w:rsidR="00683C2F" w:rsidRPr="00DA03D4" w:rsidRDefault="00683C2F" w:rsidP="001B3675">
            <w:pPr>
              <w:spacing w:after="200"/>
              <w:jc w:val="center"/>
              <w:rPr>
                <w:rFonts w:ascii="Times New Roman" w:hAnsi="Times New Roman" w:cs="Times New Roman"/>
                <w:b/>
                <w:sz w:val="24"/>
                <w:szCs w:val="24"/>
              </w:rPr>
            </w:pPr>
            <w:r w:rsidRPr="00DA03D4">
              <w:rPr>
                <w:rFonts w:ascii="Times New Roman" w:hAnsi="Times New Roman" w:cs="Times New Roman"/>
                <w:b/>
                <w:sz w:val="24"/>
                <w:szCs w:val="24"/>
              </w:rPr>
              <w:t>T</w:t>
            </w:r>
            <w:r w:rsidRPr="00DA03D4">
              <w:rPr>
                <w:rFonts w:ascii="Times New Roman" w:hAnsi="Times New Roman" w:cs="Times New Roman"/>
                <w:b/>
                <w:sz w:val="24"/>
                <w:szCs w:val="24"/>
                <w:vertAlign w:val="subscript"/>
              </w:rPr>
              <w:t>2</w:t>
            </w:r>
          </w:p>
        </w:tc>
        <w:tc>
          <w:tcPr>
            <w:tcW w:w="810" w:type="dxa"/>
            <w:tcBorders>
              <w:top w:val="single" w:sz="4" w:space="0" w:color="auto"/>
              <w:bottom w:val="single" w:sz="4" w:space="0" w:color="auto"/>
            </w:tcBorders>
            <w:vAlign w:val="center"/>
          </w:tcPr>
          <w:p w:rsidR="00683C2F" w:rsidRPr="00DA03D4" w:rsidRDefault="00683C2F" w:rsidP="001B3675">
            <w:pPr>
              <w:spacing w:after="200"/>
              <w:jc w:val="center"/>
              <w:rPr>
                <w:rFonts w:ascii="Times New Roman" w:hAnsi="Times New Roman" w:cs="Times New Roman"/>
                <w:b/>
                <w:sz w:val="24"/>
                <w:szCs w:val="24"/>
              </w:rPr>
            </w:pPr>
            <w:r w:rsidRPr="00DA03D4">
              <w:rPr>
                <w:rFonts w:ascii="Times New Roman" w:hAnsi="Times New Roman" w:cs="Times New Roman"/>
                <w:b/>
                <w:sz w:val="24"/>
                <w:szCs w:val="24"/>
              </w:rPr>
              <w:t>SEM</w:t>
            </w:r>
          </w:p>
        </w:tc>
        <w:tc>
          <w:tcPr>
            <w:tcW w:w="900" w:type="dxa"/>
            <w:tcBorders>
              <w:top w:val="single" w:sz="4" w:space="0" w:color="auto"/>
              <w:bottom w:val="single" w:sz="4" w:space="0" w:color="auto"/>
            </w:tcBorders>
          </w:tcPr>
          <w:p w:rsidR="00683C2F" w:rsidRPr="00DA03D4" w:rsidRDefault="00683C2F" w:rsidP="001B3675">
            <w:pPr>
              <w:jc w:val="center"/>
              <w:rPr>
                <w:rFonts w:ascii="Times New Roman" w:hAnsi="Times New Roman" w:cs="Times New Roman"/>
                <w:b/>
                <w:sz w:val="24"/>
                <w:szCs w:val="24"/>
              </w:rPr>
            </w:pPr>
            <w:r w:rsidRPr="00DA03D4">
              <w:rPr>
                <w:rFonts w:ascii="Times New Roman" w:hAnsi="Times New Roman" w:cs="Times New Roman"/>
                <w:b/>
                <w:sz w:val="24"/>
                <w:szCs w:val="24"/>
              </w:rPr>
              <w:t>P value</w:t>
            </w:r>
          </w:p>
        </w:tc>
      </w:tr>
      <w:tr w:rsidR="006F02D8" w:rsidRPr="00DA03D4" w:rsidTr="001B3675">
        <w:trPr>
          <w:trHeight w:val="512"/>
        </w:trPr>
        <w:tc>
          <w:tcPr>
            <w:tcW w:w="2070" w:type="dxa"/>
            <w:tcBorders>
              <w:top w:val="single" w:sz="4" w:space="0" w:color="auto"/>
            </w:tcBorders>
          </w:tcPr>
          <w:p w:rsidR="006F02D8" w:rsidRPr="00DA03D4" w:rsidRDefault="006F02D8" w:rsidP="005D69A1">
            <w:pPr>
              <w:spacing w:after="200" w:line="276" w:lineRule="auto"/>
              <w:rPr>
                <w:rFonts w:ascii="Times New Roman" w:hAnsi="Times New Roman" w:cs="Times New Roman"/>
                <w:sz w:val="24"/>
                <w:szCs w:val="24"/>
              </w:rPr>
            </w:pPr>
            <w:r w:rsidRPr="00DA03D4">
              <w:rPr>
                <w:rFonts w:ascii="Times New Roman" w:hAnsi="Times New Roman" w:cs="Times New Roman"/>
                <w:sz w:val="24"/>
                <w:szCs w:val="24"/>
              </w:rPr>
              <w:t>Chick cost (Tk./Chick)</w:t>
            </w:r>
          </w:p>
        </w:tc>
        <w:tc>
          <w:tcPr>
            <w:tcW w:w="1620" w:type="dxa"/>
            <w:tcBorders>
              <w:top w:val="single" w:sz="4" w:space="0" w:color="auto"/>
            </w:tcBorders>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50.00</w:t>
            </w:r>
          </w:p>
        </w:tc>
        <w:tc>
          <w:tcPr>
            <w:tcW w:w="1530" w:type="dxa"/>
            <w:tcBorders>
              <w:top w:val="single" w:sz="4" w:space="0" w:color="auto"/>
            </w:tcBorders>
          </w:tcPr>
          <w:p w:rsidR="006F02D8" w:rsidRPr="00DA03D4" w:rsidRDefault="006F02D8" w:rsidP="005D69A1">
            <w:pPr>
              <w:spacing w:line="276" w:lineRule="auto"/>
              <w:jc w:val="center"/>
              <w:rPr>
                <w:rFonts w:ascii="Times New Roman" w:hAnsi="Times New Roman" w:cs="Times New Roman"/>
                <w:b/>
                <w:sz w:val="24"/>
                <w:szCs w:val="24"/>
              </w:rPr>
            </w:pPr>
            <w:r w:rsidRPr="00DA03D4">
              <w:rPr>
                <w:rFonts w:ascii="Times New Roman" w:hAnsi="Times New Roman" w:cs="Times New Roman"/>
                <w:sz w:val="24"/>
                <w:szCs w:val="24"/>
              </w:rPr>
              <w:t>50.00</w:t>
            </w:r>
          </w:p>
        </w:tc>
        <w:tc>
          <w:tcPr>
            <w:tcW w:w="1530" w:type="dxa"/>
            <w:tcBorders>
              <w:top w:val="single" w:sz="4" w:space="0" w:color="auto"/>
            </w:tcBorders>
          </w:tcPr>
          <w:p w:rsidR="006F02D8" w:rsidRPr="00DA03D4" w:rsidRDefault="006F02D8" w:rsidP="005D69A1">
            <w:pPr>
              <w:spacing w:line="276" w:lineRule="auto"/>
              <w:jc w:val="center"/>
              <w:rPr>
                <w:rFonts w:ascii="Times New Roman" w:hAnsi="Times New Roman" w:cs="Times New Roman"/>
                <w:b/>
                <w:sz w:val="24"/>
                <w:szCs w:val="24"/>
              </w:rPr>
            </w:pPr>
            <w:r w:rsidRPr="00DA03D4">
              <w:rPr>
                <w:rFonts w:ascii="Times New Roman" w:hAnsi="Times New Roman" w:cs="Times New Roman"/>
                <w:sz w:val="24"/>
                <w:szCs w:val="24"/>
              </w:rPr>
              <w:t>50.00</w:t>
            </w:r>
          </w:p>
        </w:tc>
        <w:tc>
          <w:tcPr>
            <w:tcW w:w="810" w:type="dxa"/>
            <w:tcBorders>
              <w:top w:val="single" w:sz="4" w:space="0" w:color="auto"/>
            </w:tcBorders>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50.00</w:t>
            </w:r>
          </w:p>
        </w:tc>
        <w:tc>
          <w:tcPr>
            <w:tcW w:w="900" w:type="dxa"/>
            <w:tcBorders>
              <w:top w:val="single" w:sz="4" w:space="0" w:color="auto"/>
            </w:tcBorders>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.10</w:t>
            </w:r>
          </w:p>
        </w:tc>
      </w:tr>
      <w:tr w:rsidR="006F02D8" w:rsidRPr="00DA03D4" w:rsidTr="00910673">
        <w:trPr>
          <w:trHeight w:val="656"/>
        </w:trPr>
        <w:tc>
          <w:tcPr>
            <w:tcW w:w="2070" w:type="dxa"/>
          </w:tcPr>
          <w:p w:rsidR="006F02D8" w:rsidRPr="00DA03D4" w:rsidRDefault="006F02D8" w:rsidP="005D69A1">
            <w:pPr>
              <w:spacing w:after="200" w:line="276" w:lineRule="auto"/>
              <w:rPr>
                <w:rFonts w:ascii="Times New Roman" w:hAnsi="Times New Roman" w:cs="Times New Roman"/>
                <w:sz w:val="24"/>
                <w:szCs w:val="24"/>
              </w:rPr>
            </w:pPr>
            <w:r w:rsidRPr="00DA03D4">
              <w:rPr>
                <w:rFonts w:ascii="Times New Roman" w:hAnsi="Times New Roman" w:cs="Times New Roman"/>
                <w:sz w:val="24"/>
                <w:szCs w:val="24"/>
              </w:rPr>
              <w:t>Management cost (Tk./broiler)</w:t>
            </w:r>
          </w:p>
        </w:tc>
        <w:tc>
          <w:tcPr>
            <w:tcW w:w="162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15.00</w:t>
            </w:r>
          </w:p>
        </w:tc>
        <w:tc>
          <w:tcPr>
            <w:tcW w:w="153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15.00</w:t>
            </w:r>
          </w:p>
        </w:tc>
        <w:tc>
          <w:tcPr>
            <w:tcW w:w="153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15.00</w:t>
            </w:r>
          </w:p>
        </w:tc>
        <w:tc>
          <w:tcPr>
            <w:tcW w:w="810" w:type="dxa"/>
          </w:tcPr>
          <w:p w:rsidR="006F02D8" w:rsidRPr="00DA03D4" w:rsidRDefault="006F02D8" w:rsidP="005D69A1">
            <w:pPr>
              <w:spacing w:line="276" w:lineRule="auto"/>
              <w:jc w:val="center"/>
              <w:rPr>
                <w:rFonts w:ascii="Times New Roman" w:hAnsi="Times New Roman" w:cs="Times New Roman"/>
                <w:b/>
                <w:sz w:val="24"/>
                <w:szCs w:val="24"/>
              </w:rPr>
            </w:pPr>
            <w:r w:rsidRPr="00DA03D4">
              <w:rPr>
                <w:rFonts w:ascii="Times New Roman" w:hAnsi="Times New Roman" w:cs="Times New Roman"/>
                <w:sz w:val="24"/>
                <w:szCs w:val="24"/>
              </w:rPr>
              <w:t>15.00</w:t>
            </w:r>
          </w:p>
        </w:tc>
        <w:tc>
          <w:tcPr>
            <w:tcW w:w="90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.41</w:t>
            </w:r>
          </w:p>
        </w:tc>
      </w:tr>
      <w:tr w:rsidR="006F02D8" w:rsidRPr="00DA03D4" w:rsidTr="00910673">
        <w:tc>
          <w:tcPr>
            <w:tcW w:w="2070" w:type="dxa"/>
          </w:tcPr>
          <w:p w:rsidR="006F02D8" w:rsidRPr="00DA03D4" w:rsidRDefault="006F02D8" w:rsidP="005D69A1">
            <w:pPr>
              <w:spacing w:after="200" w:line="276" w:lineRule="auto"/>
              <w:rPr>
                <w:rFonts w:ascii="Times New Roman" w:hAnsi="Times New Roman" w:cs="Times New Roman"/>
                <w:sz w:val="24"/>
                <w:szCs w:val="24"/>
              </w:rPr>
            </w:pPr>
            <w:r w:rsidRPr="00DA03D4">
              <w:rPr>
                <w:rFonts w:ascii="Times New Roman" w:hAnsi="Times New Roman" w:cs="Times New Roman"/>
                <w:sz w:val="24"/>
                <w:szCs w:val="24"/>
              </w:rPr>
              <w:t>Total feed cost (Tk./broiler)</w:t>
            </w:r>
          </w:p>
        </w:tc>
        <w:tc>
          <w:tcPr>
            <w:tcW w:w="1620" w:type="dxa"/>
          </w:tcPr>
          <w:p w:rsidR="006F02D8" w:rsidRPr="00DA03D4" w:rsidRDefault="005276E7" w:rsidP="005D69A1">
            <w:pPr>
              <w:spacing w:line="276" w:lineRule="auto"/>
              <w:rPr>
                <w:rFonts w:ascii="Times New Roman" w:hAnsi="Times New Roman" w:cs="Times New Roman"/>
                <w:sz w:val="24"/>
                <w:szCs w:val="24"/>
              </w:rPr>
            </w:pPr>
            <w:r w:rsidRPr="00DA03D4">
              <w:rPr>
                <w:rFonts w:ascii="Times New Roman" w:hAnsi="Times New Roman" w:cs="Times New Roman"/>
                <w:sz w:val="24"/>
                <w:szCs w:val="24"/>
              </w:rPr>
              <w:t>82</w:t>
            </w:r>
            <w:r w:rsidR="006F02D8" w:rsidRPr="00DA03D4">
              <w:rPr>
                <w:rFonts w:ascii="Times New Roman" w:hAnsi="Times New Roman" w:cs="Times New Roman"/>
                <w:sz w:val="24"/>
                <w:szCs w:val="24"/>
              </w:rPr>
              <w:t>.40</w:t>
            </w:r>
            <w:r w:rsidR="006F02D8" w:rsidRPr="00DA03D4">
              <w:rPr>
                <w:rFonts w:ascii="Times New Roman" w:hAnsi="Times New Roman" w:cs="Times New Roman"/>
                <w:sz w:val="24"/>
                <w:szCs w:val="24"/>
                <w:vertAlign w:val="superscript"/>
              </w:rPr>
              <w:t>b</w:t>
            </w:r>
            <w:r w:rsidR="006F02D8" w:rsidRPr="00DA03D4">
              <w:rPr>
                <w:rFonts w:ascii="Times New Roman" w:hAnsi="Times New Roman" w:cs="Times New Roman"/>
                <w:sz w:val="24"/>
                <w:szCs w:val="24"/>
              </w:rPr>
              <w:t>±0.03</w:t>
            </w:r>
          </w:p>
        </w:tc>
        <w:tc>
          <w:tcPr>
            <w:tcW w:w="153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81.83</w:t>
            </w:r>
            <w:r w:rsidRPr="00DA03D4">
              <w:rPr>
                <w:rFonts w:ascii="Times New Roman" w:hAnsi="Times New Roman" w:cs="Times New Roman"/>
                <w:sz w:val="24"/>
                <w:szCs w:val="24"/>
                <w:vertAlign w:val="superscript"/>
              </w:rPr>
              <w:t>ab</w:t>
            </w:r>
            <w:r w:rsidRPr="00DA03D4">
              <w:rPr>
                <w:rFonts w:ascii="Times New Roman" w:hAnsi="Times New Roman" w:cs="Times New Roman"/>
                <w:sz w:val="24"/>
                <w:szCs w:val="24"/>
              </w:rPr>
              <w:t>±0.14</w:t>
            </w:r>
          </w:p>
        </w:tc>
        <w:tc>
          <w:tcPr>
            <w:tcW w:w="153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81.35</w:t>
            </w:r>
            <w:r w:rsidRPr="00DA03D4">
              <w:rPr>
                <w:rFonts w:ascii="Times New Roman" w:hAnsi="Times New Roman" w:cs="Times New Roman"/>
                <w:sz w:val="24"/>
                <w:szCs w:val="24"/>
                <w:vertAlign w:val="superscript"/>
              </w:rPr>
              <w:t>a</w:t>
            </w:r>
            <w:r w:rsidRPr="00DA03D4">
              <w:rPr>
                <w:rFonts w:ascii="Times New Roman" w:hAnsi="Times New Roman" w:cs="Times New Roman"/>
                <w:sz w:val="24"/>
                <w:szCs w:val="24"/>
              </w:rPr>
              <w:t>±0.10</w:t>
            </w:r>
          </w:p>
        </w:tc>
        <w:tc>
          <w:tcPr>
            <w:tcW w:w="810" w:type="dxa"/>
          </w:tcPr>
          <w:p w:rsidR="006F02D8" w:rsidRPr="00DA03D4" w:rsidRDefault="006F02D8" w:rsidP="005D69A1">
            <w:pPr>
              <w:spacing w:line="276" w:lineRule="auto"/>
              <w:jc w:val="center"/>
              <w:rPr>
                <w:rFonts w:ascii="Times New Roman" w:hAnsi="Times New Roman" w:cs="Times New Roman"/>
                <w:b/>
                <w:sz w:val="24"/>
                <w:szCs w:val="24"/>
              </w:rPr>
            </w:pPr>
            <w:r w:rsidRPr="00DA03D4">
              <w:rPr>
                <w:rFonts w:ascii="Times New Roman" w:hAnsi="Times New Roman" w:cs="Times New Roman"/>
                <w:sz w:val="24"/>
                <w:szCs w:val="24"/>
              </w:rPr>
              <w:t>.09</w:t>
            </w:r>
          </w:p>
        </w:tc>
        <w:tc>
          <w:tcPr>
            <w:tcW w:w="90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.02</w:t>
            </w:r>
          </w:p>
        </w:tc>
      </w:tr>
      <w:tr w:rsidR="006F02D8" w:rsidRPr="00DA03D4" w:rsidTr="00910673">
        <w:tc>
          <w:tcPr>
            <w:tcW w:w="2070" w:type="dxa"/>
          </w:tcPr>
          <w:p w:rsidR="006F02D8" w:rsidRPr="00DA03D4" w:rsidRDefault="006F02D8" w:rsidP="005D69A1">
            <w:pPr>
              <w:spacing w:after="200" w:line="276" w:lineRule="auto"/>
              <w:rPr>
                <w:rFonts w:ascii="Times New Roman" w:hAnsi="Times New Roman" w:cs="Times New Roman"/>
                <w:sz w:val="24"/>
                <w:szCs w:val="24"/>
              </w:rPr>
            </w:pPr>
            <w:r w:rsidRPr="00DA03D4">
              <w:rPr>
                <w:rFonts w:ascii="Times New Roman" w:hAnsi="Times New Roman" w:cs="Times New Roman"/>
                <w:sz w:val="24"/>
                <w:szCs w:val="24"/>
              </w:rPr>
              <w:t>Total cost (Tk./broiler)</w:t>
            </w:r>
          </w:p>
        </w:tc>
        <w:tc>
          <w:tcPr>
            <w:tcW w:w="162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134</w:t>
            </w:r>
            <w:r w:rsidR="006F02D8" w:rsidRPr="00DA03D4">
              <w:rPr>
                <w:rFonts w:ascii="Times New Roman" w:hAnsi="Times New Roman" w:cs="Times New Roman"/>
                <w:sz w:val="24"/>
                <w:szCs w:val="24"/>
              </w:rPr>
              <w:t>.88</w:t>
            </w:r>
            <w:r w:rsidR="006F02D8" w:rsidRPr="00DA03D4">
              <w:rPr>
                <w:rFonts w:ascii="Times New Roman" w:hAnsi="Times New Roman" w:cs="Times New Roman"/>
                <w:sz w:val="24"/>
                <w:szCs w:val="24"/>
                <w:vertAlign w:val="superscript"/>
              </w:rPr>
              <w:t>b</w:t>
            </w:r>
            <w:r w:rsidR="006F02D8" w:rsidRPr="00DA03D4">
              <w:rPr>
                <w:rFonts w:ascii="Times New Roman" w:hAnsi="Times New Roman" w:cs="Times New Roman"/>
                <w:sz w:val="24"/>
                <w:szCs w:val="24"/>
              </w:rPr>
              <w:t>±0.03</w:t>
            </w:r>
          </w:p>
        </w:tc>
        <w:tc>
          <w:tcPr>
            <w:tcW w:w="153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136</w:t>
            </w:r>
            <w:r w:rsidR="006F02D8" w:rsidRPr="00DA03D4">
              <w:rPr>
                <w:rFonts w:ascii="Times New Roman" w:hAnsi="Times New Roman" w:cs="Times New Roman"/>
                <w:sz w:val="24"/>
                <w:szCs w:val="24"/>
              </w:rPr>
              <w:t>.33</w:t>
            </w:r>
            <w:r w:rsidR="006F02D8" w:rsidRPr="00DA03D4">
              <w:rPr>
                <w:rFonts w:ascii="Times New Roman" w:hAnsi="Times New Roman" w:cs="Times New Roman"/>
                <w:sz w:val="24"/>
                <w:szCs w:val="24"/>
                <w:vertAlign w:val="superscript"/>
              </w:rPr>
              <w:t>a</w:t>
            </w:r>
            <w:r w:rsidR="00EF1F7D" w:rsidRPr="00DA03D4">
              <w:rPr>
                <w:rFonts w:ascii="Times New Roman" w:hAnsi="Times New Roman" w:cs="Times New Roman"/>
                <w:sz w:val="24"/>
                <w:szCs w:val="24"/>
              </w:rPr>
              <w:t>±</w:t>
            </w:r>
            <w:r w:rsidR="006F02D8" w:rsidRPr="00DA03D4">
              <w:rPr>
                <w:rFonts w:ascii="Times New Roman" w:hAnsi="Times New Roman" w:cs="Times New Roman"/>
                <w:sz w:val="24"/>
                <w:szCs w:val="24"/>
              </w:rPr>
              <w:t>14</w:t>
            </w:r>
          </w:p>
        </w:tc>
        <w:tc>
          <w:tcPr>
            <w:tcW w:w="1530" w:type="dxa"/>
          </w:tcPr>
          <w:p w:rsidR="006F02D8" w:rsidRPr="00DA03D4" w:rsidRDefault="005276E7" w:rsidP="005D69A1">
            <w:pPr>
              <w:spacing w:line="276" w:lineRule="auto"/>
              <w:rPr>
                <w:rFonts w:ascii="Times New Roman" w:hAnsi="Times New Roman" w:cs="Times New Roman"/>
                <w:sz w:val="24"/>
                <w:szCs w:val="24"/>
              </w:rPr>
            </w:pPr>
            <w:r w:rsidRPr="00DA03D4">
              <w:rPr>
                <w:rFonts w:ascii="Times New Roman" w:hAnsi="Times New Roman" w:cs="Times New Roman"/>
                <w:sz w:val="24"/>
                <w:szCs w:val="24"/>
              </w:rPr>
              <w:t>137</w:t>
            </w:r>
            <w:r w:rsidR="006F02D8" w:rsidRPr="00DA03D4">
              <w:rPr>
                <w:rFonts w:ascii="Times New Roman" w:hAnsi="Times New Roman" w:cs="Times New Roman"/>
                <w:sz w:val="24"/>
                <w:szCs w:val="24"/>
              </w:rPr>
              <w:t>.40</w:t>
            </w:r>
            <w:r w:rsidR="006F02D8" w:rsidRPr="00DA03D4">
              <w:rPr>
                <w:rFonts w:ascii="Times New Roman" w:hAnsi="Times New Roman" w:cs="Times New Roman"/>
                <w:sz w:val="24"/>
                <w:szCs w:val="24"/>
                <w:vertAlign w:val="superscript"/>
              </w:rPr>
              <w:t>a</w:t>
            </w:r>
            <w:r w:rsidR="006F02D8" w:rsidRPr="00DA03D4">
              <w:rPr>
                <w:rFonts w:ascii="Times New Roman" w:hAnsi="Times New Roman" w:cs="Times New Roman"/>
                <w:sz w:val="24"/>
                <w:szCs w:val="24"/>
              </w:rPr>
              <w:t>±0.1</w:t>
            </w:r>
          </w:p>
        </w:tc>
        <w:tc>
          <w:tcPr>
            <w:tcW w:w="810" w:type="dxa"/>
          </w:tcPr>
          <w:p w:rsidR="006F02D8" w:rsidRPr="00DA03D4" w:rsidRDefault="006F02D8" w:rsidP="005D69A1">
            <w:pPr>
              <w:spacing w:line="276" w:lineRule="auto"/>
              <w:jc w:val="center"/>
              <w:rPr>
                <w:rFonts w:ascii="Times New Roman" w:hAnsi="Times New Roman" w:cs="Times New Roman"/>
                <w:b/>
                <w:sz w:val="24"/>
                <w:szCs w:val="24"/>
              </w:rPr>
            </w:pPr>
            <w:r w:rsidRPr="00DA03D4">
              <w:rPr>
                <w:rFonts w:ascii="Times New Roman" w:hAnsi="Times New Roman" w:cs="Times New Roman"/>
                <w:sz w:val="24"/>
                <w:szCs w:val="24"/>
              </w:rPr>
              <w:t>.09</w:t>
            </w:r>
          </w:p>
        </w:tc>
        <w:tc>
          <w:tcPr>
            <w:tcW w:w="90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.04</w:t>
            </w:r>
          </w:p>
        </w:tc>
      </w:tr>
      <w:tr w:rsidR="006F02D8" w:rsidRPr="00DA03D4" w:rsidTr="00910673">
        <w:tc>
          <w:tcPr>
            <w:tcW w:w="2070" w:type="dxa"/>
          </w:tcPr>
          <w:p w:rsidR="006F02D8" w:rsidRPr="00DA03D4" w:rsidRDefault="006F02D8" w:rsidP="005D69A1">
            <w:pPr>
              <w:spacing w:after="200" w:line="276" w:lineRule="auto"/>
              <w:rPr>
                <w:rFonts w:ascii="Times New Roman" w:hAnsi="Times New Roman" w:cs="Times New Roman"/>
                <w:sz w:val="24"/>
                <w:szCs w:val="24"/>
              </w:rPr>
            </w:pPr>
            <w:r w:rsidRPr="00DA03D4">
              <w:rPr>
                <w:rFonts w:ascii="Times New Roman" w:hAnsi="Times New Roman" w:cs="Times New Roman"/>
                <w:sz w:val="24"/>
                <w:szCs w:val="24"/>
              </w:rPr>
              <w:t>Total cost(Tk./Kg live broiler)</w:t>
            </w:r>
          </w:p>
        </w:tc>
        <w:tc>
          <w:tcPr>
            <w:tcW w:w="162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122</w:t>
            </w:r>
            <w:r w:rsidR="006F02D8" w:rsidRPr="00DA03D4">
              <w:rPr>
                <w:rFonts w:ascii="Times New Roman" w:hAnsi="Times New Roman" w:cs="Times New Roman"/>
                <w:sz w:val="24"/>
                <w:szCs w:val="24"/>
              </w:rPr>
              <w:t>.41</w:t>
            </w:r>
            <w:r w:rsidR="006F02D8" w:rsidRPr="00DA03D4">
              <w:rPr>
                <w:rFonts w:ascii="Times New Roman" w:hAnsi="Times New Roman" w:cs="Times New Roman"/>
                <w:sz w:val="24"/>
                <w:szCs w:val="24"/>
                <w:vertAlign w:val="superscript"/>
              </w:rPr>
              <w:t>a</w:t>
            </w:r>
            <w:r w:rsidR="006F02D8" w:rsidRPr="00DA03D4">
              <w:rPr>
                <w:rFonts w:ascii="Times New Roman" w:hAnsi="Times New Roman" w:cs="Times New Roman"/>
                <w:sz w:val="24"/>
                <w:szCs w:val="24"/>
              </w:rPr>
              <w:t>±0.36</w:t>
            </w:r>
          </w:p>
        </w:tc>
        <w:tc>
          <w:tcPr>
            <w:tcW w:w="153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120.74</w:t>
            </w:r>
            <w:r w:rsidRPr="00DA03D4">
              <w:rPr>
                <w:rFonts w:ascii="Times New Roman" w:hAnsi="Times New Roman" w:cs="Times New Roman"/>
                <w:sz w:val="24"/>
                <w:szCs w:val="24"/>
                <w:vertAlign w:val="superscript"/>
              </w:rPr>
              <w:t>b</w:t>
            </w:r>
            <w:r w:rsidRPr="00DA03D4">
              <w:rPr>
                <w:rFonts w:ascii="Times New Roman" w:hAnsi="Times New Roman" w:cs="Times New Roman"/>
                <w:sz w:val="24"/>
                <w:szCs w:val="24"/>
              </w:rPr>
              <w:t>±0.15</w:t>
            </w:r>
          </w:p>
        </w:tc>
        <w:tc>
          <w:tcPr>
            <w:tcW w:w="1530" w:type="dxa"/>
          </w:tcPr>
          <w:p w:rsidR="006F02D8" w:rsidRPr="00DA03D4" w:rsidRDefault="006F02D8" w:rsidP="005D69A1">
            <w:pPr>
              <w:spacing w:line="276" w:lineRule="auto"/>
              <w:rPr>
                <w:rFonts w:ascii="Times New Roman" w:hAnsi="Times New Roman" w:cs="Times New Roman"/>
                <w:sz w:val="24"/>
                <w:szCs w:val="24"/>
              </w:rPr>
            </w:pPr>
            <w:r w:rsidRPr="00DA03D4">
              <w:rPr>
                <w:rFonts w:ascii="Times New Roman" w:hAnsi="Times New Roman" w:cs="Times New Roman"/>
                <w:sz w:val="24"/>
                <w:szCs w:val="24"/>
              </w:rPr>
              <w:t>120.32</w:t>
            </w:r>
            <w:r w:rsidRPr="00DA03D4">
              <w:rPr>
                <w:rFonts w:ascii="Times New Roman" w:hAnsi="Times New Roman" w:cs="Times New Roman"/>
                <w:sz w:val="24"/>
                <w:szCs w:val="24"/>
                <w:vertAlign w:val="superscript"/>
              </w:rPr>
              <w:t>b</w:t>
            </w:r>
            <w:r w:rsidRPr="00DA03D4">
              <w:rPr>
                <w:rFonts w:ascii="Times New Roman" w:hAnsi="Times New Roman" w:cs="Times New Roman"/>
                <w:sz w:val="24"/>
                <w:szCs w:val="24"/>
              </w:rPr>
              <w:t>±0.88</w:t>
            </w:r>
          </w:p>
        </w:tc>
        <w:tc>
          <w:tcPr>
            <w:tcW w:w="810" w:type="dxa"/>
          </w:tcPr>
          <w:p w:rsidR="006F02D8" w:rsidRPr="00DA03D4" w:rsidRDefault="005276E7" w:rsidP="005D69A1">
            <w:pPr>
              <w:spacing w:line="276" w:lineRule="auto"/>
              <w:jc w:val="center"/>
              <w:rPr>
                <w:rFonts w:ascii="Times New Roman" w:hAnsi="Times New Roman" w:cs="Times New Roman"/>
                <w:b/>
                <w:sz w:val="24"/>
                <w:szCs w:val="24"/>
              </w:rPr>
            </w:pPr>
            <w:r w:rsidRPr="00DA03D4">
              <w:rPr>
                <w:rFonts w:ascii="Times New Roman" w:hAnsi="Times New Roman" w:cs="Times New Roman"/>
                <w:sz w:val="24"/>
                <w:szCs w:val="24"/>
              </w:rPr>
              <w:t>.45</w:t>
            </w:r>
            <w:r w:rsidR="006F02D8" w:rsidRPr="00DA03D4">
              <w:rPr>
                <w:rFonts w:ascii="Times New Roman" w:hAnsi="Times New Roman" w:cs="Times New Roman"/>
                <w:sz w:val="24"/>
                <w:szCs w:val="24"/>
              </w:rPr>
              <w:t>3</w:t>
            </w:r>
          </w:p>
        </w:tc>
        <w:tc>
          <w:tcPr>
            <w:tcW w:w="90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.05</w:t>
            </w:r>
          </w:p>
        </w:tc>
      </w:tr>
      <w:tr w:rsidR="006F02D8" w:rsidRPr="00DA03D4" w:rsidTr="00910673">
        <w:trPr>
          <w:trHeight w:val="818"/>
        </w:trPr>
        <w:tc>
          <w:tcPr>
            <w:tcW w:w="2070" w:type="dxa"/>
          </w:tcPr>
          <w:p w:rsidR="006F02D8" w:rsidRPr="00DA03D4" w:rsidRDefault="006F02D8" w:rsidP="005D69A1">
            <w:pPr>
              <w:spacing w:after="200" w:line="276" w:lineRule="auto"/>
              <w:rPr>
                <w:rFonts w:ascii="Times New Roman" w:hAnsi="Times New Roman" w:cs="Times New Roman"/>
                <w:sz w:val="24"/>
                <w:szCs w:val="24"/>
              </w:rPr>
            </w:pPr>
            <w:r w:rsidRPr="00DA03D4">
              <w:rPr>
                <w:rFonts w:ascii="Times New Roman" w:hAnsi="Times New Roman" w:cs="Times New Roman"/>
                <w:sz w:val="24"/>
                <w:szCs w:val="24"/>
              </w:rPr>
              <w:t>Market sale price (Tk./Kg broiler)</w:t>
            </w:r>
          </w:p>
        </w:tc>
        <w:tc>
          <w:tcPr>
            <w:tcW w:w="162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130</w:t>
            </w:r>
          </w:p>
        </w:tc>
        <w:tc>
          <w:tcPr>
            <w:tcW w:w="153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130</w:t>
            </w:r>
          </w:p>
        </w:tc>
        <w:tc>
          <w:tcPr>
            <w:tcW w:w="153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130</w:t>
            </w:r>
          </w:p>
        </w:tc>
        <w:tc>
          <w:tcPr>
            <w:tcW w:w="81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130</w:t>
            </w:r>
          </w:p>
        </w:tc>
        <w:tc>
          <w:tcPr>
            <w:tcW w:w="90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.25</w:t>
            </w:r>
          </w:p>
        </w:tc>
      </w:tr>
      <w:tr w:rsidR="006F02D8" w:rsidRPr="00DA03D4" w:rsidTr="00910673">
        <w:tc>
          <w:tcPr>
            <w:tcW w:w="2070" w:type="dxa"/>
          </w:tcPr>
          <w:p w:rsidR="006F02D8" w:rsidRPr="00DA03D4" w:rsidRDefault="006F02D8" w:rsidP="005D69A1">
            <w:pPr>
              <w:spacing w:after="200" w:line="276" w:lineRule="auto"/>
              <w:rPr>
                <w:rFonts w:ascii="Times New Roman" w:hAnsi="Times New Roman" w:cs="Times New Roman"/>
                <w:sz w:val="24"/>
                <w:szCs w:val="24"/>
              </w:rPr>
            </w:pPr>
            <w:r w:rsidRPr="00DA03D4">
              <w:rPr>
                <w:rFonts w:ascii="Times New Roman" w:hAnsi="Times New Roman" w:cs="Times New Roman"/>
                <w:sz w:val="24"/>
                <w:szCs w:val="24"/>
              </w:rPr>
              <w:t>Total sale price (Tk./broiler)</w:t>
            </w:r>
          </w:p>
        </w:tc>
        <w:tc>
          <w:tcPr>
            <w:tcW w:w="162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158.3</w:t>
            </w:r>
            <w:r w:rsidR="006F02D8" w:rsidRPr="00DA03D4">
              <w:rPr>
                <w:rFonts w:ascii="Times New Roman" w:hAnsi="Times New Roman" w:cs="Times New Roman"/>
                <w:sz w:val="24"/>
                <w:szCs w:val="24"/>
              </w:rPr>
              <w:t>7</w:t>
            </w:r>
            <w:r w:rsidR="006F02D8" w:rsidRPr="00DA03D4">
              <w:rPr>
                <w:rFonts w:ascii="Times New Roman" w:hAnsi="Times New Roman" w:cs="Times New Roman"/>
                <w:sz w:val="24"/>
                <w:szCs w:val="24"/>
                <w:vertAlign w:val="superscript"/>
              </w:rPr>
              <w:t>b</w:t>
            </w:r>
            <w:r w:rsidR="006F02D8" w:rsidRPr="00DA03D4">
              <w:rPr>
                <w:rFonts w:ascii="Times New Roman" w:hAnsi="Times New Roman" w:cs="Times New Roman"/>
                <w:sz w:val="24"/>
                <w:szCs w:val="24"/>
              </w:rPr>
              <w:t>±0.82</w:t>
            </w:r>
          </w:p>
        </w:tc>
        <w:tc>
          <w:tcPr>
            <w:tcW w:w="153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161</w:t>
            </w:r>
            <w:r w:rsidR="006F02D8" w:rsidRPr="00DA03D4">
              <w:rPr>
                <w:rFonts w:ascii="Times New Roman" w:hAnsi="Times New Roman" w:cs="Times New Roman"/>
                <w:sz w:val="24"/>
                <w:szCs w:val="24"/>
              </w:rPr>
              <w:t>.51</w:t>
            </w:r>
            <w:r w:rsidR="006F02D8" w:rsidRPr="00DA03D4">
              <w:rPr>
                <w:rFonts w:ascii="Times New Roman" w:hAnsi="Times New Roman" w:cs="Times New Roman"/>
                <w:sz w:val="24"/>
                <w:szCs w:val="24"/>
                <w:vertAlign w:val="superscript"/>
              </w:rPr>
              <w:t>b</w:t>
            </w:r>
            <w:r w:rsidR="006F02D8" w:rsidRPr="00DA03D4">
              <w:rPr>
                <w:rFonts w:ascii="Times New Roman" w:hAnsi="Times New Roman" w:cs="Times New Roman"/>
                <w:sz w:val="24"/>
                <w:szCs w:val="24"/>
              </w:rPr>
              <w:t>±0.91</w:t>
            </w:r>
          </w:p>
        </w:tc>
        <w:tc>
          <w:tcPr>
            <w:tcW w:w="153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167</w:t>
            </w:r>
            <w:r w:rsidR="006F02D8" w:rsidRPr="00DA03D4">
              <w:rPr>
                <w:rFonts w:ascii="Times New Roman" w:hAnsi="Times New Roman" w:cs="Times New Roman"/>
                <w:sz w:val="24"/>
                <w:szCs w:val="24"/>
              </w:rPr>
              <w:t>.84</w:t>
            </w:r>
            <w:r w:rsidR="006F02D8" w:rsidRPr="00DA03D4">
              <w:rPr>
                <w:rFonts w:ascii="Times New Roman" w:hAnsi="Times New Roman" w:cs="Times New Roman"/>
                <w:sz w:val="24"/>
                <w:szCs w:val="24"/>
                <w:vertAlign w:val="superscript"/>
              </w:rPr>
              <w:t>a</w:t>
            </w:r>
            <w:r w:rsidR="006F02D8" w:rsidRPr="00DA03D4">
              <w:rPr>
                <w:rFonts w:ascii="Times New Roman" w:hAnsi="Times New Roman" w:cs="Times New Roman"/>
                <w:sz w:val="24"/>
                <w:szCs w:val="24"/>
              </w:rPr>
              <w:t>±0.61</w:t>
            </w:r>
          </w:p>
        </w:tc>
        <w:tc>
          <w:tcPr>
            <w:tcW w:w="810" w:type="dxa"/>
          </w:tcPr>
          <w:p w:rsidR="006F02D8" w:rsidRPr="00DA03D4" w:rsidRDefault="006F02D8" w:rsidP="005D69A1">
            <w:pPr>
              <w:spacing w:line="276" w:lineRule="auto"/>
              <w:jc w:val="center"/>
              <w:rPr>
                <w:rFonts w:ascii="Times New Roman" w:hAnsi="Times New Roman" w:cs="Times New Roman"/>
                <w:b/>
                <w:sz w:val="24"/>
                <w:szCs w:val="24"/>
              </w:rPr>
            </w:pPr>
            <w:r w:rsidRPr="00DA03D4">
              <w:rPr>
                <w:rFonts w:ascii="Times New Roman" w:hAnsi="Times New Roman" w:cs="Times New Roman"/>
                <w:sz w:val="24"/>
                <w:szCs w:val="24"/>
              </w:rPr>
              <w:t>.7</w:t>
            </w:r>
            <w:r w:rsidR="005276E7" w:rsidRPr="00DA03D4">
              <w:rPr>
                <w:rFonts w:ascii="Times New Roman" w:hAnsi="Times New Roman" w:cs="Times New Roman"/>
                <w:sz w:val="24"/>
                <w:szCs w:val="24"/>
              </w:rPr>
              <w:t>7</w:t>
            </w:r>
          </w:p>
        </w:tc>
        <w:tc>
          <w:tcPr>
            <w:tcW w:w="90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.02</w:t>
            </w:r>
          </w:p>
        </w:tc>
      </w:tr>
      <w:tr w:rsidR="006F02D8" w:rsidRPr="00DA03D4" w:rsidTr="00910673">
        <w:trPr>
          <w:trHeight w:val="719"/>
        </w:trPr>
        <w:tc>
          <w:tcPr>
            <w:tcW w:w="2070" w:type="dxa"/>
          </w:tcPr>
          <w:p w:rsidR="006F02D8" w:rsidRPr="00DA03D4" w:rsidRDefault="006F02D8" w:rsidP="005D69A1">
            <w:pPr>
              <w:spacing w:after="200" w:line="276" w:lineRule="auto"/>
              <w:rPr>
                <w:rFonts w:ascii="Times New Roman" w:hAnsi="Times New Roman" w:cs="Times New Roman"/>
                <w:sz w:val="24"/>
                <w:szCs w:val="24"/>
              </w:rPr>
            </w:pPr>
            <w:r w:rsidRPr="00DA03D4">
              <w:rPr>
                <w:rFonts w:ascii="Times New Roman" w:hAnsi="Times New Roman" w:cs="Times New Roman"/>
                <w:sz w:val="24"/>
                <w:szCs w:val="24"/>
              </w:rPr>
              <w:t>Net Profit (Tk./broiler)</w:t>
            </w:r>
          </w:p>
        </w:tc>
        <w:tc>
          <w:tcPr>
            <w:tcW w:w="162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22.4</w:t>
            </w:r>
            <w:r w:rsidR="006F02D8" w:rsidRPr="00DA03D4">
              <w:rPr>
                <w:rFonts w:ascii="Times New Roman" w:hAnsi="Times New Roman" w:cs="Times New Roman"/>
                <w:sz w:val="24"/>
                <w:szCs w:val="24"/>
              </w:rPr>
              <w:t>9</w:t>
            </w:r>
            <w:r w:rsidR="006F02D8" w:rsidRPr="00DA03D4">
              <w:rPr>
                <w:rFonts w:ascii="Times New Roman" w:hAnsi="Times New Roman" w:cs="Times New Roman"/>
                <w:sz w:val="24"/>
                <w:szCs w:val="24"/>
                <w:vertAlign w:val="superscript"/>
              </w:rPr>
              <w:t>b</w:t>
            </w:r>
            <w:r w:rsidR="006F02D8" w:rsidRPr="00DA03D4">
              <w:rPr>
                <w:rFonts w:ascii="Times New Roman" w:hAnsi="Times New Roman" w:cs="Times New Roman"/>
                <w:sz w:val="24"/>
                <w:szCs w:val="24"/>
              </w:rPr>
              <w:t>±0.81</w:t>
            </w:r>
          </w:p>
        </w:tc>
        <w:tc>
          <w:tcPr>
            <w:tcW w:w="153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24</w:t>
            </w:r>
            <w:r w:rsidR="006F02D8" w:rsidRPr="00DA03D4">
              <w:rPr>
                <w:rFonts w:ascii="Times New Roman" w:hAnsi="Times New Roman" w:cs="Times New Roman"/>
                <w:sz w:val="24"/>
                <w:szCs w:val="24"/>
              </w:rPr>
              <w:t>.18</w:t>
            </w:r>
            <w:r w:rsidR="006F02D8" w:rsidRPr="00DA03D4">
              <w:rPr>
                <w:rFonts w:ascii="Times New Roman" w:hAnsi="Times New Roman" w:cs="Times New Roman"/>
                <w:sz w:val="24"/>
                <w:szCs w:val="24"/>
                <w:vertAlign w:val="superscript"/>
              </w:rPr>
              <w:t>b</w:t>
            </w:r>
            <w:r w:rsidR="006F02D8" w:rsidRPr="00DA03D4">
              <w:rPr>
                <w:rFonts w:ascii="Times New Roman" w:hAnsi="Times New Roman" w:cs="Times New Roman"/>
                <w:sz w:val="24"/>
                <w:szCs w:val="24"/>
              </w:rPr>
              <w:t>±0.7</w:t>
            </w:r>
          </w:p>
        </w:tc>
        <w:tc>
          <w:tcPr>
            <w:tcW w:w="153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30.44</w:t>
            </w:r>
            <w:r w:rsidRPr="00DA03D4">
              <w:rPr>
                <w:rFonts w:ascii="Times New Roman" w:hAnsi="Times New Roman" w:cs="Times New Roman"/>
                <w:sz w:val="24"/>
                <w:szCs w:val="24"/>
                <w:vertAlign w:val="superscript"/>
              </w:rPr>
              <w:t>a</w:t>
            </w:r>
            <w:r w:rsidRPr="00DA03D4">
              <w:rPr>
                <w:rFonts w:ascii="Times New Roman" w:hAnsi="Times New Roman" w:cs="Times New Roman"/>
                <w:sz w:val="24"/>
                <w:szCs w:val="24"/>
              </w:rPr>
              <w:t>±0.68</w:t>
            </w:r>
          </w:p>
        </w:tc>
        <w:tc>
          <w:tcPr>
            <w:tcW w:w="810" w:type="dxa"/>
          </w:tcPr>
          <w:p w:rsidR="006F02D8" w:rsidRPr="00DA03D4" w:rsidRDefault="006F02D8" w:rsidP="005D69A1">
            <w:pPr>
              <w:spacing w:line="276" w:lineRule="auto"/>
              <w:jc w:val="center"/>
              <w:rPr>
                <w:rFonts w:ascii="Times New Roman" w:hAnsi="Times New Roman" w:cs="Times New Roman"/>
                <w:b/>
                <w:sz w:val="24"/>
                <w:szCs w:val="24"/>
              </w:rPr>
            </w:pPr>
            <w:r w:rsidRPr="00DA03D4">
              <w:rPr>
                <w:rFonts w:ascii="Times New Roman" w:hAnsi="Times New Roman" w:cs="Times New Roman"/>
                <w:sz w:val="24"/>
                <w:szCs w:val="24"/>
              </w:rPr>
              <w:t>.756</w:t>
            </w:r>
          </w:p>
        </w:tc>
        <w:tc>
          <w:tcPr>
            <w:tcW w:w="90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.04</w:t>
            </w:r>
          </w:p>
        </w:tc>
      </w:tr>
      <w:tr w:rsidR="006F02D8" w:rsidRPr="00DA03D4" w:rsidTr="00910673">
        <w:trPr>
          <w:trHeight w:val="683"/>
        </w:trPr>
        <w:tc>
          <w:tcPr>
            <w:tcW w:w="2070" w:type="dxa"/>
          </w:tcPr>
          <w:p w:rsidR="006F02D8" w:rsidRPr="00DA03D4" w:rsidRDefault="006F02D8" w:rsidP="005D69A1">
            <w:pPr>
              <w:spacing w:after="200" w:line="276" w:lineRule="auto"/>
              <w:rPr>
                <w:rFonts w:ascii="Times New Roman" w:hAnsi="Times New Roman" w:cs="Times New Roman"/>
                <w:sz w:val="24"/>
                <w:szCs w:val="24"/>
              </w:rPr>
            </w:pPr>
            <w:r w:rsidRPr="00DA03D4">
              <w:rPr>
                <w:rFonts w:ascii="Times New Roman" w:hAnsi="Times New Roman" w:cs="Times New Roman"/>
                <w:sz w:val="24"/>
                <w:szCs w:val="24"/>
              </w:rPr>
              <w:t>Net Profit (Tk./Kg live broiler)</w:t>
            </w:r>
          </w:p>
        </w:tc>
        <w:tc>
          <w:tcPr>
            <w:tcW w:w="162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6.4</w:t>
            </w:r>
            <w:r w:rsidR="006F02D8" w:rsidRPr="00DA03D4">
              <w:rPr>
                <w:rFonts w:ascii="Times New Roman" w:hAnsi="Times New Roman" w:cs="Times New Roman"/>
                <w:sz w:val="24"/>
                <w:szCs w:val="24"/>
              </w:rPr>
              <w:t>9</w:t>
            </w:r>
            <w:r w:rsidR="006F02D8" w:rsidRPr="00DA03D4">
              <w:rPr>
                <w:rFonts w:ascii="Times New Roman" w:hAnsi="Times New Roman" w:cs="Times New Roman"/>
                <w:sz w:val="24"/>
                <w:szCs w:val="24"/>
                <w:vertAlign w:val="superscript"/>
              </w:rPr>
              <w:t>b</w:t>
            </w:r>
            <w:r w:rsidR="006F02D8" w:rsidRPr="00DA03D4">
              <w:rPr>
                <w:rFonts w:ascii="Times New Roman" w:hAnsi="Times New Roman" w:cs="Times New Roman"/>
                <w:sz w:val="24"/>
                <w:szCs w:val="24"/>
              </w:rPr>
              <w:t>±0.34</w:t>
            </w:r>
          </w:p>
        </w:tc>
        <w:tc>
          <w:tcPr>
            <w:tcW w:w="153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9.1</w:t>
            </w:r>
            <w:r w:rsidR="006F02D8" w:rsidRPr="00DA03D4">
              <w:rPr>
                <w:rFonts w:ascii="Times New Roman" w:hAnsi="Times New Roman" w:cs="Times New Roman"/>
                <w:sz w:val="24"/>
                <w:szCs w:val="24"/>
              </w:rPr>
              <w:t>6</w:t>
            </w:r>
            <w:r w:rsidR="006F02D8" w:rsidRPr="00DA03D4">
              <w:rPr>
                <w:rFonts w:ascii="Times New Roman" w:hAnsi="Times New Roman" w:cs="Times New Roman"/>
                <w:sz w:val="24"/>
                <w:szCs w:val="24"/>
                <w:vertAlign w:val="superscript"/>
              </w:rPr>
              <w:t>a</w:t>
            </w:r>
            <w:r w:rsidR="006F02D8" w:rsidRPr="00DA03D4">
              <w:rPr>
                <w:rFonts w:ascii="Times New Roman" w:hAnsi="Times New Roman" w:cs="Times New Roman"/>
                <w:sz w:val="24"/>
                <w:szCs w:val="24"/>
              </w:rPr>
              <w:t>±0.15</w:t>
            </w:r>
          </w:p>
        </w:tc>
        <w:tc>
          <w:tcPr>
            <w:tcW w:w="1530" w:type="dxa"/>
          </w:tcPr>
          <w:p w:rsidR="006F02D8" w:rsidRPr="00DA03D4" w:rsidRDefault="005276E7"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9.5</w:t>
            </w:r>
            <w:r w:rsidR="006F02D8" w:rsidRPr="00DA03D4">
              <w:rPr>
                <w:rFonts w:ascii="Times New Roman" w:hAnsi="Times New Roman" w:cs="Times New Roman"/>
                <w:sz w:val="24"/>
                <w:szCs w:val="24"/>
              </w:rPr>
              <w:t>8</w:t>
            </w:r>
            <w:r w:rsidR="006F02D8" w:rsidRPr="00DA03D4">
              <w:rPr>
                <w:rFonts w:ascii="Times New Roman" w:hAnsi="Times New Roman" w:cs="Times New Roman"/>
                <w:sz w:val="24"/>
                <w:szCs w:val="24"/>
                <w:vertAlign w:val="superscript"/>
              </w:rPr>
              <w:t>a</w:t>
            </w:r>
            <w:r w:rsidR="006F02D8" w:rsidRPr="00DA03D4">
              <w:rPr>
                <w:rFonts w:ascii="Times New Roman" w:hAnsi="Times New Roman" w:cs="Times New Roman"/>
                <w:sz w:val="24"/>
                <w:szCs w:val="24"/>
              </w:rPr>
              <w:t>±0.88</w:t>
            </w:r>
          </w:p>
        </w:tc>
        <w:tc>
          <w:tcPr>
            <w:tcW w:w="810" w:type="dxa"/>
          </w:tcPr>
          <w:p w:rsidR="006F02D8" w:rsidRPr="00DA03D4" w:rsidRDefault="005276E7" w:rsidP="005D69A1">
            <w:pPr>
              <w:spacing w:line="276" w:lineRule="auto"/>
              <w:jc w:val="center"/>
              <w:rPr>
                <w:rFonts w:ascii="Times New Roman" w:hAnsi="Times New Roman" w:cs="Times New Roman"/>
                <w:b/>
                <w:sz w:val="24"/>
                <w:szCs w:val="24"/>
              </w:rPr>
            </w:pPr>
            <w:r w:rsidRPr="00DA03D4">
              <w:rPr>
                <w:rFonts w:ascii="Times New Roman" w:hAnsi="Times New Roman" w:cs="Times New Roman"/>
                <w:sz w:val="24"/>
                <w:szCs w:val="24"/>
              </w:rPr>
              <w:t>.44</w:t>
            </w:r>
            <w:r w:rsidR="006F02D8" w:rsidRPr="00DA03D4">
              <w:rPr>
                <w:rFonts w:ascii="Times New Roman" w:hAnsi="Times New Roman" w:cs="Times New Roman"/>
                <w:sz w:val="24"/>
                <w:szCs w:val="24"/>
              </w:rPr>
              <w:t>6</w:t>
            </w:r>
          </w:p>
        </w:tc>
        <w:tc>
          <w:tcPr>
            <w:tcW w:w="900" w:type="dxa"/>
          </w:tcPr>
          <w:p w:rsidR="006F02D8" w:rsidRPr="00DA03D4" w:rsidRDefault="006F02D8" w:rsidP="005D69A1">
            <w:pPr>
              <w:spacing w:line="276" w:lineRule="auto"/>
              <w:jc w:val="center"/>
              <w:rPr>
                <w:rFonts w:ascii="Times New Roman" w:hAnsi="Times New Roman" w:cs="Times New Roman"/>
                <w:sz w:val="24"/>
                <w:szCs w:val="24"/>
              </w:rPr>
            </w:pPr>
            <w:r w:rsidRPr="00DA03D4">
              <w:rPr>
                <w:rFonts w:ascii="Times New Roman" w:hAnsi="Times New Roman" w:cs="Times New Roman"/>
                <w:sz w:val="24"/>
                <w:szCs w:val="24"/>
              </w:rPr>
              <w:t>.05</w:t>
            </w:r>
          </w:p>
        </w:tc>
      </w:tr>
    </w:tbl>
    <w:p w:rsidR="0031724B" w:rsidRPr="001B3675" w:rsidRDefault="0031724B" w:rsidP="001B3675">
      <w:pPr>
        <w:pBdr>
          <w:top w:val="single" w:sz="4" w:space="1" w:color="auto"/>
        </w:pBdr>
        <w:spacing w:after="0" w:line="240" w:lineRule="auto"/>
        <w:jc w:val="both"/>
        <w:rPr>
          <w:rFonts w:ascii="Times New Roman" w:hAnsi="Times New Roman" w:cs="Times New Roman"/>
          <w:color w:val="000000" w:themeColor="text1"/>
          <w:sz w:val="10"/>
          <w:szCs w:val="24"/>
        </w:rPr>
      </w:pPr>
    </w:p>
    <w:p w:rsidR="0031724B" w:rsidRDefault="00B21E2F" w:rsidP="0031724B">
      <w:pPr>
        <w:pBdr>
          <w:top w:val="single" w:sz="4" w:space="1" w:color="auto"/>
        </w:pBdr>
        <w:spacing w:after="0"/>
        <w:jc w:val="both"/>
        <w:rPr>
          <w:rFonts w:ascii="Times New Roman" w:hAnsi="Times New Roman" w:cs="Times New Roman"/>
          <w:color w:val="000000" w:themeColor="text1"/>
          <w:sz w:val="24"/>
          <w:szCs w:val="24"/>
        </w:rPr>
      </w:pPr>
      <w:r w:rsidRPr="00DA03D4">
        <w:rPr>
          <w:rFonts w:ascii="Times New Roman" w:hAnsi="Times New Roman" w:cs="Times New Roman"/>
          <w:color w:val="000000" w:themeColor="text1"/>
          <w:sz w:val="24"/>
          <w:szCs w:val="24"/>
        </w:rPr>
        <w:t>Mean values having uncommon superscripts differ significantly.</w:t>
      </w:r>
    </w:p>
    <w:p w:rsidR="00910673" w:rsidRDefault="001A35D6" w:rsidP="0031724B">
      <w:pPr>
        <w:pBdr>
          <w:top w:val="single" w:sz="4" w:space="1" w:color="auto"/>
        </w:pBdr>
        <w:jc w:val="both"/>
        <w:rPr>
          <w:rFonts w:ascii="Times New Roman" w:eastAsia="Times New Roman" w:hAnsi="Times New Roman" w:cs="Times New Roman"/>
          <w:b/>
          <w:sz w:val="32"/>
        </w:rPr>
      </w:pPr>
      <w:r w:rsidRPr="00DA03D4">
        <w:rPr>
          <w:rFonts w:ascii="Times New Roman" w:eastAsia="Times New Roman" w:hAnsi="Times New Roman" w:cs="Times New Roman"/>
          <w:sz w:val="24"/>
          <w:szCs w:val="24"/>
        </w:rPr>
        <w:t>T</w:t>
      </w:r>
      <w:r w:rsidRPr="00DA03D4">
        <w:rPr>
          <w:rFonts w:ascii="Times New Roman" w:eastAsia="Times New Roman" w:hAnsi="Times New Roman" w:cs="Times New Roman"/>
          <w:sz w:val="24"/>
          <w:szCs w:val="24"/>
          <w:vertAlign w:val="subscript"/>
        </w:rPr>
        <w:t>0</w:t>
      </w:r>
      <w:r w:rsidRPr="00DA03D4">
        <w:rPr>
          <w:rFonts w:ascii="Times New Roman" w:eastAsia="Times New Roman" w:hAnsi="Times New Roman" w:cs="Times New Roman"/>
          <w:sz w:val="24"/>
          <w:szCs w:val="24"/>
        </w:rPr>
        <w:t>=Diet without banana leaf powder; T</w:t>
      </w:r>
      <w:r w:rsidRPr="00DA03D4">
        <w:rPr>
          <w:rFonts w:ascii="Times New Roman" w:eastAsia="Times New Roman" w:hAnsi="Times New Roman" w:cs="Times New Roman"/>
          <w:sz w:val="24"/>
          <w:szCs w:val="24"/>
          <w:vertAlign w:val="subscript"/>
        </w:rPr>
        <w:t>1</w:t>
      </w:r>
      <w:r w:rsidRPr="00DA03D4">
        <w:rPr>
          <w:rFonts w:ascii="Times New Roman" w:eastAsia="Times New Roman" w:hAnsi="Times New Roman" w:cs="Times New Roman"/>
          <w:sz w:val="24"/>
          <w:szCs w:val="24"/>
        </w:rPr>
        <w:t>=Diet containing 1% banana leaf powder; T</w:t>
      </w:r>
      <w:r w:rsidRPr="00DA03D4">
        <w:rPr>
          <w:rFonts w:ascii="Times New Roman" w:eastAsia="Times New Roman" w:hAnsi="Times New Roman" w:cs="Times New Roman"/>
          <w:sz w:val="24"/>
          <w:szCs w:val="24"/>
          <w:vertAlign w:val="subscript"/>
        </w:rPr>
        <w:t>2</w:t>
      </w:r>
      <w:r w:rsidRPr="00DA03D4">
        <w:rPr>
          <w:rFonts w:ascii="Times New Roman" w:eastAsia="Times New Roman" w:hAnsi="Times New Roman" w:cs="Times New Roman"/>
          <w:sz w:val="24"/>
          <w:szCs w:val="24"/>
        </w:rPr>
        <w:t>=Diet containing 2% banan</w:t>
      </w:r>
      <w:r w:rsidR="00590F58" w:rsidRPr="00DA03D4">
        <w:rPr>
          <w:rFonts w:ascii="Times New Roman" w:eastAsia="Times New Roman" w:hAnsi="Times New Roman" w:cs="Times New Roman"/>
          <w:sz w:val="24"/>
          <w:szCs w:val="24"/>
        </w:rPr>
        <w:t>a leaf powder;</w:t>
      </w:r>
      <w:r w:rsidRPr="00DA03D4">
        <w:rPr>
          <w:rFonts w:ascii="Times New Roman" w:eastAsia="Times New Roman" w:hAnsi="Times New Roman" w:cs="Times New Roman"/>
          <w:sz w:val="24"/>
          <w:szCs w:val="24"/>
        </w:rPr>
        <w:t xml:space="preserve"> SEM=</w:t>
      </w:r>
      <w:r w:rsidR="00590F58" w:rsidRPr="00DA03D4">
        <w:rPr>
          <w:rFonts w:ascii="Times New Roman" w:eastAsia="Times New Roman" w:hAnsi="Times New Roman" w:cs="Times New Roman"/>
          <w:sz w:val="24"/>
          <w:szCs w:val="24"/>
        </w:rPr>
        <w:t xml:space="preserve"> Standard error of mean</w:t>
      </w:r>
    </w:p>
    <w:p w:rsidR="005D69A1" w:rsidRDefault="005D69A1" w:rsidP="0049099F">
      <w:pPr>
        <w:spacing w:line="360" w:lineRule="auto"/>
        <w:jc w:val="center"/>
        <w:rPr>
          <w:rFonts w:ascii="Times New Roman" w:eastAsia="Times New Roman" w:hAnsi="Times New Roman" w:cs="Times New Roman"/>
          <w:b/>
          <w:sz w:val="32"/>
        </w:rPr>
      </w:pPr>
    </w:p>
    <w:p w:rsidR="00AB3243" w:rsidRDefault="00AB3243" w:rsidP="0049099F">
      <w:pPr>
        <w:spacing w:line="360" w:lineRule="auto"/>
        <w:jc w:val="center"/>
        <w:rPr>
          <w:rFonts w:ascii="Times New Roman" w:eastAsia="Times New Roman" w:hAnsi="Times New Roman" w:cs="Times New Roman"/>
          <w:b/>
          <w:sz w:val="32"/>
        </w:rPr>
      </w:pPr>
    </w:p>
    <w:p w:rsidR="00AB3243" w:rsidRDefault="00AB3243" w:rsidP="0049099F">
      <w:pPr>
        <w:spacing w:line="360" w:lineRule="auto"/>
        <w:jc w:val="center"/>
        <w:rPr>
          <w:rFonts w:ascii="Times New Roman" w:eastAsia="Times New Roman" w:hAnsi="Times New Roman" w:cs="Times New Roman"/>
          <w:b/>
          <w:sz w:val="32"/>
        </w:rPr>
      </w:pPr>
    </w:p>
    <w:p w:rsidR="00AB3243" w:rsidRDefault="00AB3243" w:rsidP="0049099F">
      <w:pPr>
        <w:spacing w:line="360" w:lineRule="auto"/>
        <w:jc w:val="center"/>
        <w:rPr>
          <w:rFonts w:ascii="Times New Roman" w:eastAsia="Times New Roman" w:hAnsi="Times New Roman" w:cs="Times New Roman"/>
          <w:b/>
          <w:sz w:val="32"/>
        </w:rPr>
      </w:pPr>
    </w:p>
    <w:p w:rsidR="005D69A1" w:rsidRDefault="005D69A1" w:rsidP="0049099F">
      <w:pPr>
        <w:spacing w:line="360" w:lineRule="auto"/>
        <w:jc w:val="center"/>
        <w:rPr>
          <w:rFonts w:ascii="Times New Roman" w:eastAsia="Times New Roman" w:hAnsi="Times New Roman" w:cs="Times New Roman"/>
          <w:b/>
          <w:sz w:val="32"/>
        </w:rPr>
      </w:pPr>
    </w:p>
    <w:p w:rsidR="001A35D6" w:rsidRPr="00AC7D3C" w:rsidRDefault="001A35D6" w:rsidP="00AC7D3C">
      <w:pPr>
        <w:shd w:val="clear" w:color="auto" w:fill="FFFFFF" w:themeFill="background1"/>
        <w:spacing w:line="360" w:lineRule="auto"/>
        <w:jc w:val="center"/>
        <w:rPr>
          <w:rFonts w:ascii="Times New Roman" w:eastAsia="Times New Roman" w:hAnsi="Times New Roman" w:cs="Times New Roman"/>
          <w:b/>
          <w:sz w:val="32"/>
        </w:rPr>
      </w:pPr>
      <w:r w:rsidRPr="00AC7D3C">
        <w:rPr>
          <w:rFonts w:ascii="Times New Roman" w:eastAsia="Times New Roman" w:hAnsi="Times New Roman" w:cs="Times New Roman"/>
          <w:b/>
          <w:sz w:val="32"/>
        </w:rPr>
        <w:lastRenderedPageBreak/>
        <w:t>Chapter 5: Discussion</w:t>
      </w:r>
    </w:p>
    <w:p w:rsidR="001239F3" w:rsidRPr="00AC7D3C" w:rsidRDefault="001A35D6" w:rsidP="00AC7D3C">
      <w:pPr>
        <w:shd w:val="clear" w:color="auto" w:fill="FFFFFF" w:themeFill="background1"/>
        <w:spacing w:line="360" w:lineRule="auto"/>
        <w:jc w:val="both"/>
        <w:rPr>
          <w:rFonts w:ascii="Times New Roman" w:eastAsia="Times New Roman" w:hAnsi="Times New Roman" w:cs="Times New Roman"/>
          <w:sz w:val="24"/>
          <w:szCs w:val="24"/>
        </w:rPr>
      </w:pPr>
      <w:r w:rsidRPr="00AC7D3C">
        <w:rPr>
          <w:rFonts w:ascii="Times New Roman" w:eastAsia="Times New Roman" w:hAnsi="Times New Roman" w:cs="Times New Roman"/>
          <w:sz w:val="24"/>
          <w:szCs w:val="24"/>
        </w:rPr>
        <w:t>The study investigated the effects of banana leaf supplementation below and above recommended levels on productive performance, car</w:t>
      </w:r>
      <w:r w:rsidR="00CF2DC6" w:rsidRPr="00AC7D3C">
        <w:rPr>
          <w:rFonts w:ascii="Times New Roman" w:eastAsia="Times New Roman" w:hAnsi="Times New Roman" w:cs="Times New Roman"/>
          <w:sz w:val="24"/>
          <w:szCs w:val="24"/>
        </w:rPr>
        <w:t>cass characteristics and hemato</w:t>
      </w:r>
      <w:r w:rsidR="00A90396" w:rsidRPr="00AC7D3C">
        <w:rPr>
          <w:rFonts w:ascii="Times New Roman" w:eastAsia="Times New Roman" w:hAnsi="Times New Roman" w:cs="Times New Roman"/>
          <w:sz w:val="24"/>
          <w:szCs w:val="24"/>
        </w:rPr>
        <w:t>-</w:t>
      </w:r>
      <w:r w:rsidRPr="00AC7D3C">
        <w:rPr>
          <w:rFonts w:ascii="Times New Roman" w:eastAsia="Times New Roman" w:hAnsi="Times New Roman" w:cs="Times New Roman"/>
          <w:sz w:val="24"/>
          <w:szCs w:val="24"/>
        </w:rPr>
        <w:t>biochemical parameters in commercial broiler for a typical period of 28 days.</w:t>
      </w:r>
    </w:p>
    <w:p w:rsidR="001A35D6" w:rsidRPr="00AC7D3C" w:rsidRDefault="001A35D6" w:rsidP="00AC7D3C">
      <w:pPr>
        <w:shd w:val="clear" w:color="auto" w:fill="FFFFFF" w:themeFill="background1"/>
        <w:spacing w:line="360" w:lineRule="auto"/>
        <w:jc w:val="both"/>
        <w:rPr>
          <w:rFonts w:ascii="Times New Roman" w:eastAsia="Times New Roman" w:hAnsi="Times New Roman" w:cs="Times New Roman"/>
          <w:b/>
          <w:sz w:val="24"/>
          <w:szCs w:val="24"/>
        </w:rPr>
      </w:pPr>
      <w:r w:rsidRPr="00AC7D3C">
        <w:rPr>
          <w:rFonts w:ascii="Times New Roman" w:eastAsia="Times New Roman" w:hAnsi="Times New Roman" w:cs="Times New Roman"/>
          <w:b/>
          <w:sz w:val="24"/>
          <w:szCs w:val="24"/>
        </w:rPr>
        <w:t>5.1 Weight gain</w:t>
      </w:r>
    </w:p>
    <w:p w:rsidR="001A35D6" w:rsidRPr="00AC7D3C" w:rsidRDefault="001A35D6" w:rsidP="00AC7D3C">
      <w:pPr>
        <w:shd w:val="clear" w:color="auto" w:fill="FFFFFF" w:themeFill="background1"/>
        <w:spacing w:line="360" w:lineRule="auto"/>
        <w:jc w:val="both"/>
        <w:rPr>
          <w:rFonts w:ascii="Times New Roman" w:hAnsi="Times New Roman" w:cs="Times New Roman"/>
          <w:sz w:val="24"/>
          <w:szCs w:val="24"/>
        </w:rPr>
      </w:pPr>
      <w:r w:rsidRPr="00AC7D3C">
        <w:rPr>
          <w:rFonts w:ascii="Times New Roman" w:eastAsia="Times New Roman" w:hAnsi="Times New Roman" w:cs="Times New Roman"/>
          <w:sz w:val="24"/>
          <w:szCs w:val="24"/>
        </w:rPr>
        <w:t>Supplementation of banana leaf from 1</w:t>
      </w:r>
      <w:r w:rsidRPr="00AC7D3C">
        <w:rPr>
          <w:rFonts w:ascii="Times New Roman" w:eastAsia="Times New Roman" w:hAnsi="Times New Roman" w:cs="Times New Roman"/>
          <w:sz w:val="24"/>
          <w:szCs w:val="24"/>
          <w:vertAlign w:val="superscript"/>
        </w:rPr>
        <w:t>st</w:t>
      </w:r>
      <w:r w:rsidRPr="00AC7D3C">
        <w:rPr>
          <w:rFonts w:ascii="Times New Roman" w:eastAsia="Times New Roman" w:hAnsi="Times New Roman" w:cs="Times New Roman"/>
          <w:sz w:val="24"/>
          <w:szCs w:val="24"/>
        </w:rPr>
        <w:t xml:space="preserve"> to 4</w:t>
      </w:r>
      <w:r w:rsidRPr="00AC7D3C">
        <w:rPr>
          <w:rFonts w:ascii="Times New Roman" w:eastAsia="Times New Roman" w:hAnsi="Times New Roman" w:cs="Times New Roman"/>
          <w:sz w:val="24"/>
          <w:szCs w:val="24"/>
          <w:vertAlign w:val="superscript"/>
        </w:rPr>
        <w:t>th</w:t>
      </w:r>
      <w:r w:rsidRPr="00AC7D3C">
        <w:rPr>
          <w:rFonts w:ascii="Times New Roman" w:eastAsia="Times New Roman" w:hAnsi="Times New Roman" w:cs="Times New Roman"/>
          <w:sz w:val="24"/>
          <w:szCs w:val="24"/>
        </w:rPr>
        <w:t xml:space="preserve"> weeks of age in commercial broiler birds indicated that, weight gain substantially improved in treatment groups compared to control. The result is closely consistent with previous studies where, increasing levels of dietary protein had significant positive effects on body weight gain in broilers. In present study, highest weight gain was recorded in 2% Banana leaf supplemented group which is aligned with other studies (</w:t>
      </w:r>
      <w:r w:rsidRPr="00AC7D3C">
        <w:rPr>
          <w:rFonts w:ascii="Times New Roman" w:hAnsi="Times New Roman" w:cs="Times New Roman"/>
          <w:sz w:val="24"/>
          <w:szCs w:val="24"/>
          <w:shd w:val="clear" w:color="auto" w:fill="FFFFFF"/>
        </w:rPr>
        <w:t xml:space="preserve">Abel </w:t>
      </w:r>
      <w:r w:rsidRPr="00AC7D3C">
        <w:rPr>
          <w:rFonts w:ascii="Times New Roman" w:hAnsi="Times New Roman" w:cs="Times New Roman"/>
          <w:i/>
          <w:sz w:val="24"/>
          <w:szCs w:val="24"/>
          <w:shd w:val="clear" w:color="auto" w:fill="FFFFFF"/>
        </w:rPr>
        <w:t>et al.,</w:t>
      </w:r>
      <w:r w:rsidRPr="00AC7D3C">
        <w:rPr>
          <w:rFonts w:ascii="Times New Roman" w:hAnsi="Times New Roman" w:cs="Times New Roman"/>
          <w:sz w:val="24"/>
          <w:szCs w:val="24"/>
          <w:shd w:val="clear" w:color="auto" w:fill="FFFFFF"/>
        </w:rPr>
        <w:t xml:space="preserve"> 2015</w:t>
      </w:r>
      <w:r w:rsidRPr="00AC7D3C">
        <w:rPr>
          <w:rFonts w:ascii="Times New Roman" w:eastAsia="Times New Roman" w:hAnsi="Times New Roman" w:cs="Times New Roman"/>
          <w:sz w:val="24"/>
          <w:szCs w:val="24"/>
        </w:rPr>
        <w:t xml:space="preserve">; </w:t>
      </w:r>
      <w:r w:rsidRPr="00AC7D3C">
        <w:rPr>
          <w:rFonts w:ascii="Times New Roman" w:hAnsi="Times New Roman" w:cs="Times New Roman"/>
          <w:sz w:val="24"/>
          <w:szCs w:val="24"/>
        </w:rPr>
        <w:t>Oleforuh-Okoleh</w:t>
      </w:r>
      <w:r w:rsidR="00A90396" w:rsidRPr="00AC7D3C">
        <w:rPr>
          <w:rFonts w:ascii="Times New Roman" w:hAnsi="Times New Roman" w:cs="Times New Roman"/>
          <w:sz w:val="24"/>
          <w:szCs w:val="24"/>
        </w:rPr>
        <w:t xml:space="preserve"> </w:t>
      </w:r>
      <w:r w:rsidRPr="00AC7D3C">
        <w:rPr>
          <w:rFonts w:ascii="Times New Roman" w:eastAsia="Times New Roman" w:hAnsi="Times New Roman" w:cs="Times New Roman"/>
          <w:i/>
          <w:sz w:val="24"/>
          <w:szCs w:val="24"/>
        </w:rPr>
        <w:t>et al</w:t>
      </w:r>
      <w:r w:rsidRPr="00AC7D3C">
        <w:rPr>
          <w:rFonts w:ascii="Times New Roman" w:eastAsia="Times New Roman" w:hAnsi="Times New Roman" w:cs="Times New Roman"/>
          <w:sz w:val="24"/>
          <w:szCs w:val="24"/>
        </w:rPr>
        <w:t xml:space="preserve">., 2005). Increased weight gain in intervention groups achieved in earlier studies could have been due to potential effect of Banana leaf to improve the digestibility of other nutrients of the ration </w:t>
      </w:r>
      <w:r w:rsidRPr="00AC7D3C">
        <w:rPr>
          <w:rFonts w:ascii="Times New Roman" w:hAnsi="Times New Roman" w:cs="Times New Roman"/>
          <w:sz w:val="24"/>
          <w:szCs w:val="24"/>
        </w:rPr>
        <w:t xml:space="preserve">(Ghazalah and Ali, 2008). </w:t>
      </w:r>
      <w:r w:rsidRPr="00AC7D3C">
        <w:rPr>
          <w:rFonts w:ascii="Times New Roman" w:eastAsia="Times New Roman" w:hAnsi="Times New Roman" w:cs="Times New Roman"/>
          <w:sz w:val="24"/>
          <w:szCs w:val="24"/>
        </w:rPr>
        <w:t>In compliance with present study, formulation of diet with 3% banana leaf had better performance in terms of weight gain</w:t>
      </w:r>
      <w:r w:rsidRPr="00AC7D3C">
        <w:rPr>
          <w:rFonts w:ascii="Times New Roman" w:hAnsi="Times New Roman" w:cs="Times New Roman"/>
          <w:sz w:val="24"/>
          <w:szCs w:val="24"/>
        </w:rPr>
        <w:t xml:space="preserve"> (Esonu</w:t>
      </w:r>
      <w:r w:rsidR="00A90396" w:rsidRPr="00AC7D3C">
        <w:rPr>
          <w:rFonts w:ascii="Times New Roman" w:hAnsi="Times New Roman" w:cs="Times New Roman"/>
          <w:sz w:val="24"/>
          <w:szCs w:val="24"/>
        </w:rPr>
        <w:t xml:space="preserve"> </w:t>
      </w:r>
      <w:r w:rsidRPr="00AC7D3C">
        <w:rPr>
          <w:rFonts w:ascii="Times New Roman" w:hAnsi="Times New Roman" w:cs="Times New Roman"/>
          <w:i/>
          <w:iCs/>
          <w:sz w:val="24"/>
          <w:szCs w:val="24"/>
        </w:rPr>
        <w:t xml:space="preserve">et al., </w:t>
      </w:r>
      <w:r w:rsidRPr="00AC7D3C">
        <w:rPr>
          <w:rFonts w:ascii="Times New Roman" w:hAnsi="Times New Roman" w:cs="Times New Roman"/>
          <w:sz w:val="24"/>
          <w:szCs w:val="24"/>
        </w:rPr>
        <w:t xml:space="preserve">2006). Although, there seem to be dearth of information on the use of banana leaf as a feed additive in broiler chicks, the improved performance of birds in the treated group could possibly be due to nutritional benefits of banana leaf. Herbs contain active substances that improve digestion metabolism and possess antibacterial and </w:t>
      </w:r>
      <w:r w:rsidR="00C1083C" w:rsidRPr="00AC7D3C">
        <w:rPr>
          <w:rFonts w:ascii="Times New Roman" w:hAnsi="Times New Roman" w:cs="Times New Roman"/>
          <w:sz w:val="24"/>
          <w:szCs w:val="24"/>
        </w:rPr>
        <w:t xml:space="preserve">immune </w:t>
      </w:r>
      <w:r w:rsidRPr="00AC7D3C">
        <w:rPr>
          <w:rFonts w:ascii="Times New Roman" w:hAnsi="Times New Roman" w:cs="Times New Roman"/>
          <w:sz w:val="24"/>
          <w:szCs w:val="24"/>
        </w:rPr>
        <w:t>stimulant activities (Ghazalah and Ali, 2008).</w:t>
      </w:r>
    </w:p>
    <w:p w:rsidR="008D4F97" w:rsidRDefault="001A35D6" w:rsidP="008D4F97">
      <w:pPr>
        <w:shd w:val="clear" w:color="auto" w:fill="FFFFFF" w:themeFill="background1"/>
        <w:spacing w:line="360" w:lineRule="auto"/>
        <w:jc w:val="both"/>
        <w:rPr>
          <w:rFonts w:ascii="Times New Roman" w:eastAsia="Times New Roman" w:hAnsi="Times New Roman" w:cs="Times New Roman"/>
          <w:b/>
          <w:sz w:val="24"/>
          <w:szCs w:val="24"/>
        </w:rPr>
      </w:pPr>
      <w:r w:rsidRPr="00AC7D3C">
        <w:rPr>
          <w:rFonts w:ascii="Times New Roman" w:hAnsi="Times New Roman" w:cs="Times New Roman"/>
          <w:sz w:val="24"/>
          <w:szCs w:val="24"/>
        </w:rPr>
        <w:t xml:space="preserve">Reports on benefits of banana include that it contains high levels of fructooligosaccharide (FOS) that along with insulin promotes calcium absorption. The FOS further nourishes healthy bacteria in the colon that manufacture vitamins and digestive enzymes that boost the body's overall ability to absorb nutrients. Bananas protect the healthy constitution of the stomach in two ways. Firstly, they trigger the production of mucus in the stomach, which provides a protective barrier against stomach acids. Secondly, bananas possess protease inhibitors, a substance that breaks down bacteria in </w:t>
      </w:r>
      <w:r w:rsidR="001B3675" w:rsidRPr="00AC7D3C">
        <w:rPr>
          <w:rFonts w:ascii="Times New Roman" w:hAnsi="Times New Roman" w:cs="Times New Roman"/>
          <w:sz w:val="24"/>
          <w:szCs w:val="24"/>
        </w:rPr>
        <w:t xml:space="preserve">the stomach that cause ulcers. </w:t>
      </w:r>
      <w:r w:rsidRPr="00AC7D3C">
        <w:rPr>
          <w:rFonts w:ascii="Times New Roman" w:hAnsi="Times New Roman" w:cs="Times New Roman"/>
          <w:sz w:val="24"/>
          <w:szCs w:val="24"/>
        </w:rPr>
        <w:t>Alisi</w:t>
      </w:r>
      <w:r w:rsidR="00A90396" w:rsidRPr="00AC7D3C">
        <w:rPr>
          <w:rFonts w:ascii="Times New Roman" w:hAnsi="Times New Roman" w:cs="Times New Roman"/>
          <w:sz w:val="24"/>
          <w:szCs w:val="24"/>
        </w:rPr>
        <w:t xml:space="preserve"> </w:t>
      </w:r>
      <w:r w:rsidR="001B3675" w:rsidRPr="00AC7D3C">
        <w:rPr>
          <w:rFonts w:ascii="Times New Roman" w:hAnsi="Times New Roman" w:cs="Times New Roman"/>
          <w:i/>
          <w:iCs/>
          <w:sz w:val="24"/>
          <w:szCs w:val="24"/>
        </w:rPr>
        <w:t>et al</w:t>
      </w:r>
      <w:r w:rsidR="00590F58" w:rsidRPr="00AC7D3C">
        <w:rPr>
          <w:rFonts w:ascii="Times New Roman" w:hAnsi="Times New Roman" w:cs="Times New Roman"/>
          <w:iCs/>
          <w:sz w:val="24"/>
          <w:szCs w:val="24"/>
        </w:rPr>
        <w:t xml:space="preserve"> </w:t>
      </w:r>
      <w:r w:rsidR="001B3675" w:rsidRPr="00AC7D3C">
        <w:rPr>
          <w:rFonts w:ascii="Times New Roman" w:hAnsi="Times New Roman" w:cs="Times New Roman"/>
          <w:iCs/>
          <w:sz w:val="24"/>
          <w:szCs w:val="24"/>
        </w:rPr>
        <w:t>(</w:t>
      </w:r>
      <w:r w:rsidRPr="00AC7D3C">
        <w:rPr>
          <w:rFonts w:ascii="Times New Roman" w:hAnsi="Times New Roman" w:cs="Times New Roman"/>
          <w:sz w:val="24"/>
          <w:szCs w:val="24"/>
        </w:rPr>
        <w:t xml:space="preserve">2008) reported that aqueous extract of unripe fruit peels and leaves of </w:t>
      </w:r>
      <w:r w:rsidRPr="00AC7D3C">
        <w:rPr>
          <w:rFonts w:ascii="Times New Roman" w:hAnsi="Times New Roman" w:cs="Times New Roman"/>
          <w:i/>
          <w:iCs/>
          <w:sz w:val="24"/>
          <w:szCs w:val="24"/>
        </w:rPr>
        <w:t>Musa paradisica</w:t>
      </w:r>
      <w:r w:rsidR="00A90396" w:rsidRPr="00AC7D3C">
        <w:rPr>
          <w:rFonts w:ascii="Times New Roman" w:hAnsi="Times New Roman" w:cs="Times New Roman"/>
          <w:i/>
          <w:iCs/>
          <w:sz w:val="24"/>
          <w:szCs w:val="24"/>
        </w:rPr>
        <w:t xml:space="preserve"> </w:t>
      </w:r>
      <w:r w:rsidRPr="00AC7D3C">
        <w:rPr>
          <w:rFonts w:ascii="Times New Roman" w:hAnsi="Times New Roman" w:cs="Times New Roman"/>
          <w:sz w:val="24"/>
          <w:szCs w:val="24"/>
        </w:rPr>
        <w:t xml:space="preserve">var. </w:t>
      </w:r>
      <w:r w:rsidRPr="00AC7D3C">
        <w:rPr>
          <w:rFonts w:ascii="Times New Roman" w:hAnsi="Times New Roman" w:cs="Times New Roman"/>
          <w:i/>
          <w:iCs/>
          <w:sz w:val="24"/>
          <w:szCs w:val="24"/>
        </w:rPr>
        <w:t>sapientum</w:t>
      </w:r>
      <w:r w:rsidR="003B5466" w:rsidRPr="00AC7D3C">
        <w:rPr>
          <w:rFonts w:ascii="Times New Roman" w:hAnsi="Times New Roman" w:cs="Times New Roman"/>
          <w:i/>
          <w:iCs/>
          <w:sz w:val="24"/>
          <w:szCs w:val="24"/>
        </w:rPr>
        <w:t xml:space="preserve"> </w:t>
      </w:r>
      <w:r w:rsidRPr="00AC7D3C">
        <w:rPr>
          <w:rFonts w:ascii="Times New Roman" w:hAnsi="Times New Roman" w:cs="Times New Roman"/>
          <w:sz w:val="24"/>
          <w:szCs w:val="24"/>
        </w:rPr>
        <w:t xml:space="preserve">showed antimicrobial activity against </w:t>
      </w:r>
      <w:r w:rsidRPr="00AC7D3C">
        <w:rPr>
          <w:rFonts w:ascii="Times New Roman" w:hAnsi="Times New Roman" w:cs="Times New Roman"/>
          <w:i/>
          <w:iCs/>
          <w:sz w:val="24"/>
          <w:szCs w:val="24"/>
        </w:rPr>
        <w:t xml:space="preserve">Staphylococcus </w:t>
      </w:r>
      <w:r w:rsidRPr="00AC7D3C">
        <w:rPr>
          <w:rFonts w:ascii="Times New Roman" w:hAnsi="Times New Roman" w:cs="Times New Roman"/>
          <w:sz w:val="24"/>
          <w:szCs w:val="24"/>
        </w:rPr>
        <w:t xml:space="preserve">and </w:t>
      </w:r>
      <w:r w:rsidRPr="00AC7D3C">
        <w:rPr>
          <w:rFonts w:ascii="Times New Roman" w:hAnsi="Times New Roman" w:cs="Times New Roman"/>
          <w:i/>
          <w:iCs/>
          <w:sz w:val="24"/>
          <w:szCs w:val="24"/>
        </w:rPr>
        <w:t xml:space="preserve">Pseudomonas </w:t>
      </w:r>
      <w:r w:rsidRPr="00AC7D3C">
        <w:rPr>
          <w:rFonts w:ascii="Times New Roman" w:hAnsi="Times New Roman" w:cs="Times New Roman"/>
          <w:sz w:val="24"/>
          <w:szCs w:val="24"/>
        </w:rPr>
        <w:t xml:space="preserve">species. This </w:t>
      </w:r>
      <w:r w:rsidRPr="00AC7D3C">
        <w:rPr>
          <w:rFonts w:ascii="Times New Roman" w:hAnsi="Times New Roman" w:cs="Times New Roman"/>
          <w:sz w:val="24"/>
          <w:szCs w:val="24"/>
        </w:rPr>
        <w:lastRenderedPageBreak/>
        <w:t xml:space="preserve">antibiotic property could have enhanced food digestion and assimilation consequently improving the feed conversion ratio of treated birds as </w:t>
      </w:r>
      <w:r w:rsidR="003B5466" w:rsidRPr="00AC7D3C">
        <w:rPr>
          <w:rFonts w:ascii="Times New Roman" w:hAnsi="Times New Roman" w:cs="Times New Roman"/>
          <w:sz w:val="24"/>
          <w:szCs w:val="24"/>
        </w:rPr>
        <w:t xml:space="preserve">observed in the present study. </w:t>
      </w:r>
      <w:r w:rsidRPr="00AC7D3C">
        <w:rPr>
          <w:rFonts w:ascii="Times New Roman" w:hAnsi="Times New Roman" w:cs="Times New Roman"/>
          <w:sz w:val="24"/>
          <w:szCs w:val="24"/>
        </w:rPr>
        <w:t>Bera</w:t>
      </w:r>
      <w:r w:rsidR="00A225DF" w:rsidRPr="00AC7D3C">
        <w:rPr>
          <w:rFonts w:ascii="Times New Roman" w:hAnsi="Times New Roman" w:cs="Times New Roman"/>
          <w:sz w:val="24"/>
          <w:szCs w:val="24"/>
        </w:rPr>
        <w:t xml:space="preserve"> </w:t>
      </w:r>
      <w:r w:rsidRPr="00AC7D3C">
        <w:rPr>
          <w:rFonts w:ascii="Times New Roman" w:hAnsi="Times New Roman" w:cs="Times New Roman"/>
          <w:i/>
          <w:iCs/>
          <w:sz w:val="24"/>
          <w:szCs w:val="24"/>
        </w:rPr>
        <w:t>et al</w:t>
      </w:r>
      <w:r w:rsidR="003B5466" w:rsidRPr="00AC7D3C">
        <w:rPr>
          <w:rFonts w:ascii="Times New Roman" w:hAnsi="Times New Roman" w:cs="Times New Roman"/>
          <w:sz w:val="24"/>
          <w:szCs w:val="24"/>
        </w:rPr>
        <w:t xml:space="preserve"> (</w:t>
      </w:r>
      <w:r w:rsidRPr="00AC7D3C">
        <w:rPr>
          <w:rFonts w:ascii="Times New Roman" w:hAnsi="Times New Roman" w:cs="Times New Roman"/>
          <w:sz w:val="24"/>
          <w:szCs w:val="24"/>
        </w:rPr>
        <w:t xml:space="preserve">2013) in their study to investigate the possible toxic effects of the petroleum ether, ethyl acetate and methanol extract of </w:t>
      </w:r>
      <w:r w:rsidRPr="00AC7D3C">
        <w:rPr>
          <w:rFonts w:ascii="Times New Roman" w:hAnsi="Times New Roman" w:cs="Times New Roman"/>
          <w:i/>
          <w:iCs/>
          <w:sz w:val="24"/>
          <w:szCs w:val="24"/>
        </w:rPr>
        <w:t xml:space="preserve">M. </w:t>
      </w:r>
      <w:r w:rsidR="00A90396" w:rsidRPr="00AC7D3C">
        <w:rPr>
          <w:rFonts w:ascii="Times New Roman" w:hAnsi="Times New Roman" w:cs="Times New Roman"/>
          <w:i/>
          <w:iCs/>
          <w:sz w:val="24"/>
          <w:szCs w:val="24"/>
        </w:rPr>
        <w:t xml:space="preserve">paradisiacal </w:t>
      </w:r>
      <w:r w:rsidRPr="00AC7D3C">
        <w:rPr>
          <w:rFonts w:ascii="Times New Roman" w:hAnsi="Times New Roman" w:cs="Times New Roman"/>
          <w:sz w:val="24"/>
          <w:szCs w:val="24"/>
        </w:rPr>
        <w:t>leaf in adult Swiss albino mice did not observe any change in the final body weight and food intake of mice administered with the various extracts. They concluded that the extracts may be safe in Swiss albino mice. The result of the present findings indicated better growth performance implying that banana leaves can be used as a growth promoter in broiler chicks.</w:t>
      </w:r>
      <w:r w:rsidR="008D4F97" w:rsidRPr="008D4F97">
        <w:rPr>
          <w:rFonts w:ascii="Times New Roman" w:eastAsia="Times New Roman" w:hAnsi="Times New Roman" w:cs="Times New Roman"/>
          <w:b/>
          <w:sz w:val="24"/>
          <w:szCs w:val="24"/>
        </w:rPr>
        <w:t xml:space="preserve"> </w:t>
      </w:r>
    </w:p>
    <w:p w:rsidR="008D4F97" w:rsidRDefault="008D4F97" w:rsidP="008D4F97">
      <w:pPr>
        <w:shd w:val="clear" w:color="auto" w:fill="FFFFFF" w:themeFill="background1"/>
        <w:spacing w:line="240" w:lineRule="auto"/>
        <w:jc w:val="both"/>
        <w:rPr>
          <w:rFonts w:ascii="Times New Roman" w:eastAsia="Times New Roman" w:hAnsi="Times New Roman" w:cs="Times New Roman"/>
          <w:b/>
          <w:sz w:val="24"/>
          <w:szCs w:val="24"/>
        </w:rPr>
      </w:pPr>
    </w:p>
    <w:p w:rsidR="008D4F97" w:rsidRDefault="008D4F97" w:rsidP="008D4F97">
      <w:pPr>
        <w:shd w:val="clear" w:color="auto" w:fill="FFFFFF" w:themeFill="background1"/>
        <w:spacing w:line="360" w:lineRule="auto"/>
        <w:jc w:val="both"/>
        <w:rPr>
          <w:rFonts w:ascii="Times New Roman" w:eastAsia="Times New Roman" w:hAnsi="Times New Roman" w:cs="Times New Roman"/>
          <w:b/>
          <w:sz w:val="24"/>
          <w:szCs w:val="24"/>
        </w:rPr>
      </w:pPr>
      <w:r w:rsidRPr="00AC7D3C">
        <w:rPr>
          <w:rFonts w:ascii="Times New Roman" w:eastAsia="Times New Roman" w:hAnsi="Times New Roman" w:cs="Times New Roman"/>
          <w:b/>
          <w:sz w:val="24"/>
          <w:szCs w:val="24"/>
        </w:rPr>
        <w:t>5.2 Feed intake</w:t>
      </w:r>
    </w:p>
    <w:p w:rsidR="008D4F97" w:rsidRDefault="008D4F97" w:rsidP="008D4F97">
      <w:pPr>
        <w:shd w:val="clear" w:color="auto" w:fill="FFFFFF" w:themeFill="background1"/>
        <w:spacing w:line="360" w:lineRule="auto"/>
        <w:jc w:val="both"/>
        <w:rPr>
          <w:rFonts w:ascii="Times New Roman" w:eastAsia="Times New Roman" w:hAnsi="Times New Roman" w:cs="Times New Roman"/>
          <w:sz w:val="24"/>
          <w:szCs w:val="24"/>
        </w:rPr>
      </w:pPr>
      <w:r w:rsidRPr="00AC7D3C">
        <w:rPr>
          <w:rFonts w:ascii="Times New Roman" w:eastAsia="Times New Roman" w:hAnsi="Times New Roman" w:cs="Times New Roman"/>
          <w:sz w:val="24"/>
          <w:szCs w:val="24"/>
        </w:rPr>
        <w:t>In present study, gradually increasing levels of banana leaf had remarkable positive effects on feed intake in commercial broiler. It was evident that, inclusion of 3% increased (p&lt;0.05) feed intake in treatment groups compared to control at 4</w:t>
      </w:r>
      <w:r w:rsidRPr="00AC7D3C">
        <w:rPr>
          <w:rFonts w:ascii="Times New Roman" w:eastAsia="Times New Roman" w:hAnsi="Times New Roman" w:cs="Times New Roman"/>
          <w:sz w:val="24"/>
          <w:szCs w:val="24"/>
          <w:vertAlign w:val="superscript"/>
        </w:rPr>
        <w:t>th</w:t>
      </w:r>
      <w:r w:rsidRPr="00AC7D3C">
        <w:rPr>
          <w:rFonts w:ascii="Times New Roman" w:eastAsia="Times New Roman" w:hAnsi="Times New Roman" w:cs="Times New Roman"/>
          <w:sz w:val="24"/>
          <w:szCs w:val="24"/>
        </w:rPr>
        <w:t xml:space="preserve"> week. Birds consumed relatively more feed during finisher phase despite reduced total feed intake (Dubale </w:t>
      </w:r>
      <w:r w:rsidRPr="00AC7D3C">
        <w:rPr>
          <w:rFonts w:ascii="Times New Roman" w:eastAsia="Times New Roman" w:hAnsi="Times New Roman" w:cs="Times New Roman"/>
          <w:i/>
          <w:sz w:val="24"/>
          <w:szCs w:val="24"/>
        </w:rPr>
        <w:t>et al</w:t>
      </w:r>
      <w:r w:rsidRPr="00AC7D3C">
        <w:rPr>
          <w:rFonts w:ascii="Times New Roman" w:eastAsia="Times New Roman" w:hAnsi="Times New Roman" w:cs="Times New Roman"/>
          <w:sz w:val="24"/>
          <w:szCs w:val="24"/>
        </w:rPr>
        <w:t xml:space="preserve">., 2007; </w:t>
      </w:r>
      <w:r w:rsidRPr="00AC7D3C">
        <w:rPr>
          <w:rFonts w:ascii="Times New Roman" w:hAnsi="Times New Roman" w:cs="Times New Roman"/>
          <w:sz w:val="24"/>
          <w:szCs w:val="24"/>
        </w:rPr>
        <w:t xml:space="preserve">Oleforuh-Okoleh </w:t>
      </w:r>
      <w:r w:rsidRPr="00AC7D3C">
        <w:rPr>
          <w:rFonts w:ascii="Times New Roman" w:eastAsia="Times New Roman" w:hAnsi="Times New Roman" w:cs="Times New Roman"/>
          <w:i/>
          <w:sz w:val="24"/>
          <w:szCs w:val="24"/>
        </w:rPr>
        <w:t>et al</w:t>
      </w:r>
      <w:r w:rsidRPr="00AC7D3C">
        <w:rPr>
          <w:rFonts w:ascii="Times New Roman" w:eastAsia="Times New Roman" w:hAnsi="Times New Roman" w:cs="Times New Roman"/>
          <w:sz w:val="24"/>
          <w:szCs w:val="24"/>
        </w:rPr>
        <w:t>., 2005</w:t>
      </w:r>
      <w:r>
        <w:rPr>
          <w:rFonts w:ascii="Times New Roman" w:eastAsia="Times New Roman" w:hAnsi="Times New Roman" w:cs="Times New Roman"/>
          <w:sz w:val="24"/>
          <w:szCs w:val="24"/>
        </w:rPr>
        <w:t>).</w:t>
      </w:r>
    </w:p>
    <w:p w:rsidR="008D4F97" w:rsidRDefault="008D4F97" w:rsidP="008D4F97">
      <w:pPr>
        <w:shd w:val="clear" w:color="auto" w:fill="FFFFFF" w:themeFill="background1"/>
        <w:spacing w:line="240" w:lineRule="auto"/>
        <w:jc w:val="both"/>
        <w:rPr>
          <w:rFonts w:ascii="Times New Roman" w:eastAsia="Times New Roman" w:hAnsi="Times New Roman" w:cs="Times New Roman"/>
          <w:b/>
          <w:sz w:val="24"/>
          <w:szCs w:val="24"/>
        </w:rPr>
      </w:pPr>
    </w:p>
    <w:p w:rsidR="008D4F97" w:rsidRPr="00AC7D3C" w:rsidRDefault="008D4F97" w:rsidP="008D4F97">
      <w:pPr>
        <w:shd w:val="clear" w:color="auto" w:fill="FFFFFF" w:themeFill="background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AC7D3C">
        <w:rPr>
          <w:rFonts w:ascii="Times New Roman" w:eastAsia="Times New Roman" w:hAnsi="Times New Roman" w:cs="Times New Roman"/>
          <w:b/>
          <w:sz w:val="24"/>
          <w:szCs w:val="24"/>
        </w:rPr>
        <w:t>.3 Feed conversion ratio</w:t>
      </w:r>
    </w:p>
    <w:p w:rsidR="008D4F97" w:rsidRDefault="008D4F97" w:rsidP="00AC7D3C">
      <w:pPr>
        <w:shd w:val="clear" w:color="auto" w:fill="FFFFFF" w:themeFill="background1"/>
        <w:spacing w:line="360" w:lineRule="auto"/>
        <w:jc w:val="both"/>
        <w:rPr>
          <w:rFonts w:ascii="Times New Roman" w:hAnsi="Times New Roman" w:cs="Times New Roman"/>
          <w:sz w:val="24"/>
          <w:szCs w:val="24"/>
        </w:rPr>
      </w:pPr>
      <w:r w:rsidRPr="00AC7D3C">
        <w:rPr>
          <w:rFonts w:ascii="Times New Roman" w:eastAsia="Times New Roman" w:hAnsi="Times New Roman" w:cs="Times New Roman"/>
          <w:sz w:val="24"/>
          <w:szCs w:val="24"/>
        </w:rPr>
        <w:t>It was speculated that, FCR at different ages of broilers fed diets supplemented with banana leaf markedly improved during 1</w:t>
      </w:r>
      <w:r w:rsidRPr="00AC7D3C">
        <w:rPr>
          <w:rFonts w:ascii="Times New Roman" w:eastAsia="Times New Roman" w:hAnsi="Times New Roman" w:cs="Times New Roman"/>
          <w:sz w:val="24"/>
          <w:szCs w:val="24"/>
          <w:vertAlign w:val="superscript"/>
        </w:rPr>
        <w:t>st</w:t>
      </w:r>
      <w:r w:rsidRPr="00AC7D3C">
        <w:rPr>
          <w:rFonts w:ascii="Times New Roman" w:eastAsia="Times New Roman" w:hAnsi="Times New Roman" w:cs="Times New Roman"/>
          <w:sz w:val="24"/>
          <w:szCs w:val="24"/>
        </w:rPr>
        <w:t xml:space="preserve"> to 4</w:t>
      </w:r>
      <w:r w:rsidRPr="00AC7D3C">
        <w:rPr>
          <w:rFonts w:ascii="Times New Roman" w:eastAsia="Times New Roman" w:hAnsi="Times New Roman" w:cs="Times New Roman"/>
          <w:sz w:val="24"/>
          <w:szCs w:val="24"/>
          <w:vertAlign w:val="superscript"/>
        </w:rPr>
        <w:t>th</w:t>
      </w:r>
      <w:r w:rsidRPr="00AC7D3C">
        <w:rPr>
          <w:rFonts w:ascii="Times New Roman" w:eastAsia="Times New Roman" w:hAnsi="Times New Roman" w:cs="Times New Roman"/>
          <w:sz w:val="24"/>
          <w:szCs w:val="24"/>
        </w:rPr>
        <w:t xml:space="preserve"> weeks of age. These results are in compliance with previous studies (</w:t>
      </w:r>
      <w:r w:rsidRPr="00AC7D3C">
        <w:rPr>
          <w:rFonts w:ascii="Times New Roman" w:hAnsi="Times New Roman" w:cs="Times New Roman"/>
          <w:sz w:val="24"/>
          <w:szCs w:val="24"/>
        </w:rPr>
        <w:t xml:space="preserve">Duwa </w:t>
      </w:r>
      <w:r w:rsidRPr="00AC7D3C">
        <w:rPr>
          <w:rFonts w:ascii="Times New Roman" w:eastAsia="Times New Roman" w:hAnsi="Times New Roman" w:cs="Times New Roman"/>
          <w:i/>
          <w:sz w:val="24"/>
          <w:szCs w:val="24"/>
        </w:rPr>
        <w:t>et al</w:t>
      </w:r>
      <w:r w:rsidRPr="00AC7D3C">
        <w:rPr>
          <w:rFonts w:ascii="Times New Roman" w:eastAsia="Times New Roman" w:hAnsi="Times New Roman" w:cs="Times New Roman"/>
          <w:sz w:val="24"/>
          <w:szCs w:val="24"/>
        </w:rPr>
        <w:t xml:space="preserve">., 2014) where supplementation of broiler diets with banana leaf improved FCR in treatment groups compared to control. </w:t>
      </w:r>
      <w:r w:rsidRPr="00AC7D3C">
        <w:rPr>
          <w:rFonts w:ascii="Times New Roman" w:hAnsi="Times New Roman" w:cs="Times New Roman"/>
          <w:sz w:val="24"/>
          <w:szCs w:val="24"/>
        </w:rPr>
        <w:t>Birds on banana leaf powder T</w:t>
      </w:r>
      <w:r w:rsidRPr="00AC7D3C">
        <w:rPr>
          <w:rFonts w:ascii="Times New Roman" w:hAnsi="Times New Roman" w:cs="Times New Roman"/>
          <w:sz w:val="24"/>
          <w:szCs w:val="24"/>
          <w:vertAlign w:val="subscript"/>
        </w:rPr>
        <w:t>2</w:t>
      </w:r>
      <w:r w:rsidRPr="00AC7D3C">
        <w:rPr>
          <w:rFonts w:ascii="Times New Roman" w:hAnsi="Times New Roman" w:cs="Times New Roman"/>
          <w:sz w:val="24"/>
          <w:szCs w:val="24"/>
        </w:rPr>
        <w:t xml:space="preserve"> consumed insignificantly lesser quantity of feed. This translated to a better feed conversion ratio</w:t>
      </w:r>
      <w:r>
        <w:rPr>
          <w:rFonts w:ascii="Times New Roman" w:hAnsi="Times New Roman" w:cs="Times New Roman"/>
          <w:sz w:val="24"/>
          <w:szCs w:val="24"/>
        </w:rPr>
        <w:t>.</w:t>
      </w:r>
    </w:p>
    <w:p w:rsidR="008D4F97" w:rsidRDefault="008D4F97" w:rsidP="00AC7D3C">
      <w:pPr>
        <w:shd w:val="clear" w:color="auto" w:fill="FFFFFF" w:themeFill="background1"/>
        <w:spacing w:line="360" w:lineRule="auto"/>
        <w:jc w:val="both"/>
        <w:rPr>
          <w:rFonts w:ascii="Times New Roman" w:hAnsi="Times New Roman" w:cs="Times New Roman"/>
          <w:sz w:val="24"/>
          <w:szCs w:val="24"/>
        </w:rPr>
      </w:pPr>
    </w:p>
    <w:p w:rsidR="008D4F97" w:rsidRDefault="008D4F97" w:rsidP="00AC7D3C">
      <w:pPr>
        <w:shd w:val="clear" w:color="auto" w:fill="FFFFFF" w:themeFill="background1"/>
        <w:spacing w:line="360" w:lineRule="auto"/>
        <w:jc w:val="both"/>
        <w:rPr>
          <w:rFonts w:ascii="Times New Roman" w:hAnsi="Times New Roman" w:cs="Times New Roman"/>
          <w:sz w:val="24"/>
          <w:szCs w:val="24"/>
        </w:rPr>
      </w:pPr>
    </w:p>
    <w:p w:rsidR="008D4F97" w:rsidRDefault="008D4F97" w:rsidP="00AC7D3C">
      <w:pPr>
        <w:shd w:val="clear" w:color="auto" w:fill="FFFFFF" w:themeFill="background1"/>
        <w:spacing w:line="360" w:lineRule="auto"/>
        <w:jc w:val="both"/>
        <w:rPr>
          <w:rFonts w:ascii="Times New Roman" w:hAnsi="Times New Roman" w:cs="Times New Roman"/>
          <w:sz w:val="24"/>
          <w:szCs w:val="24"/>
        </w:rPr>
      </w:pPr>
    </w:p>
    <w:p w:rsidR="008D4F97" w:rsidRDefault="008D4F97" w:rsidP="00AC7D3C">
      <w:pPr>
        <w:shd w:val="clear" w:color="auto" w:fill="FFFFFF" w:themeFill="background1"/>
        <w:spacing w:line="360" w:lineRule="auto"/>
        <w:jc w:val="both"/>
        <w:rPr>
          <w:rFonts w:ascii="Times New Roman" w:hAnsi="Times New Roman" w:cs="Times New Roman"/>
          <w:sz w:val="24"/>
          <w:szCs w:val="24"/>
        </w:rPr>
      </w:pPr>
    </w:p>
    <w:p w:rsidR="008D4F97" w:rsidRDefault="008D4F97" w:rsidP="00AC7D3C">
      <w:pPr>
        <w:shd w:val="clear" w:color="auto" w:fill="FFFFFF" w:themeFill="background1"/>
        <w:spacing w:line="360" w:lineRule="auto"/>
        <w:jc w:val="both"/>
        <w:rPr>
          <w:rFonts w:ascii="Times New Roman" w:hAnsi="Times New Roman" w:cs="Times New Roman"/>
          <w:sz w:val="24"/>
          <w:szCs w:val="24"/>
        </w:rPr>
      </w:pPr>
    </w:p>
    <w:p w:rsidR="001A35D6" w:rsidRPr="00AC7D3C" w:rsidRDefault="008D4F97" w:rsidP="00AC7D3C">
      <w:pPr>
        <w:shd w:val="clear" w:color="auto" w:fill="FFFFFF" w:themeFill="background1"/>
        <w:spacing w:line="360" w:lineRule="auto"/>
        <w:jc w:val="both"/>
        <w:rPr>
          <w:rFonts w:ascii="Times New Roman" w:eastAsia="Times New Roman" w:hAnsi="Times New Roman" w:cs="Times New Roman"/>
          <w:b/>
          <w:sz w:val="24"/>
          <w:szCs w:val="24"/>
        </w:rPr>
      </w:pPr>
      <w:r w:rsidRPr="008D4F97">
        <w:rPr>
          <w:rFonts w:ascii="Times New Roman" w:hAnsi="Times New Roman" w:cs="Times New Roman"/>
          <w:b/>
          <w:sz w:val="24"/>
          <w:szCs w:val="24"/>
        </w:rPr>
        <w:lastRenderedPageBreak/>
        <w:t>5.4</w:t>
      </w:r>
      <w:r>
        <w:rPr>
          <w:rFonts w:ascii="Times New Roman" w:hAnsi="Times New Roman" w:cs="Times New Roman"/>
          <w:sz w:val="24"/>
          <w:szCs w:val="24"/>
        </w:rPr>
        <w:t xml:space="preserve"> </w:t>
      </w:r>
      <w:r w:rsidR="001A35D6" w:rsidRPr="00AC7D3C">
        <w:rPr>
          <w:rFonts w:ascii="Times New Roman" w:eastAsia="Times New Roman" w:hAnsi="Times New Roman" w:cs="Times New Roman"/>
          <w:b/>
          <w:sz w:val="24"/>
          <w:szCs w:val="24"/>
        </w:rPr>
        <w:t>Haematological changes</w:t>
      </w:r>
    </w:p>
    <w:p w:rsidR="00315015" w:rsidRPr="00AC7D3C" w:rsidRDefault="001A35D6" w:rsidP="00AC7D3C">
      <w:pPr>
        <w:shd w:val="clear" w:color="auto" w:fill="FFFFFF" w:themeFill="background1"/>
        <w:spacing w:line="360" w:lineRule="auto"/>
        <w:jc w:val="both"/>
        <w:rPr>
          <w:rFonts w:ascii="Times New Roman" w:hAnsi="Times New Roman" w:cs="Times New Roman"/>
          <w:sz w:val="24"/>
          <w:szCs w:val="24"/>
        </w:rPr>
      </w:pPr>
      <w:r w:rsidRPr="00AC7D3C">
        <w:rPr>
          <w:rFonts w:ascii="Times New Roman" w:hAnsi="Times New Roman" w:cs="Times New Roman"/>
          <w:sz w:val="24"/>
          <w:szCs w:val="24"/>
        </w:rPr>
        <w:t>Hematological parameters are good indicators of the physiological status of the animal (Esonu</w:t>
      </w:r>
      <w:r w:rsidR="006561D5" w:rsidRPr="00AC7D3C">
        <w:rPr>
          <w:rFonts w:ascii="Times New Roman" w:hAnsi="Times New Roman" w:cs="Times New Roman"/>
          <w:sz w:val="24"/>
          <w:szCs w:val="24"/>
        </w:rPr>
        <w:t xml:space="preserve"> </w:t>
      </w:r>
      <w:r w:rsidRPr="00AC7D3C">
        <w:rPr>
          <w:rFonts w:ascii="Times New Roman" w:hAnsi="Times New Roman" w:cs="Times New Roman"/>
          <w:i/>
          <w:iCs/>
          <w:sz w:val="24"/>
          <w:szCs w:val="24"/>
        </w:rPr>
        <w:t xml:space="preserve">et al., </w:t>
      </w:r>
      <w:r w:rsidRPr="00AC7D3C">
        <w:rPr>
          <w:rFonts w:ascii="Times New Roman" w:hAnsi="Times New Roman" w:cs="Times New Roman"/>
          <w:sz w:val="24"/>
          <w:szCs w:val="24"/>
        </w:rPr>
        <w:t xml:space="preserve">2006). In the hematological studies, the leaves did not appear to affect the treated birds as evidenced by comparable values by both control and treated groups at the end of the experimental period. The PCV, Hb and RBC concentrations improved numerically in the treated group while the WBC did not show any particular trend. However, all the values of the hematological constituents studied fall within the normal ranges for broilers as reported by </w:t>
      </w:r>
      <w:r w:rsidR="00C17535" w:rsidRPr="00AC7D3C">
        <w:rPr>
          <w:rFonts w:ascii="Times New Roman" w:hAnsi="Times New Roman" w:cs="Times New Roman"/>
          <w:sz w:val="24"/>
          <w:szCs w:val="24"/>
        </w:rPr>
        <w:t>(</w:t>
      </w:r>
      <w:r w:rsidRPr="00AC7D3C">
        <w:rPr>
          <w:rFonts w:ascii="Times New Roman" w:hAnsi="Times New Roman" w:cs="Times New Roman"/>
          <w:sz w:val="24"/>
          <w:szCs w:val="24"/>
        </w:rPr>
        <w:t>Mitruka and Rawnsley,</w:t>
      </w:r>
      <w:r w:rsidR="006561D5" w:rsidRPr="00AC7D3C">
        <w:rPr>
          <w:rFonts w:ascii="Times New Roman" w:hAnsi="Times New Roman" w:cs="Times New Roman"/>
          <w:sz w:val="24"/>
          <w:szCs w:val="24"/>
        </w:rPr>
        <w:t xml:space="preserve"> </w:t>
      </w:r>
      <w:r w:rsidRPr="00AC7D3C">
        <w:rPr>
          <w:rFonts w:ascii="Times New Roman" w:hAnsi="Times New Roman" w:cs="Times New Roman"/>
          <w:sz w:val="24"/>
          <w:szCs w:val="24"/>
        </w:rPr>
        <w:t xml:space="preserve">1981). The present findings contradicts the findings of </w:t>
      </w:r>
      <w:r w:rsidR="00C17535" w:rsidRPr="00AC7D3C">
        <w:rPr>
          <w:rFonts w:ascii="Times New Roman" w:hAnsi="Times New Roman" w:cs="Times New Roman"/>
          <w:sz w:val="24"/>
          <w:szCs w:val="24"/>
        </w:rPr>
        <w:t>(</w:t>
      </w:r>
      <w:r w:rsidRPr="00AC7D3C">
        <w:rPr>
          <w:rFonts w:ascii="Times New Roman" w:hAnsi="Times New Roman" w:cs="Times New Roman"/>
          <w:sz w:val="24"/>
          <w:szCs w:val="24"/>
        </w:rPr>
        <w:t>Eseyin</w:t>
      </w:r>
      <w:r w:rsidR="006561D5" w:rsidRPr="00AC7D3C">
        <w:rPr>
          <w:rFonts w:ascii="Times New Roman" w:hAnsi="Times New Roman" w:cs="Times New Roman"/>
          <w:sz w:val="24"/>
          <w:szCs w:val="24"/>
        </w:rPr>
        <w:t xml:space="preserve"> </w:t>
      </w:r>
      <w:r w:rsidRPr="00AC7D3C">
        <w:rPr>
          <w:rFonts w:ascii="Times New Roman" w:hAnsi="Times New Roman" w:cs="Times New Roman"/>
          <w:i/>
          <w:iCs/>
          <w:sz w:val="24"/>
          <w:szCs w:val="24"/>
        </w:rPr>
        <w:t>et al.</w:t>
      </w:r>
      <w:r w:rsidR="00C17535" w:rsidRPr="00AC7D3C">
        <w:rPr>
          <w:rFonts w:ascii="Times New Roman" w:hAnsi="Times New Roman" w:cs="Times New Roman"/>
          <w:i/>
          <w:iCs/>
          <w:sz w:val="24"/>
          <w:szCs w:val="24"/>
        </w:rPr>
        <w:t>,</w:t>
      </w:r>
      <w:r w:rsidRPr="00AC7D3C">
        <w:rPr>
          <w:rFonts w:ascii="Times New Roman" w:hAnsi="Times New Roman" w:cs="Times New Roman"/>
          <w:sz w:val="24"/>
          <w:szCs w:val="24"/>
        </w:rPr>
        <w:t xml:space="preserve">2010), who reported that ethanolic extracts of the leaf of </w:t>
      </w:r>
      <w:r w:rsidRPr="00AC7D3C">
        <w:rPr>
          <w:rFonts w:ascii="Times New Roman" w:hAnsi="Times New Roman" w:cs="Times New Roman"/>
          <w:i/>
          <w:iCs/>
          <w:sz w:val="24"/>
          <w:szCs w:val="24"/>
        </w:rPr>
        <w:t xml:space="preserve">Musa </w:t>
      </w:r>
      <w:r w:rsidR="006561D5" w:rsidRPr="00AC7D3C">
        <w:rPr>
          <w:rFonts w:ascii="Times New Roman" w:hAnsi="Times New Roman" w:cs="Times New Roman"/>
          <w:i/>
          <w:iCs/>
          <w:sz w:val="24"/>
          <w:szCs w:val="24"/>
        </w:rPr>
        <w:t xml:space="preserve">paradisiacal </w:t>
      </w:r>
      <w:r w:rsidRPr="00AC7D3C">
        <w:rPr>
          <w:rFonts w:ascii="Times New Roman" w:hAnsi="Times New Roman" w:cs="Times New Roman"/>
          <w:sz w:val="24"/>
          <w:szCs w:val="24"/>
        </w:rPr>
        <w:t>significantly reduced the circulating red cell counts, hemoglobin and packed cell volume but increased lymphocyte concentration as compared to the control in rats. They adduced this to a possibility that the extract reduced iron intake from the GIT or inhibited hematopoiesis. They, further, noted that reduction in RBC count could also be a consequence of cytotoxicity or an inhibitory effect of some of the components of the extracts on bone marrow homopoiesis. The improvement in the hematological constituents observed in the present study is an indication that the inclusion of banana leaves did not have any pathological effect on the birds, thus, did not cause any hematological disorder.</w:t>
      </w:r>
    </w:p>
    <w:p w:rsidR="00DA03D4" w:rsidRPr="00AC7D3C" w:rsidRDefault="00DA03D4" w:rsidP="00AC7D3C">
      <w:pPr>
        <w:shd w:val="clear" w:color="auto" w:fill="FFFFFF" w:themeFill="background1"/>
        <w:spacing w:line="360" w:lineRule="auto"/>
        <w:jc w:val="both"/>
        <w:rPr>
          <w:rFonts w:ascii="Times New Roman" w:hAnsi="Times New Roman" w:cs="Times New Roman"/>
          <w:sz w:val="24"/>
          <w:szCs w:val="24"/>
        </w:rPr>
      </w:pPr>
    </w:p>
    <w:p w:rsidR="001A35D6" w:rsidRPr="00AC7D3C" w:rsidRDefault="001A35D6" w:rsidP="00AC7D3C">
      <w:pPr>
        <w:shd w:val="clear" w:color="auto" w:fill="FFFFFF" w:themeFill="background1"/>
        <w:spacing w:line="360" w:lineRule="auto"/>
        <w:jc w:val="both"/>
        <w:rPr>
          <w:rFonts w:ascii="Times New Roman" w:hAnsi="Times New Roman" w:cs="Times New Roman"/>
          <w:sz w:val="24"/>
          <w:szCs w:val="24"/>
        </w:rPr>
      </w:pPr>
      <w:r w:rsidRPr="00AC7D3C">
        <w:rPr>
          <w:rFonts w:ascii="Times New Roman" w:eastAsia="Times New Roman" w:hAnsi="Times New Roman" w:cs="Times New Roman"/>
          <w:b/>
          <w:sz w:val="24"/>
          <w:szCs w:val="24"/>
        </w:rPr>
        <w:t>5.5 Biochemical changes</w:t>
      </w:r>
    </w:p>
    <w:p w:rsidR="00A136CC" w:rsidRPr="00AC7D3C" w:rsidRDefault="001A35D6" w:rsidP="00AC7D3C">
      <w:pPr>
        <w:shd w:val="clear" w:color="auto" w:fill="FFFFFF" w:themeFill="background1"/>
        <w:spacing w:line="360" w:lineRule="auto"/>
        <w:jc w:val="both"/>
        <w:rPr>
          <w:rFonts w:ascii="Times New Roman" w:hAnsi="Times New Roman" w:cs="Times New Roman"/>
          <w:sz w:val="24"/>
          <w:szCs w:val="24"/>
        </w:rPr>
      </w:pPr>
      <w:r w:rsidRPr="00AC7D3C">
        <w:rPr>
          <w:rFonts w:ascii="Times New Roman" w:hAnsi="Times New Roman" w:cs="Times New Roman"/>
          <w:sz w:val="24"/>
          <w:szCs w:val="24"/>
        </w:rPr>
        <w:t>Dietary treatment significantly reduced the concentration of serum cholesterol of chickens. Banana leaf meal caused significant (p&lt;0.05) decreases of 54.82 serum total cholesterol when compared to the control. The decrease in the plasma total cholesterol might be attributed to the presence of hypolipidemic agents in banana leaves. Banana leaf has been reported to possess antimicrobial and antioxidant activity in rats and mice (Karadi</w:t>
      </w:r>
      <w:r w:rsidR="004E7299" w:rsidRPr="00AC7D3C">
        <w:rPr>
          <w:rFonts w:ascii="Times New Roman" w:hAnsi="Times New Roman" w:cs="Times New Roman"/>
          <w:sz w:val="24"/>
          <w:szCs w:val="24"/>
        </w:rPr>
        <w:t xml:space="preserve"> </w:t>
      </w:r>
      <w:r w:rsidRPr="00AC7D3C">
        <w:rPr>
          <w:rFonts w:ascii="Times New Roman" w:hAnsi="Times New Roman" w:cs="Times New Roman"/>
          <w:i/>
          <w:iCs/>
          <w:sz w:val="24"/>
          <w:szCs w:val="24"/>
        </w:rPr>
        <w:t xml:space="preserve">et al., </w:t>
      </w:r>
      <w:r w:rsidR="00983468" w:rsidRPr="00AC7D3C">
        <w:rPr>
          <w:rFonts w:ascii="Times New Roman" w:hAnsi="Times New Roman" w:cs="Times New Roman"/>
          <w:sz w:val="24"/>
          <w:szCs w:val="24"/>
        </w:rPr>
        <w:t xml:space="preserve">2011). </w:t>
      </w:r>
      <w:r w:rsidRPr="00AC7D3C">
        <w:rPr>
          <w:rFonts w:ascii="Times New Roman" w:hAnsi="Times New Roman" w:cs="Times New Roman"/>
          <w:sz w:val="24"/>
          <w:szCs w:val="24"/>
        </w:rPr>
        <w:t>Barbara</w:t>
      </w:r>
      <w:r w:rsidR="00983468" w:rsidRPr="00AC7D3C">
        <w:rPr>
          <w:rFonts w:ascii="Times New Roman" w:hAnsi="Times New Roman" w:cs="Times New Roman"/>
          <w:sz w:val="24"/>
          <w:szCs w:val="24"/>
        </w:rPr>
        <w:t xml:space="preserve"> (</w:t>
      </w:r>
      <w:r w:rsidRPr="00AC7D3C">
        <w:rPr>
          <w:rFonts w:ascii="Times New Roman" w:hAnsi="Times New Roman" w:cs="Times New Roman"/>
          <w:sz w:val="24"/>
          <w:szCs w:val="24"/>
        </w:rPr>
        <w:t xml:space="preserve">2013) reported that banana leaves contain large amounts of polyphenols (natural antioxidants found in many plant based foods) such as epigallocatechin gallate, or EGCG, also found in green tea. </w:t>
      </w:r>
      <w:r w:rsidR="00C17535" w:rsidRPr="00AC7D3C">
        <w:rPr>
          <w:rFonts w:ascii="Times New Roman" w:hAnsi="Times New Roman" w:cs="Times New Roman"/>
          <w:sz w:val="24"/>
          <w:szCs w:val="24"/>
        </w:rPr>
        <w:t xml:space="preserve">(Walker, </w:t>
      </w:r>
      <w:r w:rsidRPr="00AC7D3C">
        <w:rPr>
          <w:rFonts w:ascii="Times New Roman" w:hAnsi="Times New Roman" w:cs="Times New Roman"/>
          <w:sz w:val="24"/>
          <w:szCs w:val="24"/>
        </w:rPr>
        <w:t xml:space="preserve">2015) noted that the mode of action for EGCG may increase delivery of stored fat to cells for oxidation or increase fat burning capabilities. Supplementation with banana leaf had remarkable decreasing effects on the plasma glucose level in the treated birds compared with control. This indicates the presence of hypoglycemic components in </w:t>
      </w:r>
      <w:r w:rsidRPr="00AC7D3C">
        <w:rPr>
          <w:rFonts w:ascii="Times New Roman" w:hAnsi="Times New Roman" w:cs="Times New Roman"/>
          <w:sz w:val="24"/>
          <w:szCs w:val="24"/>
        </w:rPr>
        <w:lastRenderedPageBreak/>
        <w:t>the leaf.</w:t>
      </w:r>
      <w:r w:rsidR="009626B6" w:rsidRPr="00AC7D3C">
        <w:rPr>
          <w:rFonts w:ascii="Times New Roman" w:hAnsi="Times New Roman" w:cs="Times New Roman"/>
          <w:sz w:val="24"/>
          <w:szCs w:val="24"/>
        </w:rPr>
        <w:t xml:space="preserve"> </w:t>
      </w:r>
      <w:r w:rsidRPr="00AC7D3C">
        <w:rPr>
          <w:rFonts w:ascii="Times New Roman" w:hAnsi="Times New Roman" w:cs="Times New Roman"/>
          <w:sz w:val="24"/>
          <w:szCs w:val="24"/>
        </w:rPr>
        <w:t>Kappel</w:t>
      </w:r>
      <w:r w:rsidR="004E7299" w:rsidRPr="00AC7D3C">
        <w:rPr>
          <w:rFonts w:ascii="Times New Roman" w:hAnsi="Times New Roman" w:cs="Times New Roman"/>
          <w:sz w:val="24"/>
          <w:szCs w:val="24"/>
        </w:rPr>
        <w:t xml:space="preserve"> </w:t>
      </w:r>
      <w:r w:rsidRPr="00AC7D3C">
        <w:rPr>
          <w:rFonts w:ascii="Times New Roman" w:hAnsi="Times New Roman" w:cs="Times New Roman"/>
          <w:i/>
          <w:iCs/>
          <w:sz w:val="24"/>
          <w:szCs w:val="24"/>
        </w:rPr>
        <w:t>et al</w:t>
      </w:r>
      <w:r w:rsidR="009626B6" w:rsidRPr="00AC7D3C">
        <w:rPr>
          <w:rFonts w:ascii="Times New Roman" w:hAnsi="Times New Roman" w:cs="Times New Roman"/>
          <w:sz w:val="24"/>
          <w:szCs w:val="24"/>
        </w:rPr>
        <w:t xml:space="preserve"> (</w:t>
      </w:r>
      <w:r w:rsidRPr="00AC7D3C">
        <w:rPr>
          <w:rFonts w:ascii="Times New Roman" w:hAnsi="Times New Roman" w:cs="Times New Roman"/>
          <w:sz w:val="24"/>
          <w:szCs w:val="24"/>
        </w:rPr>
        <w:t>2013) demonstrated the beneficial effects of banana leaves (</w:t>
      </w:r>
      <w:r w:rsidRPr="00AC7D3C">
        <w:rPr>
          <w:rFonts w:ascii="Times New Roman" w:hAnsi="Times New Roman" w:cs="Times New Roman"/>
          <w:i/>
          <w:iCs/>
          <w:sz w:val="24"/>
          <w:szCs w:val="24"/>
        </w:rPr>
        <w:t>Musa paradisica</w:t>
      </w:r>
      <w:r w:rsidRPr="00AC7D3C">
        <w:rPr>
          <w:rFonts w:ascii="Times New Roman" w:hAnsi="Times New Roman" w:cs="Times New Roman"/>
          <w:sz w:val="24"/>
          <w:szCs w:val="24"/>
        </w:rPr>
        <w:t>) on regulation of glucose homeostasis and concluded that banana leaf have the ability to improve carbohydrate metabolism.</w:t>
      </w:r>
      <w:r w:rsidR="004E7299" w:rsidRPr="00AC7D3C">
        <w:rPr>
          <w:rFonts w:ascii="Times New Roman" w:hAnsi="Times New Roman" w:cs="Times New Roman"/>
          <w:sz w:val="24"/>
          <w:szCs w:val="24"/>
        </w:rPr>
        <w:t xml:space="preserve"> </w:t>
      </w:r>
      <w:r w:rsidRPr="00AC7D3C">
        <w:rPr>
          <w:rFonts w:ascii="Times New Roman" w:hAnsi="Times New Roman" w:cs="Times New Roman"/>
          <w:sz w:val="24"/>
          <w:szCs w:val="24"/>
        </w:rPr>
        <w:t>This ability was attributed to the presence of an active phytochemical compound, rutin (quercetin-3-</w:t>
      </w:r>
      <w:r w:rsidRPr="00AC7D3C">
        <w:rPr>
          <w:rFonts w:ascii="Times New Roman" w:hAnsi="Times New Roman" w:cs="Times New Roman"/>
          <w:i/>
          <w:iCs/>
          <w:sz w:val="24"/>
          <w:szCs w:val="24"/>
        </w:rPr>
        <w:t>O-</w:t>
      </w:r>
      <w:r w:rsidRPr="00AC7D3C">
        <w:rPr>
          <w:rFonts w:ascii="Times New Roman" w:hAnsi="Times New Roman" w:cs="Times New Roman"/>
          <w:sz w:val="24"/>
          <w:szCs w:val="24"/>
        </w:rPr>
        <w:t xml:space="preserve">rutinoside), a flavonol glycoside found in the leaf. </w:t>
      </w:r>
    </w:p>
    <w:p w:rsidR="001239F3" w:rsidRPr="00AC7D3C" w:rsidRDefault="001239F3" w:rsidP="00AC7D3C">
      <w:pPr>
        <w:shd w:val="clear" w:color="auto" w:fill="FFFFFF" w:themeFill="background1"/>
        <w:spacing w:line="360" w:lineRule="auto"/>
        <w:jc w:val="both"/>
        <w:rPr>
          <w:rFonts w:ascii="Times New Roman" w:eastAsia="Times New Roman" w:hAnsi="Times New Roman" w:cs="Times New Roman"/>
          <w:b/>
          <w:sz w:val="24"/>
          <w:szCs w:val="24"/>
        </w:rPr>
      </w:pPr>
    </w:p>
    <w:p w:rsidR="001A35D6" w:rsidRPr="00AC7D3C" w:rsidRDefault="001A35D6" w:rsidP="00AC7D3C">
      <w:pPr>
        <w:shd w:val="clear" w:color="auto" w:fill="FFFFFF" w:themeFill="background1"/>
        <w:spacing w:line="360" w:lineRule="auto"/>
        <w:jc w:val="both"/>
        <w:rPr>
          <w:rFonts w:ascii="Times New Roman" w:hAnsi="Times New Roman" w:cs="Times New Roman"/>
          <w:sz w:val="24"/>
          <w:szCs w:val="24"/>
        </w:rPr>
      </w:pPr>
      <w:r w:rsidRPr="00AC7D3C">
        <w:rPr>
          <w:rFonts w:ascii="Times New Roman" w:eastAsia="Times New Roman" w:hAnsi="Times New Roman" w:cs="Times New Roman"/>
          <w:b/>
          <w:sz w:val="24"/>
          <w:szCs w:val="24"/>
        </w:rPr>
        <w:t>5.6 Carcass characteristics</w:t>
      </w:r>
    </w:p>
    <w:p w:rsidR="00683707" w:rsidRPr="00AC7D3C" w:rsidRDefault="00683707" w:rsidP="00AC7D3C">
      <w:pPr>
        <w:shd w:val="clear" w:color="auto" w:fill="FFFFFF" w:themeFill="background1"/>
        <w:spacing w:line="360" w:lineRule="auto"/>
        <w:jc w:val="both"/>
        <w:rPr>
          <w:rFonts w:ascii="Times New Roman" w:eastAsia="Times New Roman" w:hAnsi="Times New Roman" w:cs="Times New Roman"/>
          <w:sz w:val="24"/>
          <w:szCs w:val="24"/>
        </w:rPr>
      </w:pPr>
      <w:r w:rsidRPr="00AC7D3C">
        <w:rPr>
          <w:rFonts w:ascii="Times New Roman" w:hAnsi="Times New Roman" w:cs="Times New Roman"/>
          <w:color w:val="000000"/>
          <w:sz w:val="24"/>
          <w:szCs w:val="24"/>
        </w:rPr>
        <w:t>The research showed significant differences (P&lt;0.05) among different dietary</w:t>
      </w:r>
      <w:r w:rsidR="004E7299" w:rsidRPr="00AC7D3C">
        <w:rPr>
          <w:rFonts w:ascii="Times New Roman" w:hAnsi="Times New Roman" w:cs="Times New Roman"/>
          <w:color w:val="000000"/>
          <w:sz w:val="24"/>
          <w:szCs w:val="24"/>
        </w:rPr>
        <w:t xml:space="preserve"> </w:t>
      </w:r>
      <w:r w:rsidRPr="00AC7D3C">
        <w:rPr>
          <w:rFonts w:ascii="Times New Roman" w:hAnsi="Times New Roman" w:cs="Times New Roman"/>
          <w:color w:val="000000"/>
          <w:sz w:val="24"/>
          <w:szCs w:val="24"/>
        </w:rPr>
        <w:t>treatment groups in eviscerated weight, final weight of birds.</w:t>
      </w:r>
      <w:r w:rsidRPr="00AC7D3C">
        <w:rPr>
          <w:rFonts w:ascii="Times New Roman" w:eastAsia="Times New Roman" w:hAnsi="Times New Roman" w:cs="Times New Roman"/>
          <w:sz w:val="24"/>
          <w:szCs w:val="24"/>
        </w:rPr>
        <w:t xml:space="preserve"> These results are consistent with previous study (</w:t>
      </w:r>
      <w:r w:rsidRPr="00AC7D3C">
        <w:rPr>
          <w:rFonts w:ascii="Times New Roman" w:hAnsi="Times New Roman" w:cs="Times New Roman"/>
          <w:sz w:val="24"/>
          <w:szCs w:val="24"/>
        </w:rPr>
        <w:t>Duwa</w:t>
      </w:r>
      <w:r w:rsidR="004E7299" w:rsidRPr="00AC7D3C">
        <w:rPr>
          <w:rFonts w:ascii="Times New Roman" w:hAnsi="Times New Roman" w:cs="Times New Roman"/>
          <w:sz w:val="24"/>
          <w:szCs w:val="24"/>
        </w:rPr>
        <w:t xml:space="preserve"> </w:t>
      </w:r>
      <w:r w:rsidRPr="00AC7D3C">
        <w:rPr>
          <w:rFonts w:ascii="Times New Roman" w:eastAsia="Times New Roman" w:hAnsi="Times New Roman" w:cs="Times New Roman"/>
          <w:i/>
          <w:sz w:val="24"/>
          <w:szCs w:val="24"/>
        </w:rPr>
        <w:t>et al</w:t>
      </w:r>
      <w:r w:rsidRPr="00AC7D3C">
        <w:rPr>
          <w:rFonts w:ascii="Times New Roman" w:eastAsia="Times New Roman" w:hAnsi="Times New Roman" w:cs="Times New Roman"/>
          <w:sz w:val="24"/>
          <w:szCs w:val="24"/>
        </w:rPr>
        <w:t xml:space="preserve">., 2014) where banana leaf supplementation substantially increased thigh and drumstick weight in treatment group compared to control. </w:t>
      </w:r>
      <w:r w:rsidRPr="00AC7D3C">
        <w:rPr>
          <w:rFonts w:ascii="Times New Roman" w:hAnsi="Times New Roman" w:cs="Times New Roman"/>
          <w:color w:val="000000"/>
          <w:sz w:val="24"/>
          <w:szCs w:val="24"/>
        </w:rPr>
        <w:t>Carcass yield (%)</w:t>
      </w:r>
      <w:r w:rsidR="004E7299" w:rsidRPr="00AC7D3C">
        <w:rPr>
          <w:rFonts w:ascii="Times New Roman" w:hAnsi="Times New Roman" w:cs="Times New Roman"/>
          <w:color w:val="000000"/>
          <w:sz w:val="24"/>
          <w:szCs w:val="24"/>
        </w:rPr>
        <w:t xml:space="preserve"> </w:t>
      </w:r>
      <w:r w:rsidRPr="00AC7D3C">
        <w:rPr>
          <w:rFonts w:ascii="Times New Roman" w:hAnsi="Times New Roman" w:cs="Times New Roman"/>
          <w:color w:val="000000"/>
          <w:sz w:val="24"/>
          <w:szCs w:val="24"/>
        </w:rPr>
        <w:t>of birds did not differ significantly (P&gt;0.05) among the different dietary treatment</w:t>
      </w:r>
      <w:r w:rsidR="004E7299" w:rsidRPr="00AC7D3C">
        <w:rPr>
          <w:rFonts w:ascii="Times New Roman" w:hAnsi="Times New Roman" w:cs="Times New Roman"/>
          <w:color w:val="000000"/>
          <w:sz w:val="24"/>
          <w:szCs w:val="24"/>
        </w:rPr>
        <w:t xml:space="preserve"> </w:t>
      </w:r>
      <w:r w:rsidRPr="00AC7D3C">
        <w:rPr>
          <w:rFonts w:ascii="Times New Roman" w:hAnsi="Times New Roman" w:cs="Times New Roman"/>
          <w:color w:val="000000"/>
          <w:sz w:val="24"/>
          <w:szCs w:val="24"/>
        </w:rPr>
        <w:t>groups. No significant differences (P&lt;0.05) were observed in weight of different primal parts</w:t>
      </w:r>
      <w:r w:rsidR="004E7299" w:rsidRPr="00AC7D3C">
        <w:rPr>
          <w:rFonts w:ascii="Times New Roman" w:hAnsi="Times New Roman" w:cs="Times New Roman"/>
          <w:color w:val="000000"/>
          <w:sz w:val="24"/>
          <w:szCs w:val="24"/>
        </w:rPr>
        <w:t xml:space="preserve"> </w:t>
      </w:r>
      <w:r w:rsidRPr="00AC7D3C">
        <w:rPr>
          <w:rFonts w:ascii="Times New Roman" w:hAnsi="Times New Roman" w:cs="Times New Roman"/>
          <w:color w:val="000000"/>
          <w:sz w:val="24"/>
          <w:szCs w:val="24"/>
        </w:rPr>
        <w:t>and internal edible organs. However, weight of breast, drumstick, back and thigh</w:t>
      </w:r>
      <w:r w:rsidR="004E7299" w:rsidRPr="00AC7D3C">
        <w:rPr>
          <w:rFonts w:ascii="Times New Roman" w:hAnsi="Times New Roman" w:cs="Times New Roman"/>
          <w:color w:val="000000"/>
          <w:sz w:val="24"/>
          <w:szCs w:val="24"/>
        </w:rPr>
        <w:t xml:space="preserve"> </w:t>
      </w:r>
      <w:r w:rsidRPr="00AC7D3C">
        <w:rPr>
          <w:rFonts w:ascii="Times New Roman" w:hAnsi="Times New Roman" w:cs="Times New Roman"/>
          <w:color w:val="000000"/>
          <w:sz w:val="24"/>
          <w:szCs w:val="24"/>
        </w:rPr>
        <w:t>head, neck, wing etc were higher in banana leaf treatment groups.</w:t>
      </w:r>
    </w:p>
    <w:p w:rsidR="00EC0F2F" w:rsidRPr="00AC7D3C" w:rsidRDefault="00EC0F2F" w:rsidP="00AC7D3C">
      <w:pPr>
        <w:shd w:val="clear" w:color="auto" w:fill="FFFFFF" w:themeFill="background1"/>
        <w:spacing w:line="360" w:lineRule="auto"/>
        <w:jc w:val="both"/>
        <w:rPr>
          <w:rFonts w:ascii="Times New Roman" w:eastAsia="Times New Roman" w:hAnsi="Times New Roman" w:cs="Times New Roman"/>
          <w:sz w:val="24"/>
          <w:szCs w:val="24"/>
        </w:rPr>
      </w:pPr>
    </w:p>
    <w:p w:rsidR="001A35D6" w:rsidRPr="00AC7D3C" w:rsidRDefault="001A35D6" w:rsidP="00AC7D3C">
      <w:pPr>
        <w:shd w:val="clear" w:color="auto" w:fill="FFFFFF" w:themeFill="background1"/>
        <w:spacing w:line="360" w:lineRule="auto"/>
        <w:jc w:val="both"/>
        <w:rPr>
          <w:rFonts w:ascii="Times New Roman" w:eastAsia="Times New Roman" w:hAnsi="Times New Roman" w:cs="Times New Roman"/>
          <w:b/>
          <w:sz w:val="24"/>
          <w:szCs w:val="24"/>
        </w:rPr>
      </w:pPr>
      <w:r w:rsidRPr="00AC7D3C">
        <w:rPr>
          <w:rFonts w:ascii="Times New Roman" w:eastAsia="Times New Roman" w:hAnsi="Times New Roman" w:cs="Times New Roman"/>
          <w:b/>
          <w:sz w:val="24"/>
          <w:szCs w:val="24"/>
        </w:rPr>
        <w:t>5.7 Chemical composition of meat</w:t>
      </w:r>
    </w:p>
    <w:p w:rsidR="001A35D6" w:rsidRPr="00DA03D4" w:rsidRDefault="001A35D6" w:rsidP="00AC7D3C">
      <w:pPr>
        <w:shd w:val="clear" w:color="auto" w:fill="FFFFFF" w:themeFill="background1"/>
        <w:spacing w:line="360" w:lineRule="auto"/>
        <w:jc w:val="both"/>
        <w:rPr>
          <w:rFonts w:ascii="Times New Roman" w:eastAsia="Times New Roman" w:hAnsi="Times New Roman" w:cs="Times New Roman"/>
          <w:sz w:val="24"/>
          <w:szCs w:val="24"/>
        </w:rPr>
      </w:pPr>
      <w:r w:rsidRPr="00AC7D3C">
        <w:rPr>
          <w:rFonts w:ascii="Times New Roman" w:eastAsia="Times New Roman" w:hAnsi="Times New Roman" w:cs="Times New Roman"/>
          <w:sz w:val="24"/>
          <w:szCs w:val="24"/>
        </w:rPr>
        <w:t>In this study, supplementation of banana leaf had no effects on the chemical composition of broiler meat in terms of DM, CP and TA except for EE (P&lt;0.05). These results are consistent with another study (</w:t>
      </w:r>
      <w:r w:rsidRPr="00AC7D3C">
        <w:rPr>
          <w:rFonts w:ascii="Times New Roman" w:hAnsi="Times New Roman" w:cs="Times New Roman"/>
          <w:sz w:val="24"/>
          <w:szCs w:val="24"/>
        </w:rPr>
        <w:t>Eseyin</w:t>
      </w:r>
      <w:r w:rsidR="004E7299" w:rsidRPr="00AC7D3C">
        <w:rPr>
          <w:rFonts w:ascii="Times New Roman" w:hAnsi="Times New Roman" w:cs="Times New Roman"/>
          <w:sz w:val="24"/>
          <w:szCs w:val="24"/>
        </w:rPr>
        <w:t xml:space="preserve"> </w:t>
      </w:r>
      <w:r w:rsidR="00C17535" w:rsidRPr="00AC7D3C">
        <w:rPr>
          <w:rFonts w:ascii="Times New Roman" w:hAnsi="Times New Roman" w:cs="Times New Roman"/>
          <w:i/>
          <w:iCs/>
          <w:sz w:val="24"/>
          <w:szCs w:val="24"/>
        </w:rPr>
        <w:t>et al</w:t>
      </w:r>
      <w:r w:rsidRPr="00AC7D3C">
        <w:rPr>
          <w:rFonts w:ascii="Times New Roman" w:hAnsi="Times New Roman" w:cs="Times New Roman"/>
          <w:i/>
          <w:iCs/>
          <w:sz w:val="24"/>
          <w:szCs w:val="24"/>
        </w:rPr>
        <w:t>.</w:t>
      </w:r>
      <w:r w:rsidR="00C17535" w:rsidRPr="00AC7D3C">
        <w:rPr>
          <w:rFonts w:ascii="Times New Roman" w:hAnsi="Times New Roman" w:cs="Times New Roman"/>
          <w:i/>
          <w:iCs/>
          <w:sz w:val="24"/>
          <w:szCs w:val="24"/>
        </w:rPr>
        <w:t>,</w:t>
      </w:r>
      <w:r w:rsidR="004E7299" w:rsidRPr="00AC7D3C">
        <w:rPr>
          <w:rFonts w:ascii="Times New Roman" w:hAnsi="Times New Roman" w:cs="Times New Roman"/>
          <w:i/>
          <w:iCs/>
          <w:sz w:val="24"/>
          <w:szCs w:val="24"/>
        </w:rPr>
        <w:t xml:space="preserve"> </w:t>
      </w:r>
      <w:r w:rsidRPr="00AC7D3C">
        <w:rPr>
          <w:rFonts w:ascii="Times New Roman" w:hAnsi="Times New Roman" w:cs="Times New Roman"/>
          <w:sz w:val="24"/>
          <w:szCs w:val="24"/>
        </w:rPr>
        <w:t>2010)</w:t>
      </w:r>
      <w:r w:rsidRPr="00AC7D3C">
        <w:rPr>
          <w:rFonts w:ascii="Times New Roman" w:eastAsia="Times New Roman" w:hAnsi="Times New Roman" w:cs="Times New Roman"/>
          <w:sz w:val="24"/>
          <w:szCs w:val="24"/>
        </w:rPr>
        <w:t xml:space="preserve"> where increasing dietary protein contents in iso</w:t>
      </w:r>
      <w:r w:rsidR="004E7299" w:rsidRPr="00AC7D3C">
        <w:rPr>
          <w:rFonts w:ascii="Times New Roman" w:eastAsia="Times New Roman" w:hAnsi="Times New Roman" w:cs="Times New Roman"/>
          <w:sz w:val="24"/>
          <w:szCs w:val="24"/>
        </w:rPr>
        <w:t>-</w:t>
      </w:r>
      <w:r w:rsidRPr="00AC7D3C">
        <w:rPr>
          <w:rFonts w:ascii="Times New Roman" w:eastAsia="Times New Roman" w:hAnsi="Times New Roman" w:cs="Times New Roman"/>
          <w:sz w:val="24"/>
          <w:szCs w:val="24"/>
        </w:rPr>
        <w:t>caloric diets increased protein content and decreased fat percent in broiler carcass. It indicated that, increased carcass protein and decreased fat resulted due to elevated dietary protein and decreased dietary energy.</w:t>
      </w:r>
    </w:p>
    <w:p w:rsidR="001A35D6" w:rsidRPr="00DA03D4" w:rsidRDefault="001A35D6" w:rsidP="00FD50E3">
      <w:pPr>
        <w:spacing w:line="360" w:lineRule="auto"/>
        <w:jc w:val="both"/>
        <w:rPr>
          <w:rFonts w:ascii="Times New Roman" w:eastAsia="Times New Roman" w:hAnsi="Times New Roman" w:cs="Times New Roman"/>
          <w:sz w:val="24"/>
          <w:szCs w:val="24"/>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spacing w:line="360" w:lineRule="auto"/>
        <w:jc w:val="center"/>
        <w:rPr>
          <w:rFonts w:ascii="Times New Roman" w:eastAsia="Times New Roman" w:hAnsi="Times New Roman" w:cs="Times New Roman"/>
          <w:b/>
          <w:sz w:val="32"/>
        </w:rPr>
      </w:pPr>
    </w:p>
    <w:p w:rsidR="00AB3243" w:rsidRDefault="00AB3243" w:rsidP="00FD50E3">
      <w:pPr>
        <w:spacing w:line="360" w:lineRule="auto"/>
        <w:jc w:val="center"/>
        <w:rPr>
          <w:rFonts w:ascii="Times New Roman" w:eastAsia="Times New Roman" w:hAnsi="Times New Roman" w:cs="Times New Roman"/>
          <w:b/>
          <w:sz w:val="28"/>
          <w:szCs w:val="28"/>
        </w:rPr>
      </w:pPr>
    </w:p>
    <w:p w:rsidR="001A35D6" w:rsidRPr="00DA03D4" w:rsidRDefault="001A35D6" w:rsidP="00FD50E3">
      <w:pPr>
        <w:spacing w:line="360" w:lineRule="auto"/>
        <w:jc w:val="center"/>
        <w:rPr>
          <w:rFonts w:ascii="Times New Roman" w:eastAsia="Times New Roman" w:hAnsi="Times New Roman" w:cs="Times New Roman"/>
          <w:b/>
          <w:sz w:val="28"/>
          <w:szCs w:val="28"/>
        </w:rPr>
      </w:pPr>
      <w:r w:rsidRPr="00DA03D4">
        <w:rPr>
          <w:rFonts w:ascii="Times New Roman" w:eastAsia="Times New Roman" w:hAnsi="Times New Roman" w:cs="Times New Roman"/>
          <w:b/>
          <w:sz w:val="28"/>
          <w:szCs w:val="28"/>
        </w:rPr>
        <w:lastRenderedPageBreak/>
        <w:t>Chapter 6: Conclusion</w:t>
      </w:r>
    </w:p>
    <w:p w:rsidR="001A35D6" w:rsidRPr="00DA03D4" w:rsidRDefault="001A35D6" w:rsidP="00EA5E2F">
      <w:pPr>
        <w:autoSpaceDE w:val="0"/>
        <w:autoSpaceDN w:val="0"/>
        <w:adjustRightInd w:val="0"/>
        <w:spacing w:line="360" w:lineRule="auto"/>
        <w:jc w:val="both"/>
        <w:rPr>
          <w:rStyle w:val="fontstyle01"/>
          <w:rFonts w:ascii="Times New Roman" w:hAnsi="Times New Roman" w:cs="Times New Roman"/>
          <w:sz w:val="24"/>
          <w:szCs w:val="24"/>
        </w:rPr>
      </w:pPr>
      <w:r w:rsidRPr="00DA03D4">
        <w:rPr>
          <w:rFonts w:ascii="Times New Roman" w:eastAsia="Times New Roman" w:hAnsi="Times New Roman" w:cs="Times New Roman"/>
          <w:sz w:val="24"/>
          <w:szCs w:val="24"/>
        </w:rPr>
        <w:t>The study investigated the effects of banana leaf supplementation on performance parameters, carcass characteristics and blood parameters in commercial broiler under intensive rearing system. It was evident that, there was a positive relationship between g</w:t>
      </w:r>
      <w:r w:rsidR="00683707" w:rsidRPr="00DA03D4">
        <w:rPr>
          <w:rFonts w:ascii="Times New Roman" w:eastAsia="Times New Roman" w:hAnsi="Times New Roman" w:cs="Times New Roman"/>
          <w:sz w:val="24"/>
          <w:szCs w:val="24"/>
        </w:rPr>
        <w:t>radually program</w:t>
      </w:r>
      <w:r w:rsidRPr="00DA03D4">
        <w:rPr>
          <w:rFonts w:ascii="Times New Roman" w:eastAsia="Times New Roman" w:hAnsi="Times New Roman" w:cs="Times New Roman"/>
          <w:sz w:val="24"/>
          <w:szCs w:val="24"/>
        </w:rPr>
        <w:t xml:space="preserve"> in banana leaf supplementation and performance of commercial broiler without notable changes in blood parameters. Highest weight gain, optimum feed intake and best FCR were observed in birds fed diet containing 2% banana leaf. There were no unusual changes in the blood and serum parameters in comparison to the reference level. Similar to performance parameter, carcass characteristics were improved in terms of breast muscles yield in </w:t>
      </w:r>
      <w:r w:rsidR="002A694A" w:rsidRPr="00DA03D4">
        <w:rPr>
          <w:rFonts w:ascii="Times New Roman" w:eastAsia="Times New Roman" w:hAnsi="Times New Roman" w:cs="Times New Roman"/>
          <w:sz w:val="24"/>
          <w:szCs w:val="24"/>
        </w:rPr>
        <w:t xml:space="preserve">banana leaf </w:t>
      </w:r>
      <w:r w:rsidRPr="00DA03D4">
        <w:rPr>
          <w:rFonts w:ascii="Times New Roman" w:eastAsia="Times New Roman" w:hAnsi="Times New Roman" w:cs="Times New Roman"/>
          <w:sz w:val="24"/>
          <w:szCs w:val="24"/>
        </w:rPr>
        <w:t xml:space="preserve">meal supplemented group. </w:t>
      </w:r>
      <w:r w:rsidRPr="00DA03D4">
        <w:rPr>
          <w:rFonts w:ascii="Times New Roman" w:hAnsi="Times New Roman" w:cs="Times New Roman"/>
          <w:color w:val="000000"/>
          <w:sz w:val="24"/>
          <w:szCs w:val="24"/>
        </w:rPr>
        <w:t>Generally, the results of this study indicate that the use of banana leaf in the diets of broiler chickens improved the traits studied without any adverse effect on them. Of particular interest is the variation in the traits attributed to the method of applyi</w:t>
      </w:r>
      <w:r w:rsidR="00D2186F" w:rsidRPr="00DA03D4">
        <w:rPr>
          <w:rFonts w:ascii="Times New Roman" w:hAnsi="Times New Roman" w:cs="Times New Roman"/>
          <w:color w:val="000000"/>
          <w:sz w:val="24"/>
          <w:szCs w:val="24"/>
        </w:rPr>
        <w:t xml:space="preserve">ng the treatment In conclusion, banana leaf could be </w:t>
      </w:r>
      <w:r w:rsidRPr="00DA03D4">
        <w:rPr>
          <w:rFonts w:ascii="Times New Roman" w:hAnsi="Times New Roman" w:cs="Times New Roman"/>
          <w:color w:val="000000"/>
          <w:sz w:val="24"/>
          <w:szCs w:val="24"/>
        </w:rPr>
        <w:t>used as a phyto</w:t>
      </w:r>
      <w:r w:rsidR="00F362E0">
        <w:rPr>
          <w:rFonts w:ascii="Times New Roman" w:hAnsi="Times New Roman" w:cs="Times New Roman"/>
          <w:color w:val="000000"/>
          <w:sz w:val="24"/>
          <w:szCs w:val="24"/>
        </w:rPr>
        <w:t>-</w:t>
      </w:r>
      <w:r w:rsidRPr="00DA03D4">
        <w:rPr>
          <w:rFonts w:ascii="Times New Roman" w:hAnsi="Times New Roman" w:cs="Times New Roman"/>
          <w:color w:val="000000"/>
          <w:sz w:val="24"/>
          <w:szCs w:val="24"/>
        </w:rPr>
        <w:t>additive for broiler chickens, preferably in the feed.</w:t>
      </w:r>
    </w:p>
    <w:p w:rsidR="001A35D6" w:rsidRPr="00DA03D4" w:rsidRDefault="001A35D6" w:rsidP="00FD50E3">
      <w:pPr>
        <w:spacing w:line="360" w:lineRule="auto"/>
        <w:jc w:val="both"/>
        <w:rPr>
          <w:rFonts w:ascii="Times New Roman" w:eastAsia="Times New Roman" w:hAnsi="Times New Roman" w:cs="Times New Roman"/>
          <w:sz w:val="24"/>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spacing w:line="360" w:lineRule="auto"/>
        <w:jc w:val="both"/>
        <w:rPr>
          <w:rFonts w:ascii="Times New Roman" w:hAnsi="Times New Roman" w:cs="Times New Roman"/>
          <w:sz w:val="24"/>
          <w:szCs w:val="24"/>
        </w:rPr>
      </w:pPr>
      <w:r w:rsidRPr="00DA03D4">
        <w:rPr>
          <w:rFonts w:ascii="Times New Roman" w:hAnsi="Times New Roman" w:cs="Times New Roman"/>
          <w:sz w:val="24"/>
          <w:szCs w:val="24"/>
        </w:rPr>
        <w:t>.</w:t>
      </w:r>
    </w:p>
    <w:p w:rsidR="001A35D6" w:rsidRPr="00DA03D4" w:rsidRDefault="001A35D6" w:rsidP="00FD50E3">
      <w:pPr>
        <w:spacing w:line="360" w:lineRule="auto"/>
        <w:jc w:val="center"/>
        <w:rPr>
          <w:rFonts w:ascii="Times New Roman" w:hAnsi="Times New Roman" w:cs="Times New Roman"/>
          <w:b/>
          <w:sz w:val="28"/>
          <w:szCs w:val="28"/>
        </w:rPr>
      </w:pPr>
    </w:p>
    <w:p w:rsidR="001A35D6" w:rsidRPr="00DA03D4" w:rsidRDefault="001A35D6" w:rsidP="00FD50E3">
      <w:pPr>
        <w:spacing w:line="360" w:lineRule="auto"/>
        <w:jc w:val="center"/>
        <w:rPr>
          <w:rFonts w:ascii="Times New Roman" w:hAnsi="Times New Roman" w:cs="Times New Roman"/>
          <w:b/>
          <w:sz w:val="28"/>
          <w:szCs w:val="28"/>
        </w:rPr>
      </w:pPr>
    </w:p>
    <w:p w:rsidR="001A35D6" w:rsidRPr="00DA03D4" w:rsidRDefault="001A35D6" w:rsidP="00FD50E3">
      <w:pPr>
        <w:spacing w:line="360" w:lineRule="auto"/>
        <w:jc w:val="center"/>
        <w:rPr>
          <w:rFonts w:ascii="Times New Roman" w:hAnsi="Times New Roman" w:cs="Times New Roman"/>
          <w:b/>
          <w:sz w:val="28"/>
          <w:szCs w:val="28"/>
        </w:rPr>
      </w:pPr>
    </w:p>
    <w:p w:rsidR="001A35D6" w:rsidRPr="00DA03D4" w:rsidRDefault="001A35D6" w:rsidP="00FD50E3">
      <w:pPr>
        <w:spacing w:line="360" w:lineRule="auto"/>
        <w:jc w:val="center"/>
        <w:rPr>
          <w:rFonts w:ascii="Times New Roman" w:hAnsi="Times New Roman" w:cs="Times New Roman"/>
          <w:b/>
          <w:sz w:val="28"/>
          <w:szCs w:val="28"/>
        </w:rPr>
      </w:pPr>
    </w:p>
    <w:p w:rsidR="001A35D6" w:rsidRPr="00DA03D4" w:rsidRDefault="001A35D6" w:rsidP="00FD50E3">
      <w:pPr>
        <w:spacing w:line="360" w:lineRule="auto"/>
        <w:jc w:val="center"/>
        <w:rPr>
          <w:rFonts w:ascii="Times New Roman" w:hAnsi="Times New Roman" w:cs="Times New Roman"/>
          <w:b/>
          <w:sz w:val="28"/>
          <w:szCs w:val="28"/>
        </w:rPr>
      </w:pPr>
    </w:p>
    <w:p w:rsidR="001A35D6" w:rsidRPr="00DA03D4" w:rsidRDefault="001A35D6" w:rsidP="00FD50E3">
      <w:pPr>
        <w:spacing w:line="360" w:lineRule="auto"/>
        <w:jc w:val="center"/>
        <w:rPr>
          <w:rFonts w:ascii="Times New Roman" w:hAnsi="Times New Roman" w:cs="Times New Roman"/>
          <w:b/>
          <w:sz w:val="28"/>
          <w:szCs w:val="28"/>
        </w:rPr>
      </w:pPr>
    </w:p>
    <w:p w:rsidR="001A35D6" w:rsidRPr="00DA03D4" w:rsidRDefault="001A35D6" w:rsidP="00FD50E3">
      <w:pPr>
        <w:spacing w:line="360" w:lineRule="auto"/>
        <w:jc w:val="center"/>
        <w:rPr>
          <w:rFonts w:ascii="Times New Roman" w:hAnsi="Times New Roman" w:cs="Times New Roman"/>
          <w:b/>
          <w:sz w:val="28"/>
          <w:szCs w:val="28"/>
        </w:rPr>
      </w:pPr>
      <w:r w:rsidRPr="00DA03D4">
        <w:rPr>
          <w:rFonts w:ascii="Times New Roman" w:hAnsi="Times New Roman" w:cs="Times New Roman"/>
          <w:b/>
          <w:sz w:val="28"/>
          <w:szCs w:val="28"/>
        </w:rPr>
        <w:lastRenderedPageBreak/>
        <w:t>Chapter-7: Recommendations and Future perspectives</w:t>
      </w:r>
    </w:p>
    <w:p w:rsidR="001A35D6" w:rsidRPr="00DA03D4" w:rsidRDefault="001A35D6" w:rsidP="00FD50E3">
      <w:pPr>
        <w:autoSpaceDE w:val="0"/>
        <w:autoSpaceDN w:val="0"/>
        <w:adjustRightInd w:val="0"/>
        <w:spacing w:line="360" w:lineRule="auto"/>
        <w:jc w:val="both"/>
        <w:rPr>
          <w:rStyle w:val="fontstyle01"/>
          <w:rFonts w:ascii="Times New Roman" w:eastAsiaTheme="minorHAnsi" w:hAnsi="Times New Roman" w:cs="Times New Roman"/>
          <w:color w:val="auto"/>
          <w:sz w:val="24"/>
          <w:szCs w:val="24"/>
        </w:rPr>
      </w:pPr>
      <w:r w:rsidRPr="00DA03D4">
        <w:rPr>
          <w:rFonts w:ascii="Times New Roman" w:eastAsia="Times New Roman" w:hAnsi="Times New Roman" w:cs="Times New Roman"/>
          <w:sz w:val="24"/>
        </w:rPr>
        <w:t xml:space="preserve">The study, therefore, suggests that, banana leaf is an unconventional feed supplement with basal diet at an inclusion level of 2%. However, a long term investigation with larger sample size and multi-dimensional temporal pattern is suggested for increasing sensitivity and validity of the study under field condition. </w:t>
      </w:r>
      <w:r w:rsidRPr="00DA03D4">
        <w:rPr>
          <w:rFonts w:ascii="Times New Roman" w:hAnsi="Times New Roman" w:cs="Times New Roman"/>
          <w:sz w:val="24"/>
          <w:szCs w:val="24"/>
        </w:rPr>
        <w:t>It was a pilot study, and further study may be done on dietary level of</w:t>
      </w:r>
      <w:r w:rsidRPr="00DA03D4">
        <w:rPr>
          <w:rFonts w:ascii="Times New Roman" w:eastAsia="Times New Roman" w:hAnsi="Times New Roman" w:cs="Times New Roman"/>
          <w:sz w:val="24"/>
        </w:rPr>
        <w:t xml:space="preserve"> banana leaf</w:t>
      </w:r>
      <w:r w:rsidRPr="00DA03D4">
        <w:rPr>
          <w:rFonts w:ascii="Times New Roman" w:hAnsi="Times New Roman" w:cs="Times New Roman"/>
          <w:sz w:val="24"/>
          <w:szCs w:val="24"/>
        </w:rPr>
        <w:t xml:space="preserve"> and similar work to make concrete remarks for a field level.</w:t>
      </w:r>
      <w:r w:rsidR="00F362E0">
        <w:rPr>
          <w:rFonts w:ascii="Times New Roman" w:hAnsi="Times New Roman" w:cs="Times New Roman"/>
          <w:sz w:val="24"/>
          <w:szCs w:val="24"/>
        </w:rPr>
        <w:t xml:space="preserve"> </w:t>
      </w:r>
      <w:r w:rsidRPr="00DA03D4">
        <w:rPr>
          <w:rFonts w:ascii="Times New Roman" w:hAnsi="Times New Roman" w:cs="Times New Roman"/>
          <w:sz w:val="24"/>
          <w:szCs w:val="24"/>
        </w:rPr>
        <w:t>The study may be done on different strain, sex and age of broilers with different environmental condition considering temperature and humidity</w:t>
      </w:r>
      <w:r w:rsidR="00532B8C" w:rsidRPr="00DA03D4">
        <w:rPr>
          <w:rFonts w:ascii="Times New Roman" w:hAnsi="Times New Roman" w:cs="Times New Roman"/>
          <w:sz w:val="24"/>
          <w:szCs w:val="24"/>
        </w:rPr>
        <w:t>.</w:t>
      </w:r>
      <w:r w:rsidRPr="00DA03D4">
        <w:rPr>
          <w:rFonts w:ascii="Times New Roman" w:hAnsi="Times New Roman" w:cs="Times New Roman"/>
          <w:sz w:val="24"/>
          <w:szCs w:val="24"/>
        </w:rPr>
        <w:t xml:space="preserve"> However, based on the overall conclusion it may be recommended that the farmers can use</w:t>
      </w:r>
      <w:r w:rsidRPr="00DA03D4">
        <w:rPr>
          <w:rFonts w:ascii="Times New Roman" w:eastAsia="Times New Roman" w:hAnsi="Times New Roman" w:cs="Times New Roman"/>
          <w:sz w:val="24"/>
        </w:rPr>
        <w:t xml:space="preserve"> banana leaf</w:t>
      </w:r>
      <w:r w:rsidRPr="00DA03D4">
        <w:rPr>
          <w:rFonts w:ascii="Times New Roman" w:hAnsi="Times New Roman" w:cs="Times New Roman"/>
          <w:sz w:val="24"/>
          <w:szCs w:val="24"/>
        </w:rPr>
        <w:t xml:space="preserve"> based diet in broiler ration.</w:t>
      </w: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1A35D6" w:rsidRPr="00DA03D4" w:rsidRDefault="001A35D6" w:rsidP="00FD50E3">
      <w:pPr>
        <w:autoSpaceDE w:val="0"/>
        <w:autoSpaceDN w:val="0"/>
        <w:adjustRightInd w:val="0"/>
        <w:spacing w:line="360" w:lineRule="auto"/>
        <w:jc w:val="center"/>
        <w:rPr>
          <w:rStyle w:val="fontstyle01"/>
          <w:rFonts w:ascii="Times New Roman" w:hAnsi="Times New Roman" w:cs="Times New Roman"/>
          <w:sz w:val="32"/>
          <w:szCs w:val="32"/>
        </w:rPr>
      </w:pPr>
    </w:p>
    <w:p w:rsidR="00772652" w:rsidRPr="00DA03D4" w:rsidRDefault="00772652" w:rsidP="00FD50E3">
      <w:pPr>
        <w:autoSpaceDE w:val="0"/>
        <w:autoSpaceDN w:val="0"/>
        <w:adjustRightInd w:val="0"/>
        <w:spacing w:line="360" w:lineRule="auto"/>
        <w:jc w:val="center"/>
        <w:rPr>
          <w:rStyle w:val="fontstyle01"/>
          <w:rFonts w:ascii="Times New Roman" w:hAnsi="Times New Roman" w:cs="Times New Roman"/>
          <w:b/>
          <w:sz w:val="28"/>
          <w:szCs w:val="28"/>
        </w:rPr>
      </w:pPr>
    </w:p>
    <w:p w:rsidR="00E27CBB" w:rsidRDefault="00E27CBB" w:rsidP="00FD50E3">
      <w:pPr>
        <w:autoSpaceDE w:val="0"/>
        <w:autoSpaceDN w:val="0"/>
        <w:adjustRightInd w:val="0"/>
        <w:spacing w:line="360" w:lineRule="auto"/>
        <w:jc w:val="center"/>
        <w:rPr>
          <w:rStyle w:val="fontstyle01"/>
          <w:rFonts w:ascii="Times New Roman" w:hAnsi="Times New Roman" w:cs="Times New Roman"/>
          <w:b/>
          <w:sz w:val="28"/>
          <w:szCs w:val="28"/>
        </w:rPr>
      </w:pPr>
    </w:p>
    <w:p w:rsidR="00E56CD7" w:rsidRPr="006A4D5F" w:rsidRDefault="001A35D6" w:rsidP="006A4D5F">
      <w:pPr>
        <w:autoSpaceDE w:val="0"/>
        <w:autoSpaceDN w:val="0"/>
        <w:adjustRightInd w:val="0"/>
        <w:spacing w:line="360" w:lineRule="auto"/>
        <w:jc w:val="center"/>
        <w:rPr>
          <w:rFonts w:ascii="Times New Roman" w:hAnsi="Times New Roman" w:cs="Times New Roman"/>
          <w:b/>
          <w:color w:val="000000"/>
          <w:sz w:val="28"/>
          <w:szCs w:val="28"/>
        </w:rPr>
      </w:pPr>
      <w:r w:rsidRPr="00DA03D4">
        <w:rPr>
          <w:rStyle w:val="fontstyle01"/>
          <w:rFonts w:ascii="Times New Roman" w:hAnsi="Times New Roman" w:cs="Times New Roman"/>
          <w:b/>
          <w:sz w:val="28"/>
          <w:szCs w:val="28"/>
        </w:rPr>
        <w:lastRenderedPageBreak/>
        <w:t>Reference</w:t>
      </w:r>
      <w:r w:rsidR="00004F71" w:rsidRPr="00DA03D4">
        <w:rPr>
          <w:rStyle w:val="fontstyle01"/>
          <w:rFonts w:ascii="Times New Roman" w:hAnsi="Times New Roman" w:cs="Times New Roman"/>
          <w:b/>
          <w:sz w:val="28"/>
          <w:szCs w:val="28"/>
        </w:rPr>
        <w:t>s</w:t>
      </w:r>
    </w:p>
    <w:p w:rsidR="00E56CD7" w:rsidRPr="00DA03D4" w:rsidRDefault="00E56CD7" w:rsidP="00AC7D3C">
      <w:pPr>
        <w:spacing w:line="360" w:lineRule="auto"/>
        <w:ind w:left="720" w:hanging="720"/>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AAFCO (The Association of American Feed Control Officials). 2000. Official Publication of Association of American Feed Control Officials. Atlanta, Washington, DC.</w:t>
      </w:r>
    </w:p>
    <w:p w:rsidR="00E56CD7" w:rsidRPr="00DA03D4" w:rsidRDefault="00E56CD7" w:rsidP="00AC7D3C">
      <w:pPr>
        <w:spacing w:line="360" w:lineRule="auto"/>
        <w:ind w:left="720" w:hanging="720"/>
        <w:jc w:val="both"/>
        <w:rPr>
          <w:rFonts w:ascii="Times New Roman" w:hAnsi="Times New Roman" w:cs="Times New Roman"/>
          <w:sz w:val="24"/>
          <w:szCs w:val="24"/>
        </w:rPr>
      </w:pPr>
      <w:r w:rsidRPr="00DA03D4">
        <w:rPr>
          <w:rFonts w:ascii="Times New Roman" w:eastAsia="Times New Roman" w:hAnsi="Times New Roman" w:cs="Times New Roman"/>
          <w:sz w:val="24"/>
          <w:szCs w:val="24"/>
        </w:rPr>
        <w:t>Abel FAS, Adeyemi OA, Oluwole OB, Oladunmoye OO, Ayo-Ajasa OY, Anuoluwatelemi JO.</w:t>
      </w:r>
      <w:r w:rsidR="00826B72">
        <w:rPr>
          <w:rFonts w:ascii="Times New Roman" w:eastAsia="Times New Roman" w:hAnsi="Times New Roman" w:cs="Times New Roman"/>
          <w:sz w:val="24"/>
          <w:szCs w:val="24"/>
        </w:rPr>
        <w:t xml:space="preserve"> </w:t>
      </w:r>
      <w:r w:rsidRPr="00DA03D4">
        <w:rPr>
          <w:rFonts w:ascii="Times New Roman" w:eastAsia="Times New Roman" w:hAnsi="Times New Roman" w:cs="Times New Roman"/>
          <w:sz w:val="24"/>
          <w:szCs w:val="24"/>
        </w:rPr>
        <w:t xml:space="preserve">2015. </w:t>
      </w:r>
      <w:r w:rsidRPr="00DA03D4">
        <w:rPr>
          <w:rFonts w:ascii="Times New Roman" w:hAnsi="Times New Roman" w:cs="Times New Roman"/>
          <w:sz w:val="24"/>
          <w:szCs w:val="24"/>
        </w:rPr>
        <w:t>Effects of treated banana peel meal on the feed efficiency, digestibility and cost effectiveness of broiler chickens diet. Journal of Veterinary Science and Animal Husbandry.20:1-6.</w:t>
      </w:r>
    </w:p>
    <w:p w:rsidR="00E56CD7" w:rsidRPr="00DA03D4" w:rsidRDefault="00E56CD7" w:rsidP="00AC7D3C">
      <w:pPr>
        <w:spacing w:line="360" w:lineRule="auto"/>
        <w:ind w:left="720" w:hanging="720"/>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 xml:space="preserve">Ademola IO, Akanbi AI, Idowu SO. 2005. Comparative nematocidal activity of chromatographic fractions of </w:t>
      </w:r>
      <w:r w:rsidRPr="00DA03D4">
        <w:rPr>
          <w:rFonts w:ascii="Times New Roman" w:eastAsia="Times New Roman" w:hAnsi="Times New Roman" w:cs="Times New Roman"/>
          <w:i/>
          <w:sz w:val="24"/>
          <w:szCs w:val="24"/>
        </w:rPr>
        <w:t>leucaenaleucocephala</w:t>
      </w:r>
      <w:r w:rsidRPr="00DA03D4">
        <w:rPr>
          <w:rFonts w:ascii="Times New Roman" w:eastAsia="Times New Roman" w:hAnsi="Times New Roman" w:cs="Times New Roman"/>
          <w:sz w:val="24"/>
          <w:szCs w:val="24"/>
        </w:rPr>
        <w:t xml:space="preserve"> seed against gastrointestinal sheep nematodes. </w:t>
      </w:r>
      <w:r w:rsidRPr="00DA03D4">
        <w:rPr>
          <w:rFonts w:ascii="Times New Roman" w:eastAsia="Times New Roman" w:hAnsi="Times New Roman" w:cs="Times New Roman"/>
          <w:iCs/>
          <w:sz w:val="24"/>
          <w:szCs w:val="24"/>
        </w:rPr>
        <w:t>Pharmaceutical Biology</w:t>
      </w:r>
      <w:r w:rsidRPr="00DA03D4">
        <w:rPr>
          <w:rFonts w:ascii="Times New Roman" w:eastAsia="Times New Roman" w:hAnsi="Times New Roman" w:cs="Times New Roman"/>
          <w:sz w:val="24"/>
          <w:szCs w:val="24"/>
        </w:rPr>
        <w:t>.43: 599-604.</w:t>
      </w:r>
    </w:p>
    <w:p w:rsidR="00E56CD7" w:rsidRPr="00DA03D4" w:rsidRDefault="00E56CD7" w:rsidP="00AC7D3C">
      <w:pPr>
        <w:spacing w:line="360" w:lineRule="auto"/>
        <w:ind w:left="720" w:hanging="720"/>
        <w:jc w:val="both"/>
        <w:rPr>
          <w:rFonts w:ascii="Times New Roman" w:hAnsi="Times New Roman" w:cs="Times New Roman"/>
          <w:color w:val="231F1F"/>
          <w:sz w:val="24"/>
          <w:szCs w:val="24"/>
        </w:rPr>
      </w:pPr>
      <w:r w:rsidRPr="00DA03D4">
        <w:rPr>
          <w:rFonts w:ascii="Times New Roman" w:hAnsi="Times New Roman" w:cs="Times New Roman"/>
          <w:color w:val="231F1F"/>
          <w:sz w:val="24"/>
          <w:szCs w:val="24"/>
        </w:rPr>
        <w:t>AdisaVA, Okey EN. 1987. Carbohydrate and protein composition of banana pulp and peel as influenced by ripening and mold contamination. Food Chemistry.</w:t>
      </w:r>
      <w:r w:rsidRPr="00DA03D4">
        <w:rPr>
          <w:rFonts w:ascii="Times New Roman" w:hAnsi="Times New Roman" w:cs="Times New Roman"/>
          <w:bCs/>
          <w:color w:val="000000"/>
          <w:sz w:val="24"/>
          <w:szCs w:val="24"/>
        </w:rPr>
        <w:t>8</w:t>
      </w:r>
      <w:r w:rsidR="00F362E0">
        <w:rPr>
          <w:rFonts w:ascii="Times New Roman" w:hAnsi="Times New Roman" w:cs="Times New Roman"/>
          <w:bCs/>
          <w:color w:val="000000"/>
          <w:sz w:val="24"/>
          <w:szCs w:val="24"/>
        </w:rPr>
        <w:t xml:space="preserve"> </w:t>
      </w:r>
      <w:r w:rsidRPr="00DA03D4">
        <w:rPr>
          <w:rFonts w:ascii="Times New Roman" w:eastAsia="TimesNewRomanPSMT" w:hAnsi="Times New Roman" w:cs="Times New Roman"/>
          <w:color w:val="000000"/>
          <w:sz w:val="24"/>
          <w:szCs w:val="24"/>
        </w:rPr>
        <w:t>(22): 121-126.</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Agarwal PK, Singh A, Gaurav K, Goel S, Khanna HD, Goel RK. 2009. Evaluation of wound healing activity of extracts of plantain banana (</w:t>
      </w:r>
      <w:r w:rsidRPr="00DA03D4">
        <w:rPr>
          <w:rFonts w:ascii="Times New Roman" w:hAnsi="Times New Roman" w:cs="Times New Roman"/>
          <w:i/>
          <w:iCs/>
          <w:color w:val="000000"/>
          <w:sz w:val="24"/>
          <w:szCs w:val="24"/>
        </w:rPr>
        <w:t>Musa sapientum</w:t>
      </w:r>
      <w:r w:rsidRPr="00DA03D4">
        <w:rPr>
          <w:rFonts w:ascii="Times New Roman" w:eastAsia="TimesNewRomanPSMT" w:hAnsi="Times New Roman" w:cs="Times New Roman"/>
          <w:color w:val="000000"/>
          <w:sz w:val="24"/>
          <w:szCs w:val="24"/>
        </w:rPr>
        <w:t xml:space="preserve">var. </w:t>
      </w:r>
      <w:r w:rsidRPr="00DA03D4">
        <w:rPr>
          <w:rFonts w:ascii="Times New Roman" w:hAnsi="Times New Roman" w:cs="Times New Roman"/>
          <w:i/>
          <w:iCs/>
          <w:color w:val="000000"/>
          <w:sz w:val="24"/>
          <w:szCs w:val="24"/>
        </w:rPr>
        <w:t>paradisiaca</w:t>
      </w:r>
      <w:r w:rsidRPr="00DA03D4">
        <w:rPr>
          <w:rFonts w:ascii="Times New Roman" w:eastAsia="TimesNewRomanPSMT" w:hAnsi="Times New Roman" w:cs="Times New Roman"/>
          <w:color w:val="000000"/>
          <w:sz w:val="24"/>
          <w:szCs w:val="24"/>
        </w:rPr>
        <w:t>) in rats. Indian Journal of Experimental Biology. 47: 322- 325.</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Ahmad I, Beg AZ. 2001. Antimicrobial and phytochemical studies on 45 Indian medicinal plants against multi-drug resistant human pathogens. Journal Ethnopharmacol. 74: 113–123.</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sidRPr="00E56CD7">
        <w:rPr>
          <w:rFonts w:ascii="Times New Roman" w:hAnsi="Times New Roman" w:cs="Times New Roman"/>
          <w:color w:val="222222"/>
          <w:sz w:val="24"/>
          <w:szCs w:val="24"/>
          <w:shd w:val="clear" w:color="auto" w:fill="FFFFFF"/>
        </w:rPr>
        <w:t>Ali MH, Hoque MR, Hassan, AA,</w:t>
      </w:r>
      <w:r>
        <w:rPr>
          <w:rFonts w:ascii="Times New Roman" w:hAnsi="Times New Roman" w:cs="Times New Roman"/>
          <w:color w:val="222222"/>
          <w:sz w:val="24"/>
          <w:szCs w:val="24"/>
          <w:shd w:val="clear" w:color="auto" w:fill="FFFFFF"/>
        </w:rPr>
        <w:t xml:space="preserve"> </w:t>
      </w:r>
      <w:r w:rsidRPr="00E56CD7">
        <w:rPr>
          <w:rFonts w:ascii="Times New Roman" w:hAnsi="Times New Roman" w:cs="Times New Roman"/>
          <w:color w:val="222222"/>
          <w:sz w:val="24"/>
          <w:szCs w:val="24"/>
          <w:shd w:val="clear" w:color="auto" w:fill="FFFFFF"/>
        </w:rPr>
        <w:t>Khair A. 2007. Effects of deficit irrigation on yield, water productivity,</w:t>
      </w:r>
      <w:r w:rsidR="006E10A5">
        <w:rPr>
          <w:rFonts w:ascii="Times New Roman" w:hAnsi="Times New Roman" w:cs="Times New Roman"/>
          <w:color w:val="222222"/>
          <w:sz w:val="24"/>
          <w:szCs w:val="24"/>
          <w:shd w:val="clear" w:color="auto" w:fill="FFFFFF"/>
        </w:rPr>
        <w:t xml:space="preserve"> and economic returns of wheat. </w:t>
      </w:r>
      <w:r w:rsidRPr="00E56CD7">
        <w:rPr>
          <w:rFonts w:ascii="Times New Roman" w:hAnsi="Times New Roman" w:cs="Times New Roman"/>
          <w:iCs/>
          <w:color w:val="222222"/>
          <w:sz w:val="24"/>
          <w:szCs w:val="24"/>
          <w:shd w:val="clear" w:color="auto" w:fill="FFFFFF"/>
        </w:rPr>
        <w:t>Agricultural water management</w:t>
      </w:r>
      <w:r w:rsidRPr="00E56CD7">
        <w:rPr>
          <w:rFonts w:ascii="Times New Roman" w:hAnsi="Times New Roman" w:cs="Times New Roman"/>
          <w:color w:val="222222"/>
          <w:sz w:val="24"/>
          <w:szCs w:val="24"/>
          <w:shd w:val="clear" w:color="auto" w:fill="FFFFFF"/>
        </w:rPr>
        <w:t xml:space="preserve">. </w:t>
      </w:r>
      <w:r w:rsidRPr="00E56CD7">
        <w:rPr>
          <w:rFonts w:ascii="Times New Roman" w:hAnsi="Times New Roman" w:cs="Times New Roman"/>
          <w:iCs/>
          <w:color w:val="222222"/>
          <w:sz w:val="24"/>
          <w:szCs w:val="24"/>
          <w:shd w:val="clear" w:color="auto" w:fill="FFFFFF"/>
        </w:rPr>
        <w:t>92</w:t>
      </w:r>
      <w:r w:rsidRPr="00E56CD7">
        <w:rPr>
          <w:rFonts w:ascii="Times New Roman" w:hAnsi="Times New Roman" w:cs="Times New Roman"/>
          <w:color w:val="222222"/>
          <w:sz w:val="24"/>
          <w:szCs w:val="24"/>
          <w:shd w:val="clear" w:color="auto" w:fill="FFFFFF"/>
        </w:rPr>
        <w:t>(3): 151-161.</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 xml:space="preserve">Alisi C, Nwanyanwu CE, Akujobi CO, Ibegbulem CO. 2008. Inhibition of dehydrogenase activity in pathogenic bacteria isolates by aqueous extracts of </w:t>
      </w:r>
      <w:r w:rsidRPr="00DA03D4">
        <w:rPr>
          <w:rFonts w:ascii="Times New Roman" w:hAnsi="Times New Roman" w:cs="Times New Roman"/>
          <w:i/>
          <w:iCs/>
          <w:color w:val="000000"/>
          <w:sz w:val="24"/>
          <w:szCs w:val="24"/>
        </w:rPr>
        <w:t xml:space="preserve">Musa </w:t>
      </w:r>
      <w:r w:rsidR="006E10A5">
        <w:rPr>
          <w:rFonts w:ascii="Times New Roman" w:hAnsi="Times New Roman" w:cs="Times New Roman"/>
          <w:i/>
          <w:iCs/>
          <w:color w:val="000000"/>
          <w:sz w:val="24"/>
          <w:szCs w:val="24"/>
        </w:rPr>
        <w:t xml:space="preserve">paradisiacal </w:t>
      </w:r>
      <w:r w:rsidRPr="00DA03D4">
        <w:rPr>
          <w:rFonts w:ascii="Times New Roman" w:eastAsia="TimesNewRomanPSMT" w:hAnsi="Times New Roman" w:cs="Times New Roman"/>
          <w:color w:val="000000"/>
          <w:sz w:val="24"/>
          <w:szCs w:val="24"/>
        </w:rPr>
        <w:t xml:space="preserve">var. </w:t>
      </w:r>
      <w:r w:rsidRPr="00DA03D4">
        <w:rPr>
          <w:rFonts w:ascii="Times New Roman" w:hAnsi="Times New Roman" w:cs="Times New Roman"/>
          <w:i/>
          <w:iCs/>
          <w:color w:val="000000"/>
          <w:sz w:val="24"/>
          <w:szCs w:val="24"/>
        </w:rPr>
        <w:t>sapientum</w:t>
      </w:r>
      <w:r w:rsidRPr="00DA03D4">
        <w:rPr>
          <w:rFonts w:ascii="Times New Roman" w:eastAsia="TimesNewRomanPSMT" w:hAnsi="Times New Roman" w:cs="Times New Roman"/>
          <w:color w:val="000000"/>
          <w:sz w:val="24"/>
          <w:szCs w:val="24"/>
        </w:rPr>
        <w:t xml:space="preserve">. African Journal of Biotechnology. </w:t>
      </w:r>
      <w:r w:rsidRPr="00DA03D4">
        <w:rPr>
          <w:rFonts w:ascii="Times New Roman" w:hAnsi="Times New Roman" w:cs="Times New Roman"/>
          <w:b/>
          <w:bCs/>
          <w:color w:val="000000"/>
          <w:sz w:val="24"/>
          <w:szCs w:val="24"/>
        </w:rPr>
        <w:t>7</w:t>
      </w:r>
      <w:r w:rsidRPr="00DA03D4">
        <w:rPr>
          <w:rFonts w:ascii="Times New Roman" w:eastAsia="TimesNewRomanPSMT" w:hAnsi="Times New Roman" w:cs="Times New Roman"/>
          <w:color w:val="000000"/>
          <w:sz w:val="24"/>
          <w:szCs w:val="24"/>
        </w:rPr>
        <w:t>(12): 1821-1825.</w:t>
      </w:r>
    </w:p>
    <w:p w:rsidR="00E56CD7" w:rsidRPr="00DA03D4" w:rsidRDefault="00E56CD7" w:rsidP="00AC7D3C">
      <w:pPr>
        <w:spacing w:line="360" w:lineRule="auto"/>
        <w:ind w:left="720" w:hanging="720"/>
        <w:jc w:val="both"/>
        <w:rPr>
          <w:rFonts w:ascii="Times New Roman" w:hAnsi="Times New Roman" w:cs="Times New Roman"/>
          <w:color w:val="231F1F"/>
          <w:sz w:val="24"/>
          <w:szCs w:val="24"/>
        </w:rPr>
      </w:pPr>
      <w:r w:rsidRPr="00DA03D4">
        <w:rPr>
          <w:rFonts w:ascii="Times New Roman" w:hAnsi="Times New Roman" w:cs="Times New Roman"/>
          <w:color w:val="231F1F"/>
          <w:sz w:val="24"/>
          <w:szCs w:val="24"/>
        </w:rPr>
        <w:t>Anhwange BA. 2008. Chemical composition of Musa sapientum (banana) peels. Journal of Food Technology. 6: 263-266.</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sidRPr="00DA03D4">
        <w:rPr>
          <w:rFonts w:ascii="Times New Roman" w:hAnsi="Times New Roman" w:cs="Times New Roman"/>
          <w:sz w:val="24"/>
          <w:szCs w:val="24"/>
        </w:rPr>
        <w:lastRenderedPageBreak/>
        <w:t>Atapattu BM, Senevirathne</w:t>
      </w:r>
      <w:r w:rsidR="00F362E0">
        <w:rPr>
          <w:rFonts w:ascii="Times New Roman" w:hAnsi="Times New Roman" w:cs="Times New Roman"/>
          <w:sz w:val="24"/>
          <w:szCs w:val="24"/>
        </w:rPr>
        <w:t xml:space="preserve"> </w:t>
      </w:r>
      <w:r w:rsidRPr="00DA03D4">
        <w:rPr>
          <w:rFonts w:ascii="Times New Roman" w:hAnsi="Times New Roman" w:cs="Times New Roman"/>
          <w:sz w:val="24"/>
          <w:szCs w:val="24"/>
        </w:rPr>
        <w:t>MS. 2012. Effects of increasing levels of dietary cooked and uncooked banana meal on growth performance and carcass parameters of broiler chicken. Pakistan Veterinary Journal. 33 (1): 79-82.</w:t>
      </w:r>
    </w:p>
    <w:p w:rsidR="00E56CD7" w:rsidRPr="00DA03D4" w:rsidRDefault="006E10A5" w:rsidP="00AC7D3C">
      <w:pPr>
        <w:autoSpaceDE w:val="0"/>
        <w:autoSpaceDN w:val="0"/>
        <w:adjustRightInd w:val="0"/>
        <w:spacing w:line="360" w:lineRule="auto"/>
        <w:ind w:left="720" w:hanging="720"/>
        <w:jc w:val="both"/>
        <w:rPr>
          <w:rStyle w:val="fontstyle01"/>
          <w:rFonts w:ascii="Times New Roman" w:hAnsi="Times New Roman" w:cs="Times New Roman"/>
          <w:sz w:val="24"/>
          <w:szCs w:val="24"/>
        </w:rPr>
      </w:pPr>
      <w:r>
        <w:rPr>
          <w:rFonts w:ascii="Times New Roman" w:hAnsi="Times New Roman" w:cs="Times New Roman"/>
          <w:color w:val="000000"/>
          <w:sz w:val="24"/>
          <w:szCs w:val="24"/>
        </w:rPr>
        <w:t>Barbara</w:t>
      </w:r>
      <w:r w:rsidR="00E56CD7" w:rsidRPr="00DA03D4">
        <w:rPr>
          <w:rFonts w:ascii="Times New Roman" w:hAnsi="Times New Roman" w:cs="Times New Roman"/>
          <w:color w:val="000000"/>
          <w:sz w:val="24"/>
          <w:szCs w:val="24"/>
        </w:rPr>
        <w:t xml:space="preserve"> A. 2013. The nutritional value of banana leaves.</w:t>
      </w:r>
      <w:r w:rsidR="00826B72">
        <w:rPr>
          <w:rFonts w:ascii="Times New Roman" w:hAnsi="Times New Roman" w:cs="Times New Roman"/>
          <w:color w:val="000000"/>
          <w:sz w:val="24"/>
          <w:szCs w:val="24"/>
        </w:rPr>
        <w:t xml:space="preserve"> </w:t>
      </w:r>
      <w:r w:rsidR="00E56CD7" w:rsidRPr="00DA03D4">
        <w:rPr>
          <w:rFonts w:ascii="Times New Roman" w:hAnsi="Times New Roman" w:cs="Times New Roman"/>
          <w:color w:val="000000"/>
          <w:sz w:val="24"/>
          <w:szCs w:val="24"/>
        </w:rPr>
        <w:t>21:4-9</w:t>
      </w:r>
    </w:p>
    <w:p w:rsidR="00E56CD7" w:rsidRPr="00DA03D4" w:rsidRDefault="00E56CD7" w:rsidP="00AC7D3C">
      <w:pPr>
        <w:autoSpaceDE w:val="0"/>
        <w:autoSpaceDN w:val="0"/>
        <w:adjustRightInd w:val="0"/>
        <w:spacing w:line="360" w:lineRule="auto"/>
        <w:ind w:left="720" w:hanging="720"/>
        <w:jc w:val="both"/>
        <w:rPr>
          <w:rStyle w:val="fontstyle01"/>
          <w:rFonts w:ascii="Times New Roman" w:hAnsi="Times New Roman" w:cs="Times New Roman"/>
          <w:sz w:val="24"/>
          <w:szCs w:val="24"/>
        </w:rPr>
      </w:pPr>
      <w:r w:rsidRPr="00DA03D4">
        <w:rPr>
          <w:rStyle w:val="fontstyle01"/>
          <w:rFonts w:ascii="Times New Roman" w:hAnsi="Times New Roman" w:cs="Times New Roman"/>
          <w:sz w:val="24"/>
          <w:szCs w:val="24"/>
        </w:rPr>
        <w:t xml:space="preserve">Bera S, Bhattacharya S, Pandey JN, Biswas M. 2013. Acute and sub-chronic toxicity studyof </w:t>
      </w:r>
      <w:r w:rsidRPr="00DA03D4">
        <w:rPr>
          <w:rStyle w:val="fontstyle21"/>
          <w:rFonts w:ascii="Times New Roman" w:hAnsi="Times New Roman" w:cs="Times New Roman"/>
          <w:sz w:val="24"/>
          <w:szCs w:val="24"/>
        </w:rPr>
        <w:t xml:space="preserve">Musa </w:t>
      </w:r>
      <w:r w:rsidR="00326315">
        <w:rPr>
          <w:rStyle w:val="fontstyle21"/>
          <w:rFonts w:ascii="Times New Roman" w:hAnsi="Times New Roman" w:cs="Times New Roman"/>
          <w:sz w:val="24"/>
          <w:szCs w:val="24"/>
        </w:rPr>
        <w:t xml:space="preserve">paradisiacal </w:t>
      </w:r>
      <w:r w:rsidRPr="00DA03D4">
        <w:rPr>
          <w:rStyle w:val="fontstyle01"/>
          <w:rFonts w:ascii="Times New Roman" w:hAnsi="Times New Roman" w:cs="Times New Roman"/>
          <w:sz w:val="24"/>
          <w:szCs w:val="24"/>
        </w:rPr>
        <w:t>leaf extracts in mice.</w:t>
      </w:r>
      <w:r w:rsidRPr="00DA03D4">
        <w:rPr>
          <w:rFonts w:ascii="Times New Roman" w:eastAsia="TimesNewRomanPSMT" w:hAnsi="Times New Roman" w:cs="Times New Roman"/>
          <w:color w:val="000000"/>
          <w:sz w:val="24"/>
          <w:szCs w:val="24"/>
        </w:rPr>
        <w:t xml:space="preserve"> African Journal.</w:t>
      </w:r>
      <w:r w:rsidRPr="00DA03D4">
        <w:rPr>
          <w:rStyle w:val="fontstyle01"/>
          <w:rFonts w:ascii="Times New Roman" w:hAnsi="Times New Roman" w:cs="Times New Roman"/>
          <w:sz w:val="24"/>
          <w:szCs w:val="24"/>
        </w:rPr>
        <w:t xml:space="preserve"> 3: 90-93.</w:t>
      </w:r>
    </w:p>
    <w:p w:rsidR="00E56CD7" w:rsidRPr="00DA03D4" w:rsidRDefault="00E56CD7" w:rsidP="00AC7D3C">
      <w:pPr>
        <w:widowControl w:val="0"/>
        <w:autoSpaceDE w:val="0"/>
        <w:autoSpaceDN w:val="0"/>
        <w:adjustRightInd w:val="0"/>
        <w:snapToGrid w:val="0"/>
        <w:spacing w:line="360" w:lineRule="auto"/>
        <w:ind w:left="720" w:hanging="720"/>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BMD (Bangladesh Meteorological Department). 2015. Weather Forecast. Ministry of Defense of the Government of Bangladesh.</w:t>
      </w:r>
    </w:p>
    <w:p w:rsidR="00E56CD7" w:rsidRPr="00DA03D4" w:rsidRDefault="00E56CD7" w:rsidP="00AC7D3C">
      <w:pPr>
        <w:autoSpaceDE w:val="0"/>
        <w:autoSpaceDN w:val="0"/>
        <w:adjustRightInd w:val="0"/>
        <w:spacing w:line="360" w:lineRule="auto"/>
        <w:ind w:left="720" w:hanging="720"/>
        <w:jc w:val="both"/>
        <w:rPr>
          <w:rStyle w:val="fontstyle01"/>
          <w:rFonts w:ascii="Times New Roman" w:hAnsi="Times New Roman" w:cs="Times New Roman"/>
          <w:sz w:val="24"/>
          <w:szCs w:val="24"/>
        </w:rPr>
      </w:pPr>
      <w:r w:rsidRPr="00DA03D4">
        <w:rPr>
          <w:rStyle w:val="fontstyle01"/>
          <w:rFonts w:ascii="Times New Roman" w:hAnsi="Times New Roman" w:cs="Times New Roman"/>
          <w:sz w:val="24"/>
          <w:szCs w:val="24"/>
        </w:rPr>
        <w:t>Borges LP, Borges VC, Moro AV, Nogueira CW, Rocha JBT, ZeniG.2005. Protective</w:t>
      </w:r>
      <w:r w:rsidR="00326315">
        <w:rPr>
          <w:rStyle w:val="fontstyle01"/>
          <w:rFonts w:ascii="Times New Roman" w:hAnsi="Times New Roman" w:cs="Times New Roman"/>
          <w:sz w:val="24"/>
          <w:szCs w:val="24"/>
        </w:rPr>
        <w:t xml:space="preserve"> </w:t>
      </w:r>
      <w:r w:rsidRPr="00DA03D4">
        <w:rPr>
          <w:rStyle w:val="fontstyle01"/>
          <w:rFonts w:ascii="Times New Roman" w:hAnsi="Times New Roman" w:cs="Times New Roman"/>
          <w:sz w:val="24"/>
          <w:szCs w:val="24"/>
        </w:rPr>
        <w:t>effect of diphenyl diselenide on acute liver damage induced by 2-nitropropane in rats.Toxicology. 10 (5): 1-8.</w:t>
      </w:r>
    </w:p>
    <w:p w:rsidR="00E56CD7" w:rsidRPr="00DA03D4" w:rsidRDefault="00E56CD7" w:rsidP="00AC7D3C">
      <w:pPr>
        <w:autoSpaceDE w:val="0"/>
        <w:autoSpaceDN w:val="0"/>
        <w:adjustRightInd w:val="0"/>
        <w:spacing w:line="360" w:lineRule="auto"/>
        <w:ind w:left="720" w:hanging="720"/>
        <w:jc w:val="both"/>
        <w:rPr>
          <w:rStyle w:val="fontstyle01"/>
          <w:rFonts w:ascii="Times New Roman" w:hAnsi="Times New Roman" w:cs="Times New Roman"/>
          <w:sz w:val="24"/>
          <w:szCs w:val="24"/>
        </w:rPr>
      </w:pPr>
      <w:r w:rsidRPr="00DA03D4">
        <w:rPr>
          <w:rStyle w:val="fontstyle01"/>
          <w:rFonts w:ascii="Times New Roman" w:hAnsi="Times New Roman" w:cs="Times New Roman"/>
          <w:sz w:val="24"/>
          <w:szCs w:val="24"/>
        </w:rPr>
        <w:t xml:space="preserve">Chu HL, Yeh DB, Shaw JF. 1993. Production of L-DOPA by banana leaf polyphenoloxidase. </w:t>
      </w:r>
      <w:r w:rsidRPr="00DA03D4">
        <w:rPr>
          <w:rFonts w:ascii="Times New Roman" w:eastAsia="TimesNewRomanPSMT" w:hAnsi="Times New Roman" w:cs="Times New Roman"/>
          <w:color w:val="000000"/>
          <w:sz w:val="24"/>
          <w:szCs w:val="24"/>
        </w:rPr>
        <w:t xml:space="preserve">African Journal of Biotechnology. </w:t>
      </w:r>
      <w:r w:rsidRPr="00DA03D4">
        <w:rPr>
          <w:rStyle w:val="fontstyle01"/>
          <w:rFonts w:ascii="Times New Roman" w:hAnsi="Times New Roman" w:cs="Times New Roman"/>
          <w:sz w:val="24"/>
          <w:szCs w:val="24"/>
        </w:rPr>
        <w:t>34: 57-60.</w:t>
      </w:r>
    </w:p>
    <w:p w:rsidR="00E56CD7" w:rsidRPr="00DA03D4" w:rsidRDefault="00E56CD7" w:rsidP="00AC7D3C">
      <w:pPr>
        <w:spacing w:line="360" w:lineRule="auto"/>
        <w:ind w:left="720" w:hanging="720"/>
        <w:jc w:val="both"/>
        <w:rPr>
          <w:rStyle w:val="fontstyle01"/>
          <w:rFonts w:ascii="Times New Roman" w:hAnsi="Times New Roman" w:cs="Times New Roman"/>
          <w:sz w:val="24"/>
          <w:szCs w:val="24"/>
        </w:rPr>
      </w:pPr>
      <w:r w:rsidRPr="00DA03D4">
        <w:rPr>
          <w:rStyle w:val="fontstyle01"/>
          <w:rFonts w:ascii="Times New Roman" w:hAnsi="Times New Roman" w:cs="Times New Roman"/>
          <w:sz w:val="24"/>
          <w:szCs w:val="24"/>
        </w:rPr>
        <w:t>Crook MA. 2006. Clinical Chemistry and Metabolic Medicine. 7th Ed. Hodder Arnold, London: 426-429.</w:t>
      </w:r>
    </w:p>
    <w:p w:rsidR="00E56CD7" w:rsidRPr="00DA03D4" w:rsidRDefault="00E56CD7" w:rsidP="00AC7D3C">
      <w:pPr>
        <w:widowControl w:val="0"/>
        <w:autoSpaceDE w:val="0"/>
        <w:autoSpaceDN w:val="0"/>
        <w:adjustRightInd w:val="0"/>
        <w:snapToGrid w:val="0"/>
        <w:spacing w:line="360" w:lineRule="auto"/>
        <w:ind w:left="720" w:hanging="720"/>
        <w:jc w:val="both"/>
        <w:rPr>
          <w:rFonts w:ascii="Times New Roman" w:hAnsi="Times New Roman" w:cs="Times New Roman"/>
          <w:sz w:val="24"/>
          <w:szCs w:val="24"/>
        </w:rPr>
      </w:pPr>
      <w:r w:rsidRPr="00DA03D4">
        <w:rPr>
          <w:rFonts w:ascii="Times New Roman" w:eastAsia="Times New Roman" w:hAnsi="Times New Roman" w:cs="Times New Roman"/>
          <w:sz w:val="24"/>
        </w:rPr>
        <w:t>Daily Star, 2013. A report on livestock development strategy in Bangladesh.</w:t>
      </w:r>
    </w:p>
    <w:p w:rsidR="00E56CD7" w:rsidRPr="00DA03D4" w:rsidRDefault="001F2506" w:rsidP="00AC7D3C">
      <w:pPr>
        <w:spacing w:line="360" w:lineRule="auto"/>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 xml:space="preserve">Devendra C. 1992. </w:t>
      </w:r>
      <w:r w:rsidR="00E56CD7" w:rsidRPr="00DA03D4">
        <w:rPr>
          <w:rFonts w:ascii="Times New Roman" w:hAnsi="Times New Roman" w:cs="Times New Roman"/>
          <w:color w:val="000000"/>
          <w:sz w:val="24"/>
          <w:szCs w:val="24"/>
        </w:rPr>
        <w:t>Non-conventional feed resources in Asia and the Pacific. 43</w:t>
      </w:r>
      <w:r w:rsidR="00E56CD7" w:rsidRPr="00DA03D4">
        <w:rPr>
          <w:rFonts w:ascii="Times New Roman" w:hAnsi="Times New Roman" w:cs="Times New Roman"/>
          <w:color w:val="222222"/>
          <w:sz w:val="24"/>
          <w:szCs w:val="24"/>
          <w:shd w:val="clear" w:color="auto" w:fill="FFFFFF"/>
        </w:rPr>
        <w:t>:12-16.</w:t>
      </w:r>
    </w:p>
    <w:p w:rsidR="00E56CD7" w:rsidRPr="00DA03D4" w:rsidRDefault="00E56CD7" w:rsidP="00AC7D3C">
      <w:pPr>
        <w:spacing w:line="360" w:lineRule="auto"/>
        <w:ind w:left="720" w:hanging="720"/>
        <w:jc w:val="both"/>
        <w:rPr>
          <w:rFonts w:ascii="Times New Roman" w:hAnsi="Times New Roman" w:cs="Times New Roman"/>
          <w:color w:val="222222"/>
          <w:sz w:val="24"/>
          <w:szCs w:val="24"/>
          <w:shd w:val="clear" w:color="auto" w:fill="FFFFFF"/>
        </w:rPr>
      </w:pPr>
      <w:r w:rsidRPr="00DA03D4">
        <w:rPr>
          <w:rFonts w:ascii="Times New Roman" w:hAnsi="Times New Roman" w:cs="Times New Roman"/>
          <w:color w:val="222222"/>
          <w:sz w:val="24"/>
          <w:szCs w:val="24"/>
          <w:shd w:val="clear" w:color="auto" w:fill="FFFFFF"/>
        </w:rPr>
        <w:t xml:space="preserve">Dhama K, Latheef SK, Mani S, Samad HA, Karthik K, Tiwari R, Khan RU, Alagawany, Farag, MR, Alam GM. 2015. Multiple beneficial applications and modes of action of herbs in poultry health and production-A review of </w:t>
      </w:r>
      <w:r w:rsidRPr="00DA03D4">
        <w:rPr>
          <w:rFonts w:ascii="Times New Roman" w:hAnsi="Times New Roman" w:cs="Times New Roman"/>
          <w:iCs/>
          <w:color w:val="222222"/>
          <w:sz w:val="24"/>
          <w:szCs w:val="24"/>
          <w:shd w:val="clear" w:color="auto" w:fill="FFFFFF"/>
        </w:rPr>
        <w:t>International Journal of Pharmacol</w:t>
      </w:r>
      <w:r w:rsidR="00AD4F5F">
        <w:rPr>
          <w:rFonts w:ascii="Times New Roman" w:hAnsi="Times New Roman" w:cs="Times New Roman"/>
          <w:color w:val="222222"/>
          <w:sz w:val="24"/>
          <w:szCs w:val="24"/>
          <w:shd w:val="clear" w:color="auto" w:fill="FFFFFF"/>
        </w:rPr>
        <w:t xml:space="preserve">. </w:t>
      </w:r>
      <w:r w:rsidRPr="00DA03D4">
        <w:rPr>
          <w:rFonts w:ascii="Times New Roman" w:hAnsi="Times New Roman" w:cs="Times New Roman"/>
          <w:iCs/>
          <w:color w:val="222222"/>
          <w:sz w:val="24"/>
          <w:szCs w:val="24"/>
          <w:shd w:val="clear" w:color="auto" w:fill="FFFFFF"/>
        </w:rPr>
        <w:t>11</w:t>
      </w:r>
      <w:r w:rsidRPr="00DA03D4">
        <w:rPr>
          <w:rFonts w:ascii="Times New Roman" w:hAnsi="Times New Roman" w:cs="Times New Roman"/>
          <w:color w:val="222222"/>
          <w:sz w:val="24"/>
          <w:szCs w:val="24"/>
          <w:shd w:val="clear" w:color="auto" w:fill="FFFFFF"/>
        </w:rPr>
        <w:t>(3):152-176.</w:t>
      </w:r>
    </w:p>
    <w:p w:rsidR="00E56CD7" w:rsidRPr="00DA03D4" w:rsidRDefault="00E56CD7" w:rsidP="00AC7D3C">
      <w:pPr>
        <w:spacing w:line="360" w:lineRule="auto"/>
        <w:ind w:left="720" w:hanging="720"/>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Dixon RM, Egan RM. 1987. Strategies for utilizing fibrous</w:t>
      </w:r>
      <w:r w:rsidR="00356178">
        <w:rPr>
          <w:rFonts w:ascii="Times New Roman" w:hAnsi="Times New Roman" w:cs="Times New Roman"/>
          <w:color w:val="000000"/>
          <w:sz w:val="24"/>
          <w:szCs w:val="24"/>
        </w:rPr>
        <w:t xml:space="preserve"> crop-residues as animal feeds.</w:t>
      </w:r>
      <w:r w:rsidR="0018134D">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Paper presented at the 7th AAFARR Workshop, 2.6 July, Chiang Mai, Thailand.</w:t>
      </w:r>
    </w:p>
    <w:p w:rsidR="00AC7D3C" w:rsidRDefault="00AC7D3C" w:rsidP="00AC7D3C">
      <w:pPr>
        <w:spacing w:line="360" w:lineRule="auto"/>
        <w:ind w:left="720" w:hanging="720"/>
        <w:jc w:val="both"/>
        <w:rPr>
          <w:rFonts w:ascii="Times New Roman" w:eastAsia="Times New Roman" w:hAnsi="Times New Roman" w:cs="Times New Roman"/>
          <w:sz w:val="24"/>
          <w:szCs w:val="24"/>
        </w:rPr>
      </w:pPr>
    </w:p>
    <w:p w:rsidR="00E56CD7" w:rsidRDefault="006E10A5" w:rsidP="00AC7D3C">
      <w:pPr>
        <w:spacing w:line="36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Dubale ASK.</w:t>
      </w:r>
      <w:r w:rsidR="00E56CD7" w:rsidRPr="00DA03D4">
        <w:rPr>
          <w:rFonts w:ascii="Times New Roman" w:eastAsia="Times New Roman" w:hAnsi="Times New Roman" w:cs="Times New Roman"/>
          <w:sz w:val="24"/>
          <w:szCs w:val="24"/>
        </w:rPr>
        <w:t xml:space="preserve"> 2007. </w:t>
      </w:r>
      <w:r w:rsidR="00E56CD7" w:rsidRPr="00DA03D4">
        <w:rPr>
          <w:rFonts w:ascii="Times New Roman" w:eastAsia="Times New Roman" w:hAnsi="Times New Roman" w:cs="Times New Roman"/>
          <w:iCs/>
          <w:sz w:val="24"/>
          <w:szCs w:val="24"/>
        </w:rPr>
        <w:t xml:space="preserve">Assessment of the potential and utilization of banana and mango residues, and effect of ensiling on silage quality and performance of </w:t>
      </w:r>
      <w:r w:rsidR="00E56CD7" w:rsidRPr="00DA03D4">
        <w:rPr>
          <w:rFonts w:ascii="Times New Roman" w:eastAsia="Times New Roman" w:hAnsi="Times New Roman" w:cs="Times New Roman"/>
          <w:iCs/>
          <w:sz w:val="24"/>
          <w:szCs w:val="24"/>
        </w:rPr>
        <w:lastRenderedPageBreak/>
        <w:t>indigenous sheep grazing natural pasture in Arbaminch</w:t>
      </w:r>
      <w:r w:rsidR="00AD4F5F">
        <w:rPr>
          <w:rFonts w:ascii="Times New Roman" w:eastAsia="Times New Roman" w:hAnsi="Times New Roman" w:cs="Times New Roman"/>
          <w:iCs/>
          <w:sz w:val="24"/>
          <w:szCs w:val="24"/>
        </w:rPr>
        <w:t xml:space="preserve"> </w:t>
      </w:r>
      <w:r w:rsidR="00E56CD7" w:rsidRPr="00DA03D4">
        <w:rPr>
          <w:rFonts w:ascii="Times New Roman" w:eastAsia="Times New Roman" w:hAnsi="Times New Roman" w:cs="Times New Roman"/>
          <w:iCs/>
          <w:sz w:val="24"/>
          <w:szCs w:val="24"/>
        </w:rPr>
        <w:t>Zuria district of Gamogofa zone</w:t>
      </w:r>
      <w:r w:rsidR="00E56CD7" w:rsidRPr="00DA03D4">
        <w:rPr>
          <w:rFonts w:ascii="Times New Roman" w:eastAsia="Times New Roman" w:hAnsi="Times New Roman" w:cs="Times New Roman"/>
          <w:sz w:val="24"/>
          <w:szCs w:val="24"/>
        </w:rPr>
        <w:t xml:space="preserve"> (Doctoral dissertation, Hawassa University).</w:t>
      </w:r>
      <w:r w:rsidR="00E56CD7" w:rsidRPr="00DA03D4">
        <w:rPr>
          <w:rFonts w:ascii="Times New Roman" w:hAnsi="Times New Roman" w:cs="Times New Roman"/>
          <w:sz w:val="24"/>
          <w:szCs w:val="24"/>
        </w:rPr>
        <w:t xml:space="preserve"> 4: 121-126.</w:t>
      </w:r>
    </w:p>
    <w:p w:rsidR="00E56CD7" w:rsidRPr="00E56CD7" w:rsidRDefault="00E56CD7" w:rsidP="00AC7D3C">
      <w:pPr>
        <w:spacing w:line="360" w:lineRule="auto"/>
        <w:ind w:left="720" w:hanging="720"/>
        <w:jc w:val="both"/>
        <w:rPr>
          <w:rFonts w:ascii="Times New Roman" w:hAnsi="Times New Roman" w:cs="Times New Roman"/>
          <w:sz w:val="24"/>
          <w:szCs w:val="24"/>
        </w:rPr>
      </w:pPr>
      <w:r w:rsidRPr="00E56CD7">
        <w:rPr>
          <w:rFonts w:ascii="Times New Roman" w:hAnsi="Times New Roman" w:cs="Times New Roman"/>
          <w:color w:val="222222"/>
          <w:sz w:val="24"/>
          <w:szCs w:val="24"/>
          <w:shd w:val="clear" w:color="auto" w:fill="FFFFFF"/>
        </w:rPr>
        <w:t>Duncan NB. 1995. Capturing flexibility of information technology infrastructure: A study of resource cha</w:t>
      </w:r>
      <w:r w:rsidR="008D7D06">
        <w:rPr>
          <w:rFonts w:ascii="Times New Roman" w:hAnsi="Times New Roman" w:cs="Times New Roman"/>
          <w:color w:val="222222"/>
          <w:sz w:val="24"/>
          <w:szCs w:val="24"/>
          <w:shd w:val="clear" w:color="auto" w:fill="FFFFFF"/>
        </w:rPr>
        <w:t xml:space="preserve">racteristics and their measure. </w:t>
      </w:r>
      <w:r w:rsidRPr="00E56CD7">
        <w:rPr>
          <w:rFonts w:ascii="Times New Roman" w:hAnsi="Times New Roman" w:cs="Times New Roman"/>
          <w:iCs/>
          <w:color w:val="222222"/>
          <w:sz w:val="24"/>
          <w:szCs w:val="24"/>
          <w:shd w:val="clear" w:color="auto" w:fill="FFFFFF"/>
        </w:rPr>
        <w:t>Journal o</w:t>
      </w:r>
      <w:r w:rsidR="00326315">
        <w:rPr>
          <w:rFonts w:ascii="Times New Roman" w:hAnsi="Times New Roman" w:cs="Times New Roman"/>
          <w:iCs/>
          <w:color w:val="222222"/>
          <w:sz w:val="24"/>
          <w:szCs w:val="24"/>
          <w:shd w:val="clear" w:color="auto" w:fill="FFFFFF"/>
        </w:rPr>
        <w:t>f management information system</w:t>
      </w:r>
      <w:r w:rsidRPr="00E56CD7">
        <w:rPr>
          <w:rFonts w:ascii="Times New Roman" w:hAnsi="Times New Roman" w:cs="Times New Roman"/>
          <w:color w:val="222222"/>
          <w:sz w:val="24"/>
          <w:szCs w:val="24"/>
          <w:shd w:val="clear" w:color="auto" w:fill="FFFFFF"/>
        </w:rPr>
        <w:t xml:space="preserve">. </w:t>
      </w:r>
      <w:r w:rsidRPr="00E56CD7">
        <w:rPr>
          <w:rFonts w:ascii="Times New Roman" w:hAnsi="Times New Roman" w:cs="Times New Roman"/>
          <w:iCs/>
          <w:color w:val="222222"/>
          <w:sz w:val="24"/>
          <w:szCs w:val="24"/>
          <w:shd w:val="clear" w:color="auto" w:fill="FFFFFF"/>
        </w:rPr>
        <w:t>12</w:t>
      </w:r>
      <w:r w:rsidRPr="00E56CD7">
        <w:rPr>
          <w:rFonts w:ascii="Times New Roman" w:hAnsi="Times New Roman" w:cs="Times New Roman"/>
          <w:color w:val="222222"/>
          <w:sz w:val="24"/>
          <w:szCs w:val="24"/>
          <w:shd w:val="clear" w:color="auto" w:fill="FFFFFF"/>
        </w:rPr>
        <w:t>(2): 37-57.</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 xml:space="preserve">Dunjić BS, Svensson </w:t>
      </w:r>
      <w:r w:rsidR="008D7D06">
        <w:rPr>
          <w:rFonts w:ascii="Times New Roman" w:eastAsia="TimesNewRomanPSMT" w:hAnsi="Times New Roman" w:cs="Times New Roman"/>
          <w:color w:val="000000"/>
          <w:sz w:val="24"/>
          <w:szCs w:val="24"/>
        </w:rPr>
        <w:t>I, Axelson J, Adlercreutz P, Ar</w:t>
      </w:r>
      <w:r w:rsidRPr="00DA03D4">
        <w:rPr>
          <w:rFonts w:ascii="Times New Roman" w:eastAsia="TimesNewRomanPSMT" w:hAnsi="Times New Roman" w:cs="Times New Roman"/>
          <w:color w:val="000000"/>
          <w:sz w:val="24"/>
          <w:szCs w:val="24"/>
        </w:rPr>
        <w:t>Rajab A, Larsson K, Bengmark S. 1993.Green banana protection of gastric mucosa against experimentally induced injuries in rats. Scandanavian Journal of Gastroenterology. 28(10): 594-598.</w:t>
      </w:r>
    </w:p>
    <w:p w:rsidR="00E56CD7" w:rsidRPr="00DA03D4" w:rsidRDefault="00E56CD7" w:rsidP="00AC7D3C">
      <w:pPr>
        <w:widowControl w:val="0"/>
        <w:autoSpaceDE w:val="0"/>
        <w:autoSpaceDN w:val="0"/>
        <w:adjustRightInd w:val="0"/>
        <w:snapToGrid w:val="0"/>
        <w:spacing w:line="360" w:lineRule="auto"/>
        <w:ind w:left="720" w:hanging="720"/>
        <w:jc w:val="both"/>
        <w:rPr>
          <w:rFonts w:ascii="Times New Roman" w:hAnsi="Times New Roman" w:cs="Times New Roman"/>
          <w:sz w:val="24"/>
          <w:szCs w:val="24"/>
        </w:rPr>
      </w:pPr>
      <w:r w:rsidRPr="00DA03D4">
        <w:rPr>
          <w:rFonts w:ascii="Times New Roman" w:hAnsi="Times New Roman" w:cs="Times New Roman"/>
          <w:sz w:val="24"/>
          <w:szCs w:val="24"/>
        </w:rPr>
        <w:t>Duwa H, Saleh B, Lamido M, Saidu A. 2014. Growth, haematological and serum biochemical indices of broiler chickens fed banana peel meal as replacement for maize in the semi-arid zone of Nigeria. Journal of Animal Feed Resource. 4: 121-136.</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Ecocrop. 2010. Ecoport database. http://www.feedipedia.org/node/4262.</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sidRPr="00DA03D4">
        <w:rPr>
          <w:rFonts w:ascii="Times New Roman" w:hAnsi="Times New Roman" w:cs="Times New Roman"/>
          <w:sz w:val="24"/>
          <w:szCs w:val="24"/>
        </w:rPr>
        <w:t xml:space="preserve">Ekwe OO, Osakwe BO. 2011. </w:t>
      </w:r>
      <w:bookmarkStart w:id="5" w:name="1493543_ja"/>
      <w:bookmarkEnd w:id="5"/>
      <w:r w:rsidRPr="00DA03D4">
        <w:rPr>
          <w:rFonts w:ascii="Times New Roman" w:hAnsi="Times New Roman" w:cs="Times New Roman"/>
          <w:sz w:val="24"/>
          <w:szCs w:val="24"/>
        </w:rPr>
        <w:t>The effect of replacing maize with cassava sievate using banana leaves as basal forage in the diet of w</w:t>
      </w:r>
      <w:r w:rsidR="00C4272D">
        <w:rPr>
          <w:rFonts w:ascii="Times New Roman" w:hAnsi="Times New Roman" w:cs="Times New Roman"/>
          <w:sz w:val="24"/>
          <w:szCs w:val="24"/>
        </w:rPr>
        <w:t xml:space="preserve">eaned rabbit. Ozean Journal of </w:t>
      </w:r>
      <w:r w:rsidRPr="00DA03D4">
        <w:rPr>
          <w:rFonts w:ascii="Times New Roman" w:hAnsi="Times New Roman" w:cs="Times New Roman"/>
          <w:sz w:val="24"/>
          <w:szCs w:val="24"/>
        </w:rPr>
        <w:t>Applied Science. 4: 51-58.</w:t>
      </w:r>
    </w:p>
    <w:p w:rsidR="00E56CD7" w:rsidRPr="00DA03D4" w:rsidRDefault="00E56CD7" w:rsidP="00AC7D3C">
      <w:pPr>
        <w:spacing w:line="360" w:lineRule="auto"/>
        <w:ind w:left="720" w:hanging="720"/>
        <w:jc w:val="both"/>
        <w:rPr>
          <w:rStyle w:val="fontstyle01"/>
          <w:rFonts w:ascii="Times New Roman" w:hAnsi="Times New Roman" w:cs="Times New Roman"/>
          <w:sz w:val="24"/>
          <w:szCs w:val="24"/>
        </w:rPr>
      </w:pPr>
      <w:r w:rsidRPr="00DA03D4">
        <w:rPr>
          <w:rStyle w:val="fontstyle01"/>
          <w:rFonts w:ascii="Times New Roman" w:hAnsi="Times New Roman" w:cs="Times New Roman"/>
          <w:sz w:val="24"/>
          <w:szCs w:val="24"/>
        </w:rPr>
        <w:t>Eseyin AO, Awofisayo OE, Iweh</w:t>
      </w:r>
      <w:r w:rsidR="00C4272D">
        <w:rPr>
          <w:rStyle w:val="fontstyle01"/>
          <w:rFonts w:ascii="Times New Roman" w:hAnsi="Times New Roman" w:cs="Times New Roman"/>
          <w:sz w:val="24"/>
          <w:szCs w:val="24"/>
        </w:rPr>
        <w:t xml:space="preserve"> </w:t>
      </w:r>
      <w:r w:rsidRPr="00DA03D4">
        <w:rPr>
          <w:rStyle w:val="fontstyle01"/>
          <w:rFonts w:ascii="Times New Roman" w:hAnsi="Times New Roman" w:cs="Times New Roman"/>
          <w:sz w:val="24"/>
          <w:szCs w:val="24"/>
        </w:rPr>
        <w:t xml:space="preserve">JS. 2010. Hematological effects of the aqueous andethanolic leaf extracts of </w:t>
      </w:r>
      <w:r w:rsidRPr="00DA03D4">
        <w:rPr>
          <w:rStyle w:val="fontstyle21"/>
          <w:rFonts w:ascii="Times New Roman" w:hAnsi="Times New Roman" w:cs="Times New Roman"/>
          <w:sz w:val="24"/>
          <w:szCs w:val="24"/>
        </w:rPr>
        <w:t xml:space="preserve">Musa </w:t>
      </w:r>
      <w:r w:rsidRPr="00DA03D4">
        <w:rPr>
          <w:rStyle w:val="fontstyle21"/>
          <w:rFonts w:ascii="Times New Roman" w:hAnsi="Times New Roman" w:cs="Times New Roman"/>
          <w:i w:val="0"/>
          <w:sz w:val="24"/>
          <w:szCs w:val="24"/>
        </w:rPr>
        <w:t>paradisiaca</w:t>
      </w:r>
      <w:r w:rsidRPr="00DA03D4">
        <w:rPr>
          <w:rStyle w:val="fontstyle01"/>
          <w:rFonts w:ascii="Times New Roman" w:hAnsi="Times New Roman" w:cs="Times New Roman"/>
          <w:i/>
          <w:sz w:val="24"/>
          <w:szCs w:val="24"/>
        </w:rPr>
        <w:t>L. Musaceae</w:t>
      </w:r>
      <w:r w:rsidR="001F2506">
        <w:rPr>
          <w:rStyle w:val="fontstyle01"/>
          <w:rFonts w:ascii="Times New Roman" w:hAnsi="Times New Roman" w:cs="Times New Roman"/>
          <w:sz w:val="24"/>
          <w:szCs w:val="24"/>
        </w:rPr>
        <w:t xml:space="preserve">in </w:t>
      </w:r>
      <w:r w:rsidRPr="00DA03D4">
        <w:rPr>
          <w:rStyle w:val="fontstyle01"/>
          <w:rFonts w:ascii="Times New Roman" w:hAnsi="Times New Roman" w:cs="Times New Roman"/>
          <w:sz w:val="24"/>
          <w:szCs w:val="24"/>
        </w:rPr>
        <w:t>rat. Africa</w:t>
      </w:r>
      <w:r w:rsidR="00C4272D">
        <w:rPr>
          <w:rStyle w:val="fontstyle01"/>
          <w:rFonts w:ascii="Times New Roman" w:hAnsi="Times New Roman" w:cs="Times New Roman"/>
          <w:sz w:val="24"/>
          <w:szCs w:val="24"/>
        </w:rPr>
        <w:t xml:space="preserve">n Journal of Animal Biomedical </w:t>
      </w:r>
      <w:r w:rsidRPr="00DA03D4">
        <w:rPr>
          <w:rStyle w:val="fontstyle01"/>
          <w:rFonts w:ascii="Times New Roman" w:hAnsi="Times New Roman" w:cs="Times New Roman"/>
          <w:sz w:val="24"/>
          <w:szCs w:val="24"/>
        </w:rPr>
        <w:t>Science. 5: 115-117.</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Esonu BO,</w:t>
      </w:r>
      <w:r w:rsidR="00ED0063">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Opara</w:t>
      </w:r>
      <w:r w:rsidR="00ED0063">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MN, Okoli IC, Obikaonu</w:t>
      </w:r>
      <w:r w:rsidR="00ED0063">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C. 2006.</w:t>
      </w:r>
      <w:r w:rsidR="00326315">
        <w:rPr>
          <w:rFonts w:ascii="Times New Roman" w:hAnsi="Times New Roman" w:cs="Times New Roman"/>
          <w:color w:val="000000"/>
          <w:sz w:val="24"/>
          <w:szCs w:val="24"/>
        </w:rPr>
        <w:t xml:space="preserve"> </w:t>
      </w:r>
      <w:r w:rsidRPr="00DA03D4">
        <w:rPr>
          <w:rFonts w:ascii="Times New Roman" w:hAnsi="Times New Roman" w:cs="Times New Roman"/>
          <w:color w:val="000000"/>
          <w:sz w:val="24"/>
          <w:szCs w:val="24"/>
        </w:rPr>
        <w:t>Physiological responses of laying birds to neem (</w:t>
      </w:r>
      <w:r w:rsidRPr="00DA03D4">
        <w:rPr>
          <w:rFonts w:ascii="Times New Roman" w:hAnsi="Times New Roman" w:cs="Times New Roman"/>
          <w:i/>
          <w:iCs/>
          <w:color w:val="000000"/>
          <w:sz w:val="24"/>
          <w:szCs w:val="24"/>
        </w:rPr>
        <w:t>Azadirachtaindica</w:t>
      </w:r>
      <w:r w:rsidRPr="00DA03D4">
        <w:rPr>
          <w:rFonts w:ascii="Times New Roman" w:hAnsi="Times New Roman" w:cs="Times New Roman"/>
          <w:color w:val="000000"/>
          <w:sz w:val="24"/>
          <w:szCs w:val="24"/>
        </w:rPr>
        <w:t>) leaf meal-based diets: Body weight organ characteristics and haematology. Online Journal of Health Allied Science. 5(2): 73-77.</w:t>
      </w:r>
    </w:p>
    <w:p w:rsidR="00E56CD7" w:rsidRDefault="00E56CD7" w:rsidP="00AC7D3C">
      <w:pPr>
        <w:autoSpaceDE w:val="0"/>
        <w:autoSpaceDN w:val="0"/>
        <w:adjustRightInd w:val="0"/>
        <w:spacing w:line="360" w:lineRule="auto"/>
        <w:ind w:left="720" w:hanging="720"/>
        <w:jc w:val="both"/>
        <w:rPr>
          <w:rStyle w:val="fontstyle01"/>
          <w:rFonts w:ascii="Times New Roman" w:hAnsi="Times New Roman" w:cs="Times New Roman"/>
          <w:sz w:val="24"/>
          <w:szCs w:val="24"/>
        </w:rPr>
      </w:pPr>
      <w:r w:rsidRPr="00DA03D4">
        <w:rPr>
          <w:rStyle w:val="fontstyle01"/>
          <w:rFonts w:ascii="Times New Roman" w:hAnsi="Times New Roman" w:cs="Times New Roman"/>
          <w:sz w:val="24"/>
          <w:szCs w:val="24"/>
        </w:rPr>
        <w:t>Fakhim R, Ebrahimnezhad Y, Seyedabadi HR, Vahdatpour T. 2013. Effects of different</w:t>
      </w:r>
      <w:r w:rsidR="00667036">
        <w:rPr>
          <w:rStyle w:val="fontstyle01"/>
          <w:rFonts w:ascii="Times New Roman" w:hAnsi="Times New Roman" w:cs="Times New Roman"/>
          <w:sz w:val="24"/>
          <w:szCs w:val="24"/>
        </w:rPr>
        <w:t xml:space="preserve"> </w:t>
      </w:r>
      <w:r w:rsidRPr="00DA03D4">
        <w:rPr>
          <w:rStyle w:val="fontstyle01"/>
          <w:rFonts w:ascii="Times New Roman" w:hAnsi="Times New Roman" w:cs="Times New Roman"/>
          <w:sz w:val="24"/>
          <w:szCs w:val="24"/>
        </w:rPr>
        <w:t>concentrations of aqueous extract of ginger (</w:t>
      </w:r>
      <w:r w:rsidRPr="00DA03D4">
        <w:rPr>
          <w:rStyle w:val="fontstyle21"/>
          <w:rFonts w:ascii="Times New Roman" w:hAnsi="Times New Roman" w:cs="Times New Roman"/>
          <w:sz w:val="24"/>
          <w:szCs w:val="24"/>
        </w:rPr>
        <w:t>Zingiberofficinale</w:t>
      </w:r>
      <w:r w:rsidRPr="00DA03D4">
        <w:rPr>
          <w:rStyle w:val="fontstyle01"/>
          <w:rFonts w:ascii="Times New Roman" w:hAnsi="Times New Roman" w:cs="Times New Roman"/>
          <w:sz w:val="24"/>
          <w:szCs w:val="24"/>
        </w:rPr>
        <w:t>) on performance and</w:t>
      </w:r>
      <w:r w:rsidR="00326315">
        <w:rPr>
          <w:rStyle w:val="fontstyle01"/>
          <w:rFonts w:ascii="Times New Roman" w:hAnsi="Times New Roman" w:cs="Times New Roman"/>
          <w:sz w:val="24"/>
          <w:szCs w:val="24"/>
        </w:rPr>
        <w:t xml:space="preserve"> </w:t>
      </w:r>
      <w:r w:rsidRPr="00DA03D4">
        <w:rPr>
          <w:rStyle w:val="fontstyle01"/>
          <w:rFonts w:ascii="Times New Roman" w:hAnsi="Times New Roman" w:cs="Times New Roman"/>
          <w:sz w:val="24"/>
          <w:szCs w:val="24"/>
        </w:rPr>
        <w:t>carcass characteristics of male broiler chickens in wheat-soybean meal based diets.</w:t>
      </w:r>
      <w:r w:rsidR="00F330E3">
        <w:rPr>
          <w:rStyle w:val="fontstyle01"/>
          <w:rFonts w:ascii="Times New Roman" w:hAnsi="Times New Roman" w:cs="Times New Roman"/>
          <w:sz w:val="24"/>
          <w:szCs w:val="24"/>
        </w:rPr>
        <w:t xml:space="preserve"> </w:t>
      </w:r>
      <w:r w:rsidR="00667036">
        <w:rPr>
          <w:rStyle w:val="fontstyle01"/>
          <w:rFonts w:ascii="Times New Roman" w:hAnsi="Times New Roman" w:cs="Times New Roman"/>
          <w:sz w:val="24"/>
          <w:szCs w:val="24"/>
        </w:rPr>
        <w:t xml:space="preserve">Journal of </w:t>
      </w:r>
      <w:r w:rsidRPr="00DA03D4">
        <w:rPr>
          <w:rStyle w:val="fontstyle01"/>
          <w:rFonts w:ascii="Times New Roman" w:hAnsi="Times New Roman" w:cs="Times New Roman"/>
          <w:sz w:val="24"/>
          <w:szCs w:val="24"/>
        </w:rPr>
        <w:t>Biological Science. 2: 95-99.</w:t>
      </w:r>
    </w:p>
    <w:p w:rsidR="00E56CD7" w:rsidRPr="00DA03D4" w:rsidRDefault="00E56CD7" w:rsidP="00AC7D3C">
      <w:pPr>
        <w:autoSpaceDE w:val="0"/>
        <w:autoSpaceDN w:val="0"/>
        <w:adjustRightInd w:val="0"/>
        <w:spacing w:line="360" w:lineRule="auto"/>
        <w:ind w:left="720" w:hanging="720"/>
        <w:jc w:val="both"/>
        <w:rPr>
          <w:rStyle w:val="fontstyle01"/>
          <w:rFonts w:ascii="Times New Roman" w:hAnsi="Times New Roman" w:cs="Times New Roman"/>
          <w:b/>
          <w:sz w:val="24"/>
          <w:szCs w:val="24"/>
        </w:rPr>
      </w:pPr>
      <w:r w:rsidRPr="00DA03D4">
        <w:rPr>
          <w:rStyle w:val="fontstyle01"/>
          <w:rFonts w:ascii="Times New Roman" w:hAnsi="Times New Roman" w:cs="Times New Roman"/>
          <w:sz w:val="24"/>
          <w:szCs w:val="24"/>
        </w:rPr>
        <w:lastRenderedPageBreak/>
        <w:t>Fomunyam R. 1984. Cabbage and plantain/banana leaf in rabbit diets. Proceedings of the 3</w:t>
      </w:r>
      <w:r w:rsidRPr="00DA03D4">
        <w:rPr>
          <w:rStyle w:val="fontstyle01"/>
          <w:rFonts w:ascii="Times New Roman" w:hAnsi="Times New Roman" w:cs="Times New Roman"/>
          <w:sz w:val="24"/>
          <w:szCs w:val="24"/>
          <w:vertAlign w:val="superscript"/>
        </w:rPr>
        <w:t>rd</w:t>
      </w:r>
      <w:r w:rsidR="00897D2E">
        <w:rPr>
          <w:rStyle w:val="fontstyle01"/>
          <w:rFonts w:ascii="Times New Roman" w:hAnsi="Times New Roman" w:cs="Times New Roman"/>
          <w:sz w:val="24"/>
          <w:szCs w:val="24"/>
          <w:vertAlign w:val="superscript"/>
        </w:rPr>
        <w:t xml:space="preserve"> </w:t>
      </w:r>
      <w:r w:rsidRPr="00DA03D4">
        <w:rPr>
          <w:rStyle w:val="fontstyle01"/>
          <w:rFonts w:ascii="Times New Roman" w:hAnsi="Times New Roman" w:cs="Times New Roman"/>
          <w:sz w:val="24"/>
          <w:szCs w:val="24"/>
        </w:rPr>
        <w:t>world rabbit congress, Rome, Italy. 1: 415-422.</w:t>
      </w:r>
    </w:p>
    <w:p w:rsidR="00E56CD7" w:rsidRPr="001B6BAF" w:rsidRDefault="00E56CD7" w:rsidP="00AC7D3C">
      <w:pPr>
        <w:autoSpaceDE w:val="0"/>
        <w:autoSpaceDN w:val="0"/>
        <w:adjustRightInd w:val="0"/>
        <w:spacing w:line="360" w:lineRule="auto"/>
        <w:ind w:left="720" w:hanging="720"/>
        <w:jc w:val="both"/>
        <w:rPr>
          <w:rStyle w:val="fontstyle01"/>
          <w:rFonts w:ascii="Times New Roman" w:hAnsi="Times New Roman" w:cs="Times New Roman"/>
          <w:sz w:val="24"/>
          <w:szCs w:val="24"/>
        </w:rPr>
      </w:pPr>
      <w:r w:rsidRPr="001B6BAF">
        <w:rPr>
          <w:rFonts w:ascii="Times New Roman" w:hAnsi="Times New Roman" w:cs="Times New Roman"/>
          <w:color w:val="222222"/>
          <w:sz w:val="24"/>
          <w:szCs w:val="24"/>
          <w:shd w:val="clear" w:color="auto" w:fill="FFFFFF"/>
        </w:rPr>
        <w:t>Foulkes D, Preston TR. 1978. The banana plant as cattle feed: digestibility and voluntary intake of mixtures of sugarcane and banana forage, Tropical</w:t>
      </w:r>
      <w:r w:rsidRPr="001B6BAF">
        <w:rPr>
          <w:rFonts w:ascii="Times New Roman" w:hAnsi="Times New Roman" w:cs="Times New Roman"/>
          <w:iCs/>
          <w:color w:val="222222"/>
          <w:sz w:val="24"/>
          <w:szCs w:val="24"/>
          <w:shd w:val="clear" w:color="auto" w:fill="FFFFFF"/>
        </w:rPr>
        <w:t xml:space="preserve"> Animal Prod</w:t>
      </w:r>
      <w:r w:rsidRPr="001B6BAF">
        <w:rPr>
          <w:rFonts w:ascii="Times New Roman" w:hAnsi="Times New Roman" w:cs="Times New Roman"/>
          <w:color w:val="222222"/>
          <w:sz w:val="24"/>
          <w:szCs w:val="24"/>
          <w:shd w:val="clear" w:color="auto" w:fill="FFFFFF"/>
        </w:rPr>
        <w:t xml:space="preserve">uction.  </w:t>
      </w:r>
      <w:r w:rsidRPr="001B6BAF">
        <w:rPr>
          <w:rFonts w:ascii="Times New Roman" w:hAnsi="Times New Roman" w:cs="Times New Roman"/>
          <w:iCs/>
          <w:color w:val="222222"/>
          <w:sz w:val="24"/>
          <w:szCs w:val="24"/>
          <w:shd w:val="clear" w:color="auto" w:fill="FFFFFF"/>
        </w:rPr>
        <w:t xml:space="preserve">3: </w:t>
      </w:r>
      <w:r w:rsidRPr="001B6BAF">
        <w:rPr>
          <w:rFonts w:ascii="Times New Roman" w:hAnsi="Times New Roman" w:cs="Times New Roman"/>
          <w:color w:val="222222"/>
          <w:sz w:val="24"/>
          <w:szCs w:val="24"/>
          <w:shd w:val="clear" w:color="auto" w:fill="FFFFFF"/>
        </w:rPr>
        <w:t>125-129.</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sidRPr="00DA03D4">
        <w:rPr>
          <w:rFonts w:ascii="Times New Roman" w:hAnsi="Times New Roman" w:cs="Times New Roman"/>
          <w:sz w:val="24"/>
          <w:szCs w:val="24"/>
        </w:rPr>
        <w:t>Frison EA, Sharrock SI. 1996. Economic, nutritional and social importance of bananas in the world. Bananas and Food Security. 63:21-35.</w:t>
      </w:r>
    </w:p>
    <w:p w:rsidR="00E56CD7" w:rsidRPr="00E56CD7" w:rsidRDefault="00E56CD7" w:rsidP="00AC7D3C">
      <w:pPr>
        <w:spacing w:line="360" w:lineRule="auto"/>
        <w:ind w:left="720" w:hanging="720"/>
        <w:jc w:val="both"/>
        <w:rPr>
          <w:rFonts w:ascii="Times New Roman" w:hAnsi="Times New Roman" w:cs="Times New Roman"/>
          <w:sz w:val="24"/>
          <w:szCs w:val="24"/>
        </w:rPr>
      </w:pPr>
      <w:r w:rsidRPr="00E56CD7">
        <w:rPr>
          <w:rFonts w:ascii="Times New Roman" w:hAnsi="Times New Roman" w:cs="Times New Roman"/>
          <w:color w:val="222222"/>
          <w:sz w:val="24"/>
          <w:szCs w:val="24"/>
          <w:shd w:val="clear" w:color="auto" w:fill="FFFFFF"/>
        </w:rPr>
        <w:t xml:space="preserve"> Garcia,</w:t>
      </w:r>
      <w:r w:rsidR="00F330E3">
        <w:rPr>
          <w:rFonts w:ascii="Times New Roman" w:hAnsi="Times New Roman" w:cs="Times New Roman"/>
          <w:color w:val="222222"/>
          <w:sz w:val="24"/>
          <w:szCs w:val="24"/>
          <w:shd w:val="clear" w:color="auto" w:fill="FFFFFF"/>
        </w:rPr>
        <w:t xml:space="preserve"> Fortner RJ, Kavanagh TM .1973. </w:t>
      </w:r>
      <w:r w:rsidRPr="00E56CD7">
        <w:rPr>
          <w:rFonts w:ascii="Times New Roman" w:hAnsi="Times New Roman" w:cs="Times New Roman"/>
          <w:iCs/>
          <w:color w:val="222222"/>
          <w:sz w:val="24"/>
          <w:szCs w:val="24"/>
          <w:shd w:val="clear" w:color="auto" w:fill="FFFFFF"/>
        </w:rPr>
        <w:t>Revised. Model Physics. 45</w:t>
      </w:r>
      <w:r w:rsidRPr="00E56CD7">
        <w:rPr>
          <w:rFonts w:ascii="Times New Roman" w:hAnsi="Times New Roman" w:cs="Times New Roman"/>
          <w:color w:val="222222"/>
          <w:sz w:val="24"/>
          <w:szCs w:val="24"/>
          <w:shd w:val="clear" w:color="auto" w:fill="FFFFFF"/>
        </w:rPr>
        <w:t>: 111.</w:t>
      </w:r>
    </w:p>
    <w:p w:rsidR="00E56CD7" w:rsidRPr="00DA03D4" w:rsidRDefault="00E56CD7" w:rsidP="00AC7D3C">
      <w:pPr>
        <w:spacing w:line="360" w:lineRule="auto"/>
        <w:ind w:left="720" w:hanging="720"/>
        <w:jc w:val="both"/>
        <w:rPr>
          <w:rFonts w:ascii="Times New Roman" w:eastAsia="TimesNewRomanPSMT" w:hAnsi="Times New Roman" w:cs="Times New Roman"/>
          <w:sz w:val="24"/>
          <w:szCs w:val="24"/>
        </w:rPr>
      </w:pPr>
      <w:r w:rsidRPr="00DA03D4">
        <w:rPr>
          <w:rFonts w:ascii="Times New Roman" w:eastAsia="TimesNewRomanPSMT" w:hAnsi="Times New Roman" w:cs="Times New Roman"/>
          <w:sz w:val="24"/>
          <w:szCs w:val="24"/>
        </w:rPr>
        <w:t>Ghani A. 2003. Medicinal Plants of Bangladesh: Chemical Constituents and Uses. 2</w:t>
      </w:r>
      <w:r w:rsidRPr="00DA03D4">
        <w:rPr>
          <w:rFonts w:ascii="Times New Roman" w:eastAsia="TimesNewRomanPSMT" w:hAnsi="Times New Roman" w:cs="Times New Roman"/>
          <w:sz w:val="24"/>
          <w:szCs w:val="24"/>
          <w:vertAlign w:val="superscript"/>
        </w:rPr>
        <w:t>nd</w:t>
      </w:r>
      <w:r w:rsidR="0027587C">
        <w:rPr>
          <w:rFonts w:ascii="Times New Roman" w:eastAsia="TimesNewRomanPSMT" w:hAnsi="Times New Roman" w:cs="Times New Roman"/>
          <w:sz w:val="24"/>
          <w:szCs w:val="24"/>
          <w:vertAlign w:val="superscript"/>
        </w:rPr>
        <w:t xml:space="preserve"> </w:t>
      </w:r>
      <w:r w:rsidRPr="00DA03D4">
        <w:rPr>
          <w:rFonts w:ascii="Times New Roman" w:eastAsia="TimesNewRomanPSMT" w:hAnsi="Times New Roman" w:cs="Times New Roman"/>
          <w:sz w:val="24"/>
          <w:szCs w:val="24"/>
        </w:rPr>
        <w:t xml:space="preserve"> ed. Asiatic Society of</w:t>
      </w:r>
      <w:r w:rsidR="00F330E3">
        <w:rPr>
          <w:rFonts w:ascii="Times New Roman" w:eastAsia="TimesNewRomanPSMT" w:hAnsi="Times New Roman" w:cs="Times New Roman"/>
          <w:sz w:val="24"/>
          <w:szCs w:val="24"/>
        </w:rPr>
        <w:t xml:space="preserve"> Bangladesh, Dhaka, Bangladesh.</w:t>
      </w:r>
      <w:r w:rsidRPr="00DA03D4">
        <w:rPr>
          <w:rFonts w:ascii="Times New Roman" w:eastAsia="TimesNewRomanPSMT" w:hAnsi="Times New Roman" w:cs="Times New Roman"/>
          <w:sz w:val="24"/>
          <w:szCs w:val="24"/>
        </w:rPr>
        <w:t xml:space="preserve"> 37: 311- 315.</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Ghazalah, AA, Ali AM. 2008. Rosemary leaves as a dietary supplement for growth in broiler chickens. International Journal of Poultry Science. 7: 234-239.</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 xml:space="preserve">Ghoshal S. 1985. Steryl Glycosides and Acyl Steryl Glycosides from </w:t>
      </w:r>
      <w:r w:rsidRPr="00DA03D4">
        <w:rPr>
          <w:rFonts w:ascii="Times New Roman" w:hAnsi="Times New Roman" w:cs="Times New Roman"/>
          <w:i/>
          <w:iCs/>
          <w:color w:val="000000"/>
          <w:sz w:val="24"/>
          <w:szCs w:val="24"/>
        </w:rPr>
        <w:t xml:space="preserve">Musa paradisiaca. </w:t>
      </w:r>
      <w:r w:rsidRPr="00DA03D4">
        <w:rPr>
          <w:rFonts w:ascii="Times New Roman" w:eastAsia="TimesNewRomanPSMT" w:hAnsi="Times New Roman" w:cs="Times New Roman"/>
          <w:color w:val="000000"/>
          <w:sz w:val="24"/>
          <w:szCs w:val="24"/>
        </w:rPr>
        <w:t>Phytochemistry. 24(8): 1807-1810.</w:t>
      </w:r>
    </w:p>
    <w:p w:rsidR="00E56CD7" w:rsidRPr="00DA03D4" w:rsidRDefault="00E56CD7" w:rsidP="00AC7D3C">
      <w:pPr>
        <w:autoSpaceDE w:val="0"/>
        <w:autoSpaceDN w:val="0"/>
        <w:adjustRightInd w:val="0"/>
        <w:spacing w:line="360" w:lineRule="auto"/>
        <w:ind w:left="720" w:hanging="720"/>
        <w:jc w:val="both"/>
        <w:rPr>
          <w:rStyle w:val="fontstyle01"/>
          <w:rFonts w:ascii="Times New Roman" w:hAnsi="Times New Roman" w:cs="Times New Roman"/>
          <w:sz w:val="24"/>
          <w:szCs w:val="24"/>
        </w:rPr>
      </w:pPr>
      <w:r w:rsidRPr="00DA03D4">
        <w:rPr>
          <w:rStyle w:val="fontstyle01"/>
          <w:rFonts w:ascii="Times New Roman" w:hAnsi="Times New Roman" w:cs="Times New Roman"/>
          <w:sz w:val="24"/>
          <w:szCs w:val="24"/>
        </w:rPr>
        <w:t>Gidenne,T. 1985. Effect of feeding banana in addition to a concentrated diet on the digestion in</w:t>
      </w:r>
      <w:r w:rsidR="00C53DB1">
        <w:rPr>
          <w:rStyle w:val="fontstyle01"/>
          <w:rFonts w:ascii="Times New Roman" w:hAnsi="Times New Roman" w:cs="Times New Roman"/>
          <w:sz w:val="24"/>
          <w:szCs w:val="24"/>
        </w:rPr>
        <w:t xml:space="preserve"> </w:t>
      </w:r>
      <w:r w:rsidRPr="00DA03D4">
        <w:rPr>
          <w:rStyle w:val="fontstyle01"/>
          <w:rFonts w:ascii="Times New Roman" w:hAnsi="Times New Roman" w:cs="Times New Roman"/>
          <w:sz w:val="24"/>
          <w:szCs w:val="24"/>
        </w:rPr>
        <w:t>growing rabbits.34 (2):1-6.</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Goel RK, Gupta S, Shankar R, Sanyal AK. 1986. Anti-ulcerogenic effect of banana powder (</w:t>
      </w:r>
      <w:r w:rsidRPr="00DA03D4">
        <w:rPr>
          <w:rFonts w:ascii="Times New Roman" w:hAnsi="Times New Roman" w:cs="Times New Roman"/>
          <w:i/>
          <w:iCs/>
          <w:color w:val="000000"/>
          <w:sz w:val="24"/>
          <w:szCs w:val="24"/>
        </w:rPr>
        <w:t>Musa sapientum</w:t>
      </w:r>
      <w:r w:rsidRPr="00DA03D4">
        <w:rPr>
          <w:rFonts w:ascii="Times New Roman" w:eastAsia="TimesNewRomanPSMT" w:hAnsi="Times New Roman" w:cs="Times New Roman"/>
          <w:color w:val="000000"/>
          <w:sz w:val="24"/>
          <w:szCs w:val="24"/>
        </w:rPr>
        <w:t xml:space="preserve">var. </w:t>
      </w:r>
      <w:r w:rsidRPr="00DA03D4">
        <w:rPr>
          <w:rFonts w:ascii="Times New Roman" w:hAnsi="Times New Roman" w:cs="Times New Roman"/>
          <w:i/>
          <w:iCs/>
          <w:color w:val="000000"/>
          <w:sz w:val="24"/>
          <w:szCs w:val="24"/>
        </w:rPr>
        <w:t>paradisiaca</w:t>
      </w:r>
      <w:r w:rsidRPr="00DA03D4">
        <w:rPr>
          <w:rFonts w:ascii="Times New Roman" w:eastAsia="TimesNewRomanPSMT" w:hAnsi="Times New Roman" w:cs="Times New Roman"/>
          <w:color w:val="000000"/>
          <w:sz w:val="24"/>
          <w:szCs w:val="24"/>
        </w:rPr>
        <w:t>) and it</w:t>
      </w:r>
      <w:r w:rsidR="00C53DB1">
        <w:rPr>
          <w:rFonts w:ascii="Times New Roman" w:eastAsia="TimesNewRomanPSMT" w:hAnsi="Times New Roman" w:cs="Times New Roman"/>
          <w:color w:val="000000"/>
          <w:sz w:val="24"/>
          <w:szCs w:val="24"/>
        </w:rPr>
        <w:t xml:space="preserve">s effect on mucosal resistance. </w:t>
      </w:r>
      <w:r w:rsidRPr="00DA03D4">
        <w:rPr>
          <w:rFonts w:ascii="Times New Roman" w:eastAsia="TimesNewRomanPSMT" w:hAnsi="Times New Roman" w:cs="Times New Roman"/>
          <w:color w:val="000000"/>
          <w:sz w:val="24"/>
          <w:szCs w:val="24"/>
        </w:rPr>
        <w:t>Journal of Ethnopharmacology. 18: 33-44.</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 xml:space="preserve">Goel RK, Sairam K. 2002. Anti-ulcer Drugs from Indigenous Sources with Emphasis on </w:t>
      </w:r>
      <w:r w:rsidRPr="00DA03D4">
        <w:rPr>
          <w:rFonts w:ascii="Times New Roman" w:hAnsi="Times New Roman" w:cs="Times New Roman"/>
          <w:i/>
          <w:iCs/>
          <w:color w:val="000000"/>
          <w:sz w:val="24"/>
          <w:szCs w:val="24"/>
        </w:rPr>
        <w:t>Musa sapientum, Tamrabhasma, Asparagus racemosus</w:t>
      </w:r>
      <w:r w:rsidR="00F330E3">
        <w:rPr>
          <w:rFonts w:ascii="Times New Roman" w:hAnsi="Times New Roman" w:cs="Times New Roman"/>
          <w:i/>
          <w:iCs/>
          <w:color w:val="000000"/>
          <w:sz w:val="24"/>
          <w:szCs w:val="24"/>
        </w:rPr>
        <w:t xml:space="preserve"> </w:t>
      </w:r>
      <w:r w:rsidRPr="00DA03D4">
        <w:rPr>
          <w:rFonts w:ascii="Times New Roman" w:eastAsia="TimesNewRomanPSMT" w:hAnsi="Times New Roman" w:cs="Times New Roman"/>
          <w:color w:val="000000"/>
          <w:sz w:val="24"/>
          <w:szCs w:val="24"/>
        </w:rPr>
        <w:t xml:space="preserve">and </w:t>
      </w:r>
      <w:r w:rsidRPr="00DA03D4">
        <w:rPr>
          <w:rFonts w:ascii="Times New Roman" w:hAnsi="Times New Roman" w:cs="Times New Roman"/>
          <w:i/>
          <w:iCs/>
          <w:color w:val="000000"/>
          <w:sz w:val="24"/>
          <w:szCs w:val="24"/>
        </w:rPr>
        <w:t>Zingiberofficinale</w:t>
      </w:r>
      <w:r w:rsidR="004E0900">
        <w:rPr>
          <w:rFonts w:ascii="Times New Roman" w:eastAsia="TimesNewRomanPSMT" w:hAnsi="Times New Roman" w:cs="Times New Roman"/>
          <w:color w:val="000000"/>
          <w:sz w:val="24"/>
          <w:szCs w:val="24"/>
        </w:rPr>
        <w:t xml:space="preserve">. Indian Journal of </w:t>
      </w:r>
      <w:r w:rsidRPr="00DA03D4">
        <w:rPr>
          <w:rFonts w:ascii="Times New Roman" w:eastAsia="TimesNewRomanPSMT" w:hAnsi="Times New Roman" w:cs="Times New Roman"/>
          <w:color w:val="000000"/>
          <w:sz w:val="24"/>
          <w:szCs w:val="24"/>
        </w:rPr>
        <w:t>Pharmacology. 34: 100-110.</w:t>
      </w:r>
    </w:p>
    <w:p w:rsidR="00E56CD7"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 New Roman" w:hAnsi="Times New Roman" w:cs="Times New Roman"/>
          <w:sz w:val="24"/>
          <w:szCs w:val="24"/>
        </w:rPr>
        <w:t xml:space="preserve">Gohl Bo. 1981. </w:t>
      </w:r>
      <w:r w:rsidRPr="00DA03D4">
        <w:rPr>
          <w:rFonts w:ascii="Times New Roman" w:eastAsia="Times New Roman" w:hAnsi="Times New Roman" w:cs="Times New Roman"/>
          <w:iCs/>
          <w:sz w:val="24"/>
          <w:szCs w:val="24"/>
        </w:rPr>
        <w:t>Tropical feeds: feed information summaries and nutritive values</w:t>
      </w:r>
      <w:r w:rsidRPr="00DA03D4">
        <w:rPr>
          <w:rFonts w:ascii="Times New Roman" w:eastAsia="Times New Roman" w:hAnsi="Times New Roman" w:cs="Times New Roman"/>
          <w:sz w:val="24"/>
          <w:szCs w:val="24"/>
        </w:rPr>
        <w:t>.</w:t>
      </w:r>
      <w:r w:rsidRPr="00DA03D4">
        <w:rPr>
          <w:rFonts w:ascii="Times New Roman" w:eastAsia="TimesNewRomanPSMT" w:hAnsi="Times New Roman" w:cs="Times New Roman"/>
          <w:color w:val="000000"/>
          <w:sz w:val="24"/>
          <w:szCs w:val="24"/>
        </w:rPr>
        <w:t xml:space="preserve"> Animal Feed Science Technology. 42: 75-91.</w:t>
      </w:r>
    </w:p>
    <w:p w:rsidR="00E56CD7" w:rsidRPr="00DA03D4" w:rsidRDefault="00E56CD7" w:rsidP="00AC7D3C">
      <w:pPr>
        <w:spacing w:line="360" w:lineRule="auto"/>
        <w:ind w:left="720" w:hanging="720"/>
        <w:jc w:val="both"/>
        <w:rPr>
          <w:rFonts w:ascii="Times New Roman" w:hAnsi="Times New Roman" w:cs="Times New Roman"/>
          <w:sz w:val="24"/>
          <w:szCs w:val="24"/>
        </w:rPr>
      </w:pPr>
      <w:r w:rsidRPr="00DA03D4">
        <w:rPr>
          <w:rFonts w:ascii="Times New Roman" w:hAnsi="Times New Roman" w:cs="Times New Roman"/>
          <w:sz w:val="24"/>
          <w:szCs w:val="24"/>
        </w:rPr>
        <w:t>Gowen S. 1995.The nutritional value of bananas:</w:t>
      </w:r>
      <w:r w:rsidRPr="00DA03D4">
        <w:rPr>
          <w:rFonts w:ascii="Times New Roman" w:eastAsia="TimesNewRomanPSMT" w:hAnsi="Times New Roman" w:cs="Times New Roman"/>
          <w:sz w:val="24"/>
          <w:szCs w:val="24"/>
        </w:rPr>
        <w:t xml:space="preserve"> An overview. Journal for Science of Industrial Research. 69: 323-329.</w:t>
      </w:r>
    </w:p>
    <w:p w:rsidR="00E56CD7" w:rsidRDefault="004E0900" w:rsidP="00AC7D3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Greaves P. 2007. </w:t>
      </w:r>
      <w:r w:rsidR="00E56CD7" w:rsidRPr="00DA03D4">
        <w:rPr>
          <w:rFonts w:ascii="Times New Roman" w:hAnsi="Times New Roman" w:cs="Times New Roman"/>
          <w:sz w:val="24"/>
          <w:szCs w:val="24"/>
        </w:rPr>
        <w:t>Histopathology of preclinical toxicity studies: Interpretation and relevance in drug safety evaluation. 3</w:t>
      </w:r>
      <w:r w:rsidR="00E56CD7" w:rsidRPr="00DA03D4">
        <w:rPr>
          <w:rFonts w:ascii="Times New Roman" w:hAnsi="Times New Roman" w:cs="Times New Roman"/>
          <w:sz w:val="24"/>
          <w:szCs w:val="24"/>
          <w:vertAlign w:val="superscript"/>
        </w:rPr>
        <w:t>rd</w:t>
      </w:r>
      <w:r w:rsidR="00E56CD7" w:rsidRPr="00DA03D4">
        <w:rPr>
          <w:rFonts w:ascii="Times New Roman" w:hAnsi="Times New Roman" w:cs="Times New Roman"/>
          <w:sz w:val="24"/>
          <w:szCs w:val="24"/>
        </w:rPr>
        <w:t xml:space="preserve"> ed.</w:t>
      </w:r>
      <w:r w:rsidR="00021881">
        <w:rPr>
          <w:rFonts w:ascii="Times New Roman" w:hAnsi="Times New Roman" w:cs="Times New Roman"/>
          <w:sz w:val="24"/>
          <w:szCs w:val="24"/>
        </w:rPr>
        <w:t xml:space="preserve"> </w:t>
      </w:r>
      <w:r w:rsidR="00E56CD7" w:rsidRPr="00DA03D4">
        <w:rPr>
          <w:rFonts w:ascii="Times New Roman" w:hAnsi="Times New Roman" w:cs="Times New Roman"/>
          <w:sz w:val="24"/>
          <w:szCs w:val="24"/>
        </w:rPr>
        <w:t>Academic Press, New York, USA.</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231F20"/>
          <w:sz w:val="24"/>
          <w:szCs w:val="24"/>
        </w:rPr>
      </w:pPr>
      <w:r w:rsidRPr="00DA03D4">
        <w:rPr>
          <w:rFonts w:ascii="Times New Roman" w:hAnsi="Times New Roman" w:cs="Times New Roman"/>
          <w:color w:val="231F20"/>
          <w:sz w:val="24"/>
          <w:szCs w:val="24"/>
        </w:rPr>
        <w:lastRenderedPageBreak/>
        <w:t>Ibrah</w:t>
      </w:r>
      <w:r w:rsidR="00021881">
        <w:rPr>
          <w:rFonts w:ascii="Times New Roman" w:hAnsi="Times New Roman" w:cs="Times New Roman"/>
          <w:color w:val="231F20"/>
          <w:sz w:val="24"/>
          <w:szCs w:val="24"/>
        </w:rPr>
        <w:t xml:space="preserve">im MA, Holmann F, Hernandez M, </w:t>
      </w:r>
      <w:r w:rsidRPr="00DA03D4">
        <w:rPr>
          <w:rFonts w:ascii="Times New Roman" w:hAnsi="Times New Roman" w:cs="Times New Roman"/>
          <w:color w:val="231F20"/>
          <w:sz w:val="24"/>
          <w:szCs w:val="24"/>
        </w:rPr>
        <w:t xml:space="preserve">Camero A. 2000. Contribution of erythrina protein banks and rejected bananas for improving cattle production in the humid tropics. </w:t>
      </w:r>
      <w:r w:rsidRPr="00DA03D4">
        <w:rPr>
          <w:rFonts w:ascii="Times New Roman" w:hAnsi="Times New Roman" w:cs="Times New Roman"/>
          <w:iCs/>
          <w:color w:val="231F20"/>
          <w:sz w:val="24"/>
          <w:szCs w:val="24"/>
        </w:rPr>
        <w:t>Agroforestry Systems</w:t>
      </w:r>
      <w:r w:rsidRPr="00DA03D4">
        <w:rPr>
          <w:rFonts w:ascii="Times New Roman" w:hAnsi="Times New Roman" w:cs="Times New Roman"/>
          <w:color w:val="231F20"/>
          <w:sz w:val="24"/>
          <w:szCs w:val="24"/>
        </w:rPr>
        <w:t>. 49: 245-254.</w:t>
      </w:r>
    </w:p>
    <w:p w:rsidR="00E56CD7" w:rsidRPr="00DA03D4" w:rsidRDefault="00E56CD7" w:rsidP="00AC7D3C">
      <w:pPr>
        <w:spacing w:line="360" w:lineRule="auto"/>
        <w:ind w:left="720" w:hanging="720"/>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Jones R. 1984. A standard method of dissection of poultry for carcass analysis.</w:t>
      </w:r>
      <w:r w:rsidR="0027587C">
        <w:rPr>
          <w:rFonts w:ascii="Times New Roman" w:eastAsia="Times New Roman" w:hAnsi="Times New Roman" w:cs="Times New Roman"/>
          <w:sz w:val="24"/>
          <w:szCs w:val="24"/>
        </w:rPr>
        <w:t xml:space="preserve"> </w:t>
      </w:r>
      <w:r w:rsidRPr="00DA03D4">
        <w:rPr>
          <w:rFonts w:ascii="Times New Roman" w:eastAsia="Times New Roman" w:hAnsi="Times New Roman" w:cs="Times New Roman"/>
          <w:sz w:val="24"/>
          <w:szCs w:val="24"/>
        </w:rPr>
        <w:t>Technical Bulletin. 222. West of Scotland Agricultural College, Scotland.</w:t>
      </w:r>
    </w:p>
    <w:p w:rsidR="00E56CD7" w:rsidRPr="00E56CD7"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Kailash P, </w:t>
      </w:r>
      <w:r w:rsidRPr="00DA03D4">
        <w:rPr>
          <w:rFonts w:ascii="Times New Roman" w:hAnsi="Times New Roman" w:cs="Times New Roman"/>
          <w:sz w:val="24"/>
          <w:szCs w:val="24"/>
        </w:rPr>
        <w:t xml:space="preserve">Varalakshmi P. 1992. </w:t>
      </w:r>
      <w:bookmarkStart w:id="6" w:name="1493584_ja"/>
      <w:bookmarkEnd w:id="6"/>
      <w:r w:rsidRPr="00DA03D4">
        <w:rPr>
          <w:rFonts w:ascii="Times New Roman" w:hAnsi="Times New Roman" w:cs="Times New Roman"/>
          <w:sz w:val="24"/>
          <w:szCs w:val="24"/>
        </w:rPr>
        <w:t>Effect of banana stem juice on biochemical changes in liver of normal and hyperoxaluric rats. Indian Journal of Experimental Biology. 30: 440-</w:t>
      </w:r>
      <w:r w:rsidRPr="00E56CD7">
        <w:rPr>
          <w:rFonts w:ascii="Times New Roman" w:hAnsi="Times New Roman" w:cs="Times New Roman"/>
          <w:sz w:val="24"/>
          <w:szCs w:val="24"/>
        </w:rPr>
        <w:t>442.</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222222"/>
          <w:sz w:val="24"/>
          <w:szCs w:val="24"/>
          <w:shd w:val="clear" w:color="auto" w:fill="FFFFFF"/>
        </w:rPr>
      </w:pPr>
      <w:r w:rsidRPr="00DA03D4">
        <w:rPr>
          <w:rFonts w:ascii="Times New Roman" w:hAnsi="Times New Roman" w:cs="Times New Roman"/>
          <w:color w:val="222222"/>
          <w:sz w:val="24"/>
          <w:szCs w:val="24"/>
          <w:shd w:val="clear" w:color="auto" w:fill="FFFFFF"/>
        </w:rPr>
        <w:t>Kakengi AMV, Kaijage JT, Sarwatt SV, Mutayoba SK, Shem MN, Fujihara T. 2007. Effects of Moringa</w:t>
      </w:r>
      <w:r w:rsidR="004E0900">
        <w:rPr>
          <w:rFonts w:ascii="Times New Roman" w:hAnsi="Times New Roman" w:cs="Times New Roman"/>
          <w:color w:val="222222"/>
          <w:sz w:val="24"/>
          <w:szCs w:val="24"/>
          <w:shd w:val="clear" w:color="auto" w:fill="FFFFFF"/>
        </w:rPr>
        <w:t xml:space="preserve"> </w:t>
      </w:r>
      <w:r w:rsidRPr="00DA03D4">
        <w:rPr>
          <w:rFonts w:ascii="Times New Roman" w:hAnsi="Times New Roman" w:cs="Times New Roman"/>
          <w:color w:val="222222"/>
          <w:sz w:val="24"/>
          <w:szCs w:val="24"/>
          <w:shd w:val="clear" w:color="auto" w:fill="FFFFFF"/>
        </w:rPr>
        <w:t>oleifera leaf meal as a substitute for sunflower seed meal on performa</w:t>
      </w:r>
      <w:r w:rsidR="00F914B1">
        <w:rPr>
          <w:rFonts w:ascii="Times New Roman" w:hAnsi="Times New Roman" w:cs="Times New Roman"/>
          <w:color w:val="222222"/>
          <w:sz w:val="24"/>
          <w:szCs w:val="24"/>
          <w:shd w:val="clear" w:color="auto" w:fill="FFFFFF"/>
        </w:rPr>
        <w:t xml:space="preserve">nce of laying hens in Tanzania, </w:t>
      </w:r>
      <w:r w:rsidRPr="00DA03D4">
        <w:rPr>
          <w:rFonts w:ascii="Times New Roman" w:hAnsi="Times New Roman" w:cs="Times New Roman"/>
          <w:iCs/>
          <w:color w:val="222222"/>
          <w:sz w:val="24"/>
          <w:szCs w:val="24"/>
          <w:shd w:val="clear" w:color="auto" w:fill="FFFFFF"/>
        </w:rPr>
        <w:t>Bone</w:t>
      </w:r>
      <w:r w:rsidRPr="00DA03D4">
        <w:rPr>
          <w:rFonts w:ascii="Times New Roman" w:hAnsi="Times New Roman" w:cs="Times New Roman"/>
          <w:color w:val="222222"/>
          <w:sz w:val="24"/>
          <w:szCs w:val="24"/>
          <w:shd w:val="clear" w:color="auto" w:fill="FFFFFF"/>
        </w:rPr>
        <w:t>.</w:t>
      </w:r>
      <w:r w:rsidRPr="00DA03D4">
        <w:rPr>
          <w:rFonts w:ascii="Times New Roman" w:hAnsi="Times New Roman" w:cs="Times New Roman"/>
          <w:iCs/>
          <w:color w:val="222222"/>
          <w:sz w:val="24"/>
          <w:szCs w:val="24"/>
          <w:shd w:val="clear" w:color="auto" w:fill="FFFFFF"/>
        </w:rPr>
        <w:t>1</w:t>
      </w:r>
      <w:r w:rsidRPr="00DA03D4">
        <w:rPr>
          <w:rFonts w:ascii="Times New Roman" w:hAnsi="Times New Roman" w:cs="Times New Roman"/>
          <w:color w:val="222222"/>
          <w:sz w:val="24"/>
          <w:szCs w:val="24"/>
          <w:shd w:val="clear" w:color="auto" w:fill="FFFFFF"/>
        </w:rPr>
        <w:t>(9.4): 446.</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sidRPr="00DA03D4">
        <w:rPr>
          <w:rFonts w:ascii="Times New Roman" w:hAnsi="Times New Roman" w:cs="Times New Roman"/>
          <w:color w:val="000000"/>
          <w:sz w:val="24"/>
          <w:szCs w:val="24"/>
        </w:rPr>
        <w:t xml:space="preserve">Karadi, R.V., A. Shah, P. Parekh and P. Azmi, 2011. Antimicrobial activities of </w:t>
      </w:r>
      <w:r w:rsidRPr="00DA03D4">
        <w:rPr>
          <w:rFonts w:ascii="Times New Roman" w:hAnsi="Times New Roman" w:cs="Times New Roman"/>
          <w:i/>
          <w:iCs/>
          <w:color w:val="000000"/>
          <w:sz w:val="24"/>
          <w:szCs w:val="24"/>
        </w:rPr>
        <w:t xml:space="preserve">Musa paradisiacal </w:t>
      </w:r>
      <w:r w:rsidRPr="00DA03D4">
        <w:rPr>
          <w:rFonts w:ascii="Times New Roman" w:hAnsi="Times New Roman" w:cs="Times New Roman"/>
          <w:color w:val="000000"/>
          <w:sz w:val="24"/>
          <w:szCs w:val="24"/>
        </w:rPr>
        <w:t xml:space="preserve">and </w:t>
      </w:r>
      <w:r w:rsidRPr="00DA03D4">
        <w:rPr>
          <w:rFonts w:ascii="Times New Roman" w:hAnsi="Times New Roman" w:cs="Times New Roman"/>
          <w:i/>
          <w:iCs/>
          <w:color w:val="000000"/>
          <w:sz w:val="24"/>
          <w:szCs w:val="24"/>
        </w:rPr>
        <w:t>Cocos nucifera</w:t>
      </w:r>
      <w:r w:rsidRPr="00DA03D4">
        <w:rPr>
          <w:rFonts w:ascii="Times New Roman" w:hAnsi="Times New Roman" w:cs="Times New Roman"/>
          <w:color w:val="000000"/>
          <w:sz w:val="24"/>
          <w:szCs w:val="24"/>
        </w:rPr>
        <w:t>. International  Journal of Biomedical Science. 2: 264-267</w:t>
      </w:r>
      <w:r w:rsidRPr="00DA03D4">
        <w:rPr>
          <w:rFonts w:ascii="Times New Roman" w:hAnsi="Times New Roman" w:cs="Times New Roman"/>
          <w:color w:val="000000"/>
        </w:rPr>
        <w:t>.</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Katangole CB, Bareeba FB, Sabiiti EN, Ledin I. 2008. Nutritional characterization of some tropical urban market crops wastes. Animal Feed Science Technology. 142: 275-291.</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222222"/>
          <w:sz w:val="24"/>
          <w:szCs w:val="24"/>
          <w:shd w:val="clear" w:color="auto" w:fill="FFFFFF"/>
        </w:rPr>
      </w:pPr>
      <w:r w:rsidRPr="00DA03D4">
        <w:rPr>
          <w:rFonts w:ascii="Times New Roman" w:hAnsi="Times New Roman" w:cs="Times New Roman"/>
          <w:color w:val="222222"/>
          <w:sz w:val="24"/>
          <w:szCs w:val="24"/>
          <w:shd w:val="clear" w:color="auto" w:fill="FFFFFF"/>
        </w:rPr>
        <w:t>Kehinde EO, Al-Maghrebi M, Sheikh M, Anim JT. 2013. Combined ciprofloxacin and amikacin prophylaxis in the prevention of septicemia after transrectal ultrasound gui</w:t>
      </w:r>
      <w:r w:rsidR="004E0900">
        <w:rPr>
          <w:rFonts w:ascii="Times New Roman" w:hAnsi="Times New Roman" w:cs="Times New Roman"/>
          <w:color w:val="222222"/>
          <w:sz w:val="24"/>
          <w:szCs w:val="24"/>
          <w:shd w:val="clear" w:color="auto" w:fill="FFFFFF"/>
        </w:rPr>
        <w:t xml:space="preserve">ded biopsy of the prostate. </w:t>
      </w:r>
      <w:r w:rsidRPr="00DA03D4">
        <w:rPr>
          <w:rFonts w:ascii="Times New Roman" w:hAnsi="Times New Roman" w:cs="Times New Roman"/>
          <w:iCs/>
          <w:color w:val="222222"/>
          <w:sz w:val="24"/>
          <w:szCs w:val="24"/>
          <w:shd w:val="clear" w:color="auto" w:fill="FFFFFF"/>
        </w:rPr>
        <w:t>The Journal of urology</w:t>
      </w:r>
      <w:r w:rsidRPr="00DA03D4">
        <w:rPr>
          <w:rFonts w:ascii="Times New Roman" w:hAnsi="Times New Roman" w:cs="Times New Roman"/>
          <w:color w:val="222222"/>
          <w:sz w:val="24"/>
          <w:szCs w:val="24"/>
          <w:shd w:val="clear" w:color="auto" w:fill="FFFFFF"/>
        </w:rPr>
        <w:t>.</w:t>
      </w:r>
      <w:r w:rsidR="0027587C">
        <w:rPr>
          <w:rFonts w:ascii="Times New Roman" w:hAnsi="Times New Roman" w:cs="Times New Roman"/>
          <w:color w:val="222222"/>
          <w:sz w:val="24"/>
          <w:szCs w:val="24"/>
          <w:shd w:val="clear" w:color="auto" w:fill="FFFFFF"/>
        </w:rPr>
        <w:t xml:space="preserve"> </w:t>
      </w:r>
      <w:r w:rsidRPr="00DA03D4">
        <w:rPr>
          <w:rFonts w:ascii="Times New Roman" w:hAnsi="Times New Roman" w:cs="Times New Roman"/>
          <w:iCs/>
          <w:color w:val="222222"/>
          <w:sz w:val="24"/>
          <w:szCs w:val="24"/>
          <w:shd w:val="clear" w:color="auto" w:fill="FFFFFF"/>
        </w:rPr>
        <w:t>189</w:t>
      </w:r>
      <w:r w:rsidRPr="00DA03D4">
        <w:rPr>
          <w:rFonts w:ascii="Times New Roman" w:hAnsi="Times New Roman" w:cs="Times New Roman"/>
          <w:color w:val="222222"/>
          <w:sz w:val="24"/>
          <w:szCs w:val="24"/>
          <w:shd w:val="clear" w:color="auto" w:fill="FFFFFF"/>
        </w:rPr>
        <w:t>(3): 911-915.</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Ketiku AO. 1973. Chemical composition of unripe (green) and ripe plantain (</w:t>
      </w:r>
      <w:r w:rsidRPr="00DA03D4">
        <w:rPr>
          <w:rFonts w:ascii="Times New Roman" w:hAnsi="Times New Roman" w:cs="Times New Roman"/>
          <w:i/>
          <w:iCs/>
          <w:color w:val="000000"/>
          <w:sz w:val="24"/>
          <w:szCs w:val="24"/>
        </w:rPr>
        <w:t>Musa paradisiaca</w:t>
      </w:r>
      <w:r w:rsidRPr="00DA03D4">
        <w:rPr>
          <w:rFonts w:ascii="Times New Roman" w:eastAsia="TimesNewRomanPSMT" w:hAnsi="Times New Roman" w:cs="Times New Roman"/>
          <w:color w:val="000000"/>
          <w:sz w:val="24"/>
          <w:szCs w:val="24"/>
        </w:rPr>
        <w:t>). Journal for Science of Food Agriculture. 24(6): 703 – 707.</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sidRPr="00DA03D4">
        <w:rPr>
          <w:rFonts w:ascii="Times New Roman" w:hAnsi="Times New Roman" w:cs="Times New Roman"/>
          <w:sz w:val="24"/>
          <w:szCs w:val="24"/>
        </w:rPr>
        <w:t>Kimambo AE, Muya HMH. 1991.</w:t>
      </w:r>
      <w:bookmarkStart w:id="7" w:name="8251_op"/>
      <w:bookmarkEnd w:id="7"/>
      <w:r w:rsidRPr="00DA03D4">
        <w:rPr>
          <w:rFonts w:ascii="Times New Roman" w:hAnsi="Times New Roman" w:cs="Times New Roman"/>
          <w:sz w:val="24"/>
          <w:szCs w:val="24"/>
        </w:rPr>
        <w:t xml:space="preserve"> Rumen degradation of dry matter and organic matter of different parts of the banana plant. Livestock Research Rural Development. 3 (12): 87-91.</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Lewis DL, Field WD, Shaw GP. 1999. A natural flavonoid present in unripe plantain banana pulp (</w:t>
      </w:r>
      <w:r w:rsidRPr="00DA03D4">
        <w:rPr>
          <w:rFonts w:ascii="Times New Roman" w:hAnsi="Times New Roman" w:cs="Times New Roman"/>
          <w:i/>
          <w:iCs/>
          <w:color w:val="000000"/>
          <w:sz w:val="24"/>
          <w:szCs w:val="24"/>
        </w:rPr>
        <w:t>Musa sapientum</w:t>
      </w:r>
      <w:r w:rsidRPr="00DA03D4">
        <w:rPr>
          <w:rFonts w:ascii="Times New Roman" w:eastAsia="TimesNewRomanPSMT" w:hAnsi="Times New Roman" w:cs="Times New Roman"/>
          <w:color w:val="000000"/>
          <w:sz w:val="24"/>
          <w:szCs w:val="24"/>
        </w:rPr>
        <w:t xml:space="preserve">L. var. </w:t>
      </w:r>
      <w:r w:rsidRPr="00DA03D4">
        <w:rPr>
          <w:rFonts w:ascii="Times New Roman" w:hAnsi="Times New Roman" w:cs="Times New Roman"/>
          <w:i/>
          <w:iCs/>
          <w:color w:val="000000"/>
          <w:sz w:val="24"/>
          <w:szCs w:val="24"/>
        </w:rPr>
        <w:t>paradisiaca</w:t>
      </w:r>
      <w:r w:rsidRPr="00DA03D4">
        <w:rPr>
          <w:rFonts w:ascii="Times New Roman" w:eastAsia="TimesNewRomanPSMT" w:hAnsi="Times New Roman" w:cs="Times New Roman"/>
          <w:color w:val="000000"/>
          <w:sz w:val="24"/>
          <w:szCs w:val="24"/>
        </w:rPr>
        <w:t>) protects the gastric mucosa from aspiri</w:t>
      </w:r>
      <w:r w:rsidR="00FD3225">
        <w:rPr>
          <w:rFonts w:ascii="Times New Roman" w:eastAsia="TimesNewRomanPSMT" w:hAnsi="Times New Roman" w:cs="Times New Roman"/>
          <w:color w:val="000000"/>
          <w:sz w:val="24"/>
          <w:szCs w:val="24"/>
        </w:rPr>
        <w:t xml:space="preserve">n-induced erosions. Journal of </w:t>
      </w:r>
      <w:r w:rsidRPr="00DA03D4">
        <w:rPr>
          <w:rFonts w:ascii="Times New Roman" w:eastAsia="TimesNewRomanPSMT" w:hAnsi="Times New Roman" w:cs="Times New Roman"/>
          <w:color w:val="000000"/>
          <w:sz w:val="24"/>
          <w:szCs w:val="24"/>
        </w:rPr>
        <w:t>Ethnopharmacology. 65: 283–288.</w:t>
      </w:r>
    </w:p>
    <w:p w:rsidR="00E56CD7" w:rsidRPr="00DA03D4" w:rsidRDefault="0027587C" w:rsidP="00AC7D3C">
      <w:pPr>
        <w:spacing w:line="360" w:lineRule="auto"/>
        <w:ind w:left="720" w:hanging="720"/>
        <w:jc w:val="both"/>
        <w:rPr>
          <w:rFonts w:ascii="Times New Roman" w:eastAsia="TimesNewRomanPSMT" w:hAnsi="Times New Roman" w:cs="Times New Roman"/>
          <w:color w:val="000000"/>
          <w:sz w:val="24"/>
          <w:szCs w:val="24"/>
        </w:rPr>
      </w:pPr>
      <w:r>
        <w:rPr>
          <w:rFonts w:ascii="Times New Roman" w:hAnsi="Times New Roman" w:cs="Times New Roman"/>
          <w:color w:val="222222"/>
          <w:sz w:val="24"/>
          <w:szCs w:val="24"/>
          <w:shd w:val="clear" w:color="auto" w:fill="FFFFFF"/>
        </w:rPr>
        <w:lastRenderedPageBreak/>
        <w:t>M</w:t>
      </w:r>
      <w:r w:rsidR="00AC7D3C">
        <w:rPr>
          <w:rFonts w:ascii="Times New Roman" w:hAnsi="Times New Roman" w:cs="Times New Roman"/>
          <w:color w:val="222222"/>
          <w:sz w:val="24"/>
          <w:szCs w:val="24"/>
          <w:shd w:val="clear" w:color="auto" w:fill="FFFFFF"/>
        </w:rPr>
        <w:t xml:space="preserve">andey SH. Kuijk LM, Frenkel J, </w:t>
      </w:r>
      <w:r>
        <w:rPr>
          <w:rFonts w:ascii="Times New Roman" w:hAnsi="Times New Roman" w:cs="Times New Roman"/>
          <w:color w:val="222222"/>
          <w:sz w:val="24"/>
          <w:szCs w:val="24"/>
          <w:shd w:val="clear" w:color="auto" w:fill="FFFFFF"/>
        </w:rPr>
        <w:t xml:space="preserve">Waterham HR. </w:t>
      </w:r>
      <w:r w:rsidR="00E56CD7" w:rsidRPr="00E56CD7">
        <w:rPr>
          <w:rFonts w:ascii="Times New Roman" w:hAnsi="Times New Roman" w:cs="Times New Roman"/>
          <w:color w:val="222222"/>
          <w:sz w:val="24"/>
          <w:szCs w:val="24"/>
          <w:shd w:val="clear" w:color="auto" w:fill="FFFFFF"/>
        </w:rPr>
        <w:t>2006. A role for geranylgeranylation in interleukin</w:t>
      </w:r>
      <w:r w:rsidR="00E56CD7" w:rsidRPr="00E56CD7">
        <w:rPr>
          <w:rFonts w:ascii="Cambria Math" w:hAnsi="Cambria Math" w:cs="Times New Roman"/>
          <w:color w:val="222222"/>
          <w:sz w:val="24"/>
          <w:szCs w:val="24"/>
          <w:shd w:val="clear" w:color="auto" w:fill="FFFFFF"/>
        </w:rPr>
        <w:t>‐</w:t>
      </w:r>
      <w:r w:rsidR="00E56CD7" w:rsidRPr="00E56CD7">
        <w:rPr>
          <w:rFonts w:ascii="Times New Roman" w:hAnsi="Times New Roman" w:cs="Times New Roman"/>
          <w:color w:val="222222"/>
          <w:sz w:val="24"/>
          <w:szCs w:val="24"/>
          <w:shd w:val="clear" w:color="auto" w:fill="FFFFFF"/>
        </w:rPr>
        <w:t>1</w:t>
      </w:r>
      <w:r w:rsidR="00F330E3">
        <w:rPr>
          <w:rFonts w:ascii="Times New Roman" w:hAnsi="Times New Roman" w:cs="Times New Roman"/>
          <w:color w:val="222222"/>
          <w:sz w:val="24"/>
          <w:szCs w:val="24"/>
          <w:shd w:val="clear" w:color="auto" w:fill="FFFFFF"/>
        </w:rPr>
        <w:t xml:space="preserve"> </w:t>
      </w:r>
      <w:r w:rsidR="00FD3225">
        <w:rPr>
          <w:rFonts w:ascii="Times New Roman" w:hAnsi="Times New Roman" w:cs="Times New Roman"/>
          <w:color w:val="222222"/>
          <w:sz w:val="24"/>
          <w:szCs w:val="24"/>
          <w:shd w:val="clear" w:color="auto" w:fill="FFFFFF"/>
        </w:rPr>
        <w:t xml:space="preserve">β secretion. </w:t>
      </w:r>
      <w:r w:rsidR="00E56CD7" w:rsidRPr="00E56CD7">
        <w:rPr>
          <w:rFonts w:ascii="Times New Roman" w:hAnsi="Times New Roman" w:cs="Times New Roman"/>
          <w:iCs/>
          <w:color w:val="222222"/>
          <w:sz w:val="24"/>
          <w:szCs w:val="24"/>
          <w:shd w:val="clear" w:color="auto" w:fill="FFFFFF"/>
        </w:rPr>
        <w:t>Arthritis &amp; Rheumatism: Official Journal of the American College of Rheumatology</w:t>
      </w:r>
      <w:r w:rsidR="00E56CD7" w:rsidRPr="00E56CD7">
        <w:rPr>
          <w:rFonts w:ascii="Times New Roman" w:hAnsi="Times New Roman" w:cs="Times New Roman"/>
          <w:color w:val="222222"/>
          <w:sz w:val="24"/>
          <w:szCs w:val="24"/>
          <w:shd w:val="clear" w:color="auto" w:fill="FFFFFF"/>
        </w:rPr>
        <w:t xml:space="preserve">. </w:t>
      </w:r>
      <w:r w:rsidR="00E56CD7" w:rsidRPr="00E56CD7">
        <w:rPr>
          <w:rFonts w:ascii="Times New Roman" w:hAnsi="Times New Roman" w:cs="Times New Roman"/>
          <w:iCs/>
          <w:color w:val="222222"/>
          <w:sz w:val="24"/>
          <w:szCs w:val="24"/>
          <w:shd w:val="clear" w:color="auto" w:fill="FFFFFF"/>
        </w:rPr>
        <w:t xml:space="preserve">54 </w:t>
      </w:r>
      <w:r w:rsidR="00E56CD7" w:rsidRPr="00E56CD7">
        <w:rPr>
          <w:rFonts w:ascii="Times New Roman" w:hAnsi="Times New Roman" w:cs="Times New Roman"/>
          <w:color w:val="222222"/>
          <w:sz w:val="24"/>
          <w:szCs w:val="24"/>
          <w:shd w:val="clear" w:color="auto" w:fill="FFFFFF"/>
        </w:rPr>
        <w:t>(11): 3690-3695.</w:t>
      </w:r>
    </w:p>
    <w:p w:rsidR="00E56CD7" w:rsidRPr="00DA03D4" w:rsidRDefault="00E56CD7" w:rsidP="00AC7D3C">
      <w:pPr>
        <w:spacing w:line="360" w:lineRule="auto"/>
        <w:ind w:left="720" w:hanging="720"/>
        <w:jc w:val="both"/>
        <w:rPr>
          <w:rFonts w:ascii="Times New Roman" w:eastAsia="Times New Roman" w:hAnsi="Times New Roman" w:cs="Times New Roman"/>
          <w:sz w:val="24"/>
          <w:szCs w:val="24"/>
        </w:rPr>
      </w:pPr>
      <w:r w:rsidRPr="00DA03D4">
        <w:rPr>
          <w:rFonts w:ascii="Times New Roman" w:eastAsia="Times New Roman" w:hAnsi="Times New Roman" w:cs="Times New Roman"/>
          <w:sz w:val="24"/>
          <w:szCs w:val="24"/>
        </w:rPr>
        <w:t xml:space="preserve">Marie-Magdeleine C, Boval M, Philibert L, Borde A, Archimède H. 2010. Effect of banana foliage (Musa x paradisiaca) on nutrition, parasite infection and growth of lambs. </w:t>
      </w:r>
      <w:r w:rsidRPr="00DA03D4">
        <w:rPr>
          <w:rFonts w:ascii="Times New Roman" w:eastAsia="Times New Roman" w:hAnsi="Times New Roman" w:cs="Times New Roman"/>
          <w:iCs/>
          <w:sz w:val="24"/>
          <w:szCs w:val="24"/>
        </w:rPr>
        <w:t>Livestock Science</w:t>
      </w:r>
      <w:r w:rsidRPr="00DA03D4">
        <w:rPr>
          <w:rFonts w:ascii="Times New Roman" w:eastAsia="Times New Roman" w:hAnsi="Times New Roman" w:cs="Times New Roman"/>
          <w:sz w:val="24"/>
          <w:szCs w:val="24"/>
        </w:rPr>
        <w:t xml:space="preserve">. </w:t>
      </w:r>
      <w:r w:rsidRPr="00DA03D4">
        <w:rPr>
          <w:rFonts w:ascii="Times New Roman" w:eastAsia="Times New Roman" w:hAnsi="Times New Roman" w:cs="Times New Roman"/>
          <w:iCs/>
          <w:sz w:val="24"/>
          <w:szCs w:val="24"/>
        </w:rPr>
        <w:t>131</w:t>
      </w:r>
      <w:r w:rsidRPr="00DA03D4">
        <w:rPr>
          <w:rFonts w:ascii="Times New Roman" w:eastAsia="Times New Roman" w:hAnsi="Times New Roman" w:cs="Times New Roman"/>
          <w:sz w:val="24"/>
          <w:szCs w:val="24"/>
        </w:rPr>
        <w:t>(2-3):234-239.</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sidRPr="00DA03D4">
        <w:rPr>
          <w:rFonts w:ascii="Times New Roman" w:hAnsi="Times New Roman" w:cs="Times New Roman"/>
          <w:sz w:val="24"/>
          <w:szCs w:val="24"/>
        </w:rPr>
        <w:t>Marin A, Carias D, Maria CA, Hevia P. 2003.</w:t>
      </w:r>
      <w:bookmarkStart w:id="8" w:name="1493572_ja"/>
      <w:bookmarkEnd w:id="8"/>
      <w:r w:rsidRPr="00DA03D4">
        <w:rPr>
          <w:rFonts w:ascii="Times New Roman" w:hAnsi="Times New Roman" w:cs="Times New Roman"/>
          <w:sz w:val="24"/>
          <w:szCs w:val="24"/>
        </w:rPr>
        <w:t xml:space="preserve">Nutritive value of leaves of </w:t>
      </w:r>
      <w:r w:rsidRPr="00DA03D4">
        <w:rPr>
          <w:rFonts w:ascii="Times New Roman" w:hAnsi="Times New Roman" w:cs="Times New Roman"/>
          <w:i/>
          <w:iCs/>
          <w:sz w:val="24"/>
          <w:szCs w:val="24"/>
        </w:rPr>
        <w:t>Musa paradisiaca</w:t>
      </w:r>
      <w:r w:rsidRPr="00DA03D4">
        <w:rPr>
          <w:rFonts w:ascii="Times New Roman" w:hAnsi="Times New Roman" w:cs="Times New Roman"/>
          <w:sz w:val="24"/>
          <w:szCs w:val="24"/>
        </w:rPr>
        <w:t xml:space="preserve"> and </w:t>
      </w:r>
      <w:r w:rsidRPr="00DA03D4">
        <w:rPr>
          <w:rFonts w:ascii="Times New Roman" w:hAnsi="Times New Roman" w:cs="Times New Roman"/>
          <w:i/>
          <w:iCs/>
          <w:sz w:val="24"/>
          <w:szCs w:val="24"/>
        </w:rPr>
        <w:t>Clitoriaternatea</w:t>
      </w:r>
      <w:r w:rsidRPr="00DA03D4">
        <w:rPr>
          <w:rFonts w:ascii="Times New Roman" w:hAnsi="Times New Roman" w:cs="Times New Roman"/>
          <w:sz w:val="24"/>
          <w:szCs w:val="24"/>
        </w:rPr>
        <w:t xml:space="preserve"> as dilutents in diets for broilers. 43: 51-56.</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sidRPr="00DA03D4">
        <w:rPr>
          <w:rFonts w:ascii="Times New Roman" w:hAnsi="Times New Roman" w:cs="Times New Roman"/>
          <w:sz w:val="24"/>
          <w:szCs w:val="24"/>
        </w:rPr>
        <w:t xml:space="preserve">Mmereole FUC. 2010. </w:t>
      </w:r>
      <w:bookmarkStart w:id="9" w:name="1493562_ja"/>
      <w:bookmarkEnd w:id="9"/>
      <w:r w:rsidRPr="00DA03D4">
        <w:rPr>
          <w:rFonts w:ascii="Times New Roman" w:hAnsi="Times New Roman" w:cs="Times New Roman"/>
          <w:sz w:val="24"/>
          <w:szCs w:val="24"/>
        </w:rPr>
        <w:t>Effects of lemmon grass (</w:t>
      </w:r>
      <w:r w:rsidRPr="00DA03D4">
        <w:rPr>
          <w:rFonts w:ascii="Times New Roman" w:hAnsi="Times New Roman" w:cs="Times New Roman"/>
          <w:i/>
          <w:iCs/>
          <w:sz w:val="24"/>
          <w:szCs w:val="24"/>
        </w:rPr>
        <w:t>Cymbopogoncitratus</w:t>
      </w:r>
      <w:r w:rsidRPr="00DA03D4">
        <w:rPr>
          <w:rFonts w:ascii="Times New Roman" w:hAnsi="Times New Roman" w:cs="Times New Roman"/>
          <w:sz w:val="24"/>
          <w:szCs w:val="24"/>
        </w:rPr>
        <w:t>) leaf meal feed supplement on growth performance of broiler chicks. International Journal of Poultry Science. 9: 1107-1111.</w:t>
      </w:r>
    </w:p>
    <w:p w:rsidR="00E56CD7"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Mohapatra D, Mishra S, Sutar N. 2010. Banana and its by-product utilization: an overview. Journal for Scienceof Industrial Research. 69: 23-329.</w:t>
      </w:r>
    </w:p>
    <w:p w:rsidR="00E56CD7" w:rsidRPr="00E56CD7"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E56CD7">
        <w:rPr>
          <w:rFonts w:ascii="Times New Roman" w:hAnsi="Times New Roman" w:cs="Times New Roman"/>
          <w:color w:val="222222"/>
          <w:sz w:val="24"/>
          <w:szCs w:val="24"/>
          <w:shd w:val="clear" w:color="auto" w:fill="FFFFFF"/>
        </w:rPr>
        <w:t>Ojewole JAO, Adewunmi CO. 2003. Hypoglycemic effect of methanolic extract of Musa paradisiaca (Musaceae) green frui</w:t>
      </w:r>
      <w:r w:rsidR="007E15E0">
        <w:rPr>
          <w:rFonts w:ascii="Times New Roman" w:hAnsi="Times New Roman" w:cs="Times New Roman"/>
          <w:color w:val="222222"/>
          <w:sz w:val="24"/>
          <w:szCs w:val="24"/>
          <w:shd w:val="clear" w:color="auto" w:fill="FFFFFF"/>
        </w:rPr>
        <w:t xml:space="preserve">ts in normal and diabetic mice. </w:t>
      </w:r>
      <w:r w:rsidRPr="00E56CD7">
        <w:rPr>
          <w:rFonts w:ascii="Times New Roman" w:hAnsi="Times New Roman" w:cs="Times New Roman"/>
          <w:iCs/>
          <w:color w:val="222222"/>
          <w:sz w:val="24"/>
          <w:szCs w:val="24"/>
          <w:shd w:val="clear" w:color="auto" w:fill="FFFFFF"/>
        </w:rPr>
        <w:t>Methods and findings in experimental and clinical pharmacology</w:t>
      </w:r>
      <w:r w:rsidR="007E15E0">
        <w:rPr>
          <w:rFonts w:ascii="Times New Roman" w:hAnsi="Times New Roman" w:cs="Times New Roman"/>
          <w:color w:val="222222"/>
          <w:sz w:val="24"/>
          <w:szCs w:val="24"/>
          <w:shd w:val="clear" w:color="auto" w:fill="FFFFFF"/>
        </w:rPr>
        <w:t xml:space="preserve">. </w:t>
      </w:r>
      <w:r w:rsidRPr="00E56CD7">
        <w:rPr>
          <w:rFonts w:ascii="Times New Roman" w:hAnsi="Times New Roman" w:cs="Times New Roman"/>
          <w:iCs/>
          <w:color w:val="222222"/>
          <w:sz w:val="24"/>
          <w:szCs w:val="24"/>
          <w:shd w:val="clear" w:color="auto" w:fill="FFFFFF"/>
        </w:rPr>
        <w:t>25</w:t>
      </w:r>
      <w:r w:rsidRPr="00E56CD7">
        <w:rPr>
          <w:rFonts w:ascii="Times New Roman" w:hAnsi="Times New Roman" w:cs="Times New Roman"/>
          <w:color w:val="222222"/>
          <w:sz w:val="24"/>
          <w:szCs w:val="24"/>
          <w:shd w:val="clear" w:color="auto" w:fill="FFFFFF"/>
        </w:rPr>
        <w:t>(6): 453-456.</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222222"/>
          <w:sz w:val="24"/>
          <w:szCs w:val="24"/>
          <w:shd w:val="clear" w:color="auto" w:fill="FFFFFF"/>
        </w:rPr>
      </w:pPr>
      <w:r w:rsidRPr="00DA03D4">
        <w:rPr>
          <w:rFonts w:ascii="Times New Roman" w:hAnsi="Times New Roman" w:cs="Times New Roman"/>
          <w:color w:val="222222"/>
          <w:sz w:val="24"/>
          <w:szCs w:val="24"/>
          <w:shd w:val="clear" w:color="auto" w:fill="FFFFFF"/>
        </w:rPr>
        <w:t xml:space="preserve">Oleforuh-Okoleh VU, Ogunnupebi JT, Iroka JC. 2015. Assessment of growth performance and certain blood constituents of broiler chicks given </w:t>
      </w:r>
      <w:r w:rsidR="007E15E0">
        <w:rPr>
          <w:rFonts w:ascii="Times New Roman" w:hAnsi="Times New Roman" w:cs="Times New Roman"/>
          <w:color w:val="222222"/>
          <w:sz w:val="24"/>
          <w:szCs w:val="24"/>
          <w:shd w:val="clear" w:color="auto" w:fill="FFFFFF"/>
        </w:rPr>
        <w:t xml:space="preserve">banana leaf as a phytoadditive. </w:t>
      </w:r>
      <w:r w:rsidRPr="00DA03D4">
        <w:rPr>
          <w:rFonts w:ascii="Times New Roman" w:hAnsi="Times New Roman" w:cs="Times New Roman"/>
          <w:iCs/>
          <w:color w:val="222222"/>
          <w:sz w:val="24"/>
          <w:szCs w:val="24"/>
          <w:shd w:val="clear" w:color="auto" w:fill="FFFFFF"/>
        </w:rPr>
        <w:t>Asian Journal of Poultry Sci</w:t>
      </w:r>
      <w:r w:rsidR="007E15E0">
        <w:rPr>
          <w:rFonts w:ascii="Times New Roman" w:hAnsi="Times New Roman" w:cs="Times New Roman"/>
          <w:color w:val="222222"/>
          <w:sz w:val="24"/>
          <w:szCs w:val="24"/>
          <w:shd w:val="clear" w:color="auto" w:fill="FFFFFF"/>
        </w:rPr>
        <w:t xml:space="preserve">ence. </w:t>
      </w:r>
      <w:r w:rsidRPr="00DA03D4">
        <w:rPr>
          <w:rFonts w:ascii="Times New Roman" w:hAnsi="Times New Roman" w:cs="Times New Roman"/>
          <w:iCs/>
          <w:color w:val="222222"/>
          <w:sz w:val="24"/>
          <w:szCs w:val="24"/>
          <w:shd w:val="clear" w:color="auto" w:fill="FFFFFF"/>
        </w:rPr>
        <w:t>9</w:t>
      </w:r>
      <w:r w:rsidRPr="00DA03D4">
        <w:rPr>
          <w:rFonts w:ascii="Times New Roman" w:hAnsi="Times New Roman" w:cs="Times New Roman"/>
          <w:color w:val="222222"/>
          <w:sz w:val="24"/>
          <w:szCs w:val="24"/>
          <w:shd w:val="clear" w:color="auto" w:fill="FFFFFF"/>
        </w:rPr>
        <w:t>(4):242-249.</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222222"/>
          <w:sz w:val="24"/>
          <w:szCs w:val="24"/>
          <w:shd w:val="clear" w:color="auto" w:fill="FFFFFF"/>
        </w:rPr>
      </w:pPr>
      <w:r w:rsidRPr="00DA03D4">
        <w:rPr>
          <w:rFonts w:ascii="Times New Roman" w:hAnsi="Times New Roman" w:cs="Times New Roman"/>
          <w:color w:val="222222"/>
          <w:sz w:val="24"/>
          <w:szCs w:val="24"/>
          <w:shd w:val="clear" w:color="auto" w:fill="FFFFFF"/>
        </w:rPr>
        <w:t>Oliveira LN, Geraseev LC, Duarte ER, Abdalla AL. 2014. Chemical composition, degradability and methane emission potential of bana</w:t>
      </w:r>
      <w:r w:rsidR="00B64C70">
        <w:rPr>
          <w:rFonts w:ascii="Times New Roman" w:hAnsi="Times New Roman" w:cs="Times New Roman"/>
          <w:color w:val="222222"/>
          <w:sz w:val="24"/>
          <w:szCs w:val="24"/>
          <w:shd w:val="clear" w:color="auto" w:fill="FFFFFF"/>
        </w:rPr>
        <w:t xml:space="preserve">na crop residues for ruminants. </w:t>
      </w:r>
      <w:r w:rsidRPr="00DA03D4">
        <w:rPr>
          <w:rFonts w:ascii="Times New Roman" w:hAnsi="Times New Roman" w:cs="Times New Roman"/>
          <w:iCs/>
          <w:color w:val="222222"/>
          <w:sz w:val="24"/>
          <w:szCs w:val="24"/>
          <w:shd w:val="clear" w:color="auto" w:fill="FFFFFF"/>
        </w:rPr>
        <w:t>Tropical and Subtropical Agroecosystems</w:t>
      </w:r>
      <w:r w:rsidR="00B64C70">
        <w:rPr>
          <w:rFonts w:ascii="Times New Roman" w:hAnsi="Times New Roman" w:cs="Times New Roman"/>
          <w:color w:val="222222"/>
          <w:sz w:val="24"/>
          <w:szCs w:val="24"/>
          <w:shd w:val="clear" w:color="auto" w:fill="FFFFFF"/>
        </w:rPr>
        <w:t xml:space="preserve">. </w:t>
      </w:r>
      <w:r w:rsidRPr="00DA03D4">
        <w:rPr>
          <w:rFonts w:ascii="Times New Roman" w:hAnsi="Times New Roman" w:cs="Times New Roman"/>
          <w:iCs/>
          <w:color w:val="222222"/>
          <w:sz w:val="24"/>
          <w:szCs w:val="24"/>
          <w:shd w:val="clear" w:color="auto" w:fill="FFFFFF"/>
        </w:rPr>
        <w:t>17</w:t>
      </w:r>
      <w:r w:rsidRPr="00DA03D4">
        <w:rPr>
          <w:rFonts w:ascii="Times New Roman" w:hAnsi="Times New Roman" w:cs="Times New Roman"/>
          <w:color w:val="222222"/>
          <w:sz w:val="24"/>
          <w:szCs w:val="24"/>
          <w:shd w:val="clear" w:color="auto" w:fill="FFFFFF"/>
        </w:rPr>
        <w:t>(2):78-90.</w:t>
      </w:r>
    </w:p>
    <w:p w:rsidR="00E56CD7" w:rsidRPr="00323121" w:rsidRDefault="00E56CD7" w:rsidP="00AC7D3C">
      <w:pPr>
        <w:spacing w:line="360" w:lineRule="auto"/>
        <w:ind w:left="720"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Osim EE, Ibu JO. 1991. The effect </w:t>
      </w:r>
      <w:r w:rsidRPr="00323121">
        <w:rPr>
          <w:rFonts w:ascii="Times New Roman" w:hAnsi="Times New Roman" w:cs="Times New Roman"/>
          <w:color w:val="222222"/>
          <w:sz w:val="24"/>
          <w:szCs w:val="24"/>
          <w:shd w:val="clear" w:color="auto" w:fill="FFFFFF"/>
        </w:rPr>
        <w:t>of plantains (Musa paradisiaca) on DOCA-indu</w:t>
      </w:r>
      <w:r w:rsidR="00B64C70">
        <w:rPr>
          <w:rFonts w:ascii="Times New Roman" w:hAnsi="Times New Roman" w:cs="Times New Roman"/>
          <w:color w:val="222222"/>
          <w:sz w:val="24"/>
          <w:szCs w:val="24"/>
          <w:shd w:val="clear" w:color="auto" w:fill="FFFFFF"/>
        </w:rPr>
        <w:t xml:space="preserve">ced hypertension in rats. </w:t>
      </w:r>
      <w:r w:rsidRPr="00323121">
        <w:rPr>
          <w:rFonts w:ascii="Times New Roman" w:hAnsi="Times New Roman" w:cs="Times New Roman"/>
          <w:iCs/>
          <w:color w:val="222222"/>
          <w:sz w:val="24"/>
          <w:szCs w:val="24"/>
          <w:shd w:val="clear" w:color="auto" w:fill="FFFFFF"/>
        </w:rPr>
        <w:t>International journal of pharmacognosy</w:t>
      </w:r>
      <w:r w:rsidR="00B64C70">
        <w:rPr>
          <w:rFonts w:ascii="Times New Roman" w:hAnsi="Times New Roman" w:cs="Times New Roman"/>
          <w:color w:val="222222"/>
          <w:sz w:val="24"/>
          <w:szCs w:val="24"/>
          <w:shd w:val="clear" w:color="auto" w:fill="FFFFFF"/>
        </w:rPr>
        <w:t xml:space="preserve">, </w:t>
      </w:r>
      <w:r w:rsidRPr="00323121">
        <w:rPr>
          <w:rFonts w:ascii="Times New Roman" w:hAnsi="Times New Roman" w:cs="Times New Roman"/>
          <w:iCs/>
          <w:color w:val="222222"/>
          <w:sz w:val="24"/>
          <w:szCs w:val="24"/>
          <w:shd w:val="clear" w:color="auto" w:fill="FFFFFF"/>
        </w:rPr>
        <w:t>29</w:t>
      </w:r>
      <w:r w:rsidRPr="00323121">
        <w:rPr>
          <w:rFonts w:ascii="Times New Roman" w:hAnsi="Times New Roman" w:cs="Times New Roman"/>
          <w:color w:val="222222"/>
          <w:sz w:val="24"/>
          <w:szCs w:val="24"/>
          <w:shd w:val="clear" w:color="auto" w:fill="FFFFFF"/>
        </w:rPr>
        <w:t>(1): 9-13.</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Osim EE, Ibu JO. 2005. The Effect of Plantains (</w:t>
      </w:r>
      <w:r w:rsidRPr="00DA03D4">
        <w:rPr>
          <w:rFonts w:ascii="Times New Roman" w:hAnsi="Times New Roman" w:cs="Times New Roman"/>
          <w:i/>
          <w:iCs/>
          <w:color w:val="000000"/>
          <w:sz w:val="24"/>
          <w:szCs w:val="24"/>
        </w:rPr>
        <w:t>Musa paradisiaca</w:t>
      </w:r>
      <w:r w:rsidRPr="00DA03D4">
        <w:rPr>
          <w:rFonts w:ascii="Times New Roman" w:eastAsia="TimesNewRomanPSMT" w:hAnsi="Times New Roman" w:cs="Times New Roman"/>
          <w:color w:val="000000"/>
          <w:sz w:val="24"/>
          <w:szCs w:val="24"/>
        </w:rPr>
        <w:t>) on DOCA-Induced Hypertension in Rats</w:t>
      </w:r>
      <w:r w:rsidRPr="00DA03D4">
        <w:rPr>
          <w:rFonts w:ascii="Times New Roman" w:hAnsi="Times New Roman" w:cs="Times New Roman"/>
          <w:b/>
          <w:bCs/>
          <w:color w:val="000000"/>
          <w:sz w:val="24"/>
          <w:szCs w:val="24"/>
        </w:rPr>
        <w:t xml:space="preserve">. </w:t>
      </w:r>
      <w:r w:rsidRPr="00DA03D4">
        <w:rPr>
          <w:rFonts w:ascii="Times New Roman" w:eastAsia="TimesNewRomanPSMT" w:hAnsi="Times New Roman" w:cs="Times New Roman"/>
          <w:color w:val="000000"/>
          <w:sz w:val="24"/>
          <w:szCs w:val="24"/>
        </w:rPr>
        <w:t>Pharmacological Biology. 29(1): 9-13.</w:t>
      </w:r>
    </w:p>
    <w:p w:rsidR="00E56CD7" w:rsidRPr="00E56CD7" w:rsidRDefault="00E56CD7" w:rsidP="00AC7D3C">
      <w:pPr>
        <w:spacing w:line="360" w:lineRule="auto"/>
        <w:ind w:left="720" w:hanging="720"/>
        <w:jc w:val="both"/>
        <w:rPr>
          <w:rFonts w:ascii="Times New Roman" w:hAnsi="Times New Roman" w:cs="Times New Roman"/>
          <w:color w:val="222222"/>
          <w:sz w:val="24"/>
          <w:szCs w:val="24"/>
          <w:shd w:val="clear" w:color="auto" w:fill="FFFFFF"/>
        </w:rPr>
      </w:pPr>
      <w:r w:rsidRPr="00E56CD7">
        <w:rPr>
          <w:rFonts w:ascii="Times New Roman" w:hAnsi="Times New Roman" w:cs="Times New Roman"/>
          <w:color w:val="222222"/>
          <w:sz w:val="24"/>
          <w:szCs w:val="24"/>
          <w:shd w:val="clear" w:color="auto" w:fill="FFFFFF"/>
        </w:rPr>
        <w:lastRenderedPageBreak/>
        <w:t>Owu DU, Orie NN, Osim EE. 1997. Altered responses of isolated aortic smooth muscle following chronic inges</w:t>
      </w:r>
      <w:r w:rsidR="00B64C70">
        <w:rPr>
          <w:rFonts w:ascii="Times New Roman" w:hAnsi="Times New Roman" w:cs="Times New Roman"/>
          <w:color w:val="222222"/>
          <w:sz w:val="24"/>
          <w:szCs w:val="24"/>
          <w:shd w:val="clear" w:color="auto" w:fill="FFFFFF"/>
        </w:rPr>
        <w:t xml:space="preserve">tion of palm oil diets in rats. </w:t>
      </w:r>
      <w:r w:rsidRPr="00E56CD7">
        <w:rPr>
          <w:rFonts w:ascii="Times New Roman" w:hAnsi="Times New Roman" w:cs="Times New Roman"/>
          <w:iCs/>
          <w:color w:val="222222"/>
          <w:sz w:val="24"/>
          <w:szCs w:val="24"/>
          <w:shd w:val="clear" w:color="auto" w:fill="FFFFFF"/>
        </w:rPr>
        <w:t>African journal of medicine and medical sciences</w:t>
      </w:r>
      <w:r w:rsidRPr="00E56CD7">
        <w:rPr>
          <w:rFonts w:ascii="Times New Roman" w:hAnsi="Times New Roman" w:cs="Times New Roman"/>
          <w:color w:val="222222"/>
          <w:sz w:val="24"/>
          <w:szCs w:val="24"/>
          <w:shd w:val="clear" w:color="auto" w:fill="FFFFFF"/>
        </w:rPr>
        <w:t xml:space="preserve">. </w:t>
      </w:r>
      <w:r w:rsidRPr="00E56CD7">
        <w:rPr>
          <w:rFonts w:ascii="Times New Roman" w:hAnsi="Times New Roman" w:cs="Times New Roman"/>
          <w:iCs/>
          <w:color w:val="222222"/>
          <w:sz w:val="24"/>
          <w:szCs w:val="24"/>
          <w:shd w:val="clear" w:color="auto" w:fill="FFFFFF"/>
        </w:rPr>
        <w:t>26</w:t>
      </w:r>
      <w:r w:rsidRPr="00E56CD7">
        <w:rPr>
          <w:rFonts w:ascii="Times New Roman" w:hAnsi="Times New Roman" w:cs="Times New Roman"/>
          <w:color w:val="222222"/>
          <w:sz w:val="24"/>
          <w:szCs w:val="24"/>
          <w:shd w:val="clear" w:color="auto" w:fill="FFFFFF"/>
        </w:rPr>
        <w:t>: 83-86.</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Palombo EA.1995. Photochemical from traditional medicinal plants used in the treatment of</w:t>
      </w:r>
      <w:r>
        <w:rPr>
          <w:rFonts w:ascii="Times New Roman" w:eastAsia="TimesNewRomanPSMT" w:hAnsi="Times New Roman" w:cs="Times New Roman"/>
          <w:color w:val="000000"/>
          <w:sz w:val="24"/>
          <w:szCs w:val="24"/>
        </w:rPr>
        <w:t xml:space="preserve"> </w:t>
      </w:r>
      <w:r w:rsidRPr="00DA03D4">
        <w:rPr>
          <w:rFonts w:ascii="Times New Roman" w:hAnsi="Times New Roman" w:cs="Times New Roman"/>
          <w:iCs/>
          <w:color w:val="000000"/>
          <w:sz w:val="24"/>
          <w:szCs w:val="24"/>
        </w:rPr>
        <w:t>diarrhoea: modes of actions and effects on intestinal function. Biological Research. 20: 717–</w:t>
      </w:r>
      <w:r w:rsidRPr="00DA03D4">
        <w:rPr>
          <w:rFonts w:ascii="Times New Roman" w:eastAsia="TimesNewRomanPSMT" w:hAnsi="Times New Roman" w:cs="Times New Roman"/>
          <w:color w:val="000000"/>
          <w:sz w:val="24"/>
          <w:szCs w:val="24"/>
        </w:rPr>
        <w:t>724.</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 xml:space="preserve">Parmar HS, Kar A. 2007. Protective role of </w:t>
      </w:r>
      <w:r w:rsidRPr="00DA03D4">
        <w:rPr>
          <w:rFonts w:ascii="Times New Roman" w:hAnsi="Times New Roman" w:cs="Times New Roman"/>
          <w:i/>
          <w:iCs/>
          <w:color w:val="000000"/>
          <w:sz w:val="24"/>
          <w:szCs w:val="24"/>
        </w:rPr>
        <w:t>Citrus sinensis</w:t>
      </w:r>
      <w:r w:rsidRPr="00DA03D4">
        <w:rPr>
          <w:rFonts w:ascii="Times New Roman" w:eastAsia="TimesNewRomanPSMT" w:hAnsi="Times New Roman" w:cs="Times New Roman"/>
          <w:color w:val="000000"/>
          <w:sz w:val="24"/>
          <w:szCs w:val="24"/>
        </w:rPr>
        <w:t xml:space="preserve">, </w:t>
      </w:r>
      <w:r w:rsidRPr="00DA03D4">
        <w:rPr>
          <w:rFonts w:ascii="Times New Roman" w:hAnsi="Times New Roman" w:cs="Times New Roman"/>
          <w:i/>
          <w:iCs/>
          <w:color w:val="000000"/>
          <w:sz w:val="24"/>
          <w:szCs w:val="24"/>
        </w:rPr>
        <w:t>Musa paradisiaca</w:t>
      </w:r>
      <w:r w:rsidRPr="00DA03D4">
        <w:rPr>
          <w:rFonts w:ascii="Times New Roman" w:eastAsia="TimesNewRomanPSMT" w:hAnsi="Times New Roman" w:cs="Times New Roman"/>
          <w:color w:val="000000"/>
          <w:sz w:val="24"/>
          <w:szCs w:val="24"/>
        </w:rPr>
        <w:t xml:space="preserve">, and </w:t>
      </w:r>
      <w:r w:rsidRPr="00DA03D4">
        <w:rPr>
          <w:rFonts w:ascii="Times New Roman" w:hAnsi="Times New Roman" w:cs="Times New Roman"/>
          <w:i/>
          <w:iCs/>
          <w:color w:val="000000"/>
          <w:sz w:val="24"/>
          <w:szCs w:val="24"/>
        </w:rPr>
        <w:t>Punicagranatum</w:t>
      </w:r>
      <w:r w:rsidR="00F330E3">
        <w:rPr>
          <w:rFonts w:ascii="Times New Roman" w:hAnsi="Times New Roman" w:cs="Times New Roman"/>
          <w:i/>
          <w:iCs/>
          <w:color w:val="000000"/>
          <w:sz w:val="24"/>
          <w:szCs w:val="24"/>
        </w:rPr>
        <w:t xml:space="preserve"> </w:t>
      </w:r>
      <w:r w:rsidRPr="00DA03D4">
        <w:rPr>
          <w:rFonts w:ascii="Times New Roman" w:eastAsia="TimesNewRomanPSMT" w:hAnsi="Times New Roman" w:cs="Times New Roman"/>
          <w:color w:val="000000"/>
          <w:sz w:val="24"/>
          <w:szCs w:val="24"/>
        </w:rPr>
        <w:t>peels against diet-induced atherosclerosis and thyroid dysfun</w:t>
      </w:r>
      <w:r w:rsidR="005E76B1">
        <w:rPr>
          <w:rFonts w:ascii="Times New Roman" w:eastAsia="TimesNewRomanPSMT" w:hAnsi="Times New Roman" w:cs="Times New Roman"/>
          <w:color w:val="000000"/>
          <w:sz w:val="24"/>
          <w:szCs w:val="24"/>
        </w:rPr>
        <w:t xml:space="preserve">ctions in rats. Nutritional </w:t>
      </w:r>
      <w:r w:rsidRPr="00DA03D4">
        <w:rPr>
          <w:rFonts w:ascii="Times New Roman" w:eastAsia="TimesNewRomanPSMT" w:hAnsi="Times New Roman" w:cs="Times New Roman"/>
          <w:color w:val="000000"/>
          <w:sz w:val="24"/>
          <w:szCs w:val="24"/>
        </w:rPr>
        <w:t>Research. 27: 710–718.</w:t>
      </w:r>
    </w:p>
    <w:p w:rsidR="00E56CD7" w:rsidRPr="00DA03D4" w:rsidRDefault="00E56CD7" w:rsidP="00AC7D3C">
      <w:pPr>
        <w:spacing w:line="360" w:lineRule="auto"/>
        <w:ind w:left="720" w:hanging="720"/>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 xml:space="preserve">Payne WHJ. 1990. </w:t>
      </w:r>
      <w:r w:rsidRPr="00DA03D4">
        <w:rPr>
          <w:rFonts w:ascii="Times New Roman" w:hAnsi="Times New Roman" w:cs="Times New Roman"/>
          <w:iCs/>
          <w:color w:val="000000"/>
          <w:sz w:val="24"/>
          <w:szCs w:val="24"/>
        </w:rPr>
        <w:t>An introduction to animal husbandry in the tropics</w:t>
      </w:r>
      <w:r w:rsidRPr="00DA03D4">
        <w:rPr>
          <w:rFonts w:ascii="Times New Roman" w:hAnsi="Times New Roman" w:cs="Times New Roman"/>
          <w:color w:val="000000"/>
          <w:sz w:val="24"/>
          <w:szCs w:val="24"/>
        </w:rPr>
        <w:t>. Longman Group limited, U. K.43:87-137.</w:t>
      </w:r>
    </w:p>
    <w:p w:rsidR="00E56CD7" w:rsidRPr="00DA03D4" w:rsidRDefault="00382E95" w:rsidP="00AC7D3C">
      <w:pPr>
        <w:spacing w:line="360" w:lineRule="auto"/>
        <w:ind w:left="720" w:hanging="72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Perfumi M, Massi M,</w:t>
      </w:r>
      <w:r w:rsidR="005B6996">
        <w:rPr>
          <w:rFonts w:ascii="Times New Roman" w:eastAsia="TimesNewRomanPSMT" w:hAnsi="Times New Roman" w:cs="Times New Roman"/>
          <w:color w:val="000000"/>
          <w:sz w:val="24"/>
          <w:szCs w:val="24"/>
        </w:rPr>
        <w:t xml:space="preserve"> Caro G.1994. </w:t>
      </w:r>
      <w:r w:rsidR="00E56CD7" w:rsidRPr="00DA03D4">
        <w:rPr>
          <w:rFonts w:ascii="Times New Roman" w:eastAsia="TimesNewRomanPSMT" w:hAnsi="Times New Roman" w:cs="Times New Roman"/>
          <w:color w:val="000000"/>
          <w:sz w:val="24"/>
          <w:szCs w:val="24"/>
        </w:rPr>
        <w:t>Effects of banana feeding on deoxycorticosterone-induced hypertension and salt consumption in rats. Biology. 32(2): 115-125.</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222222"/>
          <w:sz w:val="24"/>
          <w:szCs w:val="24"/>
          <w:shd w:val="clear" w:color="auto" w:fill="FFFFFF"/>
        </w:rPr>
      </w:pPr>
      <w:r w:rsidRPr="00DA03D4">
        <w:rPr>
          <w:rFonts w:ascii="Times New Roman" w:hAnsi="Times New Roman" w:cs="Times New Roman"/>
          <w:color w:val="222222"/>
          <w:sz w:val="24"/>
          <w:szCs w:val="24"/>
          <w:shd w:val="clear" w:color="auto" w:fill="FFFFFF"/>
        </w:rPr>
        <w:t>Portugaliza HP, Fernandez TJ. 2012.</w:t>
      </w:r>
      <w:r w:rsidR="00F330E3">
        <w:rPr>
          <w:rFonts w:ascii="Times New Roman" w:hAnsi="Times New Roman" w:cs="Times New Roman"/>
          <w:color w:val="222222"/>
          <w:sz w:val="24"/>
          <w:szCs w:val="24"/>
          <w:shd w:val="clear" w:color="auto" w:fill="FFFFFF"/>
        </w:rPr>
        <w:t xml:space="preserve"> </w:t>
      </w:r>
      <w:r w:rsidRPr="00DA03D4">
        <w:rPr>
          <w:rFonts w:ascii="Times New Roman" w:hAnsi="Times New Roman" w:cs="Times New Roman"/>
          <w:color w:val="222222"/>
          <w:sz w:val="24"/>
          <w:szCs w:val="24"/>
          <w:shd w:val="clear" w:color="auto" w:fill="FFFFFF"/>
        </w:rPr>
        <w:t xml:space="preserve">Growth performance of Cobb broilers given varying concentrations of Malunggay (Moringaoleifera Lam.) aqueous leaf extract. </w:t>
      </w:r>
      <w:r w:rsidRPr="00DA03D4">
        <w:rPr>
          <w:rFonts w:ascii="Times New Roman" w:hAnsi="Times New Roman" w:cs="Times New Roman"/>
          <w:iCs/>
          <w:color w:val="222222"/>
          <w:sz w:val="24"/>
          <w:szCs w:val="24"/>
          <w:shd w:val="clear" w:color="auto" w:fill="FFFFFF"/>
        </w:rPr>
        <w:t>Online Journal of Animal and Feed Research. 2</w:t>
      </w:r>
      <w:r w:rsidRPr="00DA03D4">
        <w:rPr>
          <w:rFonts w:ascii="Times New Roman" w:hAnsi="Times New Roman" w:cs="Times New Roman"/>
          <w:color w:val="222222"/>
          <w:sz w:val="24"/>
          <w:szCs w:val="24"/>
          <w:shd w:val="clear" w:color="auto" w:fill="FFFFFF"/>
        </w:rPr>
        <w:t>(6):465-469.</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color w:val="222222"/>
          <w:sz w:val="24"/>
          <w:szCs w:val="24"/>
          <w:shd w:val="clear" w:color="auto" w:fill="FFFFFF"/>
        </w:rPr>
      </w:pPr>
      <w:r w:rsidRPr="00DA03D4">
        <w:rPr>
          <w:rFonts w:ascii="Times New Roman" w:hAnsi="Times New Roman" w:cs="Times New Roman"/>
          <w:color w:val="222222"/>
          <w:sz w:val="24"/>
          <w:szCs w:val="24"/>
          <w:shd w:val="clear" w:color="auto" w:fill="FFFFFF"/>
        </w:rPr>
        <w:t>Puvača N, Stanaćev V, Glamočić D, Lević J, Perić L, Milić D. 2013. Beneficial effects of phyto</w:t>
      </w:r>
      <w:r w:rsidR="00831CD3">
        <w:rPr>
          <w:rFonts w:ascii="Times New Roman" w:hAnsi="Times New Roman" w:cs="Times New Roman"/>
          <w:color w:val="222222"/>
          <w:sz w:val="24"/>
          <w:szCs w:val="24"/>
          <w:shd w:val="clear" w:color="auto" w:fill="FFFFFF"/>
        </w:rPr>
        <w:t xml:space="preserve">additives in broiler nutrition. </w:t>
      </w:r>
      <w:r w:rsidRPr="00DA03D4">
        <w:rPr>
          <w:rFonts w:ascii="Times New Roman" w:hAnsi="Times New Roman" w:cs="Times New Roman"/>
          <w:iCs/>
          <w:color w:val="222222"/>
          <w:sz w:val="24"/>
          <w:szCs w:val="24"/>
          <w:shd w:val="clear" w:color="auto" w:fill="FFFFFF"/>
        </w:rPr>
        <w:t>World's Poultry Science Journal</w:t>
      </w:r>
      <w:r w:rsidRPr="00DA03D4">
        <w:rPr>
          <w:rFonts w:ascii="Times New Roman" w:hAnsi="Times New Roman" w:cs="Times New Roman"/>
          <w:color w:val="222222"/>
          <w:sz w:val="24"/>
          <w:szCs w:val="24"/>
          <w:shd w:val="clear" w:color="auto" w:fill="FFFFFF"/>
        </w:rPr>
        <w:t xml:space="preserve">. </w:t>
      </w:r>
      <w:r w:rsidRPr="00DA03D4">
        <w:rPr>
          <w:rFonts w:ascii="Times New Roman" w:hAnsi="Times New Roman" w:cs="Times New Roman"/>
          <w:iCs/>
          <w:color w:val="222222"/>
          <w:sz w:val="24"/>
          <w:szCs w:val="24"/>
          <w:shd w:val="clear" w:color="auto" w:fill="FFFFFF"/>
        </w:rPr>
        <w:t>69</w:t>
      </w:r>
      <w:r w:rsidRPr="00DA03D4">
        <w:rPr>
          <w:rFonts w:ascii="Times New Roman" w:hAnsi="Times New Roman" w:cs="Times New Roman"/>
          <w:color w:val="222222"/>
          <w:sz w:val="24"/>
          <w:szCs w:val="24"/>
          <w:shd w:val="clear" w:color="auto" w:fill="FFFFFF"/>
        </w:rPr>
        <w:t>(1):27-34.</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 xml:space="preserve">Ragasa CY, Martinez A, Chua JEY, Rideout JA. 2007. A Triterpene from </w:t>
      </w:r>
      <w:r w:rsidRPr="00DA03D4">
        <w:rPr>
          <w:rFonts w:ascii="Times New Roman" w:hAnsi="Times New Roman" w:cs="Times New Roman"/>
          <w:i/>
          <w:iCs/>
          <w:color w:val="000000"/>
          <w:sz w:val="24"/>
          <w:szCs w:val="24"/>
        </w:rPr>
        <w:t>Musa errans</w:t>
      </w:r>
      <w:r w:rsidRPr="00DA03D4">
        <w:rPr>
          <w:rFonts w:ascii="Times New Roman" w:eastAsia="TimesNewRomanPSMT" w:hAnsi="Times New Roman" w:cs="Times New Roman"/>
          <w:color w:val="000000"/>
          <w:sz w:val="24"/>
          <w:szCs w:val="24"/>
        </w:rPr>
        <w:t>. Philippine Journal of Science. 136(2): 167-171.</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Rahman MM, Kabir SMH. 2003. In: Banglapedia, 1st Ed. Asiatic Society of Bangladesh, Dhaka, Bangladesh. 11: 400 - 403.</w:t>
      </w:r>
    </w:p>
    <w:p w:rsidR="00E56CD7" w:rsidRPr="00DA03D4" w:rsidRDefault="00E56CD7" w:rsidP="00AC7D3C">
      <w:pPr>
        <w:autoSpaceDE w:val="0"/>
        <w:autoSpaceDN w:val="0"/>
        <w:adjustRightInd w:val="0"/>
        <w:spacing w:line="360" w:lineRule="auto"/>
        <w:ind w:left="720" w:hanging="720"/>
        <w:jc w:val="both"/>
        <w:rPr>
          <w:rFonts w:ascii="Times New Roman" w:hAnsi="Times New Roman" w:cs="Times New Roman"/>
          <w:sz w:val="24"/>
          <w:szCs w:val="24"/>
        </w:rPr>
      </w:pPr>
      <w:r w:rsidRPr="00DA03D4">
        <w:rPr>
          <w:rFonts w:ascii="Times New Roman" w:hAnsi="Times New Roman" w:cs="Times New Roman"/>
          <w:sz w:val="24"/>
          <w:szCs w:val="24"/>
        </w:rPr>
        <w:t>Ray SMD. 2013.</w:t>
      </w:r>
      <w:bookmarkStart w:id="10" w:name="79913_an"/>
      <w:bookmarkEnd w:id="10"/>
      <w:r w:rsidRPr="00DA03D4">
        <w:rPr>
          <w:rFonts w:ascii="Times New Roman" w:hAnsi="Times New Roman" w:cs="Times New Roman"/>
          <w:sz w:val="24"/>
          <w:szCs w:val="24"/>
        </w:rPr>
        <w:t xml:space="preserve"> Banana leaf extracts supplement health benefit and side effects.</w:t>
      </w:r>
      <w:r w:rsidR="00637395">
        <w:rPr>
          <w:rFonts w:ascii="Times New Roman" w:hAnsi="Times New Roman" w:cs="Times New Roman"/>
          <w:sz w:val="24"/>
          <w:szCs w:val="24"/>
        </w:rPr>
        <w:t xml:space="preserve"> </w:t>
      </w:r>
      <w:r w:rsidRPr="00DA03D4">
        <w:rPr>
          <w:rFonts w:ascii="Times New Roman" w:hAnsi="Times New Roman" w:cs="Times New Roman"/>
          <w:sz w:val="24"/>
          <w:szCs w:val="24"/>
        </w:rPr>
        <w:t>Herbal Medicine from the Philippines.22 (7): 1-2.</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Saraswathi NT, Gnanam FD. 1997. Effect of medicinal plants on the crystallization of cholesterol. Journal of Crystal Growth.179: 611-617.</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lastRenderedPageBreak/>
        <w:t>Shanmugavelu KG, Rangaswami G. 1962. Tryptophan and indole compounds in banana ovaries nature. 194: 775–776.</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 xml:space="preserve">Singh SK, Kesari AN, Rai PK, Watal G. 2007. Assessment of glycemic potential of </w:t>
      </w:r>
      <w:r w:rsidRPr="00DA03D4">
        <w:rPr>
          <w:rFonts w:ascii="Times New Roman" w:hAnsi="Times New Roman" w:cs="Times New Roman"/>
          <w:i/>
          <w:iCs/>
          <w:color w:val="000000"/>
          <w:sz w:val="24"/>
          <w:szCs w:val="24"/>
        </w:rPr>
        <w:t>musaparadisiaca</w:t>
      </w:r>
      <w:r w:rsidR="00F330E3">
        <w:rPr>
          <w:rFonts w:ascii="Times New Roman" w:hAnsi="Times New Roman" w:cs="Times New Roman"/>
          <w:i/>
          <w:iCs/>
          <w:color w:val="000000"/>
          <w:sz w:val="24"/>
          <w:szCs w:val="24"/>
        </w:rPr>
        <w:t xml:space="preserve"> </w:t>
      </w:r>
      <w:r w:rsidRPr="00DA03D4">
        <w:rPr>
          <w:rFonts w:ascii="Times New Roman" w:eastAsia="TimesNewRomanPSMT" w:hAnsi="Times New Roman" w:cs="Times New Roman"/>
          <w:color w:val="000000"/>
          <w:sz w:val="24"/>
          <w:szCs w:val="24"/>
        </w:rPr>
        <w:t>stem juice. Indian Journal of Clinical Biochemistry.22(2): 48-52.</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Singh YN, Dryden WF. 1990.</w:t>
      </w:r>
      <w:r w:rsidR="00F330E3">
        <w:rPr>
          <w:rFonts w:ascii="Times New Roman" w:eastAsia="TimesNewRomanPSMT" w:hAnsi="Times New Roman" w:cs="Times New Roman"/>
          <w:color w:val="000000"/>
          <w:sz w:val="24"/>
          <w:szCs w:val="24"/>
        </w:rPr>
        <w:t xml:space="preserve"> </w:t>
      </w:r>
      <w:r w:rsidRPr="00DA03D4">
        <w:rPr>
          <w:rFonts w:ascii="Times New Roman" w:eastAsia="TimesNewRomanPSMT" w:hAnsi="Times New Roman" w:cs="Times New Roman"/>
          <w:color w:val="000000"/>
          <w:sz w:val="24"/>
          <w:szCs w:val="24"/>
        </w:rPr>
        <w:t>The Augmenting action of banana tree juice on skeletal muscle contraction. Toxicologry. 28(10): 1229-1236.</w:t>
      </w:r>
    </w:p>
    <w:p w:rsidR="00E56CD7" w:rsidRDefault="00E56CD7" w:rsidP="00AC7D3C">
      <w:pPr>
        <w:spacing w:line="360" w:lineRule="auto"/>
        <w:ind w:left="720" w:hanging="720"/>
        <w:jc w:val="both"/>
        <w:rPr>
          <w:rFonts w:ascii="Times New Roman" w:hAnsi="Times New Roman" w:cs="Times New Roman"/>
          <w:sz w:val="24"/>
          <w:szCs w:val="24"/>
        </w:rPr>
      </w:pPr>
      <w:r w:rsidRPr="00E56CD7">
        <w:rPr>
          <w:rFonts w:ascii="Times New Roman" w:hAnsi="Times New Roman" w:cs="Times New Roman"/>
          <w:sz w:val="24"/>
          <w:szCs w:val="24"/>
        </w:rPr>
        <w:t>Software for Statistics and Data Science 2007</w:t>
      </w:r>
      <w:r w:rsidR="000F5B06">
        <w:rPr>
          <w:rFonts w:ascii="Times New Roman" w:hAnsi="Times New Roman" w:cs="Times New Roman"/>
          <w:sz w:val="24"/>
          <w:szCs w:val="24"/>
        </w:rPr>
        <w:t xml:space="preserve"> .</w:t>
      </w:r>
    </w:p>
    <w:p w:rsidR="00E56CD7" w:rsidRPr="00400CD1"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400CD1">
        <w:rPr>
          <w:rFonts w:ascii="Times New Roman" w:hAnsi="Times New Roman" w:cs="Times New Roman"/>
          <w:color w:val="222222"/>
          <w:sz w:val="24"/>
          <w:szCs w:val="24"/>
          <w:shd w:val="clear" w:color="auto" w:fill="FFFFFF"/>
        </w:rPr>
        <w:t>Usha K, Saxena A, Singh B. 2004. Rhizosphere dynamics influenced by arbuscularmycorrhizal fungus (Glomus deserticola) and related changes in leaf nutrient status and yield of Kinnow mandarin {King (Citrus nobilis)</w:t>
      </w:r>
      <w:r w:rsidR="00683E70">
        <w:rPr>
          <w:rFonts w:ascii="Times New Roman" w:hAnsi="Times New Roman" w:cs="Times New Roman"/>
          <w:color w:val="222222"/>
          <w:sz w:val="24"/>
          <w:szCs w:val="24"/>
          <w:shd w:val="clear" w:color="auto" w:fill="FFFFFF"/>
        </w:rPr>
        <w:t xml:space="preserve"> </w:t>
      </w:r>
      <w:r w:rsidRPr="00400CD1">
        <w:rPr>
          <w:rFonts w:ascii="Times New Roman" w:hAnsi="Times New Roman" w:cs="Times New Roman"/>
          <w:color w:val="222222"/>
          <w:sz w:val="24"/>
          <w:szCs w:val="24"/>
          <w:shd w:val="clear" w:color="auto" w:fill="FFFFFF"/>
        </w:rPr>
        <w:t>× W</w:t>
      </w:r>
      <w:r w:rsidR="00683E70">
        <w:rPr>
          <w:rFonts w:ascii="Times New Roman" w:hAnsi="Times New Roman" w:cs="Times New Roman"/>
          <w:color w:val="222222"/>
          <w:sz w:val="24"/>
          <w:szCs w:val="24"/>
          <w:shd w:val="clear" w:color="auto" w:fill="FFFFFF"/>
        </w:rPr>
        <w:t xml:space="preserve">illow Leaf (Citrus deliciosa)}. </w:t>
      </w:r>
      <w:r w:rsidRPr="000F5B06">
        <w:rPr>
          <w:rFonts w:ascii="Times New Roman" w:hAnsi="Times New Roman" w:cs="Times New Roman"/>
          <w:iCs/>
          <w:color w:val="222222"/>
          <w:sz w:val="24"/>
          <w:szCs w:val="24"/>
          <w:shd w:val="clear" w:color="auto" w:fill="FFFFFF"/>
        </w:rPr>
        <w:t>Australian journal of agricultural research</w:t>
      </w:r>
      <w:r w:rsidRPr="000F5B06">
        <w:rPr>
          <w:rFonts w:ascii="Times New Roman" w:hAnsi="Times New Roman" w:cs="Times New Roman"/>
          <w:color w:val="222222"/>
          <w:sz w:val="24"/>
          <w:szCs w:val="24"/>
          <w:shd w:val="clear" w:color="auto" w:fill="FFFFFF"/>
        </w:rPr>
        <w:t>.</w:t>
      </w:r>
      <w:r w:rsidR="00683E70">
        <w:rPr>
          <w:rFonts w:ascii="Times New Roman" w:hAnsi="Times New Roman" w:cs="Times New Roman"/>
          <w:color w:val="222222"/>
          <w:sz w:val="24"/>
          <w:szCs w:val="24"/>
          <w:shd w:val="clear" w:color="auto" w:fill="FFFFFF"/>
        </w:rPr>
        <w:t xml:space="preserve"> </w:t>
      </w:r>
      <w:r w:rsidRPr="00400CD1">
        <w:rPr>
          <w:rFonts w:ascii="Times New Roman" w:hAnsi="Times New Roman" w:cs="Times New Roman"/>
          <w:i/>
          <w:iCs/>
          <w:color w:val="222222"/>
          <w:sz w:val="24"/>
          <w:szCs w:val="24"/>
          <w:shd w:val="clear" w:color="auto" w:fill="FFFFFF"/>
        </w:rPr>
        <w:t>55</w:t>
      </w:r>
      <w:r w:rsidRPr="00400CD1">
        <w:rPr>
          <w:rFonts w:ascii="Times New Roman" w:hAnsi="Times New Roman" w:cs="Times New Roman"/>
          <w:color w:val="222222"/>
          <w:sz w:val="24"/>
          <w:szCs w:val="24"/>
          <w:shd w:val="clear" w:color="auto" w:fill="FFFFFF"/>
        </w:rPr>
        <w:t>(5): 571-576.</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Usha V, Vijayammal PL, Kurup PA. 1984. Effect of dietary fiber from banana (</w:t>
      </w:r>
      <w:r w:rsidRPr="00DA03D4">
        <w:rPr>
          <w:rFonts w:ascii="Times New Roman" w:hAnsi="Times New Roman" w:cs="Times New Roman"/>
          <w:i/>
          <w:iCs/>
          <w:color w:val="000000"/>
          <w:sz w:val="24"/>
          <w:szCs w:val="24"/>
        </w:rPr>
        <w:t>Musa paradisiaca</w:t>
      </w:r>
      <w:r w:rsidRPr="00DA03D4">
        <w:rPr>
          <w:rFonts w:ascii="Times New Roman" w:eastAsia="TimesNewRomanPSMT" w:hAnsi="Times New Roman" w:cs="Times New Roman"/>
          <w:color w:val="000000"/>
          <w:sz w:val="24"/>
          <w:szCs w:val="24"/>
        </w:rPr>
        <w:t>) on cholesterol metabolism. Indian Journal of Experimental Biology.</w:t>
      </w:r>
      <w:r w:rsidR="00F72ED9">
        <w:rPr>
          <w:rFonts w:ascii="Times New Roman" w:eastAsia="TimesNewRomanPSMT" w:hAnsi="Times New Roman" w:cs="Times New Roman"/>
          <w:color w:val="000000"/>
          <w:sz w:val="24"/>
          <w:szCs w:val="24"/>
        </w:rPr>
        <w:t xml:space="preserve"> </w:t>
      </w:r>
      <w:r w:rsidRPr="00DA03D4">
        <w:rPr>
          <w:rFonts w:ascii="Times New Roman" w:eastAsia="TimesNewRomanPSMT" w:hAnsi="Times New Roman" w:cs="Times New Roman"/>
          <w:color w:val="000000"/>
          <w:sz w:val="24"/>
          <w:szCs w:val="24"/>
        </w:rPr>
        <w:t>22(10): 550-554.</w:t>
      </w:r>
    </w:p>
    <w:p w:rsidR="00E56CD7" w:rsidRDefault="00E56CD7" w:rsidP="00AC7D3C">
      <w:pPr>
        <w:spacing w:line="360" w:lineRule="auto"/>
        <w:ind w:left="720" w:hanging="720"/>
        <w:jc w:val="both"/>
        <w:rPr>
          <w:rFonts w:ascii="Times New Roman" w:hAnsi="Times New Roman" w:cs="Times New Roman"/>
          <w:color w:val="000000"/>
          <w:sz w:val="24"/>
          <w:szCs w:val="24"/>
        </w:rPr>
      </w:pPr>
      <w:r w:rsidRPr="00DA03D4">
        <w:rPr>
          <w:rFonts w:ascii="Times New Roman" w:hAnsi="Times New Roman" w:cs="Times New Roman"/>
          <w:color w:val="000000"/>
          <w:sz w:val="24"/>
          <w:szCs w:val="24"/>
        </w:rPr>
        <w:t>Walker C. 2015. The benefits of epigallocatechin gallate.12:3-7.</w:t>
      </w:r>
    </w:p>
    <w:p w:rsidR="00E56CD7" w:rsidRPr="00DA03D4" w:rsidRDefault="00E56CD7" w:rsidP="00AC7D3C">
      <w:pPr>
        <w:spacing w:line="360" w:lineRule="auto"/>
        <w:ind w:left="720" w:hanging="720"/>
        <w:jc w:val="both"/>
        <w:rPr>
          <w:rFonts w:ascii="Times New Roman" w:eastAsia="TimesNewRomanPSMT" w:hAnsi="Times New Roman" w:cs="Times New Roman"/>
          <w:color w:val="000000"/>
          <w:sz w:val="24"/>
          <w:szCs w:val="24"/>
        </w:rPr>
      </w:pPr>
      <w:r w:rsidRPr="00DA03D4">
        <w:rPr>
          <w:rFonts w:ascii="Times New Roman" w:eastAsia="TimesNewRomanPSMT" w:hAnsi="Times New Roman" w:cs="Times New Roman"/>
          <w:color w:val="000000"/>
          <w:sz w:val="24"/>
          <w:szCs w:val="24"/>
        </w:rPr>
        <w:t>Yin X, Quan J, Kanazawa T. 2008. Banana prevents plasma oxidative stress in healthy individuals. Plant Foods Human Nutrition. 63:71–76.</w:t>
      </w:r>
    </w:p>
    <w:bookmarkEnd w:id="0"/>
    <w:p w:rsidR="00E622BE" w:rsidRDefault="00E622BE" w:rsidP="00FD50E3">
      <w:pPr>
        <w:spacing w:line="360" w:lineRule="auto"/>
        <w:ind w:hanging="720"/>
        <w:jc w:val="both"/>
      </w:pPr>
    </w:p>
    <w:sectPr w:rsidR="00E622BE" w:rsidSect="00AC7D3C">
      <w:footerReference w:type="default" r:id="rId14"/>
      <w:pgSz w:w="11907" w:h="16839" w:code="9"/>
      <w:pgMar w:top="1440" w:right="1080"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BC4" w:rsidRDefault="00D36BC4" w:rsidP="0020376A">
      <w:pPr>
        <w:spacing w:after="0" w:line="240" w:lineRule="auto"/>
      </w:pPr>
      <w:r>
        <w:separator/>
      </w:r>
    </w:p>
  </w:endnote>
  <w:endnote w:type="continuationSeparator" w:id="1">
    <w:p w:rsidR="00D36BC4" w:rsidRDefault="00D36BC4" w:rsidP="0020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340"/>
      <w:docPartObj>
        <w:docPartGallery w:val="Page Numbers (Bottom of Page)"/>
        <w:docPartUnique/>
      </w:docPartObj>
    </w:sdtPr>
    <w:sdtContent>
      <w:p w:rsidR="00356178" w:rsidRDefault="00356178">
        <w:pPr>
          <w:pStyle w:val="Footer"/>
          <w:jc w:val="right"/>
        </w:pPr>
        <w:r>
          <w:t xml:space="preserve">Page | </w:t>
        </w:r>
        <w:fldSimple w:instr=" PAGE   \* MERGEFORMAT ">
          <w:r w:rsidR="005B6996">
            <w:rPr>
              <w:noProof/>
            </w:rPr>
            <w:t>46</w:t>
          </w:r>
        </w:fldSimple>
      </w:p>
    </w:sdtContent>
  </w:sdt>
  <w:p w:rsidR="00356178" w:rsidRDefault="00356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BC4" w:rsidRDefault="00D36BC4" w:rsidP="0020376A">
      <w:pPr>
        <w:spacing w:after="0" w:line="240" w:lineRule="auto"/>
      </w:pPr>
      <w:r>
        <w:separator/>
      </w:r>
    </w:p>
  </w:footnote>
  <w:footnote w:type="continuationSeparator" w:id="1">
    <w:p w:rsidR="00D36BC4" w:rsidRDefault="00D36BC4" w:rsidP="00203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033B9"/>
    <w:multiLevelType w:val="hybridMultilevel"/>
    <w:tmpl w:val="F028E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8F3C9C"/>
    <w:multiLevelType w:val="hybridMultilevel"/>
    <w:tmpl w:val="DA6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35D6"/>
    <w:rsid w:val="00000AEE"/>
    <w:rsid w:val="00002366"/>
    <w:rsid w:val="00004F71"/>
    <w:rsid w:val="000075FE"/>
    <w:rsid w:val="0001148C"/>
    <w:rsid w:val="00021881"/>
    <w:rsid w:val="000225FA"/>
    <w:rsid w:val="00025ADD"/>
    <w:rsid w:val="000318E1"/>
    <w:rsid w:val="0003747F"/>
    <w:rsid w:val="00050255"/>
    <w:rsid w:val="0005265C"/>
    <w:rsid w:val="00054042"/>
    <w:rsid w:val="00063596"/>
    <w:rsid w:val="0007222D"/>
    <w:rsid w:val="00073B9C"/>
    <w:rsid w:val="000813E7"/>
    <w:rsid w:val="000840E2"/>
    <w:rsid w:val="00084E78"/>
    <w:rsid w:val="000A05CF"/>
    <w:rsid w:val="000A2792"/>
    <w:rsid w:val="000A2A05"/>
    <w:rsid w:val="000B04D9"/>
    <w:rsid w:val="000B2E01"/>
    <w:rsid w:val="000B572D"/>
    <w:rsid w:val="000C03E4"/>
    <w:rsid w:val="000D06D5"/>
    <w:rsid w:val="000D6208"/>
    <w:rsid w:val="000D7DE7"/>
    <w:rsid w:val="000E0E22"/>
    <w:rsid w:val="000E2DB2"/>
    <w:rsid w:val="000E3B0D"/>
    <w:rsid w:val="000E49D6"/>
    <w:rsid w:val="000F2D55"/>
    <w:rsid w:val="000F5B06"/>
    <w:rsid w:val="000F638C"/>
    <w:rsid w:val="00105B81"/>
    <w:rsid w:val="00106C24"/>
    <w:rsid w:val="00112F9F"/>
    <w:rsid w:val="00117093"/>
    <w:rsid w:val="001206E2"/>
    <w:rsid w:val="001239F3"/>
    <w:rsid w:val="001259B8"/>
    <w:rsid w:val="001306FD"/>
    <w:rsid w:val="00141D3B"/>
    <w:rsid w:val="00142566"/>
    <w:rsid w:val="001434F2"/>
    <w:rsid w:val="001514D2"/>
    <w:rsid w:val="00152268"/>
    <w:rsid w:val="001553AD"/>
    <w:rsid w:val="00160588"/>
    <w:rsid w:val="001608A2"/>
    <w:rsid w:val="001618CD"/>
    <w:rsid w:val="00163B67"/>
    <w:rsid w:val="00167DA1"/>
    <w:rsid w:val="00176096"/>
    <w:rsid w:val="00177D8D"/>
    <w:rsid w:val="0018134D"/>
    <w:rsid w:val="001849F1"/>
    <w:rsid w:val="00187CB5"/>
    <w:rsid w:val="001933D5"/>
    <w:rsid w:val="0019392D"/>
    <w:rsid w:val="00197E47"/>
    <w:rsid w:val="001A35D6"/>
    <w:rsid w:val="001A41F3"/>
    <w:rsid w:val="001A6A12"/>
    <w:rsid w:val="001B3675"/>
    <w:rsid w:val="001B6BAF"/>
    <w:rsid w:val="001B74CD"/>
    <w:rsid w:val="001C274C"/>
    <w:rsid w:val="001D047B"/>
    <w:rsid w:val="001D28FF"/>
    <w:rsid w:val="001E12CE"/>
    <w:rsid w:val="001E4DCF"/>
    <w:rsid w:val="001E5901"/>
    <w:rsid w:val="001E5C6C"/>
    <w:rsid w:val="001E6841"/>
    <w:rsid w:val="001F2506"/>
    <w:rsid w:val="001F5CF3"/>
    <w:rsid w:val="001F77E3"/>
    <w:rsid w:val="0020376A"/>
    <w:rsid w:val="00214361"/>
    <w:rsid w:val="00216619"/>
    <w:rsid w:val="00216C4A"/>
    <w:rsid w:val="00222273"/>
    <w:rsid w:val="002244CD"/>
    <w:rsid w:val="0022724D"/>
    <w:rsid w:val="002314B1"/>
    <w:rsid w:val="002338CB"/>
    <w:rsid w:val="00244EB2"/>
    <w:rsid w:val="002469BB"/>
    <w:rsid w:val="00252B1A"/>
    <w:rsid w:val="002545C7"/>
    <w:rsid w:val="00255E84"/>
    <w:rsid w:val="00261254"/>
    <w:rsid w:val="00264C98"/>
    <w:rsid w:val="00265BCE"/>
    <w:rsid w:val="00266735"/>
    <w:rsid w:val="00266C18"/>
    <w:rsid w:val="00273653"/>
    <w:rsid w:val="0027587C"/>
    <w:rsid w:val="002832C2"/>
    <w:rsid w:val="00284C41"/>
    <w:rsid w:val="0029369E"/>
    <w:rsid w:val="00295CFF"/>
    <w:rsid w:val="002A2CC4"/>
    <w:rsid w:val="002A5BB3"/>
    <w:rsid w:val="002A694A"/>
    <w:rsid w:val="002B2A1C"/>
    <w:rsid w:val="002C57AB"/>
    <w:rsid w:val="002C63C9"/>
    <w:rsid w:val="002C6A7A"/>
    <w:rsid w:val="002D086E"/>
    <w:rsid w:val="002E583E"/>
    <w:rsid w:val="002E62AE"/>
    <w:rsid w:val="002E7325"/>
    <w:rsid w:val="002F1FC9"/>
    <w:rsid w:val="002F4C4C"/>
    <w:rsid w:val="002F4DA6"/>
    <w:rsid w:val="00303EB9"/>
    <w:rsid w:val="0030509D"/>
    <w:rsid w:val="00306E89"/>
    <w:rsid w:val="00311B51"/>
    <w:rsid w:val="00313E95"/>
    <w:rsid w:val="00315015"/>
    <w:rsid w:val="0031724B"/>
    <w:rsid w:val="00320C49"/>
    <w:rsid w:val="00322F1E"/>
    <w:rsid w:val="00323121"/>
    <w:rsid w:val="00326315"/>
    <w:rsid w:val="003334EA"/>
    <w:rsid w:val="003344A1"/>
    <w:rsid w:val="003358E5"/>
    <w:rsid w:val="003365D6"/>
    <w:rsid w:val="00343CBC"/>
    <w:rsid w:val="00344655"/>
    <w:rsid w:val="00345597"/>
    <w:rsid w:val="00356178"/>
    <w:rsid w:val="003564FA"/>
    <w:rsid w:val="00363BBD"/>
    <w:rsid w:val="00365159"/>
    <w:rsid w:val="003701F3"/>
    <w:rsid w:val="00371C08"/>
    <w:rsid w:val="00381718"/>
    <w:rsid w:val="00382E95"/>
    <w:rsid w:val="0038352A"/>
    <w:rsid w:val="0038486F"/>
    <w:rsid w:val="00390B38"/>
    <w:rsid w:val="00390BA9"/>
    <w:rsid w:val="00391284"/>
    <w:rsid w:val="00396D01"/>
    <w:rsid w:val="003A0274"/>
    <w:rsid w:val="003A476F"/>
    <w:rsid w:val="003B4E64"/>
    <w:rsid w:val="003B5466"/>
    <w:rsid w:val="003B5DF4"/>
    <w:rsid w:val="003B6A95"/>
    <w:rsid w:val="003C25C7"/>
    <w:rsid w:val="003C3F0B"/>
    <w:rsid w:val="003C3FAE"/>
    <w:rsid w:val="003D2EEC"/>
    <w:rsid w:val="003D761D"/>
    <w:rsid w:val="003E58A7"/>
    <w:rsid w:val="003E60F3"/>
    <w:rsid w:val="003E6181"/>
    <w:rsid w:val="003F0830"/>
    <w:rsid w:val="003F1159"/>
    <w:rsid w:val="00400CD1"/>
    <w:rsid w:val="004035F3"/>
    <w:rsid w:val="0041122A"/>
    <w:rsid w:val="004128FE"/>
    <w:rsid w:val="00415766"/>
    <w:rsid w:val="00415FC7"/>
    <w:rsid w:val="00416664"/>
    <w:rsid w:val="0042007B"/>
    <w:rsid w:val="00420BC1"/>
    <w:rsid w:val="004249FE"/>
    <w:rsid w:val="00426A69"/>
    <w:rsid w:val="00437C39"/>
    <w:rsid w:val="00440FCA"/>
    <w:rsid w:val="0046094B"/>
    <w:rsid w:val="00460D48"/>
    <w:rsid w:val="00465264"/>
    <w:rsid w:val="00466FB1"/>
    <w:rsid w:val="00467C92"/>
    <w:rsid w:val="004713AC"/>
    <w:rsid w:val="00474B5B"/>
    <w:rsid w:val="00480144"/>
    <w:rsid w:val="00480352"/>
    <w:rsid w:val="00486650"/>
    <w:rsid w:val="0049099F"/>
    <w:rsid w:val="00495E8A"/>
    <w:rsid w:val="004A1F79"/>
    <w:rsid w:val="004B0F47"/>
    <w:rsid w:val="004B1D21"/>
    <w:rsid w:val="004B7392"/>
    <w:rsid w:val="004C0ED4"/>
    <w:rsid w:val="004C3962"/>
    <w:rsid w:val="004C629B"/>
    <w:rsid w:val="004C7CAC"/>
    <w:rsid w:val="004D2A48"/>
    <w:rsid w:val="004D6FDA"/>
    <w:rsid w:val="004E0900"/>
    <w:rsid w:val="004E16DF"/>
    <w:rsid w:val="004E7299"/>
    <w:rsid w:val="004E7F14"/>
    <w:rsid w:val="004F1487"/>
    <w:rsid w:val="004F6764"/>
    <w:rsid w:val="004F697F"/>
    <w:rsid w:val="004F7B25"/>
    <w:rsid w:val="005023C6"/>
    <w:rsid w:val="005042F1"/>
    <w:rsid w:val="005121DD"/>
    <w:rsid w:val="00513D51"/>
    <w:rsid w:val="00515A2F"/>
    <w:rsid w:val="005276E7"/>
    <w:rsid w:val="00527EBB"/>
    <w:rsid w:val="00532B8C"/>
    <w:rsid w:val="00535573"/>
    <w:rsid w:val="0053766D"/>
    <w:rsid w:val="005401EA"/>
    <w:rsid w:val="00550388"/>
    <w:rsid w:val="005508E1"/>
    <w:rsid w:val="00551F8D"/>
    <w:rsid w:val="00552466"/>
    <w:rsid w:val="0055387C"/>
    <w:rsid w:val="00560298"/>
    <w:rsid w:val="00562B1B"/>
    <w:rsid w:val="00564F92"/>
    <w:rsid w:val="0056638D"/>
    <w:rsid w:val="005741C8"/>
    <w:rsid w:val="0057796A"/>
    <w:rsid w:val="00580610"/>
    <w:rsid w:val="00584D95"/>
    <w:rsid w:val="00590F58"/>
    <w:rsid w:val="00594E04"/>
    <w:rsid w:val="005952FF"/>
    <w:rsid w:val="005A01DE"/>
    <w:rsid w:val="005A028F"/>
    <w:rsid w:val="005A607C"/>
    <w:rsid w:val="005A67A0"/>
    <w:rsid w:val="005A6A14"/>
    <w:rsid w:val="005B6996"/>
    <w:rsid w:val="005C3CB6"/>
    <w:rsid w:val="005C560E"/>
    <w:rsid w:val="005C7C84"/>
    <w:rsid w:val="005D13D5"/>
    <w:rsid w:val="005D2168"/>
    <w:rsid w:val="005D4512"/>
    <w:rsid w:val="005D507E"/>
    <w:rsid w:val="005D69A1"/>
    <w:rsid w:val="005E2C01"/>
    <w:rsid w:val="005E76B1"/>
    <w:rsid w:val="005F555F"/>
    <w:rsid w:val="005F6C44"/>
    <w:rsid w:val="0060281A"/>
    <w:rsid w:val="00611F29"/>
    <w:rsid w:val="00611F84"/>
    <w:rsid w:val="00616614"/>
    <w:rsid w:val="00620335"/>
    <w:rsid w:val="00621177"/>
    <w:rsid w:val="00625728"/>
    <w:rsid w:val="006354BB"/>
    <w:rsid w:val="00637395"/>
    <w:rsid w:val="0063755A"/>
    <w:rsid w:val="00642688"/>
    <w:rsid w:val="00645177"/>
    <w:rsid w:val="00647BAB"/>
    <w:rsid w:val="00651AE6"/>
    <w:rsid w:val="00653FE5"/>
    <w:rsid w:val="006561D5"/>
    <w:rsid w:val="00661E67"/>
    <w:rsid w:val="00667036"/>
    <w:rsid w:val="00671745"/>
    <w:rsid w:val="006728DD"/>
    <w:rsid w:val="00677CFF"/>
    <w:rsid w:val="00677E9A"/>
    <w:rsid w:val="0068221A"/>
    <w:rsid w:val="00683707"/>
    <w:rsid w:val="00683C2F"/>
    <w:rsid w:val="00683E70"/>
    <w:rsid w:val="00692A85"/>
    <w:rsid w:val="006978DF"/>
    <w:rsid w:val="006A13C5"/>
    <w:rsid w:val="006A4D5F"/>
    <w:rsid w:val="006A604B"/>
    <w:rsid w:val="006B31E0"/>
    <w:rsid w:val="006B3973"/>
    <w:rsid w:val="006C13C4"/>
    <w:rsid w:val="006C17BE"/>
    <w:rsid w:val="006C7BAF"/>
    <w:rsid w:val="006E10A5"/>
    <w:rsid w:val="006E698F"/>
    <w:rsid w:val="006F02D8"/>
    <w:rsid w:val="006F2D6D"/>
    <w:rsid w:val="006F4F96"/>
    <w:rsid w:val="006F5F72"/>
    <w:rsid w:val="006F6429"/>
    <w:rsid w:val="007112E9"/>
    <w:rsid w:val="00711943"/>
    <w:rsid w:val="00715686"/>
    <w:rsid w:val="0071637A"/>
    <w:rsid w:val="00716A62"/>
    <w:rsid w:val="007238D7"/>
    <w:rsid w:val="0072434F"/>
    <w:rsid w:val="0072757C"/>
    <w:rsid w:val="00730D84"/>
    <w:rsid w:val="007348F6"/>
    <w:rsid w:val="00734949"/>
    <w:rsid w:val="00736452"/>
    <w:rsid w:val="00736FD8"/>
    <w:rsid w:val="00737F45"/>
    <w:rsid w:val="00740885"/>
    <w:rsid w:val="00741085"/>
    <w:rsid w:val="00741AB5"/>
    <w:rsid w:val="00746B09"/>
    <w:rsid w:val="00752F1B"/>
    <w:rsid w:val="0075488E"/>
    <w:rsid w:val="007609C3"/>
    <w:rsid w:val="0076592A"/>
    <w:rsid w:val="00772652"/>
    <w:rsid w:val="0077374B"/>
    <w:rsid w:val="00773B09"/>
    <w:rsid w:val="00775795"/>
    <w:rsid w:val="00781FF4"/>
    <w:rsid w:val="00786D94"/>
    <w:rsid w:val="007937B8"/>
    <w:rsid w:val="00796228"/>
    <w:rsid w:val="007A45B5"/>
    <w:rsid w:val="007A6865"/>
    <w:rsid w:val="007A6FD5"/>
    <w:rsid w:val="007B02ED"/>
    <w:rsid w:val="007B3DF6"/>
    <w:rsid w:val="007C2F61"/>
    <w:rsid w:val="007C57D7"/>
    <w:rsid w:val="007C5AD1"/>
    <w:rsid w:val="007D48C1"/>
    <w:rsid w:val="007D5CAD"/>
    <w:rsid w:val="007E1186"/>
    <w:rsid w:val="007E15E0"/>
    <w:rsid w:val="007E5E4D"/>
    <w:rsid w:val="00811B5B"/>
    <w:rsid w:val="00820DBC"/>
    <w:rsid w:val="008228A6"/>
    <w:rsid w:val="00826B72"/>
    <w:rsid w:val="00831CD3"/>
    <w:rsid w:val="00833388"/>
    <w:rsid w:val="008341D2"/>
    <w:rsid w:val="00842138"/>
    <w:rsid w:val="00842DF3"/>
    <w:rsid w:val="00854090"/>
    <w:rsid w:val="008548E9"/>
    <w:rsid w:val="00854FD6"/>
    <w:rsid w:val="008573EC"/>
    <w:rsid w:val="008575F3"/>
    <w:rsid w:val="0085786D"/>
    <w:rsid w:val="008607C5"/>
    <w:rsid w:val="008674F7"/>
    <w:rsid w:val="008707DD"/>
    <w:rsid w:val="00872820"/>
    <w:rsid w:val="00883566"/>
    <w:rsid w:val="00886614"/>
    <w:rsid w:val="00886B3B"/>
    <w:rsid w:val="008871AE"/>
    <w:rsid w:val="0089001A"/>
    <w:rsid w:val="00896265"/>
    <w:rsid w:val="00897D2E"/>
    <w:rsid w:val="008A68DB"/>
    <w:rsid w:val="008B0DD8"/>
    <w:rsid w:val="008B6A4D"/>
    <w:rsid w:val="008C1E04"/>
    <w:rsid w:val="008D4F97"/>
    <w:rsid w:val="008D650C"/>
    <w:rsid w:val="008D74DF"/>
    <w:rsid w:val="008D7D06"/>
    <w:rsid w:val="008E28B0"/>
    <w:rsid w:val="008E7274"/>
    <w:rsid w:val="008F38D8"/>
    <w:rsid w:val="00900F74"/>
    <w:rsid w:val="00910673"/>
    <w:rsid w:val="00913832"/>
    <w:rsid w:val="00914C6B"/>
    <w:rsid w:val="00916AF3"/>
    <w:rsid w:val="00920141"/>
    <w:rsid w:val="0092431D"/>
    <w:rsid w:val="00926540"/>
    <w:rsid w:val="009265A4"/>
    <w:rsid w:val="009279B2"/>
    <w:rsid w:val="00930DEA"/>
    <w:rsid w:val="009378B2"/>
    <w:rsid w:val="00941A47"/>
    <w:rsid w:val="00946939"/>
    <w:rsid w:val="00953D04"/>
    <w:rsid w:val="00954F21"/>
    <w:rsid w:val="009559A2"/>
    <w:rsid w:val="009572E2"/>
    <w:rsid w:val="0096036A"/>
    <w:rsid w:val="009626B6"/>
    <w:rsid w:val="0096516D"/>
    <w:rsid w:val="00965EC9"/>
    <w:rsid w:val="00966C07"/>
    <w:rsid w:val="009677B8"/>
    <w:rsid w:val="009708B1"/>
    <w:rsid w:val="00971AA7"/>
    <w:rsid w:val="00971BE8"/>
    <w:rsid w:val="00971FF3"/>
    <w:rsid w:val="00973990"/>
    <w:rsid w:val="00983468"/>
    <w:rsid w:val="009928DE"/>
    <w:rsid w:val="00995063"/>
    <w:rsid w:val="00996F29"/>
    <w:rsid w:val="009A1DCE"/>
    <w:rsid w:val="009A3D4B"/>
    <w:rsid w:val="009A7620"/>
    <w:rsid w:val="009B235F"/>
    <w:rsid w:val="009B4164"/>
    <w:rsid w:val="009B56CB"/>
    <w:rsid w:val="009B60B4"/>
    <w:rsid w:val="009B6477"/>
    <w:rsid w:val="009C22DC"/>
    <w:rsid w:val="009E500A"/>
    <w:rsid w:val="009E503C"/>
    <w:rsid w:val="009F1D3F"/>
    <w:rsid w:val="00A01BA9"/>
    <w:rsid w:val="00A06C04"/>
    <w:rsid w:val="00A136CC"/>
    <w:rsid w:val="00A138DD"/>
    <w:rsid w:val="00A17C50"/>
    <w:rsid w:val="00A20F89"/>
    <w:rsid w:val="00A2143F"/>
    <w:rsid w:val="00A225DF"/>
    <w:rsid w:val="00A3481B"/>
    <w:rsid w:val="00A356AF"/>
    <w:rsid w:val="00A35D19"/>
    <w:rsid w:val="00A42716"/>
    <w:rsid w:val="00A4339E"/>
    <w:rsid w:val="00A43CEB"/>
    <w:rsid w:val="00A44135"/>
    <w:rsid w:val="00A449D4"/>
    <w:rsid w:val="00A477E4"/>
    <w:rsid w:val="00A50894"/>
    <w:rsid w:val="00A51E34"/>
    <w:rsid w:val="00A52316"/>
    <w:rsid w:val="00A54AA7"/>
    <w:rsid w:val="00A60747"/>
    <w:rsid w:val="00A62942"/>
    <w:rsid w:val="00A63420"/>
    <w:rsid w:val="00A642BF"/>
    <w:rsid w:val="00A704DC"/>
    <w:rsid w:val="00A81C40"/>
    <w:rsid w:val="00A90396"/>
    <w:rsid w:val="00A9575A"/>
    <w:rsid w:val="00A963D7"/>
    <w:rsid w:val="00A96A60"/>
    <w:rsid w:val="00AA1742"/>
    <w:rsid w:val="00AA3651"/>
    <w:rsid w:val="00AA610A"/>
    <w:rsid w:val="00AB3243"/>
    <w:rsid w:val="00AB3697"/>
    <w:rsid w:val="00AB7A76"/>
    <w:rsid w:val="00AC23CE"/>
    <w:rsid w:val="00AC5231"/>
    <w:rsid w:val="00AC7D3C"/>
    <w:rsid w:val="00AD0DCE"/>
    <w:rsid w:val="00AD1C84"/>
    <w:rsid w:val="00AD3FE8"/>
    <w:rsid w:val="00AD4F5F"/>
    <w:rsid w:val="00AD5D3D"/>
    <w:rsid w:val="00AD61FB"/>
    <w:rsid w:val="00AE13BF"/>
    <w:rsid w:val="00AE35E2"/>
    <w:rsid w:val="00AE7F29"/>
    <w:rsid w:val="00AF025B"/>
    <w:rsid w:val="00AF124E"/>
    <w:rsid w:val="00AF27E7"/>
    <w:rsid w:val="00AF290F"/>
    <w:rsid w:val="00AF2D39"/>
    <w:rsid w:val="00B02B91"/>
    <w:rsid w:val="00B0638C"/>
    <w:rsid w:val="00B13FFA"/>
    <w:rsid w:val="00B148D8"/>
    <w:rsid w:val="00B15572"/>
    <w:rsid w:val="00B15D91"/>
    <w:rsid w:val="00B21E2F"/>
    <w:rsid w:val="00B22B2B"/>
    <w:rsid w:val="00B30D03"/>
    <w:rsid w:val="00B3180F"/>
    <w:rsid w:val="00B474E8"/>
    <w:rsid w:val="00B47AF6"/>
    <w:rsid w:val="00B52535"/>
    <w:rsid w:val="00B64C70"/>
    <w:rsid w:val="00B65416"/>
    <w:rsid w:val="00B672BA"/>
    <w:rsid w:val="00B71052"/>
    <w:rsid w:val="00B84FCC"/>
    <w:rsid w:val="00B87FEF"/>
    <w:rsid w:val="00B9584B"/>
    <w:rsid w:val="00B95864"/>
    <w:rsid w:val="00B96ABD"/>
    <w:rsid w:val="00B97970"/>
    <w:rsid w:val="00BA0CC6"/>
    <w:rsid w:val="00BA100F"/>
    <w:rsid w:val="00BA2628"/>
    <w:rsid w:val="00BB24B4"/>
    <w:rsid w:val="00BC0BF7"/>
    <w:rsid w:val="00BC10C2"/>
    <w:rsid w:val="00BC2601"/>
    <w:rsid w:val="00BC489F"/>
    <w:rsid w:val="00BD0B77"/>
    <w:rsid w:val="00BD55A3"/>
    <w:rsid w:val="00BD7941"/>
    <w:rsid w:val="00BF0ADA"/>
    <w:rsid w:val="00BF2815"/>
    <w:rsid w:val="00BF4CFA"/>
    <w:rsid w:val="00BF5DEF"/>
    <w:rsid w:val="00BF754E"/>
    <w:rsid w:val="00BF779C"/>
    <w:rsid w:val="00C0270B"/>
    <w:rsid w:val="00C03497"/>
    <w:rsid w:val="00C05A48"/>
    <w:rsid w:val="00C0736C"/>
    <w:rsid w:val="00C1083C"/>
    <w:rsid w:val="00C16774"/>
    <w:rsid w:val="00C17535"/>
    <w:rsid w:val="00C2086A"/>
    <w:rsid w:val="00C26709"/>
    <w:rsid w:val="00C27357"/>
    <w:rsid w:val="00C35B2D"/>
    <w:rsid w:val="00C37566"/>
    <w:rsid w:val="00C4272D"/>
    <w:rsid w:val="00C455FE"/>
    <w:rsid w:val="00C45CED"/>
    <w:rsid w:val="00C52893"/>
    <w:rsid w:val="00C53DB1"/>
    <w:rsid w:val="00C55200"/>
    <w:rsid w:val="00C70B0E"/>
    <w:rsid w:val="00C7146A"/>
    <w:rsid w:val="00C73462"/>
    <w:rsid w:val="00C822BA"/>
    <w:rsid w:val="00C87AF4"/>
    <w:rsid w:val="00CA5461"/>
    <w:rsid w:val="00CA6251"/>
    <w:rsid w:val="00CB0742"/>
    <w:rsid w:val="00CB09B1"/>
    <w:rsid w:val="00CB367B"/>
    <w:rsid w:val="00CC30DB"/>
    <w:rsid w:val="00CC4939"/>
    <w:rsid w:val="00CD10CF"/>
    <w:rsid w:val="00CD2BCD"/>
    <w:rsid w:val="00CD584E"/>
    <w:rsid w:val="00CD6069"/>
    <w:rsid w:val="00CD68C5"/>
    <w:rsid w:val="00CD69E4"/>
    <w:rsid w:val="00CD703A"/>
    <w:rsid w:val="00CE2237"/>
    <w:rsid w:val="00CE6EC0"/>
    <w:rsid w:val="00CF2DC6"/>
    <w:rsid w:val="00CF6A8B"/>
    <w:rsid w:val="00CF7134"/>
    <w:rsid w:val="00D008BF"/>
    <w:rsid w:val="00D03D74"/>
    <w:rsid w:val="00D0475A"/>
    <w:rsid w:val="00D15BD6"/>
    <w:rsid w:val="00D2186F"/>
    <w:rsid w:val="00D36BC4"/>
    <w:rsid w:val="00D410B3"/>
    <w:rsid w:val="00D424D6"/>
    <w:rsid w:val="00D456D2"/>
    <w:rsid w:val="00D527C3"/>
    <w:rsid w:val="00D57FDB"/>
    <w:rsid w:val="00D606E6"/>
    <w:rsid w:val="00D60E7A"/>
    <w:rsid w:val="00D610E9"/>
    <w:rsid w:val="00D625C7"/>
    <w:rsid w:val="00D722E0"/>
    <w:rsid w:val="00D82751"/>
    <w:rsid w:val="00D86715"/>
    <w:rsid w:val="00D91F57"/>
    <w:rsid w:val="00D94D8D"/>
    <w:rsid w:val="00D977D4"/>
    <w:rsid w:val="00DA03D4"/>
    <w:rsid w:val="00DA257B"/>
    <w:rsid w:val="00DA2D44"/>
    <w:rsid w:val="00DA70A1"/>
    <w:rsid w:val="00DB5FA9"/>
    <w:rsid w:val="00DC3E26"/>
    <w:rsid w:val="00DC648E"/>
    <w:rsid w:val="00DD33B2"/>
    <w:rsid w:val="00DE2A0B"/>
    <w:rsid w:val="00DE6473"/>
    <w:rsid w:val="00DE6C17"/>
    <w:rsid w:val="00DF08ED"/>
    <w:rsid w:val="00DF547F"/>
    <w:rsid w:val="00DF7952"/>
    <w:rsid w:val="00E068C7"/>
    <w:rsid w:val="00E07534"/>
    <w:rsid w:val="00E11674"/>
    <w:rsid w:val="00E20928"/>
    <w:rsid w:val="00E210AA"/>
    <w:rsid w:val="00E21417"/>
    <w:rsid w:val="00E24864"/>
    <w:rsid w:val="00E27CBB"/>
    <w:rsid w:val="00E349F7"/>
    <w:rsid w:val="00E34F20"/>
    <w:rsid w:val="00E37F19"/>
    <w:rsid w:val="00E415DE"/>
    <w:rsid w:val="00E5468D"/>
    <w:rsid w:val="00E549DD"/>
    <w:rsid w:val="00E56CD7"/>
    <w:rsid w:val="00E622BE"/>
    <w:rsid w:val="00E70443"/>
    <w:rsid w:val="00E72C71"/>
    <w:rsid w:val="00E978E7"/>
    <w:rsid w:val="00EA32D5"/>
    <w:rsid w:val="00EA5E2F"/>
    <w:rsid w:val="00EA7E7E"/>
    <w:rsid w:val="00EB746A"/>
    <w:rsid w:val="00EB7B79"/>
    <w:rsid w:val="00EC0225"/>
    <w:rsid w:val="00EC0F2F"/>
    <w:rsid w:val="00EC18A3"/>
    <w:rsid w:val="00EC3E0B"/>
    <w:rsid w:val="00ED0063"/>
    <w:rsid w:val="00EE3546"/>
    <w:rsid w:val="00EE4BC4"/>
    <w:rsid w:val="00EF029B"/>
    <w:rsid w:val="00EF0C61"/>
    <w:rsid w:val="00EF1F7D"/>
    <w:rsid w:val="00F02E04"/>
    <w:rsid w:val="00F07FFA"/>
    <w:rsid w:val="00F17041"/>
    <w:rsid w:val="00F17A4C"/>
    <w:rsid w:val="00F20362"/>
    <w:rsid w:val="00F258D9"/>
    <w:rsid w:val="00F264CA"/>
    <w:rsid w:val="00F3086E"/>
    <w:rsid w:val="00F330E3"/>
    <w:rsid w:val="00F3424A"/>
    <w:rsid w:val="00F362E0"/>
    <w:rsid w:val="00F403DA"/>
    <w:rsid w:val="00F41CB8"/>
    <w:rsid w:val="00F556CB"/>
    <w:rsid w:val="00F66427"/>
    <w:rsid w:val="00F66E5F"/>
    <w:rsid w:val="00F72A42"/>
    <w:rsid w:val="00F72BF0"/>
    <w:rsid w:val="00F72ED9"/>
    <w:rsid w:val="00F73BC8"/>
    <w:rsid w:val="00F83FA5"/>
    <w:rsid w:val="00F914B1"/>
    <w:rsid w:val="00F92681"/>
    <w:rsid w:val="00F95B9A"/>
    <w:rsid w:val="00F96810"/>
    <w:rsid w:val="00F97085"/>
    <w:rsid w:val="00FA512C"/>
    <w:rsid w:val="00FB309A"/>
    <w:rsid w:val="00FB516A"/>
    <w:rsid w:val="00FD02A8"/>
    <w:rsid w:val="00FD2065"/>
    <w:rsid w:val="00FD30A0"/>
    <w:rsid w:val="00FD3225"/>
    <w:rsid w:val="00FD50E3"/>
    <w:rsid w:val="00FD7F45"/>
    <w:rsid w:val="00FE4A8A"/>
    <w:rsid w:val="00FE57D4"/>
    <w:rsid w:val="00FF5070"/>
    <w:rsid w:val="00FF66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76A"/>
  </w:style>
  <w:style w:type="paragraph" w:styleId="Heading1">
    <w:name w:val="heading 1"/>
    <w:basedOn w:val="Normal"/>
    <w:next w:val="Normal"/>
    <w:link w:val="Heading1Char"/>
    <w:qFormat/>
    <w:rsid w:val="001A35D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5D6"/>
    <w:rPr>
      <w:rFonts w:ascii="Arial" w:eastAsia="Times New Roman" w:hAnsi="Arial" w:cs="Arial"/>
      <w:b/>
      <w:bCs/>
      <w:kern w:val="32"/>
      <w:sz w:val="32"/>
      <w:szCs w:val="32"/>
    </w:rPr>
  </w:style>
  <w:style w:type="paragraph" w:customStyle="1" w:styleId="intro">
    <w:name w:val="intro"/>
    <w:basedOn w:val="Normal"/>
    <w:rsid w:val="001A3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5D6"/>
    <w:rPr>
      <w:color w:val="0000FF" w:themeColor="hyperlink"/>
      <w:u w:val="single"/>
    </w:rPr>
  </w:style>
  <w:style w:type="character" w:styleId="Strong">
    <w:name w:val="Strong"/>
    <w:basedOn w:val="DefaultParagraphFont"/>
    <w:uiPriority w:val="22"/>
    <w:qFormat/>
    <w:rsid w:val="001A35D6"/>
    <w:rPr>
      <w:b/>
      <w:bCs/>
    </w:rPr>
  </w:style>
  <w:style w:type="character" w:customStyle="1" w:styleId="fontstyle01">
    <w:name w:val="fontstyle01"/>
    <w:basedOn w:val="DefaultParagraphFont"/>
    <w:rsid w:val="001A35D6"/>
    <w:rPr>
      <w:rFonts w:ascii="CenturySchoolbook" w:hAnsi="CenturySchoolbook" w:hint="default"/>
      <w:b w:val="0"/>
      <w:bCs w:val="0"/>
      <w:i w:val="0"/>
      <w:iCs w:val="0"/>
      <w:color w:val="000000"/>
      <w:sz w:val="22"/>
      <w:szCs w:val="22"/>
    </w:rPr>
  </w:style>
  <w:style w:type="paragraph" w:styleId="ListParagraph">
    <w:name w:val="List Paragraph"/>
    <w:basedOn w:val="Normal"/>
    <w:uiPriority w:val="34"/>
    <w:qFormat/>
    <w:rsid w:val="001A35D6"/>
    <w:pPr>
      <w:ind w:left="720"/>
      <w:contextualSpacing/>
    </w:pPr>
  </w:style>
  <w:style w:type="character" w:customStyle="1" w:styleId="shortened-text">
    <w:name w:val="shortened-text"/>
    <w:rsid w:val="001A35D6"/>
  </w:style>
  <w:style w:type="character" w:customStyle="1" w:styleId="fontstyle21">
    <w:name w:val="fontstyle21"/>
    <w:basedOn w:val="DefaultParagraphFont"/>
    <w:rsid w:val="001A35D6"/>
    <w:rPr>
      <w:rFonts w:ascii="CenturySchoolbook" w:hAnsi="CenturySchoolbook" w:hint="default"/>
      <w:b w:val="0"/>
      <w:bCs w:val="0"/>
      <w:i/>
      <w:iCs/>
      <w:color w:val="000000"/>
      <w:sz w:val="22"/>
      <w:szCs w:val="22"/>
    </w:rPr>
  </w:style>
  <w:style w:type="paragraph" w:styleId="Header">
    <w:name w:val="header"/>
    <w:basedOn w:val="Normal"/>
    <w:link w:val="HeaderChar"/>
    <w:uiPriority w:val="99"/>
    <w:semiHidden/>
    <w:unhideWhenUsed/>
    <w:rsid w:val="001A35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5D6"/>
  </w:style>
  <w:style w:type="paragraph" w:styleId="Footer">
    <w:name w:val="footer"/>
    <w:basedOn w:val="Normal"/>
    <w:link w:val="FooterChar"/>
    <w:uiPriority w:val="99"/>
    <w:unhideWhenUsed/>
    <w:rsid w:val="001A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D6"/>
  </w:style>
  <w:style w:type="paragraph" w:styleId="NormalWeb">
    <w:name w:val="Normal (Web)"/>
    <w:basedOn w:val="Normal"/>
    <w:uiPriority w:val="99"/>
    <w:unhideWhenUsed/>
    <w:rsid w:val="001A35D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3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D6"/>
    <w:rPr>
      <w:rFonts w:ascii="Tahoma" w:hAnsi="Tahoma" w:cs="Tahoma"/>
      <w:sz w:val="16"/>
      <w:szCs w:val="16"/>
    </w:rPr>
  </w:style>
  <w:style w:type="table" w:customStyle="1" w:styleId="LightShading1">
    <w:name w:val="Light Shading1"/>
    <w:basedOn w:val="TableNormal"/>
    <w:uiPriority w:val="60"/>
    <w:rsid w:val="001A35D6"/>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A35D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alert.net/fulltextmobile/?doi=ajpsaj.2015.242.249"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alert.net/fulltextmobile/?doi=ajpsaj.2015.242.2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alert.net/fulltextmobile/?doi=ajpsaj.2015.242.2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ialert.net/fulltextmobile/?doi=ajpsaj.2015.242.249" TargetMode="External"/><Relationship Id="rId4" Type="http://schemas.openxmlformats.org/officeDocument/2006/relationships/settings" Target="settings.xml"/><Relationship Id="rId9" Type="http://schemas.openxmlformats.org/officeDocument/2006/relationships/hyperlink" Target="https://scialert.net/fulltextmobile/?doi=ajpsaj.2015.242.2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09F1-9F61-4C20-BED0-69329282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46</Pages>
  <Words>10880</Words>
  <Characters>62021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Barun Kumar</dc:creator>
  <cp:lastModifiedBy>AHAD</cp:lastModifiedBy>
  <cp:revision>45</cp:revision>
  <cp:lastPrinted>2018-10-30T14:42:00Z</cp:lastPrinted>
  <dcterms:created xsi:type="dcterms:W3CDTF">2018-10-30T03:23:00Z</dcterms:created>
  <dcterms:modified xsi:type="dcterms:W3CDTF">2018-10-30T14:53:00Z</dcterms:modified>
</cp:coreProperties>
</file>