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8D1" w:rsidRPr="00674B43" w:rsidRDefault="00825F42" w:rsidP="008938D1">
      <w:pPr>
        <w:spacing w:line="200" w:lineRule="exact"/>
        <w:rPr>
          <w:rFonts w:ascii="Times New Roman" w:eastAsia="Times New Roman" w:hAnsi="Times New Roman" w:cs="Times New Roman"/>
          <w:color w:val="000000" w:themeColor="text1"/>
          <w:sz w:val="24"/>
        </w:rPr>
      </w:pPr>
      <w:r w:rsidRPr="00674B43">
        <w:rPr>
          <w:rFonts w:ascii="Times New Roman" w:hAnsi="Times New Roman" w:cs="Times New Roman"/>
          <w:noProof/>
          <w:color w:val="000000" w:themeColor="text1"/>
        </w:rPr>
        <w:drawing>
          <wp:anchor distT="0" distB="0" distL="114300" distR="114300" simplePos="0" relativeHeight="251726848" behindDoc="1" locked="0" layoutInCell="1" allowOverlap="1">
            <wp:simplePos x="0" y="0"/>
            <wp:positionH relativeFrom="margin">
              <wp:posOffset>1986073</wp:posOffset>
            </wp:positionH>
            <wp:positionV relativeFrom="page">
              <wp:posOffset>1052624</wp:posOffset>
            </wp:positionV>
            <wp:extent cx="1182429" cy="1212111"/>
            <wp:effectExtent l="19050" t="0" r="0" b="0"/>
            <wp:wrapNone/>
            <wp:docPr id="2"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2429" cy="1212111"/>
                    </a:xfrm>
                    <a:prstGeom prst="rect">
                      <a:avLst/>
                    </a:prstGeom>
                    <a:noFill/>
                  </pic:spPr>
                </pic:pic>
              </a:graphicData>
            </a:graphic>
          </wp:anchor>
        </w:drawing>
      </w:r>
    </w:p>
    <w:p w:rsidR="008938D1" w:rsidRPr="00674B43" w:rsidRDefault="008938D1" w:rsidP="008938D1">
      <w:pPr>
        <w:spacing w:line="200" w:lineRule="exact"/>
        <w:rPr>
          <w:rFonts w:ascii="Times New Roman" w:eastAsia="Times New Roman" w:hAnsi="Times New Roman" w:cs="Times New Roman"/>
          <w:color w:val="000000" w:themeColor="text1"/>
          <w:sz w:val="24"/>
        </w:rPr>
      </w:pPr>
    </w:p>
    <w:p w:rsidR="008938D1" w:rsidRPr="00674B43" w:rsidRDefault="008938D1" w:rsidP="008938D1">
      <w:pPr>
        <w:spacing w:line="200" w:lineRule="exact"/>
        <w:rPr>
          <w:rFonts w:ascii="Times New Roman" w:eastAsia="Times New Roman" w:hAnsi="Times New Roman" w:cs="Times New Roman"/>
          <w:color w:val="000000" w:themeColor="text1"/>
          <w:sz w:val="24"/>
        </w:rPr>
      </w:pPr>
    </w:p>
    <w:p w:rsidR="008938D1" w:rsidRPr="00674B43" w:rsidRDefault="008938D1" w:rsidP="008938D1">
      <w:pPr>
        <w:spacing w:line="200" w:lineRule="exact"/>
        <w:rPr>
          <w:rFonts w:ascii="Times New Roman" w:eastAsia="Times New Roman" w:hAnsi="Times New Roman" w:cs="Times New Roman"/>
          <w:color w:val="000000" w:themeColor="text1"/>
          <w:sz w:val="24"/>
        </w:rPr>
      </w:pPr>
    </w:p>
    <w:p w:rsidR="008938D1" w:rsidRPr="00674B43" w:rsidRDefault="008938D1" w:rsidP="008938D1">
      <w:pPr>
        <w:spacing w:line="200" w:lineRule="exact"/>
        <w:rPr>
          <w:rFonts w:ascii="Times New Roman" w:eastAsia="Times New Roman" w:hAnsi="Times New Roman" w:cs="Times New Roman"/>
          <w:color w:val="000000" w:themeColor="text1"/>
          <w:sz w:val="24"/>
        </w:rPr>
      </w:pPr>
    </w:p>
    <w:p w:rsidR="008938D1" w:rsidRPr="00674B43" w:rsidRDefault="008938D1" w:rsidP="008938D1">
      <w:pPr>
        <w:spacing w:line="200" w:lineRule="exact"/>
        <w:rPr>
          <w:rFonts w:ascii="Times New Roman" w:eastAsia="Times New Roman" w:hAnsi="Times New Roman" w:cs="Times New Roman"/>
          <w:color w:val="000000" w:themeColor="text1"/>
          <w:sz w:val="24"/>
        </w:rPr>
      </w:pPr>
    </w:p>
    <w:p w:rsidR="00E45123" w:rsidRPr="00674B43" w:rsidRDefault="00E45123" w:rsidP="00FC471D">
      <w:pPr>
        <w:widowControl w:val="0"/>
        <w:autoSpaceDE w:val="0"/>
        <w:autoSpaceDN w:val="0"/>
        <w:adjustRightInd w:val="0"/>
        <w:spacing w:after="0" w:line="240" w:lineRule="auto"/>
        <w:jc w:val="center"/>
        <w:outlineLvl w:val="0"/>
        <w:rPr>
          <w:rFonts w:ascii="Times New Roman" w:eastAsia="Calibri" w:hAnsi="Times New Roman" w:cs="Times New Roman"/>
          <w:b/>
          <w:bCs/>
          <w:color w:val="000000" w:themeColor="text1"/>
          <w:sz w:val="50"/>
          <w:szCs w:val="32"/>
        </w:rPr>
      </w:pPr>
    </w:p>
    <w:p w:rsidR="006309C2" w:rsidRPr="00674B43" w:rsidRDefault="006309C2" w:rsidP="00FC471D">
      <w:pPr>
        <w:widowControl w:val="0"/>
        <w:autoSpaceDE w:val="0"/>
        <w:autoSpaceDN w:val="0"/>
        <w:adjustRightInd w:val="0"/>
        <w:spacing w:after="0" w:line="240" w:lineRule="auto"/>
        <w:jc w:val="center"/>
        <w:outlineLvl w:val="0"/>
        <w:rPr>
          <w:rFonts w:ascii="Times New Roman" w:eastAsia="Calibri" w:hAnsi="Times New Roman" w:cs="Times New Roman"/>
          <w:b/>
          <w:bCs/>
          <w:color w:val="000000" w:themeColor="text1"/>
          <w:sz w:val="32"/>
          <w:szCs w:val="32"/>
        </w:rPr>
      </w:pPr>
      <w:r w:rsidRPr="00674B43">
        <w:rPr>
          <w:rFonts w:ascii="Times New Roman" w:eastAsia="Calibri" w:hAnsi="Times New Roman" w:cs="Times New Roman"/>
          <w:b/>
          <w:bCs/>
          <w:color w:val="000000" w:themeColor="text1"/>
          <w:sz w:val="32"/>
          <w:szCs w:val="32"/>
        </w:rPr>
        <w:t>EFFECT OF MOLASSES SUPPLEMENTATION ON</w:t>
      </w:r>
    </w:p>
    <w:p w:rsidR="008938D1" w:rsidRPr="00674B43" w:rsidRDefault="005E5792" w:rsidP="001F0BC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rPr>
      </w:pPr>
      <w:r w:rsidRPr="00674B43">
        <w:rPr>
          <w:rFonts w:ascii="Times New Roman" w:eastAsia="Calibri" w:hAnsi="Times New Roman" w:cs="Times New Roman"/>
          <w:b/>
          <w:bCs/>
          <w:color w:val="000000" w:themeColor="text1"/>
          <w:sz w:val="32"/>
          <w:szCs w:val="32"/>
        </w:rPr>
        <w:t xml:space="preserve">PRODUCTIVE </w:t>
      </w:r>
      <w:r w:rsidR="00105686" w:rsidRPr="00674B43">
        <w:rPr>
          <w:rFonts w:ascii="Times New Roman" w:eastAsia="Calibri" w:hAnsi="Times New Roman" w:cs="Times New Roman"/>
          <w:b/>
          <w:bCs/>
          <w:color w:val="000000" w:themeColor="text1"/>
          <w:sz w:val="32"/>
          <w:szCs w:val="32"/>
        </w:rPr>
        <w:t>PERFORMANCE</w:t>
      </w:r>
      <w:r w:rsidR="006309C2" w:rsidRPr="00674B43">
        <w:rPr>
          <w:rFonts w:ascii="Times New Roman" w:eastAsia="Calibri" w:hAnsi="Times New Roman" w:cs="Times New Roman"/>
          <w:b/>
          <w:bCs/>
          <w:color w:val="000000" w:themeColor="text1"/>
          <w:sz w:val="32"/>
          <w:szCs w:val="32"/>
        </w:rPr>
        <w:t>, CARCASS CHARACTERISTICS AND HAEMATOBIO</w:t>
      </w:r>
      <w:r w:rsidR="001E60A1" w:rsidRPr="00674B43">
        <w:rPr>
          <w:rFonts w:ascii="Times New Roman" w:eastAsia="Calibri" w:hAnsi="Times New Roman" w:cs="Times New Roman"/>
          <w:b/>
          <w:bCs/>
          <w:color w:val="000000" w:themeColor="text1"/>
          <w:sz w:val="32"/>
          <w:szCs w:val="32"/>
        </w:rPr>
        <w:t>CHEMICAL</w:t>
      </w:r>
      <w:r w:rsidR="006309C2" w:rsidRPr="00674B43">
        <w:rPr>
          <w:rFonts w:ascii="Times New Roman" w:eastAsia="Calibri" w:hAnsi="Times New Roman" w:cs="Times New Roman"/>
          <w:b/>
          <w:bCs/>
          <w:color w:val="000000" w:themeColor="text1"/>
          <w:sz w:val="32"/>
          <w:szCs w:val="32"/>
        </w:rPr>
        <w:t xml:space="preserve"> </w:t>
      </w:r>
      <w:r w:rsidR="00587F77" w:rsidRPr="00674B43">
        <w:rPr>
          <w:rFonts w:ascii="Times New Roman" w:eastAsia="Calibri" w:hAnsi="Times New Roman" w:cs="Times New Roman"/>
          <w:b/>
          <w:bCs/>
          <w:color w:val="000000" w:themeColor="text1"/>
          <w:sz w:val="32"/>
          <w:szCs w:val="32"/>
        </w:rPr>
        <w:t>PARAMETERS IN</w:t>
      </w:r>
      <w:r w:rsidR="006309C2" w:rsidRPr="00674B43">
        <w:rPr>
          <w:rFonts w:ascii="Times New Roman" w:eastAsia="Calibri" w:hAnsi="Times New Roman" w:cs="Times New Roman"/>
          <w:b/>
          <w:bCs/>
          <w:color w:val="000000" w:themeColor="text1"/>
          <w:sz w:val="32"/>
          <w:szCs w:val="32"/>
        </w:rPr>
        <w:t xml:space="preserve"> BROILER</w:t>
      </w:r>
    </w:p>
    <w:p w:rsidR="008938D1" w:rsidRPr="00674B43" w:rsidRDefault="008938D1" w:rsidP="008938D1">
      <w:pPr>
        <w:spacing w:line="200" w:lineRule="exact"/>
        <w:rPr>
          <w:rFonts w:ascii="Times New Roman" w:eastAsia="Times New Roman" w:hAnsi="Times New Roman" w:cs="Times New Roman"/>
          <w:color w:val="000000" w:themeColor="text1"/>
          <w:sz w:val="24"/>
        </w:rPr>
      </w:pPr>
    </w:p>
    <w:p w:rsidR="008938D1" w:rsidRPr="00674B43" w:rsidRDefault="008938D1" w:rsidP="008938D1">
      <w:pPr>
        <w:spacing w:line="200" w:lineRule="exact"/>
        <w:rPr>
          <w:rFonts w:ascii="Times New Roman" w:eastAsia="Times New Roman" w:hAnsi="Times New Roman" w:cs="Times New Roman"/>
          <w:color w:val="000000" w:themeColor="text1"/>
          <w:sz w:val="24"/>
        </w:rPr>
      </w:pPr>
    </w:p>
    <w:p w:rsidR="00825F42" w:rsidRPr="00674B43" w:rsidRDefault="00825F42" w:rsidP="008938D1">
      <w:pPr>
        <w:spacing w:line="200" w:lineRule="exact"/>
        <w:rPr>
          <w:rFonts w:ascii="Times New Roman" w:eastAsia="Times New Roman" w:hAnsi="Times New Roman" w:cs="Times New Roman"/>
          <w:color w:val="000000" w:themeColor="text1"/>
          <w:sz w:val="24"/>
        </w:rPr>
      </w:pPr>
    </w:p>
    <w:p w:rsidR="008938D1" w:rsidRPr="00674B43" w:rsidRDefault="008938D1" w:rsidP="008938D1">
      <w:pPr>
        <w:spacing w:line="200" w:lineRule="exact"/>
        <w:rPr>
          <w:rFonts w:ascii="Times New Roman" w:eastAsia="Times New Roman" w:hAnsi="Times New Roman" w:cs="Times New Roman"/>
          <w:color w:val="000000" w:themeColor="text1"/>
          <w:sz w:val="24"/>
        </w:rPr>
      </w:pPr>
    </w:p>
    <w:p w:rsidR="00E4194E" w:rsidRPr="00674B43" w:rsidRDefault="00E4194E" w:rsidP="00FC471D">
      <w:pPr>
        <w:spacing w:after="0" w:line="240" w:lineRule="auto"/>
        <w:jc w:val="center"/>
        <w:outlineLvl w:val="0"/>
        <w:rPr>
          <w:rFonts w:ascii="Times New Roman" w:hAnsi="Times New Roman" w:cs="Times New Roman"/>
          <w:b/>
          <w:bCs/>
          <w:color w:val="000000" w:themeColor="text1"/>
          <w:sz w:val="28"/>
          <w:szCs w:val="28"/>
        </w:rPr>
      </w:pPr>
      <w:r w:rsidRPr="00674B43">
        <w:rPr>
          <w:rFonts w:ascii="Times New Roman" w:hAnsi="Times New Roman" w:cs="Times New Roman"/>
          <w:b/>
          <w:bCs/>
          <w:color w:val="000000" w:themeColor="text1"/>
          <w:sz w:val="28"/>
          <w:szCs w:val="28"/>
        </w:rPr>
        <w:t>Muhammad Yasin</w:t>
      </w:r>
    </w:p>
    <w:p w:rsidR="008938D1" w:rsidRPr="00674B43" w:rsidRDefault="008938D1" w:rsidP="006309C2">
      <w:pPr>
        <w:spacing w:after="0" w:line="240" w:lineRule="auto"/>
        <w:ind w:right="-710"/>
        <w:jc w:val="center"/>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Examination Roll No. 0116/0</w:t>
      </w:r>
      <w:r w:rsidR="00E4194E" w:rsidRPr="00674B43">
        <w:rPr>
          <w:rFonts w:ascii="Times New Roman" w:eastAsia="Times New Roman" w:hAnsi="Times New Roman" w:cs="Times New Roman"/>
          <w:color w:val="000000" w:themeColor="text1"/>
          <w:sz w:val="24"/>
          <w:szCs w:val="24"/>
        </w:rPr>
        <w:t>3</w:t>
      </w:r>
      <w:r w:rsidRPr="00674B43">
        <w:rPr>
          <w:rFonts w:ascii="Times New Roman" w:eastAsia="Times New Roman" w:hAnsi="Times New Roman" w:cs="Times New Roman"/>
          <w:color w:val="000000" w:themeColor="text1"/>
          <w:sz w:val="24"/>
          <w:szCs w:val="24"/>
        </w:rPr>
        <w:t>; Registration No. 2</w:t>
      </w:r>
      <w:r w:rsidR="00E4194E" w:rsidRPr="00674B43">
        <w:rPr>
          <w:rFonts w:ascii="Times New Roman" w:eastAsia="Times New Roman" w:hAnsi="Times New Roman" w:cs="Times New Roman"/>
          <w:color w:val="000000" w:themeColor="text1"/>
          <w:sz w:val="24"/>
          <w:szCs w:val="24"/>
        </w:rPr>
        <w:t>86</w:t>
      </w:r>
    </w:p>
    <w:p w:rsidR="008938D1" w:rsidRPr="00674B43" w:rsidRDefault="008938D1" w:rsidP="006309C2">
      <w:pPr>
        <w:spacing w:after="0" w:line="240" w:lineRule="auto"/>
        <w:ind w:right="-710"/>
        <w:jc w:val="center"/>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 xml:space="preserve">Semester: </w:t>
      </w:r>
      <w:r w:rsidR="00D4755B" w:rsidRPr="00674B43">
        <w:rPr>
          <w:rFonts w:ascii="Times New Roman" w:eastAsia="Times New Roman" w:hAnsi="Times New Roman" w:cs="Times New Roman"/>
          <w:color w:val="000000" w:themeColor="text1"/>
          <w:sz w:val="24"/>
          <w:szCs w:val="24"/>
        </w:rPr>
        <w:t>January-June 2016</w:t>
      </w:r>
    </w:p>
    <w:p w:rsidR="008938D1" w:rsidRPr="00674B43" w:rsidRDefault="008938D1" w:rsidP="008938D1">
      <w:pPr>
        <w:spacing w:line="200" w:lineRule="exact"/>
        <w:rPr>
          <w:rFonts w:ascii="Times New Roman" w:eastAsia="Times New Roman" w:hAnsi="Times New Roman" w:cs="Times New Roman"/>
          <w:color w:val="000000" w:themeColor="text1"/>
          <w:sz w:val="24"/>
        </w:rPr>
      </w:pPr>
    </w:p>
    <w:p w:rsidR="008938D1" w:rsidRPr="00674B43" w:rsidRDefault="008938D1" w:rsidP="008938D1">
      <w:pPr>
        <w:spacing w:line="200" w:lineRule="exact"/>
        <w:rPr>
          <w:rFonts w:ascii="Times New Roman" w:eastAsia="Times New Roman" w:hAnsi="Times New Roman" w:cs="Times New Roman"/>
          <w:color w:val="000000" w:themeColor="text1"/>
          <w:sz w:val="24"/>
        </w:rPr>
      </w:pPr>
    </w:p>
    <w:p w:rsidR="00DC611C" w:rsidRPr="00674B43" w:rsidRDefault="00DC611C" w:rsidP="008938D1">
      <w:pPr>
        <w:spacing w:line="200" w:lineRule="exact"/>
        <w:rPr>
          <w:rFonts w:ascii="Times New Roman" w:eastAsia="Times New Roman" w:hAnsi="Times New Roman" w:cs="Times New Roman"/>
          <w:color w:val="000000" w:themeColor="text1"/>
          <w:sz w:val="24"/>
        </w:rPr>
      </w:pPr>
    </w:p>
    <w:p w:rsidR="008938D1" w:rsidRPr="00674B43" w:rsidRDefault="008938D1" w:rsidP="008938D1">
      <w:pPr>
        <w:spacing w:line="342" w:lineRule="exact"/>
        <w:rPr>
          <w:rFonts w:ascii="Times New Roman" w:eastAsia="Times New Roman" w:hAnsi="Times New Roman" w:cs="Times New Roman"/>
          <w:color w:val="000000" w:themeColor="text1"/>
          <w:sz w:val="24"/>
        </w:rPr>
      </w:pPr>
    </w:p>
    <w:p w:rsidR="008938D1" w:rsidRPr="00674B43" w:rsidRDefault="008938D1" w:rsidP="008938D1">
      <w:pPr>
        <w:spacing w:line="234" w:lineRule="auto"/>
        <w:ind w:left="760" w:right="49"/>
        <w:jc w:val="center"/>
        <w:rPr>
          <w:rFonts w:ascii="Times New Roman" w:eastAsia="Times New Roman" w:hAnsi="Times New Roman" w:cs="Times New Roman"/>
          <w:bCs/>
          <w:color w:val="000000" w:themeColor="text1"/>
          <w:sz w:val="24"/>
        </w:rPr>
      </w:pPr>
      <w:r w:rsidRPr="00674B43">
        <w:rPr>
          <w:rFonts w:ascii="Times New Roman" w:eastAsia="Times New Roman" w:hAnsi="Times New Roman" w:cs="Times New Roman"/>
          <w:bCs/>
          <w:color w:val="000000" w:themeColor="text1"/>
          <w:sz w:val="24"/>
        </w:rPr>
        <w:t>A thesis submitted in partial of the requirements for the fulfillment of the</w:t>
      </w:r>
      <w:r w:rsidR="005D4915" w:rsidRPr="00674B43">
        <w:rPr>
          <w:rFonts w:ascii="Times New Roman" w:eastAsia="Times New Roman" w:hAnsi="Times New Roman" w:cs="Times New Roman"/>
          <w:bCs/>
          <w:color w:val="000000" w:themeColor="text1"/>
          <w:sz w:val="24"/>
        </w:rPr>
        <w:t xml:space="preserve"> </w:t>
      </w:r>
      <w:r w:rsidRPr="00674B43">
        <w:rPr>
          <w:rFonts w:ascii="Times New Roman" w:eastAsia="Times New Roman" w:hAnsi="Times New Roman" w:cs="Times New Roman"/>
          <w:bCs/>
          <w:color w:val="000000" w:themeColor="text1"/>
          <w:sz w:val="24"/>
        </w:rPr>
        <w:t>degree of Master of Science in Animal and Poultry Nutrition</w:t>
      </w:r>
    </w:p>
    <w:p w:rsidR="008938D1" w:rsidRPr="00674B43" w:rsidRDefault="008938D1" w:rsidP="008938D1">
      <w:pPr>
        <w:spacing w:line="200" w:lineRule="exact"/>
        <w:rPr>
          <w:rFonts w:ascii="Times New Roman" w:eastAsia="Times New Roman" w:hAnsi="Times New Roman" w:cs="Times New Roman"/>
          <w:b/>
          <w:bCs/>
          <w:color w:val="000000" w:themeColor="text1"/>
          <w:sz w:val="24"/>
        </w:rPr>
      </w:pPr>
    </w:p>
    <w:p w:rsidR="006309C2" w:rsidRPr="00674B43" w:rsidRDefault="006309C2" w:rsidP="008938D1">
      <w:pPr>
        <w:spacing w:line="200" w:lineRule="exact"/>
        <w:rPr>
          <w:rFonts w:ascii="Times New Roman" w:eastAsia="Times New Roman" w:hAnsi="Times New Roman" w:cs="Times New Roman"/>
          <w:b/>
          <w:bCs/>
          <w:color w:val="000000" w:themeColor="text1"/>
          <w:sz w:val="24"/>
        </w:rPr>
      </w:pPr>
    </w:p>
    <w:p w:rsidR="008938D1" w:rsidRPr="00674B43" w:rsidRDefault="008938D1" w:rsidP="008938D1">
      <w:pPr>
        <w:spacing w:line="200" w:lineRule="exact"/>
        <w:rPr>
          <w:rFonts w:ascii="Times New Roman" w:eastAsia="Times New Roman" w:hAnsi="Times New Roman" w:cs="Times New Roman"/>
          <w:b/>
          <w:bCs/>
          <w:color w:val="000000" w:themeColor="text1"/>
          <w:sz w:val="24"/>
        </w:rPr>
      </w:pPr>
    </w:p>
    <w:p w:rsidR="006309C2" w:rsidRPr="00674B43" w:rsidRDefault="008938D1" w:rsidP="00FC471D">
      <w:pPr>
        <w:spacing w:after="0" w:line="240" w:lineRule="auto"/>
        <w:ind w:right="20"/>
        <w:jc w:val="center"/>
        <w:outlineLvl w:val="0"/>
        <w:rPr>
          <w:rFonts w:ascii="Times New Roman" w:eastAsia="Times New Roman" w:hAnsi="Times New Roman" w:cs="Times New Roman"/>
          <w:bCs/>
          <w:color w:val="000000" w:themeColor="text1"/>
          <w:sz w:val="26"/>
          <w:szCs w:val="24"/>
        </w:rPr>
      </w:pPr>
      <w:r w:rsidRPr="00674B43">
        <w:rPr>
          <w:rFonts w:ascii="Times New Roman" w:eastAsia="Times New Roman" w:hAnsi="Times New Roman" w:cs="Times New Roman"/>
          <w:bCs/>
          <w:color w:val="000000" w:themeColor="text1"/>
          <w:sz w:val="26"/>
          <w:szCs w:val="24"/>
        </w:rPr>
        <w:t>Department of Animal Science and Nutrition</w:t>
      </w:r>
    </w:p>
    <w:p w:rsidR="006309C2" w:rsidRPr="00674B43" w:rsidRDefault="008938D1" w:rsidP="006309C2">
      <w:pPr>
        <w:spacing w:after="0" w:line="240" w:lineRule="auto"/>
        <w:ind w:right="20"/>
        <w:jc w:val="center"/>
        <w:rPr>
          <w:rFonts w:ascii="Times New Roman" w:eastAsia="Times New Roman" w:hAnsi="Times New Roman" w:cs="Times New Roman"/>
          <w:bCs/>
          <w:color w:val="000000" w:themeColor="text1"/>
          <w:sz w:val="26"/>
          <w:szCs w:val="24"/>
        </w:rPr>
      </w:pPr>
      <w:r w:rsidRPr="00674B43">
        <w:rPr>
          <w:rFonts w:ascii="Times New Roman" w:eastAsia="Times New Roman" w:hAnsi="Times New Roman" w:cs="Times New Roman"/>
          <w:bCs/>
          <w:color w:val="000000" w:themeColor="text1"/>
          <w:sz w:val="26"/>
          <w:szCs w:val="24"/>
        </w:rPr>
        <w:t>Faculty of Veterinary Medicine</w:t>
      </w:r>
    </w:p>
    <w:p w:rsidR="006309C2" w:rsidRPr="00674B43" w:rsidRDefault="008938D1" w:rsidP="006309C2">
      <w:pPr>
        <w:spacing w:after="0" w:line="240" w:lineRule="auto"/>
        <w:ind w:right="20"/>
        <w:jc w:val="center"/>
        <w:rPr>
          <w:rFonts w:ascii="Times New Roman" w:eastAsia="Times New Roman" w:hAnsi="Times New Roman" w:cs="Times New Roman"/>
          <w:bCs/>
          <w:color w:val="000000" w:themeColor="text1"/>
          <w:sz w:val="26"/>
          <w:szCs w:val="24"/>
        </w:rPr>
      </w:pPr>
      <w:r w:rsidRPr="00674B43">
        <w:rPr>
          <w:rFonts w:ascii="Times New Roman" w:eastAsia="Times New Roman" w:hAnsi="Times New Roman" w:cs="Times New Roman"/>
          <w:bCs/>
          <w:color w:val="000000" w:themeColor="text1"/>
          <w:sz w:val="26"/>
          <w:szCs w:val="24"/>
        </w:rPr>
        <w:t>Chittagong Veterinary and Animal Sciences</w:t>
      </w:r>
      <w:r w:rsidR="006309C2" w:rsidRPr="00674B43">
        <w:rPr>
          <w:rFonts w:ascii="Times New Roman" w:eastAsia="Times New Roman" w:hAnsi="Times New Roman" w:cs="Times New Roman"/>
          <w:bCs/>
          <w:color w:val="000000" w:themeColor="text1"/>
          <w:sz w:val="26"/>
          <w:szCs w:val="24"/>
        </w:rPr>
        <w:t xml:space="preserve"> </w:t>
      </w:r>
      <w:r w:rsidRPr="00674B43">
        <w:rPr>
          <w:rFonts w:ascii="Times New Roman" w:eastAsia="Times New Roman" w:hAnsi="Times New Roman" w:cs="Times New Roman"/>
          <w:bCs/>
          <w:color w:val="000000" w:themeColor="text1"/>
          <w:sz w:val="26"/>
          <w:szCs w:val="24"/>
        </w:rPr>
        <w:t>University</w:t>
      </w:r>
    </w:p>
    <w:p w:rsidR="008938D1" w:rsidRPr="00674B43" w:rsidRDefault="008938D1" w:rsidP="006309C2">
      <w:pPr>
        <w:spacing w:after="0" w:line="240" w:lineRule="auto"/>
        <w:ind w:right="20"/>
        <w:jc w:val="center"/>
        <w:rPr>
          <w:rFonts w:ascii="Times New Roman" w:eastAsia="Times New Roman" w:hAnsi="Times New Roman" w:cs="Times New Roman"/>
          <w:bCs/>
          <w:color w:val="000000" w:themeColor="text1"/>
          <w:sz w:val="26"/>
          <w:szCs w:val="24"/>
        </w:rPr>
      </w:pPr>
      <w:r w:rsidRPr="00674B43">
        <w:rPr>
          <w:rFonts w:ascii="Times New Roman" w:eastAsia="Times New Roman" w:hAnsi="Times New Roman" w:cs="Times New Roman"/>
          <w:bCs/>
          <w:color w:val="000000" w:themeColor="text1"/>
          <w:sz w:val="26"/>
          <w:szCs w:val="24"/>
        </w:rPr>
        <w:t>Khulshi, Chittagong-4225, Bangladesh</w:t>
      </w:r>
    </w:p>
    <w:p w:rsidR="008938D1" w:rsidRPr="00674B43" w:rsidRDefault="008938D1" w:rsidP="006309C2">
      <w:pPr>
        <w:spacing w:after="0" w:line="240" w:lineRule="auto"/>
        <w:jc w:val="center"/>
        <w:rPr>
          <w:rFonts w:ascii="Times New Roman" w:eastAsia="Times New Roman" w:hAnsi="Times New Roman" w:cs="Times New Roman"/>
          <w:color w:val="000000" w:themeColor="text1"/>
          <w:sz w:val="24"/>
        </w:rPr>
      </w:pPr>
    </w:p>
    <w:p w:rsidR="006309C2" w:rsidRPr="00674B43" w:rsidRDefault="006309C2" w:rsidP="00E4194E">
      <w:pPr>
        <w:spacing w:line="0" w:lineRule="atLeast"/>
        <w:ind w:left="4080"/>
        <w:rPr>
          <w:rFonts w:ascii="Times New Roman" w:eastAsia="Times New Roman" w:hAnsi="Times New Roman" w:cs="Times New Roman"/>
          <w:b/>
          <w:color w:val="000000" w:themeColor="text1"/>
          <w:sz w:val="24"/>
        </w:rPr>
      </w:pPr>
    </w:p>
    <w:p w:rsidR="006309C2" w:rsidRPr="00674B43" w:rsidRDefault="006309C2" w:rsidP="00E4194E">
      <w:pPr>
        <w:spacing w:line="0" w:lineRule="atLeast"/>
        <w:ind w:left="4080"/>
        <w:rPr>
          <w:rFonts w:ascii="Times New Roman" w:eastAsia="Times New Roman" w:hAnsi="Times New Roman" w:cs="Times New Roman"/>
          <w:b/>
          <w:color w:val="000000" w:themeColor="text1"/>
          <w:sz w:val="36"/>
        </w:rPr>
      </w:pPr>
    </w:p>
    <w:p w:rsidR="006309C2" w:rsidRPr="00674B43" w:rsidRDefault="006309C2" w:rsidP="00E4194E">
      <w:pPr>
        <w:spacing w:line="0" w:lineRule="atLeast"/>
        <w:ind w:left="4080"/>
        <w:rPr>
          <w:rFonts w:ascii="Times New Roman" w:eastAsia="Times New Roman" w:hAnsi="Times New Roman" w:cs="Times New Roman"/>
          <w:b/>
          <w:color w:val="000000" w:themeColor="text1"/>
          <w:sz w:val="24"/>
        </w:rPr>
      </w:pPr>
    </w:p>
    <w:p w:rsidR="008938D1" w:rsidRPr="00674B43" w:rsidRDefault="00DE246A" w:rsidP="006B3CBC">
      <w:pPr>
        <w:spacing w:line="0" w:lineRule="atLeast"/>
        <w:jc w:val="center"/>
        <w:rPr>
          <w:rFonts w:ascii="Times New Roman" w:eastAsia="Times New Roman" w:hAnsi="Times New Roman" w:cs="Times New Roman"/>
          <w:color w:val="000000" w:themeColor="text1"/>
        </w:rPr>
      </w:pPr>
      <w:bookmarkStart w:id="0" w:name="page2"/>
      <w:bookmarkEnd w:id="0"/>
      <w:r w:rsidRPr="00674B43">
        <w:rPr>
          <w:rFonts w:ascii="Times New Roman" w:eastAsia="Times New Roman" w:hAnsi="Times New Roman" w:cs="Times New Roman"/>
          <w:b/>
          <w:color w:val="000000" w:themeColor="text1"/>
          <w:sz w:val="24"/>
        </w:rPr>
        <w:t>June 2018</w:t>
      </w:r>
    </w:p>
    <w:p w:rsidR="008938D1" w:rsidRPr="00674B43" w:rsidRDefault="008938D1" w:rsidP="008938D1">
      <w:pPr>
        <w:spacing w:line="200" w:lineRule="exact"/>
        <w:rPr>
          <w:rFonts w:ascii="Times New Roman" w:eastAsia="Times New Roman" w:hAnsi="Times New Roman" w:cs="Times New Roman"/>
          <w:color w:val="000000" w:themeColor="text1"/>
        </w:rPr>
      </w:pPr>
    </w:p>
    <w:p w:rsidR="008938D1" w:rsidRPr="00674B43" w:rsidRDefault="00825F42" w:rsidP="008938D1">
      <w:pPr>
        <w:spacing w:line="200" w:lineRule="exact"/>
        <w:rPr>
          <w:rFonts w:ascii="Times New Roman" w:eastAsia="Times New Roman" w:hAnsi="Times New Roman" w:cs="Times New Roman"/>
          <w:color w:val="000000" w:themeColor="text1"/>
        </w:rPr>
      </w:pPr>
      <w:r w:rsidRPr="00674B43">
        <w:rPr>
          <w:rFonts w:ascii="Times New Roman" w:eastAsia="Times New Roman" w:hAnsi="Times New Roman" w:cs="Times New Roman"/>
          <w:noProof/>
          <w:color w:val="000000" w:themeColor="text1"/>
        </w:rPr>
        <w:drawing>
          <wp:anchor distT="0" distB="0" distL="114300" distR="114300" simplePos="0" relativeHeight="251724800" behindDoc="1" locked="0" layoutInCell="1" allowOverlap="1">
            <wp:simplePos x="0" y="0"/>
            <wp:positionH relativeFrom="margin">
              <wp:posOffset>2047875</wp:posOffset>
            </wp:positionH>
            <wp:positionV relativeFrom="page">
              <wp:posOffset>914400</wp:posOffset>
            </wp:positionV>
            <wp:extent cx="1181100" cy="1209675"/>
            <wp:effectExtent l="1905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100" cy="1209675"/>
                    </a:xfrm>
                    <a:prstGeom prst="rect">
                      <a:avLst/>
                    </a:prstGeom>
                    <a:noFill/>
                  </pic:spPr>
                </pic:pic>
              </a:graphicData>
            </a:graphic>
          </wp:anchor>
        </w:drawing>
      </w:r>
    </w:p>
    <w:p w:rsidR="008938D1" w:rsidRPr="00674B43" w:rsidRDefault="008938D1" w:rsidP="008938D1">
      <w:pPr>
        <w:spacing w:line="200" w:lineRule="exact"/>
        <w:rPr>
          <w:rFonts w:ascii="Times New Roman" w:eastAsia="Times New Roman" w:hAnsi="Times New Roman" w:cs="Times New Roman"/>
          <w:color w:val="000000" w:themeColor="text1"/>
        </w:rPr>
      </w:pPr>
    </w:p>
    <w:p w:rsidR="008938D1" w:rsidRPr="00674B43" w:rsidRDefault="008938D1" w:rsidP="008938D1">
      <w:pPr>
        <w:spacing w:line="200" w:lineRule="exact"/>
        <w:rPr>
          <w:rFonts w:ascii="Times New Roman" w:eastAsia="Times New Roman" w:hAnsi="Times New Roman" w:cs="Times New Roman"/>
          <w:color w:val="000000" w:themeColor="text1"/>
        </w:rPr>
      </w:pPr>
    </w:p>
    <w:p w:rsidR="006309C2" w:rsidRPr="00674B43" w:rsidRDefault="006309C2" w:rsidP="006309C2">
      <w:pPr>
        <w:widowControl w:val="0"/>
        <w:autoSpaceDE w:val="0"/>
        <w:autoSpaceDN w:val="0"/>
        <w:adjustRightInd w:val="0"/>
        <w:spacing w:after="0" w:line="240" w:lineRule="auto"/>
        <w:jc w:val="center"/>
        <w:rPr>
          <w:rFonts w:ascii="Times New Roman" w:eastAsia="Calibri" w:hAnsi="Times New Roman" w:cs="Times New Roman"/>
          <w:b/>
          <w:bCs/>
          <w:color w:val="000000" w:themeColor="text1"/>
          <w:sz w:val="28"/>
          <w:szCs w:val="32"/>
        </w:rPr>
      </w:pPr>
    </w:p>
    <w:p w:rsidR="006309C2" w:rsidRPr="00674B43" w:rsidRDefault="006309C2" w:rsidP="006309C2">
      <w:pPr>
        <w:widowControl w:val="0"/>
        <w:autoSpaceDE w:val="0"/>
        <w:autoSpaceDN w:val="0"/>
        <w:adjustRightInd w:val="0"/>
        <w:spacing w:after="0" w:line="240" w:lineRule="auto"/>
        <w:jc w:val="center"/>
        <w:rPr>
          <w:rFonts w:ascii="Times New Roman" w:eastAsia="Calibri" w:hAnsi="Times New Roman" w:cs="Times New Roman"/>
          <w:b/>
          <w:bCs/>
          <w:color w:val="000000" w:themeColor="text1"/>
          <w:sz w:val="40"/>
          <w:szCs w:val="32"/>
        </w:rPr>
      </w:pPr>
    </w:p>
    <w:p w:rsidR="005E5792" w:rsidRPr="00674B43" w:rsidRDefault="005E5792" w:rsidP="005E5792">
      <w:pPr>
        <w:widowControl w:val="0"/>
        <w:autoSpaceDE w:val="0"/>
        <w:autoSpaceDN w:val="0"/>
        <w:adjustRightInd w:val="0"/>
        <w:spacing w:after="0" w:line="240" w:lineRule="auto"/>
        <w:jc w:val="center"/>
        <w:outlineLvl w:val="0"/>
        <w:rPr>
          <w:rFonts w:ascii="Times New Roman" w:eastAsia="Calibri" w:hAnsi="Times New Roman" w:cs="Times New Roman"/>
          <w:b/>
          <w:bCs/>
          <w:color w:val="000000" w:themeColor="text1"/>
          <w:sz w:val="32"/>
          <w:szCs w:val="32"/>
        </w:rPr>
      </w:pPr>
      <w:r w:rsidRPr="00674B43">
        <w:rPr>
          <w:rFonts w:ascii="Times New Roman" w:eastAsia="Calibri" w:hAnsi="Times New Roman" w:cs="Times New Roman"/>
          <w:b/>
          <w:bCs/>
          <w:color w:val="000000" w:themeColor="text1"/>
          <w:sz w:val="32"/>
          <w:szCs w:val="32"/>
        </w:rPr>
        <w:t>EFFECT OF MOLASSES SUPPLEMENTATION ON</w:t>
      </w:r>
    </w:p>
    <w:p w:rsidR="005E5792" w:rsidRPr="00674B43" w:rsidRDefault="005E5792" w:rsidP="005E57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rPr>
      </w:pPr>
      <w:r w:rsidRPr="00674B43">
        <w:rPr>
          <w:rFonts w:ascii="Times New Roman" w:eastAsia="Calibri" w:hAnsi="Times New Roman" w:cs="Times New Roman"/>
          <w:b/>
          <w:bCs/>
          <w:color w:val="000000" w:themeColor="text1"/>
          <w:sz w:val="32"/>
          <w:szCs w:val="32"/>
        </w:rPr>
        <w:t xml:space="preserve">PRODUCTIVE </w:t>
      </w:r>
      <w:r w:rsidR="00105686" w:rsidRPr="00674B43">
        <w:rPr>
          <w:rFonts w:ascii="Times New Roman" w:eastAsia="Calibri" w:hAnsi="Times New Roman" w:cs="Times New Roman"/>
          <w:b/>
          <w:bCs/>
          <w:color w:val="000000" w:themeColor="text1"/>
          <w:sz w:val="32"/>
          <w:szCs w:val="32"/>
        </w:rPr>
        <w:t>PERFORMANCE</w:t>
      </w:r>
      <w:r w:rsidRPr="00674B43">
        <w:rPr>
          <w:rFonts w:ascii="Times New Roman" w:eastAsia="Calibri" w:hAnsi="Times New Roman" w:cs="Times New Roman"/>
          <w:b/>
          <w:bCs/>
          <w:color w:val="000000" w:themeColor="text1"/>
          <w:sz w:val="32"/>
          <w:szCs w:val="32"/>
        </w:rPr>
        <w:t>, CARCASS CHARACTERISTICS AND HAEMATOBIOCHEMICAL PARAMETERS IN BROILER</w:t>
      </w:r>
    </w:p>
    <w:p w:rsidR="00E4194E" w:rsidRPr="00674B43" w:rsidRDefault="00E4194E" w:rsidP="00E4194E">
      <w:pPr>
        <w:spacing w:line="200" w:lineRule="exact"/>
        <w:rPr>
          <w:rFonts w:ascii="Times New Roman" w:eastAsia="Times New Roman" w:hAnsi="Times New Roman" w:cs="Times New Roman"/>
          <w:color w:val="000000" w:themeColor="text1"/>
          <w:sz w:val="68"/>
        </w:rPr>
      </w:pPr>
    </w:p>
    <w:p w:rsidR="00761369" w:rsidRPr="00674B43" w:rsidRDefault="00761369" w:rsidP="00E4194E">
      <w:pPr>
        <w:spacing w:line="200" w:lineRule="exact"/>
        <w:rPr>
          <w:rFonts w:ascii="Times New Roman" w:eastAsia="Times New Roman" w:hAnsi="Times New Roman" w:cs="Times New Roman"/>
          <w:color w:val="000000" w:themeColor="text1"/>
          <w:sz w:val="68"/>
        </w:rPr>
      </w:pPr>
    </w:p>
    <w:p w:rsidR="00E4194E" w:rsidRPr="00674B43" w:rsidRDefault="00E4194E" w:rsidP="00FC471D">
      <w:pPr>
        <w:spacing w:after="0" w:line="240" w:lineRule="auto"/>
        <w:jc w:val="center"/>
        <w:outlineLvl w:val="0"/>
        <w:rPr>
          <w:rFonts w:ascii="Times New Roman" w:hAnsi="Times New Roman" w:cs="Times New Roman"/>
          <w:b/>
          <w:bCs/>
          <w:color w:val="000000" w:themeColor="text1"/>
          <w:sz w:val="28"/>
          <w:szCs w:val="28"/>
        </w:rPr>
      </w:pPr>
      <w:r w:rsidRPr="00674B43">
        <w:rPr>
          <w:rFonts w:ascii="Times New Roman" w:hAnsi="Times New Roman" w:cs="Times New Roman"/>
          <w:b/>
          <w:bCs/>
          <w:color w:val="000000" w:themeColor="text1"/>
          <w:sz w:val="28"/>
          <w:szCs w:val="28"/>
        </w:rPr>
        <w:t>Muhammad Yasin</w:t>
      </w:r>
    </w:p>
    <w:p w:rsidR="00E4194E" w:rsidRPr="00674B43" w:rsidRDefault="00E4194E" w:rsidP="00B37562">
      <w:pPr>
        <w:spacing w:after="0" w:line="240" w:lineRule="auto"/>
        <w:ind w:right="-710"/>
        <w:jc w:val="center"/>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Examination Roll No. 0116/03; Registration No. 286</w:t>
      </w:r>
    </w:p>
    <w:p w:rsidR="00B37562" w:rsidRPr="00674B43" w:rsidRDefault="00E4194E" w:rsidP="00B37562">
      <w:pPr>
        <w:spacing w:after="0" w:line="200" w:lineRule="exact"/>
        <w:jc w:val="center"/>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 xml:space="preserve">Semester: </w:t>
      </w:r>
      <w:r w:rsidR="00D4755B" w:rsidRPr="00674B43">
        <w:rPr>
          <w:rFonts w:ascii="Times New Roman" w:eastAsia="Times New Roman" w:hAnsi="Times New Roman" w:cs="Times New Roman"/>
          <w:color w:val="000000" w:themeColor="text1"/>
          <w:sz w:val="24"/>
          <w:szCs w:val="24"/>
        </w:rPr>
        <w:t>January-June 2016</w:t>
      </w:r>
    </w:p>
    <w:p w:rsidR="00B37562" w:rsidRPr="00674B43" w:rsidRDefault="00B37562" w:rsidP="00B37562">
      <w:pPr>
        <w:spacing w:after="0" w:line="200" w:lineRule="exact"/>
        <w:jc w:val="center"/>
        <w:rPr>
          <w:rFonts w:ascii="Times New Roman" w:eastAsia="Times New Roman" w:hAnsi="Times New Roman" w:cs="Times New Roman"/>
          <w:color w:val="000000" w:themeColor="text1"/>
          <w:sz w:val="24"/>
          <w:szCs w:val="24"/>
        </w:rPr>
      </w:pPr>
    </w:p>
    <w:p w:rsidR="00B37562" w:rsidRPr="00674B43" w:rsidRDefault="00B37562" w:rsidP="00B37562">
      <w:pPr>
        <w:spacing w:after="0" w:line="200" w:lineRule="exact"/>
        <w:jc w:val="center"/>
        <w:rPr>
          <w:rFonts w:ascii="Times New Roman" w:eastAsia="Times New Roman" w:hAnsi="Times New Roman" w:cs="Times New Roman"/>
          <w:color w:val="000000" w:themeColor="text1"/>
        </w:rPr>
      </w:pPr>
    </w:p>
    <w:p w:rsidR="008938D1" w:rsidRPr="00674B43" w:rsidRDefault="008938D1" w:rsidP="0053635C">
      <w:pPr>
        <w:spacing w:line="236" w:lineRule="auto"/>
        <w:ind w:right="29"/>
        <w:jc w:val="center"/>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This is to certify that we have examined the above Master’s thesis and have found that the thesis is complete and satisfactory in all respects and that all revisions required by the thesis examination committee have been made</w:t>
      </w:r>
    </w:p>
    <w:p w:rsidR="0053635C" w:rsidRPr="00674B43" w:rsidRDefault="0053635C" w:rsidP="00825F42">
      <w:pPr>
        <w:spacing w:line="236" w:lineRule="auto"/>
        <w:ind w:right="29"/>
        <w:jc w:val="right"/>
        <w:rPr>
          <w:rFonts w:ascii="Times New Roman" w:eastAsia="Times New Roman" w:hAnsi="Times New Roman" w:cs="Times New Roman"/>
          <w:color w:val="000000" w:themeColor="text1"/>
          <w:sz w:val="34"/>
        </w:rPr>
      </w:pPr>
    </w:p>
    <w:p w:rsidR="0053635C" w:rsidRPr="00674B43" w:rsidRDefault="0053635C" w:rsidP="00825F42">
      <w:pPr>
        <w:spacing w:line="236" w:lineRule="auto"/>
        <w:ind w:right="29"/>
        <w:jc w:val="right"/>
        <w:rPr>
          <w:rFonts w:ascii="Times New Roman" w:eastAsia="Times New Roman" w:hAnsi="Times New Roman" w:cs="Times New Roman"/>
          <w:color w:val="000000" w:themeColor="text1"/>
          <w:sz w:val="38"/>
        </w:rPr>
      </w:pPr>
    </w:p>
    <w:tbl>
      <w:tblPr>
        <w:tblW w:w="8452" w:type="dxa"/>
        <w:jc w:val="center"/>
        <w:tblInd w:w="348" w:type="dxa"/>
        <w:tblLayout w:type="fixed"/>
        <w:tblCellMar>
          <w:left w:w="0" w:type="dxa"/>
          <w:right w:w="0" w:type="dxa"/>
        </w:tblCellMar>
        <w:tblLook w:val="0000"/>
      </w:tblPr>
      <w:tblGrid>
        <w:gridCol w:w="4489"/>
        <w:gridCol w:w="3963"/>
      </w:tblGrid>
      <w:tr w:rsidR="00E4194E" w:rsidRPr="00674B43" w:rsidTr="00C521EA">
        <w:trPr>
          <w:trHeight w:val="1170"/>
          <w:jc w:val="center"/>
        </w:trPr>
        <w:tc>
          <w:tcPr>
            <w:tcW w:w="4489" w:type="dxa"/>
            <w:shd w:val="clear" w:color="auto" w:fill="auto"/>
          </w:tcPr>
          <w:p w:rsidR="0053635C" w:rsidRPr="00C521EA" w:rsidRDefault="0053635C" w:rsidP="00D57C86">
            <w:pPr>
              <w:spacing w:after="0" w:line="240" w:lineRule="auto"/>
              <w:ind w:right="274"/>
              <w:jc w:val="center"/>
              <w:rPr>
                <w:rFonts w:ascii="Times New Roman" w:eastAsia="Times New Roman" w:hAnsi="Times New Roman" w:cs="Times New Roman"/>
                <w:color w:val="000000" w:themeColor="text1"/>
                <w:sz w:val="24"/>
              </w:rPr>
            </w:pPr>
            <w:r w:rsidRPr="00C521EA">
              <w:rPr>
                <w:rFonts w:ascii="Times New Roman" w:eastAsia="Times New Roman" w:hAnsi="Times New Roman" w:cs="Times New Roman"/>
                <w:color w:val="000000" w:themeColor="text1"/>
                <w:sz w:val="24"/>
              </w:rPr>
              <w:t>___________________________</w:t>
            </w:r>
            <w:r w:rsidR="00C521EA">
              <w:rPr>
                <w:rFonts w:ascii="Times New Roman" w:eastAsia="Times New Roman" w:hAnsi="Times New Roman" w:cs="Times New Roman"/>
                <w:color w:val="000000" w:themeColor="text1"/>
                <w:sz w:val="24"/>
              </w:rPr>
              <w:t>_____</w:t>
            </w:r>
          </w:p>
          <w:p w:rsidR="00E4194E" w:rsidRPr="00C521EA" w:rsidRDefault="00E4194E" w:rsidP="00D57C86">
            <w:pPr>
              <w:spacing w:after="0" w:line="240" w:lineRule="auto"/>
              <w:ind w:right="274"/>
              <w:jc w:val="center"/>
              <w:rPr>
                <w:rFonts w:ascii="Times New Roman" w:eastAsia="Times New Roman" w:hAnsi="Times New Roman" w:cs="Times New Roman"/>
                <w:color w:val="000000" w:themeColor="text1"/>
                <w:sz w:val="24"/>
              </w:rPr>
            </w:pPr>
            <w:r w:rsidRPr="00C521EA">
              <w:rPr>
                <w:rFonts w:ascii="Times New Roman" w:eastAsia="Times New Roman" w:hAnsi="Times New Roman" w:cs="Times New Roman"/>
                <w:color w:val="000000" w:themeColor="text1"/>
                <w:sz w:val="24"/>
              </w:rPr>
              <w:t>(</w:t>
            </w:r>
            <w:r w:rsidR="00D57C86" w:rsidRPr="00C521EA">
              <w:rPr>
                <w:rFonts w:ascii="Times New Roman" w:eastAsia="Times New Roman" w:hAnsi="Times New Roman" w:cs="Times New Roman"/>
                <w:color w:val="000000" w:themeColor="text1"/>
                <w:sz w:val="24"/>
              </w:rPr>
              <w:t xml:space="preserve">Prof. </w:t>
            </w:r>
            <w:r w:rsidRPr="00C521EA">
              <w:rPr>
                <w:rFonts w:ascii="Times New Roman" w:eastAsia="Times New Roman" w:hAnsi="Times New Roman" w:cs="Times New Roman"/>
                <w:color w:val="000000" w:themeColor="text1"/>
                <w:sz w:val="24"/>
              </w:rPr>
              <w:t>Md. Ahasanul Hoque, PhD)</w:t>
            </w:r>
          </w:p>
          <w:p w:rsidR="00E4194E" w:rsidRPr="00C521EA" w:rsidRDefault="00E4194E" w:rsidP="00D57C86">
            <w:pPr>
              <w:spacing w:after="0" w:line="240" w:lineRule="auto"/>
              <w:ind w:right="274"/>
              <w:jc w:val="center"/>
              <w:rPr>
                <w:rFonts w:ascii="Times New Roman" w:eastAsia="Times New Roman" w:hAnsi="Times New Roman" w:cs="Times New Roman"/>
                <w:b/>
                <w:color w:val="000000" w:themeColor="text1"/>
                <w:sz w:val="24"/>
              </w:rPr>
            </w:pPr>
            <w:r w:rsidRPr="00C521EA">
              <w:rPr>
                <w:rFonts w:ascii="Times New Roman" w:eastAsia="Times New Roman" w:hAnsi="Times New Roman" w:cs="Times New Roman"/>
                <w:b/>
                <w:color w:val="000000" w:themeColor="text1"/>
                <w:sz w:val="24"/>
              </w:rPr>
              <w:t>Co-supervisor</w:t>
            </w:r>
          </w:p>
          <w:p w:rsidR="00C521EA" w:rsidRDefault="00E4194E" w:rsidP="00C521EA">
            <w:pPr>
              <w:spacing w:after="0" w:line="240" w:lineRule="auto"/>
              <w:ind w:right="274"/>
              <w:jc w:val="center"/>
              <w:rPr>
                <w:rFonts w:ascii="Times New Roman" w:eastAsia="Times New Roman" w:hAnsi="Times New Roman" w:cs="Times New Roman"/>
                <w:color w:val="000000" w:themeColor="text1"/>
                <w:sz w:val="24"/>
              </w:rPr>
            </w:pPr>
            <w:r w:rsidRPr="00C521EA">
              <w:rPr>
                <w:rFonts w:ascii="Times New Roman" w:eastAsia="Times New Roman" w:hAnsi="Times New Roman" w:cs="Times New Roman"/>
                <w:color w:val="000000" w:themeColor="text1"/>
                <w:sz w:val="24"/>
              </w:rPr>
              <w:t>Department of Medicine and</w:t>
            </w:r>
            <w:r w:rsidR="00D57C86" w:rsidRPr="00C521EA">
              <w:rPr>
                <w:rFonts w:ascii="Times New Roman" w:eastAsia="Times New Roman" w:hAnsi="Times New Roman" w:cs="Times New Roman"/>
                <w:color w:val="000000" w:themeColor="text1"/>
                <w:sz w:val="24"/>
              </w:rPr>
              <w:t xml:space="preserve"> </w:t>
            </w:r>
          </w:p>
          <w:p w:rsidR="00E4194E" w:rsidRPr="00C521EA" w:rsidRDefault="00E4194E" w:rsidP="00C521EA">
            <w:pPr>
              <w:spacing w:after="0" w:line="240" w:lineRule="auto"/>
              <w:ind w:right="274"/>
              <w:jc w:val="center"/>
              <w:rPr>
                <w:rFonts w:ascii="Times New Roman" w:eastAsia="Times New Roman" w:hAnsi="Times New Roman" w:cs="Times New Roman"/>
                <w:color w:val="000000" w:themeColor="text1"/>
                <w:sz w:val="24"/>
              </w:rPr>
            </w:pPr>
            <w:r w:rsidRPr="00C521EA">
              <w:rPr>
                <w:rFonts w:ascii="Times New Roman" w:eastAsia="Times New Roman" w:hAnsi="Times New Roman" w:cs="Times New Roman"/>
                <w:color w:val="000000" w:themeColor="text1"/>
                <w:sz w:val="24"/>
              </w:rPr>
              <w:t>Surgery,</w:t>
            </w:r>
            <w:r w:rsidR="00C521EA">
              <w:rPr>
                <w:rFonts w:ascii="Times New Roman" w:eastAsia="Times New Roman" w:hAnsi="Times New Roman" w:cs="Times New Roman"/>
                <w:color w:val="000000" w:themeColor="text1"/>
                <w:sz w:val="24"/>
              </w:rPr>
              <w:t xml:space="preserve"> </w:t>
            </w:r>
            <w:r w:rsidRPr="00C521EA">
              <w:rPr>
                <w:rFonts w:ascii="Times New Roman" w:eastAsia="Times New Roman" w:hAnsi="Times New Roman" w:cs="Times New Roman"/>
                <w:color w:val="000000" w:themeColor="text1"/>
                <w:sz w:val="24"/>
              </w:rPr>
              <w:t>CVASU</w:t>
            </w:r>
          </w:p>
        </w:tc>
        <w:tc>
          <w:tcPr>
            <w:tcW w:w="3963" w:type="dxa"/>
            <w:shd w:val="clear" w:color="auto" w:fill="auto"/>
          </w:tcPr>
          <w:p w:rsidR="0053635C" w:rsidRPr="00C521EA" w:rsidRDefault="0053635C" w:rsidP="00D57C86">
            <w:pPr>
              <w:spacing w:after="0" w:line="240" w:lineRule="auto"/>
              <w:jc w:val="center"/>
              <w:rPr>
                <w:rFonts w:ascii="Times New Roman" w:eastAsia="Times New Roman" w:hAnsi="Times New Roman" w:cs="Times New Roman"/>
                <w:color w:val="000000" w:themeColor="text1"/>
                <w:sz w:val="24"/>
              </w:rPr>
            </w:pPr>
            <w:r w:rsidRPr="00C521EA">
              <w:rPr>
                <w:rFonts w:ascii="Times New Roman" w:eastAsia="Times New Roman" w:hAnsi="Times New Roman" w:cs="Times New Roman"/>
                <w:color w:val="000000" w:themeColor="text1"/>
                <w:sz w:val="24"/>
              </w:rPr>
              <w:t>_</w:t>
            </w:r>
            <w:r w:rsidR="0058404F" w:rsidRPr="00C521EA">
              <w:rPr>
                <w:rFonts w:ascii="Times New Roman" w:eastAsia="Times New Roman" w:hAnsi="Times New Roman" w:cs="Times New Roman"/>
                <w:color w:val="000000" w:themeColor="text1"/>
                <w:sz w:val="24"/>
              </w:rPr>
              <w:t>___________________________</w:t>
            </w:r>
            <w:r w:rsidRPr="00C521EA">
              <w:rPr>
                <w:rFonts w:ascii="Times New Roman" w:eastAsia="Times New Roman" w:hAnsi="Times New Roman" w:cs="Times New Roman"/>
                <w:color w:val="000000" w:themeColor="text1"/>
                <w:sz w:val="24"/>
              </w:rPr>
              <w:t>_</w:t>
            </w:r>
            <w:r w:rsidR="00C521EA">
              <w:rPr>
                <w:rFonts w:ascii="Times New Roman" w:eastAsia="Times New Roman" w:hAnsi="Times New Roman" w:cs="Times New Roman"/>
                <w:color w:val="000000" w:themeColor="text1"/>
                <w:sz w:val="24"/>
              </w:rPr>
              <w:t>__</w:t>
            </w:r>
          </w:p>
          <w:p w:rsidR="00E4194E" w:rsidRPr="00C521EA" w:rsidRDefault="00E4194E" w:rsidP="00D57C86">
            <w:pPr>
              <w:spacing w:after="0" w:line="240" w:lineRule="auto"/>
              <w:jc w:val="center"/>
              <w:rPr>
                <w:rFonts w:ascii="Times New Roman" w:eastAsia="Times New Roman" w:hAnsi="Times New Roman" w:cs="Times New Roman"/>
                <w:color w:val="000000" w:themeColor="text1"/>
                <w:sz w:val="24"/>
              </w:rPr>
            </w:pPr>
            <w:r w:rsidRPr="00C521EA">
              <w:rPr>
                <w:rFonts w:ascii="Times New Roman" w:eastAsia="Times New Roman" w:hAnsi="Times New Roman" w:cs="Times New Roman"/>
                <w:color w:val="000000" w:themeColor="text1"/>
                <w:sz w:val="24"/>
              </w:rPr>
              <w:t>(</w:t>
            </w:r>
            <w:r w:rsidR="00C521EA">
              <w:rPr>
                <w:rFonts w:ascii="Times New Roman" w:eastAsia="Times New Roman" w:hAnsi="Times New Roman" w:cs="Times New Roman"/>
                <w:color w:val="000000" w:themeColor="text1"/>
                <w:sz w:val="24"/>
              </w:rPr>
              <w:t xml:space="preserve">Prof. </w:t>
            </w:r>
            <w:r w:rsidRPr="00C521EA">
              <w:rPr>
                <w:rFonts w:ascii="Times New Roman" w:eastAsia="Times New Roman" w:hAnsi="Times New Roman" w:cs="Times New Roman"/>
                <w:color w:val="000000" w:themeColor="text1"/>
                <w:sz w:val="24"/>
              </w:rPr>
              <w:t>Md. Emran Hossain)</w:t>
            </w:r>
          </w:p>
          <w:p w:rsidR="00E4194E" w:rsidRPr="00C521EA" w:rsidRDefault="00E4194E" w:rsidP="00D57C86">
            <w:pPr>
              <w:spacing w:after="0" w:line="240" w:lineRule="auto"/>
              <w:jc w:val="center"/>
              <w:rPr>
                <w:rFonts w:ascii="Times New Roman" w:eastAsia="Times New Roman" w:hAnsi="Times New Roman" w:cs="Times New Roman"/>
                <w:b/>
                <w:color w:val="000000" w:themeColor="text1"/>
                <w:sz w:val="24"/>
              </w:rPr>
            </w:pPr>
            <w:r w:rsidRPr="00C521EA">
              <w:rPr>
                <w:rFonts w:ascii="Times New Roman" w:eastAsia="Times New Roman" w:hAnsi="Times New Roman" w:cs="Times New Roman"/>
                <w:b/>
                <w:color w:val="000000" w:themeColor="text1"/>
                <w:sz w:val="24"/>
              </w:rPr>
              <w:t>Supervisor</w:t>
            </w:r>
          </w:p>
          <w:p w:rsidR="00E4194E" w:rsidRPr="00C521EA" w:rsidRDefault="00E4194E" w:rsidP="00D57C86">
            <w:pPr>
              <w:spacing w:after="0" w:line="240" w:lineRule="auto"/>
              <w:jc w:val="center"/>
              <w:rPr>
                <w:rFonts w:ascii="Times New Roman" w:eastAsia="Times New Roman" w:hAnsi="Times New Roman" w:cs="Times New Roman"/>
                <w:color w:val="000000" w:themeColor="text1"/>
                <w:sz w:val="24"/>
              </w:rPr>
            </w:pPr>
            <w:r w:rsidRPr="00C521EA">
              <w:rPr>
                <w:rFonts w:ascii="Times New Roman" w:eastAsia="Times New Roman" w:hAnsi="Times New Roman" w:cs="Times New Roman"/>
                <w:color w:val="000000" w:themeColor="text1"/>
                <w:sz w:val="24"/>
              </w:rPr>
              <w:t>Department of Animal Science and</w:t>
            </w:r>
            <w:r w:rsidR="006B3CBC" w:rsidRPr="00C521EA">
              <w:rPr>
                <w:rFonts w:ascii="Times New Roman" w:eastAsia="Times New Roman" w:hAnsi="Times New Roman" w:cs="Times New Roman"/>
                <w:color w:val="000000" w:themeColor="text1"/>
                <w:sz w:val="24"/>
              </w:rPr>
              <w:t xml:space="preserve"> </w:t>
            </w:r>
            <w:r w:rsidRPr="00C521EA">
              <w:rPr>
                <w:rFonts w:ascii="Times New Roman" w:eastAsia="Times New Roman" w:hAnsi="Times New Roman" w:cs="Times New Roman"/>
                <w:color w:val="000000" w:themeColor="text1"/>
                <w:sz w:val="24"/>
              </w:rPr>
              <w:t>Nutrition, CVASU</w:t>
            </w:r>
          </w:p>
        </w:tc>
      </w:tr>
    </w:tbl>
    <w:p w:rsidR="008938D1" w:rsidRPr="00674B43" w:rsidRDefault="008938D1" w:rsidP="008938D1">
      <w:pPr>
        <w:spacing w:line="200" w:lineRule="exact"/>
        <w:rPr>
          <w:rFonts w:ascii="Times New Roman" w:eastAsia="Times New Roman" w:hAnsi="Times New Roman" w:cs="Times New Roman"/>
          <w:color w:val="000000" w:themeColor="text1"/>
        </w:rPr>
      </w:pPr>
    </w:p>
    <w:p w:rsidR="008938D1" w:rsidRPr="00674B43" w:rsidRDefault="000E6F84" w:rsidP="008938D1">
      <w:pPr>
        <w:spacing w:line="200" w:lineRule="exact"/>
        <w:rPr>
          <w:rFonts w:ascii="Times New Roman" w:eastAsia="Times New Roman" w:hAnsi="Times New Roman" w:cs="Times New Roman"/>
          <w:color w:val="000000" w:themeColor="text1"/>
        </w:rPr>
      </w:pPr>
      <w:r w:rsidRPr="00674B43">
        <w:rPr>
          <w:rFonts w:ascii="Times New Roman" w:eastAsia="Times New Roman" w:hAnsi="Times New Roman" w:cs="Times New Roman"/>
          <w:color w:val="000000" w:themeColor="text1"/>
        </w:rPr>
        <w:tab/>
      </w:r>
    </w:p>
    <w:p w:rsidR="0053635C" w:rsidRPr="00674B43" w:rsidRDefault="0053635C" w:rsidP="008938D1">
      <w:pPr>
        <w:spacing w:line="200" w:lineRule="exact"/>
        <w:rPr>
          <w:rFonts w:ascii="Times New Roman" w:eastAsia="Times New Roman" w:hAnsi="Times New Roman" w:cs="Times New Roman"/>
          <w:color w:val="000000" w:themeColor="text1"/>
        </w:rPr>
      </w:pPr>
    </w:p>
    <w:p w:rsidR="008938D1" w:rsidRPr="00674B43" w:rsidRDefault="008938D1" w:rsidP="0092331A">
      <w:pPr>
        <w:spacing w:after="0" w:line="0" w:lineRule="atLeast"/>
        <w:ind w:right="29"/>
        <w:jc w:val="center"/>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_________________________________</w:t>
      </w:r>
    </w:p>
    <w:p w:rsidR="008938D1" w:rsidRPr="00674B43" w:rsidRDefault="008938D1" w:rsidP="006B3CBC">
      <w:pPr>
        <w:spacing w:after="0" w:line="240" w:lineRule="auto"/>
        <w:ind w:right="29"/>
        <w:jc w:val="center"/>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(Prof. Md. Manirul Islam</w:t>
      </w:r>
      <w:r w:rsidR="005D4915" w:rsidRPr="00674B43">
        <w:rPr>
          <w:rFonts w:ascii="Times New Roman" w:eastAsia="Times New Roman" w:hAnsi="Times New Roman" w:cs="Times New Roman"/>
          <w:color w:val="000000" w:themeColor="text1"/>
          <w:sz w:val="24"/>
        </w:rPr>
        <w:t>, PhD</w:t>
      </w:r>
      <w:r w:rsidRPr="00674B43">
        <w:rPr>
          <w:rFonts w:ascii="Times New Roman" w:eastAsia="Times New Roman" w:hAnsi="Times New Roman" w:cs="Times New Roman"/>
          <w:color w:val="000000" w:themeColor="text1"/>
          <w:sz w:val="24"/>
        </w:rPr>
        <w:t>)</w:t>
      </w:r>
    </w:p>
    <w:p w:rsidR="008938D1" w:rsidRPr="00674B43" w:rsidRDefault="008938D1" w:rsidP="006B3CBC">
      <w:pPr>
        <w:spacing w:after="0" w:line="240" w:lineRule="auto"/>
        <w:ind w:right="29"/>
        <w:jc w:val="center"/>
        <w:rPr>
          <w:rFonts w:ascii="Times New Roman" w:eastAsia="Times New Roman" w:hAnsi="Times New Roman" w:cs="Times New Roman"/>
          <w:b/>
          <w:color w:val="000000" w:themeColor="text1"/>
          <w:sz w:val="24"/>
        </w:rPr>
      </w:pPr>
      <w:r w:rsidRPr="00674B43">
        <w:rPr>
          <w:rFonts w:ascii="Times New Roman" w:eastAsia="Times New Roman" w:hAnsi="Times New Roman" w:cs="Times New Roman"/>
          <w:b/>
          <w:color w:val="000000" w:themeColor="text1"/>
          <w:sz w:val="24"/>
        </w:rPr>
        <w:t>Chairman</w:t>
      </w:r>
    </w:p>
    <w:p w:rsidR="008938D1" w:rsidRPr="00674B43" w:rsidRDefault="006B3CBC" w:rsidP="006B3CBC">
      <w:pPr>
        <w:spacing w:after="0" w:line="240" w:lineRule="auto"/>
        <w:ind w:right="29"/>
        <w:jc w:val="center"/>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Examination c</w:t>
      </w:r>
      <w:r w:rsidR="008938D1" w:rsidRPr="00674B43">
        <w:rPr>
          <w:rFonts w:ascii="Times New Roman" w:eastAsia="Times New Roman" w:hAnsi="Times New Roman" w:cs="Times New Roman"/>
          <w:color w:val="000000" w:themeColor="text1"/>
          <w:sz w:val="24"/>
        </w:rPr>
        <w:t>ommittee</w:t>
      </w:r>
    </w:p>
    <w:p w:rsidR="008938D1" w:rsidRPr="00674B43" w:rsidRDefault="008938D1" w:rsidP="006B3CBC">
      <w:pPr>
        <w:spacing w:after="0" w:line="240" w:lineRule="auto"/>
        <w:ind w:right="29"/>
        <w:jc w:val="center"/>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Department of Animal Science and Nutrition</w:t>
      </w:r>
    </w:p>
    <w:p w:rsidR="008938D1" w:rsidRPr="00674B43" w:rsidRDefault="008938D1" w:rsidP="006B3CBC">
      <w:pPr>
        <w:spacing w:after="0" w:line="240" w:lineRule="auto"/>
        <w:ind w:right="29"/>
        <w:jc w:val="center"/>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Chittagong Veterinary and Animal Sciences University</w:t>
      </w:r>
    </w:p>
    <w:p w:rsidR="008938D1" w:rsidRPr="00674B43" w:rsidRDefault="008938D1" w:rsidP="006B3CBC">
      <w:pPr>
        <w:spacing w:after="0" w:line="240" w:lineRule="auto"/>
        <w:ind w:right="29"/>
        <w:jc w:val="center"/>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Khulshi, Chittagong-4225, Bangladesh</w:t>
      </w:r>
    </w:p>
    <w:p w:rsidR="008938D1" w:rsidRPr="00674B43" w:rsidRDefault="008938D1" w:rsidP="00A3476F">
      <w:pPr>
        <w:spacing w:line="240" w:lineRule="auto"/>
        <w:rPr>
          <w:rFonts w:ascii="Times New Roman" w:eastAsia="Times New Roman" w:hAnsi="Times New Roman" w:cs="Times New Roman"/>
          <w:color w:val="000000" w:themeColor="text1"/>
          <w:sz w:val="38"/>
        </w:rPr>
      </w:pPr>
    </w:p>
    <w:p w:rsidR="006309C2" w:rsidRPr="00674B43" w:rsidRDefault="006309C2" w:rsidP="008938D1">
      <w:pPr>
        <w:spacing w:line="0" w:lineRule="atLeast"/>
        <w:ind w:left="4020"/>
        <w:rPr>
          <w:rFonts w:ascii="Times New Roman" w:eastAsia="Times New Roman" w:hAnsi="Times New Roman" w:cs="Times New Roman"/>
          <w:b/>
          <w:color w:val="000000" w:themeColor="text1"/>
          <w:sz w:val="18"/>
        </w:rPr>
      </w:pPr>
    </w:p>
    <w:p w:rsidR="008938D1" w:rsidRPr="00674B43" w:rsidRDefault="00DE246A" w:rsidP="006B3CBC">
      <w:pPr>
        <w:spacing w:line="0" w:lineRule="atLeast"/>
        <w:jc w:val="center"/>
        <w:rPr>
          <w:rFonts w:ascii="Times New Roman" w:eastAsia="Times New Roman" w:hAnsi="Times New Roman" w:cs="Times New Roman"/>
          <w:b/>
          <w:color w:val="000000" w:themeColor="text1"/>
          <w:sz w:val="24"/>
        </w:rPr>
      </w:pPr>
      <w:r w:rsidRPr="00674B43">
        <w:rPr>
          <w:rFonts w:ascii="Times New Roman" w:eastAsia="Times New Roman" w:hAnsi="Times New Roman" w:cs="Times New Roman"/>
          <w:b/>
          <w:color w:val="000000" w:themeColor="text1"/>
          <w:sz w:val="24"/>
        </w:rPr>
        <w:t>June 2018</w:t>
      </w:r>
    </w:p>
    <w:p w:rsidR="008938D1" w:rsidRPr="00674B43" w:rsidRDefault="008938D1" w:rsidP="00705B1F">
      <w:pPr>
        <w:spacing w:after="0" w:line="20" w:lineRule="exact"/>
        <w:rPr>
          <w:rFonts w:ascii="Times New Roman" w:eastAsia="Times New Roman" w:hAnsi="Times New Roman" w:cs="Times New Roman"/>
          <w:color w:val="000000" w:themeColor="text1"/>
        </w:rPr>
      </w:pPr>
    </w:p>
    <w:p w:rsidR="008938D1" w:rsidRPr="00674B43" w:rsidRDefault="008938D1" w:rsidP="00FC471D">
      <w:pPr>
        <w:jc w:val="center"/>
        <w:outlineLvl w:val="0"/>
        <w:rPr>
          <w:rFonts w:ascii="Times New Roman" w:eastAsia="Times New Roman" w:hAnsi="Times New Roman" w:cs="Times New Roman"/>
          <w:b/>
          <w:color w:val="000000" w:themeColor="text1"/>
          <w:sz w:val="24"/>
          <w:szCs w:val="24"/>
        </w:rPr>
      </w:pPr>
      <w:bookmarkStart w:id="1" w:name="page3"/>
      <w:bookmarkEnd w:id="1"/>
      <w:r w:rsidRPr="00674B43">
        <w:rPr>
          <w:rFonts w:ascii="Times New Roman" w:eastAsia="Times New Roman" w:hAnsi="Times New Roman" w:cs="Times New Roman"/>
          <w:b/>
          <w:color w:val="000000" w:themeColor="text1"/>
          <w:sz w:val="24"/>
          <w:szCs w:val="24"/>
        </w:rPr>
        <w:t>Authorization</w:t>
      </w:r>
    </w:p>
    <w:p w:rsidR="008938D1" w:rsidRPr="00674B43" w:rsidRDefault="008938D1" w:rsidP="008938D1">
      <w:pPr>
        <w:spacing w:line="319" w:lineRule="exact"/>
        <w:rPr>
          <w:rFonts w:ascii="Times New Roman" w:eastAsia="Times New Roman" w:hAnsi="Times New Roman" w:cs="Times New Roman"/>
          <w:color w:val="000000" w:themeColor="text1"/>
          <w:sz w:val="24"/>
          <w:szCs w:val="24"/>
        </w:rPr>
      </w:pPr>
    </w:p>
    <w:p w:rsidR="008938D1" w:rsidRPr="00674B43" w:rsidRDefault="008938D1" w:rsidP="00825F42">
      <w:pPr>
        <w:spacing w:line="362" w:lineRule="auto"/>
        <w:jc w:val="both"/>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I hereby declare that I am the sole author of the thesis. I also authorize the Chittagong Veterinary and Animal Sciences University (CVASU) to lend this thesis to other institutions or individuals for the purpose of scholarly research. I further authorize CVASU to reproduce the thesis by photocopying or by other means in total or in part, at the request of other institutions or individuals for the purpose of scholarly research.</w:t>
      </w:r>
    </w:p>
    <w:p w:rsidR="008938D1" w:rsidRPr="00674B43" w:rsidRDefault="008938D1" w:rsidP="00825F42">
      <w:pPr>
        <w:spacing w:line="200" w:lineRule="exact"/>
        <w:rPr>
          <w:rFonts w:ascii="Times New Roman" w:eastAsia="Times New Roman" w:hAnsi="Times New Roman" w:cs="Times New Roman"/>
          <w:color w:val="000000" w:themeColor="text1"/>
          <w:sz w:val="24"/>
          <w:szCs w:val="24"/>
        </w:rPr>
      </w:pPr>
    </w:p>
    <w:p w:rsidR="008938D1" w:rsidRPr="00674B43" w:rsidRDefault="008938D1" w:rsidP="00825F42">
      <w:pPr>
        <w:spacing w:line="354" w:lineRule="auto"/>
        <w:jc w:val="both"/>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 xml:space="preserve">I the undersigned and author of this work declare that the </w:t>
      </w:r>
      <w:r w:rsidRPr="00674B43">
        <w:rPr>
          <w:rFonts w:ascii="Times New Roman" w:eastAsia="Times New Roman" w:hAnsi="Times New Roman" w:cs="Times New Roman"/>
          <w:b/>
          <w:color w:val="000000" w:themeColor="text1"/>
          <w:sz w:val="24"/>
          <w:szCs w:val="24"/>
        </w:rPr>
        <w:t>electronic copy</w:t>
      </w:r>
      <w:r w:rsidRPr="00674B43">
        <w:rPr>
          <w:rFonts w:ascii="Times New Roman" w:eastAsia="Times New Roman" w:hAnsi="Times New Roman" w:cs="Times New Roman"/>
          <w:color w:val="000000" w:themeColor="text1"/>
          <w:sz w:val="24"/>
          <w:szCs w:val="24"/>
        </w:rPr>
        <w:t xml:space="preserve"> of this thesis provided to the CVASU Library is an accurate copy of the print thesis submitted within the limits of the technology available.</w:t>
      </w:r>
    </w:p>
    <w:p w:rsidR="008938D1" w:rsidRPr="00674B43" w:rsidRDefault="008938D1" w:rsidP="008938D1">
      <w:pPr>
        <w:spacing w:line="200" w:lineRule="exact"/>
        <w:rPr>
          <w:rFonts w:ascii="Times New Roman" w:eastAsia="Times New Roman" w:hAnsi="Times New Roman" w:cs="Times New Roman"/>
          <w:color w:val="000000" w:themeColor="text1"/>
          <w:sz w:val="24"/>
          <w:szCs w:val="24"/>
        </w:rPr>
      </w:pPr>
    </w:p>
    <w:p w:rsidR="008938D1" w:rsidRPr="00674B43" w:rsidRDefault="008938D1" w:rsidP="008938D1">
      <w:pPr>
        <w:spacing w:line="200" w:lineRule="exact"/>
        <w:rPr>
          <w:rFonts w:ascii="Times New Roman" w:eastAsia="Times New Roman" w:hAnsi="Times New Roman" w:cs="Times New Roman"/>
          <w:color w:val="000000" w:themeColor="text1"/>
          <w:sz w:val="24"/>
          <w:szCs w:val="24"/>
        </w:rPr>
      </w:pPr>
    </w:p>
    <w:p w:rsidR="008938D1" w:rsidRPr="00674B43" w:rsidRDefault="008938D1" w:rsidP="008938D1">
      <w:pPr>
        <w:spacing w:line="200" w:lineRule="exact"/>
        <w:rPr>
          <w:rFonts w:ascii="Times New Roman" w:eastAsia="Times New Roman" w:hAnsi="Times New Roman" w:cs="Times New Roman"/>
          <w:color w:val="000000" w:themeColor="text1"/>
          <w:sz w:val="24"/>
          <w:szCs w:val="24"/>
        </w:rPr>
      </w:pPr>
    </w:p>
    <w:p w:rsidR="008938D1" w:rsidRPr="00674B43" w:rsidRDefault="008938D1" w:rsidP="00FC471D">
      <w:pPr>
        <w:spacing w:line="240" w:lineRule="auto"/>
        <w:jc w:val="right"/>
        <w:outlineLvl w:val="0"/>
        <w:rPr>
          <w:rFonts w:ascii="Times New Roman" w:eastAsia="Times New Roman" w:hAnsi="Times New Roman" w:cs="Times New Roman"/>
          <w:b/>
          <w:color w:val="000000" w:themeColor="text1"/>
          <w:sz w:val="24"/>
          <w:szCs w:val="24"/>
        </w:rPr>
      </w:pPr>
      <w:r w:rsidRPr="00674B43">
        <w:rPr>
          <w:rFonts w:ascii="Times New Roman" w:eastAsia="Times New Roman" w:hAnsi="Times New Roman" w:cs="Times New Roman"/>
          <w:b/>
          <w:color w:val="000000" w:themeColor="text1"/>
          <w:sz w:val="24"/>
          <w:szCs w:val="24"/>
        </w:rPr>
        <w:t>The Author</w:t>
      </w:r>
    </w:p>
    <w:p w:rsidR="005E5792" w:rsidRPr="00674B43" w:rsidRDefault="005E5792" w:rsidP="005E5792">
      <w:pPr>
        <w:spacing w:line="0" w:lineRule="atLeast"/>
        <w:jc w:val="right"/>
        <w:rPr>
          <w:rFonts w:ascii="Times New Roman" w:eastAsia="Times New Roman" w:hAnsi="Times New Roman" w:cs="Times New Roman"/>
          <w:b/>
          <w:color w:val="000000" w:themeColor="text1"/>
          <w:sz w:val="24"/>
        </w:rPr>
      </w:pPr>
      <w:r w:rsidRPr="00674B43">
        <w:rPr>
          <w:rFonts w:ascii="Times New Roman" w:eastAsia="Times New Roman" w:hAnsi="Times New Roman" w:cs="Times New Roman"/>
          <w:b/>
          <w:color w:val="000000" w:themeColor="text1"/>
          <w:sz w:val="24"/>
        </w:rPr>
        <w:t>June 2018</w:t>
      </w:r>
    </w:p>
    <w:p w:rsidR="008938D1" w:rsidRPr="00674B43" w:rsidRDefault="008938D1" w:rsidP="008938D1">
      <w:pPr>
        <w:spacing w:line="20" w:lineRule="exact"/>
        <w:rPr>
          <w:rFonts w:ascii="Times New Roman" w:eastAsia="Times New Roman" w:hAnsi="Times New Roman" w:cs="Times New Roman"/>
          <w:color w:val="000000" w:themeColor="text1"/>
          <w:sz w:val="24"/>
          <w:szCs w:val="24"/>
        </w:rPr>
      </w:pPr>
    </w:p>
    <w:p w:rsidR="008938D1" w:rsidRPr="00674B43" w:rsidRDefault="008938D1" w:rsidP="008938D1">
      <w:pPr>
        <w:spacing w:line="200" w:lineRule="exact"/>
        <w:rPr>
          <w:rFonts w:ascii="Times New Roman" w:eastAsia="Times New Roman" w:hAnsi="Times New Roman" w:cs="Times New Roman"/>
          <w:color w:val="000000" w:themeColor="text1"/>
          <w:sz w:val="24"/>
          <w:szCs w:val="24"/>
        </w:rPr>
      </w:pPr>
    </w:p>
    <w:p w:rsidR="008938D1" w:rsidRPr="00674B43" w:rsidRDefault="008938D1" w:rsidP="008938D1">
      <w:pPr>
        <w:spacing w:line="200" w:lineRule="exact"/>
        <w:rPr>
          <w:rFonts w:ascii="Times New Roman" w:eastAsia="Times New Roman" w:hAnsi="Times New Roman" w:cs="Times New Roman"/>
          <w:color w:val="000000" w:themeColor="text1"/>
          <w:sz w:val="24"/>
          <w:szCs w:val="24"/>
        </w:rPr>
      </w:pPr>
    </w:p>
    <w:p w:rsidR="008938D1" w:rsidRPr="00674B43" w:rsidRDefault="008938D1" w:rsidP="008938D1">
      <w:pPr>
        <w:spacing w:line="200" w:lineRule="exact"/>
        <w:rPr>
          <w:rFonts w:ascii="Times New Roman" w:eastAsia="Times New Roman" w:hAnsi="Times New Roman" w:cs="Times New Roman"/>
          <w:color w:val="000000" w:themeColor="text1"/>
          <w:sz w:val="24"/>
          <w:szCs w:val="24"/>
        </w:rPr>
      </w:pPr>
    </w:p>
    <w:p w:rsidR="008938D1" w:rsidRPr="00674B43" w:rsidRDefault="008938D1" w:rsidP="008938D1">
      <w:pPr>
        <w:spacing w:line="200" w:lineRule="exact"/>
        <w:rPr>
          <w:rFonts w:ascii="Times New Roman" w:eastAsia="Times New Roman" w:hAnsi="Times New Roman" w:cs="Times New Roman"/>
          <w:color w:val="000000" w:themeColor="text1"/>
          <w:sz w:val="24"/>
          <w:szCs w:val="24"/>
        </w:rPr>
      </w:pPr>
    </w:p>
    <w:p w:rsidR="008938D1" w:rsidRPr="00674B43" w:rsidRDefault="008938D1" w:rsidP="008938D1">
      <w:pPr>
        <w:spacing w:line="200" w:lineRule="exact"/>
        <w:rPr>
          <w:rFonts w:ascii="Times New Roman" w:eastAsia="Times New Roman" w:hAnsi="Times New Roman" w:cs="Times New Roman"/>
          <w:color w:val="000000" w:themeColor="text1"/>
          <w:sz w:val="24"/>
          <w:szCs w:val="24"/>
        </w:rPr>
      </w:pPr>
    </w:p>
    <w:p w:rsidR="008938D1" w:rsidRPr="00674B43" w:rsidRDefault="008938D1" w:rsidP="008938D1">
      <w:pPr>
        <w:spacing w:line="200" w:lineRule="exact"/>
        <w:rPr>
          <w:rFonts w:ascii="Times New Roman" w:eastAsia="Times New Roman" w:hAnsi="Times New Roman" w:cs="Times New Roman"/>
          <w:color w:val="000000" w:themeColor="text1"/>
          <w:sz w:val="24"/>
          <w:szCs w:val="24"/>
        </w:rPr>
      </w:pPr>
    </w:p>
    <w:p w:rsidR="008938D1" w:rsidRPr="00674B43" w:rsidRDefault="008938D1" w:rsidP="008938D1">
      <w:pPr>
        <w:spacing w:line="200" w:lineRule="exact"/>
        <w:rPr>
          <w:rFonts w:ascii="Times New Roman" w:eastAsia="Times New Roman" w:hAnsi="Times New Roman" w:cs="Times New Roman"/>
          <w:color w:val="000000" w:themeColor="text1"/>
          <w:sz w:val="24"/>
          <w:szCs w:val="24"/>
        </w:rPr>
      </w:pPr>
    </w:p>
    <w:p w:rsidR="008938D1" w:rsidRPr="00674B43" w:rsidRDefault="008938D1" w:rsidP="008938D1">
      <w:pPr>
        <w:spacing w:line="200" w:lineRule="exact"/>
        <w:rPr>
          <w:rFonts w:ascii="Times New Roman" w:eastAsia="Times New Roman" w:hAnsi="Times New Roman" w:cs="Times New Roman"/>
          <w:color w:val="000000" w:themeColor="text1"/>
          <w:sz w:val="24"/>
          <w:szCs w:val="24"/>
        </w:rPr>
      </w:pPr>
    </w:p>
    <w:p w:rsidR="008938D1" w:rsidRPr="00674B43" w:rsidRDefault="008938D1" w:rsidP="008938D1">
      <w:pPr>
        <w:spacing w:line="200" w:lineRule="exact"/>
        <w:rPr>
          <w:rFonts w:ascii="Times New Roman" w:eastAsia="Times New Roman" w:hAnsi="Times New Roman" w:cs="Times New Roman"/>
          <w:color w:val="000000" w:themeColor="text1"/>
          <w:sz w:val="24"/>
          <w:szCs w:val="24"/>
        </w:rPr>
      </w:pPr>
    </w:p>
    <w:p w:rsidR="008938D1" w:rsidRPr="00674B43" w:rsidRDefault="008938D1" w:rsidP="008938D1">
      <w:pPr>
        <w:spacing w:line="200" w:lineRule="exact"/>
        <w:rPr>
          <w:rFonts w:ascii="Times New Roman" w:eastAsia="Times New Roman" w:hAnsi="Times New Roman" w:cs="Times New Roman"/>
          <w:color w:val="000000" w:themeColor="text1"/>
          <w:sz w:val="24"/>
          <w:szCs w:val="24"/>
        </w:rPr>
      </w:pPr>
    </w:p>
    <w:p w:rsidR="008938D1" w:rsidRPr="00674B43" w:rsidRDefault="008938D1" w:rsidP="008938D1">
      <w:pPr>
        <w:spacing w:line="200" w:lineRule="exact"/>
        <w:rPr>
          <w:rFonts w:ascii="Times New Roman" w:eastAsia="Times New Roman" w:hAnsi="Times New Roman" w:cs="Times New Roman"/>
          <w:color w:val="000000" w:themeColor="text1"/>
          <w:sz w:val="24"/>
          <w:szCs w:val="24"/>
        </w:rPr>
      </w:pPr>
    </w:p>
    <w:p w:rsidR="008938D1" w:rsidRPr="00674B43" w:rsidRDefault="008938D1" w:rsidP="008938D1">
      <w:pPr>
        <w:spacing w:line="200" w:lineRule="exact"/>
        <w:rPr>
          <w:rFonts w:ascii="Times New Roman" w:eastAsia="Times New Roman" w:hAnsi="Times New Roman" w:cs="Times New Roman"/>
          <w:color w:val="000000" w:themeColor="text1"/>
          <w:sz w:val="24"/>
          <w:szCs w:val="24"/>
        </w:rPr>
      </w:pPr>
    </w:p>
    <w:p w:rsidR="008938D1" w:rsidRPr="00674B43" w:rsidRDefault="008938D1" w:rsidP="008938D1">
      <w:pPr>
        <w:spacing w:line="200" w:lineRule="exact"/>
        <w:rPr>
          <w:rFonts w:ascii="Times New Roman" w:eastAsia="Times New Roman" w:hAnsi="Times New Roman" w:cs="Times New Roman"/>
          <w:color w:val="000000" w:themeColor="text1"/>
          <w:sz w:val="24"/>
          <w:szCs w:val="24"/>
        </w:rPr>
      </w:pPr>
    </w:p>
    <w:p w:rsidR="008938D1" w:rsidRPr="00674B43" w:rsidRDefault="008938D1" w:rsidP="008938D1">
      <w:pPr>
        <w:spacing w:line="200" w:lineRule="exact"/>
        <w:rPr>
          <w:rFonts w:ascii="Times New Roman" w:eastAsia="Times New Roman" w:hAnsi="Times New Roman" w:cs="Times New Roman"/>
          <w:color w:val="000000" w:themeColor="text1"/>
          <w:sz w:val="24"/>
          <w:szCs w:val="24"/>
        </w:rPr>
      </w:pPr>
    </w:p>
    <w:p w:rsidR="008938D1" w:rsidRPr="00674B43" w:rsidRDefault="008938D1" w:rsidP="008938D1">
      <w:pPr>
        <w:spacing w:line="200" w:lineRule="exact"/>
        <w:rPr>
          <w:rFonts w:ascii="Times New Roman" w:eastAsia="Times New Roman" w:hAnsi="Times New Roman" w:cs="Times New Roman"/>
          <w:color w:val="000000" w:themeColor="text1"/>
          <w:sz w:val="24"/>
          <w:szCs w:val="24"/>
        </w:rPr>
      </w:pPr>
    </w:p>
    <w:p w:rsidR="008938D1" w:rsidRPr="00674B43" w:rsidRDefault="008938D1" w:rsidP="008938D1">
      <w:pPr>
        <w:spacing w:line="200" w:lineRule="exact"/>
        <w:rPr>
          <w:rFonts w:ascii="Times New Roman" w:eastAsia="Times New Roman" w:hAnsi="Times New Roman" w:cs="Times New Roman"/>
          <w:color w:val="000000" w:themeColor="text1"/>
          <w:sz w:val="24"/>
          <w:szCs w:val="24"/>
        </w:rPr>
      </w:pPr>
    </w:p>
    <w:p w:rsidR="00C7349C" w:rsidRPr="00674B43" w:rsidRDefault="0053635C" w:rsidP="00C7349C">
      <w:pPr>
        <w:spacing w:after="0" w:line="360" w:lineRule="auto"/>
        <w:jc w:val="center"/>
        <w:outlineLvl w:val="0"/>
        <w:rPr>
          <w:rFonts w:ascii="Times New Roman" w:eastAsia="Calibri" w:hAnsi="Times New Roman" w:cs="Times New Roman"/>
          <w:b/>
          <w:bCs/>
          <w:color w:val="000000" w:themeColor="text1"/>
          <w:sz w:val="28"/>
          <w:szCs w:val="28"/>
        </w:rPr>
      </w:pPr>
      <w:bookmarkStart w:id="2" w:name="page4"/>
      <w:bookmarkEnd w:id="2"/>
      <w:r w:rsidRPr="00674B43">
        <w:rPr>
          <w:rFonts w:ascii="Times New Roman" w:eastAsia="Times New Roman" w:hAnsi="Times New Roman" w:cs="Times New Roman"/>
          <w:b/>
          <w:color w:val="000000" w:themeColor="text1"/>
          <w:sz w:val="28"/>
          <w:szCs w:val="28"/>
        </w:rPr>
        <w:br w:type="page"/>
      </w:r>
      <w:r w:rsidR="00C7349C" w:rsidRPr="00674B43">
        <w:rPr>
          <w:rFonts w:ascii="Times New Roman" w:eastAsia="Calibri" w:hAnsi="Times New Roman" w:cs="Times New Roman"/>
          <w:b/>
          <w:bCs/>
          <w:color w:val="000000" w:themeColor="text1"/>
          <w:sz w:val="28"/>
          <w:szCs w:val="28"/>
        </w:rPr>
        <w:lastRenderedPageBreak/>
        <w:t>Acknowledgements</w:t>
      </w:r>
    </w:p>
    <w:p w:rsidR="00C7349C" w:rsidRPr="00674B43" w:rsidRDefault="00C7349C" w:rsidP="00C7349C">
      <w:pPr>
        <w:spacing w:after="0" w:line="360" w:lineRule="auto"/>
        <w:jc w:val="both"/>
        <w:rPr>
          <w:rFonts w:ascii="Times New Roman" w:eastAsia="Calibri" w:hAnsi="Times New Roman" w:cs="Times New Roman"/>
          <w:b/>
          <w:bCs/>
          <w:color w:val="000000" w:themeColor="text1"/>
          <w:sz w:val="24"/>
          <w:szCs w:val="24"/>
        </w:rPr>
      </w:pPr>
    </w:p>
    <w:p w:rsidR="00C7349C" w:rsidRPr="00674B43" w:rsidRDefault="00C7349C" w:rsidP="00C7349C">
      <w:pPr>
        <w:spacing w:after="0" w:line="360" w:lineRule="auto"/>
        <w:jc w:val="both"/>
        <w:rPr>
          <w:rFonts w:ascii="Times New Roman" w:eastAsia="Calibri" w:hAnsi="Times New Roman" w:cs="Times New Roman"/>
          <w:color w:val="000000" w:themeColor="text1"/>
          <w:sz w:val="24"/>
          <w:szCs w:val="24"/>
        </w:rPr>
      </w:pPr>
      <w:r w:rsidRPr="00674B43">
        <w:rPr>
          <w:rFonts w:ascii="Times New Roman" w:eastAsia="Calibri" w:hAnsi="Times New Roman" w:cs="Times New Roman"/>
          <w:color w:val="000000" w:themeColor="text1"/>
          <w:sz w:val="24"/>
          <w:szCs w:val="24"/>
        </w:rPr>
        <w:t xml:space="preserve">I am indebted to </w:t>
      </w:r>
      <w:r w:rsidRPr="00674B43">
        <w:rPr>
          <w:rFonts w:ascii="Times New Roman" w:eastAsia="Calibri" w:hAnsi="Times New Roman" w:cs="Times New Roman"/>
          <w:b/>
          <w:color w:val="000000" w:themeColor="text1"/>
          <w:sz w:val="24"/>
          <w:szCs w:val="24"/>
        </w:rPr>
        <w:t>Almighty Allah</w:t>
      </w:r>
      <w:r w:rsidRPr="00674B43">
        <w:rPr>
          <w:rFonts w:ascii="Times New Roman" w:eastAsia="Calibri" w:hAnsi="Times New Roman" w:cs="Times New Roman"/>
          <w:color w:val="000000" w:themeColor="text1"/>
          <w:sz w:val="24"/>
          <w:szCs w:val="24"/>
        </w:rPr>
        <w:t>, the creator of everything, who enabled me to complete the research work and write up the dissertation successfully for the degree of Master of Science (MS) in Animal and Poultry Nutrition under the Department of Animal Science and Nutrition, Chittagong Veterinary and Animal Sciences University.</w:t>
      </w:r>
    </w:p>
    <w:p w:rsidR="00C7349C" w:rsidRPr="00674B43" w:rsidRDefault="00C7349C" w:rsidP="00C7349C">
      <w:pPr>
        <w:spacing w:after="0" w:line="360" w:lineRule="auto"/>
        <w:jc w:val="both"/>
        <w:rPr>
          <w:rFonts w:ascii="Times New Roman" w:eastAsia="Calibri" w:hAnsi="Times New Roman" w:cs="Times New Roman"/>
          <w:color w:val="000000" w:themeColor="text1"/>
          <w:sz w:val="20"/>
          <w:szCs w:val="24"/>
        </w:rPr>
      </w:pPr>
    </w:p>
    <w:p w:rsidR="00C7349C" w:rsidRPr="00674B43" w:rsidRDefault="00C7349C" w:rsidP="00C7349C">
      <w:pPr>
        <w:spacing w:after="0" w:line="360" w:lineRule="auto"/>
        <w:jc w:val="both"/>
        <w:rPr>
          <w:rFonts w:ascii="Times New Roman" w:eastAsia="Calibri" w:hAnsi="Times New Roman" w:cs="Times New Roman"/>
          <w:color w:val="000000" w:themeColor="text1"/>
          <w:sz w:val="24"/>
          <w:szCs w:val="24"/>
        </w:rPr>
      </w:pPr>
      <w:r w:rsidRPr="00674B43">
        <w:rPr>
          <w:rFonts w:ascii="Times New Roman" w:eastAsia="Calibri" w:hAnsi="Times New Roman" w:cs="Times New Roman"/>
          <w:color w:val="000000" w:themeColor="text1"/>
          <w:sz w:val="24"/>
          <w:szCs w:val="24"/>
        </w:rPr>
        <w:t xml:space="preserve">I am grateful to my supervisor </w:t>
      </w:r>
      <w:r w:rsidRPr="00674B43">
        <w:rPr>
          <w:rFonts w:ascii="Times New Roman" w:eastAsia="Calibri" w:hAnsi="Times New Roman" w:cs="Times New Roman"/>
          <w:b/>
          <w:color w:val="000000" w:themeColor="text1"/>
          <w:sz w:val="24"/>
          <w:szCs w:val="24"/>
        </w:rPr>
        <w:t>Prof. Md. Emran Hossain</w:t>
      </w:r>
      <w:r w:rsidRPr="00674B43">
        <w:rPr>
          <w:rFonts w:ascii="Times New Roman" w:eastAsia="Calibri" w:hAnsi="Times New Roman" w:cs="Times New Roman"/>
          <w:color w:val="000000" w:themeColor="text1"/>
          <w:sz w:val="24"/>
          <w:szCs w:val="24"/>
        </w:rPr>
        <w:t xml:space="preserve">, Department of Animal Science and Nutrition, CVASU for his valuable supervision and guidance. It was really a great pleasure and amazing experience for me to work under his supervision. I really deemed it and I realized it was a rare opportunity for me to work under his creative guidance. I understand that, it was impossible to complete the dissertation without his constructive supervision. </w:t>
      </w:r>
    </w:p>
    <w:p w:rsidR="00C7349C" w:rsidRPr="00674B43" w:rsidRDefault="00C7349C" w:rsidP="00C7349C">
      <w:pPr>
        <w:spacing w:line="360" w:lineRule="auto"/>
        <w:jc w:val="both"/>
        <w:rPr>
          <w:rFonts w:ascii="Times New Roman" w:eastAsia="Times New Roman" w:hAnsi="Times New Roman" w:cs="Times New Roman"/>
          <w:color w:val="000000" w:themeColor="text1"/>
          <w:sz w:val="20"/>
          <w:szCs w:val="24"/>
        </w:rPr>
      </w:pPr>
    </w:p>
    <w:p w:rsidR="00C7349C" w:rsidRPr="00674B43" w:rsidRDefault="00C7349C" w:rsidP="00C7349C">
      <w:pPr>
        <w:spacing w:line="360" w:lineRule="auto"/>
        <w:jc w:val="both"/>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 xml:space="preserve">It’s my pleasure to convey my profound gratitude to </w:t>
      </w:r>
      <w:r w:rsidRPr="00674B43">
        <w:rPr>
          <w:rFonts w:ascii="Times New Roman" w:eastAsia="Times New Roman" w:hAnsi="Times New Roman" w:cs="Times New Roman"/>
          <w:b/>
          <w:color w:val="000000" w:themeColor="text1"/>
          <w:sz w:val="24"/>
          <w:szCs w:val="24"/>
        </w:rPr>
        <w:t>Prof. Md. Ahasanul Hoque, PhD</w:t>
      </w:r>
      <w:r w:rsidRPr="00674B43">
        <w:rPr>
          <w:rFonts w:ascii="Times New Roman" w:eastAsia="Times New Roman" w:hAnsi="Times New Roman" w:cs="Times New Roman"/>
          <w:color w:val="000000" w:themeColor="text1"/>
          <w:sz w:val="24"/>
          <w:szCs w:val="24"/>
        </w:rPr>
        <w:t xml:space="preserve">, Co-supervisor, Department of Medicine and Surgery, CVASU for his valuable advice, scholastic guidance, suggestions and inspiration. It is my privilege to acknowledge </w:t>
      </w:r>
      <w:r w:rsidRPr="00674B43">
        <w:rPr>
          <w:rFonts w:ascii="Times New Roman" w:eastAsia="Times New Roman" w:hAnsi="Times New Roman" w:cs="Times New Roman"/>
          <w:b/>
          <w:color w:val="000000" w:themeColor="text1"/>
          <w:sz w:val="24"/>
          <w:szCs w:val="24"/>
        </w:rPr>
        <w:t>Prof. Md. Manirul Islam, PhD</w:t>
      </w:r>
      <w:r w:rsidRPr="00674B43">
        <w:rPr>
          <w:rFonts w:ascii="Times New Roman" w:eastAsia="Times New Roman" w:hAnsi="Times New Roman" w:cs="Times New Roman"/>
          <w:color w:val="000000" w:themeColor="text1"/>
          <w:sz w:val="24"/>
          <w:szCs w:val="24"/>
        </w:rPr>
        <w:t>, Head, Department of Animal Science and Nutrition, CVASU for his support, valuable advice and encouragement for the research work.</w:t>
      </w:r>
    </w:p>
    <w:p w:rsidR="00C7349C" w:rsidRPr="00674B43" w:rsidRDefault="00C7349C" w:rsidP="00C7349C">
      <w:pPr>
        <w:spacing w:after="0" w:line="360" w:lineRule="auto"/>
        <w:jc w:val="both"/>
        <w:rPr>
          <w:rFonts w:ascii="Times New Roman" w:eastAsia="Calibri" w:hAnsi="Times New Roman" w:cs="Times New Roman"/>
          <w:color w:val="000000" w:themeColor="text1"/>
          <w:sz w:val="20"/>
          <w:szCs w:val="24"/>
        </w:rPr>
      </w:pPr>
    </w:p>
    <w:p w:rsidR="00C7349C" w:rsidRPr="00C137E5" w:rsidRDefault="00C7349C" w:rsidP="00C7349C">
      <w:pPr>
        <w:spacing w:after="0" w:line="360" w:lineRule="auto"/>
        <w:jc w:val="both"/>
        <w:rPr>
          <w:rFonts w:ascii="Times New Roman" w:eastAsia="Calibri" w:hAnsi="Times New Roman" w:cs="Times New Roman"/>
          <w:color w:val="000000" w:themeColor="text1"/>
          <w:sz w:val="24"/>
          <w:szCs w:val="24"/>
        </w:rPr>
      </w:pPr>
      <w:r w:rsidRPr="00674B43">
        <w:rPr>
          <w:rFonts w:ascii="Times New Roman" w:eastAsia="Calibri" w:hAnsi="Times New Roman" w:cs="Times New Roman"/>
          <w:color w:val="000000" w:themeColor="text1"/>
          <w:sz w:val="24"/>
          <w:szCs w:val="24"/>
        </w:rPr>
        <w:t xml:space="preserve">I sincerely thank to all the members of the Department of Animal Science and Nutrition and Physiology, Biochemistry and Pharmacology for their help in using their laboratory. Especially I would like to thank my friends and junior fellow </w:t>
      </w:r>
      <w:r w:rsidRPr="00674B43">
        <w:rPr>
          <w:rFonts w:ascii="Times New Roman" w:eastAsia="Calibri" w:hAnsi="Times New Roman" w:cs="Times New Roman"/>
          <w:b/>
          <w:color w:val="000000" w:themeColor="text1"/>
          <w:sz w:val="24"/>
          <w:szCs w:val="24"/>
        </w:rPr>
        <w:t xml:space="preserve">DR. Kona Odhikary, DR. Moni Shangkar Roaza, DR. Priyanka and lab attendant Md. Khorshed Alam and Md. Rashedul Islam </w:t>
      </w:r>
      <w:r w:rsidRPr="00674B43">
        <w:rPr>
          <w:rFonts w:ascii="Times New Roman" w:eastAsia="Calibri" w:hAnsi="Times New Roman" w:cs="Times New Roman"/>
          <w:color w:val="000000" w:themeColor="text1"/>
          <w:sz w:val="24"/>
          <w:szCs w:val="24"/>
        </w:rPr>
        <w:t xml:space="preserve"> for their support during the whole </w:t>
      </w:r>
      <w:r w:rsidRPr="00C137E5">
        <w:rPr>
          <w:rFonts w:ascii="Times New Roman" w:eastAsia="Calibri" w:hAnsi="Times New Roman" w:cs="Times New Roman"/>
          <w:color w:val="000000" w:themeColor="text1"/>
          <w:sz w:val="24"/>
          <w:szCs w:val="24"/>
        </w:rPr>
        <w:t>experimental period. Last but not least, I express my deepest sense of gratitude to my beloved Father</w:t>
      </w:r>
      <w:r w:rsidR="00C137E5" w:rsidRPr="00C137E5">
        <w:rPr>
          <w:rFonts w:ascii="Times New Roman" w:eastAsia="Calibri" w:hAnsi="Times New Roman" w:cs="Times New Roman"/>
          <w:color w:val="000000" w:themeColor="text1"/>
          <w:sz w:val="24"/>
          <w:szCs w:val="24"/>
        </w:rPr>
        <w:t xml:space="preserve">, mother and </w:t>
      </w:r>
      <w:r w:rsidRPr="00C137E5">
        <w:rPr>
          <w:rFonts w:ascii="Times New Roman" w:eastAsia="Calibri" w:hAnsi="Times New Roman" w:cs="Times New Roman"/>
          <w:color w:val="000000" w:themeColor="text1"/>
          <w:sz w:val="24"/>
          <w:szCs w:val="24"/>
        </w:rPr>
        <w:t xml:space="preserve">other family members for their sacrifice, blessings and encouragement. </w:t>
      </w:r>
    </w:p>
    <w:p w:rsidR="00C7349C" w:rsidRPr="00674B43" w:rsidRDefault="00C7349C" w:rsidP="00C7349C">
      <w:pPr>
        <w:spacing w:after="0" w:line="300" w:lineRule="auto"/>
        <w:jc w:val="right"/>
        <w:outlineLvl w:val="0"/>
        <w:rPr>
          <w:rFonts w:ascii="Times New Roman" w:eastAsia="Calibri" w:hAnsi="Times New Roman" w:cs="Times New Roman"/>
          <w:b/>
          <w:bCs/>
          <w:color w:val="000000" w:themeColor="text1"/>
          <w:sz w:val="24"/>
          <w:szCs w:val="24"/>
        </w:rPr>
      </w:pPr>
    </w:p>
    <w:p w:rsidR="00C7349C" w:rsidRPr="00674B43" w:rsidRDefault="00C7349C" w:rsidP="00C7349C">
      <w:pPr>
        <w:spacing w:after="0" w:line="300" w:lineRule="auto"/>
        <w:jc w:val="right"/>
        <w:outlineLvl w:val="0"/>
        <w:rPr>
          <w:rFonts w:ascii="Times New Roman" w:eastAsia="Calibri" w:hAnsi="Times New Roman" w:cs="Times New Roman"/>
          <w:b/>
          <w:bCs/>
          <w:color w:val="000000" w:themeColor="text1"/>
          <w:sz w:val="24"/>
          <w:szCs w:val="24"/>
        </w:rPr>
      </w:pPr>
      <w:r w:rsidRPr="00674B43">
        <w:rPr>
          <w:rFonts w:ascii="Times New Roman" w:eastAsia="Calibri" w:hAnsi="Times New Roman" w:cs="Times New Roman"/>
          <w:b/>
          <w:bCs/>
          <w:color w:val="000000" w:themeColor="text1"/>
          <w:sz w:val="24"/>
          <w:szCs w:val="24"/>
        </w:rPr>
        <w:t>The Author</w:t>
      </w:r>
    </w:p>
    <w:p w:rsidR="008938D1" w:rsidRPr="00674B43" w:rsidRDefault="00C7349C" w:rsidP="00C7349C">
      <w:pPr>
        <w:jc w:val="right"/>
        <w:outlineLvl w:val="0"/>
        <w:rPr>
          <w:rFonts w:ascii="Times New Roman" w:eastAsia="Times New Roman" w:hAnsi="Times New Roman" w:cs="Times New Roman"/>
          <w:color w:val="000000" w:themeColor="text1"/>
        </w:rPr>
      </w:pPr>
      <w:r w:rsidRPr="00674B43">
        <w:rPr>
          <w:rFonts w:ascii="Times New Roman" w:eastAsia="Calibri" w:hAnsi="Times New Roman" w:cs="Times New Roman"/>
          <w:b/>
          <w:bCs/>
          <w:color w:val="000000" w:themeColor="text1"/>
          <w:sz w:val="24"/>
          <w:szCs w:val="24"/>
        </w:rPr>
        <w:t xml:space="preserve"> June 2018</w:t>
      </w:r>
    </w:p>
    <w:p w:rsidR="008938D1" w:rsidRDefault="00412EA9" w:rsidP="00416195">
      <w:pPr>
        <w:jc w:val="center"/>
        <w:rPr>
          <w:rFonts w:ascii="Times New Roman" w:eastAsia="Times New Roman" w:hAnsi="Times New Roman" w:cs="Times New Roman"/>
          <w:b/>
          <w:color w:val="000000" w:themeColor="text1"/>
          <w:sz w:val="28"/>
        </w:rPr>
      </w:pPr>
      <w:bookmarkStart w:id="3" w:name="page5"/>
      <w:bookmarkEnd w:id="3"/>
      <w:r w:rsidRPr="00674B43">
        <w:rPr>
          <w:rFonts w:ascii="Times New Roman" w:eastAsia="Times New Roman" w:hAnsi="Times New Roman" w:cs="Times New Roman"/>
          <w:b/>
          <w:color w:val="000000" w:themeColor="text1"/>
          <w:sz w:val="28"/>
        </w:rPr>
        <w:br w:type="page"/>
      </w:r>
      <w:r w:rsidR="008938D1" w:rsidRPr="00674B43">
        <w:rPr>
          <w:rFonts w:ascii="Times New Roman" w:eastAsia="Times New Roman" w:hAnsi="Times New Roman" w:cs="Times New Roman"/>
          <w:b/>
          <w:color w:val="000000" w:themeColor="text1"/>
          <w:sz w:val="28"/>
        </w:rPr>
        <w:lastRenderedPageBreak/>
        <w:t>CONTENTS</w:t>
      </w:r>
    </w:p>
    <w:p w:rsidR="00674B43" w:rsidRPr="00674B43" w:rsidRDefault="00674B43" w:rsidP="00416195">
      <w:pPr>
        <w:jc w:val="center"/>
        <w:rPr>
          <w:rFonts w:ascii="Times New Roman" w:eastAsia="Times New Roman" w:hAnsi="Times New Roman" w:cs="Times New Roman"/>
          <w:b/>
          <w:color w:val="000000" w:themeColor="text1"/>
          <w:sz w:val="28"/>
        </w:rPr>
      </w:pPr>
    </w:p>
    <w:tbl>
      <w:tblPr>
        <w:tblW w:w="8460" w:type="dxa"/>
        <w:tblLayout w:type="fixed"/>
        <w:tblCellMar>
          <w:left w:w="0" w:type="dxa"/>
          <w:right w:w="0" w:type="dxa"/>
        </w:tblCellMar>
        <w:tblLook w:val="0000"/>
      </w:tblPr>
      <w:tblGrid>
        <w:gridCol w:w="1800"/>
        <w:gridCol w:w="630"/>
        <w:gridCol w:w="5220"/>
        <w:gridCol w:w="810"/>
      </w:tblGrid>
      <w:tr w:rsidR="00790FC7" w:rsidRPr="00674B43" w:rsidTr="00A545E0">
        <w:trPr>
          <w:trHeight w:val="281"/>
        </w:trPr>
        <w:tc>
          <w:tcPr>
            <w:tcW w:w="7650" w:type="dxa"/>
            <w:gridSpan w:val="3"/>
            <w:shd w:val="clear" w:color="auto" w:fill="auto"/>
            <w:vAlign w:val="bottom"/>
          </w:tcPr>
          <w:p w:rsidR="00790FC7" w:rsidRPr="00674B43" w:rsidRDefault="008A7933" w:rsidP="0081533B">
            <w:pPr>
              <w:spacing w:after="0" w:line="360" w:lineRule="auto"/>
              <w:rPr>
                <w:rFonts w:ascii="Times New Roman" w:eastAsia="Times New Roman" w:hAnsi="Times New Roman" w:cs="Times New Roman"/>
                <w:b/>
                <w:color w:val="000000" w:themeColor="text1"/>
                <w:sz w:val="24"/>
              </w:rPr>
            </w:pPr>
            <w:r w:rsidRPr="00674B43">
              <w:rPr>
                <w:rFonts w:ascii="Times New Roman" w:eastAsia="Times New Roman" w:hAnsi="Times New Roman" w:cs="Times New Roman"/>
                <w:b/>
                <w:color w:val="000000" w:themeColor="text1"/>
                <w:sz w:val="24"/>
              </w:rPr>
              <w:t xml:space="preserve">                         Abstract</w:t>
            </w:r>
            <w:r w:rsidRPr="00674B43">
              <w:rPr>
                <w:rFonts w:ascii="Times New Roman" w:eastAsia="Times New Roman" w:hAnsi="Times New Roman" w:cs="Times New Roman"/>
                <w:color w:val="000000" w:themeColor="text1"/>
                <w:sz w:val="24"/>
              </w:rPr>
              <w:t>......................................................................................</w:t>
            </w:r>
          </w:p>
        </w:tc>
        <w:tc>
          <w:tcPr>
            <w:tcW w:w="810" w:type="dxa"/>
            <w:shd w:val="clear" w:color="auto" w:fill="auto"/>
            <w:vAlign w:val="bottom"/>
          </w:tcPr>
          <w:p w:rsidR="00790FC7" w:rsidRPr="00674B43" w:rsidRDefault="003C6A68" w:rsidP="0081533B">
            <w:pPr>
              <w:spacing w:after="0" w:line="360" w:lineRule="auto"/>
              <w:ind w:left="12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1</w:t>
            </w:r>
          </w:p>
        </w:tc>
      </w:tr>
      <w:tr w:rsidR="008A7933" w:rsidRPr="00674B43" w:rsidTr="00A545E0">
        <w:trPr>
          <w:trHeight w:val="281"/>
        </w:trPr>
        <w:tc>
          <w:tcPr>
            <w:tcW w:w="7650" w:type="dxa"/>
            <w:gridSpan w:val="3"/>
            <w:shd w:val="clear" w:color="auto" w:fill="auto"/>
            <w:vAlign w:val="bottom"/>
          </w:tcPr>
          <w:p w:rsidR="008A7933" w:rsidRPr="00674B43" w:rsidRDefault="008A7933" w:rsidP="0081533B">
            <w:pPr>
              <w:spacing w:after="0" w:line="360" w:lineRule="auto"/>
              <w:rPr>
                <w:rFonts w:ascii="Times New Roman" w:eastAsia="Times New Roman" w:hAnsi="Times New Roman" w:cs="Times New Roman"/>
                <w:b/>
                <w:color w:val="000000" w:themeColor="text1"/>
                <w:sz w:val="24"/>
              </w:rPr>
            </w:pPr>
            <w:r w:rsidRPr="00674B43">
              <w:rPr>
                <w:rFonts w:ascii="Times New Roman" w:eastAsia="Times New Roman" w:hAnsi="Times New Roman" w:cs="Times New Roman"/>
                <w:b/>
                <w:color w:val="000000" w:themeColor="text1"/>
                <w:sz w:val="24"/>
              </w:rPr>
              <w:t>Chapter I        Introduction</w:t>
            </w:r>
            <w:r w:rsidRPr="00674B43">
              <w:rPr>
                <w:rFonts w:ascii="Times New Roman" w:eastAsia="Times New Roman" w:hAnsi="Times New Roman" w:cs="Times New Roman"/>
                <w:color w:val="000000" w:themeColor="text1"/>
                <w:sz w:val="24"/>
              </w:rPr>
              <w:t>…………………………………...........................</w:t>
            </w:r>
          </w:p>
        </w:tc>
        <w:tc>
          <w:tcPr>
            <w:tcW w:w="810" w:type="dxa"/>
            <w:shd w:val="clear" w:color="auto" w:fill="auto"/>
            <w:vAlign w:val="bottom"/>
          </w:tcPr>
          <w:p w:rsidR="008A7933" w:rsidRPr="00674B43" w:rsidRDefault="003C6A68" w:rsidP="0081533B">
            <w:pPr>
              <w:spacing w:after="0" w:line="360" w:lineRule="auto"/>
              <w:ind w:left="120"/>
              <w:rPr>
                <w:rFonts w:ascii="Times New Roman" w:eastAsia="Times New Roman" w:hAnsi="Times New Roman" w:cs="Times New Roman"/>
                <w:b/>
                <w:color w:val="000000" w:themeColor="text1"/>
                <w:sz w:val="24"/>
              </w:rPr>
            </w:pPr>
            <w:r w:rsidRPr="00674B43">
              <w:rPr>
                <w:rFonts w:ascii="Times New Roman" w:eastAsia="Times New Roman" w:hAnsi="Times New Roman" w:cs="Times New Roman"/>
                <w:b/>
                <w:color w:val="000000" w:themeColor="text1"/>
                <w:sz w:val="24"/>
              </w:rPr>
              <w:t>2-4</w:t>
            </w:r>
          </w:p>
        </w:tc>
      </w:tr>
      <w:tr w:rsidR="00790FC7" w:rsidRPr="00674B43" w:rsidTr="00A545E0">
        <w:trPr>
          <w:trHeight w:val="386"/>
        </w:trPr>
        <w:tc>
          <w:tcPr>
            <w:tcW w:w="1800" w:type="dxa"/>
            <w:shd w:val="clear" w:color="auto" w:fill="auto"/>
            <w:vAlign w:val="bottom"/>
          </w:tcPr>
          <w:p w:rsidR="00790FC7" w:rsidRPr="00674B43" w:rsidRDefault="00790FC7" w:rsidP="0081533B">
            <w:pPr>
              <w:spacing w:after="0" w:line="360" w:lineRule="auto"/>
              <w:rPr>
                <w:rFonts w:ascii="Times New Roman" w:eastAsia="Times New Roman" w:hAnsi="Times New Roman" w:cs="Times New Roman"/>
                <w:color w:val="000000" w:themeColor="text1"/>
                <w:sz w:val="24"/>
              </w:rPr>
            </w:pPr>
          </w:p>
        </w:tc>
        <w:tc>
          <w:tcPr>
            <w:tcW w:w="630" w:type="dxa"/>
            <w:shd w:val="clear" w:color="auto" w:fill="auto"/>
            <w:vAlign w:val="bottom"/>
          </w:tcPr>
          <w:p w:rsidR="00790FC7" w:rsidRPr="00674B43" w:rsidRDefault="00790FC7" w:rsidP="0081533B">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1.1</w:t>
            </w:r>
          </w:p>
        </w:tc>
        <w:tc>
          <w:tcPr>
            <w:tcW w:w="5220" w:type="dxa"/>
            <w:shd w:val="clear" w:color="auto" w:fill="auto"/>
            <w:vAlign w:val="bottom"/>
          </w:tcPr>
          <w:p w:rsidR="00790FC7" w:rsidRPr="00674B43" w:rsidRDefault="00CD0EAF" w:rsidP="00A545E0">
            <w:pPr>
              <w:spacing w:after="0" w:line="360" w:lineRule="auto"/>
              <w:jc w:val="both"/>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Research hypothesis…………………………………..</w:t>
            </w:r>
          </w:p>
        </w:tc>
        <w:tc>
          <w:tcPr>
            <w:tcW w:w="810" w:type="dxa"/>
            <w:shd w:val="clear" w:color="auto" w:fill="auto"/>
            <w:vAlign w:val="bottom"/>
          </w:tcPr>
          <w:p w:rsidR="00790FC7" w:rsidRPr="00674B43" w:rsidRDefault="003C6A68" w:rsidP="0081533B">
            <w:pPr>
              <w:spacing w:after="0" w:line="360" w:lineRule="auto"/>
              <w:ind w:left="12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4</w:t>
            </w:r>
          </w:p>
        </w:tc>
      </w:tr>
      <w:tr w:rsidR="00790FC7" w:rsidRPr="00674B43" w:rsidTr="00A545E0">
        <w:trPr>
          <w:trHeight w:val="276"/>
        </w:trPr>
        <w:tc>
          <w:tcPr>
            <w:tcW w:w="1800" w:type="dxa"/>
            <w:shd w:val="clear" w:color="auto" w:fill="auto"/>
            <w:vAlign w:val="bottom"/>
          </w:tcPr>
          <w:p w:rsidR="00790FC7" w:rsidRPr="00674B43" w:rsidRDefault="00790FC7" w:rsidP="0081533B">
            <w:pPr>
              <w:spacing w:after="0" w:line="360" w:lineRule="auto"/>
              <w:rPr>
                <w:rFonts w:ascii="Times New Roman" w:eastAsia="Times New Roman" w:hAnsi="Times New Roman" w:cs="Times New Roman"/>
                <w:color w:val="000000" w:themeColor="text1"/>
                <w:sz w:val="24"/>
              </w:rPr>
            </w:pPr>
          </w:p>
        </w:tc>
        <w:tc>
          <w:tcPr>
            <w:tcW w:w="630" w:type="dxa"/>
            <w:shd w:val="clear" w:color="auto" w:fill="auto"/>
            <w:vAlign w:val="bottom"/>
          </w:tcPr>
          <w:p w:rsidR="00790FC7" w:rsidRPr="00674B43" w:rsidRDefault="00790FC7" w:rsidP="0081533B">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1.2</w:t>
            </w:r>
          </w:p>
        </w:tc>
        <w:tc>
          <w:tcPr>
            <w:tcW w:w="5220" w:type="dxa"/>
            <w:shd w:val="clear" w:color="auto" w:fill="auto"/>
            <w:vAlign w:val="bottom"/>
          </w:tcPr>
          <w:p w:rsidR="00790FC7" w:rsidRPr="00674B43" w:rsidRDefault="00CD0EAF" w:rsidP="00A545E0">
            <w:pPr>
              <w:spacing w:after="0" w:line="360" w:lineRule="auto"/>
              <w:jc w:val="both"/>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General objective..........................................................</w:t>
            </w:r>
          </w:p>
        </w:tc>
        <w:tc>
          <w:tcPr>
            <w:tcW w:w="810" w:type="dxa"/>
            <w:shd w:val="clear" w:color="auto" w:fill="auto"/>
            <w:vAlign w:val="bottom"/>
          </w:tcPr>
          <w:p w:rsidR="00790FC7" w:rsidRPr="00674B43" w:rsidRDefault="003C6A68" w:rsidP="0081533B">
            <w:pPr>
              <w:spacing w:after="0" w:line="360" w:lineRule="auto"/>
              <w:ind w:left="12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4</w:t>
            </w:r>
          </w:p>
        </w:tc>
      </w:tr>
      <w:tr w:rsidR="00CD0EAF" w:rsidRPr="00674B43" w:rsidTr="00A545E0">
        <w:trPr>
          <w:trHeight w:val="276"/>
        </w:trPr>
        <w:tc>
          <w:tcPr>
            <w:tcW w:w="1800" w:type="dxa"/>
            <w:shd w:val="clear" w:color="auto" w:fill="auto"/>
            <w:vAlign w:val="bottom"/>
          </w:tcPr>
          <w:p w:rsidR="00CD0EAF" w:rsidRPr="00674B43" w:rsidRDefault="00CD0EAF" w:rsidP="0081533B">
            <w:pPr>
              <w:spacing w:after="0" w:line="360" w:lineRule="auto"/>
              <w:rPr>
                <w:rFonts w:ascii="Times New Roman" w:eastAsia="Times New Roman" w:hAnsi="Times New Roman" w:cs="Times New Roman"/>
                <w:color w:val="000000" w:themeColor="text1"/>
                <w:sz w:val="24"/>
              </w:rPr>
            </w:pPr>
          </w:p>
        </w:tc>
        <w:tc>
          <w:tcPr>
            <w:tcW w:w="630" w:type="dxa"/>
            <w:shd w:val="clear" w:color="auto" w:fill="auto"/>
            <w:vAlign w:val="bottom"/>
          </w:tcPr>
          <w:p w:rsidR="00CD0EAF" w:rsidRPr="00674B43" w:rsidRDefault="00CD0EAF" w:rsidP="0081533B">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1.3</w:t>
            </w:r>
          </w:p>
        </w:tc>
        <w:tc>
          <w:tcPr>
            <w:tcW w:w="5220" w:type="dxa"/>
            <w:shd w:val="clear" w:color="auto" w:fill="auto"/>
            <w:vAlign w:val="bottom"/>
          </w:tcPr>
          <w:p w:rsidR="00CD0EAF" w:rsidRPr="00674B43" w:rsidRDefault="00CD0EAF" w:rsidP="00A545E0">
            <w:pPr>
              <w:spacing w:after="0" w:line="360" w:lineRule="auto"/>
              <w:jc w:val="both"/>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Specific objectives........................................................</w:t>
            </w:r>
          </w:p>
        </w:tc>
        <w:tc>
          <w:tcPr>
            <w:tcW w:w="810" w:type="dxa"/>
            <w:shd w:val="clear" w:color="auto" w:fill="auto"/>
            <w:vAlign w:val="bottom"/>
          </w:tcPr>
          <w:p w:rsidR="00CD0EAF" w:rsidRPr="00674B43" w:rsidRDefault="003153CC" w:rsidP="0081533B">
            <w:pPr>
              <w:spacing w:after="0" w:line="360" w:lineRule="auto"/>
              <w:ind w:left="12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4</w:t>
            </w:r>
          </w:p>
        </w:tc>
      </w:tr>
      <w:tr w:rsidR="008938D1" w:rsidRPr="00674B43" w:rsidTr="00A545E0">
        <w:trPr>
          <w:trHeight w:val="281"/>
        </w:trPr>
        <w:tc>
          <w:tcPr>
            <w:tcW w:w="7650" w:type="dxa"/>
            <w:gridSpan w:val="3"/>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b/>
                <w:color w:val="000000" w:themeColor="text1"/>
                <w:sz w:val="24"/>
              </w:rPr>
            </w:pPr>
            <w:r w:rsidRPr="00674B43">
              <w:rPr>
                <w:rFonts w:ascii="Times New Roman" w:eastAsia="Times New Roman" w:hAnsi="Times New Roman" w:cs="Times New Roman"/>
                <w:b/>
                <w:color w:val="000000" w:themeColor="text1"/>
                <w:sz w:val="24"/>
              </w:rPr>
              <w:t>Chapter II</w:t>
            </w:r>
            <w:r w:rsidR="00EB26A8" w:rsidRPr="00674B43">
              <w:rPr>
                <w:rFonts w:ascii="Times New Roman" w:eastAsia="Times New Roman" w:hAnsi="Times New Roman" w:cs="Times New Roman"/>
                <w:b/>
                <w:color w:val="000000" w:themeColor="text1"/>
                <w:sz w:val="24"/>
              </w:rPr>
              <w:t xml:space="preserve">     </w:t>
            </w:r>
            <w:r w:rsidR="00774748" w:rsidRPr="00674B43">
              <w:rPr>
                <w:rFonts w:ascii="Times New Roman" w:eastAsia="Times New Roman" w:hAnsi="Times New Roman" w:cs="Times New Roman"/>
                <w:b/>
                <w:color w:val="000000" w:themeColor="text1"/>
                <w:sz w:val="24"/>
              </w:rPr>
              <w:t xml:space="preserve"> </w:t>
            </w:r>
            <w:r w:rsidRPr="00674B43">
              <w:rPr>
                <w:rFonts w:ascii="Times New Roman" w:eastAsia="Times New Roman" w:hAnsi="Times New Roman" w:cs="Times New Roman"/>
                <w:b/>
                <w:color w:val="000000" w:themeColor="text1"/>
                <w:sz w:val="24"/>
              </w:rPr>
              <w:t>Review of Literature</w:t>
            </w:r>
            <w:r w:rsidRPr="00674B43">
              <w:rPr>
                <w:rFonts w:ascii="Times New Roman" w:eastAsia="Times New Roman" w:hAnsi="Times New Roman" w:cs="Times New Roman"/>
                <w:color w:val="000000" w:themeColor="text1"/>
                <w:sz w:val="24"/>
              </w:rPr>
              <w:t>……………………………………..</w:t>
            </w:r>
            <w:r w:rsidR="00EB26A8" w:rsidRPr="00674B43">
              <w:rPr>
                <w:rFonts w:ascii="Times New Roman" w:eastAsia="Times New Roman" w:hAnsi="Times New Roman" w:cs="Times New Roman"/>
                <w:color w:val="000000" w:themeColor="text1"/>
                <w:sz w:val="24"/>
              </w:rPr>
              <w:t>.....</w:t>
            </w:r>
            <w:r w:rsidR="008A7933" w:rsidRPr="00674B43">
              <w:rPr>
                <w:rFonts w:ascii="Times New Roman" w:eastAsia="Times New Roman" w:hAnsi="Times New Roman" w:cs="Times New Roman"/>
                <w:color w:val="000000" w:themeColor="text1"/>
                <w:sz w:val="24"/>
              </w:rPr>
              <w:t>...</w:t>
            </w:r>
          </w:p>
        </w:tc>
        <w:tc>
          <w:tcPr>
            <w:tcW w:w="810" w:type="dxa"/>
            <w:shd w:val="clear" w:color="auto" w:fill="auto"/>
            <w:vAlign w:val="bottom"/>
          </w:tcPr>
          <w:p w:rsidR="008938D1" w:rsidRPr="00674B43" w:rsidRDefault="00B47FA7" w:rsidP="003B7356">
            <w:pPr>
              <w:spacing w:after="0" w:line="360" w:lineRule="auto"/>
              <w:ind w:left="120"/>
              <w:rPr>
                <w:rFonts w:ascii="Times New Roman" w:eastAsia="Times New Roman" w:hAnsi="Times New Roman" w:cs="Times New Roman"/>
                <w:b/>
                <w:color w:val="000000" w:themeColor="text1"/>
                <w:sz w:val="24"/>
              </w:rPr>
            </w:pPr>
            <w:r w:rsidRPr="00674B43">
              <w:rPr>
                <w:rFonts w:ascii="Times New Roman" w:eastAsia="Times New Roman" w:hAnsi="Times New Roman" w:cs="Times New Roman"/>
                <w:b/>
                <w:color w:val="000000" w:themeColor="text1"/>
                <w:sz w:val="24"/>
              </w:rPr>
              <w:t>5-12</w:t>
            </w:r>
          </w:p>
        </w:tc>
      </w:tr>
      <w:tr w:rsidR="008938D1" w:rsidRPr="00674B43" w:rsidTr="00A545E0">
        <w:trPr>
          <w:trHeight w:val="386"/>
        </w:trPr>
        <w:tc>
          <w:tcPr>
            <w:tcW w:w="180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p>
        </w:tc>
        <w:tc>
          <w:tcPr>
            <w:tcW w:w="63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2.1</w:t>
            </w:r>
          </w:p>
        </w:tc>
        <w:tc>
          <w:tcPr>
            <w:tcW w:w="5220" w:type="dxa"/>
            <w:shd w:val="clear" w:color="auto" w:fill="auto"/>
            <w:vAlign w:val="bottom"/>
          </w:tcPr>
          <w:p w:rsidR="008938D1" w:rsidRPr="00674B43" w:rsidRDefault="00AC6950" w:rsidP="00A545E0">
            <w:pPr>
              <w:spacing w:after="0" w:line="360" w:lineRule="auto"/>
              <w:jc w:val="both"/>
              <w:rPr>
                <w:rFonts w:ascii="Times New Roman" w:eastAsia="Times New Roman" w:hAnsi="Times New Roman" w:cs="Times New Roman"/>
                <w:color w:val="000000" w:themeColor="text1"/>
                <w:sz w:val="24"/>
              </w:rPr>
            </w:pPr>
            <w:r w:rsidRPr="00674B43">
              <w:rPr>
                <w:rFonts w:ascii="Times New Roman" w:hAnsi="Times New Roman" w:cs="Times New Roman"/>
                <w:color w:val="000000" w:themeColor="text1"/>
                <w:sz w:val="24"/>
                <w:szCs w:val="24"/>
              </w:rPr>
              <w:t>Molasses…</w:t>
            </w:r>
            <w:r w:rsidR="008938D1" w:rsidRPr="00674B43">
              <w:rPr>
                <w:rFonts w:ascii="Times New Roman" w:eastAsia="Times New Roman" w:hAnsi="Times New Roman" w:cs="Times New Roman"/>
                <w:color w:val="000000" w:themeColor="text1"/>
                <w:sz w:val="24"/>
              </w:rPr>
              <w:t>……………………..</w:t>
            </w:r>
            <w:r w:rsidR="008A7933" w:rsidRPr="00674B43">
              <w:rPr>
                <w:rFonts w:ascii="Times New Roman" w:eastAsia="Times New Roman" w:hAnsi="Times New Roman" w:cs="Times New Roman"/>
                <w:color w:val="000000" w:themeColor="text1"/>
                <w:sz w:val="24"/>
              </w:rPr>
              <w:t>..................................</w:t>
            </w:r>
          </w:p>
        </w:tc>
        <w:tc>
          <w:tcPr>
            <w:tcW w:w="810" w:type="dxa"/>
            <w:shd w:val="clear" w:color="auto" w:fill="auto"/>
            <w:vAlign w:val="bottom"/>
          </w:tcPr>
          <w:p w:rsidR="008938D1" w:rsidRPr="00674B43" w:rsidRDefault="003C6A68" w:rsidP="003B7356">
            <w:pPr>
              <w:spacing w:after="0" w:line="360" w:lineRule="auto"/>
              <w:ind w:left="12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5</w:t>
            </w:r>
          </w:p>
        </w:tc>
      </w:tr>
      <w:tr w:rsidR="008938D1" w:rsidRPr="00674B43" w:rsidTr="00A545E0">
        <w:trPr>
          <w:trHeight w:val="276"/>
        </w:trPr>
        <w:tc>
          <w:tcPr>
            <w:tcW w:w="180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p>
        </w:tc>
        <w:tc>
          <w:tcPr>
            <w:tcW w:w="63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2.2</w:t>
            </w:r>
          </w:p>
        </w:tc>
        <w:tc>
          <w:tcPr>
            <w:tcW w:w="5220" w:type="dxa"/>
            <w:shd w:val="clear" w:color="auto" w:fill="auto"/>
            <w:vAlign w:val="bottom"/>
          </w:tcPr>
          <w:p w:rsidR="008938D1" w:rsidRPr="00674B43" w:rsidRDefault="00774748" w:rsidP="00A545E0">
            <w:pPr>
              <w:spacing w:after="0" w:line="360" w:lineRule="auto"/>
              <w:jc w:val="both"/>
              <w:rPr>
                <w:rFonts w:ascii="Times New Roman" w:eastAsia="Times New Roman" w:hAnsi="Times New Roman" w:cs="Times New Roman"/>
                <w:color w:val="000000" w:themeColor="text1"/>
                <w:sz w:val="24"/>
              </w:rPr>
            </w:pPr>
            <w:r w:rsidRPr="00674B43">
              <w:rPr>
                <w:rFonts w:ascii="Times New Roman" w:hAnsi="Times New Roman" w:cs="Times New Roman"/>
                <w:color w:val="000000" w:themeColor="text1"/>
                <w:sz w:val="24"/>
                <w:szCs w:val="24"/>
              </w:rPr>
              <w:t>Types of m</w:t>
            </w:r>
            <w:r w:rsidR="00AC6950" w:rsidRPr="00674B43">
              <w:rPr>
                <w:rFonts w:ascii="Times New Roman" w:hAnsi="Times New Roman" w:cs="Times New Roman"/>
                <w:color w:val="000000" w:themeColor="text1"/>
                <w:sz w:val="24"/>
                <w:szCs w:val="24"/>
              </w:rPr>
              <w:t xml:space="preserve">olasses </w:t>
            </w:r>
            <w:r w:rsidR="00AC6950" w:rsidRPr="00674B43">
              <w:rPr>
                <w:rFonts w:ascii="Times New Roman" w:eastAsia="Times New Roman" w:hAnsi="Times New Roman" w:cs="Times New Roman"/>
                <w:color w:val="000000" w:themeColor="text1"/>
                <w:sz w:val="24"/>
              </w:rPr>
              <w:t>………</w:t>
            </w:r>
            <w:r w:rsidR="008938D1" w:rsidRPr="00674B43">
              <w:rPr>
                <w:rFonts w:ascii="Times New Roman" w:eastAsia="Times New Roman" w:hAnsi="Times New Roman" w:cs="Times New Roman"/>
                <w:color w:val="000000" w:themeColor="text1"/>
                <w:sz w:val="24"/>
              </w:rPr>
              <w:t>…………</w:t>
            </w:r>
            <w:r w:rsidR="00AC6950" w:rsidRPr="00674B43">
              <w:rPr>
                <w:rFonts w:ascii="Times New Roman" w:eastAsia="Times New Roman" w:hAnsi="Times New Roman" w:cs="Times New Roman"/>
                <w:color w:val="000000" w:themeColor="text1"/>
                <w:sz w:val="24"/>
              </w:rPr>
              <w:t>………</w:t>
            </w:r>
            <w:r w:rsidR="008A7933" w:rsidRPr="00674B43">
              <w:rPr>
                <w:rFonts w:ascii="Times New Roman" w:eastAsia="Times New Roman" w:hAnsi="Times New Roman" w:cs="Times New Roman"/>
                <w:color w:val="000000" w:themeColor="text1"/>
                <w:sz w:val="24"/>
              </w:rPr>
              <w:t>................</w:t>
            </w:r>
          </w:p>
        </w:tc>
        <w:tc>
          <w:tcPr>
            <w:tcW w:w="810" w:type="dxa"/>
            <w:shd w:val="clear" w:color="auto" w:fill="auto"/>
            <w:vAlign w:val="bottom"/>
          </w:tcPr>
          <w:p w:rsidR="008938D1" w:rsidRPr="00674B43" w:rsidRDefault="003C6A68" w:rsidP="003B7356">
            <w:pPr>
              <w:spacing w:after="0" w:line="360" w:lineRule="auto"/>
              <w:ind w:left="12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5</w:t>
            </w:r>
          </w:p>
        </w:tc>
      </w:tr>
      <w:tr w:rsidR="008938D1" w:rsidRPr="00674B43" w:rsidTr="00A545E0">
        <w:trPr>
          <w:trHeight w:val="277"/>
        </w:trPr>
        <w:tc>
          <w:tcPr>
            <w:tcW w:w="180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p>
        </w:tc>
        <w:tc>
          <w:tcPr>
            <w:tcW w:w="63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2.3</w:t>
            </w:r>
          </w:p>
        </w:tc>
        <w:tc>
          <w:tcPr>
            <w:tcW w:w="5220" w:type="dxa"/>
            <w:shd w:val="clear" w:color="auto" w:fill="auto"/>
            <w:vAlign w:val="bottom"/>
          </w:tcPr>
          <w:p w:rsidR="008938D1" w:rsidRPr="00674B43" w:rsidRDefault="00AC6950" w:rsidP="00A545E0">
            <w:pPr>
              <w:spacing w:after="0" w:line="360" w:lineRule="auto"/>
              <w:jc w:val="both"/>
              <w:rPr>
                <w:rFonts w:ascii="Times New Roman" w:eastAsia="Times New Roman" w:hAnsi="Times New Roman" w:cs="Times New Roman"/>
                <w:color w:val="000000" w:themeColor="text1"/>
                <w:sz w:val="24"/>
              </w:rPr>
            </w:pPr>
            <w:r w:rsidRPr="00674B43">
              <w:rPr>
                <w:rFonts w:ascii="Times New Roman" w:hAnsi="Times New Roman" w:cs="Times New Roman"/>
                <w:color w:val="000000" w:themeColor="text1"/>
                <w:sz w:val="24"/>
                <w:szCs w:val="24"/>
              </w:rPr>
              <w:t xml:space="preserve">Type of sugar cane molasses </w:t>
            </w:r>
            <w:r w:rsidR="008938D1" w:rsidRPr="00674B43">
              <w:rPr>
                <w:rFonts w:ascii="Times New Roman" w:eastAsia="Times New Roman" w:hAnsi="Times New Roman" w:cs="Times New Roman"/>
                <w:color w:val="000000" w:themeColor="text1"/>
                <w:sz w:val="24"/>
              </w:rPr>
              <w:t>…</w:t>
            </w:r>
            <w:r w:rsidRPr="00674B43">
              <w:rPr>
                <w:rFonts w:ascii="Times New Roman" w:eastAsia="Times New Roman" w:hAnsi="Times New Roman" w:cs="Times New Roman"/>
                <w:color w:val="000000" w:themeColor="text1"/>
                <w:sz w:val="24"/>
              </w:rPr>
              <w:t>……</w:t>
            </w:r>
            <w:r w:rsidR="008938D1" w:rsidRPr="00674B43">
              <w:rPr>
                <w:rFonts w:ascii="Times New Roman" w:eastAsia="Times New Roman" w:hAnsi="Times New Roman" w:cs="Times New Roman"/>
                <w:color w:val="000000" w:themeColor="text1"/>
                <w:sz w:val="24"/>
              </w:rPr>
              <w:t>……..</w:t>
            </w:r>
            <w:r w:rsidR="008A7933" w:rsidRPr="00674B43">
              <w:rPr>
                <w:rFonts w:ascii="Times New Roman" w:eastAsia="Times New Roman" w:hAnsi="Times New Roman" w:cs="Times New Roman"/>
                <w:color w:val="000000" w:themeColor="text1"/>
                <w:sz w:val="24"/>
              </w:rPr>
              <w:t>..................</w:t>
            </w:r>
          </w:p>
        </w:tc>
        <w:tc>
          <w:tcPr>
            <w:tcW w:w="810" w:type="dxa"/>
            <w:shd w:val="clear" w:color="auto" w:fill="auto"/>
            <w:vAlign w:val="bottom"/>
          </w:tcPr>
          <w:p w:rsidR="008938D1" w:rsidRPr="00674B43" w:rsidRDefault="003C6A68" w:rsidP="003B7356">
            <w:pPr>
              <w:spacing w:after="0" w:line="360" w:lineRule="auto"/>
              <w:ind w:left="12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6-7</w:t>
            </w:r>
          </w:p>
        </w:tc>
      </w:tr>
      <w:tr w:rsidR="008938D1" w:rsidRPr="00674B43" w:rsidTr="00A545E0">
        <w:trPr>
          <w:trHeight w:val="276"/>
        </w:trPr>
        <w:tc>
          <w:tcPr>
            <w:tcW w:w="180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p>
        </w:tc>
        <w:tc>
          <w:tcPr>
            <w:tcW w:w="63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2.4</w:t>
            </w:r>
          </w:p>
        </w:tc>
        <w:tc>
          <w:tcPr>
            <w:tcW w:w="5220" w:type="dxa"/>
            <w:shd w:val="clear" w:color="auto" w:fill="auto"/>
            <w:vAlign w:val="bottom"/>
          </w:tcPr>
          <w:p w:rsidR="008938D1" w:rsidRPr="00674B43" w:rsidRDefault="00AC6950" w:rsidP="00A545E0">
            <w:pPr>
              <w:spacing w:after="0" w:line="360" w:lineRule="auto"/>
              <w:jc w:val="both"/>
              <w:rPr>
                <w:rFonts w:ascii="Times New Roman" w:eastAsia="Times New Roman" w:hAnsi="Times New Roman" w:cs="Times New Roman"/>
                <w:color w:val="000000" w:themeColor="text1"/>
                <w:sz w:val="24"/>
              </w:rPr>
            </w:pPr>
            <w:r w:rsidRPr="00674B43">
              <w:rPr>
                <w:rFonts w:ascii="Times New Roman" w:hAnsi="Times New Roman" w:cs="Times New Roman"/>
                <w:color w:val="000000" w:themeColor="text1"/>
                <w:sz w:val="24"/>
                <w:szCs w:val="24"/>
              </w:rPr>
              <w:t xml:space="preserve">Composition of </w:t>
            </w:r>
            <w:r w:rsidR="00774748" w:rsidRPr="00674B43">
              <w:rPr>
                <w:rFonts w:ascii="Times New Roman" w:hAnsi="Times New Roman" w:cs="Times New Roman"/>
                <w:color w:val="000000" w:themeColor="text1"/>
                <w:sz w:val="24"/>
                <w:szCs w:val="24"/>
              </w:rPr>
              <w:t>m</w:t>
            </w:r>
            <w:r w:rsidRPr="00674B43">
              <w:rPr>
                <w:rFonts w:ascii="Times New Roman" w:hAnsi="Times New Roman" w:cs="Times New Roman"/>
                <w:color w:val="000000" w:themeColor="text1"/>
                <w:sz w:val="24"/>
                <w:szCs w:val="24"/>
              </w:rPr>
              <w:t>olasses</w:t>
            </w:r>
            <w:r w:rsidR="008938D1" w:rsidRPr="00674B43">
              <w:rPr>
                <w:rFonts w:ascii="Times New Roman" w:eastAsia="Times New Roman" w:hAnsi="Times New Roman" w:cs="Times New Roman"/>
                <w:color w:val="000000" w:themeColor="text1"/>
                <w:sz w:val="24"/>
              </w:rPr>
              <w:t>………………...</w:t>
            </w:r>
            <w:r w:rsidR="008A7933" w:rsidRPr="00674B43">
              <w:rPr>
                <w:rFonts w:ascii="Times New Roman" w:eastAsia="Times New Roman" w:hAnsi="Times New Roman" w:cs="Times New Roman"/>
                <w:color w:val="000000" w:themeColor="text1"/>
                <w:sz w:val="24"/>
              </w:rPr>
              <w:t>...................</w:t>
            </w:r>
          </w:p>
        </w:tc>
        <w:tc>
          <w:tcPr>
            <w:tcW w:w="810" w:type="dxa"/>
            <w:shd w:val="clear" w:color="auto" w:fill="auto"/>
            <w:vAlign w:val="bottom"/>
          </w:tcPr>
          <w:p w:rsidR="008938D1" w:rsidRPr="00674B43" w:rsidRDefault="003C6A68" w:rsidP="003B7356">
            <w:pPr>
              <w:spacing w:after="0" w:line="360" w:lineRule="auto"/>
              <w:ind w:left="12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7-8</w:t>
            </w:r>
          </w:p>
        </w:tc>
      </w:tr>
      <w:tr w:rsidR="008938D1" w:rsidRPr="00674B43" w:rsidTr="00A545E0">
        <w:trPr>
          <w:trHeight w:val="276"/>
        </w:trPr>
        <w:tc>
          <w:tcPr>
            <w:tcW w:w="180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p>
        </w:tc>
        <w:tc>
          <w:tcPr>
            <w:tcW w:w="63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2.5</w:t>
            </w:r>
          </w:p>
        </w:tc>
        <w:tc>
          <w:tcPr>
            <w:tcW w:w="5220" w:type="dxa"/>
            <w:shd w:val="clear" w:color="auto" w:fill="auto"/>
            <w:vAlign w:val="bottom"/>
          </w:tcPr>
          <w:p w:rsidR="008938D1" w:rsidRPr="00674B43" w:rsidRDefault="00AC6950" w:rsidP="00A545E0">
            <w:pPr>
              <w:spacing w:after="0" w:line="360" w:lineRule="auto"/>
              <w:jc w:val="both"/>
              <w:rPr>
                <w:rFonts w:ascii="Times New Roman" w:eastAsia="Times New Roman" w:hAnsi="Times New Roman" w:cs="Times New Roman"/>
                <w:color w:val="000000" w:themeColor="text1"/>
                <w:sz w:val="24"/>
              </w:rPr>
            </w:pPr>
            <w:r w:rsidRPr="00674B43">
              <w:rPr>
                <w:rFonts w:ascii="Times New Roman" w:hAnsi="Times New Roman" w:cs="Times New Roman"/>
                <w:color w:val="000000" w:themeColor="text1"/>
                <w:sz w:val="24"/>
                <w:szCs w:val="24"/>
              </w:rPr>
              <w:t>Molasses as an animal feed</w:t>
            </w:r>
            <w:r w:rsidRPr="00674B43">
              <w:rPr>
                <w:rFonts w:ascii="Times New Roman" w:eastAsia="Times New Roman" w:hAnsi="Times New Roman" w:cs="Times New Roman"/>
                <w:color w:val="000000" w:themeColor="text1"/>
                <w:sz w:val="24"/>
              </w:rPr>
              <w:t>……………..</w:t>
            </w:r>
            <w:r w:rsidR="008A7933" w:rsidRPr="00674B43">
              <w:rPr>
                <w:rFonts w:ascii="Times New Roman" w:eastAsia="Times New Roman" w:hAnsi="Times New Roman" w:cs="Times New Roman"/>
                <w:color w:val="000000" w:themeColor="text1"/>
                <w:sz w:val="24"/>
              </w:rPr>
              <w:t>.....................</w:t>
            </w:r>
          </w:p>
        </w:tc>
        <w:tc>
          <w:tcPr>
            <w:tcW w:w="810" w:type="dxa"/>
            <w:shd w:val="clear" w:color="auto" w:fill="auto"/>
            <w:vAlign w:val="bottom"/>
          </w:tcPr>
          <w:p w:rsidR="008938D1" w:rsidRPr="00674B43" w:rsidRDefault="003C6A68" w:rsidP="003B7356">
            <w:pPr>
              <w:spacing w:after="0" w:line="360" w:lineRule="auto"/>
              <w:ind w:left="12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8-9</w:t>
            </w:r>
          </w:p>
        </w:tc>
      </w:tr>
      <w:tr w:rsidR="008938D1" w:rsidRPr="00674B43" w:rsidTr="00A545E0">
        <w:trPr>
          <w:trHeight w:val="276"/>
        </w:trPr>
        <w:tc>
          <w:tcPr>
            <w:tcW w:w="180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p>
        </w:tc>
        <w:tc>
          <w:tcPr>
            <w:tcW w:w="63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2.6</w:t>
            </w:r>
          </w:p>
        </w:tc>
        <w:tc>
          <w:tcPr>
            <w:tcW w:w="5220" w:type="dxa"/>
            <w:shd w:val="clear" w:color="auto" w:fill="auto"/>
            <w:vAlign w:val="bottom"/>
          </w:tcPr>
          <w:p w:rsidR="008938D1" w:rsidRPr="00674B43" w:rsidRDefault="001812B4" w:rsidP="00A545E0">
            <w:pPr>
              <w:spacing w:after="0" w:line="360" w:lineRule="auto"/>
              <w:jc w:val="both"/>
              <w:rPr>
                <w:rFonts w:ascii="Times New Roman" w:eastAsia="Times New Roman" w:hAnsi="Times New Roman" w:cs="Times New Roman"/>
                <w:color w:val="000000" w:themeColor="text1"/>
                <w:sz w:val="24"/>
              </w:rPr>
            </w:pPr>
            <w:r w:rsidRPr="00674B43">
              <w:rPr>
                <w:rFonts w:ascii="Times New Roman" w:hAnsi="Times New Roman" w:cs="Times New Roman"/>
                <w:color w:val="000000" w:themeColor="text1"/>
                <w:sz w:val="24"/>
                <w:szCs w:val="24"/>
              </w:rPr>
              <w:t>Molasses in broiler</w:t>
            </w:r>
            <w:r w:rsidR="00AC6950" w:rsidRPr="00674B43">
              <w:rPr>
                <w:rFonts w:ascii="Times New Roman" w:hAnsi="Times New Roman" w:cs="Times New Roman"/>
                <w:color w:val="000000" w:themeColor="text1"/>
                <w:sz w:val="24"/>
                <w:szCs w:val="24"/>
              </w:rPr>
              <w:t xml:space="preserve"> </w:t>
            </w:r>
            <w:r w:rsidRPr="00674B43">
              <w:rPr>
                <w:rFonts w:ascii="Times New Roman" w:hAnsi="Times New Roman" w:cs="Times New Roman"/>
                <w:color w:val="000000" w:themeColor="text1"/>
                <w:sz w:val="24"/>
                <w:szCs w:val="24"/>
              </w:rPr>
              <w:t>diet</w:t>
            </w:r>
            <w:r w:rsidR="008938D1" w:rsidRPr="00674B43">
              <w:rPr>
                <w:rFonts w:ascii="Times New Roman" w:eastAsia="Times New Roman" w:hAnsi="Times New Roman" w:cs="Times New Roman"/>
                <w:color w:val="000000" w:themeColor="text1"/>
                <w:sz w:val="24"/>
              </w:rPr>
              <w:t>……………..</w:t>
            </w:r>
            <w:r w:rsidR="008A7933" w:rsidRPr="00674B43">
              <w:rPr>
                <w:rFonts w:ascii="Times New Roman" w:eastAsia="Times New Roman" w:hAnsi="Times New Roman" w:cs="Times New Roman"/>
                <w:color w:val="000000" w:themeColor="text1"/>
                <w:sz w:val="24"/>
              </w:rPr>
              <w:t>...........................</w:t>
            </w:r>
          </w:p>
        </w:tc>
        <w:tc>
          <w:tcPr>
            <w:tcW w:w="810" w:type="dxa"/>
            <w:shd w:val="clear" w:color="auto" w:fill="auto"/>
            <w:vAlign w:val="bottom"/>
          </w:tcPr>
          <w:p w:rsidR="008938D1" w:rsidRPr="00674B43" w:rsidRDefault="003C6A68" w:rsidP="003B7356">
            <w:pPr>
              <w:spacing w:after="0" w:line="360" w:lineRule="auto"/>
              <w:ind w:left="12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9</w:t>
            </w:r>
          </w:p>
        </w:tc>
      </w:tr>
      <w:tr w:rsidR="008938D1" w:rsidRPr="00674B43" w:rsidTr="00A545E0">
        <w:trPr>
          <w:trHeight w:val="276"/>
        </w:trPr>
        <w:tc>
          <w:tcPr>
            <w:tcW w:w="180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p>
        </w:tc>
        <w:tc>
          <w:tcPr>
            <w:tcW w:w="630" w:type="dxa"/>
            <w:shd w:val="clear" w:color="auto" w:fill="auto"/>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2.7</w:t>
            </w:r>
          </w:p>
        </w:tc>
        <w:tc>
          <w:tcPr>
            <w:tcW w:w="5220" w:type="dxa"/>
            <w:shd w:val="clear" w:color="auto" w:fill="auto"/>
            <w:vAlign w:val="bottom"/>
          </w:tcPr>
          <w:p w:rsidR="008938D1" w:rsidRPr="00674B43" w:rsidRDefault="0044082C" w:rsidP="00A545E0">
            <w:pPr>
              <w:spacing w:after="0" w:line="360" w:lineRule="auto"/>
              <w:jc w:val="both"/>
              <w:rPr>
                <w:rFonts w:ascii="Times New Roman" w:eastAsia="Times New Roman" w:hAnsi="Times New Roman" w:cs="Times New Roman"/>
                <w:color w:val="000000" w:themeColor="text1"/>
                <w:sz w:val="24"/>
              </w:rPr>
            </w:pPr>
            <w:r w:rsidRPr="00674B43">
              <w:rPr>
                <w:rFonts w:ascii="Times New Roman" w:hAnsi="Times New Roman" w:cs="Times New Roman"/>
                <w:color w:val="000000" w:themeColor="text1"/>
                <w:sz w:val="24"/>
                <w:szCs w:val="24"/>
              </w:rPr>
              <w:t xml:space="preserve">Molasses feeding and </w:t>
            </w:r>
            <w:r w:rsidR="00AC6950" w:rsidRPr="00674B43">
              <w:rPr>
                <w:rFonts w:ascii="Times New Roman" w:hAnsi="Times New Roman" w:cs="Times New Roman"/>
                <w:color w:val="000000" w:themeColor="text1"/>
                <w:sz w:val="24"/>
                <w:szCs w:val="24"/>
              </w:rPr>
              <w:t>internal organs of broiler</w:t>
            </w:r>
            <w:r w:rsidRPr="00674B43">
              <w:rPr>
                <w:rFonts w:ascii="Times New Roman" w:hAnsi="Times New Roman" w:cs="Times New Roman"/>
                <w:color w:val="000000" w:themeColor="text1"/>
                <w:sz w:val="24"/>
                <w:szCs w:val="24"/>
              </w:rPr>
              <w:t>...........</w:t>
            </w:r>
          </w:p>
        </w:tc>
        <w:tc>
          <w:tcPr>
            <w:tcW w:w="810" w:type="dxa"/>
            <w:shd w:val="clear" w:color="auto" w:fill="auto"/>
            <w:vAlign w:val="bottom"/>
          </w:tcPr>
          <w:p w:rsidR="008938D1" w:rsidRPr="00674B43" w:rsidRDefault="003C6A68" w:rsidP="003B7356">
            <w:pPr>
              <w:spacing w:after="0" w:line="360" w:lineRule="auto"/>
              <w:ind w:left="12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9</w:t>
            </w:r>
          </w:p>
        </w:tc>
      </w:tr>
      <w:tr w:rsidR="008938D1" w:rsidRPr="00674B43" w:rsidTr="00A545E0">
        <w:trPr>
          <w:trHeight w:val="276"/>
        </w:trPr>
        <w:tc>
          <w:tcPr>
            <w:tcW w:w="180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p>
        </w:tc>
        <w:tc>
          <w:tcPr>
            <w:tcW w:w="630" w:type="dxa"/>
            <w:shd w:val="clear" w:color="auto" w:fill="auto"/>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2.8</w:t>
            </w:r>
          </w:p>
        </w:tc>
        <w:tc>
          <w:tcPr>
            <w:tcW w:w="5220" w:type="dxa"/>
            <w:shd w:val="clear" w:color="auto" w:fill="auto"/>
            <w:vAlign w:val="bottom"/>
          </w:tcPr>
          <w:p w:rsidR="008938D1" w:rsidRPr="00674B43" w:rsidRDefault="00AC6950" w:rsidP="00A545E0">
            <w:pPr>
              <w:spacing w:after="0" w:line="360" w:lineRule="auto"/>
              <w:jc w:val="both"/>
              <w:rPr>
                <w:rFonts w:ascii="Times New Roman" w:eastAsia="Times New Roman" w:hAnsi="Times New Roman" w:cs="Times New Roman"/>
                <w:color w:val="000000" w:themeColor="text1"/>
                <w:sz w:val="24"/>
              </w:rPr>
            </w:pPr>
            <w:r w:rsidRPr="00674B43">
              <w:rPr>
                <w:rFonts w:ascii="Times New Roman" w:hAnsi="Times New Roman" w:cs="Times New Roman"/>
                <w:color w:val="000000" w:themeColor="text1"/>
                <w:sz w:val="24"/>
                <w:szCs w:val="24"/>
              </w:rPr>
              <w:t xml:space="preserve">Digestion </w:t>
            </w:r>
            <w:r w:rsidR="00322525" w:rsidRPr="00674B43">
              <w:rPr>
                <w:rFonts w:ascii="Times New Roman" w:hAnsi="Times New Roman" w:cs="Times New Roman"/>
                <w:color w:val="000000" w:themeColor="text1"/>
                <w:sz w:val="24"/>
                <w:szCs w:val="24"/>
              </w:rPr>
              <w:t xml:space="preserve">of </w:t>
            </w:r>
            <w:r w:rsidRPr="00674B43">
              <w:rPr>
                <w:rFonts w:ascii="Times New Roman" w:hAnsi="Times New Roman" w:cs="Times New Roman"/>
                <w:color w:val="000000" w:themeColor="text1"/>
                <w:sz w:val="24"/>
                <w:szCs w:val="24"/>
              </w:rPr>
              <w:t xml:space="preserve">molasses by </w:t>
            </w:r>
            <w:r w:rsidR="0044082C" w:rsidRPr="00674B43">
              <w:rPr>
                <w:rFonts w:ascii="Times New Roman" w:hAnsi="Times New Roman" w:cs="Times New Roman"/>
                <w:color w:val="000000" w:themeColor="text1"/>
                <w:sz w:val="24"/>
                <w:szCs w:val="24"/>
              </w:rPr>
              <w:t>poultry</w:t>
            </w:r>
            <w:r w:rsidRPr="00674B43">
              <w:rPr>
                <w:rFonts w:ascii="Times New Roman" w:eastAsia="Times New Roman" w:hAnsi="Times New Roman" w:cs="Times New Roman"/>
                <w:color w:val="000000" w:themeColor="text1"/>
                <w:sz w:val="24"/>
              </w:rPr>
              <w:t>…………………….</w:t>
            </w:r>
            <w:r w:rsidR="003B1EE7">
              <w:rPr>
                <w:rFonts w:ascii="Times New Roman" w:eastAsia="Times New Roman" w:hAnsi="Times New Roman" w:cs="Times New Roman"/>
                <w:color w:val="000000" w:themeColor="text1"/>
                <w:sz w:val="24"/>
              </w:rPr>
              <w:t>.</w:t>
            </w:r>
          </w:p>
        </w:tc>
        <w:tc>
          <w:tcPr>
            <w:tcW w:w="810" w:type="dxa"/>
            <w:shd w:val="clear" w:color="auto" w:fill="auto"/>
            <w:vAlign w:val="bottom"/>
          </w:tcPr>
          <w:p w:rsidR="008938D1" w:rsidRPr="00674B43" w:rsidRDefault="00B47FA7" w:rsidP="003B7356">
            <w:pPr>
              <w:spacing w:after="0" w:line="360" w:lineRule="auto"/>
              <w:ind w:left="12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9-</w:t>
            </w:r>
            <w:r w:rsidR="003C6A68" w:rsidRPr="00674B43">
              <w:rPr>
                <w:rFonts w:ascii="Times New Roman" w:eastAsia="Times New Roman" w:hAnsi="Times New Roman" w:cs="Times New Roman"/>
                <w:color w:val="000000" w:themeColor="text1"/>
                <w:sz w:val="24"/>
              </w:rPr>
              <w:t>10</w:t>
            </w:r>
          </w:p>
        </w:tc>
      </w:tr>
      <w:tr w:rsidR="008938D1" w:rsidRPr="00674B43" w:rsidTr="00A545E0">
        <w:trPr>
          <w:trHeight w:val="276"/>
        </w:trPr>
        <w:tc>
          <w:tcPr>
            <w:tcW w:w="180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p>
        </w:tc>
        <w:tc>
          <w:tcPr>
            <w:tcW w:w="63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2.9</w:t>
            </w:r>
          </w:p>
        </w:tc>
        <w:tc>
          <w:tcPr>
            <w:tcW w:w="5220" w:type="dxa"/>
            <w:shd w:val="clear" w:color="auto" w:fill="auto"/>
            <w:vAlign w:val="bottom"/>
          </w:tcPr>
          <w:p w:rsidR="008938D1" w:rsidRPr="00674B43" w:rsidRDefault="0044082C" w:rsidP="00A545E0">
            <w:pPr>
              <w:spacing w:after="0" w:line="360" w:lineRule="auto"/>
              <w:jc w:val="both"/>
              <w:rPr>
                <w:rFonts w:ascii="Times New Roman" w:eastAsia="Times New Roman" w:hAnsi="Times New Roman" w:cs="Times New Roman"/>
                <w:color w:val="000000" w:themeColor="text1"/>
                <w:sz w:val="24"/>
              </w:rPr>
            </w:pPr>
            <w:r w:rsidRPr="00674B43">
              <w:rPr>
                <w:rFonts w:ascii="Times New Roman" w:hAnsi="Times New Roman" w:cs="Times New Roman"/>
                <w:color w:val="000000" w:themeColor="text1"/>
                <w:sz w:val="24"/>
                <w:szCs w:val="24"/>
              </w:rPr>
              <w:t xml:space="preserve">Molasses as </w:t>
            </w:r>
            <w:r w:rsidR="00322525" w:rsidRPr="00674B43">
              <w:rPr>
                <w:rFonts w:ascii="Times New Roman" w:hAnsi="Times New Roman" w:cs="Times New Roman"/>
                <w:color w:val="000000" w:themeColor="text1"/>
                <w:sz w:val="24"/>
                <w:szCs w:val="24"/>
              </w:rPr>
              <w:t>a source</w:t>
            </w:r>
            <w:r w:rsidRPr="00674B43">
              <w:rPr>
                <w:rFonts w:ascii="Times New Roman" w:hAnsi="Times New Roman" w:cs="Times New Roman"/>
                <w:color w:val="000000" w:themeColor="text1"/>
                <w:sz w:val="24"/>
                <w:szCs w:val="24"/>
              </w:rPr>
              <w:t xml:space="preserve"> of e</w:t>
            </w:r>
            <w:r w:rsidR="00AC6950" w:rsidRPr="00674B43">
              <w:rPr>
                <w:rFonts w:ascii="Times New Roman" w:hAnsi="Times New Roman" w:cs="Times New Roman"/>
                <w:color w:val="000000" w:themeColor="text1"/>
                <w:sz w:val="24"/>
                <w:szCs w:val="24"/>
              </w:rPr>
              <w:t>nergy</w:t>
            </w:r>
            <w:r w:rsidR="008938D1" w:rsidRPr="00674B43">
              <w:rPr>
                <w:rFonts w:ascii="Times New Roman" w:eastAsia="Times New Roman" w:hAnsi="Times New Roman" w:cs="Times New Roman"/>
                <w:color w:val="000000" w:themeColor="text1"/>
                <w:sz w:val="24"/>
              </w:rPr>
              <w:t>…….</w:t>
            </w:r>
            <w:r w:rsidR="00AC6950" w:rsidRPr="00674B43">
              <w:rPr>
                <w:rFonts w:ascii="Times New Roman" w:eastAsia="Times New Roman" w:hAnsi="Times New Roman" w:cs="Times New Roman"/>
                <w:color w:val="000000" w:themeColor="text1"/>
                <w:sz w:val="24"/>
              </w:rPr>
              <w:t>…………….…</w:t>
            </w:r>
            <w:r w:rsidR="008A7933" w:rsidRPr="00674B43">
              <w:rPr>
                <w:rFonts w:ascii="Times New Roman" w:eastAsia="Times New Roman" w:hAnsi="Times New Roman" w:cs="Times New Roman"/>
                <w:color w:val="000000" w:themeColor="text1"/>
                <w:sz w:val="24"/>
              </w:rPr>
              <w:t>...</w:t>
            </w:r>
          </w:p>
        </w:tc>
        <w:tc>
          <w:tcPr>
            <w:tcW w:w="810" w:type="dxa"/>
            <w:shd w:val="clear" w:color="auto" w:fill="auto"/>
            <w:vAlign w:val="bottom"/>
          </w:tcPr>
          <w:p w:rsidR="008938D1" w:rsidRPr="00674B43" w:rsidRDefault="003C6A68" w:rsidP="003B7356">
            <w:pPr>
              <w:spacing w:after="0" w:line="360" w:lineRule="auto"/>
              <w:ind w:left="120"/>
              <w:rPr>
                <w:rFonts w:ascii="Times New Roman" w:eastAsia="Times New Roman" w:hAnsi="Times New Roman" w:cs="Times New Roman"/>
                <w:color w:val="000000" w:themeColor="text1"/>
                <w:w w:val="96"/>
                <w:sz w:val="24"/>
              </w:rPr>
            </w:pPr>
            <w:r w:rsidRPr="00674B43">
              <w:rPr>
                <w:rFonts w:ascii="Times New Roman" w:eastAsia="Times New Roman" w:hAnsi="Times New Roman" w:cs="Times New Roman"/>
                <w:color w:val="000000" w:themeColor="text1"/>
                <w:w w:val="96"/>
                <w:sz w:val="24"/>
              </w:rPr>
              <w:t>10</w:t>
            </w:r>
          </w:p>
        </w:tc>
      </w:tr>
      <w:tr w:rsidR="008938D1" w:rsidRPr="00674B43" w:rsidTr="00A545E0">
        <w:trPr>
          <w:trHeight w:val="276"/>
        </w:trPr>
        <w:tc>
          <w:tcPr>
            <w:tcW w:w="180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p>
        </w:tc>
        <w:tc>
          <w:tcPr>
            <w:tcW w:w="63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2.10</w:t>
            </w:r>
          </w:p>
        </w:tc>
        <w:tc>
          <w:tcPr>
            <w:tcW w:w="5220" w:type="dxa"/>
            <w:shd w:val="clear" w:color="auto" w:fill="auto"/>
            <w:vAlign w:val="bottom"/>
          </w:tcPr>
          <w:p w:rsidR="008938D1" w:rsidRPr="00674B43" w:rsidRDefault="00AC6950" w:rsidP="00A545E0">
            <w:pPr>
              <w:spacing w:after="0" w:line="360" w:lineRule="auto"/>
              <w:jc w:val="both"/>
              <w:rPr>
                <w:rFonts w:ascii="Times New Roman" w:eastAsia="Times New Roman" w:hAnsi="Times New Roman" w:cs="Times New Roman"/>
                <w:color w:val="000000" w:themeColor="text1"/>
                <w:sz w:val="24"/>
              </w:rPr>
            </w:pPr>
            <w:r w:rsidRPr="00674B43">
              <w:rPr>
                <w:rFonts w:ascii="Times New Roman" w:hAnsi="Times New Roman" w:cs="Times New Roman"/>
                <w:color w:val="000000" w:themeColor="text1"/>
                <w:sz w:val="24"/>
                <w:szCs w:val="24"/>
              </w:rPr>
              <w:t>Energy requirement for broilers</w:t>
            </w:r>
            <w:r w:rsidRPr="00674B43">
              <w:rPr>
                <w:rFonts w:ascii="Times New Roman" w:eastAsia="Times New Roman" w:hAnsi="Times New Roman" w:cs="Times New Roman"/>
                <w:color w:val="000000" w:themeColor="text1"/>
                <w:sz w:val="24"/>
              </w:rPr>
              <w:t>...........</w:t>
            </w:r>
            <w:r w:rsidR="008938D1" w:rsidRPr="00674B43">
              <w:rPr>
                <w:rFonts w:ascii="Times New Roman" w:eastAsia="Times New Roman" w:hAnsi="Times New Roman" w:cs="Times New Roman"/>
                <w:color w:val="000000" w:themeColor="text1"/>
                <w:sz w:val="24"/>
              </w:rPr>
              <w:t>.....</w:t>
            </w:r>
            <w:r w:rsidR="008A7933" w:rsidRPr="00674B43">
              <w:rPr>
                <w:rFonts w:ascii="Times New Roman" w:eastAsia="Times New Roman" w:hAnsi="Times New Roman" w:cs="Times New Roman"/>
                <w:color w:val="000000" w:themeColor="text1"/>
                <w:sz w:val="24"/>
              </w:rPr>
              <w:t>....................</w:t>
            </w:r>
          </w:p>
        </w:tc>
        <w:tc>
          <w:tcPr>
            <w:tcW w:w="810" w:type="dxa"/>
            <w:shd w:val="clear" w:color="auto" w:fill="auto"/>
            <w:vAlign w:val="bottom"/>
          </w:tcPr>
          <w:p w:rsidR="008938D1" w:rsidRPr="00674B43" w:rsidRDefault="003C6A68" w:rsidP="003B7356">
            <w:pPr>
              <w:spacing w:after="0" w:line="360" w:lineRule="auto"/>
              <w:ind w:left="12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10</w:t>
            </w:r>
          </w:p>
        </w:tc>
      </w:tr>
      <w:tr w:rsidR="006E0370" w:rsidRPr="00674B43" w:rsidTr="00A545E0">
        <w:trPr>
          <w:trHeight w:val="276"/>
        </w:trPr>
        <w:tc>
          <w:tcPr>
            <w:tcW w:w="1800" w:type="dxa"/>
            <w:shd w:val="clear" w:color="auto" w:fill="auto"/>
            <w:vAlign w:val="bottom"/>
          </w:tcPr>
          <w:p w:rsidR="006E0370" w:rsidRPr="00674B43" w:rsidRDefault="006E0370" w:rsidP="003B7356">
            <w:pPr>
              <w:spacing w:after="0" w:line="360" w:lineRule="auto"/>
              <w:rPr>
                <w:rFonts w:ascii="Times New Roman" w:eastAsia="Times New Roman" w:hAnsi="Times New Roman" w:cs="Times New Roman"/>
                <w:color w:val="000000" w:themeColor="text1"/>
                <w:sz w:val="24"/>
              </w:rPr>
            </w:pPr>
          </w:p>
        </w:tc>
        <w:tc>
          <w:tcPr>
            <w:tcW w:w="630" w:type="dxa"/>
            <w:shd w:val="clear" w:color="auto" w:fill="auto"/>
            <w:vAlign w:val="bottom"/>
          </w:tcPr>
          <w:p w:rsidR="006E0370" w:rsidRPr="00674B43" w:rsidRDefault="006E0370" w:rsidP="003B7356">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2.11</w:t>
            </w:r>
          </w:p>
        </w:tc>
        <w:tc>
          <w:tcPr>
            <w:tcW w:w="5220" w:type="dxa"/>
            <w:shd w:val="clear" w:color="auto" w:fill="auto"/>
            <w:vAlign w:val="bottom"/>
          </w:tcPr>
          <w:p w:rsidR="006E0370" w:rsidRPr="00674B43" w:rsidRDefault="006E0370" w:rsidP="00A545E0">
            <w:pPr>
              <w:spacing w:after="0" w:line="36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Hemato-biochemical parameter</w:t>
            </w:r>
            <w:r w:rsidR="0067583A" w:rsidRPr="00674B43">
              <w:rPr>
                <w:rFonts w:ascii="Times New Roman" w:hAnsi="Times New Roman" w:cs="Times New Roman"/>
                <w:color w:val="000000" w:themeColor="text1"/>
                <w:sz w:val="24"/>
                <w:szCs w:val="24"/>
              </w:rPr>
              <w:t>s</w:t>
            </w:r>
            <w:r w:rsidRPr="00674B43">
              <w:rPr>
                <w:rFonts w:ascii="Times New Roman" w:hAnsi="Times New Roman" w:cs="Times New Roman"/>
                <w:color w:val="000000" w:themeColor="text1"/>
                <w:sz w:val="24"/>
                <w:szCs w:val="24"/>
              </w:rPr>
              <w:t>……………………</w:t>
            </w:r>
            <w:r w:rsidR="003B1EE7">
              <w:rPr>
                <w:rFonts w:ascii="Times New Roman" w:hAnsi="Times New Roman" w:cs="Times New Roman"/>
                <w:color w:val="000000" w:themeColor="text1"/>
                <w:sz w:val="24"/>
                <w:szCs w:val="24"/>
              </w:rPr>
              <w:t>..</w:t>
            </w:r>
          </w:p>
        </w:tc>
        <w:tc>
          <w:tcPr>
            <w:tcW w:w="810" w:type="dxa"/>
            <w:shd w:val="clear" w:color="auto" w:fill="auto"/>
            <w:vAlign w:val="bottom"/>
          </w:tcPr>
          <w:p w:rsidR="006E0370" w:rsidRPr="00674B43" w:rsidRDefault="00B47FA7" w:rsidP="003B7356">
            <w:pPr>
              <w:spacing w:after="0" w:line="360" w:lineRule="auto"/>
              <w:ind w:left="12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10-12</w:t>
            </w:r>
          </w:p>
        </w:tc>
      </w:tr>
      <w:tr w:rsidR="006E0370" w:rsidRPr="00674B43" w:rsidTr="00A545E0">
        <w:trPr>
          <w:trHeight w:val="450"/>
        </w:trPr>
        <w:tc>
          <w:tcPr>
            <w:tcW w:w="1800" w:type="dxa"/>
            <w:shd w:val="clear" w:color="auto" w:fill="auto"/>
            <w:vAlign w:val="bottom"/>
          </w:tcPr>
          <w:p w:rsidR="006E0370" w:rsidRPr="00674B43" w:rsidRDefault="006E0370" w:rsidP="003B7356">
            <w:pPr>
              <w:spacing w:after="0" w:line="360" w:lineRule="auto"/>
              <w:rPr>
                <w:rFonts w:ascii="Times New Roman" w:eastAsia="Times New Roman" w:hAnsi="Times New Roman" w:cs="Times New Roman"/>
                <w:color w:val="000000" w:themeColor="text1"/>
                <w:sz w:val="24"/>
              </w:rPr>
            </w:pPr>
          </w:p>
        </w:tc>
        <w:tc>
          <w:tcPr>
            <w:tcW w:w="630" w:type="dxa"/>
            <w:shd w:val="clear" w:color="auto" w:fill="auto"/>
            <w:vAlign w:val="bottom"/>
          </w:tcPr>
          <w:p w:rsidR="006E0370" w:rsidRPr="00674B43" w:rsidRDefault="006E0370" w:rsidP="003B7356">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2.12</w:t>
            </w:r>
          </w:p>
        </w:tc>
        <w:tc>
          <w:tcPr>
            <w:tcW w:w="5220" w:type="dxa"/>
            <w:shd w:val="clear" w:color="auto" w:fill="auto"/>
            <w:vAlign w:val="bottom"/>
          </w:tcPr>
          <w:p w:rsidR="006E0370" w:rsidRPr="00674B43" w:rsidRDefault="006E0370" w:rsidP="00A545E0">
            <w:pPr>
              <w:spacing w:after="0" w:line="36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Summery……………………………………………...</w:t>
            </w:r>
          </w:p>
        </w:tc>
        <w:tc>
          <w:tcPr>
            <w:tcW w:w="810" w:type="dxa"/>
            <w:shd w:val="clear" w:color="auto" w:fill="auto"/>
            <w:vAlign w:val="bottom"/>
          </w:tcPr>
          <w:p w:rsidR="006E0370" w:rsidRPr="00674B43" w:rsidRDefault="00B47FA7" w:rsidP="003B7356">
            <w:pPr>
              <w:spacing w:after="0" w:line="360" w:lineRule="auto"/>
              <w:ind w:left="12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12</w:t>
            </w:r>
          </w:p>
        </w:tc>
      </w:tr>
      <w:tr w:rsidR="008938D1" w:rsidRPr="00674B43" w:rsidTr="00A545E0">
        <w:trPr>
          <w:trHeight w:val="396"/>
        </w:trPr>
        <w:tc>
          <w:tcPr>
            <w:tcW w:w="7650" w:type="dxa"/>
            <w:gridSpan w:val="3"/>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b/>
                <w:color w:val="000000" w:themeColor="text1"/>
                <w:sz w:val="24"/>
              </w:rPr>
            </w:pPr>
            <w:r w:rsidRPr="00674B43">
              <w:rPr>
                <w:rFonts w:ascii="Times New Roman" w:eastAsia="Times New Roman" w:hAnsi="Times New Roman" w:cs="Times New Roman"/>
                <w:b/>
                <w:color w:val="000000" w:themeColor="text1"/>
                <w:sz w:val="24"/>
              </w:rPr>
              <w:t>Chapter III</w:t>
            </w:r>
            <w:r w:rsidR="00EB26A8" w:rsidRPr="00674B43">
              <w:rPr>
                <w:rFonts w:ascii="Times New Roman" w:eastAsia="Times New Roman" w:hAnsi="Times New Roman" w:cs="Times New Roman"/>
                <w:b/>
                <w:color w:val="000000" w:themeColor="text1"/>
                <w:sz w:val="24"/>
              </w:rPr>
              <w:t xml:space="preserve">    </w:t>
            </w:r>
            <w:r w:rsidRPr="00674B43">
              <w:rPr>
                <w:rFonts w:ascii="Times New Roman" w:eastAsia="Times New Roman" w:hAnsi="Times New Roman" w:cs="Times New Roman"/>
                <w:b/>
                <w:color w:val="000000" w:themeColor="text1"/>
                <w:sz w:val="24"/>
              </w:rPr>
              <w:t>Materials and Methods</w:t>
            </w:r>
            <w:r w:rsidRPr="00674B43">
              <w:rPr>
                <w:rFonts w:ascii="Times New Roman" w:eastAsia="Times New Roman" w:hAnsi="Times New Roman" w:cs="Times New Roman"/>
                <w:color w:val="000000" w:themeColor="text1"/>
                <w:sz w:val="24"/>
              </w:rPr>
              <w:t>…………………………………..</w:t>
            </w:r>
            <w:r w:rsidR="008A7933" w:rsidRPr="00674B43">
              <w:rPr>
                <w:rFonts w:ascii="Times New Roman" w:eastAsia="Times New Roman" w:hAnsi="Times New Roman" w:cs="Times New Roman"/>
                <w:color w:val="000000" w:themeColor="text1"/>
                <w:sz w:val="24"/>
              </w:rPr>
              <w:t>........</w:t>
            </w:r>
          </w:p>
        </w:tc>
        <w:tc>
          <w:tcPr>
            <w:tcW w:w="810" w:type="dxa"/>
            <w:shd w:val="clear" w:color="auto" w:fill="auto"/>
            <w:vAlign w:val="bottom"/>
          </w:tcPr>
          <w:p w:rsidR="008938D1" w:rsidRPr="00674B43" w:rsidRDefault="00B47FA7" w:rsidP="003B7356">
            <w:pPr>
              <w:spacing w:after="0" w:line="360" w:lineRule="auto"/>
              <w:ind w:left="120"/>
              <w:rPr>
                <w:rFonts w:ascii="Times New Roman" w:eastAsia="Times New Roman" w:hAnsi="Times New Roman" w:cs="Times New Roman"/>
                <w:b/>
                <w:color w:val="000000" w:themeColor="text1"/>
                <w:w w:val="96"/>
                <w:sz w:val="24"/>
              </w:rPr>
            </w:pPr>
            <w:r w:rsidRPr="00674B43">
              <w:rPr>
                <w:rFonts w:ascii="Times New Roman" w:eastAsia="Times New Roman" w:hAnsi="Times New Roman" w:cs="Times New Roman"/>
                <w:b/>
                <w:color w:val="000000" w:themeColor="text1"/>
                <w:w w:val="96"/>
                <w:sz w:val="24"/>
              </w:rPr>
              <w:t>13-20</w:t>
            </w:r>
          </w:p>
        </w:tc>
      </w:tr>
      <w:tr w:rsidR="008938D1" w:rsidRPr="00674B43" w:rsidTr="00A545E0">
        <w:trPr>
          <w:trHeight w:val="386"/>
        </w:trPr>
        <w:tc>
          <w:tcPr>
            <w:tcW w:w="180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p>
        </w:tc>
        <w:tc>
          <w:tcPr>
            <w:tcW w:w="63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3.1</w:t>
            </w:r>
          </w:p>
        </w:tc>
        <w:tc>
          <w:tcPr>
            <w:tcW w:w="5220" w:type="dxa"/>
            <w:shd w:val="clear" w:color="auto" w:fill="auto"/>
            <w:vAlign w:val="bottom"/>
          </w:tcPr>
          <w:p w:rsidR="008938D1" w:rsidRPr="00674B43" w:rsidRDefault="008938D1" w:rsidP="00A545E0">
            <w:pPr>
              <w:spacing w:after="0" w:line="360" w:lineRule="auto"/>
              <w:jc w:val="both"/>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Study area…………………………………….</w:t>
            </w:r>
            <w:r w:rsidR="008A7933" w:rsidRPr="00674B43">
              <w:rPr>
                <w:rFonts w:ascii="Times New Roman" w:eastAsia="Times New Roman" w:hAnsi="Times New Roman" w:cs="Times New Roman"/>
                <w:color w:val="000000" w:themeColor="text1"/>
                <w:sz w:val="24"/>
              </w:rPr>
              <w:t>.............</w:t>
            </w:r>
          </w:p>
        </w:tc>
        <w:tc>
          <w:tcPr>
            <w:tcW w:w="810" w:type="dxa"/>
            <w:shd w:val="clear" w:color="auto" w:fill="auto"/>
            <w:vAlign w:val="bottom"/>
          </w:tcPr>
          <w:p w:rsidR="008938D1" w:rsidRPr="00674B43" w:rsidRDefault="00B47FA7" w:rsidP="003B7356">
            <w:pPr>
              <w:spacing w:after="0" w:line="360" w:lineRule="auto"/>
              <w:ind w:left="12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13</w:t>
            </w:r>
          </w:p>
        </w:tc>
      </w:tr>
      <w:tr w:rsidR="008938D1" w:rsidRPr="00674B43" w:rsidTr="00A545E0">
        <w:trPr>
          <w:trHeight w:val="276"/>
        </w:trPr>
        <w:tc>
          <w:tcPr>
            <w:tcW w:w="180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p>
        </w:tc>
        <w:tc>
          <w:tcPr>
            <w:tcW w:w="63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3.2</w:t>
            </w:r>
          </w:p>
        </w:tc>
        <w:tc>
          <w:tcPr>
            <w:tcW w:w="5220" w:type="dxa"/>
            <w:shd w:val="clear" w:color="auto" w:fill="auto"/>
            <w:vAlign w:val="bottom"/>
          </w:tcPr>
          <w:p w:rsidR="008938D1" w:rsidRPr="00674B43" w:rsidRDefault="008938D1" w:rsidP="00A545E0">
            <w:pPr>
              <w:spacing w:after="0" w:line="360" w:lineRule="auto"/>
              <w:jc w:val="both"/>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Design of the experiment……………………</w:t>
            </w:r>
            <w:r w:rsidR="008A7933" w:rsidRPr="00674B43">
              <w:rPr>
                <w:rFonts w:ascii="Times New Roman" w:eastAsia="Times New Roman" w:hAnsi="Times New Roman" w:cs="Times New Roman"/>
                <w:color w:val="000000" w:themeColor="text1"/>
                <w:sz w:val="24"/>
              </w:rPr>
              <w:t>..............</w:t>
            </w:r>
          </w:p>
        </w:tc>
        <w:tc>
          <w:tcPr>
            <w:tcW w:w="810" w:type="dxa"/>
            <w:shd w:val="clear" w:color="auto" w:fill="auto"/>
            <w:vAlign w:val="bottom"/>
          </w:tcPr>
          <w:p w:rsidR="008938D1" w:rsidRPr="00674B43" w:rsidRDefault="00B47FA7" w:rsidP="003B7356">
            <w:pPr>
              <w:spacing w:after="0" w:line="360" w:lineRule="auto"/>
              <w:ind w:left="12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13</w:t>
            </w:r>
          </w:p>
        </w:tc>
      </w:tr>
      <w:tr w:rsidR="008938D1" w:rsidRPr="00674B43" w:rsidTr="00A545E0">
        <w:trPr>
          <w:trHeight w:val="276"/>
        </w:trPr>
        <w:tc>
          <w:tcPr>
            <w:tcW w:w="180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p>
        </w:tc>
        <w:tc>
          <w:tcPr>
            <w:tcW w:w="63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3.3</w:t>
            </w:r>
          </w:p>
        </w:tc>
        <w:tc>
          <w:tcPr>
            <w:tcW w:w="5220" w:type="dxa"/>
            <w:shd w:val="clear" w:color="auto" w:fill="auto"/>
            <w:vAlign w:val="bottom"/>
          </w:tcPr>
          <w:p w:rsidR="008938D1" w:rsidRPr="00674B43" w:rsidRDefault="008938D1" w:rsidP="00A545E0">
            <w:pPr>
              <w:spacing w:after="0" w:line="360" w:lineRule="auto"/>
              <w:jc w:val="both"/>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Animals and housing…………………………</w:t>
            </w:r>
            <w:r w:rsidR="008A7933" w:rsidRPr="00674B43">
              <w:rPr>
                <w:rFonts w:ascii="Times New Roman" w:eastAsia="Times New Roman" w:hAnsi="Times New Roman" w:cs="Times New Roman"/>
                <w:color w:val="000000" w:themeColor="text1"/>
                <w:sz w:val="24"/>
              </w:rPr>
              <w:t>.............</w:t>
            </w:r>
          </w:p>
        </w:tc>
        <w:tc>
          <w:tcPr>
            <w:tcW w:w="810" w:type="dxa"/>
            <w:shd w:val="clear" w:color="auto" w:fill="auto"/>
            <w:vAlign w:val="bottom"/>
          </w:tcPr>
          <w:p w:rsidR="008938D1" w:rsidRPr="00674B43" w:rsidRDefault="00B47FA7" w:rsidP="003B7356">
            <w:pPr>
              <w:spacing w:after="0" w:line="360" w:lineRule="auto"/>
              <w:ind w:left="120"/>
              <w:rPr>
                <w:rFonts w:ascii="Times New Roman" w:eastAsia="Times New Roman" w:hAnsi="Times New Roman" w:cs="Times New Roman"/>
                <w:color w:val="000000" w:themeColor="text1"/>
                <w:w w:val="96"/>
                <w:sz w:val="24"/>
              </w:rPr>
            </w:pPr>
            <w:r w:rsidRPr="00674B43">
              <w:rPr>
                <w:rFonts w:ascii="Times New Roman" w:eastAsia="Times New Roman" w:hAnsi="Times New Roman" w:cs="Times New Roman"/>
                <w:color w:val="000000" w:themeColor="text1"/>
                <w:w w:val="96"/>
                <w:sz w:val="24"/>
              </w:rPr>
              <w:t>14</w:t>
            </w:r>
          </w:p>
        </w:tc>
      </w:tr>
      <w:tr w:rsidR="008938D1" w:rsidRPr="00674B43" w:rsidTr="00A545E0">
        <w:trPr>
          <w:trHeight w:val="276"/>
        </w:trPr>
        <w:tc>
          <w:tcPr>
            <w:tcW w:w="180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p>
        </w:tc>
        <w:tc>
          <w:tcPr>
            <w:tcW w:w="63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3.4</w:t>
            </w:r>
          </w:p>
        </w:tc>
        <w:tc>
          <w:tcPr>
            <w:tcW w:w="5220" w:type="dxa"/>
            <w:shd w:val="clear" w:color="auto" w:fill="auto"/>
            <w:vAlign w:val="bottom"/>
          </w:tcPr>
          <w:p w:rsidR="008938D1" w:rsidRPr="00674B43" w:rsidRDefault="008938D1" w:rsidP="00A545E0">
            <w:pPr>
              <w:spacing w:after="0" w:line="360" w:lineRule="auto"/>
              <w:jc w:val="both"/>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Cleaning and sanitation………………………</w:t>
            </w:r>
            <w:r w:rsidR="008A7933" w:rsidRPr="00674B43">
              <w:rPr>
                <w:rFonts w:ascii="Times New Roman" w:eastAsia="Times New Roman" w:hAnsi="Times New Roman" w:cs="Times New Roman"/>
                <w:color w:val="000000" w:themeColor="text1"/>
                <w:sz w:val="24"/>
              </w:rPr>
              <w:t>.............</w:t>
            </w:r>
          </w:p>
        </w:tc>
        <w:tc>
          <w:tcPr>
            <w:tcW w:w="810" w:type="dxa"/>
            <w:shd w:val="clear" w:color="auto" w:fill="auto"/>
            <w:vAlign w:val="bottom"/>
          </w:tcPr>
          <w:p w:rsidR="008938D1" w:rsidRPr="00674B43" w:rsidRDefault="00B47FA7" w:rsidP="003B7356">
            <w:pPr>
              <w:spacing w:after="0" w:line="360" w:lineRule="auto"/>
              <w:ind w:left="12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14</w:t>
            </w:r>
          </w:p>
        </w:tc>
      </w:tr>
      <w:tr w:rsidR="008938D1" w:rsidRPr="00674B43" w:rsidTr="00A545E0">
        <w:trPr>
          <w:trHeight w:val="276"/>
        </w:trPr>
        <w:tc>
          <w:tcPr>
            <w:tcW w:w="180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p>
        </w:tc>
        <w:tc>
          <w:tcPr>
            <w:tcW w:w="63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3.5</w:t>
            </w:r>
          </w:p>
        </w:tc>
        <w:tc>
          <w:tcPr>
            <w:tcW w:w="5220" w:type="dxa"/>
            <w:shd w:val="clear" w:color="auto" w:fill="auto"/>
            <w:vAlign w:val="bottom"/>
          </w:tcPr>
          <w:p w:rsidR="008938D1" w:rsidRPr="00674B43" w:rsidRDefault="008938D1" w:rsidP="00A545E0">
            <w:pPr>
              <w:spacing w:after="0" w:line="360" w:lineRule="auto"/>
              <w:jc w:val="both"/>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Experimental diet…………………………….</w:t>
            </w:r>
            <w:r w:rsidR="008A7933" w:rsidRPr="00674B43">
              <w:rPr>
                <w:rFonts w:ascii="Times New Roman" w:eastAsia="Times New Roman" w:hAnsi="Times New Roman" w:cs="Times New Roman"/>
                <w:color w:val="000000" w:themeColor="text1"/>
                <w:sz w:val="24"/>
              </w:rPr>
              <w:t>.............</w:t>
            </w:r>
          </w:p>
        </w:tc>
        <w:tc>
          <w:tcPr>
            <w:tcW w:w="810" w:type="dxa"/>
            <w:shd w:val="clear" w:color="auto" w:fill="auto"/>
            <w:vAlign w:val="bottom"/>
          </w:tcPr>
          <w:p w:rsidR="008938D1" w:rsidRPr="00674B43" w:rsidRDefault="00B47FA7" w:rsidP="003B7356">
            <w:pPr>
              <w:spacing w:after="0" w:line="360" w:lineRule="auto"/>
              <w:ind w:left="120"/>
              <w:rPr>
                <w:rFonts w:ascii="Times New Roman" w:eastAsia="Times New Roman" w:hAnsi="Times New Roman" w:cs="Times New Roman"/>
                <w:color w:val="000000" w:themeColor="text1"/>
                <w:w w:val="96"/>
                <w:sz w:val="24"/>
              </w:rPr>
            </w:pPr>
            <w:r w:rsidRPr="00674B43">
              <w:rPr>
                <w:rFonts w:ascii="Times New Roman" w:eastAsia="Times New Roman" w:hAnsi="Times New Roman" w:cs="Times New Roman"/>
                <w:color w:val="000000" w:themeColor="text1"/>
                <w:w w:val="96"/>
                <w:sz w:val="24"/>
              </w:rPr>
              <w:t>15</w:t>
            </w:r>
          </w:p>
        </w:tc>
      </w:tr>
      <w:tr w:rsidR="008938D1" w:rsidRPr="00674B43" w:rsidTr="00A545E0">
        <w:trPr>
          <w:trHeight w:val="276"/>
        </w:trPr>
        <w:tc>
          <w:tcPr>
            <w:tcW w:w="180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p>
        </w:tc>
        <w:tc>
          <w:tcPr>
            <w:tcW w:w="63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3.6</w:t>
            </w:r>
          </w:p>
        </w:tc>
        <w:tc>
          <w:tcPr>
            <w:tcW w:w="5220" w:type="dxa"/>
            <w:shd w:val="clear" w:color="auto" w:fill="auto"/>
            <w:vAlign w:val="bottom"/>
          </w:tcPr>
          <w:p w:rsidR="008938D1" w:rsidRPr="00674B43" w:rsidRDefault="008938D1" w:rsidP="00A545E0">
            <w:pPr>
              <w:spacing w:after="0" w:line="360" w:lineRule="auto"/>
              <w:jc w:val="both"/>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Feeding of birds………………………………</w:t>
            </w:r>
            <w:r w:rsidR="008A7933" w:rsidRPr="00674B43">
              <w:rPr>
                <w:rFonts w:ascii="Times New Roman" w:eastAsia="Times New Roman" w:hAnsi="Times New Roman" w:cs="Times New Roman"/>
                <w:color w:val="000000" w:themeColor="text1"/>
                <w:sz w:val="24"/>
              </w:rPr>
              <w:t>............</w:t>
            </w:r>
          </w:p>
        </w:tc>
        <w:tc>
          <w:tcPr>
            <w:tcW w:w="810" w:type="dxa"/>
            <w:shd w:val="clear" w:color="auto" w:fill="auto"/>
            <w:vAlign w:val="bottom"/>
          </w:tcPr>
          <w:p w:rsidR="008938D1" w:rsidRPr="00674B43" w:rsidRDefault="00B47FA7" w:rsidP="003B7356">
            <w:pPr>
              <w:spacing w:after="0" w:line="360" w:lineRule="auto"/>
              <w:ind w:left="12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17-18</w:t>
            </w:r>
          </w:p>
        </w:tc>
      </w:tr>
      <w:tr w:rsidR="008938D1" w:rsidRPr="00674B43" w:rsidTr="00A545E0">
        <w:trPr>
          <w:trHeight w:val="276"/>
        </w:trPr>
        <w:tc>
          <w:tcPr>
            <w:tcW w:w="180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p>
        </w:tc>
        <w:tc>
          <w:tcPr>
            <w:tcW w:w="63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3.7</w:t>
            </w:r>
          </w:p>
        </w:tc>
        <w:tc>
          <w:tcPr>
            <w:tcW w:w="5220" w:type="dxa"/>
            <w:shd w:val="clear" w:color="auto" w:fill="auto"/>
            <w:vAlign w:val="bottom"/>
          </w:tcPr>
          <w:p w:rsidR="008938D1" w:rsidRPr="00674B43" w:rsidRDefault="008938D1" w:rsidP="00A545E0">
            <w:pPr>
              <w:spacing w:after="0" w:line="360" w:lineRule="auto"/>
              <w:jc w:val="both"/>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Medications…………………………………..</w:t>
            </w:r>
            <w:r w:rsidR="008A7933" w:rsidRPr="00674B43">
              <w:rPr>
                <w:rFonts w:ascii="Times New Roman" w:eastAsia="Times New Roman" w:hAnsi="Times New Roman" w:cs="Times New Roman"/>
                <w:color w:val="000000" w:themeColor="text1"/>
                <w:sz w:val="24"/>
              </w:rPr>
              <w:t>.............</w:t>
            </w:r>
          </w:p>
        </w:tc>
        <w:tc>
          <w:tcPr>
            <w:tcW w:w="810" w:type="dxa"/>
            <w:shd w:val="clear" w:color="auto" w:fill="auto"/>
            <w:vAlign w:val="bottom"/>
          </w:tcPr>
          <w:p w:rsidR="008938D1" w:rsidRPr="00674B43" w:rsidRDefault="00B47FA7" w:rsidP="003B7356">
            <w:pPr>
              <w:spacing w:after="0" w:line="360" w:lineRule="auto"/>
              <w:ind w:left="12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18</w:t>
            </w:r>
          </w:p>
        </w:tc>
      </w:tr>
      <w:tr w:rsidR="008938D1" w:rsidRPr="00674B43" w:rsidTr="00A545E0">
        <w:trPr>
          <w:trHeight w:val="276"/>
        </w:trPr>
        <w:tc>
          <w:tcPr>
            <w:tcW w:w="180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p>
        </w:tc>
        <w:tc>
          <w:tcPr>
            <w:tcW w:w="63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3.8</w:t>
            </w:r>
          </w:p>
        </w:tc>
        <w:tc>
          <w:tcPr>
            <w:tcW w:w="5220" w:type="dxa"/>
            <w:shd w:val="clear" w:color="auto" w:fill="auto"/>
            <w:vAlign w:val="bottom"/>
          </w:tcPr>
          <w:p w:rsidR="008938D1" w:rsidRPr="00674B43" w:rsidRDefault="008938D1" w:rsidP="00A545E0">
            <w:pPr>
              <w:spacing w:after="0" w:line="360" w:lineRule="auto"/>
              <w:jc w:val="both"/>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Carcass measurement………………………...</w:t>
            </w:r>
            <w:r w:rsidR="008A7933" w:rsidRPr="00674B43">
              <w:rPr>
                <w:rFonts w:ascii="Times New Roman" w:eastAsia="Times New Roman" w:hAnsi="Times New Roman" w:cs="Times New Roman"/>
                <w:color w:val="000000" w:themeColor="text1"/>
                <w:sz w:val="24"/>
              </w:rPr>
              <w:t>.............</w:t>
            </w:r>
          </w:p>
        </w:tc>
        <w:tc>
          <w:tcPr>
            <w:tcW w:w="810" w:type="dxa"/>
            <w:shd w:val="clear" w:color="auto" w:fill="auto"/>
            <w:vAlign w:val="bottom"/>
          </w:tcPr>
          <w:p w:rsidR="008938D1" w:rsidRPr="00674B43" w:rsidRDefault="00B47FA7" w:rsidP="003B7356">
            <w:pPr>
              <w:spacing w:after="0" w:line="360" w:lineRule="auto"/>
              <w:ind w:left="12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18</w:t>
            </w:r>
          </w:p>
        </w:tc>
      </w:tr>
      <w:tr w:rsidR="008938D1" w:rsidRPr="00674B43" w:rsidTr="00A545E0">
        <w:trPr>
          <w:trHeight w:val="276"/>
        </w:trPr>
        <w:tc>
          <w:tcPr>
            <w:tcW w:w="180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p>
        </w:tc>
        <w:tc>
          <w:tcPr>
            <w:tcW w:w="63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3.9</w:t>
            </w:r>
          </w:p>
        </w:tc>
        <w:tc>
          <w:tcPr>
            <w:tcW w:w="5220" w:type="dxa"/>
            <w:shd w:val="clear" w:color="auto" w:fill="auto"/>
            <w:vAlign w:val="bottom"/>
          </w:tcPr>
          <w:p w:rsidR="008938D1" w:rsidRPr="00674B43" w:rsidRDefault="008938D1" w:rsidP="00A545E0">
            <w:pPr>
              <w:spacing w:after="0" w:line="360" w:lineRule="auto"/>
              <w:jc w:val="both"/>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Analysis of feed and meat……………………</w:t>
            </w:r>
            <w:r w:rsidR="008A7933" w:rsidRPr="00674B43">
              <w:rPr>
                <w:rFonts w:ascii="Times New Roman" w:eastAsia="Times New Roman" w:hAnsi="Times New Roman" w:cs="Times New Roman"/>
                <w:color w:val="000000" w:themeColor="text1"/>
                <w:sz w:val="24"/>
              </w:rPr>
              <w:t>.............</w:t>
            </w:r>
          </w:p>
        </w:tc>
        <w:tc>
          <w:tcPr>
            <w:tcW w:w="810" w:type="dxa"/>
            <w:shd w:val="clear" w:color="auto" w:fill="auto"/>
            <w:vAlign w:val="bottom"/>
          </w:tcPr>
          <w:p w:rsidR="008938D1" w:rsidRPr="00674B43" w:rsidRDefault="00B47FA7" w:rsidP="003B7356">
            <w:pPr>
              <w:spacing w:after="0" w:line="360" w:lineRule="auto"/>
              <w:ind w:left="120"/>
              <w:rPr>
                <w:rFonts w:ascii="Times New Roman" w:eastAsia="Times New Roman" w:hAnsi="Times New Roman" w:cs="Times New Roman"/>
                <w:color w:val="000000" w:themeColor="text1"/>
                <w:w w:val="96"/>
                <w:sz w:val="24"/>
              </w:rPr>
            </w:pPr>
            <w:r w:rsidRPr="00674B43">
              <w:rPr>
                <w:rFonts w:ascii="Times New Roman" w:eastAsia="Times New Roman" w:hAnsi="Times New Roman" w:cs="Times New Roman"/>
                <w:color w:val="000000" w:themeColor="text1"/>
                <w:w w:val="96"/>
                <w:sz w:val="24"/>
              </w:rPr>
              <w:t>18</w:t>
            </w:r>
          </w:p>
        </w:tc>
      </w:tr>
      <w:tr w:rsidR="008938D1" w:rsidRPr="00674B43" w:rsidTr="00A545E0">
        <w:trPr>
          <w:trHeight w:val="276"/>
        </w:trPr>
        <w:tc>
          <w:tcPr>
            <w:tcW w:w="180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p>
        </w:tc>
        <w:tc>
          <w:tcPr>
            <w:tcW w:w="63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3.10</w:t>
            </w:r>
          </w:p>
        </w:tc>
        <w:tc>
          <w:tcPr>
            <w:tcW w:w="5220" w:type="dxa"/>
            <w:shd w:val="clear" w:color="auto" w:fill="auto"/>
            <w:vAlign w:val="bottom"/>
          </w:tcPr>
          <w:p w:rsidR="008938D1" w:rsidRPr="00674B43" w:rsidRDefault="008938D1" w:rsidP="00A545E0">
            <w:pPr>
              <w:spacing w:after="0" w:line="360" w:lineRule="auto"/>
              <w:jc w:val="both"/>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Hemato</w:t>
            </w:r>
            <w:r w:rsidR="001A0F38" w:rsidRPr="00674B43">
              <w:rPr>
                <w:rFonts w:ascii="Times New Roman" w:eastAsia="Times New Roman" w:hAnsi="Times New Roman" w:cs="Times New Roman"/>
                <w:color w:val="000000" w:themeColor="text1"/>
                <w:sz w:val="24"/>
              </w:rPr>
              <w:t>-</w:t>
            </w:r>
            <w:r w:rsidR="003E3363" w:rsidRPr="00674B43">
              <w:rPr>
                <w:rFonts w:ascii="Times New Roman" w:eastAsia="Times New Roman" w:hAnsi="Times New Roman" w:cs="Times New Roman"/>
                <w:color w:val="000000" w:themeColor="text1"/>
                <w:sz w:val="24"/>
              </w:rPr>
              <w:t>biochemical</w:t>
            </w:r>
            <w:r w:rsidRPr="00674B43">
              <w:rPr>
                <w:rFonts w:ascii="Times New Roman" w:eastAsia="Times New Roman" w:hAnsi="Times New Roman" w:cs="Times New Roman"/>
                <w:color w:val="000000" w:themeColor="text1"/>
                <w:sz w:val="24"/>
              </w:rPr>
              <w:t xml:space="preserve"> analysis………………………</w:t>
            </w:r>
            <w:r w:rsidR="008A7933" w:rsidRPr="00674B43">
              <w:rPr>
                <w:rFonts w:ascii="Times New Roman" w:eastAsia="Times New Roman" w:hAnsi="Times New Roman" w:cs="Times New Roman"/>
                <w:color w:val="000000" w:themeColor="text1"/>
                <w:sz w:val="24"/>
              </w:rPr>
              <w:t>...</w:t>
            </w:r>
          </w:p>
        </w:tc>
        <w:tc>
          <w:tcPr>
            <w:tcW w:w="810" w:type="dxa"/>
            <w:shd w:val="clear" w:color="auto" w:fill="auto"/>
            <w:vAlign w:val="bottom"/>
          </w:tcPr>
          <w:p w:rsidR="008938D1" w:rsidRPr="00674B43" w:rsidRDefault="00B47FA7" w:rsidP="003B7356">
            <w:pPr>
              <w:spacing w:after="0" w:line="360" w:lineRule="auto"/>
              <w:ind w:left="12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19</w:t>
            </w:r>
          </w:p>
        </w:tc>
      </w:tr>
      <w:tr w:rsidR="008938D1" w:rsidRPr="00674B43" w:rsidTr="00A545E0">
        <w:trPr>
          <w:trHeight w:val="276"/>
        </w:trPr>
        <w:tc>
          <w:tcPr>
            <w:tcW w:w="180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p>
        </w:tc>
        <w:tc>
          <w:tcPr>
            <w:tcW w:w="63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3.11</w:t>
            </w:r>
          </w:p>
        </w:tc>
        <w:tc>
          <w:tcPr>
            <w:tcW w:w="5220" w:type="dxa"/>
            <w:shd w:val="clear" w:color="auto" w:fill="auto"/>
            <w:vAlign w:val="bottom"/>
          </w:tcPr>
          <w:p w:rsidR="008938D1" w:rsidRPr="00674B43" w:rsidRDefault="008938D1" w:rsidP="00A545E0">
            <w:pPr>
              <w:spacing w:after="0" w:line="360" w:lineRule="auto"/>
              <w:jc w:val="both"/>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Serum analysis………………………………..</w:t>
            </w:r>
            <w:r w:rsidR="008A7933" w:rsidRPr="00674B43">
              <w:rPr>
                <w:rFonts w:ascii="Times New Roman" w:eastAsia="Times New Roman" w:hAnsi="Times New Roman" w:cs="Times New Roman"/>
                <w:color w:val="000000" w:themeColor="text1"/>
                <w:sz w:val="24"/>
              </w:rPr>
              <w:t>............</w:t>
            </w:r>
          </w:p>
        </w:tc>
        <w:tc>
          <w:tcPr>
            <w:tcW w:w="810" w:type="dxa"/>
            <w:shd w:val="clear" w:color="auto" w:fill="auto"/>
            <w:vAlign w:val="bottom"/>
          </w:tcPr>
          <w:p w:rsidR="008938D1" w:rsidRPr="00674B43" w:rsidRDefault="00B47FA7" w:rsidP="003B7356">
            <w:pPr>
              <w:spacing w:after="0" w:line="360" w:lineRule="auto"/>
              <w:ind w:left="12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19</w:t>
            </w:r>
          </w:p>
        </w:tc>
      </w:tr>
      <w:tr w:rsidR="008938D1" w:rsidRPr="00674B43" w:rsidTr="00A545E0">
        <w:trPr>
          <w:trHeight w:val="276"/>
        </w:trPr>
        <w:tc>
          <w:tcPr>
            <w:tcW w:w="180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p>
        </w:tc>
        <w:tc>
          <w:tcPr>
            <w:tcW w:w="63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3.12</w:t>
            </w:r>
          </w:p>
        </w:tc>
        <w:tc>
          <w:tcPr>
            <w:tcW w:w="5220" w:type="dxa"/>
            <w:shd w:val="clear" w:color="auto" w:fill="auto"/>
            <w:vAlign w:val="bottom"/>
          </w:tcPr>
          <w:p w:rsidR="008938D1" w:rsidRPr="00674B43" w:rsidRDefault="008938D1" w:rsidP="00A545E0">
            <w:pPr>
              <w:spacing w:after="0" w:line="360" w:lineRule="auto"/>
              <w:jc w:val="both"/>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Data collection………………………………..</w:t>
            </w:r>
            <w:r w:rsidR="008A7933" w:rsidRPr="00674B43">
              <w:rPr>
                <w:rFonts w:ascii="Times New Roman" w:eastAsia="Times New Roman" w:hAnsi="Times New Roman" w:cs="Times New Roman"/>
                <w:color w:val="000000" w:themeColor="text1"/>
                <w:sz w:val="24"/>
              </w:rPr>
              <w:t>............</w:t>
            </w:r>
          </w:p>
        </w:tc>
        <w:tc>
          <w:tcPr>
            <w:tcW w:w="810" w:type="dxa"/>
            <w:shd w:val="clear" w:color="auto" w:fill="auto"/>
            <w:vAlign w:val="bottom"/>
          </w:tcPr>
          <w:p w:rsidR="008938D1" w:rsidRPr="00674B43" w:rsidRDefault="00B47FA7" w:rsidP="003B7356">
            <w:pPr>
              <w:spacing w:after="0" w:line="360" w:lineRule="auto"/>
              <w:ind w:left="12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19-20</w:t>
            </w:r>
          </w:p>
        </w:tc>
      </w:tr>
      <w:tr w:rsidR="008938D1" w:rsidRPr="00674B43" w:rsidTr="00A545E0">
        <w:trPr>
          <w:trHeight w:val="277"/>
        </w:trPr>
        <w:tc>
          <w:tcPr>
            <w:tcW w:w="180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p>
        </w:tc>
        <w:tc>
          <w:tcPr>
            <w:tcW w:w="63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3.13</w:t>
            </w:r>
          </w:p>
        </w:tc>
        <w:tc>
          <w:tcPr>
            <w:tcW w:w="5220" w:type="dxa"/>
            <w:shd w:val="clear" w:color="auto" w:fill="auto"/>
            <w:vAlign w:val="bottom"/>
          </w:tcPr>
          <w:p w:rsidR="008938D1" w:rsidRPr="00674B43" w:rsidRDefault="008938D1" w:rsidP="00A545E0">
            <w:pPr>
              <w:spacing w:after="0" w:line="360" w:lineRule="auto"/>
              <w:ind w:left="60"/>
              <w:jc w:val="both"/>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Statistical analysis……………………………</w:t>
            </w:r>
            <w:r w:rsidR="008A7933" w:rsidRPr="00674B43">
              <w:rPr>
                <w:rFonts w:ascii="Times New Roman" w:eastAsia="Times New Roman" w:hAnsi="Times New Roman" w:cs="Times New Roman"/>
                <w:color w:val="000000" w:themeColor="text1"/>
                <w:sz w:val="24"/>
              </w:rPr>
              <w:t>............</w:t>
            </w:r>
          </w:p>
        </w:tc>
        <w:tc>
          <w:tcPr>
            <w:tcW w:w="810" w:type="dxa"/>
            <w:shd w:val="clear" w:color="auto" w:fill="auto"/>
            <w:vAlign w:val="bottom"/>
          </w:tcPr>
          <w:p w:rsidR="008938D1" w:rsidRPr="00674B43" w:rsidRDefault="008E5CFB" w:rsidP="003B7356">
            <w:pPr>
              <w:spacing w:after="0" w:line="360" w:lineRule="auto"/>
              <w:ind w:left="12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20</w:t>
            </w:r>
          </w:p>
        </w:tc>
      </w:tr>
      <w:tr w:rsidR="0008239B" w:rsidRPr="00674B43" w:rsidTr="00A545E0">
        <w:trPr>
          <w:trHeight w:val="74"/>
        </w:trPr>
        <w:tc>
          <w:tcPr>
            <w:tcW w:w="7650" w:type="dxa"/>
            <w:gridSpan w:val="3"/>
            <w:shd w:val="clear" w:color="auto" w:fill="auto"/>
            <w:vAlign w:val="bottom"/>
          </w:tcPr>
          <w:p w:rsidR="0008239B" w:rsidRPr="00674B43" w:rsidRDefault="0008239B" w:rsidP="0008239B">
            <w:pPr>
              <w:spacing w:after="0" w:line="360" w:lineRule="auto"/>
              <w:rPr>
                <w:rFonts w:ascii="Times New Roman" w:eastAsia="Times New Roman" w:hAnsi="Times New Roman" w:cs="Times New Roman"/>
                <w:b/>
                <w:color w:val="000000" w:themeColor="text1"/>
                <w:sz w:val="24"/>
              </w:rPr>
            </w:pPr>
            <w:r w:rsidRPr="00674B43">
              <w:rPr>
                <w:rFonts w:ascii="Times New Roman" w:eastAsia="Times New Roman" w:hAnsi="Times New Roman" w:cs="Times New Roman"/>
                <w:b/>
                <w:color w:val="000000" w:themeColor="text1"/>
                <w:sz w:val="24"/>
              </w:rPr>
              <w:t>Chapter IV    Results</w:t>
            </w:r>
            <w:r w:rsidRPr="00674B43">
              <w:rPr>
                <w:rFonts w:ascii="Times New Roman" w:eastAsia="Times New Roman" w:hAnsi="Times New Roman" w:cs="Times New Roman"/>
                <w:color w:val="000000" w:themeColor="text1"/>
                <w:sz w:val="24"/>
              </w:rPr>
              <w:t>…………………………………………………….</w:t>
            </w:r>
            <w:r w:rsidR="008A7933" w:rsidRPr="00674B43">
              <w:rPr>
                <w:rFonts w:ascii="Times New Roman" w:eastAsia="Times New Roman" w:hAnsi="Times New Roman" w:cs="Times New Roman"/>
                <w:color w:val="000000" w:themeColor="text1"/>
                <w:sz w:val="24"/>
              </w:rPr>
              <w:t>........</w:t>
            </w:r>
            <w:r w:rsidR="003B1EE7">
              <w:rPr>
                <w:rFonts w:ascii="Times New Roman" w:eastAsia="Times New Roman" w:hAnsi="Times New Roman" w:cs="Times New Roman"/>
                <w:color w:val="000000" w:themeColor="text1"/>
                <w:sz w:val="24"/>
              </w:rPr>
              <w:t>..</w:t>
            </w:r>
          </w:p>
        </w:tc>
        <w:tc>
          <w:tcPr>
            <w:tcW w:w="810" w:type="dxa"/>
            <w:shd w:val="clear" w:color="auto" w:fill="auto"/>
            <w:vAlign w:val="bottom"/>
          </w:tcPr>
          <w:p w:rsidR="0008239B" w:rsidRPr="00674B43" w:rsidRDefault="003206DA" w:rsidP="003B7356">
            <w:pPr>
              <w:spacing w:after="0" w:line="360" w:lineRule="auto"/>
              <w:ind w:left="120"/>
              <w:rPr>
                <w:rFonts w:ascii="Times New Roman" w:eastAsia="Times New Roman" w:hAnsi="Times New Roman" w:cs="Times New Roman"/>
                <w:b/>
                <w:color w:val="000000" w:themeColor="text1"/>
                <w:w w:val="96"/>
                <w:sz w:val="24"/>
              </w:rPr>
            </w:pPr>
            <w:r w:rsidRPr="00674B43">
              <w:rPr>
                <w:rFonts w:ascii="Times New Roman" w:eastAsia="Times New Roman" w:hAnsi="Times New Roman" w:cs="Times New Roman"/>
                <w:b/>
                <w:color w:val="000000" w:themeColor="text1"/>
                <w:w w:val="96"/>
                <w:sz w:val="24"/>
              </w:rPr>
              <w:t>21</w:t>
            </w:r>
            <w:r w:rsidR="008E5CFB" w:rsidRPr="00674B43">
              <w:rPr>
                <w:rFonts w:ascii="Times New Roman" w:eastAsia="Times New Roman" w:hAnsi="Times New Roman" w:cs="Times New Roman"/>
                <w:b/>
                <w:color w:val="000000" w:themeColor="text1"/>
                <w:w w:val="96"/>
                <w:sz w:val="24"/>
              </w:rPr>
              <w:t>-24</w:t>
            </w:r>
          </w:p>
        </w:tc>
      </w:tr>
      <w:tr w:rsidR="008938D1" w:rsidRPr="00674B43" w:rsidTr="00A545E0">
        <w:trPr>
          <w:trHeight w:val="386"/>
        </w:trPr>
        <w:tc>
          <w:tcPr>
            <w:tcW w:w="180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p>
        </w:tc>
        <w:tc>
          <w:tcPr>
            <w:tcW w:w="63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4.1</w:t>
            </w:r>
          </w:p>
        </w:tc>
        <w:tc>
          <w:tcPr>
            <w:tcW w:w="5220" w:type="dxa"/>
            <w:shd w:val="clear" w:color="auto" w:fill="auto"/>
            <w:vAlign w:val="bottom"/>
          </w:tcPr>
          <w:p w:rsidR="008938D1" w:rsidRPr="00674B43" w:rsidRDefault="008938D1" w:rsidP="00A545E0">
            <w:pPr>
              <w:spacing w:after="0" w:line="360" w:lineRule="auto"/>
              <w:jc w:val="both"/>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Live weight…………………………………...</w:t>
            </w:r>
            <w:r w:rsidR="008A7933" w:rsidRPr="00674B43">
              <w:rPr>
                <w:rFonts w:ascii="Times New Roman" w:eastAsia="Times New Roman" w:hAnsi="Times New Roman" w:cs="Times New Roman"/>
                <w:color w:val="000000" w:themeColor="text1"/>
                <w:sz w:val="24"/>
              </w:rPr>
              <w:t>............</w:t>
            </w:r>
          </w:p>
        </w:tc>
        <w:tc>
          <w:tcPr>
            <w:tcW w:w="810" w:type="dxa"/>
            <w:shd w:val="clear" w:color="auto" w:fill="auto"/>
            <w:vAlign w:val="bottom"/>
          </w:tcPr>
          <w:p w:rsidR="008938D1" w:rsidRPr="00674B43" w:rsidRDefault="008E5CFB" w:rsidP="003B7356">
            <w:pPr>
              <w:spacing w:after="0" w:line="360" w:lineRule="auto"/>
              <w:ind w:left="120"/>
              <w:rPr>
                <w:rFonts w:ascii="Times New Roman" w:eastAsia="Times New Roman" w:hAnsi="Times New Roman" w:cs="Times New Roman"/>
                <w:color w:val="000000" w:themeColor="text1"/>
                <w:w w:val="96"/>
                <w:sz w:val="24"/>
              </w:rPr>
            </w:pPr>
            <w:r w:rsidRPr="00674B43">
              <w:rPr>
                <w:rFonts w:ascii="Times New Roman" w:eastAsia="Times New Roman" w:hAnsi="Times New Roman" w:cs="Times New Roman"/>
                <w:color w:val="000000" w:themeColor="text1"/>
                <w:w w:val="96"/>
                <w:sz w:val="24"/>
              </w:rPr>
              <w:t>21</w:t>
            </w:r>
          </w:p>
        </w:tc>
      </w:tr>
      <w:tr w:rsidR="008938D1" w:rsidRPr="00674B43" w:rsidTr="00A545E0">
        <w:trPr>
          <w:trHeight w:val="276"/>
        </w:trPr>
        <w:tc>
          <w:tcPr>
            <w:tcW w:w="180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p>
        </w:tc>
        <w:tc>
          <w:tcPr>
            <w:tcW w:w="63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4.2</w:t>
            </w:r>
          </w:p>
        </w:tc>
        <w:tc>
          <w:tcPr>
            <w:tcW w:w="5220" w:type="dxa"/>
            <w:shd w:val="clear" w:color="auto" w:fill="auto"/>
            <w:vAlign w:val="bottom"/>
          </w:tcPr>
          <w:p w:rsidR="008938D1" w:rsidRPr="00674B43" w:rsidRDefault="008938D1" w:rsidP="00A545E0">
            <w:pPr>
              <w:spacing w:after="0" w:line="360" w:lineRule="auto"/>
              <w:jc w:val="both"/>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Weight gain…………………………………..</w:t>
            </w:r>
            <w:r w:rsidR="008A7933" w:rsidRPr="00674B43">
              <w:rPr>
                <w:rFonts w:ascii="Times New Roman" w:eastAsia="Times New Roman" w:hAnsi="Times New Roman" w:cs="Times New Roman"/>
                <w:color w:val="000000" w:themeColor="text1"/>
                <w:sz w:val="24"/>
              </w:rPr>
              <w:t>.............</w:t>
            </w:r>
          </w:p>
        </w:tc>
        <w:tc>
          <w:tcPr>
            <w:tcW w:w="810" w:type="dxa"/>
            <w:shd w:val="clear" w:color="auto" w:fill="auto"/>
            <w:vAlign w:val="bottom"/>
          </w:tcPr>
          <w:p w:rsidR="008938D1" w:rsidRPr="00674B43" w:rsidRDefault="008E5CFB" w:rsidP="003B7356">
            <w:pPr>
              <w:spacing w:after="0" w:line="360" w:lineRule="auto"/>
              <w:ind w:left="12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22</w:t>
            </w:r>
          </w:p>
        </w:tc>
      </w:tr>
      <w:tr w:rsidR="008938D1" w:rsidRPr="00674B43" w:rsidTr="00A545E0">
        <w:trPr>
          <w:trHeight w:val="276"/>
        </w:trPr>
        <w:tc>
          <w:tcPr>
            <w:tcW w:w="180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p>
        </w:tc>
        <w:tc>
          <w:tcPr>
            <w:tcW w:w="63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4.3</w:t>
            </w:r>
          </w:p>
        </w:tc>
        <w:tc>
          <w:tcPr>
            <w:tcW w:w="5220" w:type="dxa"/>
            <w:shd w:val="clear" w:color="auto" w:fill="auto"/>
            <w:vAlign w:val="bottom"/>
          </w:tcPr>
          <w:p w:rsidR="008938D1" w:rsidRPr="00674B43" w:rsidRDefault="008938D1" w:rsidP="00A545E0">
            <w:pPr>
              <w:spacing w:after="0" w:line="360" w:lineRule="auto"/>
              <w:jc w:val="both"/>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Feed intake…………………………………...</w:t>
            </w:r>
            <w:r w:rsidR="008A7933" w:rsidRPr="00674B43">
              <w:rPr>
                <w:rFonts w:ascii="Times New Roman" w:eastAsia="Times New Roman" w:hAnsi="Times New Roman" w:cs="Times New Roman"/>
                <w:color w:val="000000" w:themeColor="text1"/>
                <w:sz w:val="24"/>
              </w:rPr>
              <w:t>.............</w:t>
            </w:r>
          </w:p>
        </w:tc>
        <w:tc>
          <w:tcPr>
            <w:tcW w:w="810" w:type="dxa"/>
            <w:shd w:val="clear" w:color="auto" w:fill="auto"/>
            <w:vAlign w:val="bottom"/>
          </w:tcPr>
          <w:p w:rsidR="008938D1" w:rsidRPr="00674B43" w:rsidRDefault="008E5CFB" w:rsidP="003B7356">
            <w:pPr>
              <w:spacing w:after="0" w:line="360" w:lineRule="auto"/>
              <w:ind w:left="12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22</w:t>
            </w:r>
          </w:p>
        </w:tc>
      </w:tr>
      <w:tr w:rsidR="008938D1" w:rsidRPr="00674B43" w:rsidTr="00A545E0">
        <w:trPr>
          <w:trHeight w:val="276"/>
        </w:trPr>
        <w:tc>
          <w:tcPr>
            <w:tcW w:w="180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p>
        </w:tc>
        <w:tc>
          <w:tcPr>
            <w:tcW w:w="63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4.4</w:t>
            </w:r>
          </w:p>
        </w:tc>
        <w:tc>
          <w:tcPr>
            <w:tcW w:w="5220" w:type="dxa"/>
            <w:shd w:val="clear" w:color="auto" w:fill="auto"/>
            <w:vAlign w:val="bottom"/>
          </w:tcPr>
          <w:p w:rsidR="008938D1" w:rsidRPr="00674B43" w:rsidRDefault="008938D1" w:rsidP="00A545E0">
            <w:pPr>
              <w:spacing w:after="0" w:line="360" w:lineRule="auto"/>
              <w:jc w:val="both"/>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Feed conversion ratio………………………..</w:t>
            </w:r>
            <w:r w:rsidR="008A7933" w:rsidRPr="00674B43">
              <w:rPr>
                <w:rFonts w:ascii="Times New Roman" w:eastAsia="Times New Roman" w:hAnsi="Times New Roman" w:cs="Times New Roman"/>
                <w:color w:val="000000" w:themeColor="text1"/>
                <w:sz w:val="24"/>
              </w:rPr>
              <w:t>..............</w:t>
            </w:r>
          </w:p>
        </w:tc>
        <w:tc>
          <w:tcPr>
            <w:tcW w:w="810" w:type="dxa"/>
            <w:shd w:val="clear" w:color="auto" w:fill="auto"/>
            <w:vAlign w:val="bottom"/>
          </w:tcPr>
          <w:p w:rsidR="008938D1" w:rsidRPr="00674B43" w:rsidRDefault="008E5CFB" w:rsidP="003B7356">
            <w:pPr>
              <w:spacing w:after="0" w:line="360" w:lineRule="auto"/>
              <w:ind w:left="12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22</w:t>
            </w:r>
          </w:p>
        </w:tc>
      </w:tr>
      <w:tr w:rsidR="008938D1" w:rsidRPr="00674B43" w:rsidTr="00A545E0">
        <w:trPr>
          <w:trHeight w:val="276"/>
        </w:trPr>
        <w:tc>
          <w:tcPr>
            <w:tcW w:w="180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p>
        </w:tc>
        <w:tc>
          <w:tcPr>
            <w:tcW w:w="63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4.5</w:t>
            </w:r>
          </w:p>
        </w:tc>
        <w:tc>
          <w:tcPr>
            <w:tcW w:w="5220" w:type="dxa"/>
            <w:shd w:val="clear" w:color="auto" w:fill="auto"/>
            <w:vAlign w:val="bottom"/>
          </w:tcPr>
          <w:p w:rsidR="008938D1" w:rsidRPr="00674B43" w:rsidRDefault="00064100" w:rsidP="00A545E0">
            <w:pPr>
              <w:spacing w:after="0" w:line="360" w:lineRule="auto"/>
              <w:jc w:val="both"/>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 xml:space="preserve">Carcass characteristics </w:t>
            </w:r>
            <w:r w:rsidR="008938D1" w:rsidRPr="00674B43">
              <w:rPr>
                <w:rFonts w:ascii="Times New Roman" w:eastAsia="Times New Roman" w:hAnsi="Times New Roman" w:cs="Times New Roman"/>
                <w:color w:val="000000" w:themeColor="text1"/>
                <w:sz w:val="24"/>
              </w:rPr>
              <w:t>…………………………..</w:t>
            </w:r>
            <w:r w:rsidR="008A7933" w:rsidRPr="00674B43">
              <w:rPr>
                <w:rFonts w:ascii="Times New Roman" w:eastAsia="Times New Roman" w:hAnsi="Times New Roman" w:cs="Times New Roman"/>
                <w:color w:val="000000" w:themeColor="text1"/>
                <w:sz w:val="24"/>
              </w:rPr>
              <w:t>.......</w:t>
            </w:r>
          </w:p>
        </w:tc>
        <w:tc>
          <w:tcPr>
            <w:tcW w:w="810" w:type="dxa"/>
            <w:shd w:val="clear" w:color="auto" w:fill="auto"/>
            <w:vAlign w:val="bottom"/>
          </w:tcPr>
          <w:p w:rsidR="008938D1" w:rsidRPr="00674B43" w:rsidRDefault="008E5CFB" w:rsidP="003B7356">
            <w:pPr>
              <w:spacing w:after="0" w:line="360" w:lineRule="auto"/>
              <w:ind w:left="120"/>
              <w:rPr>
                <w:rFonts w:ascii="Times New Roman" w:eastAsia="Times New Roman" w:hAnsi="Times New Roman" w:cs="Times New Roman"/>
                <w:color w:val="000000" w:themeColor="text1"/>
                <w:w w:val="96"/>
                <w:sz w:val="24"/>
              </w:rPr>
            </w:pPr>
            <w:r w:rsidRPr="00674B43">
              <w:rPr>
                <w:rFonts w:ascii="Times New Roman" w:eastAsia="Times New Roman" w:hAnsi="Times New Roman" w:cs="Times New Roman"/>
                <w:color w:val="000000" w:themeColor="text1"/>
                <w:w w:val="96"/>
                <w:sz w:val="24"/>
              </w:rPr>
              <w:t>22-23</w:t>
            </w:r>
          </w:p>
        </w:tc>
      </w:tr>
      <w:tr w:rsidR="008938D1" w:rsidRPr="00674B43" w:rsidTr="00A545E0">
        <w:trPr>
          <w:trHeight w:val="276"/>
        </w:trPr>
        <w:tc>
          <w:tcPr>
            <w:tcW w:w="180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p>
        </w:tc>
        <w:tc>
          <w:tcPr>
            <w:tcW w:w="63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4.6</w:t>
            </w:r>
          </w:p>
        </w:tc>
        <w:tc>
          <w:tcPr>
            <w:tcW w:w="5220" w:type="dxa"/>
            <w:shd w:val="clear" w:color="auto" w:fill="auto"/>
            <w:vAlign w:val="bottom"/>
          </w:tcPr>
          <w:p w:rsidR="008938D1" w:rsidRPr="00674B43" w:rsidRDefault="00D64194" w:rsidP="00A545E0">
            <w:pPr>
              <w:spacing w:after="0" w:line="360" w:lineRule="auto"/>
              <w:jc w:val="both"/>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Hemato</w:t>
            </w:r>
            <w:r w:rsidR="001A0F38" w:rsidRPr="00674B43">
              <w:rPr>
                <w:rFonts w:ascii="Times New Roman" w:eastAsia="Times New Roman" w:hAnsi="Times New Roman" w:cs="Times New Roman"/>
                <w:color w:val="000000" w:themeColor="text1"/>
                <w:sz w:val="24"/>
              </w:rPr>
              <w:t>-</w:t>
            </w:r>
            <w:r w:rsidR="00064100" w:rsidRPr="00674B43">
              <w:rPr>
                <w:rFonts w:ascii="Times New Roman" w:eastAsia="Times New Roman" w:hAnsi="Times New Roman" w:cs="Times New Roman"/>
                <w:color w:val="000000" w:themeColor="text1"/>
                <w:sz w:val="24"/>
              </w:rPr>
              <w:t>biochemical parameters</w:t>
            </w:r>
            <w:r w:rsidR="008A7933" w:rsidRPr="00674B43">
              <w:rPr>
                <w:rFonts w:ascii="Times New Roman" w:eastAsia="Times New Roman" w:hAnsi="Times New Roman" w:cs="Times New Roman"/>
                <w:color w:val="000000" w:themeColor="text1"/>
                <w:sz w:val="24"/>
              </w:rPr>
              <w:t>..................................</w:t>
            </w:r>
          </w:p>
        </w:tc>
        <w:tc>
          <w:tcPr>
            <w:tcW w:w="810" w:type="dxa"/>
            <w:shd w:val="clear" w:color="auto" w:fill="auto"/>
            <w:vAlign w:val="bottom"/>
          </w:tcPr>
          <w:p w:rsidR="008938D1" w:rsidRPr="00674B43" w:rsidRDefault="008E5CFB" w:rsidP="003B7356">
            <w:pPr>
              <w:spacing w:after="0" w:line="360" w:lineRule="auto"/>
              <w:ind w:left="120"/>
              <w:rPr>
                <w:rFonts w:ascii="Times New Roman" w:eastAsia="Times New Roman" w:hAnsi="Times New Roman" w:cs="Times New Roman"/>
                <w:color w:val="000000" w:themeColor="text1"/>
                <w:w w:val="96"/>
                <w:sz w:val="24"/>
              </w:rPr>
            </w:pPr>
            <w:r w:rsidRPr="00674B43">
              <w:rPr>
                <w:rFonts w:ascii="Times New Roman" w:eastAsia="Times New Roman" w:hAnsi="Times New Roman" w:cs="Times New Roman"/>
                <w:color w:val="000000" w:themeColor="text1"/>
                <w:w w:val="96"/>
                <w:sz w:val="24"/>
              </w:rPr>
              <w:t>23-24</w:t>
            </w:r>
          </w:p>
        </w:tc>
      </w:tr>
      <w:tr w:rsidR="0008239B" w:rsidRPr="00674B43" w:rsidTr="00A545E0">
        <w:trPr>
          <w:trHeight w:val="396"/>
        </w:trPr>
        <w:tc>
          <w:tcPr>
            <w:tcW w:w="7650" w:type="dxa"/>
            <w:gridSpan w:val="3"/>
            <w:shd w:val="clear" w:color="auto" w:fill="auto"/>
            <w:vAlign w:val="bottom"/>
          </w:tcPr>
          <w:p w:rsidR="0008239B" w:rsidRPr="00674B43" w:rsidRDefault="0008239B" w:rsidP="0008239B">
            <w:pPr>
              <w:spacing w:after="0" w:line="360" w:lineRule="auto"/>
              <w:rPr>
                <w:rFonts w:ascii="Times New Roman" w:eastAsia="Times New Roman" w:hAnsi="Times New Roman" w:cs="Times New Roman"/>
                <w:b/>
                <w:color w:val="000000" w:themeColor="text1"/>
                <w:sz w:val="24"/>
              </w:rPr>
            </w:pPr>
            <w:r w:rsidRPr="00674B43">
              <w:rPr>
                <w:rFonts w:ascii="Times New Roman" w:eastAsia="Times New Roman" w:hAnsi="Times New Roman" w:cs="Times New Roman"/>
                <w:b/>
                <w:color w:val="000000" w:themeColor="text1"/>
                <w:sz w:val="24"/>
              </w:rPr>
              <w:t>Chapter V       Discussion</w:t>
            </w:r>
            <w:r w:rsidRPr="00674B43">
              <w:rPr>
                <w:rFonts w:ascii="Times New Roman" w:eastAsia="Times New Roman" w:hAnsi="Times New Roman" w:cs="Times New Roman"/>
                <w:color w:val="000000" w:themeColor="text1"/>
                <w:sz w:val="24"/>
              </w:rPr>
              <w:t>………………………………………………...</w:t>
            </w:r>
            <w:r w:rsidR="008A7933" w:rsidRPr="00674B43">
              <w:rPr>
                <w:rFonts w:ascii="Times New Roman" w:eastAsia="Times New Roman" w:hAnsi="Times New Roman" w:cs="Times New Roman"/>
                <w:color w:val="000000" w:themeColor="text1"/>
                <w:sz w:val="24"/>
              </w:rPr>
              <w:t>.......</w:t>
            </w:r>
            <w:r w:rsidR="00A545E0">
              <w:rPr>
                <w:rFonts w:ascii="Times New Roman" w:eastAsia="Times New Roman" w:hAnsi="Times New Roman" w:cs="Times New Roman"/>
                <w:color w:val="000000" w:themeColor="text1"/>
                <w:sz w:val="24"/>
              </w:rPr>
              <w:t>..</w:t>
            </w:r>
          </w:p>
        </w:tc>
        <w:tc>
          <w:tcPr>
            <w:tcW w:w="810" w:type="dxa"/>
            <w:shd w:val="clear" w:color="auto" w:fill="auto"/>
            <w:vAlign w:val="bottom"/>
          </w:tcPr>
          <w:p w:rsidR="0008239B" w:rsidRPr="00674B43" w:rsidRDefault="003206DA" w:rsidP="003B7356">
            <w:pPr>
              <w:spacing w:after="0" w:line="360" w:lineRule="auto"/>
              <w:ind w:left="120"/>
              <w:rPr>
                <w:rFonts w:ascii="Times New Roman" w:eastAsia="Times New Roman" w:hAnsi="Times New Roman" w:cs="Times New Roman"/>
                <w:b/>
                <w:color w:val="000000" w:themeColor="text1"/>
                <w:w w:val="96"/>
                <w:sz w:val="24"/>
              </w:rPr>
            </w:pPr>
            <w:r w:rsidRPr="00674B43">
              <w:rPr>
                <w:rFonts w:ascii="Times New Roman" w:eastAsia="Times New Roman" w:hAnsi="Times New Roman" w:cs="Times New Roman"/>
                <w:b/>
                <w:color w:val="000000" w:themeColor="text1"/>
                <w:w w:val="96"/>
                <w:sz w:val="24"/>
              </w:rPr>
              <w:t>25</w:t>
            </w:r>
            <w:r w:rsidR="008E5CFB" w:rsidRPr="00674B43">
              <w:rPr>
                <w:rFonts w:ascii="Times New Roman" w:eastAsia="Times New Roman" w:hAnsi="Times New Roman" w:cs="Times New Roman"/>
                <w:b/>
                <w:color w:val="000000" w:themeColor="text1"/>
                <w:w w:val="96"/>
                <w:sz w:val="24"/>
              </w:rPr>
              <w:t>-28</w:t>
            </w:r>
          </w:p>
        </w:tc>
      </w:tr>
      <w:tr w:rsidR="008938D1" w:rsidRPr="00674B43" w:rsidTr="00A545E0">
        <w:trPr>
          <w:trHeight w:val="384"/>
        </w:trPr>
        <w:tc>
          <w:tcPr>
            <w:tcW w:w="180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p>
        </w:tc>
        <w:tc>
          <w:tcPr>
            <w:tcW w:w="630" w:type="dxa"/>
            <w:shd w:val="clear" w:color="auto" w:fill="auto"/>
            <w:vAlign w:val="bottom"/>
          </w:tcPr>
          <w:p w:rsidR="008938D1" w:rsidRPr="00674B43" w:rsidRDefault="008938D1" w:rsidP="003B7356">
            <w:pPr>
              <w:spacing w:after="0" w:line="360" w:lineRule="auto"/>
              <w:ind w:left="840" w:hanging="84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5.1</w:t>
            </w:r>
          </w:p>
        </w:tc>
        <w:tc>
          <w:tcPr>
            <w:tcW w:w="5220" w:type="dxa"/>
            <w:shd w:val="clear" w:color="auto" w:fill="auto"/>
            <w:vAlign w:val="bottom"/>
          </w:tcPr>
          <w:p w:rsidR="008938D1" w:rsidRPr="00674B43" w:rsidRDefault="002F21AC" w:rsidP="00A545E0">
            <w:pPr>
              <w:spacing w:after="0" w:line="360" w:lineRule="auto"/>
              <w:jc w:val="both"/>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 xml:space="preserve">Feed intake </w:t>
            </w:r>
            <w:r w:rsidR="008938D1" w:rsidRPr="00674B43">
              <w:rPr>
                <w:rFonts w:ascii="Times New Roman" w:eastAsia="Times New Roman" w:hAnsi="Times New Roman" w:cs="Times New Roman"/>
                <w:color w:val="000000" w:themeColor="text1"/>
                <w:sz w:val="24"/>
              </w:rPr>
              <w:t>…………………………………..</w:t>
            </w:r>
            <w:r w:rsidR="008A7933" w:rsidRPr="00674B43">
              <w:rPr>
                <w:rFonts w:ascii="Times New Roman" w:eastAsia="Times New Roman" w:hAnsi="Times New Roman" w:cs="Times New Roman"/>
                <w:color w:val="000000" w:themeColor="text1"/>
                <w:sz w:val="24"/>
              </w:rPr>
              <w:t>.............</w:t>
            </w:r>
          </w:p>
        </w:tc>
        <w:tc>
          <w:tcPr>
            <w:tcW w:w="810" w:type="dxa"/>
            <w:shd w:val="clear" w:color="auto" w:fill="auto"/>
            <w:vAlign w:val="bottom"/>
          </w:tcPr>
          <w:p w:rsidR="008938D1" w:rsidRPr="00674B43" w:rsidRDefault="008E5CFB" w:rsidP="003B7356">
            <w:pPr>
              <w:spacing w:after="0" w:line="360" w:lineRule="auto"/>
              <w:ind w:left="120"/>
              <w:rPr>
                <w:rFonts w:ascii="Times New Roman" w:eastAsia="Times New Roman" w:hAnsi="Times New Roman" w:cs="Times New Roman"/>
                <w:color w:val="000000" w:themeColor="text1"/>
                <w:w w:val="96"/>
                <w:sz w:val="24"/>
              </w:rPr>
            </w:pPr>
            <w:r w:rsidRPr="00674B43">
              <w:rPr>
                <w:rFonts w:ascii="Times New Roman" w:eastAsia="Times New Roman" w:hAnsi="Times New Roman" w:cs="Times New Roman"/>
                <w:color w:val="000000" w:themeColor="text1"/>
                <w:w w:val="96"/>
                <w:sz w:val="24"/>
              </w:rPr>
              <w:t>25</w:t>
            </w:r>
          </w:p>
        </w:tc>
      </w:tr>
      <w:tr w:rsidR="008938D1" w:rsidRPr="00674B43" w:rsidTr="00A545E0">
        <w:trPr>
          <w:trHeight w:val="276"/>
        </w:trPr>
        <w:tc>
          <w:tcPr>
            <w:tcW w:w="180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p>
        </w:tc>
        <w:tc>
          <w:tcPr>
            <w:tcW w:w="630" w:type="dxa"/>
            <w:shd w:val="clear" w:color="auto" w:fill="auto"/>
            <w:vAlign w:val="bottom"/>
          </w:tcPr>
          <w:p w:rsidR="008938D1" w:rsidRPr="00674B43" w:rsidRDefault="008938D1" w:rsidP="003B7356">
            <w:pPr>
              <w:spacing w:after="0" w:line="360" w:lineRule="auto"/>
              <w:ind w:left="840" w:hanging="84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5.2</w:t>
            </w:r>
          </w:p>
        </w:tc>
        <w:tc>
          <w:tcPr>
            <w:tcW w:w="5220" w:type="dxa"/>
            <w:shd w:val="clear" w:color="auto" w:fill="auto"/>
            <w:vAlign w:val="bottom"/>
          </w:tcPr>
          <w:p w:rsidR="008938D1" w:rsidRPr="00674B43" w:rsidRDefault="002F21AC" w:rsidP="00A545E0">
            <w:pPr>
              <w:spacing w:after="0" w:line="360" w:lineRule="auto"/>
              <w:jc w:val="both"/>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 xml:space="preserve">Weight gain </w:t>
            </w:r>
            <w:r w:rsidR="008938D1" w:rsidRPr="00674B43">
              <w:rPr>
                <w:rFonts w:ascii="Times New Roman" w:eastAsia="Times New Roman" w:hAnsi="Times New Roman" w:cs="Times New Roman"/>
                <w:color w:val="000000" w:themeColor="text1"/>
                <w:sz w:val="24"/>
              </w:rPr>
              <w:t>…………………………………...</w:t>
            </w:r>
            <w:r w:rsidR="008A7933" w:rsidRPr="00674B43">
              <w:rPr>
                <w:rFonts w:ascii="Times New Roman" w:eastAsia="Times New Roman" w:hAnsi="Times New Roman" w:cs="Times New Roman"/>
                <w:color w:val="000000" w:themeColor="text1"/>
                <w:sz w:val="24"/>
              </w:rPr>
              <w:t>...........</w:t>
            </w:r>
          </w:p>
        </w:tc>
        <w:tc>
          <w:tcPr>
            <w:tcW w:w="810" w:type="dxa"/>
            <w:shd w:val="clear" w:color="auto" w:fill="auto"/>
            <w:vAlign w:val="bottom"/>
          </w:tcPr>
          <w:p w:rsidR="008938D1" w:rsidRPr="00674B43" w:rsidRDefault="008E5CFB" w:rsidP="003B7356">
            <w:pPr>
              <w:spacing w:after="0" w:line="360" w:lineRule="auto"/>
              <w:ind w:left="12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26</w:t>
            </w:r>
          </w:p>
        </w:tc>
      </w:tr>
      <w:tr w:rsidR="008938D1" w:rsidRPr="00674B43" w:rsidTr="00A545E0">
        <w:trPr>
          <w:trHeight w:val="276"/>
        </w:trPr>
        <w:tc>
          <w:tcPr>
            <w:tcW w:w="180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p>
        </w:tc>
        <w:tc>
          <w:tcPr>
            <w:tcW w:w="630" w:type="dxa"/>
            <w:shd w:val="clear" w:color="auto" w:fill="auto"/>
            <w:vAlign w:val="bottom"/>
          </w:tcPr>
          <w:p w:rsidR="008938D1" w:rsidRPr="00674B43" w:rsidRDefault="008938D1" w:rsidP="003B7356">
            <w:pPr>
              <w:spacing w:after="0" w:line="360" w:lineRule="auto"/>
              <w:ind w:left="840" w:hanging="84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5.3</w:t>
            </w:r>
          </w:p>
        </w:tc>
        <w:tc>
          <w:tcPr>
            <w:tcW w:w="5220" w:type="dxa"/>
            <w:shd w:val="clear" w:color="auto" w:fill="auto"/>
            <w:vAlign w:val="bottom"/>
          </w:tcPr>
          <w:p w:rsidR="008938D1" w:rsidRPr="00674B43" w:rsidRDefault="008938D1" w:rsidP="00A545E0">
            <w:pPr>
              <w:spacing w:after="0" w:line="360" w:lineRule="auto"/>
              <w:jc w:val="both"/>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Feed conversion ratio………………………...</w:t>
            </w:r>
            <w:r w:rsidR="008A7933" w:rsidRPr="00674B43">
              <w:rPr>
                <w:rFonts w:ascii="Times New Roman" w:eastAsia="Times New Roman" w:hAnsi="Times New Roman" w:cs="Times New Roman"/>
                <w:color w:val="000000" w:themeColor="text1"/>
                <w:sz w:val="24"/>
              </w:rPr>
              <w:t>.............</w:t>
            </w:r>
          </w:p>
        </w:tc>
        <w:tc>
          <w:tcPr>
            <w:tcW w:w="810" w:type="dxa"/>
            <w:shd w:val="clear" w:color="auto" w:fill="auto"/>
            <w:vAlign w:val="bottom"/>
          </w:tcPr>
          <w:p w:rsidR="008938D1" w:rsidRPr="00674B43" w:rsidRDefault="008E5CFB" w:rsidP="003B7356">
            <w:pPr>
              <w:spacing w:after="0" w:line="360" w:lineRule="auto"/>
              <w:ind w:left="12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26</w:t>
            </w:r>
          </w:p>
        </w:tc>
      </w:tr>
      <w:tr w:rsidR="00107DB8" w:rsidRPr="00674B43" w:rsidTr="00A545E0">
        <w:trPr>
          <w:trHeight w:val="276"/>
        </w:trPr>
        <w:tc>
          <w:tcPr>
            <w:tcW w:w="1800" w:type="dxa"/>
            <w:shd w:val="clear" w:color="auto" w:fill="auto"/>
            <w:vAlign w:val="bottom"/>
          </w:tcPr>
          <w:p w:rsidR="00107DB8" w:rsidRPr="00674B43" w:rsidRDefault="00107DB8" w:rsidP="003B7356">
            <w:pPr>
              <w:spacing w:after="0" w:line="360" w:lineRule="auto"/>
              <w:rPr>
                <w:rFonts w:ascii="Times New Roman" w:eastAsia="Times New Roman" w:hAnsi="Times New Roman" w:cs="Times New Roman"/>
                <w:color w:val="000000" w:themeColor="text1"/>
                <w:sz w:val="24"/>
              </w:rPr>
            </w:pPr>
          </w:p>
        </w:tc>
        <w:tc>
          <w:tcPr>
            <w:tcW w:w="630" w:type="dxa"/>
            <w:shd w:val="clear" w:color="auto" w:fill="auto"/>
            <w:vAlign w:val="bottom"/>
          </w:tcPr>
          <w:p w:rsidR="00107DB8" w:rsidRPr="00674B43" w:rsidRDefault="00107DB8" w:rsidP="003B7356">
            <w:pPr>
              <w:spacing w:after="0" w:line="360" w:lineRule="auto"/>
              <w:ind w:left="840" w:hanging="84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5.4</w:t>
            </w:r>
          </w:p>
        </w:tc>
        <w:tc>
          <w:tcPr>
            <w:tcW w:w="5220" w:type="dxa"/>
            <w:shd w:val="clear" w:color="auto" w:fill="auto"/>
            <w:vAlign w:val="bottom"/>
          </w:tcPr>
          <w:p w:rsidR="00107DB8" w:rsidRPr="00674B43" w:rsidRDefault="008E5CFB" w:rsidP="00A545E0">
            <w:pPr>
              <w:spacing w:after="0" w:line="360" w:lineRule="auto"/>
              <w:jc w:val="both"/>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Biochemical changes</w:t>
            </w:r>
            <w:r w:rsidR="00107DB8" w:rsidRPr="00674B43">
              <w:rPr>
                <w:rFonts w:ascii="Times New Roman" w:eastAsia="Times New Roman" w:hAnsi="Times New Roman" w:cs="Times New Roman"/>
                <w:color w:val="000000" w:themeColor="text1"/>
                <w:sz w:val="24"/>
              </w:rPr>
              <w:t xml:space="preserve"> …………………………</w:t>
            </w:r>
            <w:r w:rsidR="008A7933" w:rsidRPr="00674B43">
              <w:rPr>
                <w:rFonts w:ascii="Times New Roman" w:eastAsia="Times New Roman" w:hAnsi="Times New Roman" w:cs="Times New Roman"/>
                <w:color w:val="000000" w:themeColor="text1"/>
                <w:sz w:val="24"/>
              </w:rPr>
              <w:t>.........</w:t>
            </w:r>
            <w:r w:rsidR="00674B43" w:rsidRPr="00674B43">
              <w:rPr>
                <w:rFonts w:ascii="Times New Roman" w:eastAsia="Times New Roman" w:hAnsi="Times New Roman" w:cs="Times New Roman"/>
                <w:color w:val="000000" w:themeColor="text1"/>
                <w:sz w:val="24"/>
              </w:rPr>
              <w:t>..</w:t>
            </w:r>
          </w:p>
        </w:tc>
        <w:tc>
          <w:tcPr>
            <w:tcW w:w="810" w:type="dxa"/>
            <w:shd w:val="clear" w:color="auto" w:fill="auto"/>
            <w:vAlign w:val="bottom"/>
          </w:tcPr>
          <w:p w:rsidR="00107DB8" w:rsidRPr="00674B43" w:rsidRDefault="008E5CFB" w:rsidP="003B7356">
            <w:pPr>
              <w:spacing w:after="0" w:line="360" w:lineRule="auto"/>
              <w:ind w:left="12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27-28</w:t>
            </w:r>
          </w:p>
        </w:tc>
      </w:tr>
      <w:tr w:rsidR="008938D1" w:rsidRPr="00674B43" w:rsidTr="00A545E0">
        <w:trPr>
          <w:trHeight w:val="87"/>
        </w:trPr>
        <w:tc>
          <w:tcPr>
            <w:tcW w:w="1800" w:type="dxa"/>
            <w:shd w:val="clear" w:color="auto" w:fill="auto"/>
            <w:vAlign w:val="bottom"/>
          </w:tcPr>
          <w:p w:rsidR="008938D1" w:rsidRPr="00674B43" w:rsidRDefault="008938D1" w:rsidP="003B7356">
            <w:pPr>
              <w:spacing w:after="0" w:line="360" w:lineRule="auto"/>
              <w:rPr>
                <w:rFonts w:ascii="Times New Roman" w:eastAsia="Times New Roman" w:hAnsi="Times New Roman" w:cs="Times New Roman"/>
                <w:color w:val="000000" w:themeColor="text1"/>
                <w:sz w:val="24"/>
              </w:rPr>
            </w:pPr>
          </w:p>
        </w:tc>
        <w:tc>
          <w:tcPr>
            <w:tcW w:w="630" w:type="dxa"/>
            <w:shd w:val="clear" w:color="auto" w:fill="auto"/>
            <w:vAlign w:val="bottom"/>
          </w:tcPr>
          <w:p w:rsidR="008938D1" w:rsidRPr="00674B43" w:rsidRDefault="008938D1" w:rsidP="003B7356">
            <w:pPr>
              <w:spacing w:after="0" w:line="360" w:lineRule="auto"/>
              <w:ind w:left="840" w:hanging="84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5.6</w:t>
            </w:r>
          </w:p>
        </w:tc>
        <w:tc>
          <w:tcPr>
            <w:tcW w:w="5220" w:type="dxa"/>
            <w:shd w:val="clear" w:color="auto" w:fill="auto"/>
            <w:vAlign w:val="bottom"/>
          </w:tcPr>
          <w:p w:rsidR="008938D1" w:rsidRPr="00674B43" w:rsidRDefault="008E5CFB" w:rsidP="00A545E0">
            <w:pPr>
              <w:spacing w:after="0" w:line="360" w:lineRule="auto"/>
              <w:jc w:val="both"/>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Carcass characteristics</w:t>
            </w:r>
            <w:r w:rsidR="008A7933" w:rsidRPr="00674B43">
              <w:rPr>
                <w:rFonts w:ascii="Times New Roman" w:eastAsia="Times New Roman" w:hAnsi="Times New Roman" w:cs="Times New Roman"/>
                <w:color w:val="000000" w:themeColor="text1"/>
                <w:sz w:val="24"/>
              </w:rPr>
              <w:t>..................................</w:t>
            </w:r>
            <w:r w:rsidR="00674B43" w:rsidRPr="00674B43">
              <w:rPr>
                <w:rFonts w:ascii="Times New Roman" w:eastAsia="Times New Roman" w:hAnsi="Times New Roman" w:cs="Times New Roman"/>
                <w:color w:val="000000" w:themeColor="text1"/>
                <w:sz w:val="24"/>
              </w:rPr>
              <w:t>................</w:t>
            </w:r>
          </w:p>
        </w:tc>
        <w:tc>
          <w:tcPr>
            <w:tcW w:w="810" w:type="dxa"/>
            <w:shd w:val="clear" w:color="auto" w:fill="auto"/>
            <w:vAlign w:val="bottom"/>
          </w:tcPr>
          <w:p w:rsidR="008938D1" w:rsidRPr="00674B43" w:rsidRDefault="008E5CFB" w:rsidP="003B7356">
            <w:pPr>
              <w:spacing w:after="0" w:line="360" w:lineRule="auto"/>
              <w:ind w:left="12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28</w:t>
            </w:r>
          </w:p>
        </w:tc>
      </w:tr>
      <w:tr w:rsidR="0008239B" w:rsidRPr="00674B43" w:rsidTr="00A545E0">
        <w:trPr>
          <w:trHeight w:val="281"/>
        </w:trPr>
        <w:tc>
          <w:tcPr>
            <w:tcW w:w="7650" w:type="dxa"/>
            <w:gridSpan w:val="3"/>
            <w:shd w:val="clear" w:color="auto" w:fill="auto"/>
            <w:vAlign w:val="bottom"/>
          </w:tcPr>
          <w:p w:rsidR="0008239B" w:rsidRPr="00674B43" w:rsidRDefault="00495828" w:rsidP="00A545E0">
            <w:pPr>
              <w:spacing w:after="0" w:line="360" w:lineRule="auto"/>
              <w:ind w:left="1530"/>
              <w:jc w:val="both"/>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b/>
                <w:color w:val="000000" w:themeColor="text1"/>
                <w:sz w:val="24"/>
              </w:rPr>
              <w:t>Limitations of the study</w:t>
            </w:r>
            <w:r w:rsidRPr="00674B43">
              <w:rPr>
                <w:rFonts w:ascii="Times New Roman" w:eastAsia="Times New Roman" w:hAnsi="Times New Roman" w:cs="Times New Roman"/>
                <w:color w:val="000000" w:themeColor="text1"/>
                <w:sz w:val="24"/>
              </w:rPr>
              <w:t>...........................................................</w:t>
            </w:r>
            <w:r w:rsidR="00A545E0">
              <w:rPr>
                <w:rFonts w:ascii="Times New Roman" w:eastAsia="Times New Roman" w:hAnsi="Times New Roman" w:cs="Times New Roman"/>
                <w:color w:val="000000" w:themeColor="text1"/>
                <w:sz w:val="24"/>
              </w:rPr>
              <w:t>..</w:t>
            </w:r>
          </w:p>
        </w:tc>
        <w:tc>
          <w:tcPr>
            <w:tcW w:w="810" w:type="dxa"/>
            <w:shd w:val="clear" w:color="auto" w:fill="auto"/>
            <w:vAlign w:val="bottom"/>
          </w:tcPr>
          <w:p w:rsidR="0008239B" w:rsidRPr="00674B43" w:rsidRDefault="008E5CFB" w:rsidP="003B7356">
            <w:pPr>
              <w:spacing w:after="0" w:line="360" w:lineRule="auto"/>
              <w:ind w:left="120"/>
              <w:rPr>
                <w:rFonts w:ascii="Times New Roman" w:eastAsia="Times New Roman" w:hAnsi="Times New Roman" w:cs="Times New Roman"/>
                <w:b/>
                <w:color w:val="000000" w:themeColor="text1"/>
                <w:sz w:val="24"/>
              </w:rPr>
            </w:pPr>
            <w:r w:rsidRPr="00674B43">
              <w:rPr>
                <w:rFonts w:ascii="Times New Roman" w:eastAsia="Times New Roman" w:hAnsi="Times New Roman" w:cs="Times New Roman"/>
                <w:b/>
                <w:color w:val="000000" w:themeColor="text1"/>
                <w:sz w:val="24"/>
              </w:rPr>
              <w:t>29</w:t>
            </w:r>
          </w:p>
        </w:tc>
      </w:tr>
      <w:tr w:rsidR="00495828" w:rsidRPr="00674B43" w:rsidTr="00A545E0">
        <w:trPr>
          <w:trHeight w:val="281"/>
        </w:trPr>
        <w:tc>
          <w:tcPr>
            <w:tcW w:w="7650" w:type="dxa"/>
            <w:gridSpan w:val="3"/>
            <w:shd w:val="clear" w:color="auto" w:fill="auto"/>
            <w:vAlign w:val="bottom"/>
          </w:tcPr>
          <w:p w:rsidR="00495828" w:rsidRPr="00674B43" w:rsidRDefault="00495828" w:rsidP="00A545E0">
            <w:pPr>
              <w:spacing w:after="0" w:line="360" w:lineRule="auto"/>
              <w:ind w:left="1530"/>
              <w:jc w:val="both"/>
              <w:rPr>
                <w:rFonts w:ascii="Times New Roman" w:eastAsia="Times New Roman" w:hAnsi="Times New Roman" w:cs="Times New Roman"/>
                <w:b/>
                <w:color w:val="000000" w:themeColor="text1"/>
                <w:sz w:val="24"/>
              </w:rPr>
            </w:pPr>
            <w:r w:rsidRPr="00674B43">
              <w:rPr>
                <w:rFonts w:ascii="Times New Roman" w:eastAsia="Times New Roman" w:hAnsi="Times New Roman" w:cs="Times New Roman"/>
                <w:b/>
                <w:color w:val="000000" w:themeColor="text1"/>
                <w:sz w:val="24"/>
              </w:rPr>
              <w:t>Conclusion</w:t>
            </w:r>
            <w:r w:rsidRPr="00674B43">
              <w:rPr>
                <w:rFonts w:ascii="Times New Roman" w:eastAsia="Times New Roman" w:hAnsi="Times New Roman" w:cs="Times New Roman"/>
                <w:color w:val="000000" w:themeColor="text1"/>
                <w:sz w:val="24"/>
              </w:rPr>
              <w:t>…………………………………………….............</w:t>
            </w:r>
            <w:r w:rsidR="003B1EE7">
              <w:rPr>
                <w:rFonts w:ascii="Times New Roman" w:eastAsia="Times New Roman" w:hAnsi="Times New Roman" w:cs="Times New Roman"/>
                <w:color w:val="000000" w:themeColor="text1"/>
                <w:sz w:val="24"/>
              </w:rPr>
              <w:t>.</w:t>
            </w:r>
          </w:p>
        </w:tc>
        <w:tc>
          <w:tcPr>
            <w:tcW w:w="810" w:type="dxa"/>
            <w:shd w:val="clear" w:color="auto" w:fill="auto"/>
            <w:vAlign w:val="bottom"/>
          </w:tcPr>
          <w:p w:rsidR="00495828" w:rsidRPr="00674B43" w:rsidRDefault="008E5CFB" w:rsidP="003C3481">
            <w:pPr>
              <w:spacing w:after="0" w:line="360" w:lineRule="auto"/>
              <w:ind w:left="120"/>
              <w:rPr>
                <w:rFonts w:ascii="Times New Roman" w:eastAsia="Times New Roman" w:hAnsi="Times New Roman" w:cs="Times New Roman"/>
                <w:b/>
                <w:color w:val="000000" w:themeColor="text1"/>
                <w:sz w:val="24"/>
              </w:rPr>
            </w:pPr>
            <w:r w:rsidRPr="00674B43">
              <w:rPr>
                <w:rFonts w:ascii="Times New Roman" w:eastAsia="Times New Roman" w:hAnsi="Times New Roman" w:cs="Times New Roman"/>
                <w:b/>
                <w:color w:val="000000" w:themeColor="text1"/>
                <w:sz w:val="24"/>
              </w:rPr>
              <w:t>29</w:t>
            </w:r>
          </w:p>
        </w:tc>
      </w:tr>
      <w:tr w:rsidR="00495828" w:rsidRPr="00674B43" w:rsidTr="00A545E0">
        <w:trPr>
          <w:trHeight w:val="276"/>
        </w:trPr>
        <w:tc>
          <w:tcPr>
            <w:tcW w:w="7650" w:type="dxa"/>
            <w:gridSpan w:val="3"/>
            <w:shd w:val="clear" w:color="auto" w:fill="auto"/>
            <w:vAlign w:val="bottom"/>
          </w:tcPr>
          <w:p w:rsidR="00495828" w:rsidRPr="00674B43" w:rsidRDefault="00495828" w:rsidP="00A545E0">
            <w:pPr>
              <w:spacing w:after="0" w:line="360" w:lineRule="auto"/>
              <w:ind w:left="1530"/>
              <w:jc w:val="both"/>
              <w:rPr>
                <w:rFonts w:ascii="Times New Roman" w:eastAsia="Times New Roman" w:hAnsi="Times New Roman" w:cs="Times New Roman"/>
                <w:b/>
                <w:color w:val="000000" w:themeColor="text1"/>
                <w:sz w:val="24"/>
              </w:rPr>
            </w:pPr>
            <w:r w:rsidRPr="00674B43">
              <w:rPr>
                <w:rFonts w:ascii="Times New Roman" w:eastAsia="Times New Roman" w:hAnsi="Times New Roman" w:cs="Times New Roman"/>
                <w:b/>
                <w:color w:val="000000" w:themeColor="text1"/>
                <w:sz w:val="24"/>
              </w:rPr>
              <w:t>Recommendations</w:t>
            </w:r>
            <w:r w:rsidRPr="00674B43">
              <w:rPr>
                <w:rFonts w:ascii="Times New Roman" w:eastAsia="Times New Roman" w:hAnsi="Times New Roman" w:cs="Times New Roman"/>
                <w:color w:val="000000" w:themeColor="text1"/>
                <w:sz w:val="24"/>
              </w:rPr>
              <w:t>....................................................................</w:t>
            </w:r>
            <w:r w:rsidR="00A545E0">
              <w:rPr>
                <w:rFonts w:ascii="Times New Roman" w:eastAsia="Times New Roman" w:hAnsi="Times New Roman" w:cs="Times New Roman"/>
                <w:color w:val="000000" w:themeColor="text1"/>
                <w:sz w:val="24"/>
              </w:rPr>
              <w:t>..</w:t>
            </w:r>
          </w:p>
        </w:tc>
        <w:tc>
          <w:tcPr>
            <w:tcW w:w="810" w:type="dxa"/>
            <w:shd w:val="clear" w:color="auto" w:fill="auto"/>
            <w:vAlign w:val="bottom"/>
          </w:tcPr>
          <w:p w:rsidR="00495828" w:rsidRPr="00674B43" w:rsidRDefault="00495828" w:rsidP="008753EC">
            <w:pPr>
              <w:spacing w:after="0" w:line="360" w:lineRule="auto"/>
              <w:ind w:left="120"/>
              <w:rPr>
                <w:rFonts w:ascii="Times New Roman" w:eastAsia="Times New Roman" w:hAnsi="Times New Roman" w:cs="Times New Roman"/>
                <w:b/>
                <w:color w:val="000000" w:themeColor="text1"/>
                <w:sz w:val="24"/>
              </w:rPr>
            </w:pPr>
            <w:r w:rsidRPr="00674B43">
              <w:rPr>
                <w:rFonts w:ascii="Times New Roman" w:eastAsia="Times New Roman" w:hAnsi="Times New Roman" w:cs="Times New Roman"/>
                <w:b/>
                <w:color w:val="000000" w:themeColor="text1"/>
                <w:sz w:val="24"/>
              </w:rPr>
              <w:t>2</w:t>
            </w:r>
            <w:r w:rsidR="008E5CFB" w:rsidRPr="00674B43">
              <w:rPr>
                <w:rFonts w:ascii="Times New Roman" w:eastAsia="Times New Roman" w:hAnsi="Times New Roman" w:cs="Times New Roman"/>
                <w:b/>
                <w:color w:val="000000" w:themeColor="text1"/>
                <w:sz w:val="24"/>
              </w:rPr>
              <w:t>9</w:t>
            </w:r>
          </w:p>
        </w:tc>
      </w:tr>
      <w:tr w:rsidR="00495828" w:rsidRPr="00674B43" w:rsidTr="00A545E0">
        <w:trPr>
          <w:trHeight w:val="276"/>
        </w:trPr>
        <w:tc>
          <w:tcPr>
            <w:tcW w:w="7650" w:type="dxa"/>
            <w:gridSpan w:val="3"/>
            <w:shd w:val="clear" w:color="auto" w:fill="auto"/>
            <w:vAlign w:val="bottom"/>
          </w:tcPr>
          <w:p w:rsidR="00495828" w:rsidRPr="00674B43" w:rsidRDefault="00495828" w:rsidP="00A545E0">
            <w:pPr>
              <w:spacing w:after="0" w:line="360" w:lineRule="auto"/>
              <w:ind w:left="1530"/>
              <w:jc w:val="both"/>
              <w:rPr>
                <w:rFonts w:ascii="Times New Roman" w:eastAsia="Times New Roman" w:hAnsi="Times New Roman" w:cs="Times New Roman"/>
                <w:b/>
                <w:color w:val="000000" w:themeColor="text1"/>
                <w:sz w:val="24"/>
              </w:rPr>
            </w:pPr>
            <w:r w:rsidRPr="00674B43">
              <w:rPr>
                <w:rFonts w:ascii="Times New Roman" w:eastAsia="Times New Roman" w:hAnsi="Times New Roman" w:cs="Times New Roman"/>
                <w:b/>
                <w:color w:val="000000" w:themeColor="text1"/>
                <w:sz w:val="24"/>
              </w:rPr>
              <w:t>Future directives</w:t>
            </w:r>
            <w:r w:rsidRPr="00674B43">
              <w:rPr>
                <w:rFonts w:ascii="Times New Roman" w:eastAsia="Times New Roman" w:hAnsi="Times New Roman" w:cs="Times New Roman"/>
                <w:color w:val="000000" w:themeColor="text1"/>
                <w:sz w:val="24"/>
              </w:rPr>
              <w:t>…………………………………...................</w:t>
            </w:r>
          </w:p>
        </w:tc>
        <w:tc>
          <w:tcPr>
            <w:tcW w:w="810" w:type="dxa"/>
            <w:shd w:val="clear" w:color="auto" w:fill="auto"/>
            <w:vAlign w:val="bottom"/>
          </w:tcPr>
          <w:p w:rsidR="00495828" w:rsidRPr="00674B43" w:rsidRDefault="008E5CFB" w:rsidP="003C3481">
            <w:pPr>
              <w:spacing w:after="0" w:line="360" w:lineRule="auto"/>
              <w:ind w:left="120"/>
              <w:rPr>
                <w:rFonts w:ascii="Times New Roman" w:eastAsia="Times New Roman" w:hAnsi="Times New Roman" w:cs="Times New Roman"/>
                <w:b/>
                <w:color w:val="000000" w:themeColor="text1"/>
                <w:sz w:val="24"/>
              </w:rPr>
            </w:pPr>
            <w:r w:rsidRPr="00674B43">
              <w:rPr>
                <w:rFonts w:ascii="Times New Roman" w:eastAsia="Times New Roman" w:hAnsi="Times New Roman" w:cs="Times New Roman"/>
                <w:b/>
                <w:color w:val="000000" w:themeColor="text1"/>
                <w:sz w:val="24"/>
              </w:rPr>
              <w:t>29</w:t>
            </w:r>
          </w:p>
        </w:tc>
      </w:tr>
      <w:tr w:rsidR="00495828" w:rsidRPr="00674B43" w:rsidTr="00A545E0">
        <w:trPr>
          <w:trHeight w:val="276"/>
        </w:trPr>
        <w:tc>
          <w:tcPr>
            <w:tcW w:w="7650" w:type="dxa"/>
            <w:gridSpan w:val="3"/>
            <w:shd w:val="clear" w:color="auto" w:fill="auto"/>
            <w:vAlign w:val="bottom"/>
          </w:tcPr>
          <w:p w:rsidR="00495828" w:rsidRPr="00674B43" w:rsidRDefault="00495828" w:rsidP="00A545E0">
            <w:pPr>
              <w:spacing w:after="0" w:line="360" w:lineRule="auto"/>
              <w:ind w:left="1530"/>
              <w:jc w:val="both"/>
              <w:rPr>
                <w:rFonts w:ascii="Times New Roman" w:eastAsia="Times New Roman" w:hAnsi="Times New Roman" w:cs="Times New Roman"/>
                <w:b/>
                <w:color w:val="000000" w:themeColor="text1"/>
                <w:sz w:val="24"/>
              </w:rPr>
            </w:pPr>
            <w:r w:rsidRPr="00674B43">
              <w:rPr>
                <w:rFonts w:ascii="Times New Roman" w:eastAsia="Times New Roman" w:hAnsi="Times New Roman" w:cs="Times New Roman"/>
                <w:b/>
                <w:color w:val="000000" w:themeColor="text1"/>
                <w:sz w:val="24"/>
              </w:rPr>
              <w:t>References</w:t>
            </w:r>
            <w:r w:rsidRPr="00674B43">
              <w:rPr>
                <w:rFonts w:ascii="Times New Roman" w:eastAsia="Times New Roman" w:hAnsi="Times New Roman" w:cs="Times New Roman"/>
                <w:color w:val="000000" w:themeColor="text1"/>
                <w:sz w:val="24"/>
              </w:rPr>
              <w:t>…………………………………………….............</w:t>
            </w:r>
            <w:r w:rsidR="003B1EE7">
              <w:rPr>
                <w:rFonts w:ascii="Times New Roman" w:eastAsia="Times New Roman" w:hAnsi="Times New Roman" w:cs="Times New Roman"/>
                <w:color w:val="000000" w:themeColor="text1"/>
                <w:sz w:val="24"/>
              </w:rPr>
              <w:t>..</w:t>
            </w:r>
          </w:p>
        </w:tc>
        <w:tc>
          <w:tcPr>
            <w:tcW w:w="810" w:type="dxa"/>
            <w:shd w:val="clear" w:color="auto" w:fill="auto"/>
            <w:vAlign w:val="bottom"/>
          </w:tcPr>
          <w:p w:rsidR="00495828" w:rsidRPr="00674B43" w:rsidRDefault="00495828" w:rsidP="003B7356">
            <w:pPr>
              <w:spacing w:after="0" w:line="360" w:lineRule="auto"/>
              <w:ind w:left="120"/>
              <w:rPr>
                <w:rFonts w:ascii="Times New Roman" w:eastAsia="Times New Roman" w:hAnsi="Times New Roman" w:cs="Times New Roman"/>
                <w:b/>
                <w:color w:val="000000" w:themeColor="text1"/>
                <w:w w:val="96"/>
                <w:sz w:val="24"/>
              </w:rPr>
            </w:pPr>
            <w:r w:rsidRPr="00674B43">
              <w:rPr>
                <w:rFonts w:ascii="Times New Roman" w:eastAsia="Times New Roman" w:hAnsi="Times New Roman" w:cs="Times New Roman"/>
                <w:b/>
                <w:color w:val="000000" w:themeColor="text1"/>
                <w:w w:val="96"/>
                <w:sz w:val="24"/>
              </w:rPr>
              <w:t>3</w:t>
            </w:r>
            <w:r w:rsidR="008753EC" w:rsidRPr="00674B43">
              <w:rPr>
                <w:rFonts w:ascii="Times New Roman" w:eastAsia="Times New Roman" w:hAnsi="Times New Roman" w:cs="Times New Roman"/>
                <w:b/>
                <w:color w:val="000000" w:themeColor="text1"/>
                <w:w w:val="96"/>
                <w:sz w:val="24"/>
              </w:rPr>
              <w:t>0</w:t>
            </w:r>
            <w:r w:rsidR="008E5CFB" w:rsidRPr="00674B43">
              <w:rPr>
                <w:rFonts w:ascii="Times New Roman" w:eastAsia="Times New Roman" w:hAnsi="Times New Roman" w:cs="Times New Roman"/>
                <w:b/>
                <w:color w:val="000000" w:themeColor="text1"/>
                <w:w w:val="96"/>
                <w:sz w:val="24"/>
              </w:rPr>
              <w:t>-32</w:t>
            </w:r>
          </w:p>
        </w:tc>
      </w:tr>
    </w:tbl>
    <w:p w:rsidR="008938D1" w:rsidRPr="00674B43" w:rsidRDefault="008938D1" w:rsidP="008938D1">
      <w:pPr>
        <w:spacing w:line="200" w:lineRule="exact"/>
        <w:rPr>
          <w:rFonts w:ascii="Times New Roman" w:eastAsia="Times New Roman" w:hAnsi="Times New Roman" w:cs="Times New Roman"/>
          <w:color w:val="000000" w:themeColor="text1"/>
        </w:rPr>
      </w:pPr>
    </w:p>
    <w:p w:rsidR="008938D1" w:rsidRPr="00674B43" w:rsidRDefault="008938D1" w:rsidP="008938D1">
      <w:pPr>
        <w:spacing w:line="200" w:lineRule="exact"/>
        <w:rPr>
          <w:rFonts w:ascii="Times New Roman" w:eastAsia="Times New Roman" w:hAnsi="Times New Roman" w:cs="Times New Roman"/>
          <w:color w:val="000000" w:themeColor="text1"/>
        </w:rPr>
      </w:pPr>
    </w:p>
    <w:p w:rsidR="008938D1" w:rsidRPr="00674B43" w:rsidRDefault="008938D1" w:rsidP="008938D1">
      <w:pPr>
        <w:spacing w:line="284" w:lineRule="exact"/>
        <w:rPr>
          <w:rFonts w:ascii="Times New Roman" w:eastAsia="Times New Roman" w:hAnsi="Times New Roman" w:cs="Times New Roman"/>
          <w:color w:val="000000" w:themeColor="text1"/>
        </w:rPr>
      </w:pPr>
    </w:p>
    <w:p w:rsidR="00C37681" w:rsidRPr="00674B43" w:rsidRDefault="00C37681" w:rsidP="008938D1">
      <w:pPr>
        <w:spacing w:line="0" w:lineRule="atLeast"/>
        <w:ind w:left="4100"/>
        <w:rPr>
          <w:rFonts w:ascii="Times New Roman" w:eastAsia="Times New Roman" w:hAnsi="Times New Roman" w:cs="Times New Roman"/>
          <w:b/>
          <w:color w:val="000000" w:themeColor="text1"/>
          <w:sz w:val="28"/>
        </w:rPr>
      </w:pPr>
    </w:p>
    <w:p w:rsidR="00C37681" w:rsidRPr="00674B43" w:rsidRDefault="00C37681" w:rsidP="008938D1">
      <w:pPr>
        <w:spacing w:line="0" w:lineRule="atLeast"/>
        <w:ind w:left="4100"/>
        <w:rPr>
          <w:rFonts w:ascii="Times New Roman" w:eastAsia="Times New Roman" w:hAnsi="Times New Roman" w:cs="Times New Roman"/>
          <w:b/>
          <w:color w:val="000000" w:themeColor="text1"/>
          <w:sz w:val="28"/>
        </w:rPr>
      </w:pPr>
    </w:p>
    <w:p w:rsidR="00C37681" w:rsidRPr="00674B43" w:rsidRDefault="00C37681" w:rsidP="008938D1">
      <w:pPr>
        <w:spacing w:line="0" w:lineRule="atLeast"/>
        <w:ind w:left="4100"/>
        <w:rPr>
          <w:rFonts w:ascii="Times New Roman" w:eastAsia="Times New Roman" w:hAnsi="Times New Roman" w:cs="Times New Roman"/>
          <w:b/>
          <w:color w:val="000000" w:themeColor="text1"/>
          <w:sz w:val="28"/>
        </w:rPr>
      </w:pPr>
    </w:p>
    <w:p w:rsidR="00C37681" w:rsidRPr="00674B43" w:rsidRDefault="00C37681" w:rsidP="008938D1">
      <w:pPr>
        <w:spacing w:line="0" w:lineRule="atLeast"/>
        <w:ind w:left="4100"/>
        <w:rPr>
          <w:rFonts w:ascii="Times New Roman" w:eastAsia="Times New Roman" w:hAnsi="Times New Roman" w:cs="Times New Roman"/>
          <w:b/>
          <w:color w:val="000000" w:themeColor="text1"/>
          <w:sz w:val="28"/>
        </w:rPr>
      </w:pPr>
    </w:p>
    <w:p w:rsidR="00C37681" w:rsidRPr="00674B43" w:rsidRDefault="00C37681" w:rsidP="008938D1">
      <w:pPr>
        <w:spacing w:line="0" w:lineRule="atLeast"/>
        <w:ind w:left="4100"/>
        <w:rPr>
          <w:rFonts w:ascii="Times New Roman" w:eastAsia="Times New Roman" w:hAnsi="Times New Roman" w:cs="Times New Roman"/>
          <w:b/>
          <w:color w:val="000000" w:themeColor="text1"/>
          <w:sz w:val="28"/>
        </w:rPr>
      </w:pPr>
    </w:p>
    <w:p w:rsidR="00C37681" w:rsidRPr="00674B43" w:rsidRDefault="00C37681" w:rsidP="008938D1">
      <w:pPr>
        <w:spacing w:line="0" w:lineRule="atLeast"/>
        <w:ind w:left="4100"/>
        <w:rPr>
          <w:rFonts w:ascii="Times New Roman" w:eastAsia="Times New Roman" w:hAnsi="Times New Roman" w:cs="Times New Roman"/>
          <w:b/>
          <w:color w:val="000000" w:themeColor="text1"/>
          <w:sz w:val="28"/>
        </w:rPr>
      </w:pPr>
    </w:p>
    <w:p w:rsidR="00E57A8C" w:rsidRPr="00674B43" w:rsidRDefault="00E57A8C" w:rsidP="008938D1">
      <w:pPr>
        <w:spacing w:line="0" w:lineRule="atLeast"/>
        <w:ind w:left="4100"/>
        <w:rPr>
          <w:rFonts w:ascii="Times New Roman" w:eastAsia="Times New Roman" w:hAnsi="Times New Roman" w:cs="Times New Roman"/>
          <w:b/>
          <w:color w:val="000000" w:themeColor="text1"/>
          <w:sz w:val="28"/>
        </w:rPr>
      </w:pPr>
    </w:p>
    <w:p w:rsidR="00E57A8C" w:rsidRPr="00674B43" w:rsidRDefault="00E57A8C" w:rsidP="008938D1">
      <w:pPr>
        <w:spacing w:line="0" w:lineRule="atLeast"/>
        <w:ind w:left="4100"/>
        <w:rPr>
          <w:rFonts w:ascii="Times New Roman" w:eastAsia="Times New Roman" w:hAnsi="Times New Roman" w:cs="Times New Roman"/>
          <w:b/>
          <w:color w:val="000000" w:themeColor="text1"/>
          <w:sz w:val="28"/>
        </w:rPr>
      </w:pPr>
    </w:p>
    <w:p w:rsidR="008938D1" w:rsidRPr="00674B43" w:rsidRDefault="00364031" w:rsidP="00FC471D">
      <w:pPr>
        <w:spacing w:line="0" w:lineRule="atLeast"/>
        <w:ind w:left="4100"/>
        <w:outlineLvl w:val="0"/>
        <w:rPr>
          <w:rFonts w:ascii="Times New Roman" w:eastAsia="Times New Roman" w:hAnsi="Times New Roman" w:cs="Times New Roman"/>
          <w:b/>
          <w:color w:val="000000" w:themeColor="text1"/>
          <w:sz w:val="28"/>
        </w:rPr>
      </w:pPr>
      <w:r w:rsidRPr="00674B43">
        <w:rPr>
          <w:rFonts w:ascii="Times New Roman" w:eastAsia="Times New Roman" w:hAnsi="Times New Roman" w:cs="Times New Roman"/>
          <w:b/>
          <w:color w:val="000000" w:themeColor="text1"/>
          <w:sz w:val="28"/>
        </w:rPr>
        <w:lastRenderedPageBreak/>
        <w:t>List of T</w:t>
      </w:r>
      <w:r w:rsidR="008938D1" w:rsidRPr="00674B43">
        <w:rPr>
          <w:rFonts w:ascii="Times New Roman" w:eastAsia="Times New Roman" w:hAnsi="Times New Roman" w:cs="Times New Roman"/>
          <w:b/>
          <w:color w:val="000000" w:themeColor="text1"/>
          <w:sz w:val="28"/>
        </w:rPr>
        <w:t>ables</w:t>
      </w:r>
    </w:p>
    <w:p w:rsidR="00B37562" w:rsidRPr="00674B43" w:rsidRDefault="00B37562" w:rsidP="00287CD3">
      <w:pPr>
        <w:spacing w:line="0" w:lineRule="atLeast"/>
        <w:ind w:left="4100"/>
        <w:rPr>
          <w:rFonts w:ascii="Times New Roman" w:eastAsia="Times New Roman" w:hAnsi="Times New Roman" w:cs="Times New Roman"/>
          <w:b/>
          <w:color w:val="000000" w:themeColor="text1"/>
          <w:sz w:val="28"/>
        </w:rPr>
      </w:pPr>
    </w:p>
    <w:tbl>
      <w:tblPr>
        <w:tblW w:w="0" w:type="auto"/>
        <w:tblLayout w:type="fixed"/>
        <w:tblCellMar>
          <w:left w:w="0" w:type="dxa"/>
          <w:right w:w="0" w:type="dxa"/>
        </w:tblCellMar>
        <w:tblLook w:val="0000"/>
      </w:tblPr>
      <w:tblGrid>
        <w:gridCol w:w="1170"/>
        <w:gridCol w:w="6480"/>
        <w:gridCol w:w="540"/>
      </w:tblGrid>
      <w:tr w:rsidR="00812B3C" w:rsidRPr="005F1345" w:rsidTr="005F1345">
        <w:trPr>
          <w:trHeight w:val="20"/>
        </w:trPr>
        <w:tc>
          <w:tcPr>
            <w:tcW w:w="1170" w:type="dxa"/>
            <w:shd w:val="clear" w:color="auto" w:fill="auto"/>
          </w:tcPr>
          <w:p w:rsidR="00812B3C" w:rsidRPr="005F1345" w:rsidRDefault="00812B3C" w:rsidP="005F1345">
            <w:pPr>
              <w:spacing w:line="240" w:lineRule="auto"/>
              <w:jc w:val="both"/>
              <w:rPr>
                <w:rFonts w:ascii="Times New Roman" w:eastAsia="Times New Roman" w:hAnsi="Times New Roman" w:cs="Times New Roman"/>
                <w:b/>
                <w:color w:val="000000" w:themeColor="text1"/>
                <w:sz w:val="24"/>
                <w:szCs w:val="24"/>
              </w:rPr>
            </w:pPr>
            <w:r w:rsidRPr="005F1345">
              <w:rPr>
                <w:rFonts w:ascii="Times New Roman" w:eastAsia="Times New Roman" w:hAnsi="Times New Roman" w:cs="Times New Roman"/>
                <w:b/>
                <w:color w:val="000000" w:themeColor="text1"/>
                <w:sz w:val="24"/>
                <w:szCs w:val="24"/>
              </w:rPr>
              <w:t>Table 3.1</w:t>
            </w:r>
          </w:p>
        </w:tc>
        <w:tc>
          <w:tcPr>
            <w:tcW w:w="6480" w:type="dxa"/>
            <w:shd w:val="clear" w:color="auto" w:fill="auto"/>
          </w:tcPr>
          <w:p w:rsidR="00812B3C" w:rsidRPr="005F1345" w:rsidRDefault="00A545E0" w:rsidP="005F1345">
            <w:pPr>
              <w:spacing w:after="0" w:line="240" w:lineRule="auto"/>
              <w:jc w:val="both"/>
              <w:rPr>
                <w:rFonts w:ascii="Times New Roman" w:eastAsia="Times New Roman" w:hAnsi="Times New Roman" w:cs="Times New Roman"/>
                <w:color w:val="000000" w:themeColor="text1"/>
                <w:sz w:val="24"/>
                <w:szCs w:val="24"/>
              </w:rPr>
            </w:pPr>
            <w:r w:rsidRPr="005F1345">
              <w:rPr>
                <w:rFonts w:ascii="Times New Roman" w:eastAsia="Times New Roman" w:hAnsi="Times New Roman" w:cs="Times New Roman"/>
                <w:color w:val="000000" w:themeColor="text1"/>
                <w:sz w:val="24"/>
                <w:szCs w:val="24"/>
              </w:rPr>
              <w:t>Layout of the experiment………………………………...</w:t>
            </w:r>
            <w:r w:rsidR="00812B3C" w:rsidRPr="005F1345">
              <w:rPr>
                <w:rFonts w:ascii="Times New Roman" w:eastAsia="Times New Roman" w:hAnsi="Times New Roman" w:cs="Times New Roman"/>
                <w:color w:val="000000" w:themeColor="text1"/>
                <w:sz w:val="24"/>
                <w:szCs w:val="24"/>
              </w:rPr>
              <w:t>…………</w:t>
            </w:r>
          </w:p>
        </w:tc>
        <w:tc>
          <w:tcPr>
            <w:tcW w:w="540" w:type="dxa"/>
            <w:shd w:val="clear" w:color="auto" w:fill="auto"/>
            <w:vAlign w:val="bottom"/>
          </w:tcPr>
          <w:p w:rsidR="00812B3C" w:rsidRPr="005F1345" w:rsidRDefault="00812B3C" w:rsidP="005F1345">
            <w:pPr>
              <w:spacing w:line="240" w:lineRule="auto"/>
              <w:ind w:left="100"/>
              <w:jc w:val="right"/>
              <w:rPr>
                <w:rFonts w:ascii="Times New Roman" w:eastAsia="Times New Roman" w:hAnsi="Times New Roman" w:cs="Times New Roman"/>
                <w:color w:val="000000" w:themeColor="text1"/>
                <w:sz w:val="24"/>
                <w:szCs w:val="24"/>
              </w:rPr>
            </w:pPr>
            <w:r w:rsidRPr="005F1345">
              <w:rPr>
                <w:rFonts w:ascii="Times New Roman" w:eastAsia="Times New Roman" w:hAnsi="Times New Roman" w:cs="Times New Roman"/>
                <w:color w:val="000000" w:themeColor="text1"/>
                <w:sz w:val="24"/>
                <w:szCs w:val="24"/>
              </w:rPr>
              <w:t>13</w:t>
            </w:r>
          </w:p>
        </w:tc>
      </w:tr>
      <w:tr w:rsidR="00E14DC3" w:rsidRPr="005F1345" w:rsidTr="005F1345">
        <w:trPr>
          <w:trHeight w:val="738"/>
        </w:trPr>
        <w:tc>
          <w:tcPr>
            <w:tcW w:w="1170" w:type="dxa"/>
            <w:shd w:val="clear" w:color="auto" w:fill="auto"/>
          </w:tcPr>
          <w:p w:rsidR="00E14DC3" w:rsidRPr="005F1345" w:rsidRDefault="00E14DC3" w:rsidP="005F1345">
            <w:pPr>
              <w:spacing w:line="240" w:lineRule="auto"/>
              <w:jc w:val="both"/>
              <w:rPr>
                <w:rFonts w:ascii="Times New Roman" w:eastAsia="Times New Roman" w:hAnsi="Times New Roman" w:cs="Times New Roman"/>
                <w:b/>
                <w:color w:val="000000" w:themeColor="text1"/>
                <w:sz w:val="24"/>
                <w:szCs w:val="24"/>
              </w:rPr>
            </w:pPr>
            <w:r w:rsidRPr="005F1345">
              <w:rPr>
                <w:rFonts w:ascii="Times New Roman" w:eastAsia="Times New Roman" w:hAnsi="Times New Roman" w:cs="Times New Roman"/>
                <w:b/>
                <w:color w:val="000000" w:themeColor="text1"/>
                <w:sz w:val="24"/>
                <w:szCs w:val="24"/>
              </w:rPr>
              <w:t xml:space="preserve">Table </w:t>
            </w:r>
            <w:r w:rsidR="00F03B46" w:rsidRPr="005F1345">
              <w:rPr>
                <w:rFonts w:ascii="Times New Roman" w:eastAsia="Times New Roman" w:hAnsi="Times New Roman" w:cs="Times New Roman"/>
                <w:b/>
                <w:color w:val="000000" w:themeColor="text1"/>
                <w:sz w:val="24"/>
                <w:szCs w:val="24"/>
              </w:rPr>
              <w:t>3.</w:t>
            </w:r>
            <w:r w:rsidR="00F72D00" w:rsidRPr="005F1345">
              <w:rPr>
                <w:rFonts w:ascii="Times New Roman" w:eastAsia="Times New Roman" w:hAnsi="Times New Roman" w:cs="Times New Roman"/>
                <w:b/>
                <w:color w:val="000000" w:themeColor="text1"/>
                <w:sz w:val="24"/>
                <w:szCs w:val="24"/>
              </w:rPr>
              <w:t>2</w:t>
            </w:r>
          </w:p>
        </w:tc>
        <w:tc>
          <w:tcPr>
            <w:tcW w:w="6480" w:type="dxa"/>
            <w:shd w:val="clear" w:color="auto" w:fill="auto"/>
          </w:tcPr>
          <w:p w:rsidR="00E14DC3" w:rsidRPr="005F1345" w:rsidRDefault="00E14DC3" w:rsidP="005F1345">
            <w:pPr>
              <w:spacing w:after="0" w:line="240" w:lineRule="auto"/>
              <w:jc w:val="both"/>
              <w:rPr>
                <w:rFonts w:ascii="Times New Roman" w:eastAsia="Times New Roman" w:hAnsi="Times New Roman" w:cs="Times New Roman"/>
                <w:color w:val="000000" w:themeColor="text1"/>
                <w:sz w:val="24"/>
                <w:szCs w:val="24"/>
              </w:rPr>
            </w:pPr>
            <w:r w:rsidRPr="005F1345">
              <w:rPr>
                <w:rFonts w:ascii="Times New Roman" w:hAnsi="Times New Roman" w:cs="Times New Roman"/>
                <w:color w:val="000000" w:themeColor="text1"/>
                <w:sz w:val="24"/>
                <w:szCs w:val="24"/>
              </w:rPr>
              <w:t xml:space="preserve">Ingredient and nutrient composition of </w:t>
            </w:r>
            <w:r w:rsidR="0067583A" w:rsidRPr="005F1345">
              <w:rPr>
                <w:rFonts w:ascii="Times New Roman" w:hAnsi="Times New Roman" w:cs="Times New Roman"/>
                <w:color w:val="000000" w:themeColor="text1"/>
                <w:sz w:val="24"/>
                <w:szCs w:val="24"/>
              </w:rPr>
              <w:t xml:space="preserve">the </w:t>
            </w:r>
            <w:r w:rsidRPr="005F1345">
              <w:rPr>
                <w:rFonts w:ascii="Times New Roman" w:hAnsi="Times New Roman" w:cs="Times New Roman"/>
                <w:color w:val="000000" w:themeColor="text1"/>
                <w:sz w:val="24"/>
                <w:szCs w:val="24"/>
              </w:rPr>
              <w:t xml:space="preserve">broiler starter ration </w:t>
            </w:r>
            <w:r w:rsidR="00FD6ABE" w:rsidRPr="005F1345">
              <w:rPr>
                <w:rFonts w:ascii="Times New Roman" w:hAnsi="Times New Roman" w:cs="Times New Roman"/>
                <w:color w:val="000000" w:themeColor="text1"/>
                <w:sz w:val="24"/>
                <w:szCs w:val="24"/>
              </w:rPr>
              <w:t xml:space="preserve">          </w:t>
            </w:r>
            <w:r w:rsidRPr="005F1345">
              <w:rPr>
                <w:rFonts w:ascii="Times New Roman" w:hAnsi="Times New Roman" w:cs="Times New Roman"/>
                <w:color w:val="000000" w:themeColor="text1"/>
                <w:sz w:val="24"/>
                <w:szCs w:val="24"/>
              </w:rPr>
              <w:t xml:space="preserve">(0-14 </w:t>
            </w:r>
            <w:r w:rsidR="00FD6ABE" w:rsidRPr="005F1345">
              <w:rPr>
                <w:rFonts w:ascii="Times New Roman" w:hAnsi="Times New Roman" w:cs="Times New Roman"/>
                <w:color w:val="000000" w:themeColor="text1"/>
                <w:sz w:val="24"/>
                <w:szCs w:val="24"/>
              </w:rPr>
              <w:t>d</w:t>
            </w:r>
            <w:r w:rsidRPr="005F1345">
              <w:rPr>
                <w:rFonts w:ascii="Times New Roman" w:hAnsi="Times New Roman" w:cs="Times New Roman"/>
                <w:color w:val="000000" w:themeColor="text1"/>
                <w:sz w:val="24"/>
                <w:szCs w:val="24"/>
              </w:rPr>
              <w:t>ays)</w:t>
            </w:r>
            <w:r w:rsidR="00364031" w:rsidRPr="005F1345">
              <w:rPr>
                <w:rFonts w:ascii="Times New Roman" w:hAnsi="Times New Roman" w:cs="Times New Roman"/>
                <w:color w:val="000000" w:themeColor="text1"/>
                <w:sz w:val="24"/>
                <w:szCs w:val="24"/>
              </w:rPr>
              <w:t>………………………………………………………...</w:t>
            </w:r>
          </w:p>
        </w:tc>
        <w:tc>
          <w:tcPr>
            <w:tcW w:w="540" w:type="dxa"/>
            <w:shd w:val="clear" w:color="auto" w:fill="auto"/>
            <w:vAlign w:val="bottom"/>
          </w:tcPr>
          <w:p w:rsidR="00E14DC3" w:rsidRPr="005F1345" w:rsidRDefault="00E14DC3" w:rsidP="005F1345">
            <w:pPr>
              <w:spacing w:line="240" w:lineRule="auto"/>
              <w:ind w:left="100"/>
              <w:jc w:val="right"/>
              <w:rPr>
                <w:rFonts w:ascii="Times New Roman" w:eastAsia="Times New Roman" w:hAnsi="Times New Roman" w:cs="Times New Roman"/>
                <w:color w:val="000000" w:themeColor="text1"/>
                <w:sz w:val="24"/>
                <w:szCs w:val="24"/>
              </w:rPr>
            </w:pPr>
            <w:r w:rsidRPr="005F1345">
              <w:rPr>
                <w:rFonts w:ascii="Times New Roman" w:eastAsia="Times New Roman" w:hAnsi="Times New Roman" w:cs="Times New Roman"/>
                <w:color w:val="000000" w:themeColor="text1"/>
                <w:sz w:val="24"/>
                <w:szCs w:val="24"/>
              </w:rPr>
              <w:t>15</w:t>
            </w:r>
          </w:p>
        </w:tc>
      </w:tr>
      <w:tr w:rsidR="00E14DC3" w:rsidRPr="005F1345" w:rsidTr="005F1345">
        <w:trPr>
          <w:trHeight w:val="20"/>
        </w:trPr>
        <w:tc>
          <w:tcPr>
            <w:tcW w:w="1170" w:type="dxa"/>
            <w:shd w:val="clear" w:color="auto" w:fill="auto"/>
          </w:tcPr>
          <w:p w:rsidR="00E14DC3" w:rsidRPr="005F1345" w:rsidRDefault="00E14DC3" w:rsidP="005F1345">
            <w:pPr>
              <w:spacing w:line="240" w:lineRule="auto"/>
              <w:jc w:val="both"/>
              <w:rPr>
                <w:rFonts w:ascii="Times New Roman" w:eastAsia="Times New Roman" w:hAnsi="Times New Roman" w:cs="Times New Roman"/>
                <w:b/>
                <w:color w:val="000000" w:themeColor="text1"/>
                <w:sz w:val="24"/>
                <w:szCs w:val="24"/>
              </w:rPr>
            </w:pPr>
            <w:r w:rsidRPr="005F1345">
              <w:rPr>
                <w:rFonts w:ascii="Times New Roman" w:eastAsia="Times New Roman" w:hAnsi="Times New Roman" w:cs="Times New Roman"/>
                <w:b/>
                <w:color w:val="000000" w:themeColor="text1"/>
                <w:sz w:val="24"/>
                <w:szCs w:val="24"/>
              </w:rPr>
              <w:t xml:space="preserve">Table </w:t>
            </w:r>
            <w:r w:rsidR="00F72D00" w:rsidRPr="005F1345">
              <w:rPr>
                <w:rFonts w:ascii="Times New Roman" w:eastAsia="Times New Roman" w:hAnsi="Times New Roman" w:cs="Times New Roman"/>
                <w:b/>
                <w:color w:val="000000" w:themeColor="text1"/>
                <w:sz w:val="24"/>
                <w:szCs w:val="24"/>
              </w:rPr>
              <w:t>3.3</w:t>
            </w:r>
          </w:p>
        </w:tc>
        <w:tc>
          <w:tcPr>
            <w:tcW w:w="6480" w:type="dxa"/>
            <w:shd w:val="clear" w:color="auto" w:fill="auto"/>
          </w:tcPr>
          <w:p w:rsidR="00E14DC3" w:rsidRPr="005F1345" w:rsidRDefault="00E14DC3" w:rsidP="005F1345">
            <w:pPr>
              <w:spacing w:after="0" w:line="240" w:lineRule="auto"/>
              <w:jc w:val="both"/>
              <w:rPr>
                <w:rFonts w:ascii="Times New Roman" w:hAnsi="Times New Roman" w:cs="Times New Roman"/>
                <w:color w:val="000000" w:themeColor="text1"/>
                <w:sz w:val="24"/>
                <w:szCs w:val="24"/>
              </w:rPr>
            </w:pPr>
            <w:r w:rsidRPr="005F1345">
              <w:rPr>
                <w:rFonts w:ascii="Times New Roman" w:hAnsi="Times New Roman" w:cs="Times New Roman"/>
                <w:color w:val="000000" w:themeColor="text1"/>
                <w:sz w:val="24"/>
                <w:szCs w:val="24"/>
              </w:rPr>
              <w:t xml:space="preserve">Ingredient  and  nutrient  composition  of  </w:t>
            </w:r>
            <w:r w:rsidR="0067583A" w:rsidRPr="005F1345">
              <w:rPr>
                <w:rFonts w:ascii="Times New Roman" w:hAnsi="Times New Roman" w:cs="Times New Roman"/>
                <w:color w:val="000000" w:themeColor="text1"/>
                <w:sz w:val="24"/>
                <w:szCs w:val="24"/>
              </w:rPr>
              <w:t xml:space="preserve">the </w:t>
            </w:r>
            <w:r w:rsidRPr="005F1345">
              <w:rPr>
                <w:rFonts w:ascii="Times New Roman" w:hAnsi="Times New Roman" w:cs="Times New Roman"/>
                <w:color w:val="000000" w:themeColor="text1"/>
                <w:sz w:val="24"/>
                <w:szCs w:val="24"/>
              </w:rPr>
              <w:t>broiler  finisher</w:t>
            </w:r>
            <w:r w:rsidR="00FD6ABE" w:rsidRPr="005F1345">
              <w:rPr>
                <w:rFonts w:ascii="Times New Roman" w:hAnsi="Times New Roman" w:cs="Times New Roman"/>
                <w:color w:val="000000" w:themeColor="text1"/>
                <w:sz w:val="24"/>
                <w:szCs w:val="24"/>
              </w:rPr>
              <w:t xml:space="preserve"> </w:t>
            </w:r>
            <w:r w:rsidRPr="005F1345">
              <w:rPr>
                <w:rFonts w:ascii="Times New Roman" w:hAnsi="Times New Roman" w:cs="Times New Roman"/>
                <w:color w:val="000000" w:themeColor="text1"/>
                <w:sz w:val="24"/>
                <w:szCs w:val="24"/>
              </w:rPr>
              <w:t xml:space="preserve">ration </w:t>
            </w:r>
            <w:r w:rsidR="00FD6ABE" w:rsidRPr="005F1345">
              <w:rPr>
                <w:rFonts w:ascii="Times New Roman" w:hAnsi="Times New Roman" w:cs="Times New Roman"/>
                <w:color w:val="000000" w:themeColor="text1"/>
                <w:sz w:val="24"/>
                <w:szCs w:val="24"/>
              </w:rPr>
              <w:t xml:space="preserve"> </w:t>
            </w:r>
            <w:r w:rsidRPr="005F1345">
              <w:rPr>
                <w:rFonts w:ascii="Times New Roman" w:hAnsi="Times New Roman" w:cs="Times New Roman"/>
                <w:color w:val="000000" w:themeColor="text1"/>
                <w:sz w:val="24"/>
                <w:szCs w:val="24"/>
              </w:rPr>
              <w:t>(0-14 days)</w:t>
            </w:r>
            <w:r w:rsidR="0067583A" w:rsidRPr="005F1345">
              <w:rPr>
                <w:rFonts w:ascii="Times New Roman" w:hAnsi="Times New Roman" w:cs="Times New Roman"/>
                <w:color w:val="000000" w:themeColor="text1"/>
                <w:sz w:val="24"/>
                <w:szCs w:val="24"/>
              </w:rPr>
              <w:t>…………………………………………………</w:t>
            </w:r>
          </w:p>
          <w:p w:rsidR="00E14DC3" w:rsidRPr="005F1345" w:rsidRDefault="00E14DC3" w:rsidP="005F1345">
            <w:pPr>
              <w:spacing w:after="0" w:line="240" w:lineRule="auto"/>
              <w:ind w:left="105"/>
              <w:jc w:val="both"/>
              <w:rPr>
                <w:rFonts w:ascii="Times New Roman" w:eastAsia="Times New Roman" w:hAnsi="Times New Roman" w:cs="Times New Roman"/>
                <w:color w:val="000000" w:themeColor="text1"/>
                <w:sz w:val="24"/>
                <w:szCs w:val="24"/>
              </w:rPr>
            </w:pPr>
          </w:p>
        </w:tc>
        <w:tc>
          <w:tcPr>
            <w:tcW w:w="540" w:type="dxa"/>
            <w:shd w:val="clear" w:color="auto" w:fill="auto"/>
            <w:vAlign w:val="bottom"/>
          </w:tcPr>
          <w:p w:rsidR="00E14DC3" w:rsidRPr="005F1345" w:rsidRDefault="00E14DC3" w:rsidP="005F1345">
            <w:pPr>
              <w:spacing w:line="240" w:lineRule="auto"/>
              <w:ind w:left="100"/>
              <w:jc w:val="right"/>
              <w:rPr>
                <w:rFonts w:ascii="Times New Roman" w:eastAsia="Times New Roman" w:hAnsi="Times New Roman" w:cs="Times New Roman"/>
                <w:color w:val="000000" w:themeColor="text1"/>
                <w:sz w:val="24"/>
                <w:szCs w:val="24"/>
              </w:rPr>
            </w:pPr>
            <w:r w:rsidRPr="005F1345">
              <w:rPr>
                <w:rFonts w:ascii="Times New Roman" w:eastAsia="Times New Roman" w:hAnsi="Times New Roman" w:cs="Times New Roman"/>
                <w:color w:val="000000" w:themeColor="text1"/>
                <w:sz w:val="24"/>
                <w:szCs w:val="24"/>
              </w:rPr>
              <w:t>17</w:t>
            </w:r>
          </w:p>
        </w:tc>
      </w:tr>
      <w:tr w:rsidR="00E14DC3" w:rsidRPr="005F1345" w:rsidTr="005F1345">
        <w:trPr>
          <w:trHeight w:val="1062"/>
        </w:trPr>
        <w:tc>
          <w:tcPr>
            <w:tcW w:w="1170" w:type="dxa"/>
            <w:shd w:val="clear" w:color="auto" w:fill="auto"/>
          </w:tcPr>
          <w:p w:rsidR="00E14DC3" w:rsidRPr="005F1345" w:rsidRDefault="00E14DC3" w:rsidP="005F1345">
            <w:pPr>
              <w:spacing w:line="240" w:lineRule="auto"/>
              <w:jc w:val="both"/>
              <w:rPr>
                <w:rFonts w:ascii="Times New Roman" w:eastAsia="Times New Roman" w:hAnsi="Times New Roman" w:cs="Times New Roman"/>
                <w:color w:val="000000" w:themeColor="text1"/>
                <w:sz w:val="24"/>
                <w:szCs w:val="24"/>
              </w:rPr>
            </w:pPr>
            <w:r w:rsidRPr="005F1345">
              <w:rPr>
                <w:rFonts w:ascii="Times New Roman" w:eastAsia="Times New Roman" w:hAnsi="Times New Roman" w:cs="Times New Roman"/>
                <w:b/>
                <w:color w:val="000000" w:themeColor="text1"/>
                <w:sz w:val="24"/>
                <w:szCs w:val="24"/>
              </w:rPr>
              <w:t xml:space="preserve">Table </w:t>
            </w:r>
            <w:r w:rsidR="00E94AAA" w:rsidRPr="005F1345">
              <w:rPr>
                <w:rFonts w:ascii="Times New Roman" w:eastAsia="Times New Roman" w:hAnsi="Times New Roman" w:cs="Times New Roman"/>
                <w:b/>
                <w:color w:val="000000" w:themeColor="text1"/>
                <w:sz w:val="24"/>
                <w:szCs w:val="24"/>
              </w:rPr>
              <w:t>4.1</w:t>
            </w:r>
          </w:p>
        </w:tc>
        <w:tc>
          <w:tcPr>
            <w:tcW w:w="6480" w:type="dxa"/>
            <w:shd w:val="clear" w:color="auto" w:fill="auto"/>
          </w:tcPr>
          <w:p w:rsidR="00E14DC3" w:rsidRPr="005F1345" w:rsidRDefault="008847A7" w:rsidP="005F1345">
            <w:pPr>
              <w:spacing w:after="0" w:line="240" w:lineRule="auto"/>
              <w:jc w:val="both"/>
              <w:rPr>
                <w:rFonts w:ascii="Times New Roman" w:hAnsi="Times New Roman" w:cs="Times New Roman"/>
                <w:color w:val="000000" w:themeColor="text1"/>
                <w:sz w:val="24"/>
                <w:szCs w:val="24"/>
              </w:rPr>
            </w:pPr>
            <w:r w:rsidRPr="005F1345">
              <w:rPr>
                <w:rFonts w:ascii="Times New Roman" w:hAnsi="Times New Roman" w:cs="Times New Roman"/>
                <w:color w:val="000000" w:themeColor="text1"/>
                <w:sz w:val="24"/>
                <w:szCs w:val="24"/>
              </w:rPr>
              <w:t>Live weight, weight gain, feed intake and FCR of the experimental broiler birds fed diet supplemented with different levels of molasses in drinking water from 1</w:t>
            </w:r>
            <w:r w:rsidRPr="005F1345">
              <w:rPr>
                <w:rFonts w:ascii="Times New Roman" w:hAnsi="Times New Roman" w:cs="Times New Roman"/>
                <w:color w:val="000000" w:themeColor="text1"/>
                <w:sz w:val="24"/>
                <w:szCs w:val="24"/>
                <w:vertAlign w:val="superscript"/>
              </w:rPr>
              <w:t>st</w:t>
            </w:r>
            <w:r w:rsidRPr="005F1345">
              <w:rPr>
                <w:rFonts w:ascii="Times New Roman" w:hAnsi="Times New Roman" w:cs="Times New Roman"/>
                <w:color w:val="000000" w:themeColor="text1"/>
                <w:sz w:val="24"/>
                <w:szCs w:val="24"/>
              </w:rPr>
              <w:t xml:space="preserve"> to 4</w:t>
            </w:r>
            <w:r w:rsidRPr="005F1345">
              <w:rPr>
                <w:rFonts w:ascii="Times New Roman" w:hAnsi="Times New Roman" w:cs="Times New Roman"/>
                <w:color w:val="000000" w:themeColor="text1"/>
                <w:sz w:val="24"/>
                <w:szCs w:val="24"/>
                <w:vertAlign w:val="superscript"/>
              </w:rPr>
              <w:t>th</w:t>
            </w:r>
            <w:r w:rsidR="00F9151A" w:rsidRPr="005F1345">
              <w:rPr>
                <w:rFonts w:ascii="Times New Roman" w:hAnsi="Times New Roman" w:cs="Times New Roman"/>
                <w:color w:val="000000" w:themeColor="text1"/>
                <w:sz w:val="24"/>
                <w:szCs w:val="24"/>
              </w:rPr>
              <w:t xml:space="preserve"> weeks</w:t>
            </w:r>
            <w:r w:rsidR="005F1345">
              <w:rPr>
                <w:rFonts w:ascii="Times New Roman" w:hAnsi="Times New Roman" w:cs="Times New Roman"/>
                <w:color w:val="000000" w:themeColor="text1"/>
                <w:sz w:val="24"/>
                <w:szCs w:val="24"/>
              </w:rPr>
              <w:t>…………………..</w:t>
            </w:r>
            <w:r w:rsidR="00A545E0" w:rsidRPr="005F1345">
              <w:rPr>
                <w:rFonts w:ascii="Times New Roman" w:hAnsi="Times New Roman" w:cs="Times New Roman"/>
                <w:color w:val="000000" w:themeColor="text1"/>
                <w:sz w:val="24"/>
                <w:szCs w:val="24"/>
              </w:rPr>
              <w:t>.</w:t>
            </w:r>
          </w:p>
        </w:tc>
        <w:tc>
          <w:tcPr>
            <w:tcW w:w="540" w:type="dxa"/>
            <w:shd w:val="clear" w:color="auto" w:fill="auto"/>
            <w:vAlign w:val="bottom"/>
          </w:tcPr>
          <w:p w:rsidR="00E14DC3" w:rsidRDefault="00F9151A" w:rsidP="005F1345">
            <w:pPr>
              <w:spacing w:line="240" w:lineRule="auto"/>
              <w:ind w:left="100"/>
              <w:jc w:val="right"/>
              <w:rPr>
                <w:rFonts w:ascii="Times New Roman" w:eastAsia="Times New Roman" w:hAnsi="Times New Roman" w:cs="Times New Roman"/>
                <w:color w:val="000000" w:themeColor="text1"/>
                <w:sz w:val="24"/>
                <w:szCs w:val="24"/>
              </w:rPr>
            </w:pPr>
            <w:r w:rsidRPr="005F1345">
              <w:rPr>
                <w:rFonts w:ascii="Times New Roman" w:eastAsia="Times New Roman" w:hAnsi="Times New Roman" w:cs="Times New Roman"/>
                <w:color w:val="000000" w:themeColor="text1"/>
                <w:sz w:val="24"/>
                <w:szCs w:val="24"/>
              </w:rPr>
              <w:t>21</w:t>
            </w:r>
          </w:p>
          <w:p w:rsidR="005F1345" w:rsidRPr="005F1345" w:rsidRDefault="005F1345" w:rsidP="005F1345">
            <w:pPr>
              <w:spacing w:line="240" w:lineRule="auto"/>
              <w:ind w:left="100"/>
              <w:jc w:val="right"/>
              <w:rPr>
                <w:rFonts w:ascii="Times New Roman" w:eastAsia="Times New Roman" w:hAnsi="Times New Roman" w:cs="Times New Roman"/>
                <w:color w:val="000000" w:themeColor="text1"/>
                <w:sz w:val="24"/>
                <w:szCs w:val="24"/>
              </w:rPr>
            </w:pPr>
          </w:p>
        </w:tc>
      </w:tr>
      <w:tr w:rsidR="00E14DC3" w:rsidRPr="005F1345" w:rsidTr="005F1345">
        <w:trPr>
          <w:trHeight w:val="95"/>
        </w:trPr>
        <w:tc>
          <w:tcPr>
            <w:tcW w:w="1170" w:type="dxa"/>
            <w:shd w:val="clear" w:color="auto" w:fill="auto"/>
          </w:tcPr>
          <w:p w:rsidR="00E14DC3" w:rsidRPr="005F1345" w:rsidRDefault="00E14DC3" w:rsidP="005F1345">
            <w:pPr>
              <w:spacing w:line="240" w:lineRule="auto"/>
              <w:jc w:val="both"/>
              <w:rPr>
                <w:rFonts w:ascii="Times New Roman" w:eastAsia="Times New Roman" w:hAnsi="Times New Roman" w:cs="Times New Roman"/>
                <w:b/>
                <w:color w:val="000000" w:themeColor="text1"/>
                <w:sz w:val="24"/>
                <w:szCs w:val="24"/>
              </w:rPr>
            </w:pPr>
            <w:r w:rsidRPr="005F1345">
              <w:rPr>
                <w:rFonts w:ascii="Times New Roman" w:eastAsia="Times New Roman" w:hAnsi="Times New Roman" w:cs="Times New Roman"/>
                <w:b/>
                <w:color w:val="000000" w:themeColor="text1"/>
                <w:sz w:val="24"/>
                <w:szCs w:val="24"/>
              </w:rPr>
              <w:t>Table 4.</w:t>
            </w:r>
            <w:r w:rsidR="00E94AAA" w:rsidRPr="005F1345">
              <w:rPr>
                <w:rFonts w:ascii="Times New Roman" w:eastAsia="Times New Roman" w:hAnsi="Times New Roman" w:cs="Times New Roman"/>
                <w:b/>
                <w:color w:val="000000" w:themeColor="text1"/>
                <w:sz w:val="24"/>
                <w:szCs w:val="24"/>
              </w:rPr>
              <w:t>2</w:t>
            </w:r>
          </w:p>
        </w:tc>
        <w:tc>
          <w:tcPr>
            <w:tcW w:w="6480" w:type="dxa"/>
            <w:shd w:val="clear" w:color="auto" w:fill="auto"/>
          </w:tcPr>
          <w:p w:rsidR="00F9151A" w:rsidRPr="005F1345" w:rsidRDefault="00F9151A" w:rsidP="005F1345">
            <w:pPr>
              <w:spacing w:after="0" w:line="240" w:lineRule="auto"/>
              <w:jc w:val="both"/>
              <w:rPr>
                <w:rFonts w:ascii="Times New Roman" w:hAnsi="Times New Roman" w:cs="Times New Roman"/>
                <w:color w:val="000000" w:themeColor="text1"/>
                <w:sz w:val="24"/>
                <w:szCs w:val="24"/>
              </w:rPr>
            </w:pPr>
            <w:r w:rsidRPr="005F1345">
              <w:rPr>
                <w:rFonts w:ascii="Times New Roman" w:hAnsi="Times New Roman" w:cs="Times New Roman"/>
                <w:color w:val="000000" w:themeColor="text1"/>
                <w:sz w:val="24"/>
                <w:szCs w:val="24"/>
              </w:rPr>
              <w:t>Carcass characteristics of the experimental broiler birds fed diets supplemented with different levels of molasses at 4</w:t>
            </w:r>
            <w:r w:rsidRPr="005F1345">
              <w:rPr>
                <w:rFonts w:ascii="Times New Roman" w:hAnsi="Times New Roman" w:cs="Times New Roman"/>
                <w:color w:val="000000" w:themeColor="text1"/>
                <w:sz w:val="24"/>
                <w:szCs w:val="24"/>
                <w:vertAlign w:val="superscript"/>
              </w:rPr>
              <w:t>th</w:t>
            </w:r>
            <w:r w:rsidRPr="005F1345">
              <w:rPr>
                <w:rFonts w:ascii="Times New Roman" w:hAnsi="Times New Roman" w:cs="Times New Roman"/>
                <w:color w:val="000000" w:themeColor="text1"/>
                <w:sz w:val="24"/>
                <w:szCs w:val="24"/>
              </w:rPr>
              <w:t xml:space="preserve"> week</w:t>
            </w:r>
            <w:r w:rsidR="00A545E0" w:rsidRPr="005F1345">
              <w:rPr>
                <w:rFonts w:ascii="Times New Roman" w:hAnsi="Times New Roman" w:cs="Times New Roman"/>
                <w:color w:val="000000" w:themeColor="text1"/>
                <w:sz w:val="24"/>
                <w:szCs w:val="24"/>
              </w:rPr>
              <w:t>………..</w:t>
            </w:r>
          </w:p>
          <w:p w:rsidR="00E14DC3" w:rsidRPr="005F1345" w:rsidRDefault="00E14DC3" w:rsidP="005F1345">
            <w:pPr>
              <w:spacing w:after="0" w:line="240" w:lineRule="auto"/>
              <w:ind w:left="105"/>
              <w:jc w:val="both"/>
              <w:rPr>
                <w:rFonts w:ascii="Times New Roman" w:eastAsia="Times New Roman" w:hAnsi="Times New Roman" w:cs="Times New Roman"/>
                <w:color w:val="000000" w:themeColor="text1"/>
                <w:sz w:val="24"/>
                <w:szCs w:val="24"/>
              </w:rPr>
            </w:pPr>
          </w:p>
        </w:tc>
        <w:tc>
          <w:tcPr>
            <w:tcW w:w="540" w:type="dxa"/>
            <w:shd w:val="clear" w:color="auto" w:fill="auto"/>
            <w:vAlign w:val="bottom"/>
          </w:tcPr>
          <w:p w:rsidR="00E14DC3" w:rsidRPr="005F1345" w:rsidRDefault="00F9151A" w:rsidP="005F1345">
            <w:pPr>
              <w:spacing w:line="240" w:lineRule="auto"/>
              <w:ind w:left="100"/>
              <w:jc w:val="right"/>
              <w:rPr>
                <w:rFonts w:ascii="Times New Roman" w:eastAsia="Times New Roman" w:hAnsi="Times New Roman" w:cs="Times New Roman"/>
                <w:color w:val="000000" w:themeColor="text1"/>
                <w:sz w:val="24"/>
                <w:szCs w:val="24"/>
              </w:rPr>
            </w:pPr>
            <w:r w:rsidRPr="005F1345">
              <w:rPr>
                <w:rFonts w:ascii="Times New Roman" w:eastAsia="Times New Roman" w:hAnsi="Times New Roman" w:cs="Times New Roman"/>
                <w:color w:val="000000" w:themeColor="text1"/>
                <w:w w:val="96"/>
                <w:sz w:val="24"/>
                <w:szCs w:val="24"/>
              </w:rPr>
              <w:t>23</w:t>
            </w:r>
          </w:p>
        </w:tc>
      </w:tr>
      <w:tr w:rsidR="00E14DC3" w:rsidRPr="005F1345" w:rsidTr="005F1345">
        <w:trPr>
          <w:trHeight w:val="20"/>
        </w:trPr>
        <w:tc>
          <w:tcPr>
            <w:tcW w:w="1170" w:type="dxa"/>
            <w:shd w:val="clear" w:color="auto" w:fill="auto"/>
          </w:tcPr>
          <w:p w:rsidR="00E14DC3" w:rsidRPr="005F1345" w:rsidRDefault="00E14DC3" w:rsidP="005F1345">
            <w:pPr>
              <w:spacing w:line="240" w:lineRule="auto"/>
              <w:jc w:val="both"/>
              <w:rPr>
                <w:rFonts w:ascii="Times New Roman" w:eastAsia="Times New Roman" w:hAnsi="Times New Roman" w:cs="Times New Roman"/>
                <w:color w:val="000000" w:themeColor="text1"/>
                <w:sz w:val="24"/>
                <w:szCs w:val="24"/>
              </w:rPr>
            </w:pPr>
            <w:r w:rsidRPr="005F1345">
              <w:rPr>
                <w:rFonts w:ascii="Times New Roman" w:eastAsia="Times New Roman" w:hAnsi="Times New Roman" w:cs="Times New Roman"/>
                <w:b/>
                <w:color w:val="000000" w:themeColor="text1"/>
                <w:sz w:val="24"/>
                <w:szCs w:val="24"/>
              </w:rPr>
              <w:t xml:space="preserve">Table </w:t>
            </w:r>
            <w:r w:rsidR="00E94AAA" w:rsidRPr="005F1345">
              <w:rPr>
                <w:rFonts w:ascii="Times New Roman" w:eastAsia="Times New Roman" w:hAnsi="Times New Roman" w:cs="Times New Roman"/>
                <w:b/>
                <w:color w:val="000000" w:themeColor="text1"/>
                <w:sz w:val="24"/>
                <w:szCs w:val="24"/>
              </w:rPr>
              <w:t>4.3</w:t>
            </w:r>
          </w:p>
        </w:tc>
        <w:tc>
          <w:tcPr>
            <w:tcW w:w="6480" w:type="dxa"/>
            <w:shd w:val="clear" w:color="auto" w:fill="auto"/>
          </w:tcPr>
          <w:p w:rsidR="00E14DC3" w:rsidRPr="005F1345" w:rsidRDefault="00F9151A" w:rsidP="005F1345">
            <w:pPr>
              <w:spacing w:after="0" w:line="240" w:lineRule="auto"/>
              <w:jc w:val="both"/>
              <w:rPr>
                <w:rFonts w:ascii="Times New Roman" w:hAnsi="Times New Roman" w:cs="Times New Roman"/>
                <w:color w:val="000000" w:themeColor="text1"/>
                <w:sz w:val="24"/>
                <w:szCs w:val="24"/>
              </w:rPr>
            </w:pPr>
            <w:r w:rsidRPr="005F1345">
              <w:rPr>
                <w:rFonts w:ascii="Times New Roman" w:hAnsi="Times New Roman" w:cs="Times New Roman"/>
                <w:color w:val="000000" w:themeColor="text1"/>
                <w:sz w:val="24"/>
                <w:szCs w:val="24"/>
              </w:rPr>
              <w:t>Serum parameters of the experimental broiler birds fed diets supplemented with different levels of molasses supplementation at 3</w:t>
            </w:r>
            <w:r w:rsidRPr="005F1345">
              <w:rPr>
                <w:rFonts w:ascii="Times New Roman" w:hAnsi="Times New Roman" w:cs="Times New Roman"/>
                <w:color w:val="000000" w:themeColor="text1"/>
                <w:sz w:val="24"/>
                <w:szCs w:val="24"/>
                <w:vertAlign w:val="superscript"/>
              </w:rPr>
              <w:t>rd</w:t>
            </w:r>
            <w:r w:rsidRPr="005F1345">
              <w:rPr>
                <w:rFonts w:ascii="Times New Roman" w:hAnsi="Times New Roman" w:cs="Times New Roman"/>
                <w:color w:val="000000" w:themeColor="text1"/>
                <w:sz w:val="24"/>
                <w:szCs w:val="24"/>
              </w:rPr>
              <w:t xml:space="preserve"> and 4</w:t>
            </w:r>
            <w:r w:rsidRPr="005F1345">
              <w:rPr>
                <w:rFonts w:ascii="Times New Roman" w:hAnsi="Times New Roman" w:cs="Times New Roman"/>
                <w:color w:val="000000" w:themeColor="text1"/>
                <w:sz w:val="24"/>
                <w:szCs w:val="24"/>
                <w:vertAlign w:val="superscript"/>
              </w:rPr>
              <w:t>th</w:t>
            </w:r>
            <w:r w:rsidRPr="005F1345">
              <w:rPr>
                <w:rFonts w:ascii="Times New Roman" w:hAnsi="Times New Roman" w:cs="Times New Roman"/>
                <w:color w:val="000000" w:themeColor="text1"/>
                <w:sz w:val="24"/>
                <w:szCs w:val="24"/>
              </w:rPr>
              <w:t xml:space="preserve"> </w:t>
            </w:r>
            <w:r w:rsidR="00674B43" w:rsidRPr="005F1345">
              <w:rPr>
                <w:rFonts w:ascii="Times New Roman" w:hAnsi="Times New Roman" w:cs="Times New Roman"/>
                <w:color w:val="000000" w:themeColor="text1"/>
                <w:sz w:val="24"/>
                <w:szCs w:val="24"/>
              </w:rPr>
              <w:t>weeks..</w:t>
            </w:r>
            <w:r w:rsidR="00364031" w:rsidRPr="005F1345">
              <w:rPr>
                <w:rFonts w:ascii="Times New Roman" w:hAnsi="Times New Roman" w:cs="Times New Roman"/>
                <w:color w:val="000000" w:themeColor="text1"/>
                <w:sz w:val="24"/>
                <w:szCs w:val="24"/>
              </w:rPr>
              <w:t>…………………...</w:t>
            </w:r>
            <w:r w:rsidR="00930E44" w:rsidRPr="005F1345">
              <w:rPr>
                <w:rFonts w:ascii="Times New Roman" w:hAnsi="Times New Roman" w:cs="Times New Roman"/>
                <w:color w:val="000000" w:themeColor="text1"/>
                <w:sz w:val="24"/>
                <w:szCs w:val="24"/>
              </w:rPr>
              <w:t>...............................................</w:t>
            </w:r>
          </w:p>
        </w:tc>
        <w:tc>
          <w:tcPr>
            <w:tcW w:w="540" w:type="dxa"/>
            <w:shd w:val="clear" w:color="auto" w:fill="auto"/>
            <w:vAlign w:val="bottom"/>
          </w:tcPr>
          <w:p w:rsidR="00E14DC3" w:rsidRPr="005F1345" w:rsidRDefault="00F9151A" w:rsidP="005F1345">
            <w:pPr>
              <w:spacing w:line="240" w:lineRule="auto"/>
              <w:ind w:left="100"/>
              <w:jc w:val="right"/>
              <w:rPr>
                <w:color w:val="000000" w:themeColor="text1"/>
                <w:sz w:val="24"/>
                <w:szCs w:val="24"/>
              </w:rPr>
            </w:pPr>
            <w:r w:rsidRPr="005F1345">
              <w:rPr>
                <w:rFonts w:ascii="Times New Roman" w:eastAsia="Times New Roman" w:hAnsi="Times New Roman" w:cs="Times New Roman"/>
                <w:color w:val="000000" w:themeColor="text1"/>
                <w:sz w:val="24"/>
                <w:szCs w:val="24"/>
              </w:rPr>
              <w:t>24</w:t>
            </w:r>
          </w:p>
        </w:tc>
      </w:tr>
    </w:tbl>
    <w:p w:rsidR="008938D1" w:rsidRPr="00674B43" w:rsidRDefault="008938D1" w:rsidP="008938D1">
      <w:pPr>
        <w:spacing w:line="200" w:lineRule="exact"/>
        <w:rPr>
          <w:rFonts w:ascii="Times New Roman" w:eastAsia="Times New Roman" w:hAnsi="Times New Roman" w:cs="Times New Roman"/>
          <w:color w:val="000000" w:themeColor="text1"/>
        </w:rPr>
      </w:pPr>
    </w:p>
    <w:p w:rsidR="008938D1" w:rsidRPr="00674B43" w:rsidRDefault="008938D1" w:rsidP="008938D1">
      <w:pPr>
        <w:spacing w:line="200" w:lineRule="exact"/>
        <w:rPr>
          <w:rFonts w:ascii="Times New Roman" w:eastAsia="Times New Roman" w:hAnsi="Times New Roman" w:cs="Times New Roman"/>
          <w:color w:val="000000" w:themeColor="text1"/>
        </w:rPr>
      </w:pPr>
    </w:p>
    <w:p w:rsidR="008938D1" w:rsidRPr="00674B43" w:rsidRDefault="008938D1" w:rsidP="008938D1">
      <w:pPr>
        <w:spacing w:line="222" w:lineRule="exact"/>
        <w:rPr>
          <w:rFonts w:ascii="Times New Roman" w:eastAsia="Times New Roman" w:hAnsi="Times New Roman" w:cs="Times New Roman"/>
          <w:color w:val="000000" w:themeColor="text1"/>
        </w:rPr>
      </w:pPr>
    </w:p>
    <w:p w:rsidR="00C37681" w:rsidRPr="00674B43" w:rsidRDefault="00C37681" w:rsidP="008938D1">
      <w:pPr>
        <w:spacing w:line="0" w:lineRule="atLeast"/>
        <w:ind w:left="4040"/>
        <w:rPr>
          <w:rFonts w:ascii="Times New Roman" w:eastAsia="Times New Roman" w:hAnsi="Times New Roman" w:cs="Times New Roman"/>
          <w:b/>
          <w:color w:val="000000" w:themeColor="text1"/>
          <w:sz w:val="28"/>
        </w:rPr>
      </w:pPr>
    </w:p>
    <w:p w:rsidR="00C37681" w:rsidRPr="00674B43" w:rsidRDefault="00C37681" w:rsidP="008938D1">
      <w:pPr>
        <w:spacing w:line="0" w:lineRule="atLeast"/>
        <w:ind w:left="4040"/>
        <w:rPr>
          <w:rFonts w:ascii="Times New Roman" w:eastAsia="Times New Roman" w:hAnsi="Times New Roman" w:cs="Times New Roman"/>
          <w:b/>
          <w:color w:val="000000" w:themeColor="text1"/>
          <w:sz w:val="28"/>
        </w:rPr>
      </w:pPr>
    </w:p>
    <w:p w:rsidR="00C37681" w:rsidRPr="00674B43" w:rsidRDefault="00C37681" w:rsidP="008938D1">
      <w:pPr>
        <w:spacing w:line="0" w:lineRule="atLeast"/>
        <w:ind w:left="4040"/>
        <w:rPr>
          <w:rFonts w:ascii="Times New Roman" w:eastAsia="Times New Roman" w:hAnsi="Times New Roman" w:cs="Times New Roman"/>
          <w:b/>
          <w:color w:val="000000" w:themeColor="text1"/>
          <w:sz w:val="28"/>
        </w:rPr>
      </w:pPr>
    </w:p>
    <w:p w:rsidR="00634EC6" w:rsidRPr="00674B43" w:rsidRDefault="00634EC6">
      <w:pPr>
        <w:rPr>
          <w:rFonts w:ascii="Times New Roman" w:eastAsia="Times New Roman" w:hAnsi="Times New Roman" w:cs="Times New Roman"/>
          <w:b/>
          <w:color w:val="000000" w:themeColor="text1"/>
          <w:sz w:val="28"/>
        </w:rPr>
      </w:pPr>
      <w:r w:rsidRPr="00674B43">
        <w:rPr>
          <w:rFonts w:ascii="Times New Roman" w:eastAsia="Times New Roman" w:hAnsi="Times New Roman" w:cs="Times New Roman"/>
          <w:b/>
          <w:color w:val="000000" w:themeColor="text1"/>
          <w:sz w:val="28"/>
        </w:rPr>
        <w:br w:type="page"/>
      </w:r>
    </w:p>
    <w:p w:rsidR="00C37681" w:rsidRPr="00674B43" w:rsidRDefault="00F478DF" w:rsidP="00FC471D">
      <w:pPr>
        <w:spacing w:line="0" w:lineRule="atLeast"/>
        <w:ind w:left="4040"/>
        <w:outlineLvl w:val="0"/>
        <w:rPr>
          <w:rFonts w:ascii="Times New Roman" w:eastAsia="Times New Roman" w:hAnsi="Times New Roman" w:cs="Times New Roman"/>
          <w:b/>
          <w:color w:val="000000" w:themeColor="text1"/>
          <w:sz w:val="28"/>
        </w:rPr>
      </w:pPr>
      <w:r w:rsidRPr="00674B43">
        <w:rPr>
          <w:rFonts w:ascii="Times New Roman" w:eastAsia="Times New Roman" w:hAnsi="Times New Roman" w:cs="Times New Roman"/>
          <w:b/>
          <w:color w:val="000000" w:themeColor="text1"/>
          <w:sz w:val="28"/>
        </w:rPr>
        <w:lastRenderedPageBreak/>
        <w:t>Abbreviations</w:t>
      </w:r>
    </w:p>
    <w:tbl>
      <w:tblPr>
        <w:tblW w:w="0" w:type="auto"/>
        <w:tblLayout w:type="fixed"/>
        <w:tblCellMar>
          <w:left w:w="0" w:type="dxa"/>
          <w:right w:w="0" w:type="dxa"/>
        </w:tblCellMar>
        <w:tblLook w:val="0000"/>
      </w:tblPr>
      <w:tblGrid>
        <w:gridCol w:w="990"/>
        <w:gridCol w:w="450"/>
        <w:gridCol w:w="6840"/>
      </w:tblGrid>
      <w:tr w:rsidR="008938D1" w:rsidRPr="00674B43" w:rsidTr="004A0B8E">
        <w:trPr>
          <w:trHeight w:val="20"/>
        </w:trPr>
        <w:tc>
          <w:tcPr>
            <w:tcW w:w="990" w:type="dxa"/>
            <w:shd w:val="clear" w:color="auto" w:fill="auto"/>
          </w:tcPr>
          <w:p w:rsidR="008938D1" w:rsidRPr="00674B43" w:rsidRDefault="008D4EB7" w:rsidP="0069741F">
            <w:pPr>
              <w:spacing w:after="0" w:line="360" w:lineRule="auto"/>
              <w:rPr>
                <w:rFonts w:ascii="Times New Roman" w:eastAsia="Times New Roman" w:hAnsi="Times New Roman" w:cs="Times New Roman"/>
                <w:color w:val="000000" w:themeColor="text1"/>
                <w:sz w:val="24"/>
              </w:rPr>
            </w:pPr>
            <w:bookmarkStart w:id="4" w:name="page7"/>
            <w:bookmarkEnd w:id="4"/>
            <w:r w:rsidRPr="00674B43">
              <w:rPr>
                <w:rFonts w:ascii="Times New Roman" w:eastAsia="Times New Roman" w:hAnsi="Times New Roman" w:cs="Times New Roman"/>
                <w:color w:val="000000" w:themeColor="text1"/>
                <w:sz w:val="24"/>
              </w:rPr>
              <w:t>ALT</w:t>
            </w:r>
          </w:p>
        </w:tc>
        <w:tc>
          <w:tcPr>
            <w:tcW w:w="450" w:type="dxa"/>
            <w:shd w:val="clear" w:color="auto" w:fill="auto"/>
          </w:tcPr>
          <w:p w:rsidR="008938D1" w:rsidRPr="00674B43" w:rsidRDefault="008D4EB7" w:rsidP="0069741F">
            <w:pPr>
              <w:spacing w:after="0" w:line="360" w:lineRule="auto"/>
              <w:ind w:left="9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w:t>
            </w:r>
          </w:p>
        </w:tc>
        <w:tc>
          <w:tcPr>
            <w:tcW w:w="6840" w:type="dxa"/>
            <w:shd w:val="clear" w:color="auto" w:fill="auto"/>
          </w:tcPr>
          <w:p w:rsidR="008938D1" w:rsidRPr="00674B43" w:rsidRDefault="008D4EB7" w:rsidP="0069741F">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Alanine aminotransferase</w:t>
            </w:r>
          </w:p>
        </w:tc>
      </w:tr>
      <w:tr w:rsidR="008D4EB7" w:rsidRPr="00674B43" w:rsidTr="004A0B8E">
        <w:trPr>
          <w:trHeight w:val="20"/>
        </w:trPr>
        <w:tc>
          <w:tcPr>
            <w:tcW w:w="990" w:type="dxa"/>
            <w:shd w:val="clear" w:color="auto" w:fill="auto"/>
          </w:tcPr>
          <w:p w:rsidR="008D4EB7" w:rsidRPr="00674B43" w:rsidRDefault="008D4EB7" w:rsidP="002D62EA">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ANOVA</w:t>
            </w:r>
          </w:p>
        </w:tc>
        <w:tc>
          <w:tcPr>
            <w:tcW w:w="450" w:type="dxa"/>
            <w:shd w:val="clear" w:color="auto" w:fill="auto"/>
          </w:tcPr>
          <w:p w:rsidR="008D4EB7" w:rsidRPr="00674B43" w:rsidRDefault="008D4EB7" w:rsidP="002D62EA">
            <w:pPr>
              <w:spacing w:after="0" w:line="360" w:lineRule="auto"/>
              <w:ind w:left="9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w:t>
            </w:r>
          </w:p>
        </w:tc>
        <w:tc>
          <w:tcPr>
            <w:tcW w:w="6840" w:type="dxa"/>
            <w:shd w:val="clear" w:color="auto" w:fill="auto"/>
          </w:tcPr>
          <w:p w:rsidR="008D4EB7" w:rsidRPr="00674B43" w:rsidRDefault="008D4EB7" w:rsidP="002D62EA">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Analysis of variance</w:t>
            </w:r>
          </w:p>
        </w:tc>
      </w:tr>
      <w:tr w:rsidR="008D4EB7" w:rsidRPr="00674B43" w:rsidTr="004A0B8E">
        <w:trPr>
          <w:trHeight w:val="20"/>
        </w:trPr>
        <w:tc>
          <w:tcPr>
            <w:tcW w:w="990" w:type="dxa"/>
            <w:shd w:val="clear" w:color="auto" w:fill="auto"/>
          </w:tcPr>
          <w:p w:rsidR="008D4EB7" w:rsidRPr="00674B43" w:rsidRDefault="008D4EB7" w:rsidP="002D62EA">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AST</w:t>
            </w:r>
          </w:p>
        </w:tc>
        <w:tc>
          <w:tcPr>
            <w:tcW w:w="450" w:type="dxa"/>
            <w:shd w:val="clear" w:color="auto" w:fill="auto"/>
          </w:tcPr>
          <w:p w:rsidR="008D4EB7" w:rsidRPr="00674B43" w:rsidRDefault="008D4EB7" w:rsidP="002D62EA">
            <w:pPr>
              <w:spacing w:after="0" w:line="360" w:lineRule="auto"/>
              <w:ind w:left="9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w:t>
            </w:r>
          </w:p>
        </w:tc>
        <w:tc>
          <w:tcPr>
            <w:tcW w:w="6840" w:type="dxa"/>
            <w:shd w:val="clear" w:color="auto" w:fill="auto"/>
          </w:tcPr>
          <w:p w:rsidR="008D4EB7" w:rsidRPr="00674B43" w:rsidRDefault="008D4EB7" w:rsidP="002D62EA">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Aspartate aminotransferase</w:t>
            </w:r>
          </w:p>
        </w:tc>
      </w:tr>
      <w:tr w:rsidR="008D4EB7" w:rsidRPr="00674B43" w:rsidTr="004A0B8E">
        <w:trPr>
          <w:trHeight w:val="20"/>
        </w:trPr>
        <w:tc>
          <w:tcPr>
            <w:tcW w:w="990" w:type="dxa"/>
            <w:shd w:val="clear" w:color="auto" w:fill="auto"/>
          </w:tcPr>
          <w:p w:rsidR="008D4EB7" w:rsidRPr="00674B43" w:rsidRDefault="008D4EB7" w:rsidP="0069741F">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BBS</w:t>
            </w:r>
          </w:p>
        </w:tc>
        <w:tc>
          <w:tcPr>
            <w:tcW w:w="450" w:type="dxa"/>
            <w:shd w:val="clear" w:color="auto" w:fill="auto"/>
          </w:tcPr>
          <w:p w:rsidR="008D4EB7" w:rsidRPr="00674B43" w:rsidRDefault="008D4EB7" w:rsidP="0069741F">
            <w:pPr>
              <w:spacing w:after="0" w:line="360" w:lineRule="auto"/>
              <w:ind w:left="9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w:t>
            </w:r>
          </w:p>
        </w:tc>
        <w:tc>
          <w:tcPr>
            <w:tcW w:w="6840" w:type="dxa"/>
            <w:shd w:val="clear" w:color="auto" w:fill="auto"/>
          </w:tcPr>
          <w:p w:rsidR="008D4EB7" w:rsidRPr="00674B43" w:rsidRDefault="008D4EB7" w:rsidP="0069741F">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Bangladesh Bureau of Statistics</w:t>
            </w:r>
          </w:p>
        </w:tc>
      </w:tr>
      <w:tr w:rsidR="008D4EB7" w:rsidRPr="00674B43" w:rsidTr="004A0B8E">
        <w:trPr>
          <w:trHeight w:val="20"/>
        </w:trPr>
        <w:tc>
          <w:tcPr>
            <w:tcW w:w="990" w:type="dxa"/>
            <w:shd w:val="clear" w:color="auto" w:fill="auto"/>
          </w:tcPr>
          <w:p w:rsidR="008D4EB7" w:rsidRPr="00674B43" w:rsidRDefault="008D4EB7" w:rsidP="0069741F">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BCRDV</w:t>
            </w:r>
          </w:p>
        </w:tc>
        <w:tc>
          <w:tcPr>
            <w:tcW w:w="450" w:type="dxa"/>
            <w:shd w:val="clear" w:color="auto" w:fill="auto"/>
          </w:tcPr>
          <w:p w:rsidR="008D4EB7" w:rsidRPr="00674B43" w:rsidRDefault="008D4EB7" w:rsidP="0069741F">
            <w:pPr>
              <w:spacing w:after="0" w:line="360" w:lineRule="auto"/>
              <w:ind w:left="9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w:t>
            </w:r>
          </w:p>
        </w:tc>
        <w:tc>
          <w:tcPr>
            <w:tcW w:w="6840" w:type="dxa"/>
            <w:shd w:val="clear" w:color="auto" w:fill="auto"/>
          </w:tcPr>
          <w:p w:rsidR="008D4EB7" w:rsidRPr="00674B43" w:rsidRDefault="008D4EB7" w:rsidP="0069741F">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Baby Chick Ranikhet Disease Vaccine</w:t>
            </w:r>
          </w:p>
        </w:tc>
      </w:tr>
      <w:tr w:rsidR="008D4EB7" w:rsidRPr="00674B43" w:rsidTr="004A0B8E">
        <w:trPr>
          <w:trHeight w:val="20"/>
        </w:trPr>
        <w:tc>
          <w:tcPr>
            <w:tcW w:w="990" w:type="dxa"/>
            <w:shd w:val="clear" w:color="auto" w:fill="auto"/>
          </w:tcPr>
          <w:p w:rsidR="008D4EB7" w:rsidRPr="00674B43" w:rsidRDefault="008D4EB7" w:rsidP="0069741F">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BMD</w:t>
            </w:r>
          </w:p>
        </w:tc>
        <w:tc>
          <w:tcPr>
            <w:tcW w:w="450" w:type="dxa"/>
            <w:shd w:val="clear" w:color="auto" w:fill="auto"/>
          </w:tcPr>
          <w:p w:rsidR="008D4EB7" w:rsidRPr="00674B43" w:rsidRDefault="008D4EB7" w:rsidP="0069741F">
            <w:pPr>
              <w:spacing w:after="0" w:line="360" w:lineRule="auto"/>
              <w:ind w:left="9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w:t>
            </w:r>
          </w:p>
        </w:tc>
        <w:tc>
          <w:tcPr>
            <w:tcW w:w="6840" w:type="dxa"/>
            <w:shd w:val="clear" w:color="auto" w:fill="auto"/>
          </w:tcPr>
          <w:p w:rsidR="008D4EB7" w:rsidRPr="00674B43" w:rsidRDefault="008D4EB7" w:rsidP="0069741F">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Bangladesh Meteorological Department</w:t>
            </w:r>
          </w:p>
        </w:tc>
      </w:tr>
      <w:tr w:rsidR="008D4EB7" w:rsidRPr="00674B43" w:rsidTr="004A0B8E">
        <w:trPr>
          <w:trHeight w:val="20"/>
        </w:trPr>
        <w:tc>
          <w:tcPr>
            <w:tcW w:w="990" w:type="dxa"/>
            <w:shd w:val="clear" w:color="auto" w:fill="auto"/>
          </w:tcPr>
          <w:p w:rsidR="008D4EB7" w:rsidRPr="00674B43" w:rsidRDefault="008D4EB7" w:rsidP="0069741F">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CF</w:t>
            </w:r>
          </w:p>
        </w:tc>
        <w:tc>
          <w:tcPr>
            <w:tcW w:w="450" w:type="dxa"/>
            <w:shd w:val="clear" w:color="auto" w:fill="auto"/>
          </w:tcPr>
          <w:p w:rsidR="008D4EB7" w:rsidRPr="00674B43" w:rsidRDefault="008D4EB7" w:rsidP="0069741F">
            <w:pPr>
              <w:spacing w:after="0" w:line="360" w:lineRule="auto"/>
              <w:ind w:left="9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w:t>
            </w:r>
          </w:p>
        </w:tc>
        <w:tc>
          <w:tcPr>
            <w:tcW w:w="6840" w:type="dxa"/>
            <w:shd w:val="clear" w:color="auto" w:fill="auto"/>
          </w:tcPr>
          <w:p w:rsidR="008D4EB7" w:rsidRPr="00674B43" w:rsidRDefault="008D4EB7" w:rsidP="0069741F">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Crude fibre</w:t>
            </w:r>
          </w:p>
        </w:tc>
      </w:tr>
      <w:tr w:rsidR="008D4EB7" w:rsidRPr="00674B43" w:rsidTr="004A0B8E">
        <w:trPr>
          <w:trHeight w:val="20"/>
        </w:trPr>
        <w:tc>
          <w:tcPr>
            <w:tcW w:w="990" w:type="dxa"/>
            <w:shd w:val="clear" w:color="auto" w:fill="auto"/>
          </w:tcPr>
          <w:p w:rsidR="008D4EB7" w:rsidRPr="00674B43" w:rsidRDefault="008D4EB7" w:rsidP="0069741F">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CP</w:t>
            </w:r>
          </w:p>
        </w:tc>
        <w:tc>
          <w:tcPr>
            <w:tcW w:w="450" w:type="dxa"/>
            <w:shd w:val="clear" w:color="auto" w:fill="auto"/>
          </w:tcPr>
          <w:p w:rsidR="008D4EB7" w:rsidRPr="00674B43" w:rsidRDefault="008D4EB7" w:rsidP="0069741F">
            <w:pPr>
              <w:spacing w:after="0" w:line="360" w:lineRule="auto"/>
              <w:ind w:left="9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w:t>
            </w:r>
          </w:p>
        </w:tc>
        <w:tc>
          <w:tcPr>
            <w:tcW w:w="6840" w:type="dxa"/>
            <w:shd w:val="clear" w:color="auto" w:fill="auto"/>
          </w:tcPr>
          <w:p w:rsidR="008D4EB7" w:rsidRPr="00674B43" w:rsidRDefault="008D4EB7" w:rsidP="0069741F">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Crude protein</w:t>
            </w:r>
          </w:p>
        </w:tc>
      </w:tr>
      <w:tr w:rsidR="008D4EB7" w:rsidRPr="00674B43" w:rsidTr="004A0B8E">
        <w:trPr>
          <w:trHeight w:val="20"/>
        </w:trPr>
        <w:tc>
          <w:tcPr>
            <w:tcW w:w="990" w:type="dxa"/>
            <w:shd w:val="clear" w:color="auto" w:fill="auto"/>
          </w:tcPr>
          <w:p w:rsidR="008D4EB7" w:rsidRPr="00674B43" w:rsidRDefault="008D4EB7" w:rsidP="0069741F">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DM</w:t>
            </w:r>
          </w:p>
        </w:tc>
        <w:tc>
          <w:tcPr>
            <w:tcW w:w="450" w:type="dxa"/>
            <w:shd w:val="clear" w:color="auto" w:fill="auto"/>
          </w:tcPr>
          <w:p w:rsidR="008D4EB7" w:rsidRPr="00674B43" w:rsidRDefault="008D4EB7" w:rsidP="0069741F">
            <w:pPr>
              <w:spacing w:after="0" w:line="360" w:lineRule="auto"/>
              <w:ind w:left="9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w:t>
            </w:r>
          </w:p>
        </w:tc>
        <w:tc>
          <w:tcPr>
            <w:tcW w:w="6840" w:type="dxa"/>
            <w:shd w:val="clear" w:color="auto" w:fill="auto"/>
          </w:tcPr>
          <w:p w:rsidR="008D4EB7" w:rsidRPr="00674B43" w:rsidRDefault="008D4EB7" w:rsidP="0069741F">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Dry matter</w:t>
            </w:r>
          </w:p>
        </w:tc>
      </w:tr>
      <w:tr w:rsidR="008D4EB7" w:rsidRPr="00674B43" w:rsidTr="004A0B8E">
        <w:trPr>
          <w:trHeight w:val="20"/>
        </w:trPr>
        <w:tc>
          <w:tcPr>
            <w:tcW w:w="990" w:type="dxa"/>
            <w:shd w:val="clear" w:color="auto" w:fill="auto"/>
          </w:tcPr>
          <w:p w:rsidR="008D4EB7" w:rsidRPr="00674B43" w:rsidRDefault="008D4EB7" w:rsidP="0069741F">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EE</w:t>
            </w:r>
          </w:p>
        </w:tc>
        <w:tc>
          <w:tcPr>
            <w:tcW w:w="450" w:type="dxa"/>
            <w:shd w:val="clear" w:color="auto" w:fill="auto"/>
          </w:tcPr>
          <w:p w:rsidR="008D4EB7" w:rsidRPr="00674B43" w:rsidRDefault="008D4EB7" w:rsidP="0069741F">
            <w:pPr>
              <w:spacing w:after="0" w:line="360" w:lineRule="auto"/>
              <w:ind w:left="9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w:t>
            </w:r>
          </w:p>
        </w:tc>
        <w:tc>
          <w:tcPr>
            <w:tcW w:w="6840" w:type="dxa"/>
            <w:shd w:val="clear" w:color="auto" w:fill="auto"/>
          </w:tcPr>
          <w:p w:rsidR="008D4EB7" w:rsidRPr="00674B43" w:rsidRDefault="008D4EB7" w:rsidP="0069741F">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Ether extract</w:t>
            </w:r>
          </w:p>
        </w:tc>
      </w:tr>
      <w:tr w:rsidR="008D4EB7" w:rsidRPr="00674B43" w:rsidTr="004A0B8E">
        <w:trPr>
          <w:trHeight w:val="20"/>
        </w:trPr>
        <w:tc>
          <w:tcPr>
            <w:tcW w:w="990" w:type="dxa"/>
            <w:shd w:val="clear" w:color="auto" w:fill="auto"/>
          </w:tcPr>
          <w:p w:rsidR="008D4EB7" w:rsidRPr="00674B43" w:rsidRDefault="008D4EB7" w:rsidP="0069741F">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FAO</w:t>
            </w:r>
          </w:p>
        </w:tc>
        <w:tc>
          <w:tcPr>
            <w:tcW w:w="450" w:type="dxa"/>
            <w:shd w:val="clear" w:color="auto" w:fill="auto"/>
          </w:tcPr>
          <w:p w:rsidR="008D4EB7" w:rsidRPr="00674B43" w:rsidRDefault="008D4EB7" w:rsidP="0069741F">
            <w:pPr>
              <w:spacing w:after="0" w:line="360" w:lineRule="auto"/>
              <w:ind w:left="9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w:t>
            </w:r>
          </w:p>
        </w:tc>
        <w:tc>
          <w:tcPr>
            <w:tcW w:w="6840" w:type="dxa"/>
            <w:shd w:val="clear" w:color="auto" w:fill="auto"/>
          </w:tcPr>
          <w:p w:rsidR="008D4EB7" w:rsidRPr="00674B43" w:rsidRDefault="008D4EB7" w:rsidP="0069741F">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Food and agriculture organization</w:t>
            </w:r>
          </w:p>
        </w:tc>
      </w:tr>
      <w:tr w:rsidR="008D4EB7" w:rsidRPr="00674B43" w:rsidTr="004A0B8E">
        <w:trPr>
          <w:trHeight w:val="20"/>
        </w:trPr>
        <w:tc>
          <w:tcPr>
            <w:tcW w:w="990" w:type="dxa"/>
            <w:shd w:val="clear" w:color="auto" w:fill="auto"/>
          </w:tcPr>
          <w:p w:rsidR="008D4EB7" w:rsidRPr="00674B43" w:rsidRDefault="008D4EB7" w:rsidP="0069741F">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FCR</w:t>
            </w:r>
          </w:p>
        </w:tc>
        <w:tc>
          <w:tcPr>
            <w:tcW w:w="450" w:type="dxa"/>
            <w:shd w:val="clear" w:color="auto" w:fill="auto"/>
          </w:tcPr>
          <w:p w:rsidR="008D4EB7" w:rsidRPr="00674B43" w:rsidRDefault="008D4EB7" w:rsidP="0069741F">
            <w:pPr>
              <w:spacing w:after="0" w:line="360" w:lineRule="auto"/>
              <w:ind w:left="9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w:t>
            </w:r>
          </w:p>
        </w:tc>
        <w:tc>
          <w:tcPr>
            <w:tcW w:w="6840" w:type="dxa"/>
            <w:shd w:val="clear" w:color="auto" w:fill="auto"/>
          </w:tcPr>
          <w:p w:rsidR="008D4EB7" w:rsidRPr="00674B43" w:rsidRDefault="008D4EB7" w:rsidP="0069741F">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Feed conversion ratio</w:t>
            </w:r>
          </w:p>
        </w:tc>
      </w:tr>
      <w:tr w:rsidR="008D4EB7" w:rsidRPr="00674B43" w:rsidTr="004A0B8E">
        <w:trPr>
          <w:trHeight w:val="20"/>
        </w:trPr>
        <w:tc>
          <w:tcPr>
            <w:tcW w:w="990" w:type="dxa"/>
            <w:shd w:val="clear" w:color="auto" w:fill="auto"/>
          </w:tcPr>
          <w:p w:rsidR="008D4EB7" w:rsidRPr="00674B43" w:rsidRDefault="008D4EB7" w:rsidP="0069741F">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g</w:t>
            </w:r>
          </w:p>
        </w:tc>
        <w:tc>
          <w:tcPr>
            <w:tcW w:w="450" w:type="dxa"/>
            <w:shd w:val="clear" w:color="auto" w:fill="auto"/>
          </w:tcPr>
          <w:p w:rsidR="008D4EB7" w:rsidRPr="00674B43" w:rsidRDefault="008D4EB7" w:rsidP="0069741F">
            <w:pPr>
              <w:spacing w:after="0" w:line="360" w:lineRule="auto"/>
              <w:ind w:left="9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w:t>
            </w:r>
          </w:p>
        </w:tc>
        <w:tc>
          <w:tcPr>
            <w:tcW w:w="6840" w:type="dxa"/>
            <w:shd w:val="clear" w:color="auto" w:fill="auto"/>
          </w:tcPr>
          <w:p w:rsidR="008D4EB7" w:rsidRPr="00674B43" w:rsidRDefault="008D4EB7" w:rsidP="0069741F">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Gram</w:t>
            </w:r>
          </w:p>
        </w:tc>
      </w:tr>
      <w:tr w:rsidR="008D4EB7" w:rsidRPr="00674B43" w:rsidTr="004A0B8E">
        <w:trPr>
          <w:trHeight w:val="20"/>
        </w:trPr>
        <w:tc>
          <w:tcPr>
            <w:tcW w:w="990" w:type="dxa"/>
            <w:shd w:val="clear" w:color="auto" w:fill="auto"/>
          </w:tcPr>
          <w:p w:rsidR="008D4EB7" w:rsidRPr="00674B43" w:rsidRDefault="008D4EB7" w:rsidP="0069741F">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IBD</w:t>
            </w:r>
          </w:p>
        </w:tc>
        <w:tc>
          <w:tcPr>
            <w:tcW w:w="450" w:type="dxa"/>
            <w:shd w:val="clear" w:color="auto" w:fill="auto"/>
          </w:tcPr>
          <w:p w:rsidR="008D4EB7" w:rsidRPr="00674B43" w:rsidRDefault="008D4EB7" w:rsidP="0069741F">
            <w:pPr>
              <w:spacing w:after="0" w:line="360" w:lineRule="auto"/>
              <w:ind w:left="9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w:t>
            </w:r>
          </w:p>
        </w:tc>
        <w:tc>
          <w:tcPr>
            <w:tcW w:w="6840" w:type="dxa"/>
            <w:shd w:val="clear" w:color="auto" w:fill="auto"/>
          </w:tcPr>
          <w:p w:rsidR="008D4EB7" w:rsidRPr="00674B43" w:rsidRDefault="008D4EB7" w:rsidP="0069741F">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Infectious Bursal Disease</w:t>
            </w:r>
          </w:p>
        </w:tc>
      </w:tr>
      <w:tr w:rsidR="008D4EB7" w:rsidRPr="00674B43" w:rsidTr="004A0B8E">
        <w:trPr>
          <w:trHeight w:val="20"/>
        </w:trPr>
        <w:tc>
          <w:tcPr>
            <w:tcW w:w="990" w:type="dxa"/>
            <w:shd w:val="clear" w:color="auto" w:fill="auto"/>
          </w:tcPr>
          <w:p w:rsidR="008D4EB7" w:rsidRPr="00674B43" w:rsidRDefault="008D4EB7" w:rsidP="0069741F">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IBD</w:t>
            </w:r>
          </w:p>
        </w:tc>
        <w:tc>
          <w:tcPr>
            <w:tcW w:w="450" w:type="dxa"/>
            <w:shd w:val="clear" w:color="auto" w:fill="auto"/>
          </w:tcPr>
          <w:p w:rsidR="008D4EB7" w:rsidRPr="00674B43" w:rsidRDefault="008D4EB7" w:rsidP="0069741F">
            <w:pPr>
              <w:spacing w:after="0" w:line="360" w:lineRule="auto"/>
              <w:ind w:left="9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w:t>
            </w:r>
          </w:p>
        </w:tc>
        <w:tc>
          <w:tcPr>
            <w:tcW w:w="6840" w:type="dxa"/>
            <w:shd w:val="clear" w:color="auto" w:fill="auto"/>
          </w:tcPr>
          <w:p w:rsidR="008D4EB7" w:rsidRPr="00674B43" w:rsidRDefault="008D4EB7" w:rsidP="0069741F">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Infectious Bronchitis Disease</w:t>
            </w:r>
          </w:p>
        </w:tc>
      </w:tr>
      <w:tr w:rsidR="008D4EB7" w:rsidRPr="00674B43" w:rsidTr="004A0B8E">
        <w:trPr>
          <w:trHeight w:val="20"/>
        </w:trPr>
        <w:tc>
          <w:tcPr>
            <w:tcW w:w="990" w:type="dxa"/>
            <w:shd w:val="clear" w:color="auto" w:fill="auto"/>
          </w:tcPr>
          <w:p w:rsidR="008D4EB7" w:rsidRPr="00674B43" w:rsidRDefault="008D4EB7" w:rsidP="0069741F">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Kg</w:t>
            </w:r>
          </w:p>
        </w:tc>
        <w:tc>
          <w:tcPr>
            <w:tcW w:w="450" w:type="dxa"/>
            <w:shd w:val="clear" w:color="auto" w:fill="auto"/>
          </w:tcPr>
          <w:p w:rsidR="008D4EB7" w:rsidRPr="00674B43" w:rsidRDefault="008D4EB7" w:rsidP="0069741F">
            <w:pPr>
              <w:spacing w:after="0" w:line="360" w:lineRule="auto"/>
              <w:ind w:left="9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w:t>
            </w:r>
          </w:p>
        </w:tc>
        <w:tc>
          <w:tcPr>
            <w:tcW w:w="6840" w:type="dxa"/>
            <w:shd w:val="clear" w:color="auto" w:fill="auto"/>
          </w:tcPr>
          <w:p w:rsidR="008D4EB7" w:rsidRPr="00674B43" w:rsidRDefault="008D4EB7" w:rsidP="0069741F">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Kilogram</w:t>
            </w:r>
          </w:p>
        </w:tc>
      </w:tr>
      <w:tr w:rsidR="008D4EB7" w:rsidRPr="00674B43" w:rsidTr="004A0B8E">
        <w:trPr>
          <w:trHeight w:val="20"/>
        </w:trPr>
        <w:tc>
          <w:tcPr>
            <w:tcW w:w="990" w:type="dxa"/>
            <w:shd w:val="clear" w:color="auto" w:fill="auto"/>
          </w:tcPr>
          <w:p w:rsidR="008D4EB7" w:rsidRPr="00674B43" w:rsidRDefault="008D4EB7" w:rsidP="0069741F">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LW</w:t>
            </w:r>
          </w:p>
        </w:tc>
        <w:tc>
          <w:tcPr>
            <w:tcW w:w="450" w:type="dxa"/>
            <w:shd w:val="clear" w:color="auto" w:fill="auto"/>
          </w:tcPr>
          <w:p w:rsidR="008D4EB7" w:rsidRPr="00674B43" w:rsidRDefault="008D4EB7" w:rsidP="0069741F">
            <w:pPr>
              <w:spacing w:after="0" w:line="360" w:lineRule="auto"/>
              <w:ind w:left="9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w:t>
            </w:r>
          </w:p>
        </w:tc>
        <w:tc>
          <w:tcPr>
            <w:tcW w:w="6840" w:type="dxa"/>
            <w:shd w:val="clear" w:color="auto" w:fill="auto"/>
          </w:tcPr>
          <w:p w:rsidR="008D4EB7" w:rsidRPr="00674B43" w:rsidRDefault="008D4EB7" w:rsidP="0069741F">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Live weight</w:t>
            </w:r>
          </w:p>
        </w:tc>
      </w:tr>
      <w:tr w:rsidR="008D4EB7" w:rsidRPr="00674B43" w:rsidTr="004A0B8E">
        <w:trPr>
          <w:trHeight w:val="20"/>
        </w:trPr>
        <w:tc>
          <w:tcPr>
            <w:tcW w:w="990" w:type="dxa"/>
            <w:shd w:val="clear" w:color="auto" w:fill="auto"/>
          </w:tcPr>
          <w:p w:rsidR="008D4EB7" w:rsidRPr="00674B43" w:rsidRDefault="008D4EB7" w:rsidP="0069741F">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ME</w:t>
            </w:r>
          </w:p>
        </w:tc>
        <w:tc>
          <w:tcPr>
            <w:tcW w:w="450" w:type="dxa"/>
            <w:shd w:val="clear" w:color="auto" w:fill="auto"/>
          </w:tcPr>
          <w:p w:rsidR="008D4EB7" w:rsidRPr="00674B43" w:rsidRDefault="008D4EB7" w:rsidP="0069741F">
            <w:pPr>
              <w:spacing w:after="0" w:line="360" w:lineRule="auto"/>
              <w:ind w:left="9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w:t>
            </w:r>
          </w:p>
        </w:tc>
        <w:tc>
          <w:tcPr>
            <w:tcW w:w="6840" w:type="dxa"/>
            <w:shd w:val="clear" w:color="auto" w:fill="auto"/>
          </w:tcPr>
          <w:p w:rsidR="008D4EB7" w:rsidRPr="00674B43" w:rsidRDefault="008D4EB7" w:rsidP="0069741F">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Metabolizable energy</w:t>
            </w:r>
          </w:p>
        </w:tc>
      </w:tr>
      <w:tr w:rsidR="008D4EB7" w:rsidRPr="00674B43" w:rsidTr="004A0B8E">
        <w:trPr>
          <w:trHeight w:val="20"/>
        </w:trPr>
        <w:tc>
          <w:tcPr>
            <w:tcW w:w="990" w:type="dxa"/>
            <w:shd w:val="clear" w:color="auto" w:fill="auto"/>
          </w:tcPr>
          <w:p w:rsidR="008D4EB7" w:rsidRPr="00674B43" w:rsidRDefault="008D4EB7" w:rsidP="0069741F">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NFE</w:t>
            </w:r>
          </w:p>
        </w:tc>
        <w:tc>
          <w:tcPr>
            <w:tcW w:w="450" w:type="dxa"/>
            <w:shd w:val="clear" w:color="auto" w:fill="auto"/>
          </w:tcPr>
          <w:p w:rsidR="008D4EB7" w:rsidRPr="00674B43" w:rsidRDefault="008D4EB7" w:rsidP="0069741F">
            <w:pPr>
              <w:spacing w:after="0" w:line="360" w:lineRule="auto"/>
              <w:ind w:left="9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w:t>
            </w:r>
          </w:p>
        </w:tc>
        <w:tc>
          <w:tcPr>
            <w:tcW w:w="6840" w:type="dxa"/>
            <w:shd w:val="clear" w:color="auto" w:fill="auto"/>
          </w:tcPr>
          <w:p w:rsidR="008D4EB7" w:rsidRPr="00674B43" w:rsidRDefault="008D4EB7" w:rsidP="0069741F">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Nitrogen free extract</w:t>
            </w:r>
          </w:p>
        </w:tc>
      </w:tr>
      <w:tr w:rsidR="008D4EB7" w:rsidRPr="00674B43" w:rsidTr="004A0B8E">
        <w:trPr>
          <w:trHeight w:val="20"/>
        </w:trPr>
        <w:tc>
          <w:tcPr>
            <w:tcW w:w="990" w:type="dxa"/>
            <w:shd w:val="clear" w:color="auto" w:fill="auto"/>
          </w:tcPr>
          <w:p w:rsidR="008D4EB7" w:rsidRPr="00674B43" w:rsidRDefault="008D4EB7" w:rsidP="0069741F">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NS</w:t>
            </w:r>
          </w:p>
        </w:tc>
        <w:tc>
          <w:tcPr>
            <w:tcW w:w="450" w:type="dxa"/>
            <w:shd w:val="clear" w:color="auto" w:fill="auto"/>
          </w:tcPr>
          <w:p w:rsidR="008D4EB7" w:rsidRPr="00674B43" w:rsidRDefault="008D4EB7" w:rsidP="0069741F">
            <w:pPr>
              <w:spacing w:after="0" w:line="360" w:lineRule="auto"/>
              <w:ind w:left="9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w:t>
            </w:r>
          </w:p>
        </w:tc>
        <w:tc>
          <w:tcPr>
            <w:tcW w:w="6840" w:type="dxa"/>
            <w:shd w:val="clear" w:color="auto" w:fill="auto"/>
          </w:tcPr>
          <w:p w:rsidR="008D4EB7" w:rsidRPr="00674B43" w:rsidRDefault="008D4EB7" w:rsidP="0069741F">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Non-significant</w:t>
            </w:r>
          </w:p>
        </w:tc>
      </w:tr>
      <w:tr w:rsidR="008D4EB7" w:rsidRPr="00674B43" w:rsidTr="004A0B8E">
        <w:trPr>
          <w:trHeight w:val="20"/>
        </w:trPr>
        <w:tc>
          <w:tcPr>
            <w:tcW w:w="990" w:type="dxa"/>
            <w:shd w:val="clear" w:color="auto" w:fill="auto"/>
          </w:tcPr>
          <w:p w:rsidR="008D4EB7" w:rsidRPr="00674B43" w:rsidRDefault="008D4EB7" w:rsidP="0069741F">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SEM</w:t>
            </w:r>
          </w:p>
        </w:tc>
        <w:tc>
          <w:tcPr>
            <w:tcW w:w="450" w:type="dxa"/>
            <w:shd w:val="clear" w:color="auto" w:fill="auto"/>
          </w:tcPr>
          <w:p w:rsidR="008D4EB7" w:rsidRPr="00674B43" w:rsidRDefault="008D4EB7" w:rsidP="0069741F">
            <w:pPr>
              <w:spacing w:after="0" w:line="360" w:lineRule="auto"/>
              <w:ind w:left="9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w:t>
            </w:r>
          </w:p>
        </w:tc>
        <w:tc>
          <w:tcPr>
            <w:tcW w:w="6840" w:type="dxa"/>
            <w:shd w:val="clear" w:color="auto" w:fill="auto"/>
          </w:tcPr>
          <w:p w:rsidR="008D4EB7" w:rsidRPr="00674B43" w:rsidRDefault="008D4EB7" w:rsidP="0069741F">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Standard error of mean</w:t>
            </w:r>
          </w:p>
        </w:tc>
      </w:tr>
      <w:tr w:rsidR="008D4EB7" w:rsidRPr="00674B43" w:rsidTr="004A0B8E">
        <w:trPr>
          <w:trHeight w:val="20"/>
        </w:trPr>
        <w:tc>
          <w:tcPr>
            <w:tcW w:w="990" w:type="dxa"/>
            <w:shd w:val="clear" w:color="auto" w:fill="auto"/>
          </w:tcPr>
          <w:p w:rsidR="008D4EB7" w:rsidRPr="00674B43" w:rsidRDefault="008D4EB7" w:rsidP="0069741F">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SGOT</w:t>
            </w:r>
          </w:p>
        </w:tc>
        <w:tc>
          <w:tcPr>
            <w:tcW w:w="450" w:type="dxa"/>
            <w:shd w:val="clear" w:color="auto" w:fill="auto"/>
          </w:tcPr>
          <w:p w:rsidR="008D4EB7" w:rsidRPr="00674B43" w:rsidRDefault="008D4EB7" w:rsidP="0069741F">
            <w:pPr>
              <w:spacing w:after="0" w:line="360" w:lineRule="auto"/>
              <w:ind w:left="9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w:t>
            </w:r>
          </w:p>
        </w:tc>
        <w:tc>
          <w:tcPr>
            <w:tcW w:w="6840" w:type="dxa"/>
            <w:shd w:val="clear" w:color="auto" w:fill="auto"/>
          </w:tcPr>
          <w:p w:rsidR="008D4EB7" w:rsidRPr="00674B43" w:rsidRDefault="008D4EB7" w:rsidP="0069741F">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Serum Glutamic Oxaloacetic Transaminase</w:t>
            </w:r>
          </w:p>
        </w:tc>
      </w:tr>
      <w:tr w:rsidR="008D4EB7" w:rsidRPr="00674B43" w:rsidTr="004A0B8E">
        <w:trPr>
          <w:trHeight w:val="20"/>
        </w:trPr>
        <w:tc>
          <w:tcPr>
            <w:tcW w:w="990" w:type="dxa"/>
            <w:shd w:val="clear" w:color="auto" w:fill="auto"/>
          </w:tcPr>
          <w:p w:rsidR="008D4EB7" w:rsidRPr="00674B43" w:rsidRDefault="008D4EB7" w:rsidP="0069741F">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SGPT</w:t>
            </w:r>
          </w:p>
        </w:tc>
        <w:tc>
          <w:tcPr>
            <w:tcW w:w="450" w:type="dxa"/>
            <w:shd w:val="clear" w:color="auto" w:fill="auto"/>
          </w:tcPr>
          <w:p w:rsidR="008D4EB7" w:rsidRPr="00674B43" w:rsidRDefault="008D4EB7" w:rsidP="0069741F">
            <w:pPr>
              <w:spacing w:after="0" w:line="360" w:lineRule="auto"/>
              <w:ind w:left="90"/>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w:t>
            </w:r>
          </w:p>
        </w:tc>
        <w:tc>
          <w:tcPr>
            <w:tcW w:w="6840" w:type="dxa"/>
            <w:shd w:val="clear" w:color="auto" w:fill="auto"/>
          </w:tcPr>
          <w:p w:rsidR="008D4EB7" w:rsidRPr="00674B43" w:rsidRDefault="008D4EB7" w:rsidP="0069741F">
            <w:pPr>
              <w:spacing w:after="0" w:line="360" w:lineRule="auto"/>
              <w:rPr>
                <w:rFonts w:ascii="Times New Roman" w:eastAsia="Times New Roman" w:hAnsi="Times New Roman" w:cs="Times New Roman"/>
                <w:color w:val="000000" w:themeColor="text1"/>
                <w:sz w:val="24"/>
              </w:rPr>
            </w:pPr>
            <w:r w:rsidRPr="00674B43">
              <w:rPr>
                <w:rFonts w:ascii="Times New Roman" w:eastAsia="Times New Roman" w:hAnsi="Times New Roman" w:cs="Times New Roman"/>
                <w:color w:val="000000" w:themeColor="text1"/>
                <w:sz w:val="24"/>
              </w:rPr>
              <w:t>Serum Glutamic Pyruvic Transaminase</w:t>
            </w:r>
          </w:p>
        </w:tc>
      </w:tr>
    </w:tbl>
    <w:p w:rsidR="008938D1" w:rsidRPr="00674B43" w:rsidRDefault="008938D1" w:rsidP="008938D1">
      <w:pPr>
        <w:spacing w:line="20" w:lineRule="exact"/>
        <w:rPr>
          <w:rFonts w:ascii="Times New Roman" w:eastAsia="Times New Roman" w:hAnsi="Times New Roman" w:cs="Times New Roman"/>
          <w:color w:val="000000" w:themeColor="text1"/>
        </w:rPr>
      </w:pPr>
    </w:p>
    <w:p w:rsidR="008938D1" w:rsidRPr="00674B43" w:rsidRDefault="008938D1" w:rsidP="008938D1">
      <w:pPr>
        <w:spacing w:line="200" w:lineRule="exact"/>
        <w:jc w:val="center"/>
        <w:rPr>
          <w:rFonts w:ascii="Times New Roman" w:eastAsia="Times New Roman" w:hAnsi="Times New Roman" w:cs="Times New Roman"/>
          <w:color w:val="000000" w:themeColor="text1"/>
        </w:rPr>
      </w:pPr>
    </w:p>
    <w:p w:rsidR="00CC0CE0" w:rsidRPr="00674B43" w:rsidRDefault="00CC0CE0" w:rsidP="003549FD">
      <w:pPr>
        <w:tabs>
          <w:tab w:val="left" w:pos="6015"/>
        </w:tabs>
        <w:spacing w:afterLines="200" w:line="240" w:lineRule="auto"/>
        <w:rPr>
          <w:rFonts w:ascii="Times New Roman" w:hAnsi="Times New Roman" w:cs="Times New Roman"/>
          <w:b/>
          <w:bCs/>
          <w:color w:val="000000" w:themeColor="text1"/>
          <w:sz w:val="28"/>
          <w:szCs w:val="28"/>
        </w:rPr>
        <w:sectPr w:rsidR="00CC0CE0" w:rsidRPr="00674B43" w:rsidSect="00E45123">
          <w:footerReference w:type="default" r:id="rId9"/>
          <w:pgSz w:w="11909" w:h="16834" w:code="9"/>
          <w:pgMar w:top="1440" w:right="1440" w:bottom="1440" w:left="2160" w:header="720" w:footer="720" w:gutter="0"/>
          <w:pgNumType w:fmt="upperRoman" w:start="1"/>
          <w:cols w:space="720"/>
          <w:titlePg/>
          <w:docGrid w:linePitch="360"/>
        </w:sectPr>
      </w:pPr>
    </w:p>
    <w:p w:rsidR="00CD1336" w:rsidRPr="00674B43" w:rsidRDefault="00CD1336" w:rsidP="003B05CF">
      <w:pPr>
        <w:spacing w:after="0" w:line="360" w:lineRule="auto"/>
        <w:jc w:val="center"/>
        <w:outlineLvl w:val="0"/>
        <w:rPr>
          <w:rFonts w:ascii="Times New Roman" w:hAnsi="Times New Roman" w:cs="Times New Roman"/>
          <w:b/>
          <w:bCs/>
          <w:color w:val="000000" w:themeColor="text1"/>
          <w:sz w:val="28"/>
          <w:szCs w:val="28"/>
        </w:rPr>
      </w:pPr>
      <w:r w:rsidRPr="00674B43">
        <w:rPr>
          <w:rFonts w:ascii="Times New Roman" w:hAnsi="Times New Roman" w:cs="Times New Roman"/>
          <w:b/>
          <w:bCs/>
          <w:color w:val="000000" w:themeColor="text1"/>
          <w:sz w:val="28"/>
          <w:szCs w:val="28"/>
        </w:rPr>
        <w:lastRenderedPageBreak/>
        <w:t>Ab</w:t>
      </w:r>
      <w:bookmarkStart w:id="5" w:name="_GoBack"/>
      <w:bookmarkEnd w:id="5"/>
      <w:r w:rsidRPr="00674B43">
        <w:rPr>
          <w:rFonts w:ascii="Times New Roman" w:hAnsi="Times New Roman" w:cs="Times New Roman"/>
          <w:b/>
          <w:bCs/>
          <w:color w:val="000000" w:themeColor="text1"/>
          <w:sz w:val="28"/>
          <w:szCs w:val="28"/>
        </w:rPr>
        <w:t>stract</w:t>
      </w:r>
    </w:p>
    <w:p w:rsidR="00CD1336" w:rsidRPr="00674B43" w:rsidRDefault="00CD1336" w:rsidP="003B05CF">
      <w:pPr>
        <w:spacing w:after="0" w:line="360" w:lineRule="auto"/>
        <w:jc w:val="center"/>
        <w:outlineLvl w:val="0"/>
        <w:rPr>
          <w:rFonts w:ascii="Times New Roman" w:hAnsi="Times New Roman" w:cs="Times New Roman"/>
          <w:b/>
          <w:bCs/>
          <w:color w:val="000000" w:themeColor="text1"/>
          <w:sz w:val="28"/>
          <w:szCs w:val="28"/>
        </w:rPr>
      </w:pPr>
    </w:p>
    <w:p w:rsidR="00CD1336" w:rsidRPr="00674B43" w:rsidRDefault="00CD1336" w:rsidP="003B05CF">
      <w:pPr>
        <w:spacing w:after="0" w:line="360" w:lineRule="auto"/>
        <w:jc w:val="both"/>
        <w:rPr>
          <w:rFonts w:ascii="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 xml:space="preserve">One hundred and sixty Cobb 500™ unsexed broiler chicks were used in a 28-day trial in a poultry farm at Guimara, Khagrachari Hill district to study the effect of molasses supplementation on </w:t>
      </w:r>
      <w:r w:rsidR="001A0F38" w:rsidRPr="00674B43">
        <w:rPr>
          <w:rFonts w:ascii="Times New Roman" w:eastAsia="Times New Roman" w:hAnsi="Times New Roman" w:cs="Times New Roman"/>
          <w:color w:val="000000" w:themeColor="text1"/>
          <w:sz w:val="24"/>
          <w:szCs w:val="24"/>
        </w:rPr>
        <w:t xml:space="preserve">productive </w:t>
      </w:r>
      <w:r w:rsidRPr="00674B43">
        <w:rPr>
          <w:rFonts w:ascii="Times New Roman" w:eastAsia="Times New Roman" w:hAnsi="Times New Roman" w:cs="Times New Roman"/>
          <w:color w:val="000000" w:themeColor="text1"/>
          <w:sz w:val="24"/>
          <w:szCs w:val="24"/>
        </w:rPr>
        <w:t>performance, carcass characteristics and haemato-biochemical parameters  in commercial broiler. Birds were randomly distributed into four dietary treatment groups and molasses was supplemented at 0%, 0.5%, 1% and 1.5% of drinking water for T</w:t>
      </w:r>
      <w:r w:rsidRPr="00674B43">
        <w:rPr>
          <w:rFonts w:ascii="Times New Roman" w:eastAsia="Times New Roman" w:hAnsi="Times New Roman" w:cs="Times New Roman"/>
          <w:color w:val="000000" w:themeColor="text1"/>
          <w:sz w:val="24"/>
          <w:szCs w:val="24"/>
          <w:vertAlign w:val="subscript"/>
        </w:rPr>
        <w:t>0</w:t>
      </w:r>
      <w:r w:rsidRPr="00674B43">
        <w:rPr>
          <w:rFonts w:ascii="Times New Roman" w:eastAsia="Times New Roman" w:hAnsi="Times New Roman" w:cs="Times New Roman"/>
          <w:color w:val="000000" w:themeColor="text1"/>
          <w:sz w:val="24"/>
          <w:szCs w:val="24"/>
        </w:rPr>
        <w:t>, T</w:t>
      </w:r>
      <w:r w:rsidRPr="00674B43">
        <w:rPr>
          <w:rFonts w:ascii="Times New Roman" w:eastAsia="Times New Roman" w:hAnsi="Times New Roman" w:cs="Times New Roman"/>
          <w:color w:val="000000" w:themeColor="text1"/>
          <w:sz w:val="24"/>
          <w:szCs w:val="24"/>
          <w:vertAlign w:val="subscript"/>
        </w:rPr>
        <w:t>1</w:t>
      </w:r>
      <w:r w:rsidRPr="00674B43">
        <w:rPr>
          <w:rFonts w:ascii="Times New Roman" w:eastAsia="Times New Roman" w:hAnsi="Times New Roman" w:cs="Times New Roman"/>
          <w:color w:val="000000" w:themeColor="text1"/>
          <w:sz w:val="24"/>
          <w:szCs w:val="24"/>
        </w:rPr>
        <w:t>, T</w:t>
      </w:r>
      <w:r w:rsidRPr="00674B43">
        <w:rPr>
          <w:rFonts w:ascii="Times New Roman" w:eastAsia="Times New Roman" w:hAnsi="Times New Roman" w:cs="Times New Roman"/>
          <w:color w:val="000000" w:themeColor="text1"/>
          <w:sz w:val="24"/>
          <w:szCs w:val="24"/>
          <w:vertAlign w:val="subscript"/>
        </w:rPr>
        <w:t>2</w:t>
      </w:r>
      <w:r w:rsidRPr="00674B43">
        <w:rPr>
          <w:rFonts w:ascii="Times New Roman" w:eastAsia="Times New Roman" w:hAnsi="Times New Roman" w:cs="Times New Roman"/>
          <w:color w:val="000000" w:themeColor="text1"/>
          <w:sz w:val="24"/>
          <w:szCs w:val="24"/>
        </w:rPr>
        <w:t xml:space="preserve"> and T</w:t>
      </w:r>
      <w:r w:rsidRPr="00674B43">
        <w:rPr>
          <w:rFonts w:ascii="Times New Roman" w:eastAsia="Times New Roman" w:hAnsi="Times New Roman" w:cs="Times New Roman"/>
          <w:color w:val="000000" w:themeColor="text1"/>
          <w:sz w:val="24"/>
          <w:szCs w:val="24"/>
          <w:vertAlign w:val="subscript"/>
        </w:rPr>
        <w:t>3</w:t>
      </w:r>
      <w:r w:rsidRPr="00674B43">
        <w:rPr>
          <w:rFonts w:ascii="Times New Roman" w:eastAsia="Times New Roman" w:hAnsi="Times New Roman" w:cs="Times New Roman"/>
          <w:color w:val="000000" w:themeColor="text1"/>
          <w:sz w:val="24"/>
          <w:szCs w:val="24"/>
        </w:rPr>
        <w:t xml:space="preserve"> groups</w:t>
      </w:r>
      <w:r w:rsidR="001E406D" w:rsidRPr="00674B43">
        <w:rPr>
          <w:rFonts w:ascii="Times New Roman" w:eastAsia="Times New Roman" w:hAnsi="Times New Roman" w:cs="Times New Roman"/>
          <w:color w:val="000000" w:themeColor="text1"/>
          <w:sz w:val="24"/>
          <w:szCs w:val="24"/>
        </w:rPr>
        <w:t xml:space="preserve">, </w:t>
      </w:r>
      <w:r w:rsidRPr="00674B43">
        <w:rPr>
          <w:rFonts w:ascii="Times New Roman" w:eastAsia="Times New Roman" w:hAnsi="Times New Roman" w:cs="Times New Roman"/>
          <w:color w:val="000000" w:themeColor="text1"/>
          <w:sz w:val="24"/>
          <w:szCs w:val="24"/>
        </w:rPr>
        <w:t xml:space="preserve">respectively. Each treatment  was further divided into </w:t>
      </w:r>
      <w:r w:rsidR="003C3481" w:rsidRPr="00674B43">
        <w:rPr>
          <w:rFonts w:ascii="Times New Roman" w:eastAsia="Times New Roman" w:hAnsi="Times New Roman" w:cs="Times New Roman"/>
          <w:color w:val="000000" w:themeColor="text1"/>
          <w:sz w:val="24"/>
          <w:szCs w:val="24"/>
        </w:rPr>
        <w:t>four</w:t>
      </w:r>
      <w:r w:rsidRPr="00674B43">
        <w:rPr>
          <w:rFonts w:ascii="Times New Roman" w:eastAsia="Times New Roman" w:hAnsi="Times New Roman" w:cs="Times New Roman"/>
          <w:color w:val="000000" w:themeColor="text1"/>
          <w:sz w:val="24"/>
          <w:szCs w:val="24"/>
        </w:rPr>
        <w:t xml:space="preserve"> groups having 10 birds per replicate. All birds had free access to ad-libitum feed and water. Results indicated that, </w:t>
      </w:r>
      <w:r w:rsidRPr="00674B43">
        <w:rPr>
          <w:rFonts w:ascii="Times New Roman" w:hAnsi="Times New Roman" w:cs="Times New Roman"/>
          <w:color w:val="000000" w:themeColor="text1"/>
          <w:sz w:val="24"/>
          <w:szCs w:val="24"/>
        </w:rPr>
        <w:t>weekly average live weight increased significantly in 1</w:t>
      </w:r>
      <w:r w:rsidRPr="00674B43">
        <w:rPr>
          <w:rFonts w:ascii="Times New Roman" w:hAnsi="Times New Roman" w:cs="Times New Roman"/>
          <w:color w:val="000000" w:themeColor="text1"/>
          <w:sz w:val="24"/>
          <w:szCs w:val="24"/>
          <w:vertAlign w:val="superscript"/>
        </w:rPr>
        <w:t>st</w:t>
      </w:r>
      <w:r w:rsidRPr="00674B43">
        <w:rPr>
          <w:rFonts w:ascii="Times New Roman" w:hAnsi="Times New Roman" w:cs="Times New Roman"/>
          <w:color w:val="000000" w:themeColor="text1"/>
          <w:sz w:val="24"/>
          <w:szCs w:val="24"/>
        </w:rPr>
        <w:t xml:space="preserve"> (p˂0.05), 2</w:t>
      </w:r>
      <w:r w:rsidRPr="00674B43">
        <w:rPr>
          <w:rFonts w:ascii="Times New Roman" w:hAnsi="Times New Roman" w:cs="Times New Roman"/>
          <w:color w:val="000000" w:themeColor="text1"/>
          <w:sz w:val="24"/>
          <w:szCs w:val="24"/>
          <w:vertAlign w:val="superscript"/>
        </w:rPr>
        <w:t>nd</w:t>
      </w:r>
      <w:r w:rsidRPr="00674B43">
        <w:rPr>
          <w:rFonts w:ascii="Times New Roman" w:hAnsi="Times New Roman" w:cs="Times New Roman"/>
          <w:color w:val="000000" w:themeColor="text1"/>
          <w:sz w:val="24"/>
          <w:szCs w:val="24"/>
        </w:rPr>
        <w:t xml:space="preserve"> (p˂0.05) and 4</w:t>
      </w:r>
      <w:r w:rsidRPr="00674B43">
        <w:rPr>
          <w:rFonts w:ascii="Times New Roman" w:hAnsi="Times New Roman" w:cs="Times New Roman"/>
          <w:color w:val="000000" w:themeColor="text1"/>
          <w:sz w:val="24"/>
          <w:szCs w:val="24"/>
          <w:vertAlign w:val="superscript"/>
        </w:rPr>
        <w:t>th</w:t>
      </w:r>
      <w:r w:rsidRPr="00674B43">
        <w:rPr>
          <w:rFonts w:ascii="Times New Roman" w:hAnsi="Times New Roman" w:cs="Times New Roman"/>
          <w:color w:val="000000" w:themeColor="text1"/>
          <w:sz w:val="24"/>
          <w:szCs w:val="24"/>
        </w:rPr>
        <w:t xml:space="preserve"> (p˂0.01) weeks due to supplementation of molasses. Highest (1620.5 g/bird) and lowest (1569.4 g/bird) average live weights were recorded in T</w:t>
      </w:r>
      <w:r w:rsidRPr="00674B43">
        <w:rPr>
          <w:rFonts w:ascii="Times New Roman" w:hAnsi="Times New Roman" w:cs="Times New Roman"/>
          <w:color w:val="000000" w:themeColor="text1"/>
          <w:sz w:val="24"/>
          <w:szCs w:val="24"/>
          <w:vertAlign w:val="subscript"/>
        </w:rPr>
        <w:t>3</w:t>
      </w:r>
      <w:r w:rsidRPr="00674B43">
        <w:rPr>
          <w:rFonts w:ascii="Times New Roman" w:hAnsi="Times New Roman" w:cs="Times New Roman"/>
          <w:color w:val="000000" w:themeColor="text1"/>
          <w:sz w:val="24"/>
          <w:szCs w:val="24"/>
        </w:rPr>
        <w:t xml:space="preserve"> and T</w:t>
      </w:r>
      <w:r w:rsidRPr="00674B43">
        <w:rPr>
          <w:rFonts w:ascii="Times New Roman" w:hAnsi="Times New Roman" w:cs="Times New Roman"/>
          <w:color w:val="000000" w:themeColor="text1"/>
          <w:sz w:val="24"/>
          <w:szCs w:val="24"/>
          <w:vertAlign w:val="subscript"/>
        </w:rPr>
        <w:t>0</w:t>
      </w:r>
      <w:r w:rsidRPr="00674B43">
        <w:rPr>
          <w:rFonts w:ascii="Times New Roman" w:hAnsi="Times New Roman" w:cs="Times New Roman"/>
          <w:color w:val="000000" w:themeColor="text1"/>
          <w:sz w:val="24"/>
          <w:szCs w:val="24"/>
        </w:rPr>
        <w:t xml:space="preserve"> groups, respectively at 4</w:t>
      </w:r>
      <w:r w:rsidRPr="00674B43">
        <w:rPr>
          <w:rFonts w:ascii="Times New Roman" w:hAnsi="Times New Roman" w:cs="Times New Roman"/>
          <w:color w:val="000000" w:themeColor="text1"/>
          <w:sz w:val="24"/>
          <w:szCs w:val="24"/>
          <w:vertAlign w:val="superscript"/>
        </w:rPr>
        <w:t>th</w:t>
      </w:r>
      <w:r w:rsidRPr="00674B43">
        <w:rPr>
          <w:rFonts w:ascii="Times New Roman" w:hAnsi="Times New Roman" w:cs="Times New Roman"/>
          <w:color w:val="000000" w:themeColor="text1"/>
          <w:sz w:val="24"/>
          <w:szCs w:val="24"/>
        </w:rPr>
        <w:t xml:space="preserve"> week. </w:t>
      </w:r>
      <w:r w:rsidR="00E15C51" w:rsidRPr="00674B43">
        <w:rPr>
          <w:rFonts w:ascii="Times New Roman" w:hAnsi="Times New Roman" w:cs="Times New Roman"/>
          <w:color w:val="000000" w:themeColor="text1"/>
          <w:sz w:val="24"/>
          <w:szCs w:val="24"/>
        </w:rPr>
        <w:t xml:space="preserve">Unlike live weight, </w:t>
      </w:r>
      <w:r w:rsidRPr="00674B43">
        <w:rPr>
          <w:rFonts w:ascii="Times New Roman" w:hAnsi="Times New Roman" w:cs="Times New Roman"/>
          <w:color w:val="000000" w:themeColor="text1"/>
          <w:sz w:val="24"/>
          <w:szCs w:val="24"/>
        </w:rPr>
        <w:t>weight gain increased in 1</w:t>
      </w:r>
      <w:r w:rsidRPr="00674B43">
        <w:rPr>
          <w:rFonts w:ascii="Times New Roman" w:hAnsi="Times New Roman" w:cs="Times New Roman"/>
          <w:color w:val="000000" w:themeColor="text1"/>
          <w:sz w:val="24"/>
          <w:szCs w:val="24"/>
          <w:vertAlign w:val="superscript"/>
        </w:rPr>
        <w:t>st</w:t>
      </w:r>
      <w:r w:rsidRPr="00674B43">
        <w:rPr>
          <w:rFonts w:ascii="Times New Roman" w:hAnsi="Times New Roman" w:cs="Times New Roman"/>
          <w:color w:val="000000" w:themeColor="text1"/>
          <w:sz w:val="24"/>
          <w:szCs w:val="24"/>
        </w:rPr>
        <w:t xml:space="preserve"> (p˂0.01) and 3</w:t>
      </w:r>
      <w:r w:rsidRPr="00674B43">
        <w:rPr>
          <w:rFonts w:ascii="Times New Roman" w:hAnsi="Times New Roman" w:cs="Times New Roman"/>
          <w:color w:val="000000" w:themeColor="text1"/>
          <w:sz w:val="24"/>
          <w:szCs w:val="24"/>
          <w:vertAlign w:val="superscript"/>
        </w:rPr>
        <w:t>rd</w:t>
      </w:r>
      <w:r w:rsidRPr="00674B43">
        <w:rPr>
          <w:rFonts w:ascii="Times New Roman" w:hAnsi="Times New Roman" w:cs="Times New Roman"/>
          <w:color w:val="000000" w:themeColor="text1"/>
          <w:sz w:val="24"/>
          <w:szCs w:val="24"/>
        </w:rPr>
        <w:t xml:space="preserve"> (p˂0.05) weeks. Maximum (77.8 g/bird/d) and minimum (71.5 g/bird/d) weekly average weight gains were recorded in T</w:t>
      </w:r>
      <w:r w:rsidRPr="00674B43">
        <w:rPr>
          <w:rFonts w:ascii="Times New Roman" w:hAnsi="Times New Roman" w:cs="Times New Roman"/>
          <w:color w:val="000000" w:themeColor="text1"/>
          <w:sz w:val="24"/>
          <w:szCs w:val="24"/>
          <w:vertAlign w:val="subscript"/>
        </w:rPr>
        <w:t>3</w:t>
      </w:r>
      <w:r w:rsidRPr="00674B43">
        <w:rPr>
          <w:rFonts w:ascii="Times New Roman" w:hAnsi="Times New Roman" w:cs="Times New Roman"/>
          <w:color w:val="000000" w:themeColor="text1"/>
          <w:sz w:val="24"/>
          <w:szCs w:val="24"/>
        </w:rPr>
        <w:t xml:space="preserve"> and T</w:t>
      </w:r>
      <w:r w:rsidRPr="00674B43">
        <w:rPr>
          <w:rFonts w:ascii="Times New Roman" w:hAnsi="Times New Roman" w:cs="Times New Roman"/>
          <w:color w:val="000000" w:themeColor="text1"/>
          <w:sz w:val="24"/>
          <w:szCs w:val="24"/>
          <w:vertAlign w:val="subscript"/>
        </w:rPr>
        <w:t xml:space="preserve">2 </w:t>
      </w:r>
      <w:r w:rsidRPr="00674B43">
        <w:rPr>
          <w:rFonts w:ascii="Times New Roman" w:hAnsi="Times New Roman" w:cs="Times New Roman"/>
          <w:color w:val="000000" w:themeColor="text1"/>
          <w:sz w:val="24"/>
          <w:szCs w:val="24"/>
        </w:rPr>
        <w:t>groups, respectively at 4</w:t>
      </w:r>
      <w:r w:rsidRPr="00674B43">
        <w:rPr>
          <w:rFonts w:ascii="Times New Roman" w:hAnsi="Times New Roman" w:cs="Times New Roman"/>
          <w:color w:val="000000" w:themeColor="text1"/>
          <w:sz w:val="24"/>
          <w:szCs w:val="24"/>
          <w:vertAlign w:val="superscript"/>
        </w:rPr>
        <w:t>th</w:t>
      </w:r>
      <w:r w:rsidRPr="00674B43">
        <w:rPr>
          <w:rFonts w:ascii="Times New Roman" w:hAnsi="Times New Roman" w:cs="Times New Roman"/>
          <w:color w:val="000000" w:themeColor="text1"/>
          <w:sz w:val="24"/>
          <w:szCs w:val="24"/>
        </w:rPr>
        <w:t xml:space="preserve"> week. Weekly average feed intake increased non-significantly (p&gt;0.05) throughout the whole experimental periods. FCR did not differ (p&gt;0.05) within experimental birds irrespective of the levels of molasses supplementations. Drumstick weight increased (p&lt;0.01) from 4.1 to 4.4% and gizzard weight increased from 2.1 to 2.2% at 4</w:t>
      </w:r>
      <w:r w:rsidRPr="00674B43">
        <w:rPr>
          <w:rFonts w:ascii="Times New Roman" w:hAnsi="Times New Roman" w:cs="Times New Roman"/>
          <w:color w:val="000000" w:themeColor="text1"/>
          <w:sz w:val="24"/>
          <w:szCs w:val="24"/>
          <w:vertAlign w:val="superscript"/>
        </w:rPr>
        <w:t>th</w:t>
      </w:r>
      <w:r w:rsidRPr="00674B43">
        <w:rPr>
          <w:rFonts w:ascii="Times New Roman" w:hAnsi="Times New Roman" w:cs="Times New Roman"/>
          <w:color w:val="000000" w:themeColor="text1"/>
          <w:sz w:val="24"/>
          <w:szCs w:val="24"/>
        </w:rPr>
        <w:t xml:space="preserve"> week </w:t>
      </w:r>
      <w:r w:rsidR="001A0F38" w:rsidRPr="00674B43">
        <w:rPr>
          <w:rFonts w:ascii="Times New Roman" w:hAnsi="Times New Roman" w:cs="Times New Roman"/>
          <w:color w:val="000000" w:themeColor="text1"/>
          <w:sz w:val="24"/>
          <w:szCs w:val="24"/>
        </w:rPr>
        <w:t xml:space="preserve">as the level of molasses </w:t>
      </w:r>
      <w:r w:rsidRPr="00674B43">
        <w:rPr>
          <w:rFonts w:ascii="Times New Roman" w:hAnsi="Times New Roman" w:cs="Times New Roman"/>
          <w:color w:val="000000" w:themeColor="text1"/>
          <w:sz w:val="24"/>
          <w:szCs w:val="24"/>
        </w:rPr>
        <w:t xml:space="preserve">supplementation </w:t>
      </w:r>
      <w:r w:rsidR="001A0F38" w:rsidRPr="00674B43">
        <w:rPr>
          <w:rFonts w:ascii="Times New Roman" w:hAnsi="Times New Roman" w:cs="Times New Roman"/>
          <w:color w:val="000000" w:themeColor="text1"/>
          <w:sz w:val="24"/>
          <w:szCs w:val="24"/>
        </w:rPr>
        <w:t>increased from 0 to 1.5%</w:t>
      </w:r>
      <w:r w:rsidRPr="00674B43">
        <w:rPr>
          <w:rFonts w:ascii="Times New Roman" w:hAnsi="Times New Roman" w:cs="Times New Roman"/>
          <w:color w:val="000000" w:themeColor="text1"/>
          <w:sz w:val="24"/>
          <w:szCs w:val="24"/>
        </w:rPr>
        <w:t>. Hemato-biochemical parameters exhibited normal range among different dietary groups (p&gt;0.05) except for total protein which increased significantly (p˂0.01) at 4</w:t>
      </w:r>
      <w:r w:rsidRPr="00674B43">
        <w:rPr>
          <w:rFonts w:ascii="Times New Roman" w:hAnsi="Times New Roman" w:cs="Times New Roman"/>
          <w:color w:val="000000" w:themeColor="text1"/>
          <w:sz w:val="24"/>
          <w:szCs w:val="24"/>
          <w:vertAlign w:val="superscript"/>
        </w:rPr>
        <w:t>th</w:t>
      </w:r>
      <w:r w:rsidRPr="00674B43">
        <w:rPr>
          <w:rFonts w:ascii="Times New Roman" w:hAnsi="Times New Roman" w:cs="Times New Roman"/>
          <w:color w:val="000000" w:themeColor="text1"/>
          <w:sz w:val="24"/>
          <w:szCs w:val="24"/>
        </w:rPr>
        <w:t xml:space="preserve"> week. It was concluded that, </w:t>
      </w:r>
      <w:r w:rsidRPr="00674B43">
        <w:rPr>
          <w:rFonts w:ascii="Times New Roman" w:eastAsia="Times New Roman" w:hAnsi="Times New Roman" w:cs="Times New Roman"/>
          <w:color w:val="000000" w:themeColor="text1"/>
          <w:sz w:val="24"/>
          <w:szCs w:val="24"/>
          <w:lang w:bidi="bn-BD"/>
        </w:rPr>
        <w:t xml:space="preserve">molasses is a potential feed supplement which in addition to basal diet, at an inclusion level of 1.5% of drinking water gives maximum result in terms of productive performance, carcass characteristics and hemato-biochemical parameters. </w:t>
      </w:r>
    </w:p>
    <w:p w:rsidR="00CD1336" w:rsidRPr="00674B43" w:rsidRDefault="00CD1336" w:rsidP="003B05CF">
      <w:pPr>
        <w:widowControl w:val="0"/>
        <w:tabs>
          <w:tab w:val="left" w:pos="0"/>
        </w:tabs>
        <w:autoSpaceDE w:val="0"/>
        <w:autoSpaceDN w:val="0"/>
        <w:adjustRightInd w:val="0"/>
        <w:spacing w:after="0" w:line="360" w:lineRule="auto"/>
        <w:jc w:val="both"/>
        <w:rPr>
          <w:rFonts w:ascii="Times New Roman" w:eastAsia="Times New Roman" w:hAnsi="Times New Roman" w:cs="Times New Roman"/>
          <w:b/>
          <w:color w:val="000000" w:themeColor="text1"/>
          <w:sz w:val="24"/>
          <w:szCs w:val="24"/>
        </w:rPr>
      </w:pPr>
    </w:p>
    <w:p w:rsidR="00CD1336" w:rsidRPr="00674B43" w:rsidRDefault="00CD1336" w:rsidP="003B05CF">
      <w:pPr>
        <w:widowControl w:val="0"/>
        <w:tabs>
          <w:tab w:val="left" w:pos="0"/>
        </w:tabs>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674B43">
        <w:rPr>
          <w:rFonts w:ascii="Times New Roman" w:eastAsia="Times New Roman" w:hAnsi="Times New Roman" w:cs="Times New Roman"/>
          <w:b/>
          <w:color w:val="000000" w:themeColor="text1"/>
          <w:sz w:val="24"/>
          <w:szCs w:val="24"/>
        </w:rPr>
        <w:t xml:space="preserve">Keywords: </w:t>
      </w:r>
      <w:r w:rsidR="00D5771D">
        <w:rPr>
          <w:rFonts w:ascii="Times New Roman" w:eastAsia="Times New Roman" w:hAnsi="Times New Roman" w:cs="Times New Roman"/>
          <w:color w:val="000000" w:themeColor="text1"/>
          <w:sz w:val="24"/>
          <w:szCs w:val="24"/>
        </w:rPr>
        <w:t>C</w:t>
      </w:r>
      <w:r w:rsidR="009708B4" w:rsidRPr="00674B43">
        <w:rPr>
          <w:rFonts w:ascii="Times New Roman" w:eastAsia="Times New Roman" w:hAnsi="Times New Roman" w:cs="Times New Roman"/>
          <w:color w:val="000000" w:themeColor="text1"/>
          <w:sz w:val="24"/>
          <w:szCs w:val="24"/>
        </w:rPr>
        <w:t>arcass characteristics</w:t>
      </w:r>
      <w:r w:rsidR="00D5771D">
        <w:rPr>
          <w:rFonts w:ascii="Times New Roman" w:eastAsia="Times New Roman" w:hAnsi="Times New Roman" w:cs="Times New Roman"/>
          <w:color w:val="000000" w:themeColor="text1"/>
          <w:sz w:val="24"/>
          <w:szCs w:val="24"/>
        </w:rPr>
        <w:t>,</w:t>
      </w:r>
      <w:r w:rsidR="009708B4" w:rsidRPr="00674B43">
        <w:rPr>
          <w:rFonts w:ascii="Times New Roman" w:eastAsia="Times New Roman" w:hAnsi="Times New Roman" w:cs="Times New Roman"/>
          <w:color w:val="000000" w:themeColor="text1"/>
          <w:sz w:val="24"/>
          <w:szCs w:val="24"/>
        </w:rPr>
        <w:t xml:space="preserve"> </w:t>
      </w:r>
      <w:r w:rsidR="00D5771D">
        <w:rPr>
          <w:rFonts w:ascii="Times New Roman" w:eastAsia="Times New Roman" w:hAnsi="Times New Roman" w:cs="Times New Roman"/>
          <w:color w:val="000000" w:themeColor="text1"/>
          <w:sz w:val="24"/>
          <w:szCs w:val="24"/>
        </w:rPr>
        <w:t>m</w:t>
      </w:r>
      <w:r w:rsidRPr="00674B43">
        <w:rPr>
          <w:rFonts w:ascii="Times New Roman" w:eastAsia="Times New Roman" w:hAnsi="Times New Roman" w:cs="Times New Roman"/>
          <w:color w:val="000000" w:themeColor="text1"/>
          <w:sz w:val="24"/>
          <w:szCs w:val="24"/>
        </w:rPr>
        <w:t xml:space="preserve">olasses, </w:t>
      </w:r>
      <w:r w:rsidR="00D5771D">
        <w:rPr>
          <w:rFonts w:ascii="Times New Roman" w:eastAsia="Times New Roman" w:hAnsi="Times New Roman" w:cs="Times New Roman"/>
          <w:color w:val="000000" w:themeColor="text1"/>
          <w:sz w:val="24"/>
          <w:szCs w:val="24"/>
        </w:rPr>
        <w:t xml:space="preserve">hemato-biochemical </w:t>
      </w:r>
      <w:r w:rsidR="00D5771D" w:rsidRPr="00674B43">
        <w:rPr>
          <w:rFonts w:ascii="Times New Roman" w:eastAsia="Times New Roman" w:hAnsi="Times New Roman" w:cs="Times New Roman"/>
          <w:color w:val="000000" w:themeColor="text1"/>
          <w:sz w:val="24"/>
          <w:szCs w:val="24"/>
        </w:rPr>
        <w:t>parameter</w:t>
      </w:r>
      <w:r w:rsidR="00105686" w:rsidRPr="00674B43">
        <w:rPr>
          <w:rFonts w:ascii="Times New Roman" w:eastAsia="Times New Roman" w:hAnsi="Times New Roman" w:cs="Times New Roman"/>
          <w:color w:val="000000" w:themeColor="text1"/>
          <w:sz w:val="24"/>
          <w:szCs w:val="24"/>
        </w:rPr>
        <w:t>,</w:t>
      </w:r>
      <w:r w:rsidR="00D5771D">
        <w:rPr>
          <w:rFonts w:ascii="Times New Roman" w:eastAsia="Times New Roman" w:hAnsi="Times New Roman" w:cs="Times New Roman"/>
          <w:color w:val="000000" w:themeColor="text1"/>
          <w:sz w:val="24"/>
          <w:szCs w:val="24"/>
        </w:rPr>
        <w:t xml:space="preserve"> </w:t>
      </w:r>
      <w:r w:rsidR="00105686" w:rsidRPr="00674B43">
        <w:rPr>
          <w:rFonts w:ascii="Times New Roman" w:eastAsia="Times New Roman" w:hAnsi="Times New Roman" w:cs="Times New Roman"/>
          <w:color w:val="000000" w:themeColor="text1"/>
          <w:sz w:val="24"/>
          <w:szCs w:val="24"/>
        </w:rPr>
        <w:t>productive performance</w:t>
      </w:r>
    </w:p>
    <w:p w:rsidR="00CD1336" w:rsidRPr="00674B43" w:rsidRDefault="00CD1336" w:rsidP="00EE35B2">
      <w:pPr>
        <w:spacing w:after="0" w:line="336" w:lineRule="auto"/>
        <w:jc w:val="center"/>
        <w:rPr>
          <w:rFonts w:ascii="Times New Roman" w:hAnsi="Times New Roman" w:cs="Times New Roman"/>
          <w:b/>
          <w:bCs/>
          <w:color w:val="000000" w:themeColor="text1"/>
          <w:sz w:val="28"/>
          <w:szCs w:val="28"/>
        </w:rPr>
      </w:pPr>
      <w:r w:rsidRPr="00674B43">
        <w:rPr>
          <w:rFonts w:ascii="Times New Roman" w:hAnsi="Times New Roman" w:cs="Times New Roman"/>
          <w:b/>
          <w:bCs/>
          <w:color w:val="000000" w:themeColor="text1"/>
          <w:sz w:val="28"/>
          <w:szCs w:val="28"/>
        </w:rPr>
        <w:br w:type="page"/>
      </w:r>
      <w:r w:rsidRPr="00674B43">
        <w:rPr>
          <w:rFonts w:ascii="Times New Roman" w:hAnsi="Times New Roman" w:cs="Times New Roman"/>
          <w:b/>
          <w:bCs/>
          <w:color w:val="000000" w:themeColor="text1"/>
          <w:sz w:val="28"/>
          <w:szCs w:val="28"/>
        </w:rPr>
        <w:lastRenderedPageBreak/>
        <w:t>Chapter I: Introduction</w:t>
      </w:r>
    </w:p>
    <w:p w:rsidR="00367483" w:rsidRPr="00674B43" w:rsidRDefault="00367483" w:rsidP="003549FD">
      <w:pPr>
        <w:spacing w:afterLines="200" w:line="336" w:lineRule="auto"/>
        <w:jc w:val="both"/>
        <w:rPr>
          <w:rFonts w:ascii="Times New Roman" w:hAnsi="Times New Roman" w:cs="Times New Roman"/>
          <w:color w:val="000000" w:themeColor="text1"/>
          <w:sz w:val="2"/>
          <w:szCs w:val="24"/>
        </w:rPr>
      </w:pPr>
    </w:p>
    <w:p w:rsidR="00CD1336" w:rsidRPr="00674B43" w:rsidRDefault="00CD1336" w:rsidP="003549FD">
      <w:pPr>
        <w:spacing w:afterLines="200" w:line="324" w:lineRule="auto"/>
        <w:jc w:val="both"/>
        <w:rPr>
          <w:rFonts w:ascii="Times New Roman" w:hAnsi="Times New Roman" w:cs="Times New Roman"/>
          <w:b/>
          <w:color w:val="000000" w:themeColor="text1"/>
          <w:sz w:val="24"/>
          <w:szCs w:val="24"/>
        </w:rPr>
      </w:pPr>
      <w:r w:rsidRPr="00674B43">
        <w:rPr>
          <w:rFonts w:ascii="Times New Roman" w:hAnsi="Times New Roman" w:cs="Times New Roman"/>
          <w:color w:val="000000" w:themeColor="text1"/>
          <w:sz w:val="24"/>
          <w:szCs w:val="24"/>
        </w:rPr>
        <w:t xml:space="preserve">Poultry meat and egg contribute approximately 37% of total animal protein supplied in the country. Chickens are the </w:t>
      </w:r>
      <w:r w:rsidR="00347A9E" w:rsidRPr="00674B43">
        <w:rPr>
          <w:rFonts w:ascii="Times New Roman" w:hAnsi="Times New Roman" w:cs="Times New Roman"/>
          <w:color w:val="000000" w:themeColor="text1"/>
          <w:sz w:val="24"/>
          <w:szCs w:val="24"/>
        </w:rPr>
        <w:t xml:space="preserve">most </w:t>
      </w:r>
      <w:r w:rsidRPr="00674B43">
        <w:rPr>
          <w:rFonts w:ascii="Times New Roman" w:hAnsi="Times New Roman" w:cs="Times New Roman"/>
          <w:color w:val="000000" w:themeColor="text1"/>
          <w:sz w:val="24"/>
          <w:szCs w:val="24"/>
        </w:rPr>
        <w:t>common</w:t>
      </w:r>
      <w:r w:rsidR="00347A9E" w:rsidRPr="00674B43">
        <w:rPr>
          <w:rFonts w:ascii="Times New Roman" w:hAnsi="Times New Roman" w:cs="Times New Roman"/>
          <w:color w:val="000000" w:themeColor="text1"/>
          <w:sz w:val="24"/>
          <w:szCs w:val="24"/>
        </w:rPr>
        <w:t>ly</w:t>
      </w:r>
      <w:r w:rsidRPr="00674B43">
        <w:rPr>
          <w:rFonts w:ascii="Times New Roman" w:hAnsi="Times New Roman" w:cs="Times New Roman"/>
          <w:color w:val="000000" w:themeColor="text1"/>
          <w:sz w:val="24"/>
          <w:szCs w:val="24"/>
        </w:rPr>
        <w:t xml:space="preserve"> brought up poultry birds of Bangladesh. There is a great market for professional poultry agriculture in Bangladesh and it is already a well-established income opportunity. Broiler industry is becoming famous day by day due to its low cost of installment and quicker return. As Bangladesh is a country of huge population, there is a certain shortage of land. By broiler farming, people can easily utilize their fragmented lands in a proper way</w:t>
      </w:r>
      <w:r w:rsidR="00D47861" w:rsidRPr="00674B43">
        <w:rPr>
          <w:rFonts w:ascii="Times New Roman" w:hAnsi="Times New Roman" w:cs="Times New Roman"/>
          <w:color w:val="000000" w:themeColor="text1"/>
          <w:sz w:val="24"/>
          <w:szCs w:val="24"/>
        </w:rPr>
        <w:t xml:space="preserve"> </w:t>
      </w:r>
      <w:r w:rsidR="00D47861" w:rsidRPr="00674B43">
        <w:rPr>
          <w:rFonts w:ascii="Times New Roman" w:hAnsi="Times New Roman" w:cs="Times New Roman"/>
          <w:b/>
          <w:color w:val="000000" w:themeColor="text1"/>
          <w:sz w:val="24"/>
          <w:szCs w:val="24"/>
        </w:rPr>
        <w:t>(Hamid et al., 2016</w:t>
      </w:r>
      <w:r w:rsidR="00367483" w:rsidRPr="00674B43">
        <w:rPr>
          <w:rFonts w:ascii="Times New Roman" w:hAnsi="Times New Roman" w:cs="Times New Roman"/>
          <w:b/>
          <w:color w:val="000000" w:themeColor="text1"/>
          <w:sz w:val="24"/>
          <w:szCs w:val="24"/>
        </w:rPr>
        <w:t>; Khaled, 2015</w:t>
      </w:r>
      <w:r w:rsidR="00D47861" w:rsidRPr="00674B43">
        <w:rPr>
          <w:rFonts w:ascii="Times New Roman" w:hAnsi="Times New Roman" w:cs="Times New Roman"/>
          <w:b/>
          <w:color w:val="000000" w:themeColor="text1"/>
          <w:sz w:val="24"/>
          <w:szCs w:val="24"/>
        </w:rPr>
        <w:t>)</w:t>
      </w:r>
      <w:r w:rsidRPr="00674B43">
        <w:rPr>
          <w:rFonts w:ascii="Times New Roman" w:hAnsi="Times New Roman" w:cs="Times New Roman"/>
          <w:b/>
          <w:color w:val="000000" w:themeColor="text1"/>
          <w:sz w:val="24"/>
          <w:szCs w:val="24"/>
        </w:rPr>
        <w:t xml:space="preserve">. </w:t>
      </w:r>
    </w:p>
    <w:p w:rsidR="00CD1336" w:rsidRPr="00674B43" w:rsidRDefault="00CD1336" w:rsidP="003549FD">
      <w:pPr>
        <w:spacing w:afterLines="200" w:line="324"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 xml:space="preserve">Bangladesh has a friendly environment for poultry farming which encourage </w:t>
      </w:r>
      <w:r w:rsidR="00624BFA" w:rsidRPr="00674B43">
        <w:rPr>
          <w:rFonts w:ascii="Times New Roman" w:hAnsi="Times New Roman" w:cs="Times New Roman"/>
          <w:color w:val="000000" w:themeColor="text1"/>
          <w:sz w:val="24"/>
          <w:szCs w:val="24"/>
        </w:rPr>
        <w:t>entrepreneurs</w:t>
      </w:r>
      <w:r w:rsidRPr="00674B43">
        <w:rPr>
          <w:rFonts w:ascii="Times New Roman" w:hAnsi="Times New Roman" w:cs="Times New Roman"/>
          <w:color w:val="000000" w:themeColor="text1"/>
          <w:sz w:val="24"/>
          <w:szCs w:val="24"/>
        </w:rPr>
        <w:t xml:space="preserve"> to invest in poultry farming. As of 2017, about 300 billion BDT has been invested in the poultry sector. There is an estimated 150,000 poultry farms in </w:t>
      </w:r>
      <w:hyperlink r:id="rId10" w:tooltip="Bangladesh" w:history="1">
        <w:r w:rsidRPr="00674B43">
          <w:rPr>
            <w:rStyle w:val="Hyperlink"/>
            <w:rFonts w:ascii="Times New Roman" w:hAnsi="Times New Roman" w:cs="Times New Roman"/>
            <w:color w:val="000000" w:themeColor="text1"/>
            <w:sz w:val="24"/>
            <w:szCs w:val="24"/>
            <w:u w:val="none"/>
          </w:rPr>
          <w:t>Bangladesh</w:t>
        </w:r>
      </w:hyperlink>
      <w:r w:rsidRPr="00674B43">
        <w:rPr>
          <w:rFonts w:ascii="Times New Roman" w:hAnsi="Times New Roman" w:cs="Times New Roman"/>
          <w:color w:val="000000" w:themeColor="text1"/>
          <w:sz w:val="24"/>
          <w:szCs w:val="24"/>
        </w:rPr>
        <w:t>. The farms annually produce 570 million tons of meat and 7.34 billion eggs</w:t>
      </w:r>
      <w:r w:rsidR="00D00CA2" w:rsidRPr="00674B43">
        <w:rPr>
          <w:rFonts w:ascii="Times New Roman" w:hAnsi="Times New Roman" w:cs="Times New Roman"/>
          <w:color w:val="000000" w:themeColor="text1"/>
          <w:sz w:val="24"/>
          <w:szCs w:val="24"/>
        </w:rPr>
        <w:t xml:space="preserve">. </w:t>
      </w:r>
      <w:r w:rsidRPr="00674B43">
        <w:rPr>
          <w:rFonts w:ascii="Times New Roman" w:hAnsi="Times New Roman" w:cs="Times New Roman"/>
          <w:color w:val="000000" w:themeColor="text1"/>
          <w:sz w:val="24"/>
          <w:szCs w:val="24"/>
        </w:rPr>
        <w:t xml:space="preserve">Although poultry farming is becoming popular day by day there are some constraints which cannot be overlooked. The high cost of poultry feed is the main reason </w:t>
      </w:r>
      <w:r w:rsidR="0067583A" w:rsidRPr="00674B43">
        <w:rPr>
          <w:rFonts w:ascii="Times New Roman" w:hAnsi="Times New Roman" w:cs="Times New Roman"/>
          <w:color w:val="000000" w:themeColor="text1"/>
          <w:sz w:val="24"/>
          <w:szCs w:val="24"/>
        </w:rPr>
        <w:t>which</w:t>
      </w:r>
      <w:r w:rsidRPr="00674B43">
        <w:rPr>
          <w:rFonts w:ascii="Times New Roman" w:hAnsi="Times New Roman" w:cs="Times New Roman"/>
          <w:color w:val="000000" w:themeColor="text1"/>
          <w:sz w:val="24"/>
          <w:szCs w:val="24"/>
        </w:rPr>
        <w:t xml:space="preserve"> </w:t>
      </w:r>
      <w:r w:rsidR="0067583A" w:rsidRPr="00674B43">
        <w:rPr>
          <w:rFonts w:ascii="Times New Roman" w:hAnsi="Times New Roman" w:cs="Times New Roman"/>
          <w:color w:val="000000" w:themeColor="text1"/>
          <w:sz w:val="24"/>
          <w:szCs w:val="24"/>
        </w:rPr>
        <w:t>discourage</w:t>
      </w:r>
      <w:r w:rsidRPr="00674B43">
        <w:rPr>
          <w:rFonts w:ascii="Times New Roman" w:hAnsi="Times New Roman" w:cs="Times New Roman"/>
          <w:color w:val="000000" w:themeColor="text1"/>
          <w:sz w:val="24"/>
          <w:szCs w:val="24"/>
        </w:rPr>
        <w:t xml:space="preserve"> people from farming</w:t>
      </w:r>
      <w:r w:rsidR="005262E9" w:rsidRPr="00674B43">
        <w:rPr>
          <w:rFonts w:ascii="Times New Roman" w:hAnsi="Times New Roman" w:cs="Times New Roman"/>
          <w:color w:val="000000" w:themeColor="text1"/>
          <w:sz w:val="24"/>
          <w:szCs w:val="24"/>
        </w:rPr>
        <w:t xml:space="preserve"> </w:t>
      </w:r>
      <w:r w:rsidR="005262E9" w:rsidRPr="00674B43">
        <w:rPr>
          <w:rFonts w:ascii="Times New Roman" w:hAnsi="Times New Roman" w:cs="Times New Roman"/>
          <w:b/>
          <w:color w:val="000000" w:themeColor="text1"/>
          <w:sz w:val="24"/>
          <w:szCs w:val="24"/>
        </w:rPr>
        <w:t>(DLS, 2015</w:t>
      </w:r>
      <w:r w:rsidR="005B2C28" w:rsidRPr="00674B43">
        <w:rPr>
          <w:rFonts w:ascii="Times New Roman" w:hAnsi="Times New Roman" w:cs="Times New Roman"/>
          <w:b/>
          <w:color w:val="000000" w:themeColor="text1"/>
          <w:sz w:val="24"/>
          <w:szCs w:val="24"/>
        </w:rPr>
        <w:t>; Raha, 2013</w:t>
      </w:r>
      <w:r w:rsidR="005262E9" w:rsidRPr="00674B43">
        <w:rPr>
          <w:rFonts w:ascii="Times New Roman" w:hAnsi="Times New Roman" w:cs="Times New Roman"/>
          <w:b/>
          <w:color w:val="000000" w:themeColor="text1"/>
          <w:sz w:val="24"/>
          <w:szCs w:val="24"/>
        </w:rPr>
        <w:t>)</w:t>
      </w:r>
      <w:r w:rsidRPr="00674B43">
        <w:rPr>
          <w:rFonts w:ascii="Times New Roman" w:hAnsi="Times New Roman" w:cs="Times New Roman"/>
          <w:color w:val="000000" w:themeColor="text1"/>
          <w:sz w:val="24"/>
          <w:szCs w:val="24"/>
        </w:rPr>
        <w:t xml:space="preserve">. </w:t>
      </w:r>
    </w:p>
    <w:p w:rsidR="00CD1336" w:rsidRPr="00674B43" w:rsidRDefault="00CD1336" w:rsidP="003549FD">
      <w:pPr>
        <w:spacing w:afterLines="200" w:line="324" w:lineRule="auto"/>
        <w:jc w:val="both"/>
        <w:rPr>
          <w:rFonts w:ascii="Times New Roman" w:hAnsi="Times New Roman" w:cs="Times New Roman"/>
          <w:b/>
          <w:color w:val="000000" w:themeColor="text1"/>
          <w:sz w:val="24"/>
          <w:szCs w:val="24"/>
        </w:rPr>
      </w:pPr>
      <w:r w:rsidRPr="00674B43">
        <w:rPr>
          <w:rFonts w:ascii="Times New Roman" w:hAnsi="Times New Roman" w:cs="Times New Roman"/>
          <w:color w:val="000000" w:themeColor="text1"/>
          <w:sz w:val="24"/>
          <w:szCs w:val="24"/>
        </w:rPr>
        <w:t xml:space="preserve">The cost of feed covers a major portion of the total cost. In addition, there are some potentially pathogenic microorganisms such as </w:t>
      </w:r>
      <w:r w:rsidRPr="00674B43">
        <w:rPr>
          <w:rFonts w:ascii="Times New Roman" w:hAnsi="Times New Roman" w:cs="Times New Roman"/>
          <w:i/>
          <w:color w:val="000000" w:themeColor="text1"/>
          <w:sz w:val="24"/>
          <w:szCs w:val="24"/>
        </w:rPr>
        <w:t>Escherichia coli</w:t>
      </w:r>
      <w:r w:rsidRPr="00674B43">
        <w:rPr>
          <w:rFonts w:ascii="Times New Roman" w:hAnsi="Times New Roman" w:cs="Times New Roman"/>
          <w:color w:val="000000" w:themeColor="text1"/>
          <w:sz w:val="24"/>
          <w:szCs w:val="24"/>
        </w:rPr>
        <w:t xml:space="preserve">, </w:t>
      </w:r>
      <w:r w:rsidRPr="00674B43">
        <w:rPr>
          <w:rFonts w:ascii="Times New Roman" w:hAnsi="Times New Roman" w:cs="Times New Roman"/>
          <w:i/>
          <w:color w:val="000000" w:themeColor="text1"/>
          <w:sz w:val="24"/>
          <w:szCs w:val="24"/>
        </w:rPr>
        <w:t>Salmonella ssp</w:t>
      </w:r>
      <w:r w:rsidRPr="00674B43">
        <w:rPr>
          <w:rFonts w:ascii="Times New Roman" w:hAnsi="Times New Roman" w:cs="Times New Roman"/>
          <w:color w:val="000000" w:themeColor="text1"/>
          <w:sz w:val="24"/>
          <w:szCs w:val="24"/>
        </w:rPr>
        <w:t xml:space="preserve">., </w:t>
      </w:r>
      <w:r w:rsidRPr="00674B43">
        <w:rPr>
          <w:rFonts w:ascii="Times New Roman" w:hAnsi="Times New Roman" w:cs="Times New Roman"/>
          <w:i/>
          <w:color w:val="000000" w:themeColor="text1"/>
          <w:sz w:val="24"/>
          <w:szCs w:val="24"/>
        </w:rPr>
        <w:t>Clostridium perfringens</w:t>
      </w:r>
      <w:r w:rsidRPr="00674B43">
        <w:rPr>
          <w:rFonts w:ascii="Times New Roman" w:hAnsi="Times New Roman" w:cs="Times New Roman"/>
          <w:color w:val="000000" w:themeColor="text1"/>
          <w:sz w:val="24"/>
          <w:szCs w:val="24"/>
        </w:rPr>
        <w:t xml:space="preserve"> and </w:t>
      </w:r>
      <w:r w:rsidRPr="00674B43">
        <w:rPr>
          <w:rFonts w:ascii="Times New Roman" w:hAnsi="Times New Roman" w:cs="Times New Roman"/>
          <w:i/>
          <w:color w:val="000000" w:themeColor="text1"/>
          <w:sz w:val="24"/>
          <w:szCs w:val="24"/>
        </w:rPr>
        <w:t>Campylobacter sputorum</w:t>
      </w:r>
      <w:r w:rsidRPr="00674B43">
        <w:rPr>
          <w:rFonts w:ascii="Times New Roman" w:hAnsi="Times New Roman" w:cs="Times New Roman"/>
          <w:color w:val="000000" w:themeColor="text1"/>
          <w:sz w:val="24"/>
          <w:szCs w:val="24"/>
        </w:rPr>
        <w:t xml:space="preserve"> which are directly involved in the digestion of the poultry birds. These microorganisms compete with the host for nutrients and thus reduce the digestion of fat and fat-soluble vitamins due to the conjugating effects of bile acids. That is why farmers use some fee</w:t>
      </w:r>
      <w:r w:rsidR="001F27F8" w:rsidRPr="00674B43">
        <w:rPr>
          <w:rFonts w:ascii="Times New Roman" w:hAnsi="Times New Roman" w:cs="Times New Roman"/>
          <w:color w:val="000000" w:themeColor="text1"/>
          <w:sz w:val="24"/>
          <w:szCs w:val="24"/>
        </w:rPr>
        <w:t xml:space="preserve">d additives such as antibiotics, </w:t>
      </w:r>
      <w:r w:rsidRPr="00674B43">
        <w:rPr>
          <w:rFonts w:ascii="Times New Roman" w:hAnsi="Times New Roman" w:cs="Times New Roman"/>
          <w:color w:val="000000" w:themeColor="text1"/>
          <w:sz w:val="24"/>
          <w:szCs w:val="24"/>
        </w:rPr>
        <w:t>hormones, vitamins and other growth promoters to improve the growth of broilers for better production and economic return</w:t>
      </w:r>
      <w:r w:rsidR="00DE30BB" w:rsidRPr="00674B43">
        <w:rPr>
          <w:rFonts w:ascii="Times New Roman" w:hAnsi="Times New Roman" w:cs="Times New Roman"/>
          <w:color w:val="000000" w:themeColor="text1"/>
          <w:sz w:val="24"/>
          <w:szCs w:val="24"/>
        </w:rPr>
        <w:t xml:space="preserve"> </w:t>
      </w:r>
      <w:r w:rsidR="00DE30BB" w:rsidRPr="00674B43">
        <w:rPr>
          <w:rFonts w:ascii="Times New Roman" w:hAnsi="Times New Roman" w:cs="Times New Roman"/>
          <w:b/>
          <w:color w:val="000000" w:themeColor="text1"/>
          <w:sz w:val="24"/>
          <w:szCs w:val="24"/>
        </w:rPr>
        <w:t>(Akyildiz, 2015)</w:t>
      </w:r>
      <w:r w:rsidRPr="00674B43">
        <w:rPr>
          <w:rFonts w:ascii="Times New Roman" w:hAnsi="Times New Roman" w:cs="Times New Roman"/>
          <w:b/>
          <w:color w:val="000000" w:themeColor="text1"/>
          <w:sz w:val="24"/>
          <w:szCs w:val="24"/>
        </w:rPr>
        <w:t xml:space="preserve">. </w:t>
      </w:r>
    </w:p>
    <w:p w:rsidR="00CD1336" w:rsidRPr="00674B43" w:rsidRDefault="00CD1336" w:rsidP="003549FD">
      <w:pPr>
        <w:spacing w:afterLines="200" w:line="324" w:lineRule="auto"/>
        <w:jc w:val="both"/>
        <w:rPr>
          <w:rFonts w:ascii="Times New Roman" w:hAnsi="Times New Roman" w:cs="Times New Roman"/>
          <w:b/>
          <w:color w:val="000000" w:themeColor="text1"/>
          <w:sz w:val="24"/>
          <w:szCs w:val="24"/>
        </w:rPr>
      </w:pPr>
      <w:r w:rsidRPr="00674B43">
        <w:rPr>
          <w:rFonts w:ascii="Times New Roman" w:hAnsi="Times New Roman" w:cs="Times New Roman"/>
          <w:color w:val="000000" w:themeColor="text1"/>
          <w:sz w:val="24"/>
          <w:szCs w:val="24"/>
        </w:rPr>
        <w:t>Although these growth promoters promote health of the birds, use of antibiotics and hormones have shown harmful effects on poultry which</w:t>
      </w:r>
      <w:r w:rsidR="005752C3" w:rsidRPr="00674B43">
        <w:rPr>
          <w:rFonts w:ascii="Times New Roman" w:hAnsi="Times New Roman" w:cs="Times New Roman"/>
          <w:color w:val="000000" w:themeColor="text1"/>
          <w:sz w:val="24"/>
          <w:szCs w:val="24"/>
        </w:rPr>
        <w:t xml:space="preserve"> directly affect the human body</w:t>
      </w:r>
      <w:r w:rsidRPr="00674B43">
        <w:rPr>
          <w:rFonts w:ascii="Times New Roman" w:hAnsi="Times New Roman" w:cs="Times New Roman"/>
          <w:color w:val="000000" w:themeColor="text1"/>
          <w:sz w:val="24"/>
          <w:szCs w:val="24"/>
        </w:rPr>
        <w:t>. Growt</w:t>
      </w:r>
      <w:r w:rsidR="005262E9" w:rsidRPr="00674B43">
        <w:rPr>
          <w:rFonts w:ascii="Times New Roman" w:hAnsi="Times New Roman" w:cs="Times New Roman"/>
          <w:color w:val="000000" w:themeColor="text1"/>
          <w:sz w:val="24"/>
          <w:szCs w:val="24"/>
        </w:rPr>
        <w:t>h</w:t>
      </w:r>
      <w:r w:rsidR="00C35A44" w:rsidRPr="00674B43">
        <w:rPr>
          <w:rFonts w:ascii="Times New Roman" w:hAnsi="Times New Roman" w:cs="Times New Roman"/>
          <w:color w:val="000000" w:themeColor="text1"/>
          <w:sz w:val="24"/>
          <w:szCs w:val="24"/>
        </w:rPr>
        <w:t xml:space="preserve"> </w:t>
      </w:r>
      <w:r w:rsidRPr="00674B43">
        <w:rPr>
          <w:rFonts w:ascii="Times New Roman" w:hAnsi="Times New Roman" w:cs="Times New Roman"/>
          <w:color w:val="000000" w:themeColor="text1"/>
          <w:sz w:val="24"/>
          <w:szCs w:val="24"/>
        </w:rPr>
        <w:t xml:space="preserve">promoters are also discouraged to use because of their residual effect in broiler meat. Addition of growth promoter to poultry ration is considered to be a good assurance to improve growth and production of poultry and protect them from deficiency diseases </w:t>
      </w:r>
      <w:r w:rsidRPr="00674B43">
        <w:rPr>
          <w:rFonts w:ascii="Times New Roman" w:hAnsi="Times New Roman" w:cs="Times New Roman"/>
          <w:b/>
          <w:color w:val="000000" w:themeColor="text1"/>
          <w:sz w:val="24"/>
          <w:szCs w:val="24"/>
        </w:rPr>
        <w:t>(Saif et al., 2008)</w:t>
      </w:r>
      <w:r w:rsidRPr="00674B43">
        <w:rPr>
          <w:rFonts w:ascii="Times New Roman" w:hAnsi="Times New Roman" w:cs="Times New Roman"/>
          <w:color w:val="000000" w:themeColor="text1"/>
          <w:sz w:val="24"/>
          <w:szCs w:val="24"/>
        </w:rPr>
        <w:t xml:space="preserve">. They have positive effect on the growth performance of chickens in terms of improving feed utilization and metabolism, stimulating the immune system and minimizing many stresses </w:t>
      </w:r>
      <w:r w:rsidRPr="00674B43">
        <w:rPr>
          <w:rFonts w:ascii="Times New Roman" w:hAnsi="Times New Roman" w:cs="Times New Roman"/>
          <w:b/>
          <w:color w:val="000000" w:themeColor="text1"/>
          <w:sz w:val="24"/>
          <w:szCs w:val="24"/>
        </w:rPr>
        <w:t xml:space="preserve">(Sahin et al., 2003). </w:t>
      </w:r>
    </w:p>
    <w:p w:rsidR="00CD1336" w:rsidRPr="00674B43" w:rsidRDefault="00CD1336" w:rsidP="003549FD">
      <w:pPr>
        <w:spacing w:afterLines="200" w:line="336"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lastRenderedPageBreak/>
        <w:t xml:space="preserve">Molasses is a by-product of the sugar industry. Molasses refers to the final effluent obtained in the separation of sucrose by repeated evaporation, crystallization and centrifugation of juices from sugar cane or sugar beets </w:t>
      </w:r>
      <w:r w:rsidRPr="00674B43">
        <w:rPr>
          <w:rFonts w:ascii="Times New Roman" w:hAnsi="Times New Roman" w:cs="Times New Roman"/>
          <w:b/>
          <w:color w:val="000000" w:themeColor="text1"/>
          <w:sz w:val="24"/>
          <w:szCs w:val="24"/>
        </w:rPr>
        <w:t>(Curtin, 1983)</w:t>
      </w:r>
      <w:r w:rsidRPr="00674B43">
        <w:rPr>
          <w:rFonts w:ascii="Times New Roman" w:hAnsi="Times New Roman" w:cs="Times New Roman"/>
          <w:color w:val="000000" w:themeColor="text1"/>
          <w:sz w:val="24"/>
          <w:szCs w:val="24"/>
        </w:rPr>
        <w:t>. In general</w:t>
      </w:r>
      <w:r w:rsidR="003918E5" w:rsidRPr="00674B43">
        <w:rPr>
          <w:rFonts w:ascii="Times New Roman" w:hAnsi="Times New Roman" w:cs="Times New Roman"/>
          <w:color w:val="000000" w:themeColor="text1"/>
          <w:sz w:val="24"/>
          <w:szCs w:val="24"/>
        </w:rPr>
        <w:t xml:space="preserve">, </w:t>
      </w:r>
      <w:r w:rsidRPr="00674B43">
        <w:rPr>
          <w:rFonts w:ascii="Times New Roman" w:hAnsi="Times New Roman" w:cs="Times New Roman"/>
          <w:color w:val="000000" w:themeColor="text1"/>
          <w:sz w:val="24"/>
          <w:szCs w:val="24"/>
        </w:rPr>
        <w:t xml:space="preserve"> any liquid feed ingredient that contains sugar in excess of 43% is termed </w:t>
      </w:r>
      <w:r w:rsidR="003918E5" w:rsidRPr="00674B43">
        <w:rPr>
          <w:rFonts w:ascii="Times New Roman" w:hAnsi="Times New Roman" w:cs="Times New Roman"/>
          <w:color w:val="000000" w:themeColor="text1"/>
          <w:sz w:val="24"/>
          <w:szCs w:val="24"/>
        </w:rPr>
        <w:t xml:space="preserve">as </w:t>
      </w:r>
      <w:r w:rsidRPr="00674B43">
        <w:rPr>
          <w:rFonts w:ascii="Times New Roman" w:hAnsi="Times New Roman" w:cs="Times New Roman"/>
          <w:color w:val="000000" w:themeColor="text1"/>
          <w:sz w:val="24"/>
          <w:szCs w:val="24"/>
        </w:rPr>
        <w:t>molasses. The chemical composition of molasses shows a wide variation as its composition is influenced by many factors such as the type of soil used for cultivation of the crop, ambient temperature, moisture</w:t>
      </w:r>
      <w:r w:rsidR="003918E5" w:rsidRPr="00674B43">
        <w:rPr>
          <w:rFonts w:ascii="Times New Roman" w:hAnsi="Times New Roman" w:cs="Times New Roman"/>
          <w:color w:val="000000" w:themeColor="text1"/>
          <w:sz w:val="24"/>
          <w:szCs w:val="24"/>
        </w:rPr>
        <w:t xml:space="preserve">, season of crop production, </w:t>
      </w:r>
      <w:r w:rsidRPr="00674B43">
        <w:rPr>
          <w:rFonts w:ascii="Times New Roman" w:hAnsi="Times New Roman" w:cs="Times New Roman"/>
          <w:color w:val="000000" w:themeColor="text1"/>
          <w:sz w:val="24"/>
          <w:szCs w:val="24"/>
        </w:rPr>
        <w:t>v</w:t>
      </w:r>
      <w:r w:rsidR="003918E5" w:rsidRPr="00674B43">
        <w:rPr>
          <w:rFonts w:ascii="Times New Roman" w:hAnsi="Times New Roman" w:cs="Times New Roman"/>
          <w:color w:val="000000" w:themeColor="text1"/>
          <w:sz w:val="24"/>
          <w:szCs w:val="24"/>
        </w:rPr>
        <w:t>ariety, plant processing and</w:t>
      </w:r>
      <w:r w:rsidRPr="00674B43">
        <w:rPr>
          <w:rFonts w:ascii="Times New Roman" w:hAnsi="Times New Roman" w:cs="Times New Roman"/>
          <w:color w:val="000000" w:themeColor="text1"/>
          <w:sz w:val="24"/>
          <w:szCs w:val="24"/>
        </w:rPr>
        <w:t xml:space="preserve"> storage conditions. </w:t>
      </w:r>
    </w:p>
    <w:p w:rsidR="00CD1336" w:rsidRPr="00674B43" w:rsidRDefault="00CD1336" w:rsidP="003549FD">
      <w:pPr>
        <w:spacing w:afterLines="200" w:line="336"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 xml:space="preserve">The variations in composition exists in nutrients content, flavor, color, viscosity and total sugar content </w:t>
      </w:r>
      <w:r w:rsidRPr="00674B43">
        <w:rPr>
          <w:rFonts w:ascii="Times New Roman" w:hAnsi="Times New Roman" w:cs="Times New Roman"/>
          <w:b/>
          <w:color w:val="000000" w:themeColor="text1"/>
          <w:sz w:val="24"/>
          <w:szCs w:val="24"/>
        </w:rPr>
        <w:t>(Wornik, 1969; Hendrickson and Kesterson, 1971; and Presten and Willis, 1974).</w:t>
      </w:r>
      <w:r w:rsidRPr="00674B43">
        <w:rPr>
          <w:rFonts w:ascii="Times New Roman" w:hAnsi="Times New Roman" w:cs="Times New Roman"/>
          <w:color w:val="000000" w:themeColor="text1"/>
          <w:sz w:val="24"/>
          <w:szCs w:val="24"/>
        </w:rPr>
        <w:t xml:space="preserve"> In addition to sucrose, molasses contai</w:t>
      </w:r>
      <w:r w:rsidR="003918E5" w:rsidRPr="00674B43">
        <w:rPr>
          <w:rFonts w:ascii="Times New Roman" w:hAnsi="Times New Roman" w:cs="Times New Roman"/>
          <w:color w:val="000000" w:themeColor="text1"/>
          <w:sz w:val="24"/>
          <w:szCs w:val="24"/>
        </w:rPr>
        <w:t>ns glucose, fructose, raffinose</w:t>
      </w:r>
      <w:r w:rsidRPr="00674B43">
        <w:rPr>
          <w:rFonts w:ascii="Times New Roman" w:hAnsi="Times New Roman" w:cs="Times New Roman"/>
          <w:color w:val="000000" w:themeColor="text1"/>
          <w:sz w:val="24"/>
          <w:szCs w:val="24"/>
        </w:rPr>
        <w:t xml:space="preserve"> and numero</w:t>
      </w:r>
      <w:r w:rsidR="003918E5" w:rsidRPr="00674B43">
        <w:rPr>
          <w:rFonts w:ascii="Times New Roman" w:hAnsi="Times New Roman" w:cs="Times New Roman"/>
          <w:color w:val="000000" w:themeColor="text1"/>
          <w:sz w:val="24"/>
          <w:szCs w:val="24"/>
        </w:rPr>
        <w:t>us non-sugar organic materials</w:t>
      </w:r>
      <w:r w:rsidRPr="00674B43">
        <w:rPr>
          <w:rFonts w:ascii="Times New Roman" w:hAnsi="Times New Roman" w:cs="Times New Roman"/>
          <w:color w:val="000000" w:themeColor="text1"/>
          <w:sz w:val="24"/>
          <w:szCs w:val="24"/>
        </w:rPr>
        <w:t xml:space="preserve"> </w:t>
      </w:r>
      <w:r w:rsidR="003918E5" w:rsidRPr="00674B43">
        <w:rPr>
          <w:rFonts w:ascii="Times New Roman" w:hAnsi="Times New Roman" w:cs="Times New Roman"/>
          <w:color w:val="000000" w:themeColor="text1"/>
          <w:sz w:val="24"/>
          <w:szCs w:val="24"/>
        </w:rPr>
        <w:t>a</w:t>
      </w:r>
      <w:r w:rsidRPr="00674B43">
        <w:rPr>
          <w:rFonts w:ascii="Times New Roman" w:hAnsi="Times New Roman" w:cs="Times New Roman"/>
          <w:color w:val="000000" w:themeColor="text1"/>
          <w:sz w:val="24"/>
          <w:szCs w:val="24"/>
        </w:rPr>
        <w:t xml:space="preserve">nd a small quantity of crude protein </w:t>
      </w:r>
      <w:r w:rsidRPr="00674B43">
        <w:rPr>
          <w:rFonts w:ascii="Times New Roman" w:hAnsi="Times New Roman" w:cs="Times New Roman"/>
          <w:b/>
          <w:color w:val="000000" w:themeColor="text1"/>
          <w:sz w:val="24"/>
          <w:szCs w:val="24"/>
        </w:rPr>
        <w:t>(Champman et.al., 1965).</w:t>
      </w:r>
      <w:r w:rsidRPr="00674B43">
        <w:rPr>
          <w:rFonts w:ascii="Times New Roman" w:hAnsi="Times New Roman" w:cs="Times New Roman"/>
          <w:color w:val="000000" w:themeColor="text1"/>
          <w:sz w:val="24"/>
          <w:szCs w:val="24"/>
        </w:rPr>
        <w:t xml:space="preserve"> The nitrogenous material in molasses consists mainly of non-protein nitrogen compounds (amides, albuminoids, amino acids and other simple nitrogenous compounds). </w:t>
      </w:r>
    </w:p>
    <w:p w:rsidR="00CD1336" w:rsidRPr="00674B43" w:rsidRDefault="00CD1336" w:rsidP="003549FD">
      <w:pPr>
        <w:spacing w:afterLines="200" w:line="336"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 xml:space="preserve">In comparison to commonly used sources of dietary energy, mainly cereal grains, the calcium, potassium, magnesium, sodium, chlorine, and the sulfur content of cane molasses are high. The trace minerals i.e., copper, iron, manganese content are high in cane molasses. The vitamin content of molasses is subject to wide variations </w:t>
      </w:r>
      <w:r w:rsidR="00AF378D" w:rsidRPr="00674B43">
        <w:rPr>
          <w:rFonts w:ascii="Times New Roman" w:hAnsi="Times New Roman" w:cs="Times New Roman"/>
          <w:b/>
          <w:color w:val="000000" w:themeColor="text1"/>
          <w:sz w:val="24"/>
          <w:szCs w:val="24"/>
        </w:rPr>
        <w:t>(Olbinch, 1963; Curtin, 198</w:t>
      </w:r>
      <w:r w:rsidRPr="00674B43">
        <w:rPr>
          <w:rFonts w:ascii="Times New Roman" w:hAnsi="Times New Roman" w:cs="Times New Roman"/>
          <w:b/>
          <w:color w:val="000000" w:themeColor="text1"/>
          <w:sz w:val="24"/>
          <w:szCs w:val="24"/>
        </w:rPr>
        <w:t>3).</w:t>
      </w:r>
      <w:r w:rsidRPr="00674B43">
        <w:rPr>
          <w:rFonts w:ascii="Times New Roman" w:hAnsi="Times New Roman" w:cs="Times New Roman"/>
          <w:color w:val="000000" w:themeColor="text1"/>
          <w:sz w:val="24"/>
          <w:szCs w:val="24"/>
        </w:rPr>
        <w:t xml:space="preserve"> It is deficient in thiamine, riboflavin, vit. A and vit. D, but it is rich in niacin and pantothenic acid. Soluble ash content also varies among molasses types</w:t>
      </w:r>
      <w:r w:rsidR="00843019" w:rsidRPr="00674B43">
        <w:rPr>
          <w:rFonts w:ascii="Times New Roman" w:hAnsi="Times New Roman" w:cs="Times New Roman"/>
          <w:color w:val="000000" w:themeColor="text1"/>
          <w:sz w:val="24"/>
          <w:szCs w:val="24"/>
        </w:rPr>
        <w:t>.</w:t>
      </w:r>
    </w:p>
    <w:p w:rsidR="00CD1336" w:rsidRPr="00674B43" w:rsidRDefault="00CD1336" w:rsidP="003549FD">
      <w:pPr>
        <w:spacing w:afterLines="200" w:line="336"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Sugar cane molasses has been proven suitable when included in high levels in diets for both broilers and layers with no detrimental effect on health or performance</w:t>
      </w:r>
      <w:r w:rsidR="00F37F6C" w:rsidRPr="00674B43">
        <w:rPr>
          <w:rFonts w:ascii="Times New Roman" w:hAnsi="Times New Roman" w:cs="Times New Roman"/>
          <w:color w:val="000000" w:themeColor="text1"/>
          <w:sz w:val="24"/>
          <w:szCs w:val="24"/>
        </w:rPr>
        <w:t xml:space="preserve">. </w:t>
      </w:r>
      <w:r w:rsidRPr="00674B43">
        <w:rPr>
          <w:rFonts w:ascii="Times New Roman" w:hAnsi="Times New Roman" w:cs="Times New Roman"/>
          <w:color w:val="000000" w:themeColor="text1"/>
          <w:sz w:val="24"/>
          <w:szCs w:val="24"/>
        </w:rPr>
        <w:t>However, certain limitations were shown with total replacement of cereal grains by molasses, due to difficulties in mixing diets con</w:t>
      </w:r>
      <w:r w:rsidR="003918E5" w:rsidRPr="00674B43">
        <w:rPr>
          <w:rFonts w:ascii="Times New Roman" w:hAnsi="Times New Roman" w:cs="Times New Roman"/>
          <w:color w:val="000000" w:themeColor="text1"/>
          <w:sz w:val="24"/>
          <w:szCs w:val="24"/>
        </w:rPr>
        <w:t>taining high levels of molasses</w:t>
      </w:r>
      <w:r w:rsidRPr="00674B43">
        <w:rPr>
          <w:rFonts w:ascii="Times New Roman" w:hAnsi="Times New Roman" w:cs="Times New Roman"/>
          <w:color w:val="000000" w:themeColor="text1"/>
          <w:sz w:val="24"/>
          <w:szCs w:val="24"/>
        </w:rPr>
        <w:t xml:space="preserve"> in addition to its laxative effects </w:t>
      </w:r>
      <w:r w:rsidRPr="00674B43">
        <w:rPr>
          <w:rFonts w:ascii="Times New Roman" w:hAnsi="Times New Roman" w:cs="Times New Roman"/>
          <w:b/>
          <w:color w:val="000000" w:themeColor="text1"/>
          <w:sz w:val="24"/>
          <w:szCs w:val="24"/>
        </w:rPr>
        <w:t>(Connor et al., 1972)</w:t>
      </w:r>
      <w:r w:rsidRPr="00674B43">
        <w:rPr>
          <w:rFonts w:ascii="Times New Roman" w:hAnsi="Times New Roman" w:cs="Times New Roman"/>
          <w:color w:val="000000" w:themeColor="text1"/>
          <w:sz w:val="24"/>
          <w:szCs w:val="24"/>
        </w:rPr>
        <w:t xml:space="preserve">. Inclusion of high levels of molasses in broiler diets increased body weight and feed consumption during 0-4 weeks of age, but the increase of feed intake was not statistically significant, whereas at 4-8 weeks of age molasses inclusion had no effects on either feed intake, weight gain, feed efficiency </w:t>
      </w:r>
      <w:r w:rsidR="00A12F87" w:rsidRPr="00674B43">
        <w:rPr>
          <w:rFonts w:ascii="Times New Roman" w:hAnsi="Times New Roman" w:cs="Times New Roman"/>
          <w:color w:val="000000" w:themeColor="text1"/>
          <w:sz w:val="24"/>
          <w:szCs w:val="24"/>
        </w:rPr>
        <w:t>or</w:t>
      </w:r>
      <w:r w:rsidRPr="00674B43">
        <w:rPr>
          <w:rFonts w:ascii="Times New Roman" w:hAnsi="Times New Roman" w:cs="Times New Roman"/>
          <w:color w:val="000000" w:themeColor="text1"/>
          <w:sz w:val="24"/>
          <w:szCs w:val="24"/>
        </w:rPr>
        <w:t xml:space="preserve"> live weight </w:t>
      </w:r>
      <w:r w:rsidRPr="00674B43">
        <w:rPr>
          <w:rFonts w:ascii="Times New Roman" w:hAnsi="Times New Roman" w:cs="Times New Roman"/>
          <w:b/>
          <w:color w:val="000000" w:themeColor="text1"/>
          <w:sz w:val="24"/>
          <w:szCs w:val="24"/>
        </w:rPr>
        <w:t>(Connor et al, 1972; Rahman, 1984 and Kabuage et al, 2000).</w:t>
      </w:r>
      <w:r w:rsidRPr="00674B43">
        <w:rPr>
          <w:rFonts w:ascii="Times New Roman" w:hAnsi="Times New Roman" w:cs="Times New Roman"/>
          <w:color w:val="000000" w:themeColor="text1"/>
          <w:sz w:val="24"/>
          <w:szCs w:val="24"/>
        </w:rPr>
        <w:t xml:space="preserve"> </w:t>
      </w:r>
    </w:p>
    <w:p w:rsidR="001F27F8" w:rsidRPr="00674B43" w:rsidRDefault="00CD1336" w:rsidP="003549FD">
      <w:pPr>
        <w:spacing w:afterLines="200" w:line="336"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lastRenderedPageBreak/>
        <w:t xml:space="preserve">Sugar cane molasses is capable of yielding greater quantities of soluble carbohydrate which can be used as a source of energy in poultry diets </w:t>
      </w:r>
      <w:r w:rsidRPr="00674B43">
        <w:rPr>
          <w:rFonts w:ascii="Times New Roman" w:hAnsi="Times New Roman" w:cs="Times New Roman"/>
          <w:b/>
          <w:color w:val="000000" w:themeColor="text1"/>
          <w:sz w:val="24"/>
          <w:szCs w:val="24"/>
        </w:rPr>
        <w:t>(Woldroup, 1981)</w:t>
      </w:r>
      <w:r w:rsidRPr="00674B43">
        <w:rPr>
          <w:rFonts w:ascii="Times New Roman" w:hAnsi="Times New Roman" w:cs="Times New Roman"/>
          <w:color w:val="000000" w:themeColor="text1"/>
          <w:sz w:val="24"/>
          <w:szCs w:val="24"/>
        </w:rPr>
        <w:t xml:space="preserve">. Cane molasses is a cheap source of energy compared to other energy rich feeds, especially sorghum and other cereal grains. </w:t>
      </w:r>
      <w:r w:rsidRPr="00674B43">
        <w:rPr>
          <w:rFonts w:ascii="Times New Roman" w:hAnsi="Times New Roman" w:cs="Times New Roman"/>
          <w:b/>
          <w:color w:val="000000" w:themeColor="text1"/>
          <w:sz w:val="24"/>
          <w:szCs w:val="24"/>
        </w:rPr>
        <w:t>Eisa (1996)</w:t>
      </w:r>
      <w:r w:rsidRPr="00674B43">
        <w:rPr>
          <w:rFonts w:ascii="Times New Roman" w:hAnsi="Times New Roman" w:cs="Times New Roman"/>
          <w:color w:val="000000" w:themeColor="text1"/>
          <w:sz w:val="24"/>
          <w:szCs w:val="24"/>
        </w:rPr>
        <w:t xml:space="preserve"> reported that, obtaining energy from molasses is far much cheaper than obtaining it from cereal grains, because molasses has a relatively high content of soluble carbohydrate in the form of sugars.</w:t>
      </w:r>
      <w:r w:rsidRPr="00674B43">
        <w:rPr>
          <w:rFonts w:ascii="Times New Roman" w:hAnsi="Times New Roman" w:cs="Times New Roman"/>
          <w:b/>
          <w:color w:val="000000" w:themeColor="text1"/>
          <w:sz w:val="24"/>
          <w:szCs w:val="24"/>
        </w:rPr>
        <w:t xml:space="preserve"> Satava et al. (1981)</w:t>
      </w:r>
      <w:r w:rsidRPr="00674B43">
        <w:rPr>
          <w:rFonts w:ascii="Times New Roman" w:hAnsi="Times New Roman" w:cs="Times New Roman"/>
          <w:color w:val="000000" w:themeColor="text1"/>
          <w:sz w:val="24"/>
          <w:szCs w:val="24"/>
        </w:rPr>
        <w:t xml:space="preserve"> reported that, up to 20% molasses could be used in broiler diets with no reduction in body weight. </w:t>
      </w:r>
      <w:r w:rsidR="001F27F8" w:rsidRPr="00674B43">
        <w:rPr>
          <w:rFonts w:ascii="Times New Roman" w:hAnsi="Times New Roman" w:cs="Times New Roman"/>
          <w:color w:val="000000" w:themeColor="text1"/>
          <w:sz w:val="24"/>
          <w:szCs w:val="24"/>
        </w:rPr>
        <w:t>Despite many advantages, literature related to supplementation of molasses in drinking water in addition to regular pellet diet is scarce in Web of science, Pubmed and Google scholar. Therefore, following research hypothesis, general objective and specific objectives were developed for the study.</w:t>
      </w:r>
    </w:p>
    <w:p w:rsidR="00EE35B2" w:rsidRPr="00674B43" w:rsidRDefault="00EE35B2" w:rsidP="003549FD">
      <w:pPr>
        <w:spacing w:afterLines="200" w:line="336" w:lineRule="auto"/>
        <w:jc w:val="both"/>
        <w:rPr>
          <w:rFonts w:ascii="Times New Roman" w:hAnsi="Times New Roman" w:cs="Times New Roman"/>
          <w:b/>
          <w:color w:val="000000" w:themeColor="text1"/>
          <w:sz w:val="24"/>
          <w:szCs w:val="24"/>
        </w:rPr>
      </w:pPr>
      <w:r w:rsidRPr="00674B43">
        <w:rPr>
          <w:rFonts w:ascii="Times New Roman" w:hAnsi="Times New Roman" w:cs="Times New Roman"/>
          <w:b/>
          <w:color w:val="000000" w:themeColor="text1"/>
          <w:sz w:val="24"/>
          <w:szCs w:val="24"/>
        </w:rPr>
        <w:t>1.1 Research hypothesis</w:t>
      </w:r>
    </w:p>
    <w:p w:rsidR="00EE35B2" w:rsidRPr="00674B43" w:rsidRDefault="00FC72BF" w:rsidP="003549FD">
      <w:pPr>
        <w:spacing w:afterLines="200" w:line="336"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S</w:t>
      </w:r>
      <w:r w:rsidR="007A0905" w:rsidRPr="00674B43">
        <w:rPr>
          <w:rFonts w:ascii="Times New Roman" w:hAnsi="Times New Roman" w:cs="Times New Roman"/>
          <w:color w:val="000000" w:themeColor="text1"/>
          <w:sz w:val="24"/>
          <w:szCs w:val="24"/>
        </w:rPr>
        <w:t>upplementation</w:t>
      </w:r>
      <w:r w:rsidR="00EE35B2" w:rsidRPr="00674B43">
        <w:rPr>
          <w:rFonts w:ascii="Times New Roman" w:hAnsi="Times New Roman" w:cs="Times New Roman"/>
          <w:color w:val="000000" w:themeColor="text1"/>
          <w:sz w:val="24"/>
          <w:szCs w:val="24"/>
        </w:rPr>
        <w:t xml:space="preserve"> of molasses in drinking water in addition to basal diet </w:t>
      </w:r>
      <w:r w:rsidRPr="00674B43">
        <w:rPr>
          <w:rFonts w:ascii="Times New Roman" w:hAnsi="Times New Roman" w:cs="Times New Roman"/>
          <w:color w:val="000000" w:themeColor="text1"/>
          <w:sz w:val="24"/>
          <w:szCs w:val="24"/>
        </w:rPr>
        <w:t xml:space="preserve">may </w:t>
      </w:r>
      <w:r w:rsidR="00EE35B2" w:rsidRPr="00674B43">
        <w:rPr>
          <w:rFonts w:ascii="Times New Roman" w:hAnsi="Times New Roman" w:cs="Times New Roman"/>
          <w:color w:val="000000" w:themeColor="text1"/>
          <w:sz w:val="24"/>
          <w:szCs w:val="24"/>
        </w:rPr>
        <w:t>improve productive performance, carcass characteristics and hemato-biochemical parameters  in commercial broiler.</w:t>
      </w:r>
    </w:p>
    <w:p w:rsidR="00CD1336" w:rsidRPr="00674B43" w:rsidRDefault="00EE35B2" w:rsidP="003549FD">
      <w:pPr>
        <w:spacing w:afterLines="200" w:line="336" w:lineRule="auto"/>
        <w:jc w:val="both"/>
        <w:rPr>
          <w:rFonts w:ascii="Times New Roman" w:hAnsi="Times New Roman" w:cs="Times New Roman"/>
          <w:b/>
          <w:color w:val="000000" w:themeColor="text1"/>
          <w:sz w:val="24"/>
          <w:szCs w:val="24"/>
        </w:rPr>
      </w:pPr>
      <w:r w:rsidRPr="00674B43">
        <w:rPr>
          <w:rFonts w:ascii="Times New Roman" w:hAnsi="Times New Roman" w:cs="Times New Roman"/>
          <w:b/>
          <w:color w:val="000000" w:themeColor="text1"/>
          <w:sz w:val="24"/>
          <w:szCs w:val="24"/>
        </w:rPr>
        <w:t>1.2</w:t>
      </w:r>
      <w:r w:rsidR="00CD1336" w:rsidRPr="00674B43">
        <w:rPr>
          <w:rFonts w:ascii="Times New Roman" w:hAnsi="Times New Roman" w:cs="Times New Roman"/>
          <w:b/>
          <w:color w:val="000000" w:themeColor="text1"/>
          <w:sz w:val="24"/>
          <w:szCs w:val="24"/>
        </w:rPr>
        <w:t xml:space="preserve"> General objective</w:t>
      </w:r>
    </w:p>
    <w:p w:rsidR="00CD1336" w:rsidRPr="00674B43" w:rsidRDefault="00F9435E" w:rsidP="003549FD">
      <w:pPr>
        <w:spacing w:afterLines="200" w:line="336"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Assess</w:t>
      </w:r>
      <w:r w:rsidR="00CD1336" w:rsidRPr="00674B43">
        <w:rPr>
          <w:rFonts w:ascii="Times New Roman" w:hAnsi="Times New Roman" w:cs="Times New Roman"/>
          <w:color w:val="000000" w:themeColor="text1"/>
          <w:sz w:val="24"/>
          <w:szCs w:val="24"/>
        </w:rPr>
        <w:t xml:space="preserve"> the feasibility of using molasses in the drinking water of commercial broiler birds in addition to regular diets.</w:t>
      </w:r>
    </w:p>
    <w:p w:rsidR="00CD1336" w:rsidRPr="00674B43" w:rsidRDefault="00EE35B2" w:rsidP="003549FD">
      <w:pPr>
        <w:spacing w:afterLines="200" w:line="336" w:lineRule="auto"/>
        <w:jc w:val="both"/>
        <w:rPr>
          <w:rFonts w:ascii="Times New Roman" w:hAnsi="Times New Roman" w:cs="Times New Roman"/>
          <w:b/>
          <w:color w:val="000000" w:themeColor="text1"/>
          <w:sz w:val="24"/>
          <w:szCs w:val="24"/>
        </w:rPr>
      </w:pPr>
      <w:r w:rsidRPr="00674B43">
        <w:rPr>
          <w:rFonts w:ascii="Times New Roman" w:hAnsi="Times New Roman" w:cs="Times New Roman"/>
          <w:b/>
          <w:color w:val="000000" w:themeColor="text1"/>
          <w:sz w:val="24"/>
          <w:szCs w:val="24"/>
        </w:rPr>
        <w:t>1.3</w:t>
      </w:r>
      <w:r w:rsidR="00CD1336" w:rsidRPr="00674B43">
        <w:rPr>
          <w:rFonts w:ascii="Times New Roman" w:hAnsi="Times New Roman" w:cs="Times New Roman"/>
          <w:b/>
          <w:color w:val="000000" w:themeColor="text1"/>
          <w:sz w:val="24"/>
          <w:szCs w:val="24"/>
        </w:rPr>
        <w:t xml:space="preserve"> Specific objectives</w:t>
      </w:r>
    </w:p>
    <w:p w:rsidR="00CD1336" w:rsidRPr="00674B43" w:rsidRDefault="00CD1336" w:rsidP="003549FD">
      <w:pPr>
        <w:pStyle w:val="ListParagraph"/>
        <w:numPr>
          <w:ilvl w:val="0"/>
          <w:numId w:val="10"/>
        </w:numPr>
        <w:spacing w:afterLines="200" w:line="336"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 xml:space="preserve">To study the effect of molasses supplementation on </w:t>
      </w:r>
      <w:r w:rsidR="00E64ED0" w:rsidRPr="00674B43">
        <w:rPr>
          <w:rFonts w:ascii="Times New Roman" w:hAnsi="Times New Roman" w:cs="Times New Roman"/>
          <w:color w:val="000000" w:themeColor="text1"/>
          <w:sz w:val="24"/>
          <w:szCs w:val="24"/>
        </w:rPr>
        <w:t>productive</w:t>
      </w:r>
      <w:r w:rsidRPr="00674B43">
        <w:rPr>
          <w:rFonts w:ascii="Times New Roman" w:hAnsi="Times New Roman" w:cs="Times New Roman"/>
          <w:color w:val="000000" w:themeColor="text1"/>
          <w:sz w:val="24"/>
          <w:szCs w:val="24"/>
        </w:rPr>
        <w:t xml:space="preserve"> performance </w:t>
      </w:r>
      <w:r w:rsidRPr="00674B43">
        <w:rPr>
          <w:rFonts w:ascii="Times New Roman" w:eastAsia="Calibri" w:hAnsi="Times New Roman" w:cs="Times New Roman"/>
          <w:color w:val="000000" w:themeColor="text1"/>
          <w:sz w:val="24"/>
          <w:szCs w:val="24"/>
        </w:rPr>
        <w:t>in commercial broilers.</w:t>
      </w:r>
    </w:p>
    <w:p w:rsidR="00CD1336" w:rsidRPr="00674B43" w:rsidRDefault="00CD1336" w:rsidP="003549FD">
      <w:pPr>
        <w:pStyle w:val="ListParagraph"/>
        <w:numPr>
          <w:ilvl w:val="0"/>
          <w:numId w:val="10"/>
        </w:numPr>
        <w:spacing w:afterLines="200" w:line="336" w:lineRule="auto"/>
        <w:jc w:val="both"/>
        <w:rPr>
          <w:rFonts w:ascii="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 xml:space="preserve">To measure the effects of various levels of </w:t>
      </w:r>
      <w:r w:rsidRPr="00674B43">
        <w:rPr>
          <w:rFonts w:ascii="Times New Roman" w:hAnsi="Times New Roman" w:cs="Times New Roman"/>
          <w:color w:val="000000" w:themeColor="text1"/>
          <w:sz w:val="24"/>
          <w:szCs w:val="24"/>
        </w:rPr>
        <w:t xml:space="preserve">molasses supplementation </w:t>
      </w:r>
      <w:r w:rsidRPr="00674B43">
        <w:rPr>
          <w:rFonts w:ascii="Times New Roman" w:eastAsia="Times New Roman" w:hAnsi="Times New Roman" w:cs="Times New Roman"/>
          <w:color w:val="000000" w:themeColor="text1"/>
          <w:sz w:val="24"/>
          <w:szCs w:val="24"/>
        </w:rPr>
        <w:t>on carcass characteristics of commercial broiler.</w:t>
      </w:r>
    </w:p>
    <w:p w:rsidR="00CD1336" w:rsidRPr="00674B43" w:rsidRDefault="00CD1336" w:rsidP="003549FD">
      <w:pPr>
        <w:pStyle w:val="ListParagraph"/>
        <w:numPr>
          <w:ilvl w:val="0"/>
          <w:numId w:val="10"/>
        </w:numPr>
        <w:spacing w:afterLines="200" w:line="336" w:lineRule="auto"/>
        <w:jc w:val="both"/>
        <w:rPr>
          <w:rFonts w:ascii="Times New Roman" w:hAnsi="Times New Roman" w:cs="Times New Roman"/>
          <w:color w:val="000000" w:themeColor="text1"/>
          <w:sz w:val="20"/>
        </w:rPr>
      </w:pPr>
      <w:r w:rsidRPr="00674B43">
        <w:rPr>
          <w:rFonts w:ascii="Times New Roman" w:hAnsi="Times New Roman" w:cs="Times New Roman"/>
          <w:color w:val="000000" w:themeColor="text1"/>
          <w:sz w:val="24"/>
          <w:szCs w:val="24"/>
        </w:rPr>
        <w:t>To study the effect of molasses supplementation on hemato</w:t>
      </w:r>
      <w:r w:rsidR="00364031" w:rsidRPr="00674B43">
        <w:rPr>
          <w:rFonts w:ascii="Times New Roman" w:hAnsi="Times New Roman" w:cs="Times New Roman"/>
          <w:color w:val="000000" w:themeColor="text1"/>
          <w:sz w:val="24"/>
          <w:szCs w:val="24"/>
        </w:rPr>
        <w:t>-</w:t>
      </w:r>
      <w:r w:rsidRPr="00674B43">
        <w:rPr>
          <w:rFonts w:ascii="Times New Roman" w:hAnsi="Times New Roman" w:cs="Times New Roman"/>
          <w:color w:val="000000" w:themeColor="text1"/>
          <w:sz w:val="24"/>
          <w:szCs w:val="24"/>
        </w:rPr>
        <w:t xml:space="preserve">biochemical parameters of </w:t>
      </w:r>
      <w:r w:rsidRPr="00674B43">
        <w:rPr>
          <w:rFonts w:ascii="Times New Roman" w:eastAsia="Times New Roman" w:hAnsi="Times New Roman" w:cs="Times New Roman"/>
          <w:color w:val="000000" w:themeColor="text1"/>
          <w:sz w:val="24"/>
          <w:szCs w:val="24"/>
        </w:rPr>
        <w:t>commercial broiler.</w:t>
      </w:r>
    </w:p>
    <w:p w:rsidR="001F27F8" w:rsidRPr="00674B43" w:rsidRDefault="001F27F8">
      <w:pPr>
        <w:rPr>
          <w:rFonts w:ascii="Times New Roman" w:hAnsi="Times New Roman" w:cs="Times New Roman"/>
          <w:b/>
          <w:bCs/>
          <w:color w:val="000000" w:themeColor="text1"/>
          <w:sz w:val="28"/>
          <w:szCs w:val="28"/>
        </w:rPr>
      </w:pPr>
      <w:r w:rsidRPr="00674B43">
        <w:rPr>
          <w:rFonts w:ascii="Times New Roman" w:hAnsi="Times New Roman" w:cs="Times New Roman"/>
          <w:b/>
          <w:bCs/>
          <w:color w:val="000000" w:themeColor="text1"/>
          <w:sz w:val="28"/>
          <w:szCs w:val="28"/>
        </w:rPr>
        <w:br w:type="page"/>
      </w:r>
    </w:p>
    <w:p w:rsidR="00CD1336" w:rsidRPr="00674B43" w:rsidRDefault="00CD1336" w:rsidP="00CD1336">
      <w:pPr>
        <w:spacing w:line="360" w:lineRule="auto"/>
        <w:jc w:val="center"/>
        <w:rPr>
          <w:rFonts w:ascii="Times New Roman" w:hAnsi="Times New Roman" w:cs="Times New Roman"/>
          <w:b/>
          <w:bCs/>
          <w:color w:val="000000" w:themeColor="text1"/>
          <w:sz w:val="28"/>
          <w:szCs w:val="28"/>
        </w:rPr>
      </w:pPr>
      <w:r w:rsidRPr="00674B43">
        <w:rPr>
          <w:rFonts w:ascii="Times New Roman" w:hAnsi="Times New Roman" w:cs="Times New Roman"/>
          <w:b/>
          <w:bCs/>
          <w:color w:val="000000" w:themeColor="text1"/>
          <w:sz w:val="28"/>
          <w:szCs w:val="28"/>
        </w:rPr>
        <w:lastRenderedPageBreak/>
        <w:t>Chapter 2: Review of Literature</w:t>
      </w:r>
    </w:p>
    <w:p w:rsidR="00CD1336" w:rsidRPr="00674B43" w:rsidRDefault="00CD1336" w:rsidP="00CD1336">
      <w:pPr>
        <w:spacing w:line="360" w:lineRule="auto"/>
        <w:jc w:val="center"/>
        <w:rPr>
          <w:rFonts w:ascii="Times New Roman" w:hAnsi="Times New Roman" w:cs="Times New Roman"/>
          <w:b/>
          <w:bCs/>
          <w:color w:val="000000" w:themeColor="text1"/>
          <w:sz w:val="2"/>
          <w:szCs w:val="28"/>
        </w:rPr>
      </w:pPr>
    </w:p>
    <w:p w:rsidR="00CD1336" w:rsidRPr="00674B43" w:rsidRDefault="00CD1336" w:rsidP="003549FD">
      <w:pPr>
        <w:spacing w:afterLines="200" w:line="36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This chapter is organized with a view to review some previous work relevant to the research work undertaken. Very limited researches have so far been conducted with molas</w:t>
      </w:r>
      <w:r w:rsidR="00364031" w:rsidRPr="00674B43">
        <w:rPr>
          <w:rFonts w:ascii="Times New Roman" w:hAnsi="Times New Roman" w:cs="Times New Roman"/>
          <w:color w:val="000000" w:themeColor="text1"/>
          <w:sz w:val="24"/>
          <w:szCs w:val="24"/>
        </w:rPr>
        <w:t>s</w:t>
      </w:r>
      <w:r w:rsidRPr="00674B43">
        <w:rPr>
          <w:rFonts w:ascii="Times New Roman" w:hAnsi="Times New Roman" w:cs="Times New Roman"/>
          <w:color w:val="000000" w:themeColor="text1"/>
          <w:sz w:val="24"/>
          <w:szCs w:val="24"/>
        </w:rPr>
        <w:t>es supplementation in commercial broilers to observe the effect on performances parameter</w:t>
      </w:r>
      <w:r w:rsidR="00364031" w:rsidRPr="00674B43">
        <w:rPr>
          <w:rFonts w:ascii="Times New Roman" w:hAnsi="Times New Roman" w:cs="Times New Roman"/>
          <w:color w:val="000000" w:themeColor="text1"/>
          <w:sz w:val="24"/>
          <w:szCs w:val="24"/>
        </w:rPr>
        <w:t>, carcass characteristics and h</w:t>
      </w:r>
      <w:r w:rsidRPr="00674B43">
        <w:rPr>
          <w:rFonts w:ascii="Times New Roman" w:hAnsi="Times New Roman" w:cs="Times New Roman"/>
          <w:color w:val="000000" w:themeColor="text1"/>
          <w:sz w:val="24"/>
          <w:szCs w:val="24"/>
        </w:rPr>
        <w:t>emato</w:t>
      </w:r>
      <w:r w:rsidR="00364031" w:rsidRPr="00674B43">
        <w:rPr>
          <w:rFonts w:ascii="Times New Roman" w:hAnsi="Times New Roman" w:cs="Times New Roman"/>
          <w:color w:val="000000" w:themeColor="text1"/>
          <w:sz w:val="24"/>
          <w:szCs w:val="24"/>
        </w:rPr>
        <w:t>-</w:t>
      </w:r>
      <w:r w:rsidRPr="00674B43">
        <w:rPr>
          <w:rFonts w:ascii="Times New Roman" w:hAnsi="Times New Roman" w:cs="Times New Roman"/>
          <w:color w:val="000000" w:themeColor="text1"/>
          <w:sz w:val="24"/>
          <w:szCs w:val="24"/>
        </w:rPr>
        <w:t xml:space="preserve">biological parameters. Sugar cane molasses is capable of yielding greater quantities of soluble carbohydrate which can be used as a source of energy in poultry diets </w:t>
      </w:r>
      <w:r w:rsidRPr="00674B43">
        <w:rPr>
          <w:rFonts w:ascii="Times New Roman" w:hAnsi="Times New Roman" w:cs="Times New Roman"/>
          <w:b/>
          <w:color w:val="000000" w:themeColor="text1"/>
          <w:sz w:val="24"/>
          <w:szCs w:val="24"/>
        </w:rPr>
        <w:t>(Woldroup, 1981)</w:t>
      </w:r>
      <w:r w:rsidRPr="00674B43">
        <w:rPr>
          <w:rFonts w:ascii="Times New Roman" w:hAnsi="Times New Roman" w:cs="Times New Roman"/>
          <w:color w:val="000000" w:themeColor="text1"/>
          <w:sz w:val="24"/>
          <w:szCs w:val="24"/>
        </w:rPr>
        <w:t xml:space="preserve">. Cane molasses is a cheap source of energy compared to other energy rich feeds, especially sorghum and other cereal grains. </w:t>
      </w:r>
      <w:r w:rsidRPr="00674B43">
        <w:rPr>
          <w:rFonts w:ascii="Times New Roman" w:hAnsi="Times New Roman" w:cs="Times New Roman"/>
          <w:b/>
          <w:color w:val="000000" w:themeColor="text1"/>
          <w:sz w:val="24"/>
          <w:szCs w:val="24"/>
        </w:rPr>
        <w:t>Eisa</w:t>
      </w:r>
      <w:bookmarkStart w:id="6" w:name="page11"/>
      <w:bookmarkEnd w:id="6"/>
      <w:r w:rsidRPr="00674B43">
        <w:rPr>
          <w:rFonts w:ascii="Times New Roman" w:hAnsi="Times New Roman" w:cs="Times New Roman"/>
          <w:b/>
          <w:color w:val="000000" w:themeColor="text1"/>
          <w:sz w:val="24"/>
          <w:szCs w:val="24"/>
        </w:rPr>
        <w:t xml:space="preserve"> (1996)</w:t>
      </w:r>
      <w:r w:rsidRPr="00674B43">
        <w:rPr>
          <w:rFonts w:ascii="Times New Roman" w:hAnsi="Times New Roman" w:cs="Times New Roman"/>
          <w:color w:val="000000" w:themeColor="text1"/>
          <w:sz w:val="24"/>
          <w:szCs w:val="24"/>
        </w:rPr>
        <w:t xml:space="preserve"> reported that, obtaining energy from molasses is far much cheaper than obtaining it from cereal grains, because molasses has a relatively high content of soluble carbohydrate in the form of sugars. Furthermore, there are many reports in the literature indicating that molasses can be used effectively to replace sorghum grains in poultry diets.</w:t>
      </w:r>
    </w:p>
    <w:p w:rsidR="00CD1336" w:rsidRPr="00674B43" w:rsidRDefault="00CD1336" w:rsidP="003549FD">
      <w:pPr>
        <w:spacing w:afterLines="200" w:line="360" w:lineRule="auto"/>
        <w:jc w:val="both"/>
        <w:outlineLvl w:val="0"/>
        <w:rPr>
          <w:rFonts w:ascii="Times New Roman" w:hAnsi="Times New Roman" w:cs="Times New Roman"/>
          <w:b/>
          <w:color w:val="000000" w:themeColor="text1"/>
          <w:sz w:val="24"/>
          <w:szCs w:val="24"/>
        </w:rPr>
      </w:pPr>
      <w:r w:rsidRPr="00674B43">
        <w:rPr>
          <w:rFonts w:ascii="Times New Roman" w:hAnsi="Times New Roman" w:cs="Times New Roman"/>
          <w:b/>
          <w:color w:val="000000" w:themeColor="text1"/>
          <w:sz w:val="24"/>
          <w:szCs w:val="24"/>
        </w:rPr>
        <w:t>2.1. Molasses</w:t>
      </w:r>
    </w:p>
    <w:p w:rsidR="00CD1336" w:rsidRPr="00674B43" w:rsidRDefault="00CD1336" w:rsidP="003549FD">
      <w:pPr>
        <w:spacing w:afterLines="200" w:line="36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 xml:space="preserve">Molasses is the principal by product of the sugar industry. The term molasses specifically refers to the final effluent obtained in the separation of sucrose by repeated evaporation, crystallization and centrifugation of juices from sugar cane or sugar beets </w:t>
      </w:r>
      <w:r w:rsidRPr="00674B43">
        <w:rPr>
          <w:rFonts w:ascii="Times New Roman" w:hAnsi="Times New Roman" w:cs="Times New Roman"/>
          <w:b/>
          <w:color w:val="000000" w:themeColor="text1"/>
          <w:sz w:val="24"/>
          <w:szCs w:val="24"/>
        </w:rPr>
        <w:t>(Curtin, 1983)</w:t>
      </w:r>
      <w:r w:rsidRPr="00674B43">
        <w:rPr>
          <w:rFonts w:ascii="Times New Roman" w:hAnsi="Times New Roman" w:cs="Times New Roman"/>
          <w:color w:val="000000" w:themeColor="text1"/>
          <w:sz w:val="24"/>
          <w:szCs w:val="24"/>
        </w:rPr>
        <w:t>. In general any liquid feed ingredient that contains sugar in excess of 43% is termed molasses.</w:t>
      </w:r>
    </w:p>
    <w:p w:rsidR="00CD1336" w:rsidRPr="00674B43" w:rsidRDefault="00CD1336" w:rsidP="003549FD">
      <w:pPr>
        <w:spacing w:afterLines="200" w:line="360" w:lineRule="auto"/>
        <w:jc w:val="both"/>
        <w:outlineLvl w:val="0"/>
        <w:rPr>
          <w:rFonts w:ascii="Times New Roman" w:hAnsi="Times New Roman" w:cs="Times New Roman"/>
          <w:b/>
          <w:color w:val="000000" w:themeColor="text1"/>
          <w:sz w:val="24"/>
          <w:szCs w:val="24"/>
        </w:rPr>
      </w:pPr>
      <w:r w:rsidRPr="00674B43">
        <w:rPr>
          <w:rFonts w:ascii="Times New Roman" w:hAnsi="Times New Roman" w:cs="Times New Roman"/>
          <w:b/>
          <w:color w:val="000000" w:themeColor="text1"/>
          <w:sz w:val="24"/>
          <w:szCs w:val="24"/>
        </w:rPr>
        <w:t>2.2. Types of molasses</w:t>
      </w:r>
    </w:p>
    <w:p w:rsidR="00CD1336" w:rsidRPr="00674B43" w:rsidRDefault="00CD1336" w:rsidP="003549FD">
      <w:pPr>
        <w:spacing w:afterLines="200" w:line="36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 xml:space="preserve">There are many types of molasses which have been described and specified by the Association of American Feed Control Officials </w:t>
      </w:r>
      <w:r w:rsidRPr="00674B43">
        <w:rPr>
          <w:rFonts w:ascii="Times New Roman" w:hAnsi="Times New Roman" w:cs="Times New Roman"/>
          <w:b/>
          <w:color w:val="000000" w:themeColor="text1"/>
          <w:sz w:val="24"/>
          <w:szCs w:val="24"/>
        </w:rPr>
        <w:t>(AAFCO, 1982)</w:t>
      </w:r>
      <w:r w:rsidRPr="00674B43">
        <w:rPr>
          <w:rFonts w:ascii="Times New Roman" w:hAnsi="Times New Roman" w:cs="Times New Roman"/>
          <w:color w:val="000000" w:themeColor="text1"/>
          <w:sz w:val="24"/>
          <w:szCs w:val="24"/>
        </w:rPr>
        <w:t xml:space="preserve">. These types include cane molasses, beet molasses, citrus molasses, </w:t>
      </w:r>
      <w:bookmarkStart w:id="7" w:name="page13"/>
      <w:bookmarkEnd w:id="7"/>
      <w:r w:rsidRPr="00674B43">
        <w:rPr>
          <w:rFonts w:ascii="Times New Roman" w:hAnsi="Times New Roman" w:cs="Times New Roman"/>
          <w:color w:val="000000" w:themeColor="text1"/>
          <w:sz w:val="24"/>
          <w:szCs w:val="24"/>
        </w:rPr>
        <w:t>hemicellulose extract and starch molasses</w:t>
      </w:r>
      <w:r w:rsidR="00E64ED0" w:rsidRPr="00674B43">
        <w:rPr>
          <w:rFonts w:ascii="Times New Roman" w:hAnsi="Times New Roman" w:cs="Times New Roman"/>
          <w:color w:val="000000" w:themeColor="text1"/>
          <w:sz w:val="24"/>
          <w:szCs w:val="24"/>
        </w:rPr>
        <w:t>.</w:t>
      </w:r>
    </w:p>
    <w:p w:rsidR="00CD1336" w:rsidRPr="00674B43" w:rsidRDefault="00CD1336" w:rsidP="00CD1336">
      <w:pPr>
        <w:rPr>
          <w:rFonts w:ascii="Times New Roman" w:hAnsi="Times New Roman" w:cs="Times New Roman"/>
          <w:b/>
          <w:color w:val="000000" w:themeColor="text1"/>
          <w:sz w:val="24"/>
          <w:szCs w:val="24"/>
        </w:rPr>
      </w:pPr>
      <w:r w:rsidRPr="00674B43">
        <w:rPr>
          <w:rFonts w:ascii="Times New Roman" w:hAnsi="Times New Roman" w:cs="Times New Roman"/>
          <w:b/>
          <w:color w:val="000000" w:themeColor="text1"/>
          <w:sz w:val="24"/>
          <w:szCs w:val="24"/>
        </w:rPr>
        <w:br w:type="page"/>
      </w:r>
    </w:p>
    <w:p w:rsidR="00CD1336" w:rsidRPr="00674B43" w:rsidRDefault="00CD1336" w:rsidP="003549FD">
      <w:pPr>
        <w:spacing w:afterLines="200" w:line="360" w:lineRule="auto"/>
        <w:jc w:val="both"/>
        <w:outlineLvl w:val="0"/>
        <w:rPr>
          <w:rFonts w:ascii="Times New Roman" w:hAnsi="Times New Roman" w:cs="Times New Roman"/>
          <w:b/>
          <w:color w:val="000000" w:themeColor="text1"/>
          <w:sz w:val="24"/>
          <w:szCs w:val="24"/>
        </w:rPr>
      </w:pPr>
      <w:r w:rsidRPr="00674B43">
        <w:rPr>
          <w:rFonts w:ascii="Times New Roman" w:hAnsi="Times New Roman" w:cs="Times New Roman"/>
          <w:b/>
          <w:color w:val="000000" w:themeColor="text1"/>
          <w:sz w:val="24"/>
          <w:szCs w:val="24"/>
        </w:rPr>
        <w:lastRenderedPageBreak/>
        <w:t>2.3. Types of sugar cane molasses</w:t>
      </w:r>
    </w:p>
    <w:p w:rsidR="00CD1336" w:rsidRPr="00674B43" w:rsidRDefault="00CD1336" w:rsidP="003549FD">
      <w:pPr>
        <w:spacing w:afterLines="200" w:line="36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 xml:space="preserve">The early literature on production and processing of cane molasses, has been presented by </w:t>
      </w:r>
      <w:r w:rsidRPr="00674B43">
        <w:rPr>
          <w:rFonts w:ascii="Times New Roman" w:hAnsi="Times New Roman" w:cs="Times New Roman"/>
          <w:b/>
          <w:color w:val="000000" w:themeColor="text1"/>
          <w:sz w:val="24"/>
          <w:szCs w:val="24"/>
        </w:rPr>
        <w:t>Anonymous (1970)</w:t>
      </w:r>
      <w:r w:rsidRPr="00674B43">
        <w:rPr>
          <w:rFonts w:ascii="Times New Roman" w:hAnsi="Times New Roman" w:cs="Times New Roman"/>
          <w:color w:val="000000" w:themeColor="text1"/>
          <w:sz w:val="24"/>
          <w:szCs w:val="24"/>
        </w:rPr>
        <w:t xml:space="preserve"> and </w:t>
      </w:r>
      <w:r w:rsidRPr="00674B43">
        <w:rPr>
          <w:rFonts w:ascii="Times New Roman" w:hAnsi="Times New Roman" w:cs="Times New Roman"/>
          <w:b/>
          <w:color w:val="000000" w:themeColor="text1"/>
          <w:sz w:val="24"/>
          <w:szCs w:val="24"/>
        </w:rPr>
        <w:t>Meade and Chem (1977)</w:t>
      </w:r>
      <w:r w:rsidRPr="00674B43">
        <w:rPr>
          <w:rFonts w:ascii="Times New Roman" w:hAnsi="Times New Roman" w:cs="Times New Roman"/>
          <w:color w:val="000000" w:themeColor="text1"/>
          <w:sz w:val="24"/>
          <w:szCs w:val="24"/>
        </w:rPr>
        <w:t>. There are many types of sugar cane molasses. The molasses usually available for animal feeding is known as Black strap or final molasses.</w:t>
      </w:r>
    </w:p>
    <w:p w:rsidR="00CD1336" w:rsidRPr="00674B43" w:rsidRDefault="00CD1336" w:rsidP="003549FD">
      <w:pPr>
        <w:spacing w:afterLines="200" w:line="360" w:lineRule="auto"/>
        <w:jc w:val="both"/>
        <w:outlineLvl w:val="0"/>
        <w:rPr>
          <w:rFonts w:ascii="Times New Roman" w:hAnsi="Times New Roman" w:cs="Times New Roman"/>
          <w:b/>
          <w:color w:val="000000" w:themeColor="text1"/>
          <w:sz w:val="24"/>
          <w:szCs w:val="24"/>
        </w:rPr>
      </w:pPr>
      <w:r w:rsidRPr="00674B43">
        <w:rPr>
          <w:rFonts w:ascii="Times New Roman" w:hAnsi="Times New Roman" w:cs="Times New Roman"/>
          <w:b/>
          <w:color w:val="000000" w:themeColor="text1"/>
          <w:sz w:val="24"/>
          <w:szCs w:val="24"/>
        </w:rPr>
        <w:t>2.3.1. Black strap (Final molasses)</w:t>
      </w:r>
    </w:p>
    <w:p w:rsidR="00CD1336" w:rsidRPr="00674B43" w:rsidRDefault="00CD1336" w:rsidP="003549FD">
      <w:pPr>
        <w:spacing w:afterLines="200" w:line="360" w:lineRule="auto"/>
        <w:jc w:val="both"/>
        <w:rPr>
          <w:rFonts w:ascii="Times New Roman" w:hAnsi="Times New Roman" w:cs="Times New Roman"/>
          <w:b/>
          <w:color w:val="000000" w:themeColor="text1"/>
          <w:sz w:val="24"/>
          <w:szCs w:val="24"/>
        </w:rPr>
      </w:pPr>
      <w:r w:rsidRPr="00674B43">
        <w:rPr>
          <w:rFonts w:ascii="Times New Roman" w:hAnsi="Times New Roman" w:cs="Times New Roman"/>
          <w:color w:val="000000" w:themeColor="text1"/>
          <w:sz w:val="24"/>
          <w:szCs w:val="24"/>
        </w:rPr>
        <w:t>It is a by- product of cane sugar industry, from which the maximum crystalline sugar has been extracted by the normal methods. It is most commonly used in animal feeding. In addition to sucrose, it contains glucose and fructose which are fermentable. Black strap molasses also contain substances which are not fermentable by yeast. The non-fermentable reducing content of molasses may be present as high as 17% in black strap molasses Under</w:t>
      </w:r>
      <w:r w:rsidRPr="00674B43">
        <w:rPr>
          <w:rFonts w:ascii="Times New Roman" w:hAnsi="Times New Roman" w:cs="Times New Roman"/>
          <w:b/>
          <w:color w:val="000000" w:themeColor="text1"/>
          <w:sz w:val="24"/>
          <w:szCs w:val="24"/>
        </w:rPr>
        <w:t xml:space="preserve"> Curtain (1973).</w:t>
      </w:r>
    </w:p>
    <w:p w:rsidR="00CD1336" w:rsidRPr="00674B43" w:rsidRDefault="00CD1336" w:rsidP="003549FD">
      <w:pPr>
        <w:spacing w:afterLines="200" w:line="360" w:lineRule="auto"/>
        <w:jc w:val="both"/>
        <w:outlineLvl w:val="0"/>
        <w:rPr>
          <w:rFonts w:ascii="Times New Roman" w:hAnsi="Times New Roman" w:cs="Times New Roman"/>
          <w:b/>
          <w:color w:val="000000" w:themeColor="text1"/>
          <w:sz w:val="24"/>
          <w:szCs w:val="24"/>
        </w:rPr>
      </w:pPr>
      <w:r w:rsidRPr="00674B43">
        <w:rPr>
          <w:rFonts w:ascii="Times New Roman" w:hAnsi="Times New Roman" w:cs="Times New Roman"/>
          <w:b/>
          <w:color w:val="000000" w:themeColor="text1"/>
          <w:sz w:val="24"/>
          <w:szCs w:val="24"/>
        </w:rPr>
        <w:t>2.3.2. Integral molasses</w:t>
      </w:r>
    </w:p>
    <w:p w:rsidR="00CD1336" w:rsidRPr="00674B43" w:rsidRDefault="00CD1336" w:rsidP="003549FD">
      <w:pPr>
        <w:spacing w:afterLines="200" w:line="36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It is unclarified molasses, made by partially inverting sugar cane juice to avoid crystallization of sucrose.</w:t>
      </w:r>
    </w:p>
    <w:p w:rsidR="00CD1336" w:rsidRPr="00674B43" w:rsidRDefault="00CD1336" w:rsidP="003549FD">
      <w:pPr>
        <w:spacing w:afterLines="200" w:line="360" w:lineRule="auto"/>
        <w:jc w:val="both"/>
        <w:outlineLvl w:val="0"/>
        <w:rPr>
          <w:rFonts w:ascii="Times New Roman" w:hAnsi="Times New Roman" w:cs="Times New Roman"/>
          <w:b/>
          <w:color w:val="000000" w:themeColor="text1"/>
          <w:sz w:val="24"/>
          <w:szCs w:val="24"/>
        </w:rPr>
      </w:pPr>
      <w:r w:rsidRPr="00674B43">
        <w:rPr>
          <w:rFonts w:ascii="Times New Roman" w:hAnsi="Times New Roman" w:cs="Times New Roman"/>
          <w:b/>
          <w:color w:val="000000" w:themeColor="text1"/>
          <w:sz w:val="24"/>
          <w:szCs w:val="24"/>
        </w:rPr>
        <w:t>2.3.3. High test molasses</w:t>
      </w:r>
    </w:p>
    <w:p w:rsidR="00CD1336" w:rsidRPr="00674B43" w:rsidRDefault="00CD1336" w:rsidP="003549FD">
      <w:pPr>
        <w:spacing w:afterLines="200" w:line="36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High test molasses result from the conversion of clarified whole sugar cane juice into molasses. The process involves application of</w:t>
      </w:r>
      <w:bookmarkStart w:id="8" w:name="page14"/>
      <w:bookmarkEnd w:id="8"/>
      <w:r w:rsidRPr="00674B43">
        <w:rPr>
          <w:rFonts w:ascii="Times New Roman" w:hAnsi="Times New Roman" w:cs="Times New Roman"/>
          <w:color w:val="000000" w:themeColor="text1"/>
          <w:sz w:val="24"/>
          <w:szCs w:val="24"/>
        </w:rPr>
        <w:t xml:space="preserve"> invertase enzyme and sulphuric acid to the cane juice resulting in syrup. Because the sugar was not excreted the high –test molasses has a greater concentration of sugars and lower concentration of minerals compared to other types of molasses.</w:t>
      </w:r>
    </w:p>
    <w:p w:rsidR="008D4EB7" w:rsidRPr="00674B43" w:rsidRDefault="008D4EB7">
      <w:pPr>
        <w:rPr>
          <w:rFonts w:ascii="Times New Roman" w:hAnsi="Times New Roman" w:cs="Times New Roman"/>
          <w:b/>
          <w:color w:val="000000" w:themeColor="text1"/>
          <w:sz w:val="24"/>
          <w:szCs w:val="24"/>
        </w:rPr>
      </w:pPr>
      <w:r w:rsidRPr="00674B43">
        <w:rPr>
          <w:rFonts w:ascii="Times New Roman" w:hAnsi="Times New Roman" w:cs="Times New Roman"/>
          <w:b/>
          <w:color w:val="000000" w:themeColor="text1"/>
          <w:sz w:val="24"/>
          <w:szCs w:val="24"/>
        </w:rPr>
        <w:br w:type="page"/>
      </w:r>
    </w:p>
    <w:p w:rsidR="00CD1336" w:rsidRPr="00674B43" w:rsidRDefault="00CD1336" w:rsidP="003549FD">
      <w:pPr>
        <w:spacing w:afterLines="200" w:line="360" w:lineRule="auto"/>
        <w:jc w:val="both"/>
        <w:outlineLvl w:val="0"/>
        <w:rPr>
          <w:rFonts w:ascii="Times New Roman" w:hAnsi="Times New Roman" w:cs="Times New Roman"/>
          <w:b/>
          <w:color w:val="000000" w:themeColor="text1"/>
          <w:sz w:val="24"/>
          <w:szCs w:val="24"/>
        </w:rPr>
      </w:pPr>
      <w:r w:rsidRPr="00674B43">
        <w:rPr>
          <w:rFonts w:ascii="Times New Roman" w:hAnsi="Times New Roman" w:cs="Times New Roman"/>
          <w:b/>
          <w:color w:val="000000" w:themeColor="text1"/>
          <w:sz w:val="24"/>
          <w:szCs w:val="24"/>
        </w:rPr>
        <w:lastRenderedPageBreak/>
        <w:t>2.3.4. Condensed molasses</w:t>
      </w:r>
    </w:p>
    <w:p w:rsidR="00CD1336" w:rsidRPr="00674B43" w:rsidRDefault="00CD1336" w:rsidP="003549FD">
      <w:pPr>
        <w:spacing w:afterLines="200" w:line="36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This is the by- product developed by condensing the residue from yeast fermentation to commercial alcohol.</w:t>
      </w:r>
    </w:p>
    <w:p w:rsidR="00CD1336" w:rsidRPr="00674B43" w:rsidRDefault="00CD1336" w:rsidP="003549FD">
      <w:pPr>
        <w:spacing w:afterLines="200" w:line="360" w:lineRule="auto"/>
        <w:jc w:val="both"/>
        <w:outlineLvl w:val="0"/>
        <w:rPr>
          <w:rFonts w:ascii="Times New Roman" w:hAnsi="Times New Roman" w:cs="Times New Roman"/>
          <w:b/>
          <w:color w:val="000000" w:themeColor="text1"/>
          <w:sz w:val="24"/>
          <w:szCs w:val="24"/>
        </w:rPr>
      </w:pPr>
      <w:r w:rsidRPr="00674B43">
        <w:rPr>
          <w:rFonts w:ascii="Times New Roman" w:hAnsi="Times New Roman" w:cs="Times New Roman"/>
          <w:b/>
          <w:color w:val="000000" w:themeColor="text1"/>
          <w:sz w:val="24"/>
          <w:szCs w:val="24"/>
        </w:rPr>
        <w:t>2.4. Composition of molasses</w:t>
      </w:r>
    </w:p>
    <w:p w:rsidR="00CD1336" w:rsidRPr="00674B43" w:rsidRDefault="00CD1336" w:rsidP="003549FD">
      <w:pPr>
        <w:spacing w:afterLines="200" w:line="360" w:lineRule="auto"/>
        <w:jc w:val="both"/>
        <w:rPr>
          <w:rFonts w:ascii="Times New Roman" w:hAnsi="Times New Roman" w:cs="Times New Roman"/>
          <w:b/>
          <w:color w:val="000000" w:themeColor="text1"/>
          <w:sz w:val="24"/>
          <w:szCs w:val="24"/>
        </w:rPr>
      </w:pPr>
      <w:r w:rsidRPr="00674B43">
        <w:rPr>
          <w:rFonts w:ascii="Times New Roman" w:hAnsi="Times New Roman" w:cs="Times New Roman"/>
          <w:color w:val="000000" w:themeColor="text1"/>
          <w:sz w:val="24"/>
          <w:szCs w:val="24"/>
        </w:rPr>
        <w:t>The chemical composition of molasses shows a wide variation as its composition is influenced by many cultural factors such as the type of soil used for cultivation of the crop, ambient temperature, moisture, season of crop production and variety; in addition to production practices, plant processing, and the storage conditions. The variation in composition exists in nutrients content, flavor, color, viscosity and total sugar content</w:t>
      </w:r>
      <w:r w:rsidRPr="00674B43">
        <w:rPr>
          <w:rFonts w:ascii="Times New Roman" w:hAnsi="Times New Roman" w:cs="Times New Roman"/>
          <w:b/>
          <w:color w:val="000000" w:themeColor="text1"/>
          <w:sz w:val="24"/>
          <w:szCs w:val="24"/>
        </w:rPr>
        <w:t xml:space="preserve"> (Wornik, 1969; Anonymous, 1970; Hendrickson and Kesterson, 1971; and Presten and Willis, 1974).</w:t>
      </w:r>
    </w:p>
    <w:p w:rsidR="00CD1336" w:rsidRPr="00674B43" w:rsidRDefault="00CD1336" w:rsidP="003549FD">
      <w:pPr>
        <w:spacing w:afterLines="200" w:line="36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All types of molasses contain relatively large amounts of total sugars and other carbohydrates; and these compounds are responsible for the feeding value of molasses. Sugar content of molasses varies according to the production technology employed. In addition to sucrose, molasses contains glucose, fructose, raffinose, and numerous non- sugar organic materials.</w:t>
      </w:r>
      <w:r w:rsidR="00504E17" w:rsidRPr="00674B43">
        <w:rPr>
          <w:rFonts w:ascii="Times New Roman" w:hAnsi="Times New Roman" w:cs="Times New Roman"/>
          <w:color w:val="000000" w:themeColor="text1"/>
          <w:sz w:val="24"/>
          <w:szCs w:val="24"/>
        </w:rPr>
        <w:t xml:space="preserve"> </w:t>
      </w:r>
    </w:p>
    <w:p w:rsidR="00CD1336" w:rsidRPr="00674B43" w:rsidRDefault="000F1AFB" w:rsidP="003549FD">
      <w:pPr>
        <w:spacing w:afterLines="200" w:line="36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M</w:t>
      </w:r>
      <w:r w:rsidR="00CD1336" w:rsidRPr="00674B43">
        <w:rPr>
          <w:rFonts w:ascii="Times New Roman" w:hAnsi="Times New Roman" w:cs="Times New Roman"/>
          <w:color w:val="000000" w:themeColor="text1"/>
          <w:sz w:val="24"/>
          <w:szCs w:val="24"/>
        </w:rPr>
        <w:t>olasses and sugar cane juice are characterized by their extremely high NFE value, and no fiber, and negligible amount of ether extract and protein. All types of molasses contain a small quantity of crude protein (3% in mineral soil</w:t>
      </w:r>
      <w:bookmarkStart w:id="9" w:name="page15"/>
      <w:bookmarkEnd w:id="9"/>
      <w:r w:rsidR="00CD1336" w:rsidRPr="00674B43">
        <w:rPr>
          <w:rFonts w:ascii="Times New Roman" w:hAnsi="Times New Roman" w:cs="Times New Roman"/>
          <w:color w:val="000000" w:themeColor="text1"/>
          <w:sz w:val="24"/>
          <w:szCs w:val="24"/>
        </w:rPr>
        <w:t xml:space="preserve"> reaching 10% in organic soil)</w:t>
      </w:r>
      <w:r w:rsidRPr="00674B43">
        <w:rPr>
          <w:rFonts w:ascii="Times New Roman" w:hAnsi="Times New Roman" w:cs="Times New Roman"/>
          <w:color w:val="000000" w:themeColor="text1"/>
          <w:sz w:val="24"/>
          <w:szCs w:val="24"/>
        </w:rPr>
        <w:t>.</w:t>
      </w:r>
      <w:r w:rsidR="00CD1336" w:rsidRPr="00674B43">
        <w:rPr>
          <w:rFonts w:ascii="Times New Roman" w:hAnsi="Times New Roman" w:cs="Times New Roman"/>
          <w:color w:val="000000" w:themeColor="text1"/>
          <w:sz w:val="24"/>
          <w:szCs w:val="24"/>
        </w:rPr>
        <w:t xml:space="preserve"> Also the nitrogenous material in molasses consists mainly of non- protein nitrogen compounds (amides, albuminoids, amino acids and other simple nitrogenous compounds). These two factors limit its nutritional value for non- ruminants.</w:t>
      </w:r>
      <w:r w:rsidR="008D4EB7" w:rsidRPr="00674B43">
        <w:rPr>
          <w:rFonts w:ascii="Times New Roman" w:hAnsi="Times New Roman" w:cs="Times New Roman"/>
          <w:color w:val="000000" w:themeColor="text1"/>
          <w:sz w:val="24"/>
          <w:szCs w:val="24"/>
        </w:rPr>
        <w:t xml:space="preserve"> </w:t>
      </w:r>
      <w:r w:rsidR="00CD1336" w:rsidRPr="00674B43">
        <w:rPr>
          <w:rFonts w:ascii="Times New Roman" w:hAnsi="Times New Roman" w:cs="Times New Roman"/>
          <w:color w:val="000000" w:themeColor="text1"/>
          <w:sz w:val="24"/>
          <w:szCs w:val="24"/>
        </w:rPr>
        <w:t xml:space="preserve">The mineral content of molasses reveals wide variation within molasses types, and variability of trace minerals can be quite high </w:t>
      </w:r>
      <w:r w:rsidR="00AF378D" w:rsidRPr="00674B43">
        <w:rPr>
          <w:rFonts w:ascii="Times New Roman" w:hAnsi="Times New Roman" w:cs="Times New Roman"/>
          <w:b/>
          <w:color w:val="000000" w:themeColor="text1"/>
          <w:sz w:val="24"/>
          <w:szCs w:val="24"/>
        </w:rPr>
        <w:t>(Curtin, 198</w:t>
      </w:r>
      <w:r w:rsidR="00CD1336" w:rsidRPr="00674B43">
        <w:rPr>
          <w:rFonts w:ascii="Times New Roman" w:hAnsi="Times New Roman" w:cs="Times New Roman"/>
          <w:b/>
          <w:color w:val="000000" w:themeColor="text1"/>
          <w:sz w:val="24"/>
          <w:szCs w:val="24"/>
        </w:rPr>
        <w:t>3)</w:t>
      </w:r>
      <w:r w:rsidR="00CD1336" w:rsidRPr="00674B43">
        <w:rPr>
          <w:rFonts w:ascii="Times New Roman" w:hAnsi="Times New Roman" w:cs="Times New Roman"/>
          <w:color w:val="000000" w:themeColor="text1"/>
          <w:sz w:val="24"/>
          <w:szCs w:val="24"/>
        </w:rPr>
        <w:t xml:space="preserve">. In comparison to commonly used sources of dietary energy, mainly cereal grains, the calcium, potassium, magnesium, sodium, chlorine, and the sulfur content of cane molasses are </w:t>
      </w:r>
      <w:r w:rsidR="00F9435E" w:rsidRPr="00674B43">
        <w:rPr>
          <w:rFonts w:ascii="Times New Roman" w:hAnsi="Times New Roman" w:cs="Times New Roman"/>
          <w:color w:val="000000" w:themeColor="text1"/>
          <w:sz w:val="24"/>
          <w:szCs w:val="24"/>
        </w:rPr>
        <w:t>high,</w:t>
      </w:r>
      <w:r w:rsidR="00CD1336" w:rsidRPr="00674B43">
        <w:rPr>
          <w:rFonts w:ascii="Times New Roman" w:hAnsi="Times New Roman" w:cs="Times New Roman"/>
          <w:color w:val="000000" w:themeColor="text1"/>
          <w:sz w:val="24"/>
          <w:szCs w:val="24"/>
        </w:rPr>
        <w:t xml:space="preserve"> whereas the phosphorus content is low. The trace minerals (copper, iron and manganese) content are high in cane molasses.</w:t>
      </w:r>
    </w:p>
    <w:p w:rsidR="00CD1336" w:rsidRPr="00674B43" w:rsidRDefault="00CD1336" w:rsidP="003549FD">
      <w:pPr>
        <w:spacing w:afterLines="200" w:line="36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lastRenderedPageBreak/>
        <w:t xml:space="preserve">The vitamin content of molasses is subject to wide variations </w:t>
      </w:r>
      <w:r w:rsidR="00AF378D" w:rsidRPr="00674B43">
        <w:rPr>
          <w:rFonts w:ascii="Times New Roman" w:hAnsi="Times New Roman" w:cs="Times New Roman"/>
          <w:b/>
          <w:color w:val="000000" w:themeColor="text1"/>
          <w:sz w:val="24"/>
          <w:szCs w:val="24"/>
        </w:rPr>
        <w:t>(Olbrich, 1963; Curtin, 198</w:t>
      </w:r>
      <w:r w:rsidRPr="00674B43">
        <w:rPr>
          <w:rFonts w:ascii="Times New Roman" w:hAnsi="Times New Roman" w:cs="Times New Roman"/>
          <w:b/>
          <w:color w:val="000000" w:themeColor="text1"/>
          <w:sz w:val="24"/>
          <w:szCs w:val="24"/>
        </w:rPr>
        <w:t>3)</w:t>
      </w:r>
      <w:r w:rsidRPr="00674B43">
        <w:rPr>
          <w:rFonts w:ascii="Times New Roman" w:hAnsi="Times New Roman" w:cs="Times New Roman"/>
          <w:color w:val="000000" w:themeColor="text1"/>
          <w:sz w:val="24"/>
          <w:szCs w:val="24"/>
        </w:rPr>
        <w:t>. It is deficient in thiamine, riboflavin, vit. A and vit. D., but it is rich in niacin and pantothenic acid. Soluble ash content also varies among molasses types</w:t>
      </w:r>
      <w:r w:rsidR="00843019" w:rsidRPr="00674B43">
        <w:rPr>
          <w:rFonts w:ascii="Times New Roman" w:hAnsi="Times New Roman" w:cs="Times New Roman"/>
          <w:color w:val="000000" w:themeColor="text1"/>
          <w:sz w:val="24"/>
          <w:szCs w:val="24"/>
        </w:rPr>
        <w:t>.</w:t>
      </w:r>
      <w:r w:rsidRPr="00674B43">
        <w:rPr>
          <w:rFonts w:ascii="Times New Roman" w:hAnsi="Times New Roman" w:cs="Times New Roman"/>
          <w:color w:val="000000" w:themeColor="text1"/>
          <w:sz w:val="24"/>
          <w:szCs w:val="24"/>
        </w:rPr>
        <w:t xml:space="preserve"> Generally</w:t>
      </w:r>
      <w:r w:rsidR="00F9435E" w:rsidRPr="00674B43">
        <w:rPr>
          <w:rFonts w:ascii="Times New Roman" w:hAnsi="Times New Roman" w:cs="Times New Roman"/>
          <w:color w:val="000000" w:themeColor="text1"/>
          <w:sz w:val="24"/>
          <w:szCs w:val="24"/>
        </w:rPr>
        <w:t>,</w:t>
      </w:r>
      <w:r w:rsidRPr="00674B43">
        <w:rPr>
          <w:rFonts w:ascii="Times New Roman" w:hAnsi="Times New Roman" w:cs="Times New Roman"/>
          <w:color w:val="000000" w:themeColor="text1"/>
          <w:sz w:val="24"/>
          <w:szCs w:val="24"/>
        </w:rPr>
        <w:t xml:space="preserve"> molasses is low in phosphorus but cane molasses is an excellent source of trace minerals.</w:t>
      </w:r>
    </w:p>
    <w:p w:rsidR="00CD1336" w:rsidRPr="00674B43" w:rsidRDefault="00CD1336" w:rsidP="003549FD">
      <w:pPr>
        <w:spacing w:afterLines="200" w:line="360" w:lineRule="auto"/>
        <w:jc w:val="both"/>
        <w:outlineLvl w:val="0"/>
        <w:rPr>
          <w:rFonts w:ascii="Times New Roman" w:hAnsi="Times New Roman" w:cs="Times New Roman"/>
          <w:b/>
          <w:color w:val="000000" w:themeColor="text1"/>
          <w:sz w:val="24"/>
          <w:szCs w:val="24"/>
        </w:rPr>
      </w:pPr>
      <w:r w:rsidRPr="00674B43">
        <w:rPr>
          <w:rFonts w:ascii="Times New Roman" w:hAnsi="Times New Roman" w:cs="Times New Roman"/>
          <w:b/>
          <w:color w:val="000000" w:themeColor="text1"/>
          <w:sz w:val="24"/>
          <w:szCs w:val="24"/>
        </w:rPr>
        <w:t>2.5. Molasses as an animal feed</w:t>
      </w:r>
    </w:p>
    <w:p w:rsidR="00504E17" w:rsidRPr="00674B43" w:rsidRDefault="00CD1336" w:rsidP="003549FD">
      <w:pPr>
        <w:spacing w:afterLines="200" w:line="36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 xml:space="preserve">Molasses has been used as an animal feed for livestock and poultry stock since a long time, starting at the nineteenth century. Review articles in this respect were published </w:t>
      </w:r>
      <w:r w:rsidR="008A2565" w:rsidRPr="00674B43">
        <w:rPr>
          <w:rFonts w:ascii="Times New Roman" w:hAnsi="Times New Roman" w:cs="Times New Roman"/>
          <w:b/>
          <w:color w:val="000000" w:themeColor="text1"/>
          <w:sz w:val="24"/>
          <w:szCs w:val="24"/>
        </w:rPr>
        <w:t>(</w:t>
      </w:r>
      <w:r w:rsidR="00F9435E" w:rsidRPr="00674B43">
        <w:rPr>
          <w:rFonts w:ascii="Times New Roman" w:hAnsi="Times New Roman" w:cs="Times New Roman"/>
          <w:b/>
          <w:color w:val="000000" w:themeColor="text1"/>
          <w:sz w:val="24"/>
          <w:szCs w:val="24"/>
        </w:rPr>
        <w:t xml:space="preserve">Van Niekerk, 1980; Waldroup, </w:t>
      </w:r>
      <w:r w:rsidRPr="00674B43">
        <w:rPr>
          <w:rFonts w:ascii="Times New Roman" w:hAnsi="Times New Roman" w:cs="Times New Roman"/>
          <w:b/>
          <w:color w:val="000000" w:themeColor="text1"/>
          <w:sz w:val="24"/>
          <w:szCs w:val="24"/>
        </w:rPr>
        <w:t>1981)</w:t>
      </w:r>
      <w:r w:rsidRPr="00674B43">
        <w:rPr>
          <w:rFonts w:ascii="Times New Roman" w:hAnsi="Times New Roman" w:cs="Times New Roman"/>
          <w:color w:val="000000" w:themeColor="text1"/>
          <w:sz w:val="24"/>
          <w:szCs w:val="24"/>
        </w:rPr>
        <w:t xml:space="preserve">. Molasses is used with dry feeds of animals to increase palatability, setting dust, carrier for other essential nutrients, serving as a binder for pelleting and as a source of trace minerals and some microelements </w:t>
      </w:r>
      <w:r w:rsidR="00F9435E" w:rsidRPr="00674B43">
        <w:rPr>
          <w:rFonts w:ascii="Times New Roman" w:hAnsi="Times New Roman" w:cs="Times New Roman"/>
          <w:b/>
          <w:color w:val="000000" w:themeColor="text1"/>
          <w:sz w:val="24"/>
          <w:szCs w:val="24"/>
        </w:rPr>
        <w:t>(</w:t>
      </w:r>
      <w:r w:rsidRPr="00674B43">
        <w:rPr>
          <w:rFonts w:ascii="Times New Roman" w:hAnsi="Times New Roman" w:cs="Times New Roman"/>
          <w:b/>
          <w:color w:val="000000" w:themeColor="text1"/>
          <w:sz w:val="24"/>
          <w:szCs w:val="24"/>
        </w:rPr>
        <w:t>Goh</w:t>
      </w:r>
      <w:r w:rsidR="00F9435E" w:rsidRPr="00674B43">
        <w:rPr>
          <w:rFonts w:ascii="Times New Roman" w:hAnsi="Times New Roman" w:cs="Times New Roman"/>
          <w:b/>
          <w:color w:val="000000" w:themeColor="text1"/>
          <w:sz w:val="24"/>
          <w:szCs w:val="24"/>
        </w:rPr>
        <w:t>l, 1975</w:t>
      </w:r>
      <w:r w:rsidRPr="00674B43">
        <w:rPr>
          <w:rFonts w:ascii="Times New Roman" w:hAnsi="Times New Roman" w:cs="Times New Roman"/>
          <w:b/>
          <w:color w:val="000000" w:themeColor="text1"/>
          <w:sz w:val="24"/>
          <w:szCs w:val="24"/>
        </w:rPr>
        <w:t>).</w:t>
      </w:r>
      <w:r w:rsidRPr="00674B43">
        <w:rPr>
          <w:rFonts w:ascii="Times New Roman" w:hAnsi="Times New Roman" w:cs="Times New Roman"/>
          <w:color w:val="000000" w:themeColor="text1"/>
          <w:sz w:val="24"/>
          <w:szCs w:val="24"/>
        </w:rPr>
        <w:t xml:space="preserve"> Commercially it is included in animal rations at a level of 15% for cattle and pigs, 8% for calves and sheep, and 5% for poultry</w:t>
      </w:r>
      <w:r w:rsidRPr="00674B43">
        <w:rPr>
          <w:rFonts w:ascii="Times New Roman" w:hAnsi="Times New Roman" w:cs="Times New Roman"/>
          <w:b/>
          <w:color w:val="000000" w:themeColor="text1"/>
          <w:sz w:val="24"/>
          <w:szCs w:val="24"/>
        </w:rPr>
        <w:t xml:space="preserve"> (Crampton and Harries, 1969).</w:t>
      </w:r>
      <w:r w:rsidRPr="00674B43">
        <w:rPr>
          <w:rFonts w:ascii="Times New Roman" w:hAnsi="Times New Roman" w:cs="Times New Roman"/>
          <w:color w:val="000000" w:themeColor="text1"/>
          <w:sz w:val="24"/>
          <w:szCs w:val="24"/>
        </w:rPr>
        <w:t xml:space="preserve"> However the maximum amount to be used is often determined by the absorbability of molasses by other ingredients in the diet. </w:t>
      </w:r>
    </w:p>
    <w:p w:rsidR="00504E17" w:rsidRPr="00674B43" w:rsidRDefault="00CD1336" w:rsidP="003549FD">
      <w:pPr>
        <w:spacing w:afterLines="200" w:line="36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 xml:space="preserve">The use of molasses in animal feeding is limited, because overconsumption of molasses causes molasses toxicity in ruminants and laxative effects in monogastric animals. </w:t>
      </w:r>
      <w:r w:rsidRPr="00674B43">
        <w:rPr>
          <w:rFonts w:ascii="Times New Roman" w:hAnsi="Times New Roman" w:cs="Times New Roman"/>
          <w:b/>
          <w:color w:val="000000" w:themeColor="text1"/>
          <w:sz w:val="24"/>
          <w:szCs w:val="24"/>
        </w:rPr>
        <w:t xml:space="preserve">Losada et al. (1971) </w:t>
      </w:r>
      <w:r w:rsidRPr="00674B43">
        <w:rPr>
          <w:rFonts w:ascii="Times New Roman" w:hAnsi="Times New Roman" w:cs="Times New Roman"/>
          <w:color w:val="000000" w:themeColor="text1"/>
          <w:sz w:val="24"/>
          <w:szCs w:val="24"/>
        </w:rPr>
        <w:t xml:space="preserve">reported that molasses toxicity is related to the change in the nature of the end products of digestion produced. This was supported by the finding that molasses toxicity reported in turkeys is associated with extensive fermentation in the crop but not in pigs where there are few differences in the nature of the fermentation </w:t>
      </w:r>
      <w:bookmarkStart w:id="10" w:name="page17"/>
      <w:bookmarkEnd w:id="10"/>
      <w:r w:rsidRPr="00674B43">
        <w:rPr>
          <w:rFonts w:ascii="Times New Roman" w:hAnsi="Times New Roman" w:cs="Times New Roman"/>
          <w:color w:val="000000" w:themeColor="text1"/>
          <w:sz w:val="24"/>
          <w:szCs w:val="24"/>
        </w:rPr>
        <w:t xml:space="preserve">pattern </w:t>
      </w:r>
      <w:r w:rsidRPr="00674B43">
        <w:rPr>
          <w:rFonts w:ascii="Times New Roman" w:hAnsi="Times New Roman" w:cs="Times New Roman"/>
          <w:b/>
          <w:color w:val="000000" w:themeColor="text1"/>
          <w:sz w:val="24"/>
          <w:szCs w:val="24"/>
        </w:rPr>
        <w:t>(Ly, 1987a)</w:t>
      </w:r>
      <w:r w:rsidRPr="00674B43">
        <w:rPr>
          <w:rFonts w:ascii="Times New Roman" w:hAnsi="Times New Roman" w:cs="Times New Roman"/>
          <w:color w:val="000000" w:themeColor="text1"/>
          <w:sz w:val="24"/>
          <w:szCs w:val="24"/>
        </w:rPr>
        <w:t xml:space="preserve">. </w:t>
      </w:r>
    </w:p>
    <w:p w:rsidR="00CD1336" w:rsidRPr="00674B43" w:rsidRDefault="00CD1336" w:rsidP="003549FD">
      <w:pPr>
        <w:spacing w:afterLines="200" w:line="36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The laxative effect of molasses is attributed to osmotic effects caused by the great quantity of potassium ions in the final molasses. It was also suggested that the insufficient intestinal saccharase, used to complete hydrolization of the sucrose present in molasses, would cause the laxative effect. Other problems that limited the use of high levels of molasses are the difficulty of mixing quantities in excess of 20% of the diet; in addition to the problems of storage and handling of this type of diet, when using automatic feeders</w:t>
      </w:r>
      <w:r w:rsidR="00F455B2" w:rsidRPr="00674B43">
        <w:rPr>
          <w:rFonts w:ascii="Times New Roman" w:hAnsi="Times New Roman" w:cs="Times New Roman"/>
          <w:color w:val="000000" w:themeColor="text1"/>
          <w:sz w:val="24"/>
          <w:szCs w:val="24"/>
        </w:rPr>
        <w:t>.</w:t>
      </w:r>
    </w:p>
    <w:p w:rsidR="00CD1336" w:rsidRPr="00674B43" w:rsidRDefault="00504E17" w:rsidP="00D643C0">
      <w:pPr>
        <w:spacing w:line="360" w:lineRule="auto"/>
        <w:rPr>
          <w:rFonts w:ascii="Times New Roman" w:hAnsi="Times New Roman" w:cs="Times New Roman"/>
          <w:b/>
          <w:color w:val="000000" w:themeColor="text1"/>
          <w:sz w:val="24"/>
          <w:szCs w:val="24"/>
        </w:rPr>
      </w:pPr>
      <w:r w:rsidRPr="00674B43">
        <w:rPr>
          <w:rFonts w:ascii="Times New Roman" w:hAnsi="Times New Roman" w:cs="Times New Roman"/>
          <w:b/>
          <w:color w:val="000000" w:themeColor="text1"/>
          <w:sz w:val="24"/>
          <w:szCs w:val="24"/>
        </w:rPr>
        <w:br w:type="page"/>
      </w:r>
      <w:r w:rsidR="00CD1336" w:rsidRPr="00674B43">
        <w:rPr>
          <w:rFonts w:ascii="Times New Roman" w:hAnsi="Times New Roman" w:cs="Times New Roman"/>
          <w:b/>
          <w:color w:val="000000" w:themeColor="text1"/>
          <w:sz w:val="24"/>
          <w:szCs w:val="24"/>
        </w:rPr>
        <w:lastRenderedPageBreak/>
        <w:t>2.6. Molasses in broiler diet</w:t>
      </w:r>
    </w:p>
    <w:p w:rsidR="00504E17" w:rsidRPr="00674B43" w:rsidRDefault="00504E17" w:rsidP="00D643C0">
      <w:pPr>
        <w:spacing w:after="0" w:line="360" w:lineRule="auto"/>
        <w:jc w:val="both"/>
        <w:rPr>
          <w:rFonts w:ascii="Times New Roman" w:hAnsi="Times New Roman" w:cs="Times New Roman"/>
          <w:color w:val="000000" w:themeColor="text1"/>
          <w:sz w:val="24"/>
          <w:szCs w:val="24"/>
        </w:rPr>
      </w:pPr>
    </w:p>
    <w:p w:rsidR="00CD1336" w:rsidRPr="00674B43" w:rsidRDefault="00CD1336" w:rsidP="00D643C0">
      <w:pPr>
        <w:spacing w:after="0" w:line="36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 xml:space="preserve">The earliest document report showing the value of cane molasses in poultry feeding was published by </w:t>
      </w:r>
      <w:r w:rsidRPr="00674B43">
        <w:rPr>
          <w:rFonts w:ascii="Times New Roman" w:hAnsi="Times New Roman" w:cs="Times New Roman"/>
          <w:b/>
          <w:color w:val="000000" w:themeColor="text1"/>
          <w:sz w:val="24"/>
          <w:szCs w:val="24"/>
        </w:rPr>
        <w:t>Gohl (1975)</w:t>
      </w:r>
      <w:r w:rsidRPr="00674B43">
        <w:rPr>
          <w:rFonts w:ascii="Times New Roman" w:hAnsi="Times New Roman" w:cs="Times New Roman"/>
          <w:color w:val="000000" w:themeColor="text1"/>
          <w:sz w:val="24"/>
          <w:szCs w:val="24"/>
        </w:rPr>
        <w:t xml:space="preserve"> in North America. Sugar cane final molasses proved to be suitable when included in quite high levels in diets for both broilers and layers with no detrimental effect on health or performance </w:t>
      </w:r>
      <w:r w:rsidRPr="00674B43">
        <w:rPr>
          <w:rFonts w:ascii="Times New Roman" w:hAnsi="Times New Roman" w:cs="Times New Roman"/>
          <w:b/>
          <w:color w:val="000000" w:themeColor="text1"/>
          <w:sz w:val="24"/>
          <w:szCs w:val="24"/>
        </w:rPr>
        <w:t>(Ly, 1990 and Ricci et al., 1980).</w:t>
      </w:r>
      <w:r w:rsidRPr="00674B43">
        <w:rPr>
          <w:rFonts w:ascii="Times New Roman" w:hAnsi="Times New Roman" w:cs="Times New Roman"/>
          <w:color w:val="000000" w:themeColor="text1"/>
          <w:sz w:val="24"/>
          <w:szCs w:val="24"/>
        </w:rPr>
        <w:t xml:space="preserve"> However, certain limitations were shown with total replacement of cereal grains by molasses, due to difficulties in mixing diets containing high levels of molasses, in addition to its laxative effects </w:t>
      </w:r>
      <w:r w:rsidRPr="00674B43">
        <w:rPr>
          <w:rFonts w:ascii="Times New Roman" w:hAnsi="Times New Roman" w:cs="Times New Roman"/>
          <w:b/>
          <w:color w:val="000000" w:themeColor="text1"/>
          <w:sz w:val="24"/>
          <w:szCs w:val="24"/>
        </w:rPr>
        <w:t>(Rossenberg, 1955; Kondo and Ross,1962; Perez,1968 and Connor et al., 1972)</w:t>
      </w:r>
      <w:r w:rsidRPr="00674B43">
        <w:rPr>
          <w:rFonts w:ascii="Times New Roman" w:hAnsi="Times New Roman" w:cs="Times New Roman"/>
          <w:color w:val="000000" w:themeColor="text1"/>
          <w:sz w:val="24"/>
          <w:szCs w:val="24"/>
        </w:rPr>
        <w:t xml:space="preserve">. Inclusion of high levels of molasses in broiler diets increased body weight and feed consumption at 0-4 weeks of age, but the increase of feed intake was not statistically significant; whereas at 4-8 weeks of age molasses inclusion has no effect on either feed intake, body weight gain, feed efficiency or live weight </w:t>
      </w:r>
      <w:r w:rsidRPr="00674B43">
        <w:rPr>
          <w:rFonts w:ascii="Times New Roman" w:hAnsi="Times New Roman" w:cs="Times New Roman"/>
          <w:b/>
          <w:color w:val="000000" w:themeColor="text1"/>
          <w:sz w:val="24"/>
          <w:szCs w:val="24"/>
        </w:rPr>
        <w:t>(Connor et al, 1972; Abdel Rahman, 1984; and Kabuage et al, 2000)</w:t>
      </w:r>
      <w:r w:rsidRPr="00674B43">
        <w:rPr>
          <w:rFonts w:ascii="Times New Roman" w:hAnsi="Times New Roman" w:cs="Times New Roman"/>
          <w:color w:val="000000" w:themeColor="text1"/>
          <w:sz w:val="24"/>
          <w:szCs w:val="24"/>
        </w:rPr>
        <w:t xml:space="preserve">. Similarly </w:t>
      </w:r>
      <w:r w:rsidRPr="00674B43">
        <w:rPr>
          <w:rFonts w:ascii="Times New Roman" w:hAnsi="Times New Roman" w:cs="Times New Roman"/>
          <w:b/>
          <w:color w:val="000000" w:themeColor="text1"/>
          <w:sz w:val="24"/>
          <w:szCs w:val="24"/>
        </w:rPr>
        <w:t xml:space="preserve">Satava et al., (1981) </w:t>
      </w:r>
      <w:r w:rsidRPr="00674B43">
        <w:rPr>
          <w:rFonts w:ascii="Times New Roman" w:hAnsi="Times New Roman" w:cs="Times New Roman"/>
          <w:color w:val="000000" w:themeColor="text1"/>
          <w:sz w:val="24"/>
          <w:szCs w:val="24"/>
        </w:rPr>
        <w:t xml:space="preserve">indicated that up to 20% molasses could be used in broiler </w:t>
      </w:r>
      <w:bookmarkStart w:id="11" w:name="page18"/>
      <w:bookmarkEnd w:id="11"/>
      <w:r w:rsidRPr="00674B43">
        <w:rPr>
          <w:rFonts w:ascii="Times New Roman" w:hAnsi="Times New Roman" w:cs="Times New Roman"/>
          <w:color w:val="000000" w:themeColor="text1"/>
          <w:sz w:val="24"/>
          <w:szCs w:val="24"/>
        </w:rPr>
        <w:t>diets with no reduction in body weight. The same workers concluded that sugar molasses can be included safely at 15 and 20% in finishing diets of broiler. Storage of diets with high levels of molasses causes loss in the nutritive value of mixed feeds which would reduce the growth rate of birds and feed efficiency.</w:t>
      </w:r>
    </w:p>
    <w:p w:rsidR="00504E17" w:rsidRPr="00674B43" w:rsidRDefault="00504E17" w:rsidP="00D643C0">
      <w:pPr>
        <w:spacing w:after="0" w:line="360" w:lineRule="auto"/>
        <w:jc w:val="both"/>
        <w:outlineLvl w:val="0"/>
        <w:rPr>
          <w:rFonts w:ascii="Times New Roman" w:hAnsi="Times New Roman" w:cs="Times New Roman"/>
          <w:b/>
          <w:color w:val="000000" w:themeColor="text1"/>
          <w:sz w:val="24"/>
          <w:szCs w:val="24"/>
        </w:rPr>
      </w:pPr>
    </w:p>
    <w:p w:rsidR="00CD1336" w:rsidRPr="00674B43" w:rsidRDefault="00CD1336" w:rsidP="00D643C0">
      <w:pPr>
        <w:spacing w:after="0" w:line="360" w:lineRule="auto"/>
        <w:jc w:val="both"/>
        <w:outlineLvl w:val="0"/>
        <w:rPr>
          <w:rFonts w:ascii="Times New Roman" w:hAnsi="Times New Roman" w:cs="Times New Roman"/>
          <w:b/>
          <w:color w:val="000000" w:themeColor="text1"/>
          <w:sz w:val="24"/>
          <w:szCs w:val="24"/>
        </w:rPr>
      </w:pPr>
      <w:r w:rsidRPr="00674B43">
        <w:rPr>
          <w:rFonts w:ascii="Times New Roman" w:hAnsi="Times New Roman" w:cs="Times New Roman"/>
          <w:b/>
          <w:color w:val="000000" w:themeColor="text1"/>
          <w:sz w:val="24"/>
          <w:szCs w:val="24"/>
        </w:rPr>
        <w:t>2.7. Molasses feeding and internal organs of broiler</w:t>
      </w:r>
    </w:p>
    <w:p w:rsidR="00504E17" w:rsidRPr="00674B43" w:rsidRDefault="00504E17" w:rsidP="00D643C0">
      <w:pPr>
        <w:spacing w:after="0" w:line="360" w:lineRule="auto"/>
        <w:jc w:val="both"/>
        <w:rPr>
          <w:rFonts w:ascii="Times New Roman" w:hAnsi="Times New Roman" w:cs="Times New Roman"/>
          <w:color w:val="000000" w:themeColor="text1"/>
          <w:sz w:val="24"/>
          <w:szCs w:val="24"/>
        </w:rPr>
      </w:pPr>
    </w:p>
    <w:p w:rsidR="00CD1336" w:rsidRPr="00674B43" w:rsidRDefault="00CD1336" w:rsidP="00D643C0">
      <w:pPr>
        <w:spacing w:after="0" w:line="36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Anatomical modifications have been found in broilers fed increasing levels of sugar cane final molasses</w:t>
      </w:r>
      <w:r w:rsidR="00D1037D" w:rsidRPr="00674B43">
        <w:rPr>
          <w:rFonts w:ascii="Times New Roman" w:hAnsi="Times New Roman" w:cs="Times New Roman"/>
          <w:color w:val="000000" w:themeColor="text1"/>
          <w:sz w:val="24"/>
          <w:szCs w:val="24"/>
        </w:rPr>
        <w:t>.</w:t>
      </w:r>
      <w:r w:rsidRPr="00674B43">
        <w:rPr>
          <w:rFonts w:ascii="Times New Roman" w:hAnsi="Times New Roman" w:cs="Times New Roman"/>
          <w:color w:val="000000" w:themeColor="text1"/>
          <w:sz w:val="24"/>
          <w:szCs w:val="24"/>
        </w:rPr>
        <w:t xml:space="preserve"> Remarkable increases in the crop, proventricle, small intestines, empty caecum and kidney weights were reported by </w:t>
      </w:r>
      <w:r w:rsidRPr="00674B43">
        <w:rPr>
          <w:rFonts w:ascii="Times New Roman" w:hAnsi="Times New Roman" w:cs="Times New Roman"/>
          <w:b/>
          <w:color w:val="000000" w:themeColor="text1"/>
          <w:sz w:val="24"/>
          <w:szCs w:val="24"/>
        </w:rPr>
        <w:t xml:space="preserve">Alvarez, (1976). </w:t>
      </w:r>
    </w:p>
    <w:p w:rsidR="00504E17" w:rsidRPr="00674B43" w:rsidRDefault="00504E17" w:rsidP="00D643C0">
      <w:pPr>
        <w:spacing w:after="0" w:line="360" w:lineRule="auto"/>
        <w:jc w:val="both"/>
        <w:outlineLvl w:val="0"/>
        <w:rPr>
          <w:rFonts w:ascii="Times New Roman" w:hAnsi="Times New Roman" w:cs="Times New Roman"/>
          <w:b/>
          <w:color w:val="000000" w:themeColor="text1"/>
          <w:sz w:val="24"/>
          <w:szCs w:val="24"/>
        </w:rPr>
      </w:pPr>
    </w:p>
    <w:p w:rsidR="00CD1336" w:rsidRPr="00674B43" w:rsidRDefault="00CD1336" w:rsidP="00D643C0">
      <w:pPr>
        <w:spacing w:after="0" w:line="360" w:lineRule="auto"/>
        <w:jc w:val="both"/>
        <w:outlineLvl w:val="0"/>
        <w:rPr>
          <w:rFonts w:ascii="Times New Roman" w:hAnsi="Times New Roman" w:cs="Times New Roman"/>
          <w:b/>
          <w:color w:val="000000" w:themeColor="text1"/>
          <w:sz w:val="24"/>
          <w:szCs w:val="24"/>
        </w:rPr>
      </w:pPr>
      <w:r w:rsidRPr="00674B43">
        <w:rPr>
          <w:rFonts w:ascii="Times New Roman" w:hAnsi="Times New Roman" w:cs="Times New Roman"/>
          <w:b/>
          <w:color w:val="000000" w:themeColor="text1"/>
          <w:sz w:val="24"/>
          <w:szCs w:val="24"/>
        </w:rPr>
        <w:t>2.8. Digestion of molasses by poultry</w:t>
      </w:r>
    </w:p>
    <w:p w:rsidR="00504E17" w:rsidRPr="00674B43" w:rsidRDefault="00504E17" w:rsidP="00D643C0">
      <w:pPr>
        <w:spacing w:after="0" w:line="360" w:lineRule="auto"/>
        <w:jc w:val="both"/>
        <w:rPr>
          <w:rFonts w:ascii="Times New Roman" w:hAnsi="Times New Roman" w:cs="Times New Roman"/>
          <w:color w:val="000000" w:themeColor="text1"/>
          <w:sz w:val="24"/>
          <w:szCs w:val="24"/>
        </w:rPr>
      </w:pPr>
    </w:p>
    <w:p w:rsidR="00CD1336" w:rsidRPr="00674B43" w:rsidRDefault="00CD1336" w:rsidP="00D643C0">
      <w:pPr>
        <w:spacing w:after="0" w:line="36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Poultry shows a fast rate of passage of digesta through the gastrointestinal tract when sugar cane final molasses are included in large proportion in diet</w:t>
      </w:r>
      <w:r w:rsidRPr="00674B43">
        <w:rPr>
          <w:rFonts w:ascii="Times New Roman" w:hAnsi="Times New Roman" w:cs="Times New Roman"/>
          <w:b/>
          <w:color w:val="000000" w:themeColor="text1"/>
          <w:sz w:val="24"/>
          <w:szCs w:val="24"/>
        </w:rPr>
        <w:t xml:space="preserve"> (Alvarez, 1976).</w:t>
      </w:r>
      <w:r w:rsidRPr="00674B43">
        <w:rPr>
          <w:rFonts w:ascii="Times New Roman" w:hAnsi="Times New Roman" w:cs="Times New Roman"/>
          <w:color w:val="000000" w:themeColor="text1"/>
          <w:sz w:val="24"/>
          <w:szCs w:val="24"/>
        </w:rPr>
        <w:t xml:space="preserve"> The laxative effect of sugar cane final molasses, defined as a rapid rate of passage of digesta through the entire gastrointestinal tract, brings about a sharp decrease in the digestibility of diets, thus causing deterioration in the daily body weight gain and feed </w:t>
      </w:r>
      <w:r w:rsidRPr="00674B43">
        <w:rPr>
          <w:rFonts w:ascii="Times New Roman" w:hAnsi="Times New Roman" w:cs="Times New Roman"/>
          <w:color w:val="000000" w:themeColor="text1"/>
          <w:sz w:val="24"/>
          <w:szCs w:val="24"/>
        </w:rPr>
        <w:lastRenderedPageBreak/>
        <w:t xml:space="preserve">utilization efficiency. This laxative effect can be neutralized by mixing the molasses with raw sugar or high-test molasses which contains large amounts of sugar </w:t>
      </w:r>
      <w:r w:rsidRPr="00674B43">
        <w:rPr>
          <w:rFonts w:ascii="Times New Roman" w:hAnsi="Times New Roman" w:cs="Times New Roman"/>
          <w:b/>
          <w:color w:val="000000" w:themeColor="text1"/>
          <w:sz w:val="24"/>
          <w:szCs w:val="24"/>
        </w:rPr>
        <w:t>(Perston, 1987).</w:t>
      </w:r>
      <w:r w:rsidRPr="00674B43">
        <w:rPr>
          <w:rFonts w:ascii="Times New Roman" w:hAnsi="Times New Roman" w:cs="Times New Roman"/>
          <w:color w:val="000000" w:themeColor="text1"/>
          <w:sz w:val="24"/>
          <w:szCs w:val="24"/>
        </w:rPr>
        <w:t xml:space="preserve"> When a laxative condition appears in chicken fed cane molasses, there is no change in the ratio of water excretion between faeces and urine</w:t>
      </w:r>
      <w:bookmarkStart w:id="12" w:name="page19"/>
      <w:bookmarkEnd w:id="12"/>
      <w:r w:rsidR="00F37F6C" w:rsidRPr="00674B43">
        <w:rPr>
          <w:rFonts w:ascii="Times New Roman" w:hAnsi="Times New Roman" w:cs="Times New Roman"/>
          <w:color w:val="000000" w:themeColor="text1"/>
          <w:sz w:val="24"/>
          <w:szCs w:val="24"/>
        </w:rPr>
        <w:t>.</w:t>
      </w:r>
    </w:p>
    <w:p w:rsidR="008D4EB7" w:rsidRPr="00674B43" w:rsidRDefault="008D4EB7" w:rsidP="00D643C0">
      <w:pPr>
        <w:spacing w:after="0" w:line="360" w:lineRule="auto"/>
        <w:jc w:val="both"/>
        <w:outlineLvl w:val="0"/>
        <w:rPr>
          <w:rFonts w:ascii="Times New Roman" w:hAnsi="Times New Roman" w:cs="Times New Roman"/>
          <w:b/>
          <w:color w:val="000000" w:themeColor="text1"/>
          <w:sz w:val="24"/>
          <w:szCs w:val="24"/>
        </w:rPr>
      </w:pPr>
    </w:p>
    <w:p w:rsidR="00CD1336" w:rsidRPr="00674B43" w:rsidRDefault="00CD1336" w:rsidP="00D643C0">
      <w:pPr>
        <w:spacing w:after="0" w:line="360" w:lineRule="auto"/>
        <w:jc w:val="both"/>
        <w:outlineLvl w:val="0"/>
        <w:rPr>
          <w:rFonts w:ascii="Times New Roman" w:hAnsi="Times New Roman" w:cs="Times New Roman"/>
          <w:b/>
          <w:color w:val="000000" w:themeColor="text1"/>
          <w:sz w:val="24"/>
          <w:szCs w:val="24"/>
        </w:rPr>
      </w:pPr>
      <w:r w:rsidRPr="00674B43">
        <w:rPr>
          <w:rFonts w:ascii="Times New Roman" w:hAnsi="Times New Roman" w:cs="Times New Roman"/>
          <w:b/>
          <w:color w:val="000000" w:themeColor="text1"/>
          <w:sz w:val="24"/>
          <w:szCs w:val="24"/>
        </w:rPr>
        <w:t xml:space="preserve">2.9. Molasses as </w:t>
      </w:r>
      <w:r w:rsidR="004C0067" w:rsidRPr="00674B43">
        <w:rPr>
          <w:rFonts w:ascii="Times New Roman" w:hAnsi="Times New Roman" w:cs="Times New Roman"/>
          <w:b/>
          <w:color w:val="000000" w:themeColor="text1"/>
          <w:sz w:val="24"/>
          <w:szCs w:val="24"/>
        </w:rPr>
        <w:t>a</w:t>
      </w:r>
      <w:r w:rsidR="00B639D9" w:rsidRPr="00674B43">
        <w:rPr>
          <w:rFonts w:ascii="Times New Roman" w:hAnsi="Times New Roman" w:cs="Times New Roman"/>
          <w:b/>
          <w:color w:val="000000" w:themeColor="text1"/>
          <w:sz w:val="24"/>
          <w:szCs w:val="24"/>
        </w:rPr>
        <w:t xml:space="preserve"> </w:t>
      </w:r>
      <w:r w:rsidR="004C0067" w:rsidRPr="00674B43">
        <w:rPr>
          <w:rFonts w:ascii="Times New Roman" w:hAnsi="Times New Roman" w:cs="Times New Roman"/>
          <w:b/>
          <w:color w:val="000000" w:themeColor="text1"/>
          <w:sz w:val="24"/>
          <w:szCs w:val="24"/>
        </w:rPr>
        <w:t>source</w:t>
      </w:r>
      <w:r w:rsidRPr="00674B43">
        <w:rPr>
          <w:rFonts w:ascii="Times New Roman" w:hAnsi="Times New Roman" w:cs="Times New Roman"/>
          <w:b/>
          <w:color w:val="000000" w:themeColor="text1"/>
          <w:sz w:val="24"/>
          <w:szCs w:val="24"/>
        </w:rPr>
        <w:t xml:space="preserve"> of energy</w:t>
      </w:r>
    </w:p>
    <w:p w:rsidR="00504E17" w:rsidRPr="00674B43" w:rsidRDefault="00504E17" w:rsidP="00D643C0">
      <w:pPr>
        <w:spacing w:after="0" w:line="360" w:lineRule="auto"/>
        <w:jc w:val="both"/>
        <w:rPr>
          <w:rFonts w:ascii="Times New Roman" w:hAnsi="Times New Roman" w:cs="Times New Roman"/>
          <w:color w:val="000000" w:themeColor="text1"/>
          <w:sz w:val="24"/>
          <w:szCs w:val="24"/>
        </w:rPr>
      </w:pPr>
    </w:p>
    <w:p w:rsidR="00CD1336" w:rsidRPr="00674B43" w:rsidRDefault="00CD1336" w:rsidP="00D643C0">
      <w:pPr>
        <w:spacing w:after="0" w:line="36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Energy is derived from the metabolism of carbohydrates, lipids, and protein. Most energy in the animals feed is derived from carbohydrates such as cereal grains, in form of starch. Sorghum is the most important cereal grain for poultry feed in the Sudan, whi</w:t>
      </w:r>
      <w:r w:rsidR="00B639D9" w:rsidRPr="00674B43">
        <w:rPr>
          <w:rFonts w:ascii="Times New Roman" w:hAnsi="Times New Roman" w:cs="Times New Roman"/>
          <w:color w:val="000000" w:themeColor="text1"/>
          <w:sz w:val="24"/>
          <w:szCs w:val="24"/>
        </w:rPr>
        <w:t>ch contains 14-46Mj/kg metaboliz</w:t>
      </w:r>
      <w:r w:rsidRPr="00674B43">
        <w:rPr>
          <w:rFonts w:ascii="Times New Roman" w:hAnsi="Times New Roman" w:cs="Times New Roman"/>
          <w:color w:val="000000" w:themeColor="text1"/>
          <w:sz w:val="24"/>
          <w:szCs w:val="24"/>
        </w:rPr>
        <w:t>able energy. Molasses is the alternative source of C</w:t>
      </w:r>
      <w:r w:rsidR="00F9435E" w:rsidRPr="00674B43">
        <w:rPr>
          <w:rFonts w:ascii="Times New Roman" w:hAnsi="Times New Roman" w:cs="Times New Roman"/>
          <w:color w:val="000000" w:themeColor="text1"/>
          <w:sz w:val="24"/>
          <w:szCs w:val="24"/>
        </w:rPr>
        <w:t>HO which contains high metabo</w:t>
      </w:r>
      <w:r w:rsidR="00B639D9" w:rsidRPr="00674B43">
        <w:rPr>
          <w:rFonts w:ascii="Times New Roman" w:hAnsi="Times New Roman" w:cs="Times New Roman"/>
          <w:color w:val="000000" w:themeColor="text1"/>
          <w:sz w:val="24"/>
          <w:szCs w:val="24"/>
        </w:rPr>
        <w:t>l</w:t>
      </w:r>
      <w:r w:rsidR="00F9435E" w:rsidRPr="00674B43">
        <w:rPr>
          <w:rFonts w:ascii="Times New Roman" w:hAnsi="Times New Roman" w:cs="Times New Roman"/>
          <w:color w:val="000000" w:themeColor="text1"/>
          <w:sz w:val="24"/>
          <w:szCs w:val="24"/>
        </w:rPr>
        <w:t>iz</w:t>
      </w:r>
      <w:r w:rsidR="00B639D9" w:rsidRPr="00674B43">
        <w:rPr>
          <w:rFonts w:ascii="Times New Roman" w:hAnsi="Times New Roman" w:cs="Times New Roman"/>
          <w:color w:val="000000" w:themeColor="text1"/>
          <w:sz w:val="24"/>
          <w:szCs w:val="24"/>
        </w:rPr>
        <w:t>a</w:t>
      </w:r>
      <w:r w:rsidRPr="00674B43">
        <w:rPr>
          <w:rFonts w:ascii="Times New Roman" w:hAnsi="Times New Roman" w:cs="Times New Roman"/>
          <w:color w:val="000000" w:themeColor="text1"/>
          <w:sz w:val="24"/>
          <w:szCs w:val="24"/>
        </w:rPr>
        <w:t>b</w:t>
      </w:r>
      <w:r w:rsidR="00832F46" w:rsidRPr="00674B43">
        <w:rPr>
          <w:rFonts w:ascii="Times New Roman" w:hAnsi="Times New Roman" w:cs="Times New Roman"/>
          <w:color w:val="000000" w:themeColor="text1"/>
          <w:sz w:val="24"/>
          <w:szCs w:val="24"/>
        </w:rPr>
        <w:t>le energy of about 10-15Mj/</w:t>
      </w:r>
      <w:r w:rsidRPr="00674B43">
        <w:rPr>
          <w:rFonts w:ascii="Times New Roman" w:hAnsi="Times New Roman" w:cs="Times New Roman"/>
          <w:color w:val="000000" w:themeColor="text1"/>
          <w:sz w:val="24"/>
          <w:szCs w:val="24"/>
        </w:rPr>
        <w:t>kg</w:t>
      </w:r>
      <w:r w:rsidR="00832F46" w:rsidRPr="00674B43">
        <w:rPr>
          <w:rFonts w:ascii="Times New Roman" w:hAnsi="Times New Roman" w:cs="Times New Roman"/>
          <w:color w:val="000000" w:themeColor="text1"/>
          <w:sz w:val="24"/>
          <w:szCs w:val="24"/>
        </w:rPr>
        <w:t>.</w:t>
      </w:r>
    </w:p>
    <w:p w:rsidR="00504E17" w:rsidRPr="00674B43" w:rsidRDefault="00504E17" w:rsidP="00D643C0">
      <w:pPr>
        <w:spacing w:after="0" w:line="360" w:lineRule="auto"/>
        <w:jc w:val="both"/>
        <w:outlineLvl w:val="0"/>
        <w:rPr>
          <w:rFonts w:ascii="Times New Roman" w:hAnsi="Times New Roman" w:cs="Times New Roman"/>
          <w:b/>
          <w:color w:val="000000" w:themeColor="text1"/>
          <w:sz w:val="24"/>
          <w:szCs w:val="24"/>
        </w:rPr>
      </w:pPr>
    </w:p>
    <w:p w:rsidR="00CD1336" w:rsidRPr="00674B43" w:rsidRDefault="00CD1336" w:rsidP="00D643C0">
      <w:pPr>
        <w:spacing w:after="0" w:line="360" w:lineRule="auto"/>
        <w:jc w:val="both"/>
        <w:outlineLvl w:val="0"/>
        <w:rPr>
          <w:rFonts w:ascii="Times New Roman" w:hAnsi="Times New Roman" w:cs="Times New Roman"/>
          <w:b/>
          <w:color w:val="000000" w:themeColor="text1"/>
          <w:sz w:val="24"/>
          <w:szCs w:val="24"/>
        </w:rPr>
      </w:pPr>
      <w:r w:rsidRPr="00674B43">
        <w:rPr>
          <w:rFonts w:ascii="Times New Roman" w:hAnsi="Times New Roman" w:cs="Times New Roman"/>
          <w:b/>
          <w:color w:val="000000" w:themeColor="text1"/>
          <w:sz w:val="24"/>
          <w:szCs w:val="24"/>
        </w:rPr>
        <w:t>2.10. Energy requirement for broilers</w:t>
      </w:r>
    </w:p>
    <w:p w:rsidR="00504E17" w:rsidRPr="00674B43" w:rsidRDefault="00504E17" w:rsidP="00D643C0">
      <w:pPr>
        <w:spacing w:after="0" w:line="360" w:lineRule="auto"/>
        <w:jc w:val="both"/>
        <w:rPr>
          <w:rFonts w:ascii="Times New Roman" w:hAnsi="Times New Roman" w:cs="Times New Roman"/>
          <w:color w:val="000000" w:themeColor="text1"/>
          <w:sz w:val="24"/>
          <w:szCs w:val="24"/>
        </w:rPr>
      </w:pPr>
    </w:p>
    <w:p w:rsidR="00CD1336" w:rsidRPr="00674B43" w:rsidRDefault="00CD1336" w:rsidP="00D643C0">
      <w:pPr>
        <w:spacing w:after="0" w:line="36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The energy requirement of birds is met by the chemical energy contained in the feed. Energy is required for maintenance function, growth and other forms of production, and any excess is stored in the form of fats. The optimum energy needs must be provided in the diet. Most energy requirement is derived from soluble carbohydrate represented by starch and sugars</w:t>
      </w:r>
      <w:r w:rsidR="008A2565" w:rsidRPr="00674B43">
        <w:rPr>
          <w:rFonts w:ascii="Times New Roman" w:hAnsi="Times New Roman" w:cs="Times New Roman"/>
          <w:color w:val="000000" w:themeColor="text1"/>
          <w:sz w:val="24"/>
          <w:szCs w:val="24"/>
        </w:rPr>
        <w:t xml:space="preserve">. </w:t>
      </w:r>
      <w:r w:rsidRPr="00674B43">
        <w:rPr>
          <w:rFonts w:ascii="Times New Roman" w:hAnsi="Times New Roman" w:cs="Times New Roman"/>
          <w:color w:val="000000" w:themeColor="text1"/>
          <w:sz w:val="24"/>
          <w:szCs w:val="24"/>
        </w:rPr>
        <w:t>The efficiency of feed utilization depends upon metabolic energy in nutrients containing adequate amounts of all others required nutrients.</w:t>
      </w:r>
    </w:p>
    <w:p w:rsidR="00504E17" w:rsidRPr="00674B43" w:rsidRDefault="00504E17" w:rsidP="00D643C0">
      <w:pPr>
        <w:spacing w:after="0" w:line="360" w:lineRule="auto"/>
        <w:jc w:val="both"/>
        <w:rPr>
          <w:rFonts w:ascii="Times New Roman" w:hAnsi="Times New Roman" w:cs="Times New Roman"/>
          <w:b/>
          <w:color w:val="000000" w:themeColor="text1"/>
          <w:sz w:val="24"/>
          <w:szCs w:val="24"/>
        </w:rPr>
      </w:pPr>
    </w:p>
    <w:p w:rsidR="00045CF9" w:rsidRPr="00674B43" w:rsidRDefault="00045CF9" w:rsidP="00D643C0">
      <w:pPr>
        <w:spacing w:after="0" w:line="360" w:lineRule="auto"/>
        <w:jc w:val="both"/>
        <w:rPr>
          <w:rFonts w:ascii="Times New Roman" w:hAnsi="Times New Roman" w:cs="Times New Roman"/>
          <w:b/>
          <w:color w:val="000000" w:themeColor="text1"/>
          <w:sz w:val="24"/>
          <w:szCs w:val="24"/>
        </w:rPr>
      </w:pPr>
      <w:r w:rsidRPr="00674B43">
        <w:rPr>
          <w:rFonts w:ascii="Times New Roman" w:hAnsi="Times New Roman" w:cs="Times New Roman"/>
          <w:b/>
          <w:color w:val="000000" w:themeColor="text1"/>
          <w:sz w:val="24"/>
          <w:szCs w:val="24"/>
        </w:rPr>
        <w:t>2.11 Hemato-biochemical parameters</w:t>
      </w:r>
    </w:p>
    <w:p w:rsidR="00504E17" w:rsidRPr="00674B43" w:rsidRDefault="00504E17" w:rsidP="00D643C0">
      <w:pPr>
        <w:spacing w:after="0" w:line="360" w:lineRule="auto"/>
        <w:jc w:val="both"/>
        <w:rPr>
          <w:rFonts w:ascii="Times New Roman" w:hAnsi="Times New Roman" w:cs="Times New Roman"/>
          <w:color w:val="000000" w:themeColor="text1"/>
          <w:sz w:val="24"/>
          <w:szCs w:val="24"/>
        </w:rPr>
      </w:pPr>
    </w:p>
    <w:p w:rsidR="00951377" w:rsidRPr="00674B43" w:rsidRDefault="009123F0" w:rsidP="00D643C0">
      <w:pPr>
        <w:spacing w:after="0" w:line="36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 xml:space="preserve">A blood glucose test measures the amount of glucose in blood. The amount of sugar in blood is usually controlled by a hormone called insulin. However, </w:t>
      </w:r>
      <w:r w:rsidR="0014093C" w:rsidRPr="00674B43">
        <w:rPr>
          <w:rFonts w:ascii="Times New Roman" w:hAnsi="Times New Roman" w:cs="Times New Roman"/>
          <w:color w:val="000000" w:themeColor="text1"/>
          <w:sz w:val="24"/>
          <w:szCs w:val="24"/>
        </w:rPr>
        <w:t>animals suffering from</w:t>
      </w:r>
      <w:r w:rsidRPr="00674B43">
        <w:rPr>
          <w:rFonts w:ascii="Times New Roman" w:hAnsi="Times New Roman" w:cs="Times New Roman"/>
          <w:color w:val="000000" w:themeColor="text1"/>
          <w:sz w:val="24"/>
          <w:szCs w:val="24"/>
        </w:rPr>
        <w:t xml:space="preserve"> diabetes, either doesn’t make enough insulin </w:t>
      </w:r>
      <w:r w:rsidR="00C93966" w:rsidRPr="00674B43">
        <w:rPr>
          <w:rFonts w:ascii="Times New Roman" w:hAnsi="Times New Roman" w:cs="Times New Roman"/>
          <w:color w:val="000000" w:themeColor="text1"/>
          <w:sz w:val="24"/>
          <w:szCs w:val="24"/>
        </w:rPr>
        <w:t xml:space="preserve">(type 1 diabetes) </w:t>
      </w:r>
      <w:r w:rsidRPr="00674B43">
        <w:rPr>
          <w:rFonts w:ascii="Times New Roman" w:hAnsi="Times New Roman" w:cs="Times New Roman"/>
          <w:color w:val="000000" w:themeColor="text1"/>
          <w:sz w:val="24"/>
          <w:szCs w:val="24"/>
        </w:rPr>
        <w:t>or the insulin produced doesn’t work properly</w:t>
      </w:r>
      <w:r w:rsidR="00C93966" w:rsidRPr="00674B43">
        <w:rPr>
          <w:rFonts w:ascii="Times New Roman" w:hAnsi="Times New Roman" w:cs="Times New Roman"/>
          <w:color w:val="000000" w:themeColor="text1"/>
          <w:sz w:val="24"/>
          <w:szCs w:val="24"/>
        </w:rPr>
        <w:t xml:space="preserve"> (type 2 diabetes)</w:t>
      </w:r>
      <w:r w:rsidRPr="00674B43">
        <w:rPr>
          <w:rFonts w:ascii="Times New Roman" w:hAnsi="Times New Roman" w:cs="Times New Roman"/>
          <w:color w:val="000000" w:themeColor="text1"/>
          <w:sz w:val="24"/>
          <w:szCs w:val="24"/>
        </w:rPr>
        <w:t>. This causes sugar to build up in blood. Increased levels of blood sugar lead to severe organ damage.</w:t>
      </w:r>
      <w:r w:rsidR="0014093C" w:rsidRPr="00674B43">
        <w:rPr>
          <w:rFonts w:ascii="Times New Roman" w:hAnsi="Times New Roman" w:cs="Times New Roman"/>
          <w:color w:val="000000" w:themeColor="text1"/>
          <w:sz w:val="24"/>
          <w:szCs w:val="24"/>
        </w:rPr>
        <w:t xml:space="preserve"> </w:t>
      </w:r>
      <w:r w:rsidR="00951377" w:rsidRPr="00674B43">
        <w:rPr>
          <w:color w:val="000000" w:themeColor="text1"/>
        </w:rPr>
        <w:t>Both types of diabetes</w:t>
      </w:r>
      <w:r w:rsidR="00C93966" w:rsidRPr="00674B43">
        <w:rPr>
          <w:color w:val="000000" w:themeColor="text1"/>
        </w:rPr>
        <w:t xml:space="preserve"> may lead to </w:t>
      </w:r>
      <w:r w:rsidR="00951377" w:rsidRPr="00674B43">
        <w:rPr>
          <w:rFonts w:ascii="Times New Roman" w:hAnsi="Times New Roman" w:cs="Times New Roman"/>
          <w:color w:val="000000" w:themeColor="text1"/>
          <w:sz w:val="24"/>
          <w:szCs w:val="24"/>
        </w:rPr>
        <w:t>frequent urination</w:t>
      </w:r>
      <w:r w:rsidR="00C93966" w:rsidRPr="00674B43">
        <w:rPr>
          <w:rFonts w:ascii="Times New Roman" w:hAnsi="Times New Roman" w:cs="Times New Roman"/>
          <w:color w:val="000000" w:themeColor="text1"/>
          <w:sz w:val="24"/>
          <w:szCs w:val="24"/>
        </w:rPr>
        <w:t xml:space="preserve">, feeling very thirsty, </w:t>
      </w:r>
      <w:r w:rsidR="00951377" w:rsidRPr="00674B43">
        <w:rPr>
          <w:rFonts w:ascii="Times New Roman" w:hAnsi="Times New Roman" w:cs="Times New Roman"/>
          <w:color w:val="000000" w:themeColor="text1"/>
          <w:sz w:val="24"/>
          <w:szCs w:val="24"/>
        </w:rPr>
        <w:t>hungry</w:t>
      </w:r>
      <w:r w:rsidR="00C93966" w:rsidRPr="00674B43">
        <w:rPr>
          <w:rFonts w:ascii="Times New Roman" w:hAnsi="Times New Roman" w:cs="Times New Roman"/>
          <w:color w:val="000000" w:themeColor="text1"/>
          <w:sz w:val="24"/>
          <w:szCs w:val="24"/>
        </w:rPr>
        <w:t xml:space="preserve"> and </w:t>
      </w:r>
      <w:r w:rsidR="00951377" w:rsidRPr="00674B43">
        <w:rPr>
          <w:rFonts w:ascii="Times New Roman" w:hAnsi="Times New Roman" w:cs="Times New Roman"/>
          <w:color w:val="000000" w:themeColor="text1"/>
          <w:sz w:val="24"/>
          <w:szCs w:val="24"/>
        </w:rPr>
        <w:t>fatigued</w:t>
      </w:r>
      <w:r w:rsidR="00C93966" w:rsidRPr="00674B43">
        <w:rPr>
          <w:rFonts w:ascii="Times New Roman" w:hAnsi="Times New Roman" w:cs="Times New Roman"/>
          <w:color w:val="000000" w:themeColor="text1"/>
          <w:sz w:val="24"/>
          <w:szCs w:val="24"/>
        </w:rPr>
        <w:t xml:space="preserve">, </w:t>
      </w:r>
      <w:r w:rsidR="00951377" w:rsidRPr="00674B43">
        <w:rPr>
          <w:rFonts w:ascii="Times New Roman" w:hAnsi="Times New Roman" w:cs="Times New Roman"/>
          <w:color w:val="000000" w:themeColor="text1"/>
          <w:sz w:val="24"/>
          <w:szCs w:val="24"/>
        </w:rPr>
        <w:t>blurry vision</w:t>
      </w:r>
      <w:r w:rsidR="00C93966" w:rsidRPr="00674B43">
        <w:rPr>
          <w:rFonts w:ascii="Times New Roman" w:hAnsi="Times New Roman" w:cs="Times New Roman"/>
          <w:color w:val="000000" w:themeColor="text1"/>
          <w:sz w:val="24"/>
          <w:szCs w:val="24"/>
        </w:rPr>
        <w:t xml:space="preserve"> and </w:t>
      </w:r>
      <w:r w:rsidR="00951377" w:rsidRPr="00674B43">
        <w:rPr>
          <w:rFonts w:ascii="Times New Roman" w:hAnsi="Times New Roman" w:cs="Times New Roman"/>
          <w:color w:val="000000" w:themeColor="text1"/>
          <w:sz w:val="24"/>
          <w:szCs w:val="24"/>
        </w:rPr>
        <w:t>cuts or sores that don’t heal properly</w:t>
      </w:r>
      <w:r w:rsidR="00C93966" w:rsidRPr="00674B43">
        <w:rPr>
          <w:rFonts w:ascii="Times New Roman" w:hAnsi="Times New Roman" w:cs="Times New Roman"/>
          <w:color w:val="000000" w:themeColor="text1"/>
          <w:sz w:val="24"/>
          <w:szCs w:val="24"/>
        </w:rPr>
        <w:t xml:space="preserve">. </w:t>
      </w:r>
    </w:p>
    <w:p w:rsidR="00504E17" w:rsidRPr="00674B43" w:rsidRDefault="00504E17" w:rsidP="00D643C0">
      <w:pPr>
        <w:spacing w:after="0" w:line="360" w:lineRule="auto"/>
        <w:jc w:val="both"/>
        <w:rPr>
          <w:rFonts w:ascii="Times New Roman" w:hAnsi="Times New Roman" w:cs="Times New Roman"/>
          <w:color w:val="000000" w:themeColor="text1"/>
          <w:sz w:val="24"/>
          <w:szCs w:val="24"/>
        </w:rPr>
      </w:pPr>
    </w:p>
    <w:p w:rsidR="00C93966" w:rsidRPr="00674B43" w:rsidRDefault="00C93966" w:rsidP="00D643C0">
      <w:pPr>
        <w:spacing w:after="0" w:line="36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lastRenderedPageBreak/>
        <w:t xml:space="preserve">The total protein test measures the total amount of albumin and globulin. Albumin and globulin are two most important types of proteins in body.. Elevated total protein indicates inflammation or infections of organs and disorders of bone marrow. Low total protein indicates unusual bleeding, liver disorder, kidney disorder, mal-absorption of nutrients or malnutrition. </w:t>
      </w:r>
    </w:p>
    <w:p w:rsidR="00504E17" w:rsidRPr="00674B43" w:rsidRDefault="00504E17" w:rsidP="00D643C0">
      <w:pPr>
        <w:spacing w:after="0" w:line="360" w:lineRule="auto"/>
        <w:jc w:val="both"/>
        <w:rPr>
          <w:rFonts w:ascii="Times New Roman" w:hAnsi="Times New Roman" w:cs="Times New Roman"/>
          <w:color w:val="000000" w:themeColor="text1"/>
          <w:sz w:val="24"/>
          <w:szCs w:val="24"/>
        </w:rPr>
      </w:pPr>
    </w:p>
    <w:p w:rsidR="00F224DD" w:rsidRPr="00674B43" w:rsidRDefault="00F224DD" w:rsidP="00D643C0">
      <w:pPr>
        <w:spacing w:after="0" w:line="36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 xml:space="preserve">A hemoglobin test measures the amount of hemoglobin in blood. Hemoglobin is a protein </w:t>
      </w:r>
      <w:r w:rsidR="00C93966" w:rsidRPr="00674B43">
        <w:rPr>
          <w:rFonts w:ascii="Times New Roman" w:hAnsi="Times New Roman" w:cs="Times New Roman"/>
          <w:color w:val="000000" w:themeColor="text1"/>
          <w:sz w:val="24"/>
          <w:szCs w:val="24"/>
        </w:rPr>
        <w:t xml:space="preserve">in </w:t>
      </w:r>
      <w:r w:rsidRPr="00674B43">
        <w:rPr>
          <w:rFonts w:ascii="Times New Roman" w:hAnsi="Times New Roman" w:cs="Times New Roman"/>
          <w:color w:val="000000" w:themeColor="text1"/>
          <w:sz w:val="24"/>
          <w:szCs w:val="24"/>
        </w:rPr>
        <w:t xml:space="preserve">red blood cells that carries oxygen </w:t>
      </w:r>
      <w:r w:rsidR="00C93966" w:rsidRPr="00674B43">
        <w:rPr>
          <w:rFonts w:ascii="Times New Roman" w:hAnsi="Times New Roman" w:cs="Times New Roman"/>
          <w:color w:val="000000" w:themeColor="text1"/>
          <w:sz w:val="24"/>
          <w:szCs w:val="24"/>
        </w:rPr>
        <w:t xml:space="preserve">in different </w:t>
      </w:r>
      <w:r w:rsidRPr="00674B43">
        <w:rPr>
          <w:rFonts w:ascii="Times New Roman" w:hAnsi="Times New Roman" w:cs="Times New Roman"/>
          <w:color w:val="000000" w:themeColor="text1"/>
          <w:sz w:val="24"/>
          <w:szCs w:val="24"/>
        </w:rPr>
        <w:t xml:space="preserve">organs and tissues and transports carbon dioxide from your organs and tissues to </w:t>
      </w:r>
      <w:r w:rsidR="00C93966" w:rsidRPr="00674B43">
        <w:rPr>
          <w:rFonts w:ascii="Times New Roman" w:hAnsi="Times New Roman" w:cs="Times New Roman"/>
          <w:color w:val="000000" w:themeColor="text1"/>
          <w:sz w:val="24"/>
          <w:szCs w:val="24"/>
        </w:rPr>
        <w:t xml:space="preserve">the lungs. Lower </w:t>
      </w:r>
      <w:r w:rsidR="00933985" w:rsidRPr="00674B43">
        <w:rPr>
          <w:rFonts w:ascii="Times New Roman" w:hAnsi="Times New Roman" w:cs="Times New Roman"/>
          <w:color w:val="000000" w:themeColor="text1"/>
          <w:sz w:val="24"/>
          <w:szCs w:val="24"/>
        </w:rPr>
        <w:t>levels of</w:t>
      </w:r>
      <w:r w:rsidR="00C93966" w:rsidRPr="00674B43">
        <w:rPr>
          <w:rFonts w:ascii="Times New Roman" w:hAnsi="Times New Roman" w:cs="Times New Roman"/>
          <w:color w:val="000000" w:themeColor="text1"/>
          <w:sz w:val="24"/>
          <w:szCs w:val="24"/>
        </w:rPr>
        <w:t xml:space="preserve"> </w:t>
      </w:r>
      <w:r w:rsidRPr="00674B43">
        <w:rPr>
          <w:rFonts w:ascii="Times New Roman" w:hAnsi="Times New Roman" w:cs="Times New Roman"/>
          <w:color w:val="000000" w:themeColor="text1"/>
          <w:sz w:val="24"/>
          <w:szCs w:val="24"/>
        </w:rPr>
        <w:t xml:space="preserve">hemoglobin reveals a low red blood cell count (anemia). </w:t>
      </w:r>
      <w:r w:rsidR="00C93966" w:rsidRPr="00674B43">
        <w:rPr>
          <w:rFonts w:ascii="Times New Roman" w:hAnsi="Times New Roman" w:cs="Times New Roman"/>
          <w:color w:val="000000" w:themeColor="text1"/>
          <w:sz w:val="24"/>
          <w:szCs w:val="24"/>
        </w:rPr>
        <w:t xml:space="preserve">However, if </w:t>
      </w:r>
      <w:r w:rsidRPr="00674B43">
        <w:rPr>
          <w:rFonts w:ascii="Times New Roman" w:hAnsi="Times New Roman" w:cs="Times New Roman"/>
          <w:color w:val="000000" w:themeColor="text1"/>
          <w:sz w:val="24"/>
          <w:szCs w:val="24"/>
        </w:rPr>
        <w:t xml:space="preserve">a hemoglobin test shows a higher than normal level, there </w:t>
      </w:r>
      <w:r w:rsidR="00933985" w:rsidRPr="00674B43">
        <w:rPr>
          <w:rFonts w:ascii="Times New Roman" w:hAnsi="Times New Roman" w:cs="Times New Roman"/>
          <w:color w:val="000000" w:themeColor="text1"/>
          <w:sz w:val="24"/>
          <w:szCs w:val="24"/>
        </w:rPr>
        <w:t xml:space="preserve">may have </w:t>
      </w:r>
      <w:r w:rsidRPr="00674B43">
        <w:rPr>
          <w:rFonts w:ascii="Times New Roman" w:hAnsi="Times New Roman" w:cs="Times New Roman"/>
          <w:color w:val="000000" w:themeColor="text1"/>
          <w:sz w:val="24"/>
          <w:szCs w:val="24"/>
        </w:rPr>
        <w:t xml:space="preserve"> several potential blood disorder</w:t>
      </w:r>
      <w:r w:rsidR="00933985" w:rsidRPr="00674B43">
        <w:rPr>
          <w:rFonts w:ascii="Times New Roman" w:hAnsi="Times New Roman" w:cs="Times New Roman"/>
          <w:color w:val="000000" w:themeColor="text1"/>
          <w:sz w:val="24"/>
          <w:szCs w:val="24"/>
        </w:rPr>
        <w:t>s</w:t>
      </w:r>
      <w:r w:rsidRPr="00674B43">
        <w:rPr>
          <w:rFonts w:ascii="Times New Roman" w:hAnsi="Times New Roman" w:cs="Times New Roman"/>
          <w:color w:val="000000" w:themeColor="text1"/>
          <w:sz w:val="24"/>
          <w:szCs w:val="24"/>
        </w:rPr>
        <w:t xml:space="preserve"> </w:t>
      </w:r>
      <w:r w:rsidR="00C93966" w:rsidRPr="00674B43">
        <w:rPr>
          <w:rFonts w:ascii="Times New Roman" w:hAnsi="Times New Roman" w:cs="Times New Roman"/>
          <w:color w:val="000000" w:themeColor="text1"/>
          <w:sz w:val="24"/>
          <w:szCs w:val="24"/>
        </w:rPr>
        <w:t xml:space="preserve">i.e., </w:t>
      </w:r>
      <w:r w:rsidRPr="00674B43">
        <w:rPr>
          <w:rFonts w:ascii="Times New Roman" w:hAnsi="Times New Roman" w:cs="Times New Roman"/>
          <w:color w:val="000000" w:themeColor="text1"/>
          <w:sz w:val="24"/>
          <w:szCs w:val="24"/>
        </w:rPr>
        <w:t>polycythemia</w:t>
      </w:r>
      <w:r w:rsidR="004F10AC" w:rsidRPr="00674B43">
        <w:rPr>
          <w:rFonts w:ascii="Times New Roman" w:hAnsi="Times New Roman" w:cs="Times New Roman"/>
          <w:color w:val="000000" w:themeColor="text1"/>
          <w:sz w:val="24"/>
          <w:szCs w:val="24"/>
        </w:rPr>
        <w:t xml:space="preserve"> (elevated hematocrit)</w:t>
      </w:r>
      <w:r w:rsidRPr="00674B43">
        <w:rPr>
          <w:rFonts w:ascii="Times New Roman" w:hAnsi="Times New Roman" w:cs="Times New Roman"/>
          <w:color w:val="000000" w:themeColor="text1"/>
          <w:sz w:val="24"/>
          <w:szCs w:val="24"/>
        </w:rPr>
        <w:t>.</w:t>
      </w:r>
    </w:p>
    <w:p w:rsidR="00504E17" w:rsidRPr="00674B43" w:rsidRDefault="00504E17" w:rsidP="00D643C0">
      <w:pPr>
        <w:spacing w:after="0" w:line="360" w:lineRule="auto"/>
        <w:jc w:val="both"/>
        <w:rPr>
          <w:rFonts w:ascii="Times New Roman" w:hAnsi="Times New Roman" w:cs="Times New Roman"/>
          <w:color w:val="000000" w:themeColor="text1"/>
          <w:sz w:val="24"/>
          <w:szCs w:val="24"/>
        </w:rPr>
      </w:pPr>
    </w:p>
    <w:p w:rsidR="004F10AC" w:rsidRPr="00674B43" w:rsidRDefault="004F10AC" w:rsidP="00D643C0">
      <w:pPr>
        <w:spacing w:after="0" w:line="36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The </w:t>
      </w:r>
      <w:r w:rsidRPr="00674B43">
        <w:rPr>
          <w:rFonts w:ascii="Times New Roman" w:hAnsi="Times New Roman" w:cs="Times New Roman"/>
          <w:bCs/>
          <w:color w:val="000000" w:themeColor="text1"/>
          <w:sz w:val="24"/>
          <w:szCs w:val="24"/>
        </w:rPr>
        <w:t>erythrocyte sedimentation rate</w:t>
      </w:r>
      <w:r w:rsidRPr="00674B43">
        <w:rPr>
          <w:rFonts w:ascii="Times New Roman" w:hAnsi="Times New Roman" w:cs="Times New Roman"/>
          <w:color w:val="000000" w:themeColor="text1"/>
          <w:sz w:val="24"/>
          <w:szCs w:val="24"/>
        </w:rPr>
        <w:t> (</w:t>
      </w:r>
      <w:r w:rsidRPr="00674B43">
        <w:rPr>
          <w:rFonts w:ascii="Times New Roman" w:hAnsi="Times New Roman" w:cs="Times New Roman"/>
          <w:bCs/>
          <w:color w:val="000000" w:themeColor="text1"/>
          <w:sz w:val="24"/>
          <w:szCs w:val="24"/>
        </w:rPr>
        <w:t>ESR</w:t>
      </w:r>
      <w:r w:rsidRPr="00674B43">
        <w:rPr>
          <w:rFonts w:ascii="Times New Roman" w:hAnsi="Times New Roman" w:cs="Times New Roman"/>
          <w:color w:val="000000" w:themeColor="text1"/>
          <w:sz w:val="24"/>
          <w:szCs w:val="24"/>
        </w:rPr>
        <w:t>) is the rate at which red blood cells sediment in a period of one hour. It is a common hematology test, and is a non-specific measure of inflammation. The ESR is increased in inflammation, pregnancy, anemia, autoimmune disorders, infections, some kidney diseases and some cancers. The ESR is decreased in polycythemia, sickle cell anemia, leukemia, low plasma protein and congestive heart failure</w:t>
      </w:r>
      <w:r w:rsidR="00086FA1" w:rsidRPr="00674B43">
        <w:rPr>
          <w:rFonts w:ascii="Times New Roman" w:hAnsi="Times New Roman" w:cs="Times New Roman"/>
          <w:color w:val="000000" w:themeColor="text1"/>
          <w:sz w:val="24"/>
          <w:szCs w:val="24"/>
        </w:rPr>
        <w:t>.</w:t>
      </w:r>
    </w:p>
    <w:p w:rsidR="00504E17" w:rsidRPr="00674B43" w:rsidRDefault="00504E17" w:rsidP="00D643C0">
      <w:pPr>
        <w:spacing w:after="0" w:line="360" w:lineRule="auto"/>
        <w:jc w:val="both"/>
        <w:rPr>
          <w:rFonts w:ascii="Times New Roman" w:hAnsi="Times New Roman" w:cs="Times New Roman"/>
          <w:color w:val="000000" w:themeColor="text1"/>
          <w:sz w:val="24"/>
          <w:szCs w:val="24"/>
        </w:rPr>
      </w:pPr>
    </w:p>
    <w:p w:rsidR="00504E17" w:rsidRPr="00674B43" w:rsidRDefault="00504E17" w:rsidP="00D643C0">
      <w:pPr>
        <w:spacing w:after="0" w:line="36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 xml:space="preserve">The aspartate aminotransferase (AST) test is a blood test that checks for liver damage. Liver is the most vital organ that has many important jobs. It makes a fluid called bile that helps digestion of lipids. It also removes waste products and toxins from blood. It produces proteins and other substances that help blood clot. Other organs, like your heart, kidneys, brain, and muscles, also make smaller amounts. AST is also called SGOT (serum glutamic-oxaloacetic transaminase). Normally, AST levels in blood are low. When liver is damaged, it puts more AST into blood raising levels high. A high AST level is a sign of damage of liver and other organs that make it. </w:t>
      </w:r>
    </w:p>
    <w:p w:rsidR="00504E17" w:rsidRPr="00674B43" w:rsidRDefault="00504E17" w:rsidP="00D643C0">
      <w:pPr>
        <w:spacing w:after="0" w:line="360" w:lineRule="auto"/>
        <w:jc w:val="both"/>
        <w:rPr>
          <w:rFonts w:ascii="Times New Roman" w:hAnsi="Times New Roman" w:cs="Times New Roman"/>
          <w:color w:val="000000" w:themeColor="text1"/>
          <w:sz w:val="24"/>
          <w:szCs w:val="24"/>
        </w:rPr>
      </w:pPr>
    </w:p>
    <w:p w:rsidR="00504E17" w:rsidRPr="00674B43" w:rsidRDefault="00504E17" w:rsidP="00D643C0">
      <w:pPr>
        <w:spacing w:after="0" w:line="36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 xml:space="preserve">High density lipoprotein (HDL) considered the “good” cholesterol which clears low density lipoprotein (LDL) from body via the liver. HDL may therefore prevent the buildup of plaque, protecting arteries from atherosclerotic cardiovascular disease. Its higher levels are better. The higher the HDL, the lower is the risk for stroke. In contrast to HDL, LDL is considered the “bad” cholesterol. It carries cholesterol to the </w:t>
      </w:r>
      <w:r w:rsidRPr="00674B43">
        <w:rPr>
          <w:rFonts w:ascii="Times New Roman" w:hAnsi="Times New Roman" w:cs="Times New Roman"/>
          <w:color w:val="000000" w:themeColor="text1"/>
          <w:sz w:val="24"/>
          <w:szCs w:val="24"/>
        </w:rPr>
        <w:lastRenderedPageBreak/>
        <w:t xml:space="preserve">arteries and contribute to the formation of plaque known as atherosclerosis which leads to the decreased blood flow to the heart muscle (coronary artery disease), leg muscles (peripheral artery disease), or abruptly close artery in the heart or brain, leading to a heart attack or stroke. Therefore, lower the LDL, the better the health. </w:t>
      </w:r>
    </w:p>
    <w:p w:rsidR="00504E17" w:rsidRPr="00674B43" w:rsidRDefault="00504E17" w:rsidP="00D643C0">
      <w:pPr>
        <w:spacing w:after="0" w:line="36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 xml:space="preserve">An alanine aminotransferase (ALT) test measures the amount of this enzyme in the blood. ALT is found mainly in the liver, but also in smaller amounts in the kidneys , heart, muscles, and pancreas. ALT is also called SGPT (serum glutamic pyruvic transaminase). ALT is measured to see if the liver is damaged or diseased. Low levels of ALT are normally found in the blood. But when the liver is damaged or diseased, it releases ALT into the bloodstream, which makes ALT levels go up. </w:t>
      </w:r>
    </w:p>
    <w:p w:rsidR="00D643C0" w:rsidRPr="00674B43" w:rsidRDefault="00D643C0" w:rsidP="00D643C0">
      <w:pPr>
        <w:spacing w:after="0" w:line="360" w:lineRule="auto"/>
        <w:jc w:val="both"/>
        <w:rPr>
          <w:rFonts w:ascii="Times New Roman" w:hAnsi="Times New Roman" w:cs="Times New Roman"/>
          <w:color w:val="000000" w:themeColor="text1"/>
          <w:sz w:val="24"/>
          <w:szCs w:val="24"/>
        </w:rPr>
      </w:pPr>
    </w:p>
    <w:p w:rsidR="00D643C0" w:rsidRPr="00674B43" w:rsidRDefault="00D643C0" w:rsidP="00D643C0">
      <w:pPr>
        <w:spacing w:after="0" w:line="360" w:lineRule="auto"/>
        <w:jc w:val="both"/>
        <w:rPr>
          <w:rFonts w:ascii="Times New Roman" w:hAnsi="Times New Roman" w:cs="Times New Roman"/>
          <w:b/>
          <w:color w:val="000000" w:themeColor="text1"/>
          <w:sz w:val="24"/>
          <w:szCs w:val="24"/>
        </w:rPr>
      </w:pPr>
      <w:r w:rsidRPr="00674B43">
        <w:rPr>
          <w:rFonts w:ascii="Times New Roman" w:hAnsi="Times New Roman" w:cs="Times New Roman"/>
          <w:b/>
          <w:color w:val="000000" w:themeColor="text1"/>
          <w:sz w:val="24"/>
          <w:szCs w:val="24"/>
        </w:rPr>
        <w:t xml:space="preserve">2.12 Summary </w:t>
      </w:r>
    </w:p>
    <w:p w:rsidR="00D643C0" w:rsidRPr="00674B43" w:rsidRDefault="00D643C0" w:rsidP="00D643C0">
      <w:pPr>
        <w:spacing w:after="0" w:line="360" w:lineRule="auto"/>
        <w:jc w:val="both"/>
        <w:rPr>
          <w:rFonts w:ascii="Times New Roman" w:hAnsi="Times New Roman" w:cs="Times New Roman"/>
          <w:color w:val="000000" w:themeColor="text1"/>
          <w:sz w:val="24"/>
          <w:szCs w:val="24"/>
        </w:rPr>
      </w:pPr>
    </w:p>
    <w:p w:rsidR="00D643C0" w:rsidRPr="00674B43" w:rsidRDefault="00D643C0" w:rsidP="00D643C0">
      <w:pPr>
        <w:spacing w:after="0" w:line="36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 xml:space="preserve">The above discussions have clearly identified the feasibility of using molasses in broiler diets. </w:t>
      </w:r>
      <w:r w:rsidR="00113C17" w:rsidRPr="00674B43">
        <w:rPr>
          <w:rFonts w:ascii="Times New Roman" w:hAnsi="Times New Roman" w:cs="Times New Roman"/>
          <w:color w:val="000000" w:themeColor="text1"/>
          <w:sz w:val="24"/>
          <w:szCs w:val="24"/>
        </w:rPr>
        <w:t>However, i</w:t>
      </w:r>
      <w:r w:rsidRPr="00674B43">
        <w:rPr>
          <w:rFonts w:ascii="Times New Roman" w:hAnsi="Times New Roman" w:cs="Times New Roman"/>
          <w:color w:val="000000" w:themeColor="text1"/>
          <w:sz w:val="24"/>
          <w:szCs w:val="24"/>
        </w:rPr>
        <w:t xml:space="preserve">n all the </w:t>
      </w:r>
      <w:r w:rsidR="005104F3" w:rsidRPr="00674B43">
        <w:rPr>
          <w:rFonts w:ascii="Times New Roman" w:hAnsi="Times New Roman" w:cs="Times New Roman"/>
          <w:color w:val="000000" w:themeColor="text1"/>
          <w:sz w:val="24"/>
          <w:szCs w:val="24"/>
        </w:rPr>
        <w:t xml:space="preserve">above </w:t>
      </w:r>
      <w:r w:rsidRPr="00674B43">
        <w:rPr>
          <w:rFonts w:ascii="Times New Roman" w:hAnsi="Times New Roman" w:cs="Times New Roman"/>
          <w:color w:val="000000" w:themeColor="text1"/>
          <w:sz w:val="24"/>
          <w:szCs w:val="24"/>
        </w:rPr>
        <w:t>cases, molasses was supplemented with feed not in drinking water. Although</w:t>
      </w:r>
      <w:r w:rsidR="005104F3" w:rsidRPr="00674B43">
        <w:rPr>
          <w:rFonts w:ascii="Times New Roman" w:hAnsi="Times New Roman" w:cs="Times New Roman"/>
          <w:color w:val="000000" w:themeColor="text1"/>
          <w:sz w:val="24"/>
          <w:szCs w:val="24"/>
        </w:rPr>
        <w:t>,</w:t>
      </w:r>
      <w:r w:rsidRPr="00674B43">
        <w:rPr>
          <w:rFonts w:ascii="Times New Roman" w:hAnsi="Times New Roman" w:cs="Times New Roman"/>
          <w:color w:val="000000" w:themeColor="text1"/>
          <w:sz w:val="24"/>
          <w:szCs w:val="24"/>
        </w:rPr>
        <w:t xml:space="preserve"> molasses is </w:t>
      </w:r>
      <w:r w:rsidR="005104F3" w:rsidRPr="00674B43">
        <w:rPr>
          <w:rFonts w:ascii="Times New Roman" w:hAnsi="Times New Roman" w:cs="Times New Roman"/>
          <w:color w:val="000000" w:themeColor="text1"/>
          <w:sz w:val="24"/>
          <w:szCs w:val="24"/>
        </w:rPr>
        <w:t xml:space="preserve">a </w:t>
      </w:r>
      <w:r w:rsidRPr="00674B43">
        <w:rPr>
          <w:rFonts w:ascii="Times New Roman" w:hAnsi="Times New Roman" w:cs="Times New Roman"/>
          <w:color w:val="000000" w:themeColor="text1"/>
          <w:sz w:val="24"/>
          <w:szCs w:val="24"/>
        </w:rPr>
        <w:t>potential feed supplement, it is very</w:t>
      </w:r>
      <w:r w:rsidR="005104F3" w:rsidRPr="00674B43">
        <w:rPr>
          <w:rFonts w:ascii="Times New Roman" w:hAnsi="Times New Roman" w:cs="Times New Roman"/>
          <w:color w:val="000000" w:themeColor="text1"/>
          <w:sz w:val="24"/>
          <w:szCs w:val="24"/>
        </w:rPr>
        <w:t xml:space="preserve"> sticky in nature which </w:t>
      </w:r>
      <w:r w:rsidR="00356024" w:rsidRPr="00674B43">
        <w:rPr>
          <w:rFonts w:ascii="Times New Roman" w:hAnsi="Times New Roman" w:cs="Times New Roman"/>
          <w:color w:val="000000" w:themeColor="text1"/>
          <w:sz w:val="24"/>
          <w:szCs w:val="24"/>
        </w:rPr>
        <w:t>plugs mixing devices of feed mill while added with mash feed</w:t>
      </w:r>
      <w:r w:rsidR="00113C17" w:rsidRPr="00674B43">
        <w:rPr>
          <w:rFonts w:ascii="Times New Roman" w:hAnsi="Times New Roman" w:cs="Times New Roman"/>
          <w:color w:val="000000" w:themeColor="text1"/>
          <w:sz w:val="24"/>
          <w:szCs w:val="24"/>
        </w:rPr>
        <w:t xml:space="preserve"> resulting decreased feed mixing efficiency</w:t>
      </w:r>
      <w:r w:rsidR="00356024" w:rsidRPr="00674B43">
        <w:rPr>
          <w:rFonts w:ascii="Times New Roman" w:hAnsi="Times New Roman" w:cs="Times New Roman"/>
          <w:color w:val="000000" w:themeColor="text1"/>
          <w:sz w:val="24"/>
          <w:szCs w:val="24"/>
        </w:rPr>
        <w:t xml:space="preserve">. </w:t>
      </w:r>
      <w:r w:rsidR="00A94C6C" w:rsidRPr="00674B43">
        <w:rPr>
          <w:rFonts w:ascii="Times New Roman" w:hAnsi="Times New Roman" w:cs="Times New Roman"/>
          <w:color w:val="000000" w:themeColor="text1"/>
          <w:sz w:val="24"/>
          <w:szCs w:val="24"/>
        </w:rPr>
        <w:t xml:space="preserve">As a result, feed millers are not interested to use molasses in poultry feed. </w:t>
      </w:r>
      <w:r w:rsidR="00113C17" w:rsidRPr="00674B43">
        <w:rPr>
          <w:rFonts w:ascii="Times New Roman" w:hAnsi="Times New Roman" w:cs="Times New Roman"/>
          <w:color w:val="000000" w:themeColor="text1"/>
          <w:sz w:val="24"/>
          <w:szCs w:val="24"/>
        </w:rPr>
        <w:t>From this perspective</w:t>
      </w:r>
      <w:r w:rsidR="00A94C6C" w:rsidRPr="00674B43">
        <w:rPr>
          <w:rFonts w:ascii="Times New Roman" w:hAnsi="Times New Roman" w:cs="Times New Roman"/>
          <w:color w:val="000000" w:themeColor="text1"/>
          <w:sz w:val="24"/>
          <w:szCs w:val="24"/>
        </w:rPr>
        <w:t xml:space="preserve">, </w:t>
      </w:r>
      <w:r w:rsidR="00113C17" w:rsidRPr="00674B43">
        <w:rPr>
          <w:rFonts w:ascii="Times New Roman" w:hAnsi="Times New Roman" w:cs="Times New Roman"/>
          <w:color w:val="000000" w:themeColor="text1"/>
          <w:sz w:val="24"/>
          <w:szCs w:val="24"/>
        </w:rPr>
        <w:t xml:space="preserve"> it appears, </w:t>
      </w:r>
      <w:r w:rsidR="00A94C6C" w:rsidRPr="00674B43">
        <w:rPr>
          <w:rFonts w:ascii="Times New Roman" w:hAnsi="Times New Roman" w:cs="Times New Roman"/>
          <w:color w:val="000000" w:themeColor="text1"/>
          <w:sz w:val="24"/>
          <w:szCs w:val="24"/>
        </w:rPr>
        <w:t>there is a clear research gap for incorporation of molasses in the drinking water of commercial broiler birds. Taking these views in mind, a 28-day trial was conducted to study the effect</w:t>
      </w:r>
      <w:r w:rsidR="00113C17" w:rsidRPr="00674B43">
        <w:rPr>
          <w:rFonts w:ascii="Times New Roman" w:hAnsi="Times New Roman" w:cs="Times New Roman"/>
          <w:color w:val="000000" w:themeColor="text1"/>
          <w:sz w:val="24"/>
          <w:szCs w:val="24"/>
        </w:rPr>
        <w:t>s</w:t>
      </w:r>
      <w:r w:rsidR="00A94C6C" w:rsidRPr="00674B43">
        <w:rPr>
          <w:rFonts w:ascii="Times New Roman" w:hAnsi="Times New Roman" w:cs="Times New Roman"/>
          <w:color w:val="000000" w:themeColor="text1"/>
          <w:sz w:val="24"/>
          <w:szCs w:val="24"/>
        </w:rPr>
        <w:t xml:space="preserve"> of molasses supplementation on productive performance, ca</w:t>
      </w:r>
      <w:r w:rsidR="00113C17" w:rsidRPr="00674B43">
        <w:rPr>
          <w:rFonts w:ascii="Times New Roman" w:hAnsi="Times New Roman" w:cs="Times New Roman"/>
          <w:color w:val="000000" w:themeColor="text1"/>
          <w:sz w:val="24"/>
          <w:szCs w:val="24"/>
        </w:rPr>
        <w:t>rcass characteristics and h</w:t>
      </w:r>
      <w:r w:rsidR="00A94C6C" w:rsidRPr="00674B43">
        <w:rPr>
          <w:rFonts w:ascii="Times New Roman" w:hAnsi="Times New Roman" w:cs="Times New Roman"/>
          <w:color w:val="000000" w:themeColor="text1"/>
          <w:sz w:val="24"/>
          <w:szCs w:val="24"/>
        </w:rPr>
        <w:t>emato-biochemical parameters  in commercial broiler</w:t>
      </w:r>
      <w:r w:rsidR="00113C17" w:rsidRPr="00674B43">
        <w:rPr>
          <w:rFonts w:ascii="Times New Roman" w:hAnsi="Times New Roman" w:cs="Times New Roman"/>
          <w:color w:val="000000" w:themeColor="text1"/>
          <w:sz w:val="24"/>
          <w:szCs w:val="24"/>
        </w:rPr>
        <w:t>.</w:t>
      </w:r>
    </w:p>
    <w:p w:rsidR="00504E17" w:rsidRPr="00674B43" w:rsidRDefault="00504E17" w:rsidP="003549FD">
      <w:pPr>
        <w:widowControl w:val="0"/>
        <w:autoSpaceDE w:val="0"/>
        <w:autoSpaceDN w:val="0"/>
        <w:adjustRightInd w:val="0"/>
        <w:spacing w:afterLines="200" w:line="240" w:lineRule="auto"/>
        <w:jc w:val="center"/>
        <w:outlineLvl w:val="0"/>
        <w:rPr>
          <w:rFonts w:ascii="Times New Roman" w:hAnsi="Times New Roman" w:cs="Times New Roman"/>
          <w:b/>
          <w:bCs/>
          <w:color w:val="000000" w:themeColor="text1"/>
          <w:sz w:val="28"/>
          <w:szCs w:val="28"/>
        </w:rPr>
      </w:pPr>
    </w:p>
    <w:p w:rsidR="00504E17" w:rsidRPr="00674B43" w:rsidRDefault="00504E17">
      <w:pPr>
        <w:rPr>
          <w:rFonts w:ascii="Times New Roman" w:hAnsi="Times New Roman" w:cs="Times New Roman"/>
          <w:b/>
          <w:bCs/>
          <w:color w:val="000000" w:themeColor="text1"/>
          <w:sz w:val="28"/>
          <w:szCs w:val="28"/>
        </w:rPr>
      </w:pPr>
      <w:r w:rsidRPr="00674B43">
        <w:rPr>
          <w:rFonts w:ascii="Times New Roman" w:hAnsi="Times New Roman" w:cs="Times New Roman"/>
          <w:b/>
          <w:bCs/>
          <w:color w:val="000000" w:themeColor="text1"/>
          <w:sz w:val="28"/>
          <w:szCs w:val="28"/>
        </w:rPr>
        <w:br w:type="page"/>
      </w:r>
    </w:p>
    <w:p w:rsidR="00CD1336" w:rsidRPr="00674B43" w:rsidRDefault="00CD1336" w:rsidP="00CD5AC1">
      <w:pPr>
        <w:widowControl w:val="0"/>
        <w:autoSpaceDE w:val="0"/>
        <w:autoSpaceDN w:val="0"/>
        <w:adjustRightInd w:val="0"/>
        <w:spacing w:after="0" w:line="300" w:lineRule="auto"/>
        <w:jc w:val="center"/>
        <w:outlineLvl w:val="0"/>
        <w:rPr>
          <w:rFonts w:ascii="Times New Roman" w:hAnsi="Times New Roman" w:cs="Times New Roman"/>
          <w:color w:val="000000" w:themeColor="text1"/>
          <w:sz w:val="28"/>
          <w:szCs w:val="28"/>
        </w:rPr>
      </w:pPr>
      <w:r w:rsidRPr="00674B43">
        <w:rPr>
          <w:rFonts w:ascii="Times New Roman" w:hAnsi="Times New Roman" w:cs="Times New Roman"/>
          <w:b/>
          <w:bCs/>
          <w:color w:val="000000" w:themeColor="text1"/>
          <w:sz w:val="28"/>
          <w:szCs w:val="28"/>
        </w:rPr>
        <w:lastRenderedPageBreak/>
        <w:t>Chapter III: Materials and Methods</w:t>
      </w:r>
    </w:p>
    <w:p w:rsidR="00CD5AC1" w:rsidRDefault="00CD5AC1" w:rsidP="00CD5AC1">
      <w:pPr>
        <w:spacing w:after="0" w:line="300" w:lineRule="auto"/>
        <w:jc w:val="both"/>
        <w:outlineLvl w:val="0"/>
        <w:rPr>
          <w:rFonts w:ascii="Times New Roman" w:hAnsi="Times New Roman" w:cs="Times New Roman"/>
          <w:b/>
          <w:color w:val="000000" w:themeColor="text1"/>
          <w:sz w:val="24"/>
          <w:szCs w:val="24"/>
        </w:rPr>
      </w:pPr>
    </w:p>
    <w:p w:rsidR="00CD1336" w:rsidRPr="00674B43" w:rsidRDefault="00CD1336" w:rsidP="00CD5AC1">
      <w:pPr>
        <w:spacing w:after="0" w:line="300" w:lineRule="auto"/>
        <w:jc w:val="both"/>
        <w:outlineLvl w:val="0"/>
        <w:rPr>
          <w:rFonts w:ascii="Times New Roman" w:hAnsi="Times New Roman" w:cs="Times New Roman"/>
          <w:b/>
          <w:color w:val="000000" w:themeColor="text1"/>
          <w:sz w:val="24"/>
          <w:szCs w:val="24"/>
        </w:rPr>
      </w:pPr>
      <w:r w:rsidRPr="00674B43">
        <w:rPr>
          <w:rFonts w:ascii="Times New Roman" w:hAnsi="Times New Roman" w:cs="Times New Roman"/>
          <w:b/>
          <w:color w:val="000000" w:themeColor="text1"/>
          <w:sz w:val="24"/>
          <w:szCs w:val="24"/>
        </w:rPr>
        <w:t>3.1 Study area</w:t>
      </w:r>
    </w:p>
    <w:p w:rsidR="00CD5AC1" w:rsidRDefault="00CD5AC1" w:rsidP="00CD5AC1">
      <w:pPr>
        <w:spacing w:after="0" w:line="300" w:lineRule="auto"/>
        <w:ind w:right="29"/>
        <w:jc w:val="both"/>
        <w:rPr>
          <w:rFonts w:ascii="Times New Roman" w:eastAsia="Times New Roman" w:hAnsi="Times New Roman" w:cs="Times New Roman"/>
          <w:color w:val="000000" w:themeColor="text1"/>
          <w:sz w:val="24"/>
          <w:szCs w:val="24"/>
        </w:rPr>
      </w:pPr>
    </w:p>
    <w:p w:rsidR="00CD1336" w:rsidRPr="00674B43" w:rsidRDefault="00CD1336" w:rsidP="00CD5AC1">
      <w:pPr>
        <w:spacing w:after="0" w:line="300" w:lineRule="auto"/>
        <w:ind w:right="29"/>
        <w:jc w:val="both"/>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The exploration was conducted during May to June 2018 in khagracchari Hill district, South-eastern part of Bangladesh and research laboratories of the Department of Animal Science and Nutrition, Chittagong Veterinary and Animal Sciences University, Khulshi, Chittagong-4225, Bangladesh. May-June is considered as summer season in Bangladesh. In May, average temperature was 31.5</w:t>
      </w:r>
      <w:r w:rsidRPr="00674B43">
        <w:rPr>
          <w:rFonts w:ascii="Times New Roman" w:eastAsia="Times New Roman" w:hAnsi="Times New Roman" w:cs="Times New Roman"/>
          <w:color w:val="000000" w:themeColor="text1"/>
          <w:sz w:val="24"/>
          <w:szCs w:val="24"/>
          <w:vertAlign w:val="superscript"/>
        </w:rPr>
        <w:t>o</w:t>
      </w:r>
      <w:r w:rsidRPr="00674B43">
        <w:rPr>
          <w:rFonts w:ascii="Times New Roman" w:eastAsia="Times New Roman" w:hAnsi="Times New Roman" w:cs="Times New Roman"/>
          <w:color w:val="000000" w:themeColor="text1"/>
          <w:sz w:val="24"/>
          <w:szCs w:val="24"/>
        </w:rPr>
        <w:t>C, average humidity was 82.0% and average precipitation was 184.8 mm. In June average temperature was 32.8</w:t>
      </w:r>
      <w:r w:rsidRPr="00674B43">
        <w:rPr>
          <w:rFonts w:ascii="Times New Roman" w:eastAsia="Times New Roman" w:hAnsi="Times New Roman" w:cs="Times New Roman"/>
          <w:color w:val="000000" w:themeColor="text1"/>
          <w:sz w:val="24"/>
          <w:szCs w:val="24"/>
          <w:vertAlign w:val="superscript"/>
        </w:rPr>
        <w:t>o</w:t>
      </w:r>
      <w:r w:rsidRPr="00674B43">
        <w:rPr>
          <w:rFonts w:ascii="Times New Roman" w:eastAsia="Times New Roman" w:hAnsi="Times New Roman" w:cs="Times New Roman"/>
          <w:color w:val="000000" w:themeColor="text1"/>
          <w:sz w:val="24"/>
          <w:szCs w:val="24"/>
        </w:rPr>
        <w:t xml:space="preserve"> C, humidity was 88.0% and average precipitation was 67.5 mm </w:t>
      </w:r>
      <w:r w:rsidRPr="00674B43">
        <w:rPr>
          <w:rFonts w:ascii="Times New Roman" w:eastAsia="Times New Roman" w:hAnsi="Times New Roman" w:cs="Times New Roman"/>
          <w:b/>
          <w:color w:val="000000" w:themeColor="text1"/>
          <w:sz w:val="24"/>
          <w:szCs w:val="24"/>
        </w:rPr>
        <w:t>(BMD, 2015).</w:t>
      </w:r>
    </w:p>
    <w:p w:rsidR="00CD5AC1" w:rsidRDefault="00CD5AC1" w:rsidP="00CD5AC1">
      <w:pPr>
        <w:spacing w:after="0" w:line="300" w:lineRule="auto"/>
        <w:jc w:val="both"/>
        <w:outlineLvl w:val="0"/>
        <w:rPr>
          <w:rFonts w:ascii="Times New Roman" w:hAnsi="Times New Roman" w:cs="Times New Roman"/>
          <w:b/>
          <w:color w:val="000000" w:themeColor="text1"/>
          <w:sz w:val="24"/>
          <w:szCs w:val="24"/>
        </w:rPr>
      </w:pPr>
    </w:p>
    <w:p w:rsidR="00CD1336" w:rsidRPr="00674B43" w:rsidRDefault="00CD1336" w:rsidP="00CD5AC1">
      <w:pPr>
        <w:spacing w:after="0" w:line="300" w:lineRule="auto"/>
        <w:jc w:val="both"/>
        <w:outlineLvl w:val="0"/>
        <w:rPr>
          <w:rFonts w:ascii="Times New Roman" w:hAnsi="Times New Roman" w:cs="Times New Roman"/>
          <w:b/>
          <w:color w:val="000000" w:themeColor="text1"/>
          <w:sz w:val="24"/>
          <w:szCs w:val="24"/>
        </w:rPr>
      </w:pPr>
      <w:r w:rsidRPr="00674B43">
        <w:rPr>
          <w:rFonts w:ascii="Times New Roman" w:hAnsi="Times New Roman" w:cs="Times New Roman"/>
          <w:b/>
          <w:color w:val="000000" w:themeColor="text1"/>
          <w:sz w:val="24"/>
          <w:szCs w:val="24"/>
        </w:rPr>
        <w:t>3.2 Design of the experiment</w:t>
      </w:r>
    </w:p>
    <w:p w:rsidR="00CD5AC1" w:rsidRDefault="00CD5AC1" w:rsidP="00CD5AC1">
      <w:pPr>
        <w:spacing w:after="0" w:line="300" w:lineRule="auto"/>
        <w:jc w:val="both"/>
        <w:rPr>
          <w:rFonts w:ascii="Times New Roman" w:hAnsi="Times New Roman" w:cs="Times New Roman"/>
          <w:color w:val="000000" w:themeColor="text1"/>
          <w:sz w:val="24"/>
          <w:szCs w:val="24"/>
        </w:rPr>
      </w:pPr>
    </w:p>
    <w:p w:rsidR="00CD1336" w:rsidRPr="00674B43" w:rsidRDefault="00CD1336" w:rsidP="00CD5AC1">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 xml:space="preserve">The experimental birds were assigned to a Completely Randomized Design. A total of </w:t>
      </w:r>
      <w:r w:rsidR="00932F07" w:rsidRPr="00674B43">
        <w:rPr>
          <w:rFonts w:ascii="Times New Roman" w:hAnsi="Times New Roman" w:cs="Times New Roman"/>
          <w:color w:val="000000" w:themeColor="text1"/>
          <w:sz w:val="24"/>
          <w:szCs w:val="24"/>
        </w:rPr>
        <w:t>160</w:t>
      </w:r>
      <w:r w:rsidRPr="00674B43">
        <w:rPr>
          <w:rFonts w:ascii="Times New Roman" w:hAnsi="Times New Roman" w:cs="Times New Roman"/>
          <w:color w:val="000000" w:themeColor="text1"/>
          <w:sz w:val="24"/>
          <w:szCs w:val="24"/>
        </w:rPr>
        <w:t xml:space="preserve"> birds were randomly distributed into four dietary treatment groups designated as T</w:t>
      </w:r>
      <w:r w:rsidRPr="00674B43">
        <w:rPr>
          <w:rFonts w:ascii="Times New Roman" w:hAnsi="Times New Roman" w:cs="Times New Roman"/>
          <w:color w:val="000000" w:themeColor="text1"/>
          <w:sz w:val="24"/>
          <w:szCs w:val="24"/>
          <w:vertAlign w:val="subscript"/>
        </w:rPr>
        <w:t>0</w:t>
      </w:r>
      <w:r w:rsidRPr="00674B43">
        <w:rPr>
          <w:rFonts w:ascii="Times New Roman" w:hAnsi="Times New Roman" w:cs="Times New Roman"/>
          <w:color w:val="000000" w:themeColor="text1"/>
          <w:sz w:val="24"/>
          <w:szCs w:val="24"/>
        </w:rPr>
        <w:t>, T</w:t>
      </w:r>
      <w:r w:rsidRPr="00674B43">
        <w:rPr>
          <w:rFonts w:ascii="Times New Roman" w:hAnsi="Times New Roman" w:cs="Times New Roman"/>
          <w:color w:val="000000" w:themeColor="text1"/>
          <w:sz w:val="24"/>
          <w:szCs w:val="24"/>
          <w:vertAlign w:val="subscript"/>
        </w:rPr>
        <w:t>1</w:t>
      </w:r>
      <w:r w:rsidRPr="00674B43">
        <w:rPr>
          <w:rFonts w:ascii="Times New Roman" w:hAnsi="Times New Roman" w:cs="Times New Roman"/>
          <w:color w:val="000000" w:themeColor="text1"/>
          <w:sz w:val="24"/>
          <w:szCs w:val="24"/>
        </w:rPr>
        <w:t>, T2 and T</w:t>
      </w:r>
      <w:r w:rsidRPr="00674B43">
        <w:rPr>
          <w:rFonts w:ascii="Times New Roman" w:hAnsi="Times New Roman" w:cs="Times New Roman"/>
          <w:color w:val="000000" w:themeColor="text1"/>
          <w:sz w:val="24"/>
          <w:szCs w:val="24"/>
          <w:vertAlign w:val="subscript"/>
        </w:rPr>
        <w:t>3</w:t>
      </w:r>
      <w:r w:rsidRPr="00674B43">
        <w:rPr>
          <w:rFonts w:ascii="Times New Roman" w:hAnsi="Times New Roman" w:cs="Times New Roman"/>
          <w:color w:val="000000" w:themeColor="text1"/>
          <w:sz w:val="24"/>
          <w:szCs w:val="24"/>
        </w:rPr>
        <w:t xml:space="preserve"> and supplemented with 0%, 0.5%, 1% and 1.5% molasses supplement for T</w:t>
      </w:r>
      <w:r w:rsidRPr="00674B43">
        <w:rPr>
          <w:rFonts w:ascii="Times New Roman" w:hAnsi="Times New Roman" w:cs="Times New Roman"/>
          <w:color w:val="000000" w:themeColor="text1"/>
          <w:sz w:val="24"/>
          <w:szCs w:val="24"/>
          <w:vertAlign w:val="subscript"/>
        </w:rPr>
        <w:t>0</w:t>
      </w:r>
      <w:r w:rsidRPr="00674B43">
        <w:rPr>
          <w:rFonts w:ascii="Times New Roman" w:hAnsi="Times New Roman" w:cs="Times New Roman"/>
          <w:color w:val="000000" w:themeColor="text1"/>
          <w:sz w:val="24"/>
          <w:szCs w:val="24"/>
        </w:rPr>
        <w:t>, T</w:t>
      </w:r>
      <w:r w:rsidRPr="00674B43">
        <w:rPr>
          <w:rFonts w:ascii="Times New Roman" w:hAnsi="Times New Roman" w:cs="Times New Roman"/>
          <w:color w:val="000000" w:themeColor="text1"/>
          <w:sz w:val="24"/>
          <w:szCs w:val="24"/>
          <w:vertAlign w:val="subscript"/>
        </w:rPr>
        <w:t>1</w:t>
      </w:r>
      <w:r w:rsidRPr="00674B43">
        <w:rPr>
          <w:rFonts w:ascii="Times New Roman" w:hAnsi="Times New Roman" w:cs="Times New Roman"/>
          <w:color w:val="000000" w:themeColor="text1"/>
          <w:sz w:val="24"/>
          <w:szCs w:val="24"/>
        </w:rPr>
        <w:t>, T</w:t>
      </w:r>
      <w:r w:rsidRPr="00674B43">
        <w:rPr>
          <w:rFonts w:ascii="Times New Roman" w:hAnsi="Times New Roman" w:cs="Times New Roman"/>
          <w:color w:val="000000" w:themeColor="text1"/>
          <w:sz w:val="24"/>
          <w:szCs w:val="24"/>
          <w:vertAlign w:val="subscript"/>
        </w:rPr>
        <w:t>2</w:t>
      </w:r>
      <w:r w:rsidRPr="00674B43">
        <w:rPr>
          <w:rFonts w:ascii="Times New Roman" w:hAnsi="Times New Roman" w:cs="Times New Roman"/>
          <w:color w:val="000000" w:themeColor="text1"/>
          <w:sz w:val="24"/>
          <w:szCs w:val="24"/>
        </w:rPr>
        <w:t xml:space="preserve"> and T</w:t>
      </w:r>
      <w:r w:rsidRPr="00674B43">
        <w:rPr>
          <w:rFonts w:ascii="Times New Roman" w:hAnsi="Times New Roman" w:cs="Times New Roman"/>
          <w:color w:val="000000" w:themeColor="text1"/>
          <w:sz w:val="24"/>
          <w:szCs w:val="24"/>
          <w:vertAlign w:val="subscript"/>
        </w:rPr>
        <w:t>3</w:t>
      </w:r>
      <w:r w:rsidRPr="00674B43">
        <w:rPr>
          <w:rFonts w:ascii="Times New Roman" w:hAnsi="Times New Roman" w:cs="Times New Roman"/>
          <w:color w:val="000000" w:themeColor="text1"/>
          <w:sz w:val="24"/>
          <w:szCs w:val="24"/>
        </w:rPr>
        <w:t xml:space="preserve"> groups, respectively. Each treatment was further divided into </w:t>
      </w:r>
      <w:r w:rsidR="00932F07" w:rsidRPr="00674B43">
        <w:rPr>
          <w:rFonts w:ascii="Times New Roman" w:hAnsi="Times New Roman" w:cs="Times New Roman"/>
          <w:color w:val="000000" w:themeColor="text1"/>
          <w:sz w:val="24"/>
          <w:szCs w:val="24"/>
        </w:rPr>
        <w:t>four</w:t>
      </w:r>
      <w:r w:rsidRPr="00674B43">
        <w:rPr>
          <w:rFonts w:ascii="Times New Roman" w:hAnsi="Times New Roman" w:cs="Times New Roman"/>
          <w:color w:val="000000" w:themeColor="text1"/>
          <w:sz w:val="24"/>
          <w:szCs w:val="24"/>
        </w:rPr>
        <w:t xml:space="preserve"> replicates having 10 birds per pen.</w:t>
      </w:r>
    </w:p>
    <w:p w:rsidR="00CD5AC1" w:rsidRDefault="00CD5AC1" w:rsidP="00CD5AC1">
      <w:pPr>
        <w:spacing w:after="0" w:line="300" w:lineRule="auto"/>
        <w:jc w:val="both"/>
        <w:rPr>
          <w:rFonts w:ascii="Times New Roman" w:eastAsia="Times New Roman" w:hAnsi="Times New Roman" w:cs="Times New Roman"/>
          <w:b/>
          <w:color w:val="000000" w:themeColor="text1"/>
          <w:sz w:val="24"/>
          <w:szCs w:val="24"/>
        </w:rPr>
      </w:pPr>
      <w:bookmarkStart w:id="13" w:name="page1"/>
      <w:bookmarkEnd w:id="13"/>
    </w:p>
    <w:p w:rsidR="00960247" w:rsidRPr="00674B43" w:rsidRDefault="00960247" w:rsidP="00CD5AC1">
      <w:pPr>
        <w:spacing w:after="0" w:line="300" w:lineRule="auto"/>
        <w:jc w:val="both"/>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b/>
          <w:color w:val="000000" w:themeColor="text1"/>
          <w:sz w:val="24"/>
          <w:szCs w:val="24"/>
        </w:rPr>
        <w:t xml:space="preserve">Table 3.1 </w:t>
      </w:r>
      <w:bookmarkStart w:id="14" w:name="OLE_LINK54"/>
      <w:bookmarkStart w:id="15" w:name="OLE_LINK55"/>
      <w:r w:rsidRPr="00674B43">
        <w:rPr>
          <w:rFonts w:ascii="Times New Roman" w:eastAsia="Times New Roman" w:hAnsi="Times New Roman" w:cs="Times New Roman"/>
          <w:color w:val="000000" w:themeColor="text1"/>
          <w:sz w:val="24"/>
          <w:szCs w:val="24"/>
        </w:rPr>
        <w:t>Layout of the experiment</w:t>
      </w:r>
    </w:p>
    <w:p w:rsidR="00960247" w:rsidRPr="00674B43" w:rsidRDefault="00960247" w:rsidP="00CD5AC1">
      <w:pPr>
        <w:spacing w:after="0" w:line="300" w:lineRule="auto"/>
        <w:jc w:val="both"/>
        <w:rPr>
          <w:rFonts w:ascii="Times New Roman" w:eastAsia="Times New Roman" w:hAnsi="Times New Roman" w:cs="Times New Roman"/>
          <w:color w:val="000000" w:themeColor="text1"/>
          <w:sz w:val="24"/>
          <w:szCs w:val="24"/>
        </w:rPr>
      </w:pP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90"/>
        <w:gridCol w:w="1440"/>
        <w:gridCol w:w="1440"/>
        <w:gridCol w:w="2610"/>
      </w:tblGrid>
      <w:tr w:rsidR="00960247" w:rsidRPr="00674B43" w:rsidTr="00960247">
        <w:tc>
          <w:tcPr>
            <w:tcW w:w="2790" w:type="dxa"/>
            <w:tcBorders>
              <w:top w:val="single" w:sz="4" w:space="0" w:color="auto"/>
              <w:bottom w:val="single" w:sz="4" w:space="0" w:color="auto"/>
            </w:tcBorders>
          </w:tcPr>
          <w:p w:rsidR="00960247" w:rsidRPr="00674B43" w:rsidRDefault="00960247" w:rsidP="003E42F1">
            <w:pPr>
              <w:spacing w:line="264"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Dietary treatments</w:t>
            </w:r>
          </w:p>
        </w:tc>
        <w:tc>
          <w:tcPr>
            <w:tcW w:w="2880" w:type="dxa"/>
            <w:gridSpan w:val="2"/>
            <w:tcBorders>
              <w:top w:val="single" w:sz="4" w:space="0" w:color="auto"/>
              <w:bottom w:val="single" w:sz="4" w:space="0" w:color="auto"/>
            </w:tcBorders>
          </w:tcPr>
          <w:p w:rsidR="00960247" w:rsidRPr="00674B43" w:rsidRDefault="00960247" w:rsidP="003E42F1">
            <w:pPr>
              <w:spacing w:line="264"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No. of birds per replicate</w:t>
            </w:r>
          </w:p>
        </w:tc>
        <w:tc>
          <w:tcPr>
            <w:tcW w:w="2610" w:type="dxa"/>
            <w:tcBorders>
              <w:top w:val="single" w:sz="4" w:space="0" w:color="auto"/>
              <w:bottom w:val="single" w:sz="4" w:space="0" w:color="auto"/>
            </w:tcBorders>
          </w:tcPr>
          <w:p w:rsidR="00960247" w:rsidRPr="00674B43" w:rsidRDefault="00960247" w:rsidP="003E42F1">
            <w:pPr>
              <w:spacing w:line="264"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Birds/treatment</w:t>
            </w:r>
          </w:p>
        </w:tc>
      </w:tr>
      <w:tr w:rsidR="003B5F50" w:rsidRPr="00674B43" w:rsidTr="00960247">
        <w:trPr>
          <w:trHeight w:val="77"/>
        </w:trPr>
        <w:tc>
          <w:tcPr>
            <w:tcW w:w="2790" w:type="dxa"/>
            <w:vMerge w:val="restart"/>
            <w:tcBorders>
              <w:top w:val="single" w:sz="4" w:space="0" w:color="auto"/>
            </w:tcBorders>
            <w:vAlign w:val="center"/>
          </w:tcPr>
          <w:p w:rsidR="003B5F50" w:rsidRPr="00674B43" w:rsidRDefault="003B5F50" w:rsidP="003E42F1">
            <w:pPr>
              <w:spacing w:line="264" w:lineRule="auto"/>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T</w:t>
            </w:r>
            <w:r w:rsidRPr="00674B43">
              <w:rPr>
                <w:rFonts w:ascii="Times New Roman" w:hAnsi="Times New Roman" w:cs="Times New Roman"/>
                <w:color w:val="000000" w:themeColor="text1"/>
                <w:sz w:val="24"/>
                <w:szCs w:val="24"/>
                <w:vertAlign w:val="subscript"/>
              </w:rPr>
              <w:t>0</w:t>
            </w:r>
            <w:r w:rsidRPr="00674B43">
              <w:rPr>
                <w:rFonts w:ascii="Times New Roman" w:hAnsi="Times New Roman" w:cs="Times New Roman"/>
                <w:color w:val="000000" w:themeColor="text1"/>
                <w:sz w:val="24"/>
                <w:szCs w:val="24"/>
              </w:rPr>
              <w:t xml:space="preserve">=Diet without molasses </w:t>
            </w:r>
          </w:p>
        </w:tc>
        <w:tc>
          <w:tcPr>
            <w:tcW w:w="1440" w:type="dxa"/>
            <w:tcBorders>
              <w:top w:val="single" w:sz="4" w:space="0" w:color="auto"/>
              <w:bottom w:val="single" w:sz="4" w:space="0" w:color="auto"/>
            </w:tcBorders>
          </w:tcPr>
          <w:p w:rsidR="003B5F50" w:rsidRPr="00674B43" w:rsidRDefault="003B5F50" w:rsidP="003E42F1">
            <w:pPr>
              <w:spacing w:line="264" w:lineRule="auto"/>
              <w:jc w:val="center"/>
              <w:rPr>
                <w:rFonts w:ascii="Times New Roman" w:hAnsi="Times New Roman" w:cs="Times New Roman"/>
                <w:color w:val="000000" w:themeColor="text1"/>
                <w:sz w:val="24"/>
                <w:szCs w:val="24"/>
                <w:vertAlign w:val="subscript"/>
              </w:rPr>
            </w:pPr>
            <w:r w:rsidRPr="00674B43">
              <w:rPr>
                <w:rFonts w:ascii="Times New Roman" w:hAnsi="Times New Roman" w:cs="Times New Roman"/>
                <w:color w:val="000000" w:themeColor="text1"/>
                <w:kern w:val="24"/>
                <w:sz w:val="24"/>
                <w:szCs w:val="24"/>
              </w:rPr>
              <w:t>R</w:t>
            </w:r>
            <w:r w:rsidRPr="00674B43">
              <w:rPr>
                <w:rFonts w:ascii="Times New Roman" w:hAnsi="Times New Roman" w:cs="Times New Roman"/>
                <w:color w:val="000000" w:themeColor="text1"/>
                <w:kern w:val="24"/>
                <w:sz w:val="24"/>
                <w:szCs w:val="24"/>
                <w:vertAlign w:val="subscript"/>
              </w:rPr>
              <w:t>1</w:t>
            </w:r>
          </w:p>
        </w:tc>
        <w:tc>
          <w:tcPr>
            <w:tcW w:w="1440" w:type="dxa"/>
            <w:tcBorders>
              <w:top w:val="single" w:sz="4" w:space="0" w:color="auto"/>
              <w:bottom w:val="single" w:sz="4" w:space="0" w:color="auto"/>
            </w:tcBorders>
          </w:tcPr>
          <w:p w:rsidR="003B5F50" w:rsidRPr="00674B43" w:rsidRDefault="003B5F50" w:rsidP="003E42F1">
            <w:pPr>
              <w:spacing w:line="264"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kern w:val="24"/>
                <w:sz w:val="24"/>
                <w:szCs w:val="24"/>
              </w:rPr>
              <w:t>10</w:t>
            </w:r>
          </w:p>
        </w:tc>
        <w:tc>
          <w:tcPr>
            <w:tcW w:w="2610" w:type="dxa"/>
            <w:vMerge w:val="restart"/>
            <w:tcBorders>
              <w:top w:val="single" w:sz="4" w:space="0" w:color="auto"/>
            </w:tcBorders>
            <w:vAlign w:val="center"/>
          </w:tcPr>
          <w:p w:rsidR="003B5F50" w:rsidRPr="00674B43" w:rsidRDefault="003B5F50" w:rsidP="003E42F1">
            <w:pPr>
              <w:spacing w:line="264"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40</w:t>
            </w:r>
          </w:p>
        </w:tc>
      </w:tr>
      <w:tr w:rsidR="003B5F50" w:rsidRPr="00674B43" w:rsidTr="00624BFA">
        <w:trPr>
          <w:trHeight w:val="77"/>
        </w:trPr>
        <w:tc>
          <w:tcPr>
            <w:tcW w:w="2790" w:type="dxa"/>
            <w:vMerge/>
          </w:tcPr>
          <w:p w:rsidR="003B5F50" w:rsidRPr="00674B43" w:rsidRDefault="003B5F50" w:rsidP="003E42F1">
            <w:pPr>
              <w:spacing w:line="264" w:lineRule="auto"/>
              <w:jc w:val="both"/>
              <w:rPr>
                <w:rFonts w:ascii="Times New Roman" w:hAnsi="Times New Roman" w:cs="Times New Roman"/>
                <w:color w:val="000000" w:themeColor="text1"/>
                <w:sz w:val="24"/>
                <w:szCs w:val="24"/>
              </w:rPr>
            </w:pPr>
          </w:p>
        </w:tc>
        <w:tc>
          <w:tcPr>
            <w:tcW w:w="1440" w:type="dxa"/>
            <w:tcBorders>
              <w:top w:val="single" w:sz="4" w:space="0" w:color="auto"/>
              <w:bottom w:val="single" w:sz="4" w:space="0" w:color="auto"/>
            </w:tcBorders>
          </w:tcPr>
          <w:p w:rsidR="003B5F50" w:rsidRPr="00674B43" w:rsidRDefault="003B5F50" w:rsidP="003E42F1">
            <w:pPr>
              <w:spacing w:line="264" w:lineRule="auto"/>
              <w:jc w:val="center"/>
              <w:rPr>
                <w:rFonts w:ascii="Times New Roman" w:hAnsi="Times New Roman" w:cs="Times New Roman"/>
                <w:color w:val="000000" w:themeColor="text1"/>
                <w:sz w:val="24"/>
                <w:szCs w:val="24"/>
                <w:vertAlign w:val="subscript"/>
              </w:rPr>
            </w:pPr>
            <w:r w:rsidRPr="00674B43">
              <w:rPr>
                <w:rFonts w:ascii="Times New Roman" w:hAnsi="Times New Roman" w:cs="Times New Roman"/>
                <w:color w:val="000000" w:themeColor="text1"/>
                <w:kern w:val="24"/>
                <w:sz w:val="24"/>
                <w:szCs w:val="24"/>
              </w:rPr>
              <w:t>R</w:t>
            </w:r>
            <w:r w:rsidRPr="00674B43">
              <w:rPr>
                <w:rFonts w:ascii="Times New Roman" w:hAnsi="Times New Roman" w:cs="Times New Roman"/>
                <w:color w:val="000000" w:themeColor="text1"/>
                <w:kern w:val="24"/>
                <w:sz w:val="24"/>
                <w:szCs w:val="24"/>
                <w:vertAlign w:val="subscript"/>
              </w:rPr>
              <w:t>2</w:t>
            </w:r>
          </w:p>
        </w:tc>
        <w:tc>
          <w:tcPr>
            <w:tcW w:w="1440" w:type="dxa"/>
            <w:tcBorders>
              <w:top w:val="single" w:sz="4" w:space="0" w:color="auto"/>
              <w:bottom w:val="single" w:sz="4" w:space="0" w:color="auto"/>
            </w:tcBorders>
          </w:tcPr>
          <w:p w:rsidR="003B5F50" w:rsidRPr="00674B43" w:rsidRDefault="003B5F50" w:rsidP="003E42F1">
            <w:pPr>
              <w:spacing w:line="264"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kern w:val="24"/>
                <w:sz w:val="24"/>
                <w:szCs w:val="24"/>
              </w:rPr>
              <w:t>10</w:t>
            </w:r>
          </w:p>
        </w:tc>
        <w:tc>
          <w:tcPr>
            <w:tcW w:w="2610" w:type="dxa"/>
            <w:vMerge/>
          </w:tcPr>
          <w:p w:rsidR="003B5F50" w:rsidRPr="00674B43" w:rsidRDefault="003B5F50" w:rsidP="003E42F1">
            <w:pPr>
              <w:spacing w:line="264" w:lineRule="auto"/>
              <w:jc w:val="center"/>
              <w:rPr>
                <w:rFonts w:ascii="Times New Roman" w:hAnsi="Times New Roman" w:cs="Times New Roman"/>
                <w:color w:val="000000" w:themeColor="text1"/>
                <w:sz w:val="24"/>
                <w:szCs w:val="24"/>
              </w:rPr>
            </w:pPr>
          </w:p>
        </w:tc>
      </w:tr>
      <w:tr w:rsidR="003B5F50" w:rsidRPr="00674B43" w:rsidTr="00624BFA">
        <w:trPr>
          <w:trHeight w:val="77"/>
        </w:trPr>
        <w:tc>
          <w:tcPr>
            <w:tcW w:w="2790" w:type="dxa"/>
            <w:vMerge/>
          </w:tcPr>
          <w:p w:rsidR="003B5F50" w:rsidRPr="00674B43" w:rsidRDefault="003B5F50" w:rsidP="003E42F1">
            <w:pPr>
              <w:spacing w:line="264" w:lineRule="auto"/>
              <w:jc w:val="both"/>
              <w:rPr>
                <w:rFonts w:ascii="Times New Roman" w:hAnsi="Times New Roman" w:cs="Times New Roman"/>
                <w:color w:val="000000" w:themeColor="text1"/>
                <w:sz w:val="24"/>
                <w:szCs w:val="24"/>
              </w:rPr>
            </w:pPr>
          </w:p>
        </w:tc>
        <w:tc>
          <w:tcPr>
            <w:tcW w:w="1440" w:type="dxa"/>
            <w:tcBorders>
              <w:top w:val="single" w:sz="4" w:space="0" w:color="auto"/>
              <w:bottom w:val="single" w:sz="4" w:space="0" w:color="auto"/>
            </w:tcBorders>
          </w:tcPr>
          <w:p w:rsidR="003B5F50" w:rsidRPr="00674B43" w:rsidRDefault="003B5F50" w:rsidP="003E42F1">
            <w:pPr>
              <w:spacing w:line="264" w:lineRule="auto"/>
              <w:jc w:val="center"/>
              <w:rPr>
                <w:rFonts w:ascii="Times New Roman" w:hAnsi="Times New Roman" w:cs="Times New Roman"/>
                <w:color w:val="000000" w:themeColor="text1"/>
                <w:sz w:val="24"/>
                <w:szCs w:val="24"/>
                <w:vertAlign w:val="subscript"/>
              </w:rPr>
            </w:pPr>
            <w:r w:rsidRPr="00674B43">
              <w:rPr>
                <w:rFonts w:ascii="Times New Roman" w:hAnsi="Times New Roman" w:cs="Times New Roman"/>
                <w:color w:val="000000" w:themeColor="text1"/>
                <w:kern w:val="24"/>
                <w:sz w:val="24"/>
                <w:szCs w:val="24"/>
              </w:rPr>
              <w:t>R</w:t>
            </w:r>
            <w:r w:rsidRPr="00674B43">
              <w:rPr>
                <w:rFonts w:ascii="Times New Roman" w:hAnsi="Times New Roman" w:cs="Times New Roman"/>
                <w:color w:val="000000" w:themeColor="text1"/>
                <w:kern w:val="24"/>
                <w:sz w:val="24"/>
                <w:szCs w:val="24"/>
                <w:vertAlign w:val="subscript"/>
              </w:rPr>
              <w:t>3</w:t>
            </w:r>
          </w:p>
        </w:tc>
        <w:tc>
          <w:tcPr>
            <w:tcW w:w="1440" w:type="dxa"/>
            <w:tcBorders>
              <w:top w:val="single" w:sz="4" w:space="0" w:color="auto"/>
              <w:bottom w:val="single" w:sz="4" w:space="0" w:color="auto"/>
            </w:tcBorders>
          </w:tcPr>
          <w:p w:rsidR="003B5F50" w:rsidRPr="00674B43" w:rsidRDefault="003B5F50" w:rsidP="003E42F1">
            <w:pPr>
              <w:spacing w:line="264"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kern w:val="24"/>
                <w:sz w:val="24"/>
                <w:szCs w:val="24"/>
              </w:rPr>
              <w:t>10</w:t>
            </w:r>
          </w:p>
        </w:tc>
        <w:tc>
          <w:tcPr>
            <w:tcW w:w="2610" w:type="dxa"/>
            <w:vMerge/>
          </w:tcPr>
          <w:p w:rsidR="003B5F50" w:rsidRPr="00674B43" w:rsidRDefault="003B5F50" w:rsidP="003E42F1">
            <w:pPr>
              <w:spacing w:line="264" w:lineRule="auto"/>
              <w:jc w:val="center"/>
              <w:rPr>
                <w:rFonts w:ascii="Times New Roman" w:hAnsi="Times New Roman" w:cs="Times New Roman"/>
                <w:color w:val="000000" w:themeColor="text1"/>
                <w:sz w:val="24"/>
                <w:szCs w:val="24"/>
              </w:rPr>
            </w:pPr>
          </w:p>
        </w:tc>
      </w:tr>
      <w:tr w:rsidR="003B5F50" w:rsidRPr="00674B43" w:rsidTr="00960247">
        <w:trPr>
          <w:trHeight w:val="70"/>
        </w:trPr>
        <w:tc>
          <w:tcPr>
            <w:tcW w:w="2790" w:type="dxa"/>
            <w:vMerge/>
            <w:tcBorders>
              <w:bottom w:val="single" w:sz="4" w:space="0" w:color="auto"/>
            </w:tcBorders>
          </w:tcPr>
          <w:p w:rsidR="003B5F50" w:rsidRPr="00674B43" w:rsidRDefault="003B5F50" w:rsidP="003E42F1">
            <w:pPr>
              <w:spacing w:line="264" w:lineRule="auto"/>
              <w:jc w:val="both"/>
              <w:rPr>
                <w:rFonts w:ascii="Times New Roman" w:hAnsi="Times New Roman" w:cs="Times New Roman"/>
                <w:color w:val="000000" w:themeColor="text1"/>
                <w:sz w:val="24"/>
                <w:szCs w:val="24"/>
              </w:rPr>
            </w:pPr>
          </w:p>
        </w:tc>
        <w:tc>
          <w:tcPr>
            <w:tcW w:w="1440" w:type="dxa"/>
            <w:tcBorders>
              <w:top w:val="single" w:sz="4" w:space="0" w:color="auto"/>
              <w:bottom w:val="single" w:sz="4" w:space="0" w:color="auto"/>
            </w:tcBorders>
          </w:tcPr>
          <w:p w:rsidR="003B5F50" w:rsidRPr="00674B43" w:rsidRDefault="003B5F50" w:rsidP="003E42F1">
            <w:pPr>
              <w:spacing w:line="264" w:lineRule="auto"/>
              <w:jc w:val="center"/>
              <w:rPr>
                <w:rFonts w:ascii="Times New Roman" w:hAnsi="Times New Roman" w:cs="Times New Roman"/>
                <w:color w:val="000000" w:themeColor="text1"/>
                <w:sz w:val="24"/>
                <w:szCs w:val="24"/>
                <w:vertAlign w:val="subscript"/>
              </w:rPr>
            </w:pPr>
            <w:r w:rsidRPr="00674B43">
              <w:rPr>
                <w:rFonts w:ascii="Times New Roman" w:hAnsi="Times New Roman" w:cs="Times New Roman"/>
                <w:color w:val="000000" w:themeColor="text1"/>
                <w:kern w:val="24"/>
                <w:sz w:val="24"/>
                <w:szCs w:val="24"/>
              </w:rPr>
              <w:t>R</w:t>
            </w:r>
            <w:r w:rsidRPr="00674B43">
              <w:rPr>
                <w:rFonts w:ascii="Times New Roman" w:hAnsi="Times New Roman" w:cs="Times New Roman"/>
                <w:color w:val="000000" w:themeColor="text1"/>
                <w:kern w:val="24"/>
                <w:sz w:val="24"/>
                <w:szCs w:val="24"/>
                <w:vertAlign w:val="subscript"/>
              </w:rPr>
              <w:t>4</w:t>
            </w:r>
          </w:p>
        </w:tc>
        <w:tc>
          <w:tcPr>
            <w:tcW w:w="1440" w:type="dxa"/>
            <w:tcBorders>
              <w:top w:val="single" w:sz="4" w:space="0" w:color="auto"/>
              <w:bottom w:val="single" w:sz="4" w:space="0" w:color="auto"/>
            </w:tcBorders>
          </w:tcPr>
          <w:p w:rsidR="003B5F50" w:rsidRPr="00674B43" w:rsidRDefault="003B5F50" w:rsidP="003E42F1">
            <w:pPr>
              <w:spacing w:line="264"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kern w:val="24"/>
                <w:sz w:val="24"/>
                <w:szCs w:val="24"/>
              </w:rPr>
              <w:t>10</w:t>
            </w:r>
          </w:p>
        </w:tc>
        <w:tc>
          <w:tcPr>
            <w:tcW w:w="2610" w:type="dxa"/>
            <w:vMerge/>
            <w:tcBorders>
              <w:bottom w:val="single" w:sz="4" w:space="0" w:color="auto"/>
            </w:tcBorders>
          </w:tcPr>
          <w:p w:rsidR="003B5F50" w:rsidRPr="00674B43" w:rsidRDefault="003B5F50" w:rsidP="003E42F1">
            <w:pPr>
              <w:spacing w:line="264" w:lineRule="auto"/>
              <w:jc w:val="center"/>
              <w:rPr>
                <w:rFonts w:ascii="Times New Roman" w:hAnsi="Times New Roman" w:cs="Times New Roman"/>
                <w:color w:val="000000" w:themeColor="text1"/>
                <w:sz w:val="24"/>
                <w:szCs w:val="24"/>
              </w:rPr>
            </w:pPr>
          </w:p>
        </w:tc>
      </w:tr>
      <w:tr w:rsidR="003B5F50" w:rsidRPr="00674B43" w:rsidTr="00960247">
        <w:trPr>
          <w:trHeight w:val="77"/>
        </w:trPr>
        <w:tc>
          <w:tcPr>
            <w:tcW w:w="2790" w:type="dxa"/>
            <w:vMerge w:val="restart"/>
            <w:tcBorders>
              <w:top w:val="single" w:sz="4" w:space="0" w:color="auto"/>
            </w:tcBorders>
            <w:vAlign w:val="center"/>
          </w:tcPr>
          <w:p w:rsidR="003B5F50" w:rsidRPr="00674B43" w:rsidRDefault="003B5F50" w:rsidP="003E42F1">
            <w:pPr>
              <w:spacing w:line="264" w:lineRule="auto"/>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T</w:t>
            </w:r>
            <w:r w:rsidRPr="00674B43">
              <w:rPr>
                <w:rFonts w:ascii="Times New Roman" w:hAnsi="Times New Roman" w:cs="Times New Roman"/>
                <w:color w:val="000000" w:themeColor="text1"/>
                <w:sz w:val="24"/>
                <w:szCs w:val="24"/>
                <w:vertAlign w:val="subscript"/>
              </w:rPr>
              <w:t>1</w:t>
            </w:r>
            <w:r w:rsidRPr="00674B43">
              <w:rPr>
                <w:rFonts w:ascii="Times New Roman" w:hAnsi="Times New Roman" w:cs="Times New Roman"/>
                <w:color w:val="000000" w:themeColor="text1"/>
                <w:sz w:val="24"/>
                <w:szCs w:val="24"/>
              </w:rPr>
              <w:t>=Diet containing 0.5% molasses</w:t>
            </w:r>
          </w:p>
        </w:tc>
        <w:tc>
          <w:tcPr>
            <w:tcW w:w="1440" w:type="dxa"/>
            <w:tcBorders>
              <w:top w:val="single" w:sz="4" w:space="0" w:color="auto"/>
              <w:bottom w:val="single" w:sz="4" w:space="0" w:color="auto"/>
            </w:tcBorders>
          </w:tcPr>
          <w:p w:rsidR="003B5F50" w:rsidRPr="00674B43" w:rsidRDefault="003B5F50" w:rsidP="003E42F1">
            <w:pPr>
              <w:spacing w:line="264" w:lineRule="auto"/>
              <w:jc w:val="center"/>
              <w:rPr>
                <w:rFonts w:ascii="Times New Roman" w:hAnsi="Times New Roman" w:cs="Times New Roman"/>
                <w:color w:val="000000" w:themeColor="text1"/>
                <w:sz w:val="24"/>
                <w:szCs w:val="24"/>
                <w:vertAlign w:val="subscript"/>
              </w:rPr>
            </w:pPr>
            <w:r w:rsidRPr="00674B43">
              <w:rPr>
                <w:rFonts w:ascii="Times New Roman" w:hAnsi="Times New Roman" w:cs="Times New Roman"/>
                <w:color w:val="000000" w:themeColor="text1"/>
                <w:kern w:val="24"/>
                <w:sz w:val="24"/>
                <w:szCs w:val="24"/>
              </w:rPr>
              <w:t>R</w:t>
            </w:r>
            <w:r w:rsidRPr="00674B43">
              <w:rPr>
                <w:rFonts w:ascii="Times New Roman" w:hAnsi="Times New Roman" w:cs="Times New Roman"/>
                <w:color w:val="000000" w:themeColor="text1"/>
                <w:kern w:val="24"/>
                <w:sz w:val="24"/>
                <w:szCs w:val="24"/>
                <w:vertAlign w:val="subscript"/>
              </w:rPr>
              <w:t>1</w:t>
            </w:r>
          </w:p>
        </w:tc>
        <w:tc>
          <w:tcPr>
            <w:tcW w:w="1440" w:type="dxa"/>
            <w:tcBorders>
              <w:top w:val="single" w:sz="4" w:space="0" w:color="auto"/>
              <w:bottom w:val="single" w:sz="4" w:space="0" w:color="auto"/>
            </w:tcBorders>
          </w:tcPr>
          <w:p w:rsidR="003B5F50" w:rsidRPr="00674B43" w:rsidRDefault="003B5F50" w:rsidP="003E42F1">
            <w:pPr>
              <w:spacing w:line="264"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kern w:val="24"/>
                <w:sz w:val="24"/>
                <w:szCs w:val="24"/>
              </w:rPr>
              <w:t>10</w:t>
            </w:r>
          </w:p>
        </w:tc>
        <w:tc>
          <w:tcPr>
            <w:tcW w:w="2610" w:type="dxa"/>
            <w:vMerge w:val="restart"/>
            <w:tcBorders>
              <w:top w:val="single" w:sz="4" w:space="0" w:color="auto"/>
            </w:tcBorders>
            <w:vAlign w:val="center"/>
          </w:tcPr>
          <w:p w:rsidR="003B5F50" w:rsidRPr="00674B43" w:rsidRDefault="003B5F50" w:rsidP="003E42F1">
            <w:pPr>
              <w:spacing w:line="264"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40</w:t>
            </w:r>
          </w:p>
        </w:tc>
      </w:tr>
      <w:tr w:rsidR="003B5F50" w:rsidRPr="00674B43" w:rsidTr="00624BFA">
        <w:trPr>
          <w:trHeight w:val="77"/>
        </w:trPr>
        <w:tc>
          <w:tcPr>
            <w:tcW w:w="2790" w:type="dxa"/>
            <w:vMerge/>
          </w:tcPr>
          <w:p w:rsidR="003B5F50" w:rsidRPr="00674B43" w:rsidRDefault="003B5F50" w:rsidP="003E42F1">
            <w:pPr>
              <w:spacing w:line="264" w:lineRule="auto"/>
              <w:jc w:val="both"/>
              <w:rPr>
                <w:rFonts w:ascii="Times New Roman" w:hAnsi="Times New Roman" w:cs="Times New Roman"/>
                <w:color w:val="000000" w:themeColor="text1"/>
                <w:sz w:val="24"/>
                <w:szCs w:val="24"/>
              </w:rPr>
            </w:pPr>
          </w:p>
        </w:tc>
        <w:tc>
          <w:tcPr>
            <w:tcW w:w="1440" w:type="dxa"/>
            <w:tcBorders>
              <w:top w:val="single" w:sz="4" w:space="0" w:color="auto"/>
              <w:bottom w:val="single" w:sz="4" w:space="0" w:color="auto"/>
            </w:tcBorders>
          </w:tcPr>
          <w:p w:rsidR="003B5F50" w:rsidRPr="00674B43" w:rsidRDefault="003B5F50" w:rsidP="003E42F1">
            <w:pPr>
              <w:spacing w:line="264" w:lineRule="auto"/>
              <w:jc w:val="center"/>
              <w:rPr>
                <w:rFonts w:ascii="Times New Roman" w:hAnsi="Times New Roman" w:cs="Times New Roman"/>
                <w:color w:val="000000" w:themeColor="text1"/>
                <w:sz w:val="24"/>
                <w:szCs w:val="24"/>
                <w:vertAlign w:val="subscript"/>
              </w:rPr>
            </w:pPr>
            <w:r w:rsidRPr="00674B43">
              <w:rPr>
                <w:rFonts w:ascii="Times New Roman" w:hAnsi="Times New Roman" w:cs="Times New Roman"/>
                <w:color w:val="000000" w:themeColor="text1"/>
                <w:kern w:val="24"/>
                <w:sz w:val="24"/>
                <w:szCs w:val="24"/>
              </w:rPr>
              <w:t>R</w:t>
            </w:r>
            <w:r w:rsidRPr="00674B43">
              <w:rPr>
                <w:rFonts w:ascii="Times New Roman" w:hAnsi="Times New Roman" w:cs="Times New Roman"/>
                <w:color w:val="000000" w:themeColor="text1"/>
                <w:kern w:val="24"/>
                <w:sz w:val="24"/>
                <w:szCs w:val="24"/>
                <w:vertAlign w:val="subscript"/>
              </w:rPr>
              <w:t>2</w:t>
            </w:r>
          </w:p>
        </w:tc>
        <w:tc>
          <w:tcPr>
            <w:tcW w:w="1440" w:type="dxa"/>
            <w:tcBorders>
              <w:top w:val="single" w:sz="4" w:space="0" w:color="auto"/>
              <w:bottom w:val="single" w:sz="4" w:space="0" w:color="auto"/>
            </w:tcBorders>
          </w:tcPr>
          <w:p w:rsidR="003B5F50" w:rsidRPr="00674B43" w:rsidRDefault="003B5F50" w:rsidP="003E42F1">
            <w:pPr>
              <w:spacing w:line="264"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kern w:val="24"/>
                <w:sz w:val="24"/>
                <w:szCs w:val="24"/>
              </w:rPr>
              <w:t>10</w:t>
            </w:r>
          </w:p>
        </w:tc>
        <w:tc>
          <w:tcPr>
            <w:tcW w:w="2610" w:type="dxa"/>
            <w:vMerge/>
          </w:tcPr>
          <w:p w:rsidR="003B5F50" w:rsidRPr="00674B43" w:rsidRDefault="003B5F50" w:rsidP="003E42F1">
            <w:pPr>
              <w:spacing w:line="264" w:lineRule="auto"/>
              <w:jc w:val="center"/>
              <w:rPr>
                <w:rFonts w:ascii="Times New Roman" w:hAnsi="Times New Roman" w:cs="Times New Roman"/>
                <w:color w:val="000000" w:themeColor="text1"/>
                <w:sz w:val="24"/>
                <w:szCs w:val="24"/>
              </w:rPr>
            </w:pPr>
          </w:p>
        </w:tc>
      </w:tr>
      <w:tr w:rsidR="003B5F50" w:rsidRPr="00674B43" w:rsidTr="00624BFA">
        <w:trPr>
          <w:trHeight w:val="77"/>
        </w:trPr>
        <w:tc>
          <w:tcPr>
            <w:tcW w:w="2790" w:type="dxa"/>
            <w:vMerge/>
          </w:tcPr>
          <w:p w:rsidR="003B5F50" w:rsidRPr="00674B43" w:rsidRDefault="003B5F50" w:rsidP="003E42F1">
            <w:pPr>
              <w:spacing w:line="264" w:lineRule="auto"/>
              <w:jc w:val="both"/>
              <w:rPr>
                <w:rFonts w:ascii="Times New Roman" w:hAnsi="Times New Roman" w:cs="Times New Roman"/>
                <w:color w:val="000000" w:themeColor="text1"/>
                <w:sz w:val="24"/>
                <w:szCs w:val="24"/>
              </w:rPr>
            </w:pPr>
          </w:p>
        </w:tc>
        <w:tc>
          <w:tcPr>
            <w:tcW w:w="1440" w:type="dxa"/>
            <w:tcBorders>
              <w:top w:val="single" w:sz="4" w:space="0" w:color="auto"/>
              <w:bottom w:val="single" w:sz="4" w:space="0" w:color="auto"/>
            </w:tcBorders>
          </w:tcPr>
          <w:p w:rsidR="003B5F50" w:rsidRPr="00674B43" w:rsidRDefault="003B5F50" w:rsidP="003E42F1">
            <w:pPr>
              <w:spacing w:line="264" w:lineRule="auto"/>
              <w:jc w:val="center"/>
              <w:rPr>
                <w:rFonts w:ascii="Times New Roman" w:hAnsi="Times New Roman" w:cs="Times New Roman"/>
                <w:color w:val="000000" w:themeColor="text1"/>
                <w:sz w:val="24"/>
                <w:szCs w:val="24"/>
                <w:vertAlign w:val="subscript"/>
              </w:rPr>
            </w:pPr>
            <w:r w:rsidRPr="00674B43">
              <w:rPr>
                <w:rFonts w:ascii="Times New Roman" w:hAnsi="Times New Roman" w:cs="Times New Roman"/>
                <w:color w:val="000000" w:themeColor="text1"/>
                <w:kern w:val="24"/>
                <w:sz w:val="24"/>
                <w:szCs w:val="24"/>
              </w:rPr>
              <w:t>R</w:t>
            </w:r>
            <w:r w:rsidRPr="00674B43">
              <w:rPr>
                <w:rFonts w:ascii="Times New Roman" w:hAnsi="Times New Roman" w:cs="Times New Roman"/>
                <w:color w:val="000000" w:themeColor="text1"/>
                <w:kern w:val="24"/>
                <w:sz w:val="24"/>
                <w:szCs w:val="24"/>
                <w:vertAlign w:val="subscript"/>
              </w:rPr>
              <w:t>3</w:t>
            </w:r>
          </w:p>
        </w:tc>
        <w:tc>
          <w:tcPr>
            <w:tcW w:w="1440" w:type="dxa"/>
            <w:tcBorders>
              <w:top w:val="single" w:sz="4" w:space="0" w:color="auto"/>
              <w:bottom w:val="single" w:sz="4" w:space="0" w:color="auto"/>
            </w:tcBorders>
          </w:tcPr>
          <w:p w:rsidR="003B5F50" w:rsidRPr="00674B43" w:rsidRDefault="003B5F50" w:rsidP="003E42F1">
            <w:pPr>
              <w:spacing w:line="264"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kern w:val="24"/>
                <w:sz w:val="24"/>
                <w:szCs w:val="24"/>
              </w:rPr>
              <w:t>10</w:t>
            </w:r>
          </w:p>
        </w:tc>
        <w:tc>
          <w:tcPr>
            <w:tcW w:w="2610" w:type="dxa"/>
            <w:vMerge/>
          </w:tcPr>
          <w:p w:rsidR="003B5F50" w:rsidRPr="00674B43" w:rsidRDefault="003B5F50" w:rsidP="003E42F1">
            <w:pPr>
              <w:spacing w:line="264" w:lineRule="auto"/>
              <w:rPr>
                <w:rFonts w:ascii="Times New Roman" w:hAnsi="Times New Roman" w:cs="Times New Roman"/>
                <w:color w:val="000000" w:themeColor="text1"/>
                <w:sz w:val="24"/>
                <w:szCs w:val="24"/>
              </w:rPr>
            </w:pPr>
          </w:p>
        </w:tc>
      </w:tr>
      <w:tr w:rsidR="003B5F50" w:rsidRPr="00674B43" w:rsidTr="00960247">
        <w:trPr>
          <w:trHeight w:val="77"/>
        </w:trPr>
        <w:tc>
          <w:tcPr>
            <w:tcW w:w="2790" w:type="dxa"/>
            <w:vMerge/>
            <w:tcBorders>
              <w:bottom w:val="single" w:sz="4" w:space="0" w:color="auto"/>
            </w:tcBorders>
          </w:tcPr>
          <w:p w:rsidR="003B5F50" w:rsidRPr="00674B43" w:rsidRDefault="003B5F50" w:rsidP="003E42F1">
            <w:pPr>
              <w:spacing w:line="264" w:lineRule="auto"/>
              <w:jc w:val="both"/>
              <w:rPr>
                <w:rFonts w:ascii="Times New Roman" w:hAnsi="Times New Roman" w:cs="Times New Roman"/>
                <w:color w:val="000000" w:themeColor="text1"/>
                <w:sz w:val="24"/>
                <w:szCs w:val="24"/>
              </w:rPr>
            </w:pPr>
          </w:p>
        </w:tc>
        <w:tc>
          <w:tcPr>
            <w:tcW w:w="1440" w:type="dxa"/>
            <w:tcBorders>
              <w:top w:val="single" w:sz="4" w:space="0" w:color="auto"/>
              <w:bottom w:val="single" w:sz="4" w:space="0" w:color="auto"/>
            </w:tcBorders>
          </w:tcPr>
          <w:p w:rsidR="003B5F50" w:rsidRPr="00674B43" w:rsidRDefault="003B5F50" w:rsidP="003E42F1">
            <w:pPr>
              <w:spacing w:line="264" w:lineRule="auto"/>
              <w:jc w:val="center"/>
              <w:rPr>
                <w:rFonts w:ascii="Times New Roman" w:hAnsi="Times New Roman" w:cs="Times New Roman"/>
                <w:color w:val="000000" w:themeColor="text1"/>
                <w:sz w:val="24"/>
                <w:szCs w:val="24"/>
                <w:vertAlign w:val="subscript"/>
              </w:rPr>
            </w:pPr>
            <w:r w:rsidRPr="00674B43">
              <w:rPr>
                <w:rFonts w:ascii="Times New Roman" w:hAnsi="Times New Roman" w:cs="Times New Roman"/>
                <w:color w:val="000000" w:themeColor="text1"/>
                <w:kern w:val="24"/>
                <w:sz w:val="24"/>
                <w:szCs w:val="24"/>
              </w:rPr>
              <w:t>R</w:t>
            </w:r>
            <w:r w:rsidRPr="00674B43">
              <w:rPr>
                <w:rFonts w:ascii="Times New Roman" w:hAnsi="Times New Roman" w:cs="Times New Roman"/>
                <w:color w:val="000000" w:themeColor="text1"/>
                <w:kern w:val="24"/>
                <w:sz w:val="24"/>
                <w:szCs w:val="24"/>
                <w:vertAlign w:val="subscript"/>
              </w:rPr>
              <w:t>4</w:t>
            </w:r>
          </w:p>
        </w:tc>
        <w:tc>
          <w:tcPr>
            <w:tcW w:w="1440" w:type="dxa"/>
            <w:tcBorders>
              <w:top w:val="single" w:sz="4" w:space="0" w:color="auto"/>
              <w:bottom w:val="single" w:sz="4" w:space="0" w:color="auto"/>
            </w:tcBorders>
          </w:tcPr>
          <w:p w:rsidR="003B5F50" w:rsidRPr="00674B43" w:rsidRDefault="003B5F50" w:rsidP="003E42F1">
            <w:pPr>
              <w:spacing w:line="264"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kern w:val="24"/>
                <w:sz w:val="24"/>
                <w:szCs w:val="24"/>
              </w:rPr>
              <w:t>10</w:t>
            </w:r>
          </w:p>
        </w:tc>
        <w:tc>
          <w:tcPr>
            <w:tcW w:w="2610" w:type="dxa"/>
            <w:vMerge/>
            <w:tcBorders>
              <w:bottom w:val="single" w:sz="4" w:space="0" w:color="auto"/>
            </w:tcBorders>
          </w:tcPr>
          <w:p w:rsidR="003B5F50" w:rsidRPr="00674B43" w:rsidRDefault="003B5F50" w:rsidP="003E42F1">
            <w:pPr>
              <w:spacing w:line="264" w:lineRule="auto"/>
              <w:jc w:val="center"/>
              <w:rPr>
                <w:rFonts w:ascii="Times New Roman" w:hAnsi="Times New Roman" w:cs="Times New Roman"/>
                <w:color w:val="000000" w:themeColor="text1"/>
                <w:sz w:val="24"/>
                <w:szCs w:val="24"/>
              </w:rPr>
            </w:pPr>
          </w:p>
        </w:tc>
      </w:tr>
      <w:tr w:rsidR="003B5F50" w:rsidRPr="00674B43" w:rsidTr="00960247">
        <w:trPr>
          <w:trHeight w:val="77"/>
        </w:trPr>
        <w:tc>
          <w:tcPr>
            <w:tcW w:w="2790" w:type="dxa"/>
            <w:vMerge w:val="restart"/>
            <w:tcBorders>
              <w:top w:val="single" w:sz="4" w:space="0" w:color="auto"/>
            </w:tcBorders>
            <w:vAlign w:val="center"/>
          </w:tcPr>
          <w:p w:rsidR="003B5F50" w:rsidRPr="00674B43" w:rsidRDefault="003B5F50" w:rsidP="003E42F1">
            <w:pPr>
              <w:spacing w:line="264" w:lineRule="auto"/>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T</w:t>
            </w:r>
            <w:r w:rsidRPr="00674B43">
              <w:rPr>
                <w:rFonts w:ascii="Times New Roman" w:hAnsi="Times New Roman" w:cs="Times New Roman"/>
                <w:color w:val="000000" w:themeColor="text1"/>
                <w:sz w:val="24"/>
                <w:szCs w:val="24"/>
                <w:vertAlign w:val="subscript"/>
              </w:rPr>
              <w:t>2</w:t>
            </w:r>
            <w:r w:rsidRPr="00674B43">
              <w:rPr>
                <w:rFonts w:ascii="Times New Roman" w:hAnsi="Times New Roman" w:cs="Times New Roman"/>
                <w:color w:val="000000" w:themeColor="text1"/>
                <w:sz w:val="24"/>
                <w:szCs w:val="24"/>
              </w:rPr>
              <w:t xml:space="preserve">=Diet containing 1.0% molasses </w:t>
            </w:r>
          </w:p>
        </w:tc>
        <w:tc>
          <w:tcPr>
            <w:tcW w:w="1440" w:type="dxa"/>
            <w:tcBorders>
              <w:top w:val="single" w:sz="4" w:space="0" w:color="auto"/>
              <w:bottom w:val="single" w:sz="4" w:space="0" w:color="auto"/>
            </w:tcBorders>
          </w:tcPr>
          <w:p w:rsidR="003B5F50" w:rsidRPr="00674B43" w:rsidRDefault="003B5F50" w:rsidP="003E42F1">
            <w:pPr>
              <w:spacing w:line="264" w:lineRule="auto"/>
              <w:jc w:val="center"/>
              <w:rPr>
                <w:rFonts w:ascii="Times New Roman" w:hAnsi="Times New Roman" w:cs="Times New Roman"/>
                <w:color w:val="000000" w:themeColor="text1"/>
                <w:sz w:val="24"/>
                <w:szCs w:val="24"/>
                <w:vertAlign w:val="subscript"/>
              </w:rPr>
            </w:pPr>
            <w:r w:rsidRPr="00674B43">
              <w:rPr>
                <w:rFonts w:ascii="Times New Roman" w:hAnsi="Times New Roman" w:cs="Times New Roman"/>
                <w:color w:val="000000" w:themeColor="text1"/>
                <w:kern w:val="24"/>
                <w:sz w:val="24"/>
                <w:szCs w:val="24"/>
              </w:rPr>
              <w:t>R</w:t>
            </w:r>
            <w:r w:rsidRPr="00674B43">
              <w:rPr>
                <w:rFonts w:ascii="Times New Roman" w:hAnsi="Times New Roman" w:cs="Times New Roman"/>
                <w:color w:val="000000" w:themeColor="text1"/>
                <w:kern w:val="24"/>
                <w:sz w:val="24"/>
                <w:szCs w:val="24"/>
                <w:vertAlign w:val="subscript"/>
              </w:rPr>
              <w:t>1</w:t>
            </w:r>
          </w:p>
        </w:tc>
        <w:tc>
          <w:tcPr>
            <w:tcW w:w="1440" w:type="dxa"/>
            <w:tcBorders>
              <w:top w:val="single" w:sz="4" w:space="0" w:color="auto"/>
              <w:bottom w:val="single" w:sz="4" w:space="0" w:color="auto"/>
            </w:tcBorders>
          </w:tcPr>
          <w:p w:rsidR="003B5F50" w:rsidRPr="00674B43" w:rsidRDefault="003B5F50" w:rsidP="003E42F1">
            <w:pPr>
              <w:spacing w:line="264"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kern w:val="24"/>
                <w:sz w:val="24"/>
                <w:szCs w:val="24"/>
              </w:rPr>
              <w:t>10</w:t>
            </w:r>
          </w:p>
        </w:tc>
        <w:tc>
          <w:tcPr>
            <w:tcW w:w="2610" w:type="dxa"/>
            <w:vMerge w:val="restart"/>
            <w:tcBorders>
              <w:top w:val="single" w:sz="4" w:space="0" w:color="auto"/>
            </w:tcBorders>
            <w:vAlign w:val="center"/>
          </w:tcPr>
          <w:p w:rsidR="003B5F50" w:rsidRPr="00674B43" w:rsidRDefault="003B5F50" w:rsidP="003E42F1">
            <w:pPr>
              <w:spacing w:line="264"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40</w:t>
            </w:r>
          </w:p>
        </w:tc>
      </w:tr>
      <w:tr w:rsidR="003B5F50" w:rsidRPr="00674B43" w:rsidTr="00624BFA">
        <w:trPr>
          <w:trHeight w:val="77"/>
        </w:trPr>
        <w:tc>
          <w:tcPr>
            <w:tcW w:w="2790" w:type="dxa"/>
            <w:vMerge/>
          </w:tcPr>
          <w:p w:rsidR="003B5F50" w:rsidRPr="00674B43" w:rsidRDefault="003B5F50" w:rsidP="003E42F1">
            <w:pPr>
              <w:spacing w:line="264" w:lineRule="auto"/>
              <w:jc w:val="both"/>
              <w:rPr>
                <w:rFonts w:ascii="Times New Roman" w:hAnsi="Times New Roman" w:cs="Times New Roman"/>
                <w:color w:val="000000" w:themeColor="text1"/>
                <w:sz w:val="24"/>
                <w:szCs w:val="24"/>
              </w:rPr>
            </w:pPr>
          </w:p>
        </w:tc>
        <w:tc>
          <w:tcPr>
            <w:tcW w:w="1440" w:type="dxa"/>
            <w:tcBorders>
              <w:top w:val="single" w:sz="4" w:space="0" w:color="auto"/>
              <w:bottom w:val="single" w:sz="4" w:space="0" w:color="auto"/>
            </w:tcBorders>
          </w:tcPr>
          <w:p w:rsidR="003B5F50" w:rsidRPr="00674B43" w:rsidRDefault="003B5F50" w:rsidP="003E42F1">
            <w:pPr>
              <w:spacing w:line="264" w:lineRule="auto"/>
              <w:jc w:val="center"/>
              <w:rPr>
                <w:rFonts w:ascii="Times New Roman" w:hAnsi="Times New Roman" w:cs="Times New Roman"/>
                <w:color w:val="000000" w:themeColor="text1"/>
                <w:sz w:val="24"/>
                <w:szCs w:val="24"/>
                <w:vertAlign w:val="subscript"/>
              </w:rPr>
            </w:pPr>
            <w:r w:rsidRPr="00674B43">
              <w:rPr>
                <w:rFonts w:ascii="Times New Roman" w:hAnsi="Times New Roman" w:cs="Times New Roman"/>
                <w:color w:val="000000" w:themeColor="text1"/>
                <w:kern w:val="24"/>
                <w:sz w:val="24"/>
                <w:szCs w:val="24"/>
              </w:rPr>
              <w:t>R</w:t>
            </w:r>
            <w:r w:rsidRPr="00674B43">
              <w:rPr>
                <w:rFonts w:ascii="Times New Roman" w:hAnsi="Times New Roman" w:cs="Times New Roman"/>
                <w:color w:val="000000" w:themeColor="text1"/>
                <w:kern w:val="24"/>
                <w:sz w:val="24"/>
                <w:szCs w:val="24"/>
                <w:vertAlign w:val="subscript"/>
              </w:rPr>
              <w:t>2</w:t>
            </w:r>
          </w:p>
        </w:tc>
        <w:tc>
          <w:tcPr>
            <w:tcW w:w="1440" w:type="dxa"/>
            <w:tcBorders>
              <w:top w:val="single" w:sz="4" w:space="0" w:color="auto"/>
              <w:bottom w:val="single" w:sz="4" w:space="0" w:color="auto"/>
            </w:tcBorders>
          </w:tcPr>
          <w:p w:rsidR="003B5F50" w:rsidRPr="00674B43" w:rsidRDefault="003B5F50" w:rsidP="003E42F1">
            <w:pPr>
              <w:spacing w:line="264"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kern w:val="24"/>
                <w:sz w:val="24"/>
                <w:szCs w:val="24"/>
              </w:rPr>
              <w:t>10</w:t>
            </w:r>
          </w:p>
        </w:tc>
        <w:tc>
          <w:tcPr>
            <w:tcW w:w="2610" w:type="dxa"/>
            <w:vMerge/>
          </w:tcPr>
          <w:p w:rsidR="003B5F50" w:rsidRPr="00674B43" w:rsidRDefault="003B5F50" w:rsidP="003E42F1">
            <w:pPr>
              <w:spacing w:line="264" w:lineRule="auto"/>
              <w:jc w:val="center"/>
              <w:rPr>
                <w:rFonts w:ascii="Times New Roman" w:hAnsi="Times New Roman" w:cs="Times New Roman"/>
                <w:color w:val="000000" w:themeColor="text1"/>
                <w:sz w:val="24"/>
                <w:szCs w:val="24"/>
              </w:rPr>
            </w:pPr>
          </w:p>
        </w:tc>
      </w:tr>
      <w:tr w:rsidR="003B5F50" w:rsidRPr="00674B43" w:rsidTr="00624BFA">
        <w:trPr>
          <w:trHeight w:val="77"/>
        </w:trPr>
        <w:tc>
          <w:tcPr>
            <w:tcW w:w="2790" w:type="dxa"/>
            <w:vMerge/>
          </w:tcPr>
          <w:p w:rsidR="003B5F50" w:rsidRPr="00674B43" w:rsidRDefault="003B5F50" w:rsidP="003E42F1">
            <w:pPr>
              <w:spacing w:line="264" w:lineRule="auto"/>
              <w:jc w:val="both"/>
              <w:rPr>
                <w:rFonts w:ascii="Times New Roman" w:hAnsi="Times New Roman" w:cs="Times New Roman"/>
                <w:color w:val="000000" w:themeColor="text1"/>
                <w:sz w:val="24"/>
                <w:szCs w:val="24"/>
              </w:rPr>
            </w:pPr>
          </w:p>
        </w:tc>
        <w:tc>
          <w:tcPr>
            <w:tcW w:w="1440" w:type="dxa"/>
            <w:tcBorders>
              <w:top w:val="single" w:sz="4" w:space="0" w:color="auto"/>
              <w:bottom w:val="single" w:sz="4" w:space="0" w:color="auto"/>
            </w:tcBorders>
          </w:tcPr>
          <w:p w:rsidR="003B5F50" w:rsidRPr="00674B43" w:rsidRDefault="003B5F50" w:rsidP="003E42F1">
            <w:pPr>
              <w:spacing w:line="264" w:lineRule="auto"/>
              <w:jc w:val="center"/>
              <w:rPr>
                <w:rFonts w:ascii="Times New Roman" w:hAnsi="Times New Roman" w:cs="Times New Roman"/>
                <w:color w:val="000000" w:themeColor="text1"/>
                <w:sz w:val="24"/>
                <w:szCs w:val="24"/>
                <w:vertAlign w:val="subscript"/>
              </w:rPr>
            </w:pPr>
            <w:r w:rsidRPr="00674B43">
              <w:rPr>
                <w:rFonts w:ascii="Times New Roman" w:hAnsi="Times New Roman" w:cs="Times New Roman"/>
                <w:color w:val="000000" w:themeColor="text1"/>
                <w:kern w:val="24"/>
                <w:sz w:val="24"/>
                <w:szCs w:val="24"/>
              </w:rPr>
              <w:t>R</w:t>
            </w:r>
            <w:r w:rsidRPr="00674B43">
              <w:rPr>
                <w:rFonts w:ascii="Times New Roman" w:hAnsi="Times New Roman" w:cs="Times New Roman"/>
                <w:color w:val="000000" w:themeColor="text1"/>
                <w:kern w:val="24"/>
                <w:sz w:val="24"/>
                <w:szCs w:val="24"/>
                <w:vertAlign w:val="subscript"/>
              </w:rPr>
              <w:t>3</w:t>
            </w:r>
          </w:p>
        </w:tc>
        <w:tc>
          <w:tcPr>
            <w:tcW w:w="1440" w:type="dxa"/>
            <w:tcBorders>
              <w:top w:val="single" w:sz="4" w:space="0" w:color="auto"/>
              <w:bottom w:val="single" w:sz="4" w:space="0" w:color="auto"/>
            </w:tcBorders>
          </w:tcPr>
          <w:p w:rsidR="003B5F50" w:rsidRPr="00674B43" w:rsidRDefault="003B5F50" w:rsidP="003E42F1">
            <w:pPr>
              <w:spacing w:line="264"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kern w:val="24"/>
                <w:sz w:val="24"/>
                <w:szCs w:val="24"/>
              </w:rPr>
              <w:t>10</w:t>
            </w:r>
          </w:p>
        </w:tc>
        <w:tc>
          <w:tcPr>
            <w:tcW w:w="2610" w:type="dxa"/>
            <w:vMerge/>
          </w:tcPr>
          <w:p w:rsidR="003B5F50" w:rsidRPr="00674B43" w:rsidRDefault="003B5F50" w:rsidP="003E42F1">
            <w:pPr>
              <w:spacing w:line="264" w:lineRule="auto"/>
              <w:jc w:val="center"/>
              <w:rPr>
                <w:rFonts w:ascii="Times New Roman" w:hAnsi="Times New Roman" w:cs="Times New Roman"/>
                <w:color w:val="000000" w:themeColor="text1"/>
                <w:sz w:val="24"/>
                <w:szCs w:val="24"/>
              </w:rPr>
            </w:pPr>
          </w:p>
        </w:tc>
      </w:tr>
      <w:tr w:rsidR="003B5F50" w:rsidRPr="00674B43" w:rsidTr="00960247">
        <w:trPr>
          <w:trHeight w:val="77"/>
        </w:trPr>
        <w:tc>
          <w:tcPr>
            <w:tcW w:w="2790" w:type="dxa"/>
            <w:vMerge/>
            <w:tcBorders>
              <w:bottom w:val="single" w:sz="4" w:space="0" w:color="auto"/>
            </w:tcBorders>
          </w:tcPr>
          <w:p w:rsidR="003B5F50" w:rsidRPr="00674B43" w:rsidRDefault="003B5F50" w:rsidP="003E42F1">
            <w:pPr>
              <w:spacing w:line="264" w:lineRule="auto"/>
              <w:jc w:val="both"/>
              <w:rPr>
                <w:rFonts w:ascii="Times New Roman" w:hAnsi="Times New Roman" w:cs="Times New Roman"/>
                <w:color w:val="000000" w:themeColor="text1"/>
                <w:sz w:val="24"/>
                <w:szCs w:val="24"/>
              </w:rPr>
            </w:pPr>
          </w:p>
        </w:tc>
        <w:tc>
          <w:tcPr>
            <w:tcW w:w="1440" w:type="dxa"/>
            <w:tcBorders>
              <w:top w:val="single" w:sz="4" w:space="0" w:color="auto"/>
              <w:bottom w:val="single" w:sz="4" w:space="0" w:color="auto"/>
            </w:tcBorders>
          </w:tcPr>
          <w:p w:rsidR="003B5F50" w:rsidRPr="00674B43" w:rsidRDefault="003B5F50" w:rsidP="003E42F1">
            <w:pPr>
              <w:spacing w:line="264" w:lineRule="auto"/>
              <w:jc w:val="center"/>
              <w:rPr>
                <w:rFonts w:ascii="Times New Roman" w:hAnsi="Times New Roman" w:cs="Times New Roman"/>
                <w:color w:val="000000" w:themeColor="text1"/>
                <w:sz w:val="24"/>
                <w:szCs w:val="24"/>
                <w:vertAlign w:val="subscript"/>
              </w:rPr>
            </w:pPr>
            <w:r w:rsidRPr="00674B43">
              <w:rPr>
                <w:rFonts w:ascii="Times New Roman" w:hAnsi="Times New Roman" w:cs="Times New Roman"/>
                <w:color w:val="000000" w:themeColor="text1"/>
                <w:kern w:val="24"/>
                <w:sz w:val="24"/>
                <w:szCs w:val="24"/>
              </w:rPr>
              <w:t>R</w:t>
            </w:r>
            <w:r w:rsidRPr="00674B43">
              <w:rPr>
                <w:rFonts w:ascii="Times New Roman" w:hAnsi="Times New Roman" w:cs="Times New Roman"/>
                <w:color w:val="000000" w:themeColor="text1"/>
                <w:kern w:val="24"/>
                <w:sz w:val="24"/>
                <w:szCs w:val="24"/>
                <w:vertAlign w:val="subscript"/>
              </w:rPr>
              <w:t>4</w:t>
            </w:r>
          </w:p>
        </w:tc>
        <w:tc>
          <w:tcPr>
            <w:tcW w:w="1440" w:type="dxa"/>
            <w:tcBorders>
              <w:top w:val="single" w:sz="4" w:space="0" w:color="auto"/>
              <w:bottom w:val="single" w:sz="4" w:space="0" w:color="auto"/>
            </w:tcBorders>
          </w:tcPr>
          <w:p w:rsidR="003B5F50" w:rsidRPr="00674B43" w:rsidRDefault="003B5F50" w:rsidP="003E42F1">
            <w:pPr>
              <w:spacing w:line="264"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kern w:val="24"/>
                <w:sz w:val="24"/>
                <w:szCs w:val="24"/>
              </w:rPr>
              <w:t>10</w:t>
            </w:r>
          </w:p>
        </w:tc>
        <w:tc>
          <w:tcPr>
            <w:tcW w:w="2610" w:type="dxa"/>
            <w:vMerge/>
            <w:tcBorders>
              <w:bottom w:val="single" w:sz="4" w:space="0" w:color="auto"/>
            </w:tcBorders>
          </w:tcPr>
          <w:p w:rsidR="003B5F50" w:rsidRPr="00674B43" w:rsidRDefault="003B5F50" w:rsidP="003E42F1">
            <w:pPr>
              <w:spacing w:line="264" w:lineRule="auto"/>
              <w:jc w:val="center"/>
              <w:rPr>
                <w:rFonts w:ascii="Times New Roman" w:hAnsi="Times New Roman" w:cs="Times New Roman"/>
                <w:color w:val="000000" w:themeColor="text1"/>
                <w:sz w:val="24"/>
                <w:szCs w:val="24"/>
              </w:rPr>
            </w:pPr>
          </w:p>
        </w:tc>
      </w:tr>
      <w:tr w:rsidR="003B5F50" w:rsidRPr="00674B43" w:rsidTr="00960247">
        <w:trPr>
          <w:trHeight w:val="77"/>
        </w:trPr>
        <w:tc>
          <w:tcPr>
            <w:tcW w:w="2790" w:type="dxa"/>
            <w:vMerge w:val="restart"/>
            <w:tcBorders>
              <w:top w:val="single" w:sz="4" w:space="0" w:color="auto"/>
            </w:tcBorders>
            <w:vAlign w:val="center"/>
          </w:tcPr>
          <w:p w:rsidR="003B5F50" w:rsidRPr="00674B43" w:rsidRDefault="003B5F50" w:rsidP="003E42F1">
            <w:pPr>
              <w:spacing w:line="264" w:lineRule="auto"/>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T</w:t>
            </w:r>
            <w:r w:rsidRPr="00674B43">
              <w:rPr>
                <w:rFonts w:ascii="Times New Roman" w:hAnsi="Times New Roman" w:cs="Times New Roman"/>
                <w:color w:val="000000" w:themeColor="text1"/>
                <w:sz w:val="24"/>
                <w:szCs w:val="24"/>
                <w:vertAlign w:val="subscript"/>
              </w:rPr>
              <w:t>3</w:t>
            </w:r>
            <w:r w:rsidRPr="00674B43">
              <w:rPr>
                <w:rFonts w:ascii="Times New Roman" w:hAnsi="Times New Roman" w:cs="Times New Roman"/>
                <w:color w:val="000000" w:themeColor="text1"/>
                <w:sz w:val="24"/>
                <w:szCs w:val="24"/>
              </w:rPr>
              <w:t>=Diet containing 1.5% molasses</w:t>
            </w:r>
          </w:p>
        </w:tc>
        <w:tc>
          <w:tcPr>
            <w:tcW w:w="1440" w:type="dxa"/>
            <w:tcBorders>
              <w:top w:val="single" w:sz="4" w:space="0" w:color="auto"/>
              <w:bottom w:val="single" w:sz="4" w:space="0" w:color="auto"/>
            </w:tcBorders>
          </w:tcPr>
          <w:p w:rsidR="003B5F50" w:rsidRPr="00674B43" w:rsidRDefault="003B5F50" w:rsidP="003E42F1">
            <w:pPr>
              <w:spacing w:line="264" w:lineRule="auto"/>
              <w:jc w:val="center"/>
              <w:rPr>
                <w:rFonts w:ascii="Times New Roman" w:hAnsi="Times New Roman" w:cs="Times New Roman"/>
                <w:color w:val="000000" w:themeColor="text1"/>
                <w:sz w:val="24"/>
                <w:szCs w:val="24"/>
                <w:vertAlign w:val="subscript"/>
              </w:rPr>
            </w:pPr>
            <w:r w:rsidRPr="00674B43">
              <w:rPr>
                <w:rFonts w:ascii="Times New Roman" w:hAnsi="Times New Roman" w:cs="Times New Roman"/>
                <w:color w:val="000000" w:themeColor="text1"/>
                <w:kern w:val="24"/>
                <w:sz w:val="24"/>
                <w:szCs w:val="24"/>
              </w:rPr>
              <w:t>R</w:t>
            </w:r>
            <w:r w:rsidRPr="00674B43">
              <w:rPr>
                <w:rFonts w:ascii="Times New Roman" w:hAnsi="Times New Roman" w:cs="Times New Roman"/>
                <w:color w:val="000000" w:themeColor="text1"/>
                <w:kern w:val="24"/>
                <w:sz w:val="24"/>
                <w:szCs w:val="24"/>
                <w:vertAlign w:val="subscript"/>
              </w:rPr>
              <w:t>1</w:t>
            </w:r>
          </w:p>
        </w:tc>
        <w:tc>
          <w:tcPr>
            <w:tcW w:w="1440" w:type="dxa"/>
            <w:tcBorders>
              <w:top w:val="single" w:sz="4" w:space="0" w:color="auto"/>
              <w:bottom w:val="single" w:sz="4" w:space="0" w:color="auto"/>
            </w:tcBorders>
          </w:tcPr>
          <w:p w:rsidR="003B5F50" w:rsidRPr="00674B43" w:rsidRDefault="003B5F50" w:rsidP="003E42F1">
            <w:pPr>
              <w:spacing w:line="264"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kern w:val="24"/>
                <w:sz w:val="24"/>
                <w:szCs w:val="24"/>
              </w:rPr>
              <w:t>10</w:t>
            </w:r>
          </w:p>
        </w:tc>
        <w:tc>
          <w:tcPr>
            <w:tcW w:w="2610" w:type="dxa"/>
            <w:vMerge w:val="restart"/>
            <w:tcBorders>
              <w:top w:val="single" w:sz="4" w:space="0" w:color="auto"/>
            </w:tcBorders>
            <w:vAlign w:val="center"/>
          </w:tcPr>
          <w:p w:rsidR="003B5F50" w:rsidRPr="00674B43" w:rsidRDefault="003B5F50" w:rsidP="003E42F1">
            <w:pPr>
              <w:spacing w:line="264"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40</w:t>
            </w:r>
          </w:p>
        </w:tc>
      </w:tr>
      <w:tr w:rsidR="003B5F50" w:rsidRPr="00674B43" w:rsidTr="00624BFA">
        <w:trPr>
          <w:trHeight w:val="77"/>
        </w:trPr>
        <w:tc>
          <w:tcPr>
            <w:tcW w:w="2790" w:type="dxa"/>
            <w:vMerge/>
          </w:tcPr>
          <w:p w:rsidR="003B5F50" w:rsidRPr="00674B43" w:rsidRDefault="003B5F50" w:rsidP="003E42F1">
            <w:pPr>
              <w:spacing w:line="264" w:lineRule="auto"/>
              <w:jc w:val="both"/>
              <w:rPr>
                <w:rFonts w:ascii="Times New Roman" w:hAnsi="Times New Roman" w:cs="Times New Roman"/>
                <w:color w:val="000000" w:themeColor="text1"/>
                <w:sz w:val="24"/>
                <w:szCs w:val="24"/>
              </w:rPr>
            </w:pPr>
          </w:p>
        </w:tc>
        <w:tc>
          <w:tcPr>
            <w:tcW w:w="1440" w:type="dxa"/>
            <w:tcBorders>
              <w:top w:val="single" w:sz="4" w:space="0" w:color="auto"/>
              <w:bottom w:val="single" w:sz="4" w:space="0" w:color="auto"/>
            </w:tcBorders>
          </w:tcPr>
          <w:p w:rsidR="003B5F50" w:rsidRPr="00674B43" w:rsidRDefault="003B5F50" w:rsidP="003E42F1">
            <w:pPr>
              <w:spacing w:line="264" w:lineRule="auto"/>
              <w:jc w:val="center"/>
              <w:rPr>
                <w:rFonts w:ascii="Times New Roman" w:hAnsi="Times New Roman" w:cs="Times New Roman"/>
                <w:color w:val="000000" w:themeColor="text1"/>
                <w:sz w:val="24"/>
                <w:szCs w:val="24"/>
                <w:vertAlign w:val="subscript"/>
              </w:rPr>
            </w:pPr>
            <w:r w:rsidRPr="00674B43">
              <w:rPr>
                <w:rFonts w:ascii="Times New Roman" w:hAnsi="Times New Roman" w:cs="Times New Roman"/>
                <w:color w:val="000000" w:themeColor="text1"/>
                <w:kern w:val="24"/>
                <w:sz w:val="24"/>
                <w:szCs w:val="24"/>
              </w:rPr>
              <w:t>R</w:t>
            </w:r>
            <w:r w:rsidRPr="00674B43">
              <w:rPr>
                <w:rFonts w:ascii="Times New Roman" w:hAnsi="Times New Roman" w:cs="Times New Roman"/>
                <w:color w:val="000000" w:themeColor="text1"/>
                <w:kern w:val="24"/>
                <w:sz w:val="24"/>
                <w:szCs w:val="24"/>
                <w:vertAlign w:val="subscript"/>
              </w:rPr>
              <w:t>2</w:t>
            </w:r>
          </w:p>
        </w:tc>
        <w:tc>
          <w:tcPr>
            <w:tcW w:w="1440" w:type="dxa"/>
            <w:tcBorders>
              <w:top w:val="single" w:sz="4" w:space="0" w:color="auto"/>
              <w:bottom w:val="single" w:sz="4" w:space="0" w:color="auto"/>
            </w:tcBorders>
          </w:tcPr>
          <w:p w:rsidR="003B5F50" w:rsidRPr="00674B43" w:rsidRDefault="003B5F50" w:rsidP="003E42F1">
            <w:pPr>
              <w:spacing w:line="264"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kern w:val="24"/>
                <w:sz w:val="24"/>
                <w:szCs w:val="24"/>
              </w:rPr>
              <w:t>10</w:t>
            </w:r>
          </w:p>
        </w:tc>
        <w:tc>
          <w:tcPr>
            <w:tcW w:w="2610" w:type="dxa"/>
            <w:vMerge/>
          </w:tcPr>
          <w:p w:rsidR="003B5F50" w:rsidRPr="00674B43" w:rsidRDefault="003B5F50" w:rsidP="003E42F1">
            <w:pPr>
              <w:spacing w:line="264" w:lineRule="auto"/>
              <w:jc w:val="both"/>
              <w:rPr>
                <w:rFonts w:ascii="Times New Roman" w:hAnsi="Times New Roman" w:cs="Times New Roman"/>
                <w:color w:val="000000" w:themeColor="text1"/>
                <w:sz w:val="24"/>
                <w:szCs w:val="24"/>
              </w:rPr>
            </w:pPr>
          </w:p>
        </w:tc>
      </w:tr>
      <w:tr w:rsidR="003B5F50" w:rsidRPr="00674B43" w:rsidTr="00624BFA">
        <w:trPr>
          <w:trHeight w:val="77"/>
        </w:trPr>
        <w:tc>
          <w:tcPr>
            <w:tcW w:w="2790" w:type="dxa"/>
            <w:vMerge/>
          </w:tcPr>
          <w:p w:rsidR="003B5F50" w:rsidRPr="00674B43" w:rsidRDefault="003B5F50" w:rsidP="003E42F1">
            <w:pPr>
              <w:spacing w:line="264" w:lineRule="auto"/>
              <w:jc w:val="both"/>
              <w:rPr>
                <w:rFonts w:ascii="Times New Roman" w:hAnsi="Times New Roman" w:cs="Times New Roman"/>
                <w:color w:val="000000" w:themeColor="text1"/>
                <w:sz w:val="24"/>
                <w:szCs w:val="24"/>
              </w:rPr>
            </w:pPr>
          </w:p>
        </w:tc>
        <w:tc>
          <w:tcPr>
            <w:tcW w:w="1440" w:type="dxa"/>
            <w:tcBorders>
              <w:top w:val="single" w:sz="4" w:space="0" w:color="auto"/>
              <w:bottom w:val="single" w:sz="4" w:space="0" w:color="auto"/>
            </w:tcBorders>
          </w:tcPr>
          <w:p w:rsidR="003B5F50" w:rsidRPr="00674B43" w:rsidRDefault="003B5F50" w:rsidP="003E42F1">
            <w:pPr>
              <w:spacing w:line="264" w:lineRule="auto"/>
              <w:jc w:val="center"/>
              <w:rPr>
                <w:rFonts w:ascii="Times New Roman" w:hAnsi="Times New Roman" w:cs="Times New Roman"/>
                <w:color w:val="000000" w:themeColor="text1"/>
                <w:sz w:val="24"/>
                <w:szCs w:val="24"/>
                <w:vertAlign w:val="subscript"/>
              </w:rPr>
            </w:pPr>
            <w:r w:rsidRPr="00674B43">
              <w:rPr>
                <w:rFonts w:ascii="Times New Roman" w:hAnsi="Times New Roman" w:cs="Times New Roman"/>
                <w:color w:val="000000" w:themeColor="text1"/>
                <w:kern w:val="24"/>
                <w:sz w:val="24"/>
                <w:szCs w:val="24"/>
              </w:rPr>
              <w:t>R</w:t>
            </w:r>
            <w:r w:rsidRPr="00674B43">
              <w:rPr>
                <w:rFonts w:ascii="Times New Roman" w:hAnsi="Times New Roman" w:cs="Times New Roman"/>
                <w:color w:val="000000" w:themeColor="text1"/>
                <w:kern w:val="24"/>
                <w:sz w:val="24"/>
                <w:szCs w:val="24"/>
                <w:vertAlign w:val="subscript"/>
              </w:rPr>
              <w:t>3</w:t>
            </w:r>
          </w:p>
        </w:tc>
        <w:tc>
          <w:tcPr>
            <w:tcW w:w="1440" w:type="dxa"/>
            <w:tcBorders>
              <w:top w:val="single" w:sz="4" w:space="0" w:color="auto"/>
              <w:bottom w:val="single" w:sz="4" w:space="0" w:color="auto"/>
            </w:tcBorders>
          </w:tcPr>
          <w:p w:rsidR="003B5F50" w:rsidRPr="00674B43" w:rsidRDefault="003B5F50" w:rsidP="003E42F1">
            <w:pPr>
              <w:spacing w:line="264"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kern w:val="24"/>
                <w:sz w:val="24"/>
                <w:szCs w:val="24"/>
              </w:rPr>
              <w:t>10</w:t>
            </w:r>
          </w:p>
        </w:tc>
        <w:tc>
          <w:tcPr>
            <w:tcW w:w="2610" w:type="dxa"/>
            <w:vMerge/>
          </w:tcPr>
          <w:p w:rsidR="003B5F50" w:rsidRPr="00674B43" w:rsidRDefault="003B5F50" w:rsidP="003E42F1">
            <w:pPr>
              <w:spacing w:line="264" w:lineRule="auto"/>
              <w:jc w:val="both"/>
              <w:rPr>
                <w:rFonts w:ascii="Times New Roman" w:hAnsi="Times New Roman" w:cs="Times New Roman"/>
                <w:color w:val="000000" w:themeColor="text1"/>
                <w:sz w:val="24"/>
                <w:szCs w:val="24"/>
              </w:rPr>
            </w:pPr>
          </w:p>
        </w:tc>
      </w:tr>
      <w:tr w:rsidR="003B5F50" w:rsidRPr="00674B43" w:rsidTr="00960247">
        <w:trPr>
          <w:trHeight w:val="77"/>
        </w:trPr>
        <w:tc>
          <w:tcPr>
            <w:tcW w:w="2790" w:type="dxa"/>
            <w:vMerge/>
            <w:tcBorders>
              <w:bottom w:val="single" w:sz="4" w:space="0" w:color="auto"/>
            </w:tcBorders>
          </w:tcPr>
          <w:p w:rsidR="003B5F50" w:rsidRPr="00674B43" w:rsidRDefault="003B5F50" w:rsidP="003E42F1">
            <w:pPr>
              <w:spacing w:line="264" w:lineRule="auto"/>
              <w:jc w:val="both"/>
              <w:rPr>
                <w:rFonts w:ascii="Times New Roman" w:hAnsi="Times New Roman" w:cs="Times New Roman"/>
                <w:color w:val="000000" w:themeColor="text1"/>
                <w:sz w:val="24"/>
                <w:szCs w:val="24"/>
              </w:rPr>
            </w:pPr>
          </w:p>
        </w:tc>
        <w:tc>
          <w:tcPr>
            <w:tcW w:w="1440" w:type="dxa"/>
            <w:tcBorders>
              <w:top w:val="single" w:sz="4" w:space="0" w:color="auto"/>
              <w:bottom w:val="single" w:sz="4" w:space="0" w:color="auto"/>
            </w:tcBorders>
          </w:tcPr>
          <w:p w:rsidR="003B5F50" w:rsidRPr="00674B43" w:rsidRDefault="003B5F50" w:rsidP="003E42F1">
            <w:pPr>
              <w:spacing w:line="264" w:lineRule="auto"/>
              <w:jc w:val="center"/>
              <w:rPr>
                <w:rFonts w:ascii="Times New Roman" w:hAnsi="Times New Roman" w:cs="Times New Roman"/>
                <w:color w:val="000000" w:themeColor="text1"/>
                <w:sz w:val="24"/>
                <w:szCs w:val="24"/>
                <w:vertAlign w:val="subscript"/>
              </w:rPr>
            </w:pPr>
            <w:r w:rsidRPr="00674B43">
              <w:rPr>
                <w:rFonts w:ascii="Times New Roman" w:hAnsi="Times New Roman" w:cs="Times New Roman"/>
                <w:color w:val="000000" w:themeColor="text1"/>
                <w:kern w:val="24"/>
                <w:sz w:val="24"/>
                <w:szCs w:val="24"/>
              </w:rPr>
              <w:t>R</w:t>
            </w:r>
            <w:r w:rsidRPr="00674B43">
              <w:rPr>
                <w:rFonts w:ascii="Times New Roman" w:hAnsi="Times New Roman" w:cs="Times New Roman"/>
                <w:color w:val="000000" w:themeColor="text1"/>
                <w:kern w:val="24"/>
                <w:sz w:val="24"/>
                <w:szCs w:val="24"/>
                <w:vertAlign w:val="subscript"/>
              </w:rPr>
              <w:t>4</w:t>
            </w:r>
          </w:p>
        </w:tc>
        <w:tc>
          <w:tcPr>
            <w:tcW w:w="1440" w:type="dxa"/>
            <w:tcBorders>
              <w:top w:val="single" w:sz="4" w:space="0" w:color="auto"/>
              <w:bottom w:val="single" w:sz="4" w:space="0" w:color="auto"/>
            </w:tcBorders>
          </w:tcPr>
          <w:p w:rsidR="003B5F50" w:rsidRPr="00674B43" w:rsidRDefault="003B5F50" w:rsidP="003E42F1">
            <w:pPr>
              <w:spacing w:line="264"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kern w:val="24"/>
                <w:sz w:val="24"/>
                <w:szCs w:val="24"/>
              </w:rPr>
              <w:t>10</w:t>
            </w:r>
          </w:p>
        </w:tc>
        <w:tc>
          <w:tcPr>
            <w:tcW w:w="2610" w:type="dxa"/>
            <w:vMerge/>
            <w:tcBorders>
              <w:bottom w:val="single" w:sz="4" w:space="0" w:color="auto"/>
            </w:tcBorders>
          </w:tcPr>
          <w:p w:rsidR="003B5F50" w:rsidRPr="00674B43" w:rsidRDefault="003B5F50" w:rsidP="003E42F1">
            <w:pPr>
              <w:spacing w:line="264" w:lineRule="auto"/>
              <w:jc w:val="both"/>
              <w:rPr>
                <w:rFonts w:ascii="Times New Roman" w:hAnsi="Times New Roman" w:cs="Times New Roman"/>
                <w:color w:val="000000" w:themeColor="text1"/>
                <w:sz w:val="24"/>
                <w:szCs w:val="24"/>
              </w:rPr>
            </w:pPr>
          </w:p>
        </w:tc>
      </w:tr>
      <w:tr w:rsidR="00960247" w:rsidRPr="00674B43" w:rsidTr="00960247">
        <w:trPr>
          <w:trHeight w:val="77"/>
        </w:trPr>
        <w:tc>
          <w:tcPr>
            <w:tcW w:w="5670" w:type="dxa"/>
            <w:gridSpan w:val="3"/>
            <w:tcBorders>
              <w:top w:val="single" w:sz="4" w:space="0" w:color="auto"/>
              <w:bottom w:val="single" w:sz="4" w:space="0" w:color="auto"/>
            </w:tcBorders>
          </w:tcPr>
          <w:p w:rsidR="00960247" w:rsidRPr="00674B43" w:rsidRDefault="00960247" w:rsidP="003E42F1">
            <w:pPr>
              <w:spacing w:line="264"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Grand total</w:t>
            </w:r>
          </w:p>
        </w:tc>
        <w:tc>
          <w:tcPr>
            <w:tcW w:w="2610" w:type="dxa"/>
            <w:tcBorders>
              <w:top w:val="single" w:sz="4" w:space="0" w:color="auto"/>
              <w:bottom w:val="single" w:sz="4" w:space="0" w:color="auto"/>
            </w:tcBorders>
          </w:tcPr>
          <w:p w:rsidR="00960247" w:rsidRPr="00674B43" w:rsidRDefault="00960247" w:rsidP="003E42F1">
            <w:pPr>
              <w:spacing w:line="264"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w:t>
            </w:r>
            <w:r w:rsidR="003B5F50" w:rsidRPr="00674B43">
              <w:rPr>
                <w:rFonts w:ascii="Times New Roman" w:hAnsi="Times New Roman" w:cs="Times New Roman"/>
                <w:color w:val="000000" w:themeColor="text1"/>
                <w:sz w:val="24"/>
                <w:szCs w:val="24"/>
              </w:rPr>
              <w:t>60</w:t>
            </w:r>
          </w:p>
        </w:tc>
      </w:tr>
      <w:bookmarkEnd w:id="14"/>
      <w:bookmarkEnd w:id="15"/>
    </w:tbl>
    <w:p w:rsidR="00960247" w:rsidRPr="00674B43" w:rsidRDefault="00960247" w:rsidP="003549FD">
      <w:pPr>
        <w:spacing w:afterLines="200" w:line="360" w:lineRule="auto"/>
        <w:jc w:val="both"/>
        <w:outlineLvl w:val="0"/>
        <w:rPr>
          <w:rFonts w:ascii="Times New Roman" w:hAnsi="Times New Roman" w:cs="Times New Roman"/>
          <w:b/>
          <w:color w:val="000000" w:themeColor="text1"/>
          <w:sz w:val="24"/>
          <w:szCs w:val="24"/>
        </w:rPr>
      </w:pPr>
    </w:p>
    <w:p w:rsidR="00CD1336" w:rsidRPr="00674B43" w:rsidRDefault="00CD1336" w:rsidP="003549FD">
      <w:pPr>
        <w:spacing w:afterLines="200" w:line="360" w:lineRule="auto"/>
        <w:jc w:val="both"/>
        <w:outlineLvl w:val="0"/>
        <w:rPr>
          <w:rFonts w:ascii="Times New Roman" w:hAnsi="Times New Roman" w:cs="Times New Roman"/>
          <w:b/>
          <w:color w:val="000000" w:themeColor="text1"/>
          <w:sz w:val="24"/>
          <w:szCs w:val="24"/>
        </w:rPr>
      </w:pPr>
      <w:r w:rsidRPr="00674B43">
        <w:rPr>
          <w:rFonts w:ascii="Times New Roman" w:hAnsi="Times New Roman" w:cs="Times New Roman"/>
          <w:b/>
          <w:color w:val="000000" w:themeColor="text1"/>
          <w:sz w:val="24"/>
          <w:szCs w:val="24"/>
        </w:rPr>
        <w:lastRenderedPageBreak/>
        <w:t>3.3 Animals and housing</w:t>
      </w:r>
    </w:p>
    <w:p w:rsidR="00CD1336" w:rsidRPr="00674B43" w:rsidRDefault="00CD1336" w:rsidP="003549FD">
      <w:pPr>
        <w:spacing w:afterLines="200" w:line="36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One Hundred Sixty Cobb 500 day old unsexed broiler chicks were purchased from Nahar Agro Complex Limited, Chittagong, Bangladesh. All chicks were examined for abnormalities and uniform size. Average body weight of the chicks was 48.74±0.26 g. The experimental shed was brick cemented with corrugated metal wiring. Floor space for each bird was 0.17 square feet in brooding box and 0.75 square feet in the cage. The cage was further divided into 20 pens. The pens were selected in an unbiased way for uniform distribution of chicks. The chicks were brooded in the wooden box. After 14 days, birds were transferred to the respective pens. Each pen was allocated for 10 birds. Dry and clean newspaper</w:t>
      </w:r>
      <w:r w:rsidR="00F9435E" w:rsidRPr="00674B43">
        <w:rPr>
          <w:rFonts w:ascii="Times New Roman" w:hAnsi="Times New Roman" w:cs="Times New Roman"/>
          <w:color w:val="000000" w:themeColor="text1"/>
          <w:sz w:val="24"/>
          <w:szCs w:val="24"/>
        </w:rPr>
        <w:t>s were</w:t>
      </w:r>
      <w:r w:rsidRPr="00674B43">
        <w:rPr>
          <w:rFonts w:ascii="Times New Roman" w:hAnsi="Times New Roman" w:cs="Times New Roman"/>
          <w:color w:val="000000" w:themeColor="text1"/>
          <w:sz w:val="24"/>
          <w:szCs w:val="24"/>
        </w:rPr>
        <w:t xml:space="preserve"> placed in the brooding box and changed for every 6 hours. Room temperature and humidity </w:t>
      </w:r>
      <w:r w:rsidR="00F9435E" w:rsidRPr="00674B43">
        <w:rPr>
          <w:rFonts w:ascii="Times New Roman" w:hAnsi="Times New Roman" w:cs="Times New Roman"/>
          <w:color w:val="000000" w:themeColor="text1"/>
          <w:sz w:val="24"/>
          <w:szCs w:val="24"/>
        </w:rPr>
        <w:t>were</w:t>
      </w:r>
      <w:r w:rsidRPr="00674B43">
        <w:rPr>
          <w:rFonts w:ascii="Times New Roman" w:hAnsi="Times New Roman" w:cs="Times New Roman"/>
          <w:color w:val="000000" w:themeColor="text1"/>
          <w:sz w:val="24"/>
          <w:szCs w:val="24"/>
        </w:rPr>
        <w:t xml:space="preserve"> maintained using 200 watt incandescent</w:t>
      </w:r>
      <w:bookmarkStart w:id="16" w:name="page22"/>
      <w:bookmarkEnd w:id="16"/>
      <w:r w:rsidRPr="00674B43">
        <w:rPr>
          <w:rFonts w:ascii="Times New Roman" w:hAnsi="Times New Roman" w:cs="Times New Roman"/>
          <w:color w:val="000000" w:themeColor="text1"/>
          <w:sz w:val="24"/>
          <w:szCs w:val="24"/>
        </w:rPr>
        <w:t xml:space="preserve"> lamps and ceiling fans. The birds were exposed to continuous lighting. During brooding period, chicks were brooded at a temperature of 95 °F, 90 °F, 85 °F and 80 °F for the 1</w:t>
      </w:r>
      <w:r w:rsidRPr="00674B43">
        <w:rPr>
          <w:rFonts w:ascii="Times New Roman" w:hAnsi="Times New Roman" w:cs="Times New Roman"/>
          <w:color w:val="000000" w:themeColor="text1"/>
          <w:sz w:val="24"/>
          <w:szCs w:val="24"/>
          <w:vertAlign w:val="superscript"/>
        </w:rPr>
        <w:t>st</w:t>
      </w:r>
      <w:r w:rsidRPr="00674B43">
        <w:rPr>
          <w:rFonts w:ascii="Times New Roman" w:hAnsi="Times New Roman" w:cs="Times New Roman"/>
          <w:color w:val="000000" w:themeColor="text1"/>
          <w:sz w:val="24"/>
          <w:szCs w:val="24"/>
        </w:rPr>
        <w:t>, 2</w:t>
      </w:r>
      <w:r w:rsidRPr="00674B43">
        <w:rPr>
          <w:rFonts w:ascii="Times New Roman" w:hAnsi="Times New Roman" w:cs="Times New Roman"/>
          <w:color w:val="000000" w:themeColor="text1"/>
          <w:sz w:val="24"/>
          <w:szCs w:val="24"/>
          <w:vertAlign w:val="superscript"/>
        </w:rPr>
        <w:t>nd</w:t>
      </w:r>
      <w:r w:rsidRPr="00674B43">
        <w:rPr>
          <w:rFonts w:ascii="Times New Roman" w:hAnsi="Times New Roman" w:cs="Times New Roman"/>
          <w:color w:val="000000" w:themeColor="text1"/>
          <w:sz w:val="24"/>
          <w:szCs w:val="24"/>
        </w:rPr>
        <w:t>, 3</w:t>
      </w:r>
      <w:r w:rsidRPr="00674B43">
        <w:rPr>
          <w:rFonts w:ascii="Times New Roman" w:hAnsi="Times New Roman" w:cs="Times New Roman"/>
          <w:color w:val="000000" w:themeColor="text1"/>
          <w:sz w:val="24"/>
          <w:szCs w:val="24"/>
          <w:vertAlign w:val="superscript"/>
        </w:rPr>
        <w:t>rd</w:t>
      </w:r>
      <w:r w:rsidRPr="00674B43">
        <w:rPr>
          <w:rFonts w:ascii="Times New Roman" w:hAnsi="Times New Roman" w:cs="Times New Roman"/>
          <w:color w:val="000000" w:themeColor="text1"/>
          <w:sz w:val="24"/>
          <w:szCs w:val="24"/>
        </w:rPr>
        <w:t xml:space="preserve"> and 4</w:t>
      </w:r>
      <w:r w:rsidRPr="00674B43">
        <w:rPr>
          <w:rFonts w:ascii="Times New Roman" w:hAnsi="Times New Roman" w:cs="Times New Roman"/>
          <w:color w:val="000000" w:themeColor="text1"/>
          <w:sz w:val="24"/>
          <w:szCs w:val="24"/>
          <w:vertAlign w:val="superscript"/>
        </w:rPr>
        <w:t>th</w:t>
      </w:r>
      <w:r w:rsidR="00364031" w:rsidRPr="00674B43">
        <w:rPr>
          <w:rFonts w:ascii="Times New Roman" w:hAnsi="Times New Roman" w:cs="Times New Roman"/>
          <w:color w:val="000000" w:themeColor="text1"/>
          <w:sz w:val="24"/>
          <w:szCs w:val="24"/>
        </w:rPr>
        <w:t xml:space="preserve">  </w:t>
      </w:r>
      <w:r w:rsidRPr="00674B43">
        <w:rPr>
          <w:rFonts w:ascii="Times New Roman" w:hAnsi="Times New Roman" w:cs="Times New Roman"/>
          <w:color w:val="000000" w:themeColor="text1"/>
          <w:sz w:val="24"/>
          <w:szCs w:val="24"/>
        </w:rPr>
        <w:t>weeks, respectively with the help of incandescent bulbs. Temperatures were measured by using thermometer.</w:t>
      </w:r>
    </w:p>
    <w:p w:rsidR="00CD1336" w:rsidRPr="00674B43" w:rsidRDefault="00CD1336" w:rsidP="003549FD">
      <w:pPr>
        <w:spacing w:afterLines="200" w:line="360" w:lineRule="auto"/>
        <w:jc w:val="both"/>
        <w:outlineLvl w:val="0"/>
        <w:rPr>
          <w:rFonts w:ascii="Times New Roman" w:hAnsi="Times New Roman" w:cs="Times New Roman"/>
          <w:b/>
          <w:color w:val="000000" w:themeColor="text1"/>
          <w:sz w:val="24"/>
          <w:szCs w:val="24"/>
        </w:rPr>
      </w:pPr>
      <w:r w:rsidRPr="00674B43">
        <w:rPr>
          <w:rFonts w:ascii="Times New Roman" w:hAnsi="Times New Roman" w:cs="Times New Roman"/>
          <w:b/>
          <w:color w:val="000000" w:themeColor="text1"/>
          <w:sz w:val="24"/>
          <w:szCs w:val="24"/>
        </w:rPr>
        <w:t>3.4 Cleaning and sanitation</w:t>
      </w:r>
    </w:p>
    <w:p w:rsidR="00CD1336" w:rsidRPr="00674B43" w:rsidRDefault="00CD1336" w:rsidP="003549FD">
      <w:pPr>
        <w:spacing w:afterLines="200" w:line="36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The shed was thoroughly cleaned and washed by using tap water with caustic soda. For disinfection, phenyl solution (1% v/v) was sprayed on the floor, corners and ceiling. Following spray, cleaning was done by using brush and clean water. Brooding boxes, rearing cages and pens were cleaned in the same manner. After cleaning and disinfection, the house was left one week for proper drying. After drying, all doors and windows were closed. The room was fumigated (Adding 35 ml of formalin to 10 g potassium permanganate per cubic meter) and sealed for 24 hours. On the next day, lime was spread on the floor and around the shed. Footbath containing potassium permanganate (1% w/v) was kept at the entrance of the poultry shed and changed daily. Feeders were cleaned and washed with Temsen® solution (0.3% v/v) weekly before being used further. Drinkers were washed with potassium permanganate (1% w/v) and dried up daily in the morning.</w:t>
      </w:r>
    </w:p>
    <w:p w:rsidR="00697858" w:rsidRPr="00674B43" w:rsidRDefault="00697858">
      <w:pPr>
        <w:rPr>
          <w:rFonts w:ascii="Times New Roman" w:hAnsi="Times New Roman" w:cs="Times New Roman"/>
          <w:b/>
          <w:color w:val="000000" w:themeColor="text1"/>
          <w:sz w:val="24"/>
          <w:szCs w:val="24"/>
        </w:rPr>
      </w:pPr>
      <w:r w:rsidRPr="00674B43">
        <w:rPr>
          <w:rFonts w:ascii="Times New Roman" w:hAnsi="Times New Roman" w:cs="Times New Roman"/>
          <w:b/>
          <w:color w:val="000000" w:themeColor="text1"/>
          <w:sz w:val="24"/>
          <w:szCs w:val="24"/>
        </w:rPr>
        <w:br w:type="page"/>
      </w:r>
    </w:p>
    <w:p w:rsidR="00CD1336" w:rsidRPr="00674B43" w:rsidRDefault="00CD1336" w:rsidP="003549FD">
      <w:pPr>
        <w:spacing w:afterLines="200" w:line="360" w:lineRule="auto"/>
        <w:jc w:val="both"/>
        <w:outlineLvl w:val="0"/>
        <w:rPr>
          <w:rFonts w:ascii="Times New Roman" w:hAnsi="Times New Roman" w:cs="Times New Roman"/>
          <w:b/>
          <w:color w:val="000000" w:themeColor="text1"/>
          <w:sz w:val="24"/>
          <w:szCs w:val="24"/>
        </w:rPr>
      </w:pPr>
      <w:r w:rsidRPr="00674B43">
        <w:rPr>
          <w:rFonts w:ascii="Times New Roman" w:hAnsi="Times New Roman" w:cs="Times New Roman"/>
          <w:b/>
          <w:color w:val="000000" w:themeColor="text1"/>
          <w:sz w:val="24"/>
          <w:szCs w:val="24"/>
        </w:rPr>
        <w:lastRenderedPageBreak/>
        <w:t>3.5 Experimental diets</w:t>
      </w:r>
    </w:p>
    <w:p w:rsidR="00CD1336" w:rsidRPr="00674B43" w:rsidRDefault="00F9435E" w:rsidP="003549FD">
      <w:pPr>
        <w:spacing w:afterLines="200" w:line="36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Individual fe</w:t>
      </w:r>
      <w:r w:rsidR="00CD1336" w:rsidRPr="00674B43">
        <w:rPr>
          <w:rFonts w:ascii="Times New Roman" w:hAnsi="Times New Roman" w:cs="Times New Roman"/>
          <w:color w:val="000000" w:themeColor="text1"/>
          <w:sz w:val="24"/>
          <w:szCs w:val="24"/>
        </w:rPr>
        <w:t xml:space="preserve">ed ingredients were purchased from Pahartali market, Chittagong, Bangladesh. During purchase, cleanliness and date of expiry were checked. Molasses supplement was </w:t>
      </w:r>
      <w:r w:rsidR="00546B80" w:rsidRPr="00674B43">
        <w:rPr>
          <w:rFonts w:ascii="Times New Roman" w:hAnsi="Times New Roman" w:cs="Times New Roman"/>
          <w:color w:val="000000" w:themeColor="text1"/>
          <w:sz w:val="24"/>
          <w:szCs w:val="24"/>
        </w:rPr>
        <w:t>provided</w:t>
      </w:r>
      <w:r w:rsidR="00CD1336" w:rsidRPr="00674B43">
        <w:rPr>
          <w:rFonts w:ascii="Times New Roman" w:hAnsi="Times New Roman" w:cs="Times New Roman"/>
          <w:color w:val="000000" w:themeColor="text1"/>
          <w:sz w:val="24"/>
          <w:szCs w:val="24"/>
        </w:rPr>
        <w:t xml:space="preserve"> at 0%, 0.5%, 1% and 1.5% to prepare the experimental mash diets. Dry mash was provided to the birds throughout the whole experimental period. Five different types of rations were formulated. Each ration had two different types i.e., starter (0 to 14 days) and finisher (15 to 28 days). All rations were iso-caloric and iso-nitrogenous. The composition of different feed ingredients and nutritive value of starter and grower rations are given in Table </w:t>
      </w:r>
      <w:r w:rsidR="00932F07" w:rsidRPr="00674B43">
        <w:rPr>
          <w:rFonts w:ascii="Times New Roman" w:hAnsi="Times New Roman" w:cs="Times New Roman"/>
          <w:color w:val="000000" w:themeColor="text1"/>
          <w:sz w:val="24"/>
          <w:szCs w:val="24"/>
        </w:rPr>
        <w:t>3.</w:t>
      </w:r>
      <w:r w:rsidR="00CD1336" w:rsidRPr="00674B43">
        <w:rPr>
          <w:rFonts w:ascii="Times New Roman" w:hAnsi="Times New Roman" w:cs="Times New Roman"/>
          <w:color w:val="000000" w:themeColor="text1"/>
          <w:sz w:val="24"/>
          <w:szCs w:val="24"/>
        </w:rPr>
        <w:t xml:space="preserve">1 and </w:t>
      </w:r>
      <w:r w:rsidR="00932F07" w:rsidRPr="00674B43">
        <w:rPr>
          <w:rFonts w:ascii="Times New Roman" w:hAnsi="Times New Roman" w:cs="Times New Roman"/>
          <w:color w:val="000000" w:themeColor="text1"/>
          <w:sz w:val="24"/>
          <w:szCs w:val="24"/>
        </w:rPr>
        <w:t>3.</w:t>
      </w:r>
      <w:r w:rsidR="00CD1336" w:rsidRPr="00674B43">
        <w:rPr>
          <w:rFonts w:ascii="Times New Roman" w:hAnsi="Times New Roman" w:cs="Times New Roman"/>
          <w:color w:val="000000" w:themeColor="text1"/>
          <w:sz w:val="24"/>
          <w:szCs w:val="24"/>
        </w:rPr>
        <w:t>2.</w:t>
      </w:r>
    </w:p>
    <w:p w:rsidR="00CD1336" w:rsidRPr="00674B43" w:rsidRDefault="00CD1336" w:rsidP="00CD1336">
      <w:pPr>
        <w:rPr>
          <w:rFonts w:ascii="Times New Roman" w:hAnsi="Times New Roman" w:cs="Times New Roman"/>
          <w:b/>
          <w:bCs/>
          <w:color w:val="000000" w:themeColor="text1"/>
          <w:sz w:val="24"/>
          <w:szCs w:val="24"/>
        </w:rPr>
      </w:pPr>
      <w:bookmarkStart w:id="17" w:name="page23"/>
      <w:bookmarkEnd w:id="17"/>
      <w:r w:rsidRPr="00674B43">
        <w:rPr>
          <w:rFonts w:ascii="Times New Roman" w:hAnsi="Times New Roman" w:cs="Times New Roman"/>
          <w:b/>
          <w:bCs/>
          <w:color w:val="000000" w:themeColor="text1"/>
          <w:sz w:val="24"/>
          <w:szCs w:val="24"/>
        </w:rPr>
        <w:br w:type="page"/>
      </w:r>
    </w:p>
    <w:p w:rsidR="00CD1336" w:rsidRPr="00674B43" w:rsidRDefault="00CD1336" w:rsidP="00CD1336">
      <w:pPr>
        <w:spacing w:line="240" w:lineRule="auto"/>
        <w:jc w:val="both"/>
        <w:rPr>
          <w:rFonts w:ascii="Times New Roman" w:hAnsi="Times New Roman" w:cs="Times New Roman"/>
          <w:color w:val="000000" w:themeColor="text1"/>
          <w:sz w:val="24"/>
          <w:szCs w:val="24"/>
        </w:rPr>
      </w:pPr>
      <w:r w:rsidRPr="00674B43">
        <w:rPr>
          <w:rFonts w:ascii="Times New Roman" w:hAnsi="Times New Roman" w:cs="Times New Roman"/>
          <w:b/>
          <w:bCs/>
          <w:color w:val="000000" w:themeColor="text1"/>
          <w:sz w:val="24"/>
          <w:szCs w:val="24"/>
        </w:rPr>
        <w:lastRenderedPageBreak/>
        <w:t xml:space="preserve">Table </w:t>
      </w:r>
      <w:r w:rsidR="00546B80" w:rsidRPr="00674B43">
        <w:rPr>
          <w:rFonts w:ascii="Times New Roman" w:hAnsi="Times New Roman" w:cs="Times New Roman"/>
          <w:b/>
          <w:bCs/>
          <w:color w:val="000000" w:themeColor="text1"/>
          <w:sz w:val="24"/>
          <w:szCs w:val="24"/>
        </w:rPr>
        <w:t>3.</w:t>
      </w:r>
      <w:r w:rsidR="008847A7" w:rsidRPr="00674B43">
        <w:rPr>
          <w:rFonts w:ascii="Times New Roman" w:hAnsi="Times New Roman" w:cs="Times New Roman"/>
          <w:b/>
          <w:bCs/>
          <w:color w:val="000000" w:themeColor="text1"/>
          <w:sz w:val="24"/>
          <w:szCs w:val="24"/>
        </w:rPr>
        <w:t>2</w:t>
      </w:r>
      <w:r w:rsidRPr="00674B43">
        <w:rPr>
          <w:rFonts w:ascii="Times New Roman" w:hAnsi="Times New Roman" w:cs="Times New Roman"/>
          <w:b/>
          <w:bCs/>
          <w:color w:val="000000" w:themeColor="text1"/>
          <w:sz w:val="24"/>
          <w:szCs w:val="24"/>
        </w:rPr>
        <w:t xml:space="preserve"> </w:t>
      </w:r>
      <w:r w:rsidRPr="00674B43">
        <w:rPr>
          <w:rFonts w:ascii="Times New Roman" w:hAnsi="Times New Roman" w:cs="Times New Roman"/>
          <w:color w:val="000000" w:themeColor="text1"/>
          <w:sz w:val="24"/>
          <w:szCs w:val="24"/>
        </w:rPr>
        <w:t>Ingredient and nutrient composition of the broiler starter ration (0-14 days)</w:t>
      </w:r>
    </w:p>
    <w:tbl>
      <w:tblPr>
        <w:tblW w:w="8299" w:type="dxa"/>
        <w:tblInd w:w="89" w:type="dxa"/>
        <w:tblLayout w:type="fixed"/>
        <w:tblLook w:val="04A0"/>
      </w:tblPr>
      <w:tblGrid>
        <w:gridCol w:w="2449"/>
        <w:gridCol w:w="1462"/>
        <w:gridCol w:w="1463"/>
        <w:gridCol w:w="1462"/>
        <w:gridCol w:w="1463"/>
      </w:tblGrid>
      <w:tr w:rsidR="00D65349" w:rsidRPr="00674B43" w:rsidTr="00D65349">
        <w:trPr>
          <w:trHeight w:val="315"/>
        </w:trPr>
        <w:tc>
          <w:tcPr>
            <w:tcW w:w="2449" w:type="dxa"/>
            <w:vMerge w:val="restart"/>
            <w:tcBorders>
              <w:top w:val="single" w:sz="4" w:space="0" w:color="auto"/>
            </w:tcBorders>
            <w:shd w:val="clear" w:color="auto" w:fill="auto"/>
            <w:noWrap/>
            <w:vAlign w:val="center"/>
            <w:hideMark/>
          </w:tcPr>
          <w:p w:rsidR="00D65349" w:rsidRPr="00674B43" w:rsidRDefault="00D65349" w:rsidP="005E68E8">
            <w:pPr>
              <w:spacing w:after="0" w:line="240" w:lineRule="auto"/>
              <w:rPr>
                <w:rFonts w:ascii="Times New Roman" w:eastAsia="Times New Roman" w:hAnsi="Times New Roman" w:cs="Times New Roman"/>
                <w:b/>
                <w:bCs/>
                <w:color w:val="000000" w:themeColor="text1"/>
                <w:sz w:val="24"/>
                <w:szCs w:val="24"/>
              </w:rPr>
            </w:pPr>
            <w:r w:rsidRPr="00674B43">
              <w:rPr>
                <w:rFonts w:ascii="Times New Roman" w:eastAsia="Times New Roman" w:hAnsi="Times New Roman" w:cs="Times New Roman"/>
                <w:b/>
                <w:bCs/>
                <w:color w:val="000000" w:themeColor="text1"/>
                <w:sz w:val="24"/>
                <w:szCs w:val="24"/>
              </w:rPr>
              <w:t>Ingredient</w:t>
            </w:r>
          </w:p>
        </w:tc>
        <w:tc>
          <w:tcPr>
            <w:tcW w:w="5850" w:type="dxa"/>
            <w:gridSpan w:val="4"/>
            <w:tcBorders>
              <w:top w:val="single" w:sz="4" w:space="0" w:color="auto"/>
              <w:bottom w:val="single" w:sz="4" w:space="0" w:color="auto"/>
            </w:tcBorders>
            <w:shd w:val="clear" w:color="auto" w:fill="auto"/>
            <w:noWrap/>
            <w:vAlign w:val="center"/>
            <w:hideMark/>
          </w:tcPr>
          <w:p w:rsidR="00D65349" w:rsidRPr="00674B43" w:rsidRDefault="00D65349" w:rsidP="00D65349">
            <w:pPr>
              <w:spacing w:after="0" w:line="240" w:lineRule="auto"/>
              <w:jc w:val="center"/>
              <w:rPr>
                <w:rFonts w:ascii="Times New Roman" w:eastAsia="Times New Roman" w:hAnsi="Times New Roman" w:cs="Times New Roman"/>
                <w:b/>
                <w:bCs/>
                <w:color w:val="000000" w:themeColor="text1"/>
                <w:sz w:val="24"/>
                <w:szCs w:val="24"/>
              </w:rPr>
            </w:pPr>
            <w:r w:rsidRPr="00674B43">
              <w:rPr>
                <w:rFonts w:ascii="Times New Roman" w:eastAsia="Times New Roman" w:hAnsi="Times New Roman" w:cs="Times New Roman"/>
                <w:b/>
                <w:bCs/>
                <w:color w:val="000000" w:themeColor="text1"/>
                <w:sz w:val="24"/>
                <w:szCs w:val="24"/>
              </w:rPr>
              <w:t>Dietary treatments</w:t>
            </w:r>
          </w:p>
        </w:tc>
      </w:tr>
      <w:tr w:rsidR="00D65349" w:rsidRPr="00674B43" w:rsidTr="00D65349">
        <w:trPr>
          <w:trHeight w:val="315"/>
        </w:trPr>
        <w:tc>
          <w:tcPr>
            <w:tcW w:w="2449" w:type="dxa"/>
            <w:vMerge/>
            <w:tcBorders>
              <w:bottom w:val="single" w:sz="4" w:space="0" w:color="auto"/>
            </w:tcBorders>
            <w:shd w:val="clear" w:color="auto" w:fill="auto"/>
            <w:noWrap/>
            <w:vAlign w:val="center"/>
            <w:hideMark/>
          </w:tcPr>
          <w:p w:rsidR="00D65349" w:rsidRPr="00674B43" w:rsidRDefault="00D65349" w:rsidP="005E68E8">
            <w:pPr>
              <w:spacing w:after="0" w:line="240" w:lineRule="auto"/>
              <w:rPr>
                <w:rFonts w:ascii="Times New Roman" w:eastAsia="Times New Roman" w:hAnsi="Times New Roman" w:cs="Times New Roman"/>
                <w:b/>
                <w:bCs/>
                <w:color w:val="000000" w:themeColor="text1"/>
                <w:sz w:val="24"/>
                <w:szCs w:val="24"/>
              </w:rPr>
            </w:pPr>
          </w:p>
        </w:tc>
        <w:tc>
          <w:tcPr>
            <w:tcW w:w="1462" w:type="dxa"/>
            <w:tcBorders>
              <w:top w:val="single" w:sz="4" w:space="0" w:color="auto"/>
              <w:bottom w:val="single" w:sz="4" w:space="0" w:color="auto"/>
            </w:tcBorders>
            <w:shd w:val="clear" w:color="auto" w:fill="auto"/>
            <w:noWrap/>
            <w:vAlign w:val="center"/>
            <w:hideMark/>
          </w:tcPr>
          <w:p w:rsidR="00D65349" w:rsidRPr="00674B43" w:rsidRDefault="00D65349" w:rsidP="009B12C3">
            <w:pPr>
              <w:spacing w:after="0" w:line="240" w:lineRule="auto"/>
              <w:rPr>
                <w:rFonts w:ascii="Times New Roman" w:eastAsia="Times New Roman" w:hAnsi="Times New Roman" w:cs="Times New Roman"/>
                <w:b/>
                <w:bCs/>
                <w:color w:val="000000" w:themeColor="text1"/>
                <w:sz w:val="24"/>
                <w:szCs w:val="24"/>
              </w:rPr>
            </w:pPr>
            <w:r w:rsidRPr="00674B43">
              <w:rPr>
                <w:rFonts w:ascii="Times New Roman" w:eastAsia="Times New Roman" w:hAnsi="Times New Roman" w:cs="Times New Roman"/>
                <w:b/>
                <w:bCs/>
                <w:color w:val="000000" w:themeColor="text1"/>
                <w:sz w:val="24"/>
                <w:szCs w:val="24"/>
              </w:rPr>
              <w:t>T</w:t>
            </w:r>
            <w:r w:rsidRPr="00674B43">
              <w:rPr>
                <w:rFonts w:ascii="Times New Roman" w:eastAsia="Times New Roman" w:hAnsi="Times New Roman" w:cs="Times New Roman"/>
                <w:b/>
                <w:bCs/>
                <w:color w:val="000000" w:themeColor="text1"/>
                <w:sz w:val="24"/>
                <w:szCs w:val="24"/>
                <w:vertAlign w:val="subscript"/>
              </w:rPr>
              <w:t>0</w:t>
            </w:r>
          </w:p>
        </w:tc>
        <w:tc>
          <w:tcPr>
            <w:tcW w:w="1463" w:type="dxa"/>
            <w:tcBorders>
              <w:top w:val="single" w:sz="4" w:space="0" w:color="auto"/>
              <w:bottom w:val="single" w:sz="4" w:space="0" w:color="auto"/>
            </w:tcBorders>
            <w:shd w:val="clear" w:color="auto" w:fill="auto"/>
            <w:noWrap/>
            <w:vAlign w:val="center"/>
            <w:hideMark/>
          </w:tcPr>
          <w:p w:rsidR="00D65349" w:rsidRPr="00674B43" w:rsidRDefault="00D65349" w:rsidP="009B12C3">
            <w:pPr>
              <w:spacing w:after="0" w:line="240" w:lineRule="auto"/>
              <w:rPr>
                <w:rFonts w:ascii="Times New Roman" w:eastAsia="Times New Roman" w:hAnsi="Times New Roman" w:cs="Times New Roman"/>
                <w:b/>
                <w:bCs/>
                <w:color w:val="000000" w:themeColor="text1"/>
                <w:sz w:val="24"/>
                <w:szCs w:val="24"/>
              </w:rPr>
            </w:pPr>
            <w:r w:rsidRPr="00674B43">
              <w:rPr>
                <w:rFonts w:ascii="Times New Roman" w:eastAsia="Times New Roman" w:hAnsi="Times New Roman" w:cs="Times New Roman"/>
                <w:b/>
                <w:bCs/>
                <w:color w:val="000000" w:themeColor="text1"/>
                <w:sz w:val="24"/>
                <w:szCs w:val="24"/>
              </w:rPr>
              <w:t>T</w:t>
            </w:r>
            <w:r w:rsidRPr="00674B43">
              <w:rPr>
                <w:rFonts w:ascii="Times New Roman" w:eastAsia="Times New Roman" w:hAnsi="Times New Roman" w:cs="Times New Roman"/>
                <w:b/>
                <w:bCs/>
                <w:color w:val="000000" w:themeColor="text1"/>
                <w:sz w:val="24"/>
                <w:szCs w:val="24"/>
                <w:vertAlign w:val="subscript"/>
              </w:rPr>
              <w:t>1</w:t>
            </w:r>
          </w:p>
        </w:tc>
        <w:tc>
          <w:tcPr>
            <w:tcW w:w="1462" w:type="dxa"/>
            <w:tcBorders>
              <w:top w:val="single" w:sz="4" w:space="0" w:color="auto"/>
              <w:bottom w:val="single" w:sz="4" w:space="0" w:color="auto"/>
            </w:tcBorders>
            <w:shd w:val="clear" w:color="auto" w:fill="auto"/>
            <w:noWrap/>
            <w:vAlign w:val="center"/>
            <w:hideMark/>
          </w:tcPr>
          <w:p w:rsidR="00D65349" w:rsidRPr="00674B43" w:rsidRDefault="00D65349" w:rsidP="009B12C3">
            <w:pPr>
              <w:spacing w:after="0" w:line="240" w:lineRule="auto"/>
              <w:rPr>
                <w:rFonts w:ascii="Times New Roman" w:eastAsia="Times New Roman" w:hAnsi="Times New Roman" w:cs="Times New Roman"/>
                <w:b/>
                <w:bCs/>
                <w:color w:val="000000" w:themeColor="text1"/>
                <w:sz w:val="24"/>
                <w:szCs w:val="24"/>
              </w:rPr>
            </w:pPr>
            <w:r w:rsidRPr="00674B43">
              <w:rPr>
                <w:rFonts w:ascii="Times New Roman" w:eastAsia="Times New Roman" w:hAnsi="Times New Roman" w:cs="Times New Roman"/>
                <w:b/>
                <w:bCs/>
                <w:color w:val="000000" w:themeColor="text1"/>
                <w:sz w:val="24"/>
                <w:szCs w:val="24"/>
              </w:rPr>
              <w:t>T</w:t>
            </w:r>
            <w:r w:rsidRPr="00674B43">
              <w:rPr>
                <w:rFonts w:ascii="Times New Roman" w:eastAsia="Times New Roman" w:hAnsi="Times New Roman" w:cs="Times New Roman"/>
                <w:b/>
                <w:bCs/>
                <w:color w:val="000000" w:themeColor="text1"/>
                <w:sz w:val="24"/>
                <w:szCs w:val="24"/>
                <w:vertAlign w:val="subscript"/>
              </w:rPr>
              <w:t>2</w:t>
            </w:r>
          </w:p>
        </w:tc>
        <w:tc>
          <w:tcPr>
            <w:tcW w:w="1463" w:type="dxa"/>
            <w:tcBorders>
              <w:top w:val="single" w:sz="4" w:space="0" w:color="auto"/>
              <w:bottom w:val="single" w:sz="4" w:space="0" w:color="auto"/>
            </w:tcBorders>
            <w:vAlign w:val="center"/>
          </w:tcPr>
          <w:p w:rsidR="00D65349" w:rsidRPr="00674B43" w:rsidRDefault="00D65349" w:rsidP="009B12C3">
            <w:pPr>
              <w:spacing w:after="0" w:line="240" w:lineRule="auto"/>
              <w:rPr>
                <w:rFonts w:ascii="Times New Roman" w:eastAsia="Times New Roman" w:hAnsi="Times New Roman" w:cs="Times New Roman"/>
                <w:b/>
                <w:bCs/>
                <w:color w:val="000000" w:themeColor="text1"/>
                <w:sz w:val="24"/>
                <w:szCs w:val="24"/>
              </w:rPr>
            </w:pPr>
            <w:r w:rsidRPr="00674B43">
              <w:rPr>
                <w:rFonts w:ascii="Times New Roman" w:eastAsia="Times New Roman" w:hAnsi="Times New Roman" w:cs="Times New Roman"/>
                <w:b/>
                <w:bCs/>
                <w:color w:val="000000" w:themeColor="text1"/>
                <w:sz w:val="24"/>
                <w:szCs w:val="24"/>
              </w:rPr>
              <w:t>T</w:t>
            </w:r>
            <w:r w:rsidRPr="00674B43">
              <w:rPr>
                <w:rFonts w:ascii="Times New Roman" w:eastAsia="Times New Roman" w:hAnsi="Times New Roman" w:cs="Times New Roman"/>
                <w:b/>
                <w:bCs/>
                <w:color w:val="000000" w:themeColor="text1"/>
                <w:sz w:val="24"/>
                <w:szCs w:val="24"/>
                <w:vertAlign w:val="subscript"/>
              </w:rPr>
              <w:t>3</w:t>
            </w:r>
          </w:p>
        </w:tc>
      </w:tr>
      <w:tr w:rsidR="00D65349" w:rsidRPr="00674B43" w:rsidTr="00D65349">
        <w:trPr>
          <w:trHeight w:val="315"/>
        </w:trPr>
        <w:tc>
          <w:tcPr>
            <w:tcW w:w="2449" w:type="dxa"/>
            <w:tcBorders>
              <w:top w:val="single" w:sz="4" w:space="0" w:color="auto"/>
            </w:tcBorders>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Maize</w:t>
            </w:r>
          </w:p>
        </w:tc>
        <w:tc>
          <w:tcPr>
            <w:tcW w:w="1462" w:type="dxa"/>
            <w:tcBorders>
              <w:top w:val="single" w:sz="4" w:space="0" w:color="auto"/>
            </w:tcBorders>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56.7</w:t>
            </w:r>
          </w:p>
        </w:tc>
        <w:tc>
          <w:tcPr>
            <w:tcW w:w="1463" w:type="dxa"/>
            <w:tcBorders>
              <w:top w:val="single" w:sz="4" w:space="0" w:color="auto"/>
            </w:tcBorders>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56.7</w:t>
            </w:r>
          </w:p>
        </w:tc>
        <w:tc>
          <w:tcPr>
            <w:tcW w:w="1462" w:type="dxa"/>
            <w:tcBorders>
              <w:top w:val="single" w:sz="4" w:space="0" w:color="auto"/>
            </w:tcBorders>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56.7</w:t>
            </w:r>
          </w:p>
        </w:tc>
        <w:tc>
          <w:tcPr>
            <w:tcW w:w="1463" w:type="dxa"/>
            <w:tcBorders>
              <w:top w:val="single" w:sz="4" w:space="0" w:color="auto"/>
            </w:tcBorders>
            <w:vAlign w:val="bottom"/>
          </w:tcPr>
          <w:p w:rsidR="00D65349" w:rsidRPr="00674B43" w:rsidRDefault="00D65349" w:rsidP="009B12C3">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56.7</w:t>
            </w:r>
          </w:p>
        </w:tc>
      </w:tr>
      <w:tr w:rsidR="00D65349" w:rsidRPr="00674B43" w:rsidTr="00D65349">
        <w:trPr>
          <w:trHeight w:val="315"/>
        </w:trPr>
        <w:tc>
          <w:tcPr>
            <w:tcW w:w="2449"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Rice polish</w:t>
            </w:r>
          </w:p>
        </w:tc>
        <w:tc>
          <w:tcPr>
            <w:tcW w:w="1462"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6.0</w:t>
            </w:r>
          </w:p>
        </w:tc>
        <w:tc>
          <w:tcPr>
            <w:tcW w:w="1463"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6.0</w:t>
            </w:r>
          </w:p>
        </w:tc>
        <w:tc>
          <w:tcPr>
            <w:tcW w:w="1462"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6.0</w:t>
            </w:r>
          </w:p>
        </w:tc>
        <w:tc>
          <w:tcPr>
            <w:tcW w:w="1463" w:type="dxa"/>
            <w:vAlign w:val="bottom"/>
          </w:tcPr>
          <w:p w:rsidR="00D65349" w:rsidRPr="00674B43" w:rsidRDefault="00D65349" w:rsidP="009B12C3">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6.0</w:t>
            </w:r>
          </w:p>
        </w:tc>
      </w:tr>
      <w:tr w:rsidR="00D65349" w:rsidRPr="00674B43" w:rsidTr="00D65349">
        <w:trPr>
          <w:trHeight w:val="315"/>
        </w:trPr>
        <w:tc>
          <w:tcPr>
            <w:tcW w:w="2449" w:type="dxa"/>
            <w:shd w:val="clear" w:color="auto" w:fill="auto"/>
            <w:noWrap/>
            <w:vAlign w:val="center"/>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Soybean oil</w:t>
            </w:r>
          </w:p>
        </w:tc>
        <w:tc>
          <w:tcPr>
            <w:tcW w:w="1462" w:type="dxa"/>
            <w:shd w:val="clear" w:color="auto" w:fill="auto"/>
            <w:noWrap/>
            <w:vAlign w:val="center"/>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0.3</w:t>
            </w:r>
          </w:p>
        </w:tc>
        <w:tc>
          <w:tcPr>
            <w:tcW w:w="1463" w:type="dxa"/>
            <w:shd w:val="clear" w:color="auto" w:fill="auto"/>
            <w:noWrap/>
            <w:vAlign w:val="center"/>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0.3</w:t>
            </w:r>
          </w:p>
        </w:tc>
        <w:tc>
          <w:tcPr>
            <w:tcW w:w="1462" w:type="dxa"/>
            <w:shd w:val="clear" w:color="auto" w:fill="auto"/>
            <w:noWrap/>
            <w:vAlign w:val="center"/>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0.3</w:t>
            </w:r>
          </w:p>
        </w:tc>
        <w:tc>
          <w:tcPr>
            <w:tcW w:w="1463" w:type="dxa"/>
            <w:vAlign w:val="center"/>
          </w:tcPr>
          <w:p w:rsidR="00D65349" w:rsidRPr="00674B43" w:rsidRDefault="00D65349" w:rsidP="009B12C3">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0.3</w:t>
            </w:r>
          </w:p>
        </w:tc>
      </w:tr>
      <w:tr w:rsidR="00D65349" w:rsidRPr="00674B43" w:rsidTr="00D65349">
        <w:trPr>
          <w:trHeight w:val="315"/>
        </w:trPr>
        <w:tc>
          <w:tcPr>
            <w:tcW w:w="2449"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Soybean meal</w:t>
            </w:r>
          </w:p>
        </w:tc>
        <w:tc>
          <w:tcPr>
            <w:tcW w:w="1462"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30.0</w:t>
            </w:r>
          </w:p>
        </w:tc>
        <w:tc>
          <w:tcPr>
            <w:tcW w:w="1463"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30.0</w:t>
            </w:r>
          </w:p>
        </w:tc>
        <w:tc>
          <w:tcPr>
            <w:tcW w:w="1462"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30.0</w:t>
            </w:r>
          </w:p>
        </w:tc>
        <w:tc>
          <w:tcPr>
            <w:tcW w:w="1463" w:type="dxa"/>
            <w:vAlign w:val="bottom"/>
          </w:tcPr>
          <w:p w:rsidR="00D65349" w:rsidRPr="00674B43" w:rsidRDefault="00D65349" w:rsidP="009B12C3">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30.0</w:t>
            </w:r>
          </w:p>
        </w:tc>
      </w:tr>
      <w:tr w:rsidR="00D65349" w:rsidRPr="00674B43" w:rsidTr="00D65349">
        <w:trPr>
          <w:trHeight w:val="315"/>
        </w:trPr>
        <w:tc>
          <w:tcPr>
            <w:tcW w:w="2449"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Fish meal</w:t>
            </w:r>
          </w:p>
        </w:tc>
        <w:tc>
          <w:tcPr>
            <w:tcW w:w="1462"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2.6</w:t>
            </w:r>
          </w:p>
        </w:tc>
        <w:tc>
          <w:tcPr>
            <w:tcW w:w="1463"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2.6</w:t>
            </w:r>
          </w:p>
        </w:tc>
        <w:tc>
          <w:tcPr>
            <w:tcW w:w="1462"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2.6</w:t>
            </w:r>
          </w:p>
        </w:tc>
        <w:tc>
          <w:tcPr>
            <w:tcW w:w="1463" w:type="dxa"/>
            <w:vAlign w:val="bottom"/>
          </w:tcPr>
          <w:p w:rsidR="00D65349" w:rsidRPr="00674B43" w:rsidRDefault="00D65349" w:rsidP="009B12C3">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2.6</w:t>
            </w:r>
          </w:p>
        </w:tc>
      </w:tr>
      <w:tr w:rsidR="00D65349" w:rsidRPr="00674B43" w:rsidTr="00D65349">
        <w:trPr>
          <w:trHeight w:val="315"/>
        </w:trPr>
        <w:tc>
          <w:tcPr>
            <w:tcW w:w="2449" w:type="dxa"/>
            <w:shd w:val="clear" w:color="auto" w:fill="auto"/>
            <w:noWrap/>
            <w:vAlign w:val="bottom"/>
            <w:hideMark/>
          </w:tcPr>
          <w:p w:rsidR="00D65349" w:rsidRPr="00674B43" w:rsidRDefault="00D1037D" w:rsidP="005E68E8">
            <w:pPr>
              <w:spacing w:after="0" w:line="240" w:lineRule="auto"/>
              <w:rPr>
                <w:rFonts w:ascii="Times New Roman" w:eastAsia="Times New Roman" w:hAnsi="Times New Roman" w:cs="Times New Roman"/>
                <w:color w:val="000000" w:themeColor="text1"/>
                <w:sz w:val="24"/>
                <w:szCs w:val="24"/>
                <w:vertAlign w:val="superscript"/>
              </w:rPr>
            </w:pPr>
            <w:r w:rsidRPr="00674B43">
              <w:rPr>
                <w:rFonts w:ascii="Times New Roman" w:eastAsia="Times New Roman" w:hAnsi="Times New Roman" w:cs="Times New Roman"/>
                <w:color w:val="000000" w:themeColor="text1"/>
                <w:sz w:val="24"/>
                <w:szCs w:val="24"/>
              </w:rPr>
              <w:t>Meat and</w:t>
            </w:r>
            <w:r w:rsidR="00D65349" w:rsidRPr="00674B43">
              <w:rPr>
                <w:rFonts w:ascii="Times New Roman" w:eastAsia="Times New Roman" w:hAnsi="Times New Roman" w:cs="Times New Roman"/>
                <w:color w:val="000000" w:themeColor="text1"/>
                <w:sz w:val="24"/>
                <w:szCs w:val="24"/>
              </w:rPr>
              <w:t xml:space="preserve"> bone meal</w:t>
            </w:r>
            <w:r w:rsidR="009B12C3" w:rsidRPr="00674B43">
              <w:rPr>
                <w:rFonts w:ascii="Times New Roman" w:eastAsia="Times New Roman" w:hAnsi="Times New Roman" w:cs="Times New Roman"/>
                <w:color w:val="000000" w:themeColor="text1"/>
                <w:sz w:val="24"/>
                <w:szCs w:val="24"/>
                <w:vertAlign w:val="superscript"/>
              </w:rPr>
              <w:t>1</w:t>
            </w:r>
          </w:p>
        </w:tc>
        <w:tc>
          <w:tcPr>
            <w:tcW w:w="1462"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1.9</w:t>
            </w:r>
          </w:p>
        </w:tc>
        <w:tc>
          <w:tcPr>
            <w:tcW w:w="1463"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1.9</w:t>
            </w:r>
          </w:p>
        </w:tc>
        <w:tc>
          <w:tcPr>
            <w:tcW w:w="1462"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1.9</w:t>
            </w:r>
          </w:p>
        </w:tc>
        <w:tc>
          <w:tcPr>
            <w:tcW w:w="1463" w:type="dxa"/>
            <w:vAlign w:val="bottom"/>
          </w:tcPr>
          <w:p w:rsidR="00D65349" w:rsidRPr="00674B43" w:rsidRDefault="00D65349" w:rsidP="009B12C3">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1.9</w:t>
            </w:r>
          </w:p>
        </w:tc>
      </w:tr>
      <w:tr w:rsidR="00D65349" w:rsidRPr="00674B43" w:rsidTr="00D65349">
        <w:trPr>
          <w:trHeight w:val="315"/>
        </w:trPr>
        <w:tc>
          <w:tcPr>
            <w:tcW w:w="2449"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Limestone</w:t>
            </w:r>
          </w:p>
        </w:tc>
        <w:tc>
          <w:tcPr>
            <w:tcW w:w="1462"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0.8</w:t>
            </w:r>
          </w:p>
        </w:tc>
        <w:tc>
          <w:tcPr>
            <w:tcW w:w="1463"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0.8</w:t>
            </w:r>
          </w:p>
        </w:tc>
        <w:tc>
          <w:tcPr>
            <w:tcW w:w="1462"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0.8</w:t>
            </w:r>
          </w:p>
        </w:tc>
        <w:tc>
          <w:tcPr>
            <w:tcW w:w="1463" w:type="dxa"/>
            <w:vAlign w:val="bottom"/>
          </w:tcPr>
          <w:p w:rsidR="00D65349" w:rsidRPr="00674B43" w:rsidRDefault="00D65349" w:rsidP="009B12C3">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0.8</w:t>
            </w:r>
          </w:p>
        </w:tc>
      </w:tr>
      <w:tr w:rsidR="00D65349" w:rsidRPr="00674B43" w:rsidTr="00D65349">
        <w:trPr>
          <w:trHeight w:val="315"/>
        </w:trPr>
        <w:tc>
          <w:tcPr>
            <w:tcW w:w="2449"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vertAlign w:val="superscript"/>
              </w:rPr>
            </w:pPr>
            <w:r w:rsidRPr="00674B43">
              <w:rPr>
                <w:rFonts w:ascii="Times New Roman" w:eastAsia="Times New Roman" w:hAnsi="Times New Roman" w:cs="Times New Roman"/>
                <w:color w:val="000000" w:themeColor="text1"/>
                <w:sz w:val="24"/>
                <w:szCs w:val="24"/>
              </w:rPr>
              <w:t>Dicalcium phosphate</w:t>
            </w:r>
            <w:r w:rsidR="009B12C3" w:rsidRPr="00674B43">
              <w:rPr>
                <w:rFonts w:ascii="Times New Roman" w:eastAsia="Times New Roman" w:hAnsi="Times New Roman" w:cs="Times New Roman"/>
                <w:color w:val="000000" w:themeColor="text1"/>
                <w:sz w:val="24"/>
                <w:szCs w:val="24"/>
                <w:vertAlign w:val="superscript"/>
              </w:rPr>
              <w:t>2</w:t>
            </w:r>
          </w:p>
        </w:tc>
        <w:tc>
          <w:tcPr>
            <w:tcW w:w="1462"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1.00</w:t>
            </w:r>
          </w:p>
        </w:tc>
        <w:tc>
          <w:tcPr>
            <w:tcW w:w="1463"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1.00</w:t>
            </w:r>
          </w:p>
        </w:tc>
        <w:tc>
          <w:tcPr>
            <w:tcW w:w="1462"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1.00</w:t>
            </w:r>
          </w:p>
        </w:tc>
        <w:tc>
          <w:tcPr>
            <w:tcW w:w="1463" w:type="dxa"/>
            <w:vAlign w:val="bottom"/>
          </w:tcPr>
          <w:p w:rsidR="00D65349" w:rsidRPr="00674B43" w:rsidRDefault="00D65349" w:rsidP="009B12C3">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1.00</w:t>
            </w:r>
          </w:p>
        </w:tc>
      </w:tr>
      <w:tr w:rsidR="00D65349" w:rsidRPr="00674B43" w:rsidTr="00D65349">
        <w:trPr>
          <w:trHeight w:val="315"/>
        </w:trPr>
        <w:tc>
          <w:tcPr>
            <w:tcW w:w="2449"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L-Lysine</w:t>
            </w:r>
          </w:p>
        </w:tc>
        <w:tc>
          <w:tcPr>
            <w:tcW w:w="1462"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0.10</w:t>
            </w:r>
          </w:p>
        </w:tc>
        <w:tc>
          <w:tcPr>
            <w:tcW w:w="1463"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0.10</w:t>
            </w:r>
          </w:p>
        </w:tc>
        <w:tc>
          <w:tcPr>
            <w:tcW w:w="1462"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0.10</w:t>
            </w:r>
          </w:p>
        </w:tc>
        <w:tc>
          <w:tcPr>
            <w:tcW w:w="1463" w:type="dxa"/>
            <w:vAlign w:val="bottom"/>
          </w:tcPr>
          <w:p w:rsidR="00D65349" w:rsidRPr="00674B43" w:rsidRDefault="00D65349" w:rsidP="009B12C3">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0.10</w:t>
            </w:r>
          </w:p>
        </w:tc>
      </w:tr>
      <w:tr w:rsidR="00D65349" w:rsidRPr="00674B43" w:rsidTr="00D65349">
        <w:trPr>
          <w:trHeight w:val="315"/>
        </w:trPr>
        <w:tc>
          <w:tcPr>
            <w:tcW w:w="2449"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DL-Methionine</w:t>
            </w:r>
          </w:p>
        </w:tc>
        <w:tc>
          <w:tcPr>
            <w:tcW w:w="1462"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0.05</w:t>
            </w:r>
          </w:p>
        </w:tc>
        <w:tc>
          <w:tcPr>
            <w:tcW w:w="1463"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0.05</w:t>
            </w:r>
          </w:p>
        </w:tc>
        <w:tc>
          <w:tcPr>
            <w:tcW w:w="1462"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0.05</w:t>
            </w:r>
          </w:p>
        </w:tc>
        <w:tc>
          <w:tcPr>
            <w:tcW w:w="1463" w:type="dxa"/>
            <w:vAlign w:val="bottom"/>
          </w:tcPr>
          <w:p w:rsidR="00D65349" w:rsidRPr="00674B43" w:rsidRDefault="00D65349" w:rsidP="009B12C3">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0.05</w:t>
            </w:r>
          </w:p>
        </w:tc>
      </w:tr>
      <w:tr w:rsidR="00D65349" w:rsidRPr="00674B43" w:rsidTr="00D65349">
        <w:trPr>
          <w:trHeight w:val="315"/>
        </w:trPr>
        <w:tc>
          <w:tcPr>
            <w:tcW w:w="2449" w:type="dxa"/>
            <w:shd w:val="clear" w:color="auto" w:fill="auto"/>
            <w:noWrap/>
            <w:vAlign w:val="bottom"/>
            <w:hideMark/>
          </w:tcPr>
          <w:p w:rsidR="00D65349" w:rsidRPr="00674B43" w:rsidRDefault="00D65349" w:rsidP="009B12C3">
            <w:pPr>
              <w:spacing w:after="0" w:line="240" w:lineRule="auto"/>
              <w:rPr>
                <w:rFonts w:ascii="Times New Roman" w:eastAsia="Times New Roman" w:hAnsi="Times New Roman" w:cs="Times New Roman"/>
                <w:color w:val="000000" w:themeColor="text1"/>
                <w:sz w:val="24"/>
                <w:szCs w:val="24"/>
                <w:vertAlign w:val="superscript"/>
              </w:rPr>
            </w:pPr>
            <w:r w:rsidRPr="00674B43">
              <w:rPr>
                <w:rFonts w:ascii="Times New Roman" w:eastAsia="Times New Roman" w:hAnsi="Times New Roman" w:cs="Times New Roman"/>
                <w:color w:val="000000" w:themeColor="text1"/>
                <w:sz w:val="24"/>
                <w:szCs w:val="24"/>
              </w:rPr>
              <w:t>Vitamin</w:t>
            </w:r>
            <w:r w:rsidR="009B12C3" w:rsidRPr="00674B43">
              <w:rPr>
                <w:rFonts w:ascii="Times New Roman" w:eastAsia="Times New Roman" w:hAnsi="Times New Roman" w:cs="Times New Roman"/>
                <w:color w:val="000000" w:themeColor="text1"/>
                <w:sz w:val="24"/>
                <w:szCs w:val="24"/>
              </w:rPr>
              <w:t xml:space="preserve">-min. </w:t>
            </w:r>
            <w:r w:rsidRPr="00674B43">
              <w:rPr>
                <w:rFonts w:ascii="Times New Roman" w:eastAsia="Times New Roman" w:hAnsi="Times New Roman" w:cs="Times New Roman"/>
                <w:color w:val="000000" w:themeColor="text1"/>
                <w:sz w:val="24"/>
                <w:szCs w:val="24"/>
              </w:rPr>
              <w:t>premix</w:t>
            </w:r>
            <w:r w:rsidR="009B12C3" w:rsidRPr="00674B43">
              <w:rPr>
                <w:rFonts w:ascii="Times New Roman" w:eastAsia="Times New Roman" w:hAnsi="Times New Roman" w:cs="Times New Roman"/>
                <w:color w:val="000000" w:themeColor="text1"/>
                <w:sz w:val="24"/>
                <w:szCs w:val="24"/>
                <w:vertAlign w:val="superscript"/>
              </w:rPr>
              <w:t>3</w:t>
            </w:r>
          </w:p>
        </w:tc>
        <w:tc>
          <w:tcPr>
            <w:tcW w:w="1462"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0.20</w:t>
            </w:r>
          </w:p>
        </w:tc>
        <w:tc>
          <w:tcPr>
            <w:tcW w:w="1463"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0.20</w:t>
            </w:r>
          </w:p>
        </w:tc>
        <w:tc>
          <w:tcPr>
            <w:tcW w:w="1462"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0.20</w:t>
            </w:r>
          </w:p>
        </w:tc>
        <w:tc>
          <w:tcPr>
            <w:tcW w:w="1463" w:type="dxa"/>
            <w:vAlign w:val="bottom"/>
          </w:tcPr>
          <w:p w:rsidR="00D65349" w:rsidRPr="00674B43" w:rsidRDefault="00D65349" w:rsidP="009B12C3">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0.20</w:t>
            </w:r>
          </w:p>
        </w:tc>
      </w:tr>
      <w:tr w:rsidR="00D65349" w:rsidRPr="00674B43" w:rsidTr="00D65349">
        <w:trPr>
          <w:trHeight w:val="315"/>
        </w:trPr>
        <w:tc>
          <w:tcPr>
            <w:tcW w:w="2449"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Vitamin ADEK</w:t>
            </w:r>
          </w:p>
        </w:tc>
        <w:tc>
          <w:tcPr>
            <w:tcW w:w="1462"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0.05</w:t>
            </w:r>
          </w:p>
        </w:tc>
        <w:tc>
          <w:tcPr>
            <w:tcW w:w="1463"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0.05</w:t>
            </w:r>
          </w:p>
        </w:tc>
        <w:tc>
          <w:tcPr>
            <w:tcW w:w="1462"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0.05</w:t>
            </w:r>
          </w:p>
        </w:tc>
        <w:tc>
          <w:tcPr>
            <w:tcW w:w="1463" w:type="dxa"/>
            <w:vAlign w:val="bottom"/>
          </w:tcPr>
          <w:p w:rsidR="00D65349" w:rsidRPr="00674B43" w:rsidRDefault="00D65349" w:rsidP="009B12C3">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0.05</w:t>
            </w:r>
          </w:p>
        </w:tc>
      </w:tr>
      <w:tr w:rsidR="00D65349" w:rsidRPr="00674B43" w:rsidTr="00D65349">
        <w:trPr>
          <w:trHeight w:val="315"/>
        </w:trPr>
        <w:tc>
          <w:tcPr>
            <w:tcW w:w="2449"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Common salt</w:t>
            </w:r>
          </w:p>
        </w:tc>
        <w:tc>
          <w:tcPr>
            <w:tcW w:w="1462"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0.25</w:t>
            </w:r>
          </w:p>
        </w:tc>
        <w:tc>
          <w:tcPr>
            <w:tcW w:w="1463"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0.25</w:t>
            </w:r>
          </w:p>
        </w:tc>
        <w:tc>
          <w:tcPr>
            <w:tcW w:w="1462"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0.25</w:t>
            </w:r>
          </w:p>
        </w:tc>
        <w:tc>
          <w:tcPr>
            <w:tcW w:w="1463" w:type="dxa"/>
            <w:vAlign w:val="bottom"/>
          </w:tcPr>
          <w:p w:rsidR="00D65349" w:rsidRPr="00674B43" w:rsidRDefault="00D65349" w:rsidP="009B12C3">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0.25</w:t>
            </w:r>
          </w:p>
        </w:tc>
      </w:tr>
      <w:tr w:rsidR="009817BE" w:rsidRPr="00674B43" w:rsidTr="009B12C3">
        <w:trPr>
          <w:trHeight w:val="315"/>
        </w:trPr>
        <w:tc>
          <w:tcPr>
            <w:tcW w:w="2449" w:type="dxa"/>
            <w:shd w:val="clear" w:color="auto" w:fill="auto"/>
            <w:noWrap/>
            <w:vAlign w:val="center"/>
            <w:hideMark/>
          </w:tcPr>
          <w:p w:rsidR="009817BE" w:rsidRPr="00674B43" w:rsidRDefault="009817BE" w:rsidP="009B12C3">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Total</w:t>
            </w:r>
          </w:p>
        </w:tc>
        <w:tc>
          <w:tcPr>
            <w:tcW w:w="1462" w:type="dxa"/>
            <w:shd w:val="clear" w:color="auto" w:fill="auto"/>
            <w:noWrap/>
            <w:vAlign w:val="center"/>
            <w:hideMark/>
          </w:tcPr>
          <w:p w:rsidR="009817BE" w:rsidRPr="00674B43" w:rsidRDefault="009817BE" w:rsidP="009B12C3">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100.0</w:t>
            </w:r>
          </w:p>
        </w:tc>
        <w:tc>
          <w:tcPr>
            <w:tcW w:w="1463" w:type="dxa"/>
            <w:shd w:val="clear" w:color="auto" w:fill="auto"/>
            <w:noWrap/>
            <w:vAlign w:val="center"/>
            <w:hideMark/>
          </w:tcPr>
          <w:p w:rsidR="009817BE" w:rsidRPr="00674B43" w:rsidRDefault="009817BE" w:rsidP="009B12C3">
            <w:pPr>
              <w:spacing w:after="0" w:line="240" w:lineRule="auto"/>
              <w:rPr>
                <w:color w:val="000000" w:themeColor="text1"/>
              </w:rPr>
            </w:pPr>
            <w:r w:rsidRPr="00674B43">
              <w:rPr>
                <w:rFonts w:ascii="Times New Roman" w:eastAsia="Times New Roman" w:hAnsi="Times New Roman" w:cs="Times New Roman"/>
                <w:color w:val="000000" w:themeColor="text1"/>
                <w:sz w:val="24"/>
                <w:szCs w:val="24"/>
              </w:rPr>
              <w:t>100.0</w:t>
            </w:r>
          </w:p>
        </w:tc>
        <w:tc>
          <w:tcPr>
            <w:tcW w:w="1462" w:type="dxa"/>
            <w:shd w:val="clear" w:color="auto" w:fill="auto"/>
            <w:noWrap/>
            <w:vAlign w:val="center"/>
            <w:hideMark/>
          </w:tcPr>
          <w:p w:rsidR="009817BE" w:rsidRPr="00674B43" w:rsidRDefault="009817BE" w:rsidP="009B12C3">
            <w:pPr>
              <w:spacing w:after="0" w:line="240" w:lineRule="auto"/>
              <w:rPr>
                <w:color w:val="000000" w:themeColor="text1"/>
              </w:rPr>
            </w:pPr>
            <w:r w:rsidRPr="00674B43">
              <w:rPr>
                <w:rFonts w:ascii="Times New Roman" w:eastAsia="Times New Roman" w:hAnsi="Times New Roman" w:cs="Times New Roman"/>
                <w:color w:val="000000" w:themeColor="text1"/>
                <w:sz w:val="24"/>
                <w:szCs w:val="24"/>
              </w:rPr>
              <w:t>100.0</w:t>
            </w:r>
          </w:p>
        </w:tc>
        <w:tc>
          <w:tcPr>
            <w:tcW w:w="1463" w:type="dxa"/>
            <w:vAlign w:val="center"/>
          </w:tcPr>
          <w:p w:rsidR="009817BE" w:rsidRPr="00674B43" w:rsidRDefault="009817BE" w:rsidP="009B12C3">
            <w:pPr>
              <w:spacing w:after="0" w:line="240" w:lineRule="auto"/>
              <w:rPr>
                <w:color w:val="000000" w:themeColor="text1"/>
              </w:rPr>
            </w:pPr>
            <w:r w:rsidRPr="00674B43">
              <w:rPr>
                <w:rFonts w:ascii="Times New Roman" w:eastAsia="Times New Roman" w:hAnsi="Times New Roman" w:cs="Times New Roman"/>
                <w:color w:val="000000" w:themeColor="text1"/>
                <w:sz w:val="24"/>
                <w:szCs w:val="24"/>
              </w:rPr>
              <w:t>100.0</w:t>
            </w:r>
          </w:p>
        </w:tc>
      </w:tr>
      <w:tr w:rsidR="00D65349" w:rsidRPr="00674B43" w:rsidTr="00D65349">
        <w:trPr>
          <w:trHeight w:val="315"/>
        </w:trPr>
        <w:tc>
          <w:tcPr>
            <w:tcW w:w="2449"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b/>
                <w:color w:val="000000" w:themeColor="text1"/>
                <w:sz w:val="24"/>
                <w:szCs w:val="24"/>
              </w:rPr>
            </w:pPr>
            <w:r w:rsidRPr="00674B43">
              <w:rPr>
                <w:rFonts w:ascii="Times New Roman" w:eastAsia="Times New Roman" w:hAnsi="Times New Roman" w:cs="Times New Roman"/>
                <w:b/>
                <w:color w:val="000000" w:themeColor="text1"/>
                <w:sz w:val="24"/>
                <w:szCs w:val="24"/>
              </w:rPr>
              <w:t>Estimated nutrients</w:t>
            </w:r>
          </w:p>
        </w:tc>
        <w:tc>
          <w:tcPr>
            <w:tcW w:w="1462"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b/>
                <w:color w:val="000000" w:themeColor="text1"/>
                <w:sz w:val="24"/>
                <w:szCs w:val="24"/>
              </w:rPr>
            </w:pPr>
          </w:p>
        </w:tc>
        <w:tc>
          <w:tcPr>
            <w:tcW w:w="1463"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p>
        </w:tc>
        <w:tc>
          <w:tcPr>
            <w:tcW w:w="1462"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p>
        </w:tc>
        <w:tc>
          <w:tcPr>
            <w:tcW w:w="1463" w:type="dxa"/>
            <w:vAlign w:val="bottom"/>
          </w:tcPr>
          <w:p w:rsidR="00D65349" w:rsidRPr="00674B43" w:rsidRDefault="00D65349" w:rsidP="009B12C3">
            <w:pPr>
              <w:spacing w:after="0" w:line="240" w:lineRule="auto"/>
              <w:rPr>
                <w:rFonts w:ascii="Times New Roman" w:eastAsia="Times New Roman" w:hAnsi="Times New Roman" w:cs="Times New Roman"/>
                <w:color w:val="000000" w:themeColor="text1"/>
                <w:sz w:val="24"/>
                <w:szCs w:val="24"/>
              </w:rPr>
            </w:pPr>
          </w:p>
        </w:tc>
      </w:tr>
      <w:tr w:rsidR="00D65349" w:rsidRPr="00674B43" w:rsidTr="00D65349">
        <w:trPr>
          <w:trHeight w:val="315"/>
        </w:trPr>
        <w:tc>
          <w:tcPr>
            <w:tcW w:w="2449" w:type="dxa"/>
            <w:shd w:val="clear" w:color="auto" w:fill="auto"/>
            <w:noWrap/>
            <w:vAlign w:val="center"/>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vertAlign w:val="superscript"/>
              </w:rPr>
            </w:pPr>
            <w:r w:rsidRPr="00674B43">
              <w:rPr>
                <w:rFonts w:ascii="Times New Roman" w:eastAsia="Times New Roman" w:hAnsi="Times New Roman" w:cs="Times New Roman"/>
                <w:color w:val="000000" w:themeColor="text1"/>
                <w:sz w:val="24"/>
                <w:szCs w:val="24"/>
              </w:rPr>
              <w:t>Metabolizable energy</w:t>
            </w:r>
            <w:r w:rsidR="009B12C3" w:rsidRPr="00674B43">
              <w:rPr>
                <w:rFonts w:ascii="Times New Roman" w:eastAsia="Times New Roman" w:hAnsi="Times New Roman" w:cs="Times New Roman"/>
                <w:color w:val="000000" w:themeColor="text1"/>
                <w:sz w:val="24"/>
                <w:szCs w:val="24"/>
                <w:vertAlign w:val="superscript"/>
              </w:rPr>
              <w:t>4</w:t>
            </w:r>
          </w:p>
        </w:tc>
        <w:tc>
          <w:tcPr>
            <w:tcW w:w="1462"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3000.0</w:t>
            </w:r>
          </w:p>
        </w:tc>
        <w:tc>
          <w:tcPr>
            <w:tcW w:w="1463"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3000.0</w:t>
            </w:r>
          </w:p>
        </w:tc>
        <w:tc>
          <w:tcPr>
            <w:tcW w:w="1462"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3000.0</w:t>
            </w:r>
          </w:p>
        </w:tc>
        <w:tc>
          <w:tcPr>
            <w:tcW w:w="1463" w:type="dxa"/>
            <w:vAlign w:val="bottom"/>
          </w:tcPr>
          <w:p w:rsidR="00D65349" w:rsidRPr="00674B43" w:rsidRDefault="00D65349" w:rsidP="009B12C3">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3000.0</w:t>
            </w:r>
          </w:p>
        </w:tc>
      </w:tr>
      <w:tr w:rsidR="00D65349" w:rsidRPr="00674B43" w:rsidTr="00D65349">
        <w:trPr>
          <w:trHeight w:val="315"/>
        </w:trPr>
        <w:tc>
          <w:tcPr>
            <w:tcW w:w="2449" w:type="dxa"/>
            <w:shd w:val="clear" w:color="auto" w:fill="auto"/>
            <w:noWrap/>
            <w:vAlign w:val="center"/>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Crude protein</w:t>
            </w:r>
          </w:p>
        </w:tc>
        <w:tc>
          <w:tcPr>
            <w:tcW w:w="1462"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22.0</w:t>
            </w:r>
          </w:p>
        </w:tc>
        <w:tc>
          <w:tcPr>
            <w:tcW w:w="1463"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22.0</w:t>
            </w:r>
          </w:p>
        </w:tc>
        <w:tc>
          <w:tcPr>
            <w:tcW w:w="1462"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22.0</w:t>
            </w:r>
          </w:p>
        </w:tc>
        <w:tc>
          <w:tcPr>
            <w:tcW w:w="1463" w:type="dxa"/>
            <w:vAlign w:val="bottom"/>
          </w:tcPr>
          <w:p w:rsidR="00D65349" w:rsidRPr="00674B43" w:rsidRDefault="00D65349" w:rsidP="009B12C3">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22.0</w:t>
            </w:r>
          </w:p>
        </w:tc>
      </w:tr>
      <w:tr w:rsidR="00D65349" w:rsidRPr="00674B43" w:rsidTr="00D65349">
        <w:trPr>
          <w:trHeight w:val="315"/>
        </w:trPr>
        <w:tc>
          <w:tcPr>
            <w:tcW w:w="2449" w:type="dxa"/>
            <w:shd w:val="clear" w:color="auto" w:fill="auto"/>
            <w:noWrap/>
            <w:vAlign w:val="center"/>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Crude fibre</w:t>
            </w:r>
          </w:p>
        </w:tc>
        <w:tc>
          <w:tcPr>
            <w:tcW w:w="1462"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3.56</w:t>
            </w:r>
          </w:p>
        </w:tc>
        <w:tc>
          <w:tcPr>
            <w:tcW w:w="1463"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3.56</w:t>
            </w:r>
          </w:p>
        </w:tc>
        <w:tc>
          <w:tcPr>
            <w:tcW w:w="1462"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3.56</w:t>
            </w:r>
          </w:p>
        </w:tc>
        <w:tc>
          <w:tcPr>
            <w:tcW w:w="1463" w:type="dxa"/>
            <w:vAlign w:val="bottom"/>
          </w:tcPr>
          <w:p w:rsidR="00D65349" w:rsidRPr="00674B43" w:rsidRDefault="00D65349" w:rsidP="009B12C3">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3.56</w:t>
            </w:r>
          </w:p>
        </w:tc>
      </w:tr>
      <w:tr w:rsidR="00D65349" w:rsidRPr="00674B43" w:rsidTr="00D65349">
        <w:trPr>
          <w:trHeight w:val="315"/>
        </w:trPr>
        <w:tc>
          <w:tcPr>
            <w:tcW w:w="2449" w:type="dxa"/>
            <w:shd w:val="clear" w:color="auto" w:fill="auto"/>
            <w:noWrap/>
            <w:vAlign w:val="center"/>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Ether extract</w:t>
            </w:r>
          </w:p>
        </w:tc>
        <w:tc>
          <w:tcPr>
            <w:tcW w:w="1462"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3.84</w:t>
            </w:r>
          </w:p>
        </w:tc>
        <w:tc>
          <w:tcPr>
            <w:tcW w:w="1463"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3.84</w:t>
            </w:r>
          </w:p>
        </w:tc>
        <w:tc>
          <w:tcPr>
            <w:tcW w:w="1462"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3.84</w:t>
            </w:r>
          </w:p>
        </w:tc>
        <w:tc>
          <w:tcPr>
            <w:tcW w:w="1463" w:type="dxa"/>
            <w:vAlign w:val="bottom"/>
          </w:tcPr>
          <w:p w:rsidR="00D65349" w:rsidRPr="00674B43" w:rsidRDefault="00D65349" w:rsidP="009B12C3">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3.84</w:t>
            </w:r>
          </w:p>
        </w:tc>
      </w:tr>
      <w:tr w:rsidR="00D65349" w:rsidRPr="00674B43" w:rsidTr="00D65349">
        <w:trPr>
          <w:trHeight w:val="315"/>
        </w:trPr>
        <w:tc>
          <w:tcPr>
            <w:tcW w:w="2449" w:type="dxa"/>
            <w:shd w:val="clear" w:color="auto" w:fill="auto"/>
            <w:noWrap/>
            <w:vAlign w:val="center"/>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Calcium</w:t>
            </w:r>
          </w:p>
        </w:tc>
        <w:tc>
          <w:tcPr>
            <w:tcW w:w="1462"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1.00</w:t>
            </w:r>
          </w:p>
        </w:tc>
        <w:tc>
          <w:tcPr>
            <w:tcW w:w="1463"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1.00</w:t>
            </w:r>
          </w:p>
        </w:tc>
        <w:tc>
          <w:tcPr>
            <w:tcW w:w="1462"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1.00</w:t>
            </w:r>
          </w:p>
        </w:tc>
        <w:tc>
          <w:tcPr>
            <w:tcW w:w="1463" w:type="dxa"/>
            <w:vAlign w:val="bottom"/>
          </w:tcPr>
          <w:p w:rsidR="00D65349" w:rsidRPr="00674B43" w:rsidRDefault="00D65349" w:rsidP="009B12C3">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1.00</w:t>
            </w:r>
          </w:p>
        </w:tc>
      </w:tr>
      <w:tr w:rsidR="00D65349" w:rsidRPr="00674B43" w:rsidTr="00D65349">
        <w:trPr>
          <w:trHeight w:val="315"/>
        </w:trPr>
        <w:tc>
          <w:tcPr>
            <w:tcW w:w="2449" w:type="dxa"/>
            <w:shd w:val="clear" w:color="auto" w:fill="auto"/>
            <w:noWrap/>
            <w:vAlign w:val="center"/>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Total phosphorus</w:t>
            </w:r>
          </w:p>
        </w:tc>
        <w:tc>
          <w:tcPr>
            <w:tcW w:w="1462"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0.81</w:t>
            </w:r>
          </w:p>
        </w:tc>
        <w:tc>
          <w:tcPr>
            <w:tcW w:w="1463"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0.81</w:t>
            </w:r>
          </w:p>
        </w:tc>
        <w:tc>
          <w:tcPr>
            <w:tcW w:w="1462"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0.81</w:t>
            </w:r>
          </w:p>
        </w:tc>
        <w:tc>
          <w:tcPr>
            <w:tcW w:w="1463" w:type="dxa"/>
            <w:vAlign w:val="bottom"/>
          </w:tcPr>
          <w:p w:rsidR="00D65349" w:rsidRPr="00674B43" w:rsidRDefault="00D65349" w:rsidP="009B12C3">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0.81</w:t>
            </w:r>
          </w:p>
        </w:tc>
      </w:tr>
      <w:tr w:rsidR="00D65349" w:rsidRPr="00674B43" w:rsidTr="00D65349">
        <w:trPr>
          <w:trHeight w:val="315"/>
        </w:trPr>
        <w:tc>
          <w:tcPr>
            <w:tcW w:w="2449" w:type="dxa"/>
            <w:shd w:val="clear" w:color="auto" w:fill="auto"/>
            <w:noWrap/>
            <w:vAlign w:val="center"/>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Available phosphorus</w:t>
            </w:r>
          </w:p>
        </w:tc>
        <w:tc>
          <w:tcPr>
            <w:tcW w:w="1462"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0.50</w:t>
            </w:r>
          </w:p>
        </w:tc>
        <w:tc>
          <w:tcPr>
            <w:tcW w:w="1463"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0.50</w:t>
            </w:r>
          </w:p>
        </w:tc>
        <w:tc>
          <w:tcPr>
            <w:tcW w:w="1462"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0.50</w:t>
            </w:r>
          </w:p>
        </w:tc>
        <w:tc>
          <w:tcPr>
            <w:tcW w:w="1463" w:type="dxa"/>
            <w:vAlign w:val="bottom"/>
          </w:tcPr>
          <w:p w:rsidR="00D65349" w:rsidRPr="00674B43" w:rsidRDefault="00D65349" w:rsidP="009B12C3">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0.50</w:t>
            </w:r>
          </w:p>
        </w:tc>
      </w:tr>
      <w:tr w:rsidR="00D65349" w:rsidRPr="00674B43" w:rsidTr="00D65349">
        <w:trPr>
          <w:trHeight w:val="315"/>
        </w:trPr>
        <w:tc>
          <w:tcPr>
            <w:tcW w:w="2449" w:type="dxa"/>
            <w:shd w:val="clear" w:color="auto" w:fill="auto"/>
            <w:noWrap/>
            <w:vAlign w:val="center"/>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L-Lysine</w:t>
            </w:r>
          </w:p>
        </w:tc>
        <w:tc>
          <w:tcPr>
            <w:tcW w:w="1462"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1.38</w:t>
            </w:r>
          </w:p>
        </w:tc>
        <w:tc>
          <w:tcPr>
            <w:tcW w:w="1463"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1.38</w:t>
            </w:r>
          </w:p>
        </w:tc>
        <w:tc>
          <w:tcPr>
            <w:tcW w:w="1462"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1.38</w:t>
            </w:r>
          </w:p>
        </w:tc>
        <w:tc>
          <w:tcPr>
            <w:tcW w:w="1463" w:type="dxa"/>
            <w:vAlign w:val="bottom"/>
          </w:tcPr>
          <w:p w:rsidR="00D65349" w:rsidRPr="00674B43" w:rsidRDefault="00D65349" w:rsidP="009B12C3">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1.38</w:t>
            </w:r>
          </w:p>
        </w:tc>
      </w:tr>
      <w:tr w:rsidR="00D65349" w:rsidRPr="00674B43" w:rsidTr="00D65349">
        <w:trPr>
          <w:trHeight w:val="315"/>
        </w:trPr>
        <w:tc>
          <w:tcPr>
            <w:tcW w:w="2449" w:type="dxa"/>
            <w:shd w:val="clear" w:color="auto" w:fill="auto"/>
            <w:noWrap/>
            <w:vAlign w:val="center"/>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DL-Methionine</w:t>
            </w:r>
          </w:p>
        </w:tc>
        <w:tc>
          <w:tcPr>
            <w:tcW w:w="1462"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0.37</w:t>
            </w:r>
          </w:p>
        </w:tc>
        <w:tc>
          <w:tcPr>
            <w:tcW w:w="1463"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0.37</w:t>
            </w:r>
          </w:p>
        </w:tc>
        <w:tc>
          <w:tcPr>
            <w:tcW w:w="1462"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0.37</w:t>
            </w:r>
          </w:p>
        </w:tc>
        <w:tc>
          <w:tcPr>
            <w:tcW w:w="1463" w:type="dxa"/>
            <w:vAlign w:val="bottom"/>
          </w:tcPr>
          <w:p w:rsidR="00D65349" w:rsidRPr="00674B43" w:rsidRDefault="00D65349" w:rsidP="009B12C3">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0.37</w:t>
            </w:r>
          </w:p>
        </w:tc>
      </w:tr>
      <w:tr w:rsidR="00D65349" w:rsidRPr="00674B43" w:rsidTr="00D65349">
        <w:trPr>
          <w:trHeight w:val="315"/>
        </w:trPr>
        <w:tc>
          <w:tcPr>
            <w:tcW w:w="2449" w:type="dxa"/>
            <w:shd w:val="clear" w:color="auto" w:fill="auto"/>
            <w:noWrap/>
            <w:vAlign w:val="center"/>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Cystine+Methionine</w:t>
            </w:r>
          </w:p>
        </w:tc>
        <w:tc>
          <w:tcPr>
            <w:tcW w:w="1462"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0.82</w:t>
            </w:r>
          </w:p>
        </w:tc>
        <w:tc>
          <w:tcPr>
            <w:tcW w:w="1463"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0.82</w:t>
            </w:r>
          </w:p>
        </w:tc>
        <w:tc>
          <w:tcPr>
            <w:tcW w:w="1462" w:type="dxa"/>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0.82</w:t>
            </w:r>
          </w:p>
        </w:tc>
        <w:tc>
          <w:tcPr>
            <w:tcW w:w="1463" w:type="dxa"/>
            <w:vAlign w:val="bottom"/>
          </w:tcPr>
          <w:p w:rsidR="00D65349" w:rsidRPr="00674B43" w:rsidRDefault="00D65349" w:rsidP="009B12C3">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0.82</w:t>
            </w:r>
          </w:p>
        </w:tc>
      </w:tr>
      <w:tr w:rsidR="00D65349" w:rsidRPr="00674B43" w:rsidTr="00D65349">
        <w:trPr>
          <w:trHeight w:val="315"/>
        </w:trPr>
        <w:tc>
          <w:tcPr>
            <w:tcW w:w="2449" w:type="dxa"/>
            <w:tcBorders>
              <w:bottom w:val="single" w:sz="4" w:space="0" w:color="auto"/>
            </w:tcBorders>
            <w:shd w:val="clear" w:color="auto" w:fill="auto"/>
            <w:noWrap/>
            <w:vAlign w:val="center"/>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Tryptophan</w:t>
            </w:r>
          </w:p>
        </w:tc>
        <w:tc>
          <w:tcPr>
            <w:tcW w:w="1462" w:type="dxa"/>
            <w:tcBorders>
              <w:bottom w:val="single" w:sz="4" w:space="0" w:color="auto"/>
            </w:tcBorders>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0.28</w:t>
            </w:r>
          </w:p>
        </w:tc>
        <w:tc>
          <w:tcPr>
            <w:tcW w:w="1463" w:type="dxa"/>
            <w:tcBorders>
              <w:bottom w:val="single" w:sz="4" w:space="0" w:color="auto"/>
            </w:tcBorders>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0.28</w:t>
            </w:r>
          </w:p>
        </w:tc>
        <w:tc>
          <w:tcPr>
            <w:tcW w:w="1462" w:type="dxa"/>
            <w:tcBorders>
              <w:bottom w:val="single" w:sz="4" w:space="0" w:color="auto"/>
            </w:tcBorders>
            <w:shd w:val="clear" w:color="auto" w:fill="auto"/>
            <w:noWrap/>
            <w:vAlign w:val="bottom"/>
            <w:hideMark/>
          </w:tcPr>
          <w:p w:rsidR="00D65349" w:rsidRPr="00674B43" w:rsidRDefault="00D65349"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0.28</w:t>
            </w:r>
          </w:p>
        </w:tc>
        <w:tc>
          <w:tcPr>
            <w:tcW w:w="1463" w:type="dxa"/>
            <w:tcBorders>
              <w:bottom w:val="single" w:sz="4" w:space="0" w:color="auto"/>
            </w:tcBorders>
            <w:vAlign w:val="bottom"/>
          </w:tcPr>
          <w:p w:rsidR="00D65349" w:rsidRPr="00674B43" w:rsidRDefault="00D65349" w:rsidP="009B12C3">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0.28</w:t>
            </w:r>
          </w:p>
        </w:tc>
      </w:tr>
    </w:tbl>
    <w:p w:rsidR="00CD1336" w:rsidRPr="00674B43" w:rsidRDefault="00CD1336" w:rsidP="00CD1336">
      <w:pPr>
        <w:spacing w:after="0" w:line="240" w:lineRule="auto"/>
        <w:jc w:val="both"/>
        <w:rPr>
          <w:rFonts w:ascii="Times New Roman" w:hAnsi="Times New Roman" w:cs="Times New Roman"/>
          <w:color w:val="000000" w:themeColor="text1"/>
          <w:sz w:val="14"/>
          <w:szCs w:val="24"/>
        </w:rPr>
      </w:pPr>
    </w:p>
    <w:p w:rsidR="00CD1336" w:rsidRPr="00674B43" w:rsidRDefault="00CD1336" w:rsidP="00CD1336">
      <w:pPr>
        <w:spacing w:after="0" w:line="240" w:lineRule="auto"/>
        <w:jc w:val="both"/>
        <w:rPr>
          <w:rFonts w:ascii="Times New Roman" w:hAnsi="Times New Roman" w:cs="Times New Roman"/>
          <w:color w:val="000000" w:themeColor="text1"/>
          <w:sz w:val="20"/>
          <w:szCs w:val="24"/>
        </w:rPr>
      </w:pPr>
      <w:r w:rsidRPr="00674B43">
        <w:rPr>
          <w:rFonts w:ascii="Times New Roman" w:hAnsi="Times New Roman" w:cs="Times New Roman"/>
          <w:color w:val="000000" w:themeColor="text1"/>
          <w:sz w:val="20"/>
          <w:szCs w:val="24"/>
        </w:rPr>
        <w:t>T</w:t>
      </w:r>
      <w:r w:rsidRPr="00674B43">
        <w:rPr>
          <w:rFonts w:ascii="Times New Roman" w:hAnsi="Times New Roman" w:cs="Times New Roman"/>
          <w:color w:val="000000" w:themeColor="text1"/>
          <w:sz w:val="20"/>
          <w:szCs w:val="24"/>
          <w:vertAlign w:val="subscript"/>
        </w:rPr>
        <w:t>0</w:t>
      </w:r>
      <w:r w:rsidRPr="00674B43">
        <w:rPr>
          <w:rFonts w:ascii="Times New Roman" w:hAnsi="Times New Roman" w:cs="Times New Roman"/>
          <w:color w:val="000000" w:themeColor="text1"/>
          <w:sz w:val="20"/>
          <w:szCs w:val="24"/>
        </w:rPr>
        <w:t>=Diet without molasses; T</w:t>
      </w:r>
      <w:r w:rsidRPr="00674B43">
        <w:rPr>
          <w:rFonts w:ascii="Times New Roman" w:hAnsi="Times New Roman" w:cs="Times New Roman"/>
          <w:color w:val="000000" w:themeColor="text1"/>
          <w:sz w:val="20"/>
          <w:szCs w:val="24"/>
          <w:vertAlign w:val="subscript"/>
        </w:rPr>
        <w:t>1</w:t>
      </w:r>
      <w:r w:rsidRPr="00674B43">
        <w:rPr>
          <w:rFonts w:ascii="Times New Roman" w:hAnsi="Times New Roman" w:cs="Times New Roman"/>
          <w:color w:val="000000" w:themeColor="text1"/>
          <w:sz w:val="20"/>
          <w:szCs w:val="24"/>
        </w:rPr>
        <w:t>=Diet containing 0.5% molasses; T</w:t>
      </w:r>
      <w:r w:rsidRPr="00674B43">
        <w:rPr>
          <w:rFonts w:ascii="Times New Roman" w:hAnsi="Times New Roman" w:cs="Times New Roman"/>
          <w:color w:val="000000" w:themeColor="text1"/>
          <w:sz w:val="20"/>
          <w:szCs w:val="24"/>
          <w:vertAlign w:val="subscript"/>
        </w:rPr>
        <w:t>2</w:t>
      </w:r>
      <w:r w:rsidRPr="00674B43">
        <w:rPr>
          <w:rFonts w:ascii="Times New Roman" w:hAnsi="Times New Roman" w:cs="Times New Roman"/>
          <w:color w:val="000000" w:themeColor="text1"/>
          <w:sz w:val="20"/>
          <w:szCs w:val="24"/>
        </w:rPr>
        <w:t>=Diet containing 1.5% molasses; T</w:t>
      </w:r>
      <w:r w:rsidRPr="00674B43">
        <w:rPr>
          <w:rFonts w:ascii="Times New Roman" w:hAnsi="Times New Roman" w:cs="Times New Roman"/>
          <w:color w:val="000000" w:themeColor="text1"/>
          <w:sz w:val="20"/>
          <w:szCs w:val="24"/>
          <w:vertAlign w:val="subscript"/>
        </w:rPr>
        <w:t>3</w:t>
      </w:r>
      <w:r w:rsidRPr="00674B43">
        <w:rPr>
          <w:rFonts w:ascii="Times New Roman" w:hAnsi="Times New Roman" w:cs="Times New Roman"/>
          <w:color w:val="000000" w:themeColor="text1"/>
          <w:sz w:val="20"/>
          <w:szCs w:val="24"/>
        </w:rPr>
        <w:t xml:space="preserve">=Diet containing 1.5% molasses; </w:t>
      </w:r>
      <w:r w:rsidRPr="00674B43">
        <w:rPr>
          <w:rFonts w:ascii="Times New Roman" w:hAnsi="Times New Roman" w:cs="Times New Roman"/>
          <w:color w:val="000000" w:themeColor="text1"/>
          <w:sz w:val="20"/>
          <w:szCs w:val="24"/>
          <w:vertAlign w:val="superscript"/>
        </w:rPr>
        <w:t>1</w:t>
      </w:r>
      <w:r w:rsidRPr="00674B43">
        <w:rPr>
          <w:rFonts w:ascii="Times New Roman" w:hAnsi="Times New Roman" w:cs="Times New Roman"/>
          <w:color w:val="000000" w:themeColor="text1"/>
          <w:sz w:val="20"/>
          <w:szCs w:val="24"/>
        </w:rPr>
        <w:t xml:space="preserve">MBM (52.0% CP, imported from Australia by Rahman and Brothers, Asadgonj, Chittagong, Bangladesh); </w:t>
      </w:r>
      <w:r w:rsidR="009B12C3" w:rsidRPr="00674B43">
        <w:rPr>
          <w:rFonts w:ascii="Times New Roman" w:hAnsi="Times New Roman" w:cs="Times New Roman"/>
          <w:color w:val="000000" w:themeColor="text1"/>
          <w:sz w:val="20"/>
          <w:szCs w:val="24"/>
          <w:vertAlign w:val="superscript"/>
        </w:rPr>
        <w:t>2</w:t>
      </w:r>
      <w:r w:rsidR="009B12C3" w:rsidRPr="00674B43">
        <w:rPr>
          <w:rFonts w:ascii="Times New Roman" w:hAnsi="Times New Roman" w:cs="Times New Roman"/>
          <w:color w:val="000000" w:themeColor="text1"/>
          <w:sz w:val="20"/>
          <w:szCs w:val="24"/>
        </w:rPr>
        <w:t>DCP (</w:t>
      </w:r>
      <w:r w:rsidR="00A33C7F" w:rsidRPr="00674B43">
        <w:rPr>
          <w:rFonts w:ascii="Times New Roman" w:hAnsi="Times New Roman" w:cs="Times New Roman"/>
          <w:color w:val="000000" w:themeColor="text1"/>
          <w:sz w:val="20"/>
          <w:szCs w:val="24"/>
        </w:rPr>
        <w:t xml:space="preserve">23% Ca, </w:t>
      </w:r>
      <w:r w:rsidR="009B12C3" w:rsidRPr="00674B43">
        <w:rPr>
          <w:rFonts w:ascii="Times New Roman" w:hAnsi="Times New Roman" w:cs="Times New Roman"/>
          <w:color w:val="000000" w:themeColor="text1"/>
          <w:sz w:val="20"/>
          <w:szCs w:val="24"/>
        </w:rPr>
        <w:t xml:space="preserve">18% P); </w:t>
      </w:r>
      <w:r w:rsidR="009B12C3" w:rsidRPr="00674B43">
        <w:rPr>
          <w:rFonts w:ascii="Times New Roman" w:hAnsi="Times New Roman" w:cs="Times New Roman"/>
          <w:color w:val="000000" w:themeColor="text1"/>
          <w:sz w:val="20"/>
          <w:szCs w:val="24"/>
          <w:vertAlign w:val="superscript"/>
        </w:rPr>
        <w:t>3</w:t>
      </w:r>
      <w:r w:rsidRPr="00674B43">
        <w:rPr>
          <w:rFonts w:ascii="Times New Roman" w:hAnsi="Times New Roman" w:cs="Times New Roman"/>
          <w:color w:val="000000" w:themeColor="text1"/>
          <w:sz w:val="20"/>
          <w:szCs w:val="24"/>
        </w:rPr>
        <w:t>Vitamin-mineral premix (Per kg vitamin mineral premix provided: Vitamin A 5000 IU, D</w:t>
      </w:r>
      <w:r w:rsidRPr="00674B43">
        <w:rPr>
          <w:rFonts w:ascii="Times New Roman" w:hAnsi="Times New Roman" w:cs="Times New Roman"/>
          <w:color w:val="000000" w:themeColor="text1"/>
          <w:sz w:val="20"/>
          <w:szCs w:val="24"/>
          <w:vertAlign w:val="subscript"/>
        </w:rPr>
        <w:t>3</w:t>
      </w:r>
      <w:r w:rsidRPr="00674B43">
        <w:rPr>
          <w:rFonts w:ascii="Times New Roman" w:hAnsi="Times New Roman" w:cs="Times New Roman"/>
          <w:color w:val="000000" w:themeColor="text1"/>
          <w:sz w:val="20"/>
          <w:szCs w:val="24"/>
        </w:rPr>
        <w:t xml:space="preserve"> 1000 IU, K 1.6 mg, B</w:t>
      </w:r>
      <w:r w:rsidRPr="00674B43">
        <w:rPr>
          <w:rFonts w:ascii="Times New Roman" w:hAnsi="Times New Roman" w:cs="Times New Roman"/>
          <w:color w:val="000000" w:themeColor="text1"/>
          <w:sz w:val="20"/>
          <w:szCs w:val="24"/>
          <w:vertAlign w:val="subscript"/>
        </w:rPr>
        <w:t>1</w:t>
      </w:r>
      <w:r w:rsidRPr="00674B43">
        <w:rPr>
          <w:rFonts w:ascii="Times New Roman" w:hAnsi="Times New Roman" w:cs="Times New Roman"/>
          <w:color w:val="000000" w:themeColor="text1"/>
          <w:sz w:val="20"/>
          <w:szCs w:val="24"/>
        </w:rPr>
        <w:t xml:space="preserve"> 1 mg, B</w:t>
      </w:r>
      <w:r w:rsidRPr="00674B43">
        <w:rPr>
          <w:rFonts w:ascii="Times New Roman" w:hAnsi="Times New Roman" w:cs="Times New Roman"/>
          <w:color w:val="000000" w:themeColor="text1"/>
          <w:sz w:val="20"/>
          <w:szCs w:val="24"/>
          <w:vertAlign w:val="subscript"/>
        </w:rPr>
        <w:t>2</w:t>
      </w:r>
      <w:r w:rsidRPr="00674B43">
        <w:rPr>
          <w:rFonts w:ascii="Times New Roman" w:hAnsi="Times New Roman" w:cs="Times New Roman"/>
          <w:color w:val="000000" w:themeColor="text1"/>
          <w:sz w:val="20"/>
          <w:szCs w:val="24"/>
        </w:rPr>
        <w:t xml:space="preserve"> 2 mg, B</w:t>
      </w:r>
      <w:r w:rsidRPr="00674B43">
        <w:rPr>
          <w:rFonts w:ascii="Times New Roman" w:hAnsi="Times New Roman" w:cs="Times New Roman"/>
          <w:color w:val="000000" w:themeColor="text1"/>
          <w:sz w:val="20"/>
          <w:szCs w:val="24"/>
          <w:vertAlign w:val="subscript"/>
        </w:rPr>
        <w:t>3</w:t>
      </w:r>
      <w:r w:rsidRPr="00674B43">
        <w:rPr>
          <w:rFonts w:ascii="Times New Roman" w:hAnsi="Times New Roman" w:cs="Times New Roman"/>
          <w:color w:val="000000" w:themeColor="text1"/>
          <w:sz w:val="20"/>
          <w:szCs w:val="24"/>
        </w:rPr>
        <w:t xml:space="preserve"> 16 mg, B</w:t>
      </w:r>
      <w:r w:rsidRPr="00674B43">
        <w:rPr>
          <w:rFonts w:ascii="Times New Roman" w:hAnsi="Times New Roman" w:cs="Times New Roman"/>
          <w:color w:val="000000" w:themeColor="text1"/>
          <w:sz w:val="20"/>
          <w:szCs w:val="24"/>
          <w:vertAlign w:val="subscript"/>
        </w:rPr>
        <w:t>6</w:t>
      </w:r>
      <w:r w:rsidRPr="00674B43">
        <w:rPr>
          <w:rFonts w:ascii="Times New Roman" w:hAnsi="Times New Roman" w:cs="Times New Roman"/>
          <w:color w:val="000000" w:themeColor="text1"/>
          <w:sz w:val="20"/>
          <w:szCs w:val="24"/>
        </w:rPr>
        <w:t xml:space="preserve"> 1.6 mg, B</w:t>
      </w:r>
      <w:r w:rsidRPr="00674B43">
        <w:rPr>
          <w:rFonts w:ascii="Times New Roman" w:hAnsi="Times New Roman" w:cs="Times New Roman"/>
          <w:color w:val="000000" w:themeColor="text1"/>
          <w:sz w:val="20"/>
          <w:szCs w:val="24"/>
          <w:vertAlign w:val="subscript"/>
        </w:rPr>
        <w:t>9</w:t>
      </w:r>
      <w:r w:rsidRPr="00674B43">
        <w:rPr>
          <w:rFonts w:ascii="Times New Roman" w:hAnsi="Times New Roman" w:cs="Times New Roman"/>
          <w:color w:val="000000" w:themeColor="text1"/>
          <w:sz w:val="20"/>
          <w:szCs w:val="24"/>
        </w:rPr>
        <w:t xml:space="preserve"> 320 µg, B</w:t>
      </w:r>
      <w:r w:rsidRPr="00674B43">
        <w:rPr>
          <w:rFonts w:ascii="Times New Roman" w:hAnsi="Times New Roman" w:cs="Times New Roman"/>
          <w:color w:val="000000" w:themeColor="text1"/>
          <w:sz w:val="20"/>
          <w:szCs w:val="24"/>
          <w:vertAlign w:val="subscript"/>
        </w:rPr>
        <w:t>12</w:t>
      </w:r>
      <w:r w:rsidRPr="00674B43">
        <w:rPr>
          <w:rFonts w:ascii="Times New Roman" w:hAnsi="Times New Roman" w:cs="Times New Roman"/>
          <w:color w:val="000000" w:themeColor="text1"/>
          <w:sz w:val="20"/>
          <w:szCs w:val="24"/>
        </w:rPr>
        <w:t xml:space="preserve"> 4.8 µg, Cu 4 mg, Mn 40 mg, Zn 20 mg, Fe 2.4 mg, I 160 µg); </w:t>
      </w:r>
      <w:r w:rsidR="009B12C3" w:rsidRPr="00674B43">
        <w:rPr>
          <w:rFonts w:ascii="Times New Roman" w:hAnsi="Times New Roman" w:cs="Times New Roman"/>
          <w:color w:val="000000" w:themeColor="text1"/>
          <w:sz w:val="20"/>
          <w:szCs w:val="24"/>
          <w:vertAlign w:val="superscript"/>
        </w:rPr>
        <w:t>4</w:t>
      </w:r>
      <w:r w:rsidR="009B12C3" w:rsidRPr="00674B43">
        <w:rPr>
          <w:rFonts w:ascii="Times New Roman" w:hAnsi="Times New Roman" w:cs="Times New Roman"/>
          <w:color w:val="000000" w:themeColor="text1"/>
          <w:sz w:val="20"/>
          <w:szCs w:val="24"/>
        </w:rPr>
        <w:t>Metabolizable energy (kcal/kg)</w:t>
      </w:r>
    </w:p>
    <w:p w:rsidR="00CD1336" w:rsidRPr="00674B43" w:rsidRDefault="00CD1336" w:rsidP="00CD1336">
      <w:pPr>
        <w:rPr>
          <w:rFonts w:ascii="Times New Roman" w:hAnsi="Times New Roman" w:cs="Times New Roman"/>
          <w:b/>
          <w:bCs/>
          <w:color w:val="000000" w:themeColor="text1"/>
          <w:sz w:val="24"/>
          <w:szCs w:val="24"/>
        </w:rPr>
      </w:pPr>
      <w:r w:rsidRPr="00674B43">
        <w:rPr>
          <w:rFonts w:ascii="Times New Roman" w:hAnsi="Times New Roman" w:cs="Times New Roman"/>
          <w:b/>
          <w:bCs/>
          <w:color w:val="000000" w:themeColor="text1"/>
          <w:sz w:val="24"/>
          <w:szCs w:val="24"/>
        </w:rPr>
        <w:br w:type="page"/>
      </w:r>
    </w:p>
    <w:p w:rsidR="00CD1336" w:rsidRPr="00674B43" w:rsidRDefault="00CD1336" w:rsidP="00CD1336">
      <w:pPr>
        <w:spacing w:after="0" w:line="240" w:lineRule="auto"/>
        <w:jc w:val="both"/>
        <w:rPr>
          <w:rFonts w:ascii="Times New Roman" w:hAnsi="Times New Roman" w:cs="Times New Roman"/>
          <w:color w:val="000000" w:themeColor="text1"/>
          <w:sz w:val="24"/>
          <w:szCs w:val="24"/>
        </w:rPr>
      </w:pPr>
      <w:r w:rsidRPr="00674B43">
        <w:rPr>
          <w:rFonts w:ascii="Times New Roman" w:hAnsi="Times New Roman" w:cs="Times New Roman"/>
          <w:b/>
          <w:bCs/>
          <w:color w:val="000000" w:themeColor="text1"/>
          <w:sz w:val="24"/>
          <w:szCs w:val="24"/>
        </w:rPr>
        <w:lastRenderedPageBreak/>
        <w:t xml:space="preserve">Table </w:t>
      </w:r>
      <w:r w:rsidR="00546B80" w:rsidRPr="00674B43">
        <w:rPr>
          <w:rFonts w:ascii="Times New Roman" w:hAnsi="Times New Roman" w:cs="Times New Roman"/>
          <w:b/>
          <w:bCs/>
          <w:color w:val="000000" w:themeColor="text1"/>
          <w:sz w:val="24"/>
          <w:szCs w:val="24"/>
        </w:rPr>
        <w:t>3.</w:t>
      </w:r>
      <w:r w:rsidR="008847A7" w:rsidRPr="00674B43">
        <w:rPr>
          <w:rFonts w:ascii="Times New Roman" w:hAnsi="Times New Roman" w:cs="Times New Roman"/>
          <w:b/>
          <w:bCs/>
          <w:color w:val="000000" w:themeColor="text1"/>
          <w:sz w:val="24"/>
          <w:szCs w:val="24"/>
        </w:rPr>
        <w:t>3</w:t>
      </w:r>
      <w:r w:rsidRPr="00674B43">
        <w:rPr>
          <w:rFonts w:ascii="Times New Roman" w:hAnsi="Times New Roman" w:cs="Times New Roman"/>
          <w:b/>
          <w:bCs/>
          <w:color w:val="000000" w:themeColor="text1"/>
          <w:sz w:val="24"/>
          <w:szCs w:val="24"/>
        </w:rPr>
        <w:t xml:space="preserve"> </w:t>
      </w:r>
      <w:r w:rsidRPr="00674B43">
        <w:rPr>
          <w:rFonts w:ascii="Times New Roman" w:hAnsi="Times New Roman" w:cs="Times New Roman"/>
          <w:color w:val="000000" w:themeColor="text1"/>
          <w:sz w:val="24"/>
          <w:szCs w:val="24"/>
        </w:rPr>
        <w:t>Ingredient and nutrient composition of the broiler finisher ration (14-28 days)</w:t>
      </w:r>
    </w:p>
    <w:p w:rsidR="00CD1336" w:rsidRPr="00674B43" w:rsidRDefault="00CD1336" w:rsidP="00CD1336">
      <w:pPr>
        <w:spacing w:after="0" w:line="240" w:lineRule="auto"/>
        <w:jc w:val="both"/>
        <w:rPr>
          <w:rFonts w:ascii="Times New Roman" w:hAnsi="Times New Roman" w:cs="Times New Roman"/>
          <w:color w:val="000000" w:themeColor="text1"/>
          <w:sz w:val="24"/>
          <w:szCs w:val="24"/>
        </w:rPr>
      </w:pPr>
    </w:p>
    <w:tbl>
      <w:tblPr>
        <w:tblW w:w="8297" w:type="dxa"/>
        <w:tblInd w:w="91" w:type="dxa"/>
        <w:tblLayout w:type="fixed"/>
        <w:tblLook w:val="04A0"/>
      </w:tblPr>
      <w:tblGrid>
        <w:gridCol w:w="2717"/>
        <w:gridCol w:w="1395"/>
        <w:gridCol w:w="1395"/>
        <w:gridCol w:w="1395"/>
        <w:gridCol w:w="1395"/>
      </w:tblGrid>
      <w:tr w:rsidR="00D65349" w:rsidRPr="00674B43" w:rsidTr="00D65349">
        <w:trPr>
          <w:trHeight w:val="315"/>
        </w:trPr>
        <w:tc>
          <w:tcPr>
            <w:tcW w:w="2717" w:type="dxa"/>
            <w:vMerge w:val="restart"/>
            <w:tcBorders>
              <w:top w:val="single" w:sz="4" w:space="0" w:color="auto"/>
            </w:tcBorders>
            <w:shd w:val="clear" w:color="auto" w:fill="auto"/>
            <w:noWrap/>
            <w:vAlign w:val="center"/>
            <w:hideMark/>
          </w:tcPr>
          <w:p w:rsidR="00D65349" w:rsidRPr="00674B43" w:rsidRDefault="00D65349" w:rsidP="005E68E8">
            <w:pPr>
              <w:spacing w:after="0" w:line="240" w:lineRule="auto"/>
              <w:rPr>
                <w:rFonts w:ascii="Times New Roman" w:eastAsia="Times New Roman" w:hAnsi="Times New Roman" w:cs="Times New Roman"/>
                <w:b/>
                <w:bCs/>
                <w:color w:val="000000" w:themeColor="text1"/>
                <w:sz w:val="24"/>
                <w:szCs w:val="24"/>
              </w:rPr>
            </w:pPr>
            <w:bookmarkStart w:id="18" w:name="page25"/>
            <w:bookmarkEnd w:id="18"/>
            <w:r w:rsidRPr="00674B43">
              <w:rPr>
                <w:rFonts w:ascii="Times New Roman" w:eastAsia="Times New Roman" w:hAnsi="Times New Roman" w:cs="Times New Roman"/>
                <w:b/>
                <w:bCs/>
                <w:color w:val="000000" w:themeColor="text1"/>
                <w:sz w:val="24"/>
                <w:szCs w:val="24"/>
              </w:rPr>
              <w:t>Ingredient</w:t>
            </w:r>
          </w:p>
        </w:tc>
        <w:tc>
          <w:tcPr>
            <w:tcW w:w="5580" w:type="dxa"/>
            <w:gridSpan w:val="4"/>
            <w:tcBorders>
              <w:top w:val="single" w:sz="4" w:space="0" w:color="auto"/>
              <w:bottom w:val="single" w:sz="4" w:space="0" w:color="auto"/>
            </w:tcBorders>
            <w:shd w:val="clear" w:color="auto" w:fill="auto"/>
            <w:noWrap/>
            <w:vAlign w:val="center"/>
            <w:hideMark/>
          </w:tcPr>
          <w:p w:rsidR="00D65349" w:rsidRPr="00674B43" w:rsidRDefault="00D65349" w:rsidP="009B12C3">
            <w:pPr>
              <w:spacing w:after="0" w:line="240" w:lineRule="auto"/>
              <w:jc w:val="center"/>
              <w:rPr>
                <w:rFonts w:ascii="Times New Roman" w:eastAsia="Times New Roman" w:hAnsi="Times New Roman" w:cs="Times New Roman"/>
                <w:b/>
                <w:bCs/>
                <w:color w:val="000000" w:themeColor="text1"/>
                <w:sz w:val="24"/>
                <w:szCs w:val="24"/>
              </w:rPr>
            </w:pPr>
            <w:r w:rsidRPr="00674B43">
              <w:rPr>
                <w:rFonts w:ascii="Times New Roman" w:eastAsia="Times New Roman" w:hAnsi="Times New Roman" w:cs="Times New Roman"/>
                <w:b/>
                <w:bCs/>
                <w:color w:val="000000" w:themeColor="text1"/>
                <w:sz w:val="24"/>
                <w:szCs w:val="24"/>
              </w:rPr>
              <w:t>Dietary treatments</w:t>
            </w:r>
          </w:p>
        </w:tc>
      </w:tr>
      <w:tr w:rsidR="00D65349" w:rsidRPr="00674B43" w:rsidTr="00D65349">
        <w:trPr>
          <w:trHeight w:val="315"/>
        </w:trPr>
        <w:tc>
          <w:tcPr>
            <w:tcW w:w="2717" w:type="dxa"/>
            <w:vMerge/>
            <w:tcBorders>
              <w:bottom w:val="single" w:sz="4" w:space="0" w:color="auto"/>
            </w:tcBorders>
            <w:shd w:val="clear" w:color="auto" w:fill="auto"/>
            <w:noWrap/>
            <w:vAlign w:val="center"/>
            <w:hideMark/>
          </w:tcPr>
          <w:p w:rsidR="00D65349" w:rsidRPr="00674B43" w:rsidRDefault="00D65349" w:rsidP="005E68E8">
            <w:pPr>
              <w:spacing w:after="0" w:line="240" w:lineRule="auto"/>
              <w:rPr>
                <w:rFonts w:ascii="Times New Roman" w:eastAsia="Times New Roman" w:hAnsi="Times New Roman" w:cs="Times New Roman"/>
                <w:b/>
                <w:bCs/>
                <w:color w:val="000000" w:themeColor="text1"/>
                <w:sz w:val="24"/>
                <w:szCs w:val="24"/>
              </w:rPr>
            </w:pPr>
          </w:p>
        </w:tc>
        <w:tc>
          <w:tcPr>
            <w:tcW w:w="1395" w:type="dxa"/>
            <w:tcBorders>
              <w:top w:val="single" w:sz="4" w:space="0" w:color="auto"/>
              <w:bottom w:val="single" w:sz="4" w:space="0" w:color="auto"/>
            </w:tcBorders>
            <w:shd w:val="clear" w:color="auto" w:fill="auto"/>
            <w:noWrap/>
            <w:vAlign w:val="center"/>
            <w:hideMark/>
          </w:tcPr>
          <w:p w:rsidR="00D65349" w:rsidRPr="00674B43" w:rsidRDefault="00D65349" w:rsidP="009B12C3">
            <w:pPr>
              <w:spacing w:after="0" w:line="240" w:lineRule="auto"/>
              <w:rPr>
                <w:rFonts w:ascii="Times New Roman" w:eastAsia="Times New Roman" w:hAnsi="Times New Roman" w:cs="Times New Roman"/>
                <w:b/>
                <w:bCs/>
                <w:color w:val="000000" w:themeColor="text1"/>
                <w:sz w:val="24"/>
                <w:szCs w:val="24"/>
              </w:rPr>
            </w:pPr>
            <w:r w:rsidRPr="00674B43">
              <w:rPr>
                <w:rFonts w:ascii="Times New Roman" w:eastAsia="Times New Roman" w:hAnsi="Times New Roman" w:cs="Times New Roman"/>
                <w:b/>
                <w:bCs/>
                <w:color w:val="000000" w:themeColor="text1"/>
                <w:sz w:val="24"/>
                <w:szCs w:val="24"/>
              </w:rPr>
              <w:t>T</w:t>
            </w:r>
            <w:r w:rsidRPr="00674B43">
              <w:rPr>
                <w:rFonts w:ascii="Times New Roman" w:eastAsia="Times New Roman" w:hAnsi="Times New Roman" w:cs="Times New Roman"/>
                <w:b/>
                <w:bCs/>
                <w:color w:val="000000" w:themeColor="text1"/>
                <w:sz w:val="24"/>
                <w:szCs w:val="24"/>
                <w:vertAlign w:val="subscript"/>
              </w:rPr>
              <w:t>0</w:t>
            </w:r>
          </w:p>
        </w:tc>
        <w:tc>
          <w:tcPr>
            <w:tcW w:w="1395" w:type="dxa"/>
            <w:tcBorders>
              <w:top w:val="single" w:sz="4" w:space="0" w:color="auto"/>
              <w:bottom w:val="single" w:sz="4" w:space="0" w:color="auto"/>
            </w:tcBorders>
            <w:shd w:val="clear" w:color="auto" w:fill="auto"/>
            <w:noWrap/>
            <w:vAlign w:val="center"/>
            <w:hideMark/>
          </w:tcPr>
          <w:p w:rsidR="00D65349" w:rsidRPr="00674B43" w:rsidRDefault="00D65349" w:rsidP="009B12C3">
            <w:pPr>
              <w:spacing w:after="0" w:line="240" w:lineRule="auto"/>
              <w:rPr>
                <w:rFonts w:ascii="Times New Roman" w:eastAsia="Times New Roman" w:hAnsi="Times New Roman" w:cs="Times New Roman"/>
                <w:b/>
                <w:bCs/>
                <w:color w:val="000000" w:themeColor="text1"/>
                <w:sz w:val="24"/>
                <w:szCs w:val="24"/>
              </w:rPr>
            </w:pPr>
            <w:r w:rsidRPr="00674B43">
              <w:rPr>
                <w:rFonts w:ascii="Times New Roman" w:eastAsia="Times New Roman" w:hAnsi="Times New Roman" w:cs="Times New Roman"/>
                <w:b/>
                <w:bCs/>
                <w:color w:val="000000" w:themeColor="text1"/>
                <w:sz w:val="24"/>
                <w:szCs w:val="24"/>
              </w:rPr>
              <w:t>T</w:t>
            </w:r>
            <w:r w:rsidRPr="00674B43">
              <w:rPr>
                <w:rFonts w:ascii="Times New Roman" w:eastAsia="Times New Roman" w:hAnsi="Times New Roman" w:cs="Times New Roman"/>
                <w:b/>
                <w:bCs/>
                <w:color w:val="000000" w:themeColor="text1"/>
                <w:sz w:val="24"/>
                <w:szCs w:val="24"/>
                <w:vertAlign w:val="subscript"/>
              </w:rPr>
              <w:t>0</w:t>
            </w:r>
          </w:p>
        </w:tc>
        <w:tc>
          <w:tcPr>
            <w:tcW w:w="1395" w:type="dxa"/>
            <w:tcBorders>
              <w:top w:val="single" w:sz="4" w:space="0" w:color="auto"/>
              <w:bottom w:val="single" w:sz="4" w:space="0" w:color="auto"/>
            </w:tcBorders>
            <w:shd w:val="clear" w:color="auto" w:fill="auto"/>
            <w:noWrap/>
            <w:vAlign w:val="center"/>
            <w:hideMark/>
          </w:tcPr>
          <w:p w:rsidR="00D65349" w:rsidRPr="00674B43" w:rsidRDefault="00D65349" w:rsidP="009B12C3">
            <w:pPr>
              <w:spacing w:after="0" w:line="240" w:lineRule="auto"/>
              <w:rPr>
                <w:rFonts w:ascii="Times New Roman" w:eastAsia="Times New Roman" w:hAnsi="Times New Roman" w:cs="Times New Roman"/>
                <w:b/>
                <w:bCs/>
                <w:color w:val="000000" w:themeColor="text1"/>
                <w:sz w:val="24"/>
                <w:szCs w:val="24"/>
              </w:rPr>
            </w:pPr>
            <w:r w:rsidRPr="00674B43">
              <w:rPr>
                <w:rFonts w:ascii="Times New Roman" w:eastAsia="Times New Roman" w:hAnsi="Times New Roman" w:cs="Times New Roman"/>
                <w:b/>
                <w:bCs/>
                <w:color w:val="000000" w:themeColor="text1"/>
                <w:sz w:val="24"/>
                <w:szCs w:val="24"/>
              </w:rPr>
              <w:t>T</w:t>
            </w:r>
            <w:r w:rsidRPr="00674B43">
              <w:rPr>
                <w:rFonts w:ascii="Times New Roman" w:eastAsia="Times New Roman" w:hAnsi="Times New Roman" w:cs="Times New Roman"/>
                <w:b/>
                <w:bCs/>
                <w:color w:val="000000" w:themeColor="text1"/>
                <w:sz w:val="24"/>
                <w:szCs w:val="24"/>
                <w:vertAlign w:val="subscript"/>
              </w:rPr>
              <w:t>0</w:t>
            </w:r>
          </w:p>
        </w:tc>
        <w:tc>
          <w:tcPr>
            <w:tcW w:w="1395" w:type="dxa"/>
            <w:tcBorders>
              <w:top w:val="single" w:sz="4" w:space="0" w:color="auto"/>
              <w:bottom w:val="single" w:sz="4" w:space="0" w:color="auto"/>
            </w:tcBorders>
            <w:vAlign w:val="center"/>
          </w:tcPr>
          <w:p w:rsidR="00D65349" w:rsidRPr="00674B43" w:rsidRDefault="00D65349" w:rsidP="009B12C3">
            <w:pPr>
              <w:spacing w:after="0" w:line="240" w:lineRule="auto"/>
              <w:rPr>
                <w:rFonts w:ascii="Times New Roman" w:eastAsia="Times New Roman" w:hAnsi="Times New Roman" w:cs="Times New Roman"/>
                <w:b/>
                <w:bCs/>
                <w:color w:val="000000" w:themeColor="text1"/>
                <w:sz w:val="24"/>
                <w:szCs w:val="24"/>
              </w:rPr>
            </w:pPr>
            <w:r w:rsidRPr="00674B43">
              <w:rPr>
                <w:rFonts w:ascii="Times New Roman" w:eastAsia="Times New Roman" w:hAnsi="Times New Roman" w:cs="Times New Roman"/>
                <w:b/>
                <w:bCs/>
                <w:color w:val="000000" w:themeColor="text1"/>
                <w:sz w:val="24"/>
                <w:szCs w:val="24"/>
              </w:rPr>
              <w:t>T</w:t>
            </w:r>
            <w:r w:rsidRPr="00674B43">
              <w:rPr>
                <w:rFonts w:ascii="Times New Roman" w:eastAsia="Times New Roman" w:hAnsi="Times New Roman" w:cs="Times New Roman"/>
                <w:b/>
                <w:bCs/>
                <w:color w:val="000000" w:themeColor="text1"/>
                <w:sz w:val="24"/>
                <w:szCs w:val="24"/>
                <w:vertAlign w:val="subscript"/>
              </w:rPr>
              <w:t>0</w:t>
            </w:r>
          </w:p>
        </w:tc>
      </w:tr>
      <w:tr w:rsidR="009817BE" w:rsidRPr="00674B43" w:rsidTr="009B12C3">
        <w:trPr>
          <w:trHeight w:val="315"/>
        </w:trPr>
        <w:tc>
          <w:tcPr>
            <w:tcW w:w="2717" w:type="dxa"/>
            <w:tcBorders>
              <w:top w:val="single" w:sz="4" w:space="0" w:color="auto"/>
            </w:tcBorders>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Maize</w:t>
            </w:r>
          </w:p>
        </w:tc>
        <w:tc>
          <w:tcPr>
            <w:tcW w:w="1395" w:type="dxa"/>
            <w:tcBorders>
              <w:top w:val="single" w:sz="4" w:space="0" w:color="auto"/>
            </w:tcBorders>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60.1</w:t>
            </w:r>
          </w:p>
        </w:tc>
        <w:tc>
          <w:tcPr>
            <w:tcW w:w="1395" w:type="dxa"/>
            <w:tcBorders>
              <w:top w:val="single" w:sz="4" w:space="0" w:color="auto"/>
            </w:tcBorders>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60.1</w:t>
            </w:r>
          </w:p>
        </w:tc>
        <w:tc>
          <w:tcPr>
            <w:tcW w:w="1395" w:type="dxa"/>
            <w:tcBorders>
              <w:top w:val="single" w:sz="4" w:space="0" w:color="auto"/>
            </w:tcBorders>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60.1</w:t>
            </w:r>
          </w:p>
        </w:tc>
        <w:tc>
          <w:tcPr>
            <w:tcW w:w="1395" w:type="dxa"/>
            <w:tcBorders>
              <w:top w:val="single" w:sz="4" w:space="0" w:color="auto"/>
            </w:tcBorders>
            <w:vAlign w:val="bottom"/>
          </w:tcPr>
          <w:p w:rsidR="009817BE" w:rsidRPr="00674B43" w:rsidRDefault="009817BE" w:rsidP="009B12C3">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60.1</w:t>
            </w:r>
          </w:p>
        </w:tc>
      </w:tr>
      <w:tr w:rsidR="009817BE" w:rsidRPr="00674B43" w:rsidTr="009B12C3">
        <w:trPr>
          <w:trHeight w:val="315"/>
        </w:trPr>
        <w:tc>
          <w:tcPr>
            <w:tcW w:w="2717"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Rice polish</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5.0</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5.0</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5.0</w:t>
            </w:r>
          </w:p>
        </w:tc>
        <w:tc>
          <w:tcPr>
            <w:tcW w:w="1395" w:type="dxa"/>
            <w:vAlign w:val="bottom"/>
          </w:tcPr>
          <w:p w:rsidR="009817BE" w:rsidRPr="00674B43" w:rsidRDefault="009817BE" w:rsidP="009B12C3">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5.0</w:t>
            </w:r>
          </w:p>
        </w:tc>
      </w:tr>
      <w:tr w:rsidR="009817BE" w:rsidRPr="00674B43" w:rsidTr="009B12C3">
        <w:trPr>
          <w:trHeight w:val="315"/>
        </w:trPr>
        <w:tc>
          <w:tcPr>
            <w:tcW w:w="2717" w:type="dxa"/>
            <w:shd w:val="clear" w:color="auto" w:fill="auto"/>
            <w:noWrap/>
            <w:vAlign w:val="center"/>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Soybean oil</w:t>
            </w:r>
          </w:p>
        </w:tc>
        <w:tc>
          <w:tcPr>
            <w:tcW w:w="1395" w:type="dxa"/>
            <w:shd w:val="clear" w:color="auto" w:fill="auto"/>
            <w:noWrap/>
            <w:vAlign w:val="center"/>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3.0</w:t>
            </w:r>
          </w:p>
        </w:tc>
        <w:tc>
          <w:tcPr>
            <w:tcW w:w="1395" w:type="dxa"/>
            <w:shd w:val="clear" w:color="auto" w:fill="auto"/>
            <w:noWrap/>
            <w:vAlign w:val="center"/>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3.0</w:t>
            </w:r>
          </w:p>
        </w:tc>
        <w:tc>
          <w:tcPr>
            <w:tcW w:w="1395" w:type="dxa"/>
            <w:shd w:val="clear" w:color="auto" w:fill="auto"/>
            <w:noWrap/>
            <w:vAlign w:val="center"/>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3.0</w:t>
            </w:r>
          </w:p>
        </w:tc>
        <w:tc>
          <w:tcPr>
            <w:tcW w:w="1395" w:type="dxa"/>
            <w:vAlign w:val="center"/>
          </w:tcPr>
          <w:p w:rsidR="009817BE" w:rsidRPr="00674B43" w:rsidRDefault="009817BE" w:rsidP="009B12C3">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3.0</w:t>
            </w:r>
          </w:p>
        </w:tc>
      </w:tr>
      <w:tr w:rsidR="009817BE" w:rsidRPr="00674B43" w:rsidTr="009B12C3">
        <w:trPr>
          <w:trHeight w:val="315"/>
        </w:trPr>
        <w:tc>
          <w:tcPr>
            <w:tcW w:w="2717"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Soybean meal</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25.0</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25.0</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25.0</w:t>
            </w:r>
          </w:p>
        </w:tc>
        <w:tc>
          <w:tcPr>
            <w:tcW w:w="1395" w:type="dxa"/>
            <w:vAlign w:val="bottom"/>
          </w:tcPr>
          <w:p w:rsidR="009817BE" w:rsidRPr="00674B43" w:rsidRDefault="009817BE" w:rsidP="009B12C3">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25.0</w:t>
            </w:r>
          </w:p>
        </w:tc>
      </w:tr>
      <w:tr w:rsidR="009817BE" w:rsidRPr="00674B43" w:rsidTr="009B12C3">
        <w:trPr>
          <w:trHeight w:val="315"/>
        </w:trPr>
        <w:tc>
          <w:tcPr>
            <w:tcW w:w="2717"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Fish meal</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4.5</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4.5</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4.5</w:t>
            </w:r>
          </w:p>
        </w:tc>
        <w:tc>
          <w:tcPr>
            <w:tcW w:w="1395" w:type="dxa"/>
            <w:vAlign w:val="bottom"/>
          </w:tcPr>
          <w:p w:rsidR="009817BE" w:rsidRPr="00674B43" w:rsidRDefault="009817BE" w:rsidP="009B12C3">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4.5</w:t>
            </w:r>
          </w:p>
        </w:tc>
      </w:tr>
      <w:tr w:rsidR="009817BE" w:rsidRPr="00674B43" w:rsidTr="009B12C3">
        <w:trPr>
          <w:trHeight w:val="315"/>
        </w:trPr>
        <w:tc>
          <w:tcPr>
            <w:tcW w:w="2717" w:type="dxa"/>
            <w:shd w:val="clear" w:color="auto" w:fill="auto"/>
            <w:noWrap/>
            <w:vAlign w:val="bottom"/>
            <w:hideMark/>
          </w:tcPr>
          <w:p w:rsidR="009817BE" w:rsidRPr="00674B43" w:rsidRDefault="00D1037D" w:rsidP="005E68E8">
            <w:pPr>
              <w:spacing w:after="0" w:line="240" w:lineRule="auto"/>
              <w:rPr>
                <w:rFonts w:ascii="Times New Roman" w:eastAsia="Times New Roman" w:hAnsi="Times New Roman" w:cs="Times New Roman"/>
                <w:color w:val="000000" w:themeColor="text1"/>
                <w:sz w:val="24"/>
                <w:szCs w:val="24"/>
                <w:vertAlign w:val="superscript"/>
              </w:rPr>
            </w:pPr>
            <w:r w:rsidRPr="00674B43">
              <w:rPr>
                <w:rFonts w:ascii="Times New Roman" w:eastAsia="Times New Roman" w:hAnsi="Times New Roman" w:cs="Times New Roman"/>
                <w:color w:val="000000" w:themeColor="text1"/>
                <w:sz w:val="24"/>
                <w:szCs w:val="24"/>
              </w:rPr>
              <w:t>Meat and</w:t>
            </w:r>
            <w:r w:rsidR="009817BE" w:rsidRPr="00674B43">
              <w:rPr>
                <w:rFonts w:ascii="Times New Roman" w:eastAsia="Times New Roman" w:hAnsi="Times New Roman" w:cs="Times New Roman"/>
                <w:color w:val="000000" w:themeColor="text1"/>
                <w:sz w:val="24"/>
                <w:szCs w:val="24"/>
              </w:rPr>
              <w:t xml:space="preserve"> bone meal</w:t>
            </w:r>
            <w:r w:rsidR="007B4954" w:rsidRPr="00674B43">
              <w:rPr>
                <w:rFonts w:ascii="Times New Roman" w:eastAsia="Times New Roman" w:hAnsi="Times New Roman" w:cs="Times New Roman"/>
                <w:color w:val="000000" w:themeColor="text1"/>
                <w:sz w:val="24"/>
                <w:szCs w:val="24"/>
                <w:vertAlign w:val="superscript"/>
              </w:rPr>
              <w:t>1</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0.0</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0.0</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0.0</w:t>
            </w:r>
          </w:p>
        </w:tc>
        <w:tc>
          <w:tcPr>
            <w:tcW w:w="1395" w:type="dxa"/>
            <w:vAlign w:val="bottom"/>
          </w:tcPr>
          <w:p w:rsidR="009817BE" w:rsidRPr="00674B43" w:rsidRDefault="009817BE" w:rsidP="009B12C3">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0.0</w:t>
            </w:r>
          </w:p>
        </w:tc>
      </w:tr>
      <w:tr w:rsidR="009817BE" w:rsidRPr="00674B43" w:rsidTr="009B12C3">
        <w:trPr>
          <w:trHeight w:val="315"/>
        </w:trPr>
        <w:tc>
          <w:tcPr>
            <w:tcW w:w="2717"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Limestone</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0.7</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0.7</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0.7</w:t>
            </w:r>
          </w:p>
        </w:tc>
        <w:tc>
          <w:tcPr>
            <w:tcW w:w="1395" w:type="dxa"/>
            <w:vAlign w:val="bottom"/>
          </w:tcPr>
          <w:p w:rsidR="009817BE" w:rsidRPr="00674B43" w:rsidRDefault="009817BE" w:rsidP="009B12C3">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0.7</w:t>
            </w:r>
          </w:p>
        </w:tc>
      </w:tr>
      <w:tr w:rsidR="009817BE" w:rsidRPr="00674B43" w:rsidTr="009B12C3">
        <w:trPr>
          <w:trHeight w:val="315"/>
        </w:trPr>
        <w:tc>
          <w:tcPr>
            <w:tcW w:w="2717"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vertAlign w:val="superscript"/>
              </w:rPr>
            </w:pPr>
            <w:r w:rsidRPr="00674B43">
              <w:rPr>
                <w:rFonts w:ascii="Times New Roman" w:eastAsia="Times New Roman" w:hAnsi="Times New Roman" w:cs="Times New Roman"/>
                <w:color w:val="000000" w:themeColor="text1"/>
                <w:sz w:val="24"/>
                <w:szCs w:val="24"/>
              </w:rPr>
              <w:t>Dicalcium phosphate</w:t>
            </w:r>
            <w:r w:rsidR="007B4954" w:rsidRPr="00674B43">
              <w:rPr>
                <w:rFonts w:ascii="Times New Roman" w:eastAsia="Times New Roman" w:hAnsi="Times New Roman" w:cs="Times New Roman"/>
                <w:color w:val="000000" w:themeColor="text1"/>
                <w:sz w:val="24"/>
                <w:szCs w:val="24"/>
                <w:vertAlign w:val="superscript"/>
              </w:rPr>
              <w:t>2</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1.00</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1.00</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1.00</w:t>
            </w:r>
          </w:p>
        </w:tc>
        <w:tc>
          <w:tcPr>
            <w:tcW w:w="1395" w:type="dxa"/>
            <w:vAlign w:val="bottom"/>
          </w:tcPr>
          <w:p w:rsidR="009817BE" w:rsidRPr="00674B43" w:rsidRDefault="009817BE" w:rsidP="009B12C3">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1.00</w:t>
            </w:r>
          </w:p>
        </w:tc>
      </w:tr>
      <w:tr w:rsidR="009817BE" w:rsidRPr="00674B43" w:rsidTr="009B12C3">
        <w:trPr>
          <w:trHeight w:val="315"/>
        </w:trPr>
        <w:tc>
          <w:tcPr>
            <w:tcW w:w="2717"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L-Lysine</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0.10</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0.10</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0.10</w:t>
            </w:r>
          </w:p>
        </w:tc>
        <w:tc>
          <w:tcPr>
            <w:tcW w:w="1395" w:type="dxa"/>
            <w:vAlign w:val="bottom"/>
          </w:tcPr>
          <w:p w:rsidR="009817BE" w:rsidRPr="00674B43" w:rsidRDefault="009817BE" w:rsidP="009B12C3">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0.10</w:t>
            </w:r>
          </w:p>
        </w:tc>
      </w:tr>
      <w:tr w:rsidR="009817BE" w:rsidRPr="00674B43" w:rsidTr="009B12C3">
        <w:trPr>
          <w:trHeight w:val="315"/>
        </w:trPr>
        <w:tc>
          <w:tcPr>
            <w:tcW w:w="2717"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DL-Methionine</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0.05</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0.05</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0.05</w:t>
            </w:r>
          </w:p>
        </w:tc>
        <w:tc>
          <w:tcPr>
            <w:tcW w:w="1395" w:type="dxa"/>
            <w:vAlign w:val="bottom"/>
          </w:tcPr>
          <w:p w:rsidR="009817BE" w:rsidRPr="00674B43" w:rsidRDefault="009817BE" w:rsidP="009B12C3">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0.05</w:t>
            </w:r>
          </w:p>
        </w:tc>
      </w:tr>
      <w:tr w:rsidR="009817BE" w:rsidRPr="00674B43" w:rsidTr="009B12C3">
        <w:trPr>
          <w:trHeight w:val="315"/>
        </w:trPr>
        <w:tc>
          <w:tcPr>
            <w:tcW w:w="2717" w:type="dxa"/>
            <w:shd w:val="clear" w:color="auto" w:fill="auto"/>
            <w:noWrap/>
            <w:vAlign w:val="bottom"/>
            <w:hideMark/>
          </w:tcPr>
          <w:p w:rsidR="009817BE" w:rsidRPr="00674B43" w:rsidRDefault="007B4954" w:rsidP="005E68E8">
            <w:pPr>
              <w:spacing w:after="0" w:line="240" w:lineRule="auto"/>
              <w:rPr>
                <w:rFonts w:ascii="Times New Roman" w:eastAsia="Times New Roman" w:hAnsi="Times New Roman" w:cs="Times New Roman"/>
                <w:color w:val="000000" w:themeColor="text1"/>
                <w:sz w:val="24"/>
                <w:szCs w:val="24"/>
                <w:vertAlign w:val="superscript"/>
              </w:rPr>
            </w:pPr>
            <w:r w:rsidRPr="00674B43">
              <w:rPr>
                <w:rFonts w:ascii="Times New Roman" w:eastAsia="Times New Roman" w:hAnsi="Times New Roman" w:cs="Times New Roman"/>
                <w:color w:val="000000" w:themeColor="text1"/>
                <w:sz w:val="24"/>
                <w:szCs w:val="24"/>
              </w:rPr>
              <w:t xml:space="preserve">Vitamin-min. </w:t>
            </w:r>
            <w:r w:rsidR="009817BE" w:rsidRPr="00674B43">
              <w:rPr>
                <w:rFonts w:ascii="Times New Roman" w:eastAsia="Times New Roman" w:hAnsi="Times New Roman" w:cs="Times New Roman"/>
                <w:color w:val="000000" w:themeColor="text1"/>
                <w:sz w:val="24"/>
                <w:szCs w:val="24"/>
              </w:rPr>
              <w:t>premix</w:t>
            </w:r>
            <w:r w:rsidRPr="00674B43">
              <w:rPr>
                <w:rFonts w:ascii="Times New Roman" w:eastAsia="Times New Roman" w:hAnsi="Times New Roman" w:cs="Times New Roman"/>
                <w:color w:val="000000" w:themeColor="text1"/>
                <w:sz w:val="24"/>
                <w:szCs w:val="24"/>
                <w:vertAlign w:val="superscript"/>
              </w:rPr>
              <w:t>3</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0.20</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0.20</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0.20</w:t>
            </w:r>
          </w:p>
        </w:tc>
        <w:tc>
          <w:tcPr>
            <w:tcW w:w="1395" w:type="dxa"/>
            <w:vAlign w:val="bottom"/>
          </w:tcPr>
          <w:p w:rsidR="009817BE" w:rsidRPr="00674B43" w:rsidRDefault="009817BE" w:rsidP="009B12C3">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0.20</w:t>
            </w:r>
          </w:p>
        </w:tc>
      </w:tr>
      <w:tr w:rsidR="009817BE" w:rsidRPr="00674B43" w:rsidTr="009B12C3">
        <w:trPr>
          <w:trHeight w:val="315"/>
        </w:trPr>
        <w:tc>
          <w:tcPr>
            <w:tcW w:w="2717"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Vitamin ADEK</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0.05</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0.05</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0.05</w:t>
            </w:r>
          </w:p>
        </w:tc>
        <w:tc>
          <w:tcPr>
            <w:tcW w:w="1395" w:type="dxa"/>
            <w:vAlign w:val="bottom"/>
          </w:tcPr>
          <w:p w:rsidR="009817BE" w:rsidRPr="00674B43" w:rsidRDefault="009817BE" w:rsidP="009B12C3">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0.05</w:t>
            </w:r>
          </w:p>
        </w:tc>
      </w:tr>
      <w:tr w:rsidR="009817BE" w:rsidRPr="00674B43" w:rsidTr="009B12C3">
        <w:trPr>
          <w:trHeight w:val="315"/>
        </w:trPr>
        <w:tc>
          <w:tcPr>
            <w:tcW w:w="2717"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Common salt</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0.25</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0.25</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0.25</w:t>
            </w:r>
          </w:p>
        </w:tc>
        <w:tc>
          <w:tcPr>
            <w:tcW w:w="1395" w:type="dxa"/>
            <w:vAlign w:val="bottom"/>
          </w:tcPr>
          <w:p w:rsidR="009817BE" w:rsidRPr="00674B43" w:rsidRDefault="009817BE" w:rsidP="009B12C3">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0.25</w:t>
            </w:r>
          </w:p>
        </w:tc>
      </w:tr>
      <w:tr w:rsidR="009817BE" w:rsidRPr="00674B43" w:rsidTr="009817BE">
        <w:trPr>
          <w:trHeight w:val="315"/>
        </w:trPr>
        <w:tc>
          <w:tcPr>
            <w:tcW w:w="2717" w:type="dxa"/>
            <w:shd w:val="clear" w:color="auto" w:fill="auto"/>
            <w:noWrap/>
            <w:vAlign w:val="center"/>
            <w:hideMark/>
          </w:tcPr>
          <w:p w:rsidR="009817BE" w:rsidRPr="00674B43" w:rsidRDefault="009817BE" w:rsidP="009817BE">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Total</w:t>
            </w:r>
          </w:p>
        </w:tc>
        <w:tc>
          <w:tcPr>
            <w:tcW w:w="1395" w:type="dxa"/>
            <w:shd w:val="clear" w:color="auto" w:fill="auto"/>
            <w:noWrap/>
            <w:vAlign w:val="center"/>
            <w:hideMark/>
          </w:tcPr>
          <w:p w:rsidR="009817BE" w:rsidRPr="00674B43" w:rsidRDefault="009817BE" w:rsidP="009817BE">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100.0</w:t>
            </w:r>
          </w:p>
        </w:tc>
        <w:tc>
          <w:tcPr>
            <w:tcW w:w="1395" w:type="dxa"/>
            <w:shd w:val="clear" w:color="auto" w:fill="auto"/>
            <w:noWrap/>
            <w:vAlign w:val="center"/>
            <w:hideMark/>
          </w:tcPr>
          <w:p w:rsidR="009817BE" w:rsidRPr="00674B43" w:rsidRDefault="009817BE" w:rsidP="009817BE">
            <w:pPr>
              <w:spacing w:after="0" w:line="240" w:lineRule="auto"/>
              <w:rPr>
                <w:color w:val="000000" w:themeColor="text1"/>
              </w:rPr>
            </w:pPr>
            <w:r w:rsidRPr="00674B43">
              <w:rPr>
                <w:rFonts w:ascii="Times New Roman" w:eastAsia="Times New Roman" w:hAnsi="Times New Roman" w:cs="Times New Roman"/>
                <w:color w:val="000000" w:themeColor="text1"/>
                <w:sz w:val="24"/>
                <w:szCs w:val="24"/>
              </w:rPr>
              <w:t>100.0</w:t>
            </w:r>
          </w:p>
        </w:tc>
        <w:tc>
          <w:tcPr>
            <w:tcW w:w="1395" w:type="dxa"/>
            <w:shd w:val="clear" w:color="auto" w:fill="auto"/>
            <w:noWrap/>
            <w:vAlign w:val="center"/>
            <w:hideMark/>
          </w:tcPr>
          <w:p w:rsidR="009817BE" w:rsidRPr="00674B43" w:rsidRDefault="009817BE" w:rsidP="009817BE">
            <w:pPr>
              <w:spacing w:after="0" w:line="240" w:lineRule="auto"/>
              <w:rPr>
                <w:color w:val="000000" w:themeColor="text1"/>
              </w:rPr>
            </w:pPr>
            <w:r w:rsidRPr="00674B43">
              <w:rPr>
                <w:rFonts w:ascii="Times New Roman" w:eastAsia="Times New Roman" w:hAnsi="Times New Roman" w:cs="Times New Roman"/>
                <w:color w:val="000000" w:themeColor="text1"/>
                <w:sz w:val="24"/>
                <w:szCs w:val="24"/>
              </w:rPr>
              <w:t>100.0</w:t>
            </w:r>
          </w:p>
        </w:tc>
        <w:tc>
          <w:tcPr>
            <w:tcW w:w="1395" w:type="dxa"/>
            <w:vAlign w:val="center"/>
          </w:tcPr>
          <w:p w:rsidR="009817BE" w:rsidRPr="00674B43" w:rsidRDefault="009817BE" w:rsidP="009817BE">
            <w:pPr>
              <w:spacing w:after="0" w:line="240" w:lineRule="auto"/>
              <w:rPr>
                <w:color w:val="000000" w:themeColor="text1"/>
              </w:rPr>
            </w:pPr>
            <w:r w:rsidRPr="00674B43">
              <w:rPr>
                <w:rFonts w:ascii="Times New Roman" w:eastAsia="Times New Roman" w:hAnsi="Times New Roman" w:cs="Times New Roman"/>
                <w:color w:val="000000" w:themeColor="text1"/>
                <w:sz w:val="24"/>
                <w:szCs w:val="24"/>
              </w:rPr>
              <w:t>100.0</w:t>
            </w:r>
          </w:p>
        </w:tc>
      </w:tr>
      <w:tr w:rsidR="009817BE" w:rsidRPr="00674B43" w:rsidTr="009B12C3">
        <w:trPr>
          <w:trHeight w:val="315"/>
        </w:trPr>
        <w:tc>
          <w:tcPr>
            <w:tcW w:w="2717"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b/>
                <w:color w:val="000000" w:themeColor="text1"/>
                <w:sz w:val="24"/>
                <w:szCs w:val="24"/>
              </w:rPr>
            </w:pPr>
            <w:r w:rsidRPr="00674B43">
              <w:rPr>
                <w:rFonts w:ascii="Times New Roman" w:eastAsia="Times New Roman" w:hAnsi="Times New Roman" w:cs="Times New Roman"/>
                <w:b/>
                <w:color w:val="000000" w:themeColor="text1"/>
                <w:sz w:val="24"/>
                <w:szCs w:val="24"/>
              </w:rPr>
              <w:t>Estimated nutrients</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b/>
                <w:color w:val="000000" w:themeColor="text1"/>
                <w:sz w:val="24"/>
                <w:szCs w:val="24"/>
              </w:rPr>
            </w:pP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p>
        </w:tc>
        <w:tc>
          <w:tcPr>
            <w:tcW w:w="1395" w:type="dxa"/>
            <w:vAlign w:val="bottom"/>
          </w:tcPr>
          <w:p w:rsidR="009817BE" w:rsidRPr="00674B43" w:rsidRDefault="009817BE" w:rsidP="009B12C3">
            <w:pPr>
              <w:spacing w:after="0" w:line="240" w:lineRule="auto"/>
              <w:rPr>
                <w:rFonts w:ascii="Times New Roman" w:eastAsia="Times New Roman" w:hAnsi="Times New Roman" w:cs="Times New Roman"/>
                <w:color w:val="000000" w:themeColor="text1"/>
                <w:sz w:val="24"/>
                <w:szCs w:val="24"/>
              </w:rPr>
            </w:pPr>
          </w:p>
        </w:tc>
      </w:tr>
      <w:tr w:rsidR="009817BE" w:rsidRPr="00674B43" w:rsidTr="009B12C3">
        <w:trPr>
          <w:trHeight w:val="315"/>
        </w:trPr>
        <w:tc>
          <w:tcPr>
            <w:tcW w:w="2717" w:type="dxa"/>
            <w:shd w:val="clear" w:color="auto" w:fill="auto"/>
            <w:noWrap/>
            <w:vAlign w:val="center"/>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vertAlign w:val="superscript"/>
              </w:rPr>
            </w:pPr>
            <w:r w:rsidRPr="00674B43">
              <w:rPr>
                <w:rFonts w:ascii="Times New Roman" w:eastAsia="Times New Roman" w:hAnsi="Times New Roman" w:cs="Times New Roman"/>
                <w:color w:val="000000" w:themeColor="text1"/>
                <w:sz w:val="24"/>
                <w:szCs w:val="24"/>
              </w:rPr>
              <w:t>Metabolizable energy</w:t>
            </w:r>
            <w:r w:rsidR="007B4954" w:rsidRPr="00674B43">
              <w:rPr>
                <w:rFonts w:ascii="Times New Roman" w:eastAsia="Times New Roman" w:hAnsi="Times New Roman" w:cs="Times New Roman"/>
                <w:color w:val="000000" w:themeColor="text1"/>
                <w:sz w:val="24"/>
                <w:szCs w:val="24"/>
                <w:vertAlign w:val="superscript"/>
              </w:rPr>
              <w:t>4</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3200.0</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3200.0</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3200.0</w:t>
            </w:r>
          </w:p>
        </w:tc>
        <w:tc>
          <w:tcPr>
            <w:tcW w:w="1395" w:type="dxa"/>
            <w:vAlign w:val="bottom"/>
          </w:tcPr>
          <w:p w:rsidR="009817BE" w:rsidRPr="00674B43" w:rsidRDefault="009817BE" w:rsidP="009B12C3">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3200.0</w:t>
            </w:r>
          </w:p>
        </w:tc>
      </w:tr>
      <w:tr w:rsidR="009817BE" w:rsidRPr="00674B43" w:rsidTr="009B12C3">
        <w:trPr>
          <w:trHeight w:val="315"/>
        </w:trPr>
        <w:tc>
          <w:tcPr>
            <w:tcW w:w="2717" w:type="dxa"/>
            <w:shd w:val="clear" w:color="auto" w:fill="auto"/>
            <w:noWrap/>
            <w:vAlign w:val="center"/>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Crude protein</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20.0</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20.0</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20.0</w:t>
            </w:r>
          </w:p>
        </w:tc>
        <w:tc>
          <w:tcPr>
            <w:tcW w:w="1395" w:type="dxa"/>
            <w:vAlign w:val="bottom"/>
          </w:tcPr>
          <w:p w:rsidR="009817BE" w:rsidRPr="00674B43" w:rsidRDefault="009817BE" w:rsidP="009B12C3">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20.0</w:t>
            </w:r>
          </w:p>
        </w:tc>
      </w:tr>
      <w:tr w:rsidR="009817BE" w:rsidRPr="00674B43" w:rsidTr="009B12C3">
        <w:trPr>
          <w:trHeight w:val="315"/>
        </w:trPr>
        <w:tc>
          <w:tcPr>
            <w:tcW w:w="2717" w:type="dxa"/>
            <w:shd w:val="clear" w:color="auto" w:fill="auto"/>
            <w:noWrap/>
            <w:vAlign w:val="center"/>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Crude fibre</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3.28</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3.28</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3.28</w:t>
            </w:r>
          </w:p>
        </w:tc>
        <w:tc>
          <w:tcPr>
            <w:tcW w:w="1395" w:type="dxa"/>
            <w:vAlign w:val="bottom"/>
          </w:tcPr>
          <w:p w:rsidR="009817BE" w:rsidRPr="00674B43" w:rsidRDefault="009817BE" w:rsidP="009B12C3">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3.28</w:t>
            </w:r>
          </w:p>
        </w:tc>
      </w:tr>
      <w:tr w:rsidR="009817BE" w:rsidRPr="00674B43" w:rsidTr="009B12C3">
        <w:trPr>
          <w:trHeight w:val="315"/>
        </w:trPr>
        <w:tc>
          <w:tcPr>
            <w:tcW w:w="2717" w:type="dxa"/>
            <w:shd w:val="clear" w:color="auto" w:fill="auto"/>
            <w:noWrap/>
            <w:vAlign w:val="center"/>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Ether extract</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6.27</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6.27</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6.27</w:t>
            </w:r>
          </w:p>
        </w:tc>
        <w:tc>
          <w:tcPr>
            <w:tcW w:w="1395" w:type="dxa"/>
            <w:vAlign w:val="bottom"/>
          </w:tcPr>
          <w:p w:rsidR="009817BE" w:rsidRPr="00674B43" w:rsidRDefault="009817BE" w:rsidP="009B12C3">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6.27</w:t>
            </w:r>
          </w:p>
        </w:tc>
      </w:tr>
      <w:tr w:rsidR="009817BE" w:rsidRPr="00674B43" w:rsidTr="009B12C3">
        <w:trPr>
          <w:trHeight w:val="315"/>
        </w:trPr>
        <w:tc>
          <w:tcPr>
            <w:tcW w:w="2717" w:type="dxa"/>
            <w:shd w:val="clear" w:color="auto" w:fill="auto"/>
            <w:noWrap/>
            <w:vAlign w:val="center"/>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Calcium</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1.00</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1.00</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1.00</w:t>
            </w:r>
          </w:p>
        </w:tc>
        <w:tc>
          <w:tcPr>
            <w:tcW w:w="1395" w:type="dxa"/>
            <w:vAlign w:val="bottom"/>
          </w:tcPr>
          <w:p w:rsidR="009817BE" w:rsidRPr="00674B43" w:rsidRDefault="009817BE" w:rsidP="009B12C3">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1.00</w:t>
            </w:r>
          </w:p>
        </w:tc>
      </w:tr>
      <w:tr w:rsidR="009817BE" w:rsidRPr="00674B43" w:rsidTr="009B12C3">
        <w:trPr>
          <w:trHeight w:val="315"/>
        </w:trPr>
        <w:tc>
          <w:tcPr>
            <w:tcW w:w="2717" w:type="dxa"/>
            <w:shd w:val="clear" w:color="auto" w:fill="auto"/>
            <w:noWrap/>
            <w:vAlign w:val="center"/>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Total phosphorus</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0.82</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0.82</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0.82</w:t>
            </w:r>
          </w:p>
        </w:tc>
        <w:tc>
          <w:tcPr>
            <w:tcW w:w="1395" w:type="dxa"/>
            <w:vAlign w:val="bottom"/>
          </w:tcPr>
          <w:p w:rsidR="009817BE" w:rsidRPr="00674B43" w:rsidRDefault="009817BE" w:rsidP="009B12C3">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0.82</w:t>
            </w:r>
          </w:p>
        </w:tc>
      </w:tr>
      <w:tr w:rsidR="009817BE" w:rsidRPr="00674B43" w:rsidTr="009B12C3">
        <w:trPr>
          <w:trHeight w:val="315"/>
        </w:trPr>
        <w:tc>
          <w:tcPr>
            <w:tcW w:w="2717" w:type="dxa"/>
            <w:shd w:val="clear" w:color="auto" w:fill="auto"/>
            <w:noWrap/>
            <w:vAlign w:val="center"/>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Available phosphorus</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0.53</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0.53</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0.53</w:t>
            </w:r>
          </w:p>
        </w:tc>
        <w:tc>
          <w:tcPr>
            <w:tcW w:w="1395" w:type="dxa"/>
            <w:vAlign w:val="bottom"/>
          </w:tcPr>
          <w:p w:rsidR="009817BE" w:rsidRPr="00674B43" w:rsidRDefault="009817BE" w:rsidP="009B12C3">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0.53</w:t>
            </w:r>
          </w:p>
        </w:tc>
      </w:tr>
      <w:tr w:rsidR="009817BE" w:rsidRPr="00674B43" w:rsidTr="009B12C3">
        <w:trPr>
          <w:trHeight w:val="315"/>
        </w:trPr>
        <w:tc>
          <w:tcPr>
            <w:tcW w:w="2717" w:type="dxa"/>
            <w:shd w:val="clear" w:color="auto" w:fill="auto"/>
            <w:noWrap/>
            <w:vAlign w:val="center"/>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L-Lysine</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1.29</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1.29</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1.29</w:t>
            </w:r>
          </w:p>
        </w:tc>
        <w:tc>
          <w:tcPr>
            <w:tcW w:w="1395" w:type="dxa"/>
            <w:vAlign w:val="bottom"/>
          </w:tcPr>
          <w:p w:rsidR="009817BE" w:rsidRPr="00674B43" w:rsidRDefault="009817BE" w:rsidP="009B12C3">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1.29</w:t>
            </w:r>
          </w:p>
        </w:tc>
      </w:tr>
      <w:tr w:rsidR="009817BE" w:rsidRPr="00674B43" w:rsidTr="009B12C3">
        <w:trPr>
          <w:trHeight w:val="315"/>
        </w:trPr>
        <w:tc>
          <w:tcPr>
            <w:tcW w:w="2717" w:type="dxa"/>
            <w:shd w:val="clear" w:color="auto" w:fill="auto"/>
            <w:noWrap/>
            <w:vAlign w:val="center"/>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DL-Metthionine</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0.35</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0.35</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0.35</w:t>
            </w:r>
          </w:p>
        </w:tc>
        <w:tc>
          <w:tcPr>
            <w:tcW w:w="1395" w:type="dxa"/>
            <w:vAlign w:val="bottom"/>
          </w:tcPr>
          <w:p w:rsidR="009817BE" w:rsidRPr="00674B43" w:rsidRDefault="009817BE" w:rsidP="009B12C3">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0.35</w:t>
            </w:r>
          </w:p>
        </w:tc>
      </w:tr>
      <w:tr w:rsidR="009817BE" w:rsidRPr="00674B43" w:rsidTr="009B12C3">
        <w:trPr>
          <w:trHeight w:val="315"/>
        </w:trPr>
        <w:tc>
          <w:tcPr>
            <w:tcW w:w="2717" w:type="dxa"/>
            <w:shd w:val="clear" w:color="auto" w:fill="auto"/>
            <w:noWrap/>
            <w:vAlign w:val="center"/>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Cystine+Methionine</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0.77</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0.77</w:t>
            </w:r>
          </w:p>
        </w:tc>
        <w:tc>
          <w:tcPr>
            <w:tcW w:w="1395" w:type="dxa"/>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0.77</w:t>
            </w:r>
          </w:p>
        </w:tc>
        <w:tc>
          <w:tcPr>
            <w:tcW w:w="1395" w:type="dxa"/>
            <w:vAlign w:val="bottom"/>
          </w:tcPr>
          <w:p w:rsidR="009817BE" w:rsidRPr="00674B43" w:rsidRDefault="009817BE" w:rsidP="009B12C3">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0.77</w:t>
            </w:r>
          </w:p>
        </w:tc>
      </w:tr>
      <w:tr w:rsidR="009817BE" w:rsidRPr="00674B43" w:rsidTr="009B12C3">
        <w:trPr>
          <w:trHeight w:val="315"/>
        </w:trPr>
        <w:tc>
          <w:tcPr>
            <w:tcW w:w="2717" w:type="dxa"/>
            <w:tcBorders>
              <w:bottom w:val="single" w:sz="4" w:space="0" w:color="auto"/>
            </w:tcBorders>
            <w:shd w:val="clear" w:color="auto" w:fill="auto"/>
            <w:noWrap/>
            <w:vAlign w:val="center"/>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Tryptophan</w:t>
            </w:r>
          </w:p>
        </w:tc>
        <w:tc>
          <w:tcPr>
            <w:tcW w:w="1395" w:type="dxa"/>
            <w:tcBorders>
              <w:bottom w:val="single" w:sz="4" w:space="0" w:color="auto"/>
            </w:tcBorders>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0.25</w:t>
            </w:r>
          </w:p>
        </w:tc>
        <w:tc>
          <w:tcPr>
            <w:tcW w:w="1395" w:type="dxa"/>
            <w:tcBorders>
              <w:bottom w:val="single" w:sz="4" w:space="0" w:color="auto"/>
            </w:tcBorders>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0.25</w:t>
            </w:r>
          </w:p>
        </w:tc>
        <w:tc>
          <w:tcPr>
            <w:tcW w:w="1395" w:type="dxa"/>
            <w:tcBorders>
              <w:bottom w:val="single" w:sz="4" w:space="0" w:color="auto"/>
            </w:tcBorders>
            <w:shd w:val="clear" w:color="auto" w:fill="auto"/>
            <w:noWrap/>
            <w:vAlign w:val="bottom"/>
            <w:hideMark/>
          </w:tcPr>
          <w:p w:rsidR="009817BE" w:rsidRPr="00674B43" w:rsidRDefault="009817BE" w:rsidP="005E68E8">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0.25</w:t>
            </w:r>
          </w:p>
        </w:tc>
        <w:tc>
          <w:tcPr>
            <w:tcW w:w="1395" w:type="dxa"/>
            <w:tcBorders>
              <w:bottom w:val="single" w:sz="4" w:space="0" w:color="auto"/>
            </w:tcBorders>
            <w:vAlign w:val="bottom"/>
          </w:tcPr>
          <w:p w:rsidR="009817BE" w:rsidRPr="00674B43" w:rsidRDefault="009817BE" w:rsidP="009B12C3">
            <w:pPr>
              <w:spacing w:after="0" w:line="24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0.25</w:t>
            </w:r>
          </w:p>
        </w:tc>
      </w:tr>
    </w:tbl>
    <w:p w:rsidR="005E68E8" w:rsidRPr="00674B43" w:rsidRDefault="005E68E8" w:rsidP="00CD1336">
      <w:pPr>
        <w:spacing w:after="0" w:line="240" w:lineRule="auto"/>
        <w:jc w:val="both"/>
        <w:rPr>
          <w:rFonts w:ascii="Times New Roman" w:hAnsi="Times New Roman" w:cs="Times New Roman"/>
          <w:color w:val="000000" w:themeColor="text1"/>
          <w:sz w:val="20"/>
          <w:szCs w:val="24"/>
        </w:rPr>
      </w:pPr>
    </w:p>
    <w:p w:rsidR="00A33C7F" w:rsidRPr="00674B43" w:rsidRDefault="00A33C7F" w:rsidP="00A33C7F">
      <w:pPr>
        <w:spacing w:after="0" w:line="240" w:lineRule="auto"/>
        <w:jc w:val="both"/>
        <w:rPr>
          <w:rFonts w:ascii="Times New Roman" w:hAnsi="Times New Roman" w:cs="Times New Roman"/>
          <w:color w:val="000000" w:themeColor="text1"/>
          <w:sz w:val="20"/>
          <w:szCs w:val="20"/>
        </w:rPr>
      </w:pPr>
      <w:r w:rsidRPr="00674B43">
        <w:rPr>
          <w:rFonts w:ascii="Times New Roman" w:hAnsi="Times New Roman" w:cs="Times New Roman"/>
          <w:color w:val="000000" w:themeColor="text1"/>
          <w:sz w:val="20"/>
          <w:szCs w:val="20"/>
        </w:rPr>
        <w:t>T</w:t>
      </w:r>
      <w:r w:rsidRPr="00674B43">
        <w:rPr>
          <w:rFonts w:ascii="Times New Roman" w:hAnsi="Times New Roman" w:cs="Times New Roman"/>
          <w:color w:val="000000" w:themeColor="text1"/>
          <w:sz w:val="20"/>
          <w:szCs w:val="20"/>
          <w:vertAlign w:val="subscript"/>
        </w:rPr>
        <w:t>0</w:t>
      </w:r>
      <w:r w:rsidRPr="00674B43">
        <w:rPr>
          <w:rFonts w:ascii="Times New Roman" w:hAnsi="Times New Roman" w:cs="Times New Roman"/>
          <w:color w:val="000000" w:themeColor="text1"/>
          <w:sz w:val="20"/>
          <w:szCs w:val="20"/>
        </w:rPr>
        <w:t>=Diet without molasses; T</w:t>
      </w:r>
      <w:r w:rsidRPr="00674B43">
        <w:rPr>
          <w:rFonts w:ascii="Times New Roman" w:hAnsi="Times New Roman" w:cs="Times New Roman"/>
          <w:color w:val="000000" w:themeColor="text1"/>
          <w:sz w:val="20"/>
          <w:szCs w:val="20"/>
          <w:vertAlign w:val="subscript"/>
        </w:rPr>
        <w:t>1</w:t>
      </w:r>
      <w:r w:rsidRPr="00674B43">
        <w:rPr>
          <w:rFonts w:ascii="Times New Roman" w:hAnsi="Times New Roman" w:cs="Times New Roman"/>
          <w:color w:val="000000" w:themeColor="text1"/>
          <w:sz w:val="20"/>
          <w:szCs w:val="20"/>
        </w:rPr>
        <w:t>=Diet containing 0.5% molasses; T</w:t>
      </w:r>
      <w:r w:rsidRPr="00674B43">
        <w:rPr>
          <w:rFonts w:ascii="Times New Roman" w:hAnsi="Times New Roman" w:cs="Times New Roman"/>
          <w:color w:val="000000" w:themeColor="text1"/>
          <w:sz w:val="20"/>
          <w:szCs w:val="20"/>
          <w:vertAlign w:val="subscript"/>
        </w:rPr>
        <w:t>2</w:t>
      </w:r>
      <w:r w:rsidRPr="00674B43">
        <w:rPr>
          <w:rFonts w:ascii="Times New Roman" w:hAnsi="Times New Roman" w:cs="Times New Roman"/>
          <w:color w:val="000000" w:themeColor="text1"/>
          <w:sz w:val="20"/>
          <w:szCs w:val="20"/>
        </w:rPr>
        <w:t>=Diet containing 1.5% molasses; T</w:t>
      </w:r>
      <w:r w:rsidRPr="00674B43">
        <w:rPr>
          <w:rFonts w:ascii="Times New Roman" w:hAnsi="Times New Roman" w:cs="Times New Roman"/>
          <w:color w:val="000000" w:themeColor="text1"/>
          <w:sz w:val="20"/>
          <w:szCs w:val="20"/>
          <w:vertAlign w:val="subscript"/>
        </w:rPr>
        <w:t>3</w:t>
      </w:r>
      <w:r w:rsidRPr="00674B43">
        <w:rPr>
          <w:rFonts w:ascii="Times New Roman" w:hAnsi="Times New Roman" w:cs="Times New Roman"/>
          <w:color w:val="000000" w:themeColor="text1"/>
          <w:sz w:val="20"/>
          <w:szCs w:val="20"/>
        </w:rPr>
        <w:t xml:space="preserve">=Diet containing 1.5% molasses; </w:t>
      </w:r>
      <w:r w:rsidRPr="00674B43">
        <w:rPr>
          <w:rFonts w:ascii="Times New Roman" w:hAnsi="Times New Roman" w:cs="Times New Roman"/>
          <w:color w:val="000000" w:themeColor="text1"/>
          <w:sz w:val="20"/>
          <w:szCs w:val="20"/>
          <w:vertAlign w:val="superscript"/>
        </w:rPr>
        <w:t>1</w:t>
      </w:r>
      <w:r w:rsidRPr="00674B43">
        <w:rPr>
          <w:rFonts w:ascii="Times New Roman" w:hAnsi="Times New Roman" w:cs="Times New Roman"/>
          <w:color w:val="000000" w:themeColor="text1"/>
          <w:sz w:val="20"/>
          <w:szCs w:val="20"/>
        </w:rPr>
        <w:t xml:space="preserve">MBM (52.0% CP, imported from Australia by Rahman and Brothers, Asadgonj, Chittagong, Bangladesh); </w:t>
      </w:r>
      <w:r w:rsidRPr="00674B43">
        <w:rPr>
          <w:rFonts w:ascii="Times New Roman" w:hAnsi="Times New Roman" w:cs="Times New Roman"/>
          <w:color w:val="000000" w:themeColor="text1"/>
          <w:sz w:val="20"/>
          <w:szCs w:val="20"/>
          <w:vertAlign w:val="superscript"/>
        </w:rPr>
        <w:t>2</w:t>
      </w:r>
      <w:r w:rsidRPr="00674B43">
        <w:rPr>
          <w:rFonts w:ascii="Times New Roman" w:hAnsi="Times New Roman" w:cs="Times New Roman"/>
          <w:color w:val="000000" w:themeColor="text1"/>
          <w:sz w:val="20"/>
          <w:szCs w:val="20"/>
        </w:rPr>
        <w:t xml:space="preserve">DCP (23% Ca, 18% P); </w:t>
      </w:r>
      <w:r w:rsidRPr="00674B43">
        <w:rPr>
          <w:rFonts w:ascii="Times New Roman" w:hAnsi="Times New Roman" w:cs="Times New Roman"/>
          <w:color w:val="000000" w:themeColor="text1"/>
          <w:sz w:val="20"/>
          <w:szCs w:val="20"/>
          <w:vertAlign w:val="superscript"/>
        </w:rPr>
        <w:t>3</w:t>
      </w:r>
      <w:r w:rsidRPr="00674B43">
        <w:rPr>
          <w:rFonts w:ascii="Times New Roman" w:hAnsi="Times New Roman" w:cs="Times New Roman"/>
          <w:color w:val="000000" w:themeColor="text1"/>
          <w:sz w:val="20"/>
          <w:szCs w:val="20"/>
        </w:rPr>
        <w:t>Vitamin-mineral premix (Per kg vitamin mineral premix provided: Vitamin A 5000 IU, D</w:t>
      </w:r>
      <w:r w:rsidRPr="00674B43">
        <w:rPr>
          <w:rFonts w:ascii="Times New Roman" w:hAnsi="Times New Roman" w:cs="Times New Roman"/>
          <w:color w:val="000000" w:themeColor="text1"/>
          <w:sz w:val="20"/>
          <w:szCs w:val="20"/>
          <w:vertAlign w:val="subscript"/>
        </w:rPr>
        <w:t>3</w:t>
      </w:r>
      <w:r w:rsidRPr="00674B43">
        <w:rPr>
          <w:rFonts w:ascii="Times New Roman" w:hAnsi="Times New Roman" w:cs="Times New Roman"/>
          <w:color w:val="000000" w:themeColor="text1"/>
          <w:sz w:val="20"/>
          <w:szCs w:val="20"/>
        </w:rPr>
        <w:t xml:space="preserve"> 1000 IU, K 1.6 mg, B</w:t>
      </w:r>
      <w:r w:rsidRPr="00674B43">
        <w:rPr>
          <w:rFonts w:ascii="Times New Roman" w:hAnsi="Times New Roman" w:cs="Times New Roman"/>
          <w:color w:val="000000" w:themeColor="text1"/>
          <w:sz w:val="20"/>
          <w:szCs w:val="20"/>
          <w:vertAlign w:val="subscript"/>
        </w:rPr>
        <w:t>1</w:t>
      </w:r>
      <w:r w:rsidRPr="00674B43">
        <w:rPr>
          <w:rFonts w:ascii="Times New Roman" w:hAnsi="Times New Roman" w:cs="Times New Roman"/>
          <w:color w:val="000000" w:themeColor="text1"/>
          <w:sz w:val="20"/>
          <w:szCs w:val="20"/>
        </w:rPr>
        <w:t xml:space="preserve"> 1 mg, B</w:t>
      </w:r>
      <w:r w:rsidRPr="00674B43">
        <w:rPr>
          <w:rFonts w:ascii="Times New Roman" w:hAnsi="Times New Roman" w:cs="Times New Roman"/>
          <w:color w:val="000000" w:themeColor="text1"/>
          <w:sz w:val="20"/>
          <w:szCs w:val="20"/>
          <w:vertAlign w:val="subscript"/>
        </w:rPr>
        <w:t>2</w:t>
      </w:r>
      <w:r w:rsidRPr="00674B43">
        <w:rPr>
          <w:rFonts w:ascii="Times New Roman" w:hAnsi="Times New Roman" w:cs="Times New Roman"/>
          <w:color w:val="000000" w:themeColor="text1"/>
          <w:sz w:val="20"/>
          <w:szCs w:val="20"/>
        </w:rPr>
        <w:t xml:space="preserve"> 2 mg, B</w:t>
      </w:r>
      <w:r w:rsidRPr="00674B43">
        <w:rPr>
          <w:rFonts w:ascii="Times New Roman" w:hAnsi="Times New Roman" w:cs="Times New Roman"/>
          <w:color w:val="000000" w:themeColor="text1"/>
          <w:sz w:val="20"/>
          <w:szCs w:val="20"/>
          <w:vertAlign w:val="subscript"/>
        </w:rPr>
        <w:t>3</w:t>
      </w:r>
      <w:r w:rsidRPr="00674B43">
        <w:rPr>
          <w:rFonts w:ascii="Times New Roman" w:hAnsi="Times New Roman" w:cs="Times New Roman"/>
          <w:color w:val="000000" w:themeColor="text1"/>
          <w:sz w:val="20"/>
          <w:szCs w:val="20"/>
        </w:rPr>
        <w:t xml:space="preserve"> 16 mg, B</w:t>
      </w:r>
      <w:r w:rsidRPr="00674B43">
        <w:rPr>
          <w:rFonts w:ascii="Times New Roman" w:hAnsi="Times New Roman" w:cs="Times New Roman"/>
          <w:color w:val="000000" w:themeColor="text1"/>
          <w:sz w:val="20"/>
          <w:szCs w:val="20"/>
          <w:vertAlign w:val="subscript"/>
        </w:rPr>
        <w:t>6</w:t>
      </w:r>
      <w:r w:rsidRPr="00674B43">
        <w:rPr>
          <w:rFonts w:ascii="Times New Roman" w:hAnsi="Times New Roman" w:cs="Times New Roman"/>
          <w:color w:val="000000" w:themeColor="text1"/>
          <w:sz w:val="20"/>
          <w:szCs w:val="20"/>
        </w:rPr>
        <w:t xml:space="preserve"> 1.6 mg, B</w:t>
      </w:r>
      <w:r w:rsidRPr="00674B43">
        <w:rPr>
          <w:rFonts w:ascii="Times New Roman" w:hAnsi="Times New Roman" w:cs="Times New Roman"/>
          <w:color w:val="000000" w:themeColor="text1"/>
          <w:sz w:val="20"/>
          <w:szCs w:val="20"/>
          <w:vertAlign w:val="subscript"/>
        </w:rPr>
        <w:t>9</w:t>
      </w:r>
      <w:r w:rsidRPr="00674B43">
        <w:rPr>
          <w:rFonts w:ascii="Times New Roman" w:hAnsi="Times New Roman" w:cs="Times New Roman"/>
          <w:color w:val="000000" w:themeColor="text1"/>
          <w:sz w:val="20"/>
          <w:szCs w:val="20"/>
        </w:rPr>
        <w:t xml:space="preserve"> 320 µg, B</w:t>
      </w:r>
      <w:r w:rsidRPr="00674B43">
        <w:rPr>
          <w:rFonts w:ascii="Times New Roman" w:hAnsi="Times New Roman" w:cs="Times New Roman"/>
          <w:color w:val="000000" w:themeColor="text1"/>
          <w:sz w:val="20"/>
          <w:szCs w:val="20"/>
          <w:vertAlign w:val="subscript"/>
        </w:rPr>
        <w:t>12</w:t>
      </w:r>
      <w:r w:rsidRPr="00674B43">
        <w:rPr>
          <w:rFonts w:ascii="Times New Roman" w:hAnsi="Times New Roman" w:cs="Times New Roman"/>
          <w:color w:val="000000" w:themeColor="text1"/>
          <w:sz w:val="20"/>
          <w:szCs w:val="20"/>
        </w:rPr>
        <w:t xml:space="preserve"> 4.8 µg, Cu 4 mg, Mn 40 mg, Zn 20 mg, Fe 2.4 mg, I 160 µg); </w:t>
      </w:r>
      <w:r w:rsidRPr="00674B43">
        <w:rPr>
          <w:rFonts w:ascii="Times New Roman" w:hAnsi="Times New Roman" w:cs="Times New Roman"/>
          <w:color w:val="000000" w:themeColor="text1"/>
          <w:sz w:val="20"/>
          <w:szCs w:val="20"/>
          <w:vertAlign w:val="superscript"/>
        </w:rPr>
        <w:t>4</w:t>
      </w:r>
      <w:r w:rsidRPr="00674B43">
        <w:rPr>
          <w:rFonts w:ascii="Times New Roman" w:hAnsi="Times New Roman" w:cs="Times New Roman"/>
          <w:color w:val="000000" w:themeColor="text1"/>
          <w:sz w:val="20"/>
          <w:szCs w:val="20"/>
        </w:rPr>
        <w:t>Metabolizable energy (kcal/kg)</w:t>
      </w:r>
    </w:p>
    <w:p w:rsidR="00975A63" w:rsidRDefault="00975A63" w:rsidP="003549FD">
      <w:pPr>
        <w:spacing w:afterLines="200" w:line="360" w:lineRule="auto"/>
        <w:jc w:val="both"/>
        <w:outlineLvl w:val="0"/>
        <w:rPr>
          <w:rFonts w:ascii="Times New Roman" w:hAnsi="Times New Roman" w:cs="Times New Roman"/>
          <w:b/>
          <w:color w:val="000000" w:themeColor="text1"/>
          <w:sz w:val="24"/>
          <w:szCs w:val="24"/>
        </w:rPr>
      </w:pPr>
    </w:p>
    <w:p w:rsidR="00CD1336" w:rsidRPr="00674B43" w:rsidRDefault="00CD1336" w:rsidP="003549FD">
      <w:pPr>
        <w:spacing w:afterLines="200" w:line="360" w:lineRule="auto"/>
        <w:jc w:val="both"/>
        <w:outlineLvl w:val="0"/>
        <w:rPr>
          <w:rFonts w:ascii="Times New Roman" w:hAnsi="Times New Roman" w:cs="Times New Roman"/>
          <w:b/>
          <w:color w:val="000000" w:themeColor="text1"/>
          <w:sz w:val="24"/>
          <w:szCs w:val="24"/>
        </w:rPr>
      </w:pPr>
      <w:r w:rsidRPr="00674B43">
        <w:rPr>
          <w:rFonts w:ascii="Times New Roman" w:hAnsi="Times New Roman" w:cs="Times New Roman"/>
          <w:b/>
          <w:color w:val="000000" w:themeColor="text1"/>
          <w:sz w:val="24"/>
          <w:szCs w:val="24"/>
        </w:rPr>
        <w:t>3.6 Feeding of birds</w:t>
      </w:r>
    </w:p>
    <w:p w:rsidR="00CD1336" w:rsidRPr="00674B43" w:rsidRDefault="00CD1336" w:rsidP="003549FD">
      <w:pPr>
        <w:spacing w:afterLines="200" w:line="36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Feed was prepared manually and supplied ad-libitum to the birds on round small feeder and waterer for 0-7 days. After 7</w:t>
      </w:r>
      <w:r w:rsidRPr="00674B43">
        <w:rPr>
          <w:rFonts w:ascii="Times New Roman" w:hAnsi="Times New Roman" w:cs="Times New Roman"/>
          <w:color w:val="000000" w:themeColor="text1"/>
          <w:sz w:val="24"/>
          <w:szCs w:val="24"/>
          <w:vertAlign w:val="superscript"/>
        </w:rPr>
        <w:t>th</w:t>
      </w:r>
      <w:r w:rsidR="001C70CB" w:rsidRPr="00674B43">
        <w:rPr>
          <w:rFonts w:ascii="Times New Roman" w:hAnsi="Times New Roman" w:cs="Times New Roman"/>
          <w:color w:val="000000" w:themeColor="text1"/>
          <w:sz w:val="24"/>
          <w:szCs w:val="24"/>
        </w:rPr>
        <w:t xml:space="preserve"> </w:t>
      </w:r>
      <w:r w:rsidRPr="00674B43">
        <w:rPr>
          <w:rFonts w:ascii="Times New Roman" w:hAnsi="Times New Roman" w:cs="Times New Roman"/>
          <w:color w:val="000000" w:themeColor="text1"/>
          <w:sz w:val="24"/>
          <w:szCs w:val="24"/>
        </w:rPr>
        <w:t xml:space="preserve">day, small round feeders and waterers were </w:t>
      </w:r>
      <w:r w:rsidRPr="00674B43">
        <w:rPr>
          <w:rFonts w:ascii="Times New Roman" w:hAnsi="Times New Roman" w:cs="Times New Roman"/>
          <w:color w:val="000000" w:themeColor="text1"/>
          <w:sz w:val="24"/>
          <w:szCs w:val="24"/>
        </w:rPr>
        <w:lastRenderedPageBreak/>
        <w:t>replaced by medium linear feeders (2.21 ft X 0.25 ft) and round waterers. At 15th day, large linear feeder (3.5 ft X 0.38 ft) and round waterers (3 liter capacity) were provided for feeding and drinking of the birds.</w:t>
      </w:r>
    </w:p>
    <w:p w:rsidR="00CD1336" w:rsidRPr="00674B43" w:rsidRDefault="00CD1336" w:rsidP="003549FD">
      <w:pPr>
        <w:spacing w:afterLines="200" w:line="360" w:lineRule="auto"/>
        <w:jc w:val="both"/>
        <w:outlineLvl w:val="0"/>
        <w:rPr>
          <w:rFonts w:ascii="Times New Roman" w:hAnsi="Times New Roman" w:cs="Times New Roman"/>
          <w:b/>
          <w:color w:val="000000" w:themeColor="text1"/>
          <w:sz w:val="24"/>
          <w:szCs w:val="24"/>
        </w:rPr>
      </w:pPr>
      <w:r w:rsidRPr="00674B43">
        <w:rPr>
          <w:rFonts w:ascii="Times New Roman" w:hAnsi="Times New Roman" w:cs="Times New Roman"/>
          <w:b/>
          <w:color w:val="000000" w:themeColor="text1"/>
          <w:sz w:val="24"/>
          <w:szCs w:val="24"/>
        </w:rPr>
        <w:t>3.7 Medications</w:t>
      </w:r>
    </w:p>
    <w:p w:rsidR="00CD1336" w:rsidRPr="00674B43" w:rsidRDefault="00CD1336" w:rsidP="003549FD">
      <w:pPr>
        <w:spacing w:afterLines="200" w:line="36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All birds were vaccinated against Newcastle disease (BCRDV live) and Infectious Bursal Disease on the 4th day followed by a booster dose on 14th day. After each vaccination, multivitamin (Rena-WS, Renata; 1g/ 5liter of drinking water) was supplied along with vitamin-C to overcome the effect of stress due to vaccination and cold shock.</w:t>
      </w:r>
    </w:p>
    <w:p w:rsidR="00CD1336" w:rsidRPr="00674B43" w:rsidRDefault="00CD1336" w:rsidP="003549FD">
      <w:pPr>
        <w:spacing w:afterLines="200" w:line="360" w:lineRule="auto"/>
        <w:jc w:val="both"/>
        <w:outlineLvl w:val="0"/>
        <w:rPr>
          <w:rFonts w:ascii="Times New Roman" w:hAnsi="Times New Roman" w:cs="Times New Roman"/>
          <w:b/>
          <w:color w:val="000000" w:themeColor="text1"/>
          <w:sz w:val="24"/>
          <w:szCs w:val="24"/>
        </w:rPr>
      </w:pPr>
      <w:r w:rsidRPr="00674B43">
        <w:rPr>
          <w:rFonts w:ascii="Times New Roman" w:hAnsi="Times New Roman" w:cs="Times New Roman"/>
          <w:b/>
          <w:color w:val="000000" w:themeColor="text1"/>
          <w:sz w:val="24"/>
          <w:szCs w:val="24"/>
        </w:rPr>
        <w:t>3.8 Carcass measurement</w:t>
      </w:r>
    </w:p>
    <w:p w:rsidR="00CD1336" w:rsidRPr="00674B43" w:rsidRDefault="00CD1336" w:rsidP="003549FD">
      <w:pPr>
        <w:spacing w:afterLines="200" w:line="36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 xml:space="preserve">On 4th week of the study period, four birds were randomly selected from each replicate and killed by severing the jugular vein and carotid artery. Once a bird was adequately bleed out, it was scalded and feather was removed. After defeathering, the birds were eviscerated and the head and feet were removed as per technique described by </w:t>
      </w:r>
      <w:r w:rsidRPr="00674B43">
        <w:rPr>
          <w:rFonts w:ascii="Times New Roman" w:hAnsi="Times New Roman" w:cs="Times New Roman"/>
          <w:b/>
          <w:color w:val="000000" w:themeColor="text1"/>
          <w:sz w:val="24"/>
          <w:szCs w:val="24"/>
        </w:rPr>
        <w:t>Jones (1984).</w:t>
      </w:r>
      <w:r w:rsidRPr="00674B43">
        <w:rPr>
          <w:rFonts w:ascii="Times New Roman" w:hAnsi="Times New Roman" w:cs="Times New Roman"/>
          <w:color w:val="000000" w:themeColor="text1"/>
          <w:sz w:val="24"/>
          <w:szCs w:val="24"/>
        </w:rPr>
        <w:t xml:space="preserve"> During evisceration process, abdominal fat, lung, liver, kidney, spleen, gizzard and proventriculus were excised separately and weighed. Dressed birds were weighed to obtain a dressed carcass weight.</w:t>
      </w:r>
    </w:p>
    <w:p w:rsidR="00CD1336" w:rsidRPr="00674B43" w:rsidRDefault="00CD1336" w:rsidP="003549FD">
      <w:pPr>
        <w:spacing w:afterLines="200" w:line="360" w:lineRule="auto"/>
        <w:jc w:val="both"/>
        <w:outlineLvl w:val="0"/>
        <w:rPr>
          <w:rFonts w:ascii="Times New Roman" w:hAnsi="Times New Roman" w:cs="Times New Roman"/>
          <w:b/>
          <w:color w:val="000000" w:themeColor="text1"/>
          <w:sz w:val="24"/>
          <w:szCs w:val="24"/>
        </w:rPr>
      </w:pPr>
      <w:r w:rsidRPr="00674B43">
        <w:rPr>
          <w:rFonts w:ascii="Times New Roman" w:hAnsi="Times New Roman" w:cs="Times New Roman"/>
          <w:b/>
          <w:color w:val="000000" w:themeColor="text1"/>
          <w:sz w:val="24"/>
          <w:szCs w:val="24"/>
        </w:rPr>
        <w:t>3.9 Analysis of feed and meat</w:t>
      </w:r>
    </w:p>
    <w:p w:rsidR="00CD1336" w:rsidRPr="00674B43" w:rsidRDefault="00CD1336" w:rsidP="003549FD">
      <w:pPr>
        <w:spacing w:afterLines="200" w:line="36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From each treatment, 100 g of prepared mash feed was taken and preserved in an air tight bag to carry them in the laboratory for analysis during the experimental period. After slaughter, 120 g of meat was collected in the air tight bag from each carcass for estimation of the chemical composition of meat. Feed and meat samples were dried at 80°C and ground to powder. After drying, chemical analyses of the feed and meat samples were carried out in triplicate for dry matter (DM), crude protein (CP), crude</w:t>
      </w:r>
      <w:bookmarkStart w:id="19" w:name="page26"/>
      <w:bookmarkEnd w:id="19"/>
      <w:r w:rsidRPr="00674B43">
        <w:rPr>
          <w:rFonts w:ascii="Times New Roman" w:hAnsi="Times New Roman" w:cs="Times New Roman"/>
          <w:color w:val="000000" w:themeColor="text1"/>
          <w:sz w:val="24"/>
          <w:szCs w:val="24"/>
        </w:rPr>
        <w:t xml:space="preserve"> fiber (CF), nitrogen free extracts (NFE), ether extracts (EE) and total ash (TA) in the animal nutrition laboratory, Chittagong Veterinary and Animal Sciences University, Chittagong as per </w:t>
      </w:r>
      <w:r w:rsidRPr="00674B43">
        <w:rPr>
          <w:rFonts w:ascii="Times New Roman" w:hAnsi="Times New Roman" w:cs="Times New Roman"/>
          <w:b/>
          <w:color w:val="000000" w:themeColor="text1"/>
          <w:sz w:val="24"/>
          <w:szCs w:val="24"/>
        </w:rPr>
        <w:t>AOAC (2005).</w:t>
      </w:r>
    </w:p>
    <w:p w:rsidR="00CD1336" w:rsidRPr="00674B43" w:rsidRDefault="00834C59" w:rsidP="003549FD">
      <w:pPr>
        <w:spacing w:afterLines="200" w:line="360" w:lineRule="auto"/>
        <w:jc w:val="both"/>
        <w:outlineLvl w:val="0"/>
        <w:rPr>
          <w:rFonts w:ascii="Times New Roman" w:hAnsi="Times New Roman" w:cs="Times New Roman"/>
          <w:b/>
          <w:color w:val="000000" w:themeColor="text1"/>
          <w:sz w:val="24"/>
          <w:szCs w:val="24"/>
        </w:rPr>
      </w:pPr>
      <w:r w:rsidRPr="00674B43">
        <w:rPr>
          <w:rFonts w:ascii="Times New Roman" w:hAnsi="Times New Roman" w:cs="Times New Roman"/>
          <w:b/>
          <w:color w:val="000000" w:themeColor="text1"/>
          <w:sz w:val="24"/>
          <w:szCs w:val="24"/>
        </w:rPr>
        <w:lastRenderedPageBreak/>
        <w:t>3.10 Hemato-biochemical</w:t>
      </w:r>
      <w:r w:rsidR="00CD1336" w:rsidRPr="00674B43">
        <w:rPr>
          <w:rFonts w:ascii="Times New Roman" w:hAnsi="Times New Roman" w:cs="Times New Roman"/>
          <w:b/>
          <w:color w:val="000000" w:themeColor="text1"/>
          <w:sz w:val="24"/>
          <w:szCs w:val="24"/>
        </w:rPr>
        <w:t xml:space="preserve"> analysis</w:t>
      </w:r>
    </w:p>
    <w:p w:rsidR="00CD1336" w:rsidRPr="00674B43" w:rsidRDefault="00CD1336" w:rsidP="003549FD">
      <w:pPr>
        <w:spacing w:afterLines="200" w:line="36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Blood samples were collected from the brachial vein of four birds from each group (Two birds from each replicate) using a 3 ml sterile syringe and a 23-gauge needle. Each blood sample was transferred immediately into a sterile tube containing the anticoagulant, ethylene diamine tetra acetic acid. The total red blood cell counts were performed in a 1:200 dilution of blood in Hayem’s solution. The differential leukocyte counts were determined by preparation of blood smears stained with Wright’s stain. The hemoglobin concentration was estimated by matching acid hematin solution against a standard colored solution found in Sahl’s hemoglobinometer. Packed cell volume was measured after centrifugation of a small amount of blood using micro-hematocrit capillary tubes.</w:t>
      </w:r>
    </w:p>
    <w:p w:rsidR="00CD1336" w:rsidRPr="00674B43" w:rsidRDefault="00CD1336" w:rsidP="003549FD">
      <w:pPr>
        <w:spacing w:afterLines="200" w:line="360" w:lineRule="auto"/>
        <w:jc w:val="both"/>
        <w:outlineLvl w:val="0"/>
        <w:rPr>
          <w:rFonts w:ascii="Times New Roman" w:hAnsi="Times New Roman" w:cs="Times New Roman"/>
          <w:b/>
          <w:color w:val="000000" w:themeColor="text1"/>
          <w:sz w:val="24"/>
          <w:szCs w:val="24"/>
        </w:rPr>
      </w:pPr>
      <w:r w:rsidRPr="00674B43">
        <w:rPr>
          <w:rFonts w:ascii="Times New Roman" w:hAnsi="Times New Roman" w:cs="Times New Roman"/>
          <w:b/>
          <w:color w:val="000000" w:themeColor="text1"/>
          <w:sz w:val="24"/>
          <w:szCs w:val="24"/>
        </w:rPr>
        <w:t>3.11 Serum analysis</w:t>
      </w:r>
    </w:p>
    <w:p w:rsidR="001C70CB" w:rsidRPr="00674B43" w:rsidRDefault="001C70CB" w:rsidP="003549FD">
      <w:pPr>
        <w:spacing w:afterLines="200" w:line="360" w:lineRule="auto"/>
        <w:jc w:val="both"/>
        <w:outlineLvl w:val="0"/>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For serological tests blood was collected without anticoagulant from four birds of each group at 21</w:t>
      </w:r>
      <w:r w:rsidRPr="00674B43">
        <w:rPr>
          <w:rFonts w:ascii="Times New Roman" w:hAnsi="Times New Roman" w:cs="Times New Roman"/>
          <w:color w:val="000000" w:themeColor="text1"/>
          <w:sz w:val="24"/>
          <w:szCs w:val="24"/>
          <w:vertAlign w:val="superscript"/>
        </w:rPr>
        <w:t>st</w:t>
      </w:r>
      <w:r w:rsidRPr="00674B43">
        <w:rPr>
          <w:rFonts w:ascii="Times New Roman" w:hAnsi="Times New Roman" w:cs="Times New Roman"/>
          <w:color w:val="000000" w:themeColor="text1"/>
          <w:sz w:val="24"/>
          <w:szCs w:val="24"/>
        </w:rPr>
        <w:t xml:space="preserve"> and 28</w:t>
      </w:r>
      <w:r w:rsidRPr="00674B43">
        <w:rPr>
          <w:rFonts w:ascii="Times New Roman" w:hAnsi="Times New Roman" w:cs="Times New Roman"/>
          <w:color w:val="000000" w:themeColor="text1"/>
          <w:sz w:val="24"/>
          <w:szCs w:val="24"/>
          <w:vertAlign w:val="superscript"/>
        </w:rPr>
        <w:t>th</w:t>
      </w:r>
      <w:r w:rsidRPr="00674B43">
        <w:rPr>
          <w:rFonts w:ascii="Times New Roman" w:hAnsi="Times New Roman" w:cs="Times New Roman"/>
          <w:color w:val="000000" w:themeColor="text1"/>
          <w:sz w:val="24"/>
          <w:szCs w:val="24"/>
        </w:rPr>
        <w:t xml:space="preserve"> days of age. Clotted blood in the vacutainer tube was kept overnight at normal room temperature (25</w:t>
      </w:r>
      <w:r w:rsidRPr="00674B43">
        <w:rPr>
          <w:rFonts w:ascii="Times New Roman" w:hAnsi="Times New Roman" w:cs="Times New Roman"/>
          <w:color w:val="000000" w:themeColor="text1"/>
          <w:sz w:val="24"/>
          <w:szCs w:val="24"/>
          <w:vertAlign w:val="superscript"/>
        </w:rPr>
        <w:t>o</w:t>
      </w:r>
      <w:r w:rsidRPr="00674B43">
        <w:rPr>
          <w:rFonts w:ascii="Times New Roman" w:hAnsi="Times New Roman" w:cs="Times New Roman"/>
          <w:color w:val="000000" w:themeColor="text1"/>
          <w:sz w:val="24"/>
          <w:szCs w:val="24"/>
        </w:rPr>
        <w:t xml:space="preserve">C) and serum was collected into the </w:t>
      </w:r>
      <w:r w:rsidRPr="00674B43">
        <w:rPr>
          <w:rFonts w:ascii="Times New Roman" w:hAnsi="Times New Roman" w:cs="Times New Roman"/>
          <w:bCs/>
          <w:color w:val="000000" w:themeColor="text1"/>
          <w:sz w:val="24"/>
          <w:szCs w:val="24"/>
        </w:rPr>
        <w:t>Eppendorf tube</w:t>
      </w:r>
      <w:r w:rsidRPr="00674B43">
        <w:rPr>
          <w:rFonts w:ascii="Times New Roman" w:hAnsi="Times New Roman" w:cs="Times New Roman"/>
          <w:color w:val="000000" w:themeColor="text1"/>
          <w:sz w:val="24"/>
          <w:szCs w:val="24"/>
        </w:rPr>
        <w:t xml:space="preserve"> by micropipette. Sera samples were marked and stored in -20°C until being analyzed for  glucose, total protein, albumin, serum glutamic oxaloacetic transaminase (SGOT), serum glutamate-pyruvate transaminase (SGPT) by Humalyzer 3000 (Semiautomatic, microprocessor-controlled photometer with large graphic LCD screen, Wisbaden, Germany). Randox® veterinary reagent kits were used for determination of the serum parameter of interest.  Serum sample was mixed with the respective reagents in an ependroff tube. The serum with reagent was aspired by spectrophotometric method which measured the target parameter and immediately the printed result was recorded.</w:t>
      </w:r>
    </w:p>
    <w:p w:rsidR="00CD1336" w:rsidRPr="00674B43" w:rsidRDefault="00CD1336" w:rsidP="003549FD">
      <w:pPr>
        <w:spacing w:afterLines="200" w:line="360" w:lineRule="auto"/>
        <w:jc w:val="both"/>
        <w:outlineLvl w:val="0"/>
        <w:rPr>
          <w:rFonts w:ascii="Times New Roman" w:hAnsi="Times New Roman" w:cs="Times New Roman"/>
          <w:b/>
          <w:color w:val="000000" w:themeColor="text1"/>
          <w:sz w:val="24"/>
          <w:szCs w:val="24"/>
        </w:rPr>
      </w:pPr>
      <w:r w:rsidRPr="00674B43">
        <w:rPr>
          <w:rFonts w:ascii="Times New Roman" w:hAnsi="Times New Roman" w:cs="Times New Roman"/>
          <w:b/>
          <w:color w:val="000000" w:themeColor="text1"/>
          <w:sz w:val="24"/>
          <w:szCs w:val="24"/>
        </w:rPr>
        <w:t>3.12 Data collection</w:t>
      </w:r>
    </w:p>
    <w:p w:rsidR="00CD1336" w:rsidRPr="00674B43" w:rsidRDefault="00CD1336" w:rsidP="003549FD">
      <w:pPr>
        <w:spacing w:afterLines="200" w:line="36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 xml:space="preserve">Weight gain, feed intake and FCR were recorded at weekly intervals. Carcass characteristics, hematological and biochemical parameters were recorded at 3rd and 4th weeks. Weight gain was calculated by deducting initial body weight from the final </w:t>
      </w:r>
      <w:r w:rsidRPr="00674B43">
        <w:rPr>
          <w:rFonts w:ascii="Times New Roman" w:hAnsi="Times New Roman" w:cs="Times New Roman"/>
          <w:color w:val="000000" w:themeColor="text1"/>
          <w:sz w:val="24"/>
          <w:szCs w:val="24"/>
        </w:rPr>
        <w:lastRenderedPageBreak/>
        <w:t>body weight of the birds. Feed intake was calculated by deducting leftover from the total amounts of feed supplied to the birds. FCR was calculated dividing feed intake by the weight gain.</w:t>
      </w:r>
    </w:p>
    <w:p w:rsidR="00CD1336" w:rsidRPr="00674B43" w:rsidRDefault="00CD1336" w:rsidP="003549FD">
      <w:pPr>
        <w:spacing w:afterLines="200" w:line="360" w:lineRule="auto"/>
        <w:jc w:val="both"/>
        <w:outlineLvl w:val="0"/>
        <w:rPr>
          <w:rFonts w:ascii="Times New Roman" w:hAnsi="Times New Roman" w:cs="Times New Roman"/>
          <w:b/>
          <w:color w:val="000000" w:themeColor="text1"/>
          <w:sz w:val="24"/>
          <w:szCs w:val="24"/>
        </w:rPr>
      </w:pPr>
      <w:r w:rsidRPr="00674B43">
        <w:rPr>
          <w:rFonts w:ascii="Times New Roman" w:hAnsi="Times New Roman" w:cs="Times New Roman"/>
          <w:b/>
          <w:color w:val="000000" w:themeColor="text1"/>
          <w:sz w:val="24"/>
          <w:szCs w:val="24"/>
        </w:rPr>
        <w:t>3.13 Statistical analysis</w:t>
      </w:r>
    </w:p>
    <w:p w:rsidR="001C70CB" w:rsidRPr="00674B43" w:rsidRDefault="001C70CB" w:rsidP="003549FD">
      <w:pPr>
        <w:spacing w:afterLines="200" w:line="360" w:lineRule="auto"/>
        <w:jc w:val="both"/>
        <w:rPr>
          <w:rFonts w:ascii="Times New Roman" w:eastAsia="Calibri" w:hAnsi="Times New Roman" w:cs="Times New Roman"/>
          <w:color w:val="000000" w:themeColor="text1"/>
          <w:sz w:val="24"/>
          <w:szCs w:val="24"/>
        </w:rPr>
      </w:pPr>
      <w:r w:rsidRPr="00674B43">
        <w:rPr>
          <w:rFonts w:ascii="Times New Roman" w:eastAsia="Calibri" w:hAnsi="Times New Roman" w:cs="Times New Roman"/>
          <w:color w:val="000000" w:themeColor="text1"/>
          <w:sz w:val="24"/>
          <w:szCs w:val="24"/>
        </w:rPr>
        <w:t xml:space="preserve">Data were compiled in MS Excel. Raw data related to weight gain, feed intake, FCR, carcass characteristics, hematological and biochemical parameters were tested for outlier and influential factors by using graph matrix. Multicollinearity of the independent variables was tested by using collinearity diagnostic test. Normality of all the explanatory variables were tested by using Shapiro-Wilk W and Shapiro-Francia test. Equality of variance was tested by using Bartlett's test. The corrected data were tested and analyzed for 2-WAY ANOVA by using Stata (Stata/SE 14.1, Stata Statistical Software, Stata Corporation, College Station, TX, USA). Means showing significant differences were compared by Duncan’s New Multiple Range Test </w:t>
      </w:r>
      <w:r w:rsidRPr="00674B43">
        <w:rPr>
          <w:rFonts w:ascii="Times New Roman" w:eastAsia="Calibri" w:hAnsi="Times New Roman" w:cs="Times New Roman"/>
          <w:b/>
          <w:color w:val="000000" w:themeColor="text1"/>
          <w:sz w:val="24"/>
          <w:szCs w:val="24"/>
        </w:rPr>
        <w:t>(Duncan, 1955).</w:t>
      </w:r>
      <w:r w:rsidRPr="00674B43">
        <w:rPr>
          <w:rFonts w:ascii="Times New Roman" w:eastAsia="Calibri" w:hAnsi="Times New Roman" w:cs="Times New Roman"/>
          <w:color w:val="000000" w:themeColor="text1"/>
          <w:sz w:val="24"/>
          <w:szCs w:val="24"/>
        </w:rPr>
        <w:t xml:space="preserve"> Statistical significance was accepted at p&lt;0.05 for F-tests.</w:t>
      </w:r>
    </w:p>
    <w:p w:rsidR="00CD1336" w:rsidRPr="00674B43" w:rsidRDefault="00CD1336" w:rsidP="003549FD">
      <w:pPr>
        <w:spacing w:afterLines="200" w:line="240" w:lineRule="auto"/>
        <w:jc w:val="both"/>
        <w:rPr>
          <w:rFonts w:ascii="Times New Roman" w:hAnsi="Times New Roman" w:cs="Times New Roman"/>
          <w:color w:val="000000" w:themeColor="text1"/>
          <w:sz w:val="26"/>
          <w:szCs w:val="28"/>
        </w:rPr>
      </w:pPr>
    </w:p>
    <w:p w:rsidR="00CD1336" w:rsidRPr="00674B43" w:rsidRDefault="00CD1336" w:rsidP="003549FD">
      <w:pPr>
        <w:spacing w:afterLines="200" w:line="240" w:lineRule="auto"/>
        <w:jc w:val="both"/>
        <w:rPr>
          <w:rFonts w:ascii="Times New Roman" w:hAnsi="Times New Roman" w:cs="Times New Roman"/>
          <w:color w:val="000000" w:themeColor="text1"/>
          <w:sz w:val="26"/>
          <w:szCs w:val="28"/>
        </w:rPr>
      </w:pPr>
    </w:p>
    <w:p w:rsidR="00CD1336" w:rsidRPr="00674B43" w:rsidRDefault="00CD1336" w:rsidP="003549FD">
      <w:pPr>
        <w:spacing w:afterLines="200" w:line="240" w:lineRule="auto"/>
        <w:rPr>
          <w:rFonts w:ascii="Times New Roman" w:hAnsi="Times New Roman" w:cs="Times New Roman"/>
          <w:color w:val="000000" w:themeColor="text1"/>
          <w:sz w:val="26"/>
          <w:szCs w:val="28"/>
        </w:rPr>
      </w:pPr>
      <w:r w:rsidRPr="00674B43">
        <w:rPr>
          <w:rFonts w:ascii="Times New Roman" w:hAnsi="Times New Roman" w:cs="Times New Roman"/>
          <w:color w:val="000000" w:themeColor="text1"/>
          <w:sz w:val="26"/>
          <w:szCs w:val="28"/>
        </w:rPr>
        <w:br w:type="page"/>
      </w:r>
    </w:p>
    <w:p w:rsidR="00CD1336" w:rsidRPr="00674B43" w:rsidRDefault="00CD1336" w:rsidP="00CD1336">
      <w:pPr>
        <w:widowControl w:val="0"/>
        <w:autoSpaceDE w:val="0"/>
        <w:autoSpaceDN w:val="0"/>
        <w:adjustRightInd w:val="0"/>
        <w:spacing w:after="0" w:line="240" w:lineRule="auto"/>
        <w:jc w:val="center"/>
        <w:outlineLvl w:val="0"/>
        <w:rPr>
          <w:rFonts w:ascii="Times New Roman" w:hAnsi="Times New Roman" w:cs="Times New Roman"/>
          <w:b/>
          <w:bCs/>
          <w:color w:val="000000" w:themeColor="text1"/>
          <w:sz w:val="28"/>
          <w:szCs w:val="35"/>
          <w:lang w:bidi="bn-IN"/>
        </w:rPr>
      </w:pPr>
      <w:r w:rsidRPr="00674B43">
        <w:rPr>
          <w:rFonts w:ascii="Times New Roman" w:hAnsi="Times New Roman" w:cs="Times New Roman"/>
          <w:b/>
          <w:bCs/>
          <w:color w:val="000000" w:themeColor="text1"/>
          <w:sz w:val="28"/>
          <w:szCs w:val="28"/>
        </w:rPr>
        <w:lastRenderedPageBreak/>
        <w:t xml:space="preserve">Chapter IV: Results </w:t>
      </w:r>
    </w:p>
    <w:p w:rsidR="00CD1336" w:rsidRPr="00674B43" w:rsidRDefault="00CD1336" w:rsidP="00CD1336">
      <w:pPr>
        <w:spacing w:line="360" w:lineRule="auto"/>
        <w:jc w:val="both"/>
        <w:rPr>
          <w:rFonts w:ascii="Times New Roman" w:hAnsi="Times New Roman" w:cs="Times New Roman"/>
          <w:color w:val="000000" w:themeColor="text1"/>
          <w:sz w:val="10"/>
          <w:szCs w:val="24"/>
        </w:rPr>
      </w:pPr>
    </w:p>
    <w:p w:rsidR="00CD1336" w:rsidRPr="00674B43" w:rsidRDefault="00CD1336" w:rsidP="00CD1336">
      <w:pPr>
        <w:spacing w:line="360" w:lineRule="auto"/>
        <w:jc w:val="both"/>
        <w:rPr>
          <w:rFonts w:ascii="Times New Roman" w:hAnsi="Times New Roman" w:cs="Times New Roman"/>
          <w:color w:val="000000" w:themeColor="text1"/>
          <w:sz w:val="2"/>
          <w:szCs w:val="24"/>
        </w:rPr>
      </w:pPr>
    </w:p>
    <w:p w:rsidR="00CD1336" w:rsidRPr="00674B43" w:rsidRDefault="00CD1336" w:rsidP="00CD1336">
      <w:pPr>
        <w:spacing w:line="360" w:lineRule="auto"/>
        <w:jc w:val="both"/>
        <w:outlineLvl w:val="0"/>
        <w:rPr>
          <w:rFonts w:ascii="Times New Roman" w:hAnsi="Times New Roman" w:cs="Times New Roman"/>
          <w:b/>
          <w:bCs/>
          <w:color w:val="000000" w:themeColor="text1"/>
          <w:sz w:val="24"/>
          <w:szCs w:val="24"/>
        </w:rPr>
      </w:pPr>
      <w:r w:rsidRPr="00674B43">
        <w:rPr>
          <w:rFonts w:ascii="Times New Roman" w:hAnsi="Times New Roman" w:cs="Times New Roman"/>
          <w:b/>
          <w:bCs/>
          <w:color w:val="000000" w:themeColor="text1"/>
          <w:sz w:val="24"/>
          <w:szCs w:val="24"/>
        </w:rPr>
        <w:t>4.1 Live weight</w:t>
      </w:r>
    </w:p>
    <w:p w:rsidR="00CD1336" w:rsidRPr="00674B43" w:rsidRDefault="00CD1336" w:rsidP="00CD1336">
      <w:pPr>
        <w:spacing w:line="36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Weekly average live weight increased significantly among different dietary treatment groups in 1</w:t>
      </w:r>
      <w:r w:rsidRPr="00674B43">
        <w:rPr>
          <w:rFonts w:ascii="Times New Roman" w:hAnsi="Times New Roman" w:cs="Times New Roman"/>
          <w:color w:val="000000" w:themeColor="text1"/>
          <w:sz w:val="24"/>
          <w:szCs w:val="24"/>
          <w:vertAlign w:val="superscript"/>
        </w:rPr>
        <w:t>st</w:t>
      </w:r>
      <w:r w:rsidRPr="00674B43">
        <w:rPr>
          <w:rFonts w:ascii="Times New Roman" w:hAnsi="Times New Roman" w:cs="Times New Roman"/>
          <w:color w:val="000000" w:themeColor="text1"/>
          <w:sz w:val="24"/>
          <w:szCs w:val="24"/>
        </w:rPr>
        <w:t xml:space="preserve"> (p˂0.05), 2</w:t>
      </w:r>
      <w:r w:rsidRPr="00674B43">
        <w:rPr>
          <w:rFonts w:ascii="Times New Roman" w:hAnsi="Times New Roman" w:cs="Times New Roman"/>
          <w:color w:val="000000" w:themeColor="text1"/>
          <w:sz w:val="24"/>
          <w:szCs w:val="24"/>
          <w:vertAlign w:val="superscript"/>
        </w:rPr>
        <w:t>nd</w:t>
      </w:r>
      <w:r w:rsidRPr="00674B43">
        <w:rPr>
          <w:rFonts w:ascii="Times New Roman" w:hAnsi="Times New Roman" w:cs="Times New Roman"/>
          <w:color w:val="000000" w:themeColor="text1"/>
          <w:sz w:val="24"/>
          <w:szCs w:val="24"/>
        </w:rPr>
        <w:t xml:space="preserve"> (p˂0.05) and 4</w:t>
      </w:r>
      <w:r w:rsidRPr="00674B43">
        <w:rPr>
          <w:rFonts w:ascii="Times New Roman" w:hAnsi="Times New Roman" w:cs="Times New Roman"/>
          <w:color w:val="000000" w:themeColor="text1"/>
          <w:sz w:val="24"/>
          <w:szCs w:val="24"/>
          <w:vertAlign w:val="superscript"/>
        </w:rPr>
        <w:t>th</w:t>
      </w:r>
      <w:r w:rsidRPr="00674B43">
        <w:rPr>
          <w:rFonts w:ascii="Times New Roman" w:hAnsi="Times New Roman" w:cs="Times New Roman"/>
          <w:color w:val="000000" w:themeColor="text1"/>
          <w:sz w:val="24"/>
          <w:szCs w:val="24"/>
        </w:rPr>
        <w:t xml:space="preserve"> (p˂0.01) weeks due to supplementation of molasses in the drinking water of c</w:t>
      </w:r>
      <w:r w:rsidR="000226B7" w:rsidRPr="00674B43">
        <w:rPr>
          <w:rFonts w:ascii="Times New Roman" w:hAnsi="Times New Roman" w:cs="Times New Roman"/>
          <w:color w:val="000000" w:themeColor="text1"/>
          <w:sz w:val="24"/>
          <w:szCs w:val="24"/>
        </w:rPr>
        <w:t>ommercial broiler birds (Table 4.1</w:t>
      </w:r>
      <w:r w:rsidRPr="00674B43">
        <w:rPr>
          <w:rFonts w:ascii="Times New Roman" w:hAnsi="Times New Roman" w:cs="Times New Roman"/>
          <w:color w:val="000000" w:themeColor="text1"/>
          <w:sz w:val="24"/>
          <w:szCs w:val="24"/>
        </w:rPr>
        <w:t>). Highest (1620.5 g/bird) and lowest (1569.4 g/bird) average live weights were recorded in T</w:t>
      </w:r>
      <w:r w:rsidRPr="00674B43">
        <w:rPr>
          <w:rFonts w:ascii="Times New Roman" w:hAnsi="Times New Roman" w:cs="Times New Roman"/>
          <w:color w:val="000000" w:themeColor="text1"/>
          <w:sz w:val="24"/>
          <w:szCs w:val="24"/>
          <w:vertAlign w:val="subscript"/>
        </w:rPr>
        <w:t>3</w:t>
      </w:r>
      <w:r w:rsidRPr="00674B43">
        <w:rPr>
          <w:rFonts w:ascii="Times New Roman" w:hAnsi="Times New Roman" w:cs="Times New Roman"/>
          <w:color w:val="000000" w:themeColor="text1"/>
          <w:sz w:val="24"/>
          <w:szCs w:val="24"/>
        </w:rPr>
        <w:t xml:space="preserve"> and T</w:t>
      </w:r>
      <w:r w:rsidRPr="00674B43">
        <w:rPr>
          <w:rFonts w:ascii="Times New Roman" w:hAnsi="Times New Roman" w:cs="Times New Roman"/>
          <w:color w:val="000000" w:themeColor="text1"/>
          <w:sz w:val="24"/>
          <w:szCs w:val="24"/>
          <w:vertAlign w:val="subscript"/>
        </w:rPr>
        <w:t>0</w:t>
      </w:r>
      <w:r w:rsidRPr="00674B43">
        <w:rPr>
          <w:rFonts w:ascii="Times New Roman" w:hAnsi="Times New Roman" w:cs="Times New Roman"/>
          <w:color w:val="000000" w:themeColor="text1"/>
          <w:sz w:val="24"/>
          <w:szCs w:val="24"/>
        </w:rPr>
        <w:t xml:space="preserve"> groups, respectively at 4</w:t>
      </w:r>
      <w:r w:rsidRPr="00674B43">
        <w:rPr>
          <w:rFonts w:ascii="Times New Roman" w:hAnsi="Times New Roman" w:cs="Times New Roman"/>
          <w:color w:val="000000" w:themeColor="text1"/>
          <w:sz w:val="24"/>
          <w:szCs w:val="24"/>
          <w:vertAlign w:val="superscript"/>
        </w:rPr>
        <w:t>th</w:t>
      </w:r>
      <w:r w:rsidRPr="00674B43">
        <w:rPr>
          <w:rFonts w:ascii="Times New Roman" w:hAnsi="Times New Roman" w:cs="Times New Roman"/>
          <w:color w:val="000000" w:themeColor="text1"/>
          <w:sz w:val="24"/>
          <w:szCs w:val="24"/>
        </w:rPr>
        <w:t xml:space="preserve"> week.</w:t>
      </w:r>
    </w:p>
    <w:p w:rsidR="00CD1336" w:rsidRPr="00674B43" w:rsidRDefault="00CD1336" w:rsidP="00CD1336">
      <w:pPr>
        <w:spacing w:after="0" w:line="360" w:lineRule="auto"/>
        <w:jc w:val="both"/>
        <w:rPr>
          <w:rFonts w:ascii="Times New Roman" w:hAnsi="Times New Roman" w:cs="Times New Roman"/>
          <w:b/>
          <w:bCs/>
          <w:color w:val="000000" w:themeColor="text1"/>
          <w:sz w:val="10"/>
          <w:szCs w:val="24"/>
        </w:rPr>
      </w:pPr>
    </w:p>
    <w:p w:rsidR="00CD1336" w:rsidRPr="00674B43" w:rsidRDefault="000E2DD9" w:rsidP="00CD1336">
      <w:pPr>
        <w:spacing w:after="0" w:line="360" w:lineRule="auto"/>
        <w:jc w:val="both"/>
        <w:rPr>
          <w:rFonts w:ascii="Times New Roman" w:hAnsi="Times New Roman" w:cs="Times New Roman"/>
          <w:color w:val="000000" w:themeColor="text1"/>
          <w:sz w:val="24"/>
          <w:szCs w:val="24"/>
        </w:rPr>
      </w:pPr>
      <w:r w:rsidRPr="00674B43">
        <w:rPr>
          <w:rFonts w:ascii="Times New Roman" w:hAnsi="Times New Roman" w:cs="Times New Roman"/>
          <w:b/>
          <w:bCs/>
          <w:color w:val="000000" w:themeColor="text1"/>
          <w:sz w:val="24"/>
          <w:szCs w:val="24"/>
        </w:rPr>
        <w:t>Table 4.1</w:t>
      </w:r>
      <w:r w:rsidR="00CD1336" w:rsidRPr="00674B43">
        <w:rPr>
          <w:rFonts w:ascii="Times New Roman" w:hAnsi="Times New Roman" w:cs="Times New Roman"/>
          <w:color w:val="000000" w:themeColor="text1"/>
          <w:sz w:val="24"/>
          <w:szCs w:val="24"/>
        </w:rPr>
        <w:t xml:space="preserve"> Live weight, weight gain, feed intake and FCR of the expe</w:t>
      </w:r>
      <w:r w:rsidR="004C0067" w:rsidRPr="00674B43">
        <w:rPr>
          <w:rFonts w:ascii="Times New Roman" w:hAnsi="Times New Roman" w:cs="Times New Roman"/>
          <w:color w:val="000000" w:themeColor="text1"/>
          <w:sz w:val="24"/>
          <w:szCs w:val="24"/>
        </w:rPr>
        <w:t>rimental broiler birds fed diet</w:t>
      </w:r>
      <w:r w:rsidR="00CD1336" w:rsidRPr="00674B43">
        <w:rPr>
          <w:rFonts w:ascii="Times New Roman" w:hAnsi="Times New Roman" w:cs="Times New Roman"/>
          <w:color w:val="000000" w:themeColor="text1"/>
          <w:sz w:val="24"/>
          <w:szCs w:val="24"/>
        </w:rPr>
        <w:t xml:space="preserve"> supplemented with different levels of molasses in drinking water</w:t>
      </w:r>
      <w:r w:rsidR="00FA1994" w:rsidRPr="00674B43">
        <w:rPr>
          <w:rFonts w:ascii="Times New Roman" w:hAnsi="Times New Roman" w:cs="Times New Roman"/>
          <w:color w:val="000000" w:themeColor="text1"/>
          <w:sz w:val="24"/>
          <w:szCs w:val="24"/>
        </w:rPr>
        <w:t xml:space="preserve"> from 1</w:t>
      </w:r>
      <w:r w:rsidR="00FA1994" w:rsidRPr="00674B43">
        <w:rPr>
          <w:rFonts w:ascii="Times New Roman" w:hAnsi="Times New Roman" w:cs="Times New Roman"/>
          <w:color w:val="000000" w:themeColor="text1"/>
          <w:sz w:val="24"/>
          <w:szCs w:val="24"/>
          <w:vertAlign w:val="superscript"/>
        </w:rPr>
        <w:t>st</w:t>
      </w:r>
      <w:r w:rsidR="00FA1994" w:rsidRPr="00674B43">
        <w:rPr>
          <w:rFonts w:ascii="Times New Roman" w:hAnsi="Times New Roman" w:cs="Times New Roman"/>
          <w:color w:val="000000" w:themeColor="text1"/>
          <w:sz w:val="24"/>
          <w:szCs w:val="24"/>
        </w:rPr>
        <w:t xml:space="preserve"> to 4</w:t>
      </w:r>
      <w:r w:rsidR="00FA1994" w:rsidRPr="00674B43">
        <w:rPr>
          <w:rFonts w:ascii="Times New Roman" w:hAnsi="Times New Roman" w:cs="Times New Roman"/>
          <w:color w:val="000000" w:themeColor="text1"/>
          <w:sz w:val="24"/>
          <w:szCs w:val="24"/>
          <w:vertAlign w:val="superscript"/>
        </w:rPr>
        <w:t>th</w:t>
      </w:r>
      <w:r w:rsidR="00FA1994" w:rsidRPr="00674B43">
        <w:rPr>
          <w:rFonts w:ascii="Times New Roman" w:hAnsi="Times New Roman" w:cs="Times New Roman"/>
          <w:color w:val="000000" w:themeColor="text1"/>
          <w:sz w:val="24"/>
          <w:szCs w:val="24"/>
        </w:rPr>
        <w:t xml:space="preserve"> weeks.</w:t>
      </w:r>
    </w:p>
    <w:p w:rsidR="00CD1336" w:rsidRPr="00674B43" w:rsidRDefault="00CD1336" w:rsidP="00CD1336">
      <w:pPr>
        <w:spacing w:after="0" w:line="240" w:lineRule="auto"/>
        <w:jc w:val="both"/>
        <w:rPr>
          <w:rFonts w:ascii="Times New Roman" w:hAnsi="Times New Roman" w:cs="Times New Roman"/>
          <w:color w:val="000000" w:themeColor="text1"/>
          <w:sz w:val="24"/>
          <w:szCs w:val="24"/>
        </w:rPr>
      </w:pPr>
    </w:p>
    <w:tbl>
      <w:tblPr>
        <w:tblW w:w="831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tblPr>
      <w:tblGrid>
        <w:gridCol w:w="2238"/>
        <w:gridCol w:w="9"/>
        <w:gridCol w:w="903"/>
        <w:gridCol w:w="900"/>
        <w:gridCol w:w="810"/>
        <w:gridCol w:w="900"/>
        <w:gridCol w:w="810"/>
        <w:gridCol w:w="900"/>
        <w:gridCol w:w="840"/>
      </w:tblGrid>
      <w:tr w:rsidR="00CD1336" w:rsidRPr="00674B43" w:rsidTr="003918E5">
        <w:trPr>
          <w:trHeight w:val="283"/>
        </w:trPr>
        <w:tc>
          <w:tcPr>
            <w:tcW w:w="2238" w:type="dxa"/>
            <w:vMerge w:val="restart"/>
            <w:tcBorders>
              <w:right w:val="nil"/>
            </w:tcBorders>
            <w:shd w:val="clear" w:color="auto" w:fill="auto"/>
            <w:vAlign w:val="center"/>
          </w:tcPr>
          <w:p w:rsidR="00CD1336" w:rsidRPr="00674B43" w:rsidRDefault="00CD1336" w:rsidP="00697858">
            <w:pPr>
              <w:spacing w:after="0" w:line="300" w:lineRule="auto"/>
              <w:rPr>
                <w:rFonts w:ascii="Times New Roman" w:hAnsi="Times New Roman" w:cs="Times New Roman"/>
                <w:b/>
                <w:bCs/>
                <w:color w:val="000000" w:themeColor="text1"/>
                <w:sz w:val="24"/>
                <w:szCs w:val="24"/>
              </w:rPr>
            </w:pPr>
            <w:r w:rsidRPr="00674B43">
              <w:rPr>
                <w:rFonts w:ascii="Times New Roman" w:hAnsi="Times New Roman" w:cs="Times New Roman"/>
                <w:b/>
                <w:bCs/>
                <w:color w:val="000000" w:themeColor="text1"/>
                <w:sz w:val="24"/>
                <w:szCs w:val="24"/>
              </w:rPr>
              <w:t>Variable</w:t>
            </w:r>
          </w:p>
        </w:tc>
        <w:tc>
          <w:tcPr>
            <w:tcW w:w="912" w:type="dxa"/>
            <w:gridSpan w:val="2"/>
            <w:vMerge w:val="restart"/>
            <w:tcBorders>
              <w:left w:val="nil"/>
              <w:right w:val="nil"/>
            </w:tcBorders>
            <w:shd w:val="clear" w:color="auto" w:fill="auto"/>
            <w:vAlign w:val="center"/>
          </w:tcPr>
          <w:p w:rsidR="00CD1336" w:rsidRPr="00674B43" w:rsidRDefault="00CD1336" w:rsidP="00B3514F">
            <w:pPr>
              <w:spacing w:after="0" w:line="300" w:lineRule="auto"/>
              <w:rPr>
                <w:rFonts w:ascii="Times New Roman" w:hAnsi="Times New Roman" w:cs="Times New Roman"/>
                <w:b/>
                <w:bCs/>
                <w:color w:val="000000" w:themeColor="text1"/>
                <w:sz w:val="24"/>
                <w:szCs w:val="24"/>
              </w:rPr>
            </w:pPr>
            <w:r w:rsidRPr="00674B43">
              <w:rPr>
                <w:rFonts w:ascii="Times New Roman" w:hAnsi="Times New Roman" w:cs="Times New Roman"/>
                <w:b/>
                <w:bCs/>
                <w:color w:val="000000" w:themeColor="text1"/>
                <w:sz w:val="24"/>
                <w:szCs w:val="24"/>
              </w:rPr>
              <w:t>Age</w:t>
            </w:r>
          </w:p>
        </w:tc>
        <w:tc>
          <w:tcPr>
            <w:tcW w:w="900" w:type="dxa"/>
            <w:tcBorders>
              <w:left w:val="nil"/>
              <w:bottom w:val="single" w:sz="4" w:space="0" w:color="auto"/>
              <w:right w:val="nil"/>
            </w:tcBorders>
            <w:shd w:val="clear" w:color="auto" w:fill="auto"/>
            <w:vAlign w:val="center"/>
          </w:tcPr>
          <w:p w:rsidR="00CD1336" w:rsidRPr="00674B43" w:rsidRDefault="00CD1336" w:rsidP="00B3514F">
            <w:pPr>
              <w:spacing w:after="0" w:line="300" w:lineRule="auto"/>
              <w:jc w:val="center"/>
              <w:rPr>
                <w:rFonts w:ascii="Times New Roman" w:hAnsi="Times New Roman" w:cs="Times New Roman"/>
                <w:b/>
                <w:bCs/>
                <w:color w:val="000000" w:themeColor="text1"/>
                <w:sz w:val="24"/>
                <w:szCs w:val="24"/>
              </w:rPr>
            </w:pPr>
          </w:p>
        </w:tc>
        <w:tc>
          <w:tcPr>
            <w:tcW w:w="2520" w:type="dxa"/>
            <w:gridSpan w:val="3"/>
            <w:tcBorders>
              <w:left w:val="nil"/>
              <w:bottom w:val="single" w:sz="4" w:space="0" w:color="auto"/>
              <w:right w:val="nil"/>
            </w:tcBorders>
            <w:shd w:val="clear" w:color="auto" w:fill="auto"/>
            <w:vAlign w:val="center"/>
          </w:tcPr>
          <w:p w:rsidR="00CD1336" w:rsidRPr="00674B43" w:rsidRDefault="00CD1336" w:rsidP="00B3514F">
            <w:pPr>
              <w:spacing w:after="0" w:line="300" w:lineRule="auto"/>
              <w:jc w:val="center"/>
              <w:rPr>
                <w:rFonts w:ascii="Times New Roman" w:hAnsi="Times New Roman" w:cs="Times New Roman"/>
                <w:b/>
                <w:bCs/>
                <w:color w:val="000000" w:themeColor="text1"/>
                <w:sz w:val="24"/>
                <w:szCs w:val="24"/>
              </w:rPr>
            </w:pPr>
            <w:r w:rsidRPr="00674B43">
              <w:rPr>
                <w:rFonts w:ascii="Times New Roman" w:hAnsi="Times New Roman" w:cs="Times New Roman"/>
                <w:b/>
                <w:bCs/>
                <w:color w:val="000000" w:themeColor="text1"/>
                <w:sz w:val="24"/>
                <w:szCs w:val="24"/>
              </w:rPr>
              <w:t>Dietary treatments</w:t>
            </w:r>
          </w:p>
        </w:tc>
        <w:tc>
          <w:tcPr>
            <w:tcW w:w="900" w:type="dxa"/>
            <w:vMerge w:val="restart"/>
            <w:tcBorders>
              <w:left w:val="nil"/>
              <w:right w:val="nil"/>
            </w:tcBorders>
            <w:shd w:val="clear" w:color="auto" w:fill="auto"/>
            <w:vAlign w:val="center"/>
          </w:tcPr>
          <w:p w:rsidR="00CD1336" w:rsidRPr="00674B43" w:rsidRDefault="00CD1336" w:rsidP="00B3514F">
            <w:pPr>
              <w:spacing w:after="0" w:line="300" w:lineRule="auto"/>
              <w:jc w:val="center"/>
              <w:rPr>
                <w:rFonts w:ascii="Times New Roman" w:hAnsi="Times New Roman" w:cs="Times New Roman"/>
                <w:b/>
                <w:bCs/>
                <w:color w:val="000000" w:themeColor="text1"/>
                <w:sz w:val="24"/>
                <w:szCs w:val="24"/>
              </w:rPr>
            </w:pPr>
            <w:r w:rsidRPr="00674B43">
              <w:rPr>
                <w:rFonts w:ascii="Times New Roman" w:hAnsi="Times New Roman" w:cs="Times New Roman"/>
                <w:b/>
                <w:bCs/>
                <w:color w:val="000000" w:themeColor="text1"/>
                <w:sz w:val="24"/>
                <w:szCs w:val="24"/>
              </w:rPr>
              <w:t>SEM</w:t>
            </w:r>
          </w:p>
        </w:tc>
        <w:tc>
          <w:tcPr>
            <w:tcW w:w="840" w:type="dxa"/>
            <w:vMerge w:val="restart"/>
            <w:tcBorders>
              <w:left w:val="nil"/>
            </w:tcBorders>
            <w:shd w:val="clear" w:color="auto" w:fill="auto"/>
            <w:vAlign w:val="center"/>
          </w:tcPr>
          <w:p w:rsidR="00CD1336" w:rsidRPr="00674B43" w:rsidRDefault="00CD1336" w:rsidP="00B3514F">
            <w:pPr>
              <w:spacing w:after="0" w:line="300" w:lineRule="auto"/>
              <w:jc w:val="center"/>
              <w:rPr>
                <w:rFonts w:ascii="Times New Roman" w:hAnsi="Times New Roman" w:cs="Times New Roman"/>
                <w:b/>
                <w:bCs/>
                <w:color w:val="000000" w:themeColor="text1"/>
                <w:sz w:val="24"/>
                <w:szCs w:val="24"/>
              </w:rPr>
            </w:pPr>
            <w:r w:rsidRPr="00674B43">
              <w:rPr>
                <w:rFonts w:ascii="Times New Roman" w:hAnsi="Times New Roman" w:cs="Times New Roman"/>
                <w:b/>
                <w:bCs/>
                <w:color w:val="000000" w:themeColor="text1"/>
                <w:sz w:val="24"/>
                <w:szCs w:val="24"/>
              </w:rPr>
              <w:t>Sig.</w:t>
            </w:r>
          </w:p>
        </w:tc>
      </w:tr>
      <w:tr w:rsidR="00CD1336" w:rsidRPr="00674B43" w:rsidTr="003918E5">
        <w:trPr>
          <w:trHeight w:val="199"/>
        </w:trPr>
        <w:tc>
          <w:tcPr>
            <w:tcW w:w="2238" w:type="dxa"/>
            <w:vMerge/>
            <w:tcBorders>
              <w:bottom w:val="single" w:sz="4" w:space="0" w:color="auto"/>
              <w:right w:val="nil"/>
            </w:tcBorders>
            <w:shd w:val="clear" w:color="auto" w:fill="auto"/>
            <w:vAlign w:val="bottom"/>
          </w:tcPr>
          <w:p w:rsidR="00CD1336" w:rsidRPr="00674B43" w:rsidRDefault="00CD1336" w:rsidP="00B3514F">
            <w:pPr>
              <w:spacing w:after="0" w:line="300" w:lineRule="auto"/>
              <w:jc w:val="both"/>
              <w:rPr>
                <w:rFonts w:ascii="Times New Roman" w:hAnsi="Times New Roman" w:cs="Times New Roman"/>
                <w:color w:val="000000" w:themeColor="text1"/>
                <w:sz w:val="24"/>
                <w:szCs w:val="24"/>
              </w:rPr>
            </w:pPr>
          </w:p>
        </w:tc>
        <w:tc>
          <w:tcPr>
            <w:tcW w:w="912" w:type="dxa"/>
            <w:gridSpan w:val="2"/>
            <w:vMerge/>
            <w:tcBorders>
              <w:left w:val="nil"/>
              <w:bottom w:val="single" w:sz="4" w:space="0" w:color="auto"/>
              <w:right w:val="nil"/>
            </w:tcBorders>
            <w:shd w:val="clear" w:color="auto" w:fill="auto"/>
            <w:vAlign w:val="bottom"/>
          </w:tcPr>
          <w:p w:rsidR="00CD1336" w:rsidRPr="00674B43" w:rsidRDefault="00CD1336" w:rsidP="00B3514F">
            <w:pPr>
              <w:spacing w:after="0" w:line="300" w:lineRule="auto"/>
              <w:jc w:val="both"/>
              <w:rPr>
                <w:rFonts w:ascii="Times New Roman" w:hAnsi="Times New Roman" w:cs="Times New Roman"/>
                <w:color w:val="000000" w:themeColor="text1"/>
                <w:sz w:val="24"/>
                <w:szCs w:val="24"/>
              </w:rPr>
            </w:pPr>
          </w:p>
        </w:tc>
        <w:tc>
          <w:tcPr>
            <w:tcW w:w="900" w:type="dxa"/>
            <w:tcBorders>
              <w:left w:val="nil"/>
              <w:bottom w:val="single" w:sz="4" w:space="0" w:color="auto"/>
              <w:right w:val="nil"/>
            </w:tcBorders>
            <w:shd w:val="clear" w:color="auto" w:fill="auto"/>
            <w:vAlign w:val="bottom"/>
          </w:tcPr>
          <w:p w:rsidR="00CD1336" w:rsidRPr="00674B43" w:rsidRDefault="00CD1336"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T</w:t>
            </w:r>
            <w:r w:rsidRPr="00674B43">
              <w:rPr>
                <w:rFonts w:ascii="Times New Roman" w:hAnsi="Times New Roman" w:cs="Times New Roman"/>
                <w:color w:val="000000" w:themeColor="text1"/>
                <w:sz w:val="24"/>
                <w:szCs w:val="24"/>
                <w:vertAlign w:val="subscript"/>
              </w:rPr>
              <w:t>0</w:t>
            </w:r>
          </w:p>
        </w:tc>
        <w:tc>
          <w:tcPr>
            <w:tcW w:w="810" w:type="dxa"/>
            <w:tcBorders>
              <w:left w:val="nil"/>
              <w:bottom w:val="single" w:sz="4" w:space="0" w:color="auto"/>
              <w:right w:val="nil"/>
            </w:tcBorders>
            <w:shd w:val="clear" w:color="auto" w:fill="auto"/>
            <w:vAlign w:val="bottom"/>
          </w:tcPr>
          <w:p w:rsidR="00CD1336" w:rsidRPr="00674B43" w:rsidRDefault="00CD1336"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T</w:t>
            </w:r>
            <w:r w:rsidRPr="00674B43">
              <w:rPr>
                <w:rFonts w:ascii="Times New Roman" w:hAnsi="Times New Roman" w:cs="Times New Roman"/>
                <w:color w:val="000000" w:themeColor="text1"/>
                <w:sz w:val="24"/>
                <w:szCs w:val="24"/>
                <w:vertAlign w:val="subscript"/>
              </w:rPr>
              <w:t>1</w:t>
            </w:r>
          </w:p>
        </w:tc>
        <w:tc>
          <w:tcPr>
            <w:tcW w:w="900" w:type="dxa"/>
            <w:tcBorders>
              <w:left w:val="nil"/>
              <w:bottom w:val="single" w:sz="4" w:space="0" w:color="auto"/>
              <w:right w:val="nil"/>
            </w:tcBorders>
            <w:shd w:val="clear" w:color="auto" w:fill="auto"/>
            <w:vAlign w:val="bottom"/>
          </w:tcPr>
          <w:p w:rsidR="00CD1336" w:rsidRPr="00674B43" w:rsidRDefault="00CD1336"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T</w:t>
            </w:r>
            <w:r w:rsidRPr="00674B43">
              <w:rPr>
                <w:rFonts w:ascii="Times New Roman" w:hAnsi="Times New Roman" w:cs="Times New Roman"/>
                <w:color w:val="000000" w:themeColor="text1"/>
                <w:sz w:val="24"/>
                <w:szCs w:val="24"/>
                <w:vertAlign w:val="subscript"/>
              </w:rPr>
              <w:t>2</w:t>
            </w:r>
          </w:p>
        </w:tc>
        <w:tc>
          <w:tcPr>
            <w:tcW w:w="810" w:type="dxa"/>
            <w:tcBorders>
              <w:left w:val="nil"/>
              <w:bottom w:val="single" w:sz="4" w:space="0" w:color="auto"/>
              <w:right w:val="nil"/>
            </w:tcBorders>
            <w:shd w:val="clear" w:color="auto" w:fill="auto"/>
            <w:vAlign w:val="bottom"/>
          </w:tcPr>
          <w:p w:rsidR="00CD1336" w:rsidRPr="00674B43" w:rsidRDefault="00CD1336"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T</w:t>
            </w:r>
            <w:r w:rsidRPr="00674B43">
              <w:rPr>
                <w:rFonts w:ascii="Times New Roman" w:hAnsi="Times New Roman" w:cs="Times New Roman"/>
                <w:color w:val="000000" w:themeColor="text1"/>
                <w:sz w:val="24"/>
                <w:szCs w:val="24"/>
                <w:vertAlign w:val="subscript"/>
              </w:rPr>
              <w:t>3</w:t>
            </w:r>
          </w:p>
        </w:tc>
        <w:tc>
          <w:tcPr>
            <w:tcW w:w="900" w:type="dxa"/>
            <w:vMerge/>
            <w:tcBorders>
              <w:left w:val="nil"/>
              <w:bottom w:val="single" w:sz="4" w:space="0" w:color="auto"/>
              <w:right w:val="nil"/>
            </w:tcBorders>
            <w:shd w:val="clear" w:color="auto" w:fill="auto"/>
            <w:vAlign w:val="bottom"/>
          </w:tcPr>
          <w:p w:rsidR="00CD1336" w:rsidRPr="00674B43" w:rsidRDefault="00CD1336" w:rsidP="00B3514F">
            <w:pPr>
              <w:spacing w:after="0" w:line="300" w:lineRule="auto"/>
              <w:jc w:val="both"/>
              <w:rPr>
                <w:rFonts w:ascii="Times New Roman" w:hAnsi="Times New Roman" w:cs="Times New Roman"/>
                <w:color w:val="000000" w:themeColor="text1"/>
                <w:sz w:val="24"/>
                <w:szCs w:val="24"/>
              </w:rPr>
            </w:pPr>
          </w:p>
        </w:tc>
        <w:tc>
          <w:tcPr>
            <w:tcW w:w="840" w:type="dxa"/>
            <w:vMerge/>
            <w:tcBorders>
              <w:left w:val="nil"/>
              <w:bottom w:val="single" w:sz="4" w:space="0" w:color="auto"/>
            </w:tcBorders>
            <w:shd w:val="clear" w:color="auto" w:fill="auto"/>
            <w:vAlign w:val="bottom"/>
          </w:tcPr>
          <w:p w:rsidR="00CD1336" w:rsidRPr="00674B43" w:rsidRDefault="00CD1336" w:rsidP="00B3514F">
            <w:pPr>
              <w:spacing w:after="0" w:line="300" w:lineRule="auto"/>
              <w:jc w:val="both"/>
              <w:rPr>
                <w:rFonts w:ascii="Times New Roman" w:hAnsi="Times New Roman" w:cs="Times New Roman"/>
                <w:color w:val="000000" w:themeColor="text1"/>
                <w:sz w:val="24"/>
                <w:szCs w:val="24"/>
              </w:rPr>
            </w:pPr>
          </w:p>
        </w:tc>
      </w:tr>
      <w:tr w:rsidR="00CD1336" w:rsidRPr="00674B43" w:rsidTr="003918E5">
        <w:trPr>
          <w:trHeight w:val="77"/>
        </w:trPr>
        <w:tc>
          <w:tcPr>
            <w:tcW w:w="2238" w:type="dxa"/>
            <w:vMerge w:val="restart"/>
            <w:tcBorders>
              <w:right w:val="nil"/>
            </w:tcBorders>
            <w:shd w:val="clear" w:color="auto" w:fill="auto"/>
            <w:vAlign w:val="center"/>
          </w:tcPr>
          <w:p w:rsidR="00CD1336" w:rsidRPr="00674B43" w:rsidRDefault="00CD1336" w:rsidP="00B3514F">
            <w:pPr>
              <w:spacing w:after="0" w:line="300" w:lineRule="auto"/>
              <w:rPr>
                <w:rFonts w:ascii="Times New Roman" w:hAnsi="Times New Roman" w:cs="Times New Roman"/>
                <w:b/>
                <w:bCs/>
                <w:color w:val="000000" w:themeColor="text1"/>
                <w:sz w:val="24"/>
                <w:szCs w:val="24"/>
              </w:rPr>
            </w:pPr>
            <w:r w:rsidRPr="00674B43">
              <w:rPr>
                <w:rFonts w:ascii="Times New Roman" w:hAnsi="Times New Roman" w:cs="Times New Roman"/>
                <w:bCs/>
                <w:color w:val="000000" w:themeColor="text1"/>
                <w:sz w:val="24"/>
                <w:szCs w:val="24"/>
              </w:rPr>
              <w:t>Live weight (g/bird)</w:t>
            </w:r>
          </w:p>
        </w:tc>
        <w:tc>
          <w:tcPr>
            <w:tcW w:w="912" w:type="dxa"/>
            <w:gridSpan w:val="2"/>
            <w:tcBorders>
              <w:left w:val="nil"/>
              <w:bottom w:val="nil"/>
              <w:right w:val="nil"/>
            </w:tcBorders>
            <w:shd w:val="clear" w:color="auto" w:fill="auto"/>
            <w:vAlign w:val="bottom"/>
          </w:tcPr>
          <w:p w:rsidR="00CD1336"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 xml:space="preserve">Initial </w:t>
            </w:r>
          </w:p>
        </w:tc>
        <w:tc>
          <w:tcPr>
            <w:tcW w:w="900" w:type="dxa"/>
            <w:tcBorders>
              <w:left w:val="nil"/>
              <w:bottom w:val="nil"/>
              <w:right w:val="nil"/>
            </w:tcBorders>
            <w:shd w:val="clear" w:color="auto" w:fill="auto"/>
            <w:vAlign w:val="bottom"/>
          </w:tcPr>
          <w:p w:rsidR="00CD1336"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40.1</w:t>
            </w:r>
          </w:p>
        </w:tc>
        <w:tc>
          <w:tcPr>
            <w:tcW w:w="810" w:type="dxa"/>
            <w:tcBorders>
              <w:left w:val="nil"/>
              <w:bottom w:val="nil"/>
              <w:right w:val="nil"/>
            </w:tcBorders>
            <w:shd w:val="clear" w:color="auto" w:fill="auto"/>
            <w:vAlign w:val="bottom"/>
          </w:tcPr>
          <w:p w:rsidR="00CD1336"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40.2</w:t>
            </w:r>
          </w:p>
        </w:tc>
        <w:tc>
          <w:tcPr>
            <w:tcW w:w="900" w:type="dxa"/>
            <w:tcBorders>
              <w:left w:val="nil"/>
              <w:bottom w:val="nil"/>
              <w:right w:val="nil"/>
            </w:tcBorders>
            <w:shd w:val="clear" w:color="auto" w:fill="auto"/>
            <w:vAlign w:val="bottom"/>
          </w:tcPr>
          <w:p w:rsidR="00CD1336" w:rsidRPr="00674B43" w:rsidRDefault="007C2DD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40.5</w:t>
            </w:r>
          </w:p>
        </w:tc>
        <w:tc>
          <w:tcPr>
            <w:tcW w:w="810" w:type="dxa"/>
            <w:tcBorders>
              <w:left w:val="nil"/>
              <w:bottom w:val="nil"/>
              <w:right w:val="nil"/>
            </w:tcBorders>
            <w:shd w:val="clear" w:color="auto" w:fill="auto"/>
            <w:vAlign w:val="bottom"/>
          </w:tcPr>
          <w:p w:rsidR="00CD1336" w:rsidRPr="00674B43" w:rsidRDefault="007C2DD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40.2</w:t>
            </w:r>
          </w:p>
        </w:tc>
        <w:tc>
          <w:tcPr>
            <w:tcW w:w="900" w:type="dxa"/>
            <w:tcBorders>
              <w:left w:val="nil"/>
              <w:bottom w:val="nil"/>
              <w:right w:val="nil"/>
            </w:tcBorders>
            <w:shd w:val="clear" w:color="auto" w:fill="auto"/>
            <w:vAlign w:val="bottom"/>
          </w:tcPr>
          <w:p w:rsidR="00CD1336" w:rsidRPr="00674B43" w:rsidRDefault="007C2DD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0.35</w:t>
            </w:r>
          </w:p>
        </w:tc>
        <w:tc>
          <w:tcPr>
            <w:tcW w:w="840" w:type="dxa"/>
            <w:tcBorders>
              <w:left w:val="nil"/>
              <w:bottom w:val="nil"/>
            </w:tcBorders>
            <w:shd w:val="clear" w:color="auto" w:fill="auto"/>
            <w:vAlign w:val="bottom"/>
          </w:tcPr>
          <w:p w:rsidR="00CD1336" w:rsidRPr="00674B43" w:rsidRDefault="007C2DD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NS</w:t>
            </w:r>
          </w:p>
        </w:tc>
      </w:tr>
      <w:tr w:rsidR="00697858" w:rsidRPr="00674B43" w:rsidTr="003918E5">
        <w:trPr>
          <w:trHeight w:val="87"/>
        </w:trPr>
        <w:tc>
          <w:tcPr>
            <w:tcW w:w="2238" w:type="dxa"/>
            <w:vMerge/>
            <w:tcBorders>
              <w:right w:val="nil"/>
            </w:tcBorders>
            <w:shd w:val="clear" w:color="auto" w:fill="auto"/>
            <w:vAlign w:val="center"/>
          </w:tcPr>
          <w:p w:rsidR="00697858" w:rsidRPr="00674B43" w:rsidRDefault="00697858" w:rsidP="00B3514F">
            <w:pPr>
              <w:spacing w:after="0" w:line="300" w:lineRule="auto"/>
              <w:rPr>
                <w:rFonts w:ascii="Times New Roman" w:hAnsi="Times New Roman" w:cs="Times New Roman"/>
                <w:bCs/>
                <w:color w:val="000000" w:themeColor="text1"/>
                <w:sz w:val="24"/>
                <w:szCs w:val="24"/>
              </w:rPr>
            </w:pPr>
          </w:p>
        </w:tc>
        <w:tc>
          <w:tcPr>
            <w:tcW w:w="912" w:type="dxa"/>
            <w:gridSpan w:val="2"/>
            <w:tcBorders>
              <w:top w:val="nil"/>
              <w:left w:val="nil"/>
              <w:bottom w:val="nil"/>
              <w:right w:val="nil"/>
            </w:tcBorders>
            <w:shd w:val="clear" w:color="auto" w:fill="auto"/>
            <w:vAlign w:val="bottom"/>
          </w:tcPr>
          <w:p w:rsidR="00697858" w:rsidRPr="00674B43" w:rsidRDefault="00697858" w:rsidP="00697858">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w:t>
            </w:r>
            <w:r w:rsidRPr="00674B43">
              <w:rPr>
                <w:rFonts w:ascii="Times New Roman" w:hAnsi="Times New Roman" w:cs="Times New Roman"/>
                <w:color w:val="000000" w:themeColor="text1"/>
                <w:sz w:val="24"/>
                <w:szCs w:val="24"/>
                <w:vertAlign w:val="superscript"/>
              </w:rPr>
              <w:t>st</w:t>
            </w:r>
            <w:r w:rsidRPr="00674B43">
              <w:rPr>
                <w:rFonts w:ascii="Times New Roman" w:hAnsi="Times New Roman" w:cs="Times New Roman"/>
                <w:color w:val="000000" w:themeColor="text1"/>
                <w:sz w:val="24"/>
                <w:szCs w:val="24"/>
              </w:rPr>
              <w:t xml:space="preserve"> wk</w:t>
            </w:r>
          </w:p>
        </w:tc>
        <w:tc>
          <w:tcPr>
            <w:tcW w:w="900" w:type="dxa"/>
            <w:tcBorders>
              <w:top w:val="nil"/>
              <w:left w:val="nil"/>
              <w:bottom w:val="nil"/>
              <w:right w:val="nil"/>
            </w:tcBorders>
            <w:shd w:val="clear" w:color="auto" w:fill="auto"/>
            <w:vAlign w:val="bottom"/>
          </w:tcPr>
          <w:p w:rsidR="00697858" w:rsidRPr="00674B43" w:rsidRDefault="00697858" w:rsidP="00624BFA">
            <w:pPr>
              <w:spacing w:after="0" w:line="300" w:lineRule="auto"/>
              <w:jc w:val="both"/>
              <w:rPr>
                <w:rFonts w:ascii="Times New Roman" w:hAnsi="Times New Roman" w:cs="Times New Roman"/>
                <w:color w:val="000000" w:themeColor="text1"/>
                <w:sz w:val="24"/>
                <w:szCs w:val="24"/>
                <w:vertAlign w:val="superscript"/>
              </w:rPr>
            </w:pPr>
            <w:r w:rsidRPr="00674B43">
              <w:rPr>
                <w:rFonts w:ascii="Times New Roman" w:hAnsi="Times New Roman" w:cs="Times New Roman"/>
                <w:color w:val="000000" w:themeColor="text1"/>
                <w:sz w:val="24"/>
                <w:szCs w:val="24"/>
              </w:rPr>
              <w:t>180.1</w:t>
            </w:r>
            <w:r w:rsidRPr="00674B43">
              <w:rPr>
                <w:rFonts w:ascii="Times New Roman" w:hAnsi="Times New Roman" w:cs="Times New Roman"/>
                <w:color w:val="000000" w:themeColor="text1"/>
                <w:sz w:val="24"/>
                <w:szCs w:val="24"/>
                <w:vertAlign w:val="superscript"/>
              </w:rPr>
              <w:t>a</w:t>
            </w:r>
          </w:p>
        </w:tc>
        <w:tc>
          <w:tcPr>
            <w:tcW w:w="810" w:type="dxa"/>
            <w:tcBorders>
              <w:top w:val="nil"/>
              <w:left w:val="nil"/>
              <w:bottom w:val="nil"/>
              <w:right w:val="nil"/>
            </w:tcBorders>
            <w:shd w:val="clear" w:color="auto" w:fill="auto"/>
            <w:vAlign w:val="bottom"/>
          </w:tcPr>
          <w:p w:rsidR="00697858" w:rsidRPr="00674B43" w:rsidRDefault="00697858" w:rsidP="00624BFA">
            <w:pPr>
              <w:spacing w:after="0" w:line="300" w:lineRule="auto"/>
              <w:jc w:val="both"/>
              <w:rPr>
                <w:rFonts w:ascii="Times New Roman" w:hAnsi="Times New Roman" w:cs="Times New Roman"/>
                <w:color w:val="000000" w:themeColor="text1"/>
                <w:sz w:val="24"/>
                <w:szCs w:val="24"/>
                <w:vertAlign w:val="superscript"/>
              </w:rPr>
            </w:pPr>
            <w:r w:rsidRPr="00674B43">
              <w:rPr>
                <w:rFonts w:ascii="Times New Roman" w:hAnsi="Times New Roman" w:cs="Times New Roman"/>
                <w:color w:val="000000" w:themeColor="text1"/>
                <w:sz w:val="24"/>
                <w:szCs w:val="24"/>
              </w:rPr>
              <w:t>181.6</w:t>
            </w:r>
            <w:r w:rsidRPr="00674B43">
              <w:rPr>
                <w:rFonts w:ascii="Times New Roman" w:hAnsi="Times New Roman" w:cs="Times New Roman"/>
                <w:color w:val="000000" w:themeColor="text1"/>
                <w:sz w:val="24"/>
                <w:szCs w:val="24"/>
                <w:vertAlign w:val="superscript"/>
              </w:rPr>
              <w:t>a</w:t>
            </w:r>
          </w:p>
        </w:tc>
        <w:tc>
          <w:tcPr>
            <w:tcW w:w="900" w:type="dxa"/>
            <w:tcBorders>
              <w:top w:val="nil"/>
              <w:left w:val="nil"/>
              <w:bottom w:val="nil"/>
              <w:right w:val="nil"/>
            </w:tcBorders>
            <w:shd w:val="clear" w:color="auto" w:fill="auto"/>
            <w:vAlign w:val="bottom"/>
          </w:tcPr>
          <w:p w:rsidR="00697858" w:rsidRPr="00674B43" w:rsidRDefault="00697858" w:rsidP="00624BFA">
            <w:pPr>
              <w:spacing w:after="0" w:line="300" w:lineRule="auto"/>
              <w:jc w:val="both"/>
              <w:rPr>
                <w:rFonts w:ascii="Times New Roman" w:hAnsi="Times New Roman" w:cs="Times New Roman"/>
                <w:color w:val="000000" w:themeColor="text1"/>
                <w:sz w:val="24"/>
                <w:szCs w:val="24"/>
                <w:vertAlign w:val="superscript"/>
              </w:rPr>
            </w:pPr>
            <w:r w:rsidRPr="00674B43">
              <w:rPr>
                <w:rFonts w:ascii="Times New Roman" w:hAnsi="Times New Roman" w:cs="Times New Roman"/>
                <w:color w:val="000000" w:themeColor="text1"/>
                <w:sz w:val="24"/>
                <w:szCs w:val="24"/>
              </w:rPr>
              <w:t>188.9</w:t>
            </w:r>
            <w:r w:rsidRPr="00674B43">
              <w:rPr>
                <w:rFonts w:ascii="Times New Roman" w:hAnsi="Times New Roman" w:cs="Times New Roman"/>
                <w:color w:val="000000" w:themeColor="text1"/>
                <w:sz w:val="24"/>
                <w:szCs w:val="24"/>
                <w:vertAlign w:val="superscript"/>
              </w:rPr>
              <w:t>b</w:t>
            </w:r>
          </w:p>
        </w:tc>
        <w:tc>
          <w:tcPr>
            <w:tcW w:w="810" w:type="dxa"/>
            <w:tcBorders>
              <w:top w:val="nil"/>
              <w:left w:val="nil"/>
              <w:bottom w:val="nil"/>
              <w:right w:val="nil"/>
            </w:tcBorders>
            <w:shd w:val="clear" w:color="auto" w:fill="auto"/>
            <w:vAlign w:val="bottom"/>
          </w:tcPr>
          <w:p w:rsidR="00697858" w:rsidRPr="00674B43" w:rsidRDefault="00697858" w:rsidP="00624BFA">
            <w:pPr>
              <w:spacing w:after="0" w:line="300" w:lineRule="auto"/>
              <w:jc w:val="both"/>
              <w:rPr>
                <w:rFonts w:ascii="Times New Roman" w:hAnsi="Times New Roman" w:cs="Times New Roman"/>
                <w:color w:val="000000" w:themeColor="text1"/>
                <w:sz w:val="24"/>
                <w:szCs w:val="24"/>
                <w:vertAlign w:val="superscript"/>
              </w:rPr>
            </w:pPr>
            <w:r w:rsidRPr="00674B43">
              <w:rPr>
                <w:rFonts w:ascii="Times New Roman" w:hAnsi="Times New Roman" w:cs="Times New Roman"/>
                <w:color w:val="000000" w:themeColor="text1"/>
                <w:sz w:val="24"/>
                <w:szCs w:val="24"/>
              </w:rPr>
              <w:t>188.6</w:t>
            </w:r>
            <w:r w:rsidRPr="00674B43">
              <w:rPr>
                <w:rFonts w:ascii="Times New Roman" w:hAnsi="Times New Roman" w:cs="Times New Roman"/>
                <w:color w:val="000000" w:themeColor="text1"/>
                <w:sz w:val="24"/>
                <w:szCs w:val="24"/>
                <w:vertAlign w:val="superscript"/>
              </w:rPr>
              <w:t>b</w:t>
            </w:r>
          </w:p>
        </w:tc>
        <w:tc>
          <w:tcPr>
            <w:tcW w:w="900" w:type="dxa"/>
            <w:tcBorders>
              <w:top w:val="nil"/>
              <w:left w:val="nil"/>
              <w:bottom w:val="nil"/>
              <w:right w:val="nil"/>
            </w:tcBorders>
            <w:shd w:val="clear" w:color="auto" w:fill="auto"/>
            <w:vAlign w:val="bottom"/>
          </w:tcPr>
          <w:p w:rsidR="00697858" w:rsidRPr="00674B43" w:rsidRDefault="00697858" w:rsidP="00624BFA">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1.56</w:t>
            </w:r>
          </w:p>
        </w:tc>
        <w:tc>
          <w:tcPr>
            <w:tcW w:w="840" w:type="dxa"/>
            <w:tcBorders>
              <w:top w:val="nil"/>
              <w:left w:val="nil"/>
              <w:bottom w:val="nil"/>
            </w:tcBorders>
            <w:shd w:val="clear" w:color="auto" w:fill="auto"/>
            <w:vAlign w:val="bottom"/>
          </w:tcPr>
          <w:p w:rsidR="00697858" w:rsidRPr="00674B43" w:rsidRDefault="00697858" w:rsidP="00624BFA">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w:t>
            </w:r>
          </w:p>
        </w:tc>
      </w:tr>
      <w:tr w:rsidR="00697858" w:rsidRPr="00674B43" w:rsidTr="003918E5">
        <w:trPr>
          <w:trHeight w:val="87"/>
        </w:trPr>
        <w:tc>
          <w:tcPr>
            <w:tcW w:w="2238" w:type="dxa"/>
            <w:vMerge/>
            <w:tcBorders>
              <w:right w:val="nil"/>
            </w:tcBorders>
            <w:shd w:val="clear" w:color="auto" w:fill="auto"/>
            <w:vAlign w:val="center"/>
          </w:tcPr>
          <w:p w:rsidR="00697858" w:rsidRPr="00674B43" w:rsidRDefault="00697858" w:rsidP="00B3514F">
            <w:pPr>
              <w:spacing w:after="0" w:line="300" w:lineRule="auto"/>
              <w:rPr>
                <w:rFonts w:ascii="Times New Roman" w:hAnsi="Times New Roman" w:cs="Times New Roman"/>
                <w:bCs/>
                <w:color w:val="000000" w:themeColor="text1"/>
                <w:sz w:val="24"/>
                <w:szCs w:val="24"/>
              </w:rPr>
            </w:pPr>
          </w:p>
        </w:tc>
        <w:tc>
          <w:tcPr>
            <w:tcW w:w="912" w:type="dxa"/>
            <w:gridSpan w:val="2"/>
            <w:tcBorders>
              <w:top w:val="nil"/>
              <w:left w:val="nil"/>
              <w:bottom w:val="nil"/>
              <w:right w:val="nil"/>
            </w:tcBorders>
            <w:shd w:val="clear" w:color="auto" w:fill="auto"/>
            <w:vAlign w:val="bottom"/>
          </w:tcPr>
          <w:p w:rsidR="00697858" w:rsidRPr="00674B43" w:rsidRDefault="00697858" w:rsidP="00697858">
            <w:pPr>
              <w:spacing w:after="0" w:line="300" w:lineRule="auto"/>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2</w:t>
            </w:r>
            <w:r w:rsidRPr="00674B43">
              <w:rPr>
                <w:rFonts w:ascii="Times New Roman" w:hAnsi="Times New Roman" w:cs="Times New Roman"/>
                <w:color w:val="000000" w:themeColor="text1"/>
                <w:sz w:val="24"/>
                <w:szCs w:val="24"/>
                <w:vertAlign w:val="superscript"/>
              </w:rPr>
              <w:t>nd</w:t>
            </w:r>
            <w:r w:rsidRPr="00674B43">
              <w:rPr>
                <w:rFonts w:ascii="Times New Roman" w:hAnsi="Times New Roman" w:cs="Times New Roman"/>
                <w:color w:val="000000" w:themeColor="text1"/>
                <w:sz w:val="24"/>
                <w:szCs w:val="24"/>
              </w:rPr>
              <w:t xml:space="preserve"> wk</w:t>
            </w:r>
          </w:p>
        </w:tc>
        <w:tc>
          <w:tcPr>
            <w:tcW w:w="900" w:type="dxa"/>
            <w:tcBorders>
              <w:top w:val="nil"/>
              <w:left w:val="nil"/>
              <w:bottom w:val="nil"/>
              <w:right w:val="nil"/>
            </w:tcBorders>
            <w:shd w:val="clear" w:color="auto" w:fill="auto"/>
            <w:vAlign w:val="bottom"/>
          </w:tcPr>
          <w:p w:rsidR="00697858" w:rsidRPr="00674B43" w:rsidRDefault="00697858" w:rsidP="00624BFA">
            <w:pPr>
              <w:spacing w:after="0" w:line="300" w:lineRule="auto"/>
              <w:jc w:val="both"/>
              <w:rPr>
                <w:rFonts w:ascii="Times New Roman" w:hAnsi="Times New Roman" w:cs="Times New Roman"/>
                <w:color w:val="000000" w:themeColor="text1"/>
                <w:sz w:val="24"/>
                <w:szCs w:val="24"/>
                <w:vertAlign w:val="superscript"/>
              </w:rPr>
            </w:pPr>
            <w:r w:rsidRPr="00674B43">
              <w:rPr>
                <w:rFonts w:ascii="Times New Roman" w:hAnsi="Times New Roman" w:cs="Times New Roman"/>
                <w:color w:val="000000" w:themeColor="text1"/>
                <w:sz w:val="24"/>
                <w:szCs w:val="24"/>
              </w:rPr>
              <w:t>490.1</w:t>
            </w:r>
            <w:r w:rsidRPr="00674B43">
              <w:rPr>
                <w:rFonts w:ascii="Times New Roman" w:hAnsi="Times New Roman" w:cs="Times New Roman"/>
                <w:color w:val="000000" w:themeColor="text1"/>
                <w:sz w:val="24"/>
                <w:szCs w:val="24"/>
                <w:vertAlign w:val="superscript"/>
              </w:rPr>
              <w:t>a</w:t>
            </w:r>
          </w:p>
        </w:tc>
        <w:tc>
          <w:tcPr>
            <w:tcW w:w="810" w:type="dxa"/>
            <w:tcBorders>
              <w:top w:val="nil"/>
              <w:left w:val="nil"/>
              <w:bottom w:val="nil"/>
              <w:right w:val="nil"/>
            </w:tcBorders>
            <w:shd w:val="clear" w:color="auto" w:fill="auto"/>
            <w:vAlign w:val="bottom"/>
          </w:tcPr>
          <w:p w:rsidR="00697858" w:rsidRPr="00674B43" w:rsidRDefault="00697858" w:rsidP="00624BFA">
            <w:pPr>
              <w:spacing w:after="0" w:line="300" w:lineRule="auto"/>
              <w:jc w:val="both"/>
              <w:rPr>
                <w:rFonts w:ascii="Times New Roman" w:hAnsi="Times New Roman" w:cs="Times New Roman"/>
                <w:color w:val="000000" w:themeColor="text1"/>
                <w:sz w:val="24"/>
                <w:szCs w:val="24"/>
                <w:vertAlign w:val="superscript"/>
              </w:rPr>
            </w:pPr>
            <w:r w:rsidRPr="00674B43">
              <w:rPr>
                <w:rFonts w:ascii="Times New Roman" w:hAnsi="Times New Roman" w:cs="Times New Roman"/>
                <w:color w:val="000000" w:themeColor="text1"/>
                <w:sz w:val="24"/>
                <w:szCs w:val="24"/>
              </w:rPr>
              <w:t>495.2</w:t>
            </w:r>
            <w:r w:rsidRPr="00674B43">
              <w:rPr>
                <w:rFonts w:ascii="Times New Roman" w:hAnsi="Times New Roman" w:cs="Times New Roman"/>
                <w:color w:val="000000" w:themeColor="text1"/>
                <w:sz w:val="24"/>
                <w:szCs w:val="24"/>
                <w:vertAlign w:val="superscript"/>
              </w:rPr>
              <w:t>a</w:t>
            </w:r>
          </w:p>
        </w:tc>
        <w:tc>
          <w:tcPr>
            <w:tcW w:w="900" w:type="dxa"/>
            <w:tcBorders>
              <w:top w:val="nil"/>
              <w:left w:val="nil"/>
              <w:bottom w:val="nil"/>
              <w:right w:val="nil"/>
            </w:tcBorders>
            <w:shd w:val="clear" w:color="auto" w:fill="auto"/>
            <w:vAlign w:val="bottom"/>
          </w:tcPr>
          <w:p w:rsidR="00697858" w:rsidRPr="00674B43" w:rsidRDefault="00697858" w:rsidP="00624BFA">
            <w:pPr>
              <w:spacing w:after="0" w:line="300" w:lineRule="auto"/>
              <w:jc w:val="both"/>
              <w:rPr>
                <w:rFonts w:ascii="Times New Roman" w:hAnsi="Times New Roman" w:cs="Times New Roman"/>
                <w:color w:val="000000" w:themeColor="text1"/>
                <w:sz w:val="24"/>
                <w:szCs w:val="24"/>
                <w:vertAlign w:val="superscript"/>
              </w:rPr>
            </w:pPr>
            <w:r w:rsidRPr="00674B43">
              <w:rPr>
                <w:rFonts w:ascii="Times New Roman" w:hAnsi="Times New Roman" w:cs="Times New Roman"/>
                <w:color w:val="000000" w:themeColor="text1"/>
                <w:sz w:val="24"/>
                <w:szCs w:val="24"/>
              </w:rPr>
              <w:t>506.1</w:t>
            </w:r>
            <w:r w:rsidRPr="00674B43">
              <w:rPr>
                <w:rFonts w:ascii="Times New Roman" w:hAnsi="Times New Roman" w:cs="Times New Roman"/>
                <w:color w:val="000000" w:themeColor="text1"/>
                <w:sz w:val="24"/>
                <w:szCs w:val="24"/>
                <w:vertAlign w:val="superscript"/>
              </w:rPr>
              <w:t>b</w:t>
            </w:r>
          </w:p>
        </w:tc>
        <w:tc>
          <w:tcPr>
            <w:tcW w:w="810" w:type="dxa"/>
            <w:tcBorders>
              <w:top w:val="nil"/>
              <w:left w:val="nil"/>
              <w:bottom w:val="nil"/>
              <w:right w:val="nil"/>
            </w:tcBorders>
            <w:shd w:val="clear" w:color="auto" w:fill="auto"/>
            <w:vAlign w:val="bottom"/>
          </w:tcPr>
          <w:p w:rsidR="00697858" w:rsidRPr="00674B43" w:rsidRDefault="00697858" w:rsidP="00624BFA">
            <w:pPr>
              <w:spacing w:after="0" w:line="300" w:lineRule="auto"/>
              <w:jc w:val="both"/>
              <w:rPr>
                <w:rFonts w:ascii="Times New Roman" w:hAnsi="Times New Roman" w:cs="Times New Roman"/>
                <w:color w:val="000000" w:themeColor="text1"/>
                <w:sz w:val="24"/>
                <w:szCs w:val="24"/>
                <w:vertAlign w:val="superscript"/>
              </w:rPr>
            </w:pPr>
            <w:r w:rsidRPr="00674B43">
              <w:rPr>
                <w:rFonts w:ascii="Times New Roman" w:hAnsi="Times New Roman" w:cs="Times New Roman"/>
                <w:color w:val="000000" w:themeColor="text1"/>
                <w:sz w:val="24"/>
                <w:szCs w:val="24"/>
              </w:rPr>
              <w:t>502.7</w:t>
            </w:r>
            <w:r w:rsidRPr="00674B43">
              <w:rPr>
                <w:rFonts w:ascii="Times New Roman" w:hAnsi="Times New Roman" w:cs="Times New Roman"/>
                <w:color w:val="000000" w:themeColor="text1"/>
                <w:sz w:val="24"/>
                <w:szCs w:val="24"/>
                <w:vertAlign w:val="superscript"/>
              </w:rPr>
              <w:t>b</w:t>
            </w:r>
          </w:p>
        </w:tc>
        <w:tc>
          <w:tcPr>
            <w:tcW w:w="900" w:type="dxa"/>
            <w:tcBorders>
              <w:top w:val="nil"/>
              <w:left w:val="nil"/>
              <w:bottom w:val="nil"/>
              <w:right w:val="nil"/>
            </w:tcBorders>
            <w:shd w:val="clear" w:color="auto" w:fill="auto"/>
            <w:vAlign w:val="bottom"/>
          </w:tcPr>
          <w:p w:rsidR="00697858" w:rsidRPr="00674B43" w:rsidRDefault="00697858" w:rsidP="00624BFA">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2.58</w:t>
            </w:r>
          </w:p>
        </w:tc>
        <w:tc>
          <w:tcPr>
            <w:tcW w:w="840" w:type="dxa"/>
            <w:tcBorders>
              <w:top w:val="nil"/>
              <w:left w:val="nil"/>
              <w:bottom w:val="nil"/>
            </w:tcBorders>
            <w:shd w:val="clear" w:color="auto" w:fill="auto"/>
            <w:vAlign w:val="bottom"/>
          </w:tcPr>
          <w:p w:rsidR="00697858" w:rsidRPr="00674B43" w:rsidRDefault="00697858" w:rsidP="00624BFA">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w:t>
            </w:r>
          </w:p>
        </w:tc>
      </w:tr>
      <w:tr w:rsidR="00697858" w:rsidRPr="00674B43" w:rsidTr="003918E5">
        <w:trPr>
          <w:trHeight w:val="87"/>
        </w:trPr>
        <w:tc>
          <w:tcPr>
            <w:tcW w:w="2238" w:type="dxa"/>
            <w:vMerge/>
            <w:tcBorders>
              <w:right w:val="nil"/>
            </w:tcBorders>
            <w:shd w:val="clear" w:color="auto" w:fill="auto"/>
            <w:vAlign w:val="bottom"/>
          </w:tcPr>
          <w:p w:rsidR="00697858" w:rsidRPr="00674B43" w:rsidRDefault="00697858" w:rsidP="00B3514F">
            <w:pPr>
              <w:spacing w:after="0" w:line="300" w:lineRule="auto"/>
              <w:rPr>
                <w:rFonts w:ascii="Times New Roman" w:hAnsi="Times New Roman" w:cs="Times New Roman"/>
                <w:bCs/>
                <w:color w:val="000000" w:themeColor="text1"/>
                <w:sz w:val="24"/>
                <w:szCs w:val="24"/>
              </w:rPr>
            </w:pPr>
          </w:p>
        </w:tc>
        <w:tc>
          <w:tcPr>
            <w:tcW w:w="912" w:type="dxa"/>
            <w:gridSpan w:val="2"/>
            <w:tcBorders>
              <w:top w:val="nil"/>
              <w:left w:val="nil"/>
              <w:bottom w:val="nil"/>
              <w:right w:val="nil"/>
            </w:tcBorders>
            <w:shd w:val="clear" w:color="auto" w:fill="auto"/>
            <w:vAlign w:val="bottom"/>
          </w:tcPr>
          <w:p w:rsidR="00697858" w:rsidRPr="00674B43" w:rsidRDefault="00697858" w:rsidP="00697858">
            <w:pPr>
              <w:spacing w:after="0" w:line="300" w:lineRule="auto"/>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3</w:t>
            </w:r>
            <w:r w:rsidRPr="00674B43">
              <w:rPr>
                <w:rFonts w:ascii="Times New Roman" w:hAnsi="Times New Roman" w:cs="Times New Roman"/>
                <w:color w:val="000000" w:themeColor="text1"/>
                <w:sz w:val="24"/>
                <w:szCs w:val="24"/>
                <w:vertAlign w:val="superscript"/>
              </w:rPr>
              <w:t>rd</w:t>
            </w:r>
            <w:r w:rsidRPr="00674B43">
              <w:rPr>
                <w:rFonts w:ascii="Times New Roman" w:hAnsi="Times New Roman" w:cs="Times New Roman"/>
                <w:color w:val="000000" w:themeColor="text1"/>
                <w:sz w:val="24"/>
                <w:szCs w:val="24"/>
              </w:rPr>
              <w:t xml:space="preserve"> wk</w:t>
            </w:r>
          </w:p>
        </w:tc>
        <w:tc>
          <w:tcPr>
            <w:tcW w:w="900" w:type="dxa"/>
            <w:tcBorders>
              <w:top w:val="nil"/>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1000.7</w:t>
            </w:r>
          </w:p>
        </w:tc>
        <w:tc>
          <w:tcPr>
            <w:tcW w:w="810" w:type="dxa"/>
            <w:tcBorders>
              <w:top w:val="nil"/>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1024.2</w:t>
            </w:r>
          </w:p>
        </w:tc>
        <w:tc>
          <w:tcPr>
            <w:tcW w:w="900" w:type="dxa"/>
            <w:tcBorders>
              <w:top w:val="nil"/>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1072.7</w:t>
            </w:r>
          </w:p>
        </w:tc>
        <w:tc>
          <w:tcPr>
            <w:tcW w:w="810" w:type="dxa"/>
            <w:tcBorders>
              <w:top w:val="nil"/>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1035.3</w:t>
            </w:r>
          </w:p>
        </w:tc>
        <w:tc>
          <w:tcPr>
            <w:tcW w:w="900" w:type="dxa"/>
            <w:tcBorders>
              <w:top w:val="nil"/>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10.77</w:t>
            </w:r>
          </w:p>
        </w:tc>
        <w:tc>
          <w:tcPr>
            <w:tcW w:w="840" w:type="dxa"/>
            <w:tcBorders>
              <w:top w:val="nil"/>
              <w:left w:val="nil"/>
              <w:bottom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NS</w:t>
            </w:r>
          </w:p>
        </w:tc>
      </w:tr>
      <w:tr w:rsidR="00697858" w:rsidRPr="00674B43" w:rsidTr="003918E5">
        <w:trPr>
          <w:trHeight w:val="87"/>
        </w:trPr>
        <w:tc>
          <w:tcPr>
            <w:tcW w:w="2238" w:type="dxa"/>
            <w:vMerge/>
            <w:tcBorders>
              <w:bottom w:val="nil"/>
              <w:right w:val="nil"/>
            </w:tcBorders>
            <w:shd w:val="clear" w:color="auto" w:fill="auto"/>
            <w:vAlign w:val="bottom"/>
          </w:tcPr>
          <w:p w:rsidR="00697858" w:rsidRPr="00674B43" w:rsidRDefault="00697858" w:rsidP="00B3514F">
            <w:pPr>
              <w:spacing w:after="0" w:line="300" w:lineRule="auto"/>
              <w:rPr>
                <w:rFonts w:ascii="Times New Roman" w:hAnsi="Times New Roman" w:cs="Times New Roman"/>
                <w:bCs/>
                <w:color w:val="000000" w:themeColor="text1"/>
                <w:sz w:val="24"/>
                <w:szCs w:val="24"/>
              </w:rPr>
            </w:pPr>
          </w:p>
        </w:tc>
        <w:tc>
          <w:tcPr>
            <w:tcW w:w="912" w:type="dxa"/>
            <w:gridSpan w:val="2"/>
            <w:tcBorders>
              <w:top w:val="nil"/>
              <w:left w:val="nil"/>
              <w:bottom w:val="single" w:sz="4" w:space="0" w:color="auto"/>
              <w:right w:val="nil"/>
            </w:tcBorders>
            <w:shd w:val="clear" w:color="auto" w:fill="auto"/>
            <w:vAlign w:val="bottom"/>
          </w:tcPr>
          <w:p w:rsidR="00697858" w:rsidRPr="00674B43" w:rsidRDefault="00697858" w:rsidP="00697858">
            <w:pPr>
              <w:spacing w:after="0" w:line="300" w:lineRule="auto"/>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4</w:t>
            </w:r>
            <w:r w:rsidRPr="00674B43">
              <w:rPr>
                <w:rFonts w:ascii="Times New Roman" w:hAnsi="Times New Roman" w:cs="Times New Roman"/>
                <w:color w:val="000000" w:themeColor="text1"/>
                <w:sz w:val="24"/>
                <w:szCs w:val="24"/>
                <w:vertAlign w:val="superscript"/>
              </w:rPr>
              <w:t>th</w:t>
            </w:r>
            <w:r w:rsidRPr="00674B43">
              <w:rPr>
                <w:rFonts w:ascii="Times New Roman" w:hAnsi="Times New Roman" w:cs="Times New Roman"/>
                <w:color w:val="000000" w:themeColor="text1"/>
                <w:sz w:val="24"/>
                <w:szCs w:val="24"/>
              </w:rPr>
              <w:t xml:space="preserve"> wk</w:t>
            </w:r>
          </w:p>
        </w:tc>
        <w:tc>
          <w:tcPr>
            <w:tcW w:w="900" w:type="dxa"/>
            <w:tcBorders>
              <w:top w:val="nil"/>
              <w:left w:val="nil"/>
              <w:bottom w:val="single" w:sz="4" w:space="0" w:color="auto"/>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vertAlign w:val="superscript"/>
              </w:rPr>
            </w:pPr>
            <w:r w:rsidRPr="00674B43">
              <w:rPr>
                <w:rFonts w:ascii="Times New Roman" w:hAnsi="Times New Roman" w:cs="Times New Roman"/>
                <w:color w:val="000000" w:themeColor="text1"/>
                <w:sz w:val="24"/>
                <w:szCs w:val="24"/>
              </w:rPr>
              <w:t>1569.4</w:t>
            </w:r>
            <w:r w:rsidRPr="00674B43">
              <w:rPr>
                <w:rFonts w:ascii="Times New Roman" w:hAnsi="Times New Roman" w:cs="Times New Roman"/>
                <w:color w:val="000000" w:themeColor="text1"/>
                <w:sz w:val="24"/>
                <w:szCs w:val="24"/>
                <w:vertAlign w:val="superscript"/>
              </w:rPr>
              <w:t>a</w:t>
            </w:r>
          </w:p>
        </w:tc>
        <w:tc>
          <w:tcPr>
            <w:tcW w:w="810" w:type="dxa"/>
            <w:tcBorders>
              <w:top w:val="nil"/>
              <w:left w:val="nil"/>
              <w:bottom w:val="single" w:sz="4" w:space="0" w:color="auto"/>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vertAlign w:val="superscript"/>
              </w:rPr>
            </w:pPr>
            <w:r w:rsidRPr="00674B43">
              <w:rPr>
                <w:rFonts w:ascii="Times New Roman" w:hAnsi="Times New Roman" w:cs="Times New Roman"/>
                <w:color w:val="000000" w:themeColor="text1"/>
                <w:sz w:val="24"/>
                <w:szCs w:val="24"/>
              </w:rPr>
              <w:t>1592.6</w:t>
            </w:r>
            <w:r w:rsidRPr="00674B43">
              <w:rPr>
                <w:rFonts w:ascii="Times New Roman" w:hAnsi="Times New Roman" w:cs="Times New Roman"/>
                <w:color w:val="000000" w:themeColor="text1"/>
                <w:sz w:val="24"/>
                <w:szCs w:val="24"/>
                <w:vertAlign w:val="superscript"/>
              </w:rPr>
              <w:t>b</w:t>
            </w:r>
          </w:p>
        </w:tc>
        <w:tc>
          <w:tcPr>
            <w:tcW w:w="900" w:type="dxa"/>
            <w:tcBorders>
              <w:top w:val="nil"/>
              <w:left w:val="nil"/>
              <w:bottom w:val="single" w:sz="4" w:space="0" w:color="auto"/>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vertAlign w:val="superscript"/>
              </w:rPr>
            </w:pPr>
            <w:r w:rsidRPr="00674B43">
              <w:rPr>
                <w:rFonts w:ascii="Times New Roman" w:hAnsi="Times New Roman" w:cs="Times New Roman"/>
                <w:color w:val="000000" w:themeColor="text1"/>
                <w:sz w:val="24"/>
                <w:szCs w:val="24"/>
              </w:rPr>
              <w:t>1613.1</w:t>
            </w:r>
            <w:r w:rsidRPr="00674B43">
              <w:rPr>
                <w:rFonts w:ascii="Times New Roman" w:hAnsi="Times New Roman" w:cs="Times New Roman"/>
                <w:color w:val="000000" w:themeColor="text1"/>
                <w:sz w:val="24"/>
                <w:szCs w:val="24"/>
                <w:vertAlign w:val="superscript"/>
              </w:rPr>
              <w:t>c</w:t>
            </w:r>
          </w:p>
        </w:tc>
        <w:tc>
          <w:tcPr>
            <w:tcW w:w="810" w:type="dxa"/>
            <w:tcBorders>
              <w:top w:val="nil"/>
              <w:left w:val="nil"/>
              <w:bottom w:val="single" w:sz="4" w:space="0" w:color="auto"/>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vertAlign w:val="superscript"/>
              </w:rPr>
            </w:pPr>
            <w:r w:rsidRPr="00674B43">
              <w:rPr>
                <w:rFonts w:ascii="Times New Roman" w:hAnsi="Times New Roman" w:cs="Times New Roman"/>
                <w:color w:val="000000" w:themeColor="text1"/>
                <w:sz w:val="24"/>
                <w:szCs w:val="24"/>
              </w:rPr>
              <w:t>1620.5</w:t>
            </w:r>
            <w:r w:rsidRPr="00674B43">
              <w:rPr>
                <w:rFonts w:ascii="Times New Roman" w:hAnsi="Times New Roman" w:cs="Times New Roman"/>
                <w:color w:val="000000" w:themeColor="text1"/>
                <w:sz w:val="24"/>
                <w:szCs w:val="24"/>
                <w:vertAlign w:val="superscript"/>
              </w:rPr>
              <w:t>c</w:t>
            </w:r>
          </w:p>
        </w:tc>
        <w:tc>
          <w:tcPr>
            <w:tcW w:w="900" w:type="dxa"/>
            <w:tcBorders>
              <w:top w:val="nil"/>
              <w:left w:val="nil"/>
              <w:bottom w:val="single" w:sz="4" w:space="0" w:color="auto"/>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7.81</w:t>
            </w:r>
          </w:p>
        </w:tc>
        <w:tc>
          <w:tcPr>
            <w:tcW w:w="840" w:type="dxa"/>
            <w:tcBorders>
              <w:top w:val="nil"/>
              <w:left w:val="nil"/>
              <w:bottom w:val="single" w:sz="4" w:space="0" w:color="auto"/>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w:t>
            </w:r>
          </w:p>
        </w:tc>
      </w:tr>
      <w:tr w:rsidR="00697858" w:rsidRPr="00674B43" w:rsidTr="003918E5">
        <w:trPr>
          <w:trHeight w:val="87"/>
        </w:trPr>
        <w:tc>
          <w:tcPr>
            <w:tcW w:w="2238" w:type="dxa"/>
            <w:vMerge w:val="restart"/>
            <w:tcBorders>
              <w:top w:val="nil"/>
              <w:bottom w:val="nil"/>
              <w:right w:val="nil"/>
            </w:tcBorders>
            <w:shd w:val="clear" w:color="auto" w:fill="auto"/>
            <w:vAlign w:val="center"/>
          </w:tcPr>
          <w:p w:rsidR="00697858" w:rsidRPr="00674B43" w:rsidRDefault="00697858" w:rsidP="00B3514F">
            <w:pPr>
              <w:spacing w:after="0" w:line="300" w:lineRule="auto"/>
              <w:rPr>
                <w:rFonts w:ascii="Times New Roman" w:hAnsi="Times New Roman" w:cs="Times New Roman"/>
                <w:bCs/>
                <w:color w:val="000000" w:themeColor="text1"/>
                <w:sz w:val="24"/>
                <w:szCs w:val="24"/>
              </w:rPr>
            </w:pPr>
            <w:r w:rsidRPr="00674B43">
              <w:rPr>
                <w:rFonts w:ascii="Times New Roman" w:hAnsi="Times New Roman" w:cs="Times New Roman"/>
                <w:bCs/>
                <w:color w:val="000000" w:themeColor="text1"/>
                <w:sz w:val="24"/>
                <w:szCs w:val="24"/>
              </w:rPr>
              <w:t>Weight gain (g/bird/d)</w:t>
            </w:r>
          </w:p>
        </w:tc>
        <w:tc>
          <w:tcPr>
            <w:tcW w:w="912" w:type="dxa"/>
            <w:gridSpan w:val="2"/>
            <w:tcBorders>
              <w:top w:val="single" w:sz="4" w:space="0" w:color="auto"/>
              <w:left w:val="nil"/>
              <w:bottom w:val="nil"/>
              <w:right w:val="nil"/>
            </w:tcBorders>
            <w:shd w:val="clear" w:color="auto" w:fill="auto"/>
            <w:vAlign w:val="bottom"/>
          </w:tcPr>
          <w:p w:rsidR="00697858" w:rsidRPr="00674B43" w:rsidRDefault="00697858" w:rsidP="00624BFA">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w:t>
            </w:r>
            <w:r w:rsidRPr="00674B43">
              <w:rPr>
                <w:rFonts w:ascii="Times New Roman" w:hAnsi="Times New Roman" w:cs="Times New Roman"/>
                <w:color w:val="000000" w:themeColor="text1"/>
                <w:sz w:val="24"/>
                <w:szCs w:val="24"/>
                <w:vertAlign w:val="superscript"/>
              </w:rPr>
              <w:t>st</w:t>
            </w:r>
            <w:r w:rsidRPr="00674B43">
              <w:rPr>
                <w:rFonts w:ascii="Times New Roman" w:hAnsi="Times New Roman" w:cs="Times New Roman"/>
                <w:color w:val="000000" w:themeColor="text1"/>
                <w:sz w:val="24"/>
                <w:szCs w:val="24"/>
              </w:rPr>
              <w:t xml:space="preserve"> wk</w:t>
            </w:r>
          </w:p>
        </w:tc>
        <w:tc>
          <w:tcPr>
            <w:tcW w:w="900" w:type="dxa"/>
            <w:tcBorders>
              <w:top w:val="single" w:sz="4" w:space="0" w:color="auto"/>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vertAlign w:val="superscript"/>
              </w:rPr>
            </w:pPr>
            <w:r w:rsidRPr="00674B43">
              <w:rPr>
                <w:rFonts w:ascii="Times New Roman" w:hAnsi="Times New Roman" w:cs="Times New Roman"/>
                <w:color w:val="000000" w:themeColor="text1"/>
                <w:sz w:val="24"/>
                <w:szCs w:val="24"/>
              </w:rPr>
              <w:t>20.0</w:t>
            </w:r>
            <w:r w:rsidRPr="00674B43">
              <w:rPr>
                <w:rFonts w:ascii="Times New Roman" w:hAnsi="Times New Roman" w:cs="Times New Roman"/>
                <w:color w:val="000000" w:themeColor="text1"/>
                <w:sz w:val="24"/>
                <w:szCs w:val="24"/>
                <w:vertAlign w:val="superscript"/>
              </w:rPr>
              <w:t>a</w:t>
            </w:r>
          </w:p>
        </w:tc>
        <w:tc>
          <w:tcPr>
            <w:tcW w:w="810" w:type="dxa"/>
            <w:tcBorders>
              <w:top w:val="single" w:sz="4" w:space="0" w:color="auto"/>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vertAlign w:val="superscript"/>
              </w:rPr>
            </w:pPr>
            <w:r w:rsidRPr="00674B43">
              <w:rPr>
                <w:rFonts w:ascii="Times New Roman" w:hAnsi="Times New Roman" w:cs="Times New Roman"/>
                <w:color w:val="000000" w:themeColor="text1"/>
                <w:sz w:val="24"/>
                <w:szCs w:val="24"/>
              </w:rPr>
              <w:t>20.2</w:t>
            </w:r>
            <w:r w:rsidRPr="00674B43">
              <w:rPr>
                <w:rFonts w:ascii="Times New Roman" w:hAnsi="Times New Roman" w:cs="Times New Roman"/>
                <w:color w:val="000000" w:themeColor="text1"/>
                <w:sz w:val="24"/>
                <w:szCs w:val="24"/>
                <w:vertAlign w:val="superscript"/>
              </w:rPr>
              <w:t>a</w:t>
            </w:r>
          </w:p>
        </w:tc>
        <w:tc>
          <w:tcPr>
            <w:tcW w:w="900" w:type="dxa"/>
            <w:tcBorders>
              <w:top w:val="single" w:sz="4" w:space="0" w:color="auto"/>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vertAlign w:val="superscript"/>
              </w:rPr>
            </w:pPr>
            <w:r w:rsidRPr="00674B43">
              <w:rPr>
                <w:rFonts w:ascii="Times New Roman" w:hAnsi="Times New Roman" w:cs="Times New Roman"/>
                <w:color w:val="000000" w:themeColor="text1"/>
                <w:sz w:val="24"/>
                <w:szCs w:val="24"/>
              </w:rPr>
              <w:t>21.2</w:t>
            </w:r>
            <w:r w:rsidRPr="00674B43">
              <w:rPr>
                <w:rFonts w:ascii="Times New Roman" w:hAnsi="Times New Roman" w:cs="Times New Roman"/>
                <w:color w:val="000000" w:themeColor="text1"/>
                <w:sz w:val="24"/>
                <w:szCs w:val="24"/>
                <w:vertAlign w:val="superscript"/>
              </w:rPr>
              <w:t>b</w:t>
            </w:r>
          </w:p>
        </w:tc>
        <w:tc>
          <w:tcPr>
            <w:tcW w:w="810" w:type="dxa"/>
            <w:tcBorders>
              <w:top w:val="single" w:sz="4" w:space="0" w:color="auto"/>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vertAlign w:val="superscript"/>
              </w:rPr>
            </w:pPr>
            <w:r w:rsidRPr="00674B43">
              <w:rPr>
                <w:rFonts w:ascii="Times New Roman" w:hAnsi="Times New Roman" w:cs="Times New Roman"/>
                <w:color w:val="000000" w:themeColor="text1"/>
                <w:sz w:val="24"/>
                <w:szCs w:val="24"/>
              </w:rPr>
              <w:t>21.2</w:t>
            </w:r>
            <w:r w:rsidRPr="00674B43">
              <w:rPr>
                <w:rFonts w:ascii="Times New Roman" w:hAnsi="Times New Roman" w:cs="Times New Roman"/>
                <w:color w:val="000000" w:themeColor="text1"/>
                <w:sz w:val="24"/>
                <w:szCs w:val="24"/>
                <w:vertAlign w:val="superscript"/>
              </w:rPr>
              <w:t>b</w:t>
            </w:r>
          </w:p>
        </w:tc>
        <w:tc>
          <w:tcPr>
            <w:tcW w:w="900" w:type="dxa"/>
            <w:tcBorders>
              <w:top w:val="single" w:sz="4" w:space="0" w:color="auto"/>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0.21</w:t>
            </w:r>
          </w:p>
        </w:tc>
        <w:tc>
          <w:tcPr>
            <w:tcW w:w="840" w:type="dxa"/>
            <w:tcBorders>
              <w:top w:val="single" w:sz="4" w:space="0" w:color="auto"/>
              <w:left w:val="nil"/>
              <w:bottom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w:t>
            </w:r>
          </w:p>
        </w:tc>
      </w:tr>
      <w:tr w:rsidR="00697858" w:rsidRPr="00674B43" w:rsidTr="003918E5">
        <w:trPr>
          <w:trHeight w:val="87"/>
        </w:trPr>
        <w:tc>
          <w:tcPr>
            <w:tcW w:w="2238" w:type="dxa"/>
            <w:vMerge/>
            <w:tcBorders>
              <w:top w:val="nil"/>
              <w:bottom w:val="nil"/>
              <w:right w:val="nil"/>
            </w:tcBorders>
            <w:shd w:val="clear" w:color="auto" w:fill="auto"/>
            <w:vAlign w:val="bottom"/>
          </w:tcPr>
          <w:p w:rsidR="00697858" w:rsidRPr="00674B43" w:rsidRDefault="00697858" w:rsidP="00B3514F">
            <w:pPr>
              <w:spacing w:after="0" w:line="300" w:lineRule="auto"/>
              <w:rPr>
                <w:rFonts w:ascii="Times New Roman" w:hAnsi="Times New Roman" w:cs="Times New Roman"/>
                <w:bCs/>
                <w:color w:val="000000" w:themeColor="text1"/>
                <w:sz w:val="24"/>
                <w:szCs w:val="24"/>
              </w:rPr>
            </w:pPr>
          </w:p>
        </w:tc>
        <w:tc>
          <w:tcPr>
            <w:tcW w:w="912" w:type="dxa"/>
            <w:gridSpan w:val="2"/>
            <w:tcBorders>
              <w:top w:val="nil"/>
              <w:left w:val="nil"/>
              <w:bottom w:val="nil"/>
              <w:right w:val="nil"/>
            </w:tcBorders>
            <w:shd w:val="clear" w:color="auto" w:fill="auto"/>
            <w:vAlign w:val="bottom"/>
          </w:tcPr>
          <w:p w:rsidR="00697858" w:rsidRPr="00674B43" w:rsidRDefault="00697858" w:rsidP="00624BFA">
            <w:pPr>
              <w:spacing w:after="0" w:line="300" w:lineRule="auto"/>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2</w:t>
            </w:r>
            <w:r w:rsidRPr="00674B43">
              <w:rPr>
                <w:rFonts w:ascii="Times New Roman" w:hAnsi="Times New Roman" w:cs="Times New Roman"/>
                <w:color w:val="000000" w:themeColor="text1"/>
                <w:sz w:val="24"/>
                <w:szCs w:val="24"/>
                <w:vertAlign w:val="superscript"/>
              </w:rPr>
              <w:t>nd</w:t>
            </w:r>
            <w:r w:rsidRPr="00674B43">
              <w:rPr>
                <w:rFonts w:ascii="Times New Roman" w:hAnsi="Times New Roman" w:cs="Times New Roman"/>
                <w:color w:val="000000" w:themeColor="text1"/>
                <w:sz w:val="24"/>
                <w:szCs w:val="24"/>
              </w:rPr>
              <w:t xml:space="preserve"> wk</w:t>
            </w:r>
          </w:p>
        </w:tc>
        <w:tc>
          <w:tcPr>
            <w:tcW w:w="900" w:type="dxa"/>
            <w:tcBorders>
              <w:top w:val="nil"/>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38.6</w:t>
            </w:r>
          </w:p>
        </w:tc>
        <w:tc>
          <w:tcPr>
            <w:tcW w:w="810" w:type="dxa"/>
            <w:tcBorders>
              <w:top w:val="nil"/>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39.1</w:t>
            </w:r>
          </w:p>
        </w:tc>
        <w:tc>
          <w:tcPr>
            <w:tcW w:w="900" w:type="dxa"/>
            <w:tcBorders>
              <w:top w:val="nil"/>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39.6</w:t>
            </w:r>
          </w:p>
        </w:tc>
        <w:tc>
          <w:tcPr>
            <w:tcW w:w="810" w:type="dxa"/>
            <w:tcBorders>
              <w:top w:val="nil"/>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39.1</w:t>
            </w:r>
          </w:p>
        </w:tc>
        <w:tc>
          <w:tcPr>
            <w:tcW w:w="900" w:type="dxa"/>
            <w:tcBorders>
              <w:top w:val="nil"/>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0.19</w:t>
            </w:r>
          </w:p>
        </w:tc>
        <w:tc>
          <w:tcPr>
            <w:tcW w:w="840" w:type="dxa"/>
            <w:tcBorders>
              <w:top w:val="nil"/>
              <w:left w:val="nil"/>
              <w:bottom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NS</w:t>
            </w:r>
          </w:p>
        </w:tc>
      </w:tr>
      <w:tr w:rsidR="00697858" w:rsidRPr="00674B43" w:rsidTr="003918E5">
        <w:trPr>
          <w:trHeight w:val="235"/>
        </w:trPr>
        <w:tc>
          <w:tcPr>
            <w:tcW w:w="2238" w:type="dxa"/>
            <w:vMerge/>
            <w:tcBorders>
              <w:top w:val="nil"/>
              <w:bottom w:val="nil"/>
              <w:right w:val="nil"/>
            </w:tcBorders>
            <w:shd w:val="clear" w:color="auto" w:fill="auto"/>
            <w:vAlign w:val="bottom"/>
          </w:tcPr>
          <w:p w:rsidR="00697858" w:rsidRPr="00674B43" w:rsidRDefault="00697858" w:rsidP="00B3514F">
            <w:pPr>
              <w:spacing w:after="0" w:line="300" w:lineRule="auto"/>
              <w:rPr>
                <w:rFonts w:ascii="Times New Roman" w:hAnsi="Times New Roman" w:cs="Times New Roman"/>
                <w:bCs/>
                <w:color w:val="000000" w:themeColor="text1"/>
                <w:sz w:val="24"/>
                <w:szCs w:val="24"/>
              </w:rPr>
            </w:pPr>
          </w:p>
        </w:tc>
        <w:tc>
          <w:tcPr>
            <w:tcW w:w="912" w:type="dxa"/>
            <w:gridSpan w:val="2"/>
            <w:tcBorders>
              <w:top w:val="nil"/>
              <w:left w:val="nil"/>
              <w:bottom w:val="nil"/>
              <w:right w:val="nil"/>
            </w:tcBorders>
            <w:shd w:val="clear" w:color="auto" w:fill="auto"/>
            <w:vAlign w:val="bottom"/>
          </w:tcPr>
          <w:p w:rsidR="00697858" w:rsidRPr="00674B43" w:rsidRDefault="00697858" w:rsidP="00624BFA">
            <w:pPr>
              <w:spacing w:after="0" w:line="300" w:lineRule="auto"/>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3</w:t>
            </w:r>
            <w:r w:rsidRPr="00674B43">
              <w:rPr>
                <w:rFonts w:ascii="Times New Roman" w:hAnsi="Times New Roman" w:cs="Times New Roman"/>
                <w:color w:val="000000" w:themeColor="text1"/>
                <w:sz w:val="24"/>
                <w:szCs w:val="24"/>
                <w:vertAlign w:val="superscript"/>
              </w:rPr>
              <w:t>rd</w:t>
            </w:r>
            <w:r w:rsidRPr="00674B43">
              <w:rPr>
                <w:rFonts w:ascii="Times New Roman" w:hAnsi="Times New Roman" w:cs="Times New Roman"/>
                <w:color w:val="000000" w:themeColor="text1"/>
                <w:sz w:val="24"/>
                <w:szCs w:val="24"/>
              </w:rPr>
              <w:t xml:space="preserve"> wk</w:t>
            </w:r>
          </w:p>
        </w:tc>
        <w:tc>
          <w:tcPr>
            <w:tcW w:w="900" w:type="dxa"/>
            <w:tcBorders>
              <w:top w:val="nil"/>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vertAlign w:val="superscript"/>
              </w:rPr>
            </w:pPr>
            <w:r w:rsidRPr="00674B43">
              <w:rPr>
                <w:rFonts w:ascii="Times New Roman" w:hAnsi="Times New Roman" w:cs="Times New Roman"/>
                <w:color w:val="000000" w:themeColor="text1"/>
                <w:sz w:val="24"/>
                <w:szCs w:val="24"/>
              </w:rPr>
              <w:t>67.2</w:t>
            </w:r>
            <w:r w:rsidRPr="00674B43">
              <w:rPr>
                <w:rFonts w:ascii="Times New Roman" w:hAnsi="Times New Roman" w:cs="Times New Roman"/>
                <w:color w:val="000000" w:themeColor="text1"/>
                <w:sz w:val="24"/>
                <w:szCs w:val="24"/>
                <w:vertAlign w:val="superscript"/>
              </w:rPr>
              <w:t>a</w:t>
            </w:r>
          </w:p>
        </w:tc>
        <w:tc>
          <w:tcPr>
            <w:tcW w:w="810" w:type="dxa"/>
            <w:tcBorders>
              <w:top w:val="nil"/>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vertAlign w:val="superscript"/>
              </w:rPr>
            </w:pPr>
            <w:r w:rsidRPr="00674B43">
              <w:rPr>
                <w:rFonts w:ascii="Times New Roman" w:hAnsi="Times New Roman" w:cs="Times New Roman"/>
                <w:color w:val="000000" w:themeColor="text1"/>
                <w:sz w:val="24"/>
                <w:szCs w:val="24"/>
              </w:rPr>
              <w:t>69.8</w:t>
            </w:r>
            <w:r w:rsidRPr="00674B43">
              <w:rPr>
                <w:rFonts w:ascii="Times New Roman" w:hAnsi="Times New Roman" w:cs="Times New Roman"/>
                <w:color w:val="000000" w:themeColor="text1"/>
                <w:sz w:val="24"/>
                <w:szCs w:val="24"/>
                <w:vertAlign w:val="superscript"/>
              </w:rPr>
              <w:t>a</w:t>
            </w:r>
          </w:p>
        </w:tc>
        <w:tc>
          <w:tcPr>
            <w:tcW w:w="900" w:type="dxa"/>
            <w:tcBorders>
              <w:top w:val="nil"/>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vertAlign w:val="superscript"/>
              </w:rPr>
            </w:pPr>
            <w:r w:rsidRPr="00674B43">
              <w:rPr>
                <w:rFonts w:ascii="Times New Roman" w:hAnsi="Times New Roman" w:cs="Times New Roman"/>
                <w:color w:val="000000" w:themeColor="text1"/>
                <w:sz w:val="24"/>
                <w:szCs w:val="24"/>
              </w:rPr>
              <w:t>75.2</w:t>
            </w:r>
            <w:r w:rsidRPr="00674B43">
              <w:rPr>
                <w:rFonts w:ascii="Times New Roman" w:hAnsi="Times New Roman" w:cs="Times New Roman"/>
                <w:color w:val="000000" w:themeColor="text1"/>
                <w:sz w:val="24"/>
                <w:szCs w:val="24"/>
                <w:vertAlign w:val="superscript"/>
              </w:rPr>
              <w:t>b</w:t>
            </w:r>
          </w:p>
        </w:tc>
        <w:tc>
          <w:tcPr>
            <w:tcW w:w="810" w:type="dxa"/>
            <w:tcBorders>
              <w:top w:val="nil"/>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vertAlign w:val="superscript"/>
              </w:rPr>
            </w:pPr>
            <w:r w:rsidRPr="00674B43">
              <w:rPr>
                <w:rFonts w:ascii="Times New Roman" w:hAnsi="Times New Roman" w:cs="Times New Roman"/>
                <w:color w:val="000000" w:themeColor="text1"/>
                <w:sz w:val="24"/>
                <w:szCs w:val="24"/>
              </w:rPr>
              <w:t>70.3</w:t>
            </w:r>
            <w:r w:rsidRPr="00674B43">
              <w:rPr>
                <w:rFonts w:ascii="Times New Roman" w:hAnsi="Times New Roman" w:cs="Times New Roman"/>
                <w:color w:val="000000" w:themeColor="text1"/>
                <w:sz w:val="24"/>
                <w:szCs w:val="24"/>
                <w:vertAlign w:val="superscript"/>
              </w:rPr>
              <w:t>a</w:t>
            </w:r>
          </w:p>
        </w:tc>
        <w:tc>
          <w:tcPr>
            <w:tcW w:w="900" w:type="dxa"/>
            <w:tcBorders>
              <w:top w:val="nil"/>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1.19</w:t>
            </w:r>
          </w:p>
        </w:tc>
        <w:tc>
          <w:tcPr>
            <w:tcW w:w="840" w:type="dxa"/>
            <w:tcBorders>
              <w:top w:val="nil"/>
              <w:left w:val="nil"/>
              <w:bottom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w:t>
            </w:r>
          </w:p>
        </w:tc>
      </w:tr>
      <w:tr w:rsidR="00697858" w:rsidRPr="00674B43" w:rsidTr="003918E5">
        <w:trPr>
          <w:trHeight w:val="199"/>
        </w:trPr>
        <w:tc>
          <w:tcPr>
            <w:tcW w:w="2238" w:type="dxa"/>
            <w:vMerge/>
            <w:tcBorders>
              <w:top w:val="nil"/>
              <w:bottom w:val="nil"/>
              <w:right w:val="nil"/>
            </w:tcBorders>
            <w:shd w:val="clear" w:color="auto" w:fill="auto"/>
            <w:vAlign w:val="bottom"/>
          </w:tcPr>
          <w:p w:rsidR="00697858" w:rsidRPr="00674B43" w:rsidRDefault="00697858" w:rsidP="00B3514F">
            <w:pPr>
              <w:spacing w:after="0" w:line="300" w:lineRule="auto"/>
              <w:rPr>
                <w:rFonts w:ascii="Times New Roman" w:hAnsi="Times New Roman" w:cs="Times New Roman"/>
                <w:bCs/>
                <w:color w:val="000000" w:themeColor="text1"/>
                <w:sz w:val="24"/>
                <w:szCs w:val="24"/>
              </w:rPr>
            </w:pPr>
          </w:p>
        </w:tc>
        <w:tc>
          <w:tcPr>
            <w:tcW w:w="912" w:type="dxa"/>
            <w:gridSpan w:val="2"/>
            <w:tcBorders>
              <w:top w:val="nil"/>
              <w:left w:val="nil"/>
              <w:bottom w:val="single" w:sz="4" w:space="0" w:color="auto"/>
              <w:right w:val="nil"/>
            </w:tcBorders>
            <w:shd w:val="clear" w:color="auto" w:fill="auto"/>
            <w:vAlign w:val="bottom"/>
          </w:tcPr>
          <w:p w:rsidR="00697858" w:rsidRPr="00674B43" w:rsidRDefault="00697858" w:rsidP="00624BFA">
            <w:pPr>
              <w:spacing w:after="0" w:line="300" w:lineRule="auto"/>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4</w:t>
            </w:r>
            <w:r w:rsidRPr="00674B43">
              <w:rPr>
                <w:rFonts w:ascii="Times New Roman" w:hAnsi="Times New Roman" w:cs="Times New Roman"/>
                <w:color w:val="000000" w:themeColor="text1"/>
                <w:sz w:val="24"/>
                <w:szCs w:val="24"/>
                <w:vertAlign w:val="superscript"/>
              </w:rPr>
              <w:t>th</w:t>
            </w:r>
            <w:r w:rsidRPr="00674B43">
              <w:rPr>
                <w:rFonts w:ascii="Times New Roman" w:hAnsi="Times New Roman" w:cs="Times New Roman"/>
                <w:color w:val="000000" w:themeColor="text1"/>
                <w:sz w:val="24"/>
                <w:szCs w:val="24"/>
              </w:rPr>
              <w:t xml:space="preserve"> wk</w:t>
            </w:r>
          </w:p>
        </w:tc>
        <w:tc>
          <w:tcPr>
            <w:tcW w:w="900" w:type="dxa"/>
            <w:tcBorders>
              <w:top w:val="nil"/>
              <w:left w:val="nil"/>
              <w:bottom w:val="single" w:sz="4" w:space="0" w:color="auto"/>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75.5</w:t>
            </w:r>
          </w:p>
        </w:tc>
        <w:tc>
          <w:tcPr>
            <w:tcW w:w="810" w:type="dxa"/>
            <w:tcBorders>
              <w:top w:val="nil"/>
              <w:left w:val="nil"/>
              <w:bottom w:val="single" w:sz="4" w:space="0" w:color="auto"/>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75.5</w:t>
            </w:r>
          </w:p>
        </w:tc>
        <w:tc>
          <w:tcPr>
            <w:tcW w:w="900" w:type="dxa"/>
            <w:tcBorders>
              <w:top w:val="nil"/>
              <w:left w:val="nil"/>
              <w:bottom w:val="single" w:sz="4" w:space="0" w:color="auto"/>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71.5</w:t>
            </w:r>
          </w:p>
        </w:tc>
        <w:tc>
          <w:tcPr>
            <w:tcW w:w="810" w:type="dxa"/>
            <w:tcBorders>
              <w:top w:val="nil"/>
              <w:left w:val="nil"/>
              <w:bottom w:val="single" w:sz="4" w:space="0" w:color="auto"/>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77.8</w:t>
            </w:r>
          </w:p>
        </w:tc>
        <w:tc>
          <w:tcPr>
            <w:tcW w:w="900" w:type="dxa"/>
            <w:tcBorders>
              <w:top w:val="nil"/>
              <w:left w:val="nil"/>
              <w:bottom w:val="single" w:sz="4" w:space="0" w:color="auto"/>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0.99</w:t>
            </w:r>
          </w:p>
        </w:tc>
        <w:tc>
          <w:tcPr>
            <w:tcW w:w="840" w:type="dxa"/>
            <w:tcBorders>
              <w:top w:val="nil"/>
              <w:left w:val="nil"/>
              <w:bottom w:val="single" w:sz="4" w:space="0" w:color="auto"/>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NS</w:t>
            </w:r>
          </w:p>
        </w:tc>
      </w:tr>
      <w:tr w:rsidR="00697858" w:rsidRPr="00674B43" w:rsidTr="003918E5">
        <w:trPr>
          <w:trHeight w:val="87"/>
        </w:trPr>
        <w:tc>
          <w:tcPr>
            <w:tcW w:w="2238" w:type="dxa"/>
            <w:vMerge w:val="restart"/>
            <w:tcBorders>
              <w:top w:val="nil"/>
              <w:bottom w:val="nil"/>
              <w:right w:val="nil"/>
            </w:tcBorders>
            <w:shd w:val="clear" w:color="auto" w:fill="auto"/>
            <w:vAlign w:val="center"/>
          </w:tcPr>
          <w:p w:rsidR="00697858" w:rsidRPr="00674B43" w:rsidRDefault="00697858" w:rsidP="00B3514F">
            <w:pPr>
              <w:spacing w:after="0" w:line="300" w:lineRule="auto"/>
              <w:rPr>
                <w:rFonts w:ascii="Times New Roman" w:hAnsi="Times New Roman" w:cs="Times New Roman"/>
                <w:bCs/>
                <w:color w:val="000000" w:themeColor="text1"/>
                <w:sz w:val="24"/>
                <w:szCs w:val="24"/>
              </w:rPr>
            </w:pPr>
            <w:r w:rsidRPr="00674B43">
              <w:rPr>
                <w:rFonts w:ascii="Times New Roman" w:hAnsi="Times New Roman" w:cs="Times New Roman"/>
                <w:bCs/>
                <w:color w:val="000000" w:themeColor="text1"/>
                <w:sz w:val="24"/>
                <w:szCs w:val="24"/>
              </w:rPr>
              <w:t>Feed intake (g/bird/d)</w:t>
            </w:r>
          </w:p>
        </w:tc>
        <w:tc>
          <w:tcPr>
            <w:tcW w:w="912" w:type="dxa"/>
            <w:gridSpan w:val="2"/>
            <w:tcBorders>
              <w:top w:val="single" w:sz="4" w:space="0" w:color="auto"/>
              <w:left w:val="nil"/>
              <w:bottom w:val="nil"/>
              <w:right w:val="nil"/>
            </w:tcBorders>
            <w:shd w:val="clear" w:color="auto" w:fill="auto"/>
            <w:vAlign w:val="bottom"/>
          </w:tcPr>
          <w:p w:rsidR="00697858" w:rsidRPr="00674B43" w:rsidRDefault="00697858" w:rsidP="00624BFA">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w:t>
            </w:r>
            <w:r w:rsidRPr="00674B43">
              <w:rPr>
                <w:rFonts w:ascii="Times New Roman" w:hAnsi="Times New Roman" w:cs="Times New Roman"/>
                <w:color w:val="000000" w:themeColor="text1"/>
                <w:sz w:val="24"/>
                <w:szCs w:val="24"/>
                <w:vertAlign w:val="superscript"/>
              </w:rPr>
              <w:t>st</w:t>
            </w:r>
            <w:r w:rsidRPr="00674B43">
              <w:rPr>
                <w:rFonts w:ascii="Times New Roman" w:hAnsi="Times New Roman" w:cs="Times New Roman"/>
                <w:color w:val="000000" w:themeColor="text1"/>
                <w:sz w:val="24"/>
                <w:szCs w:val="24"/>
              </w:rPr>
              <w:t xml:space="preserve"> wk</w:t>
            </w:r>
          </w:p>
        </w:tc>
        <w:tc>
          <w:tcPr>
            <w:tcW w:w="900" w:type="dxa"/>
            <w:tcBorders>
              <w:top w:val="single" w:sz="4" w:space="0" w:color="auto"/>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22.1</w:t>
            </w:r>
          </w:p>
        </w:tc>
        <w:tc>
          <w:tcPr>
            <w:tcW w:w="810" w:type="dxa"/>
            <w:tcBorders>
              <w:top w:val="single" w:sz="4" w:space="0" w:color="auto"/>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23.1</w:t>
            </w:r>
          </w:p>
        </w:tc>
        <w:tc>
          <w:tcPr>
            <w:tcW w:w="900" w:type="dxa"/>
            <w:tcBorders>
              <w:top w:val="single" w:sz="4" w:space="0" w:color="auto"/>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23.6</w:t>
            </w:r>
          </w:p>
        </w:tc>
        <w:tc>
          <w:tcPr>
            <w:tcW w:w="810" w:type="dxa"/>
            <w:tcBorders>
              <w:top w:val="single" w:sz="4" w:space="0" w:color="auto"/>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23.9</w:t>
            </w:r>
          </w:p>
        </w:tc>
        <w:tc>
          <w:tcPr>
            <w:tcW w:w="900" w:type="dxa"/>
            <w:tcBorders>
              <w:top w:val="single" w:sz="4" w:space="0" w:color="auto"/>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0.28</w:t>
            </w:r>
          </w:p>
        </w:tc>
        <w:tc>
          <w:tcPr>
            <w:tcW w:w="840" w:type="dxa"/>
            <w:tcBorders>
              <w:top w:val="single" w:sz="4" w:space="0" w:color="auto"/>
              <w:left w:val="nil"/>
              <w:bottom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NS</w:t>
            </w:r>
          </w:p>
        </w:tc>
      </w:tr>
      <w:tr w:rsidR="00697858" w:rsidRPr="00674B43" w:rsidTr="003918E5">
        <w:trPr>
          <w:trHeight w:val="87"/>
        </w:trPr>
        <w:tc>
          <w:tcPr>
            <w:tcW w:w="2238" w:type="dxa"/>
            <w:vMerge/>
            <w:tcBorders>
              <w:top w:val="nil"/>
              <w:bottom w:val="nil"/>
              <w:right w:val="nil"/>
            </w:tcBorders>
            <w:shd w:val="clear" w:color="auto" w:fill="auto"/>
            <w:vAlign w:val="bottom"/>
          </w:tcPr>
          <w:p w:rsidR="00697858" w:rsidRPr="00674B43" w:rsidRDefault="00697858" w:rsidP="00B3514F">
            <w:pPr>
              <w:spacing w:after="0" w:line="300" w:lineRule="auto"/>
              <w:rPr>
                <w:rFonts w:ascii="Times New Roman" w:hAnsi="Times New Roman" w:cs="Times New Roman"/>
                <w:b/>
                <w:bCs/>
                <w:color w:val="000000" w:themeColor="text1"/>
                <w:sz w:val="24"/>
                <w:szCs w:val="24"/>
              </w:rPr>
            </w:pPr>
          </w:p>
        </w:tc>
        <w:tc>
          <w:tcPr>
            <w:tcW w:w="912" w:type="dxa"/>
            <w:gridSpan w:val="2"/>
            <w:tcBorders>
              <w:top w:val="nil"/>
              <w:left w:val="nil"/>
              <w:bottom w:val="nil"/>
              <w:right w:val="nil"/>
            </w:tcBorders>
            <w:shd w:val="clear" w:color="auto" w:fill="auto"/>
            <w:vAlign w:val="bottom"/>
          </w:tcPr>
          <w:p w:rsidR="00697858" w:rsidRPr="00674B43" w:rsidRDefault="00697858" w:rsidP="00624BFA">
            <w:pPr>
              <w:spacing w:after="0" w:line="300" w:lineRule="auto"/>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2</w:t>
            </w:r>
            <w:r w:rsidRPr="00674B43">
              <w:rPr>
                <w:rFonts w:ascii="Times New Roman" w:hAnsi="Times New Roman" w:cs="Times New Roman"/>
                <w:color w:val="000000" w:themeColor="text1"/>
                <w:sz w:val="24"/>
                <w:szCs w:val="24"/>
                <w:vertAlign w:val="superscript"/>
              </w:rPr>
              <w:t>nd</w:t>
            </w:r>
            <w:r w:rsidRPr="00674B43">
              <w:rPr>
                <w:rFonts w:ascii="Times New Roman" w:hAnsi="Times New Roman" w:cs="Times New Roman"/>
                <w:color w:val="000000" w:themeColor="text1"/>
                <w:sz w:val="24"/>
                <w:szCs w:val="24"/>
              </w:rPr>
              <w:t xml:space="preserve"> wk</w:t>
            </w:r>
          </w:p>
        </w:tc>
        <w:tc>
          <w:tcPr>
            <w:tcW w:w="900" w:type="dxa"/>
            <w:tcBorders>
              <w:top w:val="nil"/>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54.4</w:t>
            </w:r>
          </w:p>
        </w:tc>
        <w:tc>
          <w:tcPr>
            <w:tcW w:w="810" w:type="dxa"/>
            <w:tcBorders>
              <w:top w:val="nil"/>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56.5</w:t>
            </w:r>
          </w:p>
        </w:tc>
        <w:tc>
          <w:tcPr>
            <w:tcW w:w="900" w:type="dxa"/>
            <w:tcBorders>
              <w:top w:val="nil"/>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58.2</w:t>
            </w:r>
          </w:p>
        </w:tc>
        <w:tc>
          <w:tcPr>
            <w:tcW w:w="810" w:type="dxa"/>
            <w:tcBorders>
              <w:top w:val="nil"/>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58.1</w:t>
            </w:r>
          </w:p>
        </w:tc>
        <w:tc>
          <w:tcPr>
            <w:tcW w:w="900" w:type="dxa"/>
            <w:tcBorders>
              <w:top w:val="nil"/>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0.66</w:t>
            </w:r>
          </w:p>
        </w:tc>
        <w:tc>
          <w:tcPr>
            <w:tcW w:w="840" w:type="dxa"/>
            <w:tcBorders>
              <w:top w:val="nil"/>
              <w:left w:val="nil"/>
              <w:bottom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NS</w:t>
            </w:r>
          </w:p>
        </w:tc>
      </w:tr>
      <w:tr w:rsidR="00697858" w:rsidRPr="00674B43" w:rsidTr="003918E5">
        <w:trPr>
          <w:trHeight w:val="298"/>
        </w:trPr>
        <w:tc>
          <w:tcPr>
            <w:tcW w:w="2238" w:type="dxa"/>
            <w:vMerge/>
            <w:tcBorders>
              <w:top w:val="nil"/>
              <w:bottom w:val="nil"/>
              <w:right w:val="nil"/>
            </w:tcBorders>
            <w:shd w:val="clear" w:color="auto" w:fill="auto"/>
            <w:vAlign w:val="bottom"/>
          </w:tcPr>
          <w:p w:rsidR="00697858" w:rsidRPr="00674B43" w:rsidRDefault="00697858" w:rsidP="00B3514F">
            <w:pPr>
              <w:spacing w:after="0" w:line="300" w:lineRule="auto"/>
              <w:rPr>
                <w:rFonts w:ascii="Times New Roman" w:hAnsi="Times New Roman" w:cs="Times New Roman"/>
                <w:b/>
                <w:bCs/>
                <w:color w:val="000000" w:themeColor="text1"/>
                <w:sz w:val="24"/>
                <w:szCs w:val="24"/>
              </w:rPr>
            </w:pPr>
          </w:p>
        </w:tc>
        <w:tc>
          <w:tcPr>
            <w:tcW w:w="912" w:type="dxa"/>
            <w:gridSpan w:val="2"/>
            <w:tcBorders>
              <w:top w:val="nil"/>
              <w:left w:val="nil"/>
              <w:bottom w:val="nil"/>
              <w:right w:val="nil"/>
            </w:tcBorders>
            <w:shd w:val="clear" w:color="auto" w:fill="auto"/>
            <w:vAlign w:val="bottom"/>
          </w:tcPr>
          <w:p w:rsidR="00697858" w:rsidRPr="00674B43" w:rsidRDefault="00697858" w:rsidP="00624BFA">
            <w:pPr>
              <w:spacing w:after="0" w:line="300" w:lineRule="auto"/>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3</w:t>
            </w:r>
            <w:r w:rsidRPr="00674B43">
              <w:rPr>
                <w:rFonts w:ascii="Times New Roman" w:hAnsi="Times New Roman" w:cs="Times New Roman"/>
                <w:color w:val="000000" w:themeColor="text1"/>
                <w:sz w:val="24"/>
                <w:szCs w:val="24"/>
                <w:vertAlign w:val="superscript"/>
              </w:rPr>
              <w:t>rd</w:t>
            </w:r>
            <w:r w:rsidRPr="00674B43">
              <w:rPr>
                <w:rFonts w:ascii="Times New Roman" w:hAnsi="Times New Roman" w:cs="Times New Roman"/>
                <w:color w:val="000000" w:themeColor="text1"/>
                <w:sz w:val="24"/>
                <w:szCs w:val="24"/>
              </w:rPr>
              <w:t xml:space="preserve"> wk</w:t>
            </w:r>
          </w:p>
        </w:tc>
        <w:tc>
          <w:tcPr>
            <w:tcW w:w="900" w:type="dxa"/>
            <w:tcBorders>
              <w:top w:val="nil"/>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104.3</w:t>
            </w:r>
          </w:p>
        </w:tc>
        <w:tc>
          <w:tcPr>
            <w:tcW w:w="810" w:type="dxa"/>
            <w:tcBorders>
              <w:top w:val="nil"/>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105.6</w:t>
            </w:r>
          </w:p>
        </w:tc>
        <w:tc>
          <w:tcPr>
            <w:tcW w:w="900" w:type="dxa"/>
            <w:tcBorders>
              <w:top w:val="nil"/>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107.9</w:t>
            </w:r>
          </w:p>
        </w:tc>
        <w:tc>
          <w:tcPr>
            <w:tcW w:w="810" w:type="dxa"/>
            <w:tcBorders>
              <w:top w:val="nil"/>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107.6</w:t>
            </w:r>
          </w:p>
        </w:tc>
        <w:tc>
          <w:tcPr>
            <w:tcW w:w="900" w:type="dxa"/>
            <w:tcBorders>
              <w:top w:val="nil"/>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0.89</w:t>
            </w:r>
          </w:p>
        </w:tc>
        <w:tc>
          <w:tcPr>
            <w:tcW w:w="840" w:type="dxa"/>
            <w:tcBorders>
              <w:top w:val="nil"/>
              <w:left w:val="nil"/>
              <w:bottom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NS</w:t>
            </w:r>
          </w:p>
        </w:tc>
      </w:tr>
      <w:tr w:rsidR="00697858" w:rsidRPr="00674B43" w:rsidTr="003918E5">
        <w:trPr>
          <w:trHeight w:val="87"/>
        </w:trPr>
        <w:tc>
          <w:tcPr>
            <w:tcW w:w="2238" w:type="dxa"/>
            <w:vMerge/>
            <w:tcBorders>
              <w:top w:val="nil"/>
              <w:bottom w:val="nil"/>
              <w:right w:val="nil"/>
            </w:tcBorders>
            <w:shd w:val="clear" w:color="auto" w:fill="auto"/>
            <w:vAlign w:val="bottom"/>
          </w:tcPr>
          <w:p w:rsidR="00697858" w:rsidRPr="00674B43" w:rsidRDefault="00697858" w:rsidP="00B3514F">
            <w:pPr>
              <w:spacing w:after="0" w:line="300" w:lineRule="auto"/>
              <w:rPr>
                <w:rFonts w:ascii="Times New Roman" w:hAnsi="Times New Roman" w:cs="Times New Roman"/>
                <w:b/>
                <w:bCs/>
                <w:color w:val="000000" w:themeColor="text1"/>
                <w:sz w:val="24"/>
                <w:szCs w:val="24"/>
              </w:rPr>
            </w:pPr>
          </w:p>
        </w:tc>
        <w:tc>
          <w:tcPr>
            <w:tcW w:w="912" w:type="dxa"/>
            <w:gridSpan w:val="2"/>
            <w:tcBorders>
              <w:top w:val="nil"/>
              <w:left w:val="nil"/>
              <w:bottom w:val="nil"/>
              <w:right w:val="nil"/>
            </w:tcBorders>
            <w:shd w:val="clear" w:color="auto" w:fill="auto"/>
            <w:vAlign w:val="bottom"/>
          </w:tcPr>
          <w:p w:rsidR="00697858" w:rsidRPr="00674B43" w:rsidRDefault="00697858" w:rsidP="00624BFA">
            <w:pPr>
              <w:spacing w:after="0" w:line="300" w:lineRule="auto"/>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4</w:t>
            </w:r>
            <w:r w:rsidRPr="00674B43">
              <w:rPr>
                <w:rFonts w:ascii="Times New Roman" w:hAnsi="Times New Roman" w:cs="Times New Roman"/>
                <w:color w:val="000000" w:themeColor="text1"/>
                <w:sz w:val="24"/>
                <w:szCs w:val="24"/>
                <w:vertAlign w:val="superscript"/>
              </w:rPr>
              <w:t>th</w:t>
            </w:r>
            <w:r w:rsidRPr="00674B43">
              <w:rPr>
                <w:rFonts w:ascii="Times New Roman" w:hAnsi="Times New Roman" w:cs="Times New Roman"/>
                <w:color w:val="000000" w:themeColor="text1"/>
                <w:sz w:val="24"/>
                <w:szCs w:val="24"/>
              </w:rPr>
              <w:t xml:space="preserve"> wk</w:t>
            </w:r>
          </w:p>
        </w:tc>
        <w:tc>
          <w:tcPr>
            <w:tcW w:w="900" w:type="dxa"/>
            <w:tcBorders>
              <w:top w:val="nil"/>
              <w:left w:val="nil"/>
              <w:bottom w:val="single" w:sz="4" w:space="0" w:color="auto"/>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130.9</w:t>
            </w:r>
          </w:p>
        </w:tc>
        <w:tc>
          <w:tcPr>
            <w:tcW w:w="810" w:type="dxa"/>
            <w:tcBorders>
              <w:top w:val="nil"/>
              <w:left w:val="nil"/>
              <w:bottom w:val="single" w:sz="4" w:space="0" w:color="auto"/>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134.5</w:t>
            </w:r>
          </w:p>
        </w:tc>
        <w:tc>
          <w:tcPr>
            <w:tcW w:w="900" w:type="dxa"/>
            <w:tcBorders>
              <w:top w:val="nil"/>
              <w:left w:val="nil"/>
              <w:bottom w:val="single" w:sz="4" w:space="0" w:color="auto"/>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127.2</w:t>
            </w:r>
          </w:p>
        </w:tc>
        <w:tc>
          <w:tcPr>
            <w:tcW w:w="810" w:type="dxa"/>
            <w:tcBorders>
              <w:top w:val="nil"/>
              <w:left w:val="nil"/>
              <w:bottom w:val="single" w:sz="4" w:space="0" w:color="auto"/>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130.9</w:t>
            </w:r>
          </w:p>
        </w:tc>
        <w:tc>
          <w:tcPr>
            <w:tcW w:w="900" w:type="dxa"/>
            <w:tcBorders>
              <w:top w:val="nil"/>
              <w:left w:val="nil"/>
              <w:bottom w:val="single" w:sz="4" w:space="0" w:color="auto"/>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1.14</w:t>
            </w:r>
          </w:p>
        </w:tc>
        <w:tc>
          <w:tcPr>
            <w:tcW w:w="840" w:type="dxa"/>
            <w:tcBorders>
              <w:top w:val="nil"/>
              <w:left w:val="nil"/>
              <w:bottom w:val="single" w:sz="4" w:space="0" w:color="auto"/>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NS</w:t>
            </w:r>
          </w:p>
        </w:tc>
      </w:tr>
      <w:tr w:rsidR="00697858" w:rsidRPr="00674B43" w:rsidTr="003918E5">
        <w:tblPrEx>
          <w:tblBorders>
            <w:left w:val="single" w:sz="4" w:space="0" w:color="auto"/>
            <w:right w:val="single" w:sz="4" w:space="0" w:color="auto"/>
          </w:tblBorders>
        </w:tblPrEx>
        <w:trPr>
          <w:trHeight w:val="208"/>
        </w:trPr>
        <w:tc>
          <w:tcPr>
            <w:tcW w:w="2247" w:type="dxa"/>
            <w:gridSpan w:val="2"/>
            <w:vMerge w:val="restart"/>
            <w:tcBorders>
              <w:top w:val="nil"/>
              <w:left w:val="nil"/>
              <w:bottom w:val="nil"/>
              <w:right w:val="nil"/>
            </w:tcBorders>
            <w:shd w:val="clear" w:color="auto" w:fill="auto"/>
            <w:vAlign w:val="center"/>
          </w:tcPr>
          <w:p w:rsidR="00697858" w:rsidRPr="00674B43" w:rsidRDefault="00697858" w:rsidP="00B3514F">
            <w:pPr>
              <w:spacing w:after="0" w:line="300" w:lineRule="auto"/>
              <w:rPr>
                <w:rFonts w:ascii="Times New Roman" w:hAnsi="Times New Roman" w:cs="Times New Roman"/>
                <w:bCs/>
                <w:color w:val="000000" w:themeColor="text1"/>
                <w:sz w:val="24"/>
                <w:szCs w:val="24"/>
              </w:rPr>
            </w:pPr>
            <w:bookmarkStart w:id="20" w:name="page29"/>
            <w:bookmarkEnd w:id="20"/>
            <w:r w:rsidRPr="00674B43">
              <w:rPr>
                <w:rFonts w:ascii="Times New Roman" w:hAnsi="Times New Roman" w:cs="Times New Roman"/>
                <w:bCs/>
                <w:color w:val="000000" w:themeColor="text1"/>
                <w:sz w:val="24"/>
                <w:szCs w:val="24"/>
              </w:rPr>
              <w:t>FCR</w:t>
            </w:r>
          </w:p>
        </w:tc>
        <w:tc>
          <w:tcPr>
            <w:tcW w:w="903" w:type="dxa"/>
            <w:tcBorders>
              <w:top w:val="single" w:sz="4" w:space="0" w:color="auto"/>
              <w:left w:val="nil"/>
              <w:bottom w:val="nil"/>
              <w:right w:val="nil"/>
            </w:tcBorders>
            <w:shd w:val="clear" w:color="auto" w:fill="auto"/>
            <w:vAlign w:val="bottom"/>
          </w:tcPr>
          <w:p w:rsidR="00697858" w:rsidRPr="00674B43" w:rsidRDefault="00697858" w:rsidP="00624BFA">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w:t>
            </w:r>
            <w:r w:rsidRPr="00674B43">
              <w:rPr>
                <w:rFonts w:ascii="Times New Roman" w:hAnsi="Times New Roman" w:cs="Times New Roman"/>
                <w:color w:val="000000" w:themeColor="text1"/>
                <w:sz w:val="24"/>
                <w:szCs w:val="24"/>
                <w:vertAlign w:val="superscript"/>
              </w:rPr>
              <w:t>st</w:t>
            </w:r>
            <w:r w:rsidRPr="00674B43">
              <w:rPr>
                <w:rFonts w:ascii="Times New Roman" w:hAnsi="Times New Roman" w:cs="Times New Roman"/>
                <w:color w:val="000000" w:themeColor="text1"/>
                <w:sz w:val="24"/>
                <w:szCs w:val="24"/>
              </w:rPr>
              <w:t xml:space="preserve"> wk</w:t>
            </w:r>
          </w:p>
        </w:tc>
        <w:tc>
          <w:tcPr>
            <w:tcW w:w="900" w:type="dxa"/>
            <w:tcBorders>
              <w:top w:val="single" w:sz="4" w:space="0" w:color="auto"/>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1.0</w:t>
            </w:r>
          </w:p>
        </w:tc>
        <w:tc>
          <w:tcPr>
            <w:tcW w:w="810" w:type="dxa"/>
            <w:tcBorders>
              <w:top w:val="single" w:sz="4" w:space="0" w:color="auto"/>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1.1</w:t>
            </w:r>
          </w:p>
        </w:tc>
        <w:tc>
          <w:tcPr>
            <w:tcW w:w="900" w:type="dxa"/>
            <w:tcBorders>
              <w:top w:val="single" w:sz="4" w:space="0" w:color="auto"/>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1.0</w:t>
            </w:r>
          </w:p>
        </w:tc>
        <w:tc>
          <w:tcPr>
            <w:tcW w:w="810" w:type="dxa"/>
            <w:tcBorders>
              <w:top w:val="single" w:sz="4" w:space="0" w:color="auto"/>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1.1</w:t>
            </w:r>
          </w:p>
        </w:tc>
        <w:tc>
          <w:tcPr>
            <w:tcW w:w="900" w:type="dxa"/>
            <w:tcBorders>
              <w:top w:val="single" w:sz="4" w:space="0" w:color="auto"/>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0.01</w:t>
            </w:r>
          </w:p>
        </w:tc>
        <w:tc>
          <w:tcPr>
            <w:tcW w:w="840" w:type="dxa"/>
            <w:tcBorders>
              <w:top w:val="single" w:sz="4" w:space="0" w:color="auto"/>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NS</w:t>
            </w:r>
          </w:p>
        </w:tc>
      </w:tr>
      <w:tr w:rsidR="00697858" w:rsidRPr="00674B43" w:rsidTr="003918E5">
        <w:tblPrEx>
          <w:tblBorders>
            <w:left w:val="single" w:sz="4" w:space="0" w:color="auto"/>
            <w:right w:val="single" w:sz="4" w:space="0" w:color="auto"/>
          </w:tblBorders>
        </w:tblPrEx>
        <w:trPr>
          <w:trHeight w:val="87"/>
        </w:trPr>
        <w:tc>
          <w:tcPr>
            <w:tcW w:w="2247" w:type="dxa"/>
            <w:gridSpan w:val="2"/>
            <w:vMerge/>
            <w:tcBorders>
              <w:top w:val="nil"/>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b/>
                <w:bCs/>
                <w:color w:val="000000" w:themeColor="text1"/>
                <w:sz w:val="24"/>
                <w:szCs w:val="24"/>
              </w:rPr>
            </w:pPr>
          </w:p>
        </w:tc>
        <w:tc>
          <w:tcPr>
            <w:tcW w:w="903" w:type="dxa"/>
            <w:tcBorders>
              <w:top w:val="nil"/>
              <w:left w:val="nil"/>
              <w:bottom w:val="nil"/>
              <w:right w:val="nil"/>
            </w:tcBorders>
            <w:shd w:val="clear" w:color="auto" w:fill="auto"/>
            <w:vAlign w:val="bottom"/>
          </w:tcPr>
          <w:p w:rsidR="00697858" w:rsidRPr="00674B43" w:rsidRDefault="00697858" w:rsidP="00624BFA">
            <w:pPr>
              <w:spacing w:after="0" w:line="300" w:lineRule="auto"/>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2</w:t>
            </w:r>
            <w:r w:rsidRPr="00674B43">
              <w:rPr>
                <w:rFonts w:ascii="Times New Roman" w:hAnsi="Times New Roman" w:cs="Times New Roman"/>
                <w:color w:val="000000" w:themeColor="text1"/>
                <w:sz w:val="24"/>
                <w:szCs w:val="24"/>
                <w:vertAlign w:val="superscript"/>
              </w:rPr>
              <w:t>nd</w:t>
            </w:r>
            <w:r w:rsidRPr="00674B43">
              <w:rPr>
                <w:rFonts w:ascii="Times New Roman" w:hAnsi="Times New Roman" w:cs="Times New Roman"/>
                <w:color w:val="000000" w:themeColor="text1"/>
                <w:sz w:val="24"/>
                <w:szCs w:val="24"/>
              </w:rPr>
              <w:t xml:space="preserve"> wk</w:t>
            </w:r>
          </w:p>
        </w:tc>
        <w:tc>
          <w:tcPr>
            <w:tcW w:w="900" w:type="dxa"/>
            <w:tcBorders>
              <w:top w:val="nil"/>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1.3</w:t>
            </w:r>
          </w:p>
        </w:tc>
        <w:tc>
          <w:tcPr>
            <w:tcW w:w="810" w:type="dxa"/>
            <w:tcBorders>
              <w:top w:val="nil"/>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1.4</w:t>
            </w:r>
          </w:p>
        </w:tc>
        <w:tc>
          <w:tcPr>
            <w:tcW w:w="900" w:type="dxa"/>
            <w:tcBorders>
              <w:top w:val="nil"/>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1.4</w:t>
            </w:r>
          </w:p>
        </w:tc>
        <w:tc>
          <w:tcPr>
            <w:tcW w:w="810" w:type="dxa"/>
            <w:tcBorders>
              <w:top w:val="nil"/>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1.4</w:t>
            </w:r>
          </w:p>
        </w:tc>
        <w:tc>
          <w:tcPr>
            <w:tcW w:w="900" w:type="dxa"/>
            <w:tcBorders>
              <w:top w:val="nil"/>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0.01</w:t>
            </w:r>
          </w:p>
        </w:tc>
        <w:tc>
          <w:tcPr>
            <w:tcW w:w="840" w:type="dxa"/>
            <w:tcBorders>
              <w:top w:val="nil"/>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NS</w:t>
            </w:r>
          </w:p>
        </w:tc>
      </w:tr>
      <w:tr w:rsidR="00697858" w:rsidRPr="00674B43" w:rsidTr="003918E5">
        <w:tblPrEx>
          <w:tblBorders>
            <w:left w:val="single" w:sz="4" w:space="0" w:color="auto"/>
            <w:right w:val="single" w:sz="4" w:space="0" w:color="auto"/>
          </w:tblBorders>
        </w:tblPrEx>
        <w:trPr>
          <w:trHeight w:val="87"/>
        </w:trPr>
        <w:tc>
          <w:tcPr>
            <w:tcW w:w="2247" w:type="dxa"/>
            <w:gridSpan w:val="2"/>
            <w:vMerge/>
            <w:tcBorders>
              <w:top w:val="nil"/>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b/>
                <w:bCs/>
                <w:color w:val="000000" w:themeColor="text1"/>
                <w:sz w:val="24"/>
                <w:szCs w:val="24"/>
              </w:rPr>
            </w:pPr>
          </w:p>
        </w:tc>
        <w:tc>
          <w:tcPr>
            <w:tcW w:w="903" w:type="dxa"/>
            <w:tcBorders>
              <w:top w:val="nil"/>
              <w:left w:val="nil"/>
              <w:bottom w:val="nil"/>
              <w:right w:val="nil"/>
            </w:tcBorders>
            <w:shd w:val="clear" w:color="auto" w:fill="auto"/>
            <w:vAlign w:val="bottom"/>
          </w:tcPr>
          <w:p w:rsidR="00697858" w:rsidRPr="00674B43" w:rsidRDefault="00697858" w:rsidP="00624BFA">
            <w:pPr>
              <w:spacing w:after="0" w:line="300" w:lineRule="auto"/>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3</w:t>
            </w:r>
            <w:r w:rsidRPr="00674B43">
              <w:rPr>
                <w:rFonts w:ascii="Times New Roman" w:hAnsi="Times New Roman" w:cs="Times New Roman"/>
                <w:color w:val="000000" w:themeColor="text1"/>
                <w:sz w:val="24"/>
                <w:szCs w:val="24"/>
                <w:vertAlign w:val="superscript"/>
              </w:rPr>
              <w:t>rd</w:t>
            </w:r>
            <w:r w:rsidRPr="00674B43">
              <w:rPr>
                <w:rFonts w:ascii="Times New Roman" w:hAnsi="Times New Roman" w:cs="Times New Roman"/>
                <w:color w:val="000000" w:themeColor="text1"/>
                <w:sz w:val="24"/>
                <w:szCs w:val="24"/>
              </w:rPr>
              <w:t xml:space="preserve"> wk</w:t>
            </w:r>
          </w:p>
        </w:tc>
        <w:tc>
          <w:tcPr>
            <w:tcW w:w="900" w:type="dxa"/>
            <w:tcBorders>
              <w:top w:val="nil"/>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1.4</w:t>
            </w:r>
          </w:p>
        </w:tc>
        <w:tc>
          <w:tcPr>
            <w:tcW w:w="810" w:type="dxa"/>
            <w:tcBorders>
              <w:top w:val="nil"/>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1.4</w:t>
            </w:r>
          </w:p>
        </w:tc>
        <w:tc>
          <w:tcPr>
            <w:tcW w:w="900" w:type="dxa"/>
            <w:tcBorders>
              <w:top w:val="nil"/>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1.3</w:t>
            </w:r>
          </w:p>
        </w:tc>
        <w:tc>
          <w:tcPr>
            <w:tcW w:w="810" w:type="dxa"/>
            <w:tcBorders>
              <w:top w:val="nil"/>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1.4</w:t>
            </w:r>
          </w:p>
        </w:tc>
        <w:tc>
          <w:tcPr>
            <w:tcW w:w="900" w:type="dxa"/>
            <w:tcBorders>
              <w:top w:val="nil"/>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0.02</w:t>
            </w:r>
          </w:p>
        </w:tc>
        <w:tc>
          <w:tcPr>
            <w:tcW w:w="840" w:type="dxa"/>
            <w:tcBorders>
              <w:top w:val="nil"/>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NS</w:t>
            </w:r>
          </w:p>
        </w:tc>
      </w:tr>
      <w:tr w:rsidR="00697858" w:rsidRPr="00674B43" w:rsidTr="003918E5">
        <w:tblPrEx>
          <w:tblBorders>
            <w:left w:val="single" w:sz="4" w:space="0" w:color="auto"/>
            <w:right w:val="single" w:sz="4" w:space="0" w:color="auto"/>
          </w:tblBorders>
        </w:tblPrEx>
        <w:trPr>
          <w:trHeight w:val="87"/>
        </w:trPr>
        <w:tc>
          <w:tcPr>
            <w:tcW w:w="2247" w:type="dxa"/>
            <w:gridSpan w:val="2"/>
            <w:vMerge/>
            <w:tcBorders>
              <w:top w:val="nil"/>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b/>
                <w:bCs/>
                <w:color w:val="000000" w:themeColor="text1"/>
                <w:sz w:val="24"/>
                <w:szCs w:val="24"/>
              </w:rPr>
            </w:pPr>
          </w:p>
        </w:tc>
        <w:tc>
          <w:tcPr>
            <w:tcW w:w="903" w:type="dxa"/>
            <w:tcBorders>
              <w:top w:val="nil"/>
              <w:left w:val="nil"/>
              <w:bottom w:val="nil"/>
              <w:right w:val="nil"/>
            </w:tcBorders>
            <w:shd w:val="clear" w:color="auto" w:fill="auto"/>
            <w:vAlign w:val="bottom"/>
          </w:tcPr>
          <w:p w:rsidR="00697858" w:rsidRPr="00674B43" w:rsidRDefault="00697858" w:rsidP="00624BFA">
            <w:pPr>
              <w:spacing w:after="0" w:line="300" w:lineRule="auto"/>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4</w:t>
            </w:r>
            <w:r w:rsidRPr="00674B43">
              <w:rPr>
                <w:rFonts w:ascii="Times New Roman" w:hAnsi="Times New Roman" w:cs="Times New Roman"/>
                <w:color w:val="000000" w:themeColor="text1"/>
                <w:sz w:val="24"/>
                <w:szCs w:val="24"/>
                <w:vertAlign w:val="superscript"/>
              </w:rPr>
              <w:t>th</w:t>
            </w:r>
            <w:r w:rsidRPr="00674B43">
              <w:rPr>
                <w:rFonts w:ascii="Times New Roman" w:hAnsi="Times New Roman" w:cs="Times New Roman"/>
                <w:color w:val="000000" w:themeColor="text1"/>
                <w:sz w:val="24"/>
                <w:szCs w:val="24"/>
              </w:rPr>
              <w:t xml:space="preserve"> wk</w:t>
            </w:r>
          </w:p>
        </w:tc>
        <w:tc>
          <w:tcPr>
            <w:tcW w:w="900" w:type="dxa"/>
            <w:tcBorders>
              <w:top w:val="nil"/>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1.6</w:t>
            </w:r>
          </w:p>
        </w:tc>
        <w:tc>
          <w:tcPr>
            <w:tcW w:w="810" w:type="dxa"/>
            <w:tcBorders>
              <w:top w:val="nil"/>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1.7</w:t>
            </w:r>
          </w:p>
        </w:tc>
        <w:tc>
          <w:tcPr>
            <w:tcW w:w="900" w:type="dxa"/>
            <w:tcBorders>
              <w:top w:val="nil"/>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1.7</w:t>
            </w:r>
          </w:p>
        </w:tc>
        <w:tc>
          <w:tcPr>
            <w:tcW w:w="810" w:type="dxa"/>
            <w:tcBorders>
              <w:top w:val="nil"/>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1.6</w:t>
            </w:r>
          </w:p>
        </w:tc>
        <w:tc>
          <w:tcPr>
            <w:tcW w:w="900" w:type="dxa"/>
            <w:tcBorders>
              <w:top w:val="nil"/>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0.02</w:t>
            </w:r>
          </w:p>
        </w:tc>
        <w:tc>
          <w:tcPr>
            <w:tcW w:w="840" w:type="dxa"/>
            <w:tcBorders>
              <w:top w:val="nil"/>
              <w:left w:val="nil"/>
              <w:bottom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NS</w:t>
            </w:r>
          </w:p>
        </w:tc>
      </w:tr>
      <w:tr w:rsidR="00697858" w:rsidRPr="00674B43" w:rsidTr="003918E5">
        <w:tblPrEx>
          <w:tblBorders>
            <w:left w:val="single" w:sz="4" w:space="0" w:color="auto"/>
            <w:right w:val="single" w:sz="4" w:space="0" w:color="auto"/>
          </w:tblBorders>
        </w:tblPrEx>
        <w:trPr>
          <w:trHeight w:val="87"/>
        </w:trPr>
        <w:tc>
          <w:tcPr>
            <w:tcW w:w="2247" w:type="dxa"/>
            <w:gridSpan w:val="2"/>
            <w:vMerge/>
            <w:tcBorders>
              <w:top w:val="nil"/>
              <w:left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b/>
                <w:bCs/>
                <w:color w:val="000000" w:themeColor="text1"/>
                <w:sz w:val="24"/>
                <w:szCs w:val="24"/>
              </w:rPr>
            </w:pPr>
          </w:p>
        </w:tc>
        <w:tc>
          <w:tcPr>
            <w:tcW w:w="903" w:type="dxa"/>
            <w:tcBorders>
              <w:top w:val="nil"/>
              <w:left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0-4 wk</w:t>
            </w:r>
          </w:p>
        </w:tc>
        <w:tc>
          <w:tcPr>
            <w:tcW w:w="900" w:type="dxa"/>
            <w:tcBorders>
              <w:top w:val="nil"/>
              <w:left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1.4</w:t>
            </w:r>
          </w:p>
        </w:tc>
        <w:tc>
          <w:tcPr>
            <w:tcW w:w="810" w:type="dxa"/>
            <w:tcBorders>
              <w:top w:val="nil"/>
              <w:left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1.4</w:t>
            </w:r>
          </w:p>
        </w:tc>
        <w:tc>
          <w:tcPr>
            <w:tcW w:w="900" w:type="dxa"/>
            <w:tcBorders>
              <w:top w:val="nil"/>
              <w:left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1.4</w:t>
            </w:r>
          </w:p>
        </w:tc>
        <w:tc>
          <w:tcPr>
            <w:tcW w:w="810" w:type="dxa"/>
            <w:tcBorders>
              <w:top w:val="nil"/>
              <w:left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1.4</w:t>
            </w:r>
          </w:p>
        </w:tc>
        <w:tc>
          <w:tcPr>
            <w:tcW w:w="900" w:type="dxa"/>
            <w:tcBorders>
              <w:top w:val="nil"/>
              <w:left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0.00</w:t>
            </w:r>
          </w:p>
        </w:tc>
        <w:tc>
          <w:tcPr>
            <w:tcW w:w="840" w:type="dxa"/>
            <w:tcBorders>
              <w:top w:val="nil"/>
              <w:left w:val="nil"/>
              <w:right w:val="nil"/>
            </w:tcBorders>
            <w:shd w:val="clear" w:color="auto" w:fill="auto"/>
            <w:vAlign w:val="bottom"/>
          </w:tcPr>
          <w:p w:rsidR="00697858" w:rsidRPr="00674B43" w:rsidRDefault="00697858" w:rsidP="00B3514F">
            <w:pPr>
              <w:spacing w:after="0" w:line="30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NS</w:t>
            </w:r>
          </w:p>
        </w:tc>
      </w:tr>
    </w:tbl>
    <w:p w:rsidR="00CD1336" w:rsidRPr="00674B43" w:rsidRDefault="00CD1336" w:rsidP="00B3514F">
      <w:pPr>
        <w:spacing w:after="0" w:line="300" w:lineRule="auto"/>
        <w:jc w:val="both"/>
        <w:rPr>
          <w:rFonts w:ascii="Times New Roman" w:hAnsi="Times New Roman" w:cs="Times New Roman"/>
          <w:color w:val="000000" w:themeColor="text1"/>
          <w:sz w:val="20"/>
          <w:szCs w:val="24"/>
        </w:rPr>
      </w:pPr>
      <w:r w:rsidRPr="00674B43">
        <w:rPr>
          <w:rFonts w:ascii="Times New Roman" w:hAnsi="Times New Roman" w:cs="Times New Roman"/>
          <w:color w:val="000000" w:themeColor="text1"/>
          <w:sz w:val="20"/>
          <w:szCs w:val="24"/>
        </w:rPr>
        <w:t xml:space="preserve">abc=Means sharing different </w:t>
      </w:r>
      <w:r w:rsidR="00FA1994" w:rsidRPr="00674B43">
        <w:rPr>
          <w:rFonts w:ascii="Times New Roman" w:hAnsi="Times New Roman" w:cs="Times New Roman"/>
          <w:color w:val="000000" w:themeColor="text1"/>
          <w:sz w:val="20"/>
          <w:szCs w:val="24"/>
        </w:rPr>
        <w:t>superscripts</w:t>
      </w:r>
      <w:r w:rsidRPr="00674B43">
        <w:rPr>
          <w:rFonts w:ascii="Times New Roman" w:hAnsi="Times New Roman" w:cs="Times New Roman"/>
          <w:color w:val="000000" w:themeColor="text1"/>
          <w:sz w:val="20"/>
          <w:szCs w:val="24"/>
        </w:rPr>
        <w:t xml:space="preserve"> in the same row differ at least at 5% level (p&lt;0.05); T</w:t>
      </w:r>
      <w:r w:rsidRPr="00674B43">
        <w:rPr>
          <w:rFonts w:ascii="Times New Roman" w:hAnsi="Times New Roman" w:cs="Times New Roman"/>
          <w:color w:val="000000" w:themeColor="text1"/>
          <w:sz w:val="20"/>
          <w:szCs w:val="24"/>
          <w:vertAlign w:val="subscript"/>
        </w:rPr>
        <w:t>0</w:t>
      </w:r>
      <w:r w:rsidRPr="00674B43">
        <w:rPr>
          <w:rFonts w:ascii="Times New Roman" w:hAnsi="Times New Roman" w:cs="Times New Roman"/>
          <w:color w:val="000000" w:themeColor="text1"/>
          <w:sz w:val="20"/>
          <w:szCs w:val="24"/>
        </w:rPr>
        <w:t>=Diet containing 0% molasses in drinking water; T</w:t>
      </w:r>
      <w:r w:rsidRPr="00674B43">
        <w:rPr>
          <w:rFonts w:ascii="Times New Roman" w:hAnsi="Times New Roman" w:cs="Times New Roman"/>
          <w:color w:val="000000" w:themeColor="text1"/>
          <w:sz w:val="20"/>
          <w:szCs w:val="24"/>
          <w:vertAlign w:val="subscript"/>
        </w:rPr>
        <w:t>1</w:t>
      </w:r>
      <w:r w:rsidRPr="00674B43">
        <w:rPr>
          <w:rFonts w:ascii="Times New Roman" w:hAnsi="Times New Roman" w:cs="Times New Roman"/>
          <w:color w:val="000000" w:themeColor="text1"/>
          <w:sz w:val="20"/>
          <w:szCs w:val="24"/>
        </w:rPr>
        <w:t>=Diet containing 0.5% molasses in drinking water; T</w:t>
      </w:r>
      <w:r w:rsidRPr="00674B43">
        <w:rPr>
          <w:rFonts w:ascii="Times New Roman" w:hAnsi="Times New Roman" w:cs="Times New Roman"/>
          <w:color w:val="000000" w:themeColor="text1"/>
          <w:sz w:val="20"/>
          <w:szCs w:val="24"/>
          <w:vertAlign w:val="subscript"/>
        </w:rPr>
        <w:t>2</w:t>
      </w:r>
      <w:r w:rsidRPr="00674B43">
        <w:rPr>
          <w:rFonts w:ascii="Times New Roman" w:hAnsi="Times New Roman" w:cs="Times New Roman"/>
          <w:color w:val="000000" w:themeColor="text1"/>
          <w:sz w:val="20"/>
          <w:szCs w:val="24"/>
        </w:rPr>
        <w:t>=Diet containing 1.0% molasses in drinking water; T</w:t>
      </w:r>
      <w:r w:rsidRPr="00674B43">
        <w:rPr>
          <w:rFonts w:ascii="Times New Roman" w:hAnsi="Times New Roman" w:cs="Times New Roman"/>
          <w:color w:val="000000" w:themeColor="text1"/>
          <w:sz w:val="20"/>
          <w:szCs w:val="24"/>
          <w:vertAlign w:val="subscript"/>
        </w:rPr>
        <w:t>3</w:t>
      </w:r>
      <w:r w:rsidRPr="00674B43">
        <w:rPr>
          <w:rFonts w:ascii="Times New Roman" w:hAnsi="Times New Roman" w:cs="Times New Roman"/>
          <w:color w:val="000000" w:themeColor="text1"/>
          <w:sz w:val="20"/>
          <w:szCs w:val="24"/>
        </w:rPr>
        <w:t>=Diet containing 1.5% molasses of drinking water; NS=Non-significant (P&gt;0.05); *=Significant (P&lt;0.05); **=Significant (P&lt;0.01)</w:t>
      </w:r>
    </w:p>
    <w:p w:rsidR="00CD1336" w:rsidRPr="00674B43" w:rsidRDefault="00CD1336" w:rsidP="00CD1336">
      <w:pPr>
        <w:rPr>
          <w:rFonts w:ascii="Times New Roman" w:hAnsi="Times New Roman" w:cs="Times New Roman"/>
          <w:b/>
          <w:bCs/>
          <w:color w:val="000000" w:themeColor="text1"/>
          <w:sz w:val="24"/>
          <w:szCs w:val="24"/>
        </w:rPr>
      </w:pPr>
      <w:r w:rsidRPr="00674B43">
        <w:rPr>
          <w:rFonts w:ascii="Times New Roman" w:hAnsi="Times New Roman" w:cs="Times New Roman"/>
          <w:b/>
          <w:bCs/>
          <w:color w:val="000000" w:themeColor="text1"/>
          <w:sz w:val="24"/>
          <w:szCs w:val="24"/>
        </w:rPr>
        <w:br w:type="page"/>
      </w:r>
      <w:r w:rsidRPr="00674B43">
        <w:rPr>
          <w:rFonts w:ascii="Times New Roman" w:hAnsi="Times New Roman" w:cs="Times New Roman"/>
          <w:b/>
          <w:bCs/>
          <w:color w:val="000000" w:themeColor="text1"/>
          <w:sz w:val="24"/>
          <w:szCs w:val="24"/>
        </w:rPr>
        <w:lastRenderedPageBreak/>
        <w:t>4.2 Weight gain</w:t>
      </w:r>
    </w:p>
    <w:p w:rsidR="002202B0" w:rsidRPr="00674B43" w:rsidRDefault="002202B0" w:rsidP="00CD1336">
      <w:pPr>
        <w:spacing w:line="360" w:lineRule="auto"/>
        <w:jc w:val="both"/>
        <w:rPr>
          <w:rFonts w:ascii="Times New Roman" w:hAnsi="Times New Roman" w:cs="Times New Roman"/>
          <w:color w:val="000000" w:themeColor="text1"/>
          <w:sz w:val="20"/>
          <w:szCs w:val="24"/>
        </w:rPr>
      </w:pPr>
    </w:p>
    <w:p w:rsidR="00CD1336" w:rsidRPr="00674B43" w:rsidRDefault="00CD1336" w:rsidP="00CD1336">
      <w:pPr>
        <w:spacing w:line="36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Similar to live weight, weekly average weight gain increased significantly among different dietary treatment groups in 1</w:t>
      </w:r>
      <w:r w:rsidRPr="00674B43">
        <w:rPr>
          <w:rFonts w:ascii="Times New Roman" w:hAnsi="Times New Roman" w:cs="Times New Roman"/>
          <w:color w:val="000000" w:themeColor="text1"/>
          <w:sz w:val="24"/>
          <w:szCs w:val="24"/>
          <w:vertAlign w:val="superscript"/>
        </w:rPr>
        <w:t>st</w:t>
      </w:r>
      <w:r w:rsidRPr="00674B43">
        <w:rPr>
          <w:rFonts w:ascii="Times New Roman" w:hAnsi="Times New Roman" w:cs="Times New Roman"/>
          <w:color w:val="000000" w:themeColor="text1"/>
          <w:sz w:val="24"/>
          <w:szCs w:val="24"/>
        </w:rPr>
        <w:t xml:space="preserve"> (p˂0.01) and 3</w:t>
      </w:r>
      <w:r w:rsidRPr="00674B43">
        <w:rPr>
          <w:rFonts w:ascii="Times New Roman" w:hAnsi="Times New Roman" w:cs="Times New Roman"/>
          <w:color w:val="000000" w:themeColor="text1"/>
          <w:sz w:val="24"/>
          <w:szCs w:val="24"/>
          <w:vertAlign w:val="superscript"/>
        </w:rPr>
        <w:t>rd</w:t>
      </w:r>
      <w:r w:rsidRPr="00674B43">
        <w:rPr>
          <w:rFonts w:ascii="Times New Roman" w:hAnsi="Times New Roman" w:cs="Times New Roman"/>
          <w:color w:val="000000" w:themeColor="text1"/>
          <w:sz w:val="24"/>
          <w:szCs w:val="24"/>
        </w:rPr>
        <w:t xml:space="preserve"> (p˂0.05) weeks </w:t>
      </w:r>
      <w:r w:rsidR="00FA1994" w:rsidRPr="00674B43">
        <w:rPr>
          <w:rFonts w:ascii="Times New Roman" w:hAnsi="Times New Roman" w:cs="Times New Roman"/>
          <w:color w:val="000000" w:themeColor="text1"/>
          <w:sz w:val="24"/>
          <w:szCs w:val="24"/>
        </w:rPr>
        <w:t>due to</w:t>
      </w:r>
      <w:r w:rsidRPr="00674B43">
        <w:rPr>
          <w:rFonts w:ascii="Times New Roman" w:hAnsi="Times New Roman" w:cs="Times New Roman"/>
          <w:color w:val="000000" w:themeColor="text1"/>
          <w:sz w:val="24"/>
          <w:szCs w:val="24"/>
        </w:rPr>
        <w:t xml:space="preserve"> supplementation of molasses in the d</w:t>
      </w:r>
      <w:r w:rsidR="004C0067" w:rsidRPr="00674B43">
        <w:rPr>
          <w:rFonts w:ascii="Times New Roman" w:hAnsi="Times New Roman" w:cs="Times New Roman"/>
          <w:color w:val="000000" w:themeColor="text1"/>
          <w:sz w:val="24"/>
          <w:szCs w:val="24"/>
        </w:rPr>
        <w:t xml:space="preserve">rinking water </w:t>
      </w:r>
      <w:r w:rsidR="000226B7" w:rsidRPr="00674B43">
        <w:rPr>
          <w:rFonts w:ascii="Times New Roman" w:hAnsi="Times New Roman" w:cs="Times New Roman"/>
          <w:color w:val="000000" w:themeColor="text1"/>
          <w:sz w:val="24"/>
          <w:szCs w:val="24"/>
        </w:rPr>
        <w:t>(Table 4.1</w:t>
      </w:r>
      <w:r w:rsidRPr="00674B43">
        <w:rPr>
          <w:rFonts w:ascii="Times New Roman" w:hAnsi="Times New Roman" w:cs="Times New Roman"/>
          <w:color w:val="000000" w:themeColor="text1"/>
          <w:sz w:val="24"/>
          <w:szCs w:val="24"/>
        </w:rPr>
        <w:t>). Maximum (77.8 g/bird/d) and minimum (71.5 g/bird/d) weekly average weight gains were recorded in T</w:t>
      </w:r>
      <w:r w:rsidRPr="00674B43">
        <w:rPr>
          <w:rFonts w:ascii="Times New Roman" w:hAnsi="Times New Roman" w:cs="Times New Roman"/>
          <w:color w:val="000000" w:themeColor="text1"/>
          <w:sz w:val="24"/>
          <w:szCs w:val="24"/>
          <w:vertAlign w:val="subscript"/>
        </w:rPr>
        <w:t>3</w:t>
      </w:r>
      <w:r w:rsidRPr="00674B43">
        <w:rPr>
          <w:rFonts w:ascii="Times New Roman" w:hAnsi="Times New Roman" w:cs="Times New Roman"/>
          <w:color w:val="000000" w:themeColor="text1"/>
          <w:sz w:val="24"/>
          <w:szCs w:val="24"/>
        </w:rPr>
        <w:t xml:space="preserve"> and T</w:t>
      </w:r>
      <w:r w:rsidRPr="00674B43">
        <w:rPr>
          <w:rFonts w:ascii="Times New Roman" w:hAnsi="Times New Roman" w:cs="Times New Roman"/>
          <w:color w:val="000000" w:themeColor="text1"/>
          <w:sz w:val="24"/>
          <w:szCs w:val="24"/>
          <w:vertAlign w:val="subscript"/>
        </w:rPr>
        <w:t xml:space="preserve">2 </w:t>
      </w:r>
      <w:r w:rsidRPr="00674B43">
        <w:rPr>
          <w:rFonts w:ascii="Times New Roman" w:hAnsi="Times New Roman" w:cs="Times New Roman"/>
          <w:color w:val="000000" w:themeColor="text1"/>
          <w:sz w:val="24"/>
          <w:szCs w:val="24"/>
        </w:rPr>
        <w:t>groups, respectively at 4</w:t>
      </w:r>
      <w:r w:rsidRPr="00674B43">
        <w:rPr>
          <w:rFonts w:ascii="Times New Roman" w:hAnsi="Times New Roman" w:cs="Times New Roman"/>
          <w:color w:val="000000" w:themeColor="text1"/>
          <w:sz w:val="24"/>
          <w:szCs w:val="24"/>
          <w:vertAlign w:val="superscript"/>
        </w:rPr>
        <w:t>th</w:t>
      </w:r>
      <w:r w:rsidRPr="00674B43">
        <w:rPr>
          <w:rFonts w:ascii="Times New Roman" w:hAnsi="Times New Roman" w:cs="Times New Roman"/>
          <w:color w:val="000000" w:themeColor="text1"/>
          <w:sz w:val="24"/>
          <w:szCs w:val="24"/>
        </w:rPr>
        <w:t xml:space="preserve"> week.</w:t>
      </w:r>
    </w:p>
    <w:p w:rsidR="00CD1336" w:rsidRPr="00674B43" w:rsidRDefault="00CD1336" w:rsidP="00CD1336">
      <w:pPr>
        <w:spacing w:line="360" w:lineRule="auto"/>
        <w:jc w:val="both"/>
        <w:outlineLvl w:val="0"/>
        <w:rPr>
          <w:rFonts w:ascii="Times New Roman" w:hAnsi="Times New Roman" w:cs="Times New Roman"/>
          <w:b/>
          <w:bCs/>
          <w:color w:val="000000" w:themeColor="text1"/>
          <w:sz w:val="20"/>
          <w:szCs w:val="24"/>
        </w:rPr>
      </w:pPr>
    </w:p>
    <w:p w:rsidR="00CD1336" w:rsidRPr="00674B43" w:rsidRDefault="00CD1336" w:rsidP="00CD1336">
      <w:pPr>
        <w:spacing w:line="360" w:lineRule="auto"/>
        <w:jc w:val="both"/>
        <w:outlineLvl w:val="0"/>
        <w:rPr>
          <w:rFonts w:ascii="Times New Roman" w:hAnsi="Times New Roman" w:cs="Times New Roman"/>
          <w:b/>
          <w:bCs/>
          <w:color w:val="000000" w:themeColor="text1"/>
          <w:sz w:val="24"/>
          <w:szCs w:val="24"/>
        </w:rPr>
      </w:pPr>
      <w:r w:rsidRPr="00674B43">
        <w:rPr>
          <w:rFonts w:ascii="Times New Roman" w:hAnsi="Times New Roman" w:cs="Times New Roman"/>
          <w:b/>
          <w:bCs/>
          <w:color w:val="000000" w:themeColor="text1"/>
          <w:sz w:val="24"/>
          <w:szCs w:val="24"/>
        </w:rPr>
        <w:t>4.3 Feed intake</w:t>
      </w:r>
    </w:p>
    <w:p w:rsidR="00CD1336" w:rsidRPr="00674B43" w:rsidRDefault="00CD1336" w:rsidP="00CD1336">
      <w:pPr>
        <w:spacing w:line="36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Weekly average feed intake increased non-significantly (p&gt;0.05) among different dietary treatment groups throughout the who</w:t>
      </w:r>
      <w:r w:rsidR="000226B7" w:rsidRPr="00674B43">
        <w:rPr>
          <w:rFonts w:ascii="Times New Roman" w:hAnsi="Times New Roman" w:cs="Times New Roman"/>
          <w:color w:val="000000" w:themeColor="text1"/>
          <w:sz w:val="24"/>
          <w:szCs w:val="24"/>
        </w:rPr>
        <w:t>le experimental periods (Table 4.1</w:t>
      </w:r>
      <w:r w:rsidRPr="00674B43">
        <w:rPr>
          <w:rFonts w:ascii="Times New Roman" w:hAnsi="Times New Roman" w:cs="Times New Roman"/>
          <w:color w:val="000000" w:themeColor="text1"/>
          <w:sz w:val="24"/>
          <w:szCs w:val="24"/>
        </w:rPr>
        <w:t>). Highest (134.5 g/bird/d) and lowest (127.2 g/bird/d) weekly average feed intakes were recorded in T</w:t>
      </w:r>
      <w:r w:rsidRPr="00674B43">
        <w:rPr>
          <w:rFonts w:ascii="Times New Roman" w:hAnsi="Times New Roman" w:cs="Times New Roman"/>
          <w:color w:val="000000" w:themeColor="text1"/>
          <w:sz w:val="24"/>
          <w:szCs w:val="24"/>
          <w:vertAlign w:val="subscript"/>
        </w:rPr>
        <w:t>2</w:t>
      </w:r>
      <w:r w:rsidRPr="00674B43">
        <w:rPr>
          <w:rFonts w:ascii="Times New Roman" w:hAnsi="Times New Roman" w:cs="Times New Roman"/>
          <w:color w:val="000000" w:themeColor="text1"/>
          <w:sz w:val="24"/>
          <w:szCs w:val="24"/>
        </w:rPr>
        <w:t xml:space="preserve"> and T</w:t>
      </w:r>
      <w:r w:rsidRPr="00674B43">
        <w:rPr>
          <w:rFonts w:ascii="Times New Roman" w:hAnsi="Times New Roman" w:cs="Times New Roman"/>
          <w:color w:val="000000" w:themeColor="text1"/>
          <w:sz w:val="24"/>
          <w:szCs w:val="24"/>
          <w:vertAlign w:val="subscript"/>
        </w:rPr>
        <w:t xml:space="preserve">3 </w:t>
      </w:r>
      <w:r w:rsidRPr="00674B43">
        <w:rPr>
          <w:rFonts w:ascii="Times New Roman" w:hAnsi="Times New Roman" w:cs="Times New Roman"/>
          <w:color w:val="000000" w:themeColor="text1"/>
          <w:sz w:val="24"/>
          <w:szCs w:val="24"/>
        </w:rPr>
        <w:t>groups, respectively at 4</w:t>
      </w:r>
      <w:r w:rsidRPr="00674B43">
        <w:rPr>
          <w:rFonts w:ascii="Times New Roman" w:hAnsi="Times New Roman" w:cs="Times New Roman"/>
          <w:color w:val="000000" w:themeColor="text1"/>
          <w:sz w:val="24"/>
          <w:szCs w:val="24"/>
          <w:vertAlign w:val="superscript"/>
        </w:rPr>
        <w:t>th</w:t>
      </w:r>
      <w:r w:rsidRPr="00674B43">
        <w:rPr>
          <w:rFonts w:ascii="Times New Roman" w:hAnsi="Times New Roman" w:cs="Times New Roman"/>
          <w:color w:val="000000" w:themeColor="text1"/>
          <w:sz w:val="24"/>
          <w:szCs w:val="24"/>
        </w:rPr>
        <w:t xml:space="preserve"> week.</w:t>
      </w:r>
    </w:p>
    <w:p w:rsidR="00CD1336" w:rsidRPr="00674B43" w:rsidRDefault="00CD1336" w:rsidP="00CD1336">
      <w:pPr>
        <w:spacing w:line="360" w:lineRule="auto"/>
        <w:jc w:val="both"/>
        <w:rPr>
          <w:rFonts w:ascii="Times New Roman" w:hAnsi="Times New Roman" w:cs="Times New Roman"/>
          <w:b/>
          <w:bCs/>
          <w:color w:val="000000" w:themeColor="text1"/>
          <w:sz w:val="20"/>
          <w:szCs w:val="24"/>
        </w:rPr>
      </w:pPr>
    </w:p>
    <w:p w:rsidR="00CD1336" w:rsidRPr="00674B43" w:rsidRDefault="00CD1336" w:rsidP="00CD1336">
      <w:pPr>
        <w:spacing w:line="360" w:lineRule="auto"/>
        <w:jc w:val="both"/>
        <w:outlineLvl w:val="0"/>
        <w:rPr>
          <w:rFonts w:ascii="Times New Roman" w:hAnsi="Times New Roman" w:cs="Times New Roman"/>
          <w:b/>
          <w:bCs/>
          <w:color w:val="000000" w:themeColor="text1"/>
          <w:sz w:val="24"/>
          <w:szCs w:val="24"/>
        </w:rPr>
      </w:pPr>
      <w:r w:rsidRPr="00674B43">
        <w:rPr>
          <w:rFonts w:ascii="Times New Roman" w:hAnsi="Times New Roman" w:cs="Times New Roman"/>
          <w:b/>
          <w:bCs/>
          <w:color w:val="000000" w:themeColor="text1"/>
          <w:sz w:val="24"/>
          <w:szCs w:val="24"/>
        </w:rPr>
        <w:t>4.4 Feed Conversion ratio</w:t>
      </w:r>
    </w:p>
    <w:p w:rsidR="002202B0" w:rsidRPr="00674B43" w:rsidRDefault="002202B0" w:rsidP="00CD1336">
      <w:pPr>
        <w:spacing w:line="360" w:lineRule="auto"/>
        <w:jc w:val="both"/>
        <w:rPr>
          <w:rFonts w:ascii="Times New Roman" w:hAnsi="Times New Roman" w:cs="Times New Roman"/>
          <w:color w:val="000000" w:themeColor="text1"/>
          <w:sz w:val="24"/>
          <w:szCs w:val="24"/>
        </w:rPr>
      </w:pPr>
    </w:p>
    <w:p w:rsidR="00CD1336" w:rsidRPr="00674B43" w:rsidRDefault="00CD1336" w:rsidP="00CD1336">
      <w:pPr>
        <w:spacing w:line="36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FCR did not differ (p&gt;0.05) within experimental birds throughout the whole experimental periods irrespective of the levels of molasses supplementati</w:t>
      </w:r>
      <w:r w:rsidR="000226B7" w:rsidRPr="00674B43">
        <w:rPr>
          <w:rFonts w:ascii="Times New Roman" w:hAnsi="Times New Roman" w:cs="Times New Roman"/>
          <w:color w:val="000000" w:themeColor="text1"/>
          <w:sz w:val="24"/>
          <w:szCs w:val="24"/>
        </w:rPr>
        <w:t>ons (Table 4.1</w:t>
      </w:r>
      <w:r w:rsidRPr="00674B43">
        <w:rPr>
          <w:rFonts w:ascii="Times New Roman" w:hAnsi="Times New Roman" w:cs="Times New Roman"/>
          <w:color w:val="000000" w:themeColor="text1"/>
          <w:sz w:val="24"/>
          <w:szCs w:val="24"/>
        </w:rPr>
        <w:t>). The best (1.6) and worst (1.7) FCR was recorded in the T</w:t>
      </w:r>
      <w:r w:rsidRPr="00674B43">
        <w:rPr>
          <w:rFonts w:ascii="Times New Roman" w:hAnsi="Times New Roman" w:cs="Times New Roman"/>
          <w:color w:val="000000" w:themeColor="text1"/>
          <w:sz w:val="24"/>
          <w:szCs w:val="24"/>
          <w:vertAlign w:val="subscript"/>
        </w:rPr>
        <w:t>2</w:t>
      </w:r>
      <w:r w:rsidRPr="00674B43">
        <w:rPr>
          <w:rFonts w:ascii="Times New Roman" w:hAnsi="Times New Roman" w:cs="Times New Roman"/>
          <w:color w:val="000000" w:themeColor="text1"/>
          <w:sz w:val="24"/>
          <w:szCs w:val="24"/>
        </w:rPr>
        <w:t xml:space="preserve"> and T</w:t>
      </w:r>
      <w:r w:rsidRPr="00674B43">
        <w:rPr>
          <w:rFonts w:ascii="Times New Roman" w:hAnsi="Times New Roman" w:cs="Times New Roman"/>
          <w:color w:val="000000" w:themeColor="text1"/>
          <w:sz w:val="24"/>
          <w:szCs w:val="24"/>
          <w:vertAlign w:val="subscript"/>
        </w:rPr>
        <w:t xml:space="preserve">3 </w:t>
      </w:r>
      <w:r w:rsidRPr="00674B43">
        <w:rPr>
          <w:rFonts w:ascii="Times New Roman" w:hAnsi="Times New Roman" w:cs="Times New Roman"/>
          <w:color w:val="000000" w:themeColor="text1"/>
          <w:sz w:val="24"/>
          <w:szCs w:val="24"/>
        </w:rPr>
        <w:t>groups, respectively at 4</w:t>
      </w:r>
      <w:r w:rsidRPr="00674B43">
        <w:rPr>
          <w:rFonts w:ascii="Times New Roman" w:hAnsi="Times New Roman" w:cs="Times New Roman"/>
          <w:color w:val="000000" w:themeColor="text1"/>
          <w:sz w:val="24"/>
          <w:szCs w:val="24"/>
          <w:vertAlign w:val="superscript"/>
        </w:rPr>
        <w:t>th</w:t>
      </w:r>
      <w:r w:rsidRPr="00674B43">
        <w:rPr>
          <w:rFonts w:ascii="Times New Roman" w:hAnsi="Times New Roman" w:cs="Times New Roman"/>
          <w:color w:val="000000" w:themeColor="text1"/>
          <w:sz w:val="24"/>
          <w:szCs w:val="24"/>
        </w:rPr>
        <w:t xml:space="preserve"> week.</w:t>
      </w:r>
    </w:p>
    <w:p w:rsidR="0021362E" w:rsidRPr="00674B43" w:rsidRDefault="0021362E" w:rsidP="00CD1336">
      <w:pPr>
        <w:spacing w:line="360" w:lineRule="auto"/>
        <w:jc w:val="both"/>
        <w:outlineLvl w:val="0"/>
        <w:rPr>
          <w:rFonts w:ascii="Times New Roman" w:hAnsi="Times New Roman" w:cs="Times New Roman"/>
          <w:b/>
          <w:bCs/>
          <w:color w:val="000000" w:themeColor="text1"/>
          <w:sz w:val="20"/>
          <w:szCs w:val="24"/>
        </w:rPr>
      </w:pPr>
    </w:p>
    <w:p w:rsidR="00CD1336" w:rsidRPr="00674B43" w:rsidRDefault="00CD1336" w:rsidP="00CD1336">
      <w:pPr>
        <w:spacing w:line="360" w:lineRule="auto"/>
        <w:jc w:val="both"/>
        <w:outlineLvl w:val="0"/>
        <w:rPr>
          <w:rFonts w:ascii="Times New Roman" w:hAnsi="Times New Roman" w:cs="Times New Roman"/>
          <w:b/>
          <w:bCs/>
          <w:color w:val="000000" w:themeColor="text1"/>
          <w:sz w:val="24"/>
          <w:szCs w:val="24"/>
        </w:rPr>
      </w:pPr>
      <w:r w:rsidRPr="00674B43">
        <w:rPr>
          <w:rFonts w:ascii="Times New Roman" w:hAnsi="Times New Roman" w:cs="Times New Roman"/>
          <w:b/>
          <w:bCs/>
          <w:color w:val="000000" w:themeColor="text1"/>
          <w:sz w:val="24"/>
          <w:szCs w:val="24"/>
        </w:rPr>
        <w:t>4.5 Carcass characteristics</w:t>
      </w:r>
    </w:p>
    <w:p w:rsidR="002202B0" w:rsidRPr="00674B43" w:rsidRDefault="002202B0" w:rsidP="00CD1336">
      <w:pPr>
        <w:spacing w:line="360" w:lineRule="auto"/>
        <w:jc w:val="both"/>
        <w:rPr>
          <w:rFonts w:ascii="Times New Roman" w:hAnsi="Times New Roman" w:cs="Times New Roman"/>
          <w:color w:val="000000" w:themeColor="text1"/>
          <w:sz w:val="20"/>
          <w:szCs w:val="24"/>
        </w:rPr>
      </w:pPr>
    </w:p>
    <w:p w:rsidR="00CD1336" w:rsidRPr="00674B43" w:rsidRDefault="00CD1336" w:rsidP="00CD1336">
      <w:pPr>
        <w:spacing w:line="36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Drumstick weight significantly increased (p&lt;0.01) from 4.1 to 4.4% at 4</w:t>
      </w:r>
      <w:r w:rsidRPr="00674B43">
        <w:rPr>
          <w:rFonts w:ascii="Times New Roman" w:hAnsi="Times New Roman" w:cs="Times New Roman"/>
          <w:color w:val="000000" w:themeColor="text1"/>
          <w:sz w:val="24"/>
          <w:szCs w:val="24"/>
          <w:vertAlign w:val="superscript"/>
        </w:rPr>
        <w:t>th</w:t>
      </w:r>
      <w:r w:rsidRPr="00674B43">
        <w:rPr>
          <w:rFonts w:ascii="Times New Roman" w:hAnsi="Times New Roman" w:cs="Times New Roman"/>
          <w:color w:val="000000" w:themeColor="text1"/>
          <w:sz w:val="24"/>
          <w:szCs w:val="24"/>
        </w:rPr>
        <w:t xml:space="preserve"> week as the levels of supplemental molasses increased from 0 to 1.5% in the drinking water. Similarly, gizzard weight increased from 2.1 to 2.2% at 4</w:t>
      </w:r>
      <w:r w:rsidRPr="00674B43">
        <w:rPr>
          <w:rFonts w:ascii="Times New Roman" w:hAnsi="Times New Roman" w:cs="Times New Roman"/>
          <w:color w:val="000000" w:themeColor="text1"/>
          <w:sz w:val="24"/>
          <w:szCs w:val="24"/>
          <w:vertAlign w:val="superscript"/>
        </w:rPr>
        <w:t>th</w:t>
      </w:r>
      <w:r w:rsidRPr="00674B43">
        <w:rPr>
          <w:rFonts w:ascii="Times New Roman" w:hAnsi="Times New Roman" w:cs="Times New Roman"/>
          <w:color w:val="000000" w:themeColor="text1"/>
          <w:sz w:val="24"/>
          <w:szCs w:val="24"/>
        </w:rPr>
        <w:t xml:space="preserve"> week due to supplementation of molasses (Table </w:t>
      </w:r>
      <w:r w:rsidR="004C0067" w:rsidRPr="00674B43">
        <w:rPr>
          <w:rFonts w:ascii="Times New Roman" w:hAnsi="Times New Roman" w:cs="Times New Roman"/>
          <w:color w:val="000000" w:themeColor="text1"/>
          <w:sz w:val="24"/>
          <w:szCs w:val="24"/>
        </w:rPr>
        <w:t>4</w:t>
      </w:r>
      <w:r w:rsidR="000226B7" w:rsidRPr="00674B43">
        <w:rPr>
          <w:rFonts w:ascii="Times New Roman" w:hAnsi="Times New Roman" w:cs="Times New Roman"/>
          <w:color w:val="000000" w:themeColor="text1"/>
          <w:sz w:val="24"/>
          <w:szCs w:val="24"/>
        </w:rPr>
        <w:t>.2</w:t>
      </w:r>
      <w:r w:rsidRPr="00674B43">
        <w:rPr>
          <w:rFonts w:ascii="Times New Roman" w:hAnsi="Times New Roman" w:cs="Times New Roman"/>
          <w:color w:val="000000" w:themeColor="text1"/>
          <w:sz w:val="24"/>
          <w:szCs w:val="24"/>
        </w:rPr>
        <w:t>). However, other carcass parameters remained unchanged (p˃0.05) throughout the experimental periods.</w:t>
      </w:r>
    </w:p>
    <w:p w:rsidR="00CD1336" w:rsidRPr="00674B43" w:rsidRDefault="00153106" w:rsidP="00CD1336">
      <w:pPr>
        <w:spacing w:after="0" w:line="360" w:lineRule="auto"/>
        <w:jc w:val="both"/>
        <w:rPr>
          <w:rFonts w:ascii="Times New Roman" w:hAnsi="Times New Roman" w:cs="Times New Roman"/>
          <w:color w:val="000000" w:themeColor="text1"/>
          <w:sz w:val="24"/>
          <w:szCs w:val="24"/>
        </w:rPr>
      </w:pPr>
      <w:r w:rsidRPr="00674B43">
        <w:rPr>
          <w:rFonts w:ascii="Times New Roman" w:hAnsi="Times New Roman" w:cs="Times New Roman"/>
          <w:b/>
          <w:bCs/>
          <w:color w:val="000000" w:themeColor="text1"/>
          <w:sz w:val="24"/>
          <w:szCs w:val="24"/>
        </w:rPr>
        <w:lastRenderedPageBreak/>
        <w:t>Table 4</w:t>
      </w:r>
      <w:r w:rsidR="00CD1336" w:rsidRPr="00674B43">
        <w:rPr>
          <w:rFonts w:ascii="Times New Roman" w:hAnsi="Times New Roman" w:cs="Times New Roman"/>
          <w:b/>
          <w:bCs/>
          <w:color w:val="000000" w:themeColor="text1"/>
          <w:sz w:val="24"/>
          <w:szCs w:val="24"/>
        </w:rPr>
        <w:t>.</w:t>
      </w:r>
      <w:r w:rsidR="000E2DD9" w:rsidRPr="00674B43">
        <w:rPr>
          <w:rFonts w:ascii="Times New Roman" w:hAnsi="Times New Roman" w:cs="Times New Roman"/>
          <w:b/>
          <w:bCs/>
          <w:color w:val="000000" w:themeColor="text1"/>
          <w:sz w:val="24"/>
          <w:szCs w:val="24"/>
        </w:rPr>
        <w:t>2</w:t>
      </w:r>
      <w:r w:rsidR="00CD1336" w:rsidRPr="00674B43">
        <w:rPr>
          <w:rFonts w:ascii="Times New Roman" w:hAnsi="Times New Roman" w:cs="Times New Roman"/>
          <w:color w:val="000000" w:themeColor="text1"/>
          <w:sz w:val="24"/>
          <w:szCs w:val="24"/>
        </w:rPr>
        <w:t xml:space="preserve"> Carcass characteristics of the experimental broiler birds fed diets supplemented with different levels of molasses at 4</w:t>
      </w:r>
      <w:r w:rsidR="00CD1336" w:rsidRPr="00674B43">
        <w:rPr>
          <w:rFonts w:ascii="Times New Roman" w:hAnsi="Times New Roman" w:cs="Times New Roman"/>
          <w:color w:val="000000" w:themeColor="text1"/>
          <w:sz w:val="24"/>
          <w:szCs w:val="24"/>
          <w:vertAlign w:val="superscript"/>
        </w:rPr>
        <w:t>th</w:t>
      </w:r>
      <w:r w:rsidRPr="00674B43">
        <w:rPr>
          <w:rFonts w:ascii="Times New Roman" w:hAnsi="Times New Roman" w:cs="Times New Roman"/>
          <w:color w:val="000000" w:themeColor="text1"/>
          <w:sz w:val="24"/>
          <w:szCs w:val="24"/>
        </w:rPr>
        <w:t xml:space="preserve"> </w:t>
      </w:r>
      <w:r w:rsidR="00FA1994" w:rsidRPr="00674B43">
        <w:rPr>
          <w:rFonts w:ascii="Times New Roman" w:hAnsi="Times New Roman" w:cs="Times New Roman"/>
          <w:color w:val="000000" w:themeColor="text1"/>
          <w:sz w:val="24"/>
          <w:szCs w:val="24"/>
        </w:rPr>
        <w:t>week.</w:t>
      </w:r>
    </w:p>
    <w:p w:rsidR="00CD1336" w:rsidRPr="00674B43" w:rsidRDefault="00CD1336" w:rsidP="00CD1336">
      <w:pPr>
        <w:spacing w:after="0" w:line="240" w:lineRule="auto"/>
        <w:jc w:val="both"/>
        <w:rPr>
          <w:rFonts w:ascii="Times New Roman" w:hAnsi="Times New Roman" w:cs="Times New Roman"/>
          <w:color w:val="000000" w:themeColor="text1"/>
          <w:sz w:val="24"/>
          <w:szCs w:val="24"/>
        </w:rPr>
      </w:pPr>
    </w:p>
    <w:tbl>
      <w:tblPr>
        <w:tblW w:w="8317" w:type="dxa"/>
        <w:tblInd w:w="108" w:type="dxa"/>
        <w:tblLook w:val="04A0"/>
      </w:tblPr>
      <w:tblGrid>
        <w:gridCol w:w="3060"/>
        <w:gridCol w:w="810"/>
        <w:gridCol w:w="900"/>
        <w:gridCol w:w="900"/>
        <w:gridCol w:w="900"/>
        <w:gridCol w:w="847"/>
        <w:gridCol w:w="900"/>
      </w:tblGrid>
      <w:tr w:rsidR="00CD1336" w:rsidRPr="00674B43" w:rsidTr="003918E5">
        <w:trPr>
          <w:trHeight w:val="20"/>
        </w:trPr>
        <w:tc>
          <w:tcPr>
            <w:tcW w:w="3060" w:type="dxa"/>
            <w:vMerge w:val="restart"/>
            <w:tcBorders>
              <w:top w:val="single" w:sz="4" w:space="0" w:color="auto"/>
              <w:left w:val="nil"/>
              <w:bottom w:val="nil"/>
              <w:right w:val="nil"/>
            </w:tcBorders>
            <w:shd w:val="clear" w:color="auto" w:fill="auto"/>
            <w:noWrap/>
            <w:vAlign w:val="center"/>
            <w:hideMark/>
          </w:tcPr>
          <w:p w:rsidR="00CD1336" w:rsidRPr="00674B43" w:rsidRDefault="00CD1336" w:rsidP="00760992">
            <w:pPr>
              <w:spacing w:after="0" w:line="300" w:lineRule="auto"/>
              <w:rPr>
                <w:rFonts w:ascii="Times New Roman" w:eastAsia="Times New Roman" w:hAnsi="Times New Roman" w:cs="Times New Roman"/>
                <w:b/>
                <w:bCs/>
                <w:color w:val="000000" w:themeColor="text1"/>
                <w:sz w:val="24"/>
                <w:szCs w:val="24"/>
              </w:rPr>
            </w:pPr>
            <w:r w:rsidRPr="00674B43">
              <w:rPr>
                <w:rFonts w:ascii="Times New Roman" w:eastAsia="Times New Roman" w:hAnsi="Times New Roman" w:cs="Times New Roman"/>
                <w:b/>
                <w:bCs/>
                <w:color w:val="000000" w:themeColor="text1"/>
                <w:sz w:val="24"/>
                <w:szCs w:val="24"/>
              </w:rPr>
              <w:t>Carcass characteristics</w:t>
            </w:r>
          </w:p>
        </w:tc>
        <w:tc>
          <w:tcPr>
            <w:tcW w:w="3510" w:type="dxa"/>
            <w:gridSpan w:val="4"/>
            <w:tcBorders>
              <w:top w:val="single" w:sz="4" w:space="0" w:color="auto"/>
              <w:left w:val="nil"/>
              <w:bottom w:val="single" w:sz="4" w:space="0" w:color="auto"/>
              <w:right w:val="nil"/>
            </w:tcBorders>
            <w:shd w:val="clear" w:color="auto" w:fill="auto"/>
            <w:noWrap/>
            <w:vAlign w:val="bottom"/>
            <w:hideMark/>
          </w:tcPr>
          <w:p w:rsidR="00CD1336" w:rsidRPr="00674B43" w:rsidRDefault="00CD1336" w:rsidP="00760992">
            <w:pPr>
              <w:spacing w:after="0" w:line="300" w:lineRule="auto"/>
              <w:jc w:val="center"/>
              <w:rPr>
                <w:rFonts w:ascii="Times New Roman" w:eastAsia="Times New Roman" w:hAnsi="Times New Roman" w:cs="Times New Roman"/>
                <w:b/>
                <w:color w:val="000000" w:themeColor="text1"/>
                <w:sz w:val="24"/>
                <w:szCs w:val="24"/>
              </w:rPr>
            </w:pPr>
            <w:r w:rsidRPr="00674B43">
              <w:rPr>
                <w:rFonts w:ascii="Times New Roman" w:eastAsia="Times New Roman" w:hAnsi="Times New Roman" w:cs="Times New Roman"/>
                <w:b/>
                <w:color w:val="000000" w:themeColor="text1"/>
                <w:sz w:val="24"/>
                <w:szCs w:val="24"/>
              </w:rPr>
              <w:t>Dietary treatments</w:t>
            </w:r>
          </w:p>
        </w:tc>
        <w:tc>
          <w:tcPr>
            <w:tcW w:w="847" w:type="dxa"/>
            <w:vMerge w:val="restart"/>
            <w:tcBorders>
              <w:top w:val="single" w:sz="4" w:space="0" w:color="auto"/>
              <w:left w:val="nil"/>
              <w:bottom w:val="nil"/>
              <w:right w:val="nil"/>
            </w:tcBorders>
            <w:shd w:val="clear" w:color="auto" w:fill="auto"/>
            <w:noWrap/>
            <w:vAlign w:val="center"/>
            <w:hideMark/>
          </w:tcPr>
          <w:p w:rsidR="00CD1336" w:rsidRPr="00674B43" w:rsidRDefault="00CD1336" w:rsidP="00760992">
            <w:pPr>
              <w:spacing w:after="0" w:line="300" w:lineRule="auto"/>
              <w:rPr>
                <w:rFonts w:ascii="Times New Roman" w:eastAsia="Times New Roman" w:hAnsi="Times New Roman" w:cs="Times New Roman"/>
                <w:b/>
                <w:color w:val="000000" w:themeColor="text1"/>
                <w:sz w:val="24"/>
                <w:szCs w:val="24"/>
              </w:rPr>
            </w:pPr>
            <w:r w:rsidRPr="00674B43">
              <w:rPr>
                <w:rFonts w:ascii="Times New Roman" w:eastAsia="Times New Roman" w:hAnsi="Times New Roman" w:cs="Times New Roman"/>
                <w:b/>
                <w:color w:val="000000" w:themeColor="text1"/>
                <w:sz w:val="24"/>
                <w:szCs w:val="24"/>
              </w:rPr>
              <w:t>SEM</w:t>
            </w:r>
          </w:p>
        </w:tc>
        <w:tc>
          <w:tcPr>
            <w:tcW w:w="900" w:type="dxa"/>
            <w:vMerge w:val="restart"/>
            <w:tcBorders>
              <w:top w:val="single" w:sz="4" w:space="0" w:color="auto"/>
              <w:left w:val="nil"/>
              <w:bottom w:val="nil"/>
              <w:right w:val="nil"/>
            </w:tcBorders>
            <w:shd w:val="clear" w:color="auto" w:fill="auto"/>
            <w:noWrap/>
            <w:vAlign w:val="center"/>
            <w:hideMark/>
          </w:tcPr>
          <w:p w:rsidR="00CD1336" w:rsidRPr="00674B43" w:rsidRDefault="00CD1336" w:rsidP="00760992">
            <w:pPr>
              <w:spacing w:after="0" w:line="300" w:lineRule="auto"/>
              <w:rPr>
                <w:rFonts w:ascii="Times New Roman" w:eastAsia="Times New Roman" w:hAnsi="Times New Roman" w:cs="Times New Roman"/>
                <w:b/>
                <w:color w:val="000000" w:themeColor="text1"/>
                <w:sz w:val="24"/>
                <w:szCs w:val="24"/>
              </w:rPr>
            </w:pPr>
            <w:r w:rsidRPr="00674B43">
              <w:rPr>
                <w:rFonts w:ascii="Times New Roman" w:eastAsia="Times New Roman" w:hAnsi="Times New Roman" w:cs="Times New Roman"/>
                <w:b/>
                <w:color w:val="000000" w:themeColor="text1"/>
                <w:sz w:val="24"/>
                <w:szCs w:val="24"/>
              </w:rPr>
              <w:t>Sig</w:t>
            </w:r>
          </w:p>
        </w:tc>
      </w:tr>
      <w:tr w:rsidR="00CD1336" w:rsidRPr="00674B43" w:rsidTr="003918E5">
        <w:trPr>
          <w:trHeight w:val="20"/>
        </w:trPr>
        <w:tc>
          <w:tcPr>
            <w:tcW w:w="3060" w:type="dxa"/>
            <w:vMerge/>
            <w:tcBorders>
              <w:top w:val="nil"/>
              <w:left w:val="nil"/>
              <w:bottom w:val="single" w:sz="4" w:space="0" w:color="auto"/>
              <w:right w:val="nil"/>
            </w:tcBorders>
            <w:vAlign w:val="center"/>
            <w:hideMark/>
          </w:tcPr>
          <w:p w:rsidR="00CD1336" w:rsidRPr="00674B43" w:rsidRDefault="00CD1336" w:rsidP="00760992">
            <w:pPr>
              <w:spacing w:after="0" w:line="300" w:lineRule="auto"/>
              <w:rPr>
                <w:rFonts w:ascii="Times New Roman" w:eastAsia="Times New Roman" w:hAnsi="Times New Roman" w:cs="Times New Roman"/>
                <w:b/>
                <w:bCs/>
                <w:color w:val="000000" w:themeColor="text1"/>
                <w:sz w:val="24"/>
                <w:szCs w:val="24"/>
              </w:rPr>
            </w:pPr>
          </w:p>
        </w:tc>
        <w:tc>
          <w:tcPr>
            <w:tcW w:w="810" w:type="dxa"/>
            <w:tcBorders>
              <w:top w:val="single" w:sz="4" w:space="0" w:color="auto"/>
              <w:left w:val="nil"/>
              <w:bottom w:val="single" w:sz="4" w:space="0" w:color="auto"/>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b/>
                <w:color w:val="000000" w:themeColor="text1"/>
                <w:sz w:val="24"/>
                <w:szCs w:val="24"/>
              </w:rPr>
            </w:pPr>
            <w:r w:rsidRPr="00674B43">
              <w:rPr>
                <w:rFonts w:ascii="Times New Roman" w:eastAsia="Times New Roman" w:hAnsi="Times New Roman" w:cs="Times New Roman"/>
                <w:b/>
                <w:color w:val="000000" w:themeColor="text1"/>
                <w:sz w:val="24"/>
                <w:szCs w:val="24"/>
              </w:rPr>
              <w:t>T</w:t>
            </w:r>
            <w:r w:rsidRPr="00674B43">
              <w:rPr>
                <w:rFonts w:ascii="Times New Roman" w:eastAsia="Times New Roman" w:hAnsi="Times New Roman" w:cs="Times New Roman"/>
                <w:b/>
                <w:color w:val="000000" w:themeColor="text1"/>
                <w:sz w:val="24"/>
                <w:szCs w:val="24"/>
                <w:vertAlign w:val="subscript"/>
              </w:rPr>
              <w:t>0</w:t>
            </w:r>
          </w:p>
        </w:tc>
        <w:tc>
          <w:tcPr>
            <w:tcW w:w="900" w:type="dxa"/>
            <w:tcBorders>
              <w:top w:val="single" w:sz="4" w:space="0" w:color="auto"/>
              <w:left w:val="nil"/>
              <w:bottom w:val="single" w:sz="4" w:space="0" w:color="auto"/>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b/>
                <w:color w:val="000000" w:themeColor="text1"/>
                <w:sz w:val="24"/>
                <w:szCs w:val="24"/>
              </w:rPr>
            </w:pPr>
            <w:r w:rsidRPr="00674B43">
              <w:rPr>
                <w:rFonts w:ascii="Times New Roman" w:eastAsia="Times New Roman" w:hAnsi="Times New Roman" w:cs="Times New Roman"/>
                <w:b/>
                <w:color w:val="000000" w:themeColor="text1"/>
                <w:sz w:val="24"/>
                <w:szCs w:val="24"/>
              </w:rPr>
              <w:t>T</w:t>
            </w:r>
            <w:r w:rsidRPr="00674B43">
              <w:rPr>
                <w:rFonts w:ascii="Times New Roman" w:eastAsia="Times New Roman" w:hAnsi="Times New Roman" w:cs="Times New Roman"/>
                <w:b/>
                <w:color w:val="000000" w:themeColor="text1"/>
                <w:sz w:val="24"/>
                <w:szCs w:val="24"/>
                <w:vertAlign w:val="subscript"/>
              </w:rPr>
              <w:t>1</w:t>
            </w:r>
          </w:p>
        </w:tc>
        <w:tc>
          <w:tcPr>
            <w:tcW w:w="900" w:type="dxa"/>
            <w:tcBorders>
              <w:top w:val="single" w:sz="4" w:space="0" w:color="auto"/>
              <w:left w:val="nil"/>
              <w:bottom w:val="single" w:sz="4" w:space="0" w:color="auto"/>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b/>
                <w:color w:val="000000" w:themeColor="text1"/>
                <w:sz w:val="24"/>
                <w:szCs w:val="24"/>
              </w:rPr>
            </w:pPr>
            <w:r w:rsidRPr="00674B43">
              <w:rPr>
                <w:rFonts w:ascii="Times New Roman" w:eastAsia="Times New Roman" w:hAnsi="Times New Roman" w:cs="Times New Roman"/>
                <w:b/>
                <w:color w:val="000000" w:themeColor="text1"/>
                <w:sz w:val="24"/>
                <w:szCs w:val="24"/>
              </w:rPr>
              <w:t>T</w:t>
            </w:r>
            <w:r w:rsidRPr="00674B43">
              <w:rPr>
                <w:rFonts w:ascii="Times New Roman" w:eastAsia="Times New Roman" w:hAnsi="Times New Roman" w:cs="Times New Roman"/>
                <w:b/>
                <w:color w:val="000000" w:themeColor="text1"/>
                <w:sz w:val="24"/>
                <w:szCs w:val="24"/>
                <w:vertAlign w:val="subscript"/>
              </w:rPr>
              <w:t>2</w:t>
            </w:r>
          </w:p>
        </w:tc>
        <w:tc>
          <w:tcPr>
            <w:tcW w:w="900" w:type="dxa"/>
            <w:tcBorders>
              <w:top w:val="single" w:sz="4" w:space="0" w:color="auto"/>
              <w:left w:val="nil"/>
              <w:bottom w:val="single" w:sz="4" w:space="0" w:color="auto"/>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b/>
                <w:color w:val="000000" w:themeColor="text1"/>
                <w:sz w:val="24"/>
                <w:szCs w:val="24"/>
              </w:rPr>
            </w:pPr>
            <w:r w:rsidRPr="00674B43">
              <w:rPr>
                <w:rFonts w:ascii="Times New Roman" w:eastAsia="Times New Roman" w:hAnsi="Times New Roman" w:cs="Times New Roman"/>
                <w:b/>
                <w:color w:val="000000" w:themeColor="text1"/>
                <w:sz w:val="24"/>
                <w:szCs w:val="24"/>
              </w:rPr>
              <w:t>T</w:t>
            </w:r>
            <w:r w:rsidRPr="00674B43">
              <w:rPr>
                <w:rFonts w:ascii="Times New Roman" w:eastAsia="Times New Roman" w:hAnsi="Times New Roman" w:cs="Times New Roman"/>
                <w:b/>
                <w:color w:val="000000" w:themeColor="text1"/>
                <w:sz w:val="24"/>
                <w:szCs w:val="24"/>
                <w:vertAlign w:val="subscript"/>
              </w:rPr>
              <w:t>3</w:t>
            </w:r>
          </w:p>
        </w:tc>
        <w:tc>
          <w:tcPr>
            <w:tcW w:w="847" w:type="dxa"/>
            <w:vMerge/>
            <w:tcBorders>
              <w:top w:val="nil"/>
              <w:left w:val="nil"/>
              <w:bottom w:val="single" w:sz="4" w:space="0" w:color="auto"/>
              <w:right w:val="nil"/>
            </w:tcBorders>
            <w:vAlign w:val="center"/>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p>
        </w:tc>
        <w:tc>
          <w:tcPr>
            <w:tcW w:w="900" w:type="dxa"/>
            <w:vMerge/>
            <w:tcBorders>
              <w:top w:val="nil"/>
              <w:left w:val="nil"/>
              <w:bottom w:val="single" w:sz="4" w:space="0" w:color="auto"/>
              <w:right w:val="nil"/>
            </w:tcBorders>
            <w:vAlign w:val="center"/>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p>
        </w:tc>
      </w:tr>
      <w:tr w:rsidR="00CD1336" w:rsidRPr="00674B43" w:rsidTr="003918E5">
        <w:trPr>
          <w:trHeight w:val="20"/>
        </w:trPr>
        <w:tc>
          <w:tcPr>
            <w:tcW w:w="3060" w:type="dxa"/>
            <w:tcBorders>
              <w:top w:val="single" w:sz="4" w:space="0" w:color="auto"/>
              <w:left w:val="nil"/>
              <w:bottom w:val="nil"/>
              <w:right w:val="nil"/>
            </w:tcBorders>
            <w:shd w:val="clear" w:color="auto" w:fill="auto"/>
            <w:noWrap/>
            <w:vAlign w:val="center"/>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Dressed weight (%)</w:t>
            </w:r>
          </w:p>
        </w:tc>
        <w:tc>
          <w:tcPr>
            <w:tcW w:w="810" w:type="dxa"/>
            <w:tcBorders>
              <w:top w:val="single" w:sz="4" w:space="0" w:color="auto"/>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64.1</w:t>
            </w:r>
          </w:p>
        </w:tc>
        <w:tc>
          <w:tcPr>
            <w:tcW w:w="900" w:type="dxa"/>
            <w:tcBorders>
              <w:top w:val="single" w:sz="4" w:space="0" w:color="auto"/>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63.9</w:t>
            </w:r>
          </w:p>
        </w:tc>
        <w:tc>
          <w:tcPr>
            <w:tcW w:w="900" w:type="dxa"/>
            <w:tcBorders>
              <w:top w:val="single" w:sz="4" w:space="0" w:color="auto"/>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63.4</w:t>
            </w:r>
          </w:p>
        </w:tc>
        <w:tc>
          <w:tcPr>
            <w:tcW w:w="900" w:type="dxa"/>
            <w:tcBorders>
              <w:top w:val="single" w:sz="4" w:space="0" w:color="auto"/>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63.6</w:t>
            </w:r>
          </w:p>
        </w:tc>
        <w:tc>
          <w:tcPr>
            <w:tcW w:w="847" w:type="dxa"/>
            <w:tcBorders>
              <w:top w:val="single" w:sz="4" w:space="0" w:color="auto"/>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0.13</w:t>
            </w:r>
          </w:p>
        </w:tc>
        <w:tc>
          <w:tcPr>
            <w:tcW w:w="900" w:type="dxa"/>
            <w:tcBorders>
              <w:top w:val="single" w:sz="4" w:space="0" w:color="auto"/>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NS</w:t>
            </w:r>
          </w:p>
        </w:tc>
      </w:tr>
      <w:tr w:rsidR="00CD1336" w:rsidRPr="00674B43" w:rsidTr="003918E5">
        <w:trPr>
          <w:trHeight w:val="20"/>
        </w:trPr>
        <w:tc>
          <w:tcPr>
            <w:tcW w:w="3060" w:type="dxa"/>
            <w:tcBorders>
              <w:top w:val="nil"/>
              <w:left w:val="nil"/>
              <w:bottom w:val="nil"/>
              <w:right w:val="nil"/>
            </w:tcBorders>
            <w:shd w:val="clear" w:color="auto" w:fill="auto"/>
            <w:noWrap/>
            <w:vAlign w:val="center"/>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Wing weight (%)</w:t>
            </w:r>
          </w:p>
        </w:tc>
        <w:tc>
          <w:tcPr>
            <w:tcW w:w="81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3.1</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3.0</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3.2</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3.0</w:t>
            </w:r>
          </w:p>
        </w:tc>
        <w:tc>
          <w:tcPr>
            <w:tcW w:w="847"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0.04</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NS</w:t>
            </w:r>
          </w:p>
        </w:tc>
      </w:tr>
      <w:tr w:rsidR="00CD1336" w:rsidRPr="00674B43" w:rsidTr="003918E5">
        <w:trPr>
          <w:trHeight w:val="20"/>
        </w:trPr>
        <w:tc>
          <w:tcPr>
            <w:tcW w:w="3060" w:type="dxa"/>
            <w:tcBorders>
              <w:top w:val="nil"/>
              <w:left w:val="nil"/>
              <w:bottom w:val="nil"/>
              <w:right w:val="nil"/>
            </w:tcBorders>
            <w:shd w:val="clear" w:color="auto" w:fill="auto"/>
            <w:noWrap/>
            <w:vAlign w:val="center"/>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Drumstick weight (%)</w:t>
            </w:r>
          </w:p>
        </w:tc>
        <w:tc>
          <w:tcPr>
            <w:tcW w:w="81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vertAlign w:val="superscript"/>
              </w:rPr>
            </w:pPr>
            <w:r w:rsidRPr="00674B43">
              <w:rPr>
                <w:rFonts w:ascii="Times New Roman" w:eastAsia="Times New Roman" w:hAnsi="Times New Roman" w:cs="Times New Roman"/>
                <w:color w:val="000000" w:themeColor="text1"/>
                <w:sz w:val="24"/>
                <w:szCs w:val="24"/>
              </w:rPr>
              <w:t>4.1</w:t>
            </w:r>
            <w:r w:rsidRPr="00674B43">
              <w:rPr>
                <w:rFonts w:ascii="Times New Roman" w:eastAsia="Times New Roman" w:hAnsi="Times New Roman" w:cs="Times New Roman"/>
                <w:color w:val="000000" w:themeColor="text1"/>
                <w:sz w:val="24"/>
                <w:szCs w:val="24"/>
                <w:vertAlign w:val="superscript"/>
              </w:rPr>
              <w:t>a</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vertAlign w:val="superscript"/>
              </w:rPr>
            </w:pPr>
            <w:r w:rsidRPr="00674B43">
              <w:rPr>
                <w:rFonts w:ascii="Times New Roman" w:eastAsia="Times New Roman" w:hAnsi="Times New Roman" w:cs="Times New Roman"/>
                <w:color w:val="000000" w:themeColor="text1"/>
                <w:sz w:val="24"/>
                <w:szCs w:val="24"/>
              </w:rPr>
              <w:t>4.1</w:t>
            </w:r>
            <w:r w:rsidRPr="00674B43">
              <w:rPr>
                <w:rFonts w:ascii="Times New Roman" w:eastAsia="Times New Roman" w:hAnsi="Times New Roman" w:cs="Times New Roman"/>
                <w:color w:val="000000" w:themeColor="text1"/>
                <w:sz w:val="24"/>
                <w:szCs w:val="24"/>
                <w:vertAlign w:val="superscript"/>
              </w:rPr>
              <w:t>a</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vertAlign w:val="superscript"/>
              </w:rPr>
            </w:pPr>
            <w:r w:rsidRPr="00674B43">
              <w:rPr>
                <w:rFonts w:ascii="Times New Roman" w:eastAsia="Times New Roman" w:hAnsi="Times New Roman" w:cs="Times New Roman"/>
                <w:color w:val="000000" w:themeColor="text1"/>
                <w:sz w:val="24"/>
                <w:szCs w:val="24"/>
              </w:rPr>
              <w:t>4.2</w:t>
            </w:r>
            <w:r w:rsidRPr="00674B43">
              <w:rPr>
                <w:rFonts w:ascii="Times New Roman" w:eastAsia="Times New Roman" w:hAnsi="Times New Roman" w:cs="Times New Roman"/>
                <w:color w:val="000000" w:themeColor="text1"/>
                <w:sz w:val="24"/>
                <w:szCs w:val="24"/>
                <w:vertAlign w:val="superscript"/>
              </w:rPr>
              <w:t>a</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vertAlign w:val="superscript"/>
              </w:rPr>
            </w:pPr>
            <w:r w:rsidRPr="00674B43">
              <w:rPr>
                <w:rFonts w:ascii="Times New Roman" w:eastAsia="Times New Roman" w:hAnsi="Times New Roman" w:cs="Times New Roman"/>
                <w:color w:val="000000" w:themeColor="text1"/>
                <w:sz w:val="24"/>
                <w:szCs w:val="24"/>
              </w:rPr>
              <w:t>4.4</w:t>
            </w:r>
            <w:r w:rsidRPr="00674B43">
              <w:rPr>
                <w:rFonts w:ascii="Times New Roman" w:eastAsia="Times New Roman" w:hAnsi="Times New Roman" w:cs="Times New Roman"/>
                <w:color w:val="000000" w:themeColor="text1"/>
                <w:sz w:val="24"/>
                <w:szCs w:val="24"/>
                <w:vertAlign w:val="superscript"/>
              </w:rPr>
              <w:t>b</w:t>
            </w:r>
          </w:p>
        </w:tc>
        <w:tc>
          <w:tcPr>
            <w:tcW w:w="847"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0.05</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w:t>
            </w:r>
          </w:p>
        </w:tc>
      </w:tr>
      <w:tr w:rsidR="00CD1336" w:rsidRPr="00674B43" w:rsidTr="003918E5">
        <w:trPr>
          <w:trHeight w:val="20"/>
        </w:trPr>
        <w:tc>
          <w:tcPr>
            <w:tcW w:w="3060" w:type="dxa"/>
            <w:tcBorders>
              <w:top w:val="nil"/>
              <w:left w:val="nil"/>
              <w:bottom w:val="nil"/>
              <w:right w:val="nil"/>
            </w:tcBorders>
            <w:shd w:val="clear" w:color="auto" w:fill="auto"/>
            <w:noWrap/>
            <w:vAlign w:val="center"/>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Neck weight (%)</w:t>
            </w:r>
          </w:p>
        </w:tc>
        <w:tc>
          <w:tcPr>
            <w:tcW w:w="81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2.7</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2.7</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2.7</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2.8</w:t>
            </w:r>
          </w:p>
        </w:tc>
        <w:tc>
          <w:tcPr>
            <w:tcW w:w="847"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0.03</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NS</w:t>
            </w:r>
          </w:p>
        </w:tc>
      </w:tr>
      <w:tr w:rsidR="00CD1336" w:rsidRPr="00674B43" w:rsidTr="003918E5">
        <w:trPr>
          <w:trHeight w:val="20"/>
        </w:trPr>
        <w:tc>
          <w:tcPr>
            <w:tcW w:w="3060" w:type="dxa"/>
            <w:tcBorders>
              <w:top w:val="nil"/>
              <w:left w:val="nil"/>
              <w:bottom w:val="nil"/>
              <w:right w:val="nil"/>
            </w:tcBorders>
            <w:shd w:val="clear" w:color="auto" w:fill="auto"/>
            <w:noWrap/>
            <w:vAlign w:val="center"/>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Heart weight (%)</w:t>
            </w:r>
          </w:p>
        </w:tc>
        <w:tc>
          <w:tcPr>
            <w:tcW w:w="81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0.7</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0.7</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0.7</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0.6</w:t>
            </w:r>
          </w:p>
        </w:tc>
        <w:tc>
          <w:tcPr>
            <w:tcW w:w="847"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0.02</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NS</w:t>
            </w:r>
          </w:p>
        </w:tc>
      </w:tr>
      <w:tr w:rsidR="00CD1336" w:rsidRPr="00674B43" w:rsidTr="003918E5">
        <w:trPr>
          <w:trHeight w:val="20"/>
        </w:trPr>
        <w:tc>
          <w:tcPr>
            <w:tcW w:w="3060" w:type="dxa"/>
            <w:tcBorders>
              <w:top w:val="nil"/>
              <w:left w:val="nil"/>
              <w:bottom w:val="nil"/>
              <w:right w:val="nil"/>
            </w:tcBorders>
            <w:shd w:val="clear" w:color="auto" w:fill="auto"/>
            <w:noWrap/>
            <w:vAlign w:val="center"/>
            <w:hideMark/>
          </w:tcPr>
          <w:p w:rsidR="00CD1336" w:rsidRPr="00674B43" w:rsidRDefault="005262E9"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Proventriculus</w:t>
            </w:r>
            <w:r w:rsidR="00CD1336" w:rsidRPr="00674B43">
              <w:rPr>
                <w:rFonts w:ascii="Times New Roman" w:eastAsia="Times New Roman" w:hAnsi="Times New Roman" w:cs="Times New Roman"/>
                <w:color w:val="000000" w:themeColor="text1"/>
                <w:sz w:val="24"/>
                <w:szCs w:val="24"/>
              </w:rPr>
              <w:t xml:space="preserve"> weight (%)</w:t>
            </w:r>
          </w:p>
        </w:tc>
        <w:tc>
          <w:tcPr>
            <w:tcW w:w="81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0.7</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0.7</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0.7</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0.7</w:t>
            </w:r>
          </w:p>
        </w:tc>
        <w:tc>
          <w:tcPr>
            <w:tcW w:w="847"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0.02</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NS</w:t>
            </w:r>
          </w:p>
        </w:tc>
      </w:tr>
      <w:tr w:rsidR="00CD1336" w:rsidRPr="00674B43" w:rsidTr="003918E5">
        <w:trPr>
          <w:trHeight w:val="20"/>
        </w:trPr>
        <w:tc>
          <w:tcPr>
            <w:tcW w:w="3060" w:type="dxa"/>
            <w:tcBorders>
              <w:top w:val="nil"/>
              <w:left w:val="nil"/>
              <w:bottom w:val="nil"/>
              <w:right w:val="nil"/>
            </w:tcBorders>
            <w:shd w:val="clear" w:color="auto" w:fill="auto"/>
            <w:noWrap/>
            <w:vAlign w:val="center"/>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Skin weight (%)</w:t>
            </w:r>
          </w:p>
        </w:tc>
        <w:tc>
          <w:tcPr>
            <w:tcW w:w="81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6.5</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6.7</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6.7</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6.7</w:t>
            </w:r>
          </w:p>
        </w:tc>
        <w:tc>
          <w:tcPr>
            <w:tcW w:w="847"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0.03</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NS</w:t>
            </w:r>
          </w:p>
        </w:tc>
      </w:tr>
      <w:tr w:rsidR="00CD1336" w:rsidRPr="00674B43" w:rsidTr="003918E5">
        <w:trPr>
          <w:trHeight w:val="20"/>
        </w:trPr>
        <w:tc>
          <w:tcPr>
            <w:tcW w:w="3060" w:type="dxa"/>
            <w:tcBorders>
              <w:top w:val="nil"/>
              <w:left w:val="nil"/>
              <w:bottom w:val="nil"/>
              <w:right w:val="nil"/>
            </w:tcBorders>
            <w:shd w:val="clear" w:color="auto" w:fill="auto"/>
            <w:noWrap/>
            <w:vAlign w:val="center"/>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Blood weight (%)</w:t>
            </w:r>
          </w:p>
        </w:tc>
        <w:tc>
          <w:tcPr>
            <w:tcW w:w="81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3.4</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3.5</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3.6</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3.5</w:t>
            </w:r>
          </w:p>
        </w:tc>
        <w:tc>
          <w:tcPr>
            <w:tcW w:w="847"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0.05</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NS</w:t>
            </w:r>
          </w:p>
        </w:tc>
      </w:tr>
      <w:tr w:rsidR="00CD1336" w:rsidRPr="00674B43" w:rsidTr="003918E5">
        <w:trPr>
          <w:trHeight w:val="20"/>
        </w:trPr>
        <w:tc>
          <w:tcPr>
            <w:tcW w:w="3060" w:type="dxa"/>
            <w:tcBorders>
              <w:top w:val="nil"/>
              <w:left w:val="nil"/>
              <w:bottom w:val="nil"/>
              <w:right w:val="nil"/>
            </w:tcBorders>
            <w:shd w:val="clear" w:color="auto" w:fill="auto"/>
            <w:noWrap/>
            <w:vAlign w:val="center"/>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Intestine and viscera (%)</w:t>
            </w:r>
          </w:p>
        </w:tc>
        <w:tc>
          <w:tcPr>
            <w:tcW w:w="81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4.9</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4.9</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4.9</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4.9</w:t>
            </w:r>
          </w:p>
        </w:tc>
        <w:tc>
          <w:tcPr>
            <w:tcW w:w="847"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0.01</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NS</w:t>
            </w:r>
          </w:p>
        </w:tc>
      </w:tr>
      <w:tr w:rsidR="00CD1336" w:rsidRPr="00674B43" w:rsidTr="003918E5">
        <w:trPr>
          <w:trHeight w:val="20"/>
        </w:trPr>
        <w:tc>
          <w:tcPr>
            <w:tcW w:w="3060" w:type="dxa"/>
            <w:tcBorders>
              <w:top w:val="nil"/>
              <w:left w:val="nil"/>
              <w:bottom w:val="nil"/>
              <w:right w:val="nil"/>
            </w:tcBorders>
            <w:shd w:val="clear" w:color="auto" w:fill="auto"/>
            <w:noWrap/>
            <w:vAlign w:val="center"/>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Breast muscle weight (%)</w:t>
            </w:r>
          </w:p>
        </w:tc>
        <w:tc>
          <w:tcPr>
            <w:tcW w:w="81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15.8</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15.7</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15.7</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15.5</w:t>
            </w:r>
          </w:p>
        </w:tc>
        <w:tc>
          <w:tcPr>
            <w:tcW w:w="847"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0.05</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NS</w:t>
            </w:r>
          </w:p>
        </w:tc>
      </w:tr>
      <w:tr w:rsidR="00CD1336" w:rsidRPr="00674B43" w:rsidTr="003918E5">
        <w:trPr>
          <w:trHeight w:val="20"/>
        </w:trPr>
        <w:tc>
          <w:tcPr>
            <w:tcW w:w="3060" w:type="dxa"/>
            <w:tcBorders>
              <w:top w:val="nil"/>
              <w:left w:val="nil"/>
              <w:bottom w:val="nil"/>
              <w:right w:val="nil"/>
            </w:tcBorders>
            <w:shd w:val="clear" w:color="auto" w:fill="auto"/>
            <w:noWrap/>
            <w:vAlign w:val="center"/>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Thigh muscle weight (%)</w:t>
            </w:r>
          </w:p>
        </w:tc>
        <w:tc>
          <w:tcPr>
            <w:tcW w:w="81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4.6</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4.6</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4.6</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4.5</w:t>
            </w:r>
          </w:p>
        </w:tc>
        <w:tc>
          <w:tcPr>
            <w:tcW w:w="847"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0.02</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NS</w:t>
            </w:r>
          </w:p>
        </w:tc>
      </w:tr>
      <w:tr w:rsidR="00CD1336" w:rsidRPr="00674B43" w:rsidTr="003918E5">
        <w:trPr>
          <w:trHeight w:val="20"/>
        </w:trPr>
        <w:tc>
          <w:tcPr>
            <w:tcW w:w="3060" w:type="dxa"/>
            <w:tcBorders>
              <w:top w:val="nil"/>
              <w:left w:val="nil"/>
              <w:bottom w:val="nil"/>
              <w:right w:val="nil"/>
            </w:tcBorders>
            <w:shd w:val="clear" w:color="auto" w:fill="auto"/>
            <w:noWrap/>
            <w:vAlign w:val="center"/>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Shank weight (%)</w:t>
            </w:r>
          </w:p>
        </w:tc>
        <w:tc>
          <w:tcPr>
            <w:tcW w:w="81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1.4</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1.4</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1.4</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1.4</w:t>
            </w:r>
          </w:p>
        </w:tc>
        <w:tc>
          <w:tcPr>
            <w:tcW w:w="847"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0.02</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NS</w:t>
            </w:r>
          </w:p>
        </w:tc>
      </w:tr>
      <w:tr w:rsidR="00CD1336" w:rsidRPr="00674B43" w:rsidTr="003918E5">
        <w:trPr>
          <w:trHeight w:val="20"/>
        </w:trPr>
        <w:tc>
          <w:tcPr>
            <w:tcW w:w="3060" w:type="dxa"/>
            <w:tcBorders>
              <w:top w:val="nil"/>
              <w:left w:val="nil"/>
              <w:bottom w:val="nil"/>
              <w:right w:val="nil"/>
            </w:tcBorders>
            <w:shd w:val="clear" w:color="auto" w:fill="auto"/>
            <w:noWrap/>
            <w:vAlign w:val="center"/>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Liver weight (%)</w:t>
            </w:r>
          </w:p>
        </w:tc>
        <w:tc>
          <w:tcPr>
            <w:tcW w:w="81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2.3</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2.4</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2.4</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2.5</w:t>
            </w:r>
          </w:p>
        </w:tc>
        <w:tc>
          <w:tcPr>
            <w:tcW w:w="847"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0.03</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NS</w:t>
            </w:r>
          </w:p>
        </w:tc>
      </w:tr>
      <w:tr w:rsidR="00CD1336" w:rsidRPr="00674B43" w:rsidTr="003918E5">
        <w:trPr>
          <w:trHeight w:val="20"/>
        </w:trPr>
        <w:tc>
          <w:tcPr>
            <w:tcW w:w="3060" w:type="dxa"/>
            <w:tcBorders>
              <w:top w:val="nil"/>
              <w:left w:val="nil"/>
              <w:bottom w:val="nil"/>
              <w:right w:val="nil"/>
            </w:tcBorders>
            <w:shd w:val="clear" w:color="auto" w:fill="auto"/>
            <w:noWrap/>
            <w:vAlign w:val="center"/>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Gizzard weight (%)</w:t>
            </w:r>
          </w:p>
        </w:tc>
        <w:tc>
          <w:tcPr>
            <w:tcW w:w="81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vertAlign w:val="superscript"/>
              </w:rPr>
            </w:pPr>
            <w:r w:rsidRPr="00674B43">
              <w:rPr>
                <w:rFonts w:ascii="Times New Roman" w:eastAsia="Times New Roman" w:hAnsi="Times New Roman" w:cs="Times New Roman"/>
                <w:color w:val="000000" w:themeColor="text1"/>
                <w:sz w:val="24"/>
                <w:szCs w:val="24"/>
              </w:rPr>
              <w:t>2.1</w:t>
            </w:r>
            <w:r w:rsidRPr="00674B43">
              <w:rPr>
                <w:rFonts w:ascii="Times New Roman" w:eastAsia="Times New Roman" w:hAnsi="Times New Roman" w:cs="Times New Roman"/>
                <w:color w:val="000000" w:themeColor="text1"/>
                <w:sz w:val="24"/>
                <w:szCs w:val="24"/>
                <w:vertAlign w:val="superscript"/>
              </w:rPr>
              <w:t>a</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vertAlign w:val="superscript"/>
              </w:rPr>
            </w:pPr>
            <w:r w:rsidRPr="00674B43">
              <w:rPr>
                <w:rFonts w:ascii="Times New Roman" w:eastAsia="Times New Roman" w:hAnsi="Times New Roman" w:cs="Times New Roman"/>
                <w:color w:val="000000" w:themeColor="text1"/>
                <w:sz w:val="24"/>
                <w:szCs w:val="24"/>
              </w:rPr>
              <w:t>2.2</w:t>
            </w:r>
            <w:r w:rsidRPr="00674B43">
              <w:rPr>
                <w:rFonts w:ascii="Times New Roman" w:eastAsia="Times New Roman" w:hAnsi="Times New Roman" w:cs="Times New Roman"/>
                <w:color w:val="000000" w:themeColor="text1"/>
                <w:sz w:val="24"/>
                <w:szCs w:val="24"/>
                <w:vertAlign w:val="superscript"/>
              </w:rPr>
              <w:t>b</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vertAlign w:val="superscript"/>
              </w:rPr>
            </w:pPr>
            <w:r w:rsidRPr="00674B43">
              <w:rPr>
                <w:rFonts w:ascii="Times New Roman" w:eastAsia="Times New Roman" w:hAnsi="Times New Roman" w:cs="Times New Roman"/>
                <w:color w:val="000000" w:themeColor="text1"/>
                <w:sz w:val="24"/>
                <w:szCs w:val="24"/>
              </w:rPr>
              <w:t>2.2</w:t>
            </w:r>
            <w:r w:rsidRPr="00674B43">
              <w:rPr>
                <w:rFonts w:ascii="Times New Roman" w:eastAsia="Times New Roman" w:hAnsi="Times New Roman" w:cs="Times New Roman"/>
                <w:color w:val="000000" w:themeColor="text1"/>
                <w:sz w:val="24"/>
                <w:szCs w:val="24"/>
                <w:vertAlign w:val="superscript"/>
              </w:rPr>
              <w:t>b</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vertAlign w:val="superscript"/>
              </w:rPr>
            </w:pPr>
            <w:r w:rsidRPr="00674B43">
              <w:rPr>
                <w:rFonts w:ascii="Times New Roman" w:eastAsia="Times New Roman" w:hAnsi="Times New Roman" w:cs="Times New Roman"/>
                <w:color w:val="000000" w:themeColor="text1"/>
                <w:sz w:val="24"/>
                <w:szCs w:val="24"/>
              </w:rPr>
              <w:t>2.2</w:t>
            </w:r>
            <w:r w:rsidRPr="00674B43">
              <w:rPr>
                <w:rFonts w:ascii="Times New Roman" w:eastAsia="Times New Roman" w:hAnsi="Times New Roman" w:cs="Times New Roman"/>
                <w:color w:val="000000" w:themeColor="text1"/>
                <w:sz w:val="24"/>
                <w:szCs w:val="24"/>
                <w:vertAlign w:val="superscript"/>
              </w:rPr>
              <w:t>b</w:t>
            </w:r>
          </w:p>
        </w:tc>
        <w:tc>
          <w:tcPr>
            <w:tcW w:w="847"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0.02</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w:t>
            </w:r>
          </w:p>
        </w:tc>
      </w:tr>
      <w:tr w:rsidR="00CD1336" w:rsidRPr="00674B43" w:rsidTr="003918E5">
        <w:trPr>
          <w:trHeight w:val="20"/>
        </w:trPr>
        <w:tc>
          <w:tcPr>
            <w:tcW w:w="3060" w:type="dxa"/>
            <w:tcBorders>
              <w:top w:val="nil"/>
              <w:left w:val="nil"/>
              <w:bottom w:val="nil"/>
              <w:right w:val="nil"/>
            </w:tcBorders>
            <w:shd w:val="clear" w:color="auto" w:fill="auto"/>
            <w:noWrap/>
            <w:vAlign w:val="center"/>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Head weight (%)</w:t>
            </w:r>
          </w:p>
        </w:tc>
        <w:tc>
          <w:tcPr>
            <w:tcW w:w="81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1.8</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1.8</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1.9</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1.9</w:t>
            </w:r>
          </w:p>
        </w:tc>
        <w:tc>
          <w:tcPr>
            <w:tcW w:w="847"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0.03</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NS</w:t>
            </w:r>
          </w:p>
        </w:tc>
      </w:tr>
      <w:tr w:rsidR="00CD1336" w:rsidRPr="00674B43" w:rsidTr="003918E5">
        <w:trPr>
          <w:trHeight w:val="20"/>
        </w:trPr>
        <w:tc>
          <w:tcPr>
            <w:tcW w:w="3060" w:type="dxa"/>
            <w:tcBorders>
              <w:top w:val="nil"/>
              <w:left w:val="nil"/>
              <w:bottom w:val="nil"/>
              <w:right w:val="nil"/>
            </w:tcBorders>
            <w:shd w:val="clear" w:color="auto" w:fill="auto"/>
            <w:noWrap/>
            <w:vAlign w:val="center"/>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Abdominal fat weight (%)</w:t>
            </w:r>
          </w:p>
        </w:tc>
        <w:tc>
          <w:tcPr>
            <w:tcW w:w="81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1.4</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1.4</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1.5</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1.4</w:t>
            </w:r>
          </w:p>
        </w:tc>
        <w:tc>
          <w:tcPr>
            <w:tcW w:w="847"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0.02</w:t>
            </w:r>
          </w:p>
        </w:tc>
        <w:tc>
          <w:tcPr>
            <w:tcW w:w="900" w:type="dxa"/>
            <w:tcBorders>
              <w:top w:val="nil"/>
              <w:left w:val="nil"/>
              <w:bottom w:val="nil"/>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NS</w:t>
            </w:r>
          </w:p>
        </w:tc>
      </w:tr>
      <w:tr w:rsidR="00CD1336" w:rsidRPr="00674B43" w:rsidTr="003918E5">
        <w:trPr>
          <w:trHeight w:val="20"/>
        </w:trPr>
        <w:tc>
          <w:tcPr>
            <w:tcW w:w="3060" w:type="dxa"/>
            <w:tcBorders>
              <w:top w:val="nil"/>
              <w:left w:val="nil"/>
              <w:bottom w:val="single" w:sz="4" w:space="0" w:color="auto"/>
              <w:right w:val="nil"/>
            </w:tcBorders>
            <w:shd w:val="clear" w:color="auto" w:fill="auto"/>
            <w:noWrap/>
            <w:vAlign w:val="center"/>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Feather weight (%)</w:t>
            </w:r>
          </w:p>
        </w:tc>
        <w:tc>
          <w:tcPr>
            <w:tcW w:w="810" w:type="dxa"/>
            <w:tcBorders>
              <w:top w:val="nil"/>
              <w:left w:val="nil"/>
              <w:bottom w:val="single" w:sz="4" w:space="0" w:color="auto"/>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3.7</w:t>
            </w:r>
          </w:p>
        </w:tc>
        <w:tc>
          <w:tcPr>
            <w:tcW w:w="900" w:type="dxa"/>
            <w:tcBorders>
              <w:top w:val="nil"/>
              <w:left w:val="nil"/>
              <w:bottom w:val="single" w:sz="4" w:space="0" w:color="auto"/>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3.5</w:t>
            </w:r>
          </w:p>
        </w:tc>
        <w:tc>
          <w:tcPr>
            <w:tcW w:w="900" w:type="dxa"/>
            <w:tcBorders>
              <w:top w:val="nil"/>
              <w:left w:val="nil"/>
              <w:bottom w:val="single" w:sz="4" w:space="0" w:color="auto"/>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3.6</w:t>
            </w:r>
          </w:p>
        </w:tc>
        <w:tc>
          <w:tcPr>
            <w:tcW w:w="900" w:type="dxa"/>
            <w:tcBorders>
              <w:top w:val="nil"/>
              <w:left w:val="nil"/>
              <w:bottom w:val="single" w:sz="4" w:space="0" w:color="auto"/>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3.5</w:t>
            </w:r>
          </w:p>
        </w:tc>
        <w:tc>
          <w:tcPr>
            <w:tcW w:w="847" w:type="dxa"/>
            <w:tcBorders>
              <w:top w:val="nil"/>
              <w:left w:val="nil"/>
              <w:bottom w:val="single" w:sz="4" w:space="0" w:color="auto"/>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0.05</w:t>
            </w:r>
          </w:p>
        </w:tc>
        <w:tc>
          <w:tcPr>
            <w:tcW w:w="900" w:type="dxa"/>
            <w:tcBorders>
              <w:top w:val="nil"/>
              <w:left w:val="nil"/>
              <w:bottom w:val="single" w:sz="4" w:space="0" w:color="auto"/>
              <w:right w:val="nil"/>
            </w:tcBorders>
            <w:shd w:val="clear" w:color="auto" w:fill="auto"/>
            <w:noWrap/>
            <w:vAlign w:val="bottom"/>
            <w:hideMark/>
          </w:tcPr>
          <w:p w:rsidR="00CD1336" w:rsidRPr="00674B43" w:rsidRDefault="00CD1336" w:rsidP="00760992">
            <w:pPr>
              <w:spacing w:after="0" w:line="300" w:lineRule="auto"/>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NS</w:t>
            </w:r>
          </w:p>
        </w:tc>
      </w:tr>
    </w:tbl>
    <w:p w:rsidR="00CD1336" w:rsidRPr="00674B43" w:rsidRDefault="00CD1336" w:rsidP="00CD1336">
      <w:pPr>
        <w:spacing w:after="0" w:line="300" w:lineRule="auto"/>
        <w:jc w:val="both"/>
        <w:rPr>
          <w:rFonts w:ascii="Times New Roman" w:hAnsi="Times New Roman" w:cs="Times New Roman"/>
          <w:color w:val="000000" w:themeColor="text1"/>
          <w:sz w:val="20"/>
          <w:szCs w:val="24"/>
        </w:rPr>
      </w:pPr>
      <w:r w:rsidRPr="00674B43">
        <w:rPr>
          <w:rFonts w:ascii="Times New Roman" w:hAnsi="Times New Roman" w:cs="Times New Roman"/>
          <w:color w:val="000000" w:themeColor="text1"/>
          <w:sz w:val="20"/>
          <w:szCs w:val="24"/>
        </w:rPr>
        <w:t xml:space="preserve">ab=Means sharing different </w:t>
      </w:r>
      <w:r w:rsidR="00FA1994" w:rsidRPr="00674B43">
        <w:rPr>
          <w:rFonts w:ascii="Times New Roman" w:hAnsi="Times New Roman" w:cs="Times New Roman"/>
          <w:color w:val="000000" w:themeColor="text1"/>
          <w:sz w:val="20"/>
          <w:szCs w:val="24"/>
        </w:rPr>
        <w:t>superscripts</w:t>
      </w:r>
      <w:r w:rsidRPr="00674B43">
        <w:rPr>
          <w:rFonts w:ascii="Times New Roman" w:hAnsi="Times New Roman" w:cs="Times New Roman"/>
          <w:color w:val="000000" w:themeColor="text1"/>
          <w:sz w:val="20"/>
          <w:szCs w:val="24"/>
        </w:rPr>
        <w:t xml:space="preserve"> in the same row differ at least at 5% level (p&lt;0.05); T</w:t>
      </w:r>
      <w:r w:rsidRPr="00674B43">
        <w:rPr>
          <w:rFonts w:ascii="Times New Roman" w:hAnsi="Times New Roman" w:cs="Times New Roman"/>
          <w:color w:val="000000" w:themeColor="text1"/>
          <w:sz w:val="20"/>
          <w:szCs w:val="24"/>
          <w:vertAlign w:val="subscript"/>
        </w:rPr>
        <w:t>0</w:t>
      </w:r>
      <w:r w:rsidRPr="00674B43">
        <w:rPr>
          <w:rFonts w:ascii="Times New Roman" w:hAnsi="Times New Roman" w:cs="Times New Roman"/>
          <w:color w:val="000000" w:themeColor="text1"/>
          <w:sz w:val="20"/>
          <w:szCs w:val="24"/>
        </w:rPr>
        <w:t>=Diet containing 0% molasses in drinking water; T</w:t>
      </w:r>
      <w:r w:rsidRPr="00674B43">
        <w:rPr>
          <w:rFonts w:ascii="Times New Roman" w:hAnsi="Times New Roman" w:cs="Times New Roman"/>
          <w:color w:val="000000" w:themeColor="text1"/>
          <w:sz w:val="20"/>
          <w:szCs w:val="24"/>
          <w:vertAlign w:val="subscript"/>
        </w:rPr>
        <w:t>1</w:t>
      </w:r>
      <w:r w:rsidRPr="00674B43">
        <w:rPr>
          <w:rFonts w:ascii="Times New Roman" w:hAnsi="Times New Roman" w:cs="Times New Roman"/>
          <w:color w:val="000000" w:themeColor="text1"/>
          <w:sz w:val="20"/>
          <w:szCs w:val="24"/>
        </w:rPr>
        <w:t>=Diet containing 0.5% molasses in drinking water; T</w:t>
      </w:r>
      <w:r w:rsidRPr="00674B43">
        <w:rPr>
          <w:rFonts w:ascii="Times New Roman" w:hAnsi="Times New Roman" w:cs="Times New Roman"/>
          <w:color w:val="000000" w:themeColor="text1"/>
          <w:sz w:val="20"/>
          <w:szCs w:val="24"/>
          <w:vertAlign w:val="subscript"/>
        </w:rPr>
        <w:t>2</w:t>
      </w:r>
      <w:r w:rsidRPr="00674B43">
        <w:rPr>
          <w:rFonts w:ascii="Times New Roman" w:hAnsi="Times New Roman" w:cs="Times New Roman"/>
          <w:color w:val="000000" w:themeColor="text1"/>
          <w:sz w:val="20"/>
          <w:szCs w:val="24"/>
        </w:rPr>
        <w:t>=Diet containing 1.0% molasses in drinking water; T</w:t>
      </w:r>
      <w:r w:rsidRPr="00674B43">
        <w:rPr>
          <w:rFonts w:ascii="Times New Roman" w:hAnsi="Times New Roman" w:cs="Times New Roman"/>
          <w:color w:val="000000" w:themeColor="text1"/>
          <w:sz w:val="20"/>
          <w:szCs w:val="24"/>
          <w:vertAlign w:val="subscript"/>
        </w:rPr>
        <w:t>3</w:t>
      </w:r>
      <w:r w:rsidRPr="00674B43">
        <w:rPr>
          <w:rFonts w:ascii="Times New Roman" w:hAnsi="Times New Roman" w:cs="Times New Roman"/>
          <w:color w:val="000000" w:themeColor="text1"/>
          <w:sz w:val="20"/>
          <w:szCs w:val="24"/>
        </w:rPr>
        <w:t>=Diet containing 1.5% molasses of drinking water; NS=Non-significant (P&gt;0.05); *=Significant (P&lt;0.05); **=Significant (P&lt;0.01)</w:t>
      </w:r>
    </w:p>
    <w:p w:rsidR="00CD1336" w:rsidRPr="00674B43" w:rsidRDefault="00CD1336" w:rsidP="00CD1336">
      <w:pPr>
        <w:spacing w:line="360" w:lineRule="auto"/>
        <w:jc w:val="both"/>
        <w:outlineLvl w:val="0"/>
        <w:rPr>
          <w:rFonts w:ascii="Times New Roman" w:hAnsi="Times New Roman" w:cs="Times New Roman"/>
          <w:b/>
          <w:bCs/>
          <w:color w:val="000000" w:themeColor="text1"/>
          <w:sz w:val="24"/>
          <w:szCs w:val="24"/>
        </w:rPr>
      </w:pPr>
    </w:p>
    <w:p w:rsidR="00CD1336" w:rsidRPr="00674B43" w:rsidRDefault="00CD1336" w:rsidP="00CD1336">
      <w:pPr>
        <w:spacing w:line="360" w:lineRule="auto"/>
        <w:jc w:val="both"/>
        <w:outlineLvl w:val="0"/>
        <w:rPr>
          <w:rFonts w:ascii="Times New Roman" w:hAnsi="Times New Roman" w:cs="Times New Roman"/>
          <w:b/>
          <w:bCs/>
          <w:color w:val="000000" w:themeColor="text1"/>
          <w:sz w:val="24"/>
          <w:szCs w:val="24"/>
        </w:rPr>
      </w:pPr>
      <w:r w:rsidRPr="00674B43">
        <w:rPr>
          <w:rFonts w:ascii="Times New Roman" w:hAnsi="Times New Roman" w:cs="Times New Roman"/>
          <w:b/>
          <w:bCs/>
          <w:color w:val="000000" w:themeColor="text1"/>
          <w:sz w:val="24"/>
          <w:szCs w:val="24"/>
        </w:rPr>
        <w:t xml:space="preserve">4.5 </w:t>
      </w:r>
      <w:r w:rsidRPr="00674B43">
        <w:rPr>
          <w:rFonts w:ascii="Times New Roman" w:eastAsia="Times New Roman" w:hAnsi="Times New Roman" w:cs="Times New Roman"/>
          <w:b/>
          <w:color w:val="000000" w:themeColor="text1"/>
          <w:sz w:val="24"/>
        </w:rPr>
        <w:t>Hemato</w:t>
      </w:r>
      <w:r w:rsidR="00E15C51" w:rsidRPr="00674B43">
        <w:rPr>
          <w:rFonts w:ascii="Times New Roman" w:eastAsia="Times New Roman" w:hAnsi="Times New Roman" w:cs="Times New Roman"/>
          <w:b/>
          <w:color w:val="000000" w:themeColor="text1"/>
          <w:sz w:val="24"/>
        </w:rPr>
        <w:t>-</w:t>
      </w:r>
      <w:r w:rsidRPr="00674B43">
        <w:rPr>
          <w:rFonts w:ascii="Times New Roman" w:eastAsia="Times New Roman" w:hAnsi="Times New Roman" w:cs="Times New Roman"/>
          <w:b/>
          <w:color w:val="000000" w:themeColor="text1"/>
          <w:sz w:val="24"/>
        </w:rPr>
        <w:t xml:space="preserve">biochemical </w:t>
      </w:r>
      <w:r w:rsidRPr="00674B43">
        <w:rPr>
          <w:rFonts w:ascii="Times New Roman" w:hAnsi="Times New Roman" w:cs="Times New Roman"/>
          <w:b/>
          <w:bCs/>
          <w:color w:val="000000" w:themeColor="text1"/>
          <w:sz w:val="24"/>
          <w:szCs w:val="24"/>
        </w:rPr>
        <w:t>parameters</w:t>
      </w:r>
    </w:p>
    <w:p w:rsidR="00CD1336" w:rsidRPr="00674B43" w:rsidRDefault="00CD1336" w:rsidP="00CD1336">
      <w:pPr>
        <w:spacing w:line="360" w:lineRule="auto"/>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Serum parameters exhibited normal ranges among different dietary treatment groups (p&gt;0.05) except for total protein which increased significantly (p˂0.01) at 4</w:t>
      </w:r>
      <w:r w:rsidRPr="00674B43">
        <w:rPr>
          <w:rFonts w:ascii="Times New Roman" w:hAnsi="Times New Roman" w:cs="Times New Roman"/>
          <w:color w:val="000000" w:themeColor="text1"/>
          <w:sz w:val="24"/>
          <w:szCs w:val="24"/>
          <w:vertAlign w:val="superscript"/>
        </w:rPr>
        <w:t>th</w:t>
      </w:r>
      <w:r w:rsidRPr="00674B43">
        <w:rPr>
          <w:rFonts w:ascii="Times New Roman" w:hAnsi="Times New Roman" w:cs="Times New Roman"/>
          <w:color w:val="000000" w:themeColor="text1"/>
          <w:sz w:val="24"/>
          <w:szCs w:val="24"/>
        </w:rPr>
        <w:t xml:space="preserve"> week</w:t>
      </w:r>
      <w:r w:rsidR="000226B7" w:rsidRPr="00674B43">
        <w:rPr>
          <w:rFonts w:ascii="Times New Roman" w:hAnsi="Times New Roman" w:cs="Times New Roman"/>
          <w:color w:val="000000" w:themeColor="text1"/>
          <w:sz w:val="24"/>
          <w:szCs w:val="24"/>
        </w:rPr>
        <w:t xml:space="preserve"> (Table 4.3</w:t>
      </w:r>
      <w:r w:rsidR="00153106" w:rsidRPr="00674B43">
        <w:rPr>
          <w:rFonts w:ascii="Times New Roman" w:hAnsi="Times New Roman" w:cs="Times New Roman"/>
          <w:color w:val="000000" w:themeColor="text1"/>
          <w:sz w:val="24"/>
          <w:szCs w:val="24"/>
        </w:rPr>
        <w:t>)</w:t>
      </w:r>
      <w:r w:rsidRPr="00674B43">
        <w:rPr>
          <w:rFonts w:ascii="Times New Roman" w:hAnsi="Times New Roman" w:cs="Times New Roman"/>
          <w:color w:val="000000" w:themeColor="text1"/>
          <w:sz w:val="24"/>
          <w:szCs w:val="24"/>
        </w:rPr>
        <w:t>. Maximum (3.89</w:t>
      </w:r>
      <w:r w:rsidR="00E53DC0" w:rsidRPr="00674B43">
        <w:rPr>
          <w:rFonts w:ascii="Times New Roman" w:hAnsi="Times New Roman" w:cs="Times New Roman"/>
          <w:color w:val="000000" w:themeColor="text1"/>
          <w:sz w:val="24"/>
          <w:szCs w:val="24"/>
        </w:rPr>
        <w:t xml:space="preserve"> g/dl</w:t>
      </w:r>
      <w:r w:rsidRPr="00674B43">
        <w:rPr>
          <w:rFonts w:ascii="Times New Roman" w:hAnsi="Times New Roman" w:cs="Times New Roman"/>
          <w:color w:val="000000" w:themeColor="text1"/>
          <w:sz w:val="24"/>
          <w:szCs w:val="24"/>
        </w:rPr>
        <w:t>) and minimum (2.49</w:t>
      </w:r>
      <w:r w:rsidR="00E53DC0" w:rsidRPr="00674B43">
        <w:rPr>
          <w:rFonts w:ascii="Times New Roman" w:hAnsi="Times New Roman" w:cs="Times New Roman"/>
          <w:color w:val="000000" w:themeColor="text1"/>
          <w:sz w:val="24"/>
          <w:szCs w:val="24"/>
        </w:rPr>
        <w:t xml:space="preserve"> g/dl</w:t>
      </w:r>
      <w:r w:rsidRPr="00674B43">
        <w:rPr>
          <w:rFonts w:ascii="Times New Roman" w:hAnsi="Times New Roman" w:cs="Times New Roman"/>
          <w:color w:val="000000" w:themeColor="text1"/>
          <w:sz w:val="24"/>
          <w:szCs w:val="24"/>
        </w:rPr>
        <w:t>) average values of total protein were recorded in T</w:t>
      </w:r>
      <w:r w:rsidRPr="00674B43">
        <w:rPr>
          <w:rFonts w:ascii="Times New Roman" w:hAnsi="Times New Roman" w:cs="Times New Roman"/>
          <w:color w:val="000000" w:themeColor="text1"/>
          <w:sz w:val="24"/>
          <w:szCs w:val="24"/>
          <w:vertAlign w:val="subscript"/>
        </w:rPr>
        <w:t>3</w:t>
      </w:r>
      <w:r w:rsidRPr="00674B43">
        <w:rPr>
          <w:rFonts w:ascii="Times New Roman" w:hAnsi="Times New Roman" w:cs="Times New Roman"/>
          <w:color w:val="000000" w:themeColor="text1"/>
          <w:sz w:val="24"/>
          <w:szCs w:val="24"/>
        </w:rPr>
        <w:t xml:space="preserve"> and T</w:t>
      </w:r>
      <w:r w:rsidRPr="00674B43">
        <w:rPr>
          <w:rFonts w:ascii="Times New Roman" w:hAnsi="Times New Roman" w:cs="Times New Roman"/>
          <w:color w:val="000000" w:themeColor="text1"/>
          <w:sz w:val="24"/>
          <w:szCs w:val="24"/>
          <w:vertAlign w:val="subscript"/>
        </w:rPr>
        <w:t xml:space="preserve">2 </w:t>
      </w:r>
      <w:r w:rsidRPr="00674B43">
        <w:rPr>
          <w:rFonts w:ascii="Times New Roman" w:hAnsi="Times New Roman" w:cs="Times New Roman"/>
          <w:color w:val="000000" w:themeColor="text1"/>
          <w:sz w:val="24"/>
          <w:szCs w:val="24"/>
        </w:rPr>
        <w:t>groups, respectively at 4</w:t>
      </w:r>
      <w:r w:rsidRPr="00674B43">
        <w:rPr>
          <w:rFonts w:ascii="Times New Roman" w:hAnsi="Times New Roman" w:cs="Times New Roman"/>
          <w:color w:val="000000" w:themeColor="text1"/>
          <w:sz w:val="24"/>
          <w:szCs w:val="24"/>
          <w:vertAlign w:val="superscript"/>
        </w:rPr>
        <w:t>th</w:t>
      </w:r>
      <w:r w:rsidRPr="00674B43">
        <w:rPr>
          <w:rFonts w:ascii="Times New Roman" w:hAnsi="Times New Roman" w:cs="Times New Roman"/>
          <w:color w:val="000000" w:themeColor="text1"/>
          <w:sz w:val="24"/>
          <w:szCs w:val="24"/>
        </w:rPr>
        <w:t xml:space="preserve"> week.</w:t>
      </w:r>
    </w:p>
    <w:p w:rsidR="00CD1336" w:rsidRPr="00674B43" w:rsidRDefault="00CD1336" w:rsidP="00CD1336">
      <w:pPr>
        <w:rPr>
          <w:rFonts w:ascii="Times New Roman" w:hAnsi="Times New Roman" w:cs="Times New Roman"/>
          <w:b/>
          <w:bCs/>
          <w:color w:val="000000" w:themeColor="text1"/>
          <w:sz w:val="24"/>
          <w:szCs w:val="24"/>
        </w:rPr>
      </w:pPr>
      <w:bookmarkStart w:id="21" w:name="page31"/>
      <w:bookmarkEnd w:id="21"/>
      <w:r w:rsidRPr="00674B43">
        <w:rPr>
          <w:rFonts w:ascii="Times New Roman" w:hAnsi="Times New Roman" w:cs="Times New Roman"/>
          <w:b/>
          <w:bCs/>
          <w:color w:val="000000" w:themeColor="text1"/>
          <w:sz w:val="24"/>
          <w:szCs w:val="24"/>
        </w:rPr>
        <w:br w:type="page"/>
      </w:r>
    </w:p>
    <w:p w:rsidR="00CD1336" w:rsidRPr="00674B43" w:rsidRDefault="00153106" w:rsidP="00CD1336">
      <w:pPr>
        <w:spacing w:after="0" w:line="360" w:lineRule="auto"/>
        <w:jc w:val="both"/>
        <w:rPr>
          <w:rFonts w:ascii="Times New Roman" w:hAnsi="Times New Roman" w:cs="Times New Roman"/>
          <w:color w:val="000000" w:themeColor="text1"/>
          <w:sz w:val="24"/>
          <w:szCs w:val="24"/>
        </w:rPr>
      </w:pPr>
      <w:r w:rsidRPr="00674B43">
        <w:rPr>
          <w:rFonts w:ascii="Times New Roman" w:hAnsi="Times New Roman" w:cs="Times New Roman"/>
          <w:b/>
          <w:bCs/>
          <w:color w:val="000000" w:themeColor="text1"/>
          <w:sz w:val="24"/>
          <w:szCs w:val="24"/>
        </w:rPr>
        <w:lastRenderedPageBreak/>
        <w:t xml:space="preserve">Table </w:t>
      </w:r>
      <w:r w:rsidR="000E2DD9" w:rsidRPr="00674B43">
        <w:rPr>
          <w:rFonts w:ascii="Times New Roman" w:hAnsi="Times New Roman" w:cs="Times New Roman"/>
          <w:b/>
          <w:bCs/>
          <w:color w:val="000000" w:themeColor="text1"/>
          <w:sz w:val="24"/>
          <w:szCs w:val="24"/>
        </w:rPr>
        <w:t>4.3</w:t>
      </w:r>
      <w:r w:rsidR="00CD1336" w:rsidRPr="00674B43">
        <w:rPr>
          <w:rFonts w:ascii="Times New Roman" w:hAnsi="Times New Roman" w:cs="Times New Roman"/>
          <w:color w:val="000000" w:themeColor="text1"/>
          <w:sz w:val="24"/>
          <w:szCs w:val="24"/>
        </w:rPr>
        <w:t xml:space="preserve"> Serum parameters of the experimental broiler birds fed diets supplemented with different levels of molasses supplementation at 3</w:t>
      </w:r>
      <w:r w:rsidR="00CD1336" w:rsidRPr="00674B43">
        <w:rPr>
          <w:rFonts w:ascii="Times New Roman" w:hAnsi="Times New Roman" w:cs="Times New Roman"/>
          <w:color w:val="000000" w:themeColor="text1"/>
          <w:sz w:val="24"/>
          <w:szCs w:val="24"/>
          <w:vertAlign w:val="superscript"/>
        </w:rPr>
        <w:t>rd</w:t>
      </w:r>
      <w:r w:rsidR="000E2DD9" w:rsidRPr="00674B43">
        <w:rPr>
          <w:rFonts w:ascii="Times New Roman" w:hAnsi="Times New Roman" w:cs="Times New Roman"/>
          <w:color w:val="000000" w:themeColor="text1"/>
          <w:sz w:val="24"/>
          <w:szCs w:val="24"/>
        </w:rPr>
        <w:t xml:space="preserve"> </w:t>
      </w:r>
      <w:r w:rsidR="00CD1336" w:rsidRPr="00674B43">
        <w:rPr>
          <w:rFonts w:ascii="Times New Roman" w:hAnsi="Times New Roman" w:cs="Times New Roman"/>
          <w:color w:val="000000" w:themeColor="text1"/>
          <w:sz w:val="24"/>
          <w:szCs w:val="24"/>
        </w:rPr>
        <w:t>and 4</w:t>
      </w:r>
      <w:r w:rsidR="00CD1336" w:rsidRPr="00674B43">
        <w:rPr>
          <w:rFonts w:ascii="Times New Roman" w:hAnsi="Times New Roman" w:cs="Times New Roman"/>
          <w:color w:val="000000" w:themeColor="text1"/>
          <w:sz w:val="24"/>
          <w:szCs w:val="24"/>
          <w:vertAlign w:val="superscript"/>
        </w:rPr>
        <w:t>th</w:t>
      </w:r>
      <w:r w:rsidR="000E2DD9" w:rsidRPr="00674B43">
        <w:rPr>
          <w:rFonts w:ascii="Times New Roman" w:hAnsi="Times New Roman" w:cs="Times New Roman"/>
          <w:color w:val="000000" w:themeColor="text1"/>
          <w:sz w:val="24"/>
          <w:szCs w:val="24"/>
        </w:rPr>
        <w:t xml:space="preserve"> </w:t>
      </w:r>
      <w:r w:rsidR="00FA1994" w:rsidRPr="00674B43">
        <w:rPr>
          <w:rFonts w:ascii="Times New Roman" w:hAnsi="Times New Roman" w:cs="Times New Roman"/>
          <w:color w:val="000000" w:themeColor="text1"/>
          <w:sz w:val="24"/>
          <w:szCs w:val="24"/>
        </w:rPr>
        <w:t>weeks.</w:t>
      </w:r>
    </w:p>
    <w:p w:rsidR="00CD1336" w:rsidRPr="00674B43" w:rsidRDefault="00CD1336" w:rsidP="00CD1336">
      <w:pPr>
        <w:spacing w:after="0" w:line="240" w:lineRule="auto"/>
        <w:jc w:val="both"/>
        <w:rPr>
          <w:rFonts w:ascii="Times New Roman" w:hAnsi="Times New Roman" w:cs="Times New Roman"/>
          <w:b/>
          <w:bCs/>
          <w:color w:val="000000" w:themeColor="text1"/>
          <w:sz w:val="24"/>
          <w:szCs w:val="24"/>
        </w:rPr>
      </w:pP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80"/>
        <w:gridCol w:w="900"/>
        <w:gridCol w:w="900"/>
        <w:gridCol w:w="900"/>
        <w:gridCol w:w="900"/>
        <w:gridCol w:w="900"/>
        <w:gridCol w:w="900"/>
        <w:gridCol w:w="900"/>
      </w:tblGrid>
      <w:tr w:rsidR="00CD1336" w:rsidRPr="00674B43" w:rsidTr="003918E5">
        <w:trPr>
          <w:trHeight w:val="74"/>
        </w:trPr>
        <w:tc>
          <w:tcPr>
            <w:tcW w:w="1980" w:type="dxa"/>
            <w:vMerge w:val="restart"/>
            <w:tcBorders>
              <w:left w:val="nil"/>
              <w:right w:val="nil"/>
            </w:tcBorders>
            <w:shd w:val="clear" w:color="auto" w:fill="auto"/>
            <w:vAlign w:val="center"/>
          </w:tcPr>
          <w:p w:rsidR="00CD1336" w:rsidRPr="00674B43" w:rsidRDefault="00CD1336" w:rsidP="003918E5">
            <w:pPr>
              <w:spacing w:after="0" w:line="300" w:lineRule="auto"/>
              <w:rPr>
                <w:rFonts w:ascii="Times New Roman" w:hAnsi="Times New Roman" w:cs="Times New Roman"/>
                <w:b/>
                <w:bCs/>
                <w:color w:val="000000" w:themeColor="text1"/>
                <w:sz w:val="24"/>
                <w:szCs w:val="24"/>
              </w:rPr>
            </w:pPr>
            <w:r w:rsidRPr="00674B43">
              <w:rPr>
                <w:rFonts w:ascii="Times New Roman" w:hAnsi="Times New Roman" w:cs="Times New Roman"/>
                <w:b/>
                <w:bCs/>
                <w:color w:val="000000" w:themeColor="text1"/>
                <w:sz w:val="24"/>
                <w:szCs w:val="24"/>
              </w:rPr>
              <w:t>Parameter</w:t>
            </w:r>
          </w:p>
        </w:tc>
        <w:tc>
          <w:tcPr>
            <w:tcW w:w="4500" w:type="dxa"/>
            <w:gridSpan w:val="5"/>
            <w:tcBorders>
              <w:left w:val="nil"/>
              <w:bottom w:val="single" w:sz="4" w:space="0" w:color="auto"/>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b/>
                <w:bCs/>
                <w:color w:val="000000" w:themeColor="text1"/>
                <w:sz w:val="24"/>
                <w:szCs w:val="24"/>
              </w:rPr>
            </w:pPr>
            <w:r w:rsidRPr="00674B43">
              <w:rPr>
                <w:rFonts w:ascii="Times New Roman" w:hAnsi="Times New Roman" w:cs="Times New Roman"/>
                <w:b/>
                <w:bCs/>
                <w:color w:val="000000" w:themeColor="text1"/>
                <w:sz w:val="24"/>
                <w:szCs w:val="24"/>
              </w:rPr>
              <w:t>Dietary treatments</w:t>
            </w:r>
          </w:p>
        </w:tc>
        <w:tc>
          <w:tcPr>
            <w:tcW w:w="900" w:type="dxa"/>
            <w:vMerge w:val="restart"/>
            <w:tcBorders>
              <w:left w:val="nil"/>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b/>
                <w:bCs/>
                <w:color w:val="000000" w:themeColor="text1"/>
                <w:sz w:val="24"/>
                <w:szCs w:val="24"/>
              </w:rPr>
            </w:pPr>
            <w:r w:rsidRPr="00674B43">
              <w:rPr>
                <w:rFonts w:ascii="Times New Roman" w:hAnsi="Times New Roman" w:cs="Times New Roman"/>
                <w:b/>
                <w:bCs/>
                <w:color w:val="000000" w:themeColor="text1"/>
                <w:sz w:val="24"/>
                <w:szCs w:val="24"/>
              </w:rPr>
              <w:t>SEM</w:t>
            </w:r>
          </w:p>
        </w:tc>
        <w:tc>
          <w:tcPr>
            <w:tcW w:w="900" w:type="dxa"/>
            <w:vMerge w:val="restart"/>
            <w:tcBorders>
              <w:left w:val="nil"/>
              <w:bottom w:val="single" w:sz="4" w:space="0" w:color="auto"/>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b/>
                <w:bCs/>
                <w:color w:val="000000" w:themeColor="text1"/>
                <w:sz w:val="24"/>
                <w:szCs w:val="24"/>
              </w:rPr>
            </w:pPr>
            <w:r w:rsidRPr="00674B43">
              <w:rPr>
                <w:rFonts w:ascii="Times New Roman" w:hAnsi="Times New Roman" w:cs="Times New Roman"/>
                <w:b/>
                <w:bCs/>
                <w:color w:val="000000" w:themeColor="text1"/>
                <w:sz w:val="24"/>
                <w:szCs w:val="24"/>
              </w:rPr>
              <w:t>Sig.</w:t>
            </w:r>
          </w:p>
        </w:tc>
      </w:tr>
      <w:tr w:rsidR="00CD1336" w:rsidRPr="00674B43" w:rsidTr="003918E5">
        <w:trPr>
          <w:trHeight w:val="74"/>
        </w:trPr>
        <w:tc>
          <w:tcPr>
            <w:tcW w:w="1980" w:type="dxa"/>
            <w:vMerge/>
            <w:tcBorders>
              <w:left w:val="nil"/>
              <w:bottom w:val="single" w:sz="4" w:space="0" w:color="auto"/>
              <w:right w:val="nil"/>
            </w:tcBorders>
            <w:shd w:val="clear" w:color="auto" w:fill="auto"/>
            <w:vAlign w:val="center"/>
          </w:tcPr>
          <w:p w:rsidR="00CD1336" w:rsidRPr="00674B43" w:rsidRDefault="00CD1336" w:rsidP="003918E5">
            <w:pPr>
              <w:spacing w:after="0" w:line="300" w:lineRule="auto"/>
              <w:rPr>
                <w:rFonts w:ascii="Times New Roman" w:hAnsi="Times New Roman" w:cs="Times New Roman"/>
                <w:color w:val="000000" w:themeColor="text1"/>
                <w:sz w:val="24"/>
                <w:szCs w:val="24"/>
              </w:rPr>
            </w:pPr>
          </w:p>
        </w:tc>
        <w:tc>
          <w:tcPr>
            <w:tcW w:w="900" w:type="dxa"/>
            <w:tcBorders>
              <w:left w:val="nil"/>
              <w:bottom w:val="single" w:sz="4" w:space="0" w:color="auto"/>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b/>
                <w:bCs/>
                <w:color w:val="000000" w:themeColor="text1"/>
                <w:sz w:val="24"/>
                <w:szCs w:val="24"/>
              </w:rPr>
            </w:pPr>
            <w:r w:rsidRPr="00674B43">
              <w:rPr>
                <w:rFonts w:ascii="Times New Roman" w:hAnsi="Times New Roman" w:cs="Times New Roman"/>
                <w:b/>
                <w:bCs/>
                <w:color w:val="000000" w:themeColor="text1"/>
                <w:sz w:val="24"/>
                <w:szCs w:val="24"/>
              </w:rPr>
              <w:t>Age</w:t>
            </w:r>
          </w:p>
        </w:tc>
        <w:tc>
          <w:tcPr>
            <w:tcW w:w="900" w:type="dxa"/>
            <w:tcBorders>
              <w:left w:val="nil"/>
              <w:bottom w:val="single" w:sz="4" w:space="0" w:color="auto"/>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b/>
                <w:bCs/>
                <w:color w:val="000000" w:themeColor="text1"/>
                <w:sz w:val="24"/>
                <w:szCs w:val="24"/>
              </w:rPr>
            </w:pPr>
            <w:r w:rsidRPr="00674B43">
              <w:rPr>
                <w:rFonts w:ascii="Times New Roman" w:hAnsi="Times New Roman" w:cs="Times New Roman"/>
                <w:b/>
                <w:bCs/>
                <w:color w:val="000000" w:themeColor="text1"/>
                <w:sz w:val="24"/>
                <w:szCs w:val="24"/>
              </w:rPr>
              <w:t>T</w:t>
            </w:r>
            <w:r w:rsidRPr="00674B43">
              <w:rPr>
                <w:rFonts w:ascii="Times New Roman" w:hAnsi="Times New Roman" w:cs="Times New Roman"/>
                <w:b/>
                <w:bCs/>
                <w:color w:val="000000" w:themeColor="text1"/>
                <w:sz w:val="24"/>
                <w:szCs w:val="24"/>
                <w:vertAlign w:val="subscript"/>
              </w:rPr>
              <w:t>0</w:t>
            </w:r>
          </w:p>
        </w:tc>
        <w:tc>
          <w:tcPr>
            <w:tcW w:w="900" w:type="dxa"/>
            <w:tcBorders>
              <w:left w:val="nil"/>
              <w:bottom w:val="single" w:sz="4" w:space="0" w:color="auto"/>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b/>
                <w:bCs/>
                <w:color w:val="000000" w:themeColor="text1"/>
                <w:sz w:val="24"/>
                <w:szCs w:val="24"/>
              </w:rPr>
            </w:pPr>
            <w:r w:rsidRPr="00674B43">
              <w:rPr>
                <w:rFonts w:ascii="Times New Roman" w:hAnsi="Times New Roman" w:cs="Times New Roman"/>
                <w:b/>
                <w:bCs/>
                <w:color w:val="000000" w:themeColor="text1"/>
                <w:sz w:val="24"/>
                <w:szCs w:val="24"/>
              </w:rPr>
              <w:t>T</w:t>
            </w:r>
            <w:r w:rsidRPr="00674B43">
              <w:rPr>
                <w:rFonts w:ascii="Times New Roman" w:hAnsi="Times New Roman" w:cs="Times New Roman"/>
                <w:b/>
                <w:bCs/>
                <w:color w:val="000000" w:themeColor="text1"/>
                <w:sz w:val="24"/>
                <w:szCs w:val="24"/>
                <w:vertAlign w:val="subscript"/>
              </w:rPr>
              <w:t>1</w:t>
            </w:r>
          </w:p>
        </w:tc>
        <w:tc>
          <w:tcPr>
            <w:tcW w:w="900" w:type="dxa"/>
            <w:tcBorders>
              <w:left w:val="nil"/>
              <w:bottom w:val="single" w:sz="4" w:space="0" w:color="auto"/>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b/>
                <w:bCs/>
                <w:color w:val="000000" w:themeColor="text1"/>
                <w:sz w:val="24"/>
                <w:szCs w:val="24"/>
              </w:rPr>
            </w:pPr>
            <w:r w:rsidRPr="00674B43">
              <w:rPr>
                <w:rFonts w:ascii="Times New Roman" w:hAnsi="Times New Roman" w:cs="Times New Roman"/>
                <w:b/>
                <w:bCs/>
                <w:color w:val="000000" w:themeColor="text1"/>
                <w:sz w:val="24"/>
                <w:szCs w:val="24"/>
              </w:rPr>
              <w:t>T</w:t>
            </w:r>
            <w:r w:rsidRPr="00674B43">
              <w:rPr>
                <w:rFonts w:ascii="Times New Roman" w:hAnsi="Times New Roman" w:cs="Times New Roman"/>
                <w:b/>
                <w:bCs/>
                <w:color w:val="000000" w:themeColor="text1"/>
                <w:sz w:val="24"/>
                <w:szCs w:val="24"/>
                <w:vertAlign w:val="subscript"/>
              </w:rPr>
              <w:t>2</w:t>
            </w:r>
          </w:p>
        </w:tc>
        <w:tc>
          <w:tcPr>
            <w:tcW w:w="900" w:type="dxa"/>
            <w:tcBorders>
              <w:left w:val="nil"/>
              <w:bottom w:val="single" w:sz="4" w:space="0" w:color="auto"/>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b/>
                <w:bCs/>
                <w:color w:val="000000" w:themeColor="text1"/>
                <w:sz w:val="24"/>
                <w:szCs w:val="24"/>
              </w:rPr>
            </w:pPr>
            <w:r w:rsidRPr="00674B43">
              <w:rPr>
                <w:rFonts w:ascii="Times New Roman" w:hAnsi="Times New Roman" w:cs="Times New Roman"/>
                <w:b/>
                <w:bCs/>
                <w:color w:val="000000" w:themeColor="text1"/>
                <w:sz w:val="24"/>
                <w:szCs w:val="24"/>
              </w:rPr>
              <w:t>T</w:t>
            </w:r>
            <w:r w:rsidRPr="00674B43">
              <w:rPr>
                <w:rFonts w:ascii="Times New Roman" w:hAnsi="Times New Roman" w:cs="Times New Roman"/>
                <w:b/>
                <w:bCs/>
                <w:color w:val="000000" w:themeColor="text1"/>
                <w:sz w:val="24"/>
                <w:szCs w:val="24"/>
                <w:vertAlign w:val="subscript"/>
              </w:rPr>
              <w:t>3</w:t>
            </w:r>
          </w:p>
        </w:tc>
        <w:tc>
          <w:tcPr>
            <w:tcW w:w="900" w:type="dxa"/>
            <w:vMerge/>
            <w:tcBorders>
              <w:top w:val="nil"/>
              <w:left w:val="nil"/>
              <w:bottom w:val="single" w:sz="4" w:space="0" w:color="auto"/>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p>
        </w:tc>
        <w:tc>
          <w:tcPr>
            <w:tcW w:w="900" w:type="dxa"/>
            <w:vMerge/>
            <w:tcBorders>
              <w:top w:val="nil"/>
              <w:left w:val="nil"/>
              <w:bottom w:val="single" w:sz="4" w:space="0" w:color="auto"/>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p>
        </w:tc>
      </w:tr>
      <w:tr w:rsidR="00CD1336" w:rsidRPr="00674B43" w:rsidTr="003918E5">
        <w:trPr>
          <w:trHeight w:val="211"/>
        </w:trPr>
        <w:tc>
          <w:tcPr>
            <w:tcW w:w="1980" w:type="dxa"/>
            <w:vMerge w:val="restart"/>
            <w:tcBorders>
              <w:top w:val="single" w:sz="4" w:space="0" w:color="auto"/>
              <w:left w:val="nil"/>
              <w:bottom w:val="nil"/>
              <w:right w:val="nil"/>
            </w:tcBorders>
            <w:shd w:val="clear" w:color="auto" w:fill="auto"/>
            <w:vAlign w:val="center"/>
          </w:tcPr>
          <w:p w:rsidR="00CD1336" w:rsidRPr="00674B43" w:rsidRDefault="00CD1336" w:rsidP="003918E5">
            <w:pPr>
              <w:spacing w:after="0" w:line="300" w:lineRule="auto"/>
              <w:rPr>
                <w:rFonts w:ascii="Times New Roman" w:hAnsi="Times New Roman" w:cs="Times New Roman"/>
                <w:bCs/>
                <w:color w:val="000000" w:themeColor="text1"/>
                <w:sz w:val="24"/>
                <w:szCs w:val="24"/>
              </w:rPr>
            </w:pPr>
            <w:r w:rsidRPr="00674B43">
              <w:rPr>
                <w:rFonts w:ascii="Times New Roman" w:hAnsi="Times New Roman" w:cs="Times New Roman"/>
                <w:bCs/>
                <w:color w:val="000000" w:themeColor="text1"/>
                <w:sz w:val="24"/>
                <w:szCs w:val="24"/>
              </w:rPr>
              <w:t>Glucose (g/dl)</w:t>
            </w:r>
          </w:p>
        </w:tc>
        <w:tc>
          <w:tcPr>
            <w:tcW w:w="900" w:type="dxa"/>
            <w:tcBorders>
              <w:top w:val="single" w:sz="4" w:space="0" w:color="auto"/>
              <w:left w:val="nil"/>
              <w:bottom w:val="nil"/>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3</w:t>
            </w:r>
            <w:r w:rsidRPr="00674B43">
              <w:rPr>
                <w:rFonts w:ascii="Times New Roman" w:hAnsi="Times New Roman" w:cs="Times New Roman"/>
                <w:color w:val="000000" w:themeColor="text1"/>
                <w:sz w:val="24"/>
                <w:szCs w:val="24"/>
                <w:vertAlign w:val="superscript"/>
              </w:rPr>
              <w:t>rd</w:t>
            </w:r>
          </w:p>
        </w:tc>
        <w:tc>
          <w:tcPr>
            <w:tcW w:w="900" w:type="dxa"/>
            <w:tcBorders>
              <w:top w:val="single" w:sz="4" w:space="0" w:color="auto"/>
              <w:left w:val="nil"/>
              <w:bottom w:val="nil"/>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0.21</w:t>
            </w:r>
          </w:p>
        </w:tc>
        <w:tc>
          <w:tcPr>
            <w:tcW w:w="900" w:type="dxa"/>
            <w:tcBorders>
              <w:top w:val="single" w:sz="4" w:space="0" w:color="auto"/>
              <w:left w:val="nil"/>
              <w:bottom w:val="nil"/>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0.22</w:t>
            </w:r>
          </w:p>
        </w:tc>
        <w:tc>
          <w:tcPr>
            <w:tcW w:w="900" w:type="dxa"/>
            <w:tcBorders>
              <w:top w:val="single" w:sz="4" w:space="0" w:color="auto"/>
              <w:left w:val="nil"/>
              <w:bottom w:val="nil"/>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0.31</w:t>
            </w:r>
          </w:p>
        </w:tc>
        <w:tc>
          <w:tcPr>
            <w:tcW w:w="900" w:type="dxa"/>
            <w:tcBorders>
              <w:top w:val="single" w:sz="4" w:space="0" w:color="auto"/>
              <w:left w:val="nil"/>
              <w:bottom w:val="nil"/>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0.23</w:t>
            </w:r>
          </w:p>
        </w:tc>
        <w:tc>
          <w:tcPr>
            <w:tcW w:w="900" w:type="dxa"/>
            <w:tcBorders>
              <w:top w:val="single" w:sz="4" w:space="0" w:color="auto"/>
              <w:left w:val="nil"/>
              <w:bottom w:val="nil"/>
              <w:right w:val="nil"/>
            </w:tcBorders>
            <w:shd w:val="clear" w:color="auto" w:fill="auto"/>
            <w:vAlign w:val="center"/>
          </w:tcPr>
          <w:p w:rsidR="00CD1336" w:rsidRPr="00674B43" w:rsidRDefault="00153106" w:rsidP="00153106">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0.25</w:t>
            </w:r>
          </w:p>
        </w:tc>
        <w:tc>
          <w:tcPr>
            <w:tcW w:w="900" w:type="dxa"/>
            <w:tcBorders>
              <w:top w:val="single" w:sz="4" w:space="0" w:color="auto"/>
              <w:left w:val="nil"/>
              <w:bottom w:val="nil"/>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NS</w:t>
            </w:r>
          </w:p>
        </w:tc>
      </w:tr>
      <w:tr w:rsidR="00CD1336" w:rsidRPr="00674B43" w:rsidTr="003918E5">
        <w:trPr>
          <w:trHeight w:val="234"/>
        </w:trPr>
        <w:tc>
          <w:tcPr>
            <w:tcW w:w="1980" w:type="dxa"/>
            <w:vMerge/>
            <w:tcBorders>
              <w:top w:val="nil"/>
              <w:left w:val="nil"/>
              <w:bottom w:val="nil"/>
              <w:right w:val="nil"/>
            </w:tcBorders>
            <w:shd w:val="clear" w:color="auto" w:fill="auto"/>
            <w:vAlign w:val="center"/>
          </w:tcPr>
          <w:p w:rsidR="00CD1336" w:rsidRPr="00674B43" w:rsidRDefault="00CD1336" w:rsidP="003918E5">
            <w:pPr>
              <w:spacing w:after="0" w:line="300" w:lineRule="auto"/>
              <w:rPr>
                <w:rFonts w:ascii="Times New Roman" w:hAnsi="Times New Roman" w:cs="Times New Roman"/>
                <w:bCs/>
                <w:color w:val="000000" w:themeColor="text1"/>
                <w:sz w:val="24"/>
                <w:szCs w:val="24"/>
              </w:rPr>
            </w:pPr>
          </w:p>
        </w:tc>
        <w:tc>
          <w:tcPr>
            <w:tcW w:w="900" w:type="dxa"/>
            <w:tcBorders>
              <w:top w:val="nil"/>
              <w:left w:val="nil"/>
              <w:bottom w:val="single" w:sz="4" w:space="0" w:color="auto"/>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4</w:t>
            </w:r>
            <w:r w:rsidRPr="00674B43">
              <w:rPr>
                <w:rFonts w:ascii="Times New Roman" w:hAnsi="Times New Roman" w:cs="Times New Roman"/>
                <w:color w:val="000000" w:themeColor="text1"/>
                <w:sz w:val="24"/>
                <w:szCs w:val="24"/>
                <w:vertAlign w:val="superscript"/>
              </w:rPr>
              <w:t>th</w:t>
            </w:r>
          </w:p>
        </w:tc>
        <w:tc>
          <w:tcPr>
            <w:tcW w:w="900" w:type="dxa"/>
            <w:tcBorders>
              <w:top w:val="nil"/>
              <w:left w:val="nil"/>
              <w:bottom w:val="single" w:sz="4" w:space="0" w:color="auto"/>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0.23</w:t>
            </w:r>
          </w:p>
        </w:tc>
        <w:tc>
          <w:tcPr>
            <w:tcW w:w="900" w:type="dxa"/>
            <w:tcBorders>
              <w:top w:val="nil"/>
              <w:left w:val="nil"/>
              <w:bottom w:val="single" w:sz="4" w:space="0" w:color="auto"/>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0.21</w:t>
            </w:r>
          </w:p>
        </w:tc>
        <w:tc>
          <w:tcPr>
            <w:tcW w:w="900" w:type="dxa"/>
            <w:tcBorders>
              <w:top w:val="nil"/>
              <w:left w:val="nil"/>
              <w:bottom w:val="single" w:sz="4" w:space="0" w:color="auto"/>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0.12</w:t>
            </w:r>
          </w:p>
        </w:tc>
        <w:tc>
          <w:tcPr>
            <w:tcW w:w="900" w:type="dxa"/>
            <w:tcBorders>
              <w:top w:val="nil"/>
              <w:left w:val="nil"/>
              <w:bottom w:val="single" w:sz="4" w:space="0" w:color="auto"/>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0.21</w:t>
            </w:r>
          </w:p>
        </w:tc>
        <w:tc>
          <w:tcPr>
            <w:tcW w:w="900" w:type="dxa"/>
            <w:tcBorders>
              <w:top w:val="nil"/>
              <w:left w:val="nil"/>
              <w:bottom w:val="single" w:sz="4" w:space="0" w:color="auto"/>
              <w:right w:val="nil"/>
            </w:tcBorders>
            <w:shd w:val="clear" w:color="auto" w:fill="auto"/>
            <w:vAlign w:val="center"/>
          </w:tcPr>
          <w:p w:rsidR="00CD1336" w:rsidRPr="00674B43" w:rsidRDefault="00153106" w:rsidP="00153106">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0.</w:t>
            </w:r>
            <w:r w:rsidR="00CD1336" w:rsidRPr="00674B43">
              <w:rPr>
                <w:rFonts w:ascii="Times New Roman" w:hAnsi="Times New Roman" w:cs="Times New Roman"/>
                <w:color w:val="000000" w:themeColor="text1"/>
                <w:sz w:val="24"/>
                <w:szCs w:val="24"/>
              </w:rPr>
              <w:t>17</w:t>
            </w:r>
          </w:p>
        </w:tc>
        <w:tc>
          <w:tcPr>
            <w:tcW w:w="900" w:type="dxa"/>
            <w:tcBorders>
              <w:top w:val="nil"/>
              <w:left w:val="nil"/>
              <w:bottom w:val="single" w:sz="4" w:space="0" w:color="auto"/>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NS</w:t>
            </w:r>
          </w:p>
        </w:tc>
      </w:tr>
      <w:tr w:rsidR="00CD1336" w:rsidRPr="00674B43" w:rsidTr="003918E5">
        <w:trPr>
          <w:trHeight w:val="211"/>
        </w:trPr>
        <w:tc>
          <w:tcPr>
            <w:tcW w:w="1980" w:type="dxa"/>
            <w:vMerge w:val="restart"/>
            <w:tcBorders>
              <w:top w:val="nil"/>
              <w:left w:val="nil"/>
              <w:bottom w:val="nil"/>
              <w:right w:val="nil"/>
            </w:tcBorders>
            <w:shd w:val="clear" w:color="auto" w:fill="auto"/>
            <w:vAlign w:val="center"/>
          </w:tcPr>
          <w:p w:rsidR="00CD1336" w:rsidRPr="00674B43" w:rsidRDefault="00CD1336" w:rsidP="003918E5">
            <w:pPr>
              <w:spacing w:after="0" w:line="300" w:lineRule="auto"/>
              <w:rPr>
                <w:rFonts w:ascii="Times New Roman" w:hAnsi="Times New Roman" w:cs="Times New Roman"/>
                <w:bCs/>
                <w:color w:val="000000" w:themeColor="text1"/>
                <w:sz w:val="24"/>
                <w:szCs w:val="24"/>
              </w:rPr>
            </w:pPr>
            <w:r w:rsidRPr="00674B43">
              <w:rPr>
                <w:rFonts w:ascii="Times New Roman" w:hAnsi="Times New Roman" w:cs="Times New Roman"/>
                <w:bCs/>
                <w:color w:val="000000" w:themeColor="text1"/>
                <w:sz w:val="24"/>
                <w:szCs w:val="24"/>
              </w:rPr>
              <w:t>Total protein (g/dl)</w:t>
            </w:r>
          </w:p>
        </w:tc>
        <w:tc>
          <w:tcPr>
            <w:tcW w:w="900" w:type="dxa"/>
            <w:tcBorders>
              <w:top w:val="single" w:sz="4" w:space="0" w:color="auto"/>
              <w:left w:val="nil"/>
              <w:bottom w:val="nil"/>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3</w:t>
            </w:r>
            <w:r w:rsidRPr="00674B43">
              <w:rPr>
                <w:rFonts w:ascii="Times New Roman" w:hAnsi="Times New Roman" w:cs="Times New Roman"/>
                <w:color w:val="000000" w:themeColor="text1"/>
                <w:sz w:val="24"/>
                <w:szCs w:val="24"/>
                <w:vertAlign w:val="superscript"/>
              </w:rPr>
              <w:t>rd</w:t>
            </w:r>
          </w:p>
        </w:tc>
        <w:tc>
          <w:tcPr>
            <w:tcW w:w="900" w:type="dxa"/>
            <w:tcBorders>
              <w:top w:val="single" w:sz="4" w:space="0" w:color="auto"/>
              <w:left w:val="nil"/>
              <w:bottom w:val="nil"/>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2.56</w:t>
            </w:r>
          </w:p>
        </w:tc>
        <w:tc>
          <w:tcPr>
            <w:tcW w:w="900" w:type="dxa"/>
            <w:tcBorders>
              <w:top w:val="single" w:sz="4" w:space="0" w:color="auto"/>
              <w:left w:val="nil"/>
              <w:bottom w:val="nil"/>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2.78</w:t>
            </w:r>
          </w:p>
        </w:tc>
        <w:tc>
          <w:tcPr>
            <w:tcW w:w="900" w:type="dxa"/>
            <w:tcBorders>
              <w:top w:val="single" w:sz="4" w:space="0" w:color="auto"/>
              <w:left w:val="nil"/>
              <w:bottom w:val="nil"/>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2.89</w:t>
            </w:r>
          </w:p>
        </w:tc>
        <w:tc>
          <w:tcPr>
            <w:tcW w:w="900" w:type="dxa"/>
            <w:tcBorders>
              <w:top w:val="single" w:sz="4" w:space="0" w:color="auto"/>
              <w:left w:val="nil"/>
              <w:bottom w:val="nil"/>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2.63</w:t>
            </w:r>
          </w:p>
        </w:tc>
        <w:tc>
          <w:tcPr>
            <w:tcW w:w="900" w:type="dxa"/>
            <w:tcBorders>
              <w:top w:val="single" w:sz="4" w:space="0" w:color="auto"/>
              <w:left w:val="nil"/>
              <w:bottom w:val="nil"/>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0.25</w:t>
            </w:r>
          </w:p>
        </w:tc>
        <w:tc>
          <w:tcPr>
            <w:tcW w:w="900" w:type="dxa"/>
            <w:tcBorders>
              <w:top w:val="single" w:sz="4" w:space="0" w:color="auto"/>
              <w:left w:val="nil"/>
              <w:bottom w:val="nil"/>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NS</w:t>
            </w:r>
          </w:p>
        </w:tc>
      </w:tr>
      <w:tr w:rsidR="00CD1336" w:rsidRPr="00674B43" w:rsidTr="003918E5">
        <w:trPr>
          <w:trHeight w:val="74"/>
        </w:trPr>
        <w:tc>
          <w:tcPr>
            <w:tcW w:w="1980" w:type="dxa"/>
            <w:vMerge/>
            <w:tcBorders>
              <w:top w:val="nil"/>
              <w:left w:val="nil"/>
              <w:bottom w:val="nil"/>
              <w:right w:val="nil"/>
            </w:tcBorders>
            <w:shd w:val="clear" w:color="auto" w:fill="auto"/>
            <w:vAlign w:val="center"/>
          </w:tcPr>
          <w:p w:rsidR="00CD1336" w:rsidRPr="00674B43" w:rsidRDefault="00CD1336" w:rsidP="003918E5">
            <w:pPr>
              <w:spacing w:after="0" w:line="300" w:lineRule="auto"/>
              <w:rPr>
                <w:rFonts w:ascii="Times New Roman" w:hAnsi="Times New Roman" w:cs="Times New Roman"/>
                <w:bCs/>
                <w:color w:val="000000" w:themeColor="text1"/>
                <w:sz w:val="24"/>
                <w:szCs w:val="24"/>
              </w:rPr>
            </w:pPr>
          </w:p>
        </w:tc>
        <w:tc>
          <w:tcPr>
            <w:tcW w:w="900" w:type="dxa"/>
            <w:tcBorders>
              <w:top w:val="nil"/>
              <w:left w:val="nil"/>
              <w:bottom w:val="single" w:sz="4" w:space="0" w:color="auto"/>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4</w:t>
            </w:r>
            <w:r w:rsidRPr="00674B43">
              <w:rPr>
                <w:rFonts w:ascii="Times New Roman" w:hAnsi="Times New Roman" w:cs="Times New Roman"/>
                <w:color w:val="000000" w:themeColor="text1"/>
                <w:sz w:val="24"/>
                <w:szCs w:val="24"/>
                <w:vertAlign w:val="superscript"/>
              </w:rPr>
              <w:t>th</w:t>
            </w:r>
          </w:p>
        </w:tc>
        <w:tc>
          <w:tcPr>
            <w:tcW w:w="900" w:type="dxa"/>
            <w:tcBorders>
              <w:top w:val="nil"/>
              <w:left w:val="nil"/>
              <w:bottom w:val="single" w:sz="4" w:space="0" w:color="auto"/>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vertAlign w:val="superscript"/>
              </w:rPr>
            </w:pPr>
            <w:r w:rsidRPr="00674B43">
              <w:rPr>
                <w:rFonts w:ascii="Times New Roman" w:hAnsi="Times New Roman" w:cs="Times New Roman"/>
                <w:color w:val="000000" w:themeColor="text1"/>
                <w:sz w:val="24"/>
                <w:szCs w:val="24"/>
              </w:rPr>
              <w:t>2.69</w:t>
            </w:r>
            <w:r w:rsidRPr="00674B43">
              <w:rPr>
                <w:rFonts w:ascii="Times New Roman" w:hAnsi="Times New Roman" w:cs="Times New Roman"/>
                <w:color w:val="000000" w:themeColor="text1"/>
                <w:sz w:val="24"/>
                <w:szCs w:val="24"/>
                <w:vertAlign w:val="superscript"/>
              </w:rPr>
              <w:t>a</w:t>
            </w:r>
          </w:p>
        </w:tc>
        <w:tc>
          <w:tcPr>
            <w:tcW w:w="900" w:type="dxa"/>
            <w:tcBorders>
              <w:top w:val="nil"/>
              <w:left w:val="nil"/>
              <w:bottom w:val="single" w:sz="4" w:space="0" w:color="auto"/>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vertAlign w:val="superscript"/>
              </w:rPr>
            </w:pPr>
            <w:r w:rsidRPr="00674B43">
              <w:rPr>
                <w:rFonts w:ascii="Times New Roman" w:hAnsi="Times New Roman" w:cs="Times New Roman"/>
                <w:color w:val="000000" w:themeColor="text1"/>
                <w:sz w:val="24"/>
                <w:szCs w:val="24"/>
              </w:rPr>
              <w:t>3.12</w:t>
            </w:r>
            <w:r w:rsidRPr="00674B43">
              <w:rPr>
                <w:rFonts w:ascii="Times New Roman" w:hAnsi="Times New Roman" w:cs="Times New Roman"/>
                <w:color w:val="000000" w:themeColor="text1"/>
                <w:sz w:val="24"/>
                <w:szCs w:val="24"/>
                <w:vertAlign w:val="superscript"/>
              </w:rPr>
              <w:t>ab</w:t>
            </w:r>
          </w:p>
        </w:tc>
        <w:tc>
          <w:tcPr>
            <w:tcW w:w="900" w:type="dxa"/>
            <w:tcBorders>
              <w:top w:val="nil"/>
              <w:left w:val="nil"/>
              <w:bottom w:val="single" w:sz="4" w:space="0" w:color="auto"/>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vertAlign w:val="superscript"/>
              </w:rPr>
            </w:pPr>
            <w:r w:rsidRPr="00674B43">
              <w:rPr>
                <w:rFonts w:ascii="Times New Roman" w:hAnsi="Times New Roman" w:cs="Times New Roman"/>
                <w:color w:val="000000" w:themeColor="text1"/>
                <w:sz w:val="24"/>
                <w:szCs w:val="24"/>
              </w:rPr>
              <w:t>2.49</w:t>
            </w:r>
            <w:r w:rsidRPr="00674B43">
              <w:rPr>
                <w:rFonts w:ascii="Times New Roman" w:hAnsi="Times New Roman" w:cs="Times New Roman"/>
                <w:color w:val="000000" w:themeColor="text1"/>
                <w:sz w:val="24"/>
                <w:szCs w:val="24"/>
                <w:vertAlign w:val="superscript"/>
              </w:rPr>
              <w:t>a</w:t>
            </w:r>
          </w:p>
        </w:tc>
        <w:tc>
          <w:tcPr>
            <w:tcW w:w="900" w:type="dxa"/>
            <w:tcBorders>
              <w:top w:val="nil"/>
              <w:left w:val="nil"/>
              <w:bottom w:val="single" w:sz="4" w:space="0" w:color="auto"/>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vertAlign w:val="superscript"/>
              </w:rPr>
            </w:pPr>
            <w:r w:rsidRPr="00674B43">
              <w:rPr>
                <w:rFonts w:ascii="Times New Roman" w:hAnsi="Times New Roman" w:cs="Times New Roman"/>
                <w:color w:val="000000" w:themeColor="text1"/>
                <w:sz w:val="24"/>
                <w:szCs w:val="24"/>
              </w:rPr>
              <w:t>3.89</w:t>
            </w:r>
            <w:r w:rsidRPr="00674B43">
              <w:rPr>
                <w:rFonts w:ascii="Times New Roman" w:hAnsi="Times New Roman" w:cs="Times New Roman"/>
                <w:color w:val="000000" w:themeColor="text1"/>
                <w:sz w:val="24"/>
                <w:szCs w:val="24"/>
                <w:vertAlign w:val="superscript"/>
              </w:rPr>
              <w:t>b</w:t>
            </w:r>
          </w:p>
        </w:tc>
        <w:tc>
          <w:tcPr>
            <w:tcW w:w="900" w:type="dxa"/>
            <w:tcBorders>
              <w:top w:val="nil"/>
              <w:left w:val="nil"/>
              <w:bottom w:val="single" w:sz="4" w:space="0" w:color="auto"/>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0.18</w:t>
            </w:r>
          </w:p>
        </w:tc>
        <w:tc>
          <w:tcPr>
            <w:tcW w:w="900" w:type="dxa"/>
            <w:tcBorders>
              <w:top w:val="nil"/>
              <w:left w:val="nil"/>
              <w:bottom w:val="single" w:sz="4" w:space="0" w:color="auto"/>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w:t>
            </w:r>
          </w:p>
        </w:tc>
      </w:tr>
      <w:tr w:rsidR="00CD1336" w:rsidRPr="00674B43" w:rsidTr="003918E5">
        <w:trPr>
          <w:trHeight w:val="211"/>
        </w:trPr>
        <w:tc>
          <w:tcPr>
            <w:tcW w:w="1980" w:type="dxa"/>
            <w:vMerge w:val="restart"/>
            <w:tcBorders>
              <w:top w:val="nil"/>
              <w:left w:val="nil"/>
              <w:bottom w:val="nil"/>
              <w:right w:val="nil"/>
            </w:tcBorders>
            <w:shd w:val="clear" w:color="auto" w:fill="auto"/>
            <w:vAlign w:val="center"/>
          </w:tcPr>
          <w:p w:rsidR="00CD1336" w:rsidRPr="00674B43" w:rsidRDefault="00CD1336" w:rsidP="003918E5">
            <w:pPr>
              <w:spacing w:after="0" w:line="300" w:lineRule="auto"/>
              <w:rPr>
                <w:rFonts w:ascii="Times New Roman" w:hAnsi="Times New Roman" w:cs="Times New Roman"/>
                <w:bCs/>
                <w:color w:val="000000" w:themeColor="text1"/>
                <w:sz w:val="24"/>
                <w:szCs w:val="24"/>
              </w:rPr>
            </w:pPr>
            <w:r w:rsidRPr="00674B43">
              <w:rPr>
                <w:rFonts w:ascii="Times New Roman" w:hAnsi="Times New Roman" w:cs="Times New Roman"/>
                <w:bCs/>
                <w:color w:val="000000" w:themeColor="text1"/>
                <w:sz w:val="24"/>
                <w:szCs w:val="24"/>
              </w:rPr>
              <w:t>Albumin (g/dl)</w:t>
            </w:r>
          </w:p>
        </w:tc>
        <w:tc>
          <w:tcPr>
            <w:tcW w:w="900" w:type="dxa"/>
            <w:tcBorders>
              <w:top w:val="single" w:sz="4" w:space="0" w:color="auto"/>
              <w:left w:val="nil"/>
              <w:bottom w:val="nil"/>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3</w:t>
            </w:r>
            <w:r w:rsidRPr="00674B43">
              <w:rPr>
                <w:rFonts w:ascii="Times New Roman" w:hAnsi="Times New Roman" w:cs="Times New Roman"/>
                <w:color w:val="000000" w:themeColor="text1"/>
                <w:sz w:val="24"/>
                <w:szCs w:val="24"/>
                <w:vertAlign w:val="superscript"/>
              </w:rPr>
              <w:t>rd</w:t>
            </w:r>
          </w:p>
        </w:tc>
        <w:tc>
          <w:tcPr>
            <w:tcW w:w="900" w:type="dxa"/>
            <w:tcBorders>
              <w:top w:val="single" w:sz="4" w:space="0" w:color="auto"/>
              <w:left w:val="nil"/>
              <w:bottom w:val="nil"/>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3.49</w:t>
            </w:r>
          </w:p>
        </w:tc>
        <w:tc>
          <w:tcPr>
            <w:tcW w:w="900" w:type="dxa"/>
            <w:tcBorders>
              <w:top w:val="single" w:sz="4" w:space="0" w:color="auto"/>
              <w:left w:val="nil"/>
              <w:bottom w:val="nil"/>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2.79</w:t>
            </w:r>
          </w:p>
        </w:tc>
        <w:tc>
          <w:tcPr>
            <w:tcW w:w="900" w:type="dxa"/>
            <w:tcBorders>
              <w:top w:val="single" w:sz="4" w:space="0" w:color="auto"/>
              <w:left w:val="nil"/>
              <w:bottom w:val="nil"/>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3.93</w:t>
            </w:r>
          </w:p>
        </w:tc>
        <w:tc>
          <w:tcPr>
            <w:tcW w:w="900" w:type="dxa"/>
            <w:tcBorders>
              <w:top w:val="single" w:sz="4" w:space="0" w:color="auto"/>
              <w:left w:val="nil"/>
              <w:bottom w:val="nil"/>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2.81</w:t>
            </w:r>
          </w:p>
        </w:tc>
        <w:tc>
          <w:tcPr>
            <w:tcW w:w="900" w:type="dxa"/>
            <w:tcBorders>
              <w:top w:val="single" w:sz="4" w:space="0" w:color="auto"/>
              <w:left w:val="nil"/>
              <w:bottom w:val="nil"/>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0.19</w:t>
            </w:r>
          </w:p>
        </w:tc>
        <w:tc>
          <w:tcPr>
            <w:tcW w:w="900" w:type="dxa"/>
            <w:tcBorders>
              <w:top w:val="single" w:sz="4" w:space="0" w:color="auto"/>
              <w:left w:val="nil"/>
              <w:bottom w:val="nil"/>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NS</w:t>
            </w:r>
          </w:p>
        </w:tc>
      </w:tr>
      <w:tr w:rsidR="00CD1336" w:rsidRPr="00674B43" w:rsidTr="003918E5">
        <w:trPr>
          <w:trHeight w:val="171"/>
        </w:trPr>
        <w:tc>
          <w:tcPr>
            <w:tcW w:w="1980" w:type="dxa"/>
            <w:vMerge/>
            <w:tcBorders>
              <w:top w:val="nil"/>
              <w:left w:val="nil"/>
              <w:bottom w:val="nil"/>
              <w:right w:val="nil"/>
            </w:tcBorders>
            <w:shd w:val="clear" w:color="auto" w:fill="auto"/>
            <w:vAlign w:val="center"/>
          </w:tcPr>
          <w:p w:rsidR="00CD1336" w:rsidRPr="00674B43" w:rsidRDefault="00CD1336" w:rsidP="003918E5">
            <w:pPr>
              <w:spacing w:after="0" w:line="300" w:lineRule="auto"/>
              <w:rPr>
                <w:rFonts w:ascii="Times New Roman" w:hAnsi="Times New Roman" w:cs="Times New Roman"/>
                <w:bCs/>
                <w:color w:val="000000" w:themeColor="text1"/>
                <w:sz w:val="24"/>
                <w:szCs w:val="24"/>
              </w:rPr>
            </w:pPr>
          </w:p>
        </w:tc>
        <w:tc>
          <w:tcPr>
            <w:tcW w:w="900" w:type="dxa"/>
            <w:tcBorders>
              <w:top w:val="nil"/>
              <w:left w:val="nil"/>
              <w:bottom w:val="single" w:sz="4" w:space="0" w:color="auto"/>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4</w:t>
            </w:r>
            <w:r w:rsidRPr="00674B43">
              <w:rPr>
                <w:rFonts w:ascii="Times New Roman" w:hAnsi="Times New Roman" w:cs="Times New Roman"/>
                <w:color w:val="000000" w:themeColor="text1"/>
                <w:sz w:val="24"/>
                <w:szCs w:val="24"/>
                <w:vertAlign w:val="superscript"/>
              </w:rPr>
              <w:t>th</w:t>
            </w:r>
          </w:p>
        </w:tc>
        <w:tc>
          <w:tcPr>
            <w:tcW w:w="900" w:type="dxa"/>
            <w:tcBorders>
              <w:top w:val="nil"/>
              <w:left w:val="nil"/>
              <w:bottom w:val="single" w:sz="4" w:space="0" w:color="auto"/>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3.39</w:t>
            </w:r>
          </w:p>
        </w:tc>
        <w:tc>
          <w:tcPr>
            <w:tcW w:w="900" w:type="dxa"/>
            <w:tcBorders>
              <w:top w:val="nil"/>
              <w:left w:val="nil"/>
              <w:bottom w:val="single" w:sz="4" w:space="0" w:color="auto"/>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3.21</w:t>
            </w:r>
          </w:p>
        </w:tc>
        <w:tc>
          <w:tcPr>
            <w:tcW w:w="900" w:type="dxa"/>
            <w:tcBorders>
              <w:top w:val="nil"/>
              <w:left w:val="nil"/>
              <w:bottom w:val="single" w:sz="4" w:space="0" w:color="auto"/>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4.01</w:t>
            </w:r>
          </w:p>
        </w:tc>
        <w:tc>
          <w:tcPr>
            <w:tcW w:w="900" w:type="dxa"/>
            <w:tcBorders>
              <w:top w:val="nil"/>
              <w:left w:val="nil"/>
              <w:bottom w:val="single" w:sz="4" w:space="0" w:color="auto"/>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3.59</w:t>
            </w:r>
          </w:p>
        </w:tc>
        <w:tc>
          <w:tcPr>
            <w:tcW w:w="900" w:type="dxa"/>
            <w:tcBorders>
              <w:top w:val="nil"/>
              <w:left w:val="nil"/>
              <w:bottom w:val="single" w:sz="4" w:space="0" w:color="auto"/>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0.14</w:t>
            </w:r>
          </w:p>
        </w:tc>
        <w:tc>
          <w:tcPr>
            <w:tcW w:w="900" w:type="dxa"/>
            <w:tcBorders>
              <w:top w:val="nil"/>
              <w:left w:val="nil"/>
              <w:bottom w:val="single" w:sz="4" w:space="0" w:color="auto"/>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NS</w:t>
            </w:r>
          </w:p>
        </w:tc>
      </w:tr>
      <w:tr w:rsidR="00CD1336" w:rsidRPr="00674B43" w:rsidTr="003918E5">
        <w:trPr>
          <w:trHeight w:val="211"/>
        </w:trPr>
        <w:tc>
          <w:tcPr>
            <w:tcW w:w="1980" w:type="dxa"/>
            <w:vMerge w:val="restart"/>
            <w:tcBorders>
              <w:top w:val="nil"/>
              <w:left w:val="nil"/>
              <w:bottom w:val="nil"/>
              <w:right w:val="nil"/>
            </w:tcBorders>
            <w:shd w:val="clear" w:color="auto" w:fill="auto"/>
            <w:vAlign w:val="center"/>
          </w:tcPr>
          <w:p w:rsidR="00CD1336" w:rsidRPr="00674B43" w:rsidRDefault="00CD1336" w:rsidP="003918E5">
            <w:pPr>
              <w:spacing w:after="0" w:line="300" w:lineRule="auto"/>
              <w:rPr>
                <w:rFonts w:ascii="Times New Roman" w:hAnsi="Times New Roman" w:cs="Times New Roman"/>
                <w:bCs/>
                <w:color w:val="000000" w:themeColor="text1"/>
                <w:sz w:val="24"/>
                <w:szCs w:val="24"/>
              </w:rPr>
            </w:pPr>
            <w:r w:rsidRPr="00674B43">
              <w:rPr>
                <w:rFonts w:ascii="Times New Roman" w:hAnsi="Times New Roman" w:cs="Times New Roman"/>
                <w:bCs/>
                <w:color w:val="000000" w:themeColor="text1"/>
                <w:sz w:val="24"/>
                <w:szCs w:val="24"/>
              </w:rPr>
              <w:t>Cholesterol (g/dl)</w:t>
            </w:r>
          </w:p>
        </w:tc>
        <w:tc>
          <w:tcPr>
            <w:tcW w:w="900" w:type="dxa"/>
            <w:tcBorders>
              <w:top w:val="single" w:sz="4" w:space="0" w:color="auto"/>
              <w:left w:val="nil"/>
              <w:bottom w:val="nil"/>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3</w:t>
            </w:r>
            <w:r w:rsidRPr="00674B43">
              <w:rPr>
                <w:rFonts w:ascii="Times New Roman" w:hAnsi="Times New Roman" w:cs="Times New Roman"/>
                <w:color w:val="000000" w:themeColor="text1"/>
                <w:sz w:val="24"/>
                <w:szCs w:val="24"/>
                <w:vertAlign w:val="superscript"/>
              </w:rPr>
              <w:t>rd</w:t>
            </w:r>
          </w:p>
        </w:tc>
        <w:tc>
          <w:tcPr>
            <w:tcW w:w="900" w:type="dxa"/>
            <w:tcBorders>
              <w:top w:val="single" w:sz="4" w:space="0" w:color="auto"/>
              <w:left w:val="nil"/>
              <w:bottom w:val="nil"/>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0.11</w:t>
            </w:r>
          </w:p>
        </w:tc>
        <w:tc>
          <w:tcPr>
            <w:tcW w:w="900" w:type="dxa"/>
            <w:tcBorders>
              <w:top w:val="single" w:sz="4" w:space="0" w:color="auto"/>
              <w:left w:val="nil"/>
              <w:bottom w:val="nil"/>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0.12</w:t>
            </w:r>
          </w:p>
        </w:tc>
        <w:tc>
          <w:tcPr>
            <w:tcW w:w="900" w:type="dxa"/>
            <w:tcBorders>
              <w:top w:val="single" w:sz="4" w:space="0" w:color="auto"/>
              <w:left w:val="nil"/>
              <w:bottom w:val="nil"/>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0.11</w:t>
            </w:r>
          </w:p>
        </w:tc>
        <w:tc>
          <w:tcPr>
            <w:tcW w:w="900" w:type="dxa"/>
            <w:tcBorders>
              <w:top w:val="single" w:sz="4" w:space="0" w:color="auto"/>
              <w:left w:val="nil"/>
              <w:bottom w:val="nil"/>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0.12</w:t>
            </w:r>
          </w:p>
        </w:tc>
        <w:tc>
          <w:tcPr>
            <w:tcW w:w="900" w:type="dxa"/>
            <w:tcBorders>
              <w:top w:val="single" w:sz="4" w:space="0" w:color="auto"/>
              <w:left w:val="nil"/>
              <w:bottom w:val="nil"/>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6.93</w:t>
            </w:r>
          </w:p>
        </w:tc>
        <w:tc>
          <w:tcPr>
            <w:tcW w:w="900" w:type="dxa"/>
            <w:tcBorders>
              <w:top w:val="single" w:sz="4" w:space="0" w:color="auto"/>
              <w:left w:val="nil"/>
              <w:bottom w:val="nil"/>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NS</w:t>
            </w:r>
          </w:p>
        </w:tc>
      </w:tr>
      <w:tr w:rsidR="00CD1336" w:rsidRPr="00674B43" w:rsidTr="003918E5">
        <w:trPr>
          <w:trHeight w:val="180"/>
        </w:trPr>
        <w:tc>
          <w:tcPr>
            <w:tcW w:w="1980" w:type="dxa"/>
            <w:vMerge/>
            <w:tcBorders>
              <w:top w:val="nil"/>
              <w:left w:val="nil"/>
              <w:bottom w:val="nil"/>
              <w:right w:val="nil"/>
            </w:tcBorders>
            <w:shd w:val="clear" w:color="auto" w:fill="auto"/>
            <w:vAlign w:val="center"/>
          </w:tcPr>
          <w:p w:rsidR="00CD1336" w:rsidRPr="00674B43" w:rsidRDefault="00CD1336" w:rsidP="003918E5">
            <w:pPr>
              <w:spacing w:after="0" w:line="300" w:lineRule="auto"/>
              <w:rPr>
                <w:rFonts w:ascii="Times New Roman" w:hAnsi="Times New Roman" w:cs="Times New Roman"/>
                <w:bCs/>
                <w:color w:val="000000" w:themeColor="text1"/>
                <w:sz w:val="24"/>
                <w:szCs w:val="24"/>
              </w:rPr>
            </w:pPr>
          </w:p>
        </w:tc>
        <w:tc>
          <w:tcPr>
            <w:tcW w:w="900" w:type="dxa"/>
            <w:tcBorders>
              <w:top w:val="nil"/>
              <w:left w:val="nil"/>
              <w:bottom w:val="single" w:sz="4" w:space="0" w:color="auto"/>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4</w:t>
            </w:r>
            <w:r w:rsidRPr="00674B43">
              <w:rPr>
                <w:rFonts w:ascii="Times New Roman" w:hAnsi="Times New Roman" w:cs="Times New Roman"/>
                <w:color w:val="000000" w:themeColor="text1"/>
                <w:sz w:val="24"/>
                <w:szCs w:val="24"/>
                <w:vertAlign w:val="superscript"/>
              </w:rPr>
              <w:t>th</w:t>
            </w:r>
          </w:p>
        </w:tc>
        <w:tc>
          <w:tcPr>
            <w:tcW w:w="900" w:type="dxa"/>
            <w:tcBorders>
              <w:top w:val="nil"/>
              <w:left w:val="nil"/>
              <w:bottom w:val="single" w:sz="4" w:space="0" w:color="auto"/>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0.89</w:t>
            </w:r>
          </w:p>
        </w:tc>
        <w:tc>
          <w:tcPr>
            <w:tcW w:w="900" w:type="dxa"/>
            <w:tcBorders>
              <w:top w:val="nil"/>
              <w:left w:val="nil"/>
              <w:bottom w:val="single" w:sz="4" w:space="0" w:color="auto"/>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1.19</w:t>
            </w:r>
          </w:p>
        </w:tc>
        <w:tc>
          <w:tcPr>
            <w:tcW w:w="900" w:type="dxa"/>
            <w:tcBorders>
              <w:top w:val="nil"/>
              <w:left w:val="nil"/>
              <w:bottom w:val="single" w:sz="4" w:space="0" w:color="auto"/>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1.10</w:t>
            </w:r>
          </w:p>
        </w:tc>
        <w:tc>
          <w:tcPr>
            <w:tcW w:w="900" w:type="dxa"/>
            <w:tcBorders>
              <w:top w:val="nil"/>
              <w:left w:val="nil"/>
              <w:bottom w:val="single" w:sz="4" w:space="0" w:color="auto"/>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1.30</w:t>
            </w:r>
          </w:p>
        </w:tc>
        <w:tc>
          <w:tcPr>
            <w:tcW w:w="900" w:type="dxa"/>
            <w:tcBorders>
              <w:top w:val="nil"/>
              <w:left w:val="nil"/>
              <w:bottom w:val="single" w:sz="4" w:space="0" w:color="auto"/>
              <w:right w:val="nil"/>
            </w:tcBorders>
            <w:shd w:val="clear" w:color="auto" w:fill="auto"/>
            <w:vAlign w:val="center"/>
          </w:tcPr>
          <w:p w:rsidR="00CD1336" w:rsidRPr="00674B43" w:rsidRDefault="0015310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0.61</w:t>
            </w:r>
          </w:p>
        </w:tc>
        <w:tc>
          <w:tcPr>
            <w:tcW w:w="900" w:type="dxa"/>
            <w:tcBorders>
              <w:top w:val="nil"/>
              <w:left w:val="nil"/>
              <w:bottom w:val="single" w:sz="4" w:space="0" w:color="auto"/>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NS</w:t>
            </w:r>
          </w:p>
        </w:tc>
      </w:tr>
      <w:tr w:rsidR="00CD1336" w:rsidRPr="00674B43" w:rsidTr="003918E5">
        <w:trPr>
          <w:trHeight w:val="211"/>
        </w:trPr>
        <w:tc>
          <w:tcPr>
            <w:tcW w:w="1980" w:type="dxa"/>
            <w:vMerge w:val="restart"/>
            <w:tcBorders>
              <w:top w:val="nil"/>
              <w:left w:val="nil"/>
              <w:bottom w:val="nil"/>
              <w:right w:val="nil"/>
            </w:tcBorders>
            <w:shd w:val="clear" w:color="auto" w:fill="auto"/>
            <w:vAlign w:val="center"/>
          </w:tcPr>
          <w:p w:rsidR="00CD1336" w:rsidRPr="00674B43" w:rsidRDefault="00CD1336" w:rsidP="003918E5">
            <w:pPr>
              <w:spacing w:after="0" w:line="300" w:lineRule="auto"/>
              <w:rPr>
                <w:rFonts w:ascii="Times New Roman" w:hAnsi="Times New Roman" w:cs="Times New Roman"/>
                <w:bCs/>
                <w:color w:val="000000" w:themeColor="text1"/>
                <w:sz w:val="24"/>
                <w:szCs w:val="24"/>
              </w:rPr>
            </w:pPr>
            <w:r w:rsidRPr="00674B43">
              <w:rPr>
                <w:rFonts w:ascii="Times New Roman" w:hAnsi="Times New Roman" w:cs="Times New Roman"/>
                <w:bCs/>
                <w:color w:val="000000" w:themeColor="text1"/>
                <w:sz w:val="24"/>
                <w:szCs w:val="24"/>
              </w:rPr>
              <w:t>SGPT (U/L)</w:t>
            </w:r>
          </w:p>
        </w:tc>
        <w:tc>
          <w:tcPr>
            <w:tcW w:w="900" w:type="dxa"/>
            <w:tcBorders>
              <w:top w:val="single" w:sz="4" w:space="0" w:color="auto"/>
              <w:left w:val="nil"/>
              <w:bottom w:val="nil"/>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3</w:t>
            </w:r>
            <w:r w:rsidRPr="00674B43">
              <w:rPr>
                <w:rFonts w:ascii="Times New Roman" w:hAnsi="Times New Roman" w:cs="Times New Roman"/>
                <w:color w:val="000000" w:themeColor="text1"/>
                <w:sz w:val="24"/>
                <w:szCs w:val="24"/>
                <w:vertAlign w:val="superscript"/>
              </w:rPr>
              <w:t>rd</w:t>
            </w:r>
          </w:p>
        </w:tc>
        <w:tc>
          <w:tcPr>
            <w:tcW w:w="900" w:type="dxa"/>
            <w:tcBorders>
              <w:top w:val="single" w:sz="4" w:space="0" w:color="auto"/>
              <w:left w:val="nil"/>
              <w:bottom w:val="nil"/>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11.79</w:t>
            </w:r>
          </w:p>
        </w:tc>
        <w:tc>
          <w:tcPr>
            <w:tcW w:w="900" w:type="dxa"/>
            <w:tcBorders>
              <w:top w:val="single" w:sz="4" w:space="0" w:color="auto"/>
              <w:left w:val="nil"/>
              <w:bottom w:val="nil"/>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52.29</w:t>
            </w:r>
          </w:p>
        </w:tc>
        <w:tc>
          <w:tcPr>
            <w:tcW w:w="900" w:type="dxa"/>
            <w:tcBorders>
              <w:top w:val="single" w:sz="4" w:space="0" w:color="auto"/>
              <w:left w:val="nil"/>
              <w:bottom w:val="nil"/>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25.41</w:t>
            </w:r>
          </w:p>
        </w:tc>
        <w:tc>
          <w:tcPr>
            <w:tcW w:w="900" w:type="dxa"/>
            <w:tcBorders>
              <w:top w:val="single" w:sz="4" w:space="0" w:color="auto"/>
              <w:left w:val="nil"/>
              <w:bottom w:val="nil"/>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50.81</w:t>
            </w:r>
          </w:p>
        </w:tc>
        <w:tc>
          <w:tcPr>
            <w:tcW w:w="900" w:type="dxa"/>
            <w:tcBorders>
              <w:top w:val="single" w:sz="4" w:space="0" w:color="auto"/>
              <w:left w:val="nil"/>
              <w:bottom w:val="nil"/>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10.17</w:t>
            </w:r>
          </w:p>
        </w:tc>
        <w:tc>
          <w:tcPr>
            <w:tcW w:w="900" w:type="dxa"/>
            <w:tcBorders>
              <w:top w:val="single" w:sz="4" w:space="0" w:color="auto"/>
              <w:left w:val="nil"/>
              <w:bottom w:val="nil"/>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NS</w:t>
            </w:r>
          </w:p>
        </w:tc>
      </w:tr>
      <w:tr w:rsidR="00CD1336" w:rsidRPr="00674B43" w:rsidTr="003918E5">
        <w:trPr>
          <w:trHeight w:val="108"/>
        </w:trPr>
        <w:tc>
          <w:tcPr>
            <w:tcW w:w="1980" w:type="dxa"/>
            <w:vMerge/>
            <w:tcBorders>
              <w:top w:val="nil"/>
              <w:left w:val="nil"/>
              <w:bottom w:val="nil"/>
              <w:right w:val="nil"/>
            </w:tcBorders>
            <w:shd w:val="clear" w:color="auto" w:fill="auto"/>
            <w:vAlign w:val="center"/>
          </w:tcPr>
          <w:p w:rsidR="00CD1336" w:rsidRPr="00674B43" w:rsidRDefault="00CD1336" w:rsidP="003918E5">
            <w:pPr>
              <w:spacing w:after="0" w:line="300" w:lineRule="auto"/>
              <w:rPr>
                <w:rFonts w:ascii="Times New Roman" w:hAnsi="Times New Roman" w:cs="Times New Roman"/>
                <w:bCs/>
                <w:color w:val="000000" w:themeColor="text1"/>
                <w:sz w:val="24"/>
                <w:szCs w:val="24"/>
              </w:rPr>
            </w:pPr>
          </w:p>
        </w:tc>
        <w:tc>
          <w:tcPr>
            <w:tcW w:w="900" w:type="dxa"/>
            <w:tcBorders>
              <w:top w:val="nil"/>
              <w:left w:val="nil"/>
              <w:bottom w:val="single" w:sz="4" w:space="0" w:color="auto"/>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4</w:t>
            </w:r>
            <w:r w:rsidRPr="00674B43">
              <w:rPr>
                <w:rFonts w:ascii="Times New Roman" w:hAnsi="Times New Roman" w:cs="Times New Roman"/>
                <w:color w:val="000000" w:themeColor="text1"/>
                <w:sz w:val="24"/>
                <w:szCs w:val="24"/>
                <w:vertAlign w:val="superscript"/>
              </w:rPr>
              <w:t>th</w:t>
            </w:r>
          </w:p>
        </w:tc>
        <w:tc>
          <w:tcPr>
            <w:tcW w:w="900" w:type="dxa"/>
            <w:tcBorders>
              <w:top w:val="nil"/>
              <w:left w:val="nil"/>
              <w:bottom w:val="single" w:sz="4" w:space="0" w:color="auto"/>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36.71</w:t>
            </w:r>
          </w:p>
        </w:tc>
        <w:tc>
          <w:tcPr>
            <w:tcW w:w="900" w:type="dxa"/>
            <w:tcBorders>
              <w:top w:val="nil"/>
              <w:left w:val="nil"/>
              <w:bottom w:val="single" w:sz="4" w:space="0" w:color="auto"/>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44.51</w:t>
            </w:r>
          </w:p>
        </w:tc>
        <w:tc>
          <w:tcPr>
            <w:tcW w:w="900" w:type="dxa"/>
            <w:tcBorders>
              <w:top w:val="nil"/>
              <w:left w:val="nil"/>
              <w:bottom w:val="single" w:sz="4" w:space="0" w:color="auto"/>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39.61</w:t>
            </w:r>
          </w:p>
        </w:tc>
        <w:tc>
          <w:tcPr>
            <w:tcW w:w="900" w:type="dxa"/>
            <w:tcBorders>
              <w:top w:val="nil"/>
              <w:left w:val="nil"/>
              <w:bottom w:val="single" w:sz="4" w:space="0" w:color="auto"/>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13.41</w:t>
            </w:r>
          </w:p>
        </w:tc>
        <w:tc>
          <w:tcPr>
            <w:tcW w:w="900" w:type="dxa"/>
            <w:tcBorders>
              <w:top w:val="nil"/>
              <w:left w:val="nil"/>
              <w:bottom w:val="single" w:sz="4" w:space="0" w:color="auto"/>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6.57</w:t>
            </w:r>
          </w:p>
        </w:tc>
        <w:tc>
          <w:tcPr>
            <w:tcW w:w="900" w:type="dxa"/>
            <w:tcBorders>
              <w:top w:val="nil"/>
              <w:left w:val="nil"/>
              <w:bottom w:val="single" w:sz="4" w:space="0" w:color="auto"/>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NS</w:t>
            </w:r>
          </w:p>
        </w:tc>
      </w:tr>
      <w:tr w:rsidR="00CD1336" w:rsidRPr="00674B43" w:rsidTr="003918E5">
        <w:trPr>
          <w:trHeight w:val="211"/>
        </w:trPr>
        <w:tc>
          <w:tcPr>
            <w:tcW w:w="1980" w:type="dxa"/>
            <w:vMerge w:val="restart"/>
            <w:tcBorders>
              <w:top w:val="nil"/>
              <w:left w:val="nil"/>
              <w:bottom w:val="nil"/>
              <w:right w:val="nil"/>
            </w:tcBorders>
            <w:shd w:val="clear" w:color="auto" w:fill="auto"/>
            <w:vAlign w:val="center"/>
          </w:tcPr>
          <w:p w:rsidR="00CD1336" w:rsidRPr="00674B43" w:rsidRDefault="00CD1336" w:rsidP="003918E5">
            <w:pPr>
              <w:spacing w:after="0" w:line="300" w:lineRule="auto"/>
              <w:rPr>
                <w:rFonts w:ascii="Times New Roman" w:hAnsi="Times New Roman" w:cs="Times New Roman"/>
                <w:bCs/>
                <w:color w:val="000000" w:themeColor="text1"/>
                <w:sz w:val="24"/>
                <w:szCs w:val="24"/>
              </w:rPr>
            </w:pPr>
            <w:r w:rsidRPr="00674B43">
              <w:rPr>
                <w:rFonts w:ascii="Times New Roman" w:hAnsi="Times New Roman" w:cs="Times New Roman"/>
                <w:bCs/>
                <w:color w:val="000000" w:themeColor="text1"/>
                <w:sz w:val="24"/>
                <w:szCs w:val="24"/>
              </w:rPr>
              <w:t>SGOT (U/L)</w:t>
            </w:r>
          </w:p>
        </w:tc>
        <w:tc>
          <w:tcPr>
            <w:tcW w:w="900" w:type="dxa"/>
            <w:tcBorders>
              <w:top w:val="single" w:sz="4" w:space="0" w:color="auto"/>
              <w:left w:val="nil"/>
              <w:bottom w:val="nil"/>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3</w:t>
            </w:r>
            <w:r w:rsidRPr="00674B43">
              <w:rPr>
                <w:rFonts w:ascii="Times New Roman" w:hAnsi="Times New Roman" w:cs="Times New Roman"/>
                <w:color w:val="000000" w:themeColor="text1"/>
                <w:sz w:val="24"/>
                <w:szCs w:val="24"/>
                <w:vertAlign w:val="superscript"/>
              </w:rPr>
              <w:t>rd</w:t>
            </w:r>
          </w:p>
        </w:tc>
        <w:tc>
          <w:tcPr>
            <w:tcW w:w="900" w:type="dxa"/>
            <w:tcBorders>
              <w:top w:val="single" w:sz="4" w:space="0" w:color="auto"/>
              <w:left w:val="nil"/>
              <w:bottom w:val="nil"/>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130.41</w:t>
            </w:r>
          </w:p>
        </w:tc>
        <w:tc>
          <w:tcPr>
            <w:tcW w:w="900" w:type="dxa"/>
            <w:tcBorders>
              <w:top w:val="single" w:sz="4" w:space="0" w:color="auto"/>
              <w:left w:val="nil"/>
              <w:bottom w:val="nil"/>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198.91</w:t>
            </w:r>
          </w:p>
        </w:tc>
        <w:tc>
          <w:tcPr>
            <w:tcW w:w="900" w:type="dxa"/>
            <w:tcBorders>
              <w:top w:val="single" w:sz="4" w:space="0" w:color="auto"/>
              <w:left w:val="nil"/>
              <w:bottom w:val="nil"/>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122.81</w:t>
            </w:r>
          </w:p>
        </w:tc>
        <w:tc>
          <w:tcPr>
            <w:tcW w:w="900" w:type="dxa"/>
            <w:tcBorders>
              <w:top w:val="single" w:sz="4" w:space="0" w:color="auto"/>
              <w:left w:val="nil"/>
              <w:bottom w:val="nil"/>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121.91</w:t>
            </w:r>
          </w:p>
        </w:tc>
        <w:tc>
          <w:tcPr>
            <w:tcW w:w="900" w:type="dxa"/>
            <w:tcBorders>
              <w:top w:val="single" w:sz="4" w:space="0" w:color="auto"/>
              <w:left w:val="nil"/>
              <w:bottom w:val="nil"/>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16.28</w:t>
            </w:r>
          </w:p>
        </w:tc>
        <w:tc>
          <w:tcPr>
            <w:tcW w:w="900" w:type="dxa"/>
            <w:tcBorders>
              <w:top w:val="single" w:sz="4" w:space="0" w:color="auto"/>
              <w:left w:val="nil"/>
              <w:bottom w:val="nil"/>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NS</w:t>
            </w:r>
          </w:p>
        </w:tc>
      </w:tr>
      <w:tr w:rsidR="00CD1336" w:rsidRPr="00674B43" w:rsidTr="003918E5">
        <w:trPr>
          <w:trHeight w:val="74"/>
        </w:trPr>
        <w:tc>
          <w:tcPr>
            <w:tcW w:w="1980" w:type="dxa"/>
            <w:vMerge/>
            <w:tcBorders>
              <w:top w:val="nil"/>
              <w:left w:val="nil"/>
              <w:bottom w:val="single" w:sz="4" w:space="0" w:color="auto"/>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p>
        </w:tc>
        <w:tc>
          <w:tcPr>
            <w:tcW w:w="900" w:type="dxa"/>
            <w:tcBorders>
              <w:top w:val="nil"/>
              <w:left w:val="nil"/>
              <w:bottom w:val="single" w:sz="4" w:space="0" w:color="auto"/>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4</w:t>
            </w:r>
            <w:r w:rsidRPr="00674B43">
              <w:rPr>
                <w:rFonts w:ascii="Times New Roman" w:hAnsi="Times New Roman" w:cs="Times New Roman"/>
                <w:color w:val="000000" w:themeColor="text1"/>
                <w:sz w:val="24"/>
                <w:szCs w:val="24"/>
                <w:vertAlign w:val="superscript"/>
              </w:rPr>
              <w:t>th</w:t>
            </w:r>
          </w:p>
        </w:tc>
        <w:tc>
          <w:tcPr>
            <w:tcW w:w="900" w:type="dxa"/>
            <w:tcBorders>
              <w:top w:val="nil"/>
              <w:left w:val="nil"/>
              <w:bottom w:val="single" w:sz="4" w:space="0" w:color="auto"/>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109.59</w:t>
            </w:r>
          </w:p>
        </w:tc>
        <w:tc>
          <w:tcPr>
            <w:tcW w:w="900" w:type="dxa"/>
            <w:tcBorders>
              <w:top w:val="nil"/>
              <w:left w:val="nil"/>
              <w:bottom w:val="single" w:sz="4" w:space="0" w:color="auto"/>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106.69</w:t>
            </w:r>
          </w:p>
        </w:tc>
        <w:tc>
          <w:tcPr>
            <w:tcW w:w="900" w:type="dxa"/>
            <w:tcBorders>
              <w:top w:val="nil"/>
              <w:left w:val="nil"/>
              <w:bottom w:val="single" w:sz="4" w:space="0" w:color="auto"/>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118.89</w:t>
            </w:r>
          </w:p>
        </w:tc>
        <w:tc>
          <w:tcPr>
            <w:tcW w:w="900" w:type="dxa"/>
            <w:tcBorders>
              <w:top w:val="nil"/>
              <w:left w:val="nil"/>
              <w:bottom w:val="single" w:sz="4" w:space="0" w:color="auto"/>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99.79</w:t>
            </w:r>
          </w:p>
        </w:tc>
        <w:tc>
          <w:tcPr>
            <w:tcW w:w="900" w:type="dxa"/>
            <w:tcBorders>
              <w:top w:val="nil"/>
              <w:left w:val="nil"/>
              <w:bottom w:val="single" w:sz="4" w:space="0" w:color="auto"/>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9.93</w:t>
            </w:r>
          </w:p>
        </w:tc>
        <w:tc>
          <w:tcPr>
            <w:tcW w:w="900" w:type="dxa"/>
            <w:tcBorders>
              <w:top w:val="nil"/>
              <w:left w:val="nil"/>
              <w:bottom w:val="single" w:sz="4" w:space="0" w:color="auto"/>
              <w:right w:val="nil"/>
            </w:tcBorders>
            <w:shd w:val="clear" w:color="auto" w:fill="auto"/>
            <w:vAlign w:val="center"/>
          </w:tcPr>
          <w:p w:rsidR="00CD1336" w:rsidRPr="00674B43" w:rsidRDefault="00CD1336" w:rsidP="003918E5">
            <w:pPr>
              <w:spacing w:after="0" w:line="300" w:lineRule="auto"/>
              <w:jc w:val="center"/>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NS</w:t>
            </w:r>
          </w:p>
        </w:tc>
      </w:tr>
    </w:tbl>
    <w:p w:rsidR="00CD1336" w:rsidRPr="00674B43" w:rsidRDefault="00CD1336" w:rsidP="00CD1336">
      <w:pPr>
        <w:spacing w:after="0" w:line="300" w:lineRule="auto"/>
        <w:jc w:val="both"/>
        <w:rPr>
          <w:rFonts w:ascii="Times New Roman" w:hAnsi="Times New Roman" w:cs="Times New Roman"/>
          <w:color w:val="000000" w:themeColor="text1"/>
          <w:sz w:val="20"/>
          <w:szCs w:val="24"/>
        </w:rPr>
      </w:pPr>
      <w:r w:rsidRPr="00674B43">
        <w:rPr>
          <w:rFonts w:ascii="Times New Roman" w:hAnsi="Times New Roman" w:cs="Times New Roman"/>
          <w:color w:val="000000" w:themeColor="text1"/>
          <w:sz w:val="20"/>
          <w:szCs w:val="24"/>
        </w:rPr>
        <w:t xml:space="preserve">ab=Means sharing different </w:t>
      </w:r>
      <w:r w:rsidR="00FA1994" w:rsidRPr="00674B43">
        <w:rPr>
          <w:rFonts w:ascii="Times New Roman" w:hAnsi="Times New Roman" w:cs="Times New Roman"/>
          <w:color w:val="000000" w:themeColor="text1"/>
          <w:sz w:val="20"/>
          <w:szCs w:val="24"/>
        </w:rPr>
        <w:t>superscripts</w:t>
      </w:r>
      <w:r w:rsidRPr="00674B43">
        <w:rPr>
          <w:rFonts w:ascii="Times New Roman" w:hAnsi="Times New Roman" w:cs="Times New Roman"/>
          <w:color w:val="000000" w:themeColor="text1"/>
          <w:sz w:val="20"/>
          <w:szCs w:val="24"/>
        </w:rPr>
        <w:t xml:space="preserve"> in the same row differ at least at 5% level (p&lt;0.05); T</w:t>
      </w:r>
      <w:r w:rsidRPr="00674B43">
        <w:rPr>
          <w:rFonts w:ascii="Times New Roman" w:hAnsi="Times New Roman" w:cs="Times New Roman"/>
          <w:color w:val="000000" w:themeColor="text1"/>
          <w:sz w:val="20"/>
          <w:szCs w:val="24"/>
          <w:vertAlign w:val="subscript"/>
        </w:rPr>
        <w:t>0</w:t>
      </w:r>
      <w:r w:rsidRPr="00674B43">
        <w:rPr>
          <w:rFonts w:ascii="Times New Roman" w:hAnsi="Times New Roman" w:cs="Times New Roman"/>
          <w:color w:val="000000" w:themeColor="text1"/>
          <w:sz w:val="20"/>
          <w:szCs w:val="24"/>
        </w:rPr>
        <w:t>=Diet containing 0% molasses in drinking water; T</w:t>
      </w:r>
      <w:r w:rsidRPr="00674B43">
        <w:rPr>
          <w:rFonts w:ascii="Times New Roman" w:hAnsi="Times New Roman" w:cs="Times New Roman"/>
          <w:color w:val="000000" w:themeColor="text1"/>
          <w:sz w:val="20"/>
          <w:szCs w:val="24"/>
          <w:vertAlign w:val="subscript"/>
        </w:rPr>
        <w:t>1</w:t>
      </w:r>
      <w:r w:rsidRPr="00674B43">
        <w:rPr>
          <w:rFonts w:ascii="Times New Roman" w:hAnsi="Times New Roman" w:cs="Times New Roman"/>
          <w:color w:val="000000" w:themeColor="text1"/>
          <w:sz w:val="20"/>
          <w:szCs w:val="24"/>
        </w:rPr>
        <w:t>=Diet containing 0.5% molasses in drinking water; T</w:t>
      </w:r>
      <w:r w:rsidRPr="00674B43">
        <w:rPr>
          <w:rFonts w:ascii="Times New Roman" w:hAnsi="Times New Roman" w:cs="Times New Roman"/>
          <w:color w:val="000000" w:themeColor="text1"/>
          <w:sz w:val="20"/>
          <w:szCs w:val="24"/>
          <w:vertAlign w:val="subscript"/>
        </w:rPr>
        <w:t>2</w:t>
      </w:r>
      <w:r w:rsidRPr="00674B43">
        <w:rPr>
          <w:rFonts w:ascii="Times New Roman" w:hAnsi="Times New Roman" w:cs="Times New Roman"/>
          <w:color w:val="000000" w:themeColor="text1"/>
          <w:sz w:val="20"/>
          <w:szCs w:val="24"/>
        </w:rPr>
        <w:t>=Diet containing 1.0% molasses in drinking water; T</w:t>
      </w:r>
      <w:r w:rsidRPr="00674B43">
        <w:rPr>
          <w:rFonts w:ascii="Times New Roman" w:hAnsi="Times New Roman" w:cs="Times New Roman"/>
          <w:color w:val="000000" w:themeColor="text1"/>
          <w:sz w:val="20"/>
          <w:szCs w:val="24"/>
          <w:vertAlign w:val="subscript"/>
        </w:rPr>
        <w:t>3</w:t>
      </w:r>
      <w:r w:rsidRPr="00674B43">
        <w:rPr>
          <w:rFonts w:ascii="Times New Roman" w:hAnsi="Times New Roman" w:cs="Times New Roman"/>
          <w:color w:val="000000" w:themeColor="text1"/>
          <w:sz w:val="20"/>
          <w:szCs w:val="24"/>
        </w:rPr>
        <w:t>=Diet containing 1.5% molasses of drinking water; NS=Non-significant (P&gt;0.05); **=Significant (P&lt;0.01)</w:t>
      </w:r>
    </w:p>
    <w:p w:rsidR="00CD1336" w:rsidRPr="00674B43" w:rsidRDefault="00CD1336" w:rsidP="00CD1336">
      <w:pPr>
        <w:rPr>
          <w:rFonts w:ascii="Times New Roman" w:eastAsia="Times New Roman" w:hAnsi="Times New Roman" w:cs="Times New Roman"/>
          <w:b/>
          <w:color w:val="000000" w:themeColor="text1"/>
          <w:sz w:val="28"/>
          <w:szCs w:val="28"/>
          <w:lang w:bidi="bn-BD"/>
        </w:rPr>
      </w:pPr>
    </w:p>
    <w:p w:rsidR="00CD1336" w:rsidRPr="00674B43" w:rsidRDefault="00CD1336" w:rsidP="00CD1336">
      <w:pPr>
        <w:rPr>
          <w:rFonts w:ascii="Times New Roman" w:eastAsia="Times New Roman" w:hAnsi="Times New Roman" w:cs="Times New Roman"/>
          <w:b/>
          <w:color w:val="000000" w:themeColor="text1"/>
          <w:sz w:val="28"/>
          <w:szCs w:val="28"/>
          <w:lang w:bidi="bn-BD"/>
        </w:rPr>
      </w:pPr>
    </w:p>
    <w:p w:rsidR="00CD1336" w:rsidRPr="00674B43" w:rsidRDefault="00CD1336" w:rsidP="00CD1336">
      <w:pPr>
        <w:rPr>
          <w:rFonts w:ascii="Times New Roman" w:eastAsia="Times New Roman" w:hAnsi="Times New Roman" w:cs="Times New Roman"/>
          <w:b/>
          <w:color w:val="000000" w:themeColor="text1"/>
          <w:sz w:val="28"/>
          <w:szCs w:val="28"/>
          <w:lang w:bidi="bn-BD"/>
        </w:rPr>
      </w:pPr>
    </w:p>
    <w:p w:rsidR="00CD1336" w:rsidRPr="00674B43" w:rsidRDefault="00CD1336" w:rsidP="00CD1336">
      <w:pPr>
        <w:rPr>
          <w:rFonts w:ascii="Times New Roman" w:eastAsia="Times New Roman" w:hAnsi="Times New Roman" w:cs="Times New Roman"/>
          <w:b/>
          <w:color w:val="000000" w:themeColor="text1"/>
          <w:sz w:val="28"/>
          <w:szCs w:val="28"/>
          <w:lang w:bidi="bn-BD"/>
        </w:rPr>
      </w:pPr>
    </w:p>
    <w:p w:rsidR="00CD1336" w:rsidRPr="00674B43" w:rsidRDefault="00CD1336" w:rsidP="00CD1336">
      <w:pPr>
        <w:rPr>
          <w:rFonts w:ascii="Times New Roman" w:eastAsia="Times New Roman" w:hAnsi="Times New Roman" w:cs="Times New Roman"/>
          <w:b/>
          <w:color w:val="000000" w:themeColor="text1"/>
          <w:sz w:val="28"/>
          <w:szCs w:val="28"/>
          <w:lang w:bidi="bn-BD"/>
        </w:rPr>
      </w:pPr>
    </w:p>
    <w:p w:rsidR="00CD1336" w:rsidRPr="00674B43" w:rsidRDefault="00CD1336" w:rsidP="00CD1336">
      <w:pPr>
        <w:rPr>
          <w:rFonts w:ascii="Times New Roman" w:eastAsia="Times New Roman" w:hAnsi="Times New Roman" w:cs="Times New Roman"/>
          <w:b/>
          <w:color w:val="000000" w:themeColor="text1"/>
          <w:sz w:val="28"/>
          <w:szCs w:val="28"/>
          <w:lang w:bidi="bn-BD"/>
        </w:rPr>
      </w:pPr>
    </w:p>
    <w:p w:rsidR="00CD1336" w:rsidRPr="00674B43" w:rsidRDefault="00CD1336" w:rsidP="00CD1336">
      <w:pPr>
        <w:rPr>
          <w:rFonts w:ascii="Times New Roman" w:eastAsia="Times New Roman" w:hAnsi="Times New Roman" w:cs="Times New Roman"/>
          <w:b/>
          <w:color w:val="000000" w:themeColor="text1"/>
          <w:sz w:val="28"/>
          <w:szCs w:val="28"/>
          <w:lang w:bidi="bn-BD"/>
        </w:rPr>
      </w:pPr>
    </w:p>
    <w:p w:rsidR="00CD1336" w:rsidRPr="00674B43" w:rsidRDefault="00CD1336" w:rsidP="00CD1336">
      <w:pPr>
        <w:rPr>
          <w:rFonts w:ascii="Times New Roman" w:eastAsia="Times New Roman" w:hAnsi="Times New Roman" w:cs="Times New Roman"/>
          <w:b/>
          <w:color w:val="000000" w:themeColor="text1"/>
          <w:sz w:val="28"/>
          <w:szCs w:val="28"/>
          <w:lang w:bidi="bn-BD"/>
        </w:rPr>
      </w:pPr>
    </w:p>
    <w:p w:rsidR="00CD1336" w:rsidRPr="00674B43" w:rsidRDefault="00CD1336" w:rsidP="00CD1336">
      <w:pPr>
        <w:rPr>
          <w:rFonts w:ascii="Times New Roman" w:eastAsia="Times New Roman" w:hAnsi="Times New Roman" w:cs="Times New Roman"/>
          <w:b/>
          <w:color w:val="000000" w:themeColor="text1"/>
          <w:sz w:val="28"/>
          <w:szCs w:val="28"/>
          <w:lang w:bidi="bn-BD"/>
        </w:rPr>
      </w:pPr>
    </w:p>
    <w:p w:rsidR="00CD1336" w:rsidRPr="00674B43" w:rsidRDefault="00CD1336" w:rsidP="00CD1336">
      <w:pPr>
        <w:rPr>
          <w:rFonts w:ascii="Times New Roman" w:eastAsia="Times New Roman" w:hAnsi="Times New Roman" w:cs="Times New Roman"/>
          <w:b/>
          <w:color w:val="000000" w:themeColor="text1"/>
          <w:sz w:val="28"/>
          <w:szCs w:val="28"/>
          <w:lang w:bidi="bn-BD"/>
        </w:rPr>
      </w:pPr>
    </w:p>
    <w:p w:rsidR="00CD1336" w:rsidRPr="00674B43" w:rsidRDefault="00CD1336" w:rsidP="00CD1336">
      <w:pPr>
        <w:rPr>
          <w:rFonts w:ascii="Times New Roman" w:eastAsia="Times New Roman" w:hAnsi="Times New Roman" w:cs="Times New Roman"/>
          <w:b/>
          <w:color w:val="000000" w:themeColor="text1"/>
          <w:sz w:val="28"/>
          <w:szCs w:val="28"/>
          <w:lang w:bidi="bn-BD"/>
        </w:rPr>
      </w:pPr>
    </w:p>
    <w:p w:rsidR="00CD1336" w:rsidRPr="00674B43" w:rsidRDefault="00CD1336" w:rsidP="00CD1336">
      <w:pPr>
        <w:rPr>
          <w:rFonts w:ascii="Times New Roman" w:eastAsia="Times New Roman" w:hAnsi="Times New Roman" w:cs="Times New Roman"/>
          <w:b/>
          <w:color w:val="000000" w:themeColor="text1"/>
          <w:sz w:val="28"/>
          <w:szCs w:val="28"/>
          <w:lang w:bidi="bn-BD"/>
        </w:rPr>
      </w:pPr>
    </w:p>
    <w:p w:rsidR="00CD1336" w:rsidRPr="00674B43" w:rsidRDefault="00CD1336" w:rsidP="00CD1336">
      <w:pPr>
        <w:spacing w:line="360" w:lineRule="auto"/>
        <w:jc w:val="center"/>
        <w:outlineLvl w:val="0"/>
        <w:rPr>
          <w:rFonts w:ascii="Times New Roman" w:eastAsia="Times New Roman" w:hAnsi="Times New Roman" w:cs="Times New Roman"/>
          <w:b/>
          <w:color w:val="000000" w:themeColor="text1"/>
          <w:sz w:val="28"/>
          <w:szCs w:val="28"/>
          <w:lang w:bidi="bn-BD"/>
        </w:rPr>
      </w:pPr>
      <w:r w:rsidRPr="00674B43">
        <w:rPr>
          <w:rFonts w:ascii="Times New Roman" w:eastAsia="Times New Roman" w:hAnsi="Times New Roman" w:cs="Times New Roman"/>
          <w:b/>
          <w:color w:val="000000" w:themeColor="text1"/>
          <w:sz w:val="28"/>
          <w:szCs w:val="28"/>
          <w:lang w:bidi="bn-BD"/>
        </w:rPr>
        <w:lastRenderedPageBreak/>
        <w:t>Chapter V: Discussion</w:t>
      </w:r>
    </w:p>
    <w:p w:rsidR="00CD1336" w:rsidRPr="00674B43" w:rsidRDefault="00CD1336" w:rsidP="00CD1336">
      <w:pPr>
        <w:spacing w:after="0" w:line="360" w:lineRule="auto"/>
        <w:rPr>
          <w:rFonts w:ascii="Times New Roman" w:eastAsia="Times New Roman" w:hAnsi="Times New Roman" w:cs="Times New Roman"/>
          <w:color w:val="000000" w:themeColor="text1"/>
          <w:sz w:val="24"/>
          <w:szCs w:val="24"/>
          <w:lang w:bidi="bn-BD"/>
        </w:rPr>
      </w:pPr>
    </w:p>
    <w:p w:rsidR="00CD1336" w:rsidRPr="00674B43" w:rsidRDefault="00CD1336" w:rsidP="00CD1336">
      <w:pPr>
        <w:spacing w:after="0" w:line="360" w:lineRule="auto"/>
        <w:ind w:right="20"/>
        <w:jc w:val="both"/>
        <w:rPr>
          <w:rFonts w:ascii="Times New Roman" w:eastAsia="Times New Roman" w:hAnsi="Times New Roman" w:cs="Times New Roman"/>
          <w:color w:val="000000" w:themeColor="text1"/>
          <w:sz w:val="24"/>
          <w:szCs w:val="24"/>
          <w:lang w:bidi="bn-BD"/>
        </w:rPr>
      </w:pPr>
      <w:r w:rsidRPr="00674B43">
        <w:rPr>
          <w:rFonts w:ascii="Times New Roman" w:eastAsia="Times New Roman" w:hAnsi="Times New Roman" w:cs="Times New Roman"/>
          <w:color w:val="000000" w:themeColor="text1"/>
          <w:sz w:val="24"/>
          <w:szCs w:val="24"/>
          <w:lang w:bidi="bn-BD"/>
        </w:rPr>
        <w:t xml:space="preserve">The research </w:t>
      </w:r>
      <w:r w:rsidR="00153106" w:rsidRPr="00674B43">
        <w:rPr>
          <w:rFonts w:ascii="Times New Roman" w:eastAsia="Times New Roman" w:hAnsi="Times New Roman" w:cs="Times New Roman"/>
          <w:color w:val="000000" w:themeColor="text1"/>
          <w:sz w:val="24"/>
          <w:szCs w:val="24"/>
          <w:lang w:bidi="bn-BD"/>
        </w:rPr>
        <w:t>aimed</w:t>
      </w:r>
      <w:r w:rsidRPr="00674B43">
        <w:rPr>
          <w:rFonts w:ascii="Times New Roman" w:eastAsia="Times New Roman" w:hAnsi="Times New Roman" w:cs="Times New Roman"/>
          <w:color w:val="000000" w:themeColor="text1"/>
          <w:sz w:val="24"/>
          <w:szCs w:val="24"/>
          <w:lang w:bidi="bn-BD"/>
        </w:rPr>
        <w:t xml:space="preserve"> to investigate the effects of molasses supplementation below and above recommended levels to </w:t>
      </w:r>
      <w:r w:rsidR="00153106" w:rsidRPr="00674B43">
        <w:rPr>
          <w:rFonts w:ascii="Times New Roman" w:eastAsia="Times New Roman" w:hAnsi="Times New Roman" w:cs="Times New Roman"/>
          <w:color w:val="000000" w:themeColor="text1"/>
          <w:sz w:val="24"/>
          <w:szCs w:val="24"/>
          <w:lang w:bidi="bn-BD"/>
        </w:rPr>
        <w:t>measure</w:t>
      </w:r>
      <w:r w:rsidRPr="00674B43">
        <w:rPr>
          <w:rFonts w:ascii="Times New Roman" w:eastAsia="Times New Roman" w:hAnsi="Times New Roman" w:cs="Times New Roman"/>
          <w:color w:val="000000" w:themeColor="text1"/>
          <w:sz w:val="24"/>
          <w:szCs w:val="24"/>
          <w:lang w:bidi="bn-BD"/>
        </w:rPr>
        <w:t xml:space="preserve"> its effects on productive performance, carcass characteristics and biochemical parameters in commercial broiler for a typical period of 28 days.</w:t>
      </w:r>
      <w:r w:rsidR="00693D89" w:rsidRPr="00674B43">
        <w:rPr>
          <w:rFonts w:ascii="Times New Roman" w:eastAsia="Times New Roman" w:hAnsi="Times New Roman" w:cs="Times New Roman"/>
          <w:color w:val="000000" w:themeColor="text1"/>
          <w:sz w:val="24"/>
          <w:szCs w:val="24"/>
          <w:lang w:bidi="bn-BD"/>
        </w:rPr>
        <w:t xml:space="preserve"> This chapter discusses important finding</w:t>
      </w:r>
      <w:r w:rsidR="00230A03" w:rsidRPr="00674B43">
        <w:rPr>
          <w:rFonts w:ascii="Times New Roman" w:eastAsia="Times New Roman" w:hAnsi="Times New Roman" w:cs="Times New Roman"/>
          <w:color w:val="000000" w:themeColor="text1"/>
          <w:sz w:val="24"/>
          <w:szCs w:val="24"/>
          <w:lang w:bidi="bn-BD"/>
        </w:rPr>
        <w:t>s, thier implications and potential limitations of the study.</w:t>
      </w:r>
    </w:p>
    <w:p w:rsidR="00CD1336" w:rsidRPr="00674B43" w:rsidRDefault="00CD1336" w:rsidP="00CD1336">
      <w:pPr>
        <w:spacing w:after="0" w:line="360" w:lineRule="auto"/>
        <w:rPr>
          <w:rFonts w:ascii="Times New Roman" w:eastAsia="Times New Roman" w:hAnsi="Times New Roman" w:cs="Times New Roman"/>
          <w:color w:val="000000" w:themeColor="text1"/>
          <w:sz w:val="24"/>
          <w:szCs w:val="24"/>
          <w:lang w:bidi="bn-BD"/>
        </w:rPr>
      </w:pPr>
    </w:p>
    <w:p w:rsidR="00CD1336" w:rsidRPr="00674B43" w:rsidRDefault="00CD1336" w:rsidP="00CD1336">
      <w:pPr>
        <w:spacing w:after="0" w:line="360" w:lineRule="auto"/>
        <w:outlineLvl w:val="0"/>
        <w:rPr>
          <w:rFonts w:ascii="Times New Roman" w:eastAsia="Times New Roman" w:hAnsi="Times New Roman" w:cs="Times New Roman"/>
          <w:b/>
          <w:color w:val="000000" w:themeColor="text1"/>
          <w:sz w:val="24"/>
          <w:szCs w:val="24"/>
          <w:lang w:bidi="bn-BD"/>
        </w:rPr>
      </w:pPr>
      <w:r w:rsidRPr="00674B43">
        <w:rPr>
          <w:rFonts w:ascii="Times New Roman" w:eastAsia="Times New Roman" w:hAnsi="Times New Roman" w:cs="Times New Roman"/>
          <w:b/>
          <w:color w:val="000000" w:themeColor="text1"/>
          <w:sz w:val="24"/>
          <w:szCs w:val="24"/>
          <w:lang w:bidi="bn-BD"/>
        </w:rPr>
        <w:t>5.1. Feed intake</w:t>
      </w:r>
    </w:p>
    <w:p w:rsidR="00CD1336" w:rsidRPr="00674B43" w:rsidRDefault="00CD1336" w:rsidP="00CD1336">
      <w:pPr>
        <w:spacing w:after="0" w:line="360" w:lineRule="auto"/>
        <w:rPr>
          <w:rFonts w:ascii="Times New Roman" w:eastAsia="Times New Roman" w:hAnsi="Times New Roman" w:cs="Times New Roman"/>
          <w:color w:val="000000" w:themeColor="text1"/>
          <w:sz w:val="24"/>
          <w:szCs w:val="24"/>
          <w:lang w:bidi="bn-BD"/>
        </w:rPr>
      </w:pPr>
    </w:p>
    <w:p w:rsidR="00CD1336" w:rsidRPr="00674B43" w:rsidRDefault="00CD1336" w:rsidP="00CD1336">
      <w:pPr>
        <w:spacing w:after="0" w:line="360" w:lineRule="auto"/>
        <w:jc w:val="both"/>
        <w:rPr>
          <w:rFonts w:ascii="Times New Roman" w:eastAsia="Times New Roman" w:hAnsi="Times New Roman" w:cs="Times New Roman"/>
          <w:b/>
          <w:color w:val="000000" w:themeColor="text1"/>
          <w:sz w:val="24"/>
          <w:szCs w:val="24"/>
          <w:lang w:bidi="bn-BD"/>
        </w:rPr>
      </w:pPr>
      <w:r w:rsidRPr="00674B43">
        <w:rPr>
          <w:rFonts w:ascii="Times New Roman" w:eastAsia="Times New Roman" w:hAnsi="Times New Roman" w:cs="Times New Roman"/>
          <w:color w:val="000000" w:themeColor="text1"/>
          <w:sz w:val="24"/>
          <w:szCs w:val="24"/>
          <w:lang w:bidi="bn-BD"/>
        </w:rPr>
        <w:t>Gradually increasing levels of molasses supplementation had remarkable positive effects on feed intake in commercial broiler. In the present study</w:t>
      </w:r>
      <w:r w:rsidR="00153106" w:rsidRPr="00674B43">
        <w:rPr>
          <w:rFonts w:ascii="Times New Roman" w:eastAsia="Times New Roman" w:hAnsi="Times New Roman" w:cs="Times New Roman"/>
          <w:color w:val="000000" w:themeColor="text1"/>
          <w:sz w:val="24"/>
          <w:szCs w:val="24"/>
          <w:lang w:bidi="bn-BD"/>
        </w:rPr>
        <w:t>,</w:t>
      </w:r>
      <w:r w:rsidRPr="00674B43">
        <w:rPr>
          <w:rFonts w:ascii="Times New Roman" w:eastAsia="Times New Roman" w:hAnsi="Times New Roman" w:cs="Times New Roman"/>
          <w:color w:val="000000" w:themeColor="text1"/>
          <w:sz w:val="24"/>
          <w:szCs w:val="24"/>
          <w:lang w:bidi="bn-BD"/>
        </w:rPr>
        <w:t xml:space="preserve"> it was found that molasses supplementation increased feed intake in treatment groups compared to control. Birds consumed relatively more feed during finisher phase despite reduced total feed intake</w:t>
      </w:r>
      <w:r w:rsidRPr="00674B43">
        <w:rPr>
          <w:rFonts w:ascii="Times New Roman" w:eastAsia="Times New Roman" w:hAnsi="Times New Roman" w:cs="Times New Roman"/>
          <w:b/>
          <w:color w:val="000000" w:themeColor="text1"/>
          <w:sz w:val="24"/>
          <w:szCs w:val="24"/>
          <w:lang w:bidi="bn-BD"/>
        </w:rPr>
        <w:t xml:space="preserve"> (</w:t>
      </w:r>
      <w:r w:rsidR="00230A03" w:rsidRPr="00674B43">
        <w:rPr>
          <w:rFonts w:ascii="Times New Roman" w:eastAsia="Times New Roman" w:hAnsi="Times New Roman" w:cs="Times New Roman"/>
          <w:b/>
          <w:color w:val="000000" w:themeColor="text1"/>
          <w:sz w:val="24"/>
          <w:szCs w:val="24"/>
          <w:lang w:bidi="bn-BD"/>
        </w:rPr>
        <w:t>Liu, 2000</w:t>
      </w:r>
      <w:r w:rsidR="00096057" w:rsidRPr="00674B43">
        <w:rPr>
          <w:rFonts w:ascii="Times New Roman" w:eastAsia="Times New Roman" w:hAnsi="Times New Roman" w:cs="Times New Roman"/>
          <w:b/>
          <w:color w:val="000000" w:themeColor="text1"/>
          <w:sz w:val="24"/>
          <w:szCs w:val="24"/>
          <w:lang w:bidi="bn-BD"/>
        </w:rPr>
        <w:t>)</w:t>
      </w:r>
      <w:r w:rsidRPr="00674B43">
        <w:rPr>
          <w:rFonts w:ascii="Times New Roman" w:eastAsia="Times New Roman" w:hAnsi="Times New Roman" w:cs="Times New Roman"/>
          <w:b/>
          <w:color w:val="000000" w:themeColor="text1"/>
          <w:sz w:val="24"/>
          <w:szCs w:val="24"/>
          <w:lang w:bidi="bn-BD"/>
        </w:rPr>
        <w:t>.</w:t>
      </w:r>
      <w:r w:rsidRPr="00674B43">
        <w:rPr>
          <w:rFonts w:ascii="Times New Roman" w:eastAsia="Times New Roman" w:hAnsi="Times New Roman" w:cs="Times New Roman"/>
          <w:color w:val="000000" w:themeColor="text1"/>
          <w:sz w:val="24"/>
          <w:szCs w:val="24"/>
          <w:lang w:bidi="bn-BD"/>
        </w:rPr>
        <w:t xml:space="preserve"> </w:t>
      </w:r>
    </w:p>
    <w:p w:rsidR="00CD1336" w:rsidRPr="00674B43" w:rsidRDefault="00CD1336" w:rsidP="00CD1336">
      <w:pPr>
        <w:spacing w:after="0" w:line="360" w:lineRule="auto"/>
        <w:rPr>
          <w:rFonts w:ascii="Times New Roman" w:eastAsia="Times New Roman" w:hAnsi="Times New Roman" w:cs="Times New Roman"/>
          <w:color w:val="000000" w:themeColor="text1"/>
          <w:sz w:val="24"/>
          <w:szCs w:val="24"/>
          <w:lang w:bidi="bn-BD"/>
        </w:rPr>
      </w:pPr>
    </w:p>
    <w:p w:rsidR="00CD1336" w:rsidRPr="00674B43" w:rsidRDefault="00CD1336" w:rsidP="00CD1336">
      <w:pPr>
        <w:spacing w:after="0" w:line="360" w:lineRule="auto"/>
        <w:jc w:val="both"/>
        <w:rPr>
          <w:rFonts w:ascii="Times New Roman" w:eastAsia="Times New Roman" w:hAnsi="Times New Roman" w:cs="Times New Roman"/>
          <w:color w:val="000000" w:themeColor="text1"/>
          <w:sz w:val="24"/>
          <w:szCs w:val="24"/>
          <w:lang w:bidi="bn-BD"/>
        </w:rPr>
      </w:pPr>
      <w:r w:rsidRPr="00674B43">
        <w:rPr>
          <w:rFonts w:ascii="Times New Roman" w:eastAsia="Times New Roman" w:hAnsi="Times New Roman" w:cs="Times New Roman"/>
          <w:color w:val="000000" w:themeColor="text1"/>
          <w:sz w:val="24"/>
          <w:szCs w:val="24"/>
          <w:lang w:bidi="bn-BD"/>
        </w:rPr>
        <w:t>Molasses is considered as a good source of energy for animal and poultry. It has been used as an animal feed for livestock and poultry since a long time, starting at the nineteenth century. In the present study, use of molasses in the drinking water of broiler resulted in increased feed intake with increased concentration of molasses in the drinking water of the experimental birds. On the other hand</w:t>
      </w:r>
      <w:r w:rsidR="00153106" w:rsidRPr="00674B43">
        <w:rPr>
          <w:rFonts w:ascii="Times New Roman" w:eastAsia="Times New Roman" w:hAnsi="Times New Roman" w:cs="Times New Roman"/>
          <w:color w:val="000000" w:themeColor="text1"/>
          <w:sz w:val="24"/>
          <w:szCs w:val="24"/>
          <w:lang w:bidi="bn-BD"/>
        </w:rPr>
        <w:t>,</w:t>
      </w:r>
      <w:r w:rsidRPr="00674B43">
        <w:rPr>
          <w:rFonts w:ascii="Times New Roman" w:eastAsia="Times New Roman" w:hAnsi="Times New Roman" w:cs="Times New Roman"/>
          <w:b/>
          <w:color w:val="000000" w:themeColor="text1"/>
          <w:sz w:val="24"/>
          <w:szCs w:val="24"/>
          <w:lang w:bidi="bn-BD"/>
        </w:rPr>
        <w:t xml:space="preserve"> Khalid (2007) </w:t>
      </w:r>
      <w:r w:rsidRPr="00674B43">
        <w:rPr>
          <w:rFonts w:ascii="Times New Roman" w:eastAsia="Times New Roman" w:hAnsi="Times New Roman" w:cs="Times New Roman"/>
          <w:color w:val="000000" w:themeColor="text1"/>
          <w:sz w:val="24"/>
          <w:szCs w:val="24"/>
          <w:lang w:bidi="bn-BD"/>
        </w:rPr>
        <w:t xml:space="preserve">reported </w:t>
      </w:r>
      <w:r w:rsidR="00153106" w:rsidRPr="00674B43">
        <w:rPr>
          <w:rFonts w:ascii="Times New Roman" w:eastAsia="Times New Roman" w:hAnsi="Times New Roman" w:cs="Times New Roman"/>
          <w:color w:val="000000" w:themeColor="text1"/>
          <w:sz w:val="24"/>
          <w:szCs w:val="24"/>
          <w:lang w:bidi="bn-BD"/>
        </w:rPr>
        <w:t>inconsistent</w:t>
      </w:r>
      <w:r w:rsidRPr="00674B43">
        <w:rPr>
          <w:rFonts w:ascii="Times New Roman" w:eastAsia="Times New Roman" w:hAnsi="Times New Roman" w:cs="Times New Roman"/>
          <w:color w:val="000000" w:themeColor="text1"/>
          <w:sz w:val="24"/>
          <w:szCs w:val="24"/>
          <w:lang w:bidi="bn-BD"/>
        </w:rPr>
        <w:t xml:space="preserve"> results, that incorporation of cane molasses in broiler diets above 4% decreased feed intake. </w:t>
      </w:r>
    </w:p>
    <w:p w:rsidR="00CD1336" w:rsidRPr="00674B43" w:rsidRDefault="00CD1336" w:rsidP="00CD1336">
      <w:pPr>
        <w:spacing w:after="0" w:line="360" w:lineRule="auto"/>
        <w:jc w:val="both"/>
        <w:rPr>
          <w:rFonts w:ascii="Times New Roman" w:eastAsia="Times New Roman" w:hAnsi="Times New Roman" w:cs="Times New Roman"/>
          <w:color w:val="000000" w:themeColor="text1"/>
          <w:sz w:val="24"/>
          <w:szCs w:val="24"/>
          <w:lang w:bidi="bn-BD"/>
        </w:rPr>
      </w:pPr>
    </w:p>
    <w:p w:rsidR="00CD1336" w:rsidRPr="00674B43" w:rsidRDefault="00CD1336" w:rsidP="00CD1336">
      <w:pPr>
        <w:spacing w:after="0" w:line="360" w:lineRule="auto"/>
        <w:jc w:val="both"/>
        <w:rPr>
          <w:rFonts w:ascii="Times New Roman" w:eastAsia="Times New Roman" w:hAnsi="Times New Roman" w:cs="Times New Roman"/>
          <w:b/>
          <w:color w:val="000000" w:themeColor="text1"/>
          <w:sz w:val="24"/>
          <w:szCs w:val="24"/>
          <w:lang w:bidi="bn-BD"/>
        </w:rPr>
      </w:pPr>
      <w:r w:rsidRPr="00674B43">
        <w:rPr>
          <w:rFonts w:ascii="Times New Roman" w:eastAsia="Times New Roman" w:hAnsi="Times New Roman" w:cs="Times New Roman"/>
          <w:color w:val="000000" w:themeColor="text1"/>
          <w:sz w:val="24"/>
          <w:szCs w:val="24"/>
          <w:lang w:bidi="bn-BD"/>
        </w:rPr>
        <w:t xml:space="preserve">Increased feed intake might be due to the fact that, molasses increases the palatability, which was mentioned by </w:t>
      </w:r>
      <w:r w:rsidRPr="00674B43">
        <w:rPr>
          <w:rFonts w:ascii="Times New Roman" w:eastAsia="Times New Roman" w:hAnsi="Times New Roman" w:cs="Times New Roman"/>
          <w:b/>
          <w:color w:val="000000" w:themeColor="text1"/>
          <w:sz w:val="24"/>
          <w:szCs w:val="24"/>
          <w:lang w:bidi="bn-BD"/>
        </w:rPr>
        <w:t>Curtin (1983)</w:t>
      </w:r>
      <w:r w:rsidRPr="00674B43">
        <w:rPr>
          <w:rFonts w:ascii="Times New Roman" w:eastAsia="Times New Roman" w:hAnsi="Times New Roman" w:cs="Times New Roman"/>
          <w:color w:val="000000" w:themeColor="text1"/>
          <w:sz w:val="24"/>
          <w:szCs w:val="24"/>
          <w:lang w:bidi="bn-BD"/>
        </w:rPr>
        <w:t>, who indicated that, beside molasses being an energy source, the palatability of molasses makes it an excellent carrier</w:t>
      </w:r>
      <w:bookmarkStart w:id="22" w:name="page32"/>
      <w:bookmarkEnd w:id="22"/>
      <w:r w:rsidRPr="00674B43">
        <w:rPr>
          <w:rFonts w:ascii="Times New Roman" w:eastAsia="Times New Roman" w:hAnsi="Times New Roman" w:cs="Times New Roman"/>
          <w:color w:val="000000" w:themeColor="text1"/>
          <w:sz w:val="24"/>
          <w:szCs w:val="24"/>
          <w:lang w:bidi="bn-BD"/>
        </w:rPr>
        <w:t xml:space="preserve"> for other feeds especially unpalatable feedstuffs. Similar reports were </w:t>
      </w:r>
      <w:r w:rsidR="00FB6C63" w:rsidRPr="00674B43">
        <w:rPr>
          <w:rFonts w:ascii="Times New Roman" w:eastAsia="Times New Roman" w:hAnsi="Times New Roman" w:cs="Times New Roman"/>
          <w:color w:val="000000" w:themeColor="text1"/>
          <w:sz w:val="24"/>
          <w:szCs w:val="24"/>
          <w:lang w:bidi="bn-BD"/>
        </w:rPr>
        <w:t>documented</w:t>
      </w:r>
      <w:r w:rsidRPr="00674B43">
        <w:rPr>
          <w:rFonts w:ascii="Times New Roman" w:eastAsia="Times New Roman" w:hAnsi="Times New Roman" w:cs="Times New Roman"/>
          <w:color w:val="000000" w:themeColor="text1"/>
          <w:sz w:val="24"/>
          <w:szCs w:val="24"/>
          <w:lang w:bidi="bn-BD"/>
        </w:rPr>
        <w:t xml:space="preserve"> elsewhere </w:t>
      </w:r>
      <w:r w:rsidRPr="00674B43">
        <w:rPr>
          <w:rFonts w:ascii="Times New Roman" w:eastAsia="Times New Roman" w:hAnsi="Times New Roman" w:cs="Times New Roman"/>
          <w:b/>
          <w:color w:val="000000" w:themeColor="text1"/>
          <w:sz w:val="24"/>
          <w:szCs w:val="24"/>
          <w:lang w:bidi="bn-BD"/>
        </w:rPr>
        <w:t>(Gohl, 1975).</w:t>
      </w:r>
    </w:p>
    <w:p w:rsidR="00CD1336" w:rsidRPr="00674B43" w:rsidRDefault="00CD1336" w:rsidP="00CD1336">
      <w:pPr>
        <w:rPr>
          <w:rFonts w:ascii="Times New Roman" w:eastAsia="Times New Roman" w:hAnsi="Times New Roman" w:cs="Times New Roman"/>
          <w:b/>
          <w:color w:val="000000" w:themeColor="text1"/>
          <w:sz w:val="24"/>
          <w:szCs w:val="24"/>
          <w:lang w:bidi="bn-BD"/>
        </w:rPr>
      </w:pPr>
      <w:r w:rsidRPr="00674B43">
        <w:rPr>
          <w:rFonts w:ascii="Times New Roman" w:eastAsia="Times New Roman" w:hAnsi="Times New Roman" w:cs="Times New Roman"/>
          <w:b/>
          <w:color w:val="000000" w:themeColor="text1"/>
          <w:sz w:val="24"/>
          <w:szCs w:val="24"/>
          <w:lang w:bidi="bn-BD"/>
        </w:rPr>
        <w:br w:type="page"/>
      </w:r>
      <w:r w:rsidR="00153106" w:rsidRPr="00674B43">
        <w:rPr>
          <w:rFonts w:ascii="Times New Roman" w:eastAsia="Times New Roman" w:hAnsi="Times New Roman" w:cs="Times New Roman"/>
          <w:b/>
          <w:color w:val="000000" w:themeColor="text1"/>
          <w:sz w:val="24"/>
          <w:szCs w:val="24"/>
          <w:lang w:bidi="bn-BD"/>
        </w:rPr>
        <w:lastRenderedPageBreak/>
        <w:t xml:space="preserve">5.2. </w:t>
      </w:r>
      <w:r w:rsidRPr="00674B43">
        <w:rPr>
          <w:rFonts w:ascii="Times New Roman" w:eastAsia="Times New Roman" w:hAnsi="Times New Roman" w:cs="Times New Roman"/>
          <w:b/>
          <w:color w:val="000000" w:themeColor="text1"/>
          <w:sz w:val="24"/>
          <w:szCs w:val="24"/>
          <w:lang w:bidi="bn-BD"/>
        </w:rPr>
        <w:t>Weight gain</w:t>
      </w:r>
    </w:p>
    <w:p w:rsidR="00CD1336" w:rsidRPr="00674B43" w:rsidRDefault="00CD1336" w:rsidP="00CD1336">
      <w:pPr>
        <w:spacing w:after="0" w:line="360" w:lineRule="auto"/>
        <w:rPr>
          <w:rFonts w:ascii="Times New Roman" w:eastAsia="Times New Roman" w:hAnsi="Times New Roman" w:cs="Times New Roman"/>
          <w:color w:val="000000" w:themeColor="text1"/>
          <w:sz w:val="24"/>
          <w:szCs w:val="24"/>
          <w:lang w:bidi="bn-BD"/>
        </w:rPr>
      </w:pPr>
    </w:p>
    <w:p w:rsidR="00CD1336" w:rsidRPr="00674B43" w:rsidRDefault="00CD1336" w:rsidP="00CD1336">
      <w:pPr>
        <w:spacing w:after="0" w:line="360" w:lineRule="auto"/>
        <w:jc w:val="both"/>
        <w:rPr>
          <w:rFonts w:ascii="Times New Roman" w:eastAsia="Times New Roman" w:hAnsi="Times New Roman" w:cs="Times New Roman"/>
          <w:b/>
          <w:color w:val="000000" w:themeColor="text1"/>
          <w:sz w:val="24"/>
          <w:szCs w:val="24"/>
          <w:lang w:bidi="bn-BD"/>
        </w:rPr>
      </w:pPr>
      <w:r w:rsidRPr="00674B43">
        <w:rPr>
          <w:rFonts w:ascii="Times New Roman" w:eastAsia="Times New Roman" w:hAnsi="Times New Roman" w:cs="Times New Roman"/>
          <w:color w:val="000000" w:themeColor="text1"/>
          <w:sz w:val="24"/>
          <w:szCs w:val="24"/>
          <w:lang w:bidi="bn-BD"/>
        </w:rPr>
        <w:t>Supplementation of molasses from 1</w:t>
      </w:r>
      <w:r w:rsidRPr="00674B43">
        <w:rPr>
          <w:rFonts w:ascii="Times New Roman" w:eastAsia="Times New Roman" w:hAnsi="Times New Roman" w:cs="Times New Roman"/>
          <w:color w:val="000000" w:themeColor="text1"/>
          <w:sz w:val="24"/>
          <w:szCs w:val="24"/>
          <w:vertAlign w:val="superscript"/>
          <w:lang w:bidi="bn-BD"/>
        </w:rPr>
        <w:t>st</w:t>
      </w:r>
      <w:r w:rsidRPr="00674B43">
        <w:rPr>
          <w:rFonts w:ascii="Times New Roman" w:eastAsia="Times New Roman" w:hAnsi="Times New Roman" w:cs="Times New Roman"/>
          <w:color w:val="000000" w:themeColor="text1"/>
          <w:sz w:val="24"/>
          <w:szCs w:val="24"/>
          <w:lang w:bidi="bn-BD"/>
        </w:rPr>
        <w:t xml:space="preserve"> to 4</w:t>
      </w:r>
      <w:r w:rsidRPr="00674B43">
        <w:rPr>
          <w:rFonts w:ascii="Times New Roman" w:eastAsia="Times New Roman" w:hAnsi="Times New Roman" w:cs="Times New Roman"/>
          <w:color w:val="000000" w:themeColor="text1"/>
          <w:sz w:val="24"/>
          <w:szCs w:val="24"/>
          <w:vertAlign w:val="superscript"/>
          <w:lang w:bidi="bn-BD"/>
        </w:rPr>
        <w:t>th</w:t>
      </w:r>
      <w:r w:rsidRPr="00674B43">
        <w:rPr>
          <w:rFonts w:ascii="Times New Roman" w:eastAsia="Times New Roman" w:hAnsi="Times New Roman" w:cs="Times New Roman"/>
          <w:color w:val="000000" w:themeColor="text1"/>
          <w:sz w:val="24"/>
          <w:szCs w:val="24"/>
          <w:lang w:bidi="bn-BD"/>
        </w:rPr>
        <w:t xml:space="preserve"> weeks of age in commercial broiler birds resulted substantially </w:t>
      </w:r>
      <w:r w:rsidR="00FF5370" w:rsidRPr="00674B43">
        <w:rPr>
          <w:rFonts w:ascii="Times New Roman" w:eastAsia="Times New Roman" w:hAnsi="Times New Roman" w:cs="Times New Roman"/>
          <w:color w:val="000000" w:themeColor="text1"/>
          <w:sz w:val="24"/>
          <w:szCs w:val="24"/>
          <w:lang w:bidi="bn-BD"/>
        </w:rPr>
        <w:t>improved weight</w:t>
      </w:r>
      <w:r w:rsidRPr="00674B43">
        <w:rPr>
          <w:rFonts w:ascii="Times New Roman" w:eastAsia="Times New Roman" w:hAnsi="Times New Roman" w:cs="Times New Roman"/>
          <w:color w:val="000000" w:themeColor="text1"/>
          <w:sz w:val="24"/>
          <w:szCs w:val="24"/>
          <w:lang w:bidi="bn-BD"/>
        </w:rPr>
        <w:t xml:space="preserve"> gain in treatment groups compared to control. The result is closely consistent with previous studies where, increasing levels of supplementing molasses had significant positive effects on body weight gain in broilers. In </w:t>
      </w:r>
      <w:r w:rsidR="000A3B5E" w:rsidRPr="00674B43">
        <w:rPr>
          <w:rFonts w:ascii="Times New Roman" w:eastAsia="Times New Roman" w:hAnsi="Times New Roman" w:cs="Times New Roman"/>
          <w:color w:val="000000" w:themeColor="text1"/>
          <w:sz w:val="24"/>
          <w:szCs w:val="24"/>
          <w:lang w:bidi="bn-BD"/>
        </w:rPr>
        <w:t xml:space="preserve">the </w:t>
      </w:r>
      <w:r w:rsidRPr="00674B43">
        <w:rPr>
          <w:rFonts w:ascii="Times New Roman" w:eastAsia="Times New Roman" w:hAnsi="Times New Roman" w:cs="Times New Roman"/>
          <w:color w:val="000000" w:themeColor="text1"/>
          <w:sz w:val="24"/>
          <w:szCs w:val="24"/>
          <w:lang w:bidi="bn-BD"/>
        </w:rPr>
        <w:t xml:space="preserve">present study, </w:t>
      </w:r>
      <w:r w:rsidR="000A3B5E" w:rsidRPr="00674B43">
        <w:rPr>
          <w:rFonts w:ascii="Times New Roman" w:eastAsia="Times New Roman" w:hAnsi="Times New Roman" w:cs="Times New Roman"/>
          <w:color w:val="000000" w:themeColor="text1"/>
          <w:sz w:val="24"/>
          <w:szCs w:val="24"/>
          <w:lang w:bidi="bn-BD"/>
        </w:rPr>
        <w:t xml:space="preserve">the </w:t>
      </w:r>
      <w:r w:rsidRPr="00674B43">
        <w:rPr>
          <w:rFonts w:ascii="Times New Roman" w:eastAsia="Times New Roman" w:hAnsi="Times New Roman" w:cs="Times New Roman"/>
          <w:color w:val="000000" w:themeColor="text1"/>
          <w:sz w:val="24"/>
          <w:szCs w:val="24"/>
          <w:lang w:bidi="bn-BD"/>
        </w:rPr>
        <w:t>highest weight gain was recorded in T</w:t>
      </w:r>
      <w:r w:rsidRPr="00674B43">
        <w:rPr>
          <w:rFonts w:ascii="Times New Roman" w:eastAsia="Times New Roman" w:hAnsi="Times New Roman" w:cs="Times New Roman"/>
          <w:color w:val="000000" w:themeColor="text1"/>
          <w:sz w:val="24"/>
          <w:szCs w:val="24"/>
          <w:vertAlign w:val="subscript"/>
          <w:lang w:bidi="bn-BD"/>
        </w:rPr>
        <w:t xml:space="preserve">3 </w:t>
      </w:r>
      <w:r w:rsidRPr="00674B43">
        <w:rPr>
          <w:rFonts w:ascii="Times New Roman" w:eastAsia="Times New Roman" w:hAnsi="Times New Roman" w:cs="Times New Roman"/>
          <w:color w:val="000000" w:themeColor="text1"/>
          <w:sz w:val="24"/>
          <w:szCs w:val="24"/>
          <w:lang w:bidi="bn-BD"/>
        </w:rPr>
        <w:t xml:space="preserve">group which is very close </w:t>
      </w:r>
      <w:r w:rsidR="000A3B5E" w:rsidRPr="00674B43">
        <w:rPr>
          <w:rFonts w:ascii="Times New Roman" w:eastAsia="Times New Roman" w:hAnsi="Times New Roman" w:cs="Times New Roman"/>
          <w:color w:val="000000" w:themeColor="text1"/>
          <w:sz w:val="24"/>
          <w:szCs w:val="24"/>
          <w:lang w:bidi="bn-BD"/>
        </w:rPr>
        <w:t xml:space="preserve">to the </w:t>
      </w:r>
      <w:r w:rsidRPr="00674B43">
        <w:rPr>
          <w:rFonts w:ascii="Times New Roman" w:eastAsia="Times New Roman" w:hAnsi="Times New Roman" w:cs="Times New Roman"/>
          <w:color w:val="000000" w:themeColor="text1"/>
          <w:sz w:val="24"/>
          <w:szCs w:val="24"/>
          <w:lang w:bidi="bn-BD"/>
        </w:rPr>
        <w:t xml:space="preserve">other studies </w:t>
      </w:r>
      <w:r w:rsidRPr="00674B43">
        <w:rPr>
          <w:rFonts w:ascii="Times New Roman" w:eastAsia="Times New Roman" w:hAnsi="Times New Roman" w:cs="Times New Roman"/>
          <w:b/>
          <w:color w:val="000000" w:themeColor="text1"/>
          <w:sz w:val="24"/>
          <w:szCs w:val="24"/>
          <w:lang w:bidi="bn-BD"/>
        </w:rPr>
        <w:t xml:space="preserve">(Stipkovits </w:t>
      </w:r>
      <w:r w:rsidRPr="00674B43">
        <w:rPr>
          <w:rFonts w:ascii="Times New Roman" w:eastAsia="Times New Roman" w:hAnsi="Times New Roman" w:cs="Times New Roman"/>
          <w:b/>
          <w:i/>
          <w:color w:val="000000" w:themeColor="text1"/>
          <w:sz w:val="24"/>
          <w:szCs w:val="24"/>
          <w:lang w:bidi="bn-BD"/>
        </w:rPr>
        <w:t>et al</w:t>
      </w:r>
      <w:r w:rsidRPr="00674B43">
        <w:rPr>
          <w:rFonts w:ascii="Times New Roman" w:eastAsia="Times New Roman" w:hAnsi="Times New Roman" w:cs="Times New Roman"/>
          <w:b/>
          <w:color w:val="000000" w:themeColor="text1"/>
          <w:sz w:val="24"/>
          <w:szCs w:val="24"/>
          <w:lang w:bidi="bn-BD"/>
        </w:rPr>
        <w:t xml:space="preserve">., 1992; Denli </w:t>
      </w:r>
      <w:r w:rsidRPr="00674B43">
        <w:rPr>
          <w:rFonts w:ascii="Times New Roman" w:eastAsia="Times New Roman" w:hAnsi="Times New Roman" w:cs="Times New Roman"/>
          <w:b/>
          <w:i/>
          <w:color w:val="000000" w:themeColor="text1"/>
          <w:sz w:val="24"/>
          <w:szCs w:val="24"/>
          <w:lang w:bidi="bn-BD"/>
        </w:rPr>
        <w:t>et al</w:t>
      </w:r>
      <w:r w:rsidRPr="00674B43">
        <w:rPr>
          <w:rFonts w:ascii="Times New Roman" w:eastAsia="Times New Roman" w:hAnsi="Times New Roman" w:cs="Times New Roman"/>
          <w:b/>
          <w:color w:val="000000" w:themeColor="text1"/>
          <w:sz w:val="24"/>
          <w:szCs w:val="24"/>
          <w:lang w:bidi="bn-BD"/>
        </w:rPr>
        <w:t>., 2003).</w:t>
      </w:r>
    </w:p>
    <w:p w:rsidR="00CD1336" w:rsidRPr="00674B43" w:rsidRDefault="00CD1336" w:rsidP="00CD1336">
      <w:pPr>
        <w:spacing w:after="0" w:line="360" w:lineRule="auto"/>
        <w:rPr>
          <w:rFonts w:ascii="Times New Roman" w:eastAsia="Times New Roman" w:hAnsi="Times New Roman" w:cs="Times New Roman"/>
          <w:color w:val="000000" w:themeColor="text1"/>
          <w:sz w:val="24"/>
          <w:szCs w:val="24"/>
          <w:lang w:bidi="bn-BD"/>
        </w:rPr>
      </w:pPr>
    </w:p>
    <w:p w:rsidR="00CD1336" w:rsidRPr="00674B43" w:rsidRDefault="00CD1336" w:rsidP="00CD1336">
      <w:pPr>
        <w:spacing w:after="0" w:line="360" w:lineRule="auto"/>
        <w:jc w:val="both"/>
        <w:rPr>
          <w:rFonts w:ascii="Times New Roman" w:eastAsia="Times New Roman" w:hAnsi="Times New Roman" w:cs="Times New Roman"/>
          <w:color w:val="000000" w:themeColor="text1"/>
          <w:sz w:val="24"/>
          <w:szCs w:val="24"/>
          <w:lang w:bidi="bn-BD"/>
        </w:rPr>
      </w:pPr>
      <w:r w:rsidRPr="00674B43">
        <w:rPr>
          <w:rFonts w:ascii="Times New Roman" w:eastAsia="Times New Roman" w:hAnsi="Times New Roman" w:cs="Times New Roman"/>
          <w:color w:val="000000" w:themeColor="text1"/>
          <w:sz w:val="24"/>
          <w:szCs w:val="24"/>
          <w:lang w:bidi="bn-BD"/>
        </w:rPr>
        <w:t xml:space="preserve">The progressive increase of feed intake from the diets with higher levels of molasses in the present study was accompanied by marked increase in final live weight and weight gain of the experimental birds. This effect can be attributed to the increased intake of ME and other nutrients which would promote growth and improve feed efficiency </w:t>
      </w:r>
      <w:r w:rsidRPr="00674B43">
        <w:rPr>
          <w:rFonts w:ascii="Times New Roman" w:eastAsia="Times New Roman" w:hAnsi="Times New Roman" w:cs="Times New Roman"/>
          <w:b/>
          <w:color w:val="000000" w:themeColor="text1"/>
          <w:sz w:val="24"/>
          <w:szCs w:val="24"/>
          <w:lang w:bidi="bn-BD"/>
        </w:rPr>
        <w:t xml:space="preserve">(Sadagopan </w:t>
      </w:r>
      <w:r w:rsidRPr="00674B43">
        <w:rPr>
          <w:rFonts w:ascii="Times New Roman" w:eastAsia="Times New Roman" w:hAnsi="Times New Roman" w:cs="Times New Roman"/>
          <w:b/>
          <w:i/>
          <w:color w:val="000000" w:themeColor="text1"/>
          <w:sz w:val="24"/>
          <w:szCs w:val="24"/>
          <w:lang w:bidi="bn-BD"/>
        </w:rPr>
        <w:t>et al</w:t>
      </w:r>
      <w:r w:rsidRPr="00674B43">
        <w:rPr>
          <w:rFonts w:ascii="Times New Roman" w:eastAsia="Times New Roman" w:hAnsi="Times New Roman" w:cs="Times New Roman"/>
          <w:b/>
          <w:color w:val="000000" w:themeColor="text1"/>
          <w:sz w:val="24"/>
          <w:szCs w:val="24"/>
          <w:lang w:bidi="bn-BD"/>
        </w:rPr>
        <w:t>, 1971)</w:t>
      </w:r>
      <w:r w:rsidRPr="00674B43">
        <w:rPr>
          <w:rFonts w:ascii="Times New Roman" w:eastAsia="Times New Roman" w:hAnsi="Times New Roman" w:cs="Times New Roman"/>
          <w:color w:val="000000" w:themeColor="text1"/>
          <w:sz w:val="24"/>
          <w:szCs w:val="24"/>
          <w:lang w:bidi="bn-BD"/>
        </w:rPr>
        <w:t xml:space="preserve">. A significant increase in body weight has also been reported by </w:t>
      </w:r>
      <w:r w:rsidRPr="00674B43">
        <w:rPr>
          <w:rFonts w:ascii="Times New Roman" w:eastAsia="Times New Roman" w:hAnsi="Times New Roman" w:cs="Times New Roman"/>
          <w:b/>
          <w:color w:val="000000" w:themeColor="text1"/>
          <w:sz w:val="24"/>
          <w:szCs w:val="24"/>
          <w:lang w:bidi="bn-BD"/>
        </w:rPr>
        <w:t>Ndelekwute (2015)</w:t>
      </w:r>
      <w:r w:rsidRPr="00674B43">
        <w:rPr>
          <w:rFonts w:ascii="Times New Roman" w:eastAsia="Times New Roman" w:hAnsi="Times New Roman" w:cs="Times New Roman"/>
          <w:color w:val="000000" w:themeColor="text1"/>
          <w:sz w:val="24"/>
          <w:szCs w:val="24"/>
          <w:lang w:bidi="bn-BD"/>
        </w:rPr>
        <w:t xml:space="preserve"> who mentioned that, after three weeks of feeding molasses, final weight was improved. </w:t>
      </w:r>
      <w:r w:rsidR="000A3B5E" w:rsidRPr="00674B43">
        <w:rPr>
          <w:rFonts w:ascii="Times New Roman" w:eastAsia="Times New Roman" w:hAnsi="Times New Roman" w:cs="Times New Roman"/>
          <w:color w:val="000000" w:themeColor="text1"/>
          <w:sz w:val="24"/>
          <w:szCs w:val="24"/>
          <w:lang w:bidi="bn-BD"/>
        </w:rPr>
        <w:t>Studies conducted by</w:t>
      </w:r>
      <w:r w:rsidRPr="00674B43">
        <w:rPr>
          <w:rFonts w:ascii="Times New Roman" w:eastAsia="Times New Roman" w:hAnsi="Times New Roman" w:cs="Times New Roman"/>
          <w:color w:val="000000" w:themeColor="text1"/>
          <w:sz w:val="24"/>
          <w:szCs w:val="24"/>
          <w:lang w:bidi="bn-BD"/>
        </w:rPr>
        <w:t xml:space="preserve"> </w:t>
      </w:r>
      <w:r w:rsidRPr="00674B43">
        <w:rPr>
          <w:rFonts w:ascii="Times New Roman" w:eastAsia="Times New Roman" w:hAnsi="Times New Roman" w:cs="Times New Roman"/>
          <w:b/>
          <w:color w:val="000000" w:themeColor="text1"/>
          <w:sz w:val="24"/>
          <w:szCs w:val="24"/>
          <w:lang w:bidi="bn-BD"/>
        </w:rPr>
        <w:t xml:space="preserve">Connor </w:t>
      </w:r>
      <w:r w:rsidRPr="00674B43">
        <w:rPr>
          <w:rFonts w:ascii="Times New Roman" w:eastAsia="Times New Roman" w:hAnsi="Times New Roman" w:cs="Times New Roman"/>
          <w:b/>
          <w:i/>
          <w:color w:val="000000" w:themeColor="text1"/>
          <w:sz w:val="24"/>
          <w:szCs w:val="24"/>
          <w:lang w:bidi="bn-BD"/>
        </w:rPr>
        <w:t>et al</w:t>
      </w:r>
      <w:r w:rsidRPr="00674B43">
        <w:rPr>
          <w:rFonts w:ascii="Times New Roman" w:eastAsia="Times New Roman" w:hAnsi="Times New Roman" w:cs="Times New Roman"/>
          <w:b/>
          <w:color w:val="000000" w:themeColor="text1"/>
          <w:sz w:val="24"/>
          <w:szCs w:val="24"/>
          <w:lang w:bidi="bn-BD"/>
        </w:rPr>
        <w:t xml:space="preserve">. (1972), Satava et al. (1981) and kabuage </w:t>
      </w:r>
      <w:r w:rsidRPr="00674B43">
        <w:rPr>
          <w:rFonts w:ascii="Times New Roman" w:eastAsia="Times New Roman" w:hAnsi="Times New Roman" w:cs="Times New Roman"/>
          <w:b/>
          <w:i/>
          <w:color w:val="000000" w:themeColor="text1"/>
          <w:sz w:val="24"/>
          <w:szCs w:val="24"/>
          <w:lang w:bidi="bn-BD"/>
        </w:rPr>
        <w:t>et al</w:t>
      </w:r>
      <w:r w:rsidRPr="00674B43">
        <w:rPr>
          <w:rFonts w:ascii="Times New Roman" w:eastAsia="Times New Roman" w:hAnsi="Times New Roman" w:cs="Times New Roman"/>
          <w:b/>
          <w:color w:val="000000" w:themeColor="text1"/>
          <w:sz w:val="24"/>
          <w:szCs w:val="24"/>
          <w:lang w:bidi="bn-BD"/>
        </w:rPr>
        <w:t>. (2000)</w:t>
      </w:r>
      <w:r w:rsidRPr="00674B43">
        <w:rPr>
          <w:rFonts w:ascii="Times New Roman" w:eastAsia="Times New Roman" w:hAnsi="Times New Roman" w:cs="Times New Roman"/>
          <w:color w:val="000000" w:themeColor="text1"/>
          <w:sz w:val="24"/>
          <w:szCs w:val="24"/>
          <w:lang w:bidi="bn-BD"/>
        </w:rPr>
        <w:t xml:space="preserve"> reported that, incorporation of molasses up to 6% in the broiler diet could be used without reduction in weight gain. </w:t>
      </w:r>
    </w:p>
    <w:p w:rsidR="00CD1336" w:rsidRPr="00674B43" w:rsidRDefault="00CD1336" w:rsidP="00CD1336">
      <w:pPr>
        <w:spacing w:after="0" w:line="360" w:lineRule="auto"/>
        <w:rPr>
          <w:rFonts w:ascii="Times New Roman" w:eastAsia="Times New Roman" w:hAnsi="Times New Roman" w:cs="Times New Roman"/>
          <w:b/>
          <w:color w:val="000000" w:themeColor="text1"/>
          <w:sz w:val="24"/>
          <w:szCs w:val="24"/>
          <w:lang w:bidi="bn-BD"/>
        </w:rPr>
      </w:pPr>
    </w:p>
    <w:p w:rsidR="00CD1336" w:rsidRPr="00674B43" w:rsidRDefault="00CD1336" w:rsidP="00CD1336">
      <w:pPr>
        <w:spacing w:after="0" w:line="360" w:lineRule="auto"/>
        <w:rPr>
          <w:rFonts w:ascii="Times New Roman" w:eastAsia="Times New Roman" w:hAnsi="Times New Roman" w:cs="Times New Roman"/>
          <w:b/>
          <w:color w:val="000000" w:themeColor="text1"/>
          <w:sz w:val="24"/>
          <w:szCs w:val="24"/>
          <w:lang w:bidi="bn-BD"/>
        </w:rPr>
      </w:pPr>
      <w:r w:rsidRPr="00674B43">
        <w:rPr>
          <w:rFonts w:ascii="Times New Roman" w:eastAsia="Times New Roman" w:hAnsi="Times New Roman" w:cs="Times New Roman"/>
          <w:b/>
          <w:color w:val="000000" w:themeColor="text1"/>
          <w:sz w:val="24"/>
          <w:szCs w:val="24"/>
          <w:lang w:bidi="bn-BD"/>
        </w:rPr>
        <w:t>5.3. Feed conversion ratio</w:t>
      </w:r>
    </w:p>
    <w:p w:rsidR="00CD1336" w:rsidRPr="00674B43" w:rsidRDefault="00CD1336" w:rsidP="00CD1336">
      <w:pPr>
        <w:spacing w:after="0" w:line="360" w:lineRule="auto"/>
        <w:rPr>
          <w:rFonts w:ascii="Times New Roman" w:eastAsia="Times New Roman" w:hAnsi="Times New Roman" w:cs="Times New Roman"/>
          <w:color w:val="000000" w:themeColor="text1"/>
          <w:sz w:val="24"/>
          <w:szCs w:val="24"/>
          <w:lang w:bidi="bn-BD"/>
        </w:rPr>
      </w:pPr>
    </w:p>
    <w:p w:rsidR="00CD1336" w:rsidRPr="00674B43" w:rsidRDefault="00CD1336" w:rsidP="00CD1336">
      <w:pPr>
        <w:spacing w:after="0" w:line="360" w:lineRule="auto"/>
        <w:jc w:val="both"/>
        <w:rPr>
          <w:rFonts w:ascii="Times New Roman" w:eastAsia="Times New Roman" w:hAnsi="Times New Roman" w:cs="Times New Roman"/>
          <w:color w:val="000000" w:themeColor="text1"/>
          <w:sz w:val="24"/>
          <w:szCs w:val="24"/>
          <w:lang w:bidi="bn-BD"/>
        </w:rPr>
      </w:pPr>
      <w:r w:rsidRPr="00674B43">
        <w:rPr>
          <w:rFonts w:ascii="Times New Roman" w:eastAsia="Times New Roman" w:hAnsi="Times New Roman" w:cs="Times New Roman"/>
          <w:color w:val="000000" w:themeColor="text1"/>
          <w:sz w:val="24"/>
          <w:szCs w:val="24"/>
          <w:lang w:bidi="bn-BD"/>
        </w:rPr>
        <w:t>The efficiency of feed utilization was improved with increasing molasses levels in the diet. This effect, however, was not significant during the first three weeks of age of the experimental chicks. This finding is in general agreement with that of Aderolu (2013) who reported no significant differences (P&gt;0.05) in the feed conversion ratio among experimental birds. The present study however, disagree with previous</w:t>
      </w:r>
      <w:r w:rsidR="000A3B5E" w:rsidRPr="00674B43">
        <w:rPr>
          <w:rFonts w:ascii="Times New Roman" w:eastAsia="Times New Roman" w:hAnsi="Times New Roman" w:cs="Times New Roman"/>
          <w:color w:val="000000" w:themeColor="text1"/>
          <w:sz w:val="24"/>
          <w:szCs w:val="24"/>
          <w:lang w:bidi="bn-BD"/>
        </w:rPr>
        <w:t xml:space="preserve"> report</w:t>
      </w:r>
      <w:r w:rsidRPr="00674B43">
        <w:rPr>
          <w:rFonts w:ascii="Times New Roman" w:eastAsia="Times New Roman" w:hAnsi="Times New Roman" w:cs="Times New Roman"/>
          <w:color w:val="000000" w:themeColor="text1"/>
          <w:sz w:val="24"/>
          <w:szCs w:val="24"/>
          <w:lang w:bidi="bn-BD"/>
        </w:rPr>
        <w:t xml:space="preserve"> indicating that the inclusion of molasses in broiler diets had no significant effect on feed efficiency</w:t>
      </w:r>
      <w:r w:rsidRPr="00674B43">
        <w:rPr>
          <w:rFonts w:ascii="Times New Roman" w:eastAsia="Times New Roman" w:hAnsi="Times New Roman" w:cs="Times New Roman"/>
          <w:b/>
          <w:color w:val="000000" w:themeColor="text1"/>
          <w:sz w:val="24"/>
          <w:szCs w:val="24"/>
          <w:lang w:bidi="bn-BD"/>
        </w:rPr>
        <w:t xml:space="preserve"> (Rahman, 1984; Khalid </w:t>
      </w:r>
      <w:r w:rsidRPr="00674B43">
        <w:rPr>
          <w:rFonts w:ascii="Times New Roman" w:eastAsia="Times New Roman" w:hAnsi="Times New Roman" w:cs="Times New Roman"/>
          <w:b/>
          <w:i/>
          <w:color w:val="000000" w:themeColor="text1"/>
          <w:sz w:val="24"/>
          <w:szCs w:val="24"/>
          <w:lang w:bidi="bn-BD"/>
        </w:rPr>
        <w:t>et al</w:t>
      </w:r>
      <w:r w:rsidRPr="00674B43">
        <w:rPr>
          <w:rFonts w:ascii="Times New Roman" w:eastAsia="Times New Roman" w:hAnsi="Times New Roman" w:cs="Times New Roman"/>
          <w:b/>
          <w:color w:val="000000" w:themeColor="text1"/>
          <w:sz w:val="24"/>
          <w:szCs w:val="24"/>
          <w:lang w:bidi="bn-BD"/>
        </w:rPr>
        <w:t>., 2007).</w:t>
      </w:r>
      <w:r w:rsidRPr="00674B43">
        <w:rPr>
          <w:rFonts w:ascii="Times New Roman" w:eastAsia="Times New Roman" w:hAnsi="Times New Roman" w:cs="Times New Roman"/>
          <w:color w:val="000000" w:themeColor="text1"/>
          <w:sz w:val="24"/>
          <w:szCs w:val="24"/>
          <w:lang w:bidi="bn-BD"/>
        </w:rPr>
        <w:t xml:space="preserve"> </w:t>
      </w:r>
    </w:p>
    <w:p w:rsidR="00CD1336" w:rsidRPr="00674B43" w:rsidRDefault="00CD1336" w:rsidP="00CD1336">
      <w:pPr>
        <w:spacing w:after="0" w:line="360" w:lineRule="auto"/>
        <w:rPr>
          <w:rFonts w:ascii="Times New Roman" w:eastAsia="Times New Roman" w:hAnsi="Times New Roman" w:cs="Times New Roman"/>
          <w:color w:val="000000" w:themeColor="text1"/>
          <w:sz w:val="24"/>
          <w:szCs w:val="24"/>
          <w:lang w:bidi="bn-BD"/>
        </w:rPr>
      </w:pPr>
    </w:p>
    <w:p w:rsidR="00CD1336" w:rsidRPr="00674B43" w:rsidRDefault="00CD1336" w:rsidP="00CD1336">
      <w:pPr>
        <w:rPr>
          <w:rFonts w:ascii="Times New Roman" w:eastAsia="Times New Roman" w:hAnsi="Times New Roman" w:cs="Times New Roman"/>
          <w:b/>
          <w:color w:val="000000" w:themeColor="text1"/>
          <w:sz w:val="24"/>
          <w:szCs w:val="24"/>
          <w:lang w:bidi="bn-BD"/>
        </w:rPr>
      </w:pPr>
      <w:r w:rsidRPr="00674B43">
        <w:rPr>
          <w:rFonts w:ascii="Times New Roman" w:eastAsia="Times New Roman" w:hAnsi="Times New Roman" w:cs="Times New Roman"/>
          <w:b/>
          <w:color w:val="000000" w:themeColor="text1"/>
          <w:sz w:val="24"/>
          <w:szCs w:val="24"/>
          <w:lang w:bidi="bn-BD"/>
        </w:rPr>
        <w:br w:type="page"/>
      </w:r>
    </w:p>
    <w:p w:rsidR="00CD1336" w:rsidRPr="00674B43" w:rsidRDefault="00CD1336" w:rsidP="00CD1336">
      <w:pPr>
        <w:spacing w:after="0" w:line="360" w:lineRule="auto"/>
        <w:outlineLvl w:val="0"/>
        <w:rPr>
          <w:rFonts w:ascii="Times New Roman" w:eastAsia="Times New Roman" w:hAnsi="Times New Roman" w:cs="Times New Roman"/>
          <w:b/>
          <w:color w:val="000000" w:themeColor="text1"/>
          <w:sz w:val="24"/>
          <w:szCs w:val="24"/>
          <w:lang w:bidi="bn-BD"/>
        </w:rPr>
      </w:pPr>
      <w:r w:rsidRPr="00674B43">
        <w:rPr>
          <w:rFonts w:ascii="Times New Roman" w:eastAsia="Times New Roman" w:hAnsi="Times New Roman" w:cs="Times New Roman"/>
          <w:b/>
          <w:color w:val="000000" w:themeColor="text1"/>
          <w:sz w:val="24"/>
          <w:szCs w:val="24"/>
          <w:lang w:bidi="bn-BD"/>
        </w:rPr>
        <w:lastRenderedPageBreak/>
        <w:t>5.4. Biochemical changes</w:t>
      </w:r>
    </w:p>
    <w:p w:rsidR="00CD1336" w:rsidRPr="00674B43" w:rsidRDefault="00CD1336" w:rsidP="00CD1336">
      <w:pPr>
        <w:spacing w:after="0" w:line="360" w:lineRule="auto"/>
        <w:rPr>
          <w:rFonts w:ascii="Times New Roman" w:eastAsia="Times New Roman" w:hAnsi="Times New Roman" w:cs="Times New Roman"/>
          <w:color w:val="000000" w:themeColor="text1"/>
          <w:sz w:val="24"/>
          <w:szCs w:val="24"/>
          <w:lang w:bidi="bn-BD"/>
        </w:rPr>
      </w:pPr>
    </w:p>
    <w:p w:rsidR="00CD1336" w:rsidRPr="00674B43" w:rsidRDefault="00CD1336" w:rsidP="00CD1336">
      <w:pPr>
        <w:spacing w:after="0" w:line="360" w:lineRule="auto"/>
        <w:jc w:val="both"/>
        <w:rPr>
          <w:rFonts w:ascii="Times New Roman" w:eastAsia="Times New Roman" w:hAnsi="Times New Roman" w:cs="Times New Roman"/>
          <w:color w:val="000000" w:themeColor="text1"/>
          <w:sz w:val="24"/>
          <w:szCs w:val="24"/>
          <w:lang w:bidi="bn-BD"/>
        </w:rPr>
      </w:pPr>
      <w:r w:rsidRPr="00674B43">
        <w:rPr>
          <w:rFonts w:ascii="Times New Roman" w:eastAsia="Times New Roman" w:hAnsi="Times New Roman" w:cs="Times New Roman"/>
          <w:color w:val="000000" w:themeColor="text1"/>
          <w:sz w:val="24"/>
          <w:szCs w:val="24"/>
          <w:lang w:bidi="bn-BD"/>
        </w:rPr>
        <w:t xml:space="preserve">The blood components are particularly sensitive to changes in ambient temperature, being an </w:t>
      </w:r>
      <w:r w:rsidR="00FF5370" w:rsidRPr="00674B43">
        <w:rPr>
          <w:rFonts w:ascii="Times New Roman" w:eastAsia="Times New Roman" w:hAnsi="Times New Roman" w:cs="Times New Roman"/>
          <w:color w:val="000000" w:themeColor="text1"/>
          <w:sz w:val="24"/>
          <w:szCs w:val="24"/>
          <w:lang w:bidi="bn-BD"/>
        </w:rPr>
        <w:t>important indicator</w:t>
      </w:r>
      <w:r w:rsidRPr="00674B43">
        <w:rPr>
          <w:rFonts w:ascii="Times New Roman" w:eastAsia="Times New Roman" w:hAnsi="Times New Roman" w:cs="Times New Roman"/>
          <w:color w:val="000000" w:themeColor="text1"/>
          <w:sz w:val="24"/>
          <w:szCs w:val="24"/>
          <w:lang w:bidi="bn-BD"/>
        </w:rPr>
        <w:t xml:space="preserve"> of physiological responses of birds to stress factors. During heat stress, increased catabolic effect and higher concentration of adrenocorticotropic hormone result</w:t>
      </w:r>
      <w:r w:rsidR="00E7098A" w:rsidRPr="00674B43">
        <w:rPr>
          <w:rFonts w:ascii="Times New Roman" w:eastAsia="Times New Roman" w:hAnsi="Times New Roman" w:cs="Times New Roman"/>
          <w:color w:val="000000" w:themeColor="text1"/>
          <w:sz w:val="24"/>
          <w:szCs w:val="24"/>
          <w:lang w:bidi="bn-BD"/>
        </w:rPr>
        <w:t xml:space="preserve"> more glucose, uric acid</w:t>
      </w:r>
      <w:r w:rsidRPr="00674B43">
        <w:rPr>
          <w:rFonts w:ascii="Times New Roman" w:eastAsia="Times New Roman" w:hAnsi="Times New Roman" w:cs="Times New Roman"/>
          <w:color w:val="000000" w:themeColor="text1"/>
          <w:sz w:val="24"/>
          <w:szCs w:val="24"/>
          <w:lang w:bidi="bn-BD"/>
        </w:rPr>
        <w:t xml:space="preserve"> and triglycerides in blood serum. In this study, glucose level at 4</w:t>
      </w:r>
      <w:r w:rsidRPr="00674B43">
        <w:rPr>
          <w:rFonts w:ascii="Times New Roman" w:eastAsia="Times New Roman" w:hAnsi="Times New Roman" w:cs="Times New Roman"/>
          <w:color w:val="000000" w:themeColor="text1"/>
          <w:sz w:val="24"/>
          <w:szCs w:val="24"/>
          <w:vertAlign w:val="superscript"/>
          <w:lang w:bidi="bn-BD"/>
        </w:rPr>
        <w:t>th</w:t>
      </w:r>
      <w:r w:rsidRPr="00674B43">
        <w:rPr>
          <w:rFonts w:ascii="Times New Roman" w:eastAsia="Times New Roman" w:hAnsi="Times New Roman" w:cs="Times New Roman"/>
          <w:color w:val="000000" w:themeColor="text1"/>
          <w:sz w:val="24"/>
          <w:szCs w:val="24"/>
          <w:lang w:bidi="bn-BD"/>
        </w:rPr>
        <w:t xml:space="preserve"> week was normal and lower in treatment group compared to control. In this study cholesterol level was higher in treatment group than control group. But in another study, it was reported that in younger age, cholesterol level remained low due to higher demand of energy used for body development </w:t>
      </w:r>
      <w:r w:rsidRPr="00674B43">
        <w:rPr>
          <w:rFonts w:ascii="Times New Roman" w:eastAsia="Times New Roman" w:hAnsi="Times New Roman" w:cs="Times New Roman"/>
          <w:b/>
          <w:color w:val="000000" w:themeColor="text1"/>
          <w:sz w:val="24"/>
          <w:szCs w:val="24"/>
          <w:lang w:bidi="bn-BD"/>
        </w:rPr>
        <w:t>(Ahmed and Islam, 1990</w:t>
      </w:r>
      <w:r w:rsidRPr="00674B43">
        <w:rPr>
          <w:rFonts w:ascii="Times New Roman" w:eastAsia="Times New Roman" w:hAnsi="Times New Roman" w:cs="Times New Roman"/>
          <w:color w:val="000000" w:themeColor="text1"/>
          <w:sz w:val="24"/>
          <w:szCs w:val="24"/>
          <w:lang w:bidi="bn-BD"/>
        </w:rPr>
        <w:t>). The increase in glucose concentration is directly responsive to an increase in glucocorticoids (</w:t>
      </w:r>
      <w:r w:rsidRPr="00674B43">
        <w:rPr>
          <w:rFonts w:ascii="Times New Roman" w:eastAsia="Times New Roman" w:hAnsi="Times New Roman" w:cs="Times New Roman"/>
          <w:b/>
          <w:color w:val="000000" w:themeColor="text1"/>
          <w:sz w:val="24"/>
          <w:szCs w:val="24"/>
          <w:lang w:bidi="bn-BD"/>
        </w:rPr>
        <w:t>Borges et al., 2007</w:t>
      </w:r>
      <w:r w:rsidRPr="00674B43">
        <w:rPr>
          <w:rFonts w:ascii="Times New Roman" w:eastAsia="Times New Roman" w:hAnsi="Times New Roman" w:cs="Times New Roman"/>
          <w:color w:val="000000" w:themeColor="text1"/>
          <w:sz w:val="24"/>
          <w:szCs w:val="24"/>
          <w:lang w:bidi="bn-BD"/>
        </w:rPr>
        <w:t>), which may result from various stressors including heat stress. Glucocorticoids hav</w:t>
      </w:r>
      <w:r w:rsidR="000A3B5E" w:rsidRPr="00674B43">
        <w:rPr>
          <w:rFonts w:ascii="Times New Roman" w:eastAsia="Times New Roman" w:hAnsi="Times New Roman" w:cs="Times New Roman"/>
          <w:color w:val="000000" w:themeColor="text1"/>
          <w:sz w:val="24"/>
          <w:szCs w:val="24"/>
          <w:lang w:bidi="bn-BD"/>
        </w:rPr>
        <w:t>e primary effects on metabolism and</w:t>
      </w:r>
      <w:r w:rsidRPr="00674B43">
        <w:rPr>
          <w:rFonts w:ascii="Times New Roman" w:eastAsia="Times New Roman" w:hAnsi="Times New Roman" w:cs="Times New Roman"/>
          <w:color w:val="000000" w:themeColor="text1"/>
          <w:sz w:val="24"/>
          <w:szCs w:val="24"/>
          <w:lang w:bidi="bn-BD"/>
        </w:rPr>
        <w:t xml:space="preserve"> stimulating gluconeogenesis from muscle tissue proteins. </w:t>
      </w:r>
    </w:p>
    <w:p w:rsidR="00CD1336" w:rsidRPr="00674B43" w:rsidRDefault="00CD1336" w:rsidP="00CD1336">
      <w:pPr>
        <w:spacing w:after="0" w:line="360" w:lineRule="auto"/>
        <w:jc w:val="both"/>
        <w:rPr>
          <w:rFonts w:ascii="Times New Roman" w:eastAsia="Times New Roman" w:hAnsi="Times New Roman" w:cs="Times New Roman"/>
          <w:color w:val="000000" w:themeColor="text1"/>
          <w:sz w:val="24"/>
          <w:szCs w:val="24"/>
          <w:lang w:bidi="bn-BD"/>
        </w:rPr>
      </w:pPr>
    </w:p>
    <w:p w:rsidR="00CD1336" w:rsidRPr="00674B43" w:rsidRDefault="00CD1336" w:rsidP="00CD1336">
      <w:pPr>
        <w:spacing w:after="0" w:line="360" w:lineRule="auto"/>
        <w:jc w:val="both"/>
        <w:rPr>
          <w:rFonts w:ascii="Times New Roman" w:eastAsia="Times New Roman" w:hAnsi="Times New Roman" w:cs="Times New Roman"/>
          <w:color w:val="000000" w:themeColor="text1"/>
          <w:sz w:val="24"/>
          <w:szCs w:val="24"/>
          <w:lang w:bidi="bn-BD"/>
        </w:rPr>
      </w:pPr>
      <w:r w:rsidRPr="00674B43">
        <w:rPr>
          <w:rFonts w:ascii="Times New Roman" w:eastAsia="Times New Roman" w:hAnsi="Times New Roman" w:cs="Times New Roman"/>
          <w:color w:val="000000" w:themeColor="text1"/>
          <w:sz w:val="24"/>
          <w:szCs w:val="24"/>
          <w:lang w:bidi="bn-BD"/>
        </w:rPr>
        <w:t xml:space="preserve">It was reported that, high environmental temperature increased plasma glucose and cholesterol levels  and reduced protein level </w:t>
      </w:r>
      <w:r w:rsidRPr="00674B43">
        <w:rPr>
          <w:rFonts w:ascii="Times New Roman" w:eastAsia="Times New Roman" w:hAnsi="Times New Roman" w:cs="Times New Roman"/>
          <w:b/>
          <w:color w:val="000000" w:themeColor="text1"/>
          <w:sz w:val="24"/>
          <w:szCs w:val="24"/>
          <w:lang w:bidi="bn-BD"/>
        </w:rPr>
        <w:t>(Kutlu and Forbes, 1993; Rashidi et al., 2010</w:t>
      </w:r>
      <w:r w:rsidRPr="00674B43">
        <w:rPr>
          <w:rFonts w:ascii="Times New Roman" w:eastAsia="Times New Roman" w:hAnsi="Times New Roman" w:cs="Times New Roman"/>
          <w:color w:val="000000" w:themeColor="text1"/>
          <w:sz w:val="24"/>
          <w:szCs w:val="24"/>
          <w:lang w:bidi="bn-BD"/>
        </w:rPr>
        <w:t>). The increase in blood lipids under heat</w:t>
      </w:r>
      <w:bookmarkStart w:id="23" w:name="page34"/>
      <w:bookmarkEnd w:id="23"/>
      <w:r w:rsidRPr="00674B43">
        <w:rPr>
          <w:rFonts w:ascii="Times New Roman" w:eastAsia="Times New Roman" w:hAnsi="Times New Roman" w:cs="Times New Roman"/>
          <w:color w:val="000000" w:themeColor="text1"/>
          <w:sz w:val="24"/>
          <w:szCs w:val="24"/>
          <w:lang w:bidi="bn-BD"/>
        </w:rPr>
        <w:t xml:space="preserve">stress was </w:t>
      </w:r>
      <w:r w:rsidR="00E7098A" w:rsidRPr="00674B43">
        <w:rPr>
          <w:rFonts w:ascii="Times New Roman" w:eastAsia="Times New Roman" w:hAnsi="Times New Roman" w:cs="Times New Roman"/>
          <w:color w:val="000000" w:themeColor="text1"/>
          <w:sz w:val="24"/>
          <w:szCs w:val="24"/>
          <w:lang w:bidi="bn-BD"/>
        </w:rPr>
        <w:t xml:space="preserve">also </w:t>
      </w:r>
      <w:r w:rsidRPr="00674B43">
        <w:rPr>
          <w:rFonts w:ascii="Times New Roman" w:eastAsia="Times New Roman" w:hAnsi="Times New Roman" w:cs="Times New Roman"/>
          <w:color w:val="000000" w:themeColor="text1"/>
          <w:sz w:val="24"/>
          <w:szCs w:val="24"/>
          <w:lang w:bidi="bn-BD"/>
        </w:rPr>
        <w:t xml:space="preserve">explained by </w:t>
      </w:r>
      <w:r w:rsidRPr="00674B43">
        <w:rPr>
          <w:rFonts w:ascii="Times New Roman" w:eastAsia="Times New Roman" w:hAnsi="Times New Roman" w:cs="Times New Roman"/>
          <w:b/>
          <w:color w:val="000000" w:themeColor="text1"/>
          <w:sz w:val="24"/>
          <w:szCs w:val="24"/>
          <w:lang w:bidi="bn-BD"/>
        </w:rPr>
        <w:t>Rashidi et al. (2010)</w:t>
      </w:r>
      <w:r w:rsidRPr="00674B43">
        <w:rPr>
          <w:rFonts w:ascii="Times New Roman" w:eastAsia="Times New Roman" w:hAnsi="Times New Roman" w:cs="Times New Roman"/>
          <w:color w:val="000000" w:themeColor="text1"/>
          <w:sz w:val="24"/>
          <w:szCs w:val="24"/>
          <w:lang w:bidi="bn-BD"/>
        </w:rPr>
        <w:t xml:space="preserve"> who reported that high temperature reduces feed intake since broilers compensate their energy need by lipolysis of body lipid which elevates blood cholesterol and triglycerides. In contrast, </w:t>
      </w:r>
      <w:r w:rsidRPr="00674B43">
        <w:rPr>
          <w:rFonts w:ascii="Times New Roman" w:eastAsia="Times New Roman" w:hAnsi="Times New Roman" w:cs="Times New Roman"/>
          <w:b/>
          <w:color w:val="000000" w:themeColor="text1"/>
          <w:sz w:val="24"/>
          <w:szCs w:val="24"/>
          <w:lang w:bidi="bn-BD"/>
        </w:rPr>
        <w:t>Seven et al. (2009</w:t>
      </w:r>
      <w:r w:rsidRPr="00674B43">
        <w:rPr>
          <w:rFonts w:ascii="Times New Roman" w:eastAsia="Times New Roman" w:hAnsi="Times New Roman" w:cs="Times New Roman"/>
          <w:color w:val="000000" w:themeColor="text1"/>
          <w:sz w:val="24"/>
          <w:szCs w:val="24"/>
          <w:lang w:bidi="bn-BD"/>
        </w:rPr>
        <w:t xml:space="preserve">) reported that glucose, total protein, total cholesterol, VLDL cholesterol and triglycerides in blood plasma were not significantly influenced by heat stress. Albumin does not vary with age which is similar to </w:t>
      </w:r>
      <w:r w:rsidR="000A3B5E" w:rsidRPr="00674B43">
        <w:rPr>
          <w:rFonts w:ascii="Times New Roman" w:eastAsia="Times New Roman" w:hAnsi="Times New Roman" w:cs="Times New Roman"/>
          <w:color w:val="000000" w:themeColor="text1"/>
          <w:sz w:val="24"/>
          <w:szCs w:val="24"/>
          <w:lang w:bidi="bn-BD"/>
        </w:rPr>
        <w:t xml:space="preserve">the </w:t>
      </w:r>
      <w:r w:rsidRPr="00674B43">
        <w:rPr>
          <w:rFonts w:ascii="Times New Roman" w:eastAsia="Times New Roman" w:hAnsi="Times New Roman" w:cs="Times New Roman"/>
          <w:color w:val="000000" w:themeColor="text1"/>
          <w:sz w:val="24"/>
          <w:szCs w:val="24"/>
          <w:lang w:bidi="bn-BD"/>
        </w:rPr>
        <w:t>present study. In fact, life is the continuation of a series of complex biochemical reactions supported by enzymes. Therefore, changes in enzyme activities are considered as an indication of health</w:t>
      </w:r>
      <w:r w:rsidRPr="00674B43">
        <w:rPr>
          <w:rFonts w:ascii="Times New Roman" w:eastAsia="Times New Roman" w:hAnsi="Times New Roman" w:cs="Times New Roman"/>
          <w:b/>
          <w:color w:val="000000" w:themeColor="text1"/>
          <w:sz w:val="24"/>
          <w:szCs w:val="24"/>
          <w:lang w:bidi="bn-BD"/>
        </w:rPr>
        <w:t>.</w:t>
      </w:r>
      <w:r w:rsidRPr="00674B43">
        <w:rPr>
          <w:rFonts w:ascii="Times New Roman" w:eastAsia="Times New Roman" w:hAnsi="Times New Roman" w:cs="Times New Roman"/>
          <w:color w:val="000000" w:themeColor="text1"/>
          <w:sz w:val="24"/>
          <w:szCs w:val="24"/>
          <w:lang w:bidi="bn-BD"/>
        </w:rPr>
        <w:t xml:space="preserve"> In </w:t>
      </w:r>
      <w:r w:rsidR="000A3B5E" w:rsidRPr="00674B43">
        <w:rPr>
          <w:rFonts w:ascii="Times New Roman" w:eastAsia="Times New Roman" w:hAnsi="Times New Roman" w:cs="Times New Roman"/>
          <w:color w:val="000000" w:themeColor="text1"/>
          <w:sz w:val="24"/>
          <w:szCs w:val="24"/>
          <w:lang w:bidi="bn-BD"/>
        </w:rPr>
        <w:t>the current</w:t>
      </w:r>
      <w:r w:rsidRPr="00674B43">
        <w:rPr>
          <w:rFonts w:ascii="Times New Roman" w:eastAsia="Times New Roman" w:hAnsi="Times New Roman" w:cs="Times New Roman"/>
          <w:color w:val="000000" w:themeColor="text1"/>
          <w:sz w:val="24"/>
          <w:szCs w:val="24"/>
          <w:lang w:bidi="bn-BD"/>
        </w:rPr>
        <w:t xml:space="preserve"> study, despite various levels of supplemental molasses, all biochemical parameters remained unchanged (p&gt;0.05) except total protein (p&lt;0.05). Normally, total protein value remain</w:t>
      </w:r>
      <w:r w:rsidR="000A3B5E" w:rsidRPr="00674B43">
        <w:rPr>
          <w:rFonts w:ascii="Times New Roman" w:eastAsia="Times New Roman" w:hAnsi="Times New Roman" w:cs="Times New Roman"/>
          <w:color w:val="000000" w:themeColor="text1"/>
          <w:sz w:val="24"/>
          <w:szCs w:val="24"/>
          <w:lang w:bidi="bn-BD"/>
        </w:rPr>
        <w:t>s</w:t>
      </w:r>
      <w:r w:rsidRPr="00674B43">
        <w:rPr>
          <w:rFonts w:ascii="Times New Roman" w:eastAsia="Times New Roman" w:hAnsi="Times New Roman" w:cs="Times New Roman"/>
          <w:color w:val="000000" w:themeColor="text1"/>
          <w:sz w:val="24"/>
          <w:szCs w:val="24"/>
          <w:lang w:bidi="bn-BD"/>
        </w:rPr>
        <w:t xml:space="preserve"> high in 28 days. In contrast to </w:t>
      </w:r>
      <w:r w:rsidR="000A3B5E" w:rsidRPr="00674B43">
        <w:rPr>
          <w:rFonts w:ascii="Times New Roman" w:eastAsia="Times New Roman" w:hAnsi="Times New Roman" w:cs="Times New Roman"/>
          <w:color w:val="000000" w:themeColor="text1"/>
          <w:sz w:val="24"/>
          <w:szCs w:val="24"/>
          <w:lang w:bidi="bn-BD"/>
        </w:rPr>
        <w:t xml:space="preserve">the </w:t>
      </w:r>
      <w:r w:rsidRPr="00674B43">
        <w:rPr>
          <w:rFonts w:ascii="Times New Roman" w:eastAsia="Times New Roman" w:hAnsi="Times New Roman" w:cs="Times New Roman"/>
          <w:color w:val="000000" w:themeColor="text1"/>
          <w:sz w:val="24"/>
          <w:szCs w:val="24"/>
          <w:lang w:bidi="bn-BD"/>
        </w:rPr>
        <w:t xml:space="preserve">present study, feeding molasses resulted an increase in cholesterol levels in turkey </w:t>
      </w:r>
      <w:r w:rsidRPr="00674B43">
        <w:rPr>
          <w:rFonts w:ascii="Times New Roman" w:eastAsia="Times New Roman" w:hAnsi="Times New Roman" w:cs="Times New Roman"/>
          <w:b/>
          <w:color w:val="000000" w:themeColor="text1"/>
          <w:sz w:val="24"/>
          <w:szCs w:val="24"/>
          <w:lang w:bidi="bn-BD"/>
        </w:rPr>
        <w:t xml:space="preserve">(Slepickova </w:t>
      </w:r>
      <w:r w:rsidRPr="00674B43">
        <w:rPr>
          <w:rFonts w:ascii="Times New Roman" w:eastAsia="Times New Roman" w:hAnsi="Times New Roman" w:cs="Times New Roman"/>
          <w:b/>
          <w:i/>
          <w:color w:val="000000" w:themeColor="text1"/>
          <w:sz w:val="24"/>
          <w:szCs w:val="24"/>
          <w:lang w:bidi="bn-BD"/>
        </w:rPr>
        <w:t>et al</w:t>
      </w:r>
      <w:r w:rsidRPr="00674B43">
        <w:rPr>
          <w:rFonts w:ascii="Times New Roman" w:eastAsia="Times New Roman" w:hAnsi="Times New Roman" w:cs="Times New Roman"/>
          <w:b/>
          <w:color w:val="000000" w:themeColor="text1"/>
          <w:sz w:val="24"/>
          <w:szCs w:val="24"/>
          <w:lang w:bidi="bn-BD"/>
        </w:rPr>
        <w:t xml:space="preserve">., 2008). </w:t>
      </w:r>
    </w:p>
    <w:p w:rsidR="00CD1336" w:rsidRPr="00674B43" w:rsidRDefault="00CD1336" w:rsidP="00CD1336">
      <w:pPr>
        <w:spacing w:after="0" w:line="360" w:lineRule="auto"/>
        <w:rPr>
          <w:rFonts w:ascii="Times New Roman" w:eastAsia="Times New Roman" w:hAnsi="Times New Roman" w:cs="Times New Roman"/>
          <w:color w:val="000000" w:themeColor="text1"/>
          <w:sz w:val="24"/>
          <w:szCs w:val="24"/>
          <w:lang w:bidi="bn-BD"/>
        </w:rPr>
      </w:pPr>
    </w:p>
    <w:p w:rsidR="00CD1336" w:rsidRPr="00674B43" w:rsidRDefault="00CD1336" w:rsidP="00CD1336">
      <w:pPr>
        <w:spacing w:after="0" w:line="360" w:lineRule="auto"/>
        <w:jc w:val="both"/>
        <w:rPr>
          <w:rFonts w:ascii="Times New Roman" w:eastAsia="Times New Roman" w:hAnsi="Times New Roman" w:cs="Times New Roman"/>
          <w:color w:val="000000" w:themeColor="text1"/>
          <w:sz w:val="24"/>
          <w:szCs w:val="24"/>
          <w:lang w:bidi="bn-BD"/>
        </w:rPr>
      </w:pPr>
      <w:r w:rsidRPr="00674B43">
        <w:rPr>
          <w:rFonts w:ascii="Times New Roman" w:eastAsia="Times New Roman" w:hAnsi="Times New Roman" w:cs="Times New Roman"/>
          <w:color w:val="000000" w:themeColor="text1"/>
          <w:sz w:val="24"/>
          <w:szCs w:val="24"/>
          <w:lang w:bidi="bn-BD"/>
        </w:rPr>
        <w:t xml:space="preserve">Liver is the main organ for controlling metabolism in entire body. Of all the enzymes, SGPT and SGOT are the most specific types of enzymes of the liver which increase in the plasma due to destruction of cell membrane and cell necrosis in acute liver disease </w:t>
      </w:r>
      <w:r w:rsidRPr="00674B43">
        <w:rPr>
          <w:rFonts w:ascii="Times New Roman" w:eastAsia="Times New Roman" w:hAnsi="Times New Roman" w:cs="Times New Roman"/>
          <w:color w:val="000000" w:themeColor="text1"/>
          <w:sz w:val="24"/>
          <w:szCs w:val="24"/>
          <w:lang w:bidi="bn-BD"/>
        </w:rPr>
        <w:lastRenderedPageBreak/>
        <w:t xml:space="preserve">and also due to accumulation of toxic substances in liver </w:t>
      </w:r>
      <w:r w:rsidRPr="00674B43">
        <w:rPr>
          <w:rFonts w:ascii="Times New Roman" w:eastAsia="Times New Roman" w:hAnsi="Times New Roman" w:cs="Times New Roman"/>
          <w:b/>
          <w:color w:val="000000" w:themeColor="text1"/>
          <w:sz w:val="24"/>
          <w:szCs w:val="24"/>
          <w:lang w:bidi="bn-BD"/>
        </w:rPr>
        <w:t>(Meyer and Harvey, 1998).</w:t>
      </w:r>
      <w:r w:rsidRPr="00674B43">
        <w:rPr>
          <w:rFonts w:ascii="Times New Roman" w:eastAsia="Times New Roman" w:hAnsi="Times New Roman" w:cs="Times New Roman"/>
          <w:color w:val="000000" w:themeColor="text1"/>
          <w:sz w:val="24"/>
          <w:szCs w:val="24"/>
          <w:lang w:bidi="bn-BD"/>
        </w:rPr>
        <w:t xml:space="preserve"> In </w:t>
      </w:r>
      <w:r w:rsidR="00893426" w:rsidRPr="00674B43">
        <w:rPr>
          <w:rFonts w:ascii="Times New Roman" w:eastAsia="Times New Roman" w:hAnsi="Times New Roman" w:cs="Times New Roman"/>
          <w:color w:val="000000" w:themeColor="text1"/>
          <w:sz w:val="24"/>
          <w:szCs w:val="24"/>
          <w:lang w:bidi="bn-BD"/>
        </w:rPr>
        <w:t xml:space="preserve">the </w:t>
      </w:r>
      <w:r w:rsidRPr="00674B43">
        <w:rPr>
          <w:rFonts w:ascii="Times New Roman" w:eastAsia="Times New Roman" w:hAnsi="Times New Roman" w:cs="Times New Roman"/>
          <w:color w:val="000000" w:themeColor="text1"/>
          <w:sz w:val="24"/>
          <w:szCs w:val="24"/>
          <w:lang w:bidi="bn-BD"/>
        </w:rPr>
        <w:t>present study, SGOT and SGPT remained normal in molasses supplemented groups. Liver transaminases, SGOT and SGPT are essential in protein biosynthesis and normal range in their concentration reflects better liver function and normal health</w:t>
      </w:r>
      <w:r w:rsidR="00E7098A" w:rsidRPr="00674B43">
        <w:rPr>
          <w:rFonts w:ascii="Times New Roman" w:eastAsia="Times New Roman" w:hAnsi="Times New Roman" w:cs="Times New Roman"/>
          <w:color w:val="000000" w:themeColor="text1"/>
          <w:sz w:val="24"/>
          <w:szCs w:val="24"/>
          <w:lang w:bidi="bn-BD"/>
        </w:rPr>
        <w:t xml:space="preserve"> of the broiler birds</w:t>
      </w:r>
      <w:r w:rsidRPr="00674B43">
        <w:rPr>
          <w:rFonts w:ascii="Times New Roman" w:eastAsia="Times New Roman" w:hAnsi="Times New Roman" w:cs="Times New Roman"/>
          <w:color w:val="000000" w:themeColor="text1"/>
          <w:sz w:val="24"/>
          <w:szCs w:val="24"/>
          <w:lang w:bidi="bn-BD"/>
        </w:rPr>
        <w:t>.</w:t>
      </w:r>
    </w:p>
    <w:p w:rsidR="00CD1336" w:rsidRPr="00674B43" w:rsidRDefault="00CD1336" w:rsidP="00CD1336">
      <w:pPr>
        <w:spacing w:after="0" w:line="360" w:lineRule="auto"/>
        <w:rPr>
          <w:rFonts w:ascii="Times New Roman" w:eastAsia="Times New Roman" w:hAnsi="Times New Roman" w:cs="Times New Roman"/>
          <w:color w:val="000000" w:themeColor="text1"/>
          <w:sz w:val="24"/>
          <w:szCs w:val="24"/>
          <w:lang w:bidi="bn-BD"/>
        </w:rPr>
      </w:pPr>
    </w:p>
    <w:p w:rsidR="00CD1336" w:rsidRPr="00674B43" w:rsidRDefault="00CD1336" w:rsidP="00CD1336">
      <w:pPr>
        <w:spacing w:after="0" w:line="360" w:lineRule="auto"/>
        <w:outlineLvl w:val="0"/>
        <w:rPr>
          <w:rFonts w:ascii="Times New Roman" w:eastAsia="Times New Roman" w:hAnsi="Times New Roman" w:cs="Times New Roman"/>
          <w:b/>
          <w:color w:val="000000" w:themeColor="text1"/>
          <w:sz w:val="24"/>
          <w:szCs w:val="24"/>
          <w:lang w:bidi="bn-BD"/>
        </w:rPr>
      </w:pPr>
      <w:r w:rsidRPr="00674B43">
        <w:rPr>
          <w:rFonts w:ascii="Times New Roman" w:eastAsia="Times New Roman" w:hAnsi="Times New Roman" w:cs="Times New Roman"/>
          <w:b/>
          <w:color w:val="000000" w:themeColor="text1"/>
          <w:sz w:val="24"/>
          <w:szCs w:val="24"/>
          <w:lang w:bidi="bn-BD"/>
        </w:rPr>
        <w:t>5.5. Carcass characteristics</w:t>
      </w:r>
    </w:p>
    <w:p w:rsidR="00CD1336" w:rsidRPr="00674B43" w:rsidRDefault="00CD1336" w:rsidP="00CD1336">
      <w:pPr>
        <w:spacing w:after="0" w:line="360" w:lineRule="auto"/>
        <w:rPr>
          <w:rFonts w:ascii="Times New Roman" w:eastAsia="Times New Roman" w:hAnsi="Times New Roman" w:cs="Times New Roman"/>
          <w:color w:val="000000" w:themeColor="text1"/>
          <w:sz w:val="24"/>
          <w:szCs w:val="24"/>
          <w:lang w:bidi="bn-BD"/>
        </w:rPr>
      </w:pPr>
    </w:p>
    <w:p w:rsidR="00CD1336" w:rsidRPr="00674B43" w:rsidRDefault="00CD1336" w:rsidP="00BA3020">
      <w:pPr>
        <w:spacing w:after="0" w:line="360" w:lineRule="auto"/>
        <w:jc w:val="both"/>
        <w:rPr>
          <w:rFonts w:ascii="Times New Roman" w:eastAsia="Times New Roman" w:hAnsi="Times New Roman" w:cs="Times New Roman"/>
          <w:color w:val="000000" w:themeColor="text1"/>
          <w:sz w:val="24"/>
          <w:szCs w:val="24"/>
          <w:lang w:bidi="bn-BD"/>
        </w:rPr>
      </w:pPr>
      <w:r w:rsidRPr="00674B43">
        <w:rPr>
          <w:rFonts w:ascii="Times New Roman" w:eastAsia="Times New Roman" w:hAnsi="Times New Roman" w:cs="Times New Roman"/>
          <w:color w:val="000000" w:themeColor="text1"/>
          <w:sz w:val="24"/>
          <w:szCs w:val="24"/>
          <w:lang w:bidi="bn-BD"/>
        </w:rPr>
        <w:t xml:space="preserve">Gradual progression in supplementation of molasses substantially improved carcass quality in terms of dressed weight, breast weight, drumstick weight and abdominal fat weight of birds. Carcass yields are usually affected by high temperature because of reduced feed intake. This result is in agreement with </w:t>
      </w:r>
      <w:r w:rsidR="00893426" w:rsidRPr="00674B43">
        <w:rPr>
          <w:rFonts w:ascii="Times New Roman" w:eastAsia="Times New Roman" w:hAnsi="Times New Roman" w:cs="Times New Roman"/>
          <w:color w:val="000000" w:themeColor="text1"/>
          <w:sz w:val="24"/>
          <w:szCs w:val="24"/>
          <w:lang w:bidi="bn-BD"/>
        </w:rPr>
        <w:t xml:space="preserve">many </w:t>
      </w:r>
      <w:r w:rsidRPr="00674B43">
        <w:rPr>
          <w:rFonts w:ascii="Times New Roman" w:eastAsia="Times New Roman" w:hAnsi="Times New Roman" w:cs="Times New Roman"/>
          <w:color w:val="000000" w:themeColor="text1"/>
          <w:sz w:val="24"/>
          <w:szCs w:val="24"/>
          <w:lang w:bidi="bn-BD"/>
        </w:rPr>
        <w:t xml:space="preserve">previous studies </w:t>
      </w:r>
      <w:r w:rsidRPr="00674B43">
        <w:rPr>
          <w:rFonts w:ascii="Times New Roman" w:eastAsia="Times New Roman" w:hAnsi="Times New Roman" w:cs="Times New Roman"/>
          <w:b/>
          <w:color w:val="000000" w:themeColor="text1"/>
          <w:sz w:val="24"/>
          <w:szCs w:val="24"/>
          <w:lang w:bidi="bn-BD"/>
        </w:rPr>
        <w:t>(Sahin et al., 2002; Sahin et al., 2003; Lohakare et al., 2005</w:t>
      </w:r>
      <w:r w:rsidRPr="00674B43">
        <w:rPr>
          <w:rFonts w:ascii="Times New Roman" w:eastAsia="Times New Roman" w:hAnsi="Times New Roman" w:cs="Times New Roman"/>
          <w:color w:val="000000" w:themeColor="text1"/>
          <w:sz w:val="24"/>
          <w:szCs w:val="24"/>
          <w:lang w:bidi="bn-BD"/>
        </w:rPr>
        <w:t xml:space="preserve">) where supplementation of molasses significantly increased carcass weight and yield as well as the weights of internal organs. </w:t>
      </w:r>
    </w:p>
    <w:p w:rsidR="00CD1336" w:rsidRPr="00674B43" w:rsidRDefault="00CD1336" w:rsidP="00CD1336">
      <w:pPr>
        <w:spacing w:after="0" w:line="360" w:lineRule="auto"/>
        <w:rPr>
          <w:rFonts w:ascii="Times New Roman" w:eastAsia="Times New Roman" w:hAnsi="Times New Roman" w:cs="Times New Roman"/>
          <w:color w:val="000000" w:themeColor="text1"/>
          <w:sz w:val="24"/>
          <w:szCs w:val="24"/>
          <w:lang w:bidi="bn-BD"/>
        </w:rPr>
      </w:pPr>
    </w:p>
    <w:p w:rsidR="000E161E" w:rsidRPr="00674B43" w:rsidRDefault="000E161E">
      <w:pPr>
        <w:rPr>
          <w:rFonts w:ascii="Times New Roman" w:eastAsia="Times New Roman" w:hAnsi="Times New Roman" w:cs="Times New Roman"/>
          <w:b/>
          <w:bCs/>
          <w:color w:val="000000" w:themeColor="text1"/>
          <w:sz w:val="28"/>
          <w:szCs w:val="28"/>
        </w:rPr>
      </w:pPr>
      <w:r w:rsidRPr="00674B43">
        <w:rPr>
          <w:rFonts w:ascii="Times New Roman" w:eastAsia="Times New Roman" w:hAnsi="Times New Roman" w:cs="Times New Roman"/>
          <w:b/>
          <w:bCs/>
          <w:color w:val="000000" w:themeColor="text1"/>
          <w:sz w:val="28"/>
          <w:szCs w:val="28"/>
        </w:rPr>
        <w:br w:type="page"/>
      </w:r>
    </w:p>
    <w:p w:rsidR="00305743" w:rsidRPr="00674B43" w:rsidRDefault="00305743" w:rsidP="00BA3020">
      <w:pPr>
        <w:spacing w:after="0" w:line="360" w:lineRule="auto"/>
        <w:jc w:val="center"/>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b/>
          <w:bCs/>
          <w:color w:val="000000" w:themeColor="text1"/>
          <w:sz w:val="28"/>
          <w:szCs w:val="28"/>
        </w:rPr>
        <w:lastRenderedPageBreak/>
        <w:t>Limitations of the study</w:t>
      </w:r>
    </w:p>
    <w:p w:rsidR="00305743" w:rsidRPr="00674B43" w:rsidRDefault="00305743" w:rsidP="00BA3020">
      <w:pPr>
        <w:spacing w:after="0" w:line="360" w:lineRule="auto"/>
        <w:jc w:val="both"/>
        <w:rPr>
          <w:rFonts w:ascii="Times New Roman" w:eastAsia="Times New Roman" w:hAnsi="Times New Roman" w:cs="Times New Roman"/>
          <w:color w:val="000000" w:themeColor="text1"/>
          <w:sz w:val="16"/>
          <w:szCs w:val="24"/>
        </w:rPr>
      </w:pPr>
    </w:p>
    <w:p w:rsidR="00305743" w:rsidRPr="00674B43" w:rsidRDefault="00305743" w:rsidP="00BA3020">
      <w:pPr>
        <w:spacing w:after="0" w:line="360" w:lineRule="auto"/>
        <w:jc w:val="both"/>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 xml:space="preserve">Due to financial constraints and technical limitations, some </w:t>
      </w:r>
      <w:r w:rsidR="002325E6" w:rsidRPr="00674B43">
        <w:rPr>
          <w:rFonts w:ascii="Times New Roman" w:eastAsia="Times New Roman" w:hAnsi="Times New Roman" w:cs="Times New Roman"/>
          <w:color w:val="000000" w:themeColor="text1"/>
          <w:sz w:val="24"/>
          <w:szCs w:val="24"/>
        </w:rPr>
        <w:t xml:space="preserve">of the </w:t>
      </w:r>
      <w:r w:rsidRPr="00674B43">
        <w:rPr>
          <w:rFonts w:ascii="Times New Roman" w:eastAsia="Times New Roman" w:hAnsi="Times New Roman" w:cs="Times New Roman"/>
          <w:color w:val="000000" w:themeColor="text1"/>
          <w:sz w:val="24"/>
          <w:szCs w:val="24"/>
        </w:rPr>
        <w:t xml:space="preserve">vital </w:t>
      </w:r>
      <w:r w:rsidR="002325E6" w:rsidRPr="00674B43">
        <w:rPr>
          <w:rFonts w:ascii="Times New Roman" w:eastAsia="Times New Roman" w:hAnsi="Times New Roman" w:cs="Times New Roman"/>
          <w:color w:val="000000" w:themeColor="text1"/>
          <w:sz w:val="24"/>
          <w:szCs w:val="24"/>
        </w:rPr>
        <w:t xml:space="preserve">hemato-biochemical </w:t>
      </w:r>
      <w:r w:rsidRPr="00674B43">
        <w:rPr>
          <w:rFonts w:ascii="Times New Roman" w:eastAsia="Times New Roman" w:hAnsi="Times New Roman" w:cs="Times New Roman"/>
          <w:color w:val="000000" w:themeColor="text1"/>
          <w:sz w:val="24"/>
          <w:szCs w:val="24"/>
        </w:rPr>
        <w:t>parameters specially</w:t>
      </w:r>
      <w:r w:rsidR="006568D3" w:rsidRPr="00674B43">
        <w:rPr>
          <w:rFonts w:ascii="Times New Roman" w:eastAsia="Times New Roman" w:hAnsi="Times New Roman" w:cs="Times New Roman"/>
          <w:color w:val="000000" w:themeColor="text1"/>
          <w:sz w:val="24"/>
          <w:szCs w:val="24"/>
        </w:rPr>
        <w:t>,</w:t>
      </w:r>
      <w:r w:rsidRPr="00674B43">
        <w:rPr>
          <w:rFonts w:ascii="Times New Roman" w:eastAsia="Times New Roman" w:hAnsi="Times New Roman" w:cs="Times New Roman"/>
          <w:color w:val="000000" w:themeColor="text1"/>
          <w:sz w:val="24"/>
          <w:szCs w:val="24"/>
        </w:rPr>
        <w:t xml:space="preserve"> </w:t>
      </w:r>
      <w:r w:rsidR="00887CF7" w:rsidRPr="00674B43">
        <w:rPr>
          <w:rFonts w:ascii="Times New Roman" w:eastAsia="Times New Roman" w:hAnsi="Times New Roman" w:cs="Times New Roman"/>
          <w:color w:val="000000" w:themeColor="text1"/>
          <w:sz w:val="24"/>
          <w:szCs w:val="24"/>
        </w:rPr>
        <w:t xml:space="preserve">Very Low Density Lipoprotein (VLDL), Low Density Lipoprotein (LDL), </w:t>
      </w:r>
      <w:r w:rsidRPr="00674B43">
        <w:rPr>
          <w:rFonts w:ascii="Times New Roman" w:eastAsia="Times New Roman" w:hAnsi="Times New Roman" w:cs="Times New Roman"/>
          <w:color w:val="000000" w:themeColor="text1"/>
          <w:sz w:val="24"/>
          <w:szCs w:val="24"/>
        </w:rPr>
        <w:t xml:space="preserve">High Density Lipoprotein (HDL), White blood cell (WBC), calcium, phosphorus and other trace minerals both in </w:t>
      </w:r>
      <w:r w:rsidR="00887CF7" w:rsidRPr="00674B43">
        <w:rPr>
          <w:rFonts w:ascii="Times New Roman" w:eastAsia="Times New Roman" w:hAnsi="Times New Roman" w:cs="Times New Roman"/>
          <w:color w:val="000000" w:themeColor="text1"/>
          <w:sz w:val="24"/>
          <w:szCs w:val="24"/>
        </w:rPr>
        <w:t xml:space="preserve">feed and </w:t>
      </w:r>
      <w:r w:rsidRPr="00674B43">
        <w:rPr>
          <w:rFonts w:ascii="Times New Roman" w:eastAsia="Times New Roman" w:hAnsi="Times New Roman" w:cs="Times New Roman"/>
          <w:color w:val="000000" w:themeColor="text1"/>
          <w:sz w:val="24"/>
          <w:szCs w:val="24"/>
        </w:rPr>
        <w:t xml:space="preserve">meat were not analyzed. These parameters could have potential  impact on human health. </w:t>
      </w:r>
    </w:p>
    <w:p w:rsidR="00305743" w:rsidRPr="00674B43" w:rsidRDefault="00305743" w:rsidP="00BA3020">
      <w:pPr>
        <w:spacing w:after="0" w:line="360" w:lineRule="auto"/>
        <w:jc w:val="center"/>
        <w:rPr>
          <w:rFonts w:ascii="Times New Roman" w:eastAsia="Times New Roman" w:hAnsi="Times New Roman" w:cs="Times New Roman"/>
          <w:b/>
          <w:bCs/>
          <w:color w:val="000000" w:themeColor="text1"/>
          <w:sz w:val="16"/>
          <w:szCs w:val="28"/>
        </w:rPr>
      </w:pPr>
    </w:p>
    <w:p w:rsidR="00305743" w:rsidRPr="00674B43" w:rsidRDefault="00305743" w:rsidP="00BA3020">
      <w:pPr>
        <w:spacing w:after="0" w:line="360" w:lineRule="auto"/>
        <w:jc w:val="center"/>
        <w:rPr>
          <w:rFonts w:ascii="Times New Roman" w:eastAsia="Times New Roman" w:hAnsi="Times New Roman" w:cs="Times New Roman"/>
          <w:b/>
          <w:bCs/>
          <w:color w:val="000000" w:themeColor="text1"/>
          <w:sz w:val="28"/>
          <w:szCs w:val="28"/>
        </w:rPr>
      </w:pPr>
      <w:r w:rsidRPr="00674B43">
        <w:rPr>
          <w:rFonts w:ascii="Times New Roman" w:eastAsia="Times New Roman" w:hAnsi="Times New Roman" w:cs="Times New Roman"/>
          <w:b/>
          <w:bCs/>
          <w:color w:val="000000" w:themeColor="text1"/>
          <w:sz w:val="28"/>
          <w:szCs w:val="28"/>
        </w:rPr>
        <w:t>Conclusion</w:t>
      </w:r>
    </w:p>
    <w:p w:rsidR="00305743" w:rsidRPr="00674B43" w:rsidRDefault="00305743" w:rsidP="00BA3020">
      <w:pPr>
        <w:spacing w:after="0" w:line="360" w:lineRule="auto"/>
        <w:jc w:val="center"/>
        <w:rPr>
          <w:rFonts w:ascii="Times New Roman" w:eastAsia="Times New Roman" w:hAnsi="Times New Roman" w:cs="Times New Roman"/>
          <w:color w:val="000000" w:themeColor="text1"/>
          <w:sz w:val="16"/>
          <w:szCs w:val="24"/>
        </w:rPr>
      </w:pPr>
    </w:p>
    <w:p w:rsidR="00887CF7" w:rsidRPr="00674B43" w:rsidRDefault="001C70CB" w:rsidP="00BA3020">
      <w:pPr>
        <w:spacing w:after="0" w:line="360" w:lineRule="auto"/>
        <w:jc w:val="both"/>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 xml:space="preserve">The study investigated the effects of molasses supplementation on productive performance, carcass characteristics and hemato-biochemical parameters in commercial broiler under intensive rearing system. </w:t>
      </w:r>
      <w:r w:rsidR="00305743" w:rsidRPr="00674B43">
        <w:rPr>
          <w:rFonts w:ascii="Times New Roman" w:eastAsia="Times New Roman" w:hAnsi="Times New Roman" w:cs="Times New Roman"/>
          <w:color w:val="000000" w:themeColor="text1"/>
          <w:sz w:val="24"/>
          <w:szCs w:val="24"/>
        </w:rPr>
        <w:t xml:space="preserve">There was a positive relationship between gradual increase of molasses supplements </w:t>
      </w:r>
      <w:r w:rsidR="004A7028" w:rsidRPr="00674B43">
        <w:rPr>
          <w:rFonts w:ascii="Times New Roman" w:eastAsia="Times New Roman" w:hAnsi="Times New Roman" w:cs="Times New Roman"/>
          <w:color w:val="000000" w:themeColor="text1"/>
          <w:sz w:val="24"/>
          <w:szCs w:val="24"/>
        </w:rPr>
        <w:t>with</w:t>
      </w:r>
      <w:r w:rsidR="00305743" w:rsidRPr="00674B43">
        <w:rPr>
          <w:rFonts w:ascii="Times New Roman" w:eastAsia="Times New Roman" w:hAnsi="Times New Roman" w:cs="Times New Roman"/>
          <w:color w:val="000000" w:themeColor="text1"/>
          <w:sz w:val="24"/>
          <w:szCs w:val="24"/>
        </w:rPr>
        <w:t xml:space="preserve"> </w:t>
      </w:r>
      <w:r w:rsidR="004A7028" w:rsidRPr="00674B43">
        <w:rPr>
          <w:rFonts w:ascii="Times New Roman" w:eastAsia="Times New Roman" w:hAnsi="Times New Roman" w:cs="Times New Roman"/>
          <w:color w:val="000000" w:themeColor="text1"/>
          <w:sz w:val="24"/>
          <w:szCs w:val="24"/>
        </w:rPr>
        <w:t xml:space="preserve"> productive</w:t>
      </w:r>
      <w:r w:rsidR="00305743" w:rsidRPr="00674B43">
        <w:rPr>
          <w:rFonts w:ascii="Times New Roman" w:eastAsia="Times New Roman" w:hAnsi="Times New Roman" w:cs="Times New Roman"/>
          <w:color w:val="000000" w:themeColor="text1"/>
          <w:sz w:val="24"/>
          <w:szCs w:val="24"/>
        </w:rPr>
        <w:t xml:space="preserve"> </w:t>
      </w:r>
      <w:r w:rsidR="004A7028" w:rsidRPr="00674B43">
        <w:rPr>
          <w:rFonts w:ascii="Times New Roman" w:eastAsia="Times New Roman" w:hAnsi="Times New Roman" w:cs="Times New Roman"/>
          <w:color w:val="000000" w:themeColor="text1"/>
          <w:sz w:val="24"/>
          <w:szCs w:val="24"/>
        </w:rPr>
        <w:t xml:space="preserve">performance and carcass characteristics </w:t>
      </w:r>
      <w:r w:rsidR="00305743" w:rsidRPr="00674B43">
        <w:rPr>
          <w:rFonts w:ascii="Times New Roman" w:eastAsia="Times New Roman" w:hAnsi="Times New Roman" w:cs="Times New Roman"/>
          <w:color w:val="000000" w:themeColor="text1"/>
          <w:sz w:val="24"/>
          <w:szCs w:val="24"/>
        </w:rPr>
        <w:t xml:space="preserve">of commercial broilers without notable changes in hemato-biochemical parameters. </w:t>
      </w:r>
    </w:p>
    <w:p w:rsidR="00305743" w:rsidRPr="00674B43" w:rsidRDefault="00305743" w:rsidP="00BA3020">
      <w:pPr>
        <w:spacing w:after="0" w:line="360" w:lineRule="auto"/>
        <w:jc w:val="both"/>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softHyphen/>
      </w:r>
      <w:r w:rsidRPr="00674B43">
        <w:rPr>
          <w:rFonts w:ascii="Times New Roman" w:eastAsia="Times New Roman" w:hAnsi="Times New Roman" w:cs="Times New Roman"/>
          <w:color w:val="000000" w:themeColor="text1"/>
          <w:sz w:val="24"/>
          <w:szCs w:val="24"/>
        </w:rPr>
        <w:softHyphen/>
      </w:r>
    </w:p>
    <w:p w:rsidR="00305743" w:rsidRPr="00674B43" w:rsidRDefault="00305743" w:rsidP="00BA3020">
      <w:pPr>
        <w:spacing w:after="0" w:line="360" w:lineRule="auto"/>
        <w:jc w:val="center"/>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b/>
          <w:bCs/>
          <w:color w:val="000000" w:themeColor="text1"/>
          <w:sz w:val="28"/>
          <w:szCs w:val="28"/>
        </w:rPr>
        <w:t>Recommendations</w:t>
      </w:r>
    </w:p>
    <w:p w:rsidR="00305743" w:rsidRPr="00674B43" w:rsidRDefault="00305743" w:rsidP="00BA3020">
      <w:pPr>
        <w:spacing w:after="0" w:line="360" w:lineRule="auto"/>
        <w:jc w:val="both"/>
        <w:rPr>
          <w:rFonts w:ascii="Times New Roman" w:eastAsia="Times New Roman" w:hAnsi="Times New Roman" w:cs="Times New Roman"/>
          <w:color w:val="000000" w:themeColor="text1"/>
          <w:sz w:val="16"/>
          <w:szCs w:val="24"/>
        </w:rPr>
      </w:pPr>
    </w:p>
    <w:p w:rsidR="00305743" w:rsidRPr="00674B43" w:rsidRDefault="00305743" w:rsidP="00BA3020">
      <w:pPr>
        <w:autoSpaceDE w:val="0"/>
        <w:autoSpaceDN w:val="0"/>
        <w:spacing w:after="0" w:line="360" w:lineRule="auto"/>
        <w:jc w:val="both"/>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 xml:space="preserve">Molasses is comparatively cheaper and readily available </w:t>
      </w:r>
      <w:r w:rsidR="00887CF7" w:rsidRPr="00674B43">
        <w:rPr>
          <w:rFonts w:ascii="Times New Roman" w:eastAsia="Times New Roman" w:hAnsi="Times New Roman" w:cs="Times New Roman"/>
          <w:color w:val="000000" w:themeColor="text1"/>
          <w:sz w:val="24"/>
          <w:szCs w:val="24"/>
        </w:rPr>
        <w:t>economic source of energy for birds</w:t>
      </w:r>
      <w:r w:rsidRPr="00674B43">
        <w:rPr>
          <w:rFonts w:ascii="Times New Roman" w:eastAsia="Times New Roman" w:hAnsi="Times New Roman" w:cs="Times New Roman"/>
          <w:color w:val="000000" w:themeColor="text1"/>
          <w:sz w:val="24"/>
          <w:szCs w:val="24"/>
        </w:rPr>
        <w:t xml:space="preserve">. Therefore, molasses could be an important solution for profitable broiler </w:t>
      </w:r>
      <w:r w:rsidR="000E161E" w:rsidRPr="00674B43">
        <w:rPr>
          <w:rFonts w:ascii="Times New Roman" w:eastAsia="Times New Roman" w:hAnsi="Times New Roman" w:cs="Times New Roman"/>
          <w:color w:val="000000" w:themeColor="text1"/>
          <w:sz w:val="24"/>
          <w:szCs w:val="24"/>
        </w:rPr>
        <w:t>farming</w:t>
      </w:r>
      <w:r w:rsidRPr="00674B43">
        <w:rPr>
          <w:rFonts w:ascii="Times New Roman" w:eastAsia="Times New Roman" w:hAnsi="Times New Roman" w:cs="Times New Roman"/>
          <w:color w:val="000000" w:themeColor="text1"/>
          <w:sz w:val="24"/>
          <w:szCs w:val="24"/>
        </w:rPr>
        <w:t xml:space="preserve"> in tropical environment under stressful condition in Bangladesh. </w:t>
      </w:r>
      <w:r w:rsidR="00887CF7" w:rsidRPr="00674B43">
        <w:rPr>
          <w:rFonts w:ascii="Times New Roman" w:eastAsia="Times New Roman" w:hAnsi="Times New Roman" w:cs="Times New Roman"/>
          <w:color w:val="000000" w:themeColor="text1"/>
          <w:sz w:val="24"/>
          <w:szCs w:val="24"/>
        </w:rPr>
        <w:t>Inclusion of 1.5% molasses in drinking water in addition to basal diet is recommended for better growth, optimum FCR and desirable carcass characteristics.</w:t>
      </w:r>
    </w:p>
    <w:p w:rsidR="00305743" w:rsidRPr="00674B43" w:rsidRDefault="00305743" w:rsidP="00BA3020">
      <w:pPr>
        <w:spacing w:after="0" w:line="360" w:lineRule="auto"/>
        <w:jc w:val="center"/>
        <w:rPr>
          <w:rFonts w:ascii="Times New Roman" w:eastAsia="Times New Roman" w:hAnsi="Times New Roman" w:cs="Times New Roman"/>
          <w:b/>
          <w:bCs/>
          <w:color w:val="000000" w:themeColor="text1"/>
          <w:sz w:val="28"/>
          <w:szCs w:val="28"/>
        </w:rPr>
      </w:pPr>
    </w:p>
    <w:p w:rsidR="00305743" w:rsidRPr="00674B43" w:rsidRDefault="00305743" w:rsidP="00BA3020">
      <w:pPr>
        <w:spacing w:after="0" w:line="360" w:lineRule="auto"/>
        <w:jc w:val="center"/>
        <w:rPr>
          <w:rFonts w:ascii="Times New Roman" w:eastAsia="Times New Roman" w:hAnsi="Times New Roman" w:cs="Times New Roman"/>
          <w:b/>
          <w:bCs/>
          <w:color w:val="000000" w:themeColor="text1"/>
          <w:sz w:val="28"/>
          <w:szCs w:val="28"/>
        </w:rPr>
      </w:pPr>
      <w:r w:rsidRPr="00674B43">
        <w:rPr>
          <w:rFonts w:ascii="Times New Roman" w:eastAsia="Times New Roman" w:hAnsi="Times New Roman" w:cs="Times New Roman"/>
          <w:b/>
          <w:bCs/>
          <w:color w:val="000000" w:themeColor="text1"/>
          <w:sz w:val="28"/>
          <w:szCs w:val="28"/>
        </w:rPr>
        <w:t>Future directives</w:t>
      </w:r>
    </w:p>
    <w:p w:rsidR="00305743" w:rsidRPr="00674B43" w:rsidRDefault="00305743" w:rsidP="00BA3020">
      <w:pPr>
        <w:spacing w:after="0" w:line="360" w:lineRule="auto"/>
        <w:jc w:val="center"/>
        <w:rPr>
          <w:rFonts w:ascii="Times New Roman" w:eastAsia="Times New Roman" w:hAnsi="Times New Roman" w:cs="Times New Roman"/>
          <w:color w:val="000000" w:themeColor="text1"/>
          <w:sz w:val="12"/>
          <w:szCs w:val="24"/>
        </w:rPr>
      </w:pPr>
    </w:p>
    <w:p w:rsidR="00887CF7" w:rsidRPr="00674B43" w:rsidRDefault="006F25C7" w:rsidP="00BA3020">
      <w:pPr>
        <w:spacing w:after="0" w:line="360" w:lineRule="auto"/>
        <w:jc w:val="both"/>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 xml:space="preserve">Long term </w:t>
      </w:r>
      <w:r w:rsidR="00305743" w:rsidRPr="00674B43">
        <w:rPr>
          <w:rFonts w:ascii="Times New Roman" w:eastAsia="Times New Roman" w:hAnsi="Times New Roman" w:cs="Times New Roman"/>
          <w:color w:val="000000" w:themeColor="text1"/>
          <w:sz w:val="24"/>
          <w:szCs w:val="24"/>
        </w:rPr>
        <w:t>consistent effect of molasses supplementation on productive performance and hemato-biochemical indices of broilers should be investigated in future for further validation o</w:t>
      </w:r>
      <w:r w:rsidR="000E161E" w:rsidRPr="00674B43">
        <w:rPr>
          <w:rFonts w:ascii="Times New Roman" w:eastAsia="Times New Roman" w:hAnsi="Times New Roman" w:cs="Times New Roman"/>
          <w:color w:val="000000" w:themeColor="text1"/>
          <w:sz w:val="24"/>
          <w:szCs w:val="24"/>
        </w:rPr>
        <w:t>f the study for human health. L</w:t>
      </w:r>
      <w:r w:rsidR="00305743" w:rsidRPr="00674B43">
        <w:rPr>
          <w:rFonts w:ascii="Times New Roman" w:eastAsia="Times New Roman" w:hAnsi="Times New Roman" w:cs="Times New Roman"/>
          <w:color w:val="000000" w:themeColor="text1"/>
          <w:sz w:val="24"/>
          <w:szCs w:val="24"/>
        </w:rPr>
        <w:t xml:space="preserve">arge sample size and multi-dimensional temporal pattern is suggested </w:t>
      </w:r>
      <w:r w:rsidR="000E161E" w:rsidRPr="00674B43">
        <w:rPr>
          <w:rFonts w:ascii="Times New Roman" w:eastAsia="Times New Roman" w:hAnsi="Times New Roman" w:cs="Times New Roman"/>
          <w:color w:val="000000" w:themeColor="text1"/>
          <w:sz w:val="24"/>
          <w:szCs w:val="24"/>
        </w:rPr>
        <w:t xml:space="preserve">to </w:t>
      </w:r>
      <w:r w:rsidR="00305743" w:rsidRPr="00674B43">
        <w:rPr>
          <w:rFonts w:ascii="Times New Roman" w:eastAsia="Times New Roman" w:hAnsi="Times New Roman" w:cs="Times New Roman"/>
          <w:color w:val="000000" w:themeColor="text1"/>
          <w:sz w:val="24"/>
          <w:szCs w:val="24"/>
        </w:rPr>
        <w:t>increas</w:t>
      </w:r>
      <w:r w:rsidR="00FA069F" w:rsidRPr="00674B43">
        <w:rPr>
          <w:rFonts w:ascii="Times New Roman" w:eastAsia="Times New Roman" w:hAnsi="Times New Roman" w:cs="Times New Roman"/>
          <w:color w:val="000000" w:themeColor="text1"/>
          <w:sz w:val="24"/>
          <w:szCs w:val="24"/>
        </w:rPr>
        <w:t>e</w:t>
      </w:r>
      <w:r w:rsidR="00305743" w:rsidRPr="00674B43">
        <w:rPr>
          <w:rFonts w:ascii="Times New Roman" w:eastAsia="Times New Roman" w:hAnsi="Times New Roman" w:cs="Times New Roman"/>
          <w:color w:val="000000" w:themeColor="text1"/>
          <w:sz w:val="24"/>
          <w:szCs w:val="24"/>
        </w:rPr>
        <w:t xml:space="preserve"> sensitivity and validity of the study under field conditions. </w:t>
      </w:r>
      <w:r w:rsidR="00887CF7" w:rsidRPr="00674B43">
        <w:rPr>
          <w:rFonts w:ascii="Times New Roman" w:eastAsia="Times New Roman" w:hAnsi="Times New Roman" w:cs="Times New Roman"/>
          <w:color w:val="000000" w:themeColor="text1"/>
          <w:sz w:val="24"/>
          <w:szCs w:val="24"/>
        </w:rPr>
        <w:t>T</w:t>
      </w:r>
      <w:r w:rsidR="00FA069F" w:rsidRPr="00674B43">
        <w:rPr>
          <w:rFonts w:ascii="Times New Roman" w:eastAsia="Times New Roman" w:hAnsi="Times New Roman" w:cs="Times New Roman"/>
          <w:color w:val="000000" w:themeColor="text1"/>
          <w:sz w:val="24"/>
          <w:szCs w:val="24"/>
        </w:rPr>
        <w:t>his</w:t>
      </w:r>
      <w:r w:rsidR="00887CF7" w:rsidRPr="00674B43">
        <w:rPr>
          <w:rFonts w:ascii="Times New Roman" w:eastAsia="Times New Roman" w:hAnsi="Times New Roman" w:cs="Times New Roman"/>
          <w:color w:val="000000" w:themeColor="text1"/>
          <w:sz w:val="24"/>
          <w:szCs w:val="24"/>
        </w:rPr>
        <w:t xml:space="preserve"> </w:t>
      </w:r>
      <w:r w:rsidR="00FA069F" w:rsidRPr="00674B43">
        <w:rPr>
          <w:rFonts w:ascii="Times New Roman" w:eastAsia="Times New Roman" w:hAnsi="Times New Roman" w:cs="Times New Roman"/>
          <w:color w:val="000000" w:themeColor="text1"/>
          <w:sz w:val="24"/>
          <w:szCs w:val="24"/>
        </w:rPr>
        <w:t>s</w:t>
      </w:r>
      <w:r w:rsidR="00887CF7" w:rsidRPr="00674B43">
        <w:rPr>
          <w:rFonts w:ascii="Times New Roman" w:eastAsia="Times New Roman" w:hAnsi="Times New Roman" w:cs="Times New Roman"/>
          <w:color w:val="000000" w:themeColor="text1"/>
          <w:sz w:val="24"/>
          <w:szCs w:val="24"/>
        </w:rPr>
        <w:t xml:space="preserve">tudy </w:t>
      </w:r>
      <w:r w:rsidRPr="00674B43">
        <w:rPr>
          <w:rFonts w:ascii="Times New Roman" w:eastAsia="Times New Roman" w:hAnsi="Times New Roman" w:cs="Times New Roman"/>
          <w:color w:val="000000" w:themeColor="text1"/>
          <w:sz w:val="24"/>
          <w:szCs w:val="24"/>
        </w:rPr>
        <w:t>explores</w:t>
      </w:r>
      <w:r w:rsidR="00887CF7" w:rsidRPr="00674B43">
        <w:rPr>
          <w:rFonts w:ascii="Times New Roman" w:eastAsia="Times New Roman" w:hAnsi="Times New Roman" w:cs="Times New Roman"/>
          <w:color w:val="000000" w:themeColor="text1"/>
          <w:sz w:val="24"/>
          <w:szCs w:val="24"/>
        </w:rPr>
        <w:t xml:space="preserve"> new horizon for investigating </w:t>
      </w:r>
      <w:r w:rsidRPr="00674B43">
        <w:rPr>
          <w:rFonts w:ascii="Times New Roman" w:eastAsia="Times New Roman" w:hAnsi="Times New Roman" w:cs="Times New Roman"/>
          <w:color w:val="000000" w:themeColor="text1"/>
          <w:sz w:val="24"/>
          <w:szCs w:val="24"/>
        </w:rPr>
        <w:t xml:space="preserve">additional vital </w:t>
      </w:r>
      <w:r w:rsidR="00887CF7" w:rsidRPr="00674B43">
        <w:rPr>
          <w:rFonts w:ascii="Times New Roman" w:eastAsia="Times New Roman" w:hAnsi="Times New Roman" w:cs="Times New Roman"/>
          <w:color w:val="000000" w:themeColor="text1"/>
          <w:sz w:val="24"/>
          <w:szCs w:val="24"/>
        </w:rPr>
        <w:t xml:space="preserve"> parameters </w:t>
      </w:r>
      <w:r w:rsidR="00FA069F" w:rsidRPr="00674B43">
        <w:rPr>
          <w:rFonts w:ascii="Times New Roman" w:eastAsia="Times New Roman" w:hAnsi="Times New Roman" w:cs="Times New Roman"/>
          <w:color w:val="000000" w:themeColor="text1"/>
          <w:sz w:val="24"/>
          <w:szCs w:val="24"/>
        </w:rPr>
        <w:t xml:space="preserve">in future </w:t>
      </w:r>
      <w:r w:rsidR="000E161E" w:rsidRPr="00674B43">
        <w:rPr>
          <w:rFonts w:ascii="Times New Roman" w:eastAsia="Times New Roman" w:hAnsi="Times New Roman" w:cs="Times New Roman"/>
          <w:color w:val="000000" w:themeColor="text1"/>
          <w:sz w:val="24"/>
          <w:szCs w:val="24"/>
        </w:rPr>
        <w:t xml:space="preserve">applying high sensitivity and specificity diagnostic tests </w:t>
      </w:r>
      <w:r w:rsidR="00BE3EB9" w:rsidRPr="00674B43">
        <w:rPr>
          <w:rFonts w:ascii="Times New Roman" w:eastAsia="Times New Roman" w:hAnsi="Times New Roman" w:cs="Times New Roman"/>
          <w:color w:val="000000" w:themeColor="text1"/>
          <w:sz w:val="24"/>
          <w:szCs w:val="24"/>
        </w:rPr>
        <w:t xml:space="preserve">and </w:t>
      </w:r>
      <w:r w:rsidR="00887CF7" w:rsidRPr="00674B43">
        <w:rPr>
          <w:rFonts w:ascii="Times New Roman" w:eastAsia="Times New Roman" w:hAnsi="Times New Roman" w:cs="Times New Roman"/>
          <w:color w:val="000000" w:themeColor="text1"/>
          <w:sz w:val="24"/>
          <w:szCs w:val="24"/>
        </w:rPr>
        <w:t xml:space="preserve">advanced statistical </w:t>
      </w:r>
      <w:r w:rsidR="00BE3EB9" w:rsidRPr="00674B43">
        <w:rPr>
          <w:rFonts w:ascii="Times New Roman" w:eastAsia="Times New Roman" w:hAnsi="Times New Roman" w:cs="Times New Roman"/>
          <w:color w:val="000000" w:themeColor="text1"/>
          <w:sz w:val="24"/>
          <w:szCs w:val="24"/>
        </w:rPr>
        <w:t>techniques</w:t>
      </w:r>
      <w:r w:rsidR="00FA069F" w:rsidRPr="00674B43">
        <w:rPr>
          <w:rFonts w:ascii="Times New Roman" w:eastAsia="Times New Roman" w:hAnsi="Times New Roman" w:cs="Times New Roman"/>
          <w:color w:val="000000" w:themeColor="text1"/>
          <w:sz w:val="24"/>
          <w:szCs w:val="24"/>
        </w:rPr>
        <w:t>.</w:t>
      </w:r>
    </w:p>
    <w:p w:rsidR="00F43A24" w:rsidRPr="00674B43" w:rsidRDefault="003F4D34" w:rsidP="001C70CB">
      <w:pPr>
        <w:spacing w:after="0" w:line="295" w:lineRule="auto"/>
        <w:jc w:val="center"/>
        <w:rPr>
          <w:rFonts w:ascii="Times New Roman" w:eastAsia="Times New Roman" w:hAnsi="Times New Roman" w:cs="Times New Roman"/>
          <w:b/>
          <w:color w:val="000000" w:themeColor="text1"/>
          <w:sz w:val="28"/>
          <w:szCs w:val="28"/>
          <w:lang w:bidi="bn-BD"/>
        </w:rPr>
      </w:pPr>
      <w:r w:rsidRPr="00674B43">
        <w:rPr>
          <w:rFonts w:ascii="Times New Roman" w:eastAsia="Times New Roman" w:hAnsi="Times New Roman" w:cs="Times New Roman"/>
          <w:b/>
          <w:color w:val="000000" w:themeColor="text1"/>
          <w:sz w:val="28"/>
          <w:szCs w:val="28"/>
          <w:lang w:bidi="bn-BD"/>
        </w:rPr>
        <w:br w:type="page"/>
      </w:r>
      <w:r w:rsidR="00F43A24" w:rsidRPr="00674B43">
        <w:rPr>
          <w:rFonts w:ascii="Times New Roman" w:eastAsia="Times New Roman" w:hAnsi="Times New Roman" w:cs="Times New Roman"/>
          <w:b/>
          <w:color w:val="000000" w:themeColor="text1"/>
          <w:sz w:val="28"/>
          <w:szCs w:val="28"/>
          <w:lang w:bidi="bn-BD"/>
        </w:rPr>
        <w:lastRenderedPageBreak/>
        <w:t>References</w:t>
      </w:r>
    </w:p>
    <w:p w:rsidR="00A03A34" w:rsidRPr="00674B43" w:rsidRDefault="00A03A34" w:rsidP="008A2565">
      <w:pPr>
        <w:spacing w:before="240" w:after="240" w:line="240" w:lineRule="auto"/>
        <w:ind w:left="720" w:hanging="720"/>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Abdel Rahaman H. 1984. The effect of various levels of molasses and vegetable oil (Sesame) on performance and carcass characteristics of broiler chicks. M.Sc. Thesis of Agriculture, Faculty of Agriculture, University of Khartoum.</w:t>
      </w:r>
    </w:p>
    <w:p w:rsidR="00A03A34" w:rsidRPr="00674B43" w:rsidRDefault="00A03A34" w:rsidP="008A2565">
      <w:pPr>
        <w:spacing w:before="240" w:after="240" w:line="240" w:lineRule="auto"/>
        <w:ind w:left="720" w:hanging="720"/>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Ahmed S and Islam N. 1990. Backyard Poultry development project in 100 villages. Proceedings of the 1</w:t>
      </w:r>
      <w:r w:rsidRPr="00674B43">
        <w:rPr>
          <w:rFonts w:ascii="Times New Roman" w:hAnsi="Times New Roman" w:cs="Times New Roman"/>
          <w:color w:val="000000" w:themeColor="text1"/>
          <w:sz w:val="24"/>
          <w:szCs w:val="24"/>
          <w:vertAlign w:val="superscript"/>
        </w:rPr>
        <w:t>st</w:t>
      </w:r>
      <w:r w:rsidRPr="00674B43">
        <w:rPr>
          <w:rFonts w:ascii="Times New Roman" w:hAnsi="Times New Roman" w:cs="Times New Roman"/>
          <w:color w:val="000000" w:themeColor="text1"/>
          <w:sz w:val="24"/>
          <w:szCs w:val="24"/>
        </w:rPr>
        <w:t xml:space="preserve"> conference of Bangladesh Animal Husbandry Association. Feb. 23-24, 1985. Bangladesh Agricultural Research Council, Dhaka, Bangladesh. Pp.113-138.</w:t>
      </w:r>
    </w:p>
    <w:p w:rsidR="00A03A34" w:rsidRPr="00674B43" w:rsidRDefault="00A03A34" w:rsidP="008A2565">
      <w:pPr>
        <w:spacing w:before="240" w:after="240" w:line="240" w:lineRule="auto"/>
        <w:ind w:left="720" w:hanging="720"/>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Akyildiz S and Denli M. 2016. Application of plant extracts as feed additives in poultry nutrition. Animal Science. 59: 71-74</w:t>
      </w:r>
    </w:p>
    <w:p w:rsidR="00A03A34" w:rsidRPr="00674B43" w:rsidRDefault="00A03A34" w:rsidP="008A2565">
      <w:pPr>
        <w:spacing w:before="240" w:after="240" w:line="240" w:lineRule="auto"/>
        <w:ind w:left="720" w:hanging="720"/>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Alvarez RJ. 1976. A note on the rate of passage of digesta in chicken fed levels of final molasses. Cuban Journal of Agricultural Science. 10: 169.</w:t>
      </w:r>
    </w:p>
    <w:p w:rsidR="00A03A34" w:rsidRPr="00674B43" w:rsidRDefault="00A03A34" w:rsidP="008A2565">
      <w:pPr>
        <w:shd w:val="clear" w:color="auto" w:fill="FFFFFF"/>
        <w:spacing w:before="240" w:after="240" w:line="240" w:lineRule="auto"/>
        <w:ind w:left="720" w:hanging="720"/>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AOAC (Association of Official Analytical Chemists International). 2005. Official Methods of Analysis, 18</w:t>
      </w:r>
      <w:r w:rsidRPr="00674B43">
        <w:rPr>
          <w:rFonts w:ascii="Times New Roman" w:hAnsi="Times New Roman" w:cs="Times New Roman"/>
          <w:color w:val="000000" w:themeColor="text1"/>
          <w:sz w:val="24"/>
          <w:szCs w:val="24"/>
          <w:vertAlign w:val="superscript"/>
        </w:rPr>
        <w:t>th</w:t>
      </w:r>
      <w:r w:rsidRPr="00674B43">
        <w:rPr>
          <w:rFonts w:ascii="Times New Roman" w:hAnsi="Times New Roman" w:cs="Times New Roman"/>
          <w:color w:val="000000" w:themeColor="text1"/>
          <w:sz w:val="24"/>
          <w:szCs w:val="24"/>
        </w:rPr>
        <w:t xml:space="preserve"> edn. AOAC International, Washington, DC.</w:t>
      </w:r>
    </w:p>
    <w:p w:rsidR="00A03A34" w:rsidRPr="00674B43" w:rsidRDefault="00A03A34" w:rsidP="008A2565">
      <w:pPr>
        <w:spacing w:before="240" w:after="240" w:line="240" w:lineRule="auto"/>
        <w:ind w:left="720" w:hanging="720"/>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Borges SA, Fischer AV, Silva DA and Maiorka A. 2007. Acid base balance in broilers. Worlds Poultry Science Journal. 63(1):</w:t>
      </w:r>
      <w:r w:rsidR="00D1037D" w:rsidRPr="00674B43">
        <w:rPr>
          <w:rFonts w:ascii="Times New Roman" w:hAnsi="Times New Roman" w:cs="Times New Roman"/>
          <w:color w:val="000000" w:themeColor="text1"/>
          <w:sz w:val="24"/>
          <w:szCs w:val="24"/>
        </w:rPr>
        <w:t xml:space="preserve"> </w:t>
      </w:r>
      <w:r w:rsidRPr="00674B43">
        <w:rPr>
          <w:rFonts w:ascii="Times New Roman" w:hAnsi="Times New Roman" w:cs="Times New Roman"/>
          <w:color w:val="000000" w:themeColor="text1"/>
          <w:sz w:val="24"/>
          <w:szCs w:val="24"/>
        </w:rPr>
        <w:t>73-81.</w:t>
      </w:r>
    </w:p>
    <w:p w:rsidR="00A03A34" w:rsidRPr="00674B43" w:rsidRDefault="00A03A34" w:rsidP="008A2565">
      <w:pPr>
        <w:spacing w:before="240" w:after="240" w:line="240" w:lineRule="auto"/>
        <w:ind w:left="720" w:hanging="720"/>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Connor JK, Burton HW and Fuelling DE. 1972. Molasses in broiler and layer diets. Australian Journal of Experimental Agriculture and Animal Husbandry. 2: 262</w:t>
      </w:r>
    </w:p>
    <w:p w:rsidR="00A03A34" w:rsidRPr="00674B43" w:rsidRDefault="00A03A34" w:rsidP="008A2565">
      <w:pPr>
        <w:spacing w:before="240" w:after="240" w:line="240" w:lineRule="auto"/>
        <w:ind w:left="720" w:hanging="720"/>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Crampton EW and Harries LE. 1969. The use of feed stuff in formulation of livestock ration). Applied animal nutrition. Freemen WH and Company, Sanfrancisco.</w:t>
      </w:r>
    </w:p>
    <w:p w:rsidR="00A03A34" w:rsidRPr="00674B43" w:rsidRDefault="00A03A34" w:rsidP="008A2565">
      <w:pPr>
        <w:spacing w:before="240" w:after="240" w:line="240" w:lineRule="auto"/>
        <w:ind w:left="720" w:hanging="720"/>
        <w:jc w:val="both"/>
        <w:rPr>
          <w:rFonts w:ascii="Times New Roman" w:hAnsi="Times New Roman" w:cs="Times New Roman"/>
          <w:color w:val="000000" w:themeColor="text1"/>
          <w:sz w:val="24"/>
          <w:szCs w:val="24"/>
        </w:rPr>
      </w:pPr>
      <w:bookmarkStart w:id="24" w:name="page55"/>
      <w:bookmarkEnd w:id="24"/>
      <w:r w:rsidRPr="00674B43">
        <w:rPr>
          <w:rFonts w:ascii="Times New Roman" w:hAnsi="Times New Roman" w:cs="Times New Roman"/>
          <w:color w:val="000000" w:themeColor="text1"/>
          <w:sz w:val="24"/>
          <w:szCs w:val="24"/>
        </w:rPr>
        <w:t>Curtin LV. 1983. Molasses: general considerations. National Feed Ingredients Association, West Des Moines, Iowa, USA.</w:t>
      </w:r>
    </w:p>
    <w:p w:rsidR="00A03A34" w:rsidRPr="00674B43" w:rsidRDefault="00A03A34" w:rsidP="008A2565">
      <w:pPr>
        <w:spacing w:before="240" w:after="240" w:line="240" w:lineRule="auto"/>
        <w:ind w:left="720" w:hanging="720"/>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Denli M, Okan F and Celik K. 2003. Effect of dietary probiotic, organic acid and antibiotic supplementation to diets on broiler performance and carcass yield. Pakistan Journal of Nutrition. 2(2): 89-91.</w:t>
      </w:r>
    </w:p>
    <w:p w:rsidR="00A03A34" w:rsidRPr="00674B43" w:rsidRDefault="00A03A34" w:rsidP="008A2565">
      <w:pPr>
        <w:spacing w:before="240" w:after="240" w:line="240" w:lineRule="auto"/>
        <w:ind w:left="720" w:hanging="720"/>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DLS (Department of Livestock Services). 2015. Annual report on livestock 2015. Division of livestock statistics, ministry of fisheries and livestock, Farmgate, Dhaka, Bangladesh.</w:t>
      </w:r>
    </w:p>
    <w:p w:rsidR="00A03A34" w:rsidRPr="00674B43" w:rsidRDefault="00A03A34" w:rsidP="008A2565">
      <w:pPr>
        <w:shd w:val="clear" w:color="auto" w:fill="FFFFFF"/>
        <w:spacing w:before="240" w:after="240" w:line="240" w:lineRule="auto"/>
        <w:ind w:left="720" w:hanging="720"/>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Duncan's DB. 1955. Multiple Range and Multiple F Test. Biometrics. 11: 1-42.</w:t>
      </w:r>
    </w:p>
    <w:p w:rsidR="00A03A34" w:rsidRPr="00674B43" w:rsidRDefault="00A03A34" w:rsidP="008A2565">
      <w:pPr>
        <w:spacing w:before="240" w:after="240" w:line="240" w:lineRule="auto"/>
        <w:ind w:left="720" w:hanging="720"/>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Eissa BMB. 1996. Use of molasses based Rations for fattening rabbitlets. M.Sc. Thesis, University of Khartoum, Khartoum, Sudan.</w:t>
      </w:r>
    </w:p>
    <w:p w:rsidR="00A03A34" w:rsidRPr="00674B43" w:rsidRDefault="00A03A34" w:rsidP="008A2565">
      <w:pPr>
        <w:spacing w:before="240" w:after="240" w:line="240" w:lineRule="auto"/>
        <w:ind w:left="720" w:hanging="720"/>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Gohl B. 1975. Tropical Feed. FAO Agricultural Studies No.96, Food and Agriculture Organization, Rome, Italy.</w:t>
      </w:r>
    </w:p>
    <w:p w:rsidR="00A03A34" w:rsidRPr="00674B43" w:rsidRDefault="00A03A34" w:rsidP="008A2565">
      <w:pPr>
        <w:spacing w:before="240" w:after="240" w:line="240" w:lineRule="auto"/>
        <w:ind w:left="720" w:hanging="720"/>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Hamid MA, Rahman MA, Ahmed S and Hossain KM. 2017. Status of Poultry Industry in Bangladesh and the Role of Private Sector for its Development. </w:t>
      </w:r>
      <w:r w:rsidRPr="00674B43">
        <w:rPr>
          <w:rFonts w:ascii="Times New Roman" w:hAnsi="Times New Roman" w:cs="Times New Roman"/>
          <w:iCs/>
          <w:color w:val="000000" w:themeColor="text1"/>
          <w:sz w:val="24"/>
          <w:szCs w:val="24"/>
        </w:rPr>
        <w:t>Asian Journal of Poultry Science. 11: 1-13.</w:t>
      </w:r>
    </w:p>
    <w:p w:rsidR="00A03A34" w:rsidRPr="00674B43" w:rsidRDefault="00A03A34" w:rsidP="008A2565">
      <w:pPr>
        <w:spacing w:before="240" w:after="240" w:line="240" w:lineRule="auto"/>
        <w:ind w:left="720" w:hanging="720"/>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lastRenderedPageBreak/>
        <w:t xml:space="preserve">Hendickson R and Kesterson JW. 1971. Citrus molasses. Florida Agricultural Experimental Station Technical Bulletin </w:t>
      </w:r>
      <w:r w:rsidR="00E840C7" w:rsidRPr="00674B43">
        <w:rPr>
          <w:rFonts w:ascii="Times New Roman" w:hAnsi="Times New Roman" w:cs="Times New Roman"/>
          <w:color w:val="000000" w:themeColor="text1"/>
          <w:sz w:val="24"/>
          <w:szCs w:val="24"/>
        </w:rPr>
        <w:t xml:space="preserve">No. </w:t>
      </w:r>
      <w:r w:rsidRPr="00674B43">
        <w:rPr>
          <w:rFonts w:ascii="Times New Roman" w:hAnsi="Times New Roman" w:cs="Times New Roman"/>
          <w:color w:val="000000" w:themeColor="text1"/>
          <w:sz w:val="24"/>
          <w:szCs w:val="24"/>
        </w:rPr>
        <w:t>677.</w:t>
      </w:r>
    </w:p>
    <w:p w:rsidR="00A03A34" w:rsidRPr="00674B43" w:rsidRDefault="00A03A34" w:rsidP="008A2565">
      <w:pPr>
        <w:spacing w:before="240" w:after="240" w:line="240" w:lineRule="auto"/>
        <w:ind w:left="720" w:hanging="720"/>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Jones R. 1984. A standard method of dissection of poultry for carcass analysis. Technical Bulletin No. 222, West of Scotland Agricultural College, Scotland.</w:t>
      </w:r>
    </w:p>
    <w:p w:rsidR="00A03A34" w:rsidRPr="00674B43" w:rsidRDefault="00A03A34" w:rsidP="008A2565">
      <w:pPr>
        <w:spacing w:before="240" w:after="240" w:line="240" w:lineRule="auto"/>
        <w:ind w:left="720" w:hanging="720"/>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Kabuage LW, Mbugua PN, Mitaru BN and Ngatia TA. 2000. Effect of steam pelletting and inclusion of molasses in amaranth diets on broiler chicken performance, carcass compsition and histopathology of some internal organs. University of Nairobi, P.O. Box 29053, Nairobi, Kenya.</w:t>
      </w:r>
    </w:p>
    <w:p w:rsidR="00A03A34" w:rsidRPr="00674B43" w:rsidRDefault="00A03A34" w:rsidP="00367483">
      <w:pPr>
        <w:spacing w:before="240" w:after="240" w:line="240" w:lineRule="auto"/>
        <w:ind w:left="720" w:hanging="720"/>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Khaled SA. 2015. Can commercial poultry sector play the pivotal role in building a healthy nation? Proceedings of the 9</w:t>
      </w:r>
      <w:r w:rsidRPr="00674B43">
        <w:rPr>
          <w:rFonts w:ascii="Times New Roman" w:hAnsi="Times New Roman" w:cs="Times New Roman"/>
          <w:color w:val="000000" w:themeColor="text1"/>
          <w:sz w:val="24"/>
          <w:szCs w:val="24"/>
          <w:vertAlign w:val="superscript"/>
        </w:rPr>
        <w:t>th</w:t>
      </w:r>
      <w:r w:rsidRPr="00674B43">
        <w:rPr>
          <w:rFonts w:ascii="Times New Roman" w:hAnsi="Times New Roman" w:cs="Times New Roman"/>
          <w:color w:val="000000" w:themeColor="text1"/>
          <w:sz w:val="24"/>
          <w:szCs w:val="24"/>
        </w:rPr>
        <w:t xml:space="preserve"> international poultry show and seminar, Dhaka, Bangladesh.</w:t>
      </w:r>
    </w:p>
    <w:p w:rsidR="00A03A34" w:rsidRPr="00674B43" w:rsidRDefault="00A03A34" w:rsidP="008A2565">
      <w:pPr>
        <w:spacing w:before="240" w:after="240" w:line="240" w:lineRule="auto"/>
        <w:ind w:left="720" w:hanging="720"/>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Khalid, Seham, Khadiga and Omer MI. 2007. The response of broiler chicks to different dietary molasses levels, AL buhuth. Vol-11, No 1 2007, Khartoum.</w:t>
      </w:r>
    </w:p>
    <w:p w:rsidR="00A03A34" w:rsidRPr="00674B43" w:rsidRDefault="00A03A34" w:rsidP="008A2565">
      <w:pPr>
        <w:spacing w:before="240" w:after="240" w:line="240" w:lineRule="auto"/>
        <w:ind w:left="720" w:hanging="720"/>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Kutlu H and Forbes J. 1993. Changes in growth and blood parameters in heat-stressed broiler chicks in response to dietary ascorbic acid. Livestock Production Science. 36(4): 335-350.</w:t>
      </w:r>
    </w:p>
    <w:p w:rsidR="00A03A34" w:rsidRPr="00674B43" w:rsidRDefault="00A03A34" w:rsidP="008A2565">
      <w:pPr>
        <w:spacing w:before="240" w:after="240" w:line="240" w:lineRule="auto"/>
        <w:ind w:left="720" w:hanging="720"/>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Liu M. 2000. Nutritional Evaluation of High Ash Meat and Bone Meal for Poultry. MS Thesis, University of Manitoba, Canada.</w:t>
      </w:r>
    </w:p>
    <w:p w:rsidR="00A03A34" w:rsidRPr="00674B43" w:rsidRDefault="00A03A34" w:rsidP="008A2565">
      <w:pPr>
        <w:spacing w:before="240" w:after="240" w:line="240" w:lineRule="auto"/>
        <w:ind w:left="720" w:hanging="720"/>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Losada H, Dixon F and Preston TR. 1971. Thiamine and molasses toxicity</w:t>
      </w:r>
      <w:r w:rsidR="0098390E" w:rsidRPr="00674B43">
        <w:rPr>
          <w:rFonts w:ascii="Times New Roman" w:hAnsi="Times New Roman" w:cs="Times New Roman"/>
          <w:color w:val="000000" w:themeColor="text1"/>
          <w:sz w:val="24"/>
          <w:szCs w:val="24"/>
        </w:rPr>
        <w:t xml:space="preserve"> 1. E</w:t>
      </w:r>
      <w:r w:rsidRPr="00674B43">
        <w:rPr>
          <w:rFonts w:ascii="Times New Roman" w:hAnsi="Times New Roman" w:cs="Times New Roman"/>
          <w:color w:val="000000" w:themeColor="text1"/>
          <w:sz w:val="24"/>
          <w:szCs w:val="24"/>
        </w:rPr>
        <w:t>ffects with roughage free diets. Revista Cubana Science Agriculture. 5: 364.</w:t>
      </w:r>
    </w:p>
    <w:p w:rsidR="00A03A34" w:rsidRPr="00674B43" w:rsidRDefault="00A03A34" w:rsidP="008A2565">
      <w:pPr>
        <w:spacing w:before="240" w:after="240" w:line="240" w:lineRule="auto"/>
        <w:ind w:left="720" w:hanging="720"/>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Meade GP and JCP Chem. 1977. Cane Sugar hand book, 10</w:t>
      </w:r>
      <w:r w:rsidRPr="00674B43">
        <w:rPr>
          <w:rFonts w:ascii="Times New Roman" w:hAnsi="Times New Roman" w:cs="Times New Roman"/>
          <w:color w:val="000000" w:themeColor="text1"/>
          <w:sz w:val="24"/>
          <w:szCs w:val="24"/>
          <w:vertAlign w:val="superscript"/>
        </w:rPr>
        <w:t>th</w:t>
      </w:r>
      <w:r w:rsidRPr="00674B43">
        <w:rPr>
          <w:rFonts w:ascii="Times New Roman" w:hAnsi="Times New Roman" w:cs="Times New Roman"/>
          <w:color w:val="000000" w:themeColor="text1"/>
          <w:sz w:val="24"/>
          <w:szCs w:val="24"/>
        </w:rPr>
        <w:t xml:space="preserve"> Ed, Wiley, NY</w:t>
      </w:r>
      <w:r w:rsidR="002D62EA" w:rsidRPr="00674B43">
        <w:rPr>
          <w:rFonts w:ascii="Times New Roman" w:hAnsi="Times New Roman" w:cs="Times New Roman"/>
          <w:color w:val="000000" w:themeColor="text1"/>
          <w:sz w:val="24"/>
          <w:szCs w:val="24"/>
        </w:rPr>
        <w:t>.</w:t>
      </w:r>
    </w:p>
    <w:p w:rsidR="00A03A34" w:rsidRPr="00674B43" w:rsidRDefault="00A03A34" w:rsidP="008A2565">
      <w:pPr>
        <w:spacing w:before="240" w:after="240" w:line="240" w:lineRule="auto"/>
        <w:ind w:left="720" w:hanging="720"/>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Meyer DJ, Harvey JW. 1998. Veterinary Laboratory Medicine. Interpretation and Diagnosis. 2</w:t>
      </w:r>
      <w:r w:rsidRPr="00674B43">
        <w:rPr>
          <w:rFonts w:ascii="Times New Roman" w:hAnsi="Times New Roman" w:cs="Times New Roman"/>
          <w:color w:val="000000" w:themeColor="text1"/>
          <w:sz w:val="24"/>
          <w:szCs w:val="24"/>
          <w:vertAlign w:val="superscript"/>
        </w:rPr>
        <w:t>nd</w:t>
      </w:r>
      <w:r w:rsidRPr="00674B43">
        <w:rPr>
          <w:rFonts w:ascii="Times New Roman" w:hAnsi="Times New Roman" w:cs="Times New Roman"/>
          <w:color w:val="000000" w:themeColor="text1"/>
          <w:sz w:val="24"/>
          <w:szCs w:val="24"/>
        </w:rPr>
        <w:t xml:space="preserve"> edition. W</w:t>
      </w:r>
      <w:r w:rsidR="0098390E" w:rsidRPr="00674B43">
        <w:rPr>
          <w:rFonts w:ascii="Times New Roman" w:hAnsi="Times New Roman" w:cs="Times New Roman"/>
          <w:color w:val="000000" w:themeColor="text1"/>
          <w:sz w:val="24"/>
          <w:szCs w:val="24"/>
        </w:rPr>
        <w:t>B Saunders Company,</w:t>
      </w:r>
      <w:r w:rsidRPr="00674B43">
        <w:rPr>
          <w:rFonts w:ascii="Times New Roman" w:hAnsi="Times New Roman" w:cs="Times New Roman"/>
          <w:color w:val="000000" w:themeColor="text1"/>
          <w:sz w:val="24"/>
          <w:szCs w:val="24"/>
        </w:rPr>
        <w:t xml:space="preserve"> Philadelphia, London, T</w:t>
      </w:r>
      <w:r w:rsidR="0098390E" w:rsidRPr="00674B43">
        <w:rPr>
          <w:rFonts w:ascii="Times New Roman" w:hAnsi="Times New Roman" w:cs="Times New Roman"/>
          <w:color w:val="000000" w:themeColor="text1"/>
          <w:sz w:val="24"/>
          <w:szCs w:val="24"/>
        </w:rPr>
        <w:t>oronto, Montreal, Sydney, Tokyo,</w:t>
      </w:r>
      <w:r w:rsidRPr="00674B43">
        <w:rPr>
          <w:rFonts w:ascii="Times New Roman" w:hAnsi="Times New Roman" w:cs="Times New Roman"/>
          <w:color w:val="000000" w:themeColor="text1"/>
          <w:sz w:val="24"/>
          <w:szCs w:val="24"/>
        </w:rPr>
        <w:t xml:space="preserve"> pp. 157-187.</w:t>
      </w:r>
    </w:p>
    <w:p w:rsidR="00A03A34" w:rsidRPr="00674B43" w:rsidRDefault="00A03A34" w:rsidP="008A2565">
      <w:pPr>
        <w:spacing w:before="240" w:after="240" w:line="240" w:lineRule="auto"/>
        <w:ind w:left="720" w:hanging="720"/>
        <w:jc w:val="both"/>
        <w:rPr>
          <w:rFonts w:ascii="Times New Roman" w:eastAsia="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 xml:space="preserve">Olbrich H. 1963. Molasses. In: principles of sugar technology, vol. 111. </w:t>
      </w:r>
      <w:r w:rsidRPr="00674B43">
        <w:rPr>
          <w:rFonts w:ascii="Times New Roman" w:eastAsia="Times New Roman" w:hAnsi="Times New Roman" w:cs="Times New Roman"/>
          <w:color w:val="000000" w:themeColor="text1"/>
          <w:sz w:val="24"/>
          <w:szCs w:val="24"/>
        </w:rPr>
        <w:t>Pfizer and Company. NY.</w:t>
      </w:r>
    </w:p>
    <w:p w:rsidR="00A03A34" w:rsidRPr="00674B43" w:rsidRDefault="00A03A34" w:rsidP="005B2C28">
      <w:pPr>
        <w:spacing w:before="240" w:after="240" w:line="240" w:lineRule="auto"/>
        <w:ind w:left="720" w:hanging="720"/>
        <w:jc w:val="both"/>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 xml:space="preserve">Raha SK. 2013. Poultry industry in Bangladesh: Ample opportunities for improvement. Proceedings </w:t>
      </w:r>
      <w:r w:rsidR="0098390E" w:rsidRPr="00674B43">
        <w:rPr>
          <w:rFonts w:ascii="Times New Roman" w:eastAsia="Times New Roman" w:hAnsi="Times New Roman" w:cs="Times New Roman"/>
          <w:color w:val="000000" w:themeColor="text1"/>
          <w:sz w:val="24"/>
          <w:szCs w:val="24"/>
        </w:rPr>
        <w:t xml:space="preserve">of </w:t>
      </w:r>
      <w:r w:rsidRPr="00674B43">
        <w:rPr>
          <w:rFonts w:ascii="Times New Roman" w:eastAsia="Times New Roman" w:hAnsi="Times New Roman" w:cs="Times New Roman"/>
          <w:color w:val="000000" w:themeColor="text1"/>
          <w:sz w:val="24"/>
          <w:szCs w:val="24"/>
        </w:rPr>
        <w:t>the 8</w:t>
      </w:r>
      <w:r w:rsidRPr="00674B43">
        <w:rPr>
          <w:rFonts w:ascii="Times New Roman" w:eastAsia="Times New Roman" w:hAnsi="Times New Roman" w:cs="Times New Roman"/>
          <w:color w:val="000000" w:themeColor="text1"/>
          <w:sz w:val="24"/>
          <w:szCs w:val="24"/>
          <w:vertAlign w:val="superscript"/>
        </w:rPr>
        <w:t>th</w:t>
      </w:r>
      <w:r w:rsidR="0098390E" w:rsidRPr="00674B43">
        <w:rPr>
          <w:rFonts w:ascii="Times New Roman" w:eastAsia="Times New Roman" w:hAnsi="Times New Roman" w:cs="Times New Roman"/>
          <w:color w:val="000000" w:themeColor="text1"/>
          <w:sz w:val="24"/>
          <w:szCs w:val="24"/>
        </w:rPr>
        <w:t xml:space="preserve"> </w:t>
      </w:r>
      <w:r w:rsidRPr="00674B43">
        <w:rPr>
          <w:rFonts w:ascii="Times New Roman" w:eastAsia="Times New Roman" w:hAnsi="Times New Roman" w:cs="Times New Roman"/>
          <w:color w:val="000000" w:themeColor="text1"/>
          <w:sz w:val="24"/>
          <w:szCs w:val="24"/>
        </w:rPr>
        <w:t>international poultry show and seminar. pp. 13-19. World’s poultry science association, Dhaka, Bangladesh</w:t>
      </w:r>
      <w:r w:rsidR="0098390E" w:rsidRPr="00674B43">
        <w:rPr>
          <w:rFonts w:ascii="Times New Roman" w:eastAsia="Times New Roman" w:hAnsi="Times New Roman" w:cs="Times New Roman"/>
          <w:color w:val="000000" w:themeColor="text1"/>
          <w:sz w:val="24"/>
          <w:szCs w:val="24"/>
        </w:rPr>
        <w:t>.</w:t>
      </w:r>
    </w:p>
    <w:p w:rsidR="00A03A34" w:rsidRPr="00674B43" w:rsidRDefault="00A03A34" w:rsidP="008A2565">
      <w:pPr>
        <w:spacing w:before="240" w:after="240" w:line="240" w:lineRule="auto"/>
        <w:ind w:left="720" w:hanging="720"/>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Rashidi AA, Gofrani, Lvari Y, Khatibjoo A and Vakili R. 2010. Effects of dietary fat, vitamin E and zinc on immune response and blood parameters of broiler reared under heat stress. Research Journal of Poultry Sciences. 3: 32-38.</w:t>
      </w:r>
    </w:p>
    <w:p w:rsidR="00A03A34" w:rsidRPr="00674B43" w:rsidRDefault="00A03A34" w:rsidP="008A2565">
      <w:pPr>
        <w:spacing w:before="240" w:after="240" w:line="240" w:lineRule="auto"/>
        <w:ind w:left="720" w:hanging="720"/>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Rossenberg MM. 1955. Response of chicks to grade concentration of cane final molasses. Poultry science. 34: 113-140.</w:t>
      </w:r>
    </w:p>
    <w:p w:rsidR="00A03A34" w:rsidRPr="00674B43" w:rsidRDefault="00A03A34" w:rsidP="008A2565">
      <w:pPr>
        <w:spacing w:before="240" w:after="240" w:line="240" w:lineRule="auto"/>
        <w:ind w:left="720" w:hanging="720"/>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Sahin K, Kucuk O, Sahin N and Sari M. 2002. Effects of vitamin C and vitamin E on lipid peroxidation status, some serum hormone, metabolite, and mineral concentrations of Japanese quails reared under heat stress (34°C). International Journal for Vitamin and Nutrition Research. 72: 91-100.</w:t>
      </w:r>
    </w:p>
    <w:p w:rsidR="00A03A34" w:rsidRPr="00674B43" w:rsidRDefault="00A03A34" w:rsidP="008A2565">
      <w:pPr>
        <w:spacing w:before="240" w:after="240" w:line="240" w:lineRule="auto"/>
        <w:ind w:left="720" w:hanging="720"/>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lastRenderedPageBreak/>
        <w:t>Sahin K, Onderci M, Sahin N, Gursu MF and Kucuk O. 2003. Dietary Vitamin C</w:t>
      </w:r>
      <w:r w:rsidR="00AF378D" w:rsidRPr="00674B43">
        <w:rPr>
          <w:rFonts w:ascii="Times New Roman" w:hAnsi="Times New Roman" w:cs="Times New Roman"/>
          <w:color w:val="000000" w:themeColor="text1"/>
          <w:sz w:val="24"/>
          <w:szCs w:val="24"/>
        </w:rPr>
        <w:t xml:space="preserve"> and Folic Acid Supplementation</w:t>
      </w:r>
      <w:r w:rsidRPr="00674B43">
        <w:rPr>
          <w:rFonts w:ascii="Times New Roman" w:hAnsi="Times New Roman" w:cs="Times New Roman"/>
          <w:color w:val="000000" w:themeColor="text1"/>
          <w:sz w:val="24"/>
          <w:szCs w:val="24"/>
        </w:rPr>
        <w:t xml:space="preserve"> Ameliorates the Detrimental Effects of Heat Stress in Japanese Quail. Journal of Nutrition. 133: 1882-1886.</w:t>
      </w:r>
    </w:p>
    <w:p w:rsidR="00A03A34" w:rsidRPr="00674B43" w:rsidRDefault="00A03A34" w:rsidP="008A2565">
      <w:pPr>
        <w:spacing w:before="240" w:after="240" w:line="240" w:lineRule="auto"/>
        <w:ind w:left="720" w:hanging="720"/>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Saif YM, Fadly AM, Glisson JR, Dougald LR, Nolan LK and Swayne DE. 2008. Diseases of Poultry. Blackwell Publishing Co, 12</w:t>
      </w:r>
      <w:r w:rsidRPr="00674B43">
        <w:rPr>
          <w:rFonts w:ascii="Times New Roman" w:hAnsi="Times New Roman" w:cs="Times New Roman"/>
          <w:color w:val="000000" w:themeColor="text1"/>
          <w:sz w:val="24"/>
          <w:szCs w:val="24"/>
          <w:vertAlign w:val="superscript"/>
        </w:rPr>
        <w:t>th</w:t>
      </w:r>
      <w:r w:rsidR="00AF378D" w:rsidRPr="00674B43">
        <w:rPr>
          <w:rFonts w:ascii="Times New Roman" w:hAnsi="Times New Roman" w:cs="Times New Roman"/>
          <w:color w:val="000000" w:themeColor="text1"/>
          <w:sz w:val="24"/>
          <w:szCs w:val="24"/>
        </w:rPr>
        <w:t xml:space="preserve"> edn,</w:t>
      </w:r>
      <w:r w:rsidRPr="00674B43">
        <w:rPr>
          <w:rFonts w:ascii="Times New Roman" w:hAnsi="Times New Roman" w:cs="Times New Roman"/>
          <w:color w:val="000000" w:themeColor="text1"/>
          <w:sz w:val="24"/>
          <w:szCs w:val="24"/>
        </w:rPr>
        <w:t xml:space="preserve"> Ames, Iowa, USA. </w:t>
      </w:r>
    </w:p>
    <w:p w:rsidR="00A03A34" w:rsidRPr="00674B43" w:rsidRDefault="00A03A34" w:rsidP="008A2565">
      <w:pPr>
        <w:spacing w:before="240" w:after="240" w:line="240" w:lineRule="auto"/>
        <w:ind w:left="720" w:hanging="720"/>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Satava M, Avila HA, Balaha J and Mudrink Z. 1981. The use of cane molasse</w:t>
      </w:r>
      <w:r w:rsidR="00AF378D" w:rsidRPr="00674B43">
        <w:rPr>
          <w:rFonts w:ascii="Times New Roman" w:hAnsi="Times New Roman" w:cs="Times New Roman"/>
          <w:color w:val="000000" w:themeColor="text1"/>
          <w:sz w:val="24"/>
          <w:szCs w:val="24"/>
        </w:rPr>
        <w:t xml:space="preserve">s in the fattening of chickens. </w:t>
      </w:r>
      <w:r w:rsidRPr="00674B43">
        <w:rPr>
          <w:rFonts w:ascii="Times New Roman" w:hAnsi="Times New Roman" w:cs="Times New Roman"/>
          <w:color w:val="000000" w:themeColor="text1"/>
          <w:sz w:val="24"/>
          <w:szCs w:val="24"/>
        </w:rPr>
        <w:t>Agricultura Tropica et subtropical. 14: 89-117.</w:t>
      </w:r>
    </w:p>
    <w:p w:rsidR="00A03A34" w:rsidRPr="00674B43" w:rsidRDefault="00A03A34" w:rsidP="008A2565">
      <w:pPr>
        <w:spacing w:before="240" w:after="240" w:line="240" w:lineRule="auto"/>
        <w:ind w:left="720" w:hanging="720"/>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Seven PT, Yilmaz S, Seven I, Cerci IH, Azman MA and Yilmaz M. 2009. Effect of propolis on selected blood indicators and antioxidant enzyme activities in broilers under heat stress. Acta Veterinaria. 78: 75-83.</w:t>
      </w:r>
    </w:p>
    <w:p w:rsidR="00A03A34" w:rsidRPr="00674B43" w:rsidRDefault="00A03A34" w:rsidP="008A2565">
      <w:pPr>
        <w:spacing w:before="240" w:after="240" w:line="240" w:lineRule="auto"/>
        <w:ind w:left="720" w:hanging="720"/>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Stipkovits L, Csiba E, Laber G and Bruch DGS. 1992. Simultaneous treatment of chickens with salinomycin and tiamutin in feed. Avian Diseases. 36: 11-16.</w:t>
      </w:r>
    </w:p>
    <w:p w:rsidR="00A03A34" w:rsidRPr="00674B43" w:rsidRDefault="00AF378D" w:rsidP="008A2565">
      <w:pPr>
        <w:spacing w:before="240" w:after="240" w:line="240" w:lineRule="auto"/>
        <w:ind w:left="720" w:hanging="720"/>
        <w:jc w:val="both"/>
        <w:rPr>
          <w:rFonts w:ascii="Times New Roman" w:hAnsi="Times New Roman" w:cs="Times New Roman"/>
          <w:color w:val="000000" w:themeColor="text1"/>
          <w:sz w:val="24"/>
          <w:szCs w:val="24"/>
        </w:rPr>
      </w:pPr>
      <w:r w:rsidRPr="00674B43">
        <w:rPr>
          <w:rFonts w:ascii="Times New Roman" w:hAnsi="Times New Roman" w:cs="Times New Roman"/>
          <w:color w:val="000000" w:themeColor="text1"/>
          <w:sz w:val="24"/>
          <w:szCs w:val="24"/>
        </w:rPr>
        <w:t>Van Niekerk BDH. 1980. By-</w:t>
      </w:r>
      <w:r w:rsidR="00A03A34" w:rsidRPr="00674B43">
        <w:rPr>
          <w:rFonts w:ascii="Times New Roman" w:hAnsi="Times New Roman" w:cs="Times New Roman"/>
          <w:color w:val="000000" w:themeColor="text1"/>
          <w:sz w:val="24"/>
          <w:szCs w:val="24"/>
        </w:rPr>
        <w:t>products of sugar industry as an</w:t>
      </w:r>
      <w:r w:rsidRPr="00674B43">
        <w:rPr>
          <w:rFonts w:ascii="Times New Roman" w:hAnsi="Times New Roman" w:cs="Times New Roman"/>
          <w:color w:val="000000" w:themeColor="text1"/>
          <w:sz w:val="24"/>
          <w:szCs w:val="24"/>
        </w:rPr>
        <w:t>imal feeds. Tongatt Milling Ltd, Maidstone,</w:t>
      </w:r>
      <w:r w:rsidR="00A03A34" w:rsidRPr="00674B43">
        <w:rPr>
          <w:rFonts w:ascii="Times New Roman" w:hAnsi="Times New Roman" w:cs="Times New Roman"/>
          <w:color w:val="000000" w:themeColor="text1"/>
          <w:sz w:val="24"/>
          <w:szCs w:val="24"/>
        </w:rPr>
        <w:t xml:space="preserve"> South Africa.</w:t>
      </w:r>
    </w:p>
    <w:p w:rsidR="00A03A34" w:rsidRPr="00674B43" w:rsidRDefault="00A03A34" w:rsidP="008A2565">
      <w:pPr>
        <w:spacing w:before="240" w:after="240" w:line="240" w:lineRule="auto"/>
        <w:ind w:left="720" w:right="200" w:hanging="720"/>
        <w:jc w:val="both"/>
        <w:rPr>
          <w:rFonts w:ascii="Times New Roman" w:eastAsia="Times New Roman" w:hAnsi="Times New Roman" w:cs="Times New Roman"/>
          <w:color w:val="000000" w:themeColor="text1"/>
          <w:sz w:val="24"/>
          <w:szCs w:val="24"/>
        </w:rPr>
      </w:pPr>
      <w:r w:rsidRPr="00674B43">
        <w:rPr>
          <w:rFonts w:ascii="Times New Roman" w:eastAsia="Times New Roman" w:hAnsi="Times New Roman" w:cs="Times New Roman"/>
          <w:color w:val="000000" w:themeColor="text1"/>
          <w:sz w:val="24"/>
          <w:szCs w:val="24"/>
        </w:rPr>
        <w:t>Waldroup PW. 1981. Use of molasses and sugar in poultry feeds</w:t>
      </w:r>
      <w:r w:rsidR="00AF378D" w:rsidRPr="00674B43">
        <w:rPr>
          <w:rFonts w:ascii="Times New Roman" w:eastAsia="Times New Roman" w:hAnsi="Times New Roman" w:cs="Times New Roman"/>
          <w:color w:val="000000" w:themeColor="text1"/>
          <w:sz w:val="24"/>
          <w:szCs w:val="24"/>
        </w:rPr>
        <w:t>.</w:t>
      </w:r>
      <w:r w:rsidRPr="00674B43">
        <w:rPr>
          <w:rFonts w:ascii="Times New Roman" w:eastAsia="Times New Roman" w:hAnsi="Times New Roman" w:cs="Times New Roman"/>
          <w:color w:val="000000" w:themeColor="text1"/>
          <w:sz w:val="24"/>
          <w:szCs w:val="24"/>
        </w:rPr>
        <w:t xml:space="preserve"> </w:t>
      </w:r>
      <w:r w:rsidR="00AF378D" w:rsidRPr="00674B43">
        <w:rPr>
          <w:rFonts w:ascii="Times New Roman" w:eastAsia="Times New Roman" w:hAnsi="Times New Roman" w:cs="Times New Roman"/>
          <w:color w:val="000000" w:themeColor="text1"/>
          <w:sz w:val="24"/>
          <w:szCs w:val="24"/>
        </w:rPr>
        <w:t>W</w:t>
      </w:r>
      <w:r w:rsidRPr="00674B43">
        <w:rPr>
          <w:rFonts w:ascii="Times New Roman" w:eastAsia="Times New Roman" w:hAnsi="Times New Roman" w:cs="Times New Roman"/>
          <w:color w:val="000000" w:themeColor="text1"/>
          <w:sz w:val="24"/>
          <w:szCs w:val="24"/>
        </w:rPr>
        <w:t>orld Poultry Science Journal. 37(3): 193.</w:t>
      </w:r>
    </w:p>
    <w:sectPr w:rsidR="00A03A34" w:rsidRPr="00674B43" w:rsidSect="00CC0CE0">
      <w:footerReference w:type="default" r:id="rId11"/>
      <w:pgSz w:w="11909" w:h="16834" w:code="9"/>
      <w:pgMar w:top="1440" w:right="1440" w:bottom="1440" w:left="216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781" w:rsidRDefault="00005781" w:rsidP="00A14C03">
      <w:pPr>
        <w:spacing w:after="0" w:line="240" w:lineRule="auto"/>
      </w:pPr>
      <w:r>
        <w:separator/>
      </w:r>
    </w:p>
  </w:endnote>
  <w:endnote w:type="continuationSeparator" w:id="0">
    <w:p w:rsidR="00005781" w:rsidRDefault="00005781" w:rsidP="00A14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08155"/>
      <w:docPartObj>
        <w:docPartGallery w:val="Page Numbers (Bottom of Page)"/>
        <w:docPartUnique/>
      </w:docPartObj>
    </w:sdtPr>
    <w:sdtEndPr>
      <w:rPr>
        <w:color w:val="7F7F7F" w:themeColor="background1" w:themeShade="7F"/>
        <w:spacing w:val="60"/>
      </w:rPr>
    </w:sdtEndPr>
    <w:sdtContent>
      <w:p w:rsidR="00A545E0" w:rsidRDefault="006445CE" w:rsidP="00CC0CE0">
        <w:pPr>
          <w:pStyle w:val="Footer"/>
          <w:pBdr>
            <w:top w:val="single" w:sz="4" w:space="1" w:color="D9D9D9" w:themeColor="background1" w:themeShade="D9"/>
          </w:pBdr>
          <w:jc w:val="right"/>
          <w:rPr>
            <w:b/>
          </w:rPr>
        </w:pPr>
        <w:r w:rsidRPr="00CC0CE0">
          <w:rPr>
            <w:rFonts w:ascii="Times New Roman" w:hAnsi="Times New Roman" w:cs="Times New Roman"/>
            <w:sz w:val="24"/>
            <w:szCs w:val="24"/>
          </w:rPr>
          <w:fldChar w:fldCharType="begin"/>
        </w:r>
        <w:r w:rsidR="00A545E0" w:rsidRPr="00CC0CE0">
          <w:rPr>
            <w:rFonts w:ascii="Times New Roman" w:hAnsi="Times New Roman" w:cs="Times New Roman"/>
            <w:sz w:val="24"/>
            <w:szCs w:val="24"/>
          </w:rPr>
          <w:instrText xml:space="preserve"> PAGE   \* MERGEFORMAT </w:instrText>
        </w:r>
        <w:r w:rsidRPr="00CC0CE0">
          <w:rPr>
            <w:rFonts w:ascii="Times New Roman" w:hAnsi="Times New Roman" w:cs="Times New Roman"/>
            <w:sz w:val="24"/>
            <w:szCs w:val="24"/>
          </w:rPr>
          <w:fldChar w:fldCharType="separate"/>
        </w:r>
        <w:r w:rsidR="003549FD" w:rsidRPr="003549FD">
          <w:rPr>
            <w:rFonts w:ascii="Times New Roman" w:hAnsi="Times New Roman" w:cs="Times New Roman"/>
            <w:b/>
            <w:noProof/>
            <w:sz w:val="24"/>
            <w:szCs w:val="24"/>
          </w:rPr>
          <w:t>VIII</w:t>
        </w:r>
        <w:r w:rsidRPr="00CC0CE0">
          <w:rPr>
            <w:rFonts w:ascii="Times New Roman" w:hAnsi="Times New Roman" w:cs="Times New Roman"/>
            <w:sz w:val="24"/>
            <w:szCs w:val="24"/>
          </w:rPr>
          <w:fldChar w:fldCharType="end"/>
        </w:r>
        <w:r w:rsidR="00A545E0" w:rsidRPr="00CC0CE0">
          <w:rPr>
            <w:rFonts w:ascii="Times New Roman" w:hAnsi="Times New Roman" w:cs="Times New Roman"/>
            <w:b/>
            <w:sz w:val="24"/>
            <w:szCs w:val="24"/>
          </w:rPr>
          <w:t xml:space="preserve"> | </w:t>
        </w:r>
        <w:r w:rsidR="00A545E0" w:rsidRPr="00CC0CE0">
          <w:rPr>
            <w:rFonts w:ascii="Times New Roman" w:hAnsi="Times New Roman" w:cs="Times New Roman"/>
            <w:color w:val="7F7F7F" w:themeColor="background1" w:themeShade="7F"/>
            <w:spacing w:val="60"/>
            <w:sz w:val="24"/>
            <w:szCs w:val="24"/>
          </w:rPr>
          <w:t>Page</w:t>
        </w:r>
      </w:p>
    </w:sdtContent>
  </w:sdt>
  <w:p w:rsidR="00A545E0" w:rsidRDefault="00A545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5E0" w:rsidRPr="00CC0CE0" w:rsidRDefault="006445CE" w:rsidP="00CC0CE0">
    <w:pPr>
      <w:pStyle w:val="Footer"/>
      <w:pBdr>
        <w:top w:val="single" w:sz="4" w:space="1" w:color="D9D9D9" w:themeColor="background1" w:themeShade="D9"/>
      </w:pBdr>
      <w:jc w:val="right"/>
      <w:rPr>
        <w:rFonts w:ascii="Times New Roman" w:hAnsi="Times New Roman" w:cs="Times New Roman"/>
        <w:b/>
        <w:sz w:val="24"/>
        <w:szCs w:val="24"/>
      </w:rPr>
    </w:pPr>
    <w:r w:rsidRPr="00CC0CE0">
      <w:rPr>
        <w:rFonts w:ascii="Times New Roman" w:hAnsi="Times New Roman" w:cs="Times New Roman"/>
        <w:sz w:val="24"/>
        <w:szCs w:val="24"/>
      </w:rPr>
      <w:fldChar w:fldCharType="begin"/>
    </w:r>
    <w:r w:rsidR="00A545E0" w:rsidRPr="00CC0CE0">
      <w:rPr>
        <w:rFonts w:ascii="Times New Roman" w:hAnsi="Times New Roman" w:cs="Times New Roman"/>
        <w:sz w:val="24"/>
        <w:szCs w:val="24"/>
      </w:rPr>
      <w:instrText xml:space="preserve"> PAGE   \* MERGEFORMAT </w:instrText>
    </w:r>
    <w:r w:rsidRPr="00CC0CE0">
      <w:rPr>
        <w:rFonts w:ascii="Times New Roman" w:hAnsi="Times New Roman" w:cs="Times New Roman"/>
        <w:sz w:val="24"/>
        <w:szCs w:val="24"/>
      </w:rPr>
      <w:fldChar w:fldCharType="separate"/>
    </w:r>
    <w:r w:rsidR="003549FD" w:rsidRPr="003549FD">
      <w:rPr>
        <w:rFonts w:ascii="Times New Roman" w:hAnsi="Times New Roman" w:cs="Times New Roman"/>
        <w:b/>
        <w:noProof/>
        <w:sz w:val="24"/>
        <w:szCs w:val="24"/>
      </w:rPr>
      <w:t>32</w:t>
    </w:r>
    <w:r w:rsidRPr="00CC0CE0">
      <w:rPr>
        <w:rFonts w:ascii="Times New Roman" w:hAnsi="Times New Roman" w:cs="Times New Roman"/>
        <w:sz w:val="24"/>
        <w:szCs w:val="24"/>
      </w:rPr>
      <w:fldChar w:fldCharType="end"/>
    </w:r>
    <w:r w:rsidR="00A545E0" w:rsidRPr="00CC0CE0">
      <w:rPr>
        <w:rFonts w:ascii="Times New Roman" w:hAnsi="Times New Roman" w:cs="Times New Roman"/>
        <w:b/>
        <w:sz w:val="24"/>
        <w:szCs w:val="24"/>
      </w:rPr>
      <w:t xml:space="preserve"> | </w:t>
    </w:r>
    <w:r w:rsidR="00A545E0" w:rsidRPr="00CC0CE0">
      <w:rPr>
        <w:rFonts w:ascii="Times New Roman" w:hAnsi="Times New Roman" w:cs="Times New Roman"/>
        <w:color w:val="7F7F7F" w:themeColor="background1" w:themeShade="7F"/>
        <w:spacing w:val="60"/>
        <w:sz w:val="24"/>
        <w:szCs w:val="24"/>
      </w:rPr>
      <w:t>Page</w:t>
    </w:r>
  </w:p>
  <w:p w:rsidR="00A545E0" w:rsidRDefault="00A545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781" w:rsidRDefault="00005781" w:rsidP="00A14C03">
      <w:pPr>
        <w:spacing w:after="0" w:line="240" w:lineRule="auto"/>
      </w:pPr>
      <w:r>
        <w:separator/>
      </w:r>
    </w:p>
  </w:footnote>
  <w:footnote w:type="continuationSeparator" w:id="0">
    <w:p w:rsidR="00005781" w:rsidRDefault="00005781" w:rsidP="00A14C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91C"/>
    <w:multiLevelType w:val="hybridMultilevel"/>
    <w:tmpl w:val="00004D06"/>
    <w:lvl w:ilvl="0" w:tplc="00004DB7">
      <w:start w:val="1"/>
      <w:numFmt w:val="bullet"/>
      <w:lvlText w:val="¾"/>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5"/>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8AC673D"/>
    <w:multiLevelType w:val="hybridMultilevel"/>
    <w:tmpl w:val="B8ECA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B3731"/>
    <w:multiLevelType w:val="hybridMultilevel"/>
    <w:tmpl w:val="02AE2E42"/>
    <w:lvl w:ilvl="0" w:tplc="CE0E75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4760B4"/>
    <w:multiLevelType w:val="hybridMultilevel"/>
    <w:tmpl w:val="11FC622A"/>
    <w:lvl w:ilvl="0" w:tplc="D396B2BA">
      <w:start w:val="1"/>
      <w:numFmt w:val="lowerLetter"/>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571540"/>
    <w:multiLevelType w:val="hybridMultilevel"/>
    <w:tmpl w:val="FF6E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523827"/>
    <w:multiLevelType w:val="hybridMultilevel"/>
    <w:tmpl w:val="CCF2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205D91"/>
    <w:multiLevelType w:val="hybridMultilevel"/>
    <w:tmpl w:val="C6A0623A"/>
    <w:lvl w:ilvl="0" w:tplc="AC1061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492035"/>
    <w:multiLevelType w:val="multilevel"/>
    <w:tmpl w:val="8044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3"/>
  </w:num>
  <w:num w:numId="4">
    <w:abstractNumId w:val="2"/>
  </w:num>
  <w:num w:numId="5">
    <w:abstractNumId w:val="0"/>
  </w:num>
  <w:num w:numId="6">
    <w:abstractNumId w:val="1"/>
  </w:num>
  <w:num w:numId="7">
    <w:abstractNumId w:val="8"/>
  </w:num>
  <w:num w:numId="8">
    <w:abstractNumId w:val="7"/>
  </w:num>
  <w:num w:numId="9">
    <w:abstractNumId w:val="5"/>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154625"/>
  </w:hdrShapeDefaults>
  <w:footnotePr>
    <w:footnote w:id="-1"/>
    <w:footnote w:id="0"/>
  </w:footnotePr>
  <w:endnotePr>
    <w:endnote w:id="-1"/>
    <w:endnote w:id="0"/>
  </w:endnotePr>
  <w:compat/>
  <w:rsids>
    <w:rsidRoot w:val="00346EFB"/>
    <w:rsid w:val="00005781"/>
    <w:rsid w:val="00007F6F"/>
    <w:rsid w:val="00010B12"/>
    <w:rsid w:val="00011D3A"/>
    <w:rsid w:val="000130F9"/>
    <w:rsid w:val="000226B7"/>
    <w:rsid w:val="00027651"/>
    <w:rsid w:val="00027C3C"/>
    <w:rsid w:val="00033A86"/>
    <w:rsid w:val="000421B0"/>
    <w:rsid w:val="000421DC"/>
    <w:rsid w:val="000438F8"/>
    <w:rsid w:val="00045CF9"/>
    <w:rsid w:val="00047993"/>
    <w:rsid w:val="000479CE"/>
    <w:rsid w:val="00047C1B"/>
    <w:rsid w:val="00050CE0"/>
    <w:rsid w:val="00064100"/>
    <w:rsid w:val="00064DC4"/>
    <w:rsid w:val="00065C68"/>
    <w:rsid w:val="00067134"/>
    <w:rsid w:val="00075105"/>
    <w:rsid w:val="000821F2"/>
    <w:rsid w:val="0008239B"/>
    <w:rsid w:val="000835F3"/>
    <w:rsid w:val="00085612"/>
    <w:rsid w:val="00086FA1"/>
    <w:rsid w:val="000939E5"/>
    <w:rsid w:val="00094DD2"/>
    <w:rsid w:val="00096057"/>
    <w:rsid w:val="000A3B5E"/>
    <w:rsid w:val="000B3ABD"/>
    <w:rsid w:val="000B3BF5"/>
    <w:rsid w:val="000B7F28"/>
    <w:rsid w:val="000C2208"/>
    <w:rsid w:val="000C2975"/>
    <w:rsid w:val="000C6DFD"/>
    <w:rsid w:val="000C7CDC"/>
    <w:rsid w:val="000D1D91"/>
    <w:rsid w:val="000D69B3"/>
    <w:rsid w:val="000D75E7"/>
    <w:rsid w:val="000E05AC"/>
    <w:rsid w:val="000E091C"/>
    <w:rsid w:val="000E161E"/>
    <w:rsid w:val="000E2DD9"/>
    <w:rsid w:val="000E458D"/>
    <w:rsid w:val="000E4FA2"/>
    <w:rsid w:val="000E5715"/>
    <w:rsid w:val="000E6AF5"/>
    <w:rsid w:val="000E6F84"/>
    <w:rsid w:val="000E76CA"/>
    <w:rsid w:val="000E77DC"/>
    <w:rsid w:val="000E78D5"/>
    <w:rsid w:val="000F15F9"/>
    <w:rsid w:val="000F1AFB"/>
    <w:rsid w:val="000F1E14"/>
    <w:rsid w:val="00105686"/>
    <w:rsid w:val="00107DB8"/>
    <w:rsid w:val="00110621"/>
    <w:rsid w:val="00113754"/>
    <w:rsid w:val="00113C17"/>
    <w:rsid w:val="001211CA"/>
    <w:rsid w:val="00123789"/>
    <w:rsid w:val="001242E3"/>
    <w:rsid w:val="00125CAE"/>
    <w:rsid w:val="00127520"/>
    <w:rsid w:val="00135856"/>
    <w:rsid w:val="001359DB"/>
    <w:rsid w:val="0014093C"/>
    <w:rsid w:val="00141001"/>
    <w:rsid w:val="00142A3C"/>
    <w:rsid w:val="00146307"/>
    <w:rsid w:val="00153106"/>
    <w:rsid w:val="0015571E"/>
    <w:rsid w:val="00156527"/>
    <w:rsid w:val="001650B3"/>
    <w:rsid w:val="001652F5"/>
    <w:rsid w:val="0017268F"/>
    <w:rsid w:val="00172F9C"/>
    <w:rsid w:val="001812B4"/>
    <w:rsid w:val="001814F4"/>
    <w:rsid w:val="00190B09"/>
    <w:rsid w:val="001A0F38"/>
    <w:rsid w:val="001A3FC6"/>
    <w:rsid w:val="001A61FF"/>
    <w:rsid w:val="001B0741"/>
    <w:rsid w:val="001B0A87"/>
    <w:rsid w:val="001B3F65"/>
    <w:rsid w:val="001C1E56"/>
    <w:rsid w:val="001C352B"/>
    <w:rsid w:val="001C452D"/>
    <w:rsid w:val="001C4838"/>
    <w:rsid w:val="001C624A"/>
    <w:rsid w:val="001C70CB"/>
    <w:rsid w:val="001D1A04"/>
    <w:rsid w:val="001D2A8E"/>
    <w:rsid w:val="001D42B0"/>
    <w:rsid w:val="001D48AB"/>
    <w:rsid w:val="001E10B2"/>
    <w:rsid w:val="001E1273"/>
    <w:rsid w:val="001E15CA"/>
    <w:rsid w:val="001E174D"/>
    <w:rsid w:val="001E406D"/>
    <w:rsid w:val="001E60A1"/>
    <w:rsid w:val="001E7D76"/>
    <w:rsid w:val="001F0BC7"/>
    <w:rsid w:val="001F27F8"/>
    <w:rsid w:val="0020256B"/>
    <w:rsid w:val="00202BEC"/>
    <w:rsid w:val="00207085"/>
    <w:rsid w:val="00210A85"/>
    <w:rsid w:val="002118E9"/>
    <w:rsid w:val="0021282A"/>
    <w:rsid w:val="00213108"/>
    <w:rsid w:val="0021362E"/>
    <w:rsid w:val="00213C33"/>
    <w:rsid w:val="00214A8D"/>
    <w:rsid w:val="00215652"/>
    <w:rsid w:val="002202B0"/>
    <w:rsid w:val="00225F65"/>
    <w:rsid w:val="0023002D"/>
    <w:rsid w:val="00230A03"/>
    <w:rsid w:val="002325E6"/>
    <w:rsid w:val="00241BC2"/>
    <w:rsid w:val="0024483B"/>
    <w:rsid w:val="00246354"/>
    <w:rsid w:val="00251C75"/>
    <w:rsid w:val="00263EF8"/>
    <w:rsid w:val="00266928"/>
    <w:rsid w:val="00270A5C"/>
    <w:rsid w:val="00276A20"/>
    <w:rsid w:val="00287CD3"/>
    <w:rsid w:val="002914CD"/>
    <w:rsid w:val="002A01F4"/>
    <w:rsid w:val="002A755E"/>
    <w:rsid w:val="002B029C"/>
    <w:rsid w:val="002B2704"/>
    <w:rsid w:val="002C61AA"/>
    <w:rsid w:val="002D3055"/>
    <w:rsid w:val="002D4400"/>
    <w:rsid w:val="002D62EA"/>
    <w:rsid w:val="002D666D"/>
    <w:rsid w:val="002E2464"/>
    <w:rsid w:val="002E5038"/>
    <w:rsid w:val="002E52B8"/>
    <w:rsid w:val="002F0379"/>
    <w:rsid w:val="002F21AC"/>
    <w:rsid w:val="002F369C"/>
    <w:rsid w:val="002F567E"/>
    <w:rsid w:val="00304EE5"/>
    <w:rsid w:val="00305743"/>
    <w:rsid w:val="003059E7"/>
    <w:rsid w:val="003153CC"/>
    <w:rsid w:val="003206DA"/>
    <w:rsid w:val="00322525"/>
    <w:rsid w:val="00322E33"/>
    <w:rsid w:val="0032393E"/>
    <w:rsid w:val="003240E2"/>
    <w:rsid w:val="0032623E"/>
    <w:rsid w:val="00346EFB"/>
    <w:rsid w:val="00347A9E"/>
    <w:rsid w:val="0035004E"/>
    <w:rsid w:val="0035067F"/>
    <w:rsid w:val="00353F7A"/>
    <w:rsid w:val="003549FD"/>
    <w:rsid w:val="00356024"/>
    <w:rsid w:val="0035688A"/>
    <w:rsid w:val="00361891"/>
    <w:rsid w:val="00361DC4"/>
    <w:rsid w:val="00364031"/>
    <w:rsid w:val="0036505E"/>
    <w:rsid w:val="00367483"/>
    <w:rsid w:val="00370E02"/>
    <w:rsid w:val="00387451"/>
    <w:rsid w:val="0038799F"/>
    <w:rsid w:val="0039032B"/>
    <w:rsid w:val="003918E5"/>
    <w:rsid w:val="00393461"/>
    <w:rsid w:val="00396F57"/>
    <w:rsid w:val="00397FC8"/>
    <w:rsid w:val="003A1EF7"/>
    <w:rsid w:val="003A2E9D"/>
    <w:rsid w:val="003B05CF"/>
    <w:rsid w:val="003B0ADA"/>
    <w:rsid w:val="003B1EE7"/>
    <w:rsid w:val="003B24B2"/>
    <w:rsid w:val="003B2C64"/>
    <w:rsid w:val="003B57A5"/>
    <w:rsid w:val="003B5F50"/>
    <w:rsid w:val="003B7356"/>
    <w:rsid w:val="003B74D5"/>
    <w:rsid w:val="003C103B"/>
    <w:rsid w:val="003C3481"/>
    <w:rsid w:val="003C6A68"/>
    <w:rsid w:val="003C6D07"/>
    <w:rsid w:val="003C7723"/>
    <w:rsid w:val="003D2E77"/>
    <w:rsid w:val="003D449C"/>
    <w:rsid w:val="003D55F5"/>
    <w:rsid w:val="003D613F"/>
    <w:rsid w:val="003E3363"/>
    <w:rsid w:val="003E42F1"/>
    <w:rsid w:val="003E63E6"/>
    <w:rsid w:val="003F0A88"/>
    <w:rsid w:val="003F4D34"/>
    <w:rsid w:val="003F5FA3"/>
    <w:rsid w:val="00401E4A"/>
    <w:rsid w:val="0041117C"/>
    <w:rsid w:val="00412EA9"/>
    <w:rsid w:val="00416195"/>
    <w:rsid w:val="004211BC"/>
    <w:rsid w:val="00427E53"/>
    <w:rsid w:val="004314FB"/>
    <w:rsid w:val="0044082C"/>
    <w:rsid w:val="0044117F"/>
    <w:rsid w:val="00443EB3"/>
    <w:rsid w:val="0044555F"/>
    <w:rsid w:val="00447D16"/>
    <w:rsid w:val="00457130"/>
    <w:rsid w:val="00461426"/>
    <w:rsid w:val="00474ED5"/>
    <w:rsid w:val="004770FB"/>
    <w:rsid w:val="00484429"/>
    <w:rsid w:val="00484C18"/>
    <w:rsid w:val="00485759"/>
    <w:rsid w:val="00487938"/>
    <w:rsid w:val="00495828"/>
    <w:rsid w:val="004A0B8E"/>
    <w:rsid w:val="004A126B"/>
    <w:rsid w:val="004A1DF8"/>
    <w:rsid w:val="004A4D8D"/>
    <w:rsid w:val="004A5465"/>
    <w:rsid w:val="004A56DE"/>
    <w:rsid w:val="004A7028"/>
    <w:rsid w:val="004C0067"/>
    <w:rsid w:val="004C6672"/>
    <w:rsid w:val="004D142A"/>
    <w:rsid w:val="004E369B"/>
    <w:rsid w:val="004E371F"/>
    <w:rsid w:val="004E4AE3"/>
    <w:rsid w:val="004E58BF"/>
    <w:rsid w:val="004F0AE8"/>
    <w:rsid w:val="004F10AC"/>
    <w:rsid w:val="004F2C31"/>
    <w:rsid w:val="004F582A"/>
    <w:rsid w:val="004F7DC9"/>
    <w:rsid w:val="005005D4"/>
    <w:rsid w:val="00504E17"/>
    <w:rsid w:val="00505E07"/>
    <w:rsid w:val="005104F3"/>
    <w:rsid w:val="005112FE"/>
    <w:rsid w:val="005227A8"/>
    <w:rsid w:val="005262E9"/>
    <w:rsid w:val="0053635C"/>
    <w:rsid w:val="00536AB6"/>
    <w:rsid w:val="005405DF"/>
    <w:rsid w:val="00544DB3"/>
    <w:rsid w:val="00545E3B"/>
    <w:rsid w:val="00546B80"/>
    <w:rsid w:val="00553D74"/>
    <w:rsid w:val="00554660"/>
    <w:rsid w:val="0056491E"/>
    <w:rsid w:val="005673B5"/>
    <w:rsid w:val="0057053A"/>
    <w:rsid w:val="005752C3"/>
    <w:rsid w:val="0058404F"/>
    <w:rsid w:val="005858F7"/>
    <w:rsid w:val="00587F77"/>
    <w:rsid w:val="00590BCB"/>
    <w:rsid w:val="00594886"/>
    <w:rsid w:val="005962FD"/>
    <w:rsid w:val="0059657F"/>
    <w:rsid w:val="005A1A45"/>
    <w:rsid w:val="005A272F"/>
    <w:rsid w:val="005B2A13"/>
    <w:rsid w:val="005B2C28"/>
    <w:rsid w:val="005B5CC7"/>
    <w:rsid w:val="005C2A73"/>
    <w:rsid w:val="005C4124"/>
    <w:rsid w:val="005D0D93"/>
    <w:rsid w:val="005D4915"/>
    <w:rsid w:val="005E12A4"/>
    <w:rsid w:val="005E2B4C"/>
    <w:rsid w:val="005E5792"/>
    <w:rsid w:val="005E68E8"/>
    <w:rsid w:val="005F1345"/>
    <w:rsid w:val="005F1B5C"/>
    <w:rsid w:val="005F3F6C"/>
    <w:rsid w:val="005F5B7A"/>
    <w:rsid w:val="0060017A"/>
    <w:rsid w:val="0060043B"/>
    <w:rsid w:val="0061649F"/>
    <w:rsid w:val="00623A6E"/>
    <w:rsid w:val="00624BFA"/>
    <w:rsid w:val="006309C2"/>
    <w:rsid w:val="00630D01"/>
    <w:rsid w:val="00634EC6"/>
    <w:rsid w:val="006445CE"/>
    <w:rsid w:val="006446BB"/>
    <w:rsid w:val="00652515"/>
    <w:rsid w:val="00655862"/>
    <w:rsid w:val="006568D3"/>
    <w:rsid w:val="00656FD3"/>
    <w:rsid w:val="0066062E"/>
    <w:rsid w:val="00662E52"/>
    <w:rsid w:val="0066728C"/>
    <w:rsid w:val="00671FC9"/>
    <w:rsid w:val="00674B43"/>
    <w:rsid w:val="0067583A"/>
    <w:rsid w:val="006816F1"/>
    <w:rsid w:val="006912BC"/>
    <w:rsid w:val="00692BEE"/>
    <w:rsid w:val="00693D89"/>
    <w:rsid w:val="0069741F"/>
    <w:rsid w:val="00697858"/>
    <w:rsid w:val="006A1C17"/>
    <w:rsid w:val="006B144C"/>
    <w:rsid w:val="006B3CBC"/>
    <w:rsid w:val="006B7ED5"/>
    <w:rsid w:val="006C3276"/>
    <w:rsid w:val="006D454D"/>
    <w:rsid w:val="006D611E"/>
    <w:rsid w:val="006D67BF"/>
    <w:rsid w:val="006E0324"/>
    <w:rsid w:val="006E0370"/>
    <w:rsid w:val="006E4A04"/>
    <w:rsid w:val="006F1193"/>
    <w:rsid w:val="006F25C7"/>
    <w:rsid w:val="006F31DB"/>
    <w:rsid w:val="006F4727"/>
    <w:rsid w:val="006F5DCC"/>
    <w:rsid w:val="006F753B"/>
    <w:rsid w:val="006F7C9C"/>
    <w:rsid w:val="00704B49"/>
    <w:rsid w:val="00705B1F"/>
    <w:rsid w:val="00716B1C"/>
    <w:rsid w:val="00723DD5"/>
    <w:rsid w:val="0073279A"/>
    <w:rsid w:val="00734913"/>
    <w:rsid w:val="0074111B"/>
    <w:rsid w:val="00741279"/>
    <w:rsid w:val="00753D5C"/>
    <w:rsid w:val="00760992"/>
    <w:rsid w:val="00761369"/>
    <w:rsid w:val="007657B7"/>
    <w:rsid w:val="00774748"/>
    <w:rsid w:val="00777649"/>
    <w:rsid w:val="00784E9B"/>
    <w:rsid w:val="00786354"/>
    <w:rsid w:val="00790FC7"/>
    <w:rsid w:val="007A0905"/>
    <w:rsid w:val="007A4E0A"/>
    <w:rsid w:val="007B4954"/>
    <w:rsid w:val="007B764E"/>
    <w:rsid w:val="007C2DD8"/>
    <w:rsid w:val="007C7253"/>
    <w:rsid w:val="007D03A9"/>
    <w:rsid w:val="007D16A2"/>
    <w:rsid w:val="007D1A29"/>
    <w:rsid w:val="007D2AC1"/>
    <w:rsid w:val="007D7114"/>
    <w:rsid w:val="007E2F1F"/>
    <w:rsid w:val="007E435B"/>
    <w:rsid w:val="007E5A51"/>
    <w:rsid w:val="007E5F4E"/>
    <w:rsid w:val="007E68FE"/>
    <w:rsid w:val="0080313D"/>
    <w:rsid w:val="008032AE"/>
    <w:rsid w:val="008104D6"/>
    <w:rsid w:val="00812B3C"/>
    <w:rsid w:val="00813DEE"/>
    <w:rsid w:val="0081533B"/>
    <w:rsid w:val="0082171F"/>
    <w:rsid w:val="008226F1"/>
    <w:rsid w:val="0082347F"/>
    <w:rsid w:val="00825F42"/>
    <w:rsid w:val="00832B49"/>
    <w:rsid w:val="00832F46"/>
    <w:rsid w:val="00833143"/>
    <w:rsid w:val="00834C59"/>
    <w:rsid w:val="00843019"/>
    <w:rsid w:val="00844F2A"/>
    <w:rsid w:val="008464F6"/>
    <w:rsid w:val="008525A9"/>
    <w:rsid w:val="00860377"/>
    <w:rsid w:val="0086464A"/>
    <w:rsid w:val="00867385"/>
    <w:rsid w:val="00875077"/>
    <w:rsid w:val="008753EC"/>
    <w:rsid w:val="008847A7"/>
    <w:rsid w:val="008849EE"/>
    <w:rsid w:val="008873E8"/>
    <w:rsid w:val="00887CF7"/>
    <w:rsid w:val="0089203B"/>
    <w:rsid w:val="00892CCD"/>
    <w:rsid w:val="00893426"/>
    <w:rsid w:val="008938D1"/>
    <w:rsid w:val="008A1E0C"/>
    <w:rsid w:val="008A2565"/>
    <w:rsid w:val="008A7933"/>
    <w:rsid w:val="008B04D4"/>
    <w:rsid w:val="008B374C"/>
    <w:rsid w:val="008B37F7"/>
    <w:rsid w:val="008B4207"/>
    <w:rsid w:val="008C072C"/>
    <w:rsid w:val="008C2971"/>
    <w:rsid w:val="008C4D7D"/>
    <w:rsid w:val="008C7E38"/>
    <w:rsid w:val="008D1E9F"/>
    <w:rsid w:val="008D4EB7"/>
    <w:rsid w:val="008D5EA5"/>
    <w:rsid w:val="008E4579"/>
    <w:rsid w:val="008E5CFB"/>
    <w:rsid w:val="008E60C6"/>
    <w:rsid w:val="008F0285"/>
    <w:rsid w:val="008F36B6"/>
    <w:rsid w:val="008F4C44"/>
    <w:rsid w:val="008F72C5"/>
    <w:rsid w:val="00902F81"/>
    <w:rsid w:val="009101F9"/>
    <w:rsid w:val="009123F0"/>
    <w:rsid w:val="009213D4"/>
    <w:rsid w:val="009215AB"/>
    <w:rsid w:val="0092331A"/>
    <w:rsid w:val="00926CCE"/>
    <w:rsid w:val="00930E44"/>
    <w:rsid w:val="00932F07"/>
    <w:rsid w:val="00933985"/>
    <w:rsid w:val="009360A8"/>
    <w:rsid w:val="00937620"/>
    <w:rsid w:val="009504A8"/>
    <w:rsid w:val="009509A6"/>
    <w:rsid w:val="00951377"/>
    <w:rsid w:val="00951BB7"/>
    <w:rsid w:val="009565A1"/>
    <w:rsid w:val="00957905"/>
    <w:rsid w:val="00960247"/>
    <w:rsid w:val="00961621"/>
    <w:rsid w:val="00962469"/>
    <w:rsid w:val="009708B4"/>
    <w:rsid w:val="009711F6"/>
    <w:rsid w:val="0097225A"/>
    <w:rsid w:val="00973A10"/>
    <w:rsid w:val="009746F4"/>
    <w:rsid w:val="00974945"/>
    <w:rsid w:val="00975A63"/>
    <w:rsid w:val="009817BE"/>
    <w:rsid w:val="0098390E"/>
    <w:rsid w:val="00987D34"/>
    <w:rsid w:val="00993796"/>
    <w:rsid w:val="00994F42"/>
    <w:rsid w:val="009964A6"/>
    <w:rsid w:val="009A7260"/>
    <w:rsid w:val="009B080A"/>
    <w:rsid w:val="009B12C3"/>
    <w:rsid w:val="009B38E0"/>
    <w:rsid w:val="009B3B77"/>
    <w:rsid w:val="009C17A0"/>
    <w:rsid w:val="009C3B4F"/>
    <w:rsid w:val="009E17EB"/>
    <w:rsid w:val="009F028F"/>
    <w:rsid w:val="009F6792"/>
    <w:rsid w:val="009F6DC9"/>
    <w:rsid w:val="00A03A34"/>
    <w:rsid w:val="00A07A67"/>
    <w:rsid w:val="00A12F87"/>
    <w:rsid w:val="00A14C03"/>
    <w:rsid w:val="00A17354"/>
    <w:rsid w:val="00A1739D"/>
    <w:rsid w:val="00A25197"/>
    <w:rsid w:val="00A332E3"/>
    <w:rsid w:val="00A33C7F"/>
    <w:rsid w:val="00A3476F"/>
    <w:rsid w:val="00A40452"/>
    <w:rsid w:val="00A4235B"/>
    <w:rsid w:val="00A433CF"/>
    <w:rsid w:val="00A45226"/>
    <w:rsid w:val="00A47721"/>
    <w:rsid w:val="00A539BC"/>
    <w:rsid w:val="00A545E0"/>
    <w:rsid w:val="00A55114"/>
    <w:rsid w:val="00A558D0"/>
    <w:rsid w:val="00A60035"/>
    <w:rsid w:val="00A668A9"/>
    <w:rsid w:val="00A67383"/>
    <w:rsid w:val="00A676C4"/>
    <w:rsid w:val="00A70869"/>
    <w:rsid w:val="00A76A1D"/>
    <w:rsid w:val="00A77E82"/>
    <w:rsid w:val="00A81385"/>
    <w:rsid w:val="00A84456"/>
    <w:rsid w:val="00A946FE"/>
    <w:rsid w:val="00A94C6C"/>
    <w:rsid w:val="00AA0537"/>
    <w:rsid w:val="00AA08CE"/>
    <w:rsid w:val="00AA1301"/>
    <w:rsid w:val="00AA79A2"/>
    <w:rsid w:val="00AB58B0"/>
    <w:rsid w:val="00AC2D21"/>
    <w:rsid w:val="00AC6451"/>
    <w:rsid w:val="00AC6950"/>
    <w:rsid w:val="00AC7C17"/>
    <w:rsid w:val="00AC7C5B"/>
    <w:rsid w:val="00AD107D"/>
    <w:rsid w:val="00AD11F7"/>
    <w:rsid w:val="00AD30DC"/>
    <w:rsid w:val="00AD6DD2"/>
    <w:rsid w:val="00AD7362"/>
    <w:rsid w:val="00AE3D36"/>
    <w:rsid w:val="00AE4A91"/>
    <w:rsid w:val="00AE5886"/>
    <w:rsid w:val="00AF1446"/>
    <w:rsid w:val="00AF378D"/>
    <w:rsid w:val="00B00927"/>
    <w:rsid w:val="00B0186C"/>
    <w:rsid w:val="00B06F9C"/>
    <w:rsid w:val="00B0723A"/>
    <w:rsid w:val="00B10CF5"/>
    <w:rsid w:val="00B12651"/>
    <w:rsid w:val="00B13051"/>
    <w:rsid w:val="00B13362"/>
    <w:rsid w:val="00B139FB"/>
    <w:rsid w:val="00B202AA"/>
    <w:rsid w:val="00B20DE5"/>
    <w:rsid w:val="00B21912"/>
    <w:rsid w:val="00B222F9"/>
    <w:rsid w:val="00B2301D"/>
    <w:rsid w:val="00B246E9"/>
    <w:rsid w:val="00B3514F"/>
    <w:rsid w:val="00B37562"/>
    <w:rsid w:val="00B40D90"/>
    <w:rsid w:val="00B47FA7"/>
    <w:rsid w:val="00B55960"/>
    <w:rsid w:val="00B614CA"/>
    <w:rsid w:val="00B639D9"/>
    <w:rsid w:val="00B7298F"/>
    <w:rsid w:val="00B72A15"/>
    <w:rsid w:val="00B7430F"/>
    <w:rsid w:val="00B76F74"/>
    <w:rsid w:val="00B77234"/>
    <w:rsid w:val="00B86E3C"/>
    <w:rsid w:val="00B92258"/>
    <w:rsid w:val="00B92260"/>
    <w:rsid w:val="00B93CE7"/>
    <w:rsid w:val="00B964E1"/>
    <w:rsid w:val="00B96B34"/>
    <w:rsid w:val="00B97872"/>
    <w:rsid w:val="00BA11B7"/>
    <w:rsid w:val="00BA3020"/>
    <w:rsid w:val="00BA3237"/>
    <w:rsid w:val="00BA6D86"/>
    <w:rsid w:val="00BC23CC"/>
    <w:rsid w:val="00BC40A8"/>
    <w:rsid w:val="00BC6DD3"/>
    <w:rsid w:val="00BD00D6"/>
    <w:rsid w:val="00BD499B"/>
    <w:rsid w:val="00BE15AF"/>
    <w:rsid w:val="00BE3EB9"/>
    <w:rsid w:val="00BE51F3"/>
    <w:rsid w:val="00BE5773"/>
    <w:rsid w:val="00BE5F27"/>
    <w:rsid w:val="00BF096D"/>
    <w:rsid w:val="00BF352D"/>
    <w:rsid w:val="00C01781"/>
    <w:rsid w:val="00C137E5"/>
    <w:rsid w:val="00C154B9"/>
    <w:rsid w:val="00C15603"/>
    <w:rsid w:val="00C15DCB"/>
    <w:rsid w:val="00C16A4B"/>
    <w:rsid w:val="00C249AE"/>
    <w:rsid w:val="00C24E26"/>
    <w:rsid w:val="00C25986"/>
    <w:rsid w:val="00C25E99"/>
    <w:rsid w:val="00C32F40"/>
    <w:rsid w:val="00C34099"/>
    <w:rsid w:val="00C341DF"/>
    <w:rsid w:val="00C34A63"/>
    <w:rsid w:val="00C35941"/>
    <w:rsid w:val="00C35A44"/>
    <w:rsid w:val="00C37681"/>
    <w:rsid w:val="00C457BC"/>
    <w:rsid w:val="00C45E23"/>
    <w:rsid w:val="00C473BC"/>
    <w:rsid w:val="00C521EA"/>
    <w:rsid w:val="00C53ED7"/>
    <w:rsid w:val="00C55AA4"/>
    <w:rsid w:val="00C7349C"/>
    <w:rsid w:val="00C73F6D"/>
    <w:rsid w:val="00C8211F"/>
    <w:rsid w:val="00C851C5"/>
    <w:rsid w:val="00C85B23"/>
    <w:rsid w:val="00C93966"/>
    <w:rsid w:val="00C940D9"/>
    <w:rsid w:val="00CA01B8"/>
    <w:rsid w:val="00CA4F2B"/>
    <w:rsid w:val="00CA6A30"/>
    <w:rsid w:val="00CA7FEE"/>
    <w:rsid w:val="00CB0DA9"/>
    <w:rsid w:val="00CB18D9"/>
    <w:rsid w:val="00CB3AA8"/>
    <w:rsid w:val="00CC0CE0"/>
    <w:rsid w:val="00CC18D3"/>
    <w:rsid w:val="00CC25A4"/>
    <w:rsid w:val="00CC37F4"/>
    <w:rsid w:val="00CC6123"/>
    <w:rsid w:val="00CD0EAF"/>
    <w:rsid w:val="00CD1336"/>
    <w:rsid w:val="00CD4783"/>
    <w:rsid w:val="00CD5AC1"/>
    <w:rsid w:val="00CD753D"/>
    <w:rsid w:val="00CE19B7"/>
    <w:rsid w:val="00CE210C"/>
    <w:rsid w:val="00CE4FE4"/>
    <w:rsid w:val="00CF34E2"/>
    <w:rsid w:val="00CF6300"/>
    <w:rsid w:val="00D0043F"/>
    <w:rsid w:val="00D00CA2"/>
    <w:rsid w:val="00D064A3"/>
    <w:rsid w:val="00D1037D"/>
    <w:rsid w:val="00D10F6A"/>
    <w:rsid w:val="00D12AF3"/>
    <w:rsid w:val="00D134E6"/>
    <w:rsid w:val="00D16510"/>
    <w:rsid w:val="00D21DBA"/>
    <w:rsid w:val="00D25D62"/>
    <w:rsid w:val="00D26672"/>
    <w:rsid w:val="00D321C2"/>
    <w:rsid w:val="00D32882"/>
    <w:rsid w:val="00D35211"/>
    <w:rsid w:val="00D37F8A"/>
    <w:rsid w:val="00D456AB"/>
    <w:rsid w:val="00D4755B"/>
    <w:rsid w:val="00D47861"/>
    <w:rsid w:val="00D50BC3"/>
    <w:rsid w:val="00D515D5"/>
    <w:rsid w:val="00D56B94"/>
    <w:rsid w:val="00D56C3D"/>
    <w:rsid w:val="00D5771D"/>
    <w:rsid w:val="00D57C86"/>
    <w:rsid w:val="00D61272"/>
    <w:rsid w:val="00D619A2"/>
    <w:rsid w:val="00D63D3A"/>
    <w:rsid w:val="00D64194"/>
    <w:rsid w:val="00D643C0"/>
    <w:rsid w:val="00D65349"/>
    <w:rsid w:val="00D675BA"/>
    <w:rsid w:val="00D72807"/>
    <w:rsid w:val="00D750FE"/>
    <w:rsid w:val="00D826BE"/>
    <w:rsid w:val="00D84EB6"/>
    <w:rsid w:val="00D90152"/>
    <w:rsid w:val="00D90ED9"/>
    <w:rsid w:val="00D92DDA"/>
    <w:rsid w:val="00D938B0"/>
    <w:rsid w:val="00D97812"/>
    <w:rsid w:val="00DA39A4"/>
    <w:rsid w:val="00DB3CE2"/>
    <w:rsid w:val="00DB426E"/>
    <w:rsid w:val="00DB70C8"/>
    <w:rsid w:val="00DB7CFF"/>
    <w:rsid w:val="00DC43A9"/>
    <w:rsid w:val="00DC611C"/>
    <w:rsid w:val="00DC7420"/>
    <w:rsid w:val="00DD29DF"/>
    <w:rsid w:val="00DE246A"/>
    <w:rsid w:val="00DE30BB"/>
    <w:rsid w:val="00DE353B"/>
    <w:rsid w:val="00DF1908"/>
    <w:rsid w:val="00DF6EDC"/>
    <w:rsid w:val="00E00D5A"/>
    <w:rsid w:val="00E023E9"/>
    <w:rsid w:val="00E04810"/>
    <w:rsid w:val="00E14DC3"/>
    <w:rsid w:val="00E15C51"/>
    <w:rsid w:val="00E17D90"/>
    <w:rsid w:val="00E21DAC"/>
    <w:rsid w:val="00E23179"/>
    <w:rsid w:val="00E251F6"/>
    <w:rsid w:val="00E318D5"/>
    <w:rsid w:val="00E31A3D"/>
    <w:rsid w:val="00E33B7D"/>
    <w:rsid w:val="00E34CDD"/>
    <w:rsid w:val="00E4194E"/>
    <w:rsid w:val="00E44B86"/>
    <w:rsid w:val="00E45123"/>
    <w:rsid w:val="00E4797E"/>
    <w:rsid w:val="00E51813"/>
    <w:rsid w:val="00E53DC0"/>
    <w:rsid w:val="00E57A8C"/>
    <w:rsid w:val="00E62AC5"/>
    <w:rsid w:val="00E648B1"/>
    <w:rsid w:val="00E64ED0"/>
    <w:rsid w:val="00E7098A"/>
    <w:rsid w:val="00E72E4C"/>
    <w:rsid w:val="00E840C7"/>
    <w:rsid w:val="00E85ECE"/>
    <w:rsid w:val="00E94AAA"/>
    <w:rsid w:val="00E9736A"/>
    <w:rsid w:val="00EA4C5A"/>
    <w:rsid w:val="00EA7635"/>
    <w:rsid w:val="00EB19C7"/>
    <w:rsid w:val="00EB2377"/>
    <w:rsid w:val="00EB26A8"/>
    <w:rsid w:val="00EC1EB3"/>
    <w:rsid w:val="00ED2BB1"/>
    <w:rsid w:val="00ED6451"/>
    <w:rsid w:val="00EE35B2"/>
    <w:rsid w:val="00F020B3"/>
    <w:rsid w:val="00F03B46"/>
    <w:rsid w:val="00F03D29"/>
    <w:rsid w:val="00F12485"/>
    <w:rsid w:val="00F13F46"/>
    <w:rsid w:val="00F21DDB"/>
    <w:rsid w:val="00F224DD"/>
    <w:rsid w:val="00F26BB6"/>
    <w:rsid w:val="00F37F6C"/>
    <w:rsid w:val="00F43A24"/>
    <w:rsid w:val="00F455B2"/>
    <w:rsid w:val="00F478DF"/>
    <w:rsid w:val="00F544D6"/>
    <w:rsid w:val="00F6232D"/>
    <w:rsid w:val="00F666F9"/>
    <w:rsid w:val="00F70FC6"/>
    <w:rsid w:val="00F71464"/>
    <w:rsid w:val="00F72D00"/>
    <w:rsid w:val="00F74FAC"/>
    <w:rsid w:val="00F80DBE"/>
    <w:rsid w:val="00F81706"/>
    <w:rsid w:val="00F9151A"/>
    <w:rsid w:val="00F9435E"/>
    <w:rsid w:val="00F962B9"/>
    <w:rsid w:val="00FA069F"/>
    <w:rsid w:val="00FA1994"/>
    <w:rsid w:val="00FA482E"/>
    <w:rsid w:val="00FB3638"/>
    <w:rsid w:val="00FB41BC"/>
    <w:rsid w:val="00FB5F9C"/>
    <w:rsid w:val="00FB6C63"/>
    <w:rsid w:val="00FC2F03"/>
    <w:rsid w:val="00FC471D"/>
    <w:rsid w:val="00FC72BF"/>
    <w:rsid w:val="00FD6ABE"/>
    <w:rsid w:val="00FE1512"/>
    <w:rsid w:val="00FE2448"/>
    <w:rsid w:val="00FE4A15"/>
    <w:rsid w:val="00FE5544"/>
    <w:rsid w:val="00FE6A63"/>
    <w:rsid w:val="00FF0D74"/>
    <w:rsid w:val="00FF2064"/>
    <w:rsid w:val="00FF2C02"/>
    <w:rsid w:val="00FF499F"/>
    <w:rsid w:val="00FF5370"/>
    <w:rsid w:val="00FF57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FB"/>
  </w:style>
  <w:style w:type="paragraph" w:styleId="Heading1">
    <w:name w:val="heading 1"/>
    <w:basedOn w:val="Normal"/>
    <w:next w:val="Normal"/>
    <w:link w:val="Heading1Char"/>
    <w:uiPriority w:val="9"/>
    <w:qFormat/>
    <w:rsid w:val="00987D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D48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D3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87D34"/>
    <w:pPr>
      <w:spacing w:after="0" w:line="240" w:lineRule="auto"/>
    </w:pPr>
  </w:style>
  <w:style w:type="table" w:styleId="TableGrid">
    <w:name w:val="Table Grid"/>
    <w:basedOn w:val="TableNormal"/>
    <w:rsid w:val="00A55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4A8D"/>
    <w:rPr>
      <w:color w:val="0000FF"/>
      <w:u w:val="single"/>
    </w:rPr>
  </w:style>
  <w:style w:type="character" w:styleId="HTMLCite">
    <w:name w:val="HTML Cite"/>
    <w:basedOn w:val="DefaultParagraphFont"/>
    <w:uiPriority w:val="99"/>
    <w:semiHidden/>
    <w:unhideWhenUsed/>
    <w:rsid w:val="00214A8D"/>
    <w:rPr>
      <w:i/>
      <w:iCs/>
    </w:rPr>
  </w:style>
  <w:style w:type="paragraph" w:styleId="ListParagraph">
    <w:name w:val="List Paragraph"/>
    <w:basedOn w:val="Normal"/>
    <w:uiPriority w:val="34"/>
    <w:qFormat/>
    <w:rsid w:val="00214A8D"/>
    <w:pPr>
      <w:ind w:left="720"/>
      <w:contextualSpacing/>
    </w:pPr>
  </w:style>
  <w:style w:type="character" w:customStyle="1" w:styleId="reference-accessdate">
    <w:name w:val="reference-accessdate"/>
    <w:basedOn w:val="DefaultParagraphFont"/>
    <w:rsid w:val="001359DB"/>
  </w:style>
  <w:style w:type="character" w:customStyle="1" w:styleId="nowrap">
    <w:name w:val="nowrap"/>
    <w:basedOn w:val="DefaultParagraphFont"/>
    <w:rsid w:val="001359DB"/>
  </w:style>
  <w:style w:type="paragraph" w:styleId="HTMLPreformatted">
    <w:name w:val="HTML Preformatted"/>
    <w:basedOn w:val="Normal"/>
    <w:link w:val="HTMLPreformattedChar"/>
    <w:uiPriority w:val="99"/>
    <w:semiHidden/>
    <w:unhideWhenUsed/>
    <w:rsid w:val="00135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359DB"/>
    <w:rPr>
      <w:rFonts w:ascii="Courier New" w:eastAsia="Times New Roman" w:hAnsi="Courier New" w:cs="Courier New"/>
      <w:sz w:val="20"/>
      <w:szCs w:val="20"/>
    </w:rPr>
  </w:style>
  <w:style w:type="paragraph" w:customStyle="1" w:styleId="Default">
    <w:name w:val="Default"/>
    <w:rsid w:val="001359DB"/>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1359DB"/>
    <w:rPr>
      <w:i/>
      <w:iCs/>
    </w:rPr>
  </w:style>
  <w:style w:type="paragraph" w:styleId="BalloonText">
    <w:name w:val="Balloon Text"/>
    <w:basedOn w:val="Normal"/>
    <w:link w:val="BalloonTextChar"/>
    <w:uiPriority w:val="99"/>
    <w:semiHidden/>
    <w:unhideWhenUsed/>
    <w:rsid w:val="00E21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DAC"/>
    <w:rPr>
      <w:rFonts w:ascii="Tahoma" w:hAnsi="Tahoma" w:cs="Tahoma"/>
      <w:sz w:val="16"/>
      <w:szCs w:val="16"/>
    </w:rPr>
  </w:style>
  <w:style w:type="paragraph" w:styleId="Header">
    <w:name w:val="header"/>
    <w:basedOn w:val="Normal"/>
    <w:link w:val="HeaderChar"/>
    <w:uiPriority w:val="99"/>
    <w:unhideWhenUsed/>
    <w:rsid w:val="00A14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C03"/>
  </w:style>
  <w:style w:type="paragraph" w:styleId="Footer">
    <w:name w:val="footer"/>
    <w:basedOn w:val="Normal"/>
    <w:link w:val="FooterChar"/>
    <w:uiPriority w:val="99"/>
    <w:unhideWhenUsed/>
    <w:rsid w:val="00A14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C03"/>
  </w:style>
  <w:style w:type="paragraph" w:styleId="DocumentMap">
    <w:name w:val="Document Map"/>
    <w:basedOn w:val="Normal"/>
    <w:link w:val="DocumentMapChar"/>
    <w:uiPriority w:val="99"/>
    <w:semiHidden/>
    <w:unhideWhenUsed/>
    <w:rsid w:val="00FC471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C471D"/>
    <w:rPr>
      <w:rFonts w:ascii="Tahoma" w:hAnsi="Tahoma" w:cs="Tahoma"/>
      <w:sz w:val="16"/>
      <w:szCs w:val="16"/>
    </w:rPr>
  </w:style>
  <w:style w:type="character" w:customStyle="1" w:styleId="Heading2Char">
    <w:name w:val="Heading 2 Char"/>
    <w:basedOn w:val="DefaultParagraphFont"/>
    <w:link w:val="Heading2"/>
    <w:uiPriority w:val="9"/>
    <w:rsid w:val="001D48AB"/>
    <w:rPr>
      <w:rFonts w:ascii="Times New Roman" w:eastAsia="Times New Roman" w:hAnsi="Times New Roman" w:cs="Times New Roman"/>
      <w:b/>
      <w:bCs/>
      <w:sz w:val="36"/>
      <w:szCs w:val="36"/>
    </w:rPr>
  </w:style>
  <w:style w:type="table" w:customStyle="1" w:styleId="TableGrid1">
    <w:name w:val="Table Grid1"/>
    <w:basedOn w:val="TableNormal"/>
    <w:next w:val="TableGrid"/>
    <w:uiPriority w:val="59"/>
    <w:rsid w:val="00960247"/>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95137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742410">
      <w:bodyDiv w:val="1"/>
      <w:marLeft w:val="0"/>
      <w:marRight w:val="0"/>
      <w:marTop w:val="0"/>
      <w:marBottom w:val="0"/>
      <w:divBdr>
        <w:top w:val="none" w:sz="0" w:space="0" w:color="auto"/>
        <w:left w:val="none" w:sz="0" w:space="0" w:color="auto"/>
        <w:bottom w:val="none" w:sz="0" w:space="0" w:color="auto"/>
        <w:right w:val="none" w:sz="0" w:space="0" w:color="auto"/>
      </w:divBdr>
    </w:div>
    <w:div w:id="160659142">
      <w:bodyDiv w:val="1"/>
      <w:marLeft w:val="0"/>
      <w:marRight w:val="0"/>
      <w:marTop w:val="0"/>
      <w:marBottom w:val="0"/>
      <w:divBdr>
        <w:top w:val="none" w:sz="0" w:space="0" w:color="auto"/>
        <w:left w:val="none" w:sz="0" w:space="0" w:color="auto"/>
        <w:bottom w:val="none" w:sz="0" w:space="0" w:color="auto"/>
        <w:right w:val="none" w:sz="0" w:space="0" w:color="auto"/>
      </w:divBdr>
      <w:divsChild>
        <w:div w:id="757946541">
          <w:marLeft w:val="0"/>
          <w:marRight w:val="0"/>
          <w:marTop w:val="251"/>
          <w:marBottom w:val="251"/>
          <w:divBdr>
            <w:top w:val="none" w:sz="0" w:space="0" w:color="auto"/>
            <w:left w:val="none" w:sz="0" w:space="0" w:color="auto"/>
            <w:bottom w:val="none" w:sz="0" w:space="0" w:color="auto"/>
            <w:right w:val="none" w:sz="0" w:space="0" w:color="auto"/>
          </w:divBdr>
          <w:divsChild>
            <w:div w:id="1277101491">
              <w:marLeft w:val="0"/>
              <w:marRight w:val="0"/>
              <w:marTop w:val="0"/>
              <w:marBottom w:val="0"/>
              <w:divBdr>
                <w:top w:val="none" w:sz="0" w:space="0" w:color="auto"/>
                <w:left w:val="none" w:sz="0" w:space="0" w:color="auto"/>
                <w:bottom w:val="none" w:sz="0" w:space="0" w:color="auto"/>
                <w:right w:val="none" w:sz="0" w:space="0" w:color="auto"/>
              </w:divBdr>
              <w:divsChild>
                <w:div w:id="361326174">
                  <w:marLeft w:val="0"/>
                  <w:marRight w:val="0"/>
                  <w:marTop w:val="0"/>
                  <w:marBottom w:val="0"/>
                  <w:divBdr>
                    <w:top w:val="none" w:sz="0" w:space="0" w:color="auto"/>
                    <w:left w:val="none" w:sz="0" w:space="0" w:color="auto"/>
                    <w:bottom w:val="none" w:sz="0" w:space="0" w:color="auto"/>
                    <w:right w:val="none" w:sz="0" w:space="0" w:color="auto"/>
                  </w:divBdr>
                  <w:divsChild>
                    <w:div w:id="308437503">
                      <w:marLeft w:val="0"/>
                      <w:marRight w:val="0"/>
                      <w:marTop w:val="0"/>
                      <w:marBottom w:val="0"/>
                      <w:divBdr>
                        <w:top w:val="none" w:sz="0" w:space="0" w:color="auto"/>
                        <w:left w:val="none" w:sz="0" w:space="0" w:color="auto"/>
                        <w:bottom w:val="none" w:sz="0" w:space="0" w:color="auto"/>
                        <w:right w:val="none" w:sz="0" w:space="0" w:color="auto"/>
                      </w:divBdr>
                    </w:div>
                    <w:div w:id="24446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6065">
      <w:bodyDiv w:val="1"/>
      <w:marLeft w:val="0"/>
      <w:marRight w:val="0"/>
      <w:marTop w:val="0"/>
      <w:marBottom w:val="0"/>
      <w:divBdr>
        <w:top w:val="none" w:sz="0" w:space="0" w:color="auto"/>
        <w:left w:val="none" w:sz="0" w:space="0" w:color="auto"/>
        <w:bottom w:val="none" w:sz="0" w:space="0" w:color="auto"/>
        <w:right w:val="none" w:sz="0" w:space="0" w:color="auto"/>
      </w:divBdr>
    </w:div>
    <w:div w:id="258952330">
      <w:bodyDiv w:val="1"/>
      <w:marLeft w:val="0"/>
      <w:marRight w:val="0"/>
      <w:marTop w:val="0"/>
      <w:marBottom w:val="0"/>
      <w:divBdr>
        <w:top w:val="none" w:sz="0" w:space="0" w:color="auto"/>
        <w:left w:val="none" w:sz="0" w:space="0" w:color="auto"/>
        <w:bottom w:val="none" w:sz="0" w:space="0" w:color="auto"/>
        <w:right w:val="none" w:sz="0" w:space="0" w:color="auto"/>
      </w:divBdr>
    </w:div>
    <w:div w:id="538393418">
      <w:bodyDiv w:val="1"/>
      <w:marLeft w:val="0"/>
      <w:marRight w:val="0"/>
      <w:marTop w:val="0"/>
      <w:marBottom w:val="0"/>
      <w:divBdr>
        <w:top w:val="none" w:sz="0" w:space="0" w:color="auto"/>
        <w:left w:val="none" w:sz="0" w:space="0" w:color="auto"/>
        <w:bottom w:val="none" w:sz="0" w:space="0" w:color="auto"/>
        <w:right w:val="none" w:sz="0" w:space="0" w:color="auto"/>
      </w:divBdr>
    </w:div>
    <w:div w:id="788663535">
      <w:bodyDiv w:val="1"/>
      <w:marLeft w:val="0"/>
      <w:marRight w:val="0"/>
      <w:marTop w:val="0"/>
      <w:marBottom w:val="0"/>
      <w:divBdr>
        <w:top w:val="none" w:sz="0" w:space="0" w:color="auto"/>
        <w:left w:val="none" w:sz="0" w:space="0" w:color="auto"/>
        <w:bottom w:val="none" w:sz="0" w:space="0" w:color="auto"/>
        <w:right w:val="none" w:sz="0" w:space="0" w:color="auto"/>
      </w:divBdr>
    </w:div>
    <w:div w:id="833911955">
      <w:bodyDiv w:val="1"/>
      <w:marLeft w:val="0"/>
      <w:marRight w:val="0"/>
      <w:marTop w:val="0"/>
      <w:marBottom w:val="0"/>
      <w:divBdr>
        <w:top w:val="none" w:sz="0" w:space="0" w:color="auto"/>
        <w:left w:val="none" w:sz="0" w:space="0" w:color="auto"/>
        <w:bottom w:val="none" w:sz="0" w:space="0" w:color="auto"/>
        <w:right w:val="none" w:sz="0" w:space="0" w:color="auto"/>
      </w:divBdr>
    </w:div>
    <w:div w:id="838081647">
      <w:bodyDiv w:val="1"/>
      <w:marLeft w:val="0"/>
      <w:marRight w:val="0"/>
      <w:marTop w:val="0"/>
      <w:marBottom w:val="0"/>
      <w:divBdr>
        <w:top w:val="none" w:sz="0" w:space="0" w:color="auto"/>
        <w:left w:val="none" w:sz="0" w:space="0" w:color="auto"/>
        <w:bottom w:val="none" w:sz="0" w:space="0" w:color="auto"/>
        <w:right w:val="none" w:sz="0" w:space="0" w:color="auto"/>
      </w:divBdr>
    </w:div>
    <w:div w:id="989216767">
      <w:bodyDiv w:val="1"/>
      <w:marLeft w:val="0"/>
      <w:marRight w:val="0"/>
      <w:marTop w:val="0"/>
      <w:marBottom w:val="0"/>
      <w:divBdr>
        <w:top w:val="none" w:sz="0" w:space="0" w:color="auto"/>
        <w:left w:val="none" w:sz="0" w:space="0" w:color="auto"/>
        <w:bottom w:val="none" w:sz="0" w:space="0" w:color="auto"/>
        <w:right w:val="none" w:sz="0" w:space="0" w:color="auto"/>
      </w:divBdr>
    </w:div>
    <w:div w:id="1068579059">
      <w:bodyDiv w:val="1"/>
      <w:marLeft w:val="0"/>
      <w:marRight w:val="0"/>
      <w:marTop w:val="0"/>
      <w:marBottom w:val="0"/>
      <w:divBdr>
        <w:top w:val="none" w:sz="0" w:space="0" w:color="auto"/>
        <w:left w:val="none" w:sz="0" w:space="0" w:color="auto"/>
        <w:bottom w:val="none" w:sz="0" w:space="0" w:color="auto"/>
        <w:right w:val="none" w:sz="0" w:space="0" w:color="auto"/>
      </w:divBdr>
    </w:div>
    <w:div w:id="1120343879">
      <w:bodyDiv w:val="1"/>
      <w:marLeft w:val="0"/>
      <w:marRight w:val="0"/>
      <w:marTop w:val="0"/>
      <w:marBottom w:val="0"/>
      <w:divBdr>
        <w:top w:val="none" w:sz="0" w:space="0" w:color="auto"/>
        <w:left w:val="none" w:sz="0" w:space="0" w:color="auto"/>
        <w:bottom w:val="none" w:sz="0" w:space="0" w:color="auto"/>
        <w:right w:val="none" w:sz="0" w:space="0" w:color="auto"/>
      </w:divBdr>
    </w:div>
    <w:div w:id="1256746053">
      <w:bodyDiv w:val="1"/>
      <w:marLeft w:val="0"/>
      <w:marRight w:val="0"/>
      <w:marTop w:val="0"/>
      <w:marBottom w:val="0"/>
      <w:divBdr>
        <w:top w:val="none" w:sz="0" w:space="0" w:color="auto"/>
        <w:left w:val="none" w:sz="0" w:space="0" w:color="auto"/>
        <w:bottom w:val="none" w:sz="0" w:space="0" w:color="auto"/>
        <w:right w:val="none" w:sz="0" w:space="0" w:color="auto"/>
      </w:divBdr>
    </w:div>
    <w:div w:id="1321956821">
      <w:bodyDiv w:val="1"/>
      <w:marLeft w:val="0"/>
      <w:marRight w:val="0"/>
      <w:marTop w:val="0"/>
      <w:marBottom w:val="0"/>
      <w:divBdr>
        <w:top w:val="none" w:sz="0" w:space="0" w:color="auto"/>
        <w:left w:val="none" w:sz="0" w:space="0" w:color="auto"/>
        <w:bottom w:val="none" w:sz="0" w:space="0" w:color="auto"/>
        <w:right w:val="none" w:sz="0" w:space="0" w:color="auto"/>
      </w:divBdr>
    </w:div>
    <w:div w:id="1343632567">
      <w:bodyDiv w:val="1"/>
      <w:marLeft w:val="0"/>
      <w:marRight w:val="0"/>
      <w:marTop w:val="0"/>
      <w:marBottom w:val="0"/>
      <w:divBdr>
        <w:top w:val="none" w:sz="0" w:space="0" w:color="auto"/>
        <w:left w:val="none" w:sz="0" w:space="0" w:color="auto"/>
        <w:bottom w:val="none" w:sz="0" w:space="0" w:color="auto"/>
        <w:right w:val="none" w:sz="0" w:space="0" w:color="auto"/>
      </w:divBdr>
      <w:divsChild>
        <w:div w:id="464390393">
          <w:marLeft w:val="0"/>
          <w:marRight w:val="0"/>
          <w:marTop w:val="0"/>
          <w:marBottom w:val="0"/>
          <w:divBdr>
            <w:top w:val="none" w:sz="0" w:space="0" w:color="auto"/>
            <w:left w:val="none" w:sz="0" w:space="0" w:color="auto"/>
            <w:bottom w:val="none" w:sz="0" w:space="0" w:color="auto"/>
            <w:right w:val="none" w:sz="0" w:space="0" w:color="auto"/>
          </w:divBdr>
        </w:div>
      </w:divsChild>
    </w:div>
    <w:div w:id="1396388856">
      <w:bodyDiv w:val="1"/>
      <w:marLeft w:val="0"/>
      <w:marRight w:val="0"/>
      <w:marTop w:val="0"/>
      <w:marBottom w:val="0"/>
      <w:divBdr>
        <w:top w:val="none" w:sz="0" w:space="0" w:color="auto"/>
        <w:left w:val="none" w:sz="0" w:space="0" w:color="auto"/>
        <w:bottom w:val="none" w:sz="0" w:space="0" w:color="auto"/>
        <w:right w:val="none" w:sz="0" w:space="0" w:color="auto"/>
      </w:divBdr>
    </w:div>
    <w:div w:id="1428311041">
      <w:bodyDiv w:val="1"/>
      <w:marLeft w:val="0"/>
      <w:marRight w:val="0"/>
      <w:marTop w:val="0"/>
      <w:marBottom w:val="0"/>
      <w:divBdr>
        <w:top w:val="none" w:sz="0" w:space="0" w:color="auto"/>
        <w:left w:val="none" w:sz="0" w:space="0" w:color="auto"/>
        <w:bottom w:val="none" w:sz="0" w:space="0" w:color="auto"/>
        <w:right w:val="none" w:sz="0" w:space="0" w:color="auto"/>
      </w:divBdr>
    </w:div>
    <w:div w:id="1515222667">
      <w:bodyDiv w:val="1"/>
      <w:marLeft w:val="0"/>
      <w:marRight w:val="0"/>
      <w:marTop w:val="0"/>
      <w:marBottom w:val="0"/>
      <w:divBdr>
        <w:top w:val="none" w:sz="0" w:space="0" w:color="auto"/>
        <w:left w:val="none" w:sz="0" w:space="0" w:color="auto"/>
        <w:bottom w:val="none" w:sz="0" w:space="0" w:color="auto"/>
        <w:right w:val="none" w:sz="0" w:space="0" w:color="auto"/>
      </w:divBdr>
    </w:div>
    <w:div w:id="1596673407">
      <w:bodyDiv w:val="1"/>
      <w:marLeft w:val="0"/>
      <w:marRight w:val="0"/>
      <w:marTop w:val="0"/>
      <w:marBottom w:val="0"/>
      <w:divBdr>
        <w:top w:val="none" w:sz="0" w:space="0" w:color="auto"/>
        <w:left w:val="none" w:sz="0" w:space="0" w:color="auto"/>
        <w:bottom w:val="none" w:sz="0" w:space="0" w:color="auto"/>
        <w:right w:val="none" w:sz="0" w:space="0" w:color="auto"/>
      </w:divBdr>
    </w:div>
    <w:div w:id="1635715084">
      <w:bodyDiv w:val="1"/>
      <w:marLeft w:val="0"/>
      <w:marRight w:val="0"/>
      <w:marTop w:val="0"/>
      <w:marBottom w:val="0"/>
      <w:divBdr>
        <w:top w:val="none" w:sz="0" w:space="0" w:color="auto"/>
        <w:left w:val="none" w:sz="0" w:space="0" w:color="auto"/>
        <w:bottom w:val="none" w:sz="0" w:space="0" w:color="auto"/>
        <w:right w:val="none" w:sz="0" w:space="0" w:color="auto"/>
      </w:divBdr>
    </w:div>
    <w:div w:id="1824733171">
      <w:bodyDiv w:val="1"/>
      <w:marLeft w:val="0"/>
      <w:marRight w:val="0"/>
      <w:marTop w:val="0"/>
      <w:marBottom w:val="0"/>
      <w:divBdr>
        <w:top w:val="none" w:sz="0" w:space="0" w:color="auto"/>
        <w:left w:val="none" w:sz="0" w:space="0" w:color="auto"/>
        <w:bottom w:val="none" w:sz="0" w:space="0" w:color="auto"/>
        <w:right w:val="none" w:sz="0" w:space="0" w:color="auto"/>
      </w:divBdr>
      <w:divsChild>
        <w:div w:id="1817650198">
          <w:marLeft w:val="0"/>
          <w:marRight w:val="0"/>
          <w:marTop w:val="0"/>
          <w:marBottom w:val="0"/>
          <w:divBdr>
            <w:top w:val="none" w:sz="0" w:space="0" w:color="auto"/>
            <w:left w:val="none" w:sz="0" w:space="0" w:color="auto"/>
            <w:bottom w:val="none" w:sz="0" w:space="0" w:color="auto"/>
            <w:right w:val="none" w:sz="0" w:space="0" w:color="auto"/>
          </w:divBdr>
        </w:div>
      </w:divsChild>
    </w:div>
    <w:div w:id="1844394467">
      <w:bodyDiv w:val="1"/>
      <w:marLeft w:val="0"/>
      <w:marRight w:val="0"/>
      <w:marTop w:val="0"/>
      <w:marBottom w:val="0"/>
      <w:divBdr>
        <w:top w:val="none" w:sz="0" w:space="0" w:color="auto"/>
        <w:left w:val="none" w:sz="0" w:space="0" w:color="auto"/>
        <w:bottom w:val="none" w:sz="0" w:space="0" w:color="auto"/>
        <w:right w:val="none" w:sz="0" w:space="0" w:color="auto"/>
      </w:divBdr>
    </w:div>
    <w:div w:id="1927415219">
      <w:bodyDiv w:val="1"/>
      <w:marLeft w:val="0"/>
      <w:marRight w:val="0"/>
      <w:marTop w:val="0"/>
      <w:marBottom w:val="0"/>
      <w:divBdr>
        <w:top w:val="none" w:sz="0" w:space="0" w:color="auto"/>
        <w:left w:val="none" w:sz="0" w:space="0" w:color="auto"/>
        <w:bottom w:val="none" w:sz="0" w:space="0" w:color="auto"/>
        <w:right w:val="none" w:sz="0" w:space="0" w:color="auto"/>
      </w:divBdr>
    </w:div>
    <w:div w:id="1954743735">
      <w:bodyDiv w:val="1"/>
      <w:marLeft w:val="0"/>
      <w:marRight w:val="0"/>
      <w:marTop w:val="0"/>
      <w:marBottom w:val="0"/>
      <w:divBdr>
        <w:top w:val="none" w:sz="0" w:space="0" w:color="auto"/>
        <w:left w:val="none" w:sz="0" w:space="0" w:color="auto"/>
        <w:bottom w:val="none" w:sz="0" w:space="0" w:color="auto"/>
        <w:right w:val="none" w:sz="0" w:space="0" w:color="auto"/>
      </w:divBdr>
    </w:div>
    <w:div w:id="207488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en.wikipedia.org/wiki/Bangladesh"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D5A57-C511-42E6-9D4A-59AE2C19C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40</Pages>
  <Words>9830</Words>
  <Characters>56032</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JEWEL</dc:creator>
  <cp:lastModifiedBy>Md. Emran Hossain</cp:lastModifiedBy>
  <cp:revision>143</cp:revision>
  <cp:lastPrinted>2018-11-08T08:37:00Z</cp:lastPrinted>
  <dcterms:created xsi:type="dcterms:W3CDTF">2018-09-28T14:11:00Z</dcterms:created>
  <dcterms:modified xsi:type="dcterms:W3CDTF">2018-11-08T10:07:00Z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