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D8B" w:rsidRDefault="00271D8B" w:rsidP="00271D8B">
      <w:pPr>
        <w:spacing w:before="240" w:after="0" w:line="360" w:lineRule="auto"/>
        <w:jc w:val="center"/>
        <w:rPr>
          <w:rFonts w:ascii="Times New Roman" w:hAnsi="Times New Roman" w:cs="Times New Roman"/>
          <w:sz w:val="24"/>
          <w:szCs w:val="24"/>
        </w:rPr>
      </w:pPr>
      <w:r>
        <w:rPr>
          <w:noProof/>
        </w:rPr>
        <w:drawing>
          <wp:inline distT="0" distB="0" distL="0" distR="0">
            <wp:extent cx="1419225" cy="14668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19225" cy="1466850"/>
                    </a:xfrm>
                    <a:prstGeom prst="rect">
                      <a:avLst/>
                    </a:prstGeom>
                    <a:noFill/>
                    <a:ln w="9525">
                      <a:noFill/>
                      <a:miter lim="800000"/>
                      <a:headEnd/>
                      <a:tailEnd/>
                    </a:ln>
                  </pic:spPr>
                </pic:pic>
              </a:graphicData>
            </a:graphic>
          </wp:inline>
        </w:drawing>
      </w:r>
    </w:p>
    <w:p w:rsidR="00271D8B" w:rsidRDefault="00271D8B" w:rsidP="00271D8B">
      <w:pPr>
        <w:spacing w:before="240" w:after="0" w:line="360" w:lineRule="auto"/>
        <w:jc w:val="center"/>
        <w:rPr>
          <w:rFonts w:ascii="Times New Roman" w:hAnsi="Times New Roman" w:cs="Times New Roman"/>
          <w:sz w:val="24"/>
          <w:szCs w:val="24"/>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886591" w:rsidTr="00886591">
        <w:trPr>
          <w:trHeight w:val="1725"/>
          <w:jc w:val="center"/>
        </w:trPr>
        <w:tc>
          <w:tcPr>
            <w:tcW w:w="9072" w:type="dxa"/>
          </w:tcPr>
          <w:p w:rsidR="00886591" w:rsidRPr="00972247" w:rsidRDefault="00886591" w:rsidP="00886591">
            <w:pPr>
              <w:spacing w:line="360" w:lineRule="auto"/>
              <w:ind w:hanging="2"/>
              <w:jc w:val="center"/>
              <w:rPr>
                <w:rFonts w:ascii="Times New Roman" w:eastAsia="Times New Roman" w:hAnsi="Times New Roman"/>
                <w:b/>
                <w:bCs/>
                <w:color w:val="1F497D" w:themeColor="text2"/>
                <w:w w:val="99"/>
                <w:sz w:val="35"/>
                <w:szCs w:val="35"/>
              </w:rPr>
            </w:pPr>
            <w:r w:rsidRPr="00972247">
              <w:rPr>
                <w:rFonts w:ascii="Times New Roman" w:eastAsia="Times New Roman" w:hAnsi="Times New Roman"/>
                <w:b/>
                <w:bCs/>
                <w:color w:val="1F497D" w:themeColor="text2"/>
                <w:spacing w:val="-5"/>
                <w:sz w:val="35"/>
                <w:szCs w:val="35"/>
              </w:rPr>
              <w:t xml:space="preserve">EFFECTS OF LEVOCARNITINE SUPPLEMENTATION </w:t>
            </w:r>
            <w:r w:rsidRPr="00972247">
              <w:rPr>
                <w:rFonts w:ascii="Times New Roman" w:eastAsia="Times New Roman" w:hAnsi="Times New Roman"/>
                <w:b/>
                <w:bCs/>
                <w:color w:val="1F497D" w:themeColor="text2"/>
                <w:spacing w:val="-1"/>
                <w:w w:val="99"/>
                <w:sz w:val="35"/>
                <w:szCs w:val="35"/>
              </w:rPr>
              <w:t>O</w:t>
            </w:r>
            <w:r w:rsidRPr="00972247">
              <w:rPr>
                <w:rFonts w:ascii="Times New Roman" w:eastAsia="Times New Roman" w:hAnsi="Times New Roman"/>
                <w:b/>
                <w:bCs/>
                <w:color w:val="1F497D" w:themeColor="text2"/>
                <w:w w:val="99"/>
                <w:sz w:val="35"/>
                <w:szCs w:val="35"/>
              </w:rPr>
              <w:t xml:space="preserve">N </w:t>
            </w:r>
            <w:r w:rsidRPr="00972247">
              <w:rPr>
                <w:rFonts w:ascii="Times New Roman" w:eastAsia="Times New Roman" w:hAnsi="Times New Roman"/>
                <w:b/>
                <w:bCs/>
                <w:color w:val="1F497D" w:themeColor="text2"/>
                <w:sz w:val="35"/>
                <w:szCs w:val="35"/>
              </w:rPr>
              <w:t>PRODUC</w:t>
            </w:r>
            <w:r w:rsidRPr="00972247">
              <w:rPr>
                <w:rFonts w:ascii="Times New Roman" w:eastAsia="Times New Roman" w:hAnsi="Times New Roman"/>
                <w:b/>
                <w:bCs/>
                <w:color w:val="1F497D" w:themeColor="text2"/>
                <w:spacing w:val="1"/>
                <w:sz w:val="35"/>
                <w:szCs w:val="35"/>
              </w:rPr>
              <w:t>T</w:t>
            </w:r>
            <w:r w:rsidRPr="00972247">
              <w:rPr>
                <w:rFonts w:ascii="Times New Roman" w:eastAsia="Times New Roman" w:hAnsi="Times New Roman"/>
                <w:b/>
                <w:bCs/>
                <w:color w:val="1F497D" w:themeColor="text2"/>
                <w:spacing w:val="2"/>
                <w:sz w:val="35"/>
                <w:szCs w:val="35"/>
              </w:rPr>
              <w:t>I</w:t>
            </w:r>
            <w:r w:rsidRPr="00972247">
              <w:rPr>
                <w:rFonts w:ascii="Times New Roman" w:eastAsia="Times New Roman" w:hAnsi="Times New Roman"/>
                <w:b/>
                <w:bCs/>
                <w:color w:val="1F497D" w:themeColor="text2"/>
                <w:sz w:val="35"/>
                <w:szCs w:val="35"/>
              </w:rPr>
              <w:t>VE</w:t>
            </w:r>
            <w:r w:rsidRPr="00972247">
              <w:rPr>
                <w:rFonts w:ascii="Times New Roman" w:eastAsia="Times New Roman" w:hAnsi="Times New Roman"/>
                <w:b/>
                <w:bCs/>
                <w:color w:val="1F497D" w:themeColor="text2"/>
                <w:spacing w:val="-20"/>
                <w:sz w:val="35"/>
                <w:szCs w:val="35"/>
              </w:rPr>
              <w:t xml:space="preserve"> </w:t>
            </w:r>
            <w:r w:rsidRPr="00972247">
              <w:rPr>
                <w:rFonts w:ascii="Times New Roman" w:eastAsia="Times New Roman" w:hAnsi="Times New Roman"/>
                <w:b/>
                <w:bCs/>
                <w:color w:val="1F497D" w:themeColor="text2"/>
                <w:spacing w:val="2"/>
                <w:sz w:val="35"/>
                <w:szCs w:val="35"/>
              </w:rPr>
              <w:t>P</w:t>
            </w:r>
            <w:r w:rsidRPr="00972247">
              <w:rPr>
                <w:rFonts w:ascii="Times New Roman" w:eastAsia="Times New Roman" w:hAnsi="Times New Roman"/>
                <w:b/>
                <w:bCs/>
                <w:color w:val="1F497D" w:themeColor="text2"/>
                <w:sz w:val="35"/>
                <w:szCs w:val="35"/>
              </w:rPr>
              <w:t>ERF</w:t>
            </w:r>
            <w:r w:rsidRPr="00972247">
              <w:rPr>
                <w:rFonts w:ascii="Times New Roman" w:eastAsia="Times New Roman" w:hAnsi="Times New Roman"/>
                <w:b/>
                <w:bCs/>
                <w:color w:val="1F497D" w:themeColor="text2"/>
                <w:spacing w:val="1"/>
                <w:sz w:val="35"/>
                <w:szCs w:val="35"/>
              </w:rPr>
              <w:t>O</w:t>
            </w:r>
            <w:r w:rsidRPr="00972247">
              <w:rPr>
                <w:rFonts w:ascii="Times New Roman" w:eastAsia="Times New Roman" w:hAnsi="Times New Roman"/>
                <w:b/>
                <w:bCs/>
                <w:color w:val="1F497D" w:themeColor="text2"/>
                <w:sz w:val="35"/>
                <w:szCs w:val="35"/>
              </w:rPr>
              <w:t>R</w:t>
            </w:r>
            <w:r w:rsidRPr="00972247">
              <w:rPr>
                <w:rFonts w:ascii="Times New Roman" w:eastAsia="Times New Roman" w:hAnsi="Times New Roman"/>
                <w:b/>
                <w:bCs/>
                <w:color w:val="1F497D" w:themeColor="text2"/>
                <w:spacing w:val="1"/>
                <w:sz w:val="35"/>
                <w:szCs w:val="35"/>
              </w:rPr>
              <w:t>M</w:t>
            </w:r>
            <w:r w:rsidRPr="00972247">
              <w:rPr>
                <w:rFonts w:ascii="Times New Roman" w:eastAsia="Times New Roman" w:hAnsi="Times New Roman"/>
                <w:b/>
                <w:bCs/>
                <w:color w:val="1F497D" w:themeColor="text2"/>
                <w:sz w:val="35"/>
                <w:szCs w:val="35"/>
              </w:rPr>
              <w:t>ANC</w:t>
            </w:r>
            <w:r w:rsidRPr="00972247">
              <w:rPr>
                <w:rFonts w:ascii="Times New Roman" w:eastAsia="Times New Roman" w:hAnsi="Times New Roman"/>
                <w:b/>
                <w:bCs/>
                <w:color w:val="1F497D" w:themeColor="text2"/>
                <w:spacing w:val="3"/>
                <w:sz w:val="35"/>
                <w:szCs w:val="35"/>
              </w:rPr>
              <w:t>E</w:t>
            </w:r>
            <w:r w:rsidRPr="00972247">
              <w:rPr>
                <w:rFonts w:ascii="Times New Roman" w:eastAsia="Times New Roman" w:hAnsi="Times New Roman"/>
                <w:b/>
                <w:bCs/>
                <w:color w:val="1F497D" w:themeColor="text2"/>
                <w:w w:val="99"/>
                <w:sz w:val="35"/>
                <w:szCs w:val="35"/>
              </w:rPr>
              <w:t xml:space="preserve"> </w:t>
            </w:r>
            <w:r w:rsidRPr="00972247">
              <w:rPr>
                <w:rFonts w:ascii="Times New Roman" w:eastAsia="Times New Roman" w:hAnsi="Times New Roman"/>
                <w:b/>
                <w:bCs/>
                <w:color w:val="1F497D" w:themeColor="text2"/>
                <w:sz w:val="35"/>
                <w:szCs w:val="35"/>
              </w:rPr>
              <w:t>AND</w:t>
            </w:r>
            <w:r w:rsidRPr="00972247">
              <w:rPr>
                <w:rFonts w:ascii="Times New Roman" w:eastAsia="Times New Roman" w:hAnsi="Times New Roman"/>
                <w:b/>
                <w:bCs/>
                <w:color w:val="1F497D" w:themeColor="text2"/>
                <w:spacing w:val="-6"/>
                <w:sz w:val="35"/>
                <w:szCs w:val="35"/>
              </w:rPr>
              <w:t xml:space="preserve"> </w:t>
            </w:r>
            <w:r w:rsidRPr="00972247">
              <w:rPr>
                <w:rFonts w:ascii="Times New Roman" w:eastAsia="Times New Roman" w:hAnsi="Times New Roman"/>
                <w:b/>
                <w:bCs/>
                <w:color w:val="1F497D" w:themeColor="text2"/>
                <w:sz w:val="35"/>
                <w:szCs w:val="35"/>
              </w:rPr>
              <w:t>CAR</w:t>
            </w:r>
            <w:r w:rsidRPr="00972247">
              <w:rPr>
                <w:rFonts w:ascii="Times New Roman" w:eastAsia="Times New Roman" w:hAnsi="Times New Roman"/>
                <w:b/>
                <w:bCs/>
                <w:color w:val="1F497D" w:themeColor="text2"/>
                <w:spacing w:val="2"/>
                <w:sz w:val="35"/>
                <w:szCs w:val="35"/>
              </w:rPr>
              <w:t>C</w:t>
            </w:r>
            <w:r w:rsidRPr="00972247">
              <w:rPr>
                <w:rFonts w:ascii="Times New Roman" w:eastAsia="Times New Roman" w:hAnsi="Times New Roman"/>
                <w:b/>
                <w:bCs/>
                <w:color w:val="1F497D" w:themeColor="text2"/>
                <w:sz w:val="35"/>
                <w:szCs w:val="35"/>
              </w:rPr>
              <w:t>ASS</w:t>
            </w:r>
            <w:r w:rsidRPr="00972247">
              <w:rPr>
                <w:rFonts w:ascii="Times New Roman" w:eastAsia="Times New Roman" w:hAnsi="Times New Roman"/>
                <w:b/>
                <w:bCs/>
                <w:color w:val="1F497D" w:themeColor="text2"/>
                <w:spacing w:val="-14"/>
                <w:sz w:val="35"/>
                <w:szCs w:val="35"/>
              </w:rPr>
              <w:t xml:space="preserve"> </w:t>
            </w:r>
            <w:r w:rsidRPr="00972247">
              <w:rPr>
                <w:rFonts w:ascii="Times New Roman" w:eastAsia="Times New Roman" w:hAnsi="Times New Roman"/>
                <w:b/>
                <w:bCs/>
                <w:color w:val="1F497D" w:themeColor="text2"/>
                <w:sz w:val="35"/>
                <w:szCs w:val="35"/>
              </w:rPr>
              <w:t>C</w:t>
            </w:r>
            <w:r w:rsidRPr="00972247">
              <w:rPr>
                <w:rFonts w:ascii="Times New Roman" w:eastAsia="Times New Roman" w:hAnsi="Times New Roman"/>
                <w:b/>
                <w:bCs/>
                <w:color w:val="1F497D" w:themeColor="text2"/>
                <w:spacing w:val="-1"/>
                <w:sz w:val="35"/>
                <w:szCs w:val="35"/>
              </w:rPr>
              <w:t>H</w:t>
            </w:r>
            <w:r w:rsidRPr="00972247">
              <w:rPr>
                <w:rFonts w:ascii="Times New Roman" w:eastAsia="Times New Roman" w:hAnsi="Times New Roman"/>
                <w:b/>
                <w:bCs/>
                <w:color w:val="1F497D" w:themeColor="text2"/>
                <w:spacing w:val="2"/>
                <w:sz w:val="35"/>
                <w:szCs w:val="35"/>
              </w:rPr>
              <w:t>A</w:t>
            </w:r>
            <w:r w:rsidRPr="00972247">
              <w:rPr>
                <w:rFonts w:ascii="Times New Roman" w:eastAsia="Times New Roman" w:hAnsi="Times New Roman"/>
                <w:b/>
                <w:bCs/>
                <w:color w:val="1F497D" w:themeColor="text2"/>
                <w:sz w:val="35"/>
                <w:szCs w:val="35"/>
              </w:rPr>
              <w:t>RACT</w:t>
            </w:r>
            <w:r w:rsidRPr="00972247">
              <w:rPr>
                <w:rFonts w:ascii="Times New Roman" w:eastAsia="Times New Roman" w:hAnsi="Times New Roman"/>
                <w:b/>
                <w:bCs/>
                <w:color w:val="1F497D" w:themeColor="text2"/>
                <w:spacing w:val="1"/>
                <w:sz w:val="35"/>
                <w:szCs w:val="35"/>
              </w:rPr>
              <w:t>E</w:t>
            </w:r>
            <w:r w:rsidRPr="00972247">
              <w:rPr>
                <w:rFonts w:ascii="Times New Roman" w:eastAsia="Times New Roman" w:hAnsi="Times New Roman"/>
                <w:b/>
                <w:bCs/>
                <w:color w:val="1F497D" w:themeColor="text2"/>
                <w:sz w:val="35"/>
                <w:szCs w:val="35"/>
              </w:rPr>
              <w:t>RI</w:t>
            </w:r>
            <w:r w:rsidRPr="00972247">
              <w:rPr>
                <w:rFonts w:ascii="Times New Roman" w:eastAsia="Times New Roman" w:hAnsi="Times New Roman"/>
                <w:b/>
                <w:bCs/>
                <w:color w:val="1F497D" w:themeColor="text2"/>
                <w:spacing w:val="3"/>
                <w:sz w:val="35"/>
                <w:szCs w:val="35"/>
              </w:rPr>
              <w:t>S</w:t>
            </w:r>
            <w:r w:rsidRPr="00972247">
              <w:rPr>
                <w:rFonts w:ascii="Times New Roman" w:eastAsia="Times New Roman" w:hAnsi="Times New Roman"/>
                <w:b/>
                <w:bCs/>
                <w:color w:val="1F497D" w:themeColor="text2"/>
                <w:sz w:val="35"/>
                <w:szCs w:val="35"/>
              </w:rPr>
              <w:t>T</w:t>
            </w:r>
            <w:r w:rsidRPr="00972247">
              <w:rPr>
                <w:rFonts w:ascii="Times New Roman" w:eastAsia="Times New Roman" w:hAnsi="Times New Roman"/>
                <w:b/>
                <w:bCs/>
                <w:color w:val="1F497D" w:themeColor="text2"/>
                <w:spacing w:val="1"/>
                <w:sz w:val="35"/>
                <w:szCs w:val="35"/>
              </w:rPr>
              <w:t>I</w:t>
            </w:r>
            <w:r w:rsidRPr="00972247">
              <w:rPr>
                <w:rFonts w:ascii="Times New Roman" w:eastAsia="Times New Roman" w:hAnsi="Times New Roman"/>
                <w:b/>
                <w:bCs/>
                <w:color w:val="1F497D" w:themeColor="text2"/>
                <w:sz w:val="35"/>
                <w:szCs w:val="35"/>
              </w:rPr>
              <w:t>CS</w:t>
            </w:r>
            <w:r w:rsidRPr="00972247">
              <w:rPr>
                <w:rFonts w:ascii="Times New Roman" w:eastAsia="Times New Roman" w:hAnsi="Times New Roman"/>
                <w:b/>
                <w:bCs/>
                <w:color w:val="1F497D" w:themeColor="text2"/>
                <w:spacing w:val="-31"/>
                <w:sz w:val="35"/>
                <w:szCs w:val="35"/>
              </w:rPr>
              <w:t xml:space="preserve"> </w:t>
            </w:r>
            <w:r w:rsidRPr="00972247">
              <w:rPr>
                <w:rFonts w:ascii="Times New Roman" w:eastAsia="Times New Roman" w:hAnsi="Times New Roman"/>
                <w:b/>
                <w:bCs/>
                <w:color w:val="1F497D" w:themeColor="text2"/>
                <w:sz w:val="35"/>
                <w:szCs w:val="35"/>
              </w:rPr>
              <w:t>OF</w:t>
            </w:r>
            <w:r w:rsidRPr="00972247">
              <w:rPr>
                <w:rFonts w:ascii="Times New Roman" w:eastAsia="Times New Roman" w:hAnsi="Times New Roman"/>
                <w:b/>
                <w:bCs/>
                <w:color w:val="1F497D" w:themeColor="text2"/>
                <w:spacing w:val="-4"/>
                <w:sz w:val="35"/>
                <w:szCs w:val="35"/>
              </w:rPr>
              <w:t xml:space="preserve"> </w:t>
            </w:r>
            <w:r w:rsidRPr="00972247">
              <w:rPr>
                <w:rFonts w:ascii="Times New Roman" w:eastAsia="Times New Roman" w:hAnsi="Times New Roman"/>
                <w:b/>
                <w:bCs/>
                <w:color w:val="1F497D" w:themeColor="text2"/>
                <w:w w:val="99"/>
                <w:sz w:val="35"/>
                <w:szCs w:val="35"/>
              </w:rPr>
              <w:t>B</w:t>
            </w:r>
            <w:r w:rsidRPr="00972247">
              <w:rPr>
                <w:rFonts w:ascii="Times New Roman" w:eastAsia="Times New Roman" w:hAnsi="Times New Roman"/>
                <w:b/>
                <w:bCs/>
                <w:color w:val="1F497D" w:themeColor="text2"/>
                <w:spacing w:val="2"/>
                <w:w w:val="99"/>
                <w:sz w:val="35"/>
                <w:szCs w:val="35"/>
              </w:rPr>
              <w:t>R</w:t>
            </w:r>
            <w:r w:rsidRPr="00972247">
              <w:rPr>
                <w:rFonts w:ascii="Times New Roman" w:eastAsia="Times New Roman" w:hAnsi="Times New Roman"/>
                <w:b/>
                <w:bCs/>
                <w:color w:val="1F497D" w:themeColor="text2"/>
                <w:spacing w:val="-1"/>
                <w:w w:val="99"/>
                <w:sz w:val="35"/>
                <w:szCs w:val="35"/>
              </w:rPr>
              <w:t>O</w:t>
            </w:r>
            <w:r w:rsidRPr="00972247">
              <w:rPr>
                <w:rFonts w:ascii="Times New Roman" w:eastAsia="Times New Roman" w:hAnsi="Times New Roman"/>
                <w:b/>
                <w:bCs/>
                <w:color w:val="1F497D" w:themeColor="text2"/>
                <w:w w:val="99"/>
                <w:sz w:val="35"/>
                <w:szCs w:val="35"/>
              </w:rPr>
              <w:t>I</w:t>
            </w:r>
            <w:r w:rsidRPr="00972247">
              <w:rPr>
                <w:rFonts w:ascii="Times New Roman" w:eastAsia="Times New Roman" w:hAnsi="Times New Roman"/>
                <w:b/>
                <w:bCs/>
                <w:color w:val="1F497D" w:themeColor="text2"/>
                <w:spacing w:val="4"/>
                <w:w w:val="99"/>
                <w:sz w:val="35"/>
                <w:szCs w:val="35"/>
              </w:rPr>
              <w:t>L</w:t>
            </w:r>
            <w:r w:rsidRPr="00972247">
              <w:rPr>
                <w:rFonts w:ascii="Times New Roman" w:eastAsia="Times New Roman" w:hAnsi="Times New Roman"/>
                <w:b/>
                <w:bCs/>
                <w:color w:val="1F497D" w:themeColor="text2"/>
                <w:w w:val="99"/>
                <w:sz w:val="35"/>
                <w:szCs w:val="35"/>
              </w:rPr>
              <w:t>ER</w:t>
            </w:r>
          </w:p>
        </w:tc>
      </w:tr>
    </w:tbl>
    <w:p w:rsidR="00271D8B" w:rsidRDefault="00271D8B" w:rsidP="00271D8B">
      <w:pPr>
        <w:spacing w:after="0" w:line="360" w:lineRule="auto"/>
        <w:ind w:hanging="2"/>
        <w:jc w:val="center"/>
        <w:rPr>
          <w:rFonts w:ascii="Times New Roman" w:eastAsia="Times New Roman" w:hAnsi="Times New Roman"/>
          <w:b/>
          <w:bCs/>
          <w:w w:val="99"/>
          <w:sz w:val="36"/>
          <w:szCs w:val="34"/>
        </w:rPr>
      </w:pPr>
    </w:p>
    <w:p w:rsidR="00271D8B" w:rsidRDefault="00271D8B" w:rsidP="00271D8B">
      <w:pPr>
        <w:spacing w:after="0" w:line="360" w:lineRule="auto"/>
        <w:ind w:hanging="2"/>
        <w:jc w:val="center"/>
        <w:rPr>
          <w:rFonts w:ascii="Times New Roman" w:eastAsia="Times New Roman" w:hAnsi="Times New Roman"/>
          <w:b/>
          <w:bCs/>
          <w:w w:val="99"/>
          <w:sz w:val="36"/>
          <w:szCs w:val="34"/>
        </w:rPr>
      </w:pPr>
    </w:p>
    <w:p w:rsidR="00886591" w:rsidRPr="00886591" w:rsidRDefault="00886591" w:rsidP="00271D8B">
      <w:pPr>
        <w:spacing w:after="0" w:line="360" w:lineRule="auto"/>
        <w:ind w:hanging="2"/>
        <w:jc w:val="center"/>
        <w:rPr>
          <w:rFonts w:ascii="Times New Roman" w:eastAsia="Times New Roman" w:hAnsi="Times New Roman"/>
          <w:b/>
          <w:bCs/>
          <w:w w:val="99"/>
          <w:szCs w:val="22"/>
        </w:rPr>
      </w:pPr>
    </w:p>
    <w:p w:rsidR="00271D8B" w:rsidRPr="00E05483" w:rsidRDefault="005101F6" w:rsidP="00271D8B">
      <w:pPr>
        <w:spacing w:after="0" w:line="360" w:lineRule="auto"/>
        <w:ind w:hanging="2"/>
        <w:jc w:val="center"/>
        <w:rPr>
          <w:rFonts w:ascii="Times New Roman" w:eastAsia="Times New Roman" w:hAnsi="Times New Roman"/>
          <w:b/>
          <w:bCs/>
          <w:color w:val="00B050"/>
          <w:sz w:val="28"/>
          <w:szCs w:val="30"/>
        </w:rPr>
      </w:pPr>
      <w:r w:rsidRPr="00E05483">
        <w:rPr>
          <w:rFonts w:ascii="Times New Roman" w:eastAsia="Times New Roman" w:hAnsi="Times New Roman"/>
          <w:b/>
          <w:bCs/>
          <w:color w:val="00B050"/>
          <w:sz w:val="28"/>
          <w:szCs w:val="30"/>
        </w:rPr>
        <w:t>HILLOL SIKDER</w:t>
      </w:r>
    </w:p>
    <w:p w:rsidR="00271D8B" w:rsidRPr="00E05483" w:rsidRDefault="00271D8B" w:rsidP="00271D8B">
      <w:pPr>
        <w:spacing w:after="0" w:line="360" w:lineRule="auto"/>
        <w:ind w:hanging="2"/>
        <w:jc w:val="center"/>
        <w:rPr>
          <w:rFonts w:ascii="Times New Roman" w:eastAsia="Times New Roman" w:hAnsi="Times New Roman"/>
          <w:color w:val="0070C0"/>
          <w:sz w:val="24"/>
        </w:rPr>
      </w:pPr>
      <w:r w:rsidRPr="00E05483">
        <w:rPr>
          <w:rFonts w:ascii="Times New Roman" w:eastAsia="Times New Roman" w:hAnsi="Times New Roman"/>
          <w:color w:val="0070C0"/>
          <w:sz w:val="24"/>
        </w:rPr>
        <w:t>Examination Roll No. 0115/04</w:t>
      </w:r>
    </w:p>
    <w:p w:rsidR="00271D8B" w:rsidRPr="00E05483" w:rsidRDefault="00271D8B" w:rsidP="00271D8B">
      <w:pPr>
        <w:spacing w:after="0" w:line="360" w:lineRule="auto"/>
        <w:ind w:hanging="2"/>
        <w:jc w:val="center"/>
        <w:rPr>
          <w:rFonts w:ascii="Times New Roman" w:eastAsia="Times New Roman" w:hAnsi="Times New Roman"/>
          <w:color w:val="0070C0"/>
          <w:sz w:val="24"/>
        </w:rPr>
      </w:pPr>
      <w:r w:rsidRPr="00E05483">
        <w:rPr>
          <w:rFonts w:ascii="Times New Roman" w:eastAsia="Times New Roman" w:hAnsi="Times New Roman"/>
          <w:color w:val="0070C0"/>
          <w:sz w:val="24"/>
        </w:rPr>
        <w:t xml:space="preserve">Registration No. 235 </w:t>
      </w:r>
      <w:r w:rsidR="00116195">
        <w:rPr>
          <w:rFonts w:ascii="Times New Roman" w:eastAsia="Times New Roman" w:hAnsi="Times New Roman"/>
          <w:color w:val="0070C0"/>
          <w:sz w:val="24"/>
        </w:rPr>
        <w:t xml:space="preserve">(January-June </w:t>
      </w:r>
      <w:r w:rsidRPr="00E05483">
        <w:rPr>
          <w:rFonts w:ascii="Times New Roman" w:eastAsia="Times New Roman" w:hAnsi="Times New Roman"/>
          <w:color w:val="0070C0"/>
          <w:sz w:val="24"/>
        </w:rPr>
        <w:t>2015)</w:t>
      </w:r>
    </w:p>
    <w:p w:rsidR="00271D8B" w:rsidRPr="00E05483" w:rsidRDefault="00271D8B" w:rsidP="00271D8B">
      <w:pPr>
        <w:spacing w:after="0" w:line="360" w:lineRule="auto"/>
        <w:ind w:hanging="2"/>
        <w:jc w:val="center"/>
        <w:rPr>
          <w:rFonts w:ascii="Times New Roman" w:eastAsia="Times New Roman" w:hAnsi="Times New Roman"/>
          <w:color w:val="0070C0"/>
          <w:sz w:val="24"/>
        </w:rPr>
      </w:pPr>
      <w:r w:rsidRPr="00E05483">
        <w:rPr>
          <w:rFonts w:ascii="Times New Roman" w:eastAsia="Times New Roman" w:hAnsi="Times New Roman"/>
          <w:color w:val="0070C0"/>
          <w:sz w:val="24"/>
        </w:rPr>
        <w:t>Semester: July-December 2016</w:t>
      </w:r>
    </w:p>
    <w:p w:rsidR="00271D8B" w:rsidRDefault="00271D8B" w:rsidP="00271D8B">
      <w:pPr>
        <w:spacing w:after="0" w:line="360" w:lineRule="auto"/>
        <w:ind w:hanging="2"/>
        <w:jc w:val="center"/>
        <w:rPr>
          <w:rFonts w:ascii="Times New Roman" w:eastAsia="Times New Roman" w:hAnsi="Times New Roman"/>
          <w:sz w:val="24"/>
        </w:rPr>
      </w:pPr>
    </w:p>
    <w:p w:rsidR="00271D8B" w:rsidRDefault="00271D8B" w:rsidP="00271D8B">
      <w:pPr>
        <w:spacing w:after="0" w:line="360" w:lineRule="auto"/>
        <w:ind w:hanging="2"/>
        <w:jc w:val="center"/>
        <w:rPr>
          <w:rFonts w:ascii="Times New Roman" w:eastAsia="Times New Roman" w:hAnsi="Times New Roman"/>
          <w:sz w:val="24"/>
        </w:rPr>
      </w:pPr>
    </w:p>
    <w:p w:rsidR="00886591" w:rsidRDefault="00886591" w:rsidP="00271D8B">
      <w:pPr>
        <w:spacing w:after="0" w:line="360" w:lineRule="auto"/>
        <w:ind w:hanging="2"/>
        <w:jc w:val="center"/>
        <w:rPr>
          <w:rFonts w:ascii="Times New Roman" w:eastAsia="Times New Roman" w:hAnsi="Times New Roman"/>
          <w:sz w:val="24"/>
        </w:rPr>
      </w:pPr>
    </w:p>
    <w:p w:rsidR="00271D8B" w:rsidRPr="0032112D" w:rsidRDefault="00271D8B" w:rsidP="00271D8B">
      <w:pPr>
        <w:spacing w:after="0" w:line="360" w:lineRule="auto"/>
        <w:ind w:hanging="2"/>
        <w:jc w:val="center"/>
        <w:rPr>
          <w:rFonts w:ascii="Times New Roman" w:eastAsia="Times New Roman" w:hAnsi="Times New Roman"/>
          <w:sz w:val="24"/>
        </w:rPr>
      </w:pPr>
    </w:p>
    <w:p w:rsidR="00271D8B" w:rsidRPr="00E05483" w:rsidRDefault="00271D8B" w:rsidP="00271D8B">
      <w:pPr>
        <w:spacing w:after="0" w:line="360" w:lineRule="auto"/>
        <w:ind w:hanging="2"/>
        <w:jc w:val="center"/>
        <w:rPr>
          <w:rFonts w:ascii="Times New Roman" w:eastAsia="Times New Roman" w:hAnsi="Times New Roman"/>
          <w:b/>
          <w:bCs/>
          <w:color w:val="1F497D" w:themeColor="text2"/>
          <w:sz w:val="24"/>
        </w:rPr>
      </w:pPr>
      <w:r w:rsidRPr="00E05483">
        <w:rPr>
          <w:rFonts w:ascii="Times New Roman" w:eastAsia="Times New Roman" w:hAnsi="Times New Roman"/>
          <w:b/>
          <w:bCs/>
          <w:color w:val="1F497D" w:themeColor="text2"/>
          <w:sz w:val="24"/>
        </w:rPr>
        <w:t>A thesis submitted in partial fulfillment of the requirements for the degree of Master of Science in Animal and Poultry Nutrition</w:t>
      </w:r>
    </w:p>
    <w:p w:rsidR="00271D8B" w:rsidRDefault="00271D8B" w:rsidP="00271D8B">
      <w:pPr>
        <w:spacing w:after="0" w:line="360" w:lineRule="auto"/>
        <w:ind w:hanging="2"/>
        <w:jc w:val="center"/>
        <w:rPr>
          <w:rFonts w:ascii="Times New Roman" w:eastAsia="Times New Roman" w:hAnsi="Times New Roman"/>
          <w:b/>
          <w:bCs/>
          <w:sz w:val="24"/>
        </w:rPr>
      </w:pPr>
    </w:p>
    <w:p w:rsidR="00271D8B" w:rsidRPr="00E05483" w:rsidRDefault="00271D8B" w:rsidP="00271D8B">
      <w:pPr>
        <w:spacing w:after="0" w:line="360" w:lineRule="auto"/>
        <w:ind w:hanging="2"/>
        <w:jc w:val="center"/>
        <w:rPr>
          <w:rFonts w:ascii="Times New Roman" w:eastAsia="Times New Roman" w:hAnsi="Times New Roman"/>
          <w:b/>
          <w:bCs/>
          <w:color w:val="7030A0"/>
          <w:sz w:val="24"/>
        </w:rPr>
      </w:pPr>
      <w:r w:rsidRPr="00E05483">
        <w:rPr>
          <w:rFonts w:ascii="Times New Roman" w:eastAsia="Times New Roman" w:hAnsi="Times New Roman"/>
          <w:b/>
          <w:bCs/>
          <w:color w:val="7030A0"/>
          <w:sz w:val="24"/>
        </w:rPr>
        <w:t>Department of Animal Science and Nutrition</w:t>
      </w:r>
    </w:p>
    <w:p w:rsidR="00271D8B" w:rsidRDefault="00271D8B" w:rsidP="00271D8B">
      <w:pPr>
        <w:spacing w:after="0" w:line="360" w:lineRule="auto"/>
        <w:ind w:hanging="2"/>
        <w:jc w:val="center"/>
        <w:rPr>
          <w:rFonts w:ascii="Times New Roman" w:eastAsia="Times New Roman" w:hAnsi="Times New Roman"/>
          <w:b/>
          <w:bCs/>
          <w:color w:val="7030A0"/>
          <w:sz w:val="24"/>
        </w:rPr>
      </w:pPr>
      <w:r w:rsidRPr="00E05483">
        <w:rPr>
          <w:rFonts w:ascii="Times New Roman" w:eastAsia="Times New Roman" w:hAnsi="Times New Roman"/>
          <w:b/>
          <w:bCs/>
          <w:color w:val="7030A0"/>
          <w:sz w:val="24"/>
        </w:rPr>
        <w:t>Faculty of Veterinary Medicine</w:t>
      </w:r>
    </w:p>
    <w:p w:rsidR="00886591" w:rsidRPr="00886591" w:rsidRDefault="00886591" w:rsidP="00271D8B">
      <w:pPr>
        <w:spacing w:after="0" w:line="360" w:lineRule="auto"/>
        <w:ind w:hanging="2"/>
        <w:jc w:val="center"/>
        <w:rPr>
          <w:rFonts w:ascii="Times New Roman" w:eastAsia="Times New Roman" w:hAnsi="Times New Roman"/>
          <w:b/>
          <w:bCs/>
          <w:color w:val="7030A0"/>
          <w:sz w:val="12"/>
          <w:szCs w:val="14"/>
        </w:rPr>
      </w:pPr>
    </w:p>
    <w:p w:rsidR="00271D8B" w:rsidRPr="00E05483" w:rsidRDefault="00271D8B" w:rsidP="00271D8B">
      <w:pPr>
        <w:spacing w:after="0" w:line="360" w:lineRule="auto"/>
        <w:ind w:hanging="2"/>
        <w:jc w:val="center"/>
        <w:rPr>
          <w:rFonts w:ascii="Times New Roman" w:eastAsia="Times New Roman" w:hAnsi="Times New Roman"/>
          <w:b/>
          <w:bCs/>
          <w:color w:val="1F497D" w:themeColor="text2"/>
          <w:sz w:val="24"/>
        </w:rPr>
      </w:pPr>
      <w:r w:rsidRPr="00E05483">
        <w:rPr>
          <w:rFonts w:ascii="Times New Roman" w:hAnsi="Times New Roman" w:cs="Times New Roman"/>
          <w:b/>
          <w:bCs/>
          <w:color w:val="1F497D" w:themeColor="text2"/>
          <w:sz w:val="26"/>
          <w:szCs w:val="26"/>
        </w:rPr>
        <w:t>Chittagong Veterinary and Animal Sciences University</w:t>
      </w:r>
    </w:p>
    <w:p w:rsidR="00271D8B" w:rsidRPr="00E05483" w:rsidRDefault="00271D8B" w:rsidP="00271D8B">
      <w:pPr>
        <w:spacing w:line="360" w:lineRule="auto"/>
        <w:jc w:val="center"/>
        <w:rPr>
          <w:rFonts w:ascii="Times New Roman" w:hAnsi="Times New Roman" w:cs="Times New Roman"/>
          <w:b/>
          <w:bCs/>
          <w:color w:val="1F497D" w:themeColor="text2"/>
          <w:sz w:val="26"/>
          <w:szCs w:val="26"/>
        </w:rPr>
      </w:pPr>
      <w:r w:rsidRPr="00E05483">
        <w:rPr>
          <w:rFonts w:ascii="Times New Roman" w:hAnsi="Times New Roman" w:cs="Times New Roman"/>
          <w:b/>
          <w:bCs/>
          <w:color w:val="1F497D" w:themeColor="text2"/>
          <w:sz w:val="26"/>
          <w:szCs w:val="26"/>
        </w:rPr>
        <w:t>Chittagong-4225, Bangladesh</w:t>
      </w:r>
    </w:p>
    <w:p w:rsidR="00271D8B" w:rsidRPr="003F7EE9" w:rsidRDefault="00271D8B" w:rsidP="009710ED">
      <w:pPr>
        <w:spacing w:before="240" w:after="0" w:line="360" w:lineRule="auto"/>
        <w:jc w:val="center"/>
        <w:rPr>
          <w:rFonts w:ascii="Times New Roman" w:hAnsi="Times New Roman" w:cs="Times New Roman"/>
          <w:b/>
          <w:bCs/>
          <w:color w:val="00B0F0"/>
          <w:sz w:val="26"/>
          <w:szCs w:val="26"/>
        </w:rPr>
        <w:sectPr w:rsidR="00271D8B" w:rsidRPr="003F7EE9" w:rsidSect="00D6321B">
          <w:pgSz w:w="11907" w:h="16839" w:code="9"/>
          <w:pgMar w:top="1440" w:right="1080" w:bottom="1440" w:left="2520" w:header="720" w:footer="1152" w:gutter="0"/>
          <w:cols w:space="720"/>
          <w:docGrid w:linePitch="360"/>
        </w:sectPr>
      </w:pPr>
      <w:r w:rsidRPr="003F7EE9">
        <w:rPr>
          <w:rFonts w:ascii="Times New Roman" w:hAnsi="Times New Roman" w:cs="Times New Roman"/>
          <w:b/>
          <w:bCs/>
          <w:color w:val="00B0F0"/>
          <w:sz w:val="26"/>
          <w:szCs w:val="26"/>
        </w:rPr>
        <w:t>December 2016</w:t>
      </w:r>
    </w:p>
    <w:p w:rsidR="00271D8B" w:rsidRPr="00271D8B" w:rsidRDefault="00271D8B" w:rsidP="00212B94">
      <w:pPr>
        <w:spacing w:before="240" w:line="360" w:lineRule="auto"/>
        <w:jc w:val="center"/>
        <w:rPr>
          <w:rFonts w:ascii="Times New Roman" w:hAnsi="Times New Roman" w:cs="Times New Roman"/>
          <w:b/>
          <w:bCs/>
          <w:sz w:val="28"/>
        </w:rPr>
      </w:pPr>
      <w:r w:rsidRPr="00271D8B">
        <w:rPr>
          <w:rFonts w:ascii="Times New Roman" w:hAnsi="Times New Roman" w:cs="Times New Roman"/>
          <w:b/>
          <w:bCs/>
          <w:sz w:val="28"/>
        </w:rPr>
        <w:lastRenderedPageBreak/>
        <w:t>Authorization</w:t>
      </w:r>
    </w:p>
    <w:p w:rsidR="00271D8B" w:rsidRPr="009372FD" w:rsidRDefault="00271D8B" w:rsidP="007559E9">
      <w:pPr>
        <w:spacing w:before="240" w:line="360" w:lineRule="auto"/>
        <w:jc w:val="both"/>
        <w:rPr>
          <w:rFonts w:ascii="Times New Roman" w:hAnsi="Times New Roman" w:cs="Times New Roman"/>
          <w:sz w:val="24"/>
          <w:szCs w:val="24"/>
        </w:rPr>
      </w:pPr>
      <w:r w:rsidRPr="009372FD">
        <w:rPr>
          <w:rFonts w:ascii="Times New Roman" w:hAnsi="Times New Roman" w:cs="Times New Roman"/>
          <w:sz w:val="24"/>
          <w:szCs w:val="24"/>
        </w:rPr>
        <w:t>I hereby declare that I am the sole author of the thesis. I also authorize the Chittagong Veterinary and Animal Sciences University (CVASU) to lend this thesis to other institutions or individuals for the purpose of scholarly research. I further authorize CVASU to reproduce the thesis by photocopying or by other means in total or in part, at the request of other institutions or individuals for the purpose of scholarly research.</w:t>
      </w:r>
    </w:p>
    <w:p w:rsidR="00271D8B" w:rsidRDefault="00271D8B" w:rsidP="00271D8B">
      <w:pPr>
        <w:spacing w:before="240" w:after="0" w:line="360" w:lineRule="auto"/>
        <w:jc w:val="both"/>
        <w:rPr>
          <w:rFonts w:ascii="Times New Roman" w:hAnsi="Times New Roman" w:cs="Times New Roman"/>
          <w:sz w:val="24"/>
          <w:szCs w:val="24"/>
        </w:rPr>
      </w:pPr>
      <w:r w:rsidRPr="009372FD">
        <w:rPr>
          <w:rFonts w:ascii="Times New Roman" w:hAnsi="Times New Roman" w:cs="Times New Roman"/>
          <w:sz w:val="24"/>
          <w:szCs w:val="24"/>
        </w:rPr>
        <w:t>I</w:t>
      </w:r>
      <w:r w:rsidR="006075D8">
        <w:rPr>
          <w:rFonts w:ascii="Times New Roman" w:hAnsi="Times New Roman" w:cs="Times New Roman"/>
          <w:sz w:val="24"/>
          <w:szCs w:val="24"/>
        </w:rPr>
        <w:t>,</w:t>
      </w:r>
      <w:r w:rsidRPr="009372FD">
        <w:rPr>
          <w:rFonts w:ascii="Times New Roman" w:hAnsi="Times New Roman" w:cs="Times New Roman"/>
          <w:sz w:val="24"/>
          <w:szCs w:val="24"/>
        </w:rPr>
        <w:t xml:space="preserve"> the undersigned and</w:t>
      </w:r>
      <w:r w:rsidR="008C24FE">
        <w:rPr>
          <w:rFonts w:ascii="Times New Roman" w:hAnsi="Times New Roman" w:cs="Times New Roman"/>
          <w:sz w:val="24"/>
          <w:szCs w:val="24"/>
        </w:rPr>
        <w:t xml:space="preserve"> </w:t>
      </w:r>
      <w:r w:rsidRPr="009372FD">
        <w:rPr>
          <w:rFonts w:ascii="Times New Roman" w:hAnsi="Times New Roman" w:cs="Times New Roman"/>
          <w:sz w:val="24"/>
          <w:szCs w:val="24"/>
        </w:rPr>
        <w:t>author of this work</w:t>
      </w:r>
      <w:r w:rsidR="00F075CC">
        <w:rPr>
          <w:rFonts w:ascii="Times New Roman" w:hAnsi="Times New Roman" w:cs="Times New Roman"/>
          <w:sz w:val="24"/>
          <w:szCs w:val="24"/>
        </w:rPr>
        <w:t>,</w:t>
      </w:r>
      <w:r w:rsidRPr="009372FD">
        <w:rPr>
          <w:rFonts w:ascii="Times New Roman" w:hAnsi="Times New Roman" w:cs="Times New Roman"/>
          <w:sz w:val="24"/>
          <w:szCs w:val="24"/>
        </w:rPr>
        <w:t xml:space="preserve"> declare that the </w:t>
      </w:r>
      <w:r w:rsidRPr="009372FD">
        <w:rPr>
          <w:rFonts w:ascii="Times New Roman" w:hAnsi="Times New Roman" w:cs="Times New Roman"/>
          <w:b/>
          <w:bCs/>
          <w:sz w:val="24"/>
          <w:szCs w:val="24"/>
        </w:rPr>
        <w:t>electronic copy</w:t>
      </w:r>
      <w:r w:rsidRPr="009372FD">
        <w:rPr>
          <w:rFonts w:ascii="Times New Roman" w:hAnsi="Times New Roman" w:cs="Times New Roman"/>
          <w:sz w:val="24"/>
          <w:szCs w:val="24"/>
        </w:rPr>
        <w:t xml:space="preserve"> of this thesis provided to the CVASU Library is an accurate copy of the print thesis submitted within the limits of the technology available.</w:t>
      </w:r>
    </w:p>
    <w:p w:rsidR="00271D8B" w:rsidRDefault="00271D8B" w:rsidP="00271D8B">
      <w:pPr>
        <w:spacing w:before="240" w:after="0" w:line="360" w:lineRule="auto"/>
        <w:jc w:val="both"/>
        <w:rPr>
          <w:rFonts w:ascii="Times New Roman" w:hAnsi="Times New Roman" w:cs="Times New Roman"/>
          <w:sz w:val="24"/>
          <w:szCs w:val="24"/>
        </w:rPr>
      </w:pPr>
    </w:p>
    <w:p w:rsidR="00271D8B" w:rsidRDefault="00271D8B" w:rsidP="00271D8B">
      <w:pPr>
        <w:spacing w:before="240" w:after="0" w:line="360" w:lineRule="auto"/>
        <w:jc w:val="both"/>
        <w:rPr>
          <w:rFonts w:ascii="Times New Roman" w:hAnsi="Times New Roman" w:cs="Times New Roman"/>
          <w:sz w:val="24"/>
          <w:szCs w:val="24"/>
        </w:rPr>
      </w:pPr>
    </w:p>
    <w:p w:rsidR="00271D8B" w:rsidRPr="009372FD" w:rsidRDefault="00271D8B" w:rsidP="00271D8B">
      <w:pPr>
        <w:spacing w:after="0" w:line="360" w:lineRule="auto"/>
        <w:jc w:val="right"/>
        <w:rPr>
          <w:rFonts w:ascii="Times New Roman" w:hAnsi="Times New Roman" w:cs="Times New Roman"/>
          <w:b/>
          <w:bCs/>
          <w:sz w:val="24"/>
          <w:szCs w:val="24"/>
        </w:rPr>
      </w:pPr>
      <w:r w:rsidRPr="009372FD">
        <w:rPr>
          <w:rFonts w:ascii="Times New Roman" w:hAnsi="Times New Roman" w:cs="Times New Roman"/>
          <w:b/>
          <w:bCs/>
          <w:sz w:val="24"/>
          <w:szCs w:val="24"/>
        </w:rPr>
        <w:t>The Author</w:t>
      </w:r>
    </w:p>
    <w:p w:rsidR="00271D8B" w:rsidRPr="00886591" w:rsidRDefault="00271D8B" w:rsidP="00271D8B">
      <w:pPr>
        <w:spacing w:after="0" w:line="360" w:lineRule="auto"/>
        <w:jc w:val="right"/>
        <w:rPr>
          <w:rFonts w:ascii="Times New Roman" w:hAnsi="Times New Roman" w:cs="Times New Roman"/>
          <w:sz w:val="24"/>
          <w:szCs w:val="24"/>
        </w:rPr>
      </w:pPr>
      <w:r w:rsidRPr="00886591">
        <w:rPr>
          <w:rFonts w:ascii="Times New Roman" w:hAnsi="Times New Roman" w:cs="Times New Roman"/>
          <w:sz w:val="24"/>
          <w:szCs w:val="24"/>
        </w:rPr>
        <w:t>December 2016</w:t>
      </w:r>
    </w:p>
    <w:p w:rsidR="00271D8B" w:rsidRDefault="00271D8B" w:rsidP="00271D8B">
      <w:pPr>
        <w:spacing w:after="0" w:line="360" w:lineRule="auto"/>
        <w:jc w:val="right"/>
        <w:rPr>
          <w:rFonts w:ascii="Times New Roman" w:hAnsi="Times New Roman" w:cs="Times New Roman"/>
          <w:b/>
          <w:bCs/>
          <w:sz w:val="24"/>
          <w:szCs w:val="24"/>
        </w:rPr>
        <w:sectPr w:rsidR="00271D8B" w:rsidSect="00D6321B">
          <w:footerReference w:type="default" r:id="rId9"/>
          <w:pgSz w:w="11907" w:h="16839" w:code="9"/>
          <w:pgMar w:top="1440" w:right="1080" w:bottom="1440" w:left="2520" w:header="720" w:footer="1152" w:gutter="0"/>
          <w:cols w:space="720"/>
          <w:docGrid w:linePitch="360"/>
        </w:sectPr>
      </w:pPr>
    </w:p>
    <w:tbl>
      <w:tblPr>
        <w:tblStyle w:val="TableGrid"/>
        <w:tblW w:w="91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34"/>
      </w:tblGrid>
      <w:tr w:rsidR="00BF58BC" w:rsidTr="00BF58BC">
        <w:trPr>
          <w:trHeight w:val="1800"/>
          <w:jc w:val="center"/>
        </w:trPr>
        <w:tc>
          <w:tcPr>
            <w:tcW w:w="9134" w:type="dxa"/>
          </w:tcPr>
          <w:p w:rsidR="00BF58BC" w:rsidRPr="00BF58BC" w:rsidRDefault="00BF58BC" w:rsidP="00BF58BC">
            <w:pPr>
              <w:spacing w:line="360" w:lineRule="auto"/>
              <w:jc w:val="center"/>
              <w:rPr>
                <w:rFonts w:ascii="Times New Roman" w:hAnsi="Times New Roman" w:cs="Times New Roman"/>
                <w:b/>
                <w:bCs/>
                <w:sz w:val="35"/>
                <w:szCs w:val="35"/>
              </w:rPr>
            </w:pPr>
            <w:r w:rsidRPr="00BF58BC">
              <w:rPr>
                <w:rFonts w:ascii="Times New Roman" w:hAnsi="Times New Roman" w:cs="Times New Roman"/>
                <w:b/>
                <w:bCs/>
                <w:sz w:val="35"/>
                <w:szCs w:val="35"/>
              </w:rPr>
              <w:lastRenderedPageBreak/>
              <w:t>EFFECTS OF LEVOCARNITINE SUPPLEMENTATION ON PRODUCTIVE PERFORMANCE AND CARCASS CHARACTERISTICS OF BROILER</w:t>
            </w:r>
          </w:p>
        </w:tc>
      </w:tr>
    </w:tbl>
    <w:p w:rsidR="00890741" w:rsidRDefault="00890741" w:rsidP="00890741">
      <w:pPr>
        <w:spacing w:after="0" w:line="360" w:lineRule="auto"/>
        <w:jc w:val="center"/>
        <w:rPr>
          <w:rFonts w:ascii="Times New Roman" w:hAnsi="Times New Roman" w:cs="Times New Roman"/>
          <w:b/>
          <w:bCs/>
          <w:sz w:val="18"/>
          <w:szCs w:val="18"/>
        </w:rPr>
      </w:pPr>
    </w:p>
    <w:p w:rsidR="00BF58BC" w:rsidRPr="00087A13" w:rsidRDefault="00BF58BC" w:rsidP="00890741">
      <w:pPr>
        <w:spacing w:after="0" w:line="360" w:lineRule="auto"/>
        <w:jc w:val="center"/>
        <w:rPr>
          <w:rFonts w:ascii="Times New Roman" w:hAnsi="Times New Roman" w:cs="Times New Roman"/>
          <w:b/>
          <w:bCs/>
          <w:sz w:val="18"/>
          <w:szCs w:val="18"/>
        </w:rPr>
      </w:pPr>
    </w:p>
    <w:p w:rsidR="00271D8B" w:rsidRPr="000B4A84" w:rsidRDefault="005101F6" w:rsidP="00271D8B">
      <w:pPr>
        <w:spacing w:after="0" w:line="360" w:lineRule="auto"/>
        <w:jc w:val="center"/>
        <w:rPr>
          <w:rFonts w:ascii="Times New Roman" w:hAnsi="Times New Roman" w:cs="Times New Roman"/>
          <w:b/>
          <w:bCs/>
          <w:sz w:val="28"/>
        </w:rPr>
      </w:pPr>
      <w:r w:rsidRPr="000B4A84">
        <w:rPr>
          <w:rFonts w:ascii="Times New Roman" w:hAnsi="Times New Roman" w:cs="Times New Roman"/>
          <w:b/>
          <w:bCs/>
          <w:sz w:val="28"/>
        </w:rPr>
        <w:t>HILLOL SIKDER</w:t>
      </w:r>
    </w:p>
    <w:p w:rsidR="00271D8B" w:rsidRPr="000B4A84" w:rsidRDefault="00271D8B" w:rsidP="00271D8B">
      <w:pPr>
        <w:spacing w:after="0" w:line="360" w:lineRule="auto"/>
        <w:jc w:val="center"/>
        <w:rPr>
          <w:rFonts w:ascii="Times New Roman" w:hAnsi="Times New Roman" w:cs="Times New Roman"/>
          <w:sz w:val="24"/>
          <w:szCs w:val="24"/>
        </w:rPr>
      </w:pPr>
      <w:r w:rsidRPr="000B4A84">
        <w:rPr>
          <w:rFonts w:ascii="Times New Roman" w:hAnsi="Times New Roman" w:cs="Times New Roman"/>
          <w:sz w:val="24"/>
          <w:szCs w:val="24"/>
        </w:rPr>
        <w:t>Examination Roll No. 0115/04</w:t>
      </w:r>
    </w:p>
    <w:p w:rsidR="00271D8B" w:rsidRPr="000B4A84" w:rsidRDefault="00271D8B" w:rsidP="00271D8B">
      <w:pPr>
        <w:spacing w:after="0" w:line="360" w:lineRule="auto"/>
        <w:jc w:val="center"/>
        <w:rPr>
          <w:rFonts w:ascii="Times New Roman" w:hAnsi="Times New Roman" w:cs="Times New Roman"/>
          <w:sz w:val="24"/>
          <w:szCs w:val="24"/>
        </w:rPr>
      </w:pPr>
      <w:r w:rsidRPr="000B4A84">
        <w:rPr>
          <w:rFonts w:ascii="Times New Roman" w:hAnsi="Times New Roman" w:cs="Times New Roman"/>
          <w:sz w:val="24"/>
          <w:szCs w:val="24"/>
        </w:rPr>
        <w:t xml:space="preserve">Registration No. 235 </w:t>
      </w:r>
      <w:r w:rsidR="00116195">
        <w:rPr>
          <w:rFonts w:ascii="Times New Roman" w:eastAsia="Times New Roman" w:hAnsi="Times New Roman"/>
          <w:sz w:val="24"/>
        </w:rPr>
        <w:t>(January-June</w:t>
      </w:r>
      <w:r>
        <w:rPr>
          <w:rFonts w:ascii="Times New Roman" w:eastAsia="Times New Roman" w:hAnsi="Times New Roman"/>
          <w:sz w:val="24"/>
        </w:rPr>
        <w:t xml:space="preserve"> 2015)</w:t>
      </w:r>
    </w:p>
    <w:p w:rsidR="00271D8B" w:rsidRDefault="00271D8B" w:rsidP="00271D8B">
      <w:pPr>
        <w:spacing w:after="0" w:line="360" w:lineRule="auto"/>
        <w:jc w:val="center"/>
        <w:rPr>
          <w:rFonts w:ascii="Times New Roman" w:hAnsi="Times New Roman" w:cs="Times New Roman"/>
          <w:sz w:val="24"/>
          <w:szCs w:val="24"/>
        </w:rPr>
      </w:pPr>
      <w:r w:rsidRPr="000B4A84">
        <w:rPr>
          <w:rFonts w:ascii="Times New Roman" w:hAnsi="Times New Roman" w:cs="Times New Roman"/>
          <w:sz w:val="24"/>
          <w:szCs w:val="24"/>
        </w:rPr>
        <w:t>Semester: July-December 2016</w:t>
      </w:r>
    </w:p>
    <w:p w:rsidR="00271D8B" w:rsidRPr="00890741" w:rsidRDefault="00271D8B" w:rsidP="00271D8B">
      <w:pPr>
        <w:spacing w:after="0" w:line="360" w:lineRule="auto"/>
        <w:jc w:val="center"/>
        <w:rPr>
          <w:rFonts w:ascii="Times New Roman" w:hAnsi="Times New Roman" w:cs="Times New Roman"/>
          <w:sz w:val="10"/>
          <w:szCs w:val="10"/>
        </w:rPr>
      </w:pPr>
    </w:p>
    <w:p w:rsidR="00271D8B" w:rsidRDefault="00271D8B" w:rsidP="00271D8B">
      <w:pPr>
        <w:spacing w:after="0" w:line="360" w:lineRule="auto"/>
        <w:jc w:val="center"/>
        <w:rPr>
          <w:rFonts w:ascii="Times New Roman" w:hAnsi="Times New Roman" w:cs="Times New Roman"/>
          <w:b/>
          <w:bCs/>
          <w:sz w:val="24"/>
          <w:szCs w:val="24"/>
        </w:rPr>
      </w:pPr>
      <w:r w:rsidRPr="000B4A84">
        <w:rPr>
          <w:rFonts w:ascii="Times New Roman" w:hAnsi="Times New Roman" w:cs="Times New Roman"/>
          <w:b/>
          <w:bCs/>
          <w:sz w:val="24"/>
          <w:szCs w:val="24"/>
        </w:rPr>
        <w:t>This is to certify that we have examined the above Master’s thesis and have found that the thesis is complete and satisfactory in all respects and that all revisions required by the thesis examination committee have been made</w:t>
      </w:r>
    </w:p>
    <w:p w:rsidR="00271D8B" w:rsidRPr="00087A13" w:rsidRDefault="00271D8B" w:rsidP="00271D8B">
      <w:pPr>
        <w:spacing w:after="0" w:line="360" w:lineRule="auto"/>
        <w:jc w:val="center"/>
        <w:rPr>
          <w:rFonts w:ascii="Times New Roman" w:hAnsi="Times New Roman" w:cs="Times New Roman"/>
          <w:b/>
          <w:bCs/>
          <w:sz w:val="36"/>
          <w:szCs w:val="36"/>
        </w:rPr>
      </w:pPr>
    </w:p>
    <w:p w:rsidR="00271D8B" w:rsidRPr="002439D4" w:rsidRDefault="00271D8B" w:rsidP="00271D8B">
      <w:pPr>
        <w:spacing w:after="0" w:line="360" w:lineRule="auto"/>
        <w:jc w:val="center"/>
        <w:rPr>
          <w:rFonts w:ascii="Times New Roman" w:hAnsi="Times New Roman" w:cs="Times New Roman"/>
          <w:b/>
          <w:bCs/>
          <w:sz w:val="24"/>
          <w:szCs w:val="24"/>
        </w:rPr>
      </w:pPr>
    </w:p>
    <w:p w:rsidR="00271D8B" w:rsidRPr="00CC01D5" w:rsidRDefault="00271D8B" w:rsidP="00271D8B">
      <w:pPr>
        <w:spacing w:after="0" w:line="360" w:lineRule="auto"/>
        <w:jc w:val="center"/>
        <w:rPr>
          <w:rFonts w:ascii="Times New Roman" w:hAnsi="Times New Roman" w:cs="Times New Roman"/>
          <w:b/>
          <w:bCs/>
          <w:szCs w:val="22"/>
        </w:rPr>
      </w:pPr>
      <w:r>
        <w:rPr>
          <w:rFonts w:ascii="Times New Roman" w:hAnsi="Times New Roman" w:cs="Times New Roman"/>
          <w:b/>
          <w:bCs/>
          <w:sz w:val="24"/>
          <w:szCs w:val="24"/>
        </w:rPr>
        <w:t xml:space="preserve"> </w:t>
      </w:r>
    </w:p>
    <w:tbl>
      <w:tblPr>
        <w:tblStyle w:val="TableGrid"/>
        <w:tblW w:w="9102" w:type="dxa"/>
        <w:jc w:val="center"/>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5"/>
        <w:gridCol w:w="1525"/>
        <w:gridCol w:w="2145"/>
        <w:gridCol w:w="360"/>
        <w:gridCol w:w="270"/>
        <w:gridCol w:w="2471"/>
        <w:gridCol w:w="1309"/>
        <w:gridCol w:w="507"/>
      </w:tblGrid>
      <w:tr w:rsidR="00EB6457" w:rsidTr="002439D4">
        <w:trPr>
          <w:trHeight w:val="303"/>
          <w:jc w:val="center"/>
        </w:trPr>
        <w:tc>
          <w:tcPr>
            <w:tcW w:w="515" w:type="dxa"/>
          </w:tcPr>
          <w:p w:rsidR="00EB6457" w:rsidRPr="00087A13" w:rsidRDefault="00EB6457" w:rsidP="002439D4">
            <w:pPr>
              <w:spacing w:before="120"/>
              <w:rPr>
                <w:rFonts w:ascii="Times New Roman" w:hAnsi="Times New Roman" w:cs="Times New Roman"/>
                <w:b/>
                <w:bCs/>
                <w:sz w:val="24"/>
                <w:szCs w:val="24"/>
              </w:rPr>
            </w:pPr>
          </w:p>
        </w:tc>
        <w:tc>
          <w:tcPr>
            <w:tcW w:w="3670" w:type="dxa"/>
            <w:gridSpan w:val="2"/>
            <w:tcBorders>
              <w:top w:val="dashSmallGap" w:sz="12" w:space="0" w:color="auto"/>
            </w:tcBorders>
          </w:tcPr>
          <w:p w:rsidR="00EB6457" w:rsidRPr="00087A13" w:rsidRDefault="00EB6457" w:rsidP="002439D4">
            <w:pPr>
              <w:spacing w:before="120"/>
              <w:jc w:val="center"/>
              <w:rPr>
                <w:rFonts w:ascii="Times New Roman" w:hAnsi="Times New Roman" w:cs="Times New Roman"/>
                <w:b/>
                <w:bCs/>
                <w:sz w:val="24"/>
                <w:szCs w:val="24"/>
              </w:rPr>
            </w:pPr>
            <w:r w:rsidRPr="00087A13">
              <w:rPr>
                <w:rFonts w:ascii="Times New Roman" w:hAnsi="Times New Roman" w:cs="Times New Roman"/>
                <w:b/>
                <w:bCs/>
                <w:sz w:val="24"/>
                <w:szCs w:val="24"/>
              </w:rPr>
              <w:t>(Md. Emran Hossain)</w:t>
            </w:r>
          </w:p>
        </w:tc>
        <w:tc>
          <w:tcPr>
            <w:tcW w:w="630" w:type="dxa"/>
            <w:gridSpan w:val="2"/>
          </w:tcPr>
          <w:p w:rsidR="00EB6457" w:rsidRPr="00087A13" w:rsidRDefault="00EB6457" w:rsidP="002439D4">
            <w:pPr>
              <w:spacing w:before="120"/>
              <w:jc w:val="center"/>
              <w:rPr>
                <w:rFonts w:ascii="Times New Roman" w:hAnsi="Times New Roman" w:cs="Times New Roman"/>
                <w:b/>
                <w:bCs/>
                <w:sz w:val="24"/>
                <w:szCs w:val="24"/>
              </w:rPr>
            </w:pPr>
          </w:p>
        </w:tc>
        <w:tc>
          <w:tcPr>
            <w:tcW w:w="3780" w:type="dxa"/>
            <w:gridSpan w:val="2"/>
            <w:tcBorders>
              <w:top w:val="dashSmallGap" w:sz="12" w:space="0" w:color="auto"/>
            </w:tcBorders>
          </w:tcPr>
          <w:p w:rsidR="00EB6457" w:rsidRPr="00087A13" w:rsidRDefault="00EB6457" w:rsidP="002439D4">
            <w:pPr>
              <w:spacing w:before="120"/>
              <w:jc w:val="center"/>
              <w:rPr>
                <w:rFonts w:ascii="Times New Roman" w:hAnsi="Times New Roman" w:cs="Times New Roman"/>
                <w:b/>
                <w:bCs/>
                <w:sz w:val="24"/>
                <w:szCs w:val="24"/>
              </w:rPr>
            </w:pPr>
            <w:r w:rsidRPr="00087A13">
              <w:rPr>
                <w:rFonts w:ascii="Times New Roman" w:hAnsi="Times New Roman" w:cs="Times New Roman"/>
                <w:b/>
                <w:bCs/>
                <w:sz w:val="24"/>
                <w:szCs w:val="24"/>
              </w:rPr>
              <w:t>(DR. Mahabub Alam)</w:t>
            </w:r>
          </w:p>
        </w:tc>
        <w:tc>
          <w:tcPr>
            <w:tcW w:w="507" w:type="dxa"/>
          </w:tcPr>
          <w:p w:rsidR="00EB6457" w:rsidRPr="00087A13" w:rsidRDefault="00EB6457" w:rsidP="002439D4">
            <w:pPr>
              <w:spacing w:before="120"/>
              <w:jc w:val="center"/>
              <w:rPr>
                <w:rFonts w:ascii="Times New Roman" w:hAnsi="Times New Roman" w:cs="Times New Roman"/>
                <w:b/>
                <w:bCs/>
                <w:sz w:val="24"/>
                <w:szCs w:val="24"/>
              </w:rPr>
            </w:pPr>
          </w:p>
        </w:tc>
      </w:tr>
      <w:tr w:rsidR="00EB6457" w:rsidTr="007B4E18">
        <w:trPr>
          <w:trHeight w:val="720"/>
          <w:jc w:val="center"/>
        </w:trPr>
        <w:tc>
          <w:tcPr>
            <w:tcW w:w="4545" w:type="dxa"/>
            <w:gridSpan w:val="4"/>
          </w:tcPr>
          <w:p w:rsidR="00EB6457" w:rsidRPr="00087A13" w:rsidRDefault="00EB6457" w:rsidP="00890741">
            <w:pPr>
              <w:jc w:val="center"/>
              <w:rPr>
                <w:rFonts w:ascii="Times New Roman" w:hAnsi="Times New Roman" w:cs="Times New Roman"/>
                <w:sz w:val="24"/>
                <w:szCs w:val="24"/>
              </w:rPr>
            </w:pPr>
            <w:r w:rsidRPr="00087A13">
              <w:rPr>
                <w:rFonts w:ascii="Times New Roman" w:hAnsi="Times New Roman" w:cs="Times New Roman"/>
                <w:sz w:val="24"/>
                <w:szCs w:val="24"/>
              </w:rPr>
              <w:t>Associate Professor and Head</w:t>
            </w:r>
          </w:p>
          <w:p w:rsidR="00EB6457" w:rsidRPr="00087A13" w:rsidRDefault="00EB6457" w:rsidP="00890741">
            <w:pPr>
              <w:jc w:val="center"/>
              <w:rPr>
                <w:rFonts w:ascii="Times New Roman" w:hAnsi="Times New Roman" w:cs="Times New Roman"/>
                <w:sz w:val="24"/>
                <w:szCs w:val="24"/>
              </w:rPr>
            </w:pPr>
            <w:r w:rsidRPr="00087A13">
              <w:rPr>
                <w:rFonts w:ascii="Times New Roman" w:hAnsi="Times New Roman" w:cs="Times New Roman"/>
                <w:sz w:val="24"/>
                <w:szCs w:val="24"/>
              </w:rPr>
              <w:t>Department of Animal Science and Nutrition</w:t>
            </w:r>
          </w:p>
          <w:p w:rsidR="00EB6457" w:rsidRPr="00087A13" w:rsidRDefault="00EB6457" w:rsidP="00890741">
            <w:pPr>
              <w:jc w:val="center"/>
              <w:rPr>
                <w:rFonts w:ascii="Times New Roman" w:hAnsi="Times New Roman" w:cs="Times New Roman"/>
                <w:b/>
                <w:bCs/>
                <w:sz w:val="24"/>
                <w:szCs w:val="24"/>
              </w:rPr>
            </w:pPr>
            <w:r w:rsidRPr="00087A13">
              <w:rPr>
                <w:rFonts w:ascii="Times New Roman" w:hAnsi="Times New Roman" w:cs="Times New Roman"/>
                <w:b/>
                <w:bCs/>
                <w:sz w:val="24"/>
                <w:szCs w:val="24"/>
              </w:rPr>
              <w:t>Supervisor</w:t>
            </w:r>
          </w:p>
        </w:tc>
        <w:tc>
          <w:tcPr>
            <w:tcW w:w="4557" w:type="dxa"/>
            <w:gridSpan w:val="4"/>
          </w:tcPr>
          <w:p w:rsidR="00EB6457" w:rsidRPr="00087A13" w:rsidRDefault="00EB6457" w:rsidP="00890741">
            <w:pPr>
              <w:jc w:val="center"/>
              <w:rPr>
                <w:rFonts w:ascii="Times New Roman" w:hAnsi="Times New Roman" w:cs="Times New Roman"/>
                <w:sz w:val="24"/>
                <w:szCs w:val="24"/>
              </w:rPr>
            </w:pPr>
            <w:r w:rsidRPr="00087A13">
              <w:rPr>
                <w:rFonts w:ascii="Times New Roman" w:hAnsi="Times New Roman" w:cs="Times New Roman"/>
                <w:sz w:val="24"/>
                <w:szCs w:val="24"/>
              </w:rPr>
              <w:t>Assistant Professor</w:t>
            </w:r>
          </w:p>
          <w:p w:rsidR="00EB6457" w:rsidRPr="00087A13" w:rsidRDefault="00EB6457" w:rsidP="00890741">
            <w:pPr>
              <w:jc w:val="center"/>
              <w:rPr>
                <w:rFonts w:ascii="Times New Roman" w:hAnsi="Times New Roman" w:cs="Times New Roman"/>
                <w:sz w:val="24"/>
                <w:szCs w:val="24"/>
              </w:rPr>
            </w:pPr>
            <w:r w:rsidRPr="00087A13">
              <w:rPr>
                <w:rFonts w:ascii="Times New Roman" w:hAnsi="Times New Roman" w:cs="Times New Roman"/>
                <w:sz w:val="24"/>
                <w:szCs w:val="24"/>
              </w:rPr>
              <w:t>Department of Animal Science and Nutrition</w:t>
            </w:r>
          </w:p>
          <w:p w:rsidR="00EB6457" w:rsidRPr="00087A13" w:rsidRDefault="00EB6457" w:rsidP="00890741">
            <w:pPr>
              <w:jc w:val="center"/>
              <w:rPr>
                <w:rFonts w:ascii="Times New Roman" w:hAnsi="Times New Roman" w:cs="Times New Roman"/>
                <w:b/>
                <w:bCs/>
                <w:sz w:val="24"/>
                <w:szCs w:val="24"/>
              </w:rPr>
            </w:pPr>
            <w:r w:rsidRPr="00087A13">
              <w:rPr>
                <w:rFonts w:ascii="Times New Roman" w:hAnsi="Times New Roman" w:cs="Times New Roman"/>
                <w:b/>
                <w:bCs/>
                <w:sz w:val="24"/>
                <w:szCs w:val="24"/>
              </w:rPr>
              <w:t>Co-Supervisor</w:t>
            </w:r>
          </w:p>
        </w:tc>
      </w:tr>
      <w:tr w:rsidR="00271D8B" w:rsidTr="007B4E18">
        <w:trPr>
          <w:trHeight w:val="362"/>
          <w:jc w:val="center"/>
        </w:trPr>
        <w:tc>
          <w:tcPr>
            <w:tcW w:w="9102" w:type="dxa"/>
            <w:gridSpan w:val="8"/>
          </w:tcPr>
          <w:p w:rsidR="00271D8B" w:rsidRPr="002439D4" w:rsidRDefault="00271D8B" w:rsidP="00D6321B">
            <w:pPr>
              <w:spacing w:line="360" w:lineRule="auto"/>
              <w:jc w:val="center"/>
              <w:rPr>
                <w:rFonts w:ascii="Times New Roman" w:hAnsi="Times New Roman" w:cs="Times New Roman"/>
                <w:b/>
                <w:bCs/>
                <w:sz w:val="28"/>
              </w:rPr>
            </w:pPr>
          </w:p>
          <w:p w:rsidR="00271D8B" w:rsidRPr="002439D4" w:rsidRDefault="00271D8B" w:rsidP="00D6321B">
            <w:pPr>
              <w:spacing w:line="360" w:lineRule="auto"/>
              <w:jc w:val="center"/>
              <w:rPr>
                <w:rFonts w:ascii="Times New Roman" w:hAnsi="Times New Roman" w:cs="Times New Roman"/>
                <w:b/>
                <w:bCs/>
                <w:sz w:val="32"/>
                <w:szCs w:val="32"/>
              </w:rPr>
            </w:pPr>
          </w:p>
          <w:p w:rsidR="00271D8B" w:rsidRPr="002439D4" w:rsidRDefault="00271D8B" w:rsidP="00D6321B">
            <w:pPr>
              <w:spacing w:line="360" w:lineRule="auto"/>
              <w:jc w:val="center"/>
              <w:rPr>
                <w:rFonts w:ascii="Times New Roman" w:hAnsi="Times New Roman" w:cs="Times New Roman"/>
                <w:b/>
                <w:bCs/>
                <w:sz w:val="28"/>
              </w:rPr>
            </w:pPr>
          </w:p>
        </w:tc>
      </w:tr>
      <w:tr w:rsidR="00271D8B" w:rsidTr="007B4E18">
        <w:trPr>
          <w:trHeight w:val="268"/>
          <w:jc w:val="center"/>
        </w:trPr>
        <w:tc>
          <w:tcPr>
            <w:tcW w:w="2040" w:type="dxa"/>
            <w:gridSpan w:val="2"/>
          </w:tcPr>
          <w:p w:rsidR="00271D8B" w:rsidRPr="00087A13" w:rsidRDefault="00271D8B" w:rsidP="00087A13">
            <w:pPr>
              <w:jc w:val="center"/>
              <w:rPr>
                <w:rFonts w:ascii="Times New Roman" w:hAnsi="Times New Roman" w:cs="Times New Roman"/>
                <w:b/>
                <w:bCs/>
                <w:sz w:val="24"/>
                <w:szCs w:val="24"/>
              </w:rPr>
            </w:pPr>
          </w:p>
          <w:p w:rsidR="00271D8B" w:rsidRPr="00087A13" w:rsidRDefault="00271D8B" w:rsidP="00087A13">
            <w:pPr>
              <w:jc w:val="center"/>
              <w:rPr>
                <w:rFonts w:ascii="Times New Roman" w:hAnsi="Times New Roman" w:cs="Times New Roman"/>
                <w:b/>
                <w:bCs/>
                <w:sz w:val="24"/>
                <w:szCs w:val="24"/>
              </w:rPr>
            </w:pPr>
          </w:p>
        </w:tc>
        <w:tc>
          <w:tcPr>
            <w:tcW w:w="5246" w:type="dxa"/>
            <w:gridSpan w:val="4"/>
            <w:tcBorders>
              <w:top w:val="dashSmallGap" w:sz="12" w:space="0" w:color="auto"/>
            </w:tcBorders>
          </w:tcPr>
          <w:p w:rsidR="00271D8B" w:rsidRPr="00087A13" w:rsidRDefault="00087A13" w:rsidP="00087A13">
            <w:pPr>
              <w:spacing w:before="120"/>
              <w:jc w:val="center"/>
              <w:rPr>
                <w:rFonts w:ascii="Times New Roman" w:hAnsi="Times New Roman" w:cs="Times New Roman"/>
                <w:b/>
                <w:bCs/>
                <w:sz w:val="24"/>
                <w:szCs w:val="24"/>
              </w:rPr>
            </w:pPr>
            <w:r w:rsidRPr="00087A13">
              <w:rPr>
                <w:rFonts w:ascii="Times New Roman" w:hAnsi="Times New Roman" w:cs="Times New Roman"/>
                <w:b/>
                <w:bCs/>
                <w:sz w:val="24"/>
                <w:szCs w:val="24"/>
              </w:rPr>
              <w:t>(</w:t>
            </w:r>
            <w:r w:rsidR="00271D8B" w:rsidRPr="00087A13">
              <w:rPr>
                <w:rFonts w:ascii="Times New Roman" w:hAnsi="Times New Roman" w:cs="Times New Roman"/>
                <w:b/>
                <w:bCs/>
                <w:sz w:val="24"/>
                <w:szCs w:val="24"/>
              </w:rPr>
              <w:t>Md. Emran Hossain</w:t>
            </w:r>
            <w:r w:rsidRPr="00087A13">
              <w:rPr>
                <w:rFonts w:ascii="Times New Roman" w:hAnsi="Times New Roman" w:cs="Times New Roman"/>
                <w:b/>
                <w:bCs/>
                <w:sz w:val="24"/>
                <w:szCs w:val="24"/>
              </w:rPr>
              <w:t>)</w:t>
            </w:r>
          </w:p>
          <w:p w:rsidR="0043002F" w:rsidRPr="00AF7768" w:rsidRDefault="0043002F" w:rsidP="002439D4">
            <w:pPr>
              <w:jc w:val="center"/>
              <w:rPr>
                <w:rFonts w:ascii="Times New Roman" w:hAnsi="Times New Roman" w:cs="Times New Roman"/>
                <w:sz w:val="24"/>
                <w:szCs w:val="24"/>
              </w:rPr>
            </w:pPr>
            <w:r w:rsidRPr="00AF7768">
              <w:rPr>
                <w:rFonts w:ascii="Times New Roman" w:hAnsi="Times New Roman" w:cs="Times New Roman"/>
                <w:sz w:val="24"/>
                <w:szCs w:val="24"/>
              </w:rPr>
              <w:t>Associate Professor and Head</w:t>
            </w:r>
          </w:p>
          <w:p w:rsidR="0043002F" w:rsidRPr="00AF7768" w:rsidRDefault="0043002F" w:rsidP="00087A13">
            <w:pPr>
              <w:jc w:val="center"/>
              <w:rPr>
                <w:rFonts w:ascii="Times New Roman" w:hAnsi="Times New Roman" w:cs="Times New Roman"/>
                <w:sz w:val="24"/>
                <w:szCs w:val="24"/>
              </w:rPr>
            </w:pPr>
            <w:r w:rsidRPr="00AF7768">
              <w:rPr>
                <w:rFonts w:ascii="Times New Roman" w:hAnsi="Times New Roman" w:cs="Times New Roman"/>
                <w:sz w:val="24"/>
                <w:szCs w:val="24"/>
              </w:rPr>
              <w:t>Department of Animal Science and Nutrition</w:t>
            </w:r>
          </w:p>
          <w:p w:rsidR="00271D8B" w:rsidRPr="00087A13" w:rsidRDefault="00087A13" w:rsidP="002439D4">
            <w:pPr>
              <w:spacing w:after="120"/>
              <w:jc w:val="center"/>
              <w:rPr>
                <w:rFonts w:ascii="Times New Roman" w:hAnsi="Times New Roman" w:cs="Times New Roman"/>
                <w:b/>
                <w:bCs/>
                <w:sz w:val="24"/>
                <w:szCs w:val="24"/>
              </w:rPr>
            </w:pPr>
            <w:r w:rsidRPr="00087A13">
              <w:rPr>
                <w:rFonts w:ascii="Times New Roman" w:hAnsi="Times New Roman" w:cs="Times New Roman"/>
                <w:b/>
                <w:bCs/>
                <w:sz w:val="24"/>
                <w:szCs w:val="24"/>
              </w:rPr>
              <w:t>Chairman of</w:t>
            </w:r>
            <w:r w:rsidR="001A06CE">
              <w:rPr>
                <w:rFonts w:ascii="Times New Roman" w:hAnsi="Times New Roman" w:cs="Times New Roman"/>
                <w:b/>
                <w:bCs/>
                <w:sz w:val="24"/>
                <w:szCs w:val="24"/>
              </w:rPr>
              <w:t xml:space="preserve"> the</w:t>
            </w:r>
            <w:r w:rsidR="00271D8B" w:rsidRPr="00087A13">
              <w:rPr>
                <w:rFonts w:ascii="Times New Roman" w:hAnsi="Times New Roman" w:cs="Times New Roman"/>
                <w:b/>
                <w:bCs/>
                <w:sz w:val="24"/>
                <w:szCs w:val="24"/>
              </w:rPr>
              <w:t xml:space="preserve"> Examination Committee</w:t>
            </w:r>
          </w:p>
        </w:tc>
        <w:tc>
          <w:tcPr>
            <w:tcW w:w="1816" w:type="dxa"/>
            <w:gridSpan w:val="2"/>
          </w:tcPr>
          <w:p w:rsidR="00271D8B" w:rsidRPr="00087A13" w:rsidRDefault="00271D8B" w:rsidP="00087A13">
            <w:pPr>
              <w:jc w:val="center"/>
              <w:rPr>
                <w:rFonts w:ascii="Times New Roman" w:hAnsi="Times New Roman" w:cs="Times New Roman"/>
                <w:b/>
                <w:bCs/>
                <w:sz w:val="24"/>
                <w:szCs w:val="24"/>
              </w:rPr>
            </w:pPr>
          </w:p>
          <w:p w:rsidR="00271D8B" w:rsidRPr="00087A13" w:rsidRDefault="00271D8B" w:rsidP="00087A13">
            <w:pPr>
              <w:jc w:val="center"/>
              <w:rPr>
                <w:rFonts w:ascii="Times New Roman" w:hAnsi="Times New Roman" w:cs="Times New Roman"/>
                <w:b/>
                <w:bCs/>
                <w:sz w:val="24"/>
                <w:szCs w:val="24"/>
              </w:rPr>
            </w:pPr>
          </w:p>
        </w:tc>
      </w:tr>
      <w:tr w:rsidR="00271D8B" w:rsidTr="007B4E18">
        <w:trPr>
          <w:trHeight w:val="2367"/>
          <w:jc w:val="center"/>
        </w:trPr>
        <w:tc>
          <w:tcPr>
            <w:tcW w:w="9102" w:type="dxa"/>
            <w:gridSpan w:val="8"/>
          </w:tcPr>
          <w:p w:rsidR="00271D8B" w:rsidRDefault="00271D8B" w:rsidP="002439D4">
            <w:pPr>
              <w:spacing w:before="360" w:line="276" w:lineRule="auto"/>
              <w:jc w:val="center"/>
              <w:rPr>
                <w:rFonts w:ascii="Times New Roman" w:hAnsi="Times New Roman" w:cs="Times New Roman"/>
                <w:b/>
                <w:bCs/>
                <w:sz w:val="24"/>
                <w:szCs w:val="24"/>
              </w:rPr>
            </w:pPr>
            <w:r w:rsidRPr="000B4A84">
              <w:rPr>
                <w:rFonts w:ascii="Times New Roman" w:hAnsi="Times New Roman" w:cs="Times New Roman"/>
                <w:b/>
                <w:bCs/>
                <w:sz w:val="24"/>
                <w:szCs w:val="24"/>
              </w:rPr>
              <w:t>Department of Animal Science and Nutrition</w:t>
            </w:r>
          </w:p>
          <w:p w:rsidR="00271D8B" w:rsidRDefault="00271D8B" w:rsidP="00D6321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Faculty of Veterinary Medicine</w:t>
            </w:r>
          </w:p>
          <w:p w:rsidR="00271D8B" w:rsidRPr="000B4A84" w:rsidRDefault="00271D8B" w:rsidP="002439D4">
            <w:pPr>
              <w:spacing w:before="120" w:line="276" w:lineRule="auto"/>
              <w:jc w:val="center"/>
              <w:rPr>
                <w:rFonts w:ascii="Times New Roman" w:hAnsi="Times New Roman" w:cs="Times New Roman"/>
                <w:b/>
                <w:bCs/>
                <w:sz w:val="26"/>
                <w:szCs w:val="26"/>
              </w:rPr>
            </w:pPr>
            <w:r w:rsidRPr="000B4A84">
              <w:rPr>
                <w:rFonts w:ascii="Times New Roman" w:hAnsi="Times New Roman" w:cs="Times New Roman"/>
                <w:b/>
                <w:bCs/>
                <w:sz w:val="26"/>
                <w:szCs w:val="26"/>
              </w:rPr>
              <w:t>Chittagong Veterinary and Animal Sciences University</w:t>
            </w:r>
          </w:p>
          <w:p w:rsidR="00271D8B" w:rsidRPr="00CC01D5" w:rsidRDefault="00271D8B" w:rsidP="00D6321B">
            <w:pPr>
              <w:spacing w:line="276" w:lineRule="auto"/>
              <w:jc w:val="center"/>
              <w:rPr>
                <w:rFonts w:ascii="Times New Roman" w:hAnsi="Times New Roman" w:cs="Times New Roman"/>
                <w:b/>
                <w:bCs/>
                <w:sz w:val="18"/>
                <w:szCs w:val="18"/>
              </w:rPr>
            </w:pPr>
            <w:r w:rsidRPr="000B4A84">
              <w:rPr>
                <w:rFonts w:ascii="Times New Roman" w:hAnsi="Times New Roman" w:cs="Times New Roman"/>
                <w:b/>
                <w:bCs/>
                <w:sz w:val="26"/>
                <w:szCs w:val="26"/>
              </w:rPr>
              <w:t>Khulshi, Chittagong-4225, Bangladesh</w:t>
            </w:r>
          </w:p>
          <w:p w:rsidR="00271D8B" w:rsidRPr="00CC01D5" w:rsidRDefault="00271D8B" w:rsidP="00940375">
            <w:pPr>
              <w:spacing w:before="240"/>
              <w:jc w:val="center"/>
              <w:rPr>
                <w:rFonts w:ascii="Times New Roman" w:hAnsi="Times New Roman" w:cs="Times New Roman"/>
                <w:b/>
                <w:bCs/>
                <w:sz w:val="26"/>
                <w:szCs w:val="26"/>
              </w:rPr>
            </w:pPr>
            <w:r>
              <w:rPr>
                <w:rFonts w:ascii="Times New Roman" w:hAnsi="Times New Roman" w:cs="Times New Roman"/>
                <w:b/>
                <w:bCs/>
                <w:sz w:val="26"/>
                <w:szCs w:val="26"/>
              </w:rPr>
              <w:t>December 2016</w:t>
            </w:r>
          </w:p>
        </w:tc>
      </w:tr>
    </w:tbl>
    <w:p w:rsidR="00271D8B" w:rsidRDefault="00271D8B" w:rsidP="00271D8B">
      <w:pPr>
        <w:spacing w:after="0" w:line="360" w:lineRule="auto"/>
        <w:rPr>
          <w:rFonts w:ascii="Times New Roman" w:hAnsi="Times New Roman" w:cs="Times New Roman"/>
          <w:sz w:val="8"/>
          <w:szCs w:val="8"/>
        </w:rPr>
        <w:sectPr w:rsidR="00271D8B" w:rsidSect="00D6321B">
          <w:footerReference w:type="default" r:id="rId10"/>
          <w:pgSz w:w="11907" w:h="16839" w:code="9"/>
          <w:pgMar w:top="1440" w:right="1080" w:bottom="1440" w:left="2520" w:header="720" w:footer="1152" w:gutter="0"/>
          <w:cols w:space="720"/>
          <w:docGrid w:linePitch="360"/>
        </w:sectPr>
      </w:pPr>
    </w:p>
    <w:p w:rsidR="00271D8B" w:rsidRPr="0040616D" w:rsidRDefault="00271D8B" w:rsidP="00271D8B">
      <w:pPr>
        <w:spacing w:after="240" w:line="360" w:lineRule="auto"/>
        <w:jc w:val="center"/>
        <w:rPr>
          <w:rFonts w:ascii="Times New Roman" w:hAnsi="Times New Roman" w:cs="Times New Roman"/>
          <w:b/>
          <w:bCs/>
          <w:sz w:val="28"/>
        </w:rPr>
      </w:pPr>
      <w:r w:rsidRPr="0040616D">
        <w:rPr>
          <w:rFonts w:ascii="Times New Roman" w:hAnsi="Times New Roman" w:cs="Times New Roman"/>
          <w:b/>
          <w:bCs/>
          <w:sz w:val="28"/>
        </w:rPr>
        <w:lastRenderedPageBreak/>
        <w:t>Acknowledgements</w:t>
      </w:r>
    </w:p>
    <w:p w:rsidR="00271D8B" w:rsidRPr="0040616D" w:rsidRDefault="00271D8B" w:rsidP="00271D8B">
      <w:pPr>
        <w:spacing w:line="360" w:lineRule="auto"/>
        <w:jc w:val="both"/>
        <w:rPr>
          <w:rFonts w:ascii="Times New Roman" w:hAnsi="Times New Roman" w:cs="Times New Roman"/>
          <w:sz w:val="24"/>
          <w:szCs w:val="24"/>
        </w:rPr>
      </w:pPr>
      <w:r w:rsidRPr="0040616D">
        <w:rPr>
          <w:rFonts w:ascii="Times New Roman" w:hAnsi="Times New Roman" w:cs="Times New Roman"/>
          <w:sz w:val="24"/>
          <w:szCs w:val="24"/>
        </w:rPr>
        <w:t>I am indebted to The Creator who enabled me to complete the research work and write up the dissertation successfully for the degree of Master of Science (MS) in Animal and Poultry Nutrition under the Department of Animal Science and Nutrition, Chittagong Veterinary and Animal Sciences University.</w:t>
      </w:r>
    </w:p>
    <w:p w:rsidR="00271D8B" w:rsidRDefault="00271D8B" w:rsidP="00271D8B">
      <w:pPr>
        <w:spacing w:before="240" w:after="0" w:line="360" w:lineRule="auto"/>
        <w:jc w:val="both"/>
        <w:rPr>
          <w:rFonts w:ascii="Times New Roman" w:hAnsi="Times New Roman" w:cs="Times New Roman"/>
          <w:sz w:val="24"/>
          <w:szCs w:val="24"/>
        </w:rPr>
      </w:pPr>
      <w:r w:rsidRPr="0040616D">
        <w:rPr>
          <w:rFonts w:ascii="Times New Roman" w:hAnsi="Times New Roman" w:cs="Times New Roman"/>
          <w:sz w:val="24"/>
          <w:szCs w:val="24"/>
        </w:rPr>
        <w:t>I am grateful to my supervisor Md. Emran Hossain, Associate Professor and Head, Department of Animal Science and Nutrition, CVASU for his valuable supervision and guidance. It was really a great pleasure and</w:t>
      </w:r>
      <w:r w:rsidR="00CA3F56">
        <w:rPr>
          <w:rFonts w:ascii="Times New Roman" w:hAnsi="Times New Roman" w:cs="Times New Roman"/>
          <w:sz w:val="24"/>
          <w:szCs w:val="24"/>
        </w:rPr>
        <w:t xml:space="preserve"> an</w:t>
      </w:r>
      <w:r w:rsidRPr="0040616D">
        <w:rPr>
          <w:rFonts w:ascii="Times New Roman" w:hAnsi="Times New Roman" w:cs="Times New Roman"/>
          <w:sz w:val="24"/>
          <w:szCs w:val="24"/>
        </w:rPr>
        <w:t xml:space="preserve"> amazing experience for me to work under his supervision. I really deemed it and I realized it was a rare opportunity for me to work under his creative guidance. I understand it was impossible to complete the dissertation without his constructive supervision.</w:t>
      </w:r>
    </w:p>
    <w:p w:rsidR="00271D8B" w:rsidRDefault="00271D8B" w:rsidP="00271D8B">
      <w:pPr>
        <w:spacing w:before="240" w:after="0" w:line="360" w:lineRule="auto"/>
        <w:jc w:val="both"/>
        <w:rPr>
          <w:rFonts w:ascii="Times New Roman" w:hAnsi="Times New Roman" w:cs="Times New Roman"/>
          <w:sz w:val="24"/>
          <w:szCs w:val="24"/>
        </w:rPr>
      </w:pPr>
      <w:r w:rsidRPr="00EC2B75">
        <w:rPr>
          <w:rFonts w:ascii="Times New Roman" w:hAnsi="Times New Roman" w:cs="Times New Roman"/>
          <w:sz w:val="24"/>
          <w:szCs w:val="24"/>
        </w:rPr>
        <w:t>It’s my pleasure to convey my profound gratitude to my co-supervisor DR. Mahabub Alam, Assistant Professor, Department of Animal Science and Nutrition, Chittagong Veterinary and Animal Sciences University (CVASU) for his valuable advice, scholastic guidance, suggest</w:t>
      </w:r>
      <w:r w:rsidR="006D4C7E">
        <w:rPr>
          <w:rFonts w:ascii="Times New Roman" w:hAnsi="Times New Roman" w:cs="Times New Roman"/>
          <w:sz w:val="24"/>
          <w:szCs w:val="24"/>
        </w:rPr>
        <w:t>ions and inspiration.</w:t>
      </w:r>
    </w:p>
    <w:p w:rsidR="00271D8B" w:rsidRDefault="007522E3" w:rsidP="00271D8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 sincerely thank</w:t>
      </w:r>
      <w:r w:rsidR="00271D8B" w:rsidRPr="00EC2B75">
        <w:rPr>
          <w:rFonts w:ascii="Times New Roman" w:hAnsi="Times New Roman" w:cs="Times New Roman"/>
          <w:sz w:val="24"/>
          <w:szCs w:val="24"/>
        </w:rPr>
        <w:t xml:space="preserve"> all the members of the department of Animal Science and Nutrition for their </w:t>
      </w:r>
      <w:r w:rsidR="00271D8B">
        <w:rPr>
          <w:rFonts w:ascii="Times New Roman" w:hAnsi="Times New Roman" w:cs="Times New Roman"/>
          <w:sz w:val="24"/>
          <w:szCs w:val="24"/>
        </w:rPr>
        <w:t>help in using their laboratory.</w:t>
      </w:r>
      <w:r w:rsidR="00271D8B" w:rsidRPr="00EC2B75">
        <w:rPr>
          <w:rFonts w:ascii="Times New Roman" w:hAnsi="Times New Roman" w:cs="Times New Roman"/>
          <w:sz w:val="24"/>
          <w:szCs w:val="24"/>
        </w:rPr>
        <w:t xml:space="preserve"> Last but not least, I express my deepest sense of gratitude to my beloved family members</w:t>
      </w:r>
      <w:r w:rsidR="00271D8B">
        <w:rPr>
          <w:rFonts w:ascii="Times New Roman" w:hAnsi="Times New Roman" w:cs="Times New Roman"/>
          <w:sz w:val="24"/>
          <w:szCs w:val="24"/>
        </w:rPr>
        <w:t xml:space="preserve">, my </w:t>
      </w:r>
      <w:r w:rsidR="00271D8B" w:rsidRPr="00EC2B75">
        <w:rPr>
          <w:rFonts w:ascii="Times New Roman" w:hAnsi="Times New Roman" w:cs="Times New Roman"/>
          <w:sz w:val="24"/>
          <w:szCs w:val="24"/>
        </w:rPr>
        <w:t>well wisher</w:t>
      </w:r>
      <w:r w:rsidR="00D30084">
        <w:rPr>
          <w:rFonts w:ascii="Times New Roman" w:hAnsi="Times New Roman" w:cs="Times New Roman"/>
          <w:sz w:val="24"/>
          <w:szCs w:val="24"/>
        </w:rPr>
        <w:t>s</w:t>
      </w:r>
      <w:r w:rsidR="00271D8B" w:rsidRPr="00EC2B75">
        <w:rPr>
          <w:rFonts w:ascii="Times New Roman" w:hAnsi="Times New Roman" w:cs="Times New Roman"/>
          <w:sz w:val="24"/>
          <w:szCs w:val="24"/>
        </w:rPr>
        <w:t xml:space="preserve"> and my friends for their sacrifice, blessings and encouragement.</w:t>
      </w:r>
    </w:p>
    <w:p w:rsidR="00C01C64" w:rsidRDefault="00C01C64" w:rsidP="00271D8B">
      <w:pPr>
        <w:spacing w:before="240" w:after="0" w:line="360" w:lineRule="auto"/>
        <w:jc w:val="both"/>
        <w:rPr>
          <w:rFonts w:ascii="Times New Roman" w:hAnsi="Times New Roman" w:cs="Times New Roman"/>
          <w:sz w:val="24"/>
          <w:szCs w:val="24"/>
        </w:rPr>
      </w:pPr>
    </w:p>
    <w:p w:rsidR="00CC4055" w:rsidRDefault="00CC4055" w:rsidP="00271D8B">
      <w:pPr>
        <w:spacing w:before="240" w:after="0" w:line="360" w:lineRule="auto"/>
        <w:jc w:val="both"/>
        <w:rPr>
          <w:rFonts w:ascii="Times New Roman" w:hAnsi="Times New Roman" w:cs="Times New Roman"/>
          <w:sz w:val="24"/>
          <w:szCs w:val="24"/>
        </w:rPr>
      </w:pPr>
    </w:p>
    <w:p w:rsidR="00271D8B" w:rsidRPr="008751E0" w:rsidRDefault="00271D8B" w:rsidP="00271D8B">
      <w:pPr>
        <w:spacing w:before="240" w:after="0" w:line="360" w:lineRule="auto"/>
        <w:jc w:val="right"/>
        <w:rPr>
          <w:rFonts w:ascii="Times New Roman" w:hAnsi="Times New Roman" w:cs="Times New Roman"/>
          <w:b/>
          <w:bCs/>
          <w:sz w:val="24"/>
          <w:szCs w:val="24"/>
        </w:rPr>
      </w:pPr>
      <w:r w:rsidRPr="008751E0">
        <w:rPr>
          <w:rFonts w:ascii="Times New Roman" w:hAnsi="Times New Roman" w:cs="Times New Roman"/>
          <w:b/>
          <w:bCs/>
          <w:sz w:val="24"/>
          <w:szCs w:val="24"/>
        </w:rPr>
        <w:t>The Author</w:t>
      </w:r>
    </w:p>
    <w:p w:rsidR="00271D8B" w:rsidRPr="005F0874" w:rsidRDefault="00271D8B" w:rsidP="00271D8B">
      <w:pPr>
        <w:spacing w:after="0" w:line="360" w:lineRule="auto"/>
        <w:jc w:val="right"/>
        <w:rPr>
          <w:rFonts w:ascii="Times New Roman" w:hAnsi="Times New Roman" w:cs="Times New Roman"/>
          <w:sz w:val="24"/>
          <w:szCs w:val="24"/>
        </w:rPr>
      </w:pPr>
      <w:r w:rsidRPr="005F0874">
        <w:rPr>
          <w:rFonts w:ascii="Times New Roman" w:hAnsi="Times New Roman" w:cs="Times New Roman"/>
          <w:sz w:val="24"/>
          <w:szCs w:val="24"/>
        </w:rPr>
        <w:t>December 2016</w:t>
      </w:r>
    </w:p>
    <w:p w:rsidR="00271D8B" w:rsidRDefault="00271D8B" w:rsidP="00271D8B">
      <w:pPr>
        <w:spacing w:after="0" w:line="360" w:lineRule="auto"/>
        <w:jc w:val="both"/>
        <w:rPr>
          <w:rFonts w:ascii="Times New Roman" w:hAnsi="Times New Roman" w:cs="Times New Roman"/>
          <w:sz w:val="24"/>
          <w:szCs w:val="24"/>
        </w:rPr>
        <w:sectPr w:rsidR="00271D8B" w:rsidSect="00D6321B">
          <w:footerReference w:type="default" r:id="rId11"/>
          <w:pgSz w:w="11907" w:h="16839" w:code="9"/>
          <w:pgMar w:top="1440" w:right="1080" w:bottom="1440" w:left="2520" w:header="720" w:footer="1152" w:gutter="0"/>
          <w:cols w:space="720"/>
          <w:docGrid w:linePitch="360"/>
        </w:sectPr>
      </w:pPr>
    </w:p>
    <w:p w:rsidR="00271D8B" w:rsidRDefault="00271D8B" w:rsidP="00ED4E11">
      <w:pPr>
        <w:spacing w:after="240" w:line="360" w:lineRule="auto"/>
        <w:jc w:val="center"/>
        <w:rPr>
          <w:rFonts w:ascii="Times New Roman" w:hAnsi="Times New Roman" w:cs="Times New Roman"/>
          <w:b/>
          <w:bCs/>
          <w:sz w:val="28"/>
        </w:rPr>
      </w:pPr>
      <w:r w:rsidRPr="004F5840">
        <w:rPr>
          <w:rFonts w:ascii="Times New Roman" w:hAnsi="Times New Roman" w:cs="Times New Roman"/>
          <w:b/>
          <w:bCs/>
          <w:sz w:val="28"/>
        </w:rPr>
        <w:lastRenderedPageBreak/>
        <w:t>Contents</w:t>
      </w:r>
    </w:p>
    <w:tbl>
      <w:tblPr>
        <w:tblStyle w:val="TableGrid"/>
        <w:tblW w:w="88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576"/>
        <w:gridCol w:w="756"/>
        <w:gridCol w:w="4387"/>
        <w:gridCol w:w="1333"/>
      </w:tblGrid>
      <w:tr w:rsidR="00271D8B" w:rsidRPr="00A84B84" w:rsidTr="00083EC4">
        <w:trPr>
          <w:trHeight w:val="567"/>
          <w:jc w:val="center"/>
        </w:trPr>
        <w:tc>
          <w:tcPr>
            <w:tcW w:w="1821" w:type="dxa"/>
            <w:vAlign w:val="center"/>
          </w:tcPr>
          <w:p w:rsidR="00271D8B" w:rsidRPr="00A84B84" w:rsidRDefault="00271D8B" w:rsidP="005F69C0">
            <w:pPr>
              <w:spacing w:after="240"/>
              <w:rPr>
                <w:rFonts w:ascii="Times New Roman" w:hAnsi="Times New Roman" w:cs="Times New Roman"/>
                <w:b/>
                <w:bCs/>
                <w:sz w:val="28"/>
              </w:rPr>
            </w:pPr>
            <w:r w:rsidRPr="00A84B84">
              <w:rPr>
                <w:rFonts w:ascii="Times New Roman" w:hAnsi="Times New Roman" w:cs="Times New Roman"/>
                <w:b/>
                <w:bCs/>
                <w:sz w:val="28"/>
              </w:rPr>
              <w:t>Chapter</w:t>
            </w:r>
          </w:p>
        </w:tc>
        <w:tc>
          <w:tcPr>
            <w:tcW w:w="5696" w:type="dxa"/>
            <w:gridSpan w:val="3"/>
            <w:vAlign w:val="center"/>
          </w:tcPr>
          <w:p w:rsidR="00271D8B" w:rsidRPr="00A84B84" w:rsidRDefault="00271D8B" w:rsidP="005F69C0">
            <w:pPr>
              <w:spacing w:after="240"/>
              <w:rPr>
                <w:rFonts w:ascii="Times New Roman" w:hAnsi="Times New Roman" w:cs="Times New Roman"/>
                <w:b/>
                <w:bCs/>
                <w:sz w:val="28"/>
              </w:rPr>
            </w:pPr>
            <w:r w:rsidRPr="00A84B84">
              <w:rPr>
                <w:rFonts w:ascii="Times New Roman" w:hAnsi="Times New Roman" w:cs="Times New Roman"/>
                <w:b/>
                <w:bCs/>
                <w:sz w:val="28"/>
              </w:rPr>
              <w:t>List of Contents</w:t>
            </w:r>
          </w:p>
        </w:tc>
        <w:tc>
          <w:tcPr>
            <w:tcW w:w="1344" w:type="dxa"/>
            <w:vAlign w:val="center"/>
          </w:tcPr>
          <w:p w:rsidR="00271D8B" w:rsidRPr="008209C0" w:rsidRDefault="00271D8B" w:rsidP="005F69C0">
            <w:pPr>
              <w:spacing w:after="240"/>
              <w:rPr>
                <w:rFonts w:ascii="Times New Roman" w:hAnsi="Times New Roman" w:cs="Times New Roman"/>
                <w:b/>
                <w:bCs/>
                <w:sz w:val="28"/>
              </w:rPr>
            </w:pPr>
            <w:r w:rsidRPr="008209C0">
              <w:rPr>
                <w:rFonts w:ascii="Times New Roman" w:hAnsi="Times New Roman" w:cs="Times New Roman"/>
                <w:b/>
                <w:bCs/>
                <w:sz w:val="28"/>
              </w:rPr>
              <w:t>Page No.</w:t>
            </w:r>
          </w:p>
        </w:tc>
      </w:tr>
      <w:tr w:rsidR="00271D8B" w:rsidRPr="00A84B84" w:rsidTr="00083EC4">
        <w:trPr>
          <w:trHeight w:val="386"/>
          <w:jc w:val="center"/>
        </w:trPr>
        <w:tc>
          <w:tcPr>
            <w:tcW w:w="1821" w:type="dxa"/>
            <w:vAlign w:val="center"/>
          </w:tcPr>
          <w:p w:rsidR="00271D8B" w:rsidRPr="00A84B84" w:rsidRDefault="00271D8B" w:rsidP="005F69C0">
            <w:pPr>
              <w:rPr>
                <w:rFonts w:ascii="Times New Roman" w:hAnsi="Times New Roman" w:cs="Times New Roman"/>
                <w:b/>
                <w:bCs/>
                <w:sz w:val="28"/>
              </w:rPr>
            </w:pPr>
          </w:p>
        </w:tc>
        <w:tc>
          <w:tcPr>
            <w:tcW w:w="5696" w:type="dxa"/>
            <w:gridSpan w:val="3"/>
            <w:vAlign w:val="center"/>
          </w:tcPr>
          <w:p w:rsidR="00271D8B" w:rsidRPr="00A84B84" w:rsidRDefault="00271D8B" w:rsidP="005F69C0">
            <w:pPr>
              <w:rPr>
                <w:rFonts w:ascii="Times New Roman" w:hAnsi="Times New Roman" w:cs="Times New Roman"/>
                <w:b/>
                <w:bCs/>
                <w:sz w:val="28"/>
              </w:rPr>
            </w:pPr>
            <w:r w:rsidRPr="00A84B84">
              <w:rPr>
                <w:rFonts w:ascii="Times New Roman" w:hAnsi="Times New Roman" w:cs="Times New Roman"/>
                <w:b/>
                <w:bCs/>
                <w:sz w:val="28"/>
              </w:rPr>
              <w:t>Authorization</w:t>
            </w:r>
          </w:p>
        </w:tc>
        <w:tc>
          <w:tcPr>
            <w:tcW w:w="1344" w:type="dxa"/>
            <w:vAlign w:val="center"/>
          </w:tcPr>
          <w:p w:rsidR="00271D8B" w:rsidRPr="008209C0" w:rsidRDefault="008209C0" w:rsidP="005F69C0">
            <w:pPr>
              <w:jc w:val="center"/>
              <w:rPr>
                <w:rFonts w:ascii="Times New Roman" w:hAnsi="Times New Roman" w:cs="Times New Roman"/>
                <w:b/>
                <w:bCs/>
                <w:sz w:val="28"/>
              </w:rPr>
            </w:pPr>
            <w:r w:rsidRPr="008209C0">
              <w:rPr>
                <w:rFonts w:ascii="Times New Roman" w:hAnsi="Times New Roman" w:cs="Times New Roman"/>
                <w:b/>
                <w:bCs/>
                <w:sz w:val="28"/>
              </w:rPr>
              <w:t>II</w:t>
            </w:r>
          </w:p>
        </w:tc>
      </w:tr>
      <w:tr w:rsidR="005F69C0" w:rsidRPr="00A84B84" w:rsidTr="00083EC4">
        <w:trPr>
          <w:trHeight w:val="386"/>
          <w:jc w:val="center"/>
        </w:trPr>
        <w:tc>
          <w:tcPr>
            <w:tcW w:w="1821" w:type="dxa"/>
            <w:vAlign w:val="center"/>
          </w:tcPr>
          <w:p w:rsidR="005F69C0" w:rsidRPr="00A84B84" w:rsidRDefault="005F69C0" w:rsidP="005F69C0">
            <w:pPr>
              <w:rPr>
                <w:rFonts w:ascii="Times New Roman" w:hAnsi="Times New Roman" w:cs="Times New Roman"/>
                <w:b/>
                <w:bCs/>
                <w:sz w:val="28"/>
              </w:rPr>
            </w:pPr>
          </w:p>
        </w:tc>
        <w:tc>
          <w:tcPr>
            <w:tcW w:w="5696" w:type="dxa"/>
            <w:gridSpan w:val="3"/>
            <w:vAlign w:val="center"/>
          </w:tcPr>
          <w:p w:rsidR="005F69C0" w:rsidRPr="00A84B84" w:rsidRDefault="005F69C0" w:rsidP="005F69C0">
            <w:pPr>
              <w:rPr>
                <w:rFonts w:ascii="Times New Roman" w:hAnsi="Times New Roman" w:cs="Times New Roman"/>
                <w:b/>
                <w:bCs/>
                <w:sz w:val="28"/>
              </w:rPr>
            </w:pPr>
            <w:r w:rsidRPr="005F69C0">
              <w:rPr>
                <w:rFonts w:ascii="Times New Roman" w:hAnsi="Times New Roman" w:cs="Times New Roman"/>
                <w:b/>
                <w:bCs/>
                <w:sz w:val="28"/>
              </w:rPr>
              <w:t>Signature page</w:t>
            </w:r>
          </w:p>
        </w:tc>
        <w:tc>
          <w:tcPr>
            <w:tcW w:w="1344" w:type="dxa"/>
            <w:vAlign w:val="center"/>
          </w:tcPr>
          <w:p w:rsidR="005F69C0" w:rsidRPr="008209C0" w:rsidRDefault="003B15A5" w:rsidP="005F69C0">
            <w:pPr>
              <w:jc w:val="center"/>
              <w:rPr>
                <w:rFonts w:ascii="Times New Roman" w:hAnsi="Times New Roman" w:cs="Times New Roman"/>
                <w:b/>
                <w:bCs/>
                <w:sz w:val="28"/>
              </w:rPr>
            </w:pPr>
            <w:r>
              <w:rPr>
                <w:rFonts w:ascii="Times New Roman" w:hAnsi="Times New Roman" w:cs="Times New Roman"/>
                <w:b/>
                <w:bCs/>
                <w:sz w:val="28"/>
              </w:rPr>
              <w:t>III</w:t>
            </w:r>
          </w:p>
        </w:tc>
      </w:tr>
      <w:tr w:rsidR="003B15A5" w:rsidRPr="00A84B84" w:rsidTr="00083EC4">
        <w:trPr>
          <w:trHeight w:val="386"/>
          <w:jc w:val="center"/>
        </w:trPr>
        <w:tc>
          <w:tcPr>
            <w:tcW w:w="1821" w:type="dxa"/>
            <w:vAlign w:val="center"/>
          </w:tcPr>
          <w:p w:rsidR="003B15A5" w:rsidRPr="00A84B84" w:rsidRDefault="003B15A5" w:rsidP="005F69C0">
            <w:pPr>
              <w:rPr>
                <w:rFonts w:ascii="Times New Roman" w:hAnsi="Times New Roman" w:cs="Times New Roman"/>
                <w:b/>
                <w:bCs/>
                <w:sz w:val="28"/>
              </w:rPr>
            </w:pPr>
          </w:p>
        </w:tc>
        <w:tc>
          <w:tcPr>
            <w:tcW w:w="5696" w:type="dxa"/>
            <w:gridSpan w:val="3"/>
            <w:vAlign w:val="center"/>
          </w:tcPr>
          <w:p w:rsidR="003B15A5" w:rsidRPr="005F69C0" w:rsidRDefault="003B15A5" w:rsidP="005F69C0">
            <w:pPr>
              <w:rPr>
                <w:rFonts w:ascii="Times New Roman" w:hAnsi="Times New Roman" w:cs="Times New Roman"/>
                <w:b/>
                <w:bCs/>
                <w:sz w:val="28"/>
              </w:rPr>
            </w:pPr>
            <w:r w:rsidRPr="00A84B84">
              <w:rPr>
                <w:rFonts w:ascii="Times New Roman" w:hAnsi="Times New Roman" w:cs="Times New Roman"/>
                <w:b/>
                <w:bCs/>
                <w:sz w:val="28"/>
              </w:rPr>
              <w:t>Acknowledgements</w:t>
            </w:r>
          </w:p>
        </w:tc>
        <w:tc>
          <w:tcPr>
            <w:tcW w:w="1344" w:type="dxa"/>
            <w:vAlign w:val="center"/>
          </w:tcPr>
          <w:p w:rsidR="003B15A5" w:rsidRPr="008209C0" w:rsidRDefault="003B15A5" w:rsidP="005F69C0">
            <w:pPr>
              <w:jc w:val="center"/>
              <w:rPr>
                <w:rFonts w:ascii="Times New Roman" w:hAnsi="Times New Roman" w:cs="Times New Roman"/>
                <w:b/>
                <w:bCs/>
                <w:sz w:val="28"/>
              </w:rPr>
            </w:pPr>
            <w:r>
              <w:rPr>
                <w:rFonts w:ascii="Times New Roman" w:hAnsi="Times New Roman" w:cs="Times New Roman"/>
                <w:b/>
                <w:bCs/>
                <w:sz w:val="28"/>
              </w:rPr>
              <w:t>IV</w:t>
            </w:r>
          </w:p>
        </w:tc>
      </w:tr>
      <w:tr w:rsidR="003B15A5" w:rsidRPr="00A84B84" w:rsidTr="00083EC4">
        <w:trPr>
          <w:trHeight w:val="386"/>
          <w:jc w:val="center"/>
        </w:trPr>
        <w:tc>
          <w:tcPr>
            <w:tcW w:w="1821" w:type="dxa"/>
            <w:vAlign w:val="center"/>
          </w:tcPr>
          <w:p w:rsidR="003B15A5" w:rsidRPr="00A84B84" w:rsidRDefault="003B15A5" w:rsidP="005F69C0">
            <w:pPr>
              <w:rPr>
                <w:rFonts w:ascii="Times New Roman" w:hAnsi="Times New Roman" w:cs="Times New Roman"/>
                <w:b/>
                <w:bCs/>
                <w:sz w:val="28"/>
              </w:rPr>
            </w:pPr>
          </w:p>
        </w:tc>
        <w:tc>
          <w:tcPr>
            <w:tcW w:w="5696" w:type="dxa"/>
            <w:gridSpan w:val="3"/>
            <w:vAlign w:val="center"/>
          </w:tcPr>
          <w:p w:rsidR="003B15A5" w:rsidRPr="005F69C0" w:rsidRDefault="00FD67A2" w:rsidP="005F69C0">
            <w:pPr>
              <w:rPr>
                <w:rFonts w:ascii="Times New Roman" w:hAnsi="Times New Roman" w:cs="Times New Roman"/>
                <w:b/>
                <w:bCs/>
                <w:sz w:val="28"/>
              </w:rPr>
            </w:pPr>
            <w:r>
              <w:rPr>
                <w:rFonts w:ascii="Times New Roman" w:hAnsi="Times New Roman" w:cs="Times New Roman"/>
                <w:b/>
                <w:bCs/>
                <w:sz w:val="28"/>
              </w:rPr>
              <w:t>List of A</w:t>
            </w:r>
            <w:r w:rsidR="003B15A5">
              <w:rPr>
                <w:rFonts w:ascii="Times New Roman" w:hAnsi="Times New Roman" w:cs="Times New Roman"/>
                <w:b/>
                <w:bCs/>
                <w:sz w:val="28"/>
              </w:rPr>
              <w:t>bbreviation</w:t>
            </w:r>
            <w:r w:rsidR="00DC5117">
              <w:rPr>
                <w:rFonts w:ascii="Times New Roman" w:hAnsi="Times New Roman" w:cs="Times New Roman"/>
                <w:b/>
                <w:bCs/>
                <w:sz w:val="28"/>
              </w:rPr>
              <w:t>s</w:t>
            </w:r>
          </w:p>
        </w:tc>
        <w:tc>
          <w:tcPr>
            <w:tcW w:w="1344" w:type="dxa"/>
            <w:vAlign w:val="center"/>
          </w:tcPr>
          <w:p w:rsidR="003B15A5" w:rsidRPr="008209C0" w:rsidRDefault="003B15A5" w:rsidP="005F69C0">
            <w:pPr>
              <w:jc w:val="center"/>
              <w:rPr>
                <w:rFonts w:ascii="Times New Roman" w:hAnsi="Times New Roman" w:cs="Times New Roman"/>
                <w:b/>
                <w:bCs/>
                <w:sz w:val="28"/>
              </w:rPr>
            </w:pPr>
            <w:r>
              <w:rPr>
                <w:rFonts w:ascii="Times New Roman" w:hAnsi="Times New Roman" w:cs="Times New Roman"/>
                <w:b/>
                <w:bCs/>
                <w:sz w:val="28"/>
              </w:rPr>
              <w:t>VII</w:t>
            </w:r>
          </w:p>
        </w:tc>
      </w:tr>
      <w:tr w:rsidR="003B15A5" w:rsidRPr="00A84B84" w:rsidTr="00083EC4">
        <w:trPr>
          <w:trHeight w:val="386"/>
          <w:jc w:val="center"/>
        </w:trPr>
        <w:tc>
          <w:tcPr>
            <w:tcW w:w="1821" w:type="dxa"/>
            <w:vAlign w:val="center"/>
          </w:tcPr>
          <w:p w:rsidR="003B15A5" w:rsidRPr="00A84B84" w:rsidRDefault="003B15A5" w:rsidP="005F69C0">
            <w:pPr>
              <w:rPr>
                <w:rFonts w:ascii="Times New Roman" w:hAnsi="Times New Roman" w:cs="Times New Roman"/>
                <w:b/>
                <w:bCs/>
                <w:sz w:val="28"/>
              </w:rPr>
            </w:pPr>
          </w:p>
        </w:tc>
        <w:tc>
          <w:tcPr>
            <w:tcW w:w="5696" w:type="dxa"/>
            <w:gridSpan w:val="3"/>
            <w:vAlign w:val="center"/>
          </w:tcPr>
          <w:p w:rsidR="003B15A5" w:rsidRPr="005F69C0" w:rsidRDefault="003B15A5" w:rsidP="005F69C0">
            <w:pPr>
              <w:rPr>
                <w:rFonts w:ascii="Times New Roman" w:hAnsi="Times New Roman" w:cs="Times New Roman"/>
                <w:b/>
                <w:bCs/>
                <w:sz w:val="28"/>
              </w:rPr>
            </w:pPr>
            <w:r>
              <w:rPr>
                <w:rFonts w:ascii="Times New Roman" w:hAnsi="Times New Roman" w:cs="Times New Roman"/>
                <w:b/>
                <w:bCs/>
                <w:sz w:val="28"/>
              </w:rPr>
              <w:t>List of Table</w:t>
            </w:r>
            <w:r w:rsidR="007643D0">
              <w:rPr>
                <w:rFonts w:ascii="Times New Roman" w:hAnsi="Times New Roman" w:cs="Times New Roman"/>
                <w:b/>
                <w:bCs/>
                <w:sz w:val="28"/>
              </w:rPr>
              <w:t>s</w:t>
            </w:r>
          </w:p>
        </w:tc>
        <w:tc>
          <w:tcPr>
            <w:tcW w:w="1344" w:type="dxa"/>
            <w:vAlign w:val="center"/>
          </w:tcPr>
          <w:p w:rsidR="003B15A5" w:rsidRPr="008209C0" w:rsidRDefault="003B15A5" w:rsidP="005F69C0">
            <w:pPr>
              <w:jc w:val="center"/>
              <w:rPr>
                <w:rFonts w:ascii="Times New Roman" w:hAnsi="Times New Roman" w:cs="Times New Roman"/>
                <w:b/>
                <w:bCs/>
                <w:sz w:val="28"/>
              </w:rPr>
            </w:pPr>
            <w:r>
              <w:rPr>
                <w:rFonts w:ascii="Times New Roman" w:hAnsi="Times New Roman" w:cs="Times New Roman"/>
                <w:b/>
                <w:bCs/>
                <w:sz w:val="28"/>
              </w:rPr>
              <w:t>VIII</w:t>
            </w:r>
          </w:p>
        </w:tc>
      </w:tr>
      <w:tr w:rsidR="00271D8B" w:rsidRPr="00A84B84" w:rsidTr="00083EC4">
        <w:trPr>
          <w:trHeight w:val="380"/>
          <w:jc w:val="center"/>
        </w:trPr>
        <w:tc>
          <w:tcPr>
            <w:tcW w:w="1821" w:type="dxa"/>
            <w:vAlign w:val="center"/>
          </w:tcPr>
          <w:p w:rsidR="00271D8B" w:rsidRPr="00A84B84" w:rsidRDefault="00271D8B" w:rsidP="005F69C0">
            <w:pPr>
              <w:rPr>
                <w:rFonts w:ascii="Times New Roman" w:hAnsi="Times New Roman" w:cs="Times New Roman"/>
                <w:b/>
                <w:bCs/>
                <w:sz w:val="28"/>
              </w:rPr>
            </w:pPr>
          </w:p>
        </w:tc>
        <w:tc>
          <w:tcPr>
            <w:tcW w:w="5696" w:type="dxa"/>
            <w:gridSpan w:val="3"/>
            <w:vAlign w:val="center"/>
          </w:tcPr>
          <w:p w:rsidR="00271D8B" w:rsidRPr="00A84B84" w:rsidRDefault="003B15A5" w:rsidP="005F69C0">
            <w:pPr>
              <w:rPr>
                <w:rFonts w:ascii="Times New Roman" w:hAnsi="Times New Roman" w:cs="Times New Roman"/>
                <w:b/>
                <w:bCs/>
                <w:sz w:val="28"/>
              </w:rPr>
            </w:pPr>
            <w:r>
              <w:rPr>
                <w:rFonts w:ascii="Times New Roman" w:hAnsi="Times New Roman" w:cs="Times New Roman"/>
                <w:b/>
                <w:bCs/>
                <w:sz w:val="28"/>
              </w:rPr>
              <w:t>List of Figures</w:t>
            </w:r>
          </w:p>
        </w:tc>
        <w:tc>
          <w:tcPr>
            <w:tcW w:w="1344" w:type="dxa"/>
            <w:vAlign w:val="center"/>
          </w:tcPr>
          <w:p w:rsidR="00271D8B" w:rsidRPr="008209C0" w:rsidRDefault="008209C0" w:rsidP="005F69C0">
            <w:pPr>
              <w:jc w:val="center"/>
              <w:rPr>
                <w:rFonts w:ascii="Times New Roman" w:hAnsi="Times New Roman" w:cs="Times New Roman"/>
                <w:b/>
                <w:bCs/>
                <w:sz w:val="28"/>
              </w:rPr>
            </w:pPr>
            <w:r w:rsidRPr="008209C0">
              <w:rPr>
                <w:rFonts w:ascii="Times New Roman" w:hAnsi="Times New Roman" w:cs="Times New Roman"/>
                <w:b/>
                <w:bCs/>
                <w:sz w:val="28"/>
              </w:rPr>
              <w:t>I</w:t>
            </w:r>
            <w:r w:rsidR="003B15A5">
              <w:rPr>
                <w:rFonts w:ascii="Times New Roman" w:hAnsi="Times New Roman" w:cs="Times New Roman"/>
                <w:b/>
                <w:bCs/>
                <w:sz w:val="28"/>
              </w:rPr>
              <w:t>X</w:t>
            </w:r>
          </w:p>
        </w:tc>
      </w:tr>
      <w:tr w:rsidR="00271D8B" w:rsidRPr="00A84B84" w:rsidTr="00083EC4">
        <w:trPr>
          <w:trHeight w:val="380"/>
          <w:jc w:val="center"/>
        </w:trPr>
        <w:tc>
          <w:tcPr>
            <w:tcW w:w="1821" w:type="dxa"/>
            <w:vAlign w:val="center"/>
          </w:tcPr>
          <w:p w:rsidR="00271D8B" w:rsidRPr="00A84B84" w:rsidRDefault="00271D8B" w:rsidP="00FE5ABF">
            <w:pPr>
              <w:rPr>
                <w:rFonts w:ascii="Times New Roman" w:hAnsi="Times New Roman" w:cs="Times New Roman"/>
                <w:b/>
                <w:bCs/>
                <w:sz w:val="28"/>
              </w:rPr>
            </w:pPr>
          </w:p>
        </w:tc>
        <w:tc>
          <w:tcPr>
            <w:tcW w:w="5696" w:type="dxa"/>
            <w:gridSpan w:val="3"/>
            <w:vAlign w:val="center"/>
          </w:tcPr>
          <w:p w:rsidR="00271D8B" w:rsidRPr="00A84B84" w:rsidRDefault="00271D8B" w:rsidP="00FE5ABF">
            <w:pPr>
              <w:rPr>
                <w:rFonts w:ascii="Times New Roman" w:hAnsi="Times New Roman" w:cs="Times New Roman"/>
                <w:b/>
                <w:bCs/>
                <w:sz w:val="28"/>
              </w:rPr>
            </w:pPr>
            <w:r w:rsidRPr="00A84B84">
              <w:rPr>
                <w:rFonts w:ascii="Times New Roman" w:hAnsi="Times New Roman" w:cs="Times New Roman"/>
                <w:b/>
                <w:bCs/>
                <w:sz w:val="28"/>
              </w:rPr>
              <w:t>Abstract</w:t>
            </w:r>
          </w:p>
        </w:tc>
        <w:tc>
          <w:tcPr>
            <w:tcW w:w="1344" w:type="dxa"/>
            <w:vAlign w:val="center"/>
          </w:tcPr>
          <w:p w:rsidR="00271D8B" w:rsidRPr="008209C0" w:rsidRDefault="008209C0" w:rsidP="00FE5ABF">
            <w:pPr>
              <w:jc w:val="center"/>
              <w:rPr>
                <w:rFonts w:ascii="Times New Roman" w:hAnsi="Times New Roman" w:cs="Times New Roman"/>
                <w:b/>
                <w:bCs/>
                <w:sz w:val="28"/>
              </w:rPr>
            </w:pPr>
            <w:r w:rsidRPr="008209C0">
              <w:rPr>
                <w:rFonts w:ascii="Times New Roman" w:hAnsi="Times New Roman" w:cs="Times New Roman"/>
                <w:b/>
                <w:bCs/>
                <w:sz w:val="28"/>
              </w:rPr>
              <w:t>X</w:t>
            </w:r>
          </w:p>
        </w:tc>
      </w:tr>
      <w:tr w:rsidR="00271D8B" w:rsidRPr="00A84B84" w:rsidTr="00083EC4">
        <w:trPr>
          <w:trHeight w:val="285"/>
          <w:jc w:val="center"/>
        </w:trPr>
        <w:tc>
          <w:tcPr>
            <w:tcW w:w="1821" w:type="dxa"/>
            <w:vAlign w:val="center"/>
          </w:tcPr>
          <w:p w:rsidR="00271D8B" w:rsidRPr="00A84B84" w:rsidRDefault="00271D8B" w:rsidP="00FE5ABF">
            <w:pPr>
              <w:spacing w:before="240" w:after="120"/>
              <w:rPr>
                <w:rFonts w:ascii="Times New Roman" w:hAnsi="Times New Roman" w:cs="Times New Roman"/>
                <w:b/>
                <w:bCs/>
                <w:sz w:val="28"/>
              </w:rPr>
            </w:pPr>
            <w:r w:rsidRPr="00A84B84">
              <w:rPr>
                <w:rFonts w:ascii="Times New Roman" w:hAnsi="Times New Roman" w:cs="Times New Roman"/>
                <w:b/>
                <w:bCs/>
                <w:sz w:val="28"/>
              </w:rPr>
              <w:t>Chapter</w:t>
            </w:r>
            <w:r w:rsidR="00CF083A">
              <w:rPr>
                <w:rFonts w:ascii="Times New Roman" w:hAnsi="Times New Roman" w:cs="Times New Roman"/>
                <w:b/>
                <w:bCs/>
                <w:sz w:val="28"/>
              </w:rPr>
              <w:t xml:space="preserve"> </w:t>
            </w:r>
            <w:r w:rsidRPr="00A84B84">
              <w:rPr>
                <w:rFonts w:ascii="Times New Roman" w:hAnsi="Times New Roman" w:cs="Times New Roman"/>
                <w:b/>
                <w:bCs/>
                <w:sz w:val="28"/>
              </w:rPr>
              <w:t>I</w:t>
            </w:r>
          </w:p>
        </w:tc>
        <w:tc>
          <w:tcPr>
            <w:tcW w:w="5696" w:type="dxa"/>
            <w:gridSpan w:val="3"/>
            <w:vAlign w:val="center"/>
          </w:tcPr>
          <w:p w:rsidR="00271D8B" w:rsidRPr="00A84B84" w:rsidRDefault="00271D8B" w:rsidP="00FE5ABF">
            <w:pPr>
              <w:spacing w:before="240" w:after="120"/>
              <w:rPr>
                <w:rFonts w:ascii="Times New Roman" w:hAnsi="Times New Roman" w:cs="Times New Roman"/>
                <w:b/>
                <w:bCs/>
                <w:sz w:val="28"/>
              </w:rPr>
            </w:pPr>
            <w:r w:rsidRPr="00A84B84">
              <w:rPr>
                <w:rFonts w:ascii="Times New Roman" w:hAnsi="Times New Roman" w:cs="Times New Roman"/>
                <w:b/>
                <w:bCs/>
                <w:sz w:val="28"/>
              </w:rPr>
              <w:t>Introduction</w:t>
            </w:r>
          </w:p>
        </w:tc>
        <w:tc>
          <w:tcPr>
            <w:tcW w:w="1344" w:type="dxa"/>
            <w:vAlign w:val="center"/>
          </w:tcPr>
          <w:p w:rsidR="00271D8B" w:rsidRPr="008209C0" w:rsidRDefault="008209C0" w:rsidP="00FE5ABF">
            <w:pPr>
              <w:spacing w:before="240" w:after="120"/>
              <w:jc w:val="center"/>
              <w:rPr>
                <w:rFonts w:ascii="Times New Roman" w:hAnsi="Times New Roman" w:cs="Times New Roman"/>
                <w:b/>
                <w:bCs/>
                <w:sz w:val="28"/>
              </w:rPr>
            </w:pPr>
            <w:r w:rsidRPr="008209C0">
              <w:rPr>
                <w:rFonts w:ascii="Times New Roman" w:hAnsi="Times New Roman" w:cs="Times New Roman"/>
                <w:b/>
                <w:bCs/>
                <w:sz w:val="28"/>
              </w:rPr>
              <w:t>01-03</w:t>
            </w:r>
          </w:p>
        </w:tc>
      </w:tr>
      <w:tr w:rsidR="00271D8B" w:rsidRPr="00A84B84" w:rsidTr="00083EC4">
        <w:trPr>
          <w:trHeight w:val="170"/>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1.1</w:t>
            </w:r>
            <w:r w:rsidR="003619A5">
              <w:rPr>
                <w:rFonts w:ascii="Times New Roman" w:hAnsi="Times New Roman" w:cs="Times New Roman"/>
                <w:sz w:val="24"/>
                <w:szCs w:val="24"/>
              </w:rPr>
              <w:t>.</w:t>
            </w:r>
          </w:p>
        </w:tc>
        <w:tc>
          <w:tcPr>
            <w:tcW w:w="5143" w:type="dxa"/>
            <w:gridSpan w:val="2"/>
            <w:vAlign w:val="center"/>
          </w:tcPr>
          <w:p w:rsidR="00271D8B" w:rsidRPr="000945B5" w:rsidRDefault="00271D8B" w:rsidP="0070369A">
            <w:pPr>
              <w:rPr>
                <w:rFonts w:ascii="Times New Roman" w:hAnsi="Times New Roman" w:cs="Times New Roman"/>
                <w:sz w:val="24"/>
                <w:szCs w:val="24"/>
              </w:rPr>
            </w:pPr>
            <w:r w:rsidRPr="000945B5">
              <w:rPr>
                <w:rFonts w:ascii="Times New Roman" w:hAnsi="Times New Roman" w:cs="Times New Roman"/>
                <w:sz w:val="24"/>
                <w:szCs w:val="24"/>
              </w:rPr>
              <w:t>Objectives</w:t>
            </w:r>
          </w:p>
        </w:tc>
        <w:tc>
          <w:tcPr>
            <w:tcW w:w="1344" w:type="dxa"/>
            <w:vAlign w:val="center"/>
          </w:tcPr>
          <w:p w:rsidR="00271D8B" w:rsidRPr="008209C0" w:rsidRDefault="008209C0" w:rsidP="00881079">
            <w:pPr>
              <w:jc w:val="center"/>
              <w:rPr>
                <w:rFonts w:ascii="Times New Roman" w:hAnsi="Times New Roman" w:cs="Times New Roman"/>
                <w:sz w:val="24"/>
                <w:szCs w:val="24"/>
              </w:rPr>
            </w:pPr>
            <w:r w:rsidRPr="008209C0">
              <w:rPr>
                <w:rFonts w:ascii="Times New Roman" w:hAnsi="Times New Roman" w:cs="Times New Roman"/>
                <w:sz w:val="24"/>
                <w:szCs w:val="24"/>
              </w:rPr>
              <w:t>02</w:t>
            </w:r>
          </w:p>
        </w:tc>
      </w:tr>
      <w:tr w:rsidR="00271D8B" w:rsidRPr="00A84B84" w:rsidTr="00083EC4">
        <w:trPr>
          <w:trHeight w:val="176"/>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1.2</w:t>
            </w:r>
            <w:r w:rsidR="003619A5">
              <w:rPr>
                <w:rFonts w:ascii="Times New Roman" w:hAnsi="Times New Roman" w:cs="Times New Roman"/>
                <w:sz w:val="24"/>
                <w:szCs w:val="24"/>
              </w:rPr>
              <w:t>.</w:t>
            </w:r>
          </w:p>
        </w:tc>
        <w:tc>
          <w:tcPr>
            <w:tcW w:w="5143" w:type="dxa"/>
            <w:gridSpan w:val="2"/>
            <w:vAlign w:val="center"/>
          </w:tcPr>
          <w:p w:rsidR="00271D8B" w:rsidRPr="000945B5" w:rsidRDefault="00271D8B" w:rsidP="0070369A">
            <w:pPr>
              <w:rPr>
                <w:rFonts w:ascii="Times New Roman" w:hAnsi="Times New Roman" w:cs="Times New Roman"/>
                <w:sz w:val="24"/>
                <w:szCs w:val="24"/>
              </w:rPr>
            </w:pPr>
            <w:r w:rsidRPr="000945B5">
              <w:rPr>
                <w:rFonts w:ascii="Times New Roman" w:hAnsi="Times New Roman" w:cs="Times New Roman"/>
                <w:sz w:val="24"/>
                <w:szCs w:val="24"/>
              </w:rPr>
              <w:t>Research questions</w:t>
            </w:r>
          </w:p>
        </w:tc>
        <w:tc>
          <w:tcPr>
            <w:tcW w:w="1344" w:type="dxa"/>
            <w:vAlign w:val="center"/>
          </w:tcPr>
          <w:p w:rsidR="00271D8B" w:rsidRPr="008209C0" w:rsidRDefault="008209C0" w:rsidP="00881079">
            <w:pPr>
              <w:jc w:val="center"/>
              <w:rPr>
                <w:rFonts w:ascii="Times New Roman" w:hAnsi="Times New Roman" w:cs="Times New Roman"/>
                <w:sz w:val="24"/>
                <w:szCs w:val="24"/>
              </w:rPr>
            </w:pPr>
            <w:r w:rsidRPr="008209C0">
              <w:rPr>
                <w:rFonts w:ascii="Times New Roman" w:hAnsi="Times New Roman" w:cs="Times New Roman"/>
                <w:sz w:val="24"/>
                <w:szCs w:val="24"/>
              </w:rPr>
              <w:t>02</w:t>
            </w:r>
          </w:p>
        </w:tc>
      </w:tr>
      <w:tr w:rsidR="00271D8B" w:rsidRPr="00A84B84" w:rsidTr="00083EC4">
        <w:trPr>
          <w:trHeight w:val="299"/>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1.3</w:t>
            </w:r>
            <w:r w:rsidR="003619A5">
              <w:rPr>
                <w:rFonts w:ascii="Times New Roman" w:hAnsi="Times New Roman" w:cs="Times New Roman"/>
                <w:sz w:val="24"/>
                <w:szCs w:val="24"/>
              </w:rPr>
              <w:t>.</w:t>
            </w:r>
          </w:p>
        </w:tc>
        <w:tc>
          <w:tcPr>
            <w:tcW w:w="5143" w:type="dxa"/>
            <w:gridSpan w:val="2"/>
            <w:vAlign w:val="center"/>
          </w:tcPr>
          <w:p w:rsidR="00271D8B" w:rsidRPr="000945B5" w:rsidRDefault="000938E6" w:rsidP="0070369A">
            <w:pPr>
              <w:rPr>
                <w:rFonts w:ascii="Times New Roman" w:hAnsi="Times New Roman" w:cs="Times New Roman"/>
                <w:sz w:val="24"/>
                <w:szCs w:val="24"/>
              </w:rPr>
            </w:pPr>
            <w:r>
              <w:rPr>
                <w:rFonts w:ascii="Times New Roman" w:hAnsi="Times New Roman" w:cs="Times New Roman"/>
                <w:sz w:val="24"/>
                <w:szCs w:val="24"/>
              </w:rPr>
              <w:t>Scope of the s</w:t>
            </w:r>
            <w:r w:rsidR="00271D8B" w:rsidRPr="000945B5">
              <w:rPr>
                <w:rFonts w:ascii="Times New Roman" w:hAnsi="Times New Roman" w:cs="Times New Roman"/>
                <w:sz w:val="24"/>
                <w:szCs w:val="24"/>
              </w:rPr>
              <w:t>tudy</w:t>
            </w:r>
          </w:p>
        </w:tc>
        <w:tc>
          <w:tcPr>
            <w:tcW w:w="1344" w:type="dxa"/>
            <w:vAlign w:val="center"/>
          </w:tcPr>
          <w:p w:rsidR="00271D8B" w:rsidRPr="008209C0" w:rsidRDefault="008209C0" w:rsidP="00881079">
            <w:pPr>
              <w:jc w:val="center"/>
              <w:rPr>
                <w:rFonts w:ascii="Times New Roman" w:hAnsi="Times New Roman" w:cs="Times New Roman"/>
                <w:sz w:val="24"/>
                <w:szCs w:val="24"/>
              </w:rPr>
            </w:pPr>
            <w:r w:rsidRPr="008209C0">
              <w:rPr>
                <w:rFonts w:ascii="Times New Roman" w:hAnsi="Times New Roman" w:cs="Times New Roman"/>
                <w:sz w:val="24"/>
                <w:szCs w:val="24"/>
              </w:rPr>
              <w:t>02</w:t>
            </w:r>
          </w:p>
        </w:tc>
      </w:tr>
      <w:tr w:rsidR="00271D8B" w:rsidRPr="00A84B84" w:rsidTr="00083EC4">
        <w:trPr>
          <w:trHeight w:val="312"/>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1.4</w:t>
            </w:r>
            <w:r w:rsidR="003619A5">
              <w:rPr>
                <w:rFonts w:ascii="Times New Roman" w:hAnsi="Times New Roman" w:cs="Times New Roman"/>
                <w:sz w:val="24"/>
                <w:szCs w:val="24"/>
              </w:rPr>
              <w:t>.</w:t>
            </w:r>
          </w:p>
        </w:tc>
        <w:tc>
          <w:tcPr>
            <w:tcW w:w="5143" w:type="dxa"/>
            <w:gridSpan w:val="2"/>
            <w:vAlign w:val="center"/>
          </w:tcPr>
          <w:p w:rsidR="00271D8B" w:rsidRPr="000945B5" w:rsidRDefault="00271D8B" w:rsidP="0070369A">
            <w:pPr>
              <w:rPr>
                <w:rFonts w:ascii="Times New Roman" w:hAnsi="Times New Roman" w:cs="Times New Roman"/>
                <w:sz w:val="24"/>
                <w:szCs w:val="24"/>
              </w:rPr>
            </w:pPr>
            <w:r w:rsidRPr="000945B5">
              <w:rPr>
                <w:rFonts w:ascii="Times New Roman" w:hAnsi="Times New Roman" w:cs="Times New Roman"/>
                <w:sz w:val="24"/>
                <w:szCs w:val="24"/>
              </w:rPr>
              <w:t>Major limitations of the study</w:t>
            </w:r>
          </w:p>
        </w:tc>
        <w:tc>
          <w:tcPr>
            <w:tcW w:w="1344" w:type="dxa"/>
            <w:vAlign w:val="center"/>
          </w:tcPr>
          <w:p w:rsidR="00271D8B" w:rsidRPr="008209C0" w:rsidRDefault="008209C0" w:rsidP="00881079">
            <w:pPr>
              <w:jc w:val="center"/>
              <w:rPr>
                <w:rFonts w:ascii="Times New Roman" w:hAnsi="Times New Roman" w:cs="Times New Roman"/>
                <w:sz w:val="24"/>
                <w:szCs w:val="24"/>
              </w:rPr>
            </w:pPr>
            <w:r w:rsidRPr="008209C0">
              <w:rPr>
                <w:rFonts w:ascii="Times New Roman" w:hAnsi="Times New Roman" w:cs="Times New Roman"/>
                <w:sz w:val="24"/>
                <w:szCs w:val="24"/>
              </w:rPr>
              <w:t>03</w:t>
            </w:r>
          </w:p>
        </w:tc>
      </w:tr>
      <w:tr w:rsidR="00271D8B" w:rsidRPr="00A84B84" w:rsidTr="00083EC4">
        <w:trPr>
          <w:trHeight w:val="298"/>
          <w:jc w:val="center"/>
        </w:trPr>
        <w:tc>
          <w:tcPr>
            <w:tcW w:w="1821" w:type="dxa"/>
            <w:vAlign w:val="center"/>
          </w:tcPr>
          <w:p w:rsidR="00271D8B" w:rsidRPr="00A84B84" w:rsidRDefault="00271D8B" w:rsidP="00537419">
            <w:pPr>
              <w:spacing w:before="240" w:after="120"/>
              <w:rPr>
                <w:rFonts w:ascii="Times New Roman" w:hAnsi="Times New Roman" w:cs="Times New Roman"/>
                <w:b/>
                <w:bCs/>
                <w:sz w:val="28"/>
              </w:rPr>
            </w:pPr>
            <w:r w:rsidRPr="00A84B84">
              <w:rPr>
                <w:rFonts w:ascii="Times New Roman" w:hAnsi="Times New Roman" w:cs="Times New Roman"/>
                <w:b/>
                <w:bCs/>
                <w:sz w:val="28"/>
              </w:rPr>
              <w:t>Chapter II</w:t>
            </w:r>
          </w:p>
        </w:tc>
        <w:tc>
          <w:tcPr>
            <w:tcW w:w="5696" w:type="dxa"/>
            <w:gridSpan w:val="3"/>
            <w:vAlign w:val="center"/>
          </w:tcPr>
          <w:p w:rsidR="00271D8B" w:rsidRPr="00A84B84" w:rsidRDefault="00271D8B" w:rsidP="00537419">
            <w:pPr>
              <w:spacing w:before="240" w:after="120"/>
              <w:rPr>
                <w:rFonts w:ascii="Times New Roman" w:hAnsi="Times New Roman" w:cs="Times New Roman"/>
                <w:b/>
                <w:bCs/>
                <w:sz w:val="28"/>
              </w:rPr>
            </w:pPr>
            <w:r w:rsidRPr="00A84B84">
              <w:rPr>
                <w:rFonts w:ascii="Times New Roman" w:hAnsi="Times New Roman" w:cs="Times New Roman"/>
                <w:b/>
                <w:bCs/>
                <w:sz w:val="28"/>
              </w:rPr>
              <w:t>Review of Literature</w:t>
            </w:r>
          </w:p>
        </w:tc>
        <w:tc>
          <w:tcPr>
            <w:tcW w:w="1344" w:type="dxa"/>
            <w:vAlign w:val="center"/>
          </w:tcPr>
          <w:p w:rsidR="00271D8B" w:rsidRPr="008209C0" w:rsidRDefault="008209C0" w:rsidP="00881079">
            <w:pPr>
              <w:spacing w:before="240" w:after="120"/>
              <w:jc w:val="center"/>
              <w:rPr>
                <w:rFonts w:ascii="Times New Roman" w:hAnsi="Times New Roman" w:cs="Times New Roman"/>
                <w:b/>
                <w:bCs/>
                <w:sz w:val="28"/>
              </w:rPr>
            </w:pPr>
            <w:r w:rsidRPr="008209C0">
              <w:rPr>
                <w:rFonts w:ascii="Times New Roman" w:hAnsi="Times New Roman" w:cs="Times New Roman"/>
                <w:b/>
                <w:bCs/>
                <w:sz w:val="28"/>
              </w:rPr>
              <w:t>04-</w:t>
            </w:r>
            <w:r>
              <w:rPr>
                <w:rFonts w:ascii="Times New Roman" w:hAnsi="Times New Roman" w:cs="Times New Roman"/>
                <w:b/>
                <w:bCs/>
                <w:sz w:val="28"/>
              </w:rPr>
              <w:t>10</w:t>
            </w:r>
          </w:p>
        </w:tc>
      </w:tr>
      <w:tr w:rsidR="00271D8B" w:rsidRPr="00A84B84" w:rsidTr="00083EC4">
        <w:trPr>
          <w:trHeight w:val="231"/>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2.1</w:t>
            </w:r>
            <w:r w:rsidR="003619A5">
              <w:rPr>
                <w:rFonts w:ascii="Times New Roman" w:hAnsi="Times New Roman" w:cs="Times New Roman"/>
                <w:sz w:val="24"/>
                <w:szCs w:val="24"/>
              </w:rPr>
              <w:t>.</w:t>
            </w:r>
          </w:p>
        </w:tc>
        <w:tc>
          <w:tcPr>
            <w:tcW w:w="5143" w:type="dxa"/>
            <w:gridSpan w:val="2"/>
            <w:vAlign w:val="center"/>
          </w:tcPr>
          <w:p w:rsidR="00271D8B" w:rsidRPr="000945B5" w:rsidRDefault="00271D8B" w:rsidP="0070369A">
            <w:pPr>
              <w:rPr>
                <w:rFonts w:ascii="Times New Roman" w:hAnsi="Times New Roman" w:cs="Times New Roman"/>
                <w:sz w:val="24"/>
                <w:szCs w:val="24"/>
              </w:rPr>
            </w:pPr>
            <w:r w:rsidRPr="000945B5">
              <w:rPr>
                <w:rFonts w:ascii="Times New Roman" w:hAnsi="Times New Roman" w:cs="Times New Roman"/>
                <w:sz w:val="24"/>
                <w:szCs w:val="24"/>
              </w:rPr>
              <w:t xml:space="preserve">A brief history and chemistry of </w:t>
            </w:r>
            <w:r w:rsidR="00182EB6">
              <w:rPr>
                <w:rFonts w:ascii="Times New Roman" w:hAnsi="Times New Roman" w:cs="Times New Roman"/>
                <w:sz w:val="24"/>
                <w:szCs w:val="24"/>
              </w:rPr>
              <w:t>l</w:t>
            </w:r>
            <w:r w:rsidR="00E87D1A">
              <w:rPr>
                <w:rFonts w:ascii="Times New Roman" w:hAnsi="Times New Roman" w:cs="Times New Roman"/>
                <w:sz w:val="24"/>
                <w:szCs w:val="24"/>
              </w:rPr>
              <w:t>evocarnitine</w:t>
            </w:r>
          </w:p>
        </w:tc>
        <w:tc>
          <w:tcPr>
            <w:tcW w:w="1344" w:type="dxa"/>
            <w:vAlign w:val="center"/>
          </w:tcPr>
          <w:p w:rsidR="00271D8B" w:rsidRPr="008209C0" w:rsidRDefault="008209C0" w:rsidP="00881079">
            <w:pPr>
              <w:jc w:val="center"/>
              <w:rPr>
                <w:rFonts w:ascii="Times New Roman" w:hAnsi="Times New Roman" w:cs="Times New Roman"/>
                <w:sz w:val="28"/>
              </w:rPr>
            </w:pPr>
            <w:r w:rsidRPr="008209C0">
              <w:rPr>
                <w:rFonts w:ascii="Times New Roman" w:hAnsi="Times New Roman" w:cs="Times New Roman"/>
                <w:sz w:val="28"/>
              </w:rPr>
              <w:t>04</w:t>
            </w:r>
          </w:p>
        </w:tc>
      </w:tr>
      <w:tr w:rsidR="00271D8B" w:rsidRPr="00A84B84" w:rsidTr="00083EC4">
        <w:trPr>
          <w:trHeight w:val="271"/>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2.2</w:t>
            </w:r>
            <w:r w:rsidR="003619A5">
              <w:rPr>
                <w:rFonts w:ascii="Times New Roman" w:hAnsi="Times New Roman" w:cs="Times New Roman"/>
                <w:sz w:val="24"/>
                <w:szCs w:val="24"/>
              </w:rPr>
              <w:t>.</w:t>
            </w:r>
          </w:p>
        </w:tc>
        <w:tc>
          <w:tcPr>
            <w:tcW w:w="5143" w:type="dxa"/>
            <w:gridSpan w:val="2"/>
            <w:vAlign w:val="center"/>
          </w:tcPr>
          <w:p w:rsidR="00271D8B" w:rsidRPr="000945B5" w:rsidRDefault="00271D8B" w:rsidP="0070369A">
            <w:pPr>
              <w:rPr>
                <w:rFonts w:ascii="Times New Roman" w:hAnsi="Times New Roman" w:cs="Times New Roman"/>
                <w:sz w:val="24"/>
                <w:szCs w:val="24"/>
              </w:rPr>
            </w:pPr>
            <w:r w:rsidRPr="000945B5">
              <w:rPr>
                <w:rFonts w:ascii="Times New Roman" w:hAnsi="Times New Roman" w:cs="Times New Roman"/>
                <w:sz w:val="24"/>
                <w:szCs w:val="24"/>
              </w:rPr>
              <w:t xml:space="preserve">Synthesis and deficiency of </w:t>
            </w:r>
            <w:r w:rsidR="00182EB6">
              <w:rPr>
                <w:rFonts w:ascii="Times New Roman" w:hAnsi="Times New Roman" w:cs="Times New Roman"/>
                <w:sz w:val="24"/>
                <w:szCs w:val="24"/>
              </w:rPr>
              <w:t>l</w:t>
            </w:r>
            <w:r w:rsidR="00E87D1A">
              <w:rPr>
                <w:rFonts w:ascii="Times New Roman" w:hAnsi="Times New Roman" w:cs="Times New Roman"/>
                <w:sz w:val="24"/>
                <w:szCs w:val="24"/>
              </w:rPr>
              <w:t>evocarnitine</w:t>
            </w:r>
          </w:p>
        </w:tc>
        <w:tc>
          <w:tcPr>
            <w:tcW w:w="1344" w:type="dxa"/>
            <w:vAlign w:val="center"/>
          </w:tcPr>
          <w:p w:rsidR="00271D8B" w:rsidRPr="008209C0" w:rsidRDefault="008209C0" w:rsidP="00881079">
            <w:pPr>
              <w:jc w:val="center"/>
              <w:rPr>
                <w:rFonts w:ascii="Times New Roman" w:hAnsi="Times New Roman" w:cs="Times New Roman"/>
                <w:sz w:val="28"/>
              </w:rPr>
            </w:pPr>
            <w:r w:rsidRPr="008209C0">
              <w:rPr>
                <w:rFonts w:ascii="Times New Roman" w:hAnsi="Times New Roman" w:cs="Times New Roman"/>
                <w:sz w:val="28"/>
              </w:rPr>
              <w:t>05</w:t>
            </w:r>
          </w:p>
        </w:tc>
      </w:tr>
      <w:tr w:rsidR="00271D8B" w:rsidRPr="00A84B84" w:rsidTr="00083EC4">
        <w:trPr>
          <w:trHeight w:val="258"/>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2.3</w:t>
            </w:r>
            <w:r w:rsidR="003619A5">
              <w:rPr>
                <w:rFonts w:ascii="Times New Roman" w:hAnsi="Times New Roman" w:cs="Times New Roman"/>
                <w:sz w:val="24"/>
                <w:szCs w:val="24"/>
              </w:rPr>
              <w:t>.</w:t>
            </w:r>
          </w:p>
        </w:tc>
        <w:tc>
          <w:tcPr>
            <w:tcW w:w="5143" w:type="dxa"/>
            <w:gridSpan w:val="2"/>
            <w:vAlign w:val="center"/>
          </w:tcPr>
          <w:p w:rsidR="00271D8B" w:rsidRPr="000945B5" w:rsidRDefault="00271D8B" w:rsidP="0070369A">
            <w:pPr>
              <w:rPr>
                <w:rFonts w:ascii="Times New Roman" w:hAnsi="Times New Roman" w:cs="Times New Roman"/>
                <w:sz w:val="24"/>
                <w:szCs w:val="24"/>
              </w:rPr>
            </w:pPr>
            <w:r w:rsidRPr="000945B5">
              <w:rPr>
                <w:rFonts w:ascii="Times New Roman" w:hAnsi="Times New Roman" w:cs="Times New Roman"/>
                <w:sz w:val="24"/>
                <w:szCs w:val="24"/>
              </w:rPr>
              <w:t xml:space="preserve">Bioavailability and absorption of </w:t>
            </w:r>
            <w:r w:rsidR="00182EB6">
              <w:rPr>
                <w:rFonts w:ascii="Times New Roman" w:hAnsi="Times New Roman" w:cs="Times New Roman"/>
                <w:sz w:val="24"/>
                <w:szCs w:val="24"/>
              </w:rPr>
              <w:t>l</w:t>
            </w:r>
            <w:r w:rsidR="00E87D1A">
              <w:rPr>
                <w:rFonts w:ascii="Times New Roman" w:hAnsi="Times New Roman" w:cs="Times New Roman"/>
                <w:sz w:val="24"/>
                <w:szCs w:val="24"/>
              </w:rPr>
              <w:t>evocarnitine</w:t>
            </w:r>
          </w:p>
        </w:tc>
        <w:tc>
          <w:tcPr>
            <w:tcW w:w="1344" w:type="dxa"/>
            <w:vAlign w:val="center"/>
          </w:tcPr>
          <w:p w:rsidR="00271D8B" w:rsidRPr="008209C0" w:rsidRDefault="008209C0" w:rsidP="00881079">
            <w:pPr>
              <w:jc w:val="center"/>
              <w:rPr>
                <w:rFonts w:ascii="Times New Roman" w:hAnsi="Times New Roman" w:cs="Times New Roman"/>
                <w:sz w:val="28"/>
              </w:rPr>
            </w:pPr>
            <w:r w:rsidRPr="008209C0">
              <w:rPr>
                <w:rFonts w:ascii="Times New Roman" w:hAnsi="Times New Roman" w:cs="Times New Roman"/>
                <w:sz w:val="28"/>
              </w:rPr>
              <w:t>06</w:t>
            </w:r>
          </w:p>
        </w:tc>
      </w:tr>
      <w:tr w:rsidR="00271D8B" w:rsidRPr="00A84B84" w:rsidTr="00083EC4">
        <w:trPr>
          <w:trHeight w:val="176"/>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2.4</w:t>
            </w:r>
            <w:r w:rsidR="003619A5">
              <w:rPr>
                <w:rFonts w:ascii="Times New Roman" w:hAnsi="Times New Roman" w:cs="Times New Roman"/>
                <w:sz w:val="24"/>
                <w:szCs w:val="24"/>
              </w:rPr>
              <w:t>.</w:t>
            </w:r>
          </w:p>
        </w:tc>
        <w:tc>
          <w:tcPr>
            <w:tcW w:w="5143" w:type="dxa"/>
            <w:gridSpan w:val="2"/>
            <w:vAlign w:val="center"/>
          </w:tcPr>
          <w:p w:rsidR="00271D8B" w:rsidRPr="000945B5" w:rsidRDefault="00271D8B" w:rsidP="0070369A">
            <w:pPr>
              <w:rPr>
                <w:rFonts w:ascii="Times New Roman" w:hAnsi="Times New Roman" w:cs="Times New Roman"/>
                <w:sz w:val="24"/>
                <w:szCs w:val="24"/>
              </w:rPr>
            </w:pPr>
            <w:r w:rsidRPr="000945B5">
              <w:rPr>
                <w:rFonts w:ascii="Times New Roman" w:hAnsi="Times New Roman" w:cs="Times New Roman"/>
                <w:sz w:val="24"/>
                <w:szCs w:val="24"/>
              </w:rPr>
              <w:t xml:space="preserve">General functions of </w:t>
            </w:r>
            <w:r w:rsidR="00182EB6">
              <w:rPr>
                <w:rFonts w:ascii="Times New Roman" w:hAnsi="Times New Roman" w:cs="Times New Roman"/>
                <w:sz w:val="24"/>
                <w:szCs w:val="24"/>
              </w:rPr>
              <w:t>l</w:t>
            </w:r>
            <w:r w:rsidR="00E87D1A">
              <w:rPr>
                <w:rFonts w:ascii="Times New Roman" w:hAnsi="Times New Roman" w:cs="Times New Roman"/>
                <w:sz w:val="24"/>
                <w:szCs w:val="24"/>
              </w:rPr>
              <w:t>evocarnitine</w:t>
            </w:r>
          </w:p>
        </w:tc>
        <w:tc>
          <w:tcPr>
            <w:tcW w:w="1344" w:type="dxa"/>
            <w:vAlign w:val="center"/>
          </w:tcPr>
          <w:p w:rsidR="00271D8B" w:rsidRPr="008209C0" w:rsidRDefault="008209C0" w:rsidP="00881079">
            <w:pPr>
              <w:jc w:val="center"/>
              <w:rPr>
                <w:rFonts w:ascii="Times New Roman" w:hAnsi="Times New Roman" w:cs="Times New Roman"/>
                <w:sz w:val="28"/>
              </w:rPr>
            </w:pPr>
            <w:r w:rsidRPr="008209C0">
              <w:rPr>
                <w:rFonts w:ascii="Times New Roman" w:hAnsi="Times New Roman" w:cs="Times New Roman"/>
                <w:sz w:val="28"/>
              </w:rPr>
              <w:t>06</w:t>
            </w:r>
          </w:p>
        </w:tc>
      </w:tr>
      <w:tr w:rsidR="00271D8B" w:rsidRPr="00A84B84" w:rsidTr="00083EC4">
        <w:trPr>
          <w:trHeight w:val="271"/>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2.5</w:t>
            </w:r>
            <w:r w:rsidR="003619A5">
              <w:rPr>
                <w:rFonts w:ascii="Times New Roman" w:hAnsi="Times New Roman" w:cs="Times New Roman"/>
                <w:sz w:val="24"/>
                <w:szCs w:val="24"/>
              </w:rPr>
              <w:t>.</w:t>
            </w:r>
          </w:p>
        </w:tc>
        <w:tc>
          <w:tcPr>
            <w:tcW w:w="5143" w:type="dxa"/>
            <w:gridSpan w:val="2"/>
            <w:vAlign w:val="center"/>
          </w:tcPr>
          <w:p w:rsidR="00271D8B" w:rsidRPr="000945B5" w:rsidRDefault="00271D8B" w:rsidP="0070369A">
            <w:pPr>
              <w:rPr>
                <w:rFonts w:ascii="Times New Roman" w:hAnsi="Times New Roman" w:cs="Times New Roman"/>
                <w:sz w:val="24"/>
                <w:szCs w:val="24"/>
              </w:rPr>
            </w:pPr>
            <w:r w:rsidRPr="000945B5">
              <w:rPr>
                <w:rFonts w:ascii="Times New Roman" w:hAnsi="Times New Roman" w:cs="Times New Roman"/>
                <w:sz w:val="24"/>
                <w:szCs w:val="24"/>
              </w:rPr>
              <w:t xml:space="preserve">Effect of </w:t>
            </w:r>
            <w:r w:rsidR="00182EB6">
              <w:rPr>
                <w:rFonts w:ascii="Times New Roman" w:hAnsi="Times New Roman" w:cs="Times New Roman"/>
                <w:sz w:val="24"/>
                <w:szCs w:val="24"/>
              </w:rPr>
              <w:t>l</w:t>
            </w:r>
            <w:r w:rsidR="00E87D1A">
              <w:rPr>
                <w:rFonts w:ascii="Times New Roman" w:hAnsi="Times New Roman" w:cs="Times New Roman"/>
                <w:sz w:val="24"/>
                <w:szCs w:val="24"/>
              </w:rPr>
              <w:t>evocarnitine</w:t>
            </w:r>
            <w:r w:rsidRPr="000945B5">
              <w:rPr>
                <w:rFonts w:ascii="Times New Roman" w:hAnsi="Times New Roman" w:cs="Times New Roman"/>
                <w:sz w:val="24"/>
                <w:szCs w:val="24"/>
              </w:rPr>
              <w:t xml:space="preserve"> on poultry</w:t>
            </w:r>
          </w:p>
        </w:tc>
        <w:tc>
          <w:tcPr>
            <w:tcW w:w="1344" w:type="dxa"/>
            <w:vAlign w:val="center"/>
          </w:tcPr>
          <w:p w:rsidR="00271D8B" w:rsidRPr="008209C0" w:rsidRDefault="008209C0" w:rsidP="00881079">
            <w:pPr>
              <w:jc w:val="center"/>
              <w:rPr>
                <w:rFonts w:ascii="Times New Roman" w:hAnsi="Times New Roman" w:cs="Times New Roman"/>
                <w:sz w:val="28"/>
              </w:rPr>
            </w:pPr>
            <w:r>
              <w:rPr>
                <w:rFonts w:ascii="Times New Roman" w:hAnsi="Times New Roman" w:cs="Times New Roman"/>
                <w:sz w:val="28"/>
              </w:rPr>
              <w:t>08-</w:t>
            </w:r>
            <w:r w:rsidR="00881079">
              <w:rPr>
                <w:rFonts w:ascii="Times New Roman" w:hAnsi="Times New Roman" w:cs="Times New Roman"/>
                <w:sz w:val="28"/>
              </w:rPr>
              <w:t>10</w:t>
            </w:r>
          </w:p>
        </w:tc>
      </w:tr>
      <w:tr w:rsidR="00271D8B" w:rsidRPr="00A84B84" w:rsidTr="00277A94">
        <w:trPr>
          <w:trHeight w:val="211"/>
          <w:jc w:val="center"/>
        </w:trPr>
        <w:tc>
          <w:tcPr>
            <w:tcW w:w="1821" w:type="dxa"/>
            <w:vAlign w:val="center"/>
          </w:tcPr>
          <w:p w:rsidR="00271D8B" w:rsidRPr="00A84B84" w:rsidRDefault="00271D8B" w:rsidP="003D72D3">
            <w:pPr>
              <w:rPr>
                <w:rFonts w:ascii="Times New Roman" w:hAnsi="Times New Roman" w:cs="Times New Roman"/>
                <w:b/>
                <w:bCs/>
                <w:sz w:val="28"/>
              </w:rPr>
            </w:pPr>
          </w:p>
        </w:tc>
        <w:tc>
          <w:tcPr>
            <w:tcW w:w="553" w:type="dxa"/>
            <w:vAlign w:val="center"/>
          </w:tcPr>
          <w:p w:rsidR="00271D8B" w:rsidRPr="000945B5" w:rsidRDefault="00271D8B" w:rsidP="003D72D3">
            <w:pPr>
              <w:spacing w:before="120"/>
              <w:rPr>
                <w:rFonts w:ascii="Times New Roman" w:hAnsi="Times New Roman" w:cs="Times New Roman"/>
                <w:sz w:val="24"/>
                <w:szCs w:val="24"/>
              </w:rPr>
            </w:pPr>
          </w:p>
        </w:tc>
        <w:tc>
          <w:tcPr>
            <w:tcW w:w="696" w:type="dxa"/>
            <w:vAlign w:val="center"/>
          </w:tcPr>
          <w:p w:rsidR="00271D8B" w:rsidRPr="000945B5" w:rsidRDefault="00271D8B" w:rsidP="003D72D3">
            <w:pPr>
              <w:spacing w:before="120"/>
              <w:rPr>
                <w:rFonts w:ascii="Times New Roman" w:hAnsi="Times New Roman" w:cs="Times New Roman"/>
                <w:sz w:val="24"/>
                <w:szCs w:val="24"/>
              </w:rPr>
            </w:pPr>
            <w:r>
              <w:rPr>
                <w:rFonts w:ascii="Times New Roman" w:hAnsi="Times New Roman" w:cs="Times New Roman"/>
                <w:sz w:val="24"/>
                <w:szCs w:val="24"/>
              </w:rPr>
              <w:t>2.5.1</w:t>
            </w:r>
            <w:r w:rsidR="003619A5">
              <w:rPr>
                <w:rFonts w:ascii="Times New Roman" w:hAnsi="Times New Roman" w:cs="Times New Roman"/>
                <w:sz w:val="24"/>
                <w:szCs w:val="24"/>
              </w:rPr>
              <w:t>.</w:t>
            </w:r>
          </w:p>
        </w:tc>
        <w:tc>
          <w:tcPr>
            <w:tcW w:w="4447" w:type="dxa"/>
            <w:vAlign w:val="center"/>
          </w:tcPr>
          <w:p w:rsidR="00271D8B" w:rsidRPr="000945B5" w:rsidRDefault="00271D8B" w:rsidP="003D72D3">
            <w:pPr>
              <w:spacing w:before="120"/>
              <w:rPr>
                <w:rFonts w:ascii="Times New Roman" w:hAnsi="Times New Roman" w:cs="Times New Roman"/>
                <w:sz w:val="24"/>
                <w:szCs w:val="24"/>
              </w:rPr>
            </w:pPr>
            <w:r w:rsidRPr="002A2779">
              <w:rPr>
                <w:rFonts w:ascii="Times New Roman" w:hAnsi="Times New Roman" w:cs="Times New Roman"/>
                <w:sz w:val="24"/>
                <w:szCs w:val="24"/>
              </w:rPr>
              <w:t>Performance</w:t>
            </w:r>
          </w:p>
        </w:tc>
        <w:tc>
          <w:tcPr>
            <w:tcW w:w="1344" w:type="dxa"/>
          </w:tcPr>
          <w:p w:rsidR="00271D8B" w:rsidRPr="008209C0" w:rsidRDefault="008209C0" w:rsidP="00277A94">
            <w:pPr>
              <w:spacing w:before="120"/>
              <w:jc w:val="center"/>
              <w:rPr>
                <w:rFonts w:ascii="Times New Roman" w:hAnsi="Times New Roman" w:cs="Times New Roman"/>
                <w:sz w:val="28"/>
              </w:rPr>
            </w:pPr>
            <w:r>
              <w:rPr>
                <w:rFonts w:ascii="Times New Roman" w:hAnsi="Times New Roman" w:cs="Times New Roman"/>
                <w:sz w:val="28"/>
              </w:rPr>
              <w:t>08</w:t>
            </w:r>
          </w:p>
        </w:tc>
      </w:tr>
      <w:tr w:rsidR="00271D8B" w:rsidRPr="00A84B84" w:rsidTr="00277A94">
        <w:trPr>
          <w:trHeight w:val="285"/>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p>
        </w:tc>
        <w:tc>
          <w:tcPr>
            <w:tcW w:w="696" w:type="dxa"/>
            <w:vAlign w:val="center"/>
          </w:tcPr>
          <w:p w:rsidR="00271D8B" w:rsidRPr="000945B5" w:rsidRDefault="00271D8B" w:rsidP="0070369A">
            <w:pPr>
              <w:rPr>
                <w:rFonts w:ascii="Times New Roman" w:hAnsi="Times New Roman" w:cs="Times New Roman"/>
                <w:sz w:val="24"/>
                <w:szCs w:val="24"/>
              </w:rPr>
            </w:pPr>
            <w:r>
              <w:rPr>
                <w:rFonts w:ascii="Times New Roman" w:hAnsi="Times New Roman" w:cs="Times New Roman"/>
                <w:sz w:val="24"/>
                <w:szCs w:val="24"/>
              </w:rPr>
              <w:t>2.5.2</w:t>
            </w:r>
            <w:r w:rsidR="003619A5">
              <w:rPr>
                <w:rFonts w:ascii="Times New Roman" w:hAnsi="Times New Roman" w:cs="Times New Roman"/>
                <w:sz w:val="24"/>
                <w:szCs w:val="24"/>
              </w:rPr>
              <w:t>.</w:t>
            </w:r>
          </w:p>
        </w:tc>
        <w:tc>
          <w:tcPr>
            <w:tcW w:w="4447" w:type="dxa"/>
            <w:vAlign w:val="center"/>
          </w:tcPr>
          <w:p w:rsidR="00271D8B" w:rsidRPr="000945B5" w:rsidRDefault="00271D8B" w:rsidP="0070369A">
            <w:pPr>
              <w:rPr>
                <w:rFonts w:ascii="Times New Roman" w:hAnsi="Times New Roman" w:cs="Times New Roman"/>
                <w:sz w:val="24"/>
                <w:szCs w:val="24"/>
              </w:rPr>
            </w:pPr>
            <w:r w:rsidRPr="002A2779">
              <w:rPr>
                <w:rFonts w:ascii="Times New Roman" w:hAnsi="Times New Roman" w:cs="Times New Roman"/>
                <w:sz w:val="24"/>
                <w:szCs w:val="24"/>
              </w:rPr>
              <w:t>Abdominal fat</w:t>
            </w:r>
          </w:p>
        </w:tc>
        <w:tc>
          <w:tcPr>
            <w:tcW w:w="1344" w:type="dxa"/>
          </w:tcPr>
          <w:p w:rsidR="00271D8B" w:rsidRPr="008209C0" w:rsidRDefault="008209C0" w:rsidP="00277A94">
            <w:pPr>
              <w:jc w:val="center"/>
              <w:rPr>
                <w:rFonts w:ascii="Times New Roman" w:hAnsi="Times New Roman" w:cs="Times New Roman"/>
                <w:sz w:val="28"/>
              </w:rPr>
            </w:pPr>
            <w:r>
              <w:rPr>
                <w:rFonts w:ascii="Times New Roman" w:hAnsi="Times New Roman" w:cs="Times New Roman"/>
                <w:sz w:val="28"/>
              </w:rPr>
              <w:t>09</w:t>
            </w:r>
          </w:p>
        </w:tc>
      </w:tr>
      <w:tr w:rsidR="00271D8B" w:rsidRPr="00A84B84" w:rsidTr="006E4F61">
        <w:trPr>
          <w:trHeight w:val="624"/>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p>
        </w:tc>
        <w:tc>
          <w:tcPr>
            <w:tcW w:w="696" w:type="dxa"/>
          </w:tcPr>
          <w:p w:rsidR="00271D8B" w:rsidRPr="000945B5" w:rsidRDefault="00271D8B" w:rsidP="006E4F61">
            <w:pPr>
              <w:jc w:val="center"/>
              <w:rPr>
                <w:rFonts w:ascii="Times New Roman" w:hAnsi="Times New Roman" w:cs="Times New Roman"/>
                <w:sz w:val="24"/>
                <w:szCs w:val="24"/>
              </w:rPr>
            </w:pPr>
            <w:r>
              <w:rPr>
                <w:rFonts w:ascii="Times New Roman" w:hAnsi="Times New Roman" w:cs="Times New Roman"/>
                <w:sz w:val="24"/>
                <w:szCs w:val="24"/>
              </w:rPr>
              <w:t>2.5.3</w:t>
            </w:r>
            <w:r w:rsidR="003619A5">
              <w:rPr>
                <w:rFonts w:ascii="Times New Roman" w:hAnsi="Times New Roman" w:cs="Times New Roman"/>
                <w:sz w:val="24"/>
                <w:szCs w:val="24"/>
              </w:rPr>
              <w:t>.</w:t>
            </w:r>
          </w:p>
        </w:tc>
        <w:tc>
          <w:tcPr>
            <w:tcW w:w="4447" w:type="dxa"/>
          </w:tcPr>
          <w:p w:rsidR="00271D8B" w:rsidRPr="000945B5" w:rsidRDefault="00271D8B" w:rsidP="006E4F61">
            <w:pPr>
              <w:rPr>
                <w:rFonts w:ascii="Times New Roman" w:hAnsi="Times New Roman" w:cs="Times New Roman"/>
                <w:sz w:val="24"/>
                <w:szCs w:val="24"/>
              </w:rPr>
            </w:pPr>
            <w:r w:rsidRPr="002A2779">
              <w:rPr>
                <w:rFonts w:ascii="Times New Roman" w:hAnsi="Times New Roman" w:cs="Times New Roman"/>
                <w:sz w:val="24"/>
                <w:szCs w:val="24"/>
              </w:rPr>
              <w:t xml:space="preserve">Effect of </w:t>
            </w:r>
            <w:r w:rsidR="00182EB6">
              <w:rPr>
                <w:rFonts w:ascii="Times New Roman" w:hAnsi="Times New Roman" w:cs="Times New Roman"/>
                <w:sz w:val="24"/>
                <w:szCs w:val="24"/>
              </w:rPr>
              <w:t>l</w:t>
            </w:r>
            <w:r w:rsidR="00E87D1A">
              <w:rPr>
                <w:rFonts w:ascii="Times New Roman" w:hAnsi="Times New Roman" w:cs="Times New Roman"/>
                <w:sz w:val="24"/>
                <w:szCs w:val="24"/>
              </w:rPr>
              <w:t>evocarnitine</w:t>
            </w:r>
            <w:r w:rsidRPr="002A2779">
              <w:rPr>
                <w:rFonts w:ascii="Times New Roman" w:hAnsi="Times New Roman" w:cs="Times New Roman"/>
                <w:sz w:val="24"/>
                <w:szCs w:val="24"/>
              </w:rPr>
              <w:t xml:space="preserve"> on immunity of poultry</w:t>
            </w:r>
          </w:p>
        </w:tc>
        <w:tc>
          <w:tcPr>
            <w:tcW w:w="1344" w:type="dxa"/>
          </w:tcPr>
          <w:p w:rsidR="00271D8B" w:rsidRPr="008209C0" w:rsidRDefault="008209C0" w:rsidP="006E4F61">
            <w:pPr>
              <w:jc w:val="center"/>
              <w:rPr>
                <w:rFonts w:ascii="Times New Roman" w:hAnsi="Times New Roman" w:cs="Times New Roman"/>
                <w:sz w:val="28"/>
              </w:rPr>
            </w:pPr>
            <w:r>
              <w:rPr>
                <w:rFonts w:ascii="Times New Roman" w:hAnsi="Times New Roman" w:cs="Times New Roman"/>
                <w:sz w:val="28"/>
              </w:rPr>
              <w:t>09</w:t>
            </w:r>
          </w:p>
        </w:tc>
      </w:tr>
      <w:tr w:rsidR="00271D8B" w:rsidRPr="00A84B84" w:rsidTr="006E4F61">
        <w:trPr>
          <w:trHeight w:val="190"/>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0945B5" w:rsidRDefault="00271D8B" w:rsidP="0070369A">
            <w:pPr>
              <w:rPr>
                <w:rFonts w:ascii="Times New Roman" w:hAnsi="Times New Roman" w:cs="Times New Roman"/>
                <w:sz w:val="24"/>
                <w:szCs w:val="24"/>
              </w:rPr>
            </w:pPr>
          </w:p>
        </w:tc>
        <w:tc>
          <w:tcPr>
            <w:tcW w:w="696" w:type="dxa"/>
          </w:tcPr>
          <w:p w:rsidR="00271D8B" w:rsidRPr="000945B5" w:rsidRDefault="00271D8B" w:rsidP="006E4F61">
            <w:pPr>
              <w:jc w:val="center"/>
              <w:rPr>
                <w:rFonts w:ascii="Times New Roman" w:hAnsi="Times New Roman" w:cs="Times New Roman"/>
                <w:sz w:val="24"/>
                <w:szCs w:val="24"/>
              </w:rPr>
            </w:pPr>
            <w:r>
              <w:rPr>
                <w:rFonts w:ascii="Times New Roman" w:hAnsi="Times New Roman" w:cs="Times New Roman"/>
                <w:sz w:val="24"/>
                <w:szCs w:val="24"/>
              </w:rPr>
              <w:t>2.5.4</w:t>
            </w:r>
            <w:r w:rsidR="003619A5">
              <w:rPr>
                <w:rFonts w:ascii="Times New Roman" w:hAnsi="Times New Roman" w:cs="Times New Roman"/>
                <w:sz w:val="24"/>
                <w:szCs w:val="24"/>
              </w:rPr>
              <w:t>.</w:t>
            </w:r>
          </w:p>
        </w:tc>
        <w:tc>
          <w:tcPr>
            <w:tcW w:w="4447" w:type="dxa"/>
          </w:tcPr>
          <w:p w:rsidR="00271D8B" w:rsidRPr="002A2779" w:rsidRDefault="00271D8B" w:rsidP="006E4F61">
            <w:pPr>
              <w:rPr>
                <w:rFonts w:ascii="Times New Roman" w:hAnsi="Times New Roman" w:cs="Times New Roman"/>
                <w:sz w:val="24"/>
                <w:szCs w:val="24"/>
              </w:rPr>
            </w:pPr>
            <w:r w:rsidRPr="002A2779">
              <w:rPr>
                <w:rFonts w:ascii="Times New Roman" w:hAnsi="Times New Roman" w:cs="Times New Roman"/>
                <w:sz w:val="24"/>
                <w:szCs w:val="24"/>
              </w:rPr>
              <w:t xml:space="preserve">Antioxidant effect of </w:t>
            </w:r>
            <w:r w:rsidR="00182EB6">
              <w:rPr>
                <w:rFonts w:ascii="Times New Roman" w:hAnsi="Times New Roman" w:cs="Times New Roman"/>
                <w:sz w:val="24"/>
                <w:szCs w:val="24"/>
              </w:rPr>
              <w:t>l</w:t>
            </w:r>
            <w:r w:rsidR="00E87D1A">
              <w:rPr>
                <w:rFonts w:ascii="Times New Roman" w:hAnsi="Times New Roman" w:cs="Times New Roman"/>
                <w:sz w:val="24"/>
                <w:szCs w:val="24"/>
              </w:rPr>
              <w:t>evocarnitine</w:t>
            </w:r>
            <w:r w:rsidRPr="002A2779">
              <w:rPr>
                <w:rFonts w:ascii="Times New Roman" w:hAnsi="Times New Roman" w:cs="Times New Roman"/>
                <w:sz w:val="24"/>
                <w:szCs w:val="24"/>
              </w:rPr>
              <w:t xml:space="preserve"> in poultry</w:t>
            </w:r>
          </w:p>
        </w:tc>
        <w:tc>
          <w:tcPr>
            <w:tcW w:w="1344" w:type="dxa"/>
          </w:tcPr>
          <w:p w:rsidR="00271D8B" w:rsidRPr="008209C0" w:rsidRDefault="008209C0" w:rsidP="006E4F61">
            <w:pPr>
              <w:jc w:val="center"/>
              <w:rPr>
                <w:rFonts w:ascii="Times New Roman" w:hAnsi="Times New Roman" w:cs="Times New Roman"/>
                <w:sz w:val="28"/>
              </w:rPr>
            </w:pPr>
            <w:r>
              <w:rPr>
                <w:rFonts w:ascii="Times New Roman" w:hAnsi="Times New Roman" w:cs="Times New Roman"/>
                <w:sz w:val="28"/>
              </w:rPr>
              <w:t>10</w:t>
            </w:r>
          </w:p>
        </w:tc>
      </w:tr>
      <w:tr w:rsidR="00271D8B" w:rsidRPr="00A84B84" w:rsidTr="00083EC4">
        <w:trPr>
          <w:trHeight w:val="271"/>
          <w:jc w:val="center"/>
        </w:trPr>
        <w:tc>
          <w:tcPr>
            <w:tcW w:w="1821" w:type="dxa"/>
            <w:vAlign w:val="center"/>
          </w:tcPr>
          <w:p w:rsidR="00271D8B" w:rsidRPr="00A84B84" w:rsidRDefault="00271D8B" w:rsidP="00537419">
            <w:pPr>
              <w:spacing w:before="240" w:after="120"/>
              <w:rPr>
                <w:rFonts w:ascii="Times New Roman" w:hAnsi="Times New Roman" w:cs="Times New Roman"/>
                <w:b/>
                <w:bCs/>
                <w:sz w:val="28"/>
              </w:rPr>
            </w:pPr>
            <w:r w:rsidRPr="00A84B84">
              <w:rPr>
                <w:rFonts w:ascii="Times New Roman" w:hAnsi="Times New Roman" w:cs="Times New Roman"/>
                <w:b/>
                <w:bCs/>
                <w:sz w:val="28"/>
              </w:rPr>
              <w:t>Chapter III</w:t>
            </w:r>
          </w:p>
        </w:tc>
        <w:tc>
          <w:tcPr>
            <w:tcW w:w="5696" w:type="dxa"/>
            <w:gridSpan w:val="3"/>
            <w:vAlign w:val="center"/>
          </w:tcPr>
          <w:p w:rsidR="00271D8B" w:rsidRPr="00A84B84" w:rsidRDefault="00271D8B" w:rsidP="00537419">
            <w:pPr>
              <w:spacing w:before="240" w:after="120"/>
              <w:rPr>
                <w:rFonts w:ascii="Times New Roman" w:hAnsi="Times New Roman" w:cs="Times New Roman"/>
                <w:b/>
                <w:bCs/>
                <w:sz w:val="28"/>
              </w:rPr>
            </w:pPr>
            <w:r w:rsidRPr="00A84B84">
              <w:rPr>
                <w:rFonts w:ascii="Times New Roman" w:hAnsi="Times New Roman" w:cs="Times New Roman"/>
                <w:b/>
                <w:bCs/>
                <w:sz w:val="28"/>
              </w:rPr>
              <w:t>Materials and Methods</w:t>
            </w:r>
          </w:p>
        </w:tc>
        <w:tc>
          <w:tcPr>
            <w:tcW w:w="1344" w:type="dxa"/>
            <w:vAlign w:val="center"/>
          </w:tcPr>
          <w:p w:rsidR="00271D8B" w:rsidRPr="008209C0" w:rsidRDefault="008209C0" w:rsidP="00881079">
            <w:pPr>
              <w:spacing w:before="240" w:after="120"/>
              <w:jc w:val="center"/>
              <w:rPr>
                <w:rFonts w:ascii="Times New Roman" w:hAnsi="Times New Roman" w:cs="Times New Roman"/>
                <w:b/>
                <w:bCs/>
                <w:sz w:val="28"/>
              </w:rPr>
            </w:pPr>
            <w:r>
              <w:rPr>
                <w:rFonts w:ascii="Times New Roman" w:hAnsi="Times New Roman" w:cs="Times New Roman"/>
                <w:b/>
                <w:bCs/>
                <w:sz w:val="28"/>
              </w:rPr>
              <w:t>11-</w:t>
            </w:r>
            <w:r w:rsidR="00881079">
              <w:rPr>
                <w:rFonts w:ascii="Times New Roman" w:hAnsi="Times New Roman" w:cs="Times New Roman"/>
                <w:b/>
                <w:bCs/>
                <w:sz w:val="28"/>
              </w:rPr>
              <w:t>1</w:t>
            </w:r>
            <w:r w:rsidR="00597182">
              <w:rPr>
                <w:rFonts w:ascii="Times New Roman" w:hAnsi="Times New Roman" w:cs="Times New Roman"/>
                <w:b/>
                <w:bCs/>
                <w:sz w:val="28"/>
              </w:rPr>
              <w:t>7</w:t>
            </w:r>
          </w:p>
        </w:tc>
      </w:tr>
      <w:tr w:rsidR="00271D8B" w:rsidRPr="00A84B84" w:rsidTr="00083EC4">
        <w:trPr>
          <w:trHeight w:val="197"/>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6309E5" w:rsidRDefault="00271D8B" w:rsidP="0070369A">
            <w:pPr>
              <w:rPr>
                <w:rFonts w:ascii="Times New Roman" w:hAnsi="Times New Roman" w:cs="Times New Roman"/>
                <w:sz w:val="24"/>
                <w:szCs w:val="24"/>
              </w:rPr>
            </w:pPr>
            <w:r>
              <w:rPr>
                <w:rFonts w:ascii="Times New Roman" w:hAnsi="Times New Roman" w:cs="Times New Roman"/>
                <w:sz w:val="24"/>
                <w:szCs w:val="24"/>
              </w:rPr>
              <w:t>3.1</w:t>
            </w:r>
            <w:r w:rsidR="003619A5">
              <w:rPr>
                <w:rFonts w:ascii="Times New Roman" w:hAnsi="Times New Roman" w:cs="Times New Roman"/>
                <w:sz w:val="24"/>
                <w:szCs w:val="24"/>
              </w:rPr>
              <w:t>.</w:t>
            </w:r>
          </w:p>
        </w:tc>
        <w:tc>
          <w:tcPr>
            <w:tcW w:w="5143" w:type="dxa"/>
            <w:gridSpan w:val="2"/>
            <w:vAlign w:val="center"/>
          </w:tcPr>
          <w:p w:rsidR="00271D8B" w:rsidRPr="006309E5" w:rsidRDefault="00271D8B" w:rsidP="0070369A">
            <w:pPr>
              <w:rPr>
                <w:rFonts w:ascii="Times New Roman" w:hAnsi="Times New Roman" w:cs="Times New Roman"/>
                <w:sz w:val="24"/>
                <w:szCs w:val="24"/>
              </w:rPr>
            </w:pPr>
            <w:r w:rsidRPr="006309E5">
              <w:rPr>
                <w:rFonts w:ascii="Times New Roman" w:hAnsi="Times New Roman" w:cs="Times New Roman"/>
                <w:sz w:val="24"/>
                <w:szCs w:val="24"/>
              </w:rPr>
              <w:t>Study area</w:t>
            </w:r>
          </w:p>
        </w:tc>
        <w:tc>
          <w:tcPr>
            <w:tcW w:w="1344"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11</w:t>
            </w:r>
          </w:p>
        </w:tc>
      </w:tr>
      <w:tr w:rsidR="00271D8B" w:rsidRPr="00A84B84" w:rsidTr="00083EC4">
        <w:trPr>
          <w:trHeight w:val="272"/>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6309E5" w:rsidRDefault="00271D8B" w:rsidP="0070369A">
            <w:pPr>
              <w:rPr>
                <w:rFonts w:ascii="Times New Roman" w:hAnsi="Times New Roman" w:cs="Times New Roman"/>
                <w:sz w:val="24"/>
                <w:szCs w:val="24"/>
              </w:rPr>
            </w:pPr>
            <w:r>
              <w:rPr>
                <w:rFonts w:ascii="Times New Roman" w:hAnsi="Times New Roman" w:cs="Times New Roman"/>
                <w:sz w:val="24"/>
                <w:szCs w:val="24"/>
              </w:rPr>
              <w:t>3.2</w:t>
            </w:r>
            <w:r w:rsidR="003619A5">
              <w:rPr>
                <w:rFonts w:ascii="Times New Roman" w:hAnsi="Times New Roman" w:cs="Times New Roman"/>
                <w:sz w:val="24"/>
                <w:szCs w:val="24"/>
              </w:rPr>
              <w:t>.</w:t>
            </w:r>
          </w:p>
        </w:tc>
        <w:tc>
          <w:tcPr>
            <w:tcW w:w="5143" w:type="dxa"/>
            <w:gridSpan w:val="2"/>
            <w:vAlign w:val="center"/>
          </w:tcPr>
          <w:p w:rsidR="00271D8B" w:rsidRPr="006309E5" w:rsidRDefault="005C248C" w:rsidP="0070369A">
            <w:pPr>
              <w:rPr>
                <w:rFonts w:ascii="Times New Roman" w:hAnsi="Times New Roman" w:cs="Times New Roman"/>
                <w:sz w:val="24"/>
                <w:szCs w:val="24"/>
              </w:rPr>
            </w:pPr>
            <w:r>
              <w:rPr>
                <w:rFonts w:ascii="Times New Roman" w:hAnsi="Times New Roman" w:cs="Times New Roman"/>
                <w:sz w:val="24"/>
                <w:szCs w:val="24"/>
              </w:rPr>
              <w:t>Study p</w:t>
            </w:r>
            <w:r w:rsidR="00271D8B" w:rsidRPr="006309E5">
              <w:rPr>
                <w:rFonts w:ascii="Times New Roman" w:hAnsi="Times New Roman" w:cs="Times New Roman"/>
                <w:sz w:val="24"/>
                <w:szCs w:val="24"/>
              </w:rPr>
              <w:t>eriod</w:t>
            </w:r>
          </w:p>
        </w:tc>
        <w:tc>
          <w:tcPr>
            <w:tcW w:w="1344"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11</w:t>
            </w:r>
          </w:p>
        </w:tc>
      </w:tr>
      <w:tr w:rsidR="00271D8B" w:rsidRPr="0070369A" w:rsidTr="00083EC4">
        <w:trPr>
          <w:trHeight w:val="211"/>
          <w:jc w:val="center"/>
        </w:trPr>
        <w:tc>
          <w:tcPr>
            <w:tcW w:w="1821" w:type="dxa"/>
            <w:vAlign w:val="center"/>
          </w:tcPr>
          <w:p w:rsidR="00271D8B" w:rsidRPr="0070369A" w:rsidRDefault="00271D8B" w:rsidP="0070369A">
            <w:pPr>
              <w:rPr>
                <w:rFonts w:ascii="Times New Roman" w:hAnsi="Times New Roman" w:cs="Times New Roman"/>
                <w:sz w:val="28"/>
              </w:rPr>
            </w:pPr>
          </w:p>
        </w:tc>
        <w:tc>
          <w:tcPr>
            <w:tcW w:w="553" w:type="dxa"/>
            <w:vAlign w:val="center"/>
          </w:tcPr>
          <w:p w:rsidR="00271D8B" w:rsidRPr="0070369A" w:rsidRDefault="00271D8B" w:rsidP="0070369A">
            <w:pPr>
              <w:rPr>
                <w:rFonts w:ascii="Times New Roman" w:hAnsi="Times New Roman" w:cs="Times New Roman"/>
                <w:sz w:val="24"/>
                <w:szCs w:val="24"/>
              </w:rPr>
            </w:pPr>
            <w:r w:rsidRPr="0070369A">
              <w:rPr>
                <w:rFonts w:ascii="Times New Roman" w:hAnsi="Times New Roman" w:cs="Times New Roman"/>
                <w:sz w:val="24"/>
                <w:szCs w:val="24"/>
              </w:rPr>
              <w:t>3.3</w:t>
            </w:r>
            <w:r w:rsidR="003619A5">
              <w:rPr>
                <w:rFonts w:ascii="Times New Roman" w:hAnsi="Times New Roman" w:cs="Times New Roman"/>
                <w:sz w:val="24"/>
                <w:szCs w:val="24"/>
              </w:rPr>
              <w:t>.</w:t>
            </w:r>
          </w:p>
        </w:tc>
        <w:tc>
          <w:tcPr>
            <w:tcW w:w="5143" w:type="dxa"/>
            <w:gridSpan w:val="2"/>
            <w:vAlign w:val="center"/>
          </w:tcPr>
          <w:p w:rsidR="00271D8B" w:rsidRPr="0070369A" w:rsidRDefault="00271D8B" w:rsidP="0070369A">
            <w:pPr>
              <w:rPr>
                <w:rFonts w:ascii="Times New Roman" w:hAnsi="Times New Roman" w:cs="Times New Roman"/>
                <w:sz w:val="24"/>
                <w:szCs w:val="24"/>
              </w:rPr>
            </w:pPr>
            <w:r w:rsidRPr="0070369A">
              <w:rPr>
                <w:rFonts w:ascii="Times New Roman" w:hAnsi="Times New Roman" w:cs="Times New Roman"/>
                <w:sz w:val="24"/>
                <w:szCs w:val="24"/>
              </w:rPr>
              <w:t>Experimental birds</w:t>
            </w:r>
          </w:p>
        </w:tc>
        <w:tc>
          <w:tcPr>
            <w:tcW w:w="1344"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11</w:t>
            </w:r>
          </w:p>
        </w:tc>
      </w:tr>
      <w:tr w:rsidR="00271D8B" w:rsidRPr="00A84B84" w:rsidTr="00083EC4">
        <w:trPr>
          <w:trHeight w:val="272"/>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6309E5" w:rsidRDefault="00271D8B" w:rsidP="0070369A">
            <w:pPr>
              <w:rPr>
                <w:rFonts w:ascii="Times New Roman" w:hAnsi="Times New Roman" w:cs="Times New Roman"/>
                <w:sz w:val="24"/>
                <w:szCs w:val="24"/>
              </w:rPr>
            </w:pPr>
            <w:r>
              <w:rPr>
                <w:rFonts w:ascii="Times New Roman" w:hAnsi="Times New Roman" w:cs="Times New Roman"/>
                <w:sz w:val="24"/>
                <w:szCs w:val="24"/>
              </w:rPr>
              <w:t>3.4</w:t>
            </w:r>
            <w:r w:rsidR="003619A5">
              <w:rPr>
                <w:rFonts w:ascii="Times New Roman" w:hAnsi="Times New Roman" w:cs="Times New Roman"/>
                <w:sz w:val="24"/>
                <w:szCs w:val="24"/>
              </w:rPr>
              <w:t>.</w:t>
            </w:r>
          </w:p>
        </w:tc>
        <w:tc>
          <w:tcPr>
            <w:tcW w:w="5143" w:type="dxa"/>
            <w:gridSpan w:val="2"/>
            <w:vAlign w:val="center"/>
          </w:tcPr>
          <w:p w:rsidR="00271D8B" w:rsidRPr="006309E5" w:rsidRDefault="00271D8B" w:rsidP="0070369A">
            <w:pPr>
              <w:rPr>
                <w:rFonts w:ascii="Times New Roman" w:hAnsi="Times New Roman" w:cs="Times New Roman"/>
                <w:sz w:val="24"/>
                <w:szCs w:val="24"/>
              </w:rPr>
            </w:pPr>
            <w:r w:rsidRPr="006309E5">
              <w:rPr>
                <w:rFonts w:ascii="Times New Roman" w:hAnsi="Times New Roman" w:cs="Times New Roman"/>
                <w:sz w:val="24"/>
                <w:szCs w:val="24"/>
              </w:rPr>
              <w:t>Experimental drug</w:t>
            </w:r>
          </w:p>
        </w:tc>
        <w:tc>
          <w:tcPr>
            <w:tcW w:w="1344"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11</w:t>
            </w:r>
          </w:p>
        </w:tc>
      </w:tr>
      <w:tr w:rsidR="00271D8B" w:rsidRPr="00A84B84" w:rsidTr="00083EC4">
        <w:trPr>
          <w:trHeight w:val="272"/>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6309E5" w:rsidRDefault="00271D8B" w:rsidP="0070369A">
            <w:pPr>
              <w:rPr>
                <w:rFonts w:ascii="Times New Roman" w:hAnsi="Times New Roman" w:cs="Times New Roman"/>
                <w:sz w:val="24"/>
                <w:szCs w:val="24"/>
              </w:rPr>
            </w:pPr>
            <w:r>
              <w:rPr>
                <w:rFonts w:ascii="Times New Roman" w:hAnsi="Times New Roman" w:cs="Times New Roman"/>
                <w:sz w:val="24"/>
                <w:szCs w:val="24"/>
              </w:rPr>
              <w:t>3.5</w:t>
            </w:r>
            <w:r w:rsidR="003619A5">
              <w:rPr>
                <w:rFonts w:ascii="Times New Roman" w:hAnsi="Times New Roman" w:cs="Times New Roman"/>
                <w:sz w:val="24"/>
                <w:szCs w:val="24"/>
              </w:rPr>
              <w:t>.</w:t>
            </w:r>
          </w:p>
        </w:tc>
        <w:tc>
          <w:tcPr>
            <w:tcW w:w="5143" w:type="dxa"/>
            <w:gridSpan w:val="2"/>
            <w:vAlign w:val="center"/>
          </w:tcPr>
          <w:p w:rsidR="00271D8B" w:rsidRPr="006309E5" w:rsidRDefault="00271D8B" w:rsidP="0070369A">
            <w:pPr>
              <w:rPr>
                <w:rFonts w:ascii="Times New Roman" w:hAnsi="Times New Roman" w:cs="Times New Roman"/>
                <w:sz w:val="24"/>
                <w:szCs w:val="24"/>
              </w:rPr>
            </w:pPr>
            <w:r w:rsidRPr="006309E5">
              <w:rPr>
                <w:rFonts w:ascii="Times New Roman" w:hAnsi="Times New Roman" w:cs="Times New Roman"/>
                <w:sz w:val="24"/>
                <w:szCs w:val="24"/>
              </w:rPr>
              <w:t>Design of experiment</w:t>
            </w:r>
          </w:p>
        </w:tc>
        <w:tc>
          <w:tcPr>
            <w:tcW w:w="1344"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w:t>
            </w:r>
            <w:r w:rsidR="00831C75">
              <w:rPr>
                <w:rFonts w:ascii="Times New Roman" w:hAnsi="Times New Roman" w:cs="Times New Roman"/>
                <w:sz w:val="24"/>
                <w:szCs w:val="24"/>
              </w:rPr>
              <w:t>1</w:t>
            </w:r>
          </w:p>
        </w:tc>
      </w:tr>
      <w:tr w:rsidR="00271D8B" w:rsidRPr="00A84B84" w:rsidTr="00083EC4">
        <w:trPr>
          <w:trHeight w:val="298"/>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6309E5" w:rsidRDefault="00271D8B" w:rsidP="0070369A">
            <w:pPr>
              <w:rPr>
                <w:rFonts w:ascii="Times New Roman" w:hAnsi="Times New Roman" w:cs="Times New Roman"/>
                <w:sz w:val="24"/>
                <w:szCs w:val="24"/>
              </w:rPr>
            </w:pPr>
            <w:r>
              <w:rPr>
                <w:rFonts w:ascii="Times New Roman" w:hAnsi="Times New Roman" w:cs="Times New Roman"/>
                <w:sz w:val="24"/>
                <w:szCs w:val="24"/>
              </w:rPr>
              <w:t>3.6</w:t>
            </w:r>
            <w:r w:rsidR="003619A5">
              <w:rPr>
                <w:rFonts w:ascii="Times New Roman" w:hAnsi="Times New Roman" w:cs="Times New Roman"/>
                <w:sz w:val="24"/>
                <w:szCs w:val="24"/>
              </w:rPr>
              <w:t>.</w:t>
            </w:r>
          </w:p>
        </w:tc>
        <w:tc>
          <w:tcPr>
            <w:tcW w:w="5143" w:type="dxa"/>
            <w:gridSpan w:val="2"/>
            <w:vAlign w:val="center"/>
          </w:tcPr>
          <w:p w:rsidR="00271D8B" w:rsidRPr="006309E5" w:rsidRDefault="00271D8B" w:rsidP="0070369A">
            <w:pPr>
              <w:rPr>
                <w:rFonts w:ascii="Times New Roman" w:hAnsi="Times New Roman" w:cs="Times New Roman"/>
                <w:sz w:val="24"/>
                <w:szCs w:val="24"/>
              </w:rPr>
            </w:pPr>
            <w:r w:rsidRPr="006309E5">
              <w:rPr>
                <w:rFonts w:ascii="Times New Roman" w:hAnsi="Times New Roman" w:cs="Times New Roman"/>
                <w:sz w:val="24"/>
                <w:szCs w:val="24"/>
              </w:rPr>
              <w:t>Management</w:t>
            </w:r>
          </w:p>
        </w:tc>
        <w:tc>
          <w:tcPr>
            <w:tcW w:w="1344"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12-</w:t>
            </w:r>
            <w:r w:rsidR="00881079">
              <w:rPr>
                <w:rFonts w:ascii="Times New Roman" w:hAnsi="Times New Roman" w:cs="Times New Roman"/>
                <w:sz w:val="24"/>
                <w:szCs w:val="24"/>
              </w:rPr>
              <w:t>14</w:t>
            </w:r>
          </w:p>
        </w:tc>
      </w:tr>
      <w:tr w:rsidR="00271D8B" w:rsidRPr="00A84B84" w:rsidTr="00083EC4">
        <w:trPr>
          <w:trHeight w:val="224"/>
          <w:jc w:val="center"/>
        </w:trPr>
        <w:tc>
          <w:tcPr>
            <w:tcW w:w="1821" w:type="dxa"/>
            <w:vAlign w:val="center"/>
          </w:tcPr>
          <w:p w:rsidR="00271D8B" w:rsidRPr="00A84B84" w:rsidRDefault="00271D8B" w:rsidP="003D72D3">
            <w:pPr>
              <w:spacing w:before="120"/>
              <w:rPr>
                <w:rFonts w:ascii="Times New Roman" w:hAnsi="Times New Roman" w:cs="Times New Roman"/>
                <w:b/>
                <w:bCs/>
                <w:sz w:val="28"/>
              </w:rPr>
            </w:pPr>
          </w:p>
        </w:tc>
        <w:tc>
          <w:tcPr>
            <w:tcW w:w="553" w:type="dxa"/>
            <w:vAlign w:val="center"/>
          </w:tcPr>
          <w:p w:rsidR="00271D8B" w:rsidRPr="006309E5" w:rsidRDefault="00271D8B" w:rsidP="003D72D3">
            <w:pPr>
              <w:spacing w:before="120"/>
              <w:rPr>
                <w:rFonts w:ascii="Times New Roman" w:hAnsi="Times New Roman" w:cs="Times New Roman"/>
                <w:sz w:val="24"/>
                <w:szCs w:val="24"/>
              </w:rPr>
            </w:pPr>
          </w:p>
        </w:tc>
        <w:tc>
          <w:tcPr>
            <w:tcW w:w="696" w:type="dxa"/>
            <w:vAlign w:val="center"/>
          </w:tcPr>
          <w:p w:rsidR="00271D8B" w:rsidRPr="006309E5" w:rsidRDefault="00271D8B" w:rsidP="003D72D3">
            <w:pPr>
              <w:spacing w:before="120"/>
              <w:rPr>
                <w:rFonts w:ascii="Times New Roman" w:hAnsi="Times New Roman" w:cs="Times New Roman"/>
                <w:sz w:val="24"/>
                <w:szCs w:val="24"/>
              </w:rPr>
            </w:pPr>
            <w:r>
              <w:rPr>
                <w:rFonts w:ascii="Times New Roman" w:hAnsi="Times New Roman" w:cs="Times New Roman"/>
                <w:sz w:val="24"/>
                <w:szCs w:val="24"/>
              </w:rPr>
              <w:t>3.6.1</w:t>
            </w:r>
            <w:r w:rsidR="003619A5">
              <w:rPr>
                <w:rFonts w:ascii="Times New Roman" w:hAnsi="Times New Roman" w:cs="Times New Roman"/>
                <w:sz w:val="24"/>
                <w:szCs w:val="24"/>
              </w:rPr>
              <w:t>.</w:t>
            </w:r>
          </w:p>
        </w:tc>
        <w:tc>
          <w:tcPr>
            <w:tcW w:w="4447" w:type="dxa"/>
            <w:vAlign w:val="center"/>
          </w:tcPr>
          <w:p w:rsidR="00271D8B" w:rsidRPr="006309E5" w:rsidRDefault="00271D8B" w:rsidP="003D72D3">
            <w:pPr>
              <w:spacing w:before="120"/>
              <w:rPr>
                <w:rFonts w:ascii="Times New Roman" w:hAnsi="Times New Roman" w:cs="Times New Roman"/>
                <w:sz w:val="24"/>
                <w:szCs w:val="24"/>
              </w:rPr>
            </w:pPr>
            <w:r w:rsidRPr="00D81D7F">
              <w:rPr>
                <w:rFonts w:ascii="Times New Roman" w:hAnsi="Times New Roman" w:cs="Times New Roman"/>
                <w:sz w:val="24"/>
                <w:szCs w:val="24"/>
              </w:rPr>
              <w:t>Housing</w:t>
            </w:r>
          </w:p>
        </w:tc>
        <w:tc>
          <w:tcPr>
            <w:tcW w:w="1344" w:type="dxa"/>
            <w:vAlign w:val="center"/>
          </w:tcPr>
          <w:p w:rsidR="00271D8B" w:rsidRPr="008209C0" w:rsidRDefault="008209C0" w:rsidP="003D72D3">
            <w:pPr>
              <w:spacing w:before="120"/>
              <w:jc w:val="center"/>
              <w:rPr>
                <w:rFonts w:ascii="Times New Roman" w:hAnsi="Times New Roman" w:cs="Times New Roman"/>
                <w:sz w:val="24"/>
                <w:szCs w:val="24"/>
              </w:rPr>
            </w:pPr>
            <w:r>
              <w:rPr>
                <w:rFonts w:ascii="Times New Roman" w:hAnsi="Times New Roman" w:cs="Times New Roman"/>
                <w:sz w:val="24"/>
                <w:szCs w:val="24"/>
              </w:rPr>
              <w:t>12</w:t>
            </w:r>
          </w:p>
        </w:tc>
      </w:tr>
      <w:tr w:rsidR="00271D8B" w:rsidRPr="00A84B84" w:rsidTr="00083EC4">
        <w:trPr>
          <w:trHeight w:val="211"/>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6309E5" w:rsidRDefault="00271D8B" w:rsidP="0070369A">
            <w:pPr>
              <w:rPr>
                <w:rFonts w:ascii="Times New Roman" w:hAnsi="Times New Roman" w:cs="Times New Roman"/>
                <w:sz w:val="24"/>
                <w:szCs w:val="24"/>
              </w:rPr>
            </w:pPr>
          </w:p>
        </w:tc>
        <w:tc>
          <w:tcPr>
            <w:tcW w:w="696" w:type="dxa"/>
            <w:vAlign w:val="center"/>
          </w:tcPr>
          <w:p w:rsidR="00271D8B" w:rsidRPr="006309E5" w:rsidRDefault="00271D8B" w:rsidP="0070369A">
            <w:pPr>
              <w:rPr>
                <w:rFonts w:ascii="Times New Roman" w:hAnsi="Times New Roman" w:cs="Times New Roman"/>
                <w:sz w:val="24"/>
                <w:szCs w:val="24"/>
              </w:rPr>
            </w:pPr>
            <w:r>
              <w:rPr>
                <w:rFonts w:ascii="Times New Roman" w:hAnsi="Times New Roman" w:cs="Times New Roman"/>
                <w:sz w:val="24"/>
                <w:szCs w:val="24"/>
              </w:rPr>
              <w:t>3.6.2</w:t>
            </w:r>
            <w:r w:rsidR="003619A5">
              <w:rPr>
                <w:rFonts w:ascii="Times New Roman" w:hAnsi="Times New Roman" w:cs="Times New Roman"/>
                <w:sz w:val="24"/>
                <w:szCs w:val="24"/>
              </w:rPr>
              <w:t>.</w:t>
            </w:r>
          </w:p>
        </w:tc>
        <w:tc>
          <w:tcPr>
            <w:tcW w:w="4447" w:type="dxa"/>
            <w:vAlign w:val="center"/>
          </w:tcPr>
          <w:p w:rsidR="00271D8B" w:rsidRPr="006309E5" w:rsidRDefault="00271D8B" w:rsidP="0070369A">
            <w:pPr>
              <w:rPr>
                <w:rFonts w:ascii="Times New Roman" w:hAnsi="Times New Roman" w:cs="Times New Roman"/>
                <w:sz w:val="24"/>
                <w:szCs w:val="24"/>
              </w:rPr>
            </w:pPr>
            <w:r w:rsidRPr="00D81D7F">
              <w:rPr>
                <w:rFonts w:ascii="Times New Roman" w:hAnsi="Times New Roman" w:cs="Times New Roman"/>
                <w:sz w:val="24"/>
                <w:szCs w:val="24"/>
              </w:rPr>
              <w:t>Brooder and cage space</w:t>
            </w:r>
          </w:p>
        </w:tc>
        <w:tc>
          <w:tcPr>
            <w:tcW w:w="1344"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w:t>
            </w:r>
            <w:r w:rsidR="00831C75">
              <w:rPr>
                <w:rFonts w:ascii="Times New Roman" w:hAnsi="Times New Roman" w:cs="Times New Roman"/>
                <w:sz w:val="24"/>
                <w:szCs w:val="24"/>
              </w:rPr>
              <w:t>2</w:t>
            </w:r>
          </w:p>
        </w:tc>
      </w:tr>
      <w:tr w:rsidR="00271D8B" w:rsidRPr="00A84B84" w:rsidTr="00083EC4">
        <w:trPr>
          <w:trHeight w:val="224"/>
          <w:jc w:val="center"/>
        </w:trPr>
        <w:tc>
          <w:tcPr>
            <w:tcW w:w="1821" w:type="dxa"/>
            <w:vAlign w:val="center"/>
          </w:tcPr>
          <w:p w:rsidR="00271D8B" w:rsidRPr="00A84B84" w:rsidRDefault="00271D8B" w:rsidP="0070369A">
            <w:pPr>
              <w:rPr>
                <w:rFonts w:ascii="Times New Roman" w:hAnsi="Times New Roman" w:cs="Times New Roman"/>
                <w:b/>
                <w:bCs/>
                <w:sz w:val="28"/>
              </w:rPr>
            </w:pPr>
          </w:p>
        </w:tc>
        <w:tc>
          <w:tcPr>
            <w:tcW w:w="553" w:type="dxa"/>
            <w:vAlign w:val="center"/>
          </w:tcPr>
          <w:p w:rsidR="00271D8B" w:rsidRPr="006309E5" w:rsidRDefault="00271D8B" w:rsidP="0070369A">
            <w:pPr>
              <w:rPr>
                <w:rFonts w:ascii="Times New Roman" w:hAnsi="Times New Roman" w:cs="Times New Roman"/>
                <w:sz w:val="24"/>
                <w:szCs w:val="24"/>
              </w:rPr>
            </w:pPr>
          </w:p>
        </w:tc>
        <w:tc>
          <w:tcPr>
            <w:tcW w:w="696" w:type="dxa"/>
            <w:vAlign w:val="center"/>
          </w:tcPr>
          <w:p w:rsidR="00271D8B" w:rsidRPr="006309E5" w:rsidRDefault="00271D8B" w:rsidP="0070369A">
            <w:pPr>
              <w:rPr>
                <w:rFonts w:ascii="Times New Roman" w:hAnsi="Times New Roman" w:cs="Times New Roman"/>
                <w:sz w:val="24"/>
                <w:szCs w:val="24"/>
              </w:rPr>
            </w:pPr>
            <w:r>
              <w:rPr>
                <w:rFonts w:ascii="Times New Roman" w:hAnsi="Times New Roman" w:cs="Times New Roman"/>
                <w:sz w:val="24"/>
                <w:szCs w:val="24"/>
              </w:rPr>
              <w:t>3.6.3</w:t>
            </w:r>
            <w:r w:rsidR="003619A5">
              <w:rPr>
                <w:rFonts w:ascii="Times New Roman" w:hAnsi="Times New Roman" w:cs="Times New Roman"/>
                <w:sz w:val="24"/>
                <w:szCs w:val="24"/>
              </w:rPr>
              <w:t>.</w:t>
            </w:r>
          </w:p>
        </w:tc>
        <w:tc>
          <w:tcPr>
            <w:tcW w:w="4447" w:type="dxa"/>
            <w:vAlign w:val="center"/>
          </w:tcPr>
          <w:p w:rsidR="00271D8B" w:rsidRPr="006309E5" w:rsidRDefault="00271D8B" w:rsidP="0070369A">
            <w:pPr>
              <w:rPr>
                <w:rFonts w:ascii="Times New Roman" w:hAnsi="Times New Roman" w:cs="Times New Roman"/>
                <w:sz w:val="24"/>
                <w:szCs w:val="24"/>
              </w:rPr>
            </w:pPr>
            <w:r w:rsidRPr="00D81D7F">
              <w:rPr>
                <w:rFonts w:ascii="Times New Roman" w:hAnsi="Times New Roman" w:cs="Times New Roman"/>
                <w:sz w:val="24"/>
                <w:szCs w:val="24"/>
              </w:rPr>
              <w:t>Brooding</w:t>
            </w:r>
          </w:p>
        </w:tc>
        <w:tc>
          <w:tcPr>
            <w:tcW w:w="1344"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13</w:t>
            </w:r>
          </w:p>
        </w:tc>
      </w:tr>
    </w:tbl>
    <w:p w:rsidR="00644625" w:rsidRDefault="00644625" w:rsidP="0070369A">
      <w:pPr>
        <w:spacing w:line="360" w:lineRule="auto"/>
        <w:rPr>
          <w:rFonts w:ascii="Times New Roman" w:hAnsi="Times New Roman" w:cs="Times New Roman"/>
          <w:b/>
          <w:bCs/>
          <w:sz w:val="28"/>
        </w:rPr>
        <w:sectPr w:rsidR="00644625" w:rsidSect="00D6321B">
          <w:footerReference w:type="default" r:id="rId12"/>
          <w:pgSz w:w="11907" w:h="16839" w:code="9"/>
          <w:pgMar w:top="1440" w:right="1080" w:bottom="1440" w:left="2520" w:header="720" w:footer="1152" w:gutter="0"/>
          <w:cols w:space="720"/>
          <w:docGrid w:linePitch="360"/>
        </w:sectPr>
      </w:pPr>
    </w:p>
    <w:tbl>
      <w:tblPr>
        <w:tblStyle w:val="TableGrid"/>
        <w:tblW w:w="8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4"/>
        <w:gridCol w:w="576"/>
        <w:gridCol w:w="36"/>
        <w:gridCol w:w="756"/>
        <w:gridCol w:w="7"/>
        <w:gridCol w:w="22"/>
        <w:gridCol w:w="4312"/>
        <w:gridCol w:w="1305"/>
      </w:tblGrid>
      <w:tr w:rsidR="00271D8B" w:rsidRPr="00A84B84" w:rsidTr="00083EC4">
        <w:trPr>
          <w:trHeight w:val="280"/>
          <w:jc w:val="center"/>
        </w:trPr>
        <w:tc>
          <w:tcPr>
            <w:tcW w:w="1904" w:type="dxa"/>
            <w:vAlign w:val="center"/>
          </w:tcPr>
          <w:p w:rsidR="00271D8B" w:rsidRPr="00A84B84" w:rsidRDefault="00271D8B" w:rsidP="005F69C0">
            <w:pPr>
              <w:spacing w:after="240"/>
              <w:rPr>
                <w:rFonts w:ascii="Times New Roman" w:hAnsi="Times New Roman" w:cs="Times New Roman"/>
                <w:b/>
                <w:bCs/>
                <w:sz w:val="28"/>
              </w:rPr>
            </w:pPr>
            <w:r w:rsidRPr="00A84B84">
              <w:rPr>
                <w:rFonts w:ascii="Times New Roman" w:hAnsi="Times New Roman" w:cs="Times New Roman"/>
                <w:b/>
                <w:bCs/>
                <w:sz w:val="28"/>
              </w:rPr>
              <w:lastRenderedPageBreak/>
              <w:t>Chapter</w:t>
            </w:r>
          </w:p>
        </w:tc>
        <w:tc>
          <w:tcPr>
            <w:tcW w:w="5709" w:type="dxa"/>
            <w:gridSpan w:val="6"/>
            <w:vAlign w:val="center"/>
          </w:tcPr>
          <w:p w:rsidR="00271D8B" w:rsidRPr="00D81D7F" w:rsidRDefault="00271D8B" w:rsidP="005F69C0">
            <w:pPr>
              <w:spacing w:after="240"/>
              <w:rPr>
                <w:rFonts w:ascii="Times New Roman" w:hAnsi="Times New Roman" w:cs="Times New Roman"/>
                <w:sz w:val="24"/>
                <w:szCs w:val="24"/>
              </w:rPr>
            </w:pPr>
            <w:r w:rsidRPr="00A84B84">
              <w:rPr>
                <w:rFonts w:ascii="Times New Roman" w:hAnsi="Times New Roman" w:cs="Times New Roman"/>
                <w:b/>
                <w:bCs/>
                <w:sz w:val="28"/>
              </w:rPr>
              <w:t>List of Contents</w:t>
            </w:r>
          </w:p>
        </w:tc>
        <w:tc>
          <w:tcPr>
            <w:tcW w:w="1305" w:type="dxa"/>
            <w:vAlign w:val="center"/>
          </w:tcPr>
          <w:p w:rsidR="00271D8B" w:rsidRPr="008209C0" w:rsidRDefault="00271D8B" w:rsidP="005F69C0">
            <w:pPr>
              <w:spacing w:after="240"/>
              <w:rPr>
                <w:rFonts w:ascii="Times New Roman" w:hAnsi="Times New Roman" w:cs="Times New Roman"/>
                <w:b/>
                <w:bCs/>
                <w:sz w:val="24"/>
                <w:szCs w:val="24"/>
              </w:rPr>
            </w:pPr>
            <w:r w:rsidRPr="008209C0">
              <w:rPr>
                <w:rFonts w:ascii="Times New Roman" w:hAnsi="Times New Roman" w:cs="Times New Roman"/>
                <w:b/>
                <w:bCs/>
                <w:sz w:val="28"/>
              </w:rPr>
              <w:t>Page No.</w:t>
            </w:r>
          </w:p>
        </w:tc>
      </w:tr>
      <w:tr w:rsidR="003B15A5" w:rsidRPr="00B72BEC" w:rsidTr="00277A94">
        <w:trPr>
          <w:trHeight w:val="311"/>
          <w:jc w:val="center"/>
        </w:trPr>
        <w:tc>
          <w:tcPr>
            <w:tcW w:w="1904" w:type="dxa"/>
            <w:vAlign w:val="center"/>
          </w:tcPr>
          <w:p w:rsidR="003B15A5" w:rsidRPr="00B72BEC" w:rsidRDefault="003B15A5" w:rsidP="0070369A">
            <w:pPr>
              <w:rPr>
                <w:rFonts w:ascii="Times New Roman" w:hAnsi="Times New Roman" w:cs="Times New Roman"/>
                <w:b/>
                <w:bCs/>
                <w:sz w:val="24"/>
                <w:szCs w:val="24"/>
              </w:rPr>
            </w:pPr>
          </w:p>
        </w:tc>
        <w:tc>
          <w:tcPr>
            <w:tcW w:w="612" w:type="dxa"/>
            <w:gridSpan w:val="2"/>
          </w:tcPr>
          <w:p w:rsidR="003B15A5" w:rsidRPr="00B72BEC" w:rsidRDefault="003B15A5" w:rsidP="000221E6">
            <w:pPr>
              <w:rPr>
                <w:rFonts w:ascii="Times New Roman" w:hAnsi="Times New Roman" w:cs="Times New Roman"/>
                <w:sz w:val="24"/>
                <w:szCs w:val="24"/>
              </w:rPr>
            </w:pPr>
          </w:p>
        </w:tc>
        <w:tc>
          <w:tcPr>
            <w:tcW w:w="763" w:type="dxa"/>
            <w:gridSpan w:val="2"/>
          </w:tcPr>
          <w:p w:rsidR="003B15A5" w:rsidRDefault="003B15A5" w:rsidP="000221E6">
            <w:pPr>
              <w:rPr>
                <w:rFonts w:ascii="Times New Roman" w:hAnsi="Times New Roman" w:cs="Times New Roman"/>
                <w:sz w:val="24"/>
                <w:szCs w:val="24"/>
              </w:rPr>
            </w:pPr>
            <w:r>
              <w:rPr>
                <w:rFonts w:ascii="Times New Roman" w:hAnsi="Times New Roman" w:cs="Times New Roman"/>
                <w:sz w:val="24"/>
                <w:szCs w:val="24"/>
              </w:rPr>
              <w:t>3.6.4</w:t>
            </w:r>
            <w:r w:rsidR="003619A5">
              <w:rPr>
                <w:rFonts w:ascii="Times New Roman" w:hAnsi="Times New Roman" w:cs="Times New Roman"/>
                <w:sz w:val="24"/>
                <w:szCs w:val="24"/>
              </w:rPr>
              <w:t>.</w:t>
            </w:r>
          </w:p>
        </w:tc>
        <w:tc>
          <w:tcPr>
            <w:tcW w:w="4334" w:type="dxa"/>
            <w:gridSpan w:val="2"/>
            <w:vAlign w:val="center"/>
          </w:tcPr>
          <w:p w:rsidR="003B15A5" w:rsidRPr="00D81D7F" w:rsidRDefault="003B15A5" w:rsidP="0070369A">
            <w:pPr>
              <w:rPr>
                <w:rFonts w:ascii="Times New Roman" w:hAnsi="Times New Roman" w:cs="Times New Roman"/>
                <w:sz w:val="24"/>
                <w:szCs w:val="24"/>
              </w:rPr>
            </w:pPr>
            <w:r w:rsidRPr="00D81D7F">
              <w:rPr>
                <w:rFonts w:ascii="Times New Roman" w:hAnsi="Times New Roman" w:cs="Times New Roman"/>
                <w:sz w:val="24"/>
                <w:szCs w:val="24"/>
              </w:rPr>
              <w:t>Temperature and humidity control of experiment</w:t>
            </w:r>
          </w:p>
        </w:tc>
        <w:tc>
          <w:tcPr>
            <w:tcW w:w="1305" w:type="dxa"/>
          </w:tcPr>
          <w:p w:rsidR="003B15A5" w:rsidRDefault="003B15A5" w:rsidP="00277A94">
            <w:pPr>
              <w:jc w:val="center"/>
              <w:rPr>
                <w:rFonts w:ascii="Times New Roman" w:hAnsi="Times New Roman" w:cs="Times New Roman"/>
                <w:sz w:val="24"/>
                <w:szCs w:val="24"/>
              </w:rPr>
            </w:pPr>
            <w:r>
              <w:rPr>
                <w:rFonts w:ascii="Times New Roman" w:hAnsi="Times New Roman" w:cs="Times New Roman"/>
                <w:sz w:val="24"/>
                <w:szCs w:val="24"/>
              </w:rPr>
              <w:t>13</w:t>
            </w:r>
          </w:p>
        </w:tc>
      </w:tr>
      <w:tr w:rsidR="00271D8B" w:rsidRPr="00B72BEC" w:rsidTr="00083EC4">
        <w:trPr>
          <w:trHeight w:val="311"/>
          <w:jc w:val="center"/>
        </w:trPr>
        <w:tc>
          <w:tcPr>
            <w:tcW w:w="1904" w:type="dxa"/>
            <w:vAlign w:val="center"/>
          </w:tcPr>
          <w:p w:rsidR="00271D8B" w:rsidRPr="00B72BEC" w:rsidRDefault="00271D8B" w:rsidP="0070369A">
            <w:pPr>
              <w:rPr>
                <w:rFonts w:ascii="Times New Roman" w:hAnsi="Times New Roman" w:cs="Times New Roman"/>
                <w:b/>
                <w:bCs/>
                <w:sz w:val="24"/>
                <w:szCs w:val="24"/>
              </w:rPr>
            </w:pPr>
          </w:p>
        </w:tc>
        <w:tc>
          <w:tcPr>
            <w:tcW w:w="612" w:type="dxa"/>
            <w:gridSpan w:val="2"/>
            <w:vAlign w:val="center"/>
          </w:tcPr>
          <w:p w:rsidR="00271D8B" w:rsidRPr="00B72BEC" w:rsidRDefault="00271D8B" w:rsidP="0070369A">
            <w:pPr>
              <w:rPr>
                <w:rFonts w:ascii="Times New Roman" w:hAnsi="Times New Roman" w:cs="Times New Roman"/>
                <w:sz w:val="24"/>
                <w:szCs w:val="24"/>
              </w:rPr>
            </w:pPr>
          </w:p>
        </w:tc>
        <w:tc>
          <w:tcPr>
            <w:tcW w:w="763" w:type="dxa"/>
            <w:gridSpan w:val="2"/>
            <w:vAlign w:val="center"/>
          </w:tcPr>
          <w:p w:rsidR="00271D8B" w:rsidRPr="00B72BEC" w:rsidRDefault="00271D8B" w:rsidP="0070369A">
            <w:pPr>
              <w:rPr>
                <w:rFonts w:ascii="Times New Roman" w:hAnsi="Times New Roman" w:cs="Times New Roman"/>
                <w:sz w:val="24"/>
                <w:szCs w:val="24"/>
              </w:rPr>
            </w:pPr>
            <w:r>
              <w:rPr>
                <w:rFonts w:ascii="Times New Roman" w:hAnsi="Times New Roman" w:cs="Times New Roman"/>
                <w:sz w:val="24"/>
                <w:szCs w:val="24"/>
              </w:rPr>
              <w:t>3.6.5</w:t>
            </w:r>
            <w:r w:rsidR="003619A5">
              <w:rPr>
                <w:rFonts w:ascii="Times New Roman" w:hAnsi="Times New Roman" w:cs="Times New Roman"/>
                <w:sz w:val="24"/>
                <w:szCs w:val="24"/>
              </w:rPr>
              <w:t>.</w:t>
            </w:r>
          </w:p>
        </w:tc>
        <w:tc>
          <w:tcPr>
            <w:tcW w:w="4334" w:type="dxa"/>
            <w:gridSpan w:val="2"/>
            <w:vAlign w:val="center"/>
          </w:tcPr>
          <w:p w:rsidR="00271D8B" w:rsidRPr="00B72BEC" w:rsidRDefault="00271D8B" w:rsidP="0070369A">
            <w:pPr>
              <w:rPr>
                <w:rFonts w:ascii="Times New Roman" w:hAnsi="Times New Roman" w:cs="Times New Roman"/>
                <w:sz w:val="24"/>
                <w:szCs w:val="24"/>
              </w:rPr>
            </w:pPr>
            <w:r w:rsidRPr="00D81D7F">
              <w:rPr>
                <w:rFonts w:ascii="Times New Roman" w:hAnsi="Times New Roman" w:cs="Times New Roman"/>
                <w:sz w:val="24"/>
                <w:szCs w:val="24"/>
              </w:rPr>
              <w:t>Feeding and watering</w:t>
            </w:r>
          </w:p>
        </w:tc>
        <w:tc>
          <w:tcPr>
            <w:tcW w:w="1305"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13</w:t>
            </w:r>
          </w:p>
        </w:tc>
      </w:tr>
      <w:tr w:rsidR="00271D8B" w:rsidRPr="00A84B84" w:rsidTr="00083EC4">
        <w:trPr>
          <w:trHeight w:val="175"/>
          <w:jc w:val="center"/>
        </w:trPr>
        <w:tc>
          <w:tcPr>
            <w:tcW w:w="1904" w:type="dxa"/>
            <w:vAlign w:val="center"/>
          </w:tcPr>
          <w:p w:rsidR="00271D8B" w:rsidRPr="00A84B84" w:rsidRDefault="00271D8B" w:rsidP="0070369A">
            <w:pPr>
              <w:rPr>
                <w:rFonts w:ascii="Times New Roman" w:hAnsi="Times New Roman" w:cs="Times New Roman"/>
                <w:b/>
                <w:bCs/>
                <w:sz w:val="28"/>
              </w:rPr>
            </w:pPr>
          </w:p>
        </w:tc>
        <w:tc>
          <w:tcPr>
            <w:tcW w:w="612" w:type="dxa"/>
            <w:gridSpan w:val="2"/>
            <w:vAlign w:val="center"/>
          </w:tcPr>
          <w:p w:rsidR="00271D8B" w:rsidRPr="00D81D7F" w:rsidRDefault="00271D8B" w:rsidP="0070369A">
            <w:pPr>
              <w:rPr>
                <w:rFonts w:ascii="Times New Roman" w:hAnsi="Times New Roman" w:cs="Times New Roman"/>
                <w:sz w:val="24"/>
                <w:szCs w:val="24"/>
              </w:rPr>
            </w:pPr>
          </w:p>
        </w:tc>
        <w:tc>
          <w:tcPr>
            <w:tcW w:w="763" w:type="dxa"/>
            <w:gridSpan w:val="2"/>
            <w:vAlign w:val="center"/>
          </w:tcPr>
          <w:p w:rsidR="00271D8B" w:rsidRPr="00D81D7F" w:rsidRDefault="00271D8B" w:rsidP="0070369A">
            <w:pPr>
              <w:rPr>
                <w:rFonts w:ascii="Times New Roman" w:hAnsi="Times New Roman" w:cs="Times New Roman"/>
                <w:sz w:val="24"/>
                <w:szCs w:val="24"/>
              </w:rPr>
            </w:pPr>
            <w:r w:rsidRPr="00726134">
              <w:rPr>
                <w:rFonts w:ascii="Times New Roman" w:hAnsi="Times New Roman" w:cs="Times New Roman"/>
                <w:sz w:val="24"/>
                <w:szCs w:val="24"/>
              </w:rPr>
              <w:t>3.6.6</w:t>
            </w:r>
            <w:r w:rsidR="003619A5">
              <w:rPr>
                <w:rFonts w:ascii="Times New Roman" w:hAnsi="Times New Roman" w:cs="Times New Roman"/>
                <w:sz w:val="24"/>
                <w:szCs w:val="24"/>
              </w:rPr>
              <w:t>.</w:t>
            </w:r>
          </w:p>
        </w:tc>
        <w:tc>
          <w:tcPr>
            <w:tcW w:w="4334" w:type="dxa"/>
            <w:gridSpan w:val="2"/>
            <w:vAlign w:val="center"/>
          </w:tcPr>
          <w:p w:rsidR="00271D8B" w:rsidRPr="00D81D7F" w:rsidRDefault="00271D8B" w:rsidP="0070369A">
            <w:pPr>
              <w:rPr>
                <w:rFonts w:ascii="Times New Roman" w:hAnsi="Times New Roman" w:cs="Times New Roman"/>
                <w:sz w:val="24"/>
                <w:szCs w:val="24"/>
              </w:rPr>
            </w:pPr>
            <w:r w:rsidRPr="00726134">
              <w:rPr>
                <w:rFonts w:ascii="Times New Roman" w:hAnsi="Times New Roman" w:cs="Times New Roman"/>
                <w:sz w:val="24"/>
                <w:szCs w:val="24"/>
              </w:rPr>
              <w:t>Vaccination</w:t>
            </w:r>
          </w:p>
        </w:tc>
        <w:tc>
          <w:tcPr>
            <w:tcW w:w="1305"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14</w:t>
            </w:r>
          </w:p>
        </w:tc>
      </w:tr>
      <w:tr w:rsidR="00271D8B" w:rsidRPr="00A84B84" w:rsidTr="00083EC4">
        <w:trPr>
          <w:trHeight w:val="230"/>
          <w:jc w:val="center"/>
        </w:trPr>
        <w:tc>
          <w:tcPr>
            <w:tcW w:w="1904" w:type="dxa"/>
            <w:vAlign w:val="center"/>
          </w:tcPr>
          <w:p w:rsidR="00271D8B" w:rsidRPr="00A84B84" w:rsidRDefault="00271D8B" w:rsidP="003D72D3">
            <w:pPr>
              <w:rPr>
                <w:rFonts w:ascii="Times New Roman" w:hAnsi="Times New Roman" w:cs="Times New Roman"/>
                <w:b/>
                <w:bCs/>
                <w:sz w:val="28"/>
              </w:rPr>
            </w:pPr>
          </w:p>
        </w:tc>
        <w:tc>
          <w:tcPr>
            <w:tcW w:w="612" w:type="dxa"/>
            <w:gridSpan w:val="2"/>
            <w:vAlign w:val="center"/>
          </w:tcPr>
          <w:p w:rsidR="00271D8B" w:rsidRPr="006309E5" w:rsidRDefault="00271D8B" w:rsidP="003D72D3">
            <w:pPr>
              <w:spacing w:after="120"/>
              <w:rPr>
                <w:rFonts w:ascii="Times New Roman" w:hAnsi="Times New Roman" w:cs="Times New Roman"/>
                <w:sz w:val="24"/>
                <w:szCs w:val="24"/>
              </w:rPr>
            </w:pPr>
          </w:p>
        </w:tc>
        <w:tc>
          <w:tcPr>
            <w:tcW w:w="756" w:type="dxa"/>
            <w:vAlign w:val="center"/>
          </w:tcPr>
          <w:p w:rsidR="00271D8B" w:rsidRDefault="00663723" w:rsidP="003D72D3">
            <w:pPr>
              <w:spacing w:after="120"/>
              <w:rPr>
                <w:rFonts w:ascii="Times New Roman" w:hAnsi="Times New Roman" w:cs="Times New Roman"/>
                <w:sz w:val="24"/>
                <w:szCs w:val="24"/>
              </w:rPr>
            </w:pPr>
            <w:r>
              <w:rPr>
                <w:rFonts w:ascii="Times New Roman" w:hAnsi="Times New Roman" w:cs="Times New Roman"/>
                <w:sz w:val="24"/>
                <w:szCs w:val="24"/>
              </w:rPr>
              <w:t>3</w:t>
            </w:r>
            <w:r w:rsidR="00271D8B">
              <w:rPr>
                <w:rFonts w:ascii="Times New Roman" w:hAnsi="Times New Roman" w:cs="Times New Roman"/>
                <w:sz w:val="24"/>
                <w:szCs w:val="24"/>
              </w:rPr>
              <w:t>.6.7</w:t>
            </w:r>
            <w:r w:rsidR="003619A5">
              <w:rPr>
                <w:rFonts w:ascii="Times New Roman" w:hAnsi="Times New Roman" w:cs="Times New Roman"/>
                <w:sz w:val="24"/>
                <w:szCs w:val="24"/>
              </w:rPr>
              <w:t>.</w:t>
            </w:r>
          </w:p>
        </w:tc>
        <w:tc>
          <w:tcPr>
            <w:tcW w:w="4341" w:type="dxa"/>
            <w:gridSpan w:val="3"/>
            <w:vAlign w:val="center"/>
          </w:tcPr>
          <w:p w:rsidR="00271D8B" w:rsidRPr="00D81D7F" w:rsidRDefault="00271D8B" w:rsidP="003D72D3">
            <w:pPr>
              <w:spacing w:after="120"/>
              <w:rPr>
                <w:rFonts w:ascii="Times New Roman" w:hAnsi="Times New Roman" w:cs="Times New Roman"/>
                <w:sz w:val="24"/>
                <w:szCs w:val="24"/>
              </w:rPr>
            </w:pPr>
            <w:r w:rsidRPr="00610C49">
              <w:rPr>
                <w:rFonts w:ascii="Times New Roman" w:hAnsi="Times New Roman" w:cs="Times New Roman"/>
                <w:sz w:val="24"/>
                <w:szCs w:val="24"/>
              </w:rPr>
              <w:t>Sanitation</w:t>
            </w:r>
          </w:p>
        </w:tc>
        <w:tc>
          <w:tcPr>
            <w:tcW w:w="1305" w:type="dxa"/>
            <w:vAlign w:val="center"/>
          </w:tcPr>
          <w:p w:rsidR="00271D8B" w:rsidRPr="008209C0" w:rsidRDefault="008209C0" w:rsidP="003D72D3">
            <w:pPr>
              <w:spacing w:after="120"/>
              <w:jc w:val="center"/>
              <w:rPr>
                <w:rFonts w:ascii="Times New Roman" w:hAnsi="Times New Roman" w:cs="Times New Roman"/>
                <w:sz w:val="24"/>
                <w:szCs w:val="24"/>
              </w:rPr>
            </w:pPr>
            <w:r>
              <w:rPr>
                <w:rFonts w:ascii="Times New Roman" w:hAnsi="Times New Roman" w:cs="Times New Roman"/>
                <w:sz w:val="24"/>
                <w:szCs w:val="24"/>
              </w:rPr>
              <w:t>14</w:t>
            </w:r>
          </w:p>
        </w:tc>
      </w:tr>
      <w:tr w:rsidR="00271D8B" w:rsidRPr="00A84B84" w:rsidTr="00083EC4">
        <w:trPr>
          <w:trHeight w:val="296"/>
          <w:jc w:val="center"/>
        </w:trPr>
        <w:tc>
          <w:tcPr>
            <w:tcW w:w="1904" w:type="dxa"/>
            <w:vAlign w:val="center"/>
          </w:tcPr>
          <w:p w:rsidR="00271D8B" w:rsidRPr="00A84B84" w:rsidRDefault="00271D8B" w:rsidP="003D72D3">
            <w:pPr>
              <w:rPr>
                <w:rFonts w:ascii="Times New Roman" w:hAnsi="Times New Roman" w:cs="Times New Roman"/>
                <w:b/>
                <w:bCs/>
                <w:sz w:val="28"/>
              </w:rPr>
            </w:pPr>
          </w:p>
        </w:tc>
        <w:tc>
          <w:tcPr>
            <w:tcW w:w="612" w:type="dxa"/>
            <w:gridSpan w:val="2"/>
            <w:vAlign w:val="center"/>
          </w:tcPr>
          <w:p w:rsidR="00271D8B" w:rsidRPr="006309E5" w:rsidRDefault="00271D8B" w:rsidP="003D72D3">
            <w:pPr>
              <w:rPr>
                <w:rFonts w:ascii="Times New Roman" w:hAnsi="Times New Roman" w:cs="Times New Roman"/>
                <w:sz w:val="24"/>
                <w:szCs w:val="24"/>
              </w:rPr>
            </w:pPr>
            <w:r>
              <w:rPr>
                <w:rFonts w:ascii="Times New Roman" w:hAnsi="Times New Roman" w:cs="Times New Roman"/>
                <w:sz w:val="24"/>
                <w:szCs w:val="24"/>
              </w:rPr>
              <w:t>3.7</w:t>
            </w:r>
            <w:r w:rsidR="00083EC4">
              <w:rPr>
                <w:rFonts w:ascii="Times New Roman" w:hAnsi="Times New Roman" w:cs="Times New Roman"/>
                <w:sz w:val="24"/>
                <w:szCs w:val="24"/>
              </w:rPr>
              <w:t>.</w:t>
            </w:r>
          </w:p>
        </w:tc>
        <w:tc>
          <w:tcPr>
            <w:tcW w:w="5097" w:type="dxa"/>
            <w:gridSpan w:val="4"/>
            <w:vAlign w:val="center"/>
          </w:tcPr>
          <w:p w:rsidR="00271D8B" w:rsidRPr="00D81D7F" w:rsidRDefault="00271D8B" w:rsidP="003D72D3">
            <w:pPr>
              <w:rPr>
                <w:rFonts w:ascii="Times New Roman" w:hAnsi="Times New Roman" w:cs="Times New Roman"/>
                <w:sz w:val="24"/>
                <w:szCs w:val="24"/>
              </w:rPr>
            </w:pPr>
            <w:r w:rsidRPr="00D81D7F">
              <w:rPr>
                <w:rFonts w:ascii="Times New Roman" w:hAnsi="Times New Roman" w:cs="Times New Roman"/>
                <w:sz w:val="24"/>
                <w:szCs w:val="24"/>
              </w:rPr>
              <w:t>Laboratory work</w:t>
            </w:r>
          </w:p>
        </w:tc>
        <w:tc>
          <w:tcPr>
            <w:tcW w:w="1305" w:type="dxa"/>
            <w:vAlign w:val="center"/>
          </w:tcPr>
          <w:p w:rsidR="00271D8B" w:rsidRPr="008209C0" w:rsidRDefault="008209C0" w:rsidP="003D72D3">
            <w:pPr>
              <w:jc w:val="center"/>
              <w:rPr>
                <w:rFonts w:ascii="Times New Roman" w:hAnsi="Times New Roman" w:cs="Times New Roman"/>
                <w:sz w:val="24"/>
                <w:szCs w:val="24"/>
              </w:rPr>
            </w:pPr>
            <w:r>
              <w:rPr>
                <w:rFonts w:ascii="Times New Roman" w:hAnsi="Times New Roman" w:cs="Times New Roman"/>
                <w:sz w:val="24"/>
                <w:szCs w:val="24"/>
              </w:rPr>
              <w:t>14</w:t>
            </w:r>
            <w:r w:rsidR="00881079">
              <w:rPr>
                <w:rFonts w:ascii="Times New Roman" w:hAnsi="Times New Roman" w:cs="Times New Roman"/>
                <w:sz w:val="24"/>
                <w:szCs w:val="24"/>
              </w:rPr>
              <w:t>-1</w:t>
            </w:r>
            <w:r w:rsidR="004E202E">
              <w:rPr>
                <w:rFonts w:ascii="Times New Roman" w:hAnsi="Times New Roman" w:cs="Times New Roman"/>
                <w:sz w:val="24"/>
                <w:szCs w:val="24"/>
              </w:rPr>
              <w:t>6</w:t>
            </w:r>
          </w:p>
        </w:tc>
      </w:tr>
      <w:tr w:rsidR="00271D8B" w:rsidRPr="00A84B84" w:rsidTr="00083EC4">
        <w:trPr>
          <w:trHeight w:val="327"/>
          <w:jc w:val="center"/>
        </w:trPr>
        <w:tc>
          <w:tcPr>
            <w:tcW w:w="1904" w:type="dxa"/>
            <w:vAlign w:val="center"/>
          </w:tcPr>
          <w:p w:rsidR="00271D8B" w:rsidRPr="00A84B84" w:rsidRDefault="00271D8B" w:rsidP="0070369A">
            <w:pPr>
              <w:rPr>
                <w:rFonts w:ascii="Times New Roman" w:hAnsi="Times New Roman" w:cs="Times New Roman"/>
                <w:b/>
                <w:bCs/>
                <w:sz w:val="28"/>
              </w:rPr>
            </w:pPr>
          </w:p>
        </w:tc>
        <w:tc>
          <w:tcPr>
            <w:tcW w:w="612" w:type="dxa"/>
            <w:gridSpan w:val="2"/>
            <w:vAlign w:val="center"/>
          </w:tcPr>
          <w:p w:rsidR="00271D8B" w:rsidRDefault="00271D8B" w:rsidP="003D72D3">
            <w:pPr>
              <w:spacing w:before="120"/>
              <w:rPr>
                <w:rFonts w:ascii="Times New Roman" w:hAnsi="Times New Roman" w:cs="Times New Roman"/>
                <w:sz w:val="24"/>
                <w:szCs w:val="24"/>
              </w:rPr>
            </w:pPr>
          </w:p>
        </w:tc>
        <w:tc>
          <w:tcPr>
            <w:tcW w:w="756" w:type="dxa"/>
            <w:vAlign w:val="center"/>
          </w:tcPr>
          <w:p w:rsidR="00271D8B" w:rsidRPr="00D81D7F" w:rsidRDefault="00271D8B" w:rsidP="003D72D3">
            <w:pPr>
              <w:spacing w:before="120"/>
              <w:rPr>
                <w:rFonts w:ascii="Times New Roman" w:hAnsi="Times New Roman" w:cs="Times New Roman"/>
                <w:sz w:val="24"/>
                <w:szCs w:val="24"/>
              </w:rPr>
            </w:pPr>
            <w:r>
              <w:rPr>
                <w:rFonts w:ascii="Times New Roman" w:hAnsi="Times New Roman" w:cs="Times New Roman"/>
                <w:sz w:val="24"/>
                <w:szCs w:val="24"/>
              </w:rPr>
              <w:t>3.7.1</w:t>
            </w:r>
            <w:r w:rsidR="00083EC4">
              <w:rPr>
                <w:rFonts w:ascii="Times New Roman" w:hAnsi="Times New Roman" w:cs="Times New Roman"/>
                <w:sz w:val="24"/>
                <w:szCs w:val="24"/>
              </w:rPr>
              <w:t>.</w:t>
            </w:r>
          </w:p>
        </w:tc>
        <w:tc>
          <w:tcPr>
            <w:tcW w:w="4341" w:type="dxa"/>
            <w:gridSpan w:val="3"/>
            <w:vAlign w:val="center"/>
          </w:tcPr>
          <w:p w:rsidR="00271D8B" w:rsidRPr="00D81D7F" w:rsidRDefault="00AB5576" w:rsidP="003D72D3">
            <w:pPr>
              <w:spacing w:before="120"/>
              <w:rPr>
                <w:rFonts w:ascii="Times New Roman" w:hAnsi="Times New Roman" w:cs="Times New Roman"/>
                <w:sz w:val="24"/>
                <w:szCs w:val="24"/>
              </w:rPr>
            </w:pPr>
            <w:r>
              <w:rPr>
                <w:rFonts w:ascii="Times New Roman" w:hAnsi="Times New Roman" w:cs="Times New Roman"/>
                <w:sz w:val="24"/>
                <w:szCs w:val="24"/>
              </w:rPr>
              <w:t>Estimation of Ether Extract</w:t>
            </w:r>
            <w:r w:rsidR="00271D8B" w:rsidRPr="00D81D7F">
              <w:rPr>
                <w:rFonts w:ascii="Times New Roman" w:hAnsi="Times New Roman" w:cs="Times New Roman"/>
                <w:sz w:val="24"/>
                <w:szCs w:val="24"/>
              </w:rPr>
              <w:t xml:space="preserve"> of liver</w:t>
            </w:r>
          </w:p>
        </w:tc>
        <w:tc>
          <w:tcPr>
            <w:tcW w:w="1305" w:type="dxa"/>
            <w:vAlign w:val="center"/>
          </w:tcPr>
          <w:p w:rsidR="00271D8B" w:rsidRPr="008209C0" w:rsidRDefault="008209C0" w:rsidP="003D72D3">
            <w:pPr>
              <w:spacing w:before="120"/>
              <w:jc w:val="center"/>
              <w:rPr>
                <w:rFonts w:ascii="Times New Roman" w:hAnsi="Times New Roman" w:cs="Times New Roman"/>
                <w:sz w:val="24"/>
                <w:szCs w:val="24"/>
              </w:rPr>
            </w:pPr>
            <w:r>
              <w:rPr>
                <w:rFonts w:ascii="Times New Roman" w:hAnsi="Times New Roman" w:cs="Times New Roman"/>
                <w:sz w:val="24"/>
                <w:szCs w:val="24"/>
              </w:rPr>
              <w:t>14</w:t>
            </w:r>
          </w:p>
        </w:tc>
      </w:tr>
      <w:tr w:rsidR="00271D8B" w:rsidRPr="00A84B84" w:rsidTr="00083EC4">
        <w:trPr>
          <w:trHeight w:val="257"/>
          <w:jc w:val="center"/>
        </w:trPr>
        <w:tc>
          <w:tcPr>
            <w:tcW w:w="1904" w:type="dxa"/>
            <w:vAlign w:val="center"/>
          </w:tcPr>
          <w:p w:rsidR="00271D8B" w:rsidRPr="00A84B84" w:rsidRDefault="00271D8B" w:rsidP="0070369A">
            <w:pPr>
              <w:rPr>
                <w:rFonts w:ascii="Times New Roman" w:hAnsi="Times New Roman" w:cs="Times New Roman"/>
                <w:b/>
                <w:bCs/>
                <w:sz w:val="28"/>
              </w:rPr>
            </w:pPr>
          </w:p>
        </w:tc>
        <w:tc>
          <w:tcPr>
            <w:tcW w:w="612" w:type="dxa"/>
            <w:gridSpan w:val="2"/>
            <w:vAlign w:val="center"/>
          </w:tcPr>
          <w:p w:rsidR="00271D8B" w:rsidRDefault="00271D8B" w:rsidP="003D72D3">
            <w:pPr>
              <w:spacing w:after="120"/>
              <w:rPr>
                <w:rFonts w:ascii="Times New Roman" w:hAnsi="Times New Roman" w:cs="Times New Roman"/>
                <w:sz w:val="24"/>
                <w:szCs w:val="24"/>
              </w:rPr>
            </w:pPr>
          </w:p>
        </w:tc>
        <w:tc>
          <w:tcPr>
            <w:tcW w:w="756" w:type="dxa"/>
            <w:vAlign w:val="center"/>
          </w:tcPr>
          <w:p w:rsidR="00271D8B" w:rsidRPr="00D81D7F" w:rsidRDefault="00271D8B" w:rsidP="003D72D3">
            <w:pPr>
              <w:spacing w:after="120"/>
              <w:rPr>
                <w:rFonts w:ascii="Times New Roman" w:hAnsi="Times New Roman" w:cs="Times New Roman"/>
                <w:sz w:val="24"/>
                <w:szCs w:val="24"/>
              </w:rPr>
            </w:pPr>
            <w:r>
              <w:rPr>
                <w:rFonts w:ascii="Times New Roman" w:hAnsi="Times New Roman" w:cs="Times New Roman"/>
                <w:sz w:val="24"/>
                <w:szCs w:val="24"/>
              </w:rPr>
              <w:t>3.7.2</w:t>
            </w:r>
            <w:r w:rsidR="00083EC4">
              <w:rPr>
                <w:rFonts w:ascii="Times New Roman" w:hAnsi="Times New Roman" w:cs="Times New Roman"/>
                <w:sz w:val="24"/>
                <w:szCs w:val="24"/>
              </w:rPr>
              <w:t>.</w:t>
            </w:r>
          </w:p>
        </w:tc>
        <w:tc>
          <w:tcPr>
            <w:tcW w:w="4341" w:type="dxa"/>
            <w:gridSpan w:val="3"/>
            <w:vAlign w:val="center"/>
          </w:tcPr>
          <w:p w:rsidR="00271D8B" w:rsidRPr="00D81D7F" w:rsidRDefault="00271D8B" w:rsidP="003D72D3">
            <w:pPr>
              <w:spacing w:after="120"/>
              <w:rPr>
                <w:rFonts w:ascii="Times New Roman" w:hAnsi="Times New Roman" w:cs="Times New Roman"/>
                <w:sz w:val="24"/>
                <w:szCs w:val="24"/>
              </w:rPr>
            </w:pPr>
            <w:r w:rsidRPr="00D81D7F">
              <w:rPr>
                <w:rFonts w:ascii="Times New Roman" w:hAnsi="Times New Roman" w:cs="Times New Roman"/>
                <w:sz w:val="24"/>
                <w:szCs w:val="24"/>
              </w:rPr>
              <w:t>Carcass characteristics</w:t>
            </w:r>
          </w:p>
        </w:tc>
        <w:tc>
          <w:tcPr>
            <w:tcW w:w="1305" w:type="dxa"/>
            <w:vAlign w:val="center"/>
          </w:tcPr>
          <w:p w:rsidR="00271D8B" w:rsidRPr="008209C0" w:rsidRDefault="008209C0" w:rsidP="003D72D3">
            <w:pPr>
              <w:spacing w:after="120"/>
              <w:jc w:val="center"/>
              <w:rPr>
                <w:rFonts w:ascii="Times New Roman" w:hAnsi="Times New Roman" w:cs="Times New Roman"/>
                <w:sz w:val="24"/>
                <w:szCs w:val="24"/>
              </w:rPr>
            </w:pPr>
            <w:r>
              <w:rPr>
                <w:rFonts w:ascii="Times New Roman" w:hAnsi="Times New Roman" w:cs="Times New Roman"/>
                <w:sz w:val="24"/>
                <w:szCs w:val="24"/>
              </w:rPr>
              <w:t>15</w:t>
            </w:r>
          </w:p>
        </w:tc>
      </w:tr>
      <w:tr w:rsidR="00271D8B" w:rsidRPr="00A84B84" w:rsidTr="00083EC4">
        <w:trPr>
          <w:trHeight w:val="374"/>
          <w:jc w:val="center"/>
        </w:trPr>
        <w:tc>
          <w:tcPr>
            <w:tcW w:w="1904" w:type="dxa"/>
            <w:vAlign w:val="center"/>
          </w:tcPr>
          <w:p w:rsidR="00271D8B" w:rsidRPr="00A84B84" w:rsidRDefault="00271D8B" w:rsidP="0070369A">
            <w:pPr>
              <w:rPr>
                <w:rFonts w:ascii="Times New Roman" w:hAnsi="Times New Roman" w:cs="Times New Roman"/>
                <w:b/>
                <w:bCs/>
                <w:sz w:val="28"/>
              </w:rPr>
            </w:pPr>
          </w:p>
        </w:tc>
        <w:tc>
          <w:tcPr>
            <w:tcW w:w="612" w:type="dxa"/>
            <w:gridSpan w:val="2"/>
            <w:vAlign w:val="center"/>
          </w:tcPr>
          <w:p w:rsidR="00271D8B" w:rsidRDefault="00271D8B" w:rsidP="0070369A">
            <w:pPr>
              <w:rPr>
                <w:rFonts w:ascii="Times New Roman" w:hAnsi="Times New Roman" w:cs="Times New Roman"/>
                <w:sz w:val="24"/>
                <w:szCs w:val="24"/>
              </w:rPr>
            </w:pPr>
            <w:r>
              <w:rPr>
                <w:rFonts w:ascii="Times New Roman" w:hAnsi="Times New Roman" w:cs="Times New Roman"/>
                <w:sz w:val="24"/>
                <w:szCs w:val="24"/>
              </w:rPr>
              <w:t>3.8</w:t>
            </w:r>
            <w:r w:rsidR="00083EC4">
              <w:rPr>
                <w:rFonts w:ascii="Times New Roman" w:hAnsi="Times New Roman" w:cs="Times New Roman"/>
                <w:sz w:val="24"/>
                <w:szCs w:val="24"/>
              </w:rPr>
              <w:t>.</w:t>
            </w:r>
          </w:p>
        </w:tc>
        <w:tc>
          <w:tcPr>
            <w:tcW w:w="5097" w:type="dxa"/>
            <w:gridSpan w:val="4"/>
            <w:vAlign w:val="center"/>
          </w:tcPr>
          <w:p w:rsidR="00271D8B" w:rsidRPr="00D81D7F" w:rsidRDefault="00271D8B" w:rsidP="0070369A">
            <w:pPr>
              <w:rPr>
                <w:rFonts w:ascii="Times New Roman" w:hAnsi="Times New Roman" w:cs="Times New Roman"/>
                <w:sz w:val="24"/>
                <w:szCs w:val="24"/>
              </w:rPr>
            </w:pPr>
            <w:r w:rsidRPr="00D81D7F">
              <w:rPr>
                <w:rFonts w:ascii="Times New Roman" w:hAnsi="Times New Roman" w:cs="Times New Roman"/>
                <w:sz w:val="24"/>
                <w:szCs w:val="24"/>
              </w:rPr>
              <w:t>Data collection</w:t>
            </w:r>
          </w:p>
        </w:tc>
        <w:tc>
          <w:tcPr>
            <w:tcW w:w="1305"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16</w:t>
            </w:r>
            <w:r w:rsidR="00881079">
              <w:rPr>
                <w:rFonts w:ascii="Times New Roman" w:hAnsi="Times New Roman" w:cs="Times New Roman"/>
                <w:sz w:val="24"/>
                <w:szCs w:val="24"/>
              </w:rPr>
              <w:t>-1</w:t>
            </w:r>
            <w:r w:rsidR="004E202E">
              <w:rPr>
                <w:rFonts w:ascii="Times New Roman" w:hAnsi="Times New Roman" w:cs="Times New Roman"/>
                <w:sz w:val="24"/>
                <w:szCs w:val="24"/>
              </w:rPr>
              <w:t>7</w:t>
            </w:r>
          </w:p>
        </w:tc>
      </w:tr>
      <w:tr w:rsidR="00271D8B" w:rsidRPr="00A84B84" w:rsidTr="00083EC4">
        <w:trPr>
          <w:trHeight w:val="296"/>
          <w:jc w:val="center"/>
        </w:trPr>
        <w:tc>
          <w:tcPr>
            <w:tcW w:w="1904" w:type="dxa"/>
            <w:vAlign w:val="center"/>
          </w:tcPr>
          <w:p w:rsidR="00271D8B" w:rsidRPr="00A84B84" w:rsidRDefault="00271D8B" w:rsidP="0070369A">
            <w:pPr>
              <w:rPr>
                <w:rFonts w:ascii="Times New Roman" w:hAnsi="Times New Roman" w:cs="Times New Roman"/>
                <w:b/>
                <w:bCs/>
                <w:sz w:val="28"/>
              </w:rPr>
            </w:pPr>
          </w:p>
        </w:tc>
        <w:tc>
          <w:tcPr>
            <w:tcW w:w="612" w:type="dxa"/>
            <w:gridSpan w:val="2"/>
            <w:vAlign w:val="center"/>
          </w:tcPr>
          <w:p w:rsidR="00271D8B" w:rsidRDefault="00271D8B" w:rsidP="003D72D3">
            <w:pPr>
              <w:spacing w:before="120"/>
              <w:rPr>
                <w:rFonts w:ascii="Times New Roman" w:hAnsi="Times New Roman" w:cs="Times New Roman"/>
                <w:sz w:val="24"/>
                <w:szCs w:val="24"/>
              </w:rPr>
            </w:pPr>
          </w:p>
        </w:tc>
        <w:tc>
          <w:tcPr>
            <w:tcW w:w="756" w:type="dxa"/>
            <w:vAlign w:val="center"/>
          </w:tcPr>
          <w:p w:rsidR="00271D8B" w:rsidRPr="00D81D7F" w:rsidRDefault="00271D8B" w:rsidP="003D72D3">
            <w:pPr>
              <w:spacing w:before="120"/>
              <w:rPr>
                <w:rFonts w:ascii="Times New Roman" w:hAnsi="Times New Roman" w:cs="Times New Roman"/>
                <w:sz w:val="24"/>
                <w:szCs w:val="24"/>
              </w:rPr>
            </w:pPr>
            <w:r>
              <w:rPr>
                <w:rFonts w:ascii="Times New Roman" w:hAnsi="Times New Roman" w:cs="Times New Roman"/>
                <w:sz w:val="24"/>
                <w:szCs w:val="24"/>
              </w:rPr>
              <w:t>3.8.1</w:t>
            </w:r>
            <w:r w:rsidR="00083EC4">
              <w:rPr>
                <w:rFonts w:ascii="Times New Roman" w:hAnsi="Times New Roman" w:cs="Times New Roman"/>
                <w:sz w:val="24"/>
                <w:szCs w:val="24"/>
              </w:rPr>
              <w:t>.</w:t>
            </w:r>
          </w:p>
        </w:tc>
        <w:tc>
          <w:tcPr>
            <w:tcW w:w="4341" w:type="dxa"/>
            <w:gridSpan w:val="3"/>
            <w:vAlign w:val="center"/>
          </w:tcPr>
          <w:p w:rsidR="00271D8B" w:rsidRPr="00D81D7F" w:rsidRDefault="00271D8B" w:rsidP="003D72D3">
            <w:pPr>
              <w:spacing w:before="120"/>
              <w:rPr>
                <w:rFonts w:ascii="Times New Roman" w:hAnsi="Times New Roman" w:cs="Times New Roman"/>
                <w:sz w:val="24"/>
                <w:szCs w:val="24"/>
              </w:rPr>
            </w:pPr>
            <w:r w:rsidRPr="00001911">
              <w:rPr>
                <w:rFonts w:ascii="Times New Roman" w:hAnsi="Times New Roman" w:cs="Times New Roman"/>
                <w:sz w:val="24"/>
                <w:szCs w:val="24"/>
              </w:rPr>
              <w:t>Weight gain</w:t>
            </w:r>
          </w:p>
        </w:tc>
        <w:tc>
          <w:tcPr>
            <w:tcW w:w="1305" w:type="dxa"/>
            <w:vAlign w:val="center"/>
          </w:tcPr>
          <w:p w:rsidR="00271D8B" w:rsidRPr="008209C0" w:rsidRDefault="008209C0" w:rsidP="003D72D3">
            <w:pPr>
              <w:spacing w:before="120"/>
              <w:jc w:val="center"/>
              <w:rPr>
                <w:rFonts w:ascii="Times New Roman" w:hAnsi="Times New Roman" w:cs="Times New Roman"/>
                <w:sz w:val="24"/>
                <w:szCs w:val="24"/>
              </w:rPr>
            </w:pPr>
            <w:r>
              <w:rPr>
                <w:rFonts w:ascii="Times New Roman" w:hAnsi="Times New Roman" w:cs="Times New Roman"/>
                <w:sz w:val="24"/>
                <w:szCs w:val="24"/>
              </w:rPr>
              <w:t>16</w:t>
            </w:r>
          </w:p>
        </w:tc>
      </w:tr>
      <w:tr w:rsidR="00271D8B" w:rsidRPr="00A84B84" w:rsidTr="00083EC4">
        <w:trPr>
          <w:trHeight w:val="342"/>
          <w:jc w:val="center"/>
        </w:trPr>
        <w:tc>
          <w:tcPr>
            <w:tcW w:w="1904" w:type="dxa"/>
            <w:vAlign w:val="center"/>
          </w:tcPr>
          <w:p w:rsidR="00271D8B" w:rsidRPr="00A84B84" w:rsidRDefault="00271D8B" w:rsidP="0070369A">
            <w:pPr>
              <w:rPr>
                <w:rFonts w:ascii="Times New Roman" w:hAnsi="Times New Roman" w:cs="Times New Roman"/>
                <w:b/>
                <w:bCs/>
                <w:sz w:val="28"/>
              </w:rPr>
            </w:pPr>
          </w:p>
        </w:tc>
        <w:tc>
          <w:tcPr>
            <w:tcW w:w="612" w:type="dxa"/>
            <w:gridSpan w:val="2"/>
            <w:vAlign w:val="center"/>
          </w:tcPr>
          <w:p w:rsidR="00271D8B" w:rsidRDefault="00271D8B" w:rsidP="0070369A">
            <w:pPr>
              <w:rPr>
                <w:rFonts w:ascii="Times New Roman" w:hAnsi="Times New Roman" w:cs="Times New Roman"/>
                <w:sz w:val="24"/>
                <w:szCs w:val="24"/>
              </w:rPr>
            </w:pPr>
          </w:p>
        </w:tc>
        <w:tc>
          <w:tcPr>
            <w:tcW w:w="756" w:type="dxa"/>
            <w:vAlign w:val="center"/>
          </w:tcPr>
          <w:p w:rsidR="00271D8B" w:rsidRPr="00D81D7F" w:rsidRDefault="00271D8B" w:rsidP="0070369A">
            <w:pPr>
              <w:rPr>
                <w:rFonts w:ascii="Times New Roman" w:hAnsi="Times New Roman" w:cs="Times New Roman"/>
                <w:sz w:val="24"/>
                <w:szCs w:val="24"/>
              </w:rPr>
            </w:pPr>
            <w:r>
              <w:rPr>
                <w:rFonts w:ascii="Times New Roman" w:hAnsi="Times New Roman" w:cs="Times New Roman"/>
                <w:sz w:val="24"/>
                <w:szCs w:val="24"/>
              </w:rPr>
              <w:t>3.8.2</w:t>
            </w:r>
            <w:r w:rsidR="00083EC4">
              <w:rPr>
                <w:rFonts w:ascii="Times New Roman" w:hAnsi="Times New Roman" w:cs="Times New Roman"/>
                <w:sz w:val="24"/>
                <w:szCs w:val="24"/>
              </w:rPr>
              <w:t>.</w:t>
            </w:r>
          </w:p>
        </w:tc>
        <w:tc>
          <w:tcPr>
            <w:tcW w:w="4341" w:type="dxa"/>
            <w:gridSpan w:val="3"/>
            <w:vAlign w:val="center"/>
          </w:tcPr>
          <w:p w:rsidR="00271D8B" w:rsidRPr="00D81D7F" w:rsidRDefault="00271D8B" w:rsidP="0070369A">
            <w:pPr>
              <w:rPr>
                <w:rFonts w:ascii="Times New Roman" w:hAnsi="Times New Roman" w:cs="Times New Roman"/>
                <w:sz w:val="24"/>
                <w:szCs w:val="24"/>
              </w:rPr>
            </w:pPr>
            <w:r w:rsidRPr="00001911">
              <w:rPr>
                <w:rFonts w:ascii="Times New Roman" w:hAnsi="Times New Roman" w:cs="Times New Roman"/>
                <w:sz w:val="24"/>
                <w:szCs w:val="24"/>
              </w:rPr>
              <w:t>Feed intake</w:t>
            </w:r>
          </w:p>
        </w:tc>
        <w:tc>
          <w:tcPr>
            <w:tcW w:w="1305"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16</w:t>
            </w:r>
          </w:p>
        </w:tc>
      </w:tr>
      <w:tr w:rsidR="00271D8B" w:rsidRPr="00A84B84" w:rsidTr="00083EC4">
        <w:trPr>
          <w:trHeight w:val="202"/>
          <w:jc w:val="center"/>
        </w:trPr>
        <w:tc>
          <w:tcPr>
            <w:tcW w:w="1904" w:type="dxa"/>
            <w:vAlign w:val="center"/>
          </w:tcPr>
          <w:p w:rsidR="00271D8B" w:rsidRPr="00A84B84" w:rsidRDefault="00271D8B" w:rsidP="0070369A">
            <w:pPr>
              <w:rPr>
                <w:rFonts w:ascii="Times New Roman" w:hAnsi="Times New Roman" w:cs="Times New Roman"/>
                <w:b/>
                <w:bCs/>
                <w:sz w:val="28"/>
              </w:rPr>
            </w:pPr>
          </w:p>
        </w:tc>
        <w:tc>
          <w:tcPr>
            <w:tcW w:w="612" w:type="dxa"/>
            <w:gridSpan w:val="2"/>
            <w:vAlign w:val="center"/>
          </w:tcPr>
          <w:p w:rsidR="00271D8B" w:rsidRDefault="00271D8B" w:rsidP="003D72D3">
            <w:pPr>
              <w:spacing w:after="120"/>
              <w:rPr>
                <w:rFonts w:ascii="Times New Roman" w:hAnsi="Times New Roman" w:cs="Times New Roman"/>
                <w:sz w:val="24"/>
                <w:szCs w:val="24"/>
              </w:rPr>
            </w:pPr>
          </w:p>
        </w:tc>
        <w:tc>
          <w:tcPr>
            <w:tcW w:w="756" w:type="dxa"/>
            <w:vAlign w:val="center"/>
          </w:tcPr>
          <w:p w:rsidR="00271D8B" w:rsidRPr="00D81D7F" w:rsidRDefault="00271D8B" w:rsidP="003D72D3">
            <w:pPr>
              <w:spacing w:after="120"/>
              <w:rPr>
                <w:rFonts w:ascii="Times New Roman" w:hAnsi="Times New Roman" w:cs="Times New Roman"/>
                <w:sz w:val="24"/>
                <w:szCs w:val="24"/>
              </w:rPr>
            </w:pPr>
            <w:r>
              <w:rPr>
                <w:rFonts w:ascii="Times New Roman" w:hAnsi="Times New Roman" w:cs="Times New Roman"/>
                <w:sz w:val="24"/>
                <w:szCs w:val="24"/>
              </w:rPr>
              <w:t>3.8.3</w:t>
            </w:r>
            <w:r w:rsidR="00083EC4">
              <w:rPr>
                <w:rFonts w:ascii="Times New Roman" w:hAnsi="Times New Roman" w:cs="Times New Roman"/>
                <w:sz w:val="24"/>
                <w:szCs w:val="24"/>
              </w:rPr>
              <w:t>.</w:t>
            </w:r>
          </w:p>
        </w:tc>
        <w:tc>
          <w:tcPr>
            <w:tcW w:w="4341" w:type="dxa"/>
            <w:gridSpan w:val="3"/>
            <w:vAlign w:val="center"/>
          </w:tcPr>
          <w:p w:rsidR="00271D8B" w:rsidRPr="00D81D7F" w:rsidRDefault="00AB5576" w:rsidP="003D72D3">
            <w:pPr>
              <w:spacing w:after="120"/>
              <w:rPr>
                <w:rFonts w:ascii="Times New Roman" w:hAnsi="Times New Roman" w:cs="Times New Roman"/>
                <w:sz w:val="24"/>
                <w:szCs w:val="24"/>
              </w:rPr>
            </w:pPr>
            <w:r w:rsidRPr="00AB5576">
              <w:rPr>
                <w:rFonts w:ascii="Times New Roman" w:hAnsi="Times New Roman" w:cs="Times New Roman"/>
                <w:sz w:val="24"/>
                <w:szCs w:val="24"/>
              </w:rPr>
              <w:t>Feed Conversion Ratio</w:t>
            </w:r>
          </w:p>
        </w:tc>
        <w:tc>
          <w:tcPr>
            <w:tcW w:w="1305" w:type="dxa"/>
            <w:vAlign w:val="center"/>
          </w:tcPr>
          <w:p w:rsidR="00271D8B" w:rsidRPr="008209C0" w:rsidRDefault="008209C0" w:rsidP="003D72D3">
            <w:pPr>
              <w:spacing w:after="120"/>
              <w:jc w:val="center"/>
              <w:rPr>
                <w:rFonts w:ascii="Times New Roman" w:hAnsi="Times New Roman" w:cs="Times New Roman"/>
                <w:sz w:val="24"/>
                <w:szCs w:val="24"/>
              </w:rPr>
            </w:pPr>
            <w:r>
              <w:rPr>
                <w:rFonts w:ascii="Times New Roman" w:hAnsi="Times New Roman" w:cs="Times New Roman"/>
                <w:sz w:val="24"/>
                <w:szCs w:val="24"/>
              </w:rPr>
              <w:t>1</w:t>
            </w:r>
            <w:r w:rsidR="004E202E">
              <w:rPr>
                <w:rFonts w:ascii="Times New Roman" w:hAnsi="Times New Roman" w:cs="Times New Roman"/>
                <w:sz w:val="24"/>
                <w:szCs w:val="24"/>
              </w:rPr>
              <w:t>7</w:t>
            </w:r>
          </w:p>
        </w:tc>
      </w:tr>
      <w:tr w:rsidR="00271D8B" w:rsidRPr="00A84B84" w:rsidTr="00083EC4">
        <w:trPr>
          <w:trHeight w:val="151"/>
          <w:jc w:val="center"/>
        </w:trPr>
        <w:tc>
          <w:tcPr>
            <w:tcW w:w="1904" w:type="dxa"/>
            <w:vAlign w:val="center"/>
          </w:tcPr>
          <w:p w:rsidR="00271D8B" w:rsidRPr="00A84B84" w:rsidRDefault="00271D8B" w:rsidP="0070369A">
            <w:pPr>
              <w:rPr>
                <w:rFonts w:ascii="Times New Roman" w:hAnsi="Times New Roman" w:cs="Times New Roman"/>
                <w:b/>
                <w:bCs/>
                <w:sz w:val="28"/>
              </w:rPr>
            </w:pPr>
          </w:p>
        </w:tc>
        <w:tc>
          <w:tcPr>
            <w:tcW w:w="612" w:type="dxa"/>
            <w:gridSpan w:val="2"/>
            <w:vAlign w:val="center"/>
          </w:tcPr>
          <w:p w:rsidR="00271D8B" w:rsidRDefault="00271D8B" w:rsidP="0070369A">
            <w:pPr>
              <w:rPr>
                <w:rFonts w:ascii="Times New Roman" w:hAnsi="Times New Roman" w:cs="Times New Roman"/>
                <w:sz w:val="24"/>
                <w:szCs w:val="24"/>
              </w:rPr>
            </w:pPr>
            <w:r>
              <w:rPr>
                <w:rFonts w:ascii="Times New Roman" w:hAnsi="Times New Roman" w:cs="Times New Roman"/>
                <w:sz w:val="24"/>
                <w:szCs w:val="24"/>
              </w:rPr>
              <w:t>3.9</w:t>
            </w:r>
            <w:r w:rsidR="00083EC4">
              <w:rPr>
                <w:rFonts w:ascii="Times New Roman" w:hAnsi="Times New Roman" w:cs="Times New Roman"/>
                <w:sz w:val="24"/>
                <w:szCs w:val="24"/>
              </w:rPr>
              <w:t>.</w:t>
            </w:r>
          </w:p>
        </w:tc>
        <w:tc>
          <w:tcPr>
            <w:tcW w:w="5097" w:type="dxa"/>
            <w:gridSpan w:val="4"/>
            <w:vAlign w:val="center"/>
          </w:tcPr>
          <w:p w:rsidR="00271D8B" w:rsidRPr="00001911" w:rsidRDefault="00271D8B" w:rsidP="0070369A">
            <w:pPr>
              <w:rPr>
                <w:rFonts w:ascii="Times New Roman" w:hAnsi="Times New Roman" w:cs="Times New Roman"/>
                <w:sz w:val="24"/>
                <w:szCs w:val="24"/>
              </w:rPr>
            </w:pPr>
            <w:r w:rsidRPr="006F0049">
              <w:rPr>
                <w:rFonts w:ascii="Times New Roman" w:hAnsi="Times New Roman" w:cs="Times New Roman"/>
                <w:sz w:val="24"/>
                <w:szCs w:val="24"/>
              </w:rPr>
              <w:t>Statistical analysis</w:t>
            </w:r>
          </w:p>
        </w:tc>
        <w:tc>
          <w:tcPr>
            <w:tcW w:w="1305"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w:t>
            </w:r>
            <w:r w:rsidR="004E202E">
              <w:rPr>
                <w:rFonts w:ascii="Times New Roman" w:hAnsi="Times New Roman" w:cs="Times New Roman"/>
                <w:sz w:val="24"/>
                <w:szCs w:val="24"/>
              </w:rPr>
              <w:t>7</w:t>
            </w:r>
          </w:p>
        </w:tc>
      </w:tr>
      <w:tr w:rsidR="00271D8B" w:rsidRPr="00A84B84" w:rsidTr="00083EC4">
        <w:trPr>
          <w:trHeight w:val="265"/>
          <w:jc w:val="center"/>
        </w:trPr>
        <w:tc>
          <w:tcPr>
            <w:tcW w:w="1904" w:type="dxa"/>
            <w:vAlign w:val="center"/>
          </w:tcPr>
          <w:p w:rsidR="00271D8B" w:rsidRPr="00A84B84" w:rsidRDefault="00271D8B" w:rsidP="00537419">
            <w:pPr>
              <w:spacing w:before="240" w:after="120"/>
              <w:rPr>
                <w:rFonts w:ascii="Times New Roman" w:hAnsi="Times New Roman" w:cs="Times New Roman"/>
                <w:b/>
                <w:bCs/>
                <w:sz w:val="28"/>
              </w:rPr>
            </w:pPr>
            <w:r w:rsidRPr="00A84B84">
              <w:rPr>
                <w:rFonts w:ascii="Times New Roman" w:hAnsi="Times New Roman" w:cs="Times New Roman"/>
                <w:b/>
                <w:bCs/>
                <w:sz w:val="28"/>
              </w:rPr>
              <w:t>Chapter IV</w:t>
            </w:r>
          </w:p>
        </w:tc>
        <w:tc>
          <w:tcPr>
            <w:tcW w:w="5709" w:type="dxa"/>
            <w:gridSpan w:val="6"/>
            <w:vAlign w:val="center"/>
          </w:tcPr>
          <w:p w:rsidR="00271D8B" w:rsidRPr="00A84B84" w:rsidRDefault="00271D8B" w:rsidP="00537419">
            <w:pPr>
              <w:spacing w:before="240" w:after="120"/>
              <w:rPr>
                <w:rFonts w:ascii="Times New Roman" w:hAnsi="Times New Roman" w:cs="Times New Roman"/>
                <w:b/>
                <w:bCs/>
                <w:sz w:val="28"/>
              </w:rPr>
            </w:pPr>
            <w:r w:rsidRPr="00A84B84">
              <w:rPr>
                <w:rFonts w:ascii="Times New Roman" w:hAnsi="Times New Roman" w:cs="Times New Roman"/>
                <w:b/>
                <w:bCs/>
                <w:sz w:val="28"/>
              </w:rPr>
              <w:t>Results</w:t>
            </w:r>
          </w:p>
        </w:tc>
        <w:tc>
          <w:tcPr>
            <w:tcW w:w="1305" w:type="dxa"/>
            <w:vAlign w:val="center"/>
          </w:tcPr>
          <w:p w:rsidR="00271D8B" w:rsidRPr="008209C0" w:rsidRDefault="004E202E" w:rsidP="00881079">
            <w:pPr>
              <w:spacing w:before="240" w:after="120"/>
              <w:jc w:val="center"/>
              <w:rPr>
                <w:rFonts w:ascii="Times New Roman" w:hAnsi="Times New Roman" w:cs="Times New Roman"/>
                <w:b/>
                <w:bCs/>
                <w:sz w:val="28"/>
              </w:rPr>
            </w:pPr>
            <w:r>
              <w:rPr>
                <w:rFonts w:ascii="Times New Roman" w:hAnsi="Times New Roman" w:cs="Times New Roman"/>
                <w:b/>
                <w:bCs/>
                <w:sz w:val="28"/>
              </w:rPr>
              <w:t>18</w:t>
            </w:r>
            <w:r w:rsidR="008209C0">
              <w:rPr>
                <w:rFonts w:ascii="Times New Roman" w:hAnsi="Times New Roman" w:cs="Times New Roman"/>
                <w:b/>
                <w:bCs/>
                <w:sz w:val="28"/>
              </w:rPr>
              <w:t>-</w:t>
            </w:r>
            <w:r w:rsidR="00881079">
              <w:rPr>
                <w:rFonts w:ascii="Times New Roman" w:hAnsi="Times New Roman" w:cs="Times New Roman"/>
                <w:b/>
                <w:bCs/>
                <w:sz w:val="28"/>
              </w:rPr>
              <w:t>2</w:t>
            </w:r>
            <w:r>
              <w:rPr>
                <w:rFonts w:ascii="Times New Roman" w:hAnsi="Times New Roman" w:cs="Times New Roman"/>
                <w:b/>
                <w:bCs/>
                <w:sz w:val="28"/>
              </w:rPr>
              <w:t>1</w:t>
            </w:r>
          </w:p>
        </w:tc>
      </w:tr>
      <w:tr w:rsidR="00271D8B" w:rsidRPr="00A84B84" w:rsidTr="00083EC4">
        <w:trPr>
          <w:trHeight w:val="171"/>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612" w:type="dxa"/>
            <w:gridSpan w:val="2"/>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4.1</w:t>
            </w:r>
            <w:r w:rsidR="00083EC4">
              <w:rPr>
                <w:rFonts w:ascii="Times New Roman" w:hAnsi="Times New Roman" w:cs="Times New Roman"/>
                <w:sz w:val="24"/>
                <w:szCs w:val="24"/>
              </w:rPr>
              <w:t>.</w:t>
            </w:r>
          </w:p>
        </w:tc>
        <w:tc>
          <w:tcPr>
            <w:tcW w:w="5097" w:type="dxa"/>
            <w:gridSpan w:val="4"/>
            <w:vAlign w:val="center"/>
          </w:tcPr>
          <w:p w:rsidR="00271D8B" w:rsidRPr="00A96D6E" w:rsidRDefault="00271D8B" w:rsidP="0070369A">
            <w:pPr>
              <w:rPr>
                <w:rFonts w:ascii="Times New Roman" w:hAnsi="Times New Roman" w:cs="Times New Roman"/>
                <w:sz w:val="24"/>
                <w:szCs w:val="24"/>
              </w:rPr>
            </w:pPr>
            <w:r w:rsidRPr="00A96D6E">
              <w:rPr>
                <w:rFonts w:ascii="Times New Roman" w:hAnsi="Times New Roman" w:cs="Times New Roman"/>
                <w:sz w:val="24"/>
                <w:szCs w:val="24"/>
              </w:rPr>
              <w:t>Live weight</w:t>
            </w:r>
          </w:p>
        </w:tc>
        <w:tc>
          <w:tcPr>
            <w:tcW w:w="1305"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w:t>
            </w:r>
            <w:r w:rsidR="004E202E">
              <w:rPr>
                <w:rFonts w:ascii="Times New Roman" w:hAnsi="Times New Roman" w:cs="Times New Roman"/>
                <w:sz w:val="24"/>
                <w:szCs w:val="24"/>
              </w:rPr>
              <w:t>8</w:t>
            </w:r>
          </w:p>
        </w:tc>
      </w:tr>
      <w:tr w:rsidR="00271D8B" w:rsidRPr="00A84B84" w:rsidTr="00083EC4">
        <w:trPr>
          <w:trHeight w:val="187"/>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612" w:type="dxa"/>
            <w:gridSpan w:val="2"/>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4.2</w:t>
            </w:r>
            <w:r w:rsidR="00083EC4">
              <w:rPr>
                <w:rFonts w:ascii="Times New Roman" w:hAnsi="Times New Roman" w:cs="Times New Roman"/>
                <w:sz w:val="24"/>
                <w:szCs w:val="24"/>
              </w:rPr>
              <w:t>.</w:t>
            </w:r>
          </w:p>
        </w:tc>
        <w:tc>
          <w:tcPr>
            <w:tcW w:w="5097" w:type="dxa"/>
            <w:gridSpan w:val="4"/>
            <w:vAlign w:val="center"/>
          </w:tcPr>
          <w:p w:rsidR="00271D8B" w:rsidRPr="00A96D6E" w:rsidRDefault="00271D8B" w:rsidP="0070369A">
            <w:pPr>
              <w:rPr>
                <w:rFonts w:ascii="Times New Roman" w:hAnsi="Times New Roman" w:cs="Times New Roman"/>
                <w:sz w:val="24"/>
                <w:szCs w:val="24"/>
              </w:rPr>
            </w:pPr>
            <w:r w:rsidRPr="00A96D6E">
              <w:rPr>
                <w:rFonts w:ascii="Times New Roman" w:hAnsi="Times New Roman" w:cs="Times New Roman"/>
                <w:sz w:val="24"/>
                <w:szCs w:val="24"/>
              </w:rPr>
              <w:t>Weight gain</w:t>
            </w:r>
          </w:p>
        </w:tc>
        <w:tc>
          <w:tcPr>
            <w:tcW w:w="1305"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w:t>
            </w:r>
            <w:r w:rsidR="004E202E">
              <w:rPr>
                <w:rFonts w:ascii="Times New Roman" w:hAnsi="Times New Roman" w:cs="Times New Roman"/>
                <w:sz w:val="24"/>
                <w:szCs w:val="24"/>
              </w:rPr>
              <w:t>8</w:t>
            </w:r>
          </w:p>
        </w:tc>
      </w:tr>
      <w:tr w:rsidR="00271D8B" w:rsidRPr="00A84B84" w:rsidTr="00083EC4">
        <w:trPr>
          <w:trHeight w:val="187"/>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612" w:type="dxa"/>
            <w:gridSpan w:val="2"/>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4.3</w:t>
            </w:r>
            <w:r w:rsidR="00083EC4">
              <w:rPr>
                <w:rFonts w:ascii="Times New Roman" w:hAnsi="Times New Roman" w:cs="Times New Roman"/>
                <w:sz w:val="24"/>
                <w:szCs w:val="24"/>
              </w:rPr>
              <w:t>.</w:t>
            </w:r>
          </w:p>
        </w:tc>
        <w:tc>
          <w:tcPr>
            <w:tcW w:w="5097" w:type="dxa"/>
            <w:gridSpan w:val="4"/>
            <w:vAlign w:val="center"/>
          </w:tcPr>
          <w:p w:rsidR="00271D8B" w:rsidRPr="00A96D6E" w:rsidRDefault="00271D8B" w:rsidP="0070369A">
            <w:pPr>
              <w:rPr>
                <w:rFonts w:ascii="Times New Roman" w:hAnsi="Times New Roman" w:cs="Times New Roman"/>
                <w:sz w:val="24"/>
                <w:szCs w:val="24"/>
              </w:rPr>
            </w:pPr>
            <w:r w:rsidRPr="00A96D6E">
              <w:rPr>
                <w:rFonts w:ascii="Times New Roman" w:hAnsi="Times New Roman" w:cs="Times New Roman"/>
                <w:sz w:val="24"/>
                <w:szCs w:val="24"/>
              </w:rPr>
              <w:t>Feed intake</w:t>
            </w:r>
          </w:p>
        </w:tc>
        <w:tc>
          <w:tcPr>
            <w:tcW w:w="1305" w:type="dxa"/>
            <w:vAlign w:val="center"/>
          </w:tcPr>
          <w:p w:rsidR="00271D8B" w:rsidRPr="008209C0" w:rsidRDefault="008209C0" w:rsidP="00881079">
            <w:pPr>
              <w:jc w:val="center"/>
              <w:rPr>
                <w:rFonts w:ascii="Times New Roman" w:hAnsi="Times New Roman" w:cs="Times New Roman"/>
                <w:sz w:val="24"/>
                <w:szCs w:val="24"/>
              </w:rPr>
            </w:pPr>
            <w:r>
              <w:rPr>
                <w:rFonts w:ascii="Times New Roman" w:hAnsi="Times New Roman" w:cs="Times New Roman"/>
                <w:sz w:val="24"/>
                <w:szCs w:val="24"/>
              </w:rPr>
              <w:t>1</w:t>
            </w:r>
            <w:r w:rsidR="004E202E">
              <w:rPr>
                <w:rFonts w:ascii="Times New Roman" w:hAnsi="Times New Roman" w:cs="Times New Roman"/>
                <w:sz w:val="24"/>
                <w:szCs w:val="24"/>
              </w:rPr>
              <w:t>9</w:t>
            </w:r>
          </w:p>
        </w:tc>
      </w:tr>
      <w:tr w:rsidR="00271D8B" w:rsidRPr="00A84B84" w:rsidTr="00083EC4">
        <w:trPr>
          <w:trHeight w:val="140"/>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612" w:type="dxa"/>
            <w:gridSpan w:val="2"/>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4.4</w:t>
            </w:r>
            <w:r w:rsidR="00083EC4">
              <w:rPr>
                <w:rFonts w:ascii="Times New Roman" w:hAnsi="Times New Roman" w:cs="Times New Roman"/>
                <w:sz w:val="24"/>
                <w:szCs w:val="24"/>
              </w:rPr>
              <w:t>.</w:t>
            </w:r>
          </w:p>
        </w:tc>
        <w:tc>
          <w:tcPr>
            <w:tcW w:w="5097" w:type="dxa"/>
            <w:gridSpan w:val="4"/>
            <w:vAlign w:val="center"/>
          </w:tcPr>
          <w:p w:rsidR="00271D8B" w:rsidRPr="00A96D6E" w:rsidRDefault="00AB5576" w:rsidP="0070369A">
            <w:pPr>
              <w:rPr>
                <w:rFonts w:ascii="Times New Roman" w:hAnsi="Times New Roman" w:cs="Times New Roman"/>
                <w:sz w:val="24"/>
                <w:szCs w:val="24"/>
              </w:rPr>
            </w:pPr>
            <w:r>
              <w:rPr>
                <w:rFonts w:ascii="Times New Roman" w:hAnsi="Times New Roman" w:cs="Times New Roman"/>
                <w:sz w:val="24"/>
                <w:szCs w:val="24"/>
              </w:rPr>
              <w:t>Feed Conversion Ratio</w:t>
            </w:r>
          </w:p>
        </w:tc>
        <w:tc>
          <w:tcPr>
            <w:tcW w:w="1305" w:type="dxa"/>
            <w:vAlign w:val="center"/>
          </w:tcPr>
          <w:p w:rsidR="00271D8B" w:rsidRPr="008209C0" w:rsidRDefault="004E202E" w:rsidP="00881079">
            <w:pPr>
              <w:jc w:val="center"/>
              <w:rPr>
                <w:rFonts w:ascii="Times New Roman" w:hAnsi="Times New Roman" w:cs="Times New Roman"/>
                <w:sz w:val="24"/>
                <w:szCs w:val="24"/>
              </w:rPr>
            </w:pPr>
            <w:r>
              <w:rPr>
                <w:rFonts w:ascii="Times New Roman" w:hAnsi="Times New Roman" w:cs="Times New Roman"/>
                <w:sz w:val="24"/>
                <w:szCs w:val="24"/>
              </w:rPr>
              <w:t>20</w:t>
            </w:r>
          </w:p>
        </w:tc>
      </w:tr>
      <w:tr w:rsidR="00271D8B" w:rsidRPr="00A84B84" w:rsidTr="00083EC4">
        <w:trPr>
          <w:trHeight w:val="171"/>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612" w:type="dxa"/>
            <w:gridSpan w:val="2"/>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4.5</w:t>
            </w:r>
            <w:r w:rsidR="00083EC4">
              <w:rPr>
                <w:rFonts w:ascii="Times New Roman" w:hAnsi="Times New Roman" w:cs="Times New Roman"/>
                <w:sz w:val="24"/>
                <w:szCs w:val="24"/>
              </w:rPr>
              <w:t>.</w:t>
            </w:r>
          </w:p>
        </w:tc>
        <w:tc>
          <w:tcPr>
            <w:tcW w:w="5097" w:type="dxa"/>
            <w:gridSpan w:val="4"/>
            <w:vAlign w:val="center"/>
          </w:tcPr>
          <w:p w:rsidR="00271D8B" w:rsidRPr="00A96D6E" w:rsidRDefault="00E67AF5" w:rsidP="0070369A">
            <w:pPr>
              <w:rPr>
                <w:rFonts w:ascii="Times New Roman" w:hAnsi="Times New Roman" w:cs="Times New Roman"/>
                <w:sz w:val="24"/>
                <w:szCs w:val="24"/>
              </w:rPr>
            </w:pPr>
            <w:r>
              <w:rPr>
                <w:rFonts w:ascii="Times New Roman" w:hAnsi="Times New Roman" w:cs="Times New Roman"/>
                <w:sz w:val="24"/>
                <w:szCs w:val="24"/>
              </w:rPr>
              <w:t>Ether Extract</w:t>
            </w:r>
            <w:r w:rsidR="00271D8B" w:rsidRPr="00A96D6E">
              <w:rPr>
                <w:rFonts w:ascii="Times New Roman" w:hAnsi="Times New Roman" w:cs="Times New Roman"/>
                <w:sz w:val="24"/>
                <w:szCs w:val="24"/>
              </w:rPr>
              <w:t xml:space="preserve"> of liver</w:t>
            </w:r>
          </w:p>
        </w:tc>
        <w:tc>
          <w:tcPr>
            <w:tcW w:w="1305" w:type="dxa"/>
            <w:vAlign w:val="center"/>
          </w:tcPr>
          <w:p w:rsidR="00271D8B" w:rsidRPr="008209C0" w:rsidRDefault="004E202E" w:rsidP="00881079">
            <w:pPr>
              <w:jc w:val="center"/>
              <w:rPr>
                <w:rFonts w:ascii="Times New Roman" w:hAnsi="Times New Roman" w:cs="Times New Roman"/>
                <w:sz w:val="24"/>
                <w:szCs w:val="24"/>
              </w:rPr>
            </w:pPr>
            <w:r>
              <w:rPr>
                <w:rFonts w:ascii="Times New Roman" w:hAnsi="Times New Roman" w:cs="Times New Roman"/>
                <w:sz w:val="24"/>
                <w:szCs w:val="24"/>
              </w:rPr>
              <w:t>20</w:t>
            </w:r>
          </w:p>
        </w:tc>
      </w:tr>
      <w:tr w:rsidR="00271D8B" w:rsidRPr="00A84B84" w:rsidTr="00083EC4">
        <w:trPr>
          <w:trHeight w:val="156"/>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612" w:type="dxa"/>
            <w:gridSpan w:val="2"/>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4.6</w:t>
            </w:r>
            <w:r w:rsidR="00083EC4">
              <w:rPr>
                <w:rFonts w:ascii="Times New Roman" w:hAnsi="Times New Roman" w:cs="Times New Roman"/>
                <w:sz w:val="24"/>
                <w:szCs w:val="24"/>
              </w:rPr>
              <w:t>.</w:t>
            </w:r>
          </w:p>
        </w:tc>
        <w:tc>
          <w:tcPr>
            <w:tcW w:w="5097" w:type="dxa"/>
            <w:gridSpan w:val="4"/>
            <w:vAlign w:val="center"/>
          </w:tcPr>
          <w:p w:rsidR="00271D8B" w:rsidRPr="00A96D6E" w:rsidRDefault="00271D8B" w:rsidP="0070369A">
            <w:pPr>
              <w:rPr>
                <w:rFonts w:ascii="Times New Roman" w:hAnsi="Times New Roman" w:cs="Times New Roman"/>
                <w:sz w:val="24"/>
                <w:szCs w:val="24"/>
              </w:rPr>
            </w:pPr>
            <w:r w:rsidRPr="00A96D6E">
              <w:rPr>
                <w:rFonts w:ascii="Times New Roman" w:hAnsi="Times New Roman" w:cs="Times New Roman"/>
                <w:sz w:val="24"/>
                <w:szCs w:val="24"/>
              </w:rPr>
              <w:t xml:space="preserve">Carcass </w:t>
            </w:r>
            <w:r w:rsidR="004203A6" w:rsidRPr="004203A6">
              <w:rPr>
                <w:rFonts w:ascii="Times New Roman" w:hAnsi="Times New Roman" w:cs="Times New Roman"/>
                <w:sz w:val="24"/>
                <w:szCs w:val="24"/>
              </w:rPr>
              <w:t>characteristics</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1</w:t>
            </w:r>
          </w:p>
        </w:tc>
      </w:tr>
      <w:tr w:rsidR="00271D8B" w:rsidRPr="00A84B84" w:rsidTr="00083EC4">
        <w:trPr>
          <w:trHeight w:val="280"/>
          <w:jc w:val="center"/>
        </w:trPr>
        <w:tc>
          <w:tcPr>
            <w:tcW w:w="1904" w:type="dxa"/>
            <w:vAlign w:val="center"/>
          </w:tcPr>
          <w:p w:rsidR="00271D8B" w:rsidRPr="00A84B84" w:rsidRDefault="00271D8B" w:rsidP="00537419">
            <w:pPr>
              <w:spacing w:before="240" w:after="120"/>
              <w:rPr>
                <w:rFonts w:ascii="Times New Roman" w:hAnsi="Times New Roman" w:cs="Times New Roman"/>
                <w:b/>
                <w:bCs/>
                <w:sz w:val="28"/>
              </w:rPr>
            </w:pPr>
            <w:r w:rsidRPr="00A84B84">
              <w:rPr>
                <w:rFonts w:ascii="Times New Roman" w:hAnsi="Times New Roman" w:cs="Times New Roman"/>
                <w:b/>
                <w:bCs/>
                <w:sz w:val="28"/>
              </w:rPr>
              <w:t>Chapter V</w:t>
            </w:r>
          </w:p>
        </w:tc>
        <w:tc>
          <w:tcPr>
            <w:tcW w:w="5709" w:type="dxa"/>
            <w:gridSpan w:val="6"/>
            <w:vAlign w:val="center"/>
          </w:tcPr>
          <w:p w:rsidR="00271D8B" w:rsidRPr="00A84B84" w:rsidRDefault="00271D8B" w:rsidP="00537419">
            <w:pPr>
              <w:spacing w:before="240" w:after="120"/>
              <w:rPr>
                <w:rFonts w:ascii="Times New Roman" w:hAnsi="Times New Roman" w:cs="Times New Roman"/>
                <w:sz w:val="28"/>
              </w:rPr>
            </w:pPr>
            <w:r w:rsidRPr="00A84B84">
              <w:rPr>
                <w:rFonts w:ascii="Times New Roman" w:hAnsi="Times New Roman" w:cs="Times New Roman"/>
                <w:b/>
                <w:bCs/>
                <w:sz w:val="28"/>
              </w:rPr>
              <w:t>Discussion</w:t>
            </w:r>
          </w:p>
        </w:tc>
        <w:tc>
          <w:tcPr>
            <w:tcW w:w="1305" w:type="dxa"/>
            <w:vAlign w:val="center"/>
          </w:tcPr>
          <w:p w:rsidR="00271D8B" w:rsidRPr="008209C0" w:rsidRDefault="004E202E" w:rsidP="00881079">
            <w:pPr>
              <w:spacing w:before="240" w:after="120"/>
              <w:jc w:val="center"/>
              <w:rPr>
                <w:rFonts w:ascii="Times New Roman" w:hAnsi="Times New Roman" w:cs="Times New Roman"/>
                <w:b/>
                <w:bCs/>
                <w:sz w:val="28"/>
              </w:rPr>
            </w:pPr>
            <w:r>
              <w:rPr>
                <w:rFonts w:ascii="Times New Roman" w:hAnsi="Times New Roman" w:cs="Times New Roman"/>
                <w:b/>
                <w:bCs/>
                <w:sz w:val="28"/>
              </w:rPr>
              <w:t>22</w:t>
            </w:r>
            <w:r w:rsidR="00881079">
              <w:rPr>
                <w:rFonts w:ascii="Times New Roman" w:hAnsi="Times New Roman" w:cs="Times New Roman"/>
                <w:b/>
                <w:bCs/>
                <w:sz w:val="28"/>
              </w:rPr>
              <w:t>-2</w:t>
            </w:r>
            <w:r w:rsidR="004C52D3">
              <w:rPr>
                <w:rFonts w:ascii="Times New Roman" w:hAnsi="Times New Roman" w:cs="Times New Roman"/>
                <w:b/>
                <w:bCs/>
                <w:sz w:val="28"/>
              </w:rPr>
              <w:t>8</w:t>
            </w:r>
          </w:p>
        </w:tc>
      </w:tr>
      <w:tr w:rsidR="00271D8B" w:rsidRPr="00A84B84" w:rsidTr="00083EC4">
        <w:trPr>
          <w:trHeight w:val="155"/>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5.1</w:t>
            </w:r>
            <w:r w:rsidR="00083EC4">
              <w:rPr>
                <w:rFonts w:ascii="Times New Roman" w:hAnsi="Times New Roman" w:cs="Times New Roman"/>
                <w:sz w:val="24"/>
                <w:szCs w:val="24"/>
              </w:rPr>
              <w:t>.</w:t>
            </w:r>
          </w:p>
        </w:tc>
        <w:tc>
          <w:tcPr>
            <w:tcW w:w="5133" w:type="dxa"/>
            <w:gridSpan w:val="5"/>
            <w:vAlign w:val="center"/>
          </w:tcPr>
          <w:p w:rsidR="00271D8B" w:rsidRPr="00A96D6E" w:rsidRDefault="00271D8B" w:rsidP="0070369A">
            <w:pPr>
              <w:rPr>
                <w:rFonts w:ascii="Times New Roman" w:hAnsi="Times New Roman" w:cs="Times New Roman"/>
                <w:sz w:val="24"/>
                <w:szCs w:val="24"/>
              </w:rPr>
            </w:pPr>
            <w:r w:rsidRPr="00A96D6E">
              <w:rPr>
                <w:rFonts w:ascii="Times New Roman" w:hAnsi="Times New Roman" w:cs="Times New Roman"/>
                <w:sz w:val="24"/>
                <w:szCs w:val="24"/>
              </w:rPr>
              <w:t>Weight gain</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2</w:t>
            </w:r>
          </w:p>
        </w:tc>
      </w:tr>
      <w:tr w:rsidR="00271D8B" w:rsidRPr="00A84B84" w:rsidTr="00083EC4">
        <w:trPr>
          <w:trHeight w:val="203"/>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5.2</w:t>
            </w:r>
            <w:r w:rsidR="00083EC4">
              <w:rPr>
                <w:rFonts w:ascii="Times New Roman" w:hAnsi="Times New Roman" w:cs="Times New Roman"/>
                <w:sz w:val="24"/>
                <w:szCs w:val="24"/>
              </w:rPr>
              <w:t>.</w:t>
            </w:r>
          </w:p>
        </w:tc>
        <w:tc>
          <w:tcPr>
            <w:tcW w:w="5133" w:type="dxa"/>
            <w:gridSpan w:val="5"/>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Feed intake</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3</w:t>
            </w:r>
          </w:p>
        </w:tc>
      </w:tr>
      <w:tr w:rsidR="00271D8B" w:rsidRPr="00A84B84" w:rsidTr="00083EC4">
        <w:trPr>
          <w:trHeight w:val="187"/>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5.3</w:t>
            </w:r>
            <w:r w:rsidR="00083EC4">
              <w:rPr>
                <w:rFonts w:ascii="Times New Roman" w:hAnsi="Times New Roman" w:cs="Times New Roman"/>
                <w:sz w:val="24"/>
                <w:szCs w:val="24"/>
              </w:rPr>
              <w:t>.</w:t>
            </w:r>
          </w:p>
        </w:tc>
        <w:tc>
          <w:tcPr>
            <w:tcW w:w="5133" w:type="dxa"/>
            <w:gridSpan w:val="5"/>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Feed Conversion Ratio</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4</w:t>
            </w:r>
          </w:p>
        </w:tc>
      </w:tr>
      <w:tr w:rsidR="00271D8B" w:rsidRPr="00A84B84" w:rsidTr="00083EC4">
        <w:trPr>
          <w:trHeight w:val="125"/>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5.4</w:t>
            </w:r>
            <w:r w:rsidR="00083EC4">
              <w:rPr>
                <w:rFonts w:ascii="Times New Roman" w:hAnsi="Times New Roman" w:cs="Times New Roman"/>
                <w:sz w:val="24"/>
                <w:szCs w:val="24"/>
              </w:rPr>
              <w:t>.</w:t>
            </w:r>
          </w:p>
        </w:tc>
        <w:tc>
          <w:tcPr>
            <w:tcW w:w="5133" w:type="dxa"/>
            <w:gridSpan w:val="5"/>
            <w:vAlign w:val="center"/>
          </w:tcPr>
          <w:p w:rsidR="00271D8B" w:rsidRPr="00A96D6E" w:rsidRDefault="00E67AF5" w:rsidP="0070369A">
            <w:pPr>
              <w:rPr>
                <w:rFonts w:ascii="Times New Roman" w:hAnsi="Times New Roman" w:cs="Times New Roman"/>
                <w:sz w:val="24"/>
                <w:szCs w:val="24"/>
              </w:rPr>
            </w:pPr>
            <w:r>
              <w:rPr>
                <w:rFonts w:ascii="Times New Roman" w:hAnsi="Times New Roman" w:cs="Times New Roman"/>
                <w:sz w:val="24"/>
                <w:szCs w:val="24"/>
              </w:rPr>
              <w:t>Ether Extract</w:t>
            </w:r>
            <w:r w:rsidR="00271D8B" w:rsidRPr="00E21C7C">
              <w:rPr>
                <w:rFonts w:ascii="Times New Roman" w:hAnsi="Times New Roman" w:cs="Times New Roman"/>
                <w:sz w:val="24"/>
                <w:szCs w:val="24"/>
              </w:rPr>
              <w:t xml:space="preserve"> of liver</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5</w:t>
            </w:r>
          </w:p>
        </w:tc>
      </w:tr>
      <w:tr w:rsidR="00271D8B" w:rsidRPr="00A84B84" w:rsidTr="00083EC4">
        <w:trPr>
          <w:trHeight w:val="171"/>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5.5</w:t>
            </w:r>
            <w:r w:rsidR="00083EC4">
              <w:rPr>
                <w:rFonts w:ascii="Times New Roman" w:hAnsi="Times New Roman" w:cs="Times New Roman"/>
                <w:sz w:val="24"/>
                <w:szCs w:val="24"/>
              </w:rPr>
              <w:t>.</w:t>
            </w:r>
          </w:p>
        </w:tc>
        <w:tc>
          <w:tcPr>
            <w:tcW w:w="5133" w:type="dxa"/>
            <w:gridSpan w:val="5"/>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Carcass characteristics</w:t>
            </w:r>
          </w:p>
        </w:tc>
        <w:tc>
          <w:tcPr>
            <w:tcW w:w="1305" w:type="dxa"/>
            <w:vAlign w:val="center"/>
          </w:tcPr>
          <w:p w:rsidR="00271D8B" w:rsidRPr="008209C0" w:rsidRDefault="004E202E" w:rsidP="00881079">
            <w:pPr>
              <w:jc w:val="center"/>
              <w:rPr>
                <w:rFonts w:ascii="Times New Roman" w:hAnsi="Times New Roman" w:cs="Times New Roman"/>
                <w:sz w:val="24"/>
                <w:szCs w:val="24"/>
              </w:rPr>
            </w:pPr>
            <w:r>
              <w:rPr>
                <w:rFonts w:ascii="Times New Roman" w:hAnsi="Times New Roman" w:cs="Times New Roman"/>
                <w:sz w:val="24"/>
                <w:szCs w:val="24"/>
              </w:rPr>
              <w:t>25</w:t>
            </w:r>
            <w:r w:rsidR="00881079">
              <w:rPr>
                <w:rFonts w:ascii="Times New Roman" w:hAnsi="Times New Roman" w:cs="Times New Roman"/>
                <w:sz w:val="24"/>
                <w:szCs w:val="24"/>
              </w:rPr>
              <w:t>-2</w:t>
            </w:r>
            <w:r>
              <w:rPr>
                <w:rFonts w:ascii="Times New Roman" w:hAnsi="Times New Roman" w:cs="Times New Roman"/>
                <w:sz w:val="24"/>
                <w:szCs w:val="24"/>
              </w:rPr>
              <w:t>8</w:t>
            </w:r>
          </w:p>
        </w:tc>
      </w:tr>
      <w:tr w:rsidR="00271D8B" w:rsidRPr="00A84B84" w:rsidTr="00083EC4">
        <w:trPr>
          <w:trHeight w:val="78"/>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3D72D3">
            <w:pPr>
              <w:spacing w:before="120"/>
              <w:rPr>
                <w:rFonts w:ascii="Times New Roman" w:hAnsi="Times New Roman" w:cs="Times New Roman"/>
                <w:sz w:val="24"/>
                <w:szCs w:val="24"/>
              </w:rPr>
            </w:pPr>
          </w:p>
        </w:tc>
        <w:tc>
          <w:tcPr>
            <w:tcW w:w="821" w:type="dxa"/>
            <w:gridSpan w:val="4"/>
            <w:vAlign w:val="center"/>
          </w:tcPr>
          <w:p w:rsidR="00271D8B" w:rsidRPr="00A96D6E" w:rsidRDefault="00271D8B" w:rsidP="003D72D3">
            <w:pPr>
              <w:spacing w:before="120"/>
              <w:rPr>
                <w:rFonts w:ascii="Times New Roman" w:hAnsi="Times New Roman" w:cs="Times New Roman"/>
                <w:sz w:val="24"/>
                <w:szCs w:val="24"/>
              </w:rPr>
            </w:pPr>
            <w:r>
              <w:rPr>
                <w:rFonts w:ascii="Times New Roman" w:hAnsi="Times New Roman" w:cs="Times New Roman"/>
                <w:sz w:val="24"/>
                <w:szCs w:val="24"/>
              </w:rPr>
              <w:t>5.5.1</w:t>
            </w:r>
            <w:r w:rsidR="00083EC4">
              <w:rPr>
                <w:rFonts w:ascii="Times New Roman" w:hAnsi="Times New Roman" w:cs="Times New Roman"/>
                <w:sz w:val="24"/>
                <w:szCs w:val="24"/>
              </w:rPr>
              <w:t>.</w:t>
            </w:r>
          </w:p>
        </w:tc>
        <w:tc>
          <w:tcPr>
            <w:tcW w:w="4312" w:type="dxa"/>
            <w:vAlign w:val="center"/>
          </w:tcPr>
          <w:p w:rsidR="00271D8B" w:rsidRPr="00A96D6E" w:rsidRDefault="00271D8B" w:rsidP="003D72D3">
            <w:pPr>
              <w:spacing w:before="120"/>
              <w:rPr>
                <w:rFonts w:ascii="Times New Roman" w:hAnsi="Times New Roman" w:cs="Times New Roman"/>
                <w:sz w:val="24"/>
                <w:szCs w:val="24"/>
              </w:rPr>
            </w:pPr>
            <w:r w:rsidRPr="00E21C7C">
              <w:rPr>
                <w:rFonts w:ascii="Times New Roman" w:hAnsi="Times New Roman" w:cs="Times New Roman"/>
                <w:sz w:val="24"/>
                <w:szCs w:val="24"/>
              </w:rPr>
              <w:t>Dressing percentage</w:t>
            </w:r>
          </w:p>
        </w:tc>
        <w:tc>
          <w:tcPr>
            <w:tcW w:w="1305" w:type="dxa"/>
            <w:vAlign w:val="center"/>
          </w:tcPr>
          <w:p w:rsidR="00271D8B" w:rsidRPr="008209C0" w:rsidRDefault="00881079" w:rsidP="003D72D3">
            <w:pPr>
              <w:spacing w:before="120"/>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5</w:t>
            </w:r>
          </w:p>
        </w:tc>
      </w:tr>
      <w:tr w:rsidR="00271D8B" w:rsidRPr="00A84B84" w:rsidTr="00083EC4">
        <w:trPr>
          <w:trHeight w:val="281"/>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p>
        </w:tc>
        <w:tc>
          <w:tcPr>
            <w:tcW w:w="821" w:type="dxa"/>
            <w:gridSpan w:val="4"/>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5.5.2</w:t>
            </w:r>
            <w:r w:rsidR="00083EC4">
              <w:rPr>
                <w:rFonts w:ascii="Times New Roman" w:hAnsi="Times New Roman" w:cs="Times New Roman"/>
                <w:sz w:val="24"/>
                <w:szCs w:val="24"/>
              </w:rPr>
              <w:t>.</w:t>
            </w:r>
          </w:p>
        </w:tc>
        <w:tc>
          <w:tcPr>
            <w:tcW w:w="4312" w:type="dxa"/>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Thigh weight</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6</w:t>
            </w:r>
          </w:p>
        </w:tc>
      </w:tr>
      <w:tr w:rsidR="00271D8B" w:rsidRPr="00A84B84" w:rsidTr="00083EC4">
        <w:trPr>
          <w:trHeight w:val="113"/>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p>
        </w:tc>
        <w:tc>
          <w:tcPr>
            <w:tcW w:w="821" w:type="dxa"/>
            <w:gridSpan w:val="4"/>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5.5.3</w:t>
            </w:r>
            <w:r w:rsidR="00083EC4">
              <w:rPr>
                <w:rFonts w:ascii="Times New Roman" w:hAnsi="Times New Roman" w:cs="Times New Roman"/>
                <w:sz w:val="24"/>
                <w:szCs w:val="24"/>
              </w:rPr>
              <w:t>.</w:t>
            </w:r>
          </w:p>
        </w:tc>
        <w:tc>
          <w:tcPr>
            <w:tcW w:w="4312" w:type="dxa"/>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Breast weight</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6</w:t>
            </w:r>
          </w:p>
        </w:tc>
      </w:tr>
      <w:tr w:rsidR="00271D8B" w:rsidRPr="00A84B84" w:rsidTr="00083EC4">
        <w:trPr>
          <w:trHeight w:val="113"/>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p>
        </w:tc>
        <w:tc>
          <w:tcPr>
            <w:tcW w:w="821" w:type="dxa"/>
            <w:gridSpan w:val="4"/>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5.5.4</w:t>
            </w:r>
            <w:r w:rsidR="00083EC4">
              <w:rPr>
                <w:rFonts w:ascii="Times New Roman" w:hAnsi="Times New Roman" w:cs="Times New Roman"/>
                <w:sz w:val="24"/>
                <w:szCs w:val="24"/>
              </w:rPr>
              <w:t>.</w:t>
            </w:r>
          </w:p>
        </w:tc>
        <w:tc>
          <w:tcPr>
            <w:tcW w:w="4312" w:type="dxa"/>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Abdominal fat weight</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6</w:t>
            </w:r>
          </w:p>
        </w:tc>
      </w:tr>
      <w:tr w:rsidR="00271D8B" w:rsidRPr="00A84B84" w:rsidTr="00083EC4">
        <w:trPr>
          <w:trHeight w:val="171"/>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p>
        </w:tc>
        <w:tc>
          <w:tcPr>
            <w:tcW w:w="821" w:type="dxa"/>
            <w:gridSpan w:val="4"/>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5.5.5</w:t>
            </w:r>
            <w:r w:rsidR="00083EC4">
              <w:rPr>
                <w:rFonts w:ascii="Times New Roman" w:hAnsi="Times New Roman" w:cs="Times New Roman"/>
                <w:sz w:val="24"/>
                <w:szCs w:val="24"/>
              </w:rPr>
              <w:t>.</w:t>
            </w:r>
          </w:p>
        </w:tc>
        <w:tc>
          <w:tcPr>
            <w:tcW w:w="4312" w:type="dxa"/>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Liver weight</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7</w:t>
            </w:r>
          </w:p>
        </w:tc>
      </w:tr>
      <w:tr w:rsidR="00271D8B" w:rsidRPr="00A84B84" w:rsidTr="00083EC4">
        <w:trPr>
          <w:trHeight w:val="187"/>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p>
        </w:tc>
        <w:tc>
          <w:tcPr>
            <w:tcW w:w="821" w:type="dxa"/>
            <w:gridSpan w:val="4"/>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5.5.6</w:t>
            </w:r>
            <w:r w:rsidR="00083EC4">
              <w:rPr>
                <w:rFonts w:ascii="Times New Roman" w:hAnsi="Times New Roman" w:cs="Times New Roman"/>
                <w:sz w:val="24"/>
                <w:szCs w:val="24"/>
              </w:rPr>
              <w:t>.</w:t>
            </w:r>
          </w:p>
        </w:tc>
        <w:tc>
          <w:tcPr>
            <w:tcW w:w="4312" w:type="dxa"/>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Spleen weight</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8</w:t>
            </w:r>
          </w:p>
        </w:tc>
      </w:tr>
      <w:tr w:rsidR="00271D8B" w:rsidRPr="00A84B84" w:rsidTr="00083EC4">
        <w:trPr>
          <w:trHeight w:val="144"/>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p>
        </w:tc>
        <w:tc>
          <w:tcPr>
            <w:tcW w:w="821" w:type="dxa"/>
            <w:gridSpan w:val="4"/>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5.5.7</w:t>
            </w:r>
            <w:r w:rsidR="00083EC4">
              <w:rPr>
                <w:rFonts w:ascii="Times New Roman" w:hAnsi="Times New Roman" w:cs="Times New Roman"/>
                <w:sz w:val="24"/>
                <w:szCs w:val="24"/>
              </w:rPr>
              <w:t>.</w:t>
            </w:r>
          </w:p>
        </w:tc>
        <w:tc>
          <w:tcPr>
            <w:tcW w:w="4312" w:type="dxa"/>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Thymus weight</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8</w:t>
            </w:r>
          </w:p>
        </w:tc>
      </w:tr>
      <w:tr w:rsidR="00271D8B" w:rsidRPr="00A84B84" w:rsidTr="00083EC4">
        <w:trPr>
          <w:trHeight w:val="156"/>
          <w:jc w:val="center"/>
        </w:trPr>
        <w:tc>
          <w:tcPr>
            <w:tcW w:w="1904" w:type="dxa"/>
            <w:vAlign w:val="center"/>
          </w:tcPr>
          <w:p w:rsidR="00271D8B" w:rsidRPr="00A96D6E" w:rsidRDefault="00271D8B" w:rsidP="0070369A">
            <w:pPr>
              <w:rPr>
                <w:rFonts w:ascii="Times New Roman" w:hAnsi="Times New Roman" w:cs="Times New Roman"/>
                <w:sz w:val="24"/>
                <w:szCs w:val="24"/>
              </w:rPr>
            </w:pPr>
          </w:p>
        </w:tc>
        <w:tc>
          <w:tcPr>
            <w:tcW w:w="576" w:type="dxa"/>
            <w:vAlign w:val="center"/>
          </w:tcPr>
          <w:p w:rsidR="00271D8B" w:rsidRPr="00A96D6E" w:rsidRDefault="00271D8B" w:rsidP="0070369A">
            <w:pPr>
              <w:rPr>
                <w:rFonts w:ascii="Times New Roman" w:hAnsi="Times New Roman" w:cs="Times New Roman"/>
                <w:sz w:val="24"/>
                <w:szCs w:val="24"/>
              </w:rPr>
            </w:pPr>
          </w:p>
        </w:tc>
        <w:tc>
          <w:tcPr>
            <w:tcW w:w="821" w:type="dxa"/>
            <w:gridSpan w:val="4"/>
            <w:vAlign w:val="center"/>
          </w:tcPr>
          <w:p w:rsidR="00271D8B" w:rsidRPr="00A96D6E" w:rsidRDefault="00271D8B" w:rsidP="0070369A">
            <w:pPr>
              <w:rPr>
                <w:rFonts w:ascii="Times New Roman" w:hAnsi="Times New Roman" w:cs="Times New Roman"/>
                <w:sz w:val="24"/>
                <w:szCs w:val="24"/>
              </w:rPr>
            </w:pPr>
            <w:r>
              <w:rPr>
                <w:rFonts w:ascii="Times New Roman" w:hAnsi="Times New Roman" w:cs="Times New Roman"/>
                <w:sz w:val="24"/>
                <w:szCs w:val="24"/>
              </w:rPr>
              <w:t>5.5.8</w:t>
            </w:r>
            <w:r w:rsidR="00083EC4">
              <w:rPr>
                <w:rFonts w:ascii="Times New Roman" w:hAnsi="Times New Roman" w:cs="Times New Roman"/>
                <w:sz w:val="24"/>
                <w:szCs w:val="24"/>
              </w:rPr>
              <w:t>.</w:t>
            </w:r>
          </w:p>
        </w:tc>
        <w:tc>
          <w:tcPr>
            <w:tcW w:w="4312" w:type="dxa"/>
            <w:vAlign w:val="center"/>
          </w:tcPr>
          <w:p w:rsidR="00271D8B" w:rsidRPr="00A96D6E" w:rsidRDefault="00271D8B" w:rsidP="0070369A">
            <w:pPr>
              <w:rPr>
                <w:rFonts w:ascii="Times New Roman" w:hAnsi="Times New Roman" w:cs="Times New Roman"/>
                <w:sz w:val="24"/>
                <w:szCs w:val="24"/>
              </w:rPr>
            </w:pPr>
            <w:r w:rsidRPr="00E21C7C">
              <w:rPr>
                <w:rFonts w:ascii="Times New Roman" w:hAnsi="Times New Roman" w:cs="Times New Roman"/>
                <w:sz w:val="24"/>
                <w:szCs w:val="24"/>
              </w:rPr>
              <w:t>Other parameters</w:t>
            </w:r>
          </w:p>
        </w:tc>
        <w:tc>
          <w:tcPr>
            <w:tcW w:w="1305" w:type="dxa"/>
            <w:vAlign w:val="center"/>
          </w:tcPr>
          <w:p w:rsidR="00271D8B" w:rsidRPr="008209C0" w:rsidRDefault="00881079" w:rsidP="00881079">
            <w:pPr>
              <w:jc w:val="center"/>
              <w:rPr>
                <w:rFonts w:ascii="Times New Roman" w:hAnsi="Times New Roman" w:cs="Times New Roman"/>
                <w:sz w:val="24"/>
                <w:szCs w:val="24"/>
              </w:rPr>
            </w:pPr>
            <w:r>
              <w:rPr>
                <w:rFonts w:ascii="Times New Roman" w:hAnsi="Times New Roman" w:cs="Times New Roman"/>
                <w:sz w:val="24"/>
                <w:szCs w:val="24"/>
              </w:rPr>
              <w:t>2</w:t>
            </w:r>
            <w:r w:rsidR="004E202E">
              <w:rPr>
                <w:rFonts w:ascii="Times New Roman" w:hAnsi="Times New Roman" w:cs="Times New Roman"/>
                <w:sz w:val="24"/>
                <w:szCs w:val="24"/>
              </w:rPr>
              <w:t>8</w:t>
            </w:r>
          </w:p>
        </w:tc>
      </w:tr>
      <w:tr w:rsidR="00271D8B" w:rsidRPr="00A84B84" w:rsidTr="00083EC4">
        <w:trPr>
          <w:trHeight w:val="436"/>
          <w:jc w:val="center"/>
        </w:trPr>
        <w:tc>
          <w:tcPr>
            <w:tcW w:w="1904" w:type="dxa"/>
            <w:vAlign w:val="center"/>
          </w:tcPr>
          <w:p w:rsidR="00271D8B" w:rsidRPr="00A84B84" w:rsidRDefault="00271D8B" w:rsidP="005F69C0">
            <w:pPr>
              <w:spacing w:before="240"/>
              <w:rPr>
                <w:rFonts w:ascii="Times New Roman" w:hAnsi="Times New Roman" w:cs="Times New Roman"/>
                <w:b/>
                <w:bCs/>
                <w:sz w:val="28"/>
              </w:rPr>
            </w:pPr>
            <w:r w:rsidRPr="00A84B84">
              <w:rPr>
                <w:rFonts w:ascii="Times New Roman" w:hAnsi="Times New Roman" w:cs="Times New Roman"/>
                <w:b/>
                <w:bCs/>
                <w:sz w:val="28"/>
              </w:rPr>
              <w:t>Chapter VI</w:t>
            </w:r>
          </w:p>
        </w:tc>
        <w:tc>
          <w:tcPr>
            <w:tcW w:w="5709" w:type="dxa"/>
            <w:gridSpan w:val="6"/>
            <w:vAlign w:val="center"/>
          </w:tcPr>
          <w:p w:rsidR="00271D8B" w:rsidRPr="00A84B84" w:rsidRDefault="00271D8B" w:rsidP="005F69C0">
            <w:pPr>
              <w:spacing w:before="240"/>
              <w:rPr>
                <w:rFonts w:ascii="Times New Roman" w:hAnsi="Times New Roman" w:cs="Times New Roman"/>
                <w:b/>
                <w:bCs/>
                <w:sz w:val="28"/>
              </w:rPr>
            </w:pPr>
            <w:r w:rsidRPr="00A84B84">
              <w:rPr>
                <w:rFonts w:ascii="Times New Roman" w:hAnsi="Times New Roman" w:cs="Times New Roman"/>
                <w:b/>
                <w:bCs/>
                <w:sz w:val="28"/>
              </w:rPr>
              <w:t>Conclusion</w:t>
            </w:r>
          </w:p>
        </w:tc>
        <w:tc>
          <w:tcPr>
            <w:tcW w:w="1305" w:type="dxa"/>
            <w:vAlign w:val="center"/>
          </w:tcPr>
          <w:p w:rsidR="00271D8B" w:rsidRPr="008209C0" w:rsidRDefault="00881079" w:rsidP="005F69C0">
            <w:pPr>
              <w:spacing w:before="240"/>
              <w:jc w:val="center"/>
              <w:rPr>
                <w:rFonts w:ascii="Times New Roman" w:hAnsi="Times New Roman" w:cs="Times New Roman"/>
                <w:b/>
                <w:bCs/>
                <w:sz w:val="28"/>
              </w:rPr>
            </w:pPr>
            <w:r>
              <w:rPr>
                <w:rFonts w:ascii="Times New Roman" w:hAnsi="Times New Roman" w:cs="Times New Roman"/>
                <w:b/>
                <w:bCs/>
                <w:sz w:val="28"/>
              </w:rPr>
              <w:t>2</w:t>
            </w:r>
            <w:r w:rsidR="004E202E">
              <w:rPr>
                <w:rFonts w:ascii="Times New Roman" w:hAnsi="Times New Roman" w:cs="Times New Roman"/>
                <w:b/>
                <w:bCs/>
                <w:sz w:val="28"/>
              </w:rPr>
              <w:t>9</w:t>
            </w:r>
          </w:p>
        </w:tc>
      </w:tr>
      <w:tr w:rsidR="00271D8B" w:rsidRPr="00A84B84" w:rsidTr="00083EC4">
        <w:trPr>
          <w:trHeight w:val="436"/>
          <w:jc w:val="center"/>
        </w:trPr>
        <w:tc>
          <w:tcPr>
            <w:tcW w:w="1904" w:type="dxa"/>
            <w:vAlign w:val="center"/>
          </w:tcPr>
          <w:p w:rsidR="00271D8B" w:rsidRPr="00A84B84" w:rsidRDefault="00271D8B" w:rsidP="00024103">
            <w:pPr>
              <w:rPr>
                <w:rFonts w:ascii="Times New Roman" w:hAnsi="Times New Roman" w:cs="Times New Roman"/>
                <w:b/>
                <w:bCs/>
                <w:sz w:val="28"/>
              </w:rPr>
            </w:pPr>
            <w:r w:rsidRPr="00A84B84">
              <w:rPr>
                <w:rFonts w:ascii="Times New Roman" w:hAnsi="Times New Roman" w:cs="Times New Roman"/>
                <w:b/>
                <w:bCs/>
                <w:sz w:val="28"/>
              </w:rPr>
              <w:t>Chapter VII</w:t>
            </w:r>
          </w:p>
        </w:tc>
        <w:tc>
          <w:tcPr>
            <w:tcW w:w="5709" w:type="dxa"/>
            <w:gridSpan w:val="6"/>
            <w:vAlign w:val="center"/>
          </w:tcPr>
          <w:p w:rsidR="00271D8B" w:rsidRPr="00A84B84" w:rsidRDefault="00271D8B" w:rsidP="00024103">
            <w:pPr>
              <w:rPr>
                <w:rFonts w:ascii="Times New Roman" w:hAnsi="Times New Roman" w:cs="Times New Roman"/>
                <w:b/>
                <w:bCs/>
                <w:sz w:val="28"/>
              </w:rPr>
            </w:pPr>
            <w:r w:rsidRPr="00A84B84">
              <w:rPr>
                <w:rFonts w:ascii="Times New Roman" w:hAnsi="Times New Roman" w:cs="Times New Roman"/>
                <w:b/>
                <w:bCs/>
                <w:sz w:val="28"/>
              </w:rPr>
              <w:t>Recommendation</w:t>
            </w:r>
          </w:p>
        </w:tc>
        <w:tc>
          <w:tcPr>
            <w:tcW w:w="1305" w:type="dxa"/>
            <w:vAlign w:val="center"/>
          </w:tcPr>
          <w:p w:rsidR="00271D8B" w:rsidRPr="008209C0" w:rsidRDefault="004E202E" w:rsidP="00024103">
            <w:pPr>
              <w:jc w:val="center"/>
              <w:rPr>
                <w:rFonts w:ascii="Times New Roman" w:hAnsi="Times New Roman" w:cs="Times New Roman"/>
                <w:b/>
                <w:bCs/>
                <w:sz w:val="28"/>
              </w:rPr>
            </w:pPr>
            <w:r>
              <w:rPr>
                <w:rFonts w:ascii="Times New Roman" w:hAnsi="Times New Roman" w:cs="Times New Roman"/>
                <w:b/>
                <w:bCs/>
                <w:sz w:val="28"/>
              </w:rPr>
              <w:t>30</w:t>
            </w:r>
          </w:p>
        </w:tc>
      </w:tr>
      <w:tr w:rsidR="00271D8B" w:rsidRPr="00A84B84" w:rsidTr="00083EC4">
        <w:trPr>
          <w:trHeight w:val="450"/>
          <w:jc w:val="center"/>
        </w:trPr>
        <w:tc>
          <w:tcPr>
            <w:tcW w:w="1904" w:type="dxa"/>
            <w:vAlign w:val="center"/>
          </w:tcPr>
          <w:p w:rsidR="00271D8B" w:rsidRPr="00A84B84" w:rsidRDefault="00271D8B" w:rsidP="00024103">
            <w:pPr>
              <w:rPr>
                <w:rFonts w:ascii="Times New Roman" w:hAnsi="Times New Roman" w:cs="Times New Roman"/>
                <w:b/>
                <w:bCs/>
                <w:sz w:val="28"/>
              </w:rPr>
            </w:pPr>
            <w:r w:rsidRPr="00A84B84">
              <w:rPr>
                <w:rFonts w:ascii="Times New Roman" w:hAnsi="Times New Roman" w:cs="Times New Roman"/>
                <w:b/>
                <w:bCs/>
                <w:sz w:val="28"/>
              </w:rPr>
              <w:t>Chapter VIII</w:t>
            </w:r>
          </w:p>
        </w:tc>
        <w:tc>
          <w:tcPr>
            <w:tcW w:w="5709" w:type="dxa"/>
            <w:gridSpan w:val="6"/>
            <w:vAlign w:val="center"/>
          </w:tcPr>
          <w:p w:rsidR="00271D8B" w:rsidRPr="00A84B84" w:rsidRDefault="00271D8B" w:rsidP="00024103">
            <w:pPr>
              <w:rPr>
                <w:rFonts w:ascii="Times New Roman" w:hAnsi="Times New Roman" w:cs="Times New Roman"/>
                <w:b/>
                <w:bCs/>
                <w:sz w:val="28"/>
              </w:rPr>
            </w:pPr>
            <w:r w:rsidRPr="00A84B84">
              <w:rPr>
                <w:rFonts w:ascii="Times New Roman" w:hAnsi="Times New Roman" w:cs="Times New Roman"/>
                <w:b/>
                <w:bCs/>
                <w:sz w:val="28"/>
              </w:rPr>
              <w:t>References</w:t>
            </w:r>
          </w:p>
        </w:tc>
        <w:tc>
          <w:tcPr>
            <w:tcW w:w="1305" w:type="dxa"/>
            <w:vAlign w:val="center"/>
          </w:tcPr>
          <w:p w:rsidR="00271D8B" w:rsidRPr="008209C0" w:rsidRDefault="004E202E" w:rsidP="00024103">
            <w:pPr>
              <w:jc w:val="center"/>
              <w:rPr>
                <w:rFonts w:ascii="Times New Roman" w:hAnsi="Times New Roman" w:cs="Times New Roman"/>
                <w:b/>
                <w:bCs/>
                <w:sz w:val="28"/>
              </w:rPr>
            </w:pPr>
            <w:r>
              <w:rPr>
                <w:rFonts w:ascii="Times New Roman" w:hAnsi="Times New Roman" w:cs="Times New Roman"/>
                <w:b/>
                <w:bCs/>
                <w:sz w:val="28"/>
              </w:rPr>
              <w:t>31</w:t>
            </w:r>
            <w:r w:rsidR="00881079">
              <w:rPr>
                <w:rFonts w:ascii="Times New Roman" w:hAnsi="Times New Roman" w:cs="Times New Roman"/>
                <w:b/>
                <w:bCs/>
                <w:sz w:val="28"/>
              </w:rPr>
              <w:t>-3</w:t>
            </w:r>
            <w:r>
              <w:rPr>
                <w:rFonts w:ascii="Times New Roman" w:hAnsi="Times New Roman" w:cs="Times New Roman"/>
                <w:b/>
                <w:bCs/>
                <w:sz w:val="28"/>
              </w:rPr>
              <w:t>9</w:t>
            </w:r>
          </w:p>
        </w:tc>
      </w:tr>
      <w:tr w:rsidR="001C1511" w:rsidRPr="00A84B84" w:rsidTr="00083EC4">
        <w:trPr>
          <w:trHeight w:val="450"/>
          <w:jc w:val="center"/>
        </w:trPr>
        <w:tc>
          <w:tcPr>
            <w:tcW w:w="1904" w:type="dxa"/>
            <w:vAlign w:val="center"/>
          </w:tcPr>
          <w:p w:rsidR="001C1511" w:rsidRPr="00A84B84" w:rsidRDefault="001C1511" w:rsidP="00024103">
            <w:pPr>
              <w:rPr>
                <w:rFonts w:ascii="Times New Roman" w:hAnsi="Times New Roman" w:cs="Times New Roman"/>
                <w:b/>
                <w:bCs/>
                <w:sz w:val="28"/>
              </w:rPr>
            </w:pPr>
          </w:p>
        </w:tc>
        <w:tc>
          <w:tcPr>
            <w:tcW w:w="5709" w:type="dxa"/>
            <w:gridSpan w:val="6"/>
            <w:vAlign w:val="center"/>
          </w:tcPr>
          <w:p w:rsidR="001C1511" w:rsidRPr="00A84B84" w:rsidRDefault="001C1511" w:rsidP="00024103">
            <w:pPr>
              <w:rPr>
                <w:rFonts w:ascii="Times New Roman" w:hAnsi="Times New Roman" w:cs="Times New Roman"/>
                <w:b/>
                <w:bCs/>
                <w:sz w:val="28"/>
              </w:rPr>
            </w:pPr>
            <w:r w:rsidRPr="001C1511">
              <w:rPr>
                <w:rFonts w:ascii="Times New Roman" w:hAnsi="Times New Roman" w:cs="Times New Roman"/>
                <w:b/>
                <w:bCs/>
                <w:sz w:val="28"/>
              </w:rPr>
              <w:t>Brief biography</w:t>
            </w:r>
          </w:p>
        </w:tc>
        <w:tc>
          <w:tcPr>
            <w:tcW w:w="1305" w:type="dxa"/>
            <w:vAlign w:val="center"/>
          </w:tcPr>
          <w:p w:rsidR="001C1511" w:rsidRDefault="004E202E" w:rsidP="00024103">
            <w:pPr>
              <w:jc w:val="center"/>
              <w:rPr>
                <w:rFonts w:ascii="Times New Roman" w:hAnsi="Times New Roman" w:cs="Times New Roman"/>
                <w:b/>
                <w:bCs/>
                <w:sz w:val="28"/>
              </w:rPr>
            </w:pPr>
            <w:r>
              <w:rPr>
                <w:rFonts w:ascii="Times New Roman" w:hAnsi="Times New Roman" w:cs="Times New Roman"/>
                <w:b/>
                <w:bCs/>
                <w:sz w:val="28"/>
              </w:rPr>
              <w:t>40</w:t>
            </w:r>
          </w:p>
        </w:tc>
      </w:tr>
    </w:tbl>
    <w:p w:rsidR="00271D8B" w:rsidRDefault="00271D8B" w:rsidP="005F69C0">
      <w:pPr>
        <w:spacing w:after="0" w:line="360" w:lineRule="auto"/>
        <w:rPr>
          <w:rFonts w:ascii="Times New Roman" w:hAnsi="Times New Roman" w:cs="Times New Roman"/>
          <w:sz w:val="24"/>
          <w:szCs w:val="24"/>
        </w:rPr>
        <w:sectPr w:rsidR="00271D8B" w:rsidSect="00D6321B">
          <w:footerReference w:type="default" r:id="rId13"/>
          <w:pgSz w:w="11907" w:h="16839" w:code="9"/>
          <w:pgMar w:top="1440" w:right="1080" w:bottom="1440" w:left="2520" w:header="720" w:footer="115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9"/>
        <w:gridCol w:w="1083"/>
        <w:gridCol w:w="296"/>
        <w:gridCol w:w="5580"/>
      </w:tblGrid>
      <w:tr w:rsidR="0014361F" w:rsidRPr="00C16A01" w:rsidTr="0014361F">
        <w:tc>
          <w:tcPr>
            <w:tcW w:w="8388" w:type="dxa"/>
            <w:gridSpan w:val="4"/>
          </w:tcPr>
          <w:p w:rsidR="0014361F" w:rsidRPr="00584B94" w:rsidRDefault="0014361F" w:rsidP="0014361F">
            <w:pPr>
              <w:spacing w:after="480"/>
              <w:jc w:val="center"/>
              <w:rPr>
                <w:rFonts w:ascii="Times New Roman" w:hAnsi="Times New Roman" w:cs="Times New Roman"/>
                <w:b/>
                <w:bCs/>
                <w:sz w:val="24"/>
                <w:szCs w:val="24"/>
              </w:rPr>
            </w:pPr>
            <w:r w:rsidRPr="00584B94">
              <w:rPr>
                <w:rFonts w:ascii="Times New Roman" w:hAnsi="Times New Roman" w:cs="Times New Roman"/>
                <w:b/>
                <w:bCs/>
                <w:sz w:val="28"/>
              </w:rPr>
              <w:lastRenderedPageBreak/>
              <w:t>List of Abbreviation</w:t>
            </w:r>
            <w:r w:rsidR="000D1450">
              <w:rPr>
                <w:rFonts w:ascii="Times New Roman" w:hAnsi="Times New Roman" w:cs="Times New Roman"/>
                <w:b/>
                <w:bCs/>
                <w:sz w:val="28"/>
              </w:rPr>
              <w:t>s</w:t>
            </w:r>
          </w:p>
        </w:tc>
      </w:tr>
      <w:tr w:rsidR="005A332A" w:rsidRPr="00C16A01" w:rsidTr="0014361F">
        <w:tc>
          <w:tcPr>
            <w:tcW w:w="1429" w:type="dxa"/>
          </w:tcPr>
          <w:p w:rsidR="005A332A" w:rsidRDefault="005A332A" w:rsidP="00851D16">
            <w:pPr>
              <w:rPr>
                <w:rFonts w:ascii="Times New Roman" w:eastAsia="Times New Roman" w:hAnsi="Times New Roman"/>
                <w:sz w:val="24"/>
                <w:szCs w:val="24"/>
              </w:rPr>
            </w:pPr>
          </w:p>
        </w:tc>
        <w:tc>
          <w:tcPr>
            <w:tcW w:w="1083" w:type="dxa"/>
          </w:tcPr>
          <w:p w:rsidR="005A332A" w:rsidRPr="00C16A01" w:rsidRDefault="005A332A" w:rsidP="00851D16">
            <w:pPr>
              <w:spacing w:line="276" w:lineRule="auto"/>
              <w:rPr>
                <w:rFonts w:ascii="Times New Roman" w:hAnsi="Times New Roman" w:cs="Times New Roman"/>
                <w:sz w:val="24"/>
                <w:szCs w:val="24"/>
              </w:rPr>
            </w:pPr>
            <w:r>
              <w:rPr>
                <w:rFonts w:ascii="Times New Roman" w:eastAsia="Times New Roman" w:hAnsi="Times New Roman"/>
                <w:sz w:val="24"/>
                <w:szCs w:val="24"/>
              </w:rPr>
              <w:t>˂</w:t>
            </w:r>
          </w:p>
        </w:tc>
        <w:tc>
          <w:tcPr>
            <w:tcW w:w="296" w:type="dxa"/>
          </w:tcPr>
          <w:p w:rsidR="005A332A" w:rsidRPr="00C16A01"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Less than</w:t>
            </w:r>
          </w:p>
        </w:tc>
      </w:tr>
      <w:tr w:rsidR="005A332A" w:rsidRPr="00C16A01" w:rsidTr="0014361F">
        <w:tc>
          <w:tcPr>
            <w:tcW w:w="1429" w:type="dxa"/>
          </w:tcPr>
          <w:p w:rsidR="005A332A" w:rsidRPr="00C16A01" w:rsidRDefault="005A332A" w:rsidP="00D6321B">
            <w:pPr>
              <w:rPr>
                <w:rFonts w:ascii="Times New Roman" w:hAnsi="Times New Roman" w:cs="Times New Roman"/>
                <w:sz w:val="24"/>
                <w:szCs w:val="24"/>
              </w:rPr>
            </w:pPr>
          </w:p>
        </w:tc>
        <w:tc>
          <w:tcPr>
            <w:tcW w:w="1083"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w:t>
            </w:r>
          </w:p>
        </w:tc>
        <w:tc>
          <w:tcPr>
            <w:tcW w:w="296" w:type="dxa"/>
          </w:tcPr>
          <w:p w:rsidR="005A332A" w:rsidRPr="00C16A01"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Percentage</w:t>
            </w:r>
          </w:p>
        </w:tc>
      </w:tr>
      <w:tr w:rsidR="005A332A" w:rsidRPr="00C16A01" w:rsidTr="0014361F">
        <w:tc>
          <w:tcPr>
            <w:tcW w:w="1429" w:type="dxa"/>
          </w:tcPr>
          <w:p w:rsidR="005A332A" w:rsidRDefault="005A332A" w:rsidP="00D6321B">
            <w:pPr>
              <w:rPr>
                <w:rFonts w:ascii="Times New Roman" w:hAnsi="Times New Roman" w:cs="Times New Roman"/>
                <w:sz w:val="24"/>
                <w:szCs w:val="24"/>
              </w:rPr>
            </w:pPr>
          </w:p>
        </w:tc>
        <w:tc>
          <w:tcPr>
            <w:tcW w:w="1083" w:type="dxa"/>
          </w:tcPr>
          <w:p w:rsidR="005A332A" w:rsidRPr="00C16A01"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&gt;</w:t>
            </w:r>
          </w:p>
        </w:tc>
        <w:tc>
          <w:tcPr>
            <w:tcW w:w="296" w:type="dxa"/>
          </w:tcPr>
          <w:p w:rsidR="005A332A" w:rsidRPr="00C16A01"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Greater than</w:t>
            </w:r>
          </w:p>
        </w:tc>
      </w:tr>
      <w:tr w:rsidR="005A332A" w:rsidRPr="00C16A01" w:rsidTr="0014361F">
        <w:tc>
          <w:tcPr>
            <w:tcW w:w="1429" w:type="dxa"/>
          </w:tcPr>
          <w:p w:rsidR="005A332A" w:rsidRDefault="005A332A" w:rsidP="00D6321B">
            <w:pPr>
              <w:rPr>
                <w:rFonts w:ascii="Times New Roman" w:hAnsi="Times New Roman" w:cs="Times New Roman"/>
                <w:sz w:val="24"/>
                <w:szCs w:val="24"/>
              </w:rPr>
            </w:pPr>
          </w:p>
        </w:tc>
        <w:tc>
          <w:tcPr>
            <w:tcW w:w="1083" w:type="dxa"/>
          </w:tcPr>
          <w:p w:rsidR="005A332A" w:rsidRPr="00DA1FEC" w:rsidRDefault="005A332A" w:rsidP="00D6321B">
            <w:pPr>
              <w:rPr>
                <w:rFonts w:ascii="Times New Roman" w:hAnsi="Times New Roman" w:cs="Times New Roman"/>
                <w:sz w:val="24"/>
                <w:szCs w:val="24"/>
              </w:rPr>
            </w:pPr>
            <w:r>
              <w:rPr>
                <w:rFonts w:ascii="Times New Roman" w:hAnsi="Times New Roman" w:cs="Times New Roman"/>
                <w:sz w:val="24"/>
                <w:szCs w:val="24"/>
              </w:rPr>
              <w:t>AMP</w:t>
            </w:r>
          </w:p>
        </w:tc>
        <w:tc>
          <w:tcPr>
            <w:tcW w:w="296"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7F3CCD" w:rsidRDefault="005A332A" w:rsidP="00D6321B">
            <w:pPr>
              <w:rPr>
                <w:rFonts w:ascii="Times New Roman" w:hAnsi="Times New Roman" w:cs="Times New Roman"/>
                <w:sz w:val="24"/>
                <w:szCs w:val="24"/>
              </w:rPr>
            </w:pPr>
            <w:r>
              <w:rPr>
                <w:rFonts w:ascii="Times New Roman" w:hAnsi="Times New Roman" w:cs="Times New Roman"/>
                <w:sz w:val="24"/>
                <w:szCs w:val="24"/>
              </w:rPr>
              <w:t xml:space="preserve">Adenosine </w:t>
            </w:r>
            <w:r w:rsidRPr="007F3CCD">
              <w:rPr>
                <w:rFonts w:ascii="Times New Roman" w:hAnsi="Times New Roman" w:cs="Times New Roman"/>
                <w:sz w:val="24"/>
                <w:szCs w:val="24"/>
              </w:rPr>
              <w:t>monophosphate</w:t>
            </w:r>
          </w:p>
        </w:tc>
      </w:tr>
      <w:tr w:rsidR="005A332A" w:rsidRPr="00C16A01" w:rsidTr="0014361F">
        <w:tc>
          <w:tcPr>
            <w:tcW w:w="1429" w:type="dxa"/>
          </w:tcPr>
          <w:p w:rsidR="005A332A" w:rsidRPr="00C16A01" w:rsidRDefault="005A332A" w:rsidP="00D6321B">
            <w:pPr>
              <w:rPr>
                <w:rFonts w:ascii="Times New Roman" w:hAnsi="Times New Roman" w:cs="Times New Roman"/>
                <w:sz w:val="24"/>
                <w:szCs w:val="24"/>
              </w:rPr>
            </w:pPr>
          </w:p>
        </w:tc>
        <w:tc>
          <w:tcPr>
            <w:tcW w:w="1083"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ANOVA</w:t>
            </w:r>
          </w:p>
        </w:tc>
        <w:tc>
          <w:tcPr>
            <w:tcW w:w="296" w:type="dxa"/>
          </w:tcPr>
          <w:p w:rsidR="005A332A" w:rsidRPr="00C16A01"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Analysis of variance</w:t>
            </w:r>
          </w:p>
        </w:tc>
      </w:tr>
      <w:tr w:rsidR="005A332A" w:rsidRPr="00C16A01" w:rsidTr="0014361F">
        <w:tc>
          <w:tcPr>
            <w:tcW w:w="1429" w:type="dxa"/>
          </w:tcPr>
          <w:p w:rsidR="005A332A" w:rsidRDefault="005A332A" w:rsidP="00D6321B">
            <w:pPr>
              <w:rPr>
                <w:rFonts w:ascii="Times New Roman" w:hAnsi="Times New Roman" w:cs="Times New Roman"/>
                <w:sz w:val="24"/>
                <w:szCs w:val="24"/>
              </w:rPr>
            </w:pPr>
          </w:p>
        </w:tc>
        <w:tc>
          <w:tcPr>
            <w:tcW w:w="1083" w:type="dxa"/>
          </w:tcPr>
          <w:p w:rsidR="005A332A" w:rsidRPr="00DA1FEC" w:rsidRDefault="005A332A" w:rsidP="00D6321B">
            <w:pPr>
              <w:rPr>
                <w:rFonts w:ascii="Times New Roman" w:hAnsi="Times New Roman" w:cs="Times New Roman"/>
                <w:sz w:val="24"/>
                <w:szCs w:val="24"/>
              </w:rPr>
            </w:pPr>
            <w:r>
              <w:rPr>
                <w:rFonts w:ascii="Times New Roman" w:hAnsi="Times New Roman" w:cs="Times New Roman"/>
                <w:sz w:val="24"/>
                <w:szCs w:val="24"/>
              </w:rPr>
              <w:t>ATP</w:t>
            </w:r>
          </w:p>
        </w:tc>
        <w:tc>
          <w:tcPr>
            <w:tcW w:w="296"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7F3CCD" w:rsidRDefault="002132C4" w:rsidP="00D6321B">
            <w:pPr>
              <w:rPr>
                <w:rFonts w:ascii="Times New Roman" w:hAnsi="Times New Roman" w:cs="Times New Roman"/>
                <w:sz w:val="24"/>
                <w:szCs w:val="24"/>
              </w:rPr>
            </w:pPr>
            <w:r>
              <w:rPr>
                <w:rFonts w:ascii="Times New Roman" w:hAnsi="Times New Roman" w:cs="Times New Roman"/>
                <w:sz w:val="24"/>
                <w:szCs w:val="24"/>
              </w:rPr>
              <w:t>Adenosine t</w:t>
            </w:r>
            <w:r w:rsidR="005A332A" w:rsidRPr="007F3CCD">
              <w:rPr>
                <w:rFonts w:ascii="Times New Roman" w:hAnsi="Times New Roman" w:cs="Times New Roman"/>
                <w:sz w:val="24"/>
                <w:szCs w:val="24"/>
              </w:rPr>
              <w:t>ri-Phosphate</w:t>
            </w:r>
          </w:p>
        </w:tc>
      </w:tr>
      <w:tr w:rsidR="005A332A" w:rsidRPr="00C16A01" w:rsidTr="0014361F">
        <w:tc>
          <w:tcPr>
            <w:tcW w:w="1429" w:type="dxa"/>
          </w:tcPr>
          <w:p w:rsidR="005A332A" w:rsidRPr="00C16A01" w:rsidRDefault="005A332A" w:rsidP="00D6321B">
            <w:pPr>
              <w:rPr>
                <w:rFonts w:ascii="Times New Roman" w:hAnsi="Times New Roman" w:cs="Times New Roman"/>
                <w:sz w:val="24"/>
                <w:szCs w:val="24"/>
              </w:rPr>
            </w:pPr>
          </w:p>
        </w:tc>
        <w:tc>
          <w:tcPr>
            <w:tcW w:w="1083"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BMD</w:t>
            </w:r>
          </w:p>
        </w:tc>
        <w:tc>
          <w:tcPr>
            <w:tcW w:w="296" w:type="dxa"/>
          </w:tcPr>
          <w:p w:rsidR="005A332A" w:rsidRPr="00C16A01"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Bangladesh</w:t>
            </w:r>
            <w:r>
              <w:rPr>
                <w:rFonts w:ascii="Times New Roman" w:hAnsi="Times New Roman" w:cs="Times New Roman"/>
                <w:sz w:val="24"/>
                <w:szCs w:val="24"/>
              </w:rPr>
              <w:t xml:space="preserve"> </w:t>
            </w:r>
            <w:r w:rsidR="00E83B97">
              <w:rPr>
                <w:rFonts w:ascii="Times New Roman" w:hAnsi="Times New Roman" w:cs="Times New Roman"/>
                <w:sz w:val="24"/>
                <w:szCs w:val="24"/>
              </w:rPr>
              <w:t>m</w:t>
            </w:r>
            <w:r w:rsidRPr="00C16A01">
              <w:rPr>
                <w:rFonts w:ascii="Times New Roman" w:hAnsi="Times New Roman" w:cs="Times New Roman"/>
                <w:sz w:val="24"/>
                <w:szCs w:val="24"/>
              </w:rPr>
              <w:t xml:space="preserve">eteorological </w:t>
            </w:r>
            <w:r w:rsidR="00E83B97">
              <w:rPr>
                <w:rFonts w:ascii="Times New Roman" w:hAnsi="Times New Roman" w:cs="Times New Roman"/>
                <w:sz w:val="24"/>
                <w:szCs w:val="24"/>
              </w:rPr>
              <w:t>d</w:t>
            </w:r>
            <w:r w:rsidRPr="00C16A01">
              <w:rPr>
                <w:rFonts w:ascii="Times New Roman" w:hAnsi="Times New Roman" w:cs="Times New Roman"/>
                <w:sz w:val="24"/>
                <w:szCs w:val="24"/>
              </w:rPr>
              <w:t>epartment</w:t>
            </w:r>
          </w:p>
        </w:tc>
      </w:tr>
      <w:tr w:rsidR="005A332A" w:rsidRPr="00C16A01" w:rsidTr="0014361F">
        <w:tc>
          <w:tcPr>
            <w:tcW w:w="1429" w:type="dxa"/>
          </w:tcPr>
          <w:p w:rsidR="005A332A" w:rsidRPr="00DA1FEC" w:rsidRDefault="005A332A" w:rsidP="00D6321B">
            <w:pPr>
              <w:rPr>
                <w:rFonts w:ascii="Times New Roman" w:hAnsi="Times New Roman" w:cs="Times New Roman"/>
                <w:sz w:val="24"/>
                <w:szCs w:val="24"/>
              </w:rPr>
            </w:pPr>
          </w:p>
        </w:tc>
        <w:tc>
          <w:tcPr>
            <w:tcW w:w="1083" w:type="dxa"/>
          </w:tcPr>
          <w:p w:rsidR="005A332A" w:rsidRDefault="005A332A" w:rsidP="00D6321B">
            <w:pPr>
              <w:rPr>
                <w:rFonts w:ascii="Times New Roman" w:eastAsia="Times New Roman" w:hAnsi="Times New Roman"/>
                <w:sz w:val="24"/>
                <w:szCs w:val="24"/>
              </w:rPr>
            </w:pPr>
            <w:r w:rsidRPr="00DA1FEC">
              <w:rPr>
                <w:rFonts w:ascii="Times New Roman" w:hAnsi="Times New Roman" w:cs="Times New Roman"/>
                <w:sz w:val="24"/>
                <w:szCs w:val="24"/>
              </w:rPr>
              <w:t>CoA</w:t>
            </w:r>
          </w:p>
        </w:tc>
        <w:tc>
          <w:tcPr>
            <w:tcW w:w="296"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C</w:t>
            </w:r>
            <w:r w:rsidRPr="007F3CCD">
              <w:rPr>
                <w:rFonts w:ascii="Times New Roman" w:hAnsi="Times New Roman" w:cs="Times New Roman"/>
                <w:sz w:val="24"/>
                <w:szCs w:val="24"/>
              </w:rPr>
              <w:t>oenzyme A</w:t>
            </w:r>
          </w:p>
        </w:tc>
      </w:tr>
      <w:tr w:rsidR="005A332A" w:rsidRPr="00C16A01" w:rsidTr="0014361F">
        <w:tc>
          <w:tcPr>
            <w:tcW w:w="1429" w:type="dxa"/>
          </w:tcPr>
          <w:p w:rsidR="005A332A" w:rsidRPr="00C16A01" w:rsidRDefault="005A332A" w:rsidP="00D6321B">
            <w:pPr>
              <w:rPr>
                <w:rFonts w:ascii="Times New Roman" w:hAnsi="Times New Roman" w:cs="Times New Roman"/>
                <w:sz w:val="24"/>
                <w:szCs w:val="24"/>
              </w:rPr>
            </w:pPr>
          </w:p>
        </w:tc>
        <w:tc>
          <w:tcPr>
            <w:tcW w:w="1083"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CVASU</w:t>
            </w:r>
          </w:p>
        </w:tc>
        <w:tc>
          <w:tcPr>
            <w:tcW w:w="296" w:type="dxa"/>
          </w:tcPr>
          <w:p w:rsidR="005A332A" w:rsidRPr="00C16A01"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E9508B" w:rsidP="00D6321B">
            <w:pPr>
              <w:spacing w:line="276" w:lineRule="auto"/>
              <w:rPr>
                <w:rFonts w:ascii="Times New Roman" w:hAnsi="Times New Roman" w:cs="Times New Roman"/>
                <w:sz w:val="24"/>
                <w:szCs w:val="24"/>
              </w:rPr>
            </w:pPr>
            <w:r>
              <w:rPr>
                <w:rFonts w:ascii="Times New Roman" w:hAnsi="Times New Roman" w:cs="Times New Roman"/>
                <w:sz w:val="24"/>
                <w:szCs w:val="24"/>
              </w:rPr>
              <w:t>Chittagong veterinary and animal sciences u</w:t>
            </w:r>
            <w:r w:rsidR="005A332A" w:rsidRPr="00C16A01">
              <w:rPr>
                <w:rFonts w:ascii="Times New Roman" w:hAnsi="Times New Roman" w:cs="Times New Roman"/>
                <w:sz w:val="24"/>
                <w:szCs w:val="24"/>
              </w:rPr>
              <w:t>niversity</w:t>
            </w:r>
          </w:p>
        </w:tc>
      </w:tr>
      <w:tr w:rsidR="005A332A" w:rsidRPr="00C16A01" w:rsidTr="0014361F">
        <w:tc>
          <w:tcPr>
            <w:tcW w:w="1429" w:type="dxa"/>
          </w:tcPr>
          <w:p w:rsidR="005A332A" w:rsidRPr="00C16A01" w:rsidRDefault="005A332A" w:rsidP="00D6321B">
            <w:pPr>
              <w:rPr>
                <w:rFonts w:ascii="Times New Roman" w:hAnsi="Times New Roman" w:cs="Times New Roman"/>
                <w:sz w:val="24"/>
                <w:szCs w:val="24"/>
              </w:rPr>
            </w:pPr>
          </w:p>
        </w:tc>
        <w:tc>
          <w:tcPr>
            <w:tcW w:w="1083"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DOC</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E9508B" w:rsidP="00D6321B">
            <w:pPr>
              <w:spacing w:line="276" w:lineRule="auto"/>
              <w:rPr>
                <w:rFonts w:ascii="Times New Roman" w:hAnsi="Times New Roman" w:cs="Times New Roman"/>
                <w:sz w:val="24"/>
                <w:szCs w:val="24"/>
              </w:rPr>
            </w:pPr>
            <w:r>
              <w:rPr>
                <w:rFonts w:ascii="Times New Roman" w:hAnsi="Times New Roman" w:cs="Times New Roman"/>
                <w:sz w:val="24"/>
                <w:szCs w:val="24"/>
              </w:rPr>
              <w:t>Day old c</w:t>
            </w:r>
            <w:r w:rsidR="005A332A" w:rsidRPr="00C16A01">
              <w:rPr>
                <w:rFonts w:ascii="Times New Roman" w:hAnsi="Times New Roman" w:cs="Times New Roman"/>
                <w:sz w:val="24"/>
                <w:szCs w:val="24"/>
              </w:rPr>
              <w:t>hick</w:t>
            </w:r>
          </w:p>
        </w:tc>
      </w:tr>
      <w:tr w:rsidR="005A332A" w:rsidRPr="00C16A01" w:rsidTr="0014361F">
        <w:tc>
          <w:tcPr>
            <w:tcW w:w="1429" w:type="dxa"/>
          </w:tcPr>
          <w:p w:rsidR="005A332A" w:rsidRDefault="005A332A" w:rsidP="00D6321B">
            <w:pPr>
              <w:rPr>
                <w:rFonts w:ascii="Times New Roman" w:hAnsi="Times New Roman" w:cs="Times New Roman"/>
                <w:sz w:val="24"/>
                <w:szCs w:val="24"/>
              </w:rPr>
            </w:pPr>
          </w:p>
        </w:tc>
        <w:tc>
          <w:tcPr>
            <w:tcW w:w="1083" w:type="dxa"/>
          </w:tcPr>
          <w:p w:rsidR="005A332A" w:rsidRPr="00C16A01" w:rsidRDefault="005A332A" w:rsidP="00D6321B">
            <w:pPr>
              <w:rPr>
                <w:rFonts w:ascii="Times New Roman" w:hAnsi="Times New Roman" w:cs="Times New Roman"/>
                <w:sz w:val="24"/>
                <w:szCs w:val="24"/>
              </w:rPr>
            </w:pPr>
            <w:r>
              <w:rPr>
                <w:rFonts w:ascii="Times New Roman" w:hAnsi="Times New Roman" w:cs="Times New Roman"/>
                <w:sz w:val="24"/>
                <w:szCs w:val="24"/>
              </w:rPr>
              <w:t>DM</w:t>
            </w:r>
          </w:p>
        </w:tc>
        <w:tc>
          <w:tcPr>
            <w:tcW w:w="296"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E9508B" w:rsidP="00D6321B">
            <w:pPr>
              <w:rPr>
                <w:rFonts w:ascii="Times New Roman" w:hAnsi="Times New Roman" w:cs="Times New Roman"/>
                <w:sz w:val="24"/>
                <w:szCs w:val="24"/>
              </w:rPr>
            </w:pPr>
            <w:r>
              <w:rPr>
                <w:rFonts w:ascii="Times New Roman" w:hAnsi="Times New Roman" w:cs="Times New Roman"/>
                <w:sz w:val="24"/>
                <w:szCs w:val="24"/>
              </w:rPr>
              <w:t>Dry m</w:t>
            </w:r>
            <w:r w:rsidR="005A332A">
              <w:rPr>
                <w:rFonts w:ascii="Times New Roman" w:hAnsi="Times New Roman" w:cs="Times New Roman"/>
                <w:sz w:val="24"/>
                <w:szCs w:val="24"/>
              </w:rPr>
              <w:t>atter</w:t>
            </w:r>
          </w:p>
        </w:tc>
      </w:tr>
      <w:tr w:rsidR="005A332A" w:rsidRPr="00C16A01" w:rsidTr="0014361F">
        <w:tc>
          <w:tcPr>
            <w:tcW w:w="1429" w:type="dxa"/>
          </w:tcPr>
          <w:p w:rsidR="005A332A" w:rsidRPr="00C16A01" w:rsidRDefault="005A332A" w:rsidP="00D6321B">
            <w:pPr>
              <w:rPr>
                <w:rFonts w:ascii="Times New Roman" w:hAnsi="Times New Roman" w:cs="Times New Roman"/>
                <w:sz w:val="24"/>
                <w:szCs w:val="24"/>
              </w:rPr>
            </w:pPr>
          </w:p>
        </w:tc>
        <w:tc>
          <w:tcPr>
            <w:tcW w:w="1083"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e.g</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Example</w:t>
            </w:r>
          </w:p>
        </w:tc>
      </w:tr>
      <w:tr w:rsidR="005A332A" w:rsidRPr="00C16A01" w:rsidTr="0014361F">
        <w:tc>
          <w:tcPr>
            <w:tcW w:w="1429" w:type="dxa"/>
          </w:tcPr>
          <w:p w:rsidR="005A332A" w:rsidRDefault="005A332A" w:rsidP="00D6321B">
            <w:pPr>
              <w:rPr>
                <w:rFonts w:ascii="Times New Roman" w:eastAsia="Times New Roman" w:hAnsi="Times New Roman"/>
                <w:spacing w:val="-2"/>
                <w:sz w:val="24"/>
                <w:szCs w:val="24"/>
              </w:rPr>
            </w:pPr>
          </w:p>
        </w:tc>
        <w:tc>
          <w:tcPr>
            <w:tcW w:w="1083" w:type="dxa"/>
          </w:tcPr>
          <w:p w:rsidR="005A332A" w:rsidRPr="00C16A01" w:rsidRDefault="005A332A" w:rsidP="00D6321B">
            <w:pPr>
              <w:spacing w:line="276" w:lineRule="auto"/>
              <w:rPr>
                <w:rFonts w:ascii="Times New Roman" w:hAnsi="Times New Roman" w:cs="Times New Roman"/>
                <w:sz w:val="24"/>
                <w:szCs w:val="24"/>
              </w:rPr>
            </w:pPr>
            <w:r>
              <w:rPr>
                <w:rFonts w:ascii="Times New Roman" w:eastAsia="Times New Roman" w:hAnsi="Times New Roman"/>
                <w:spacing w:val="-2"/>
                <w:sz w:val="24"/>
                <w:szCs w:val="24"/>
              </w:rPr>
              <w:t>EE</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Ether extract</w:t>
            </w:r>
          </w:p>
        </w:tc>
      </w:tr>
      <w:tr w:rsidR="005A332A" w:rsidRPr="00C16A01" w:rsidTr="0014361F">
        <w:tc>
          <w:tcPr>
            <w:tcW w:w="1429" w:type="dxa"/>
          </w:tcPr>
          <w:p w:rsidR="005A332A" w:rsidRPr="00C16A01" w:rsidRDefault="005A332A" w:rsidP="00D6321B">
            <w:pPr>
              <w:rPr>
                <w:rFonts w:ascii="Times New Roman" w:eastAsia="Times New Roman" w:hAnsi="Times New Roman"/>
                <w:spacing w:val="-2"/>
                <w:sz w:val="24"/>
                <w:szCs w:val="24"/>
              </w:rPr>
            </w:pPr>
          </w:p>
        </w:tc>
        <w:tc>
          <w:tcPr>
            <w:tcW w:w="1083" w:type="dxa"/>
          </w:tcPr>
          <w:p w:rsidR="005A332A" w:rsidRDefault="005A332A" w:rsidP="00D6321B">
            <w:pPr>
              <w:spacing w:line="276" w:lineRule="auto"/>
              <w:rPr>
                <w:rFonts w:ascii="Times New Roman" w:eastAsia="Times New Roman" w:hAnsi="Times New Roman"/>
                <w:spacing w:val="-2"/>
                <w:sz w:val="24"/>
                <w:szCs w:val="24"/>
              </w:rPr>
            </w:pPr>
            <w:r w:rsidRPr="00A707BF">
              <w:rPr>
                <w:rFonts w:ascii="Times New Roman" w:eastAsia="Times New Roman" w:hAnsi="Times New Roman"/>
                <w:i/>
                <w:iCs/>
                <w:spacing w:val="-2"/>
                <w:sz w:val="24"/>
                <w:szCs w:val="24"/>
              </w:rPr>
              <w:t>et al</w:t>
            </w:r>
            <w:r w:rsidRPr="00C16A01">
              <w:rPr>
                <w:rFonts w:ascii="Times New Roman" w:eastAsia="Times New Roman" w:hAnsi="Times New Roman"/>
                <w:spacing w:val="-2"/>
                <w:sz w:val="24"/>
                <w:szCs w:val="24"/>
              </w:rPr>
              <w:t>.</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And his associates</w:t>
            </w:r>
          </w:p>
        </w:tc>
      </w:tr>
      <w:tr w:rsidR="005A332A" w:rsidRPr="00C16A01" w:rsidTr="0014361F">
        <w:tc>
          <w:tcPr>
            <w:tcW w:w="1429" w:type="dxa"/>
          </w:tcPr>
          <w:p w:rsidR="005A332A" w:rsidRPr="00C16A01" w:rsidRDefault="005A332A" w:rsidP="00D6321B">
            <w:pPr>
              <w:rPr>
                <w:rFonts w:ascii="Times New Roman" w:eastAsia="Times New Roman" w:hAnsi="Times New Roman"/>
                <w:spacing w:val="-2"/>
                <w:sz w:val="24"/>
                <w:szCs w:val="24"/>
              </w:rPr>
            </w:pPr>
          </w:p>
        </w:tc>
        <w:tc>
          <w:tcPr>
            <w:tcW w:w="1083" w:type="dxa"/>
          </w:tcPr>
          <w:p w:rsidR="005A332A" w:rsidRPr="00C16A01" w:rsidRDefault="005A332A" w:rsidP="00D6321B">
            <w:pPr>
              <w:spacing w:line="276" w:lineRule="auto"/>
              <w:rPr>
                <w:rFonts w:ascii="Times New Roman" w:eastAsia="Times New Roman" w:hAnsi="Times New Roman"/>
                <w:spacing w:val="-2"/>
                <w:sz w:val="24"/>
                <w:szCs w:val="24"/>
              </w:rPr>
            </w:pPr>
            <w:r w:rsidRPr="00C16A01">
              <w:rPr>
                <w:rFonts w:ascii="Times New Roman" w:eastAsia="Times New Roman" w:hAnsi="Times New Roman"/>
                <w:spacing w:val="-2"/>
                <w:sz w:val="24"/>
                <w:szCs w:val="24"/>
              </w:rPr>
              <w:t>etc.</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Et cetera</w:t>
            </w:r>
          </w:p>
        </w:tc>
      </w:tr>
      <w:tr w:rsidR="005A332A" w:rsidRPr="00C16A01" w:rsidTr="0014361F">
        <w:tc>
          <w:tcPr>
            <w:tcW w:w="1429" w:type="dxa"/>
          </w:tcPr>
          <w:p w:rsidR="005A332A" w:rsidRPr="00C16A01" w:rsidRDefault="005A332A" w:rsidP="00D6321B">
            <w:pPr>
              <w:rPr>
                <w:rFonts w:ascii="Times New Roman" w:eastAsia="Times New Roman" w:hAnsi="Times New Roman"/>
                <w:spacing w:val="-2"/>
                <w:sz w:val="24"/>
                <w:szCs w:val="24"/>
              </w:rPr>
            </w:pPr>
          </w:p>
        </w:tc>
        <w:tc>
          <w:tcPr>
            <w:tcW w:w="1083" w:type="dxa"/>
          </w:tcPr>
          <w:p w:rsidR="005A332A" w:rsidRPr="00C16A01" w:rsidRDefault="005A332A" w:rsidP="00D6321B">
            <w:pPr>
              <w:spacing w:line="276" w:lineRule="auto"/>
              <w:rPr>
                <w:rFonts w:ascii="Times New Roman" w:eastAsia="Times New Roman" w:hAnsi="Times New Roman"/>
                <w:spacing w:val="-2"/>
                <w:sz w:val="24"/>
                <w:szCs w:val="24"/>
              </w:rPr>
            </w:pPr>
            <w:r w:rsidRPr="00C16A01">
              <w:rPr>
                <w:rFonts w:ascii="Times New Roman" w:eastAsia="Times New Roman" w:hAnsi="Times New Roman"/>
                <w:spacing w:val="-2"/>
                <w:sz w:val="24"/>
                <w:szCs w:val="24"/>
              </w:rPr>
              <w:t>FCR</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Feed conversion ratio</w:t>
            </w:r>
          </w:p>
        </w:tc>
      </w:tr>
      <w:tr w:rsidR="005A332A" w:rsidRPr="00C16A01" w:rsidTr="0014361F">
        <w:tc>
          <w:tcPr>
            <w:tcW w:w="1429" w:type="dxa"/>
          </w:tcPr>
          <w:p w:rsidR="005A332A" w:rsidRPr="00C16A01" w:rsidRDefault="005A332A" w:rsidP="00D6321B">
            <w:pPr>
              <w:rPr>
                <w:rFonts w:ascii="Times New Roman" w:eastAsia="Times New Roman" w:hAnsi="Times New Roman"/>
                <w:spacing w:val="-2"/>
                <w:sz w:val="24"/>
                <w:szCs w:val="24"/>
              </w:rPr>
            </w:pPr>
          </w:p>
        </w:tc>
        <w:tc>
          <w:tcPr>
            <w:tcW w:w="1083" w:type="dxa"/>
          </w:tcPr>
          <w:p w:rsidR="005A332A" w:rsidRPr="00C16A01" w:rsidRDefault="005A332A" w:rsidP="00D6321B">
            <w:pPr>
              <w:spacing w:line="276" w:lineRule="auto"/>
              <w:rPr>
                <w:rFonts w:ascii="Times New Roman" w:eastAsia="Times New Roman" w:hAnsi="Times New Roman"/>
                <w:spacing w:val="-2"/>
                <w:sz w:val="24"/>
                <w:szCs w:val="24"/>
              </w:rPr>
            </w:pPr>
            <w:r>
              <w:rPr>
                <w:rFonts w:ascii="Times New Roman" w:eastAsia="Times New Roman" w:hAnsi="Times New Roman"/>
                <w:spacing w:val="-2"/>
                <w:sz w:val="24"/>
                <w:szCs w:val="24"/>
              </w:rPr>
              <w:t>g</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Gram</w:t>
            </w:r>
          </w:p>
        </w:tc>
      </w:tr>
      <w:tr w:rsidR="005A332A" w:rsidRPr="00C16A01" w:rsidTr="0014361F">
        <w:tc>
          <w:tcPr>
            <w:tcW w:w="1429" w:type="dxa"/>
          </w:tcPr>
          <w:p w:rsidR="005A332A" w:rsidRPr="00C16A01" w:rsidRDefault="005A332A" w:rsidP="00D6321B">
            <w:pPr>
              <w:rPr>
                <w:rFonts w:ascii="Times New Roman" w:eastAsia="Times New Roman" w:hAnsi="Times New Roman"/>
                <w:spacing w:val="-2"/>
                <w:sz w:val="24"/>
                <w:szCs w:val="24"/>
              </w:rPr>
            </w:pPr>
          </w:p>
        </w:tc>
        <w:tc>
          <w:tcPr>
            <w:tcW w:w="1083" w:type="dxa"/>
          </w:tcPr>
          <w:p w:rsidR="005A332A" w:rsidRPr="00C16A01" w:rsidRDefault="005A332A" w:rsidP="00D6321B">
            <w:pPr>
              <w:spacing w:line="276" w:lineRule="auto"/>
              <w:rPr>
                <w:rFonts w:ascii="Times New Roman" w:eastAsia="Times New Roman" w:hAnsi="Times New Roman"/>
                <w:spacing w:val="-2"/>
                <w:sz w:val="24"/>
                <w:szCs w:val="24"/>
              </w:rPr>
            </w:pPr>
            <w:r w:rsidRPr="00C16A01">
              <w:rPr>
                <w:rFonts w:ascii="Times New Roman" w:eastAsia="Times New Roman" w:hAnsi="Times New Roman"/>
                <w:spacing w:val="-2"/>
                <w:sz w:val="24"/>
                <w:szCs w:val="24"/>
              </w:rPr>
              <w:t>i.e.</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That is</w:t>
            </w:r>
          </w:p>
        </w:tc>
      </w:tr>
      <w:tr w:rsidR="005A332A" w:rsidRPr="00C16A01" w:rsidTr="0014361F">
        <w:tc>
          <w:tcPr>
            <w:tcW w:w="1429" w:type="dxa"/>
          </w:tcPr>
          <w:p w:rsidR="005A332A" w:rsidRPr="00C16A01" w:rsidRDefault="005A332A" w:rsidP="00D6321B">
            <w:pPr>
              <w:rPr>
                <w:rFonts w:ascii="Times New Roman" w:eastAsia="Times New Roman" w:hAnsi="Times New Roman"/>
                <w:spacing w:val="-2"/>
                <w:sz w:val="24"/>
                <w:szCs w:val="24"/>
              </w:rPr>
            </w:pPr>
          </w:p>
        </w:tc>
        <w:tc>
          <w:tcPr>
            <w:tcW w:w="1083" w:type="dxa"/>
          </w:tcPr>
          <w:p w:rsidR="005A332A" w:rsidRPr="00C16A01" w:rsidRDefault="005A332A" w:rsidP="00D6321B">
            <w:pPr>
              <w:spacing w:line="276" w:lineRule="auto"/>
              <w:rPr>
                <w:rFonts w:ascii="Times New Roman" w:eastAsia="Times New Roman" w:hAnsi="Times New Roman"/>
                <w:spacing w:val="-2"/>
                <w:sz w:val="24"/>
                <w:szCs w:val="24"/>
              </w:rPr>
            </w:pPr>
            <w:r w:rsidRPr="00C16A01">
              <w:rPr>
                <w:rFonts w:ascii="Times New Roman" w:eastAsia="Times New Roman" w:hAnsi="Times New Roman"/>
                <w:spacing w:val="-2"/>
                <w:sz w:val="24"/>
                <w:szCs w:val="24"/>
              </w:rPr>
              <w:t>Kg</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Kilogram</w:t>
            </w:r>
          </w:p>
        </w:tc>
      </w:tr>
      <w:tr w:rsidR="005A332A" w:rsidRPr="00C16A01" w:rsidTr="0014361F">
        <w:tc>
          <w:tcPr>
            <w:tcW w:w="1429" w:type="dxa"/>
          </w:tcPr>
          <w:p w:rsidR="005A332A" w:rsidRDefault="005A332A" w:rsidP="00D6321B">
            <w:pPr>
              <w:rPr>
                <w:rFonts w:ascii="Times New Roman" w:eastAsia="Times New Roman" w:hAnsi="Times New Roman"/>
                <w:sz w:val="24"/>
                <w:szCs w:val="24"/>
              </w:rPr>
            </w:pPr>
          </w:p>
        </w:tc>
        <w:tc>
          <w:tcPr>
            <w:tcW w:w="1083" w:type="dxa"/>
          </w:tcPr>
          <w:p w:rsidR="005A332A" w:rsidRDefault="005A332A" w:rsidP="00D6321B">
            <w:pPr>
              <w:rPr>
                <w:rFonts w:ascii="Times New Roman" w:eastAsia="Times New Roman" w:hAnsi="Times New Roman"/>
                <w:sz w:val="24"/>
                <w:szCs w:val="24"/>
              </w:rPr>
            </w:pPr>
            <w:r>
              <w:rPr>
                <w:rFonts w:ascii="Times New Roman" w:eastAsia="Times New Roman" w:hAnsi="Times New Roman"/>
                <w:sz w:val="24"/>
                <w:szCs w:val="24"/>
              </w:rPr>
              <w:t>Km</w:t>
            </w:r>
          </w:p>
        </w:tc>
        <w:tc>
          <w:tcPr>
            <w:tcW w:w="296"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Kilometer</w:t>
            </w:r>
          </w:p>
        </w:tc>
      </w:tr>
      <w:tr w:rsidR="005A332A" w:rsidRPr="00C16A01" w:rsidTr="0014361F">
        <w:tc>
          <w:tcPr>
            <w:tcW w:w="1429" w:type="dxa"/>
          </w:tcPr>
          <w:p w:rsidR="005A332A" w:rsidRDefault="005A332A" w:rsidP="00D6321B">
            <w:pPr>
              <w:rPr>
                <w:rFonts w:ascii="Times New Roman" w:eastAsia="Times New Roman" w:hAnsi="Times New Roman"/>
                <w:sz w:val="24"/>
                <w:szCs w:val="24"/>
              </w:rPr>
            </w:pPr>
          </w:p>
        </w:tc>
        <w:tc>
          <w:tcPr>
            <w:tcW w:w="1083" w:type="dxa"/>
          </w:tcPr>
          <w:p w:rsidR="005A332A" w:rsidRDefault="005A332A" w:rsidP="00D6321B">
            <w:pPr>
              <w:rPr>
                <w:rFonts w:ascii="Times New Roman" w:eastAsia="Times New Roman" w:hAnsi="Times New Roman"/>
                <w:sz w:val="24"/>
                <w:szCs w:val="24"/>
              </w:rPr>
            </w:pPr>
            <w:r>
              <w:rPr>
                <w:rFonts w:ascii="Times New Roman" w:eastAsia="Times New Roman" w:hAnsi="Times New Roman"/>
                <w:sz w:val="24"/>
                <w:szCs w:val="24"/>
              </w:rPr>
              <w:t>mg</w:t>
            </w:r>
          </w:p>
        </w:tc>
        <w:tc>
          <w:tcPr>
            <w:tcW w:w="296"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Default="005A332A" w:rsidP="00D6321B">
            <w:pPr>
              <w:rPr>
                <w:rFonts w:ascii="Times New Roman" w:hAnsi="Times New Roman" w:cs="Times New Roman"/>
                <w:sz w:val="24"/>
                <w:szCs w:val="24"/>
              </w:rPr>
            </w:pPr>
            <w:r w:rsidRPr="001E7CA5">
              <w:rPr>
                <w:rFonts w:ascii="Times New Roman" w:hAnsi="Times New Roman" w:cs="Times New Roman"/>
                <w:sz w:val="24"/>
                <w:szCs w:val="24"/>
              </w:rPr>
              <w:t>Milligram</w:t>
            </w:r>
          </w:p>
        </w:tc>
      </w:tr>
      <w:tr w:rsidR="005A332A" w:rsidRPr="00C16A01" w:rsidTr="0014361F">
        <w:tc>
          <w:tcPr>
            <w:tcW w:w="1429" w:type="dxa"/>
          </w:tcPr>
          <w:p w:rsidR="005A332A" w:rsidRDefault="005A332A" w:rsidP="00D6321B">
            <w:pPr>
              <w:rPr>
                <w:rFonts w:ascii="Times New Roman" w:eastAsia="Times New Roman" w:hAnsi="Times New Roman"/>
                <w:sz w:val="24"/>
                <w:szCs w:val="24"/>
              </w:rPr>
            </w:pPr>
          </w:p>
        </w:tc>
        <w:tc>
          <w:tcPr>
            <w:tcW w:w="1083" w:type="dxa"/>
          </w:tcPr>
          <w:p w:rsidR="005A332A" w:rsidRDefault="00D17D71" w:rsidP="00D6321B">
            <w:pPr>
              <w:rPr>
                <w:rFonts w:ascii="Times New Roman" w:eastAsia="Times New Roman" w:hAnsi="Times New Roman"/>
                <w:sz w:val="24"/>
                <w:szCs w:val="24"/>
              </w:rPr>
            </w:pPr>
            <w:r>
              <w:rPr>
                <w:rFonts w:ascii="Times New Roman" w:eastAsia="Times New Roman" w:hAnsi="Times New Roman"/>
                <w:sz w:val="24"/>
                <w:szCs w:val="24"/>
              </w:rPr>
              <w:t>mg/l</w:t>
            </w:r>
          </w:p>
        </w:tc>
        <w:tc>
          <w:tcPr>
            <w:tcW w:w="296" w:type="dxa"/>
          </w:tcPr>
          <w:p w:rsidR="005A332A" w:rsidRDefault="005A332A" w:rsidP="00D6321B">
            <w:pPr>
              <w:rPr>
                <w:rFonts w:ascii="Times New Roman" w:hAnsi="Times New Roman" w:cs="Times New Roman"/>
                <w:sz w:val="24"/>
                <w:szCs w:val="24"/>
              </w:rPr>
            </w:pPr>
          </w:p>
        </w:tc>
        <w:tc>
          <w:tcPr>
            <w:tcW w:w="5580" w:type="dxa"/>
          </w:tcPr>
          <w:p w:rsidR="005A332A" w:rsidRPr="001E7CA5" w:rsidRDefault="005A332A" w:rsidP="00D6321B">
            <w:pPr>
              <w:rPr>
                <w:rFonts w:ascii="Times New Roman" w:hAnsi="Times New Roman" w:cs="Times New Roman"/>
                <w:sz w:val="24"/>
                <w:szCs w:val="24"/>
              </w:rPr>
            </w:pPr>
            <w:r w:rsidRPr="001E7CA5">
              <w:rPr>
                <w:rFonts w:ascii="Times New Roman" w:hAnsi="Times New Roman" w:cs="Times New Roman"/>
                <w:sz w:val="24"/>
                <w:szCs w:val="24"/>
              </w:rPr>
              <w:t>Milligram</w:t>
            </w:r>
            <w:r w:rsidR="00905A49">
              <w:rPr>
                <w:rFonts w:ascii="Times New Roman" w:hAnsi="Times New Roman" w:cs="Times New Roman"/>
                <w:sz w:val="24"/>
                <w:szCs w:val="24"/>
              </w:rPr>
              <w:t xml:space="preserve"> per l</w:t>
            </w:r>
            <w:r>
              <w:rPr>
                <w:rFonts w:ascii="Times New Roman" w:hAnsi="Times New Roman" w:cs="Times New Roman"/>
                <w:sz w:val="24"/>
                <w:szCs w:val="24"/>
              </w:rPr>
              <w:t>iter</w:t>
            </w:r>
          </w:p>
        </w:tc>
      </w:tr>
      <w:tr w:rsidR="005A332A" w:rsidRPr="00C16A01" w:rsidTr="0014361F">
        <w:tc>
          <w:tcPr>
            <w:tcW w:w="1429" w:type="dxa"/>
          </w:tcPr>
          <w:p w:rsidR="005A332A" w:rsidRDefault="005A332A" w:rsidP="00D6321B">
            <w:pPr>
              <w:rPr>
                <w:rFonts w:ascii="Times New Roman" w:eastAsia="Times New Roman" w:hAnsi="Times New Roman"/>
                <w:sz w:val="24"/>
                <w:szCs w:val="24"/>
              </w:rPr>
            </w:pPr>
          </w:p>
        </w:tc>
        <w:tc>
          <w:tcPr>
            <w:tcW w:w="1083" w:type="dxa"/>
          </w:tcPr>
          <w:p w:rsidR="005A332A" w:rsidRDefault="005A332A" w:rsidP="00D6321B">
            <w:pPr>
              <w:rPr>
                <w:rFonts w:ascii="Times New Roman" w:eastAsia="Times New Roman" w:hAnsi="Times New Roman"/>
                <w:sz w:val="24"/>
                <w:szCs w:val="24"/>
              </w:rPr>
            </w:pPr>
            <w:r>
              <w:rPr>
                <w:rFonts w:ascii="Times New Roman" w:eastAsia="Times New Roman" w:hAnsi="Times New Roman"/>
                <w:sz w:val="24"/>
                <w:szCs w:val="24"/>
              </w:rPr>
              <w:t>M</w:t>
            </w:r>
            <w:r w:rsidRPr="007F3CCD">
              <w:rPr>
                <w:rFonts w:ascii="Times New Roman" w:eastAsia="Times New Roman" w:hAnsi="Times New Roman"/>
                <w:sz w:val="24"/>
                <w:szCs w:val="24"/>
                <w:vertAlign w:val="subscript"/>
              </w:rPr>
              <w:t>R</w:t>
            </w:r>
          </w:p>
        </w:tc>
        <w:tc>
          <w:tcPr>
            <w:tcW w:w="296"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R</w:t>
            </w:r>
            <w:r w:rsidRPr="00407B78">
              <w:rPr>
                <w:rFonts w:ascii="Times New Roman" w:hAnsi="Times New Roman" w:cs="Times New Roman"/>
                <w:sz w:val="24"/>
                <w:szCs w:val="24"/>
              </w:rPr>
              <w:t>elative formula mass</w:t>
            </w:r>
          </w:p>
        </w:tc>
      </w:tr>
      <w:tr w:rsidR="005A332A" w:rsidRPr="00C16A01" w:rsidTr="0014361F">
        <w:tc>
          <w:tcPr>
            <w:tcW w:w="1429" w:type="dxa"/>
          </w:tcPr>
          <w:p w:rsidR="005A332A" w:rsidRDefault="005A332A" w:rsidP="00D6321B">
            <w:pPr>
              <w:rPr>
                <w:rFonts w:ascii="Times New Roman" w:eastAsia="Times New Roman" w:hAnsi="Times New Roman"/>
                <w:sz w:val="24"/>
                <w:szCs w:val="24"/>
              </w:rPr>
            </w:pPr>
          </w:p>
        </w:tc>
        <w:tc>
          <w:tcPr>
            <w:tcW w:w="1083" w:type="dxa"/>
          </w:tcPr>
          <w:p w:rsidR="005A332A" w:rsidRPr="00C16A01" w:rsidRDefault="005A332A" w:rsidP="00D6321B">
            <w:pPr>
              <w:spacing w:line="276" w:lineRule="auto"/>
              <w:rPr>
                <w:rFonts w:ascii="Times New Roman" w:eastAsia="Times New Roman" w:hAnsi="Times New Roman"/>
                <w:spacing w:val="-2"/>
                <w:sz w:val="24"/>
                <w:szCs w:val="24"/>
              </w:rPr>
            </w:pPr>
            <w:r>
              <w:rPr>
                <w:rFonts w:ascii="Times New Roman" w:eastAsia="Times New Roman" w:hAnsi="Times New Roman"/>
                <w:sz w:val="24"/>
                <w:szCs w:val="24"/>
              </w:rPr>
              <w:t>MS</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Master of Science</w:t>
            </w:r>
          </w:p>
        </w:tc>
      </w:tr>
      <w:tr w:rsidR="005A332A" w:rsidRPr="00C16A01" w:rsidTr="0014361F">
        <w:tc>
          <w:tcPr>
            <w:tcW w:w="1429" w:type="dxa"/>
          </w:tcPr>
          <w:p w:rsidR="005A332A" w:rsidRDefault="005A332A" w:rsidP="00D6321B">
            <w:pPr>
              <w:rPr>
                <w:rFonts w:ascii="Times New Roman" w:eastAsia="Times New Roman" w:hAnsi="Times New Roman"/>
                <w:sz w:val="24"/>
                <w:szCs w:val="24"/>
              </w:rPr>
            </w:pPr>
          </w:p>
        </w:tc>
        <w:tc>
          <w:tcPr>
            <w:tcW w:w="1083" w:type="dxa"/>
          </w:tcPr>
          <w:p w:rsidR="005A332A" w:rsidRDefault="005A332A" w:rsidP="00D6321B">
            <w:pPr>
              <w:spacing w:line="276" w:lineRule="auto"/>
              <w:rPr>
                <w:rFonts w:ascii="Times New Roman" w:eastAsia="Times New Roman" w:hAnsi="Times New Roman"/>
                <w:sz w:val="24"/>
                <w:szCs w:val="24"/>
              </w:rPr>
            </w:pPr>
            <w:r>
              <w:rPr>
                <w:rFonts w:ascii="Times New Roman" w:eastAsia="Times New Roman" w:hAnsi="Times New Roman"/>
                <w:sz w:val="24"/>
                <w:szCs w:val="24"/>
              </w:rPr>
              <w:t>NS</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Non significant</w:t>
            </w:r>
          </w:p>
        </w:tc>
      </w:tr>
      <w:tr w:rsidR="005A332A" w:rsidRPr="00C16A01" w:rsidTr="0014361F">
        <w:tc>
          <w:tcPr>
            <w:tcW w:w="1429" w:type="dxa"/>
          </w:tcPr>
          <w:p w:rsidR="005A332A" w:rsidRPr="00C16A01" w:rsidRDefault="005A332A" w:rsidP="00D6321B">
            <w:pPr>
              <w:rPr>
                <w:rFonts w:ascii="Times New Roman" w:eastAsia="Times New Roman" w:hAnsi="Times New Roman"/>
                <w:sz w:val="24"/>
                <w:szCs w:val="24"/>
              </w:rPr>
            </w:pPr>
          </w:p>
        </w:tc>
        <w:tc>
          <w:tcPr>
            <w:tcW w:w="1083" w:type="dxa"/>
          </w:tcPr>
          <w:p w:rsidR="005A332A" w:rsidRDefault="005A332A" w:rsidP="00D6321B">
            <w:pPr>
              <w:spacing w:line="276" w:lineRule="auto"/>
              <w:rPr>
                <w:rFonts w:ascii="Times New Roman" w:eastAsia="Times New Roman" w:hAnsi="Times New Roman"/>
                <w:sz w:val="24"/>
                <w:szCs w:val="24"/>
              </w:rPr>
            </w:pPr>
            <w:r w:rsidRPr="00C16A01">
              <w:rPr>
                <w:rFonts w:ascii="Times New Roman" w:eastAsia="Times New Roman" w:hAnsi="Times New Roman"/>
                <w:sz w:val="24"/>
                <w:szCs w:val="24"/>
              </w:rPr>
              <w:t>Ref.</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Reference</w:t>
            </w:r>
          </w:p>
        </w:tc>
      </w:tr>
      <w:tr w:rsidR="005A332A" w:rsidRPr="00C16A01" w:rsidTr="0014361F">
        <w:tc>
          <w:tcPr>
            <w:tcW w:w="1429" w:type="dxa"/>
          </w:tcPr>
          <w:p w:rsidR="005A332A" w:rsidRPr="00C16A01" w:rsidRDefault="005A332A" w:rsidP="00D6321B">
            <w:pPr>
              <w:rPr>
                <w:rFonts w:ascii="Times New Roman" w:eastAsia="Times New Roman" w:hAnsi="Times New Roman"/>
                <w:sz w:val="24"/>
                <w:szCs w:val="24"/>
              </w:rPr>
            </w:pPr>
          </w:p>
        </w:tc>
        <w:tc>
          <w:tcPr>
            <w:tcW w:w="1083" w:type="dxa"/>
          </w:tcPr>
          <w:p w:rsidR="005A332A" w:rsidRPr="00C16A01" w:rsidRDefault="005A332A" w:rsidP="00D6321B">
            <w:pPr>
              <w:spacing w:line="276" w:lineRule="auto"/>
              <w:rPr>
                <w:rFonts w:ascii="Times New Roman" w:eastAsia="Times New Roman" w:hAnsi="Times New Roman"/>
                <w:sz w:val="24"/>
                <w:szCs w:val="24"/>
              </w:rPr>
            </w:pPr>
            <w:r w:rsidRPr="00C16A01">
              <w:rPr>
                <w:rFonts w:ascii="Times New Roman" w:eastAsia="Times New Roman" w:hAnsi="Times New Roman"/>
                <w:sz w:val="24"/>
                <w:szCs w:val="24"/>
              </w:rPr>
              <w:t>SEM</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Standard error of mean</w:t>
            </w:r>
          </w:p>
        </w:tc>
      </w:tr>
      <w:tr w:rsidR="005A332A" w:rsidRPr="00C16A01" w:rsidTr="0014361F">
        <w:tc>
          <w:tcPr>
            <w:tcW w:w="1429" w:type="dxa"/>
          </w:tcPr>
          <w:p w:rsidR="005A332A" w:rsidRPr="00C16A01" w:rsidRDefault="005A332A" w:rsidP="00D6321B">
            <w:pPr>
              <w:rPr>
                <w:rFonts w:ascii="Times New Roman" w:eastAsia="Times New Roman" w:hAnsi="Times New Roman"/>
                <w:sz w:val="24"/>
                <w:szCs w:val="24"/>
              </w:rPr>
            </w:pPr>
          </w:p>
        </w:tc>
        <w:tc>
          <w:tcPr>
            <w:tcW w:w="1083" w:type="dxa"/>
          </w:tcPr>
          <w:p w:rsidR="005A332A" w:rsidRPr="00C16A01" w:rsidRDefault="005A332A" w:rsidP="00D6321B">
            <w:pPr>
              <w:spacing w:line="276" w:lineRule="auto"/>
              <w:rPr>
                <w:rFonts w:ascii="Times New Roman" w:eastAsia="Times New Roman" w:hAnsi="Times New Roman"/>
                <w:sz w:val="24"/>
                <w:szCs w:val="24"/>
              </w:rPr>
            </w:pPr>
            <w:r w:rsidRPr="00C16A01">
              <w:rPr>
                <w:rFonts w:ascii="Times New Roman" w:eastAsia="Times New Roman" w:hAnsi="Times New Roman"/>
                <w:sz w:val="24"/>
                <w:szCs w:val="24"/>
              </w:rPr>
              <w:t>Sig.</w:t>
            </w:r>
          </w:p>
        </w:tc>
        <w:tc>
          <w:tcPr>
            <w:tcW w:w="296" w:type="dxa"/>
          </w:tcPr>
          <w:p w:rsidR="005A332A" w:rsidRDefault="005A332A" w:rsidP="00D6321B">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Pr="00C16A01" w:rsidRDefault="005A332A" w:rsidP="00D6321B">
            <w:pPr>
              <w:spacing w:line="276" w:lineRule="auto"/>
              <w:rPr>
                <w:rFonts w:ascii="Times New Roman" w:hAnsi="Times New Roman" w:cs="Times New Roman"/>
                <w:sz w:val="24"/>
                <w:szCs w:val="24"/>
              </w:rPr>
            </w:pPr>
            <w:r w:rsidRPr="00C16A01">
              <w:rPr>
                <w:rFonts w:ascii="Times New Roman" w:hAnsi="Times New Roman" w:cs="Times New Roman"/>
                <w:sz w:val="24"/>
                <w:szCs w:val="24"/>
              </w:rPr>
              <w:t>Significance</w:t>
            </w:r>
          </w:p>
        </w:tc>
      </w:tr>
      <w:tr w:rsidR="005A332A" w:rsidRPr="00C16A01" w:rsidTr="0014361F">
        <w:tc>
          <w:tcPr>
            <w:tcW w:w="1429" w:type="dxa"/>
          </w:tcPr>
          <w:p w:rsidR="005A332A" w:rsidRPr="00DA1FEC" w:rsidRDefault="005A332A" w:rsidP="00D6321B">
            <w:pPr>
              <w:rPr>
                <w:rFonts w:ascii="Times New Roman" w:hAnsi="Times New Roman" w:cs="Times New Roman"/>
                <w:sz w:val="24"/>
                <w:szCs w:val="24"/>
              </w:rPr>
            </w:pPr>
          </w:p>
        </w:tc>
        <w:tc>
          <w:tcPr>
            <w:tcW w:w="1083" w:type="dxa"/>
          </w:tcPr>
          <w:p w:rsidR="005A332A" w:rsidRDefault="005A332A" w:rsidP="00D6321B">
            <w:pPr>
              <w:rPr>
                <w:rFonts w:ascii="Times New Roman" w:hAnsi="Times New Roman" w:cs="Times New Roman"/>
                <w:sz w:val="24"/>
                <w:szCs w:val="24"/>
              </w:rPr>
            </w:pPr>
            <w:r w:rsidRPr="00DA1FEC">
              <w:rPr>
                <w:rFonts w:ascii="Times New Roman" w:hAnsi="Times New Roman" w:cs="Times New Roman"/>
                <w:sz w:val="24"/>
                <w:szCs w:val="24"/>
              </w:rPr>
              <w:t>USA</w:t>
            </w:r>
          </w:p>
        </w:tc>
        <w:tc>
          <w:tcPr>
            <w:tcW w:w="296" w:type="dxa"/>
          </w:tcPr>
          <w:p w:rsidR="005A332A" w:rsidRDefault="005A332A" w:rsidP="00D6321B">
            <w:pPr>
              <w:rPr>
                <w:rFonts w:ascii="Times New Roman" w:hAnsi="Times New Roman" w:cs="Times New Roman"/>
                <w:sz w:val="24"/>
                <w:szCs w:val="24"/>
              </w:rPr>
            </w:pPr>
            <w:r>
              <w:rPr>
                <w:rFonts w:ascii="Times New Roman" w:hAnsi="Times New Roman" w:cs="Times New Roman"/>
                <w:sz w:val="24"/>
                <w:szCs w:val="24"/>
              </w:rPr>
              <w:t>-</w:t>
            </w:r>
          </w:p>
        </w:tc>
        <w:tc>
          <w:tcPr>
            <w:tcW w:w="5580" w:type="dxa"/>
          </w:tcPr>
          <w:p w:rsidR="005A332A" w:rsidRDefault="005A332A" w:rsidP="00D6321B">
            <w:pPr>
              <w:rPr>
                <w:rFonts w:ascii="Times New Roman" w:hAnsi="Times New Roman" w:cs="Times New Roman"/>
                <w:sz w:val="24"/>
                <w:szCs w:val="24"/>
              </w:rPr>
            </w:pPr>
            <w:r w:rsidRPr="007F3CCD">
              <w:rPr>
                <w:rFonts w:ascii="Times New Roman" w:hAnsi="Times New Roman" w:cs="Times New Roman"/>
                <w:sz w:val="24"/>
                <w:szCs w:val="24"/>
              </w:rPr>
              <w:t>United States of America</w:t>
            </w:r>
          </w:p>
        </w:tc>
      </w:tr>
    </w:tbl>
    <w:p w:rsidR="00271D8B" w:rsidRDefault="00271D8B" w:rsidP="00271D8B">
      <w:pPr>
        <w:spacing w:after="0" w:line="360" w:lineRule="auto"/>
        <w:rPr>
          <w:rFonts w:ascii="Times New Roman" w:hAnsi="Times New Roman" w:cs="Times New Roman"/>
          <w:sz w:val="28"/>
        </w:rPr>
        <w:sectPr w:rsidR="00271D8B" w:rsidSect="00D6321B">
          <w:footerReference w:type="default" r:id="rId14"/>
          <w:pgSz w:w="11907" w:h="16839" w:code="9"/>
          <w:pgMar w:top="1440" w:right="1080" w:bottom="1440" w:left="2520" w:header="720" w:footer="115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296"/>
        <w:gridCol w:w="6724"/>
        <w:gridCol w:w="495"/>
      </w:tblGrid>
      <w:tr w:rsidR="00584B94" w:rsidRPr="002C681D" w:rsidTr="00810A76">
        <w:tc>
          <w:tcPr>
            <w:tcW w:w="8028" w:type="dxa"/>
            <w:gridSpan w:val="3"/>
          </w:tcPr>
          <w:p w:rsidR="00584B94" w:rsidRPr="00584B94" w:rsidRDefault="00584B94" w:rsidP="00584B94">
            <w:pPr>
              <w:spacing w:after="480" w:line="360" w:lineRule="auto"/>
              <w:jc w:val="center"/>
              <w:rPr>
                <w:rFonts w:ascii="Times New Roman" w:hAnsi="Times New Roman" w:cs="Times New Roman"/>
                <w:b/>
                <w:bCs/>
                <w:sz w:val="24"/>
                <w:szCs w:val="24"/>
              </w:rPr>
            </w:pPr>
            <w:r w:rsidRPr="00584B94">
              <w:rPr>
                <w:rFonts w:ascii="Times New Roman" w:hAnsi="Times New Roman" w:cs="Times New Roman"/>
                <w:b/>
                <w:bCs/>
                <w:sz w:val="28"/>
              </w:rPr>
              <w:lastRenderedPageBreak/>
              <w:t>List of Table</w:t>
            </w:r>
            <w:r w:rsidR="007643D0">
              <w:rPr>
                <w:rFonts w:ascii="Times New Roman" w:hAnsi="Times New Roman" w:cs="Times New Roman"/>
                <w:b/>
                <w:bCs/>
                <w:sz w:val="28"/>
              </w:rPr>
              <w:t>s</w:t>
            </w:r>
          </w:p>
        </w:tc>
        <w:tc>
          <w:tcPr>
            <w:tcW w:w="495" w:type="dxa"/>
          </w:tcPr>
          <w:p w:rsidR="00584B94" w:rsidRPr="002C681D" w:rsidRDefault="00584B94" w:rsidP="00D6321B">
            <w:pPr>
              <w:spacing w:line="360" w:lineRule="auto"/>
              <w:rPr>
                <w:rFonts w:ascii="Times New Roman" w:hAnsi="Times New Roman" w:cs="Times New Roman"/>
                <w:sz w:val="24"/>
                <w:szCs w:val="24"/>
              </w:rPr>
            </w:pPr>
          </w:p>
        </w:tc>
      </w:tr>
      <w:tr w:rsidR="00271D8B" w:rsidRPr="002C681D" w:rsidTr="00810A76">
        <w:trPr>
          <w:trHeight w:val="254"/>
        </w:trPr>
        <w:tc>
          <w:tcPr>
            <w:tcW w:w="1008" w:type="dxa"/>
          </w:tcPr>
          <w:p w:rsidR="00271D8B" w:rsidRPr="002C681D" w:rsidRDefault="001F17E6" w:rsidP="001F17E6">
            <w:pPr>
              <w:tabs>
                <w:tab w:val="left" w:pos="747"/>
              </w:tabs>
              <w:spacing w:line="360" w:lineRule="auto"/>
              <w:rPr>
                <w:rFonts w:ascii="Times New Roman" w:hAnsi="Times New Roman" w:cs="Times New Roman"/>
                <w:sz w:val="24"/>
                <w:szCs w:val="24"/>
              </w:rPr>
            </w:pPr>
            <w:r w:rsidRPr="002C681D">
              <w:rPr>
                <w:rFonts w:ascii="Times New Roman" w:hAnsi="Times New Roman" w:cs="Times New Roman"/>
                <w:sz w:val="24"/>
                <w:szCs w:val="24"/>
              </w:rPr>
              <w:t>Table</w:t>
            </w:r>
            <w:r>
              <w:rPr>
                <w:rFonts w:ascii="Times New Roman" w:hAnsi="Times New Roman" w:cs="Times New Roman"/>
                <w:sz w:val="24"/>
                <w:szCs w:val="24"/>
              </w:rPr>
              <w:t xml:space="preserve"> 1</w:t>
            </w:r>
          </w:p>
        </w:tc>
        <w:tc>
          <w:tcPr>
            <w:tcW w:w="296"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724" w:type="dxa"/>
          </w:tcPr>
          <w:p w:rsidR="00271D8B" w:rsidRPr="002C681D" w:rsidRDefault="00271D8B" w:rsidP="00D6321B">
            <w:pPr>
              <w:spacing w:line="360" w:lineRule="auto"/>
              <w:rPr>
                <w:rFonts w:ascii="Times New Roman" w:hAnsi="Times New Roman" w:cs="Times New Roman"/>
                <w:sz w:val="24"/>
                <w:szCs w:val="24"/>
              </w:rPr>
            </w:pPr>
            <w:r w:rsidRPr="00003A4D">
              <w:rPr>
                <w:rFonts w:ascii="Times New Roman" w:hAnsi="Times New Roman" w:cs="Times New Roman"/>
                <w:sz w:val="24"/>
                <w:szCs w:val="24"/>
              </w:rPr>
              <w:t>Layout of the experiment</w:t>
            </w:r>
            <w:r>
              <w:rPr>
                <w:rFonts w:ascii="Times New Roman" w:hAnsi="Times New Roman" w:cs="Times New Roman"/>
                <w:sz w:val="24"/>
                <w:szCs w:val="24"/>
              </w:rPr>
              <w:t>.</w:t>
            </w:r>
          </w:p>
        </w:tc>
        <w:tc>
          <w:tcPr>
            <w:tcW w:w="495" w:type="dxa"/>
          </w:tcPr>
          <w:p w:rsidR="00271D8B" w:rsidRPr="002C681D"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12</w:t>
            </w:r>
          </w:p>
        </w:tc>
      </w:tr>
      <w:tr w:rsidR="00810A76" w:rsidRPr="002C681D" w:rsidTr="00810A76">
        <w:trPr>
          <w:trHeight w:val="161"/>
        </w:trPr>
        <w:tc>
          <w:tcPr>
            <w:tcW w:w="1008" w:type="dxa"/>
          </w:tcPr>
          <w:p w:rsidR="00810A76" w:rsidRPr="002C681D" w:rsidRDefault="00810A76" w:rsidP="001F17E6">
            <w:pPr>
              <w:tabs>
                <w:tab w:val="left" w:pos="747"/>
              </w:tabs>
              <w:spacing w:line="360" w:lineRule="auto"/>
              <w:rPr>
                <w:rFonts w:ascii="Times New Roman" w:hAnsi="Times New Roman" w:cs="Times New Roman"/>
                <w:sz w:val="24"/>
                <w:szCs w:val="24"/>
              </w:rPr>
            </w:pPr>
            <w:r w:rsidRPr="00810A76">
              <w:rPr>
                <w:rFonts w:ascii="Times New Roman" w:hAnsi="Times New Roman" w:cs="Times New Roman"/>
                <w:sz w:val="24"/>
                <w:szCs w:val="24"/>
              </w:rPr>
              <w:t>Table 2</w:t>
            </w:r>
          </w:p>
        </w:tc>
        <w:tc>
          <w:tcPr>
            <w:tcW w:w="296" w:type="dxa"/>
          </w:tcPr>
          <w:p w:rsidR="00810A76" w:rsidRPr="00810A76" w:rsidRDefault="00810A76" w:rsidP="00D6321B">
            <w:pPr>
              <w:spacing w:line="360" w:lineRule="auto"/>
              <w:rPr>
                <w:rFonts w:ascii="Times New Roman" w:hAnsi="Times New Roman" w:cs="Times New Roman"/>
                <w:b/>
                <w:bCs/>
                <w:sz w:val="24"/>
                <w:szCs w:val="24"/>
              </w:rPr>
            </w:pPr>
            <w:r w:rsidRPr="00810A76">
              <w:rPr>
                <w:rFonts w:ascii="Times New Roman" w:hAnsi="Times New Roman" w:cs="Times New Roman"/>
                <w:b/>
                <w:bCs/>
                <w:sz w:val="24"/>
                <w:szCs w:val="24"/>
              </w:rPr>
              <w:t>:</w:t>
            </w:r>
          </w:p>
        </w:tc>
        <w:tc>
          <w:tcPr>
            <w:tcW w:w="6724" w:type="dxa"/>
          </w:tcPr>
          <w:p w:rsidR="00810A76" w:rsidRPr="00003A4D" w:rsidRDefault="00810A76" w:rsidP="00810A76">
            <w:pPr>
              <w:spacing w:line="360" w:lineRule="auto"/>
              <w:rPr>
                <w:rFonts w:ascii="Times New Roman" w:hAnsi="Times New Roman" w:cs="Times New Roman"/>
                <w:sz w:val="24"/>
                <w:szCs w:val="24"/>
              </w:rPr>
            </w:pPr>
            <w:r w:rsidRPr="00810A76">
              <w:rPr>
                <w:rFonts w:ascii="Times New Roman" w:hAnsi="Times New Roman" w:cs="Times New Roman"/>
                <w:sz w:val="24"/>
                <w:szCs w:val="24"/>
              </w:rPr>
              <w:t>Nutritive value of basal diet in broiler feeding</w:t>
            </w:r>
            <w:r>
              <w:rPr>
                <w:rFonts w:ascii="Times New Roman" w:hAnsi="Times New Roman" w:cs="Times New Roman"/>
                <w:sz w:val="24"/>
                <w:szCs w:val="24"/>
              </w:rPr>
              <w:t>.</w:t>
            </w:r>
          </w:p>
        </w:tc>
        <w:tc>
          <w:tcPr>
            <w:tcW w:w="495" w:type="dxa"/>
          </w:tcPr>
          <w:p w:rsidR="00810A76" w:rsidRDefault="00B91C31" w:rsidP="00D6321B">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271D8B" w:rsidRPr="002C681D" w:rsidTr="00810A76">
        <w:tc>
          <w:tcPr>
            <w:tcW w:w="1008" w:type="dxa"/>
          </w:tcPr>
          <w:p w:rsidR="00271D8B" w:rsidRPr="002C681D" w:rsidRDefault="00271D8B" w:rsidP="00D6321B">
            <w:pPr>
              <w:spacing w:line="360" w:lineRule="auto"/>
              <w:rPr>
                <w:rFonts w:ascii="Times New Roman" w:hAnsi="Times New Roman" w:cs="Times New Roman"/>
                <w:sz w:val="24"/>
                <w:szCs w:val="24"/>
              </w:rPr>
            </w:pPr>
            <w:r w:rsidRPr="002C681D">
              <w:rPr>
                <w:rFonts w:ascii="Times New Roman" w:hAnsi="Times New Roman" w:cs="Times New Roman"/>
                <w:sz w:val="24"/>
                <w:szCs w:val="24"/>
              </w:rPr>
              <w:t>Table</w:t>
            </w:r>
            <w:r>
              <w:rPr>
                <w:rFonts w:ascii="Times New Roman" w:hAnsi="Times New Roman" w:cs="Times New Roman"/>
                <w:sz w:val="24"/>
                <w:szCs w:val="24"/>
              </w:rPr>
              <w:t xml:space="preserve"> </w:t>
            </w:r>
            <w:r w:rsidR="00805F5C">
              <w:rPr>
                <w:rFonts w:ascii="Times New Roman" w:hAnsi="Times New Roman" w:cs="Times New Roman"/>
                <w:sz w:val="24"/>
                <w:szCs w:val="24"/>
              </w:rPr>
              <w:t>3</w:t>
            </w:r>
          </w:p>
        </w:tc>
        <w:tc>
          <w:tcPr>
            <w:tcW w:w="296"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724" w:type="dxa"/>
          </w:tcPr>
          <w:p w:rsidR="00271D8B" w:rsidRPr="002C681D" w:rsidRDefault="00271D8B" w:rsidP="00D6321B">
            <w:pPr>
              <w:spacing w:line="360" w:lineRule="auto"/>
              <w:rPr>
                <w:rFonts w:ascii="Times New Roman" w:hAnsi="Times New Roman" w:cs="Times New Roman"/>
                <w:sz w:val="24"/>
                <w:szCs w:val="24"/>
              </w:rPr>
            </w:pPr>
            <w:r w:rsidRPr="00003A4D">
              <w:rPr>
                <w:rFonts w:ascii="Times New Roman" w:hAnsi="Times New Roman" w:cs="Times New Roman"/>
                <w:sz w:val="24"/>
                <w:szCs w:val="24"/>
              </w:rPr>
              <w:t>Vaccination schedule</w:t>
            </w:r>
            <w:r>
              <w:rPr>
                <w:rFonts w:ascii="Times New Roman" w:hAnsi="Times New Roman" w:cs="Times New Roman"/>
                <w:sz w:val="24"/>
                <w:szCs w:val="24"/>
              </w:rPr>
              <w:t>.</w:t>
            </w:r>
          </w:p>
        </w:tc>
        <w:tc>
          <w:tcPr>
            <w:tcW w:w="495" w:type="dxa"/>
          </w:tcPr>
          <w:p w:rsidR="00271D8B" w:rsidRPr="002C681D"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271D8B" w:rsidRPr="002C681D" w:rsidTr="00810A76">
        <w:tc>
          <w:tcPr>
            <w:tcW w:w="1008" w:type="dxa"/>
          </w:tcPr>
          <w:p w:rsidR="00271D8B" w:rsidRPr="002C681D" w:rsidRDefault="00271D8B" w:rsidP="00D6321B">
            <w:pPr>
              <w:spacing w:line="360" w:lineRule="auto"/>
              <w:rPr>
                <w:rFonts w:ascii="Times New Roman" w:hAnsi="Times New Roman" w:cs="Times New Roman"/>
                <w:sz w:val="24"/>
                <w:szCs w:val="24"/>
              </w:rPr>
            </w:pPr>
            <w:r w:rsidRPr="002C681D">
              <w:rPr>
                <w:rFonts w:ascii="Times New Roman" w:hAnsi="Times New Roman" w:cs="Times New Roman"/>
                <w:sz w:val="24"/>
                <w:szCs w:val="24"/>
              </w:rPr>
              <w:t>Table</w:t>
            </w:r>
            <w:r>
              <w:rPr>
                <w:rFonts w:ascii="Times New Roman" w:hAnsi="Times New Roman" w:cs="Times New Roman"/>
                <w:sz w:val="24"/>
                <w:szCs w:val="24"/>
              </w:rPr>
              <w:t xml:space="preserve"> </w:t>
            </w:r>
            <w:r w:rsidR="00805F5C">
              <w:rPr>
                <w:rFonts w:ascii="Times New Roman" w:hAnsi="Times New Roman" w:cs="Times New Roman"/>
                <w:sz w:val="24"/>
                <w:szCs w:val="24"/>
              </w:rPr>
              <w:t>4</w:t>
            </w:r>
          </w:p>
        </w:tc>
        <w:tc>
          <w:tcPr>
            <w:tcW w:w="296"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724" w:type="dxa"/>
          </w:tcPr>
          <w:p w:rsidR="00271D8B" w:rsidRPr="002C681D" w:rsidRDefault="008C1FA5" w:rsidP="00D6321B">
            <w:pPr>
              <w:spacing w:line="360" w:lineRule="auto"/>
              <w:rPr>
                <w:rFonts w:ascii="Times New Roman" w:hAnsi="Times New Roman" w:cs="Times New Roman"/>
                <w:sz w:val="24"/>
                <w:szCs w:val="24"/>
              </w:rPr>
            </w:pPr>
            <w:r w:rsidRPr="008C1FA5">
              <w:rPr>
                <w:rFonts w:ascii="Times New Roman" w:hAnsi="Times New Roman" w:cs="Times New Roman"/>
                <w:sz w:val="24"/>
                <w:szCs w:val="24"/>
              </w:rPr>
              <w:t>Live weight (g/bird) of the experimental broiler birds fed diets supplemented with levocarnitine.</w:t>
            </w:r>
          </w:p>
        </w:tc>
        <w:tc>
          <w:tcPr>
            <w:tcW w:w="495" w:type="dxa"/>
          </w:tcPr>
          <w:p w:rsidR="00271D8B" w:rsidRPr="002C681D" w:rsidRDefault="00293A4F" w:rsidP="00D6321B">
            <w:pPr>
              <w:spacing w:line="360" w:lineRule="auto"/>
              <w:rPr>
                <w:rFonts w:ascii="Times New Roman" w:hAnsi="Times New Roman" w:cs="Times New Roman"/>
                <w:sz w:val="24"/>
                <w:szCs w:val="24"/>
              </w:rPr>
            </w:pPr>
            <w:r>
              <w:rPr>
                <w:rFonts w:ascii="Times New Roman" w:hAnsi="Times New Roman" w:cs="Times New Roman"/>
                <w:sz w:val="24"/>
                <w:szCs w:val="24"/>
              </w:rPr>
              <w:t>1</w:t>
            </w:r>
            <w:r w:rsidR="00B91C31">
              <w:rPr>
                <w:rFonts w:ascii="Times New Roman" w:hAnsi="Times New Roman" w:cs="Times New Roman"/>
                <w:sz w:val="24"/>
                <w:szCs w:val="24"/>
              </w:rPr>
              <w:t>8</w:t>
            </w:r>
          </w:p>
        </w:tc>
      </w:tr>
      <w:tr w:rsidR="00271D8B" w:rsidRPr="002C681D" w:rsidTr="00810A76">
        <w:tc>
          <w:tcPr>
            <w:tcW w:w="1008" w:type="dxa"/>
          </w:tcPr>
          <w:p w:rsidR="00271D8B" w:rsidRPr="002C681D" w:rsidRDefault="00271D8B" w:rsidP="00D6321B">
            <w:pPr>
              <w:spacing w:line="360" w:lineRule="auto"/>
              <w:rPr>
                <w:rFonts w:ascii="Times New Roman" w:hAnsi="Times New Roman" w:cs="Times New Roman"/>
                <w:sz w:val="24"/>
                <w:szCs w:val="24"/>
              </w:rPr>
            </w:pPr>
            <w:r w:rsidRPr="002C681D">
              <w:rPr>
                <w:rFonts w:ascii="Times New Roman" w:hAnsi="Times New Roman" w:cs="Times New Roman"/>
                <w:sz w:val="24"/>
                <w:szCs w:val="24"/>
              </w:rPr>
              <w:t>Table</w:t>
            </w:r>
            <w:r>
              <w:rPr>
                <w:rFonts w:ascii="Times New Roman" w:hAnsi="Times New Roman" w:cs="Times New Roman"/>
                <w:sz w:val="24"/>
                <w:szCs w:val="24"/>
              </w:rPr>
              <w:t xml:space="preserve"> </w:t>
            </w:r>
            <w:r w:rsidR="00805F5C">
              <w:rPr>
                <w:rFonts w:ascii="Times New Roman" w:hAnsi="Times New Roman" w:cs="Times New Roman"/>
                <w:sz w:val="24"/>
                <w:szCs w:val="24"/>
              </w:rPr>
              <w:t>5</w:t>
            </w:r>
          </w:p>
        </w:tc>
        <w:tc>
          <w:tcPr>
            <w:tcW w:w="296"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724" w:type="dxa"/>
          </w:tcPr>
          <w:p w:rsidR="00271D8B" w:rsidRPr="002C681D" w:rsidRDefault="008C1FA5" w:rsidP="00D6321B">
            <w:pPr>
              <w:spacing w:line="360" w:lineRule="auto"/>
              <w:rPr>
                <w:rFonts w:ascii="Times New Roman" w:hAnsi="Times New Roman" w:cs="Times New Roman"/>
                <w:sz w:val="24"/>
                <w:szCs w:val="24"/>
              </w:rPr>
            </w:pPr>
            <w:r w:rsidRPr="00011CCA">
              <w:rPr>
                <w:rFonts w:ascii="Times New Roman" w:hAnsi="Times New Roman" w:cs="Times New Roman"/>
                <w:sz w:val="24"/>
                <w:szCs w:val="24"/>
              </w:rPr>
              <w:t xml:space="preserve">Weight gain (g/bird/day) of the experimental broiler birds </w:t>
            </w:r>
            <w:r w:rsidRPr="006F2DD1">
              <w:rPr>
                <w:rFonts w:ascii="Times New Roman" w:hAnsi="Times New Roman" w:cs="Times New Roman"/>
                <w:sz w:val="24"/>
                <w:szCs w:val="24"/>
              </w:rPr>
              <w:t>fed diets supplemented with levocarnitine.</w:t>
            </w:r>
          </w:p>
        </w:tc>
        <w:tc>
          <w:tcPr>
            <w:tcW w:w="495" w:type="dxa"/>
          </w:tcPr>
          <w:p w:rsidR="00271D8B" w:rsidRPr="002C681D" w:rsidRDefault="00293A4F" w:rsidP="00D6321B">
            <w:pPr>
              <w:spacing w:line="360" w:lineRule="auto"/>
              <w:rPr>
                <w:rFonts w:ascii="Times New Roman" w:hAnsi="Times New Roman" w:cs="Times New Roman"/>
                <w:sz w:val="24"/>
                <w:szCs w:val="24"/>
              </w:rPr>
            </w:pPr>
            <w:r>
              <w:rPr>
                <w:rFonts w:ascii="Times New Roman" w:hAnsi="Times New Roman" w:cs="Times New Roman"/>
                <w:sz w:val="24"/>
                <w:szCs w:val="24"/>
              </w:rPr>
              <w:t>1</w:t>
            </w:r>
            <w:r w:rsidR="00B91C31">
              <w:rPr>
                <w:rFonts w:ascii="Times New Roman" w:hAnsi="Times New Roman" w:cs="Times New Roman"/>
                <w:sz w:val="24"/>
                <w:szCs w:val="24"/>
              </w:rPr>
              <w:t>9</w:t>
            </w:r>
          </w:p>
        </w:tc>
      </w:tr>
      <w:tr w:rsidR="00271D8B" w:rsidRPr="002C681D" w:rsidTr="00810A76">
        <w:tc>
          <w:tcPr>
            <w:tcW w:w="1008" w:type="dxa"/>
          </w:tcPr>
          <w:p w:rsidR="00271D8B" w:rsidRPr="002C681D" w:rsidRDefault="00271D8B" w:rsidP="00D6321B">
            <w:pPr>
              <w:spacing w:line="360" w:lineRule="auto"/>
              <w:rPr>
                <w:rFonts w:ascii="Times New Roman" w:hAnsi="Times New Roman" w:cs="Times New Roman"/>
                <w:sz w:val="24"/>
                <w:szCs w:val="24"/>
              </w:rPr>
            </w:pPr>
            <w:r w:rsidRPr="002C681D">
              <w:rPr>
                <w:rFonts w:ascii="Times New Roman" w:hAnsi="Times New Roman" w:cs="Times New Roman"/>
                <w:sz w:val="24"/>
                <w:szCs w:val="24"/>
              </w:rPr>
              <w:t>Table</w:t>
            </w:r>
            <w:r>
              <w:rPr>
                <w:rFonts w:ascii="Times New Roman" w:hAnsi="Times New Roman" w:cs="Times New Roman"/>
                <w:sz w:val="24"/>
                <w:szCs w:val="24"/>
              </w:rPr>
              <w:t xml:space="preserve"> </w:t>
            </w:r>
            <w:r w:rsidR="00805F5C">
              <w:rPr>
                <w:rFonts w:ascii="Times New Roman" w:hAnsi="Times New Roman" w:cs="Times New Roman"/>
                <w:sz w:val="24"/>
                <w:szCs w:val="24"/>
              </w:rPr>
              <w:t>6</w:t>
            </w:r>
          </w:p>
        </w:tc>
        <w:tc>
          <w:tcPr>
            <w:tcW w:w="296"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724" w:type="dxa"/>
          </w:tcPr>
          <w:p w:rsidR="00271D8B" w:rsidRPr="002C681D" w:rsidRDefault="008C1FA5" w:rsidP="00D6321B">
            <w:pPr>
              <w:spacing w:line="360" w:lineRule="auto"/>
              <w:rPr>
                <w:rFonts w:ascii="Times New Roman" w:hAnsi="Times New Roman" w:cs="Times New Roman"/>
                <w:sz w:val="24"/>
                <w:szCs w:val="24"/>
              </w:rPr>
            </w:pPr>
            <w:r w:rsidRPr="00011CCA">
              <w:rPr>
                <w:rFonts w:ascii="Times New Roman" w:hAnsi="Times New Roman" w:cs="Times New Roman"/>
                <w:sz w:val="24"/>
                <w:szCs w:val="24"/>
              </w:rPr>
              <w:t xml:space="preserve">Feed intake (g/bird/day) of the experimental broiler birds </w:t>
            </w:r>
            <w:r w:rsidRPr="006F2DD1">
              <w:rPr>
                <w:rFonts w:ascii="Times New Roman" w:hAnsi="Times New Roman" w:cs="Times New Roman"/>
                <w:sz w:val="24"/>
                <w:szCs w:val="24"/>
              </w:rPr>
              <w:t>fed diets supplemented with levocarnitine.</w:t>
            </w:r>
          </w:p>
        </w:tc>
        <w:tc>
          <w:tcPr>
            <w:tcW w:w="495" w:type="dxa"/>
          </w:tcPr>
          <w:p w:rsidR="00271D8B" w:rsidRPr="002C681D" w:rsidRDefault="00293A4F" w:rsidP="00D6321B">
            <w:pPr>
              <w:spacing w:line="360" w:lineRule="auto"/>
              <w:rPr>
                <w:rFonts w:ascii="Times New Roman" w:hAnsi="Times New Roman" w:cs="Times New Roman"/>
                <w:sz w:val="24"/>
                <w:szCs w:val="24"/>
              </w:rPr>
            </w:pPr>
            <w:r>
              <w:rPr>
                <w:rFonts w:ascii="Times New Roman" w:hAnsi="Times New Roman" w:cs="Times New Roman"/>
                <w:sz w:val="24"/>
                <w:szCs w:val="24"/>
              </w:rPr>
              <w:t>1</w:t>
            </w:r>
            <w:r w:rsidR="00B91C31">
              <w:rPr>
                <w:rFonts w:ascii="Times New Roman" w:hAnsi="Times New Roman" w:cs="Times New Roman"/>
                <w:sz w:val="24"/>
                <w:szCs w:val="24"/>
              </w:rPr>
              <w:t>9</w:t>
            </w:r>
          </w:p>
        </w:tc>
      </w:tr>
      <w:tr w:rsidR="00271D8B" w:rsidRPr="002C681D" w:rsidTr="00810A76">
        <w:tc>
          <w:tcPr>
            <w:tcW w:w="1008" w:type="dxa"/>
          </w:tcPr>
          <w:p w:rsidR="00271D8B" w:rsidRPr="002C681D" w:rsidRDefault="00271D8B" w:rsidP="00D6321B">
            <w:pPr>
              <w:spacing w:line="360" w:lineRule="auto"/>
              <w:rPr>
                <w:rFonts w:ascii="Times New Roman" w:hAnsi="Times New Roman" w:cs="Times New Roman"/>
                <w:sz w:val="24"/>
                <w:szCs w:val="24"/>
              </w:rPr>
            </w:pPr>
            <w:r w:rsidRPr="002C681D">
              <w:rPr>
                <w:rFonts w:ascii="Times New Roman" w:hAnsi="Times New Roman" w:cs="Times New Roman"/>
                <w:sz w:val="24"/>
                <w:szCs w:val="24"/>
              </w:rPr>
              <w:t>Table</w:t>
            </w:r>
            <w:r>
              <w:rPr>
                <w:rFonts w:ascii="Times New Roman" w:hAnsi="Times New Roman" w:cs="Times New Roman"/>
                <w:sz w:val="24"/>
                <w:szCs w:val="24"/>
              </w:rPr>
              <w:t xml:space="preserve"> </w:t>
            </w:r>
            <w:r w:rsidR="00805F5C">
              <w:rPr>
                <w:rFonts w:ascii="Times New Roman" w:hAnsi="Times New Roman" w:cs="Times New Roman"/>
                <w:sz w:val="24"/>
                <w:szCs w:val="24"/>
              </w:rPr>
              <w:t>7</w:t>
            </w:r>
          </w:p>
        </w:tc>
        <w:tc>
          <w:tcPr>
            <w:tcW w:w="296"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724" w:type="dxa"/>
          </w:tcPr>
          <w:p w:rsidR="00271D8B" w:rsidRPr="002C681D" w:rsidRDefault="008C1FA5" w:rsidP="00D6321B">
            <w:pPr>
              <w:spacing w:line="360" w:lineRule="auto"/>
              <w:rPr>
                <w:rFonts w:ascii="Times New Roman" w:hAnsi="Times New Roman" w:cs="Times New Roman"/>
                <w:sz w:val="24"/>
                <w:szCs w:val="24"/>
              </w:rPr>
            </w:pPr>
            <w:r w:rsidRPr="008C1FA5">
              <w:rPr>
                <w:rFonts w:ascii="Times New Roman" w:hAnsi="Times New Roman" w:cs="Times New Roman"/>
                <w:sz w:val="24"/>
                <w:szCs w:val="24"/>
              </w:rPr>
              <w:t>FCR of the experimental broiler birds fed diets supplemented with levocarnitine.</w:t>
            </w:r>
          </w:p>
        </w:tc>
        <w:tc>
          <w:tcPr>
            <w:tcW w:w="495" w:type="dxa"/>
          </w:tcPr>
          <w:p w:rsidR="00271D8B" w:rsidRPr="002C681D" w:rsidRDefault="00B91C31" w:rsidP="00D6321B">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271D8B" w:rsidRPr="002C681D" w:rsidTr="00810A76">
        <w:tc>
          <w:tcPr>
            <w:tcW w:w="1008" w:type="dxa"/>
          </w:tcPr>
          <w:p w:rsidR="00271D8B" w:rsidRPr="002C681D" w:rsidRDefault="00271D8B" w:rsidP="00D6321B">
            <w:pPr>
              <w:spacing w:line="360" w:lineRule="auto"/>
              <w:rPr>
                <w:rFonts w:ascii="Times New Roman" w:hAnsi="Times New Roman" w:cs="Times New Roman"/>
                <w:sz w:val="24"/>
                <w:szCs w:val="24"/>
              </w:rPr>
            </w:pPr>
            <w:r w:rsidRPr="002C681D">
              <w:rPr>
                <w:rFonts w:ascii="Times New Roman" w:hAnsi="Times New Roman" w:cs="Times New Roman"/>
                <w:sz w:val="24"/>
                <w:szCs w:val="24"/>
              </w:rPr>
              <w:t>Table</w:t>
            </w:r>
            <w:r>
              <w:rPr>
                <w:rFonts w:ascii="Times New Roman" w:hAnsi="Times New Roman" w:cs="Times New Roman"/>
                <w:sz w:val="24"/>
                <w:szCs w:val="24"/>
              </w:rPr>
              <w:t xml:space="preserve"> </w:t>
            </w:r>
            <w:r w:rsidR="00805F5C">
              <w:rPr>
                <w:rFonts w:ascii="Times New Roman" w:hAnsi="Times New Roman" w:cs="Times New Roman"/>
                <w:sz w:val="24"/>
                <w:szCs w:val="24"/>
              </w:rPr>
              <w:t>8</w:t>
            </w:r>
          </w:p>
        </w:tc>
        <w:tc>
          <w:tcPr>
            <w:tcW w:w="296"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724" w:type="dxa"/>
          </w:tcPr>
          <w:p w:rsidR="00271D8B" w:rsidRPr="00DA1FEC" w:rsidRDefault="00865C69" w:rsidP="00D6321B">
            <w:pPr>
              <w:spacing w:line="360" w:lineRule="auto"/>
              <w:rPr>
                <w:rFonts w:ascii="Times New Roman" w:hAnsi="Times New Roman" w:cs="Times New Roman"/>
                <w:sz w:val="24"/>
                <w:szCs w:val="24"/>
              </w:rPr>
            </w:pPr>
            <w:r>
              <w:rPr>
                <w:rFonts w:ascii="Times New Roman" w:hAnsi="Times New Roman" w:cs="Times New Roman"/>
                <w:sz w:val="24"/>
                <w:szCs w:val="24"/>
              </w:rPr>
              <w:t>Ether e</w:t>
            </w:r>
            <w:r w:rsidR="00271D8B" w:rsidRPr="00003A4D">
              <w:rPr>
                <w:rFonts w:ascii="Times New Roman" w:hAnsi="Times New Roman" w:cs="Times New Roman"/>
                <w:sz w:val="24"/>
                <w:szCs w:val="24"/>
              </w:rPr>
              <w:t>xtract of liver of the experimental birds at the end of experimental period.</w:t>
            </w:r>
          </w:p>
        </w:tc>
        <w:tc>
          <w:tcPr>
            <w:tcW w:w="495" w:type="dxa"/>
          </w:tcPr>
          <w:p w:rsidR="00271D8B" w:rsidRPr="002C681D" w:rsidRDefault="00B91C31" w:rsidP="00D6321B">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271D8B" w:rsidRPr="002C681D" w:rsidTr="00810A76">
        <w:tc>
          <w:tcPr>
            <w:tcW w:w="1008" w:type="dxa"/>
          </w:tcPr>
          <w:p w:rsidR="00271D8B" w:rsidRPr="002C681D" w:rsidRDefault="00271D8B" w:rsidP="00D6321B">
            <w:pPr>
              <w:spacing w:line="360" w:lineRule="auto"/>
              <w:rPr>
                <w:rFonts w:ascii="Times New Roman" w:hAnsi="Times New Roman" w:cs="Times New Roman"/>
                <w:sz w:val="24"/>
                <w:szCs w:val="24"/>
              </w:rPr>
            </w:pPr>
            <w:r w:rsidRPr="002C681D">
              <w:rPr>
                <w:rFonts w:ascii="Times New Roman" w:hAnsi="Times New Roman" w:cs="Times New Roman"/>
                <w:sz w:val="24"/>
                <w:szCs w:val="24"/>
              </w:rPr>
              <w:t>Table</w:t>
            </w:r>
            <w:r>
              <w:rPr>
                <w:rFonts w:ascii="Times New Roman" w:hAnsi="Times New Roman" w:cs="Times New Roman"/>
                <w:sz w:val="24"/>
                <w:szCs w:val="24"/>
              </w:rPr>
              <w:t xml:space="preserve"> </w:t>
            </w:r>
            <w:r w:rsidR="00805F5C">
              <w:rPr>
                <w:rFonts w:ascii="Times New Roman" w:hAnsi="Times New Roman" w:cs="Times New Roman"/>
                <w:sz w:val="24"/>
                <w:szCs w:val="24"/>
              </w:rPr>
              <w:t>9</w:t>
            </w:r>
          </w:p>
        </w:tc>
        <w:tc>
          <w:tcPr>
            <w:tcW w:w="296"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724" w:type="dxa"/>
          </w:tcPr>
          <w:p w:rsidR="00271D8B" w:rsidRPr="00003A4D" w:rsidRDefault="00271D8B" w:rsidP="00D6321B">
            <w:pPr>
              <w:spacing w:line="360" w:lineRule="auto"/>
              <w:rPr>
                <w:rFonts w:ascii="Times New Roman" w:hAnsi="Times New Roman" w:cs="Times New Roman"/>
                <w:sz w:val="24"/>
                <w:szCs w:val="24"/>
              </w:rPr>
            </w:pPr>
            <w:r w:rsidRPr="00003A4D">
              <w:rPr>
                <w:rFonts w:ascii="Times New Roman" w:hAnsi="Times New Roman" w:cs="Times New Roman"/>
                <w:sz w:val="24"/>
                <w:szCs w:val="24"/>
              </w:rPr>
              <w:t>Carcass characteristics of the experimental birds at the end of experimental period.</w:t>
            </w:r>
          </w:p>
        </w:tc>
        <w:tc>
          <w:tcPr>
            <w:tcW w:w="495" w:type="dxa"/>
          </w:tcPr>
          <w:p w:rsidR="00271D8B" w:rsidRPr="002C681D" w:rsidRDefault="00A409EC" w:rsidP="00D6321B">
            <w:pPr>
              <w:spacing w:line="360" w:lineRule="auto"/>
              <w:rPr>
                <w:rFonts w:ascii="Times New Roman" w:hAnsi="Times New Roman" w:cs="Times New Roman"/>
                <w:sz w:val="24"/>
                <w:szCs w:val="24"/>
              </w:rPr>
            </w:pPr>
            <w:r>
              <w:rPr>
                <w:rFonts w:ascii="Times New Roman" w:hAnsi="Times New Roman" w:cs="Times New Roman"/>
                <w:sz w:val="24"/>
                <w:szCs w:val="24"/>
              </w:rPr>
              <w:t>2</w:t>
            </w:r>
            <w:r w:rsidR="00B91C31">
              <w:rPr>
                <w:rFonts w:ascii="Times New Roman" w:hAnsi="Times New Roman" w:cs="Times New Roman"/>
                <w:sz w:val="24"/>
                <w:szCs w:val="24"/>
              </w:rPr>
              <w:t>1</w:t>
            </w:r>
          </w:p>
        </w:tc>
      </w:tr>
    </w:tbl>
    <w:p w:rsidR="00271D8B" w:rsidRDefault="00271D8B" w:rsidP="00271D8B">
      <w:pPr>
        <w:spacing w:after="0" w:line="360" w:lineRule="auto"/>
        <w:rPr>
          <w:rFonts w:ascii="Times New Roman" w:hAnsi="Times New Roman" w:cs="Times New Roman"/>
          <w:sz w:val="28"/>
        </w:rPr>
        <w:sectPr w:rsidR="00271D8B" w:rsidSect="00D6321B">
          <w:footerReference w:type="default" r:id="rId15"/>
          <w:pgSz w:w="11907" w:h="16839" w:code="9"/>
          <w:pgMar w:top="1440" w:right="1080" w:bottom="1440" w:left="2520" w:header="720" w:footer="1152"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6"/>
        <w:gridCol w:w="296"/>
        <w:gridCol w:w="6477"/>
        <w:gridCol w:w="475"/>
      </w:tblGrid>
      <w:tr w:rsidR="00584B94" w:rsidRPr="00D6321B" w:rsidTr="007559E9">
        <w:trPr>
          <w:trHeight w:val="450"/>
          <w:jc w:val="center"/>
        </w:trPr>
        <w:tc>
          <w:tcPr>
            <w:tcW w:w="7823" w:type="dxa"/>
            <w:gridSpan w:val="3"/>
          </w:tcPr>
          <w:p w:rsidR="00584B94" w:rsidRPr="00584B94" w:rsidRDefault="00584B94" w:rsidP="00584B94">
            <w:pPr>
              <w:spacing w:after="480" w:line="360" w:lineRule="auto"/>
              <w:jc w:val="center"/>
              <w:rPr>
                <w:rFonts w:ascii="Times New Roman" w:hAnsi="Times New Roman" w:cs="Times New Roman"/>
                <w:b/>
                <w:bCs/>
                <w:sz w:val="24"/>
                <w:szCs w:val="24"/>
              </w:rPr>
            </w:pPr>
            <w:r w:rsidRPr="00584B94">
              <w:rPr>
                <w:rFonts w:ascii="Times New Roman" w:hAnsi="Times New Roman" w:cs="Times New Roman"/>
                <w:b/>
                <w:bCs/>
                <w:sz w:val="28"/>
              </w:rPr>
              <w:lastRenderedPageBreak/>
              <w:t>List of Figures</w:t>
            </w:r>
          </w:p>
        </w:tc>
        <w:tc>
          <w:tcPr>
            <w:tcW w:w="475" w:type="dxa"/>
          </w:tcPr>
          <w:p w:rsidR="00584B94" w:rsidRPr="00D6321B" w:rsidRDefault="00584B94" w:rsidP="00D6321B">
            <w:pPr>
              <w:spacing w:line="360" w:lineRule="auto"/>
              <w:rPr>
                <w:rFonts w:ascii="Times New Roman" w:hAnsi="Times New Roman" w:cs="Times New Roman"/>
                <w:sz w:val="24"/>
                <w:szCs w:val="24"/>
              </w:rPr>
            </w:pP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Figure 1</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Structural formula of </w:t>
            </w:r>
            <w:r w:rsidR="00182EB6">
              <w:rPr>
                <w:rFonts w:ascii="Times New Roman" w:hAnsi="Times New Roman" w:cs="Times New Roman"/>
                <w:sz w:val="24"/>
                <w:szCs w:val="24"/>
              </w:rPr>
              <w:t>levocarnitine</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04</w:t>
            </w: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Figure 2</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Endogenous synthesis pathway of </w:t>
            </w:r>
            <w:r w:rsidR="0059454D">
              <w:rPr>
                <w:rFonts w:ascii="Times New Roman" w:hAnsi="Times New Roman" w:cs="Times New Roman"/>
                <w:sz w:val="24"/>
                <w:szCs w:val="24"/>
              </w:rPr>
              <w:t>l</w:t>
            </w:r>
            <w:r w:rsidR="00182EB6">
              <w:rPr>
                <w:rFonts w:ascii="Times New Roman" w:hAnsi="Times New Roman" w:cs="Times New Roman"/>
                <w:sz w:val="24"/>
                <w:szCs w:val="24"/>
              </w:rPr>
              <w:t>evocarnitine</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05</w:t>
            </w: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Figure 3</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Role of </w:t>
            </w:r>
            <w:r w:rsidR="0059454D">
              <w:rPr>
                <w:rFonts w:ascii="Times New Roman" w:hAnsi="Times New Roman" w:cs="Times New Roman"/>
                <w:sz w:val="24"/>
                <w:szCs w:val="24"/>
              </w:rPr>
              <w:t>l</w:t>
            </w:r>
            <w:r w:rsidR="00182EB6">
              <w:rPr>
                <w:rFonts w:ascii="Times New Roman" w:hAnsi="Times New Roman" w:cs="Times New Roman"/>
                <w:sz w:val="24"/>
                <w:szCs w:val="24"/>
              </w:rPr>
              <w:t>evocarnitine</w:t>
            </w:r>
            <w:r w:rsidRPr="00D6321B">
              <w:rPr>
                <w:rFonts w:ascii="Times New Roman" w:hAnsi="Times New Roman" w:cs="Times New Roman"/>
                <w:sz w:val="24"/>
                <w:szCs w:val="24"/>
              </w:rPr>
              <w:t xml:space="preserve"> in the transport of long-chain fatty acids through the inner mitochondrial membrane</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07</w:t>
            </w: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Figure </w:t>
            </w:r>
            <w:r w:rsidR="00837F0B">
              <w:rPr>
                <w:rFonts w:ascii="Times New Roman" w:hAnsi="Times New Roman" w:cs="Times New Roman"/>
                <w:sz w:val="24"/>
                <w:szCs w:val="24"/>
              </w:rPr>
              <w:t>4</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685F52" w:rsidP="00D6321B">
            <w:pPr>
              <w:spacing w:line="360" w:lineRule="auto"/>
              <w:rPr>
                <w:rFonts w:ascii="Times New Roman" w:hAnsi="Times New Roman" w:cs="Times New Roman"/>
                <w:sz w:val="24"/>
                <w:szCs w:val="24"/>
              </w:rPr>
            </w:pPr>
            <w:r>
              <w:rPr>
                <w:rFonts w:ascii="Times New Roman" w:hAnsi="Times New Roman" w:cs="Times New Roman"/>
                <w:sz w:val="24"/>
                <w:szCs w:val="24"/>
              </w:rPr>
              <w:t>Sample in air</w:t>
            </w:r>
            <w:r w:rsidR="00271D8B" w:rsidRPr="00D6321B">
              <w:rPr>
                <w:rFonts w:ascii="Times New Roman" w:hAnsi="Times New Roman" w:cs="Times New Roman"/>
                <w:sz w:val="24"/>
                <w:szCs w:val="24"/>
              </w:rPr>
              <w:t>tight bag</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1</w:t>
            </w:r>
            <w:r w:rsidR="0031243B">
              <w:rPr>
                <w:rFonts w:ascii="Times New Roman" w:hAnsi="Times New Roman" w:cs="Times New Roman"/>
                <w:sz w:val="24"/>
                <w:szCs w:val="24"/>
              </w:rPr>
              <w:t>5</w:t>
            </w: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Figure </w:t>
            </w:r>
            <w:r w:rsidR="00837F0B">
              <w:rPr>
                <w:rFonts w:ascii="Times New Roman" w:hAnsi="Times New Roman" w:cs="Times New Roman"/>
                <w:sz w:val="24"/>
                <w:szCs w:val="24"/>
              </w:rPr>
              <w:t>5</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Estimation of </w:t>
            </w:r>
            <w:r w:rsidR="00865C69">
              <w:rPr>
                <w:rFonts w:ascii="Times New Roman" w:hAnsi="Times New Roman" w:cs="Times New Roman"/>
                <w:sz w:val="24"/>
                <w:szCs w:val="24"/>
              </w:rPr>
              <w:t>ether e</w:t>
            </w:r>
            <w:r w:rsidR="00865C69" w:rsidRPr="00003A4D">
              <w:rPr>
                <w:rFonts w:ascii="Times New Roman" w:hAnsi="Times New Roman" w:cs="Times New Roman"/>
                <w:sz w:val="24"/>
                <w:szCs w:val="24"/>
              </w:rPr>
              <w:t>xtract</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1</w:t>
            </w:r>
            <w:r w:rsidR="0031243B">
              <w:rPr>
                <w:rFonts w:ascii="Times New Roman" w:hAnsi="Times New Roman" w:cs="Times New Roman"/>
                <w:sz w:val="24"/>
                <w:szCs w:val="24"/>
              </w:rPr>
              <w:t>5</w:t>
            </w: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Figure </w:t>
            </w:r>
            <w:r w:rsidR="00837F0B">
              <w:rPr>
                <w:rFonts w:ascii="Times New Roman" w:hAnsi="Times New Roman" w:cs="Times New Roman"/>
                <w:sz w:val="24"/>
                <w:szCs w:val="24"/>
              </w:rPr>
              <w:t>6</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Cutting of thigh</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15</w:t>
            </w: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Figure </w:t>
            </w:r>
            <w:r w:rsidR="00837F0B">
              <w:rPr>
                <w:rFonts w:ascii="Times New Roman" w:hAnsi="Times New Roman" w:cs="Times New Roman"/>
                <w:sz w:val="24"/>
                <w:szCs w:val="24"/>
              </w:rPr>
              <w:t>7</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Weighing of </w:t>
            </w:r>
            <w:r w:rsidR="000E0E8C">
              <w:rPr>
                <w:rFonts w:ascii="Times New Roman" w:hAnsi="Times New Roman" w:cs="Times New Roman"/>
                <w:sz w:val="24"/>
                <w:szCs w:val="24"/>
              </w:rPr>
              <w:t xml:space="preserve">the </w:t>
            </w:r>
            <w:r w:rsidRPr="00D6321B">
              <w:rPr>
                <w:rFonts w:ascii="Times New Roman" w:hAnsi="Times New Roman" w:cs="Times New Roman"/>
                <w:sz w:val="24"/>
                <w:szCs w:val="24"/>
              </w:rPr>
              <w:t>breast</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15</w:t>
            </w: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Figure </w:t>
            </w:r>
            <w:r w:rsidR="00837F0B">
              <w:rPr>
                <w:rFonts w:ascii="Times New Roman" w:hAnsi="Times New Roman" w:cs="Times New Roman"/>
                <w:sz w:val="24"/>
                <w:szCs w:val="24"/>
              </w:rPr>
              <w:t>8</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Abdominal fat</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1</w:t>
            </w:r>
            <w:r w:rsidR="0031243B">
              <w:rPr>
                <w:rFonts w:ascii="Times New Roman" w:hAnsi="Times New Roman" w:cs="Times New Roman"/>
                <w:sz w:val="24"/>
                <w:szCs w:val="24"/>
              </w:rPr>
              <w:t>6</w:t>
            </w:r>
          </w:p>
        </w:tc>
      </w:tr>
      <w:tr w:rsidR="00271D8B" w:rsidRPr="00D6321B" w:rsidTr="00837F0B">
        <w:trPr>
          <w:jc w:val="center"/>
        </w:trPr>
        <w:tc>
          <w:tcPr>
            <w:tcW w:w="1076"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 xml:space="preserve">Figure </w:t>
            </w:r>
            <w:r w:rsidR="00837F0B">
              <w:rPr>
                <w:rFonts w:ascii="Times New Roman" w:hAnsi="Times New Roman" w:cs="Times New Roman"/>
                <w:sz w:val="24"/>
                <w:szCs w:val="24"/>
              </w:rPr>
              <w:t>9</w:t>
            </w:r>
          </w:p>
        </w:tc>
        <w:tc>
          <w:tcPr>
            <w:tcW w:w="270" w:type="dxa"/>
          </w:tcPr>
          <w:p w:rsidR="00271D8B" w:rsidRPr="00D6321B" w:rsidRDefault="00271D8B" w:rsidP="00D6321B">
            <w:pPr>
              <w:spacing w:line="360" w:lineRule="auto"/>
              <w:rPr>
                <w:rFonts w:ascii="Times New Roman" w:hAnsi="Times New Roman" w:cs="Times New Roman"/>
                <w:b/>
                <w:bCs/>
                <w:sz w:val="24"/>
                <w:szCs w:val="24"/>
              </w:rPr>
            </w:pPr>
            <w:r w:rsidRPr="00D6321B">
              <w:rPr>
                <w:rFonts w:ascii="Times New Roman" w:hAnsi="Times New Roman" w:cs="Times New Roman"/>
                <w:b/>
                <w:bCs/>
                <w:sz w:val="24"/>
                <w:szCs w:val="24"/>
              </w:rPr>
              <w:t>:</w:t>
            </w:r>
          </w:p>
        </w:tc>
        <w:tc>
          <w:tcPr>
            <w:tcW w:w="6477" w:type="dxa"/>
          </w:tcPr>
          <w:p w:rsidR="00271D8B" w:rsidRPr="00D6321B" w:rsidRDefault="00271D8B" w:rsidP="00D6321B">
            <w:pPr>
              <w:spacing w:line="360" w:lineRule="auto"/>
              <w:rPr>
                <w:rFonts w:ascii="Times New Roman" w:hAnsi="Times New Roman" w:cs="Times New Roman"/>
                <w:sz w:val="24"/>
                <w:szCs w:val="24"/>
              </w:rPr>
            </w:pPr>
            <w:r w:rsidRPr="00D6321B">
              <w:rPr>
                <w:rFonts w:ascii="Times New Roman" w:hAnsi="Times New Roman" w:cs="Times New Roman"/>
                <w:sz w:val="24"/>
                <w:szCs w:val="24"/>
              </w:rPr>
              <w:t>Collection of abdominal fat</w:t>
            </w:r>
          </w:p>
        </w:tc>
        <w:tc>
          <w:tcPr>
            <w:tcW w:w="475" w:type="dxa"/>
          </w:tcPr>
          <w:p w:rsidR="00271D8B" w:rsidRPr="00D6321B" w:rsidRDefault="00973147" w:rsidP="00D6321B">
            <w:pPr>
              <w:spacing w:line="360" w:lineRule="auto"/>
              <w:rPr>
                <w:rFonts w:ascii="Times New Roman" w:hAnsi="Times New Roman" w:cs="Times New Roman"/>
                <w:sz w:val="24"/>
                <w:szCs w:val="24"/>
              </w:rPr>
            </w:pPr>
            <w:r>
              <w:rPr>
                <w:rFonts w:ascii="Times New Roman" w:hAnsi="Times New Roman" w:cs="Times New Roman"/>
                <w:sz w:val="24"/>
                <w:szCs w:val="24"/>
              </w:rPr>
              <w:t>1</w:t>
            </w:r>
            <w:r w:rsidR="0031243B">
              <w:rPr>
                <w:rFonts w:ascii="Times New Roman" w:hAnsi="Times New Roman" w:cs="Times New Roman"/>
                <w:sz w:val="24"/>
                <w:szCs w:val="24"/>
              </w:rPr>
              <w:t>6</w:t>
            </w:r>
          </w:p>
        </w:tc>
      </w:tr>
    </w:tbl>
    <w:p w:rsidR="00271D8B" w:rsidRPr="005A0F93" w:rsidRDefault="00271D8B" w:rsidP="00271D8B">
      <w:pPr>
        <w:spacing w:after="0" w:line="360" w:lineRule="auto"/>
        <w:rPr>
          <w:rFonts w:ascii="Times New Roman" w:hAnsi="Times New Roman" w:cs="Times New Roman"/>
          <w:b/>
          <w:bCs/>
          <w:sz w:val="28"/>
        </w:rPr>
        <w:sectPr w:rsidR="00271D8B" w:rsidRPr="005A0F93" w:rsidSect="00D6321B">
          <w:footerReference w:type="default" r:id="rId16"/>
          <w:pgSz w:w="11907" w:h="16839" w:code="9"/>
          <w:pgMar w:top="1440" w:right="1080" w:bottom="1440" w:left="2520" w:header="720" w:footer="1152" w:gutter="0"/>
          <w:cols w:space="720"/>
          <w:docGrid w:linePitch="360"/>
        </w:sectPr>
      </w:pPr>
    </w:p>
    <w:p w:rsidR="00271D8B" w:rsidRDefault="003D08D5" w:rsidP="003846BE">
      <w:pPr>
        <w:spacing w:before="240" w:after="240" w:line="360" w:lineRule="auto"/>
        <w:jc w:val="center"/>
        <w:rPr>
          <w:rFonts w:ascii="Times New Roman" w:hAnsi="Times New Roman" w:cs="Times New Roman"/>
          <w:b/>
          <w:bCs/>
          <w:sz w:val="28"/>
        </w:rPr>
      </w:pPr>
      <w:r>
        <w:rPr>
          <w:rFonts w:ascii="Times New Roman" w:hAnsi="Times New Roman" w:cs="Times New Roman"/>
          <w:b/>
          <w:bCs/>
          <w:sz w:val="28"/>
        </w:rPr>
        <w:lastRenderedPageBreak/>
        <w:t>Abstract</w:t>
      </w:r>
    </w:p>
    <w:p w:rsidR="009320DA" w:rsidRDefault="00271D8B" w:rsidP="003846BE">
      <w:pPr>
        <w:spacing w:before="240" w:after="0" w:line="360" w:lineRule="auto"/>
        <w:jc w:val="both"/>
        <w:rPr>
          <w:rFonts w:ascii="Times New Roman" w:hAnsi="Times New Roman" w:cs="Times New Roman"/>
          <w:sz w:val="24"/>
          <w:szCs w:val="24"/>
        </w:rPr>
      </w:pPr>
      <w:r w:rsidRPr="005C74CF">
        <w:rPr>
          <w:rFonts w:ascii="Times New Roman" w:hAnsi="Times New Roman" w:cs="Times New Roman"/>
          <w:sz w:val="24"/>
          <w:szCs w:val="24"/>
        </w:rPr>
        <w:t>One hundred Cobb 500™ broiler chicks were used in a 28-day trial at</w:t>
      </w:r>
      <w:r w:rsidRPr="00DA1FEC">
        <w:rPr>
          <w:rFonts w:ascii="Times New Roman" w:hAnsi="Times New Roman" w:cs="Times New Roman"/>
          <w:sz w:val="24"/>
          <w:szCs w:val="24"/>
        </w:rPr>
        <w:t xml:space="preserve"> </w:t>
      </w:r>
      <w:r w:rsidRPr="005C74CF">
        <w:rPr>
          <w:rFonts w:ascii="Times New Roman" w:hAnsi="Times New Roman" w:cs="Times New Roman"/>
          <w:sz w:val="24"/>
          <w:szCs w:val="24"/>
        </w:rPr>
        <w:t>Chittagong Veterinary and Ani</w:t>
      </w:r>
      <w:r>
        <w:rPr>
          <w:rFonts w:ascii="Times New Roman" w:hAnsi="Times New Roman" w:cs="Times New Roman"/>
          <w:sz w:val="24"/>
          <w:szCs w:val="24"/>
        </w:rPr>
        <w:t>mal Sciences University</w:t>
      </w:r>
      <w:r w:rsidR="00864016">
        <w:rPr>
          <w:rFonts w:ascii="Times New Roman" w:hAnsi="Times New Roman" w:cs="Times New Roman"/>
          <w:sz w:val="24"/>
          <w:szCs w:val="24"/>
        </w:rPr>
        <w:t xml:space="preserve"> </w:t>
      </w:r>
      <w:r w:rsidR="00864016" w:rsidRPr="00DA1FEC">
        <w:rPr>
          <w:rFonts w:ascii="Times New Roman" w:hAnsi="Times New Roman" w:cs="Times New Roman"/>
          <w:sz w:val="24"/>
          <w:szCs w:val="24"/>
        </w:rPr>
        <w:t xml:space="preserve">poultry </w:t>
      </w:r>
      <w:r w:rsidR="00864016">
        <w:rPr>
          <w:rFonts w:ascii="Times New Roman" w:hAnsi="Times New Roman" w:cs="Times New Roman"/>
          <w:sz w:val="24"/>
          <w:szCs w:val="24"/>
        </w:rPr>
        <w:t>farm</w:t>
      </w:r>
      <w:r w:rsidRPr="00CC1BF7">
        <w:rPr>
          <w:rFonts w:ascii="Times New Roman" w:hAnsi="Times New Roman" w:cs="Times New Roman"/>
          <w:sz w:val="24"/>
          <w:szCs w:val="24"/>
        </w:rPr>
        <w:t xml:space="preserve"> to evaluate the functional efficiency of </w:t>
      </w:r>
      <w:r w:rsidR="0059454D">
        <w:rPr>
          <w:rFonts w:ascii="Times New Roman" w:hAnsi="Times New Roman" w:cs="Times New Roman"/>
          <w:sz w:val="24"/>
          <w:szCs w:val="24"/>
        </w:rPr>
        <w:t>l</w:t>
      </w:r>
      <w:r w:rsidR="00182EB6">
        <w:rPr>
          <w:rFonts w:ascii="Times New Roman" w:hAnsi="Times New Roman" w:cs="Times New Roman"/>
          <w:sz w:val="24"/>
          <w:szCs w:val="24"/>
        </w:rPr>
        <w:t>evocarnitine</w:t>
      </w:r>
      <w:r>
        <w:rPr>
          <w:rFonts w:ascii="Times New Roman" w:hAnsi="Times New Roman" w:cs="Times New Roman"/>
          <w:sz w:val="24"/>
          <w:szCs w:val="24"/>
        </w:rPr>
        <w:t xml:space="preserve"> </w:t>
      </w:r>
      <w:r w:rsidRPr="00CC1BF7">
        <w:rPr>
          <w:rFonts w:ascii="Times New Roman" w:hAnsi="Times New Roman" w:cs="Times New Roman"/>
          <w:sz w:val="24"/>
          <w:szCs w:val="24"/>
        </w:rPr>
        <w:t>in drinking</w:t>
      </w:r>
      <w:r>
        <w:rPr>
          <w:rFonts w:ascii="Times New Roman" w:hAnsi="Times New Roman" w:cs="Times New Roman"/>
          <w:sz w:val="24"/>
          <w:szCs w:val="24"/>
        </w:rPr>
        <w:t xml:space="preserve"> </w:t>
      </w:r>
      <w:r w:rsidRPr="00CC1BF7">
        <w:rPr>
          <w:rFonts w:ascii="Times New Roman" w:hAnsi="Times New Roman" w:cs="Times New Roman"/>
          <w:sz w:val="24"/>
          <w:szCs w:val="24"/>
        </w:rPr>
        <w:t>water on performance and carcass parameters of broiler chickens.</w:t>
      </w:r>
      <w:r>
        <w:rPr>
          <w:rFonts w:ascii="Times New Roman" w:hAnsi="Times New Roman" w:cs="Times New Roman"/>
          <w:sz w:val="24"/>
          <w:szCs w:val="24"/>
        </w:rPr>
        <w:t xml:space="preserve"> </w:t>
      </w:r>
      <w:r w:rsidR="00C876F6">
        <w:rPr>
          <w:rFonts w:ascii="Times New Roman" w:hAnsi="Times New Roman" w:cs="Times New Roman"/>
          <w:sz w:val="24"/>
          <w:szCs w:val="24"/>
        </w:rPr>
        <w:t xml:space="preserve">Birds were divided into five </w:t>
      </w:r>
      <w:r w:rsidR="00990DC5">
        <w:rPr>
          <w:rFonts w:ascii="Times New Roman" w:hAnsi="Times New Roman" w:cs="Times New Roman"/>
          <w:sz w:val="24"/>
          <w:szCs w:val="24"/>
        </w:rPr>
        <w:t xml:space="preserve">dietary </w:t>
      </w:r>
      <w:r w:rsidRPr="00CC1BF7">
        <w:rPr>
          <w:rFonts w:ascii="Times New Roman" w:hAnsi="Times New Roman" w:cs="Times New Roman"/>
          <w:sz w:val="24"/>
          <w:szCs w:val="24"/>
        </w:rPr>
        <w:t>treatment groups designated as T</w:t>
      </w:r>
      <w:r w:rsidRPr="00CC1BF7">
        <w:rPr>
          <w:rFonts w:ascii="Times New Roman" w:hAnsi="Times New Roman" w:cs="Times New Roman"/>
          <w:sz w:val="24"/>
          <w:szCs w:val="24"/>
          <w:vertAlign w:val="subscript"/>
        </w:rPr>
        <w:t>0</w:t>
      </w:r>
      <w:r w:rsidRPr="00CC1BF7">
        <w:rPr>
          <w:rFonts w:ascii="Times New Roman" w:hAnsi="Times New Roman" w:cs="Times New Roman"/>
          <w:sz w:val="24"/>
          <w:szCs w:val="24"/>
        </w:rPr>
        <w:t>, T</w:t>
      </w:r>
      <w:r w:rsidRPr="00CC1BF7">
        <w:rPr>
          <w:rFonts w:ascii="Times New Roman" w:hAnsi="Times New Roman" w:cs="Times New Roman"/>
          <w:sz w:val="24"/>
          <w:szCs w:val="24"/>
          <w:vertAlign w:val="subscript"/>
        </w:rPr>
        <w:t>1</w:t>
      </w:r>
      <w:r w:rsidRPr="00CC1BF7">
        <w:rPr>
          <w:rFonts w:ascii="Times New Roman" w:hAnsi="Times New Roman" w:cs="Times New Roman"/>
          <w:sz w:val="24"/>
          <w:szCs w:val="24"/>
        </w:rPr>
        <w:t>, T</w:t>
      </w:r>
      <w:r w:rsidRPr="00CC1BF7">
        <w:rPr>
          <w:rFonts w:ascii="Times New Roman" w:hAnsi="Times New Roman" w:cs="Times New Roman"/>
          <w:sz w:val="24"/>
          <w:szCs w:val="24"/>
          <w:vertAlign w:val="subscript"/>
        </w:rPr>
        <w:t>2</w:t>
      </w:r>
      <w:r w:rsidRPr="00CC1BF7">
        <w:rPr>
          <w:rFonts w:ascii="Times New Roman" w:hAnsi="Times New Roman" w:cs="Times New Roman"/>
          <w:sz w:val="24"/>
          <w:szCs w:val="24"/>
        </w:rPr>
        <w:t>, T</w:t>
      </w:r>
      <w:r w:rsidRPr="00CC1BF7">
        <w:rPr>
          <w:rFonts w:ascii="Times New Roman" w:hAnsi="Times New Roman" w:cs="Times New Roman"/>
          <w:sz w:val="24"/>
          <w:szCs w:val="24"/>
          <w:vertAlign w:val="subscript"/>
        </w:rPr>
        <w:t>3</w:t>
      </w:r>
      <w:r w:rsidRPr="00CC1BF7">
        <w:rPr>
          <w:rFonts w:ascii="Times New Roman" w:hAnsi="Times New Roman" w:cs="Times New Roman"/>
          <w:sz w:val="24"/>
          <w:szCs w:val="24"/>
        </w:rPr>
        <w:t xml:space="preserve"> and T</w:t>
      </w:r>
      <w:r w:rsidRPr="00CC1BF7">
        <w:rPr>
          <w:rFonts w:ascii="Times New Roman" w:hAnsi="Times New Roman" w:cs="Times New Roman"/>
          <w:sz w:val="24"/>
          <w:szCs w:val="24"/>
          <w:vertAlign w:val="subscript"/>
        </w:rPr>
        <w:t>4</w:t>
      </w:r>
      <w:r w:rsidRPr="00CC1BF7">
        <w:rPr>
          <w:rFonts w:ascii="Times New Roman" w:hAnsi="Times New Roman" w:cs="Times New Roman"/>
          <w:sz w:val="24"/>
          <w:szCs w:val="24"/>
        </w:rPr>
        <w:t xml:space="preserve"> and each treatment was further divi</w:t>
      </w:r>
      <w:r>
        <w:rPr>
          <w:rFonts w:ascii="Times New Roman" w:hAnsi="Times New Roman" w:cs="Times New Roman"/>
          <w:sz w:val="24"/>
          <w:szCs w:val="24"/>
        </w:rPr>
        <w:t>ded into two replicates having 1</w:t>
      </w:r>
      <w:r w:rsidRPr="00CC1BF7">
        <w:rPr>
          <w:rFonts w:ascii="Times New Roman" w:hAnsi="Times New Roman" w:cs="Times New Roman"/>
          <w:sz w:val="24"/>
          <w:szCs w:val="24"/>
        </w:rPr>
        <w:t>0 birds per replicate.</w:t>
      </w:r>
      <w:r>
        <w:rPr>
          <w:rFonts w:ascii="Times New Roman" w:hAnsi="Times New Roman" w:cs="Times New Roman"/>
          <w:sz w:val="24"/>
          <w:szCs w:val="24"/>
        </w:rPr>
        <w:t xml:space="preserve"> </w:t>
      </w:r>
      <w:r w:rsidR="0059454D">
        <w:rPr>
          <w:rFonts w:ascii="Times New Roman" w:hAnsi="Times New Roman" w:cs="Times New Roman"/>
          <w:sz w:val="24"/>
          <w:szCs w:val="24"/>
        </w:rPr>
        <w:t>L</w:t>
      </w:r>
      <w:r w:rsidR="00182EB6">
        <w:rPr>
          <w:rFonts w:ascii="Times New Roman" w:hAnsi="Times New Roman" w:cs="Times New Roman"/>
          <w:sz w:val="24"/>
          <w:szCs w:val="24"/>
        </w:rPr>
        <w:t>evocarnitine</w:t>
      </w:r>
      <w:r>
        <w:rPr>
          <w:rFonts w:ascii="Times New Roman" w:hAnsi="Times New Roman" w:cs="Times New Roman"/>
          <w:sz w:val="24"/>
          <w:szCs w:val="24"/>
        </w:rPr>
        <w:t xml:space="preserve"> was</w:t>
      </w:r>
      <w:r w:rsidRPr="00CC1BF7">
        <w:rPr>
          <w:rFonts w:ascii="Times New Roman" w:hAnsi="Times New Roman" w:cs="Times New Roman"/>
          <w:sz w:val="24"/>
          <w:szCs w:val="24"/>
        </w:rPr>
        <w:t xml:space="preserve"> supplemented</w:t>
      </w:r>
      <w:r>
        <w:rPr>
          <w:rFonts w:ascii="Times New Roman" w:hAnsi="Times New Roman" w:cs="Times New Roman"/>
          <w:sz w:val="24"/>
          <w:szCs w:val="24"/>
        </w:rPr>
        <w:t xml:space="preserve"> in drinking water</w:t>
      </w:r>
      <w:r w:rsidRPr="00CC1BF7">
        <w:rPr>
          <w:rFonts w:ascii="Times New Roman" w:hAnsi="Times New Roman" w:cs="Times New Roman"/>
          <w:sz w:val="24"/>
          <w:szCs w:val="24"/>
        </w:rPr>
        <w:t xml:space="preserve"> at</w:t>
      </w:r>
      <w:r w:rsidR="00864016">
        <w:rPr>
          <w:rFonts w:ascii="Times New Roman" w:hAnsi="Times New Roman" w:cs="Times New Roman"/>
          <w:sz w:val="24"/>
          <w:szCs w:val="24"/>
        </w:rPr>
        <w:t xml:space="preserve"> the rate</w:t>
      </w:r>
      <w:r w:rsidR="00905A49">
        <w:rPr>
          <w:rFonts w:ascii="Times New Roman" w:hAnsi="Times New Roman" w:cs="Times New Roman"/>
          <w:sz w:val="24"/>
          <w:szCs w:val="24"/>
        </w:rPr>
        <w:t xml:space="preserve"> of 0 </w:t>
      </w:r>
      <w:r w:rsidR="00D17D71">
        <w:rPr>
          <w:rFonts w:ascii="Times New Roman" w:hAnsi="Times New Roman" w:cs="Times New Roman"/>
          <w:sz w:val="24"/>
          <w:szCs w:val="24"/>
        </w:rPr>
        <w:t>mg/l</w:t>
      </w:r>
      <w:r w:rsidR="00905A49">
        <w:rPr>
          <w:rFonts w:ascii="Times New Roman" w:hAnsi="Times New Roman" w:cs="Times New Roman"/>
          <w:sz w:val="24"/>
          <w:szCs w:val="24"/>
        </w:rPr>
        <w:t xml:space="preserve">, 25 </w:t>
      </w:r>
      <w:r w:rsidR="00D17D71">
        <w:rPr>
          <w:rFonts w:ascii="Times New Roman" w:hAnsi="Times New Roman" w:cs="Times New Roman"/>
          <w:sz w:val="24"/>
          <w:szCs w:val="24"/>
        </w:rPr>
        <w:t>mg/l</w:t>
      </w:r>
      <w:r w:rsidR="00905A49">
        <w:rPr>
          <w:rFonts w:ascii="Times New Roman" w:hAnsi="Times New Roman" w:cs="Times New Roman"/>
          <w:sz w:val="24"/>
          <w:szCs w:val="24"/>
        </w:rPr>
        <w:t xml:space="preserve">, 50 </w:t>
      </w:r>
      <w:r w:rsidR="00D17D71">
        <w:rPr>
          <w:rFonts w:ascii="Times New Roman" w:hAnsi="Times New Roman" w:cs="Times New Roman"/>
          <w:sz w:val="24"/>
          <w:szCs w:val="24"/>
        </w:rPr>
        <w:t>mg/l</w:t>
      </w:r>
      <w:r>
        <w:rPr>
          <w:rFonts w:ascii="Times New Roman" w:hAnsi="Times New Roman" w:cs="Times New Roman"/>
          <w:sz w:val="24"/>
          <w:szCs w:val="24"/>
        </w:rPr>
        <w:t xml:space="preserve">, </w:t>
      </w:r>
      <w:r w:rsidR="00905A49">
        <w:rPr>
          <w:rFonts w:ascii="Times New Roman" w:hAnsi="Times New Roman" w:cs="Times New Roman"/>
          <w:sz w:val="24"/>
          <w:szCs w:val="24"/>
        </w:rPr>
        <w:t xml:space="preserve">75 </w:t>
      </w:r>
      <w:r w:rsidR="00D17D71">
        <w:rPr>
          <w:rFonts w:ascii="Times New Roman" w:hAnsi="Times New Roman" w:cs="Times New Roman"/>
          <w:sz w:val="24"/>
          <w:szCs w:val="24"/>
        </w:rPr>
        <w:t>mg/l</w:t>
      </w:r>
      <w:r w:rsidR="00905A49">
        <w:rPr>
          <w:rFonts w:ascii="Times New Roman" w:hAnsi="Times New Roman" w:cs="Times New Roman"/>
          <w:sz w:val="24"/>
          <w:szCs w:val="24"/>
        </w:rPr>
        <w:t xml:space="preserve"> and 100 </w:t>
      </w:r>
      <w:r w:rsidR="00D17D71">
        <w:rPr>
          <w:rFonts w:ascii="Times New Roman" w:hAnsi="Times New Roman" w:cs="Times New Roman"/>
          <w:sz w:val="24"/>
          <w:szCs w:val="24"/>
        </w:rPr>
        <w:t>mg/l</w:t>
      </w:r>
      <w:r>
        <w:rPr>
          <w:rFonts w:ascii="Times New Roman" w:hAnsi="Times New Roman" w:cs="Times New Roman"/>
          <w:sz w:val="24"/>
          <w:szCs w:val="24"/>
        </w:rPr>
        <w:t xml:space="preserve"> </w:t>
      </w:r>
      <w:r w:rsidRPr="00CC1BF7">
        <w:rPr>
          <w:rFonts w:ascii="Times New Roman" w:hAnsi="Times New Roman" w:cs="Times New Roman"/>
          <w:sz w:val="24"/>
          <w:szCs w:val="24"/>
        </w:rPr>
        <w:t>respectively</w:t>
      </w:r>
      <w:r>
        <w:rPr>
          <w:rFonts w:ascii="Times New Roman" w:hAnsi="Times New Roman" w:cs="Times New Roman"/>
          <w:sz w:val="24"/>
          <w:szCs w:val="24"/>
        </w:rPr>
        <w:t>.</w:t>
      </w:r>
      <w:r>
        <w:t xml:space="preserve"> </w:t>
      </w:r>
      <w:r w:rsidRPr="00CC1BF7">
        <w:rPr>
          <w:rFonts w:ascii="Times New Roman" w:hAnsi="Times New Roman" w:cs="Times New Roman"/>
          <w:sz w:val="24"/>
          <w:szCs w:val="24"/>
        </w:rPr>
        <w:t>All birds had fre</w:t>
      </w:r>
      <w:r>
        <w:rPr>
          <w:rFonts w:ascii="Times New Roman" w:hAnsi="Times New Roman" w:cs="Times New Roman"/>
          <w:sz w:val="24"/>
          <w:szCs w:val="24"/>
        </w:rPr>
        <w:t xml:space="preserve">e access to </w:t>
      </w:r>
      <w:r w:rsidRPr="00C876F6">
        <w:rPr>
          <w:rFonts w:ascii="Times New Roman" w:hAnsi="Times New Roman" w:cs="Times New Roman"/>
          <w:i/>
          <w:iCs/>
          <w:sz w:val="24"/>
          <w:szCs w:val="24"/>
        </w:rPr>
        <w:t>ad</w:t>
      </w:r>
      <w:r w:rsidR="000A6429">
        <w:rPr>
          <w:rFonts w:ascii="Times New Roman" w:hAnsi="Times New Roman" w:cs="Times New Roman"/>
          <w:i/>
          <w:iCs/>
          <w:sz w:val="24"/>
          <w:szCs w:val="24"/>
        </w:rPr>
        <w:t xml:space="preserve"> </w:t>
      </w:r>
      <w:r w:rsidRPr="00C876F6">
        <w:rPr>
          <w:rFonts w:ascii="Times New Roman" w:hAnsi="Times New Roman" w:cs="Times New Roman"/>
          <w:i/>
          <w:iCs/>
          <w:sz w:val="24"/>
          <w:szCs w:val="24"/>
        </w:rPr>
        <w:t>libitum</w:t>
      </w:r>
      <w:r>
        <w:rPr>
          <w:rFonts w:ascii="Times New Roman" w:hAnsi="Times New Roman" w:cs="Times New Roman"/>
          <w:sz w:val="24"/>
          <w:szCs w:val="24"/>
        </w:rPr>
        <w:t xml:space="preserve"> feed</w:t>
      </w:r>
      <w:r w:rsidR="00522105" w:rsidRPr="00522105">
        <w:t xml:space="preserve"> </w:t>
      </w:r>
      <w:r w:rsidR="00864016">
        <w:rPr>
          <w:rFonts w:ascii="Times New Roman" w:hAnsi="Times New Roman" w:cs="Times New Roman"/>
          <w:sz w:val="24"/>
          <w:szCs w:val="24"/>
        </w:rPr>
        <w:t>and water</w:t>
      </w:r>
      <w:r>
        <w:rPr>
          <w:rFonts w:ascii="Times New Roman" w:hAnsi="Times New Roman" w:cs="Times New Roman"/>
          <w:sz w:val="24"/>
          <w:szCs w:val="24"/>
        </w:rPr>
        <w:t>.</w:t>
      </w:r>
      <w:r w:rsidR="003846BE">
        <w:rPr>
          <w:rFonts w:ascii="Times New Roman" w:hAnsi="Times New Roman" w:cs="Times New Roman"/>
          <w:sz w:val="24"/>
          <w:szCs w:val="24"/>
        </w:rPr>
        <w:t xml:space="preserve"> </w:t>
      </w:r>
      <w:r w:rsidR="009320DA" w:rsidRPr="00CC1BF7">
        <w:rPr>
          <w:rFonts w:ascii="Times New Roman" w:hAnsi="Times New Roman" w:cs="Times New Roman"/>
          <w:sz w:val="24"/>
          <w:szCs w:val="24"/>
        </w:rPr>
        <w:t>Results indicated that,</w:t>
      </w:r>
      <w:r w:rsidR="009320DA" w:rsidRPr="00CC1BF7">
        <w:t xml:space="preserve"> </w:t>
      </w:r>
      <w:r w:rsidR="0059454D">
        <w:rPr>
          <w:rFonts w:ascii="Times New Roman" w:hAnsi="Times New Roman" w:cs="Times New Roman"/>
          <w:sz w:val="24"/>
          <w:szCs w:val="24"/>
        </w:rPr>
        <w:t>l</w:t>
      </w:r>
      <w:r w:rsidR="00182EB6">
        <w:rPr>
          <w:rFonts w:ascii="Times New Roman" w:hAnsi="Times New Roman" w:cs="Times New Roman"/>
          <w:sz w:val="24"/>
          <w:szCs w:val="24"/>
        </w:rPr>
        <w:t>evocarnitine</w:t>
      </w:r>
      <w:r w:rsidR="009320DA">
        <w:rPr>
          <w:rFonts w:ascii="Times New Roman" w:hAnsi="Times New Roman" w:cs="Times New Roman"/>
          <w:sz w:val="24"/>
          <w:szCs w:val="24"/>
        </w:rPr>
        <w:t xml:space="preserve"> supplementation in</w:t>
      </w:r>
      <w:r w:rsidR="009320DA" w:rsidRPr="00CC1BF7">
        <w:rPr>
          <w:rFonts w:ascii="Times New Roman" w:hAnsi="Times New Roman" w:cs="Times New Roman"/>
          <w:sz w:val="24"/>
          <w:szCs w:val="24"/>
        </w:rPr>
        <w:t xml:space="preserve"> drinking water </w:t>
      </w:r>
      <w:r w:rsidR="00864016">
        <w:rPr>
          <w:rFonts w:ascii="Times New Roman" w:hAnsi="Times New Roman" w:cs="Times New Roman"/>
          <w:sz w:val="24"/>
          <w:szCs w:val="24"/>
        </w:rPr>
        <w:t>significantly</w:t>
      </w:r>
      <w:r w:rsidR="00864016" w:rsidRPr="00CC1BF7">
        <w:rPr>
          <w:rFonts w:ascii="Times New Roman" w:hAnsi="Times New Roman" w:cs="Times New Roman"/>
          <w:sz w:val="24"/>
          <w:szCs w:val="24"/>
        </w:rPr>
        <w:t xml:space="preserve"> </w:t>
      </w:r>
      <w:r w:rsidR="009320DA" w:rsidRPr="00CC1BF7">
        <w:rPr>
          <w:rFonts w:ascii="Times New Roman" w:hAnsi="Times New Roman" w:cs="Times New Roman"/>
          <w:sz w:val="24"/>
          <w:szCs w:val="24"/>
        </w:rPr>
        <w:t>increase</w:t>
      </w:r>
      <w:r w:rsidR="009320DA">
        <w:rPr>
          <w:rFonts w:ascii="Times New Roman" w:hAnsi="Times New Roman" w:cs="Times New Roman"/>
          <w:sz w:val="24"/>
          <w:szCs w:val="24"/>
        </w:rPr>
        <w:t>d</w:t>
      </w:r>
      <w:r w:rsidR="009320DA" w:rsidRPr="00CC1BF7">
        <w:rPr>
          <w:rFonts w:ascii="Times New Roman" w:hAnsi="Times New Roman" w:cs="Times New Roman"/>
          <w:sz w:val="24"/>
          <w:szCs w:val="24"/>
        </w:rPr>
        <w:t xml:space="preserve"> body weight </w:t>
      </w:r>
      <w:r w:rsidR="009320DA">
        <w:rPr>
          <w:rFonts w:ascii="Times New Roman" w:hAnsi="Times New Roman" w:cs="Times New Roman"/>
          <w:sz w:val="24"/>
          <w:szCs w:val="24"/>
        </w:rPr>
        <w:t xml:space="preserve">(p&lt;0.001) </w:t>
      </w:r>
      <w:r w:rsidR="009320DA" w:rsidRPr="00CC1BF7">
        <w:rPr>
          <w:rFonts w:ascii="Times New Roman" w:hAnsi="Times New Roman" w:cs="Times New Roman"/>
          <w:sz w:val="24"/>
          <w:szCs w:val="24"/>
        </w:rPr>
        <w:t>over</w:t>
      </w:r>
      <w:r w:rsidR="009320DA">
        <w:rPr>
          <w:rFonts w:ascii="Times New Roman" w:hAnsi="Times New Roman" w:cs="Times New Roman"/>
          <w:sz w:val="24"/>
          <w:szCs w:val="24"/>
        </w:rPr>
        <w:t xml:space="preserve"> </w:t>
      </w:r>
      <w:r w:rsidR="009320DA" w:rsidRPr="00CC1BF7">
        <w:rPr>
          <w:rFonts w:ascii="Times New Roman" w:hAnsi="Times New Roman" w:cs="Times New Roman"/>
          <w:sz w:val="24"/>
          <w:szCs w:val="24"/>
        </w:rPr>
        <w:t xml:space="preserve">the whole </w:t>
      </w:r>
      <w:r w:rsidR="009320DA" w:rsidRPr="00CF21F1">
        <w:rPr>
          <w:rFonts w:ascii="Times New Roman" w:hAnsi="Times New Roman" w:cs="Times New Roman"/>
          <w:sz w:val="24"/>
          <w:szCs w:val="24"/>
        </w:rPr>
        <w:t xml:space="preserve">rearing </w:t>
      </w:r>
      <w:r w:rsidR="009320DA" w:rsidRPr="00CC1BF7">
        <w:rPr>
          <w:rFonts w:ascii="Times New Roman" w:hAnsi="Times New Roman" w:cs="Times New Roman"/>
          <w:sz w:val="24"/>
          <w:szCs w:val="24"/>
        </w:rPr>
        <w:t>period</w:t>
      </w:r>
      <w:r w:rsidR="009320DA">
        <w:rPr>
          <w:rFonts w:ascii="Times New Roman" w:hAnsi="Times New Roman" w:cs="Times New Roman"/>
          <w:sz w:val="24"/>
          <w:szCs w:val="24"/>
        </w:rPr>
        <w:t xml:space="preserve">. </w:t>
      </w:r>
      <w:r w:rsidR="009320DA" w:rsidRPr="00DA1FEC">
        <w:rPr>
          <w:rFonts w:ascii="Times New Roman" w:hAnsi="Times New Roman" w:cs="Times New Roman"/>
          <w:sz w:val="24"/>
          <w:szCs w:val="24"/>
        </w:rPr>
        <w:t>Highest ave</w:t>
      </w:r>
      <w:r w:rsidR="009320DA">
        <w:rPr>
          <w:rFonts w:ascii="Times New Roman" w:hAnsi="Times New Roman" w:cs="Times New Roman"/>
          <w:sz w:val="24"/>
          <w:szCs w:val="24"/>
        </w:rPr>
        <w:t xml:space="preserve">rage live weight (1736.0 g/bird) was recorded </w:t>
      </w:r>
      <w:r w:rsidR="009320DA" w:rsidRPr="00DA1FEC">
        <w:rPr>
          <w:rFonts w:ascii="Times New Roman" w:hAnsi="Times New Roman" w:cs="Times New Roman"/>
          <w:sz w:val="24"/>
          <w:szCs w:val="24"/>
        </w:rPr>
        <w:t>in the T</w:t>
      </w:r>
      <w:r w:rsidR="009320DA" w:rsidRPr="00DA1FEC">
        <w:rPr>
          <w:rFonts w:ascii="Times New Roman" w:hAnsi="Times New Roman" w:cs="Times New Roman"/>
          <w:sz w:val="24"/>
          <w:szCs w:val="24"/>
          <w:vertAlign w:val="subscript"/>
        </w:rPr>
        <w:t>4</w:t>
      </w:r>
      <w:r w:rsidR="009320DA" w:rsidRPr="00DA1FEC">
        <w:rPr>
          <w:rFonts w:ascii="Times New Roman" w:hAnsi="Times New Roman" w:cs="Times New Roman"/>
          <w:sz w:val="24"/>
          <w:szCs w:val="24"/>
        </w:rPr>
        <w:t xml:space="preserve"> group</w:t>
      </w:r>
      <w:r w:rsidR="009320DA" w:rsidRPr="00BD64A5">
        <w:rPr>
          <w:rFonts w:ascii="Times New Roman" w:hAnsi="Times New Roman" w:cs="Times New Roman"/>
          <w:sz w:val="24"/>
          <w:szCs w:val="24"/>
        </w:rPr>
        <w:t xml:space="preserve"> </w:t>
      </w:r>
      <w:r w:rsidR="009320DA" w:rsidRPr="00DA1FEC">
        <w:rPr>
          <w:rFonts w:ascii="Times New Roman" w:hAnsi="Times New Roman" w:cs="Times New Roman"/>
          <w:sz w:val="24"/>
          <w:szCs w:val="24"/>
        </w:rPr>
        <w:t xml:space="preserve">and the lowest </w:t>
      </w:r>
      <w:r w:rsidR="009320DA">
        <w:rPr>
          <w:rFonts w:ascii="Times New Roman" w:hAnsi="Times New Roman" w:cs="Times New Roman"/>
          <w:sz w:val="24"/>
          <w:szCs w:val="24"/>
        </w:rPr>
        <w:t xml:space="preserve">(1650.2 g/bird) </w:t>
      </w:r>
      <w:r w:rsidR="009320DA" w:rsidRPr="00DA1FEC">
        <w:rPr>
          <w:rFonts w:ascii="Times New Roman" w:hAnsi="Times New Roman" w:cs="Times New Roman"/>
          <w:sz w:val="24"/>
          <w:szCs w:val="24"/>
        </w:rPr>
        <w:t xml:space="preserve">in </w:t>
      </w:r>
      <w:r w:rsidR="009320DA">
        <w:rPr>
          <w:rFonts w:ascii="Times New Roman" w:hAnsi="Times New Roman" w:cs="Times New Roman"/>
          <w:sz w:val="24"/>
          <w:szCs w:val="24"/>
        </w:rPr>
        <w:t>the T</w:t>
      </w:r>
      <w:r w:rsidR="009320DA" w:rsidRPr="004A6499">
        <w:rPr>
          <w:rFonts w:ascii="Times New Roman" w:hAnsi="Times New Roman" w:cs="Times New Roman"/>
          <w:sz w:val="24"/>
          <w:szCs w:val="24"/>
          <w:vertAlign w:val="subscript"/>
        </w:rPr>
        <w:t>0</w:t>
      </w:r>
      <w:r w:rsidR="009320DA" w:rsidRPr="00DA1FEC">
        <w:rPr>
          <w:rFonts w:ascii="Times New Roman" w:hAnsi="Times New Roman" w:cs="Times New Roman"/>
          <w:sz w:val="24"/>
          <w:szCs w:val="24"/>
        </w:rPr>
        <w:t xml:space="preserve"> </w:t>
      </w:r>
      <w:r w:rsidR="009320DA">
        <w:rPr>
          <w:rFonts w:ascii="Times New Roman" w:hAnsi="Times New Roman" w:cs="Times New Roman"/>
          <w:sz w:val="24"/>
          <w:szCs w:val="24"/>
        </w:rPr>
        <w:t>group. A highly significant level of variations (p&lt;0.001) in weight</w:t>
      </w:r>
      <w:r w:rsidR="009320DA" w:rsidRPr="00DA1FEC">
        <w:rPr>
          <w:rFonts w:ascii="Times New Roman" w:hAnsi="Times New Roman" w:cs="Times New Roman"/>
          <w:sz w:val="24"/>
          <w:szCs w:val="24"/>
        </w:rPr>
        <w:t xml:space="preserve"> gain </w:t>
      </w:r>
      <w:r w:rsidR="009320DA">
        <w:rPr>
          <w:rFonts w:ascii="Times New Roman" w:hAnsi="Times New Roman" w:cs="Times New Roman"/>
          <w:sz w:val="24"/>
          <w:szCs w:val="24"/>
        </w:rPr>
        <w:t xml:space="preserve">was found from 17.0 to 17.2 </w:t>
      </w:r>
      <w:r w:rsidR="009320DA">
        <w:rPr>
          <w:rFonts w:ascii="Times New Roman" w:eastAsia="Times New Roman" w:hAnsi="Times New Roman" w:cs="Times New Roman"/>
          <w:spacing w:val="-2"/>
          <w:sz w:val="24"/>
          <w:szCs w:val="24"/>
        </w:rPr>
        <w:t>g</w:t>
      </w:r>
      <w:r w:rsidR="009320DA">
        <w:rPr>
          <w:rFonts w:ascii="Times New Roman" w:eastAsia="Times New Roman" w:hAnsi="Times New Roman" w:cs="Times New Roman"/>
          <w:spacing w:val="3"/>
          <w:sz w:val="24"/>
          <w:szCs w:val="24"/>
        </w:rPr>
        <w:t>/</w:t>
      </w:r>
      <w:r w:rsidR="009320DA">
        <w:rPr>
          <w:rFonts w:ascii="Times New Roman" w:eastAsia="Times New Roman" w:hAnsi="Times New Roman" w:cs="Times New Roman"/>
          <w:sz w:val="24"/>
          <w:szCs w:val="24"/>
        </w:rPr>
        <w:t>bird/d</w:t>
      </w:r>
      <w:r w:rsidR="00AB3D3D">
        <w:rPr>
          <w:rFonts w:ascii="Times New Roman" w:eastAsia="Times New Roman" w:hAnsi="Times New Roman" w:cs="Times New Roman"/>
          <w:sz w:val="24"/>
          <w:szCs w:val="24"/>
        </w:rPr>
        <w:t>ay</w:t>
      </w:r>
      <w:r w:rsidR="009320DA">
        <w:rPr>
          <w:rFonts w:ascii="Times New Roman" w:hAnsi="Times New Roman" w:cs="Times New Roman"/>
          <w:sz w:val="24"/>
          <w:szCs w:val="24"/>
        </w:rPr>
        <w:t xml:space="preserve"> at 1</w:t>
      </w:r>
      <w:r w:rsidR="009320DA" w:rsidRPr="00A219EB">
        <w:rPr>
          <w:rFonts w:ascii="Times New Roman" w:hAnsi="Times New Roman" w:cs="Times New Roman"/>
          <w:sz w:val="24"/>
          <w:szCs w:val="24"/>
          <w:vertAlign w:val="superscript"/>
        </w:rPr>
        <w:t>st</w:t>
      </w:r>
      <w:r w:rsidR="009320DA">
        <w:rPr>
          <w:rFonts w:ascii="Times New Roman" w:hAnsi="Times New Roman" w:cs="Times New Roman"/>
          <w:sz w:val="24"/>
          <w:szCs w:val="24"/>
        </w:rPr>
        <w:t xml:space="preserve"> </w:t>
      </w:r>
      <w:r w:rsidR="009320DA" w:rsidRPr="00A219EB">
        <w:rPr>
          <w:rFonts w:ascii="Times New Roman" w:hAnsi="Times New Roman" w:cs="Times New Roman"/>
          <w:sz w:val="24"/>
          <w:szCs w:val="24"/>
        </w:rPr>
        <w:t>week</w:t>
      </w:r>
      <w:r w:rsidR="009320DA">
        <w:rPr>
          <w:rFonts w:ascii="Times New Roman" w:hAnsi="Times New Roman" w:cs="Times New Roman"/>
          <w:sz w:val="24"/>
          <w:szCs w:val="24"/>
        </w:rPr>
        <w:t xml:space="preserve"> and </w:t>
      </w:r>
      <w:r w:rsidR="009320DA" w:rsidRPr="002D7ABB">
        <w:rPr>
          <w:rFonts w:ascii="Times New Roman" w:hAnsi="Times New Roman" w:cs="Times New Roman"/>
          <w:sz w:val="24"/>
          <w:szCs w:val="24"/>
        </w:rPr>
        <w:t>54.9</w:t>
      </w:r>
      <w:r w:rsidR="009320DA">
        <w:rPr>
          <w:rFonts w:ascii="Times New Roman" w:hAnsi="Times New Roman" w:cs="Times New Roman"/>
          <w:sz w:val="24"/>
          <w:szCs w:val="24"/>
        </w:rPr>
        <w:t xml:space="preserve"> to </w:t>
      </w:r>
      <w:r w:rsidR="009320DA" w:rsidRPr="002D7ABB">
        <w:rPr>
          <w:rFonts w:ascii="Times New Roman" w:hAnsi="Times New Roman" w:cs="Times New Roman"/>
          <w:sz w:val="24"/>
          <w:szCs w:val="24"/>
        </w:rPr>
        <w:t>58.2</w:t>
      </w:r>
      <w:r w:rsidR="009320DA">
        <w:rPr>
          <w:rFonts w:ascii="Times New Roman" w:hAnsi="Times New Roman" w:cs="Times New Roman"/>
          <w:sz w:val="24"/>
          <w:szCs w:val="24"/>
        </w:rPr>
        <w:t xml:space="preserve"> </w:t>
      </w:r>
      <w:r w:rsidR="009320DA">
        <w:rPr>
          <w:rFonts w:ascii="Times New Roman" w:eastAsia="Times New Roman" w:hAnsi="Times New Roman" w:cs="Times New Roman"/>
          <w:spacing w:val="-2"/>
          <w:sz w:val="24"/>
          <w:szCs w:val="24"/>
        </w:rPr>
        <w:t>g</w:t>
      </w:r>
      <w:r w:rsidR="009320DA">
        <w:rPr>
          <w:rFonts w:ascii="Times New Roman" w:eastAsia="Times New Roman" w:hAnsi="Times New Roman" w:cs="Times New Roman"/>
          <w:spacing w:val="3"/>
          <w:sz w:val="24"/>
          <w:szCs w:val="24"/>
        </w:rPr>
        <w:t>/</w:t>
      </w:r>
      <w:r w:rsidR="009320DA">
        <w:rPr>
          <w:rFonts w:ascii="Times New Roman" w:eastAsia="Times New Roman" w:hAnsi="Times New Roman" w:cs="Times New Roman"/>
          <w:sz w:val="24"/>
          <w:szCs w:val="24"/>
        </w:rPr>
        <w:t>bird/d</w:t>
      </w:r>
      <w:r w:rsidR="00AB3D3D">
        <w:rPr>
          <w:rFonts w:ascii="Times New Roman" w:eastAsia="Times New Roman" w:hAnsi="Times New Roman" w:cs="Times New Roman"/>
          <w:sz w:val="24"/>
          <w:szCs w:val="24"/>
        </w:rPr>
        <w:t>ay</w:t>
      </w:r>
      <w:r w:rsidR="009320DA">
        <w:rPr>
          <w:rFonts w:ascii="Times New Roman" w:hAnsi="Times New Roman" w:cs="Times New Roman"/>
          <w:sz w:val="24"/>
          <w:szCs w:val="24"/>
        </w:rPr>
        <w:t xml:space="preserve"> at 2</w:t>
      </w:r>
      <w:r w:rsidR="009320DA" w:rsidRPr="00A219EB">
        <w:rPr>
          <w:rFonts w:ascii="Times New Roman" w:hAnsi="Times New Roman" w:cs="Times New Roman"/>
          <w:sz w:val="24"/>
          <w:szCs w:val="24"/>
          <w:vertAlign w:val="superscript"/>
        </w:rPr>
        <w:t>nd</w:t>
      </w:r>
      <w:r w:rsidR="009320DA">
        <w:rPr>
          <w:rFonts w:ascii="Times New Roman" w:hAnsi="Times New Roman" w:cs="Times New Roman"/>
          <w:sz w:val="24"/>
          <w:szCs w:val="24"/>
        </w:rPr>
        <w:t xml:space="preserve"> </w:t>
      </w:r>
      <w:r w:rsidR="009320DA" w:rsidRPr="00A219EB">
        <w:rPr>
          <w:rFonts w:ascii="Times New Roman" w:hAnsi="Times New Roman" w:cs="Times New Roman"/>
          <w:sz w:val="24"/>
          <w:szCs w:val="24"/>
        </w:rPr>
        <w:t>week</w:t>
      </w:r>
      <w:r w:rsidR="009320DA">
        <w:rPr>
          <w:rFonts w:ascii="Times New Roman" w:hAnsi="Times New Roman" w:cs="Times New Roman"/>
          <w:sz w:val="24"/>
          <w:szCs w:val="24"/>
        </w:rPr>
        <w:t>, whereas variations (p&lt;0.01) were also</w:t>
      </w:r>
      <w:r w:rsidR="009320DA" w:rsidRPr="0053321A">
        <w:rPr>
          <w:rFonts w:ascii="Times New Roman" w:hAnsi="Times New Roman" w:cs="Times New Roman"/>
          <w:sz w:val="24"/>
          <w:szCs w:val="24"/>
        </w:rPr>
        <w:t xml:space="preserve"> </w:t>
      </w:r>
      <w:r w:rsidR="009320DA">
        <w:rPr>
          <w:rFonts w:ascii="Times New Roman" w:hAnsi="Times New Roman" w:cs="Times New Roman"/>
          <w:sz w:val="24"/>
          <w:szCs w:val="24"/>
        </w:rPr>
        <w:t xml:space="preserve">found from </w:t>
      </w:r>
      <w:r w:rsidR="009320DA" w:rsidRPr="00904B8B">
        <w:rPr>
          <w:rFonts w:ascii="Times New Roman" w:hAnsi="Times New Roman" w:cs="Times New Roman"/>
          <w:sz w:val="24"/>
          <w:szCs w:val="24"/>
        </w:rPr>
        <w:t>70.9</w:t>
      </w:r>
      <w:r w:rsidR="009320DA">
        <w:rPr>
          <w:rFonts w:ascii="Times New Roman" w:hAnsi="Times New Roman" w:cs="Times New Roman"/>
          <w:sz w:val="24"/>
          <w:szCs w:val="24"/>
        </w:rPr>
        <w:t xml:space="preserve"> </w:t>
      </w:r>
      <w:r w:rsidR="009320DA" w:rsidRPr="00C06593">
        <w:rPr>
          <w:rFonts w:ascii="Times New Roman" w:hAnsi="Times New Roman" w:cs="Times New Roman"/>
          <w:sz w:val="24"/>
          <w:szCs w:val="24"/>
        </w:rPr>
        <w:t xml:space="preserve">to </w:t>
      </w:r>
      <w:r w:rsidR="009320DA" w:rsidRPr="00DA1FEC">
        <w:rPr>
          <w:rFonts w:ascii="Times New Roman" w:hAnsi="Times New Roman" w:cs="Times New Roman"/>
          <w:sz w:val="24"/>
          <w:szCs w:val="24"/>
        </w:rPr>
        <w:t>78.1</w:t>
      </w:r>
      <w:r w:rsidR="009320DA">
        <w:rPr>
          <w:rFonts w:ascii="Times New Roman" w:hAnsi="Times New Roman" w:cs="Times New Roman"/>
          <w:sz w:val="24"/>
          <w:szCs w:val="24"/>
        </w:rPr>
        <w:t xml:space="preserve"> </w:t>
      </w:r>
      <w:r w:rsidR="009320DA">
        <w:rPr>
          <w:rFonts w:ascii="Times New Roman" w:eastAsia="Times New Roman" w:hAnsi="Times New Roman" w:cs="Times New Roman"/>
          <w:spacing w:val="-2"/>
          <w:sz w:val="24"/>
          <w:szCs w:val="24"/>
        </w:rPr>
        <w:t>g</w:t>
      </w:r>
      <w:r w:rsidR="009320DA">
        <w:rPr>
          <w:rFonts w:ascii="Times New Roman" w:eastAsia="Times New Roman" w:hAnsi="Times New Roman" w:cs="Times New Roman"/>
          <w:spacing w:val="3"/>
          <w:sz w:val="24"/>
          <w:szCs w:val="24"/>
        </w:rPr>
        <w:t>/</w:t>
      </w:r>
      <w:r w:rsidR="009320DA">
        <w:rPr>
          <w:rFonts w:ascii="Times New Roman" w:eastAsia="Times New Roman" w:hAnsi="Times New Roman" w:cs="Times New Roman"/>
          <w:sz w:val="24"/>
          <w:szCs w:val="24"/>
        </w:rPr>
        <w:t>bird/d</w:t>
      </w:r>
      <w:r w:rsidR="00AB3D3D">
        <w:rPr>
          <w:rFonts w:ascii="Times New Roman" w:eastAsia="Times New Roman" w:hAnsi="Times New Roman" w:cs="Times New Roman"/>
          <w:sz w:val="24"/>
          <w:szCs w:val="24"/>
        </w:rPr>
        <w:t>ay</w:t>
      </w:r>
      <w:r w:rsidR="009320DA">
        <w:rPr>
          <w:rFonts w:ascii="Times New Roman" w:hAnsi="Times New Roman" w:cs="Times New Roman"/>
          <w:sz w:val="24"/>
          <w:szCs w:val="24"/>
        </w:rPr>
        <w:t xml:space="preserve"> at 3</w:t>
      </w:r>
      <w:r w:rsidR="009320DA" w:rsidRPr="00A30290">
        <w:rPr>
          <w:rFonts w:ascii="Times New Roman" w:hAnsi="Times New Roman" w:cs="Times New Roman"/>
          <w:sz w:val="24"/>
          <w:szCs w:val="24"/>
          <w:vertAlign w:val="superscript"/>
        </w:rPr>
        <w:t>rd</w:t>
      </w:r>
      <w:r w:rsidR="009320DA">
        <w:rPr>
          <w:rFonts w:ascii="Times New Roman" w:hAnsi="Times New Roman" w:cs="Times New Roman"/>
          <w:sz w:val="24"/>
          <w:szCs w:val="24"/>
        </w:rPr>
        <w:t xml:space="preserve"> week</w:t>
      </w:r>
      <w:r w:rsidR="009320DA">
        <w:rPr>
          <w:rFonts w:ascii="Times New Roman" w:eastAsia="Times New Roman" w:hAnsi="Times New Roman" w:cs="Times New Roman"/>
          <w:sz w:val="24"/>
          <w:szCs w:val="24"/>
        </w:rPr>
        <w:t xml:space="preserve"> </w:t>
      </w:r>
      <w:r w:rsidR="009320DA" w:rsidRPr="00263BEF">
        <w:rPr>
          <w:rFonts w:ascii="Times New Roman" w:eastAsia="Times New Roman" w:hAnsi="Times New Roman" w:cs="Times New Roman"/>
          <w:sz w:val="24"/>
          <w:szCs w:val="24"/>
        </w:rPr>
        <w:t xml:space="preserve">as the level of </w:t>
      </w:r>
      <w:r w:rsidR="0059454D">
        <w:rPr>
          <w:rFonts w:ascii="Times New Roman" w:eastAsia="Times New Roman" w:hAnsi="Times New Roman" w:cs="Times New Roman"/>
          <w:sz w:val="24"/>
          <w:szCs w:val="24"/>
        </w:rPr>
        <w:t>l</w:t>
      </w:r>
      <w:r w:rsidR="00182EB6">
        <w:rPr>
          <w:rFonts w:ascii="Times New Roman" w:eastAsia="Times New Roman" w:hAnsi="Times New Roman" w:cs="Times New Roman"/>
          <w:sz w:val="24"/>
          <w:szCs w:val="24"/>
        </w:rPr>
        <w:t>evocarnitine</w:t>
      </w:r>
      <w:r w:rsidR="009320DA">
        <w:rPr>
          <w:rFonts w:ascii="Times New Roman" w:eastAsia="Times New Roman" w:hAnsi="Times New Roman" w:cs="Times New Roman"/>
          <w:sz w:val="24"/>
          <w:szCs w:val="24"/>
        </w:rPr>
        <w:t xml:space="preserve"> </w:t>
      </w:r>
      <w:r w:rsidR="009320DA" w:rsidRPr="00263BEF">
        <w:rPr>
          <w:rFonts w:ascii="Times New Roman" w:eastAsia="Times New Roman" w:hAnsi="Times New Roman" w:cs="Times New Roman"/>
          <w:sz w:val="24"/>
          <w:szCs w:val="24"/>
        </w:rPr>
        <w:t>su</w:t>
      </w:r>
      <w:r w:rsidR="009320DA">
        <w:rPr>
          <w:rFonts w:ascii="Times New Roman" w:eastAsia="Times New Roman" w:hAnsi="Times New Roman" w:cs="Times New Roman"/>
          <w:sz w:val="24"/>
          <w:szCs w:val="24"/>
        </w:rPr>
        <w:t>ppl</w:t>
      </w:r>
      <w:r w:rsidR="00905A49">
        <w:rPr>
          <w:rFonts w:ascii="Times New Roman" w:eastAsia="Times New Roman" w:hAnsi="Times New Roman" w:cs="Times New Roman"/>
          <w:sz w:val="24"/>
          <w:szCs w:val="24"/>
        </w:rPr>
        <w:t xml:space="preserve">ementation increased from 0 </w:t>
      </w:r>
      <w:r w:rsidR="00D17D71">
        <w:rPr>
          <w:rFonts w:ascii="Times New Roman" w:eastAsia="Times New Roman" w:hAnsi="Times New Roman" w:cs="Times New Roman"/>
          <w:sz w:val="24"/>
          <w:szCs w:val="24"/>
        </w:rPr>
        <w:t>mg/l</w:t>
      </w:r>
      <w:r w:rsidR="00905A49">
        <w:rPr>
          <w:rFonts w:ascii="Times New Roman" w:eastAsia="Times New Roman" w:hAnsi="Times New Roman" w:cs="Times New Roman"/>
          <w:sz w:val="24"/>
          <w:szCs w:val="24"/>
        </w:rPr>
        <w:t xml:space="preserve"> to 100 </w:t>
      </w:r>
      <w:r w:rsidR="00D17D71">
        <w:rPr>
          <w:rFonts w:ascii="Times New Roman" w:eastAsia="Times New Roman" w:hAnsi="Times New Roman" w:cs="Times New Roman"/>
          <w:sz w:val="24"/>
          <w:szCs w:val="24"/>
        </w:rPr>
        <w:t>mg/l</w:t>
      </w:r>
      <w:r w:rsidR="009320DA">
        <w:rPr>
          <w:rFonts w:ascii="Times New Roman" w:eastAsia="Times New Roman" w:hAnsi="Times New Roman" w:cs="Times New Roman"/>
          <w:sz w:val="24"/>
          <w:szCs w:val="24"/>
        </w:rPr>
        <w:t xml:space="preserve">. </w:t>
      </w:r>
      <w:r w:rsidR="00DD77FA">
        <w:rPr>
          <w:rFonts w:ascii="Times New Roman" w:hAnsi="Times New Roman" w:cs="Times New Roman"/>
          <w:sz w:val="24"/>
          <w:szCs w:val="24"/>
        </w:rPr>
        <w:t xml:space="preserve">The </w:t>
      </w:r>
      <w:r w:rsidR="00DD77FA" w:rsidRPr="007A12CB">
        <w:rPr>
          <w:rFonts w:ascii="Times New Roman" w:hAnsi="Times New Roman" w:cs="Times New Roman"/>
          <w:sz w:val="24"/>
          <w:szCs w:val="24"/>
        </w:rPr>
        <w:t>feed</w:t>
      </w:r>
      <w:r w:rsidR="007D4863">
        <w:rPr>
          <w:rFonts w:ascii="Times New Roman" w:hAnsi="Times New Roman" w:cs="Times New Roman"/>
          <w:sz w:val="24"/>
          <w:szCs w:val="24"/>
        </w:rPr>
        <w:t xml:space="preserve"> intake</w:t>
      </w:r>
      <w:r w:rsidR="00DD77FA" w:rsidRPr="007A12CB">
        <w:rPr>
          <w:rFonts w:ascii="Times New Roman" w:hAnsi="Times New Roman" w:cs="Times New Roman"/>
          <w:sz w:val="24"/>
          <w:szCs w:val="24"/>
        </w:rPr>
        <w:t xml:space="preserve"> d</w:t>
      </w:r>
      <w:r w:rsidR="00DD77FA">
        <w:rPr>
          <w:rFonts w:ascii="Times New Roman" w:hAnsi="Times New Roman" w:cs="Times New Roman"/>
          <w:sz w:val="24"/>
          <w:szCs w:val="24"/>
        </w:rPr>
        <w:t xml:space="preserve">ecreased </w:t>
      </w:r>
      <w:r w:rsidR="00F81C52" w:rsidRPr="00F81C52">
        <w:rPr>
          <w:rFonts w:ascii="Times New Roman" w:hAnsi="Times New Roman" w:cs="Times New Roman"/>
          <w:sz w:val="24"/>
          <w:szCs w:val="24"/>
        </w:rPr>
        <w:t xml:space="preserve">significantly </w:t>
      </w:r>
      <w:r w:rsidR="00DD77FA">
        <w:rPr>
          <w:rFonts w:ascii="Times New Roman" w:hAnsi="Times New Roman" w:cs="Times New Roman"/>
          <w:sz w:val="24"/>
          <w:szCs w:val="24"/>
        </w:rPr>
        <w:t>(p&lt;0.01) in the last week in relation wit</w:t>
      </w:r>
      <w:r w:rsidR="009021D1">
        <w:rPr>
          <w:rFonts w:ascii="Times New Roman" w:hAnsi="Times New Roman" w:cs="Times New Roman"/>
          <w:sz w:val="24"/>
          <w:szCs w:val="24"/>
        </w:rPr>
        <w:t>h the lower to higher doses of l</w:t>
      </w:r>
      <w:r w:rsidR="00DD77FA">
        <w:rPr>
          <w:rFonts w:ascii="Times New Roman" w:hAnsi="Times New Roman" w:cs="Times New Roman"/>
          <w:sz w:val="24"/>
          <w:szCs w:val="24"/>
        </w:rPr>
        <w:t>evocarnitine</w:t>
      </w:r>
      <w:r w:rsidR="009320DA">
        <w:rPr>
          <w:rFonts w:ascii="Times New Roman" w:hAnsi="Times New Roman" w:cs="Times New Roman"/>
          <w:sz w:val="24"/>
          <w:szCs w:val="24"/>
        </w:rPr>
        <w:t xml:space="preserve">. At the </w:t>
      </w:r>
      <w:r w:rsidR="00864016" w:rsidRPr="00BD64A5">
        <w:rPr>
          <w:rFonts w:ascii="Times New Roman" w:hAnsi="Times New Roman" w:cs="Times New Roman"/>
          <w:sz w:val="24"/>
          <w:szCs w:val="24"/>
        </w:rPr>
        <w:t>age</w:t>
      </w:r>
      <w:r w:rsidR="00864016">
        <w:rPr>
          <w:rFonts w:ascii="Times New Roman" w:hAnsi="Times New Roman" w:cs="Times New Roman"/>
          <w:sz w:val="24"/>
          <w:szCs w:val="24"/>
        </w:rPr>
        <w:t xml:space="preserve"> </w:t>
      </w:r>
      <w:r w:rsidR="00864016" w:rsidRPr="00BD64A5">
        <w:rPr>
          <w:rFonts w:ascii="Times New Roman" w:hAnsi="Times New Roman" w:cs="Times New Roman"/>
          <w:sz w:val="24"/>
          <w:szCs w:val="24"/>
        </w:rPr>
        <w:t>of</w:t>
      </w:r>
      <w:r w:rsidR="00864016">
        <w:rPr>
          <w:rFonts w:ascii="Times New Roman" w:hAnsi="Times New Roman" w:cs="Times New Roman"/>
          <w:sz w:val="24"/>
          <w:szCs w:val="24"/>
        </w:rPr>
        <w:t xml:space="preserve"> </w:t>
      </w:r>
      <w:r w:rsidR="009320DA">
        <w:rPr>
          <w:rFonts w:ascii="Times New Roman" w:hAnsi="Times New Roman" w:cs="Times New Roman"/>
          <w:sz w:val="24"/>
          <w:szCs w:val="24"/>
        </w:rPr>
        <w:t>4</w:t>
      </w:r>
      <w:r w:rsidR="009320DA" w:rsidRPr="00BD64A5">
        <w:rPr>
          <w:rFonts w:ascii="Times New Roman" w:hAnsi="Times New Roman" w:cs="Times New Roman"/>
          <w:sz w:val="24"/>
          <w:szCs w:val="24"/>
          <w:vertAlign w:val="superscript"/>
        </w:rPr>
        <w:t>th</w:t>
      </w:r>
      <w:r w:rsidR="009320DA">
        <w:rPr>
          <w:rFonts w:ascii="Times New Roman" w:hAnsi="Times New Roman" w:cs="Times New Roman"/>
          <w:sz w:val="24"/>
          <w:szCs w:val="24"/>
        </w:rPr>
        <w:t xml:space="preserve"> </w:t>
      </w:r>
      <w:r w:rsidR="009320DA" w:rsidRPr="00BD64A5">
        <w:rPr>
          <w:rFonts w:ascii="Times New Roman" w:hAnsi="Times New Roman" w:cs="Times New Roman"/>
          <w:sz w:val="24"/>
          <w:szCs w:val="24"/>
        </w:rPr>
        <w:t xml:space="preserve">week, </w:t>
      </w:r>
      <w:r w:rsidR="009320DA" w:rsidRPr="00DA1FEC">
        <w:rPr>
          <w:rFonts w:ascii="Times New Roman" w:hAnsi="Times New Roman" w:cs="Times New Roman"/>
          <w:sz w:val="24"/>
          <w:szCs w:val="24"/>
        </w:rPr>
        <w:t>the lowest average feed intake (137.7 g/bird/d</w:t>
      </w:r>
      <w:r w:rsidR="00AB3D3D">
        <w:rPr>
          <w:rFonts w:ascii="Times New Roman" w:hAnsi="Times New Roman" w:cs="Times New Roman"/>
          <w:sz w:val="24"/>
          <w:szCs w:val="24"/>
        </w:rPr>
        <w:t>ay</w:t>
      </w:r>
      <w:r w:rsidR="009320DA" w:rsidRPr="00DA1FEC">
        <w:rPr>
          <w:rFonts w:ascii="Times New Roman" w:hAnsi="Times New Roman" w:cs="Times New Roman"/>
          <w:sz w:val="24"/>
          <w:szCs w:val="24"/>
        </w:rPr>
        <w:t>) was recorded in the T</w:t>
      </w:r>
      <w:r w:rsidR="009320DA" w:rsidRPr="00DA1FEC">
        <w:rPr>
          <w:rFonts w:ascii="Times New Roman" w:hAnsi="Times New Roman" w:cs="Times New Roman"/>
          <w:sz w:val="24"/>
          <w:szCs w:val="24"/>
          <w:vertAlign w:val="subscript"/>
        </w:rPr>
        <w:t>4</w:t>
      </w:r>
      <w:r w:rsidR="009320DA" w:rsidRPr="00DA1FEC">
        <w:rPr>
          <w:rFonts w:ascii="Times New Roman" w:hAnsi="Times New Roman" w:cs="Times New Roman"/>
          <w:sz w:val="24"/>
          <w:szCs w:val="24"/>
        </w:rPr>
        <w:t xml:space="preserve"> group</w:t>
      </w:r>
      <w:r w:rsidR="009320DA" w:rsidRPr="00BD64A5">
        <w:rPr>
          <w:rFonts w:ascii="Times New Roman" w:hAnsi="Times New Roman" w:cs="Times New Roman"/>
          <w:sz w:val="24"/>
          <w:szCs w:val="24"/>
        </w:rPr>
        <w:t xml:space="preserve"> </w:t>
      </w:r>
      <w:r w:rsidR="009320DA">
        <w:rPr>
          <w:rFonts w:ascii="Times New Roman" w:eastAsia="Times New Roman" w:hAnsi="Times New Roman" w:cs="Times New Roman"/>
          <w:sz w:val="24"/>
          <w:szCs w:val="24"/>
        </w:rPr>
        <w:t xml:space="preserve">and </w:t>
      </w:r>
      <w:r w:rsidR="009320DA">
        <w:rPr>
          <w:rFonts w:ascii="Times New Roman" w:hAnsi="Times New Roman" w:cs="Times New Roman"/>
          <w:sz w:val="24"/>
          <w:szCs w:val="24"/>
        </w:rPr>
        <w:t xml:space="preserve">the </w:t>
      </w:r>
      <w:r w:rsidR="009320DA" w:rsidRPr="00DA1FEC">
        <w:rPr>
          <w:rFonts w:ascii="Times New Roman" w:hAnsi="Times New Roman" w:cs="Times New Roman"/>
          <w:sz w:val="24"/>
          <w:szCs w:val="24"/>
        </w:rPr>
        <w:t>highest (148.4 g/bird/d</w:t>
      </w:r>
      <w:r w:rsidR="00AB3D3D">
        <w:rPr>
          <w:rFonts w:ascii="Times New Roman" w:hAnsi="Times New Roman" w:cs="Times New Roman"/>
          <w:sz w:val="24"/>
          <w:szCs w:val="24"/>
        </w:rPr>
        <w:t>ay</w:t>
      </w:r>
      <w:r w:rsidR="009320DA" w:rsidRPr="00DA1FEC">
        <w:rPr>
          <w:rFonts w:ascii="Times New Roman" w:hAnsi="Times New Roman" w:cs="Times New Roman"/>
          <w:sz w:val="24"/>
          <w:szCs w:val="24"/>
        </w:rPr>
        <w:t>) in T</w:t>
      </w:r>
      <w:r w:rsidR="009320DA" w:rsidRPr="00DA1FEC">
        <w:rPr>
          <w:rFonts w:ascii="Times New Roman" w:hAnsi="Times New Roman" w:cs="Times New Roman"/>
          <w:sz w:val="24"/>
          <w:szCs w:val="24"/>
          <w:vertAlign w:val="subscript"/>
        </w:rPr>
        <w:t>0</w:t>
      </w:r>
      <w:r w:rsidR="009320DA" w:rsidRPr="00DA1FEC">
        <w:rPr>
          <w:rFonts w:ascii="Times New Roman" w:hAnsi="Times New Roman" w:cs="Times New Roman"/>
          <w:sz w:val="24"/>
          <w:szCs w:val="24"/>
        </w:rPr>
        <w:t xml:space="preserve"> group</w:t>
      </w:r>
      <w:r w:rsidR="009320DA">
        <w:rPr>
          <w:rFonts w:ascii="Times New Roman" w:hAnsi="Times New Roman" w:cs="Times New Roman"/>
          <w:sz w:val="24"/>
          <w:szCs w:val="24"/>
        </w:rPr>
        <w:t xml:space="preserve">. The </w:t>
      </w:r>
      <w:r w:rsidR="009320DA" w:rsidRPr="00CF21F1">
        <w:rPr>
          <w:rFonts w:ascii="Times New Roman" w:hAnsi="Times New Roman" w:cs="Times New Roman"/>
          <w:sz w:val="24"/>
          <w:szCs w:val="24"/>
        </w:rPr>
        <w:t>feed efficiency was</w:t>
      </w:r>
      <w:r w:rsidR="009320DA">
        <w:rPr>
          <w:rFonts w:ascii="Times New Roman" w:hAnsi="Times New Roman" w:cs="Times New Roman"/>
          <w:sz w:val="24"/>
          <w:szCs w:val="24"/>
        </w:rPr>
        <w:t xml:space="preserve"> </w:t>
      </w:r>
      <w:r w:rsidR="003F351F">
        <w:rPr>
          <w:rFonts w:ascii="Times New Roman" w:hAnsi="Times New Roman" w:cs="Times New Roman"/>
          <w:sz w:val="24"/>
          <w:szCs w:val="24"/>
        </w:rPr>
        <w:t xml:space="preserve">significantly </w:t>
      </w:r>
      <w:r w:rsidR="009320DA">
        <w:rPr>
          <w:rFonts w:ascii="Times New Roman" w:hAnsi="Times New Roman" w:cs="Times New Roman"/>
          <w:sz w:val="24"/>
          <w:szCs w:val="24"/>
        </w:rPr>
        <w:t xml:space="preserve">improved </w:t>
      </w:r>
      <w:r w:rsidR="009320DA" w:rsidRPr="00CF21F1">
        <w:rPr>
          <w:rFonts w:ascii="Times New Roman" w:hAnsi="Times New Roman" w:cs="Times New Roman"/>
          <w:sz w:val="24"/>
          <w:szCs w:val="24"/>
        </w:rPr>
        <w:t xml:space="preserve">(P&lt;0.001) </w:t>
      </w:r>
      <w:r w:rsidR="009320DA" w:rsidRPr="00CC1BF7">
        <w:rPr>
          <w:rFonts w:ascii="Times New Roman" w:hAnsi="Times New Roman" w:cs="Times New Roman"/>
          <w:sz w:val="24"/>
          <w:szCs w:val="24"/>
        </w:rPr>
        <w:t>over</w:t>
      </w:r>
      <w:r w:rsidR="009320DA">
        <w:rPr>
          <w:rFonts w:ascii="Times New Roman" w:hAnsi="Times New Roman" w:cs="Times New Roman"/>
          <w:sz w:val="24"/>
          <w:szCs w:val="24"/>
        </w:rPr>
        <w:t xml:space="preserve"> </w:t>
      </w:r>
      <w:r w:rsidR="009320DA" w:rsidRPr="00CC1BF7">
        <w:rPr>
          <w:rFonts w:ascii="Times New Roman" w:hAnsi="Times New Roman" w:cs="Times New Roman"/>
          <w:sz w:val="24"/>
          <w:szCs w:val="24"/>
        </w:rPr>
        <w:t xml:space="preserve">the whole </w:t>
      </w:r>
      <w:r w:rsidR="009320DA">
        <w:rPr>
          <w:rFonts w:ascii="Times New Roman" w:hAnsi="Times New Roman" w:cs="Times New Roman"/>
          <w:sz w:val="24"/>
          <w:szCs w:val="24"/>
        </w:rPr>
        <w:t>experimental</w:t>
      </w:r>
      <w:r w:rsidR="009320DA" w:rsidRPr="00CF21F1">
        <w:rPr>
          <w:rFonts w:ascii="Times New Roman" w:hAnsi="Times New Roman" w:cs="Times New Roman"/>
          <w:sz w:val="24"/>
          <w:szCs w:val="24"/>
        </w:rPr>
        <w:t xml:space="preserve"> </w:t>
      </w:r>
      <w:r w:rsidR="009320DA" w:rsidRPr="00CC1BF7">
        <w:rPr>
          <w:rFonts w:ascii="Times New Roman" w:hAnsi="Times New Roman" w:cs="Times New Roman"/>
          <w:sz w:val="24"/>
          <w:szCs w:val="24"/>
        </w:rPr>
        <w:t>perio</w:t>
      </w:r>
      <w:r w:rsidR="00864016">
        <w:rPr>
          <w:rFonts w:ascii="Times New Roman" w:hAnsi="Times New Roman" w:cs="Times New Roman"/>
          <w:sz w:val="24"/>
          <w:szCs w:val="24"/>
        </w:rPr>
        <w:t>d</w:t>
      </w:r>
      <w:r w:rsidR="009320DA" w:rsidRPr="00CF21F1">
        <w:rPr>
          <w:rFonts w:ascii="Times New Roman" w:hAnsi="Times New Roman" w:cs="Times New Roman"/>
          <w:sz w:val="24"/>
          <w:szCs w:val="24"/>
        </w:rPr>
        <w:t>.</w:t>
      </w:r>
      <w:r w:rsidR="009320DA">
        <w:rPr>
          <w:rFonts w:ascii="Times New Roman" w:hAnsi="Times New Roman" w:cs="Times New Roman"/>
          <w:sz w:val="24"/>
          <w:szCs w:val="24"/>
        </w:rPr>
        <w:t xml:space="preserve"> The be</w:t>
      </w:r>
      <w:r w:rsidR="008A1E7A">
        <w:rPr>
          <w:rFonts w:ascii="Times New Roman" w:hAnsi="Times New Roman" w:cs="Times New Roman"/>
          <w:sz w:val="24"/>
          <w:szCs w:val="24"/>
        </w:rPr>
        <w:t>st</w:t>
      </w:r>
      <w:r w:rsidR="001F434D">
        <w:rPr>
          <w:rFonts w:ascii="Times New Roman" w:hAnsi="Times New Roman" w:cs="Times New Roman"/>
          <w:sz w:val="24"/>
          <w:szCs w:val="24"/>
        </w:rPr>
        <w:t xml:space="preserve"> feed conversion ratio (FCR)</w:t>
      </w:r>
      <w:r w:rsidR="009320DA">
        <w:rPr>
          <w:rFonts w:ascii="Times New Roman" w:hAnsi="Times New Roman" w:cs="Times New Roman"/>
          <w:sz w:val="24"/>
          <w:szCs w:val="24"/>
        </w:rPr>
        <w:t xml:space="preserve"> (1.4) was </w:t>
      </w:r>
      <w:r w:rsidR="003C6597">
        <w:rPr>
          <w:rFonts w:ascii="Times New Roman" w:hAnsi="Times New Roman" w:cs="Times New Roman"/>
          <w:sz w:val="24"/>
          <w:szCs w:val="24"/>
        </w:rPr>
        <w:t>recorded</w:t>
      </w:r>
      <w:r w:rsidR="009320DA">
        <w:rPr>
          <w:rFonts w:ascii="Times New Roman" w:hAnsi="Times New Roman" w:cs="Times New Roman"/>
          <w:sz w:val="24"/>
          <w:szCs w:val="24"/>
        </w:rPr>
        <w:t xml:space="preserve"> in the highest level of </w:t>
      </w:r>
      <w:r w:rsidR="0059454D">
        <w:rPr>
          <w:rFonts w:ascii="Times New Roman" w:hAnsi="Times New Roman" w:cs="Times New Roman"/>
          <w:sz w:val="24"/>
          <w:szCs w:val="24"/>
        </w:rPr>
        <w:t>l</w:t>
      </w:r>
      <w:r w:rsidR="00182EB6">
        <w:rPr>
          <w:rFonts w:ascii="Times New Roman" w:hAnsi="Times New Roman" w:cs="Times New Roman"/>
          <w:sz w:val="24"/>
          <w:szCs w:val="24"/>
        </w:rPr>
        <w:t>evocarnitine</w:t>
      </w:r>
      <w:r w:rsidR="00905A49">
        <w:rPr>
          <w:rFonts w:ascii="Times New Roman" w:hAnsi="Times New Roman" w:cs="Times New Roman"/>
          <w:sz w:val="24"/>
          <w:szCs w:val="24"/>
        </w:rPr>
        <w:t xml:space="preserve"> supplemented group (100 </w:t>
      </w:r>
      <w:r w:rsidR="00D17D71">
        <w:rPr>
          <w:rFonts w:ascii="Times New Roman" w:hAnsi="Times New Roman" w:cs="Times New Roman"/>
          <w:sz w:val="24"/>
          <w:szCs w:val="24"/>
        </w:rPr>
        <w:t>mg/l</w:t>
      </w:r>
      <w:r w:rsidR="009320DA">
        <w:rPr>
          <w:rFonts w:ascii="Times New Roman" w:hAnsi="Times New Roman" w:cs="Times New Roman"/>
          <w:sz w:val="24"/>
          <w:szCs w:val="24"/>
        </w:rPr>
        <w:t>) and</w:t>
      </w:r>
      <w:r w:rsidR="005835D6">
        <w:rPr>
          <w:rFonts w:ascii="Times New Roman" w:hAnsi="Times New Roman" w:cs="Times New Roman"/>
          <w:sz w:val="24"/>
          <w:szCs w:val="24"/>
        </w:rPr>
        <w:t xml:space="preserve"> the</w:t>
      </w:r>
      <w:r w:rsidR="009320DA">
        <w:rPr>
          <w:rFonts w:ascii="Times New Roman" w:hAnsi="Times New Roman" w:cs="Times New Roman"/>
          <w:sz w:val="24"/>
          <w:szCs w:val="24"/>
        </w:rPr>
        <w:t xml:space="preserve"> </w:t>
      </w:r>
      <w:r w:rsidR="00864016">
        <w:rPr>
          <w:rFonts w:ascii="Times New Roman" w:hAnsi="Times New Roman" w:cs="Times New Roman"/>
          <w:sz w:val="24"/>
          <w:szCs w:val="24"/>
        </w:rPr>
        <w:t>worst</w:t>
      </w:r>
      <w:r w:rsidR="009320DA">
        <w:rPr>
          <w:rFonts w:ascii="Times New Roman" w:hAnsi="Times New Roman" w:cs="Times New Roman"/>
          <w:sz w:val="24"/>
          <w:szCs w:val="24"/>
        </w:rPr>
        <w:t xml:space="preserve"> FCR (1.5</w:t>
      </w:r>
      <w:r w:rsidR="009320DA" w:rsidRPr="00AB7099">
        <w:rPr>
          <w:rFonts w:ascii="Times New Roman" w:hAnsi="Times New Roman" w:cs="Times New Roman"/>
          <w:sz w:val="24"/>
          <w:szCs w:val="24"/>
        </w:rPr>
        <w:t xml:space="preserve">) </w:t>
      </w:r>
      <w:r w:rsidR="009320DA">
        <w:rPr>
          <w:rFonts w:ascii="Times New Roman" w:hAnsi="Times New Roman" w:cs="Times New Roman"/>
          <w:sz w:val="24"/>
          <w:szCs w:val="24"/>
        </w:rPr>
        <w:t>in</w:t>
      </w:r>
      <w:r w:rsidR="00775ADA">
        <w:rPr>
          <w:rFonts w:ascii="Times New Roman" w:hAnsi="Times New Roman" w:cs="Times New Roman"/>
          <w:sz w:val="24"/>
          <w:szCs w:val="24"/>
        </w:rPr>
        <w:t xml:space="preserve"> the</w:t>
      </w:r>
      <w:r w:rsidR="009320DA">
        <w:rPr>
          <w:rFonts w:ascii="Times New Roman" w:hAnsi="Times New Roman" w:cs="Times New Roman"/>
          <w:sz w:val="24"/>
          <w:szCs w:val="24"/>
        </w:rPr>
        <w:t xml:space="preserve"> control group (</w:t>
      </w:r>
      <w:r w:rsidR="00905A49">
        <w:rPr>
          <w:rFonts w:ascii="Times New Roman" w:hAnsi="Times New Roman" w:cs="Times New Roman"/>
          <w:sz w:val="24"/>
          <w:szCs w:val="24"/>
        </w:rPr>
        <w:t xml:space="preserve">0 </w:t>
      </w:r>
      <w:r w:rsidR="00D17D71">
        <w:rPr>
          <w:rFonts w:ascii="Times New Roman" w:hAnsi="Times New Roman" w:cs="Times New Roman"/>
          <w:sz w:val="24"/>
          <w:szCs w:val="24"/>
        </w:rPr>
        <w:t>mg/l</w:t>
      </w:r>
      <w:r w:rsidR="009320DA" w:rsidRPr="00DA1FEC">
        <w:rPr>
          <w:rFonts w:ascii="Times New Roman" w:hAnsi="Times New Roman" w:cs="Times New Roman"/>
          <w:sz w:val="24"/>
          <w:szCs w:val="24"/>
        </w:rPr>
        <w:t>)</w:t>
      </w:r>
      <w:r w:rsidR="009320DA">
        <w:rPr>
          <w:rFonts w:ascii="Times New Roman" w:hAnsi="Times New Roman" w:cs="Times New Roman"/>
          <w:sz w:val="24"/>
          <w:szCs w:val="24"/>
        </w:rPr>
        <w:t xml:space="preserve">. </w:t>
      </w:r>
      <w:r w:rsidR="00864016">
        <w:rPr>
          <w:rFonts w:ascii="Times New Roman" w:hAnsi="Times New Roman" w:cs="Times New Roman"/>
          <w:sz w:val="24"/>
          <w:szCs w:val="24"/>
        </w:rPr>
        <w:t>Supplementation</w:t>
      </w:r>
      <w:r w:rsidR="009320DA">
        <w:rPr>
          <w:rFonts w:ascii="Times New Roman" w:hAnsi="Times New Roman" w:cs="Times New Roman"/>
          <w:sz w:val="24"/>
          <w:szCs w:val="24"/>
        </w:rPr>
        <w:t xml:space="preserve"> of</w:t>
      </w:r>
      <w:r w:rsidR="009320DA" w:rsidRPr="0099501B">
        <w:rPr>
          <w:rFonts w:ascii="Times New Roman" w:hAnsi="Times New Roman" w:cs="Times New Roman"/>
          <w:sz w:val="24"/>
          <w:szCs w:val="24"/>
        </w:rPr>
        <w:t xml:space="preserve"> </w:t>
      </w:r>
      <w:r w:rsidR="0059454D">
        <w:rPr>
          <w:rFonts w:ascii="Times New Roman" w:hAnsi="Times New Roman" w:cs="Times New Roman"/>
          <w:sz w:val="24"/>
          <w:szCs w:val="24"/>
        </w:rPr>
        <w:t>l</w:t>
      </w:r>
      <w:r w:rsidR="00182EB6">
        <w:rPr>
          <w:rFonts w:ascii="Times New Roman" w:hAnsi="Times New Roman" w:cs="Times New Roman"/>
          <w:sz w:val="24"/>
          <w:szCs w:val="24"/>
        </w:rPr>
        <w:t>evocarnitine</w:t>
      </w:r>
      <w:r w:rsidR="009320DA">
        <w:rPr>
          <w:rFonts w:ascii="Times New Roman" w:hAnsi="Times New Roman" w:cs="Times New Roman"/>
          <w:sz w:val="24"/>
          <w:szCs w:val="24"/>
        </w:rPr>
        <w:t xml:space="preserve"> in drinking water significantly </w:t>
      </w:r>
      <w:r w:rsidR="009320DA" w:rsidRPr="0099501B">
        <w:rPr>
          <w:rFonts w:ascii="Times New Roman" w:hAnsi="Times New Roman" w:cs="Times New Roman"/>
          <w:sz w:val="24"/>
          <w:szCs w:val="24"/>
        </w:rPr>
        <w:t>increased</w:t>
      </w:r>
      <w:r w:rsidR="009320DA">
        <w:rPr>
          <w:rFonts w:ascii="Times New Roman" w:hAnsi="Times New Roman" w:cs="Times New Roman"/>
          <w:sz w:val="24"/>
          <w:szCs w:val="24"/>
        </w:rPr>
        <w:t xml:space="preserve"> </w:t>
      </w:r>
      <w:r w:rsidR="008A1E7A">
        <w:rPr>
          <w:rFonts w:ascii="Times New Roman" w:hAnsi="Times New Roman" w:cs="Times New Roman"/>
          <w:sz w:val="24"/>
          <w:szCs w:val="24"/>
        </w:rPr>
        <w:t xml:space="preserve">the </w:t>
      </w:r>
      <w:r w:rsidR="009320DA">
        <w:rPr>
          <w:rFonts w:ascii="Times New Roman" w:hAnsi="Times New Roman" w:cs="Times New Roman"/>
          <w:sz w:val="24"/>
          <w:szCs w:val="24"/>
        </w:rPr>
        <w:t>dressing percentage (p&lt;0.05),</w:t>
      </w:r>
      <w:r w:rsidR="009320DA" w:rsidRPr="0099501B">
        <w:rPr>
          <w:rFonts w:ascii="Times New Roman" w:hAnsi="Times New Roman" w:cs="Times New Roman"/>
          <w:sz w:val="24"/>
          <w:szCs w:val="24"/>
        </w:rPr>
        <w:t xml:space="preserve"> </w:t>
      </w:r>
      <w:r w:rsidR="009320DA" w:rsidRPr="00DA1FEC">
        <w:rPr>
          <w:rFonts w:ascii="Times New Roman" w:hAnsi="Times New Roman" w:cs="Times New Roman"/>
          <w:sz w:val="24"/>
          <w:szCs w:val="24"/>
        </w:rPr>
        <w:t>thigh</w:t>
      </w:r>
      <w:r w:rsidR="009320DA">
        <w:rPr>
          <w:rFonts w:ascii="Times New Roman" w:hAnsi="Times New Roman" w:cs="Times New Roman"/>
          <w:sz w:val="24"/>
          <w:szCs w:val="24"/>
        </w:rPr>
        <w:t xml:space="preserve"> weight (p&lt;0.05), </w:t>
      </w:r>
      <w:r w:rsidR="009320DA" w:rsidRPr="00DA1FEC">
        <w:rPr>
          <w:rFonts w:ascii="Times New Roman" w:hAnsi="Times New Roman" w:cs="Times New Roman"/>
          <w:sz w:val="24"/>
          <w:szCs w:val="24"/>
        </w:rPr>
        <w:t>breast weight</w:t>
      </w:r>
      <w:r w:rsidR="009320DA">
        <w:rPr>
          <w:rFonts w:ascii="Times New Roman" w:hAnsi="Times New Roman" w:cs="Times New Roman"/>
          <w:sz w:val="24"/>
          <w:szCs w:val="24"/>
        </w:rPr>
        <w:t xml:space="preserve"> (p&lt;0.01), </w:t>
      </w:r>
      <w:r w:rsidR="009320DA" w:rsidRPr="00DA1FEC">
        <w:rPr>
          <w:rFonts w:ascii="Times New Roman" w:hAnsi="Times New Roman" w:cs="Times New Roman"/>
          <w:sz w:val="24"/>
          <w:szCs w:val="24"/>
        </w:rPr>
        <w:t>spleen weight</w:t>
      </w:r>
      <w:r w:rsidR="009320DA">
        <w:rPr>
          <w:rFonts w:ascii="Times New Roman" w:hAnsi="Times New Roman" w:cs="Times New Roman"/>
          <w:sz w:val="24"/>
          <w:szCs w:val="24"/>
        </w:rPr>
        <w:t xml:space="preserve"> (p&lt;0.05), </w:t>
      </w:r>
      <w:r w:rsidR="009320DA" w:rsidRPr="00DA1FEC">
        <w:rPr>
          <w:rFonts w:ascii="Times New Roman" w:hAnsi="Times New Roman" w:cs="Times New Roman"/>
          <w:sz w:val="24"/>
          <w:szCs w:val="24"/>
        </w:rPr>
        <w:t>thymus weight</w:t>
      </w:r>
      <w:r w:rsidR="009320DA">
        <w:rPr>
          <w:rFonts w:ascii="Times New Roman" w:hAnsi="Times New Roman" w:cs="Times New Roman"/>
          <w:sz w:val="24"/>
          <w:szCs w:val="24"/>
        </w:rPr>
        <w:t xml:space="preserve"> (p&lt;0.01)</w:t>
      </w:r>
      <w:r w:rsidR="009320DA" w:rsidRPr="0099501B">
        <w:rPr>
          <w:rFonts w:ascii="Times New Roman" w:hAnsi="Times New Roman" w:cs="Times New Roman"/>
          <w:sz w:val="24"/>
          <w:szCs w:val="24"/>
        </w:rPr>
        <w:t xml:space="preserve"> </w:t>
      </w:r>
      <w:r w:rsidR="009320DA">
        <w:rPr>
          <w:rFonts w:ascii="Times New Roman" w:hAnsi="Times New Roman" w:cs="Times New Roman"/>
          <w:sz w:val="24"/>
          <w:szCs w:val="24"/>
        </w:rPr>
        <w:t xml:space="preserve">and decreased </w:t>
      </w:r>
      <w:r w:rsidR="009320DA" w:rsidRPr="007B7A55">
        <w:rPr>
          <w:rFonts w:ascii="Times New Roman" w:hAnsi="Times New Roman" w:cs="Times New Roman"/>
          <w:sz w:val="24"/>
          <w:szCs w:val="24"/>
        </w:rPr>
        <w:t>(p˂0.01)</w:t>
      </w:r>
      <w:r w:rsidR="009320DA">
        <w:rPr>
          <w:rFonts w:ascii="Times New Roman" w:hAnsi="Times New Roman" w:cs="Times New Roman"/>
          <w:sz w:val="24"/>
          <w:szCs w:val="24"/>
        </w:rPr>
        <w:t xml:space="preserve"> </w:t>
      </w:r>
      <w:r w:rsidR="008A1E7A">
        <w:rPr>
          <w:rFonts w:ascii="Times New Roman" w:hAnsi="Times New Roman" w:cs="Times New Roman"/>
          <w:sz w:val="24"/>
          <w:szCs w:val="24"/>
        </w:rPr>
        <w:t xml:space="preserve">the </w:t>
      </w:r>
      <w:r w:rsidR="009320DA" w:rsidRPr="0099501B">
        <w:rPr>
          <w:rFonts w:ascii="Times New Roman" w:hAnsi="Times New Roman" w:cs="Times New Roman"/>
          <w:sz w:val="24"/>
          <w:szCs w:val="24"/>
        </w:rPr>
        <w:t>abdominal fat weight</w:t>
      </w:r>
      <w:r w:rsidR="009320DA">
        <w:rPr>
          <w:rFonts w:ascii="Times New Roman" w:hAnsi="Times New Roman" w:cs="Times New Roman"/>
          <w:sz w:val="24"/>
          <w:szCs w:val="24"/>
        </w:rPr>
        <w:t>.</w:t>
      </w:r>
    </w:p>
    <w:p w:rsidR="00A43391" w:rsidRDefault="00A43391" w:rsidP="00F81C52">
      <w:pPr>
        <w:spacing w:before="240" w:after="0" w:line="360" w:lineRule="auto"/>
        <w:ind w:right="27"/>
        <w:jc w:val="both"/>
        <w:rPr>
          <w:rFonts w:ascii="Times New Roman" w:hAnsi="Times New Roman" w:cs="Times New Roman"/>
          <w:sz w:val="24"/>
          <w:szCs w:val="24"/>
        </w:rPr>
      </w:pPr>
      <w:r w:rsidRPr="005B009A">
        <w:rPr>
          <w:rFonts w:ascii="Times New Roman" w:hAnsi="Times New Roman" w:cs="Times New Roman"/>
          <w:b/>
          <w:bCs/>
          <w:sz w:val="24"/>
          <w:szCs w:val="24"/>
        </w:rPr>
        <w:t>Keywords:</w:t>
      </w:r>
      <w:r>
        <w:rPr>
          <w:rFonts w:ascii="Times New Roman" w:hAnsi="Times New Roman" w:cs="Times New Roman"/>
          <w:sz w:val="24"/>
          <w:szCs w:val="24"/>
        </w:rPr>
        <w:t xml:space="preserve"> </w:t>
      </w:r>
      <w:r w:rsidRPr="00A43391">
        <w:rPr>
          <w:rFonts w:ascii="Times New Roman" w:hAnsi="Times New Roman" w:cs="Times New Roman"/>
          <w:sz w:val="24"/>
          <w:szCs w:val="24"/>
        </w:rPr>
        <w:t>Carcass characteristics</w:t>
      </w:r>
      <w:r>
        <w:rPr>
          <w:rFonts w:ascii="Times New Roman" w:hAnsi="Times New Roman" w:cs="Times New Roman"/>
          <w:sz w:val="24"/>
          <w:szCs w:val="24"/>
        </w:rPr>
        <w:t xml:space="preserve">, </w:t>
      </w:r>
      <w:r w:rsidRPr="00A43391">
        <w:rPr>
          <w:rFonts w:ascii="Times New Roman" w:hAnsi="Times New Roman" w:cs="Times New Roman"/>
          <w:sz w:val="24"/>
          <w:szCs w:val="24"/>
        </w:rPr>
        <w:t>Drinking water</w:t>
      </w:r>
      <w:r>
        <w:rPr>
          <w:rFonts w:ascii="Times New Roman" w:hAnsi="Times New Roman" w:cs="Times New Roman"/>
          <w:sz w:val="24"/>
          <w:szCs w:val="24"/>
        </w:rPr>
        <w:t xml:space="preserve">, </w:t>
      </w:r>
      <w:r w:rsidRPr="00A43391">
        <w:rPr>
          <w:rFonts w:ascii="Times New Roman" w:hAnsi="Times New Roman" w:cs="Times New Roman"/>
          <w:sz w:val="24"/>
          <w:szCs w:val="24"/>
        </w:rPr>
        <w:t>Feed conversion ratio</w:t>
      </w:r>
      <w:r>
        <w:rPr>
          <w:rFonts w:ascii="Times New Roman" w:hAnsi="Times New Roman" w:cs="Times New Roman"/>
          <w:sz w:val="24"/>
          <w:szCs w:val="24"/>
        </w:rPr>
        <w:t xml:space="preserve">, </w:t>
      </w:r>
      <w:r w:rsidR="00182EB6">
        <w:rPr>
          <w:rFonts w:ascii="Times New Roman" w:hAnsi="Times New Roman" w:cs="Times New Roman"/>
          <w:sz w:val="24"/>
          <w:szCs w:val="24"/>
        </w:rPr>
        <w:t>Levocarnitine</w:t>
      </w:r>
      <w:r>
        <w:rPr>
          <w:rFonts w:ascii="Times New Roman" w:hAnsi="Times New Roman" w:cs="Times New Roman"/>
          <w:sz w:val="24"/>
          <w:szCs w:val="24"/>
        </w:rPr>
        <w:t xml:space="preserve">, </w:t>
      </w:r>
      <w:r w:rsidRPr="00A43391">
        <w:rPr>
          <w:rFonts w:ascii="Times New Roman" w:hAnsi="Times New Roman" w:cs="Times New Roman"/>
          <w:sz w:val="24"/>
          <w:szCs w:val="24"/>
        </w:rPr>
        <w:t>Weight gain</w:t>
      </w:r>
      <w:r>
        <w:rPr>
          <w:rFonts w:ascii="Times New Roman" w:hAnsi="Times New Roman" w:cs="Times New Roman"/>
          <w:sz w:val="24"/>
          <w:szCs w:val="24"/>
        </w:rPr>
        <w:t>.</w:t>
      </w:r>
    </w:p>
    <w:p w:rsidR="00A43391" w:rsidRDefault="00A43391" w:rsidP="00F81C52">
      <w:pPr>
        <w:spacing w:before="240" w:after="0" w:line="360" w:lineRule="auto"/>
        <w:rPr>
          <w:rFonts w:ascii="Times New Roman" w:hAnsi="Times New Roman" w:cs="Times New Roman"/>
          <w:b/>
          <w:bCs/>
          <w:sz w:val="28"/>
        </w:rPr>
        <w:sectPr w:rsidR="00A43391" w:rsidSect="000B2691">
          <w:footerReference w:type="default" r:id="rId17"/>
          <w:pgSz w:w="11907" w:h="16839" w:code="9"/>
          <w:pgMar w:top="1440" w:right="1080" w:bottom="1440" w:left="2520" w:header="720" w:footer="720" w:gutter="0"/>
          <w:pgNumType w:start="1"/>
          <w:cols w:space="720"/>
          <w:docGrid w:linePitch="360"/>
        </w:sectPr>
      </w:pPr>
    </w:p>
    <w:p w:rsidR="00F53A70" w:rsidRPr="009775FF" w:rsidRDefault="001869B9" w:rsidP="00A43391">
      <w:pPr>
        <w:spacing w:after="0" w:line="360" w:lineRule="auto"/>
        <w:jc w:val="center"/>
        <w:rPr>
          <w:rFonts w:ascii="Times New Roman" w:hAnsi="Times New Roman" w:cs="Times New Roman"/>
          <w:b/>
          <w:bCs/>
          <w:sz w:val="28"/>
        </w:rPr>
      </w:pPr>
      <w:r w:rsidRPr="009775FF">
        <w:rPr>
          <w:rFonts w:ascii="Times New Roman" w:hAnsi="Times New Roman" w:cs="Times New Roman"/>
          <w:b/>
          <w:bCs/>
          <w:sz w:val="28"/>
        </w:rPr>
        <w:lastRenderedPageBreak/>
        <w:t>Chapter I: Introduction</w:t>
      </w:r>
    </w:p>
    <w:p w:rsidR="001869B9" w:rsidRPr="00A43DDD" w:rsidRDefault="001869B9" w:rsidP="007559E9">
      <w:pPr>
        <w:spacing w:before="240" w:after="0" w:line="360" w:lineRule="auto"/>
        <w:jc w:val="both"/>
        <w:rPr>
          <w:rFonts w:ascii="Times New Roman" w:hAnsi="Times New Roman" w:cs="Times New Roman"/>
          <w:sz w:val="24"/>
          <w:szCs w:val="24"/>
        </w:rPr>
      </w:pPr>
      <w:r w:rsidRPr="00A43DDD">
        <w:rPr>
          <w:rFonts w:ascii="Times New Roman" w:hAnsi="Times New Roman" w:cs="Times New Roman"/>
          <w:sz w:val="24"/>
          <w:szCs w:val="24"/>
        </w:rPr>
        <w:t xml:space="preserve">Bangladesh is considered as one of the highest density countries of the world which has a population of </w:t>
      </w:r>
      <w:r w:rsidR="0074177D">
        <w:rPr>
          <w:rFonts w:ascii="Times New Roman" w:hAnsi="Times New Roman" w:cs="Times New Roman"/>
          <w:sz w:val="24"/>
          <w:szCs w:val="24"/>
        </w:rPr>
        <w:t>157</w:t>
      </w:r>
      <w:r w:rsidR="0074177D" w:rsidRPr="0074177D">
        <w:rPr>
          <w:rFonts w:ascii="Times New Roman" w:hAnsi="Times New Roman" w:cs="Times New Roman"/>
          <w:sz w:val="24"/>
          <w:szCs w:val="24"/>
        </w:rPr>
        <w:t xml:space="preserve"> </w:t>
      </w:r>
      <w:r w:rsidRPr="00A43DDD">
        <w:rPr>
          <w:rFonts w:ascii="Times New Roman" w:hAnsi="Times New Roman" w:cs="Times New Roman"/>
          <w:sz w:val="24"/>
          <w:szCs w:val="24"/>
        </w:rPr>
        <w:t>million peo</w:t>
      </w:r>
      <w:r w:rsidR="00B4630C" w:rsidRPr="00A43DDD">
        <w:rPr>
          <w:rFonts w:ascii="Times New Roman" w:hAnsi="Times New Roman" w:cs="Times New Roman"/>
          <w:sz w:val="24"/>
          <w:szCs w:val="24"/>
        </w:rPr>
        <w:t xml:space="preserve">ple within the area of </w:t>
      </w:r>
      <w:r w:rsidR="007A107D">
        <w:rPr>
          <w:rFonts w:ascii="Times New Roman" w:hAnsi="Times New Roman" w:cs="Times New Roman"/>
          <w:sz w:val="24"/>
          <w:szCs w:val="24"/>
        </w:rPr>
        <w:t>148,460</w:t>
      </w:r>
      <w:r w:rsidR="0074177D" w:rsidRPr="0074177D">
        <w:rPr>
          <w:rFonts w:ascii="Times New Roman" w:hAnsi="Times New Roman" w:cs="Times New Roman"/>
          <w:sz w:val="24"/>
          <w:szCs w:val="24"/>
        </w:rPr>
        <w:t xml:space="preserve"> km</w:t>
      </w:r>
      <w:r w:rsidR="007A107D" w:rsidRPr="007A107D">
        <w:rPr>
          <w:rFonts w:ascii="Times New Roman" w:hAnsi="Times New Roman" w:cs="Times New Roman"/>
          <w:sz w:val="24"/>
          <w:szCs w:val="24"/>
          <w:vertAlign w:val="superscript"/>
        </w:rPr>
        <w:t>2</w:t>
      </w:r>
      <w:r w:rsidR="0074177D">
        <w:rPr>
          <w:rFonts w:ascii="Times New Roman" w:hAnsi="Times New Roman" w:cs="Times New Roman"/>
          <w:sz w:val="24"/>
          <w:szCs w:val="24"/>
        </w:rPr>
        <w:t xml:space="preserve"> (</w:t>
      </w:r>
      <w:r w:rsidR="0074177D" w:rsidRPr="0017723F">
        <w:rPr>
          <w:rStyle w:val="HTMLCite"/>
          <w:rFonts w:ascii="Times New Roman" w:hAnsi="Times New Roman" w:cs="Times New Roman"/>
          <w:i w:val="0"/>
          <w:iCs w:val="0"/>
          <w:sz w:val="24"/>
          <w:szCs w:val="24"/>
        </w:rPr>
        <w:t>The World Factbook</w:t>
      </w:r>
      <w:r w:rsidR="00BA2C38">
        <w:rPr>
          <w:rStyle w:val="HTMLCite"/>
          <w:rFonts w:ascii="Times New Roman" w:hAnsi="Times New Roman" w:cs="Times New Roman"/>
          <w:i w:val="0"/>
          <w:iCs w:val="0"/>
          <w:sz w:val="24"/>
          <w:szCs w:val="24"/>
        </w:rPr>
        <w:t>, 2016</w:t>
      </w:r>
      <w:r w:rsidR="0074177D">
        <w:rPr>
          <w:rStyle w:val="HTMLCite"/>
          <w:rFonts w:ascii="Times New Roman" w:hAnsi="Times New Roman" w:cs="Times New Roman"/>
          <w:i w:val="0"/>
          <w:iCs w:val="0"/>
          <w:sz w:val="24"/>
          <w:szCs w:val="24"/>
        </w:rPr>
        <w:t>)</w:t>
      </w:r>
      <w:r w:rsidRPr="00A43DDD">
        <w:rPr>
          <w:rFonts w:ascii="Times New Roman" w:hAnsi="Times New Roman" w:cs="Times New Roman"/>
          <w:sz w:val="24"/>
          <w:szCs w:val="24"/>
        </w:rPr>
        <w:t xml:space="preserve">. Poultry is a substantial contributor to </w:t>
      </w:r>
      <w:r w:rsidR="000F7E4A">
        <w:rPr>
          <w:rFonts w:ascii="Times New Roman" w:hAnsi="Times New Roman" w:cs="Times New Roman"/>
          <w:sz w:val="24"/>
          <w:szCs w:val="24"/>
        </w:rPr>
        <w:t xml:space="preserve">the </w:t>
      </w:r>
      <w:r w:rsidRPr="00A43DDD">
        <w:rPr>
          <w:rFonts w:ascii="Times New Roman" w:hAnsi="Times New Roman" w:cs="Times New Roman"/>
          <w:sz w:val="24"/>
          <w:szCs w:val="24"/>
        </w:rPr>
        <w:t>food supply of Bangladesh. The poultry industry has been successfull</w:t>
      </w:r>
      <w:r w:rsidR="00B36471">
        <w:rPr>
          <w:rFonts w:ascii="Times New Roman" w:hAnsi="Times New Roman" w:cs="Times New Roman"/>
          <w:sz w:val="24"/>
          <w:szCs w:val="24"/>
        </w:rPr>
        <w:t>y becoming a leading industry in</w:t>
      </w:r>
      <w:r w:rsidRPr="00A43DDD">
        <w:rPr>
          <w:rFonts w:ascii="Times New Roman" w:hAnsi="Times New Roman" w:cs="Times New Roman"/>
          <w:sz w:val="24"/>
          <w:szCs w:val="24"/>
        </w:rPr>
        <w:t xml:space="preserve"> Bangladesh (Ali and Hossain, 2012).</w:t>
      </w:r>
    </w:p>
    <w:p w:rsidR="001869B9" w:rsidRPr="00A43DDD" w:rsidRDefault="001869B9" w:rsidP="007559E9">
      <w:pPr>
        <w:spacing w:before="240" w:after="0" w:line="360" w:lineRule="auto"/>
        <w:jc w:val="both"/>
        <w:rPr>
          <w:rFonts w:ascii="Times New Roman" w:hAnsi="Times New Roman" w:cs="Times New Roman"/>
          <w:sz w:val="24"/>
          <w:szCs w:val="24"/>
        </w:rPr>
      </w:pPr>
      <w:r w:rsidRPr="00A43DDD">
        <w:rPr>
          <w:rFonts w:ascii="Times New Roman" w:hAnsi="Times New Roman" w:cs="Times New Roman"/>
          <w:sz w:val="24"/>
          <w:szCs w:val="24"/>
        </w:rPr>
        <w:t xml:space="preserve">In late years, broiler chickens have been intensively selected for increased weight gain. This strategy improved the pace of increase </w:t>
      </w:r>
      <w:r w:rsidR="00341B3D" w:rsidRPr="00A43DDD">
        <w:rPr>
          <w:rFonts w:ascii="Times New Roman" w:hAnsi="Times New Roman" w:cs="Times New Roman"/>
          <w:sz w:val="24"/>
          <w:szCs w:val="24"/>
        </w:rPr>
        <w:t xml:space="preserve">weight gain </w:t>
      </w:r>
      <w:r w:rsidRPr="00A43DDD">
        <w:rPr>
          <w:rFonts w:ascii="Times New Roman" w:hAnsi="Times New Roman" w:cs="Times New Roman"/>
          <w:sz w:val="24"/>
          <w:szCs w:val="24"/>
        </w:rPr>
        <w:t xml:space="preserve">and feed conversion, but had undesirable effects in the shape of increased deposition of abdominal adipose tissue and greater incidence of metabolic diseases, such as ascites. Excess carcass fat is unattractive to healthy eating consumers who reach for poultry meat because of its nutritional attributes. At the same time, increased carcass fatness reduces the profits of poultry producers. The problem can be addressed through proper selection, but this is a long-term process and breeders look for quick solutions. One solution is to provide broilers with dietary supplements such as </w:t>
      </w:r>
      <w:r w:rsidR="0059454D">
        <w:rPr>
          <w:rFonts w:ascii="Times New Roman" w:hAnsi="Times New Roman" w:cs="Times New Roman"/>
          <w:sz w:val="24"/>
          <w:szCs w:val="24"/>
        </w:rPr>
        <w:t>l</w:t>
      </w:r>
      <w:r w:rsidR="000D76EF" w:rsidRPr="00A43DDD">
        <w:rPr>
          <w:rFonts w:ascii="Times New Roman" w:hAnsi="Times New Roman" w:cs="Times New Roman"/>
          <w:sz w:val="24"/>
          <w:szCs w:val="24"/>
        </w:rPr>
        <w:t>evocarnitine</w:t>
      </w:r>
      <w:r w:rsidRPr="00A43DDD">
        <w:rPr>
          <w:rFonts w:ascii="Times New Roman" w:hAnsi="Times New Roman" w:cs="Times New Roman"/>
          <w:sz w:val="24"/>
          <w:szCs w:val="24"/>
        </w:rPr>
        <w:t xml:space="preserve"> (Buyse </w:t>
      </w:r>
      <w:r w:rsidR="00A707BF" w:rsidRPr="00A707BF">
        <w:rPr>
          <w:rFonts w:ascii="Times New Roman" w:hAnsi="Times New Roman" w:cs="Times New Roman"/>
          <w:i/>
          <w:iCs/>
          <w:sz w:val="24"/>
          <w:szCs w:val="24"/>
        </w:rPr>
        <w:t>et al</w:t>
      </w:r>
      <w:r w:rsidRPr="00A43DDD">
        <w:rPr>
          <w:rFonts w:ascii="Times New Roman" w:hAnsi="Times New Roman" w:cs="Times New Roman"/>
          <w:sz w:val="24"/>
          <w:szCs w:val="24"/>
        </w:rPr>
        <w:t>., 2001).</w:t>
      </w:r>
    </w:p>
    <w:p w:rsidR="001869B9" w:rsidRPr="00A43DDD" w:rsidRDefault="000D76EF" w:rsidP="00BF5B17">
      <w:pPr>
        <w:spacing w:before="240" w:after="0" w:line="360" w:lineRule="auto"/>
        <w:jc w:val="both"/>
        <w:rPr>
          <w:rFonts w:ascii="Times New Roman" w:hAnsi="Times New Roman" w:cs="Times New Roman"/>
          <w:sz w:val="24"/>
          <w:szCs w:val="24"/>
        </w:rPr>
      </w:pPr>
      <w:r w:rsidRPr="00A43DDD">
        <w:rPr>
          <w:rFonts w:ascii="Times New Roman" w:hAnsi="Times New Roman" w:cs="Times New Roman"/>
          <w:sz w:val="24"/>
          <w:szCs w:val="24"/>
        </w:rPr>
        <w:t>Levocarnitine</w:t>
      </w:r>
      <w:r w:rsidR="001869B9" w:rsidRPr="00A43DDD">
        <w:rPr>
          <w:rFonts w:ascii="Times New Roman" w:hAnsi="Times New Roman" w:cs="Times New Roman"/>
          <w:sz w:val="24"/>
          <w:szCs w:val="24"/>
        </w:rPr>
        <w:t xml:space="preserve"> is synthesized in vivo from lysine and methionine, and it is formed by contributions from vitamins B</w:t>
      </w:r>
      <w:r w:rsidR="001869B9" w:rsidRPr="00A43DDD">
        <w:rPr>
          <w:rFonts w:ascii="Times New Roman" w:hAnsi="Times New Roman" w:cs="Times New Roman"/>
          <w:sz w:val="24"/>
          <w:szCs w:val="24"/>
          <w:vertAlign w:val="subscript"/>
        </w:rPr>
        <w:t>3</w:t>
      </w:r>
      <w:r w:rsidR="001869B9" w:rsidRPr="00A43DDD">
        <w:rPr>
          <w:rFonts w:ascii="Times New Roman" w:hAnsi="Times New Roman" w:cs="Times New Roman"/>
          <w:sz w:val="24"/>
          <w:szCs w:val="24"/>
        </w:rPr>
        <w:t xml:space="preserve"> (niacin), B</w:t>
      </w:r>
      <w:r w:rsidR="001869B9" w:rsidRPr="00A43DDD">
        <w:rPr>
          <w:rFonts w:ascii="Times New Roman" w:hAnsi="Times New Roman" w:cs="Times New Roman"/>
          <w:sz w:val="24"/>
          <w:szCs w:val="24"/>
          <w:vertAlign w:val="subscript"/>
        </w:rPr>
        <w:t>6</w:t>
      </w:r>
      <w:r w:rsidR="001869B9" w:rsidRPr="00A43DDD">
        <w:rPr>
          <w:rFonts w:ascii="Times New Roman" w:hAnsi="Times New Roman" w:cs="Times New Roman"/>
          <w:sz w:val="24"/>
          <w:szCs w:val="24"/>
        </w:rPr>
        <w:t xml:space="preserve"> (pyridoxine), B</w:t>
      </w:r>
      <w:r w:rsidR="001869B9" w:rsidRPr="00A43DDD">
        <w:rPr>
          <w:rFonts w:ascii="Times New Roman" w:hAnsi="Times New Roman" w:cs="Times New Roman"/>
          <w:sz w:val="24"/>
          <w:szCs w:val="24"/>
          <w:vertAlign w:val="subscript"/>
        </w:rPr>
        <w:t>12</w:t>
      </w:r>
      <w:r w:rsidR="001869B9" w:rsidRPr="00A43DDD">
        <w:rPr>
          <w:rFonts w:ascii="Times New Roman" w:hAnsi="Times New Roman" w:cs="Times New Roman"/>
          <w:sz w:val="24"/>
          <w:szCs w:val="24"/>
        </w:rPr>
        <w:t xml:space="preserve"> (cyanocobalamin), C (ascorbic acid) and folic acid, as well as iron (Fe</w:t>
      </w:r>
      <w:r w:rsidR="001869B9" w:rsidRPr="00A43DDD">
        <w:rPr>
          <w:rFonts w:ascii="Times New Roman" w:hAnsi="Times New Roman" w:cs="Times New Roman"/>
          <w:sz w:val="24"/>
          <w:szCs w:val="24"/>
          <w:vertAlign w:val="superscript"/>
        </w:rPr>
        <w:t>2+)</w:t>
      </w:r>
      <w:r w:rsidR="001869B9" w:rsidRPr="00A43DDD">
        <w:rPr>
          <w:rFonts w:ascii="Times New Roman" w:hAnsi="Times New Roman" w:cs="Times New Roman"/>
          <w:sz w:val="24"/>
          <w:szCs w:val="24"/>
        </w:rPr>
        <w:t xml:space="preserve"> (Golzar Adabi </w:t>
      </w:r>
      <w:r w:rsidR="00A707BF" w:rsidRPr="00A707BF">
        <w:rPr>
          <w:rFonts w:ascii="Times New Roman" w:hAnsi="Times New Roman" w:cs="Times New Roman"/>
          <w:i/>
          <w:iCs/>
          <w:sz w:val="24"/>
          <w:szCs w:val="24"/>
        </w:rPr>
        <w:t>et al</w:t>
      </w:r>
      <w:r w:rsidR="001869B9" w:rsidRPr="00A43DDD">
        <w:rPr>
          <w:rFonts w:ascii="Times New Roman" w:hAnsi="Times New Roman" w:cs="Times New Roman"/>
          <w:sz w:val="24"/>
          <w:szCs w:val="24"/>
        </w:rPr>
        <w:t xml:space="preserve">., 2011). This substance is needed to transport long-chain fatty acids into mitochondria, these acids taking part in β-oxidation that leads to the production </w:t>
      </w:r>
      <w:r w:rsidR="00D6321B" w:rsidRPr="00A43DDD">
        <w:rPr>
          <w:rFonts w:ascii="Times New Roman" w:hAnsi="Times New Roman" w:cs="Times New Roman"/>
          <w:sz w:val="24"/>
          <w:szCs w:val="24"/>
        </w:rPr>
        <w:t>of energy (</w:t>
      </w:r>
      <w:r w:rsidR="001869B9" w:rsidRPr="00A43DDD">
        <w:rPr>
          <w:rFonts w:ascii="Times New Roman" w:hAnsi="Times New Roman" w:cs="Times New Roman"/>
          <w:sz w:val="24"/>
          <w:szCs w:val="24"/>
        </w:rPr>
        <w:t xml:space="preserve">Brooks, 1998). </w:t>
      </w:r>
      <w:r w:rsidRPr="00A43DDD">
        <w:rPr>
          <w:rFonts w:ascii="Times New Roman" w:hAnsi="Times New Roman" w:cs="Times New Roman"/>
          <w:sz w:val="24"/>
          <w:szCs w:val="24"/>
        </w:rPr>
        <w:t>Levocarnitine</w:t>
      </w:r>
      <w:r w:rsidR="001869B9" w:rsidRPr="00A43DDD">
        <w:rPr>
          <w:rFonts w:ascii="Times New Roman" w:hAnsi="Times New Roman" w:cs="Times New Roman"/>
          <w:sz w:val="24"/>
          <w:szCs w:val="24"/>
        </w:rPr>
        <w:t xml:space="preserve"> was discovered in the early 20</w:t>
      </w:r>
      <w:r w:rsidR="001869B9" w:rsidRPr="00A43DDD">
        <w:rPr>
          <w:rFonts w:ascii="Times New Roman" w:hAnsi="Times New Roman" w:cs="Times New Roman"/>
          <w:sz w:val="24"/>
          <w:szCs w:val="24"/>
          <w:vertAlign w:val="superscript"/>
        </w:rPr>
        <w:t>th</w:t>
      </w:r>
      <w:r w:rsidR="001869B9" w:rsidRPr="00A43DDD">
        <w:rPr>
          <w:rFonts w:ascii="Times New Roman" w:hAnsi="Times New Roman" w:cs="Times New Roman"/>
          <w:sz w:val="24"/>
          <w:szCs w:val="24"/>
        </w:rPr>
        <w:t xml:space="preserve"> century by Gulewitsch and Krimberg, who isolated it from muscle tissue (Arslan, 2006). </w:t>
      </w:r>
      <w:r w:rsidRPr="00A43DDD">
        <w:rPr>
          <w:rFonts w:ascii="Times New Roman" w:hAnsi="Times New Roman" w:cs="Times New Roman"/>
          <w:sz w:val="24"/>
          <w:szCs w:val="24"/>
        </w:rPr>
        <w:t>Levocarnitine</w:t>
      </w:r>
      <w:r w:rsidR="001869B9" w:rsidRPr="00A43DDD">
        <w:rPr>
          <w:rFonts w:ascii="Times New Roman" w:hAnsi="Times New Roman" w:cs="Times New Roman"/>
          <w:sz w:val="24"/>
          <w:szCs w:val="24"/>
        </w:rPr>
        <w:t xml:space="preserve"> prevents fatty tissue build up, thus reducing obesity and atherosclerosis. It decreases the calorie requirement and increases the tolerance to effort (Pietrzak and Opala, 1998). Many experiments and clinical observations showed that </w:t>
      </w:r>
      <w:r w:rsidR="0059454D">
        <w:rPr>
          <w:rFonts w:ascii="Times New Roman" w:hAnsi="Times New Roman" w:cs="Times New Roman"/>
          <w:sz w:val="24"/>
          <w:szCs w:val="24"/>
        </w:rPr>
        <w:t>l</w:t>
      </w:r>
      <w:r w:rsidRPr="00A43DDD">
        <w:rPr>
          <w:rFonts w:ascii="Times New Roman" w:hAnsi="Times New Roman" w:cs="Times New Roman"/>
          <w:sz w:val="24"/>
          <w:szCs w:val="24"/>
        </w:rPr>
        <w:t>evocarnitine</w:t>
      </w:r>
      <w:r w:rsidR="001869B9" w:rsidRPr="00A43DDD">
        <w:rPr>
          <w:rFonts w:ascii="Times New Roman" w:hAnsi="Times New Roman" w:cs="Times New Roman"/>
          <w:sz w:val="24"/>
          <w:szCs w:val="24"/>
        </w:rPr>
        <w:t xml:space="preserve"> takes part in regulating the body’s lipid levels. It also has the ability to reduce the level of triacylglycerols and cholesterol (Calvani </w:t>
      </w:r>
      <w:r w:rsidR="00A707BF" w:rsidRPr="00A707BF">
        <w:rPr>
          <w:rFonts w:ascii="Times New Roman" w:hAnsi="Times New Roman" w:cs="Times New Roman"/>
          <w:i/>
          <w:iCs/>
          <w:sz w:val="24"/>
          <w:szCs w:val="24"/>
        </w:rPr>
        <w:t>et al</w:t>
      </w:r>
      <w:r w:rsidR="001869B9" w:rsidRPr="00A43DDD">
        <w:rPr>
          <w:rFonts w:ascii="Times New Roman" w:hAnsi="Times New Roman" w:cs="Times New Roman"/>
          <w:sz w:val="24"/>
          <w:szCs w:val="24"/>
        </w:rPr>
        <w:t>., 2000).</w:t>
      </w:r>
    </w:p>
    <w:p w:rsidR="00057F8B" w:rsidRDefault="000D76EF" w:rsidP="00BF5B17">
      <w:pPr>
        <w:spacing w:before="240" w:after="0" w:line="360" w:lineRule="auto"/>
        <w:jc w:val="both"/>
        <w:rPr>
          <w:rFonts w:ascii="Times New Roman" w:hAnsi="Times New Roman" w:cs="Times New Roman"/>
          <w:sz w:val="24"/>
          <w:szCs w:val="24"/>
        </w:rPr>
        <w:sectPr w:rsidR="00057F8B" w:rsidSect="000B2691">
          <w:footerReference w:type="default" r:id="rId18"/>
          <w:pgSz w:w="11907" w:h="16839" w:code="9"/>
          <w:pgMar w:top="1440" w:right="1080" w:bottom="1440" w:left="2520" w:header="720" w:footer="720" w:gutter="0"/>
          <w:pgNumType w:start="1"/>
          <w:cols w:space="720"/>
          <w:docGrid w:linePitch="360"/>
        </w:sectPr>
      </w:pPr>
      <w:r w:rsidRPr="00A43DDD">
        <w:rPr>
          <w:rFonts w:ascii="Times New Roman" w:hAnsi="Times New Roman" w:cs="Times New Roman"/>
          <w:sz w:val="24"/>
          <w:szCs w:val="24"/>
        </w:rPr>
        <w:t>Levocarnitine</w:t>
      </w:r>
      <w:r w:rsidR="001869B9" w:rsidRPr="00A43DDD">
        <w:rPr>
          <w:rFonts w:ascii="Times New Roman" w:hAnsi="Times New Roman" w:cs="Times New Roman"/>
          <w:sz w:val="24"/>
          <w:szCs w:val="24"/>
        </w:rPr>
        <w:t xml:space="preserve"> is </w:t>
      </w:r>
      <w:r w:rsidR="00D67DBC" w:rsidRPr="00A43DDD">
        <w:rPr>
          <w:rFonts w:ascii="Times New Roman" w:hAnsi="Times New Roman" w:cs="Times New Roman"/>
          <w:sz w:val="24"/>
          <w:szCs w:val="24"/>
        </w:rPr>
        <w:t xml:space="preserve">known for being </w:t>
      </w:r>
      <w:r w:rsidR="001869B9" w:rsidRPr="00A43DDD">
        <w:rPr>
          <w:rFonts w:ascii="Times New Roman" w:hAnsi="Times New Roman" w:cs="Times New Roman"/>
          <w:sz w:val="24"/>
          <w:szCs w:val="24"/>
        </w:rPr>
        <w:t xml:space="preserve">the improvement of the growth performance. The improvements in body weight gain of broilers observed due to added dietary </w:t>
      </w:r>
      <w:r w:rsidR="0059454D">
        <w:rPr>
          <w:rFonts w:ascii="Times New Roman" w:hAnsi="Times New Roman" w:cs="Times New Roman"/>
          <w:sz w:val="24"/>
          <w:szCs w:val="24"/>
        </w:rPr>
        <w:t>l</w:t>
      </w:r>
      <w:r w:rsidRPr="00A43DDD">
        <w:rPr>
          <w:rFonts w:ascii="Times New Roman" w:hAnsi="Times New Roman" w:cs="Times New Roman"/>
          <w:sz w:val="24"/>
          <w:szCs w:val="24"/>
        </w:rPr>
        <w:t>evocarnitine</w:t>
      </w:r>
      <w:r w:rsidR="001869B9" w:rsidRPr="00A43DDD">
        <w:rPr>
          <w:rFonts w:ascii="Times New Roman" w:hAnsi="Times New Roman" w:cs="Times New Roman"/>
          <w:sz w:val="24"/>
          <w:szCs w:val="24"/>
        </w:rPr>
        <w:t xml:space="preserve"> may be attributable to an improved utilization of dietary nitrogen,</w:t>
      </w:r>
    </w:p>
    <w:p w:rsidR="001869B9" w:rsidRPr="00A43DDD" w:rsidRDefault="001869B9" w:rsidP="00BF5B17">
      <w:pPr>
        <w:spacing w:after="0" w:line="360" w:lineRule="auto"/>
        <w:jc w:val="both"/>
        <w:rPr>
          <w:rFonts w:ascii="Times New Roman" w:hAnsi="Times New Roman" w:cs="Times New Roman"/>
          <w:sz w:val="24"/>
          <w:szCs w:val="24"/>
        </w:rPr>
      </w:pPr>
      <w:r w:rsidRPr="00A43DDD">
        <w:rPr>
          <w:rFonts w:ascii="Times New Roman" w:hAnsi="Times New Roman" w:cs="Times New Roman"/>
          <w:sz w:val="24"/>
          <w:szCs w:val="24"/>
        </w:rPr>
        <w:lastRenderedPageBreak/>
        <w:t xml:space="preserve"> achieved through more efficient fat oxidation by </w:t>
      </w:r>
      <w:r w:rsidR="0059454D">
        <w:rPr>
          <w:rFonts w:ascii="Times New Roman" w:hAnsi="Times New Roman" w:cs="Times New Roman"/>
          <w:sz w:val="24"/>
          <w:szCs w:val="24"/>
        </w:rPr>
        <w:t>l</w:t>
      </w:r>
      <w:r w:rsidR="000D76EF" w:rsidRPr="00A43DDD">
        <w:rPr>
          <w:rFonts w:ascii="Times New Roman" w:hAnsi="Times New Roman" w:cs="Times New Roman"/>
          <w:sz w:val="24"/>
          <w:szCs w:val="24"/>
        </w:rPr>
        <w:t>evocarnitine</w:t>
      </w:r>
      <w:r w:rsidRPr="00A43DDD">
        <w:rPr>
          <w:rFonts w:ascii="Times New Roman" w:hAnsi="Times New Roman" w:cs="Times New Roman"/>
          <w:sz w:val="24"/>
          <w:szCs w:val="24"/>
        </w:rPr>
        <w:t xml:space="preserve">. The increased fatty acid oxidation induced by </w:t>
      </w:r>
      <w:r w:rsidR="0059454D">
        <w:rPr>
          <w:rFonts w:ascii="Times New Roman" w:hAnsi="Times New Roman" w:cs="Times New Roman"/>
          <w:sz w:val="24"/>
          <w:szCs w:val="24"/>
        </w:rPr>
        <w:t>l</w:t>
      </w:r>
      <w:r w:rsidR="000D76EF" w:rsidRPr="00A43DDD">
        <w:rPr>
          <w:rFonts w:ascii="Times New Roman" w:hAnsi="Times New Roman" w:cs="Times New Roman"/>
          <w:sz w:val="24"/>
          <w:szCs w:val="24"/>
        </w:rPr>
        <w:t>evocarnitine</w:t>
      </w:r>
      <w:r w:rsidRPr="00A43DDD">
        <w:rPr>
          <w:rFonts w:ascii="Times New Roman" w:hAnsi="Times New Roman" w:cs="Times New Roman"/>
          <w:sz w:val="24"/>
          <w:szCs w:val="24"/>
        </w:rPr>
        <w:t xml:space="preserve"> may result in decreased availability of long-chain fatty acids for esterification to triacylglycerols, and at the same time can raise the mitochondrial level of acetyl-CoA. Such a situation can affect the activity of pyruvate carboxylase, which is an acetyl-CoA-dependent enzyme that can supply carbon chains for amino acid biosynthesis (Cyr </w:t>
      </w:r>
      <w:r w:rsidR="00A707BF" w:rsidRPr="00A707BF">
        <w:rPr>
          <w:rFonts w:ascii="Times New Roman" w:hAnsi="Times New Roman" w:cs="Times New Roman"/>
          <w:i/>
          <w:iCs/>
          <w:sz w:val="24"/>
          <w:szCs w:val="24"/>
        </w:rPr>
        <w:t>et al</w:t>
      </w:r>
      <w:r w:rsidRPr="00A43DDD">
        <w:rPr>
          <w:rFonts w:ascii="Times New Roman" w:hAnsi="Times New Roman" w:cs="Times New Roman"/>
          <w:sz w:val="24"/>
          <w:szCs w:val="24"/>
        </w:rPr>
        <w:t>., 1991).</w:t>
      </w:r>
    </w:p>
    <w:p w:rsidR="001869B9" w:rsidRPr="00A43DDD" w:rsidRDefault="001869B9" w:rsidP="00BF5B17">
      <w:pPr>
        <w:spacing w:before="240" w:after="0" w:line="360" w:lineRule="auto"/>
        <w:jc w:val="both"/>
        <w:rPr>
          <w:rFonts w:ascii="Times New Roman" w:hAnsi="Times New Roman" w:cs="Times New Roman"/>
          <w:sz w:val="24"/>
          <w:szCs w:val="24"/>
        </w:rPr>
      </w:pPr>
      <w:r w:rsidRPr="00A43DDD">
        <w:rPr>
          <w:rFonts w:ascii="Times New Roman" w:hAnsi="Times New Roman" w:cs="Times New Roman"/>
          <w:sz w:val="24"/>
          <w:szCs w:val="24"/>
        </w:rPr>
        <w:t xml:space="preserve">Over the last twenty years, many experiments were performed to test the use of </w:t>
      </w:r>
      <w:r w:rsidR="0059454D">
        <w:rPr>
          <w:rFonts w:ascii="Times New Roman" w:hAnsi="Times New Roman" w:cs="Times New Roman"/>
          <w:sz w:val="24"/>
          <w:szCs w:val="24"/>
        </w:rPr>
        <w:t>l</w:t>
      </w:r>
      <w:r w:rsidR="000D76EF" w:rsidRPr="00A43DDD">
        <w:rPr>
          <w:rFonts w:ascii="Times New Roman" w:hAnsi="Times New Roman" w:cs="Times New Roman"/>
          <w:sz w:val="24"/>
          <w:szCs w:val="24"/>
        </w:rPr>
        <w:t>evocarnitine</w:t>
      </w:r>
      <w:r w:rsidRPr="00A43DDD">
        <w:rPr>
          <w:rFonts w:ascii="Times New Roman" w:hAnsi="Times New Roman" w:cs="Times New Roman"/>
          <w:sz w:val="24"/>
          <w:szCs w:val="24"/>
        </w:rPr>
        <w:t xml:space="preserve"> in broiler nutrition. Researchers studied its effect on production parameters such as body weight, rate of growth, feed consumption and conversion, content of abdominal fat, proportion of breast and leg muscles</w:t>
      </w:r>
      <w:r w:rsidRPr="00B36607">
        <w:rPr>
          <w:rFonts w:ascii="Times New Roman" w:hAnsi="Times New Roman" w:cs="Times New Roman"/>
          <w:sz w:val="24"/>
          <w:szCs w:val="24"/>
        </w:rPr>
        <w:t>, and</w:t>
      </w:r>
      <w:r w:rsidRPr="00A43DDD">
        <w:rPr>
          <w:rFonts w:ascii="Times New Roman" w:hAnsi="Times New Roman" w:cs="Times New Roman"/>
          <w:sz w:val="24"/>
          <w:szCs w:val="24"/>
        </w:rPr>
        <w:t xml:space="preserve"> giblets percentage. It was also investigated if </w:t>
      </w:r>
      <w:r w:rsidR="0059454D">
        <w:rPr>
          <w:rFonts w:ascii="Times New Roman" w:hAnsi="Times New Roman" w:cs="Times New Roman"/>
          <w:sz w:val="24"/>
          <w:szCs w:val="24"/>
        </w:rPr>
        <w:t>l</w:t>
      </w:r>
      <w:r w:rsidR="000D76EF" w:rsidRPr="00A43DDD">
        <w:rPr>
          <w:rFonts w:ascii="Times New Roman" w:hAnsi="Times New Roman" w:cs="Times New Roman"/>
          <w:sz w:val="24"/>
          <w:szCs w:val="24"/>
        </w:rPr>
        <w:t>evocarnitine</w:t>
      </w:r>
      <w:r w:rsidRPr="00A43DDD">
        <w:rPr>
          <w:rFonts w:ascii="Times New Roman" w:hAnsi="Times New Roman" w:cs="Times New Roman"/>
          <w:sz w:val="24"/>
          <w:szCs w:val="24"/>
        </w:rPr>
        <w:t xml:space="preserve"> has an effect on chicken health. The results obtained were inconsistent. Some authors provided conclusive evidence that </w:t>
      </w:r>
      <w:r w:rsidR="0059454D">
        <w:rPr>
          <w:rFonts w:ascii="Times New Roman" w:hAnsi="Times New Roman" w:cs="Times New Roman"/>
          <w:sz w:val="24"/>
          <w:szCs w:val="24"/>
        </w:rPr>
        <w:t>l</w:t>
      </w:r>
      <w:r w:rsidR="000D76EF" w:rsidRPr="00A43DDD">
        <w:rPr>
          <w:rFonts w:ascii="Times New Roman" w:hAnsi="Times New Roman" w:cs="Times New Roman"/>
          <w:sz w:val="24"/>
          <w:szCs w:val="24"/>
        </w:rPr>
        <w:t>evocarnitine</w:t>
      </w:r>
      <w:r w:rsidRPr="00A43DDD">
        <w:rPr>
          <w:rFonts w:ascii="Times New Roman" w:hAnsi="Times New Roman" w:cs="Times New Roman"/>
          <w:sz w:val="24"/>
          <w:szCs w:val="24"/>
        </w:rPr>
        <w:t xml:space="preserve"> has a beneficial effect on the</w:t>
      </w:r>
      <w:r w:rsidR="00B4630C" w:rsidRPr="00A43DDD">
        <w:rPr>
          <w:rFonts w:ascii="Times New Roman" w:hAnsi="Times New Roman" w:cs="Times New Roman"/>
          <w:sz w:val="24"/>
          <w:szCs w:val="24"/>
        </w:rPr>
        <w:t>se parameters, while others comments</w:t>
      </w:r>
      <w:r w:rsidRPr="00A43DDD">
        <w:rPr>
          <w:rFonts w:ascii="Times New Roman" w:hAnsi="Times New Roman" w:cs="Times New Roman"/>
          <w:sz w:val="24"/>
          <w:szCs w:val="24"/>
        </w:rPr>
        <w:t xml:space="preserve"> that </w:t>
      </w:r>
      <w:r w:rsidR="0059454D">
        <w:rPr>
          <w:rFonts w:ascii="Times New Roman" w:hAnsi="Times New Roman" w:cs="Times New Roman"/>
          <w:sz w:val="24"/>
          <w:szCs w:val="24"/>
        </w:rPr>
        <w:t>l</w:t>
      </w:r>
      <w:r w:rsidR="000D76EF" w:rsidRPr="00A43DDD">
        <w:rPr>
          <w:rFonts w:ascii="Times New Roman" w:hAnsi="Times New Roman" w:cs="Times New Roman"/>
          <w:sz w:val="24"/>
          <w:szCs w:val="24"/>
        </w:rPr>
        <w:t>evocarnitine</w:t>
      </w:r>
      <w:r w:rsidRPr="00A43DDD">
        <w:rPr>
          <w:rFonts w:ascii="Times New Roman" w:hAnsi="Times New Roman" w:cs="Times New Roman"/>
          <w:sz w:val="24"/>
          <w:szCs w:val="24"/>
        </w:rPr>
        <w:t xml:space="preserve"> has no effect on, or even adversely affects production results and mortality (Golzar Adabi </w:t>
      </w:r>
      <w:r w:rsidR="00A707BF" w:rsidRPr="00A707BF">
        <w:rPr>
          <w:rFonts w:ascii="Times New Roman" w:hAnsi="Times New Roman" w:cs="Times New Roman"/>
          <w:i/>
          <w:iCs/>
          <w:sz w:val="24"/>
          <w:szCs w:val="24"/>
        </w:rPr>
        <w:t>et al</w:t>
      </w:r>
      <w:r w:rsidRPr="00A43DDD">
        <w:rPr>
          <w:rFonts w:ascii="Times New Roman" w:hAnsi="Times New Roman" w:cs="Times New Roman"/>
          <w:sz w:val="24"/>
          <w:szCs w:val="24"/>
        </w:rPr>
        <w:t>., 2011).</w:t>
      </w:r>
      <w:r w:rsidR="00B4630C" w:rsidRPr="00A43DDD">
        <w:rPr>
          <w:rFonts w:ascii="Times New Roman" w:hAnsi="Times New Roman" w:cs="Times New Roman"/>
          <w:sz w:val="24"/>
          <w:szCs w:val="24"/>
        </w:rPr>
        <w:t xml:space="preserve"> </w:t>
      </w:r>
      <w:r w:rsidR="008F68C2" w:rsidRPr="00A43DDD">
        <w:rPr>
          <w:rFonts w:ascii="Times New Roman" w:hAnsi="Times New Roman" w:cs="Times New Roman"/>
          <w:sz w:val="24"/>
          <w:szCs w:val="24"/>
        </w:rPr>
        <w:t xml:space="preserve">Regarding this </w:t>
      </w:r>
      <w:r w:rsidR="000C3295" w:rsidRPr="000C3295">
        <w:rPr>
          <w:rFonts w:ascii="Times New Roman" w:hAnsi="Times New Roman" w:cs="Times New Roman"/>
          <w:sz w:val="24"/>
          <w:szCs w:val="24"/>
        </w:rPr>
        <w:t>inconclusive</w:t>
      </w:r>
      <w:r w:rsidR="008F68C2" w:rsidRPr="00A43DDD">
        <w:rPr>
          <w:rFonts w:ascii="Times New Roman" w:hAnsi="Times New Roman" w:cs="Times New Roman"/>
          <w:sz w:val="24"/>
          <w:szCs w:val="24"/>
        </w:rPr>
        <w:t xml:space="preserve"> information this is necessary to re-evaluate the effect of </w:t>
      </w:r>
      <w:r w:rsidR="0059454D">
        <w:rPr>
          <w:rFonts w:ascii="Times New Roman" w:hAnsi="Times New Roman" w:cs="Times New Roman"/>
          <w:sz w:val="24"/>
          <w:szCs w:val="24"/>
        </w:rPr>
        <w:t>l</w:t>
      </w:r>
      <w:r w:rsidR="000D76EF" w:rsidRPr="00A43DDD">
        <w:rPr>
          <w:rFonts w:ascii="Times New Roman" w:hAnsi="Times New Roman" w:cs="Times New Roman"/>
          <w:sz w:val="24"/>
          <w:szCs w:val="24"/>
        </w:rPr>
        <w:t>evocarnitine</w:t>
      </w:r>
      <w:r w:rsidR="008F68C2" w:rsidRPr="00A43DDD">
        <w:rPr>
          <w:rFonts w:ascii="Times New Roman" w:hAnsi="Times New Roman" w:cs="Times New Roman"/>
          <w:sz w:val="24"/>
          <w:szCs w:val="24"/>
        </w:rPr>
        <w:t xml:space="preserve"> on growth performance of broiler.</w:t>
      </w:r>
    </w:p>
    <w:p w:rsidR="001869B9" w:rsidRPr="009775FF" w:rsidRDefault="001869B9" w:rsidP="00BF5B17">
      <w:pPr>
        <w:pStyle w:val="ListParagraph"/>
        <w:numPr>
          <w:ilvl w:val="1"/>
          <w:numId w:val="1"/>
        </w:num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 xml:space="preserve"> Objectives</w:t>
      </w:r>
    </w:p>
    <w:p w:rsidR="001869B9" w:rsidRPr="00DA1FEC" w:rsidRDefault="001869B9" w:rsidP="00BF5B17">
      <w:pPr>
        <w:pStyle w:val="ListParagraph"/>
        <w:numPr>
          <w:ilvl w:val="2"/>
          <w:numId w:val="1"/>
        </w:num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 xml:space="preserve">To observe the effects of </w:t>
      </w:r>
      <w:r w:rsidR="003B0250">
        <w:rPr>
          <w:rFonts w:ascii="Times New Roman" w:hAnsi="Times New Roman" w:cs="Times New Roman"/>
          <w:sz w:val="24"/>
          <w:szCs w:val="24"/>
        </w:rPr>
        <w:t xml:space="preserve">level of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supplementation on feed intake, weight gain and FCR in commercial broiler.</w:t>
      </w:r>
    </w:p>
    <w:p w:rsidR="001869B9" w:rsidRPr="00DA1FEC" w:rsidRDefault="001869B9" w:rsidP="00BF5B17">
      <w:pPr>
        <w:pStyle w:val="ListParagraph"/>
        <w:numPr>
          <w:ilvl w:val="2"/>
          <w:numId w:val="1"/>
        </w:num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 xml:space="preserve">To identify the effects of </w:t>
      </w:r>
      <w:r w:rsidR="003B0250">
        <w:rPr>
          <w:rFonts w:ascii="Times New Roman" w:hAnsi="Times New Roman" w:cs="Times New Roman"/>
          <w:sz w:val="24"/>
          <w:szCs w:val="24"/>
        </w:rPr>
        <w:t xml:space="preserve">level of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supplementation on carcass characteristics in commercial broiler.</w:t>
      </w:r>
    </w:p>
    <w:p w:rsidR="001869B9" w:rsidRPr="009775FF" w:rsidRDefault="001869B9"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1.2. Research questions</w:t>
      </w:r>
    </w:p>
    <w:p w:rsidR="001869B9" w:rsidRPr="00DA1FEC" w:rsidRDefault="001869B9" w:rsidP="00BF5B17">
      <w:pPr>
        <w:pStyle w:val="ListParagraph"/>
        <w:numPr>
          <w:ilvl w:val="0"/>
          <w:numId w:val="9"/>
        </w:numPr>
        <w:spacing w:before="240" w:after="0" w:line="360" w:lineRule="auto"/>
        <w:ind w:hanging="720"/>
        <w:jc w:val="both"/>
        <w:rPr>
          <w:rFonts w:ascii="Times New Roman" w:hAnsi="Times New Roman" w:cs="Times New Roman"/>
          <w:sz w:val="24"/>
          <w:szCs w:val="24"/>
        </w:rPr>
      </w:pPr>
      <w:r w:rsidRPr="00DA1FEC">
        <w:rPr>
          <w:rFonts w:ascii="Times New Roman" w:hAnsi="Times New Roman" w:cs="Times New Roman"/>
          <w:sz w:val="24"/>
          <w:szCs w:val="24"/>
        </w:rPr>
        <w:t xml:space="preserve">Is there any effect of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on productive performance of broiler?</w:t>
      </w:r>
    </w:p>
    <w:p w:rsidR="001869B9" w:rsidRPr="00DA1FEC" w:rsidRDefault="001869B9" w:rsidP="00BF5B17">
      <w:pPr>
        <w:pStyle w:val="ListParagraph"/>
        <w:numPr>
          <w:ilvl w:val="0"/>
          <w:numId w:val="9"/>
        </w:numPr>
        <w:spacing w:before="240" w:after="0" w:line="360" w:lineRule="auto"/>
        <w:ind w:hanging="720"/>
        <w:jc w:val="both"/>
        <w:rPr>
          <w:rFonts w:ascii="Times New Roman" w:hAnsi="Times New Roman" w:cs="Times New Roman"/>
          <w:sz w:val="24"/>
          <w:szCs w:val="24"/>
        </w:rPr>
      </w:pPr>
      <w:r w:rsidRPr="00DA1FEC">
        <w:rPr>
          <w:rFonts w:ascii="Times New Roman" w:hAnsi="Times New Roman" w:cs="Times New Roman"/>
          <w:sz w:val="24"/>
          <w:szCs w:val="24"/>
        </w:rPr>
        <w:t xml:space="preserve">Which level of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improves productive performance of the bird?</w:t>
      </w:r>
    </w:p>
    <w:p w:rsidR="001869B9" w:rsidRPr="00DA1FEC" w:rsidRDefault="001869B9" w:rsidP="00BF5B17">
      <w:pPr>
        <w:pStyle w:val="ListParagraph"/>
        <w:numPr>
          <w:ilvl w:val="0"/>
          <w:numId w:val="9"/>
        </w:numPr>
        <w:spacing w:before="240" w:after="0" w:line="360" w:lineRule="auto"/>
        <w:ind w:hanging="720"/>
        <w:jc w:val="both"/>
        <w:rPr>
          <w:rFonts w:ascii="Times New Roman" w:hAnsi="Times New Roman" w:cs="Times New Roman"/>
          <w:sz w:val="24"/>
          <w:szCs w:val="24"/>
        </w:rPr>
      </w:pPr>
      <w:r w:rsidRPr="00DA1FEC">
        <w:rPr>
          <w:rFonts w:ascii="Times New Roman" w:hAnsi="Times New Roman" w:cs="Times New Roman"/>
          <w:sz w:val="24"/>
          <w:szCs w:val="24"/>
        </w:rPr>
        <w:t xml:space="preserve">Does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have any effect on carcass characteristics of broiler?</w:t>
      </w:r>
    </w:p>
    <w:p w:rsidR="001869B9" w:rsidRPr="009775FF" w:rsidRDefault="00E8320C"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 xml:space="preserve">1.3. </w:t>
      </w:r>
      <w:r w:rsidR="001869B9" w:rsidRPr="009775FF">
        <w:rPr>
          <w:rFonts w:ascii="Times New Roman" w:hAnsi="Times New Roman" w:cs="Times New Roman"/>
          <w:b/>
          <w:bCs/>
          <w:sz w:val="24"/>
          <w:szCs w:val="24"/>
        </w:rPr>
        <w:t>Scope of the Study</w:t>
      </w:r>
    </w:p>
    <w:p w:rsidR="00A43DDD" w:rsidRPr="00057F8B" w:rsidRDefault="001869B9" w:rsidP="00BF5B17">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 xml:space="preserve">The purpose of the study is to assess the effectiveness of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on product</w:t>
      </w:r>
      <w:r w:rsidR="00E430CA">
        <w:rPr>
          <w:rFonts w:ascii="Times New Roman" w:hAnsi="Times New Roman" w:cs="Times New Roman"/>
          <w:sz w:val="24"/>
          <w:szCs w:val="24"/>
        </w:rPr>
        <w:t>ive</w:t>
      </w:r>
      <w:r w:rsidRPr="00DA1FEC">
        <w:rPr>
          <w:rFonts w:ascii="Times New Roman" w:hAnsi="Times New Roman" w:cs="Times New Roman"/>
          <w:sz w:val="24"/>
          <w:szCs w:val="24"/>
        </w:rPr>
        <w:t xml:space="preserve"> performance</w:t>
      </w:r>
      <w:r w:rsidR="00E430CA">
        <w:rPr>
          <w:rFonts w:ascii="Times New Roman" w:hAnsi="Times New Roman" w:cs="Times New Roman"/>
          <w:sz w:val="24"/>
          <w:szCs w:val="24"/>
        </w:rPr>
        <w:t xml:space="preserve"> and </w:t>
      </w:r>
      <w:r w:rsidRPr="00DA1FEC">
        <w:rPr>
          <w:rFonts w:ascii="Times New Roman" w:hAnsi="Times New Roman" w:cs="Times New Roman"/>
          <w:sz w:val="24"/>
          <w:szCs w:val="24"/>
        </w:rPr>
        <w:t xml:space="preserve">carcass quality. This study </w:t>
      </w:r>
      <w:r w:rsidR="00E430CA">
        <w:rPr>
          <w:rFonts w:ascii="Times New Roman" w:hAnsi="Times New Roman" w:cs="Times New Roman"/>
          <w:sz w:val="24"/>
          <w:szCs w:val="24"/>
        </w:rPr>
        <w:t xml:space="preserve">also evaluated the most suitable levels </w:t>
      </w:r>
      <w:r w:rsidR="008F68C2">
        <w:rPr>
          <w:rFonts w:ascii="Times New Roman" w:hAnsi="Times New Roman" w:cs="Times New Roman"/>
          <w:sz w:val="24"/>
          <w:szCs w:val="24"/>
        </w:rPr>
        <w:t xml:space="preserve">of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w:t>
      </w:r>
      <w:r w:rsidR="008F68C2" w:rsidRPr="00DA1FEC">
        <w:rPr>
          <w:rFonts w:ascii="Times New Roman" w:hAnsi="Times New Roman" w:cs="Times New Roman"/>
          <w:sz w:val="24"/>
          <w:szCs w:val="24"/>
        </w:rPr>
        <w:t>supplement</w:t>
      </w:r>
      <w:r w:rsidR="008F68C2">
        <w:rPr>
          <w:rFonts w:ascii="Times New Roman" w:hAnsi="Times New Roman" w:cs="Times New Roman"/>
          <w:sz w:val="24"/>
          <w:szCs w:val="24"/>
        </w:rPr>
        <w:t>ation</w:t>
      </w:r>
      <w:r w:rsidR="00E430CA">
        <w:rPr>
          <w:rFonts w:ascii="Times New Roman" w:hAnsi="Times New Roman" w:cs="Times New Roman"/>
          <w:sz w:val="24"/>
          <w:szCs w:val="24"/>
        </w:rPr>
        <w:t xml:space="preserve"> for maximum productivity and better carcass quality.</w:t>
      </w:r>
    </w:p>
    <w:p w:rsidR="001869B9" w:rsidRPr="009775FF" w:rsidRDefault="00E8320C"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lastRenderedPageBreak/>
        <w:t xml:space="preserve">1.4. </w:t>
      </w:r>
      <w:r w:rsidR="001869B9" w:rsidRPr="009775FF">
        <w:rPr>
          <w:rFonts w:ascii="Times New Roman" w:hAnsi="Times New Roman" w:cs="Times New Roman"/>
          <w:b/>
          <w:bCs/>
          <w:sz w:val="24"/>
          <w:szCs w:val="24"/>
        </w:rPr>
        <w:t>Major limitations of the study</w:t>
      </w:r>
    </w:p>
    <w:p w:rsidR="00E8320C" w:rsidRPr="00DA1FEC" w:rsidRDefault="001869B9" w:rsidP="008F68C2">
      <w:pPr>
        <w:pStyle w:val="ListParagraph"/>
        <w:numPr>
          <w:ilvl w:val="0"/>
          <w:numId w:val="11"/>
        </w:numPr>
        <w:spacing w:before="240" w:after="0" w:line="360" w:lineRule="auto"/>
        <w:ind w:hanging="720"/>
        <w:jc w:val="both"/>
        <w:rPr>
          <w:rFonts w:ascii="Times New Roman" w:hAnsi="Times New Roman" w:cs="Times New Roman"/>
          <w:sz w:val="24"/>
          <w:szCs w:val="24"/>
        </w:rPr>
      </w:pPr>
      <w:r w:rsidRPr="00DA1FEC">
        <w:rPr>
          <w:rFonts w:ascii="Times New Roman" w:hAnsi="Times New Roman" w:cs="Times New Roman"/>
          <w:sz w:val="24"/>
          <w:szCs w:val="24"/>
        </w:rPr>
        <w:t>The sample size was only 100 birds due to resource limitation.</w:t>
      </w:r>
    </w:p>
    <w:p w:rsidR="00A615C4" w:rsidRPr="00DA1FEC" w:rsidRDefault="001869B9" w:rsidP="008F68C2">
      <w:pPr>
        <w:pStyle w:val="ListParagraph"/>
        <w:numPr>
          <w:ilvl w:val="0"/>
          <w:numId w:val="11"/>
        </w:numPr>
        <w:spacing w:before="240" w:after="0" w:line="360" w:lineRule="auto"/>
        <w:ind w:hanging="720"/>
        <w:jc w:val="both"/>
        <w:rPr>
          <w:rFonts w:ascii="Times New Roman" w:hAnsi="Times New Roman" w:cs="Times New Roman"/>
          <w:sz w:val="24"/>
          <w:szCs w:val="24"/>
        </w:rPr>
      </w:pPr>
      <w:r w:rsidRPr="00DA1FEC">
        <w:rPr>
          <w:rFonts w:ascii="Times New Roman" w:hAnsi="Times New Roman" w:cs="Times New Roman"/>
          <w:sz w:val="24"/>
          <w:szCs w:val="24"/>
        </w:rPr>
        <w:t xml:space="preserve">Seasonal variations were not </w:t>
      </w:r>
      <w:r w:rsidR="00E430CA">
        <w:rPr>
          <w:rFonts w:ascii="Times New Roman" w:hAnsi="Times New Roman" w:cs="Times New Roman"/>
          <w:sz w:val="24"/>
          <w:szCs w:val="24"/>
        </w:rPr>
        <w:t>observed</w:t>
      </w:r>
      <w:r w:rsidR="00E430CA" w:rsidRPr="00DA1FEC">
        <w:rPr>
          <w:rFonts w:ascii="Times New Roman" w:hAnsi="Times New Roman" w:cs="Times New Roman"/>
          <w:sz w:val="24"/>
          <w:szCs w:val="24"/>
        </w:rPr>
        <w:t xml:space="preserve"> </w:t>
      </w:r>
      <w:r w:rsidRPr="00DA1FEC">
        <w:rPr>
          <w:rFonts w:ascii="Times New Roman" w:hAnsi="Times New Roman" w:cs="Times New Roman"/>
          <w:sz w:val="24"/>
          <w:szCs w:val="24"/>
        </w:rPr>
        <w:t>due to limited study period.</w:t>
      </w:r>
    </w:p>
    <w:p w:rsidR="00FA6023" w:rsidRDefault="00E430CA" w:rsidP="000B298A">
      <w:pPr>
        <w:pStyle w:val="ListParagraph"/>
        <w:numPr>
          <w:ilvl w:val="0"/>
          <w:numId w:val="11"/>
        </w:numPr>
        <w:spacing w:before="240"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Comparative meat evaluation based on chemi</w:t>
      </w:r>
      <w:r w:rsidR="00FA6023">
        <w:rPr>
          <w:rFonts w:ascii="Times New Roman" w:hAnsi="Times New Roman" w:cs="Times New Roman"/>
          <w:sz w:val="24"/>
          <w:szCs w:val="24"/>
        </w:rPr>
        <w:t xml:space="preserve">cal properties was not done due </w:t>
      </w:r>
      <w:r>
        <w:rPr>
          <w:rFonts w:ascii="Times New Roman" w:hAnsi="Times New Roman" w:cs="Times New Roman"/>
          <w:sz w:val="24"/>
          <w:szCs w:val="24"/>
        </w:rPr>
        <w:t>to financial</w:t>
      </w:r>
      <w:r w:rsidR="00FB5A76">
        <w:rPr>
          <w:rFonts w:ascii="Times New Roman" w:hAnsi="Times New Roman" w:cs="Times New Roman"/>
          <w:sz w:val="24"/>
          <w:szCs w:val="24"/>
        </w:rPr>
        <w:t xml:space="preserve"> limits.</w:t>
      </w:r>
    </w:p>
    <w:p w:rsidR="00FA6023" w:rsidRPr="00FA6023" w:rsidRDefault="00FA6023" w:rsidP="000B298A">
      <w:pPr>
        <w:pStyle w:val="ListParagraph"/>
        <w:numPr>
          <w:ilvl w:val="0"/>
          <w:numId w:val="11"/>
        </w:numPr>
        <w:spacing w:before="240" w:after="0" w:line="360" w:lineRule="auto"/>
        <w:ind w:hanging="720"/>
        <w:jc w:val="both"/>
        <w:rPr>
          <w:rFonts w:ascii="Times New Roman" w:hAnsi="Times New Roman" w:cs="Times New Roman"/>
          <w:sz w:val="24"/>
          <w:szCs w:val="24"/>
        </w:rPr>
        <w:sectPr w:rsidR="00FA6023" w:rsidRPr="00FA6023" w:rsidSect="00EB781C">
          <w:headerReference w:type="default" r:id="rId19"/>
          <w:pgSz w:w="11907" w:h="16839" w:code="9"/>
          <w:pgMar w:top="1440" w:right="1080" w:bottom="1440" w:left="2520" w:header="720" w:footer="720" w:gutter="0"/>
          <w:cols w:space="720"/>
          <w:docGrid w:linePitch="360"/>
        </w:sectPr>
      </w:pPr>
    </w:p>
    <w:p w:rsidR="00A615C4" w:rsidRPr="000B298A" w:rsidRDefault="00A615C4" w:rsidP="00A27557">
      <w:pPr>
        <w:spacing w:after="0" w:line="360" w:lineRule="auto"/>
        <w:jc w:val="center"/>
        <w:rPr>
          <w:rFonts w:ascii="Times New Roman" w:hAnsi="Times New Roman" w:cs="Times New Roman"/>
          <w:sz w:val="24"/>
          <w:szCs w:val="24"/>
        </w:rPr>
      </w:pPr>
      <w:r w:rsidRPr="000B298A">
        <w:rPr>
          <w:rFonts w:ascii="Times New Roman" w:hAnsi="Times New Roman" w:cs="Times New Roman"/>
          <w:b/>
          <w:bCs/>
          <w:sz w:val="28"/>
        </w:rPr>
        <w:lastRenderedPageBreak/>
        <w:t>Chapter II: Review of Literature</w:t>
      </w:r>
    </w:p>
    <w:p w:rsidR="00A615C4" w:rsidRPr="00DA1FEC" w:rsidRDefault="00A615C4" w:rsidP="007559E9">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 xml:space="preserve">Continuous selection of broilers for </w:t>
      </w:r>
      <w:r w:rsidR="002672BB">
        <w:rPr>
          <w:rFonts w:ascii="Times New Roman" w:hAnsi="Times New Roman" w:cs="Times New Roman"/>
          <w:sz w:val="24"/>
          <w:szCs w:val="24"/>
        </w:rPr>
        <w:t xml:space="preserve">better performance, faster weight gain and </w:t>
      </w:r>
      <w:r w:rsidRPr="00DA1FEC">
        <w:rPr>
          <w:rFonts w:ascii="Times New Roman" w:hAnsi="Times New Roman" w:cs="Times New Roman"/>
          <w:sz w:val="24"/>
          <w:szCs w:val="24"/>
        </w:rPr>
        <w:t>better feed efficiency is aligned with an alteration of nutrient requirements. As a result, some of the nutrients previously considered as non-essential may become essential. For years, a carnitine requirement was not considered due to endogenous biosynthesis. However, studies show that it becomes an essential nutrient under certain circumstances, such as limited carnitine biosynthesis in young animals, diets high in fat content, and diets l</w:t>
      </w:r>
      <w:r w:rsidR="00026F50">
        <w:rPr>
          <w:rFonts w:ascii="Times New Roman" w:hAnsi="Times New Roman" w:cs="Times New Roman"/>
          <w:sz w:val="24"/>
          <w:szCs w:val="24"/>
        </w:rPr>
        <w:t>ow in carnitine.</w:t>
      </w:r>
    </w:p>
    <w:p w:rsidR="00A615C4" w:rsidRPr="009775FF" w:rsidRDefault="00A615C4" w:rsidP="007559E9">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 xml:space="preserve">2.1. A brief history and chemistry of </w:t>
      </w:r>
      <w:r w:rsidR="0059454D">
        <w:rPr>
          <w:rFonts w:ascii="Times New Roman" w:hAnsi="Times New Roman" w:cs="Times New Roman"/>
          <w:b/>
          <w:bCs/>
          <w:sz w:val="24"/>
          <w:szCs w:val="24"/>
        </w:rPr>
        <w:t>l</w:t>
      </w:r>
      <w:r w:rsidR="000D76EF">
        <w:rPr>
          <w:rFonts w:ascii="Times New Roman" w:hAnsi="Times New Roman" w:cs="Times New Roman"/>
          <w:b/>
          <w:bCs/>
          <w:sz w:val="24"/>
          <w:szCs w:val="24"/>
        </w:rPr>
        <w:t>evocarnitine</w:t>
      </w:r>
    </w:p>
    <w:p w:rsidR="00A615C4" w:rsidRPr="00A43DDD" w:rsidRDefault="000D76EF" w:rsidP="00BF5B17">
      <w:pPr>
        <w:spacing w:before="240" w:after="0" w:line="360" w:lineRule="auto"/>
        <w:jc w:val="both"/>
        <w:rPr>
          <w:rFonts w:ascii="Times New Roman" w:hAnsi="Times New Roman" w:cs="Times New Roman"/>
          <w:sz w:val="24"/>
          <w:szCs w:val="24"/>
        </w:rPr>
      </w:pPr>
      <w:r w:rsidRPr="00A43DDD">
        <w:rPr>
          <w:rFonts w:ascii="Times New Roman" w:hAnsi="Times New Roman" w:cs="Times New Roman"/>
          <w:sz w:val="24"/>
          <w:szCs w:val="24"/>
        </w:rPr>
        <w:t>Levocarnitine</w:t>
      </w:r>
      <w:r w:rsidR="00A615C4" w:rsidRPr="00A43DDD">
        <w:rPr>
          <w:rFonts w:ascii="Times New Roman" w:hAnsi="Times New Roman" w:cs="Times New Roman"/>
          <w:sz w:val="24"/>
          <w:szCs w:val="24"/>
        </w:rPr>
        <w:t xml:space="preserve"> (C</w:t>
      </w:r>
      <w:r w:rsidR="00A615C4" w:rsidRPr="00A43DDD">
        <w:rPr>
          <w:rFonts w:ascii="Times New Roman" w:hAnsi="Times New Roman" w:cs="Times New Roman"/>
          <w:sz w:val="24"/>
          <w:szCs w:val="24"/>
          <w:vertAlign w:val="subscript"/>
        </w:rPr>
        <w:t>7</w:t>
      </w:r>
      <w:r w:rsidR="00A615C4" w:rsidRPr="00A43DDD">
        <w:rPr>
          <w:rFonts w:ascii="Times New Roman" w:hAnsi="Times New Roman" w:cs="Times New Roman"/>
          <w:sz w:val="24"/>
          <w:szCs w:val="24"/>
        </w:rPr>
        <w:t>H</w:t>
      </w:r>
      <w:r w:rsidR="00A615C4" w:rsidRPr="00A43DDD">
        <w:rPr>
          <w:rFonts w:ascii="Times New Roman" w:hAnsi="Times New Roman" w:cs="Times New Roman"/>
          <w:sz w:val="24"/>
          <w:szCs w:val="24"/>
          <w:vertAlign w:val="subscript"/>
        </w:rPr>
        <w:t>15</w:t>
      </w:r>
      <w:r w:rsidR="00A615C4" w:rsidRPr="00A43DDD">
        <w:rPr>
          <w:rFonts w:ascii="Times New Roman" w:hAnsi="Times New Roman" w:cs="Times New Roman"/>
          <w:sz w:val="24"/>
          <w:szCs w:val="24"/>
        </w:rPr>
        <w:t>NO</w:t>
      </w:r>
      <w:r w:rsidR="00A615C4" w:rsidRPr="00A43DDD">
        <w:rPr>
          <w:rFonts w:ascii="Times New Roman" w:hAnsi="Times New Roman" w:cs="Times New Roman"/>
          <w:sz w:val="24"/>
          <w:szCs w:val="24"/>
          <w:vertAlign w:val="subscript"/>
        </w:rPr>
        <w:t>3</w:t>
      </w:r>
      <w:r w:rsidR="00A615C4" w:rsidRPr="00A43DDD">
        <w:rPr>
          <w:rFonts w:ascii="Times New Roman" w:hAnsi="Times New Roman" w:cs="Times New Roman"/>
          <w:sz w:val="24"/>
          <w:szCs w:val="24"/>
        </w:rPr>
        <w:t>) (Figure 1) is present in both plasma and tissue as free carnitine, or bound to fatty acids as acyl carnitine derivatives (Bieber, 1988). It is a water soluble zwitterionic compound (161.2 M</w:t>
      </w:r>
      <w:r w:rsidR="00A615C4" w:rsidRPr="00A43DDD">
        <w:rPr>
          <w:rFonts w:ascii="Times New Roman" w:hAnsi="Times New Roman" w:cs="Times New Roman"/>
          <w:sz w:val="24"/>
          <w:szCs w:val="24"/>
          <w:vertAlign w:val="subscript"/>
        </w:rPr>
        <w:t>R</w:t>
      </w:r>
      <w:r w:rsidR="00A615C4" w:rsidRPr="00A43DDD">
        <w:rPr>
          <w:rFonts w:ascii="Times New Roman" w:hAnsi="Times New Roman" w:cs="Times New Roman"/>
          <w:sz w:val="24"/>
          <w:szCs w:val="24"/>
        </w:rPr>
        <w:t xml:space="preserve">). It has been recognized to be physiologically important for nearly a century; yet, its fundamental roles in some aspect, such as health and disease remain to be fully understood (Mast </w:t>
      </w:r>
      <w:r w:rsidR="00A707BF" w:rsidRPr="00A707BF">
        <w:rPr>
          <w:rFonts w:ascii="Times New Roman" w:hAnsi="Times New Roman" w:cs="Times New Roman"/>
          <w:i/>
          <w:iCs/>
          <w:sz w:val="24"/>
          <w:szCs w:val="24"/>
        </w:rPr>
        <w:t>et al</w:t>
      </w:r>
      <w:r w:rsidR="00A615C4" w:rsidRPr="00A43DDD">
        <w:rPr>
          <w:rFonts w:ascii="Times New Roman" w:hAnsi="Times New Roman" w:cs="Times New Roman"/>
          <w:sz w:val="24"/>
          <w:szCs w:val="24"/>
        </w:rPr>
        <w:t>., 2000).</w:t>
      </w:r>
    </w:p>
    <w:p w:rsidR="00A615C4" w:rsidRPr="00A43DDD" w:rsidRDefault="00A615C4" w:rsidP="00BF5B17">
      <w:pPr>
        <w:spacing w:before="240" w:after="0" w:line="360" w:lineRule="auto"/>
        <w:jc w:val="both"/>
        <w:rPr>
          <w:rFonts w:ascii="Times New Roman" w:hAnsi="Times New Roman" w:cs="Times New Roman"/>
          <w:sz w:val="24"/>
          <w:szCs w:val="24"/>
        </w:rPr>
      </w:pPr>
      <w:r w:rsidRPr="00A43DDD">
        <w:rPr>
          <w:rFonts w:ascii="Times New Roman" w:hAnsi="Times New Roman" w:cs="Times New Roman"/>
          <w:sz w:val="24"/>
          <w:szCs w:val="24"/>
        </w:rPr>
        <w:t xml:space="preserve">Due to its asymmetric structure of carbon two, the molecule possesses optical activity and exists in two enantiomeric forms. The D-form does not occur in nature, but may be obtained by chemical synthesis (Liedtke </w:t>
      </w:r>
      <w:r w:rsidR="00A707BF" w:rsidRPr="00A707BF">
        <w:rPr>
          <w:rFonts w:ascii="Times New Roman" w:hAnsi="Times New Roman" w:cs="Times New Roman"/>
          <w:i/>
          <w:iCs/>
          <w:sz w:val="24"/>
          <w:szCs w:val="24"/>
        </w:rPr>
        <w:t>et al</w:t>
      </w:r>
      <w:r w:rsidRPr="00A43DDD">
        <w:rPr>
          <w:rFonts w:ascii="Times New Roman" w:hAnsi="Times New Roman" w:cs="Times New Roman"/>
          <w:sz w:val="24"/>
          <w:szCs w:val="24"/>
        </w:rPr>
        <w:t xml:space="preserve">., 1982) and only the L-form is biologically active and occurs in nature and it has pharmacological and nutritional properties (Mardones </w:t>
      </w:r>
      <w:r w:rsidR="00A707BF" w:rsidRPr="00A707BF">
        <w:rPr>
          <w:rFonts w:ascii="Times New Roman" w:hAnsi="Times New Roman" w:cs="Times New Roman"/>
          <w:i/>
          <w:iCs/>
          <w:sz w:val="24"/>
          <w:szCs w:val="24"/>
        </w:rPr>
        <w:t>et al</w:t>
      </w:r>
      <w:r w:rsidRPr="00A43DDD">
        <w:rPr>
          <w:rFonts w:ascii="Times New Roman" w:hAnsi="Times New Roman" w:cs="Times New Roman"/>
          <w:sz w:val="24"/>
          <w:szCs w:val="24"/>
        </w:rPr>
        <w:t>., 1999). However, subsequent in</w:t>
      </w:r>
      <w:r w:rsidR="00D52485">
        <w:rPr>
          <w:rFonts w:ascii="Times New Roman" w:hAnsi="Times New Roman" w:cs="Times New Roman"/>
          <w:sz w:val="24"/>
          <w:szCs w:val="24"/>
        </w:rPr>
        <w:t>vestigations have shown that D-c</w:t>
      </w:r>
      <w:r w:rsidRPr="00A43DDD">
        <w:rPr>
          <w:rFonts w:ascii="Times New Roman" w:hAnsi="Times New Roman" w:cs="Times New Roman"/>
          <w:sz w:val="24"/>
          <w:szCs w:val="24"/>
        </w:rPr>
        <w:t>arnitine acts as a competitive inhibitor of active uptake systems in the L isometric form (Walter and Schaffhauser, 2000).</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20"/>
      </w:tblGrid>
      <w:tr w:rsidR="00E322FA" w:rsidRPr="00DA1FEC" w:rsidTr="001E71C5">
        <w:trPr>
          <w:trHeight w:val="2425"/>
        </w:trPr>
        <w:tc>
          <w:tcPr>
            <w:tcW w:w="8320" w:type="dxa"/>
          </w:tcPr>
          <w:p w:rsidR="00E322FA" w:rsidRPr="00DA1FEC" w:rsidRDefault="00E322FA" w:rsidP="00BF5B17">
            <w:pPr>
              <w:spacing w:before="240" w:line="360" w:lineRule="auto"/>
              <w:jc w:val="both"/>
              <w:rPr>
                <w:rFonts w:ascii="Times New Roman" w:hAnsi="Times New Roman" w:cs="Times New Roman"/>
                <w:sz w:val="24"/>
                <w:szCs w:val="24"/>
              </w:rPr>
            </w:pPr>
            <w:r w:rsidRPr="00DA1FEC">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730885</wp:posOffset>
                  </wp:positionH>
                  <wp:positionV relativeFrom="paragraph">
                    <wp:posOffset>1905</wp:posOffset>
                  </wp:positionV>
                  <wp:extent cx="3653155" cy="1525905"/>
                  <wp:effectExtent l="19050" t="0" r="444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3653155" cy="1525905"/>
                          </a:xfrm>
                          <a:prstGeom prst="rect">
                            <a:avLst/>
                          </a:prstGeom>
                          <a:noFill/>
                        </pic:spPr>
                      </pic:pic>
                    </a:graphicData>
                  </a:graphic>
                </wp:anchor>
              </w:drawing>
            </w:r>
          </w:p>
        </w:tc>
      </w:tr>
      <w:tr w:rsidR="00E322FA" w:rsidRPr="00DA1FEC" w:rsidTr="00066D03">
        <w:trPr>
          <w:trHeight w:val="882"/>
        </w:trPr>
        <w:tc>
          <w:tcPr>
            <w:tcW w:w="8320" w:type="dxa"/>
          </w:tcPr>
          <w:p w:rsidR="00E322FA" w:rsidRPr="00DA1FEC" w:rsidRDefault="00E322FA" w:rsidP="00363511">
            <w:pPr>
              <w:spacing w:before="240" w:line="276" w:lineRule="auto"/>
              <w:jc w:val="both"/>
              <w:rPr>
                <w:rFonts w:ascii="Times New Roman" w:hAnsi="Times New Roman" w:cs="Times New Roman"/>
                <w:sz w:val="24"/>
                <w:szCs w:val="24"/>
              </w:rPr>
            </w:pPr>
            <w:r w:rsidRPr="009775FF">
              <w:rPr>
                <w:rFonts w:ascii="Times New Roman" w:hAnsi="Times New Roman" w:cs="Times New Roman"/>
                <w:b/>
                <w:bCs/>
                <w:sz w:val="24"/>
                <w:szCs w:val="24"/>
              </w:rPr>
              <w:t>Figure 1:</w:t>
            </w:r>
            <w:r w:rsidRPr="00DA1FEC">
              <w:rPr>
                <w:rFonts w:ascii="Times New Roman" w:hAnsi="Times New Roman" w:cs="Times New Roman"/>
                <w:sz w:val="24"/>
                <w:szCs w:val="24"/>
              </w:rPr>
              <w:t xml:space="preserve"> Structural formula of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(L-3-hydroxy-4-N trimethylamino-butyrate) (</w:t>
            </w:r>
            <w:r w:rsidRPr="00A43DDD">
              <w:rPr>
                <w:rFonts w:ascii="Times New Roman" w:hAnsi="Times New Roman" w:cs="Times New Roman"/>
                <w:sz w:val="24"/>
                <w:szCs w:val="24"/>
              </w:rPr>
              <w:t>Metzler and Metzler, 2003</w:t>
            </w:r>
            <w:r w:rsidRPr="00DA1FEC">
              <w:rPr>
                <w:rFonts w:ascii="Times New Roman" w:hAnsi="Times New Roman" w:cs="Times New Roman"/>
                <w:sz w:val="24"/>
                <w:szCs w:val="24"/>
              </w:rPr>
              <w:t>).</w:t>
            </w:r>
          </w:p>
        </w:tc>
      </w:tr>
    </w:tbl>
    <w:p w:rsidR="00057F8B" w:rsidRDefault="00057F8B" w:rsidP="00BF5B17">
      <w:pPr>
        <w:spacing w:before="240" w:after="0" w:line="360" w:lineRule="auto"/>
        <w:jc w:val="both"/>
        <w:rPr>
          <w:rFonts w:ascii="Times New Roman" w:hAnsi="Times New Roman" w:cs="Times New Roman"/>
          <w:b/>
          <w:bCs/>
          <w:sz w:val="24"/>
          <w:szCs w:val="24"/>
        </w:rPr>
        <w:sectPr w:rsidR="00057F8B" w:rsidSect="00D74F85">
          <w:headerReference w:type="default" r:id="rId21"/>
          <w:footerReference w:type="default" r:id="rId22"/>
          <w:pgSz w:w="11907" w:h="16839" w:code="9"/>
          <w:pgMar w:top="1440" w:right="1080" w:bottom="1440" w:left="2520" w:header="720" w:footer="720" w:gutter="0"/>
          <w:pgNumType w:start="4"/>
          <w:cols w:space="720"/>
          <w:docGrid w:linePitch="360"/>
        </w:sectPr>
      </w:pPr>
    </w:p>
    <w:p w:rsidR="00E322FA" w:rsidRPr="009775FF" w:rsidRDefault="00E322FA" w:rsidP="00BF5B17">
      <w:pPr>
        <w:spacing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lastRenderedPageBreak/>
        <w:t xml:space="preserve">2.2. Synthesis and deficiency of </w:t>
      </w:r>
      <w:r w:rsidR="0059454D">
        <w:rPr>
          <w:rFonts w:ascii="Times New Roman" w:hAnsi="Times New Roman" w:cs="Times New Roman"/>
          <w:b/>
          <w:bCs/>
          <w:sz w:val="24"/>
          <w:szCs w:val="24"/>
        </w:rPr>
        <w:t>l</w:t>
      </w:r>
      <w:r w:rsidR="000D76EF">
        <w:rPr>
          <w:rFonts w:ascii="Times New Roman" w:hAnsi="Times New Roman" w:cs="Times New Roman"/>
          <w:b/>
          <w:bCs/>
          <w:sz w:val="24"/>
          <w:szCs w:val="24"/>
        </w:rPr>
        <w:t>evocarnitine</w:t>
      </w:r>
    </w:p>
    <w:p w:rsidR="00E322FA" w:rsidRPr="0016594B" w:rsidRDefault="00E322FA" w:rsidP="00BF5B17">
      <w:pPr>
        <w:spacing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first convincing evidence for carnitine biosynthesis in animals was obtained from chick embryos, which contained significant amounts of carnitine. </w:t>
      </w:r>
      <w:r w:rsidR="00D83326">
        <w:rPr>
          <w:rFonts w:ascii="Times New Roman" w:hAnsi="Times New Roman" w:cs="Times New Roman"/>
          <w:sz w:val="24"/>
          <w:szCs w:val="24"/>
        </w:rPr>
        <w:t>No-one</w:t>
      </w:r>
      <w:r w:rsidRPr="0016594B">
        <w:rPr>
          <w:rFonts w:ascii="Times New Roman" w:hAnsi="Times New Roman" w:cs="Times New Roman"/>
          <w:sz w:val="24"/>
          <w:szCs w:val="24"/>
        </w:rPr>
        <w:t xml:space="preserve"> was found in eggs (Bremer, 1983). Endogenous biosynthesis (in the kidney, liver and brain) </w:t>
      </w:r>
      <w:r w:rsidR="009227B4">
        <w:rPr>
          <w:rFonts w:ascii="Times New Roman" w:hAnsi="Times New Roman" w:cs="Times New Roman"/>
          <w:sz w:val="24"/>
          <w:szCs w:val="24"/>
        </w:rPr>
        <w:t>occurs</w:t>
      </w:r>
      <w:r w:rsidRPr="0016594B">
        <w:rPr>
          <w:rFonts w:ascii="Times New Roman" w:hAnsi="Times New Roman" w:cs="Times New Roman"/>
          <w:sz w:val="24"/>
          <w:szCs w:val="24"/>
        </w:rPr>
        <w:t xml:space="preserve"> in small amounts, but appears sufficient to cover normal requirements (Figure 2). However, this is not the case in neonates (Keralapurath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2010a), where birds are under conditions of stress, higher performance and diets rich in fat (Harpaz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1999).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3"/>
      </w:tblGrid>
      <w:tr w:rsidR="00066D03" w:rsidRPr="00DA1FEC" w:rsidTr="00BE1658">
        <w:trPr>
          <w:trHeight w:val="8775"/>
          <w:jc w:val="center"/>
        </w:trPr>
        <w:tc>
          <w:tcPr>
            <w:tcW w:w="8280" w:type="dxa"/>
          </w:tcPr>
          <w:p w:rsidR="00066D03" w:rsidRPr="00DA1FEC" w:rsidRDefault="00066D03" w:rsidP="001D34FE">
            <w:pPr>
              <w:spacing w:before="240" w:line="360" w:lineRule="auto"/>
              <w:jc w:val="both"/>
              <w:rPr>
                <w:rFonts w:ascii="Times New Roman" w:hAnsi="Times New Roman" w:cs="Times New Roman"/>
                <w:sz w:val="24"/>
                <w:szCs w:val="24"/>
              </w:rPr>
            </w:pPr>
            <w:r w:rsidRPr="009775FF">
              <w:rPr>
                <w:rFonts w:ascii="Times New Roman" w:hAnsi="Times New Roman" w:cs="Times New Roman"/>
                <w:b/>
                <w:bCs/>
                <w:noProof/>
                <w:sz w:val="24"/>
                <w:szCs w:val="24"/>
              </w:rPr>
              <w:drawing>
                <wp:anchor distT="0" distB="0" distL="114300" distR="114300" simplePos="0" relativeHeight="251660288" behindDoc="1" locked="0" layoutInCell="1" allowOverlap="1">
                  <wp:simplePos x="0" y="0"/>
                  <wp:positionH relativeFrom="column">
                    <wp:posOffset>3810</wp:posOffset>
                  </wp:positionH>
                  <wp:positionV relativeFrom="paragraph">
                    <wp:posOffset>-1270</wp:posOffset>
                  </wp:positionV>
                  <wp:extent cx="5258435" cy="5137150"/>
                  <wp:effectExtent l="19050" t="0" r="0" b="0"/>
                  <wp:wrapTight wrapText="bothSides">
                    <wp:wrapPolygon edited="0">
                      <wp:start x="-78" y="0"/>
                      <wp:lineTo x="-78" y="21547"/>
                      <wp:lineTo x="21597" y="21547"/>
                      <wp:lineTo x="21597" y="0"/>
                      <wp:lineTo x="-7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258435" cy="5137150"/>
                          </a:xfrm>
                          <a:prstGeom prst="rect">
                            <a:avLst/>
                          </a:prstGeom>
                          <a:noFill/>
                          <a:ln w="9525">
                            <a:noFill/>
                            <a:miter lim="800000"/>
                            <a:headEnd/>
                            <a:tailEnd/>
                          </a:ln>
                        </pic:spPr>
                      </pic:pic>
                    </a:graphicData>
                  </a:graphic>
                </wp:anchor>
              </w:drawing>
            </w:r>
            <w:r w:rsidRPr="009775FF">
              <w:rPr>
                <w:rFonts w:ascii="Times New Roman" w:hAnsi="Times New Roman" w:cs="Times New Roman"/>
                <w:b/>
                <w:bCs/>
                <w:sz w:val="24"/>
                <w:szCs w:val="24"/>
              </w:rPr>
              <w:t>Figure 2:</w:t>
            </w:r>
            <w:r w:rsidRPr="00DA1FEC">
              <w:rPr>
                <w:rFonts w:ascii="Times New Roman" w:hAnsi="Times New Roman" w:cs="Times New Roman"/>
                <w:sz w:val="24"/>
                <w:szCs w:val="24"/>
              </w:rPr>
              <w:t xml:space="preserve"> Endogenous synthesis pathway of </w:t>
            </w:r>
            <w:r w:rsidR="0059454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w:t>
            </w:r>
          </w:p>
        </w:tc>
      </w:tr>
    </w:tbl>
    <w:p w:rsidR="00066D03" w:rsidRPr="0016594B" w:rsidRDefault="001E71C5" w:rsidP="00BF5B17">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Two essential amino acids (lysine and methionine), three vitamins (ascorbate, niacin in the form of nicotin amide adenine dinucleotide and vitamin B</w:t>
      </w:r>
      <w:r w:rsidRPr="0016594B">
        <w:rPr>
          <w:rFonts w:ascii="Times New Roman" w:hAnsi="Times New Roman" w:cs="Times New Roman"/>
          <w:sz w:val="24"/>
          <w:szCs w:val="24"/>
          <w:vertAlign w:val="subscript"/>
        </w:rPr>
        <w:t>6</w:t>
      </w:r>
      <w:r w:rsidRPr="0016594B">
        <w:rPr>
          <w:rFonts w:ascii="Times New Roman" w:hAnsi="Times New Roman" w:cs="Times New Roman"/>
          <w:sz w:val="24"/>
          <w:szCs w:val="24"/>
        </w:rPr>
        <w:t>), and reduced iron (Fe</w:t>
      </w:r>
      <w:r w:rsidRPr="0016594B">
        <w:rPr>
          <w:rFonts w:ascii="Times New Roman" w:hAnsi="Times New Roman" w:cs="Times New Roman"/>
          <w:sz w:val="24"/>
          <w:szCs w:val="24"/>
          <w:vertAlign w:val="superscript"/>
        </w:rPr>
        <w:t>2+</w:t>
      </w:r>
      <w:r w:rsidRPr="0016594B">
        <w:rPr>
          <w:rFonts w:ascii="Times New Roman" w:hAnsi="Times New Roman" w:cs="Times New Roman"/>
          <w:sz w:val="24"/>
          <w:szCs w:val="24"/>
        </w:rPr>
        <w:t xml:space="preserve">) are required as cofactors for the enzymes involved in the metabolic pathway of </w:t>
      </w:r>
      <w:r w:rsidR="0059454D">
        <w:rPr>
          <w:rFonts w:ascii="Times New Roman" w:hAnsi="Times New Roman" w:cs="Times New Roman"/>
          <w:sz w:val="24"/>
          <w:szCs w:val="24"/>
        </w:rPr>
        <w:lastRenderedPageBreak/>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synthesis (Leibetseder, 1995). Reports of nutritional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E765A6">
        <w:rPr>
          <w:rFonts w:ascii="Times New Roman" w:hAnsi="Times New Roman" w:cs="Times New Roman"/>
          <w:sz w:val="24"/>
          <w:szCs w:val="24"/>
        </w:rPr>
        <w:t xml:space="preserve"> deficiency are</w:t>
      </w:r>
      <w:r w:rsidRPr="0016594B">
        <w:rPr>
          <w:rFonts w:ascii="Times New Roman" w:hAnsi="Times New Roman" w:cs="Times New Roman"/>
          <w:sz w:val="24"/>
          <w:szCs w:val="24"/>
        </w:rPr>
        <w:t xml:space="preserve"> rare (Harpaz, 2005), and accumulation of toxic acyl-coenzyme (CoA) metabolites in the mitochondria due to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deficiency impair the citrate cycle, gluconeogenesis and fatty acid oxidation (Knuttel-Gustavsen and Harmeyer, 2007).</w:t>
      </w:r>
    </w:p>
    <w:p w:rsidR="004D6883" w:rsidRPr="009775FF" w:rsidRDefault="00015F05"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2.3</w:t>
      </w:r>
      <w:r w:rsidR="00325035" w:rsidRPr="009775FF">
        <w:rPr>
          <w:rFonts w:ascii="Times New Roman" w:hAnsi="Times New Roman" w:cs="Times New Roman"/>
          <w:b/>
          <w:bCs/>
          <w:sz w:val="24"/>
          <w:szCs w:val="24"/>
        </w:rPr>
        <w:t xml:space="preserve">. Bioavailability and absorption of </w:t>
      </w:r>
      <w:r w:rsidR="0059454D">
        <w:rPr>
          <w:rFonts w:ascii="Times New Roman" w:hAnsi="Times New Roman" w:cs="Times New Roman"/>
          <w:b/>
          <w:bCs/>
          <w:sz w:val="24"/>
          <w:szCs w:val="24"/>
        </w:rPr>
        <w:t>l</w:t>
      </w:r>
      <w:r w:rsidR="000D76EF">
        <w:rPr>
          <w:rFonts w:ascii="Times New Roman" w:hAnsi="Times New Roman" w:cs="Times New Roman"/>
          <w:b/>
          <w:bCs/>
          <w:sz w:val="24"/>
          <w:szCs w:val="24"/>
        </w:rPr>
        <w:t>evocarnitine</w:t>
      </w:r>
    </w:p>
    <w:p w:rsidR="00B31CC1" w:rsidRPr="0016594B" w:rsidRDefault="00B31CC1" w:rsidP="00BF5B17">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mechanisms of the absorption of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in the small intestine have not yet been completely clarified (Fischer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2009). Some reports have suggested that both, active (dependent on Na</w:t>
      </w:r>
      <w:r w:rsidRPr="0016594B">
        <w:rPr>
          <w:rFonts w:ascii="Times New Roman" w:hAnsi="Times New Roman" w:cs="Times New Roman"/>
          <w:sz w:val="24"/>
          <w:szCs w:val="24"/>
          <w:vertAlign w:val="superscript"/>
        </w:rPr>
        <w:t>+</w:t>
      </w:r>
      <w:r w:rsidRPr="0016594B">
        <w:rPr>
          <w:rFonts w:ascii="Times New Roman" w:hAnsi="Times New Roman" w:cs="Times New Roman"/>
          <w:sz w:val="24"/>
          <w:szCs w:val="24"/>
        </w:rPr>
        <w:t xml:space="preserve">) and passive mechanisms are involved in intestinal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transport (Garcia-Miranda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2005). More recently, functional and molecular studies revealed that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crosses the intestinal apical membrane by an active, Na</w:t>
      </w:r>
      <w:r w:rsidRPr="0016594B">
        <w:rPr>
          <w:rFonts w:ascii="Times New Roman" w:hAnsi="Times New Roman" w:cs="Times New Roman"/>
          <w:sz w:val="24"/>
          <w:szCs w:val="24"/>
          <w:vertAlign w:val="superscript"/>
        </w:rPr>
        <w:t>+</w:t>
      </w:r>
      <w:r w:rsidRPr="0016594B">
        <w:rPr>
          <w:rFonts w:ascii="Times New Roman" w:hAnsi="Times New Roman" w:cs="Times New Roman"/>
          <w:sz w:val="24"/>
          <w:szCs w:val="24"/>
        </w:rPr>
        <w:t xml:space="preserve"> dependent and electrogenic transport system that resembles the organic cation/carnitine transporter (OCTN2) which is a member of the solute carrier 22A gene family, localized to the apical membrane of cells (Kato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2006). Another transporter that may be involved in the intestinal absorption of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is ATB</w:t>
      </w:r>
      <w:r w:rsidRPr="0016594B">
        <w:rPr>
          <w:rFonts w:ascii="Times New Roman" w:hAnsi="Times New Roman" w:cs="Times New Roman"/>
          <w:sz w:val="24"/>
          <w:szCs w:val="24"/>
          <w:vertAlign w:val="superscript"/>
        </w:rPr>
        <w:t>0, +</w:t>
      </w:r>
      <w:r w:rsidRPr="0016594B">
        <w:rPr>
          <w:rFonts w:ascii="Times New Roman" w:hAnsi="Times New Roman" w:cs="Times New Roman"/>
          <w:sz w:val="24"/>
          <w:szCs w:val="24"/>
        </w:rPr>
        <w:t xml:space="preserve"> (the sodium and chloride coupled amino acid transporters). ATB</w:t>
      </w:r>
      <w:r w:rsidRPr="0016594B">
        <w:rPr>
          <w:rFonts w:ascii="Times New Roman" w:hAnsi="Times New Roman" w:cs="Times New Roman"/>
          <w:sz w:val="24"/>
          <w:szCs w:val="24"/>
          <w:vertAlign w:val="superscript"/>
        </w:rPr>
        <w:t>0, +</w:t>
      </w:r>
      <w:r w:rsidRPr="0016594B">
        <w:rPr>
          <w:rFonts w:ascii="Times New Roman" w:hAnsi="Times New Roman" w:cs="Times New Roman"/>
          <w:sz w:val="24"/>
          <w:szCs w:val="24"/>
        </w:rPr>
        <w:t xml:space="preserve"> is already known as a high-affinity transporter of cationic and neutral amino acids that also functions as a low-affinity/high-capacity transporter for carnitine (Hatanaka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2004).</w:t>
      </w:r>
    </w:p>
    <w:p w:rsidR="00015F05" w:rsidRPr="009775FF" w:rsidRDefault="00015F05"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 xml:space="preserve">2.4. General functions of </w:t>
      </w:r>
      <w:r w:rsidR="0059454D">
        <w:rPr>
          <w:rFonts w:ascii="Times New Roman" w:hAnsi="Times New Roman" w:cs="Times New Roman"/>
          <w:b/>
          <w:bCs/>
          <w:sz w:val="24"/>
          <w:szCs w:val="24"/>
        </w:rPr>
        <w:t>l</w:t>
      </w:r>
      <w:r w:rsidR="000D76EF">
        <w:rPr>
          <w:rFonts w:ascii="Times New Roman" w:hAnsi="Times New Roman" w:cs="Times New Roman"/>
          <w:b/>
          <w:bCs/>
          <w:sz w:val="24"/>
          <w:szCs w:val="24"/>
        </w:rPr>
        <w:t>evocarnitine</w:t>
      </w:r>
    </w:p>
    <w:p w:rsidR="00015F05" w:rsidRPr="0016594B" w:rsidRDefault="00015F05" w:rsidP="00BF5B17">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Although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participates in several metabolic reactions, its most widely known function is probably interference in the overall context of normal fatty acid metabolism (Hoppel, 2003). A major factor controlling the oxidation of fatty acids is the rate of entry into the mitochondria. While some long-chain fatty acids (perhaps 30% in total) enter the mitochondria and are converted to CoA derivatives in the matrix, the majority are ‘activated’ to acyl-CoA derivatives on the inner surface of the outer membranes of the mitochondria (Metzler and Metzler, 2003). </w:t>
      </w:r>
      <w:r w:rsidR="000D76EF" w:rsidRPr="0016594B">
        <w:rPr>
          <w:rFonts w:ascii="Times New Roman" w:hAnsi="Times New Roman" w:cs="Times New Roman"/>
          <w:sz w:val="24"/>
          <w:szCs w:val="24"/>
        </w:rPr>
        <w:t>Levocarnitine</w:t>
      </w:r>
      <w:r w:rsidRPr="0016594B">
        <w:rPr>
          <w:rFonts w:ascii="Times New Roman" w:hAnsi="Times New Roman" w:cs="Times New Roman"/>
          <w:sz w:val="24"/>
          <w:szCs w:val="24"/>
        </w:rPr>
        <w:t xml:space="preserve"> serves as the carrier that transports activated long chain fatty acyl groups across the inner mitochondrial membrane. </w:t>
      </w:r>
      <w:r w:rsidR="000D76EF" w:rsidRPr="0016594B">
        <w:rPr>
          <w:rFonts w:ascii="Times New Roman" w:hAnsi="Times New Roman" w:cs="Times New Roman"/>
          <w:sz w:val="24"/>
          <w:szCs w:val="24"/>
        </w:rPr>
        <w:t>Levocarnitine</w:t>
      </w:r>
      <w:r w:rsidRPr="0016594B">
        <w:rPr>
          <w:rFonts w:ascii="Times New Roman" w:hAnsi="Times New Roman" w:cs="Times New Roman"/>
          <w:sz w:val="24"/>
          <w:szCs w:val="24"/>
        </w:rPr>
        <w:t xml:space="preserve"> acyl transferases are able to reversibly transfer an activated fatty acyl group from CoA to the hydroxyl group of carnitine to form an acylcarnitine ester. The reaction is reversible, so that the fatty acyl CoA </w:t>
      </w:r>
      <w:r w:rsidRPr="0016594B">
        <w:rPr>
          <w:rFonts w:ascii="Times New Roman" w:hAnsi="Times New Roman" w:cs="Times New Roman"/>
          <w:sz w:val="24"/>
          <w:szCs w:val="24"/>
        </w:rPr>
        <w:lastRenderedPageBreak/>
        <w:t xml:space="preserve">derivative can be regenerated from the carnitine ester. Carnitine palmitoyl transferase I (CPTI; also called carnitine acyltransferase I, CATI), the enzyme that transfers long-chain fatty acyl groups from CoA to carnitine, is located on the outer mitochondrial membrane (Figure 3). Fatty acylcarnitine crosses the inner mitochondrial membrane with the aid of a translocase. The fatty acyl group is transferred back to CoA by a second enzyme, carnitine palmitoyl transferase II (CPTII or CATII). The carnitine released in this reaction returns to the cytosolic side of the mitochondrial membrane by the same translocase that brings fatty acylcarnitine to the matrix side. Long-chain fatty acyl CoA, now located within the mitochondrial matrix, is a substrate for β-oxidation (Smith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2004).</w:t>
      </w:r>
    </w:p>
    <w:p w:rsidR="00015F05" w:rsidRPr="0016594B" w:rsidRDefault="00015F05" w:rsidP="00BF5B17">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Another function of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is metabolic function, in this case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act as a buffer for excess acyl residues. This function of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D83326">
        <w:rPr>
          <w:rFonts w:ascii="Times New Roman" w:hAnsi="Times New Roman" w:cs="Times New Roman"/>
          <w:sz w:val="24"/>
          <w:szCs w:val="24"/>
        </w:rPr>
        <w:t xml:space="preserve"> beneficial effects of</w:t>
      </w:r>
      <w:r w:rsidRPr="0016594B">
        <w:rPr>
          <w:rFonts w:ascii="Times New Roman" w:hAnsi="Times New Roman" w:cs="Times New Roman"/>
          <w:sz w:val="24"/>
          <w:szCs w:val="24"/>
        </w:rPr>
        <w:t xml:space="preserve"> the cell, e.g., by elevating the mitochondrial acetyl-CoA/CoA ratio. Sufficiently high concentrations of free CoA are </w:t>
      </w:r>
      <w:r w:rsidR="00D06551" w:rsidRPr="0016594B">
        <w:rPr>
          <w:rFonts w:ascii="Times New Roman" w:hAnsi="Times New Roman" w:cs="Times New Roman"/>
          <w:sz w:val="24"/>
          <w:szCs w:val="24"/>
        </w:rPr>
        <w:t>required to keep the substrate fl</w:t>
      </w:r>
      <w:r w:rsidRPr="0016594B">
        <w:rPr>
          <w:rFonts w:ascii="Times New Roman" w:hAnsi="Times New Roman" w:cs="Times New Roman"/>
          <w:sz w:val="24"/>
          <w:szCs w:val="24"/>
        </w:rPr>
        <w:t>ux of the citric acid cycle at a high level (Zeyner and Harmeyer, 1999).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3"/>
      </w:tblGrid>
      <w:tr w:rsidR="00015F05" w:rsidRPr="00DA1FEC" w:rsidTr="00015F05">
        <w:tc>
          <w:tcPr>
            <w:tcW w:w="8523" w:type="dxa"/>
          </w:tcPr>
          <w:p w:rsidR="00015F05" w:rsidRPr="00DA1FEC" w:rsidRDefault="00015F05" w:rsidP="00BF5B17">
            <w:pPr>
              <w:spacing w:before="240" w:line="360" w:lineRule="auto"/>
              <w:jc w:val="both"/>
              <w:rPr>
                <w:rFonts w:ascii="Times New Roman" w:hAnsi="Times New Roman" w:cs="Times New Roman"/>
                <w:sz w:val="24"/>
                <w:szCs w:val="24"/>
              </w:rPr>
            </w:pPr>
            <w:r w:rsidRPr="00DA1FEC">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371475</wp:posOffset>
                  </wp:positionH>
                  <wp:positionV relativeFrom="paragraph">
                    <wp:posOffset>4445</wp:posOffset>
                  </wp:positionV>
                  <wp:extent cx="4457700" cy="3676650"/>
                  <wp:effectExtent l="19050" t="0" r="0" b="0"/>
                  <wp:wrapTight wrapText="bothSides">
                    <wp:wrapPolygon edited="0">
                      <wp:start x="-92" y="0"/>
                      <wp:lineTo x="-92" y="21488"/>
                      <wp:lineTo x="21600" y="21488"/>
                      <wp:lineTo x="21600" y="0"/>
                      <wp:lineTo x="-92"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457700" cy="3676650"/>
                          </a:xfrm>
                          <a:prstGeom prst="rect">
                            <a:avLst/>
                          </a:prstGeom>
                          <a:noFill/>
                        </pic:spPr>
                      </pic:pic>
                    </a:graphicData>
                  </a:graphic>
                </wp:anchor>
              </w:drawing>
            </w:r>
          </w:p>
        </w:tc>
      </w:tr>
      <w:tr w:rsidR="00015F05" w:rsidRPr="00DA1FEC" w:rsidTr="00015F05">
        <w:tc>
          <w:tcPr>
            <w:tcW w:w="8523" w:type="dxa"/>
          </w:tcPr>
          <w:p w:rsidR="00015F05" w:rsidRPr="00DA1FEC" w:rsidRDefault="00015F05" w:rsidP="00363511">
            <w:pPr>
              <w:spacing w:line="276" w:lineRule="auto"/>
              <w:jc w:val="both"/>
              <w:rPr>
                <w:rFonts w:ascii="Times New Roman" w:hAnsi="Times New Roman" w:cs="Times New Roman"/>
                <w:sz w:val="24"/>
                <w:szCs w:val="24"/>
              </w:rPr>
            </w:pPr>
            <w:r w:rsidRPr="009775FF">
              <w:rPr>
                <w:rFonts w:ascii="Times New Roman" w:hAnsi="Times New Roman" w:cs="Times New Roman"/>
                <w:b/>
                <w:bCs/>
                <w:sz w:val="24"/>
                <w:szCs w:val="24"/>
              </w:rPr>
              <w:t>Figure 3:</w:t>
            </w:r>
            <w:r w:rsidRPr="00DA1FEC">
              <w:rPr>
                <w:rFonts w:ascii="Times New Roman" w:hAnsi="Times New Roman" w:cs="Times New Roman"/>
                <w:sz w:val="24"/>
                <w:szCs w:val="24"/>
              </w:rPr>
              <w:t xml:space="preserve"> Role of </w:t>
            </w:r>
            <w:r w:rsidR="00F8609F">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in the transport of long-chain fatty acids through the inner mitochondrial membrane. Long-chain acyl-CoA cannot pass through the inner mitochondrial membrane, but its metabolic product, </w:t>
            </w:r>
            <w:r w:rsidR="00702D8B">
              <w:rPr>
                <w:rFonts w:ascii="Times New Roman" w:hAnsi="Times New Roman" w:cs="Times New Roman"/>
                <w:sz w:val="24"/>
                <w:szCs w:val="24"/>
              </w:rPr>
              <w:t>acyl</w:t>
            </w:r>
            <w:r w:rsidR="00702D8B" w:rsidRPr="00702D8B">
              <w:rPr>
                <w:rFonts w:ascii="Times New Roman" w:hAnsi="Times New Roman" w:cs="Times New Roman"/>
                <w:sz w:val="24"/>
                <w:szCs w:val="24"/>
              </w:rPr>
              <w:t>carnitine</w:t>
            </w:r>
            <w:r w:rsidRPr="00DA1FEC">
              <w:rPr>
                <w:rFonts w:ascii="Times New Roman" w:hAnsi="Times New Roman" w:cs="Times New Roman"/>
                <w:sz w:val="24"/>
                <w:szCs w:val="24"/>
              </w:rPr>
              <w:t xml:space="preserve">; can </w:t>
            </w:r>
            <w:r w:rsidRPr="0016594B">
              <w:rPr>
                <w:rFonts w:ascii="Times New Roman" w:hAnsi="Times New Roman" w:cs="Times New Roman"/>
                <w:sz w:val="24"/>
                <w:szCs w:val="24"/>
              </w:rPr>
              <w:t xml:space="preserve">(Murray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2003).</w:t>
            </w:r>
          </w:p>
        </w:tc>
      </w:tr>
    </w:tbl>
    <w:p w:rsidR="00015F05" w:rsidRPr="0016594B" w:rsidRDefault="008D3EEE" w:rsidP="00BF5B17">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lastRenderedPageBreak/>
        <w:t xml:space="preserve">A study conducted by Owen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(2001) showed that supplementation of the pigs’ diet with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increased protein accretion. Branched chain keto acids (BCKA) are derived from transamination of branched-chain amino acids (BCAAs; Valine, leucine, and Isoleucine) by BCAA transaminase (Misra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2004). </w:t>
      </w:r>
      <w:r w:rsidR="000D76EF" w:rsidRPr="0016594B">
        <w:rPr>
          <w:rFonts w:ascii="Times New Roman" w:hAnsi="Times New Roman" w:cs="Times New Roman"/>
          <w:sz w:val="24"/>
          <w:szCs w:val="24"/>
        </w:rPr>
        <w:t>Levocarnitine</w:t>
      </w:r>
      <w:r w:rsidRPr="0016594B">
        <w:rPr>
          <w:rFonts w:ascii="Times New Roman" w:hAnsi="Times New Roman" w:cs="Times New Roman"/>
          <w:sz w:val="24"/>
          <w:szCs w:val="24"/>
        </w:rPr>
        <w:t xml:space="preserve"> has also ability to enhance the oxidation of these derivatives and its effect was markedly dependent on its concentration (Van Hinsbergh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1980). </w:t>
      </w:r>
      <w:r w:rsidR="000D76EF" w:rsidRPr="0016594B">
        <w:rPr>
          <w:rFonts w:ascii="Times New Roman" w:hAnsi="Times New Roman" w:cs="Times New Roman"/>
          <w:sz w:val="24"/>
          <w:szCs w:val="24"/>
        </w:rPr>
        <w:t>Levocarnitine</w:t>
      </w:r>
      <w:r w:rsidRPr="0016594B">
        <w:rPr>
          <w:rFonts w:ascii="Times New Roman" w:hAnsi="Times New Roman" w:cs="Times New Roman"/>
          <w:sz w:val="24"/>
          <w:szCs w:val="24"/>
        </w:rPr>
        <w:t xml:space="preserve"> can interfere with the oxidation of BCKA (Hoppel, 2003). Paul and Adibi (1978) concluded that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stimulates decarboxylation of BCAA by increasing the conversion of their ketoanalogues into carnitine esters.</w:t>
      </w:r>
    </w:p>
    <w:p w:rsidR="008D3EEE" w:rsidRPr="009775FF" w:rsidRDefault="008D3EEE"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 xml:space="preserve">2.5. Effect of </w:t>
      </w:r>
      <w:r w:rsidR="0059454D">
        <w:rPr>
          <w:rFonts w:ascii="Times New Roman" w:hAnsi="Times New Roman" w:cs="Times New Roman"/>
          <w:b/>
          <w:bCs/>
          <w:sz w:val="24"/>
          <w:szCs w:val="24"/>
        </w:rPr>
        <w:t>l</w:t>
      </w:r>
      <w:r w:rsidR="000D76EF">
        <w:rPr>
          <w:rFonts w:ascii="Times New Roman" w:hAnsi="Times New Roman" w:cs="Times New Roman"/>
          <w:b/>
          <w:bCs/>
          <w:sz w:val="24"/>
          <w:szCs w:val="24"/>
        </w:rPr>
        <w:t>evocarnitine</w:t>
      </w:r>
      <w:r w:rsidRPr="009775FF">
        <w:rPr>
          <w:rFonts w:ascii="Times New Roman" w:hAnsi="Times New Roman" w:cs="Times New Roman"/>
          <w:b/>
          <w:bCs/>
          <w:sz w:val="24"/>
          <w:szCs w:val="24"/>
        </w:rPr>
        <w:t xml:space="preserve"> on poultry</w:t>
      </w:r>
    </w:p>
    <w:p w:rsidR="008D3EEE" w:rsidRPr="009775FF" w:rsidRDefault="008D3EEE"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2.5.1. Performance</w:t>
      </w:r>
    </w:p>
    <w:p w:rsidR="008D3EEE" w:rsidRPr="0016594B" w:rsidRDefault="008D3EEE" w:rsidP="00BF5B17">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Feed efficiency remains the most important trait in commercial animal breeding programs, as feed represents 60-70% of the cost of raising an animal to market weight. As mitochondria are responsible for producing 90% of cellular energy, some of the variations in broiler growth performance and phenotypic expression of feed efficiency may be due to differences or inefficiencies in mitochondrial function (Bottje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2002). </w:t>
      </w:r>
      <w:r w:rsidR="000D76EF" w:rsidRPr="0016594B">
        <w:rPr>
          <w:rFonts w:ascii="Times New Roman" w:hAnsi="Times New Roman" w:cs="Times New Roman"/>
          <w:sz w:val="24"/>
          <w:szCs w:val="24"/>
        </w:rPr>
        <w:t>Levocarnitine</w:t>
      </w:r>
      <w:r w:rsidRPr="0016594B">
        <w:rPr>
          <w:rFonts w:ascii="Times New Roman" w:hAnsi="Times New Roman" w:cs="Times New Roman"/>
          <w:sz w:val="24"/>
          <w:szCs w:val="24"/>
        </w:rPr>
        <w:t xml:space="preserve"> is attributed to an increase in the utilization of energy as a result of the increase in fatty acid oxidation by the mitochondria (Bremer, 1983). </w:t>
      </w:r>
    </w:p>
    <w:p w:rsidR="008D3EEE" w:rsidRPr="0016594B" w:rsidRDefault="008D3EEE" w:rsidP="00BF5B17">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Studies on broiler chickens and laying hens (Rodehutscord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2002; Kita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2002; Golzar Adabi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2006a; Geng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2007; Nouboukpo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2010) noticed improved live weight, feed consumption, feed conversion efficiency or egg p</w:t>
      </w:r>
      <w:r w:rsidR="00D52485">
        <w:rPr>
          <w:rFonts w:ascii="Times New Roman" w:hAnsi="Times New Roman" w:cs="Times New Roman"/>
          <w:sz w:val="24"/>
          <w:szCs w:val="24"/>
        </w:rPr>
        <w:t>roduction by feeding dietary levo</w:t>
      </w:r>
      <w:r w:rsidRPr="0016594B">
        <w:rPr>
          <w:rFonts w:ascii="Times New Roman" w:hAnsi="Times New Roman" w:cs="Times New Roman"/>
          <w:sz w:val="24"/>
          <w:szCs w:val="24"/>
        </w:rPr>
        <w:t>carnitine.</w:t>
      </w:r>
    </w:p>
    <w:p w:rsidR="002F13F0" w:rsidRDefault="008D3EEE" w:rsidP="002F13F0">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A diet of 50 mg/kg dietary </w:t>
      </w:r>
      <w:r w:rsidR="0059454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in broiler chicks from 0-3 week of old, resulted in an improved feed conversion ratio (Cevik and Ceylan, 2005). Considering this and similar reports it would appear that using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during early stages of growth in poultry has a better effect on performance (Kita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2002</w:t>
      </w:r>
      <w:r w:rsidR="002F13F0">
        <w:rPr>
          <w:rFonts w:ascii="Times New Roman" w:hAnsi="Times New Roman" w:cs="Times New Roman"/>
          <w:sz w:val="24"/>
          <w:szCs w:val="24"/>
        </w:rPr>
        <w:t>).</w:t>
      </w:r>
    </w:p>
    <w:p w:rsidR="002F13F0" w:rsidRDefault="002F13F0" w:rsidP="002F13F0">
      <w:pPr>
        <w:spacing w:before="240" w:after="0" w:line="360" w:lineRule="auto"/>
        <w:jc w:val="both"/>
        <w:rPr>
          <w:rFonts w:ascii="Times New Roman" w:hAnsi="Times New Roman" w:cs="Times New Roman"/>
          <w:sz w:val="24"/>
          <w:szCs w:val="24"/>
        </w:rPr>
      </w:pPr>
    </w:p>
    <w:p w:rsidR="002F13F0" w:rsidRDefault="002F13F0" w:rsidP="002F13F0">
      <w:pPr>
        <w:spacing w:before="240" w:after="0" w:line="360" w:lineRule="auto"/>
        <w:jc w:val="both"/>
        <w:rPr>
          <w:rFonts w:ascii="Times New Roman" w:hAnsi="Times New Roman" w:cs="Times New Roman"/>
          <w:sz w:val="24"/>
          <w:szCs w:val="24"/>
        </w:rPr>
      </w:pPr>
    </w:p>
    <w:p w:rsidR="008D3EEE" w:rsidRPr="009775FF" w:rsidRDefault="008D3EEE"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lastRenderedPageBreak/>
        <w:t>2.5.2. Abdominal fat</w:t>
      </w:r>
    </w:p>
    <w:p w:rsidR="008D3EEE" w:rsidRPr="0016594B" w:rsidRDefault="008D3EEE" w:rsidP="00BF5B17">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Determining the abdominal fat weight as a predictor of total body fat in poultry (Sonaiya, 1985) in feeding studies is a well established methodo</w:t>
      </w:r>
      <w:r w:rsidR="00F95095" w:rsidRPr="0016594B">
        <w:rPr>
          <w:rFonts w:ascii="Times New Roman" w:hAnsi="Times New Roman" w:cs="Times New Roman"/>
          <w:sz w:val="24"/>
          <w:szCs w:val="24"/>
        </w:rPr>
        <w:t xml:space="preserve">logy. In feeding trials with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there have been statistical differences in both abdominal and mesenterical fat percentage, meaning that the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group produced lower levels of body fat compared to the control group (Buyse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2001; Xu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2003; Kidd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2005</w:t>
      </w:r>
      <w:r w:rsidR="00A13CC7">
        <w:rPr>
          <w:rFonts w:ascii="Times New Roman" w:hAnsi="Times New Roman" w:cs="Times New Roman"/>
          <w:sz w:val="24"/>
          <w:szCs w:val="24"/>
        </w:rPr>
        <w:t>; Ghods</w:t>
      </w:r>
      <w:r w:rsidR="00F2525A">
        <w:rPr>
          <w:rFonts w:ascii="Times New Roman" w:hAnsi="Times New Roman" w:cs="Times New Roman"/>
          <w:sz w:val="24"/>
          <w:szCs w:val="24"/>
        </w:rPr>
        <w:t>-</w:t>
      </w:r>
      <w:r w:rsidRPr="0016594B">
        <w:rPr>
          <w:rFonts w:ascii="Times New Roman" w:hAnsi="Times New Roman" w:cs="Times New Roman"/>
          <w:sz w:val="24"/>
          <w:szCs w:val="24"/>
        </w:rPr>
        <w:t xml:space="preserve">Alavi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2010).</w:t>
      </w:r>
    </w:p>
    <w:p w:rsidR="008D3EEE" w:rsidRPr="009775FF" w:rsidRDefault="008D3EEE" w:rsidP="00BF5B1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 xml:space="preserve">2.5.3. Effect of </w:t>
      </w:r>
      <w:r w:rsidR="002E28B1">
        <w:rPr>
          <w:rFonts w:ascii="Times New Roman" w:hAnsi="Times New Roman" w:cs="Times New Roman"/>
          <w:b/>
          <w:bCs/>
          <w:sz w:val="24"/>
          <w:szCs w:val="24"/>
        </w:rPr>
        <w:t>l</w:t>
      </w:r>
      <w:r w:rsidR="000D76EF">
        <w:rPr>
          <w:rFonts w:ascii="Times New Roman" w:hAnsi="Times New Roman" w:cs="Times New Roman"/>
          <w:b/>
          <w:bCs/>
          <w:sz w:val="24"/>
          <w:szCs w:val="24"/>
        </w:rPr>
        <w:t>evocarnitine</w:t>
      </w:r>
      <w:r w:rsidRPr="009775FF">
        <w:rPr>
          <w:rFonts w:ascii="Times New Roman" w:hAnsi="Times New Roman" w:cs="Times New Roman"/>
          <w:b/>
          <w:bCs/>
          <w:sz w:val="24"/>
          <w:szCs w:val="24"/>
        </w:rPr>
        <w:t xml:space="preserve"> on immunity of poultry</w:t>
      </w:r>
    </w:p>
    <w:p w:rsidR="00AC3E32" w:rsidRPr="0016594B" w:rsidRDefault="00AC3E32" w:rsidP="00AC3E32">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Interestingly, the selection of today's modern chickens for growth and egg production has resulted in diminished inflammatory response, but selection for more robust immune response results in diminished growth and egg production. It has recently been proposed that certain nutrients can be used as a means to specifically prevent infectious diseases in poultry (Kogut, 2009). Besides taking part in the transfer of long-chain fatty acids, early experiments have demonstrated the immune-modulating properties </w:t>
      </w:r>
      <w:r w:rsidR="00963B38" w:rsidRPr="0016594B">
        <w:rPr>
          <w:rFonts w:ascii="Times New Roman" w:hAnsi="Times New Roman" w:cs="Times New Roman"/>
          <w:sz w:val="24"/>
          <w:szCs w:val="24"/>
        </w:rPr>
        <w:t xml:space="preserve">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963B38" w:rsidRPr="0016594B">
        <w:rPr>
          <w:rFonts w:ascii="Times New Roman" w:hAnsi="Times New Roman" w:cs="Times New Roman"/>
          <w:sz w:val="24"/>
          <w:szCs w:val="24"/>
        </w:rPr>
        <w:t xml:space="preserve"> (Famularo and De-</w:t>
      </w:r>
      <w:r w:rsidRPr="0016594B">
        <w:rPr>
          <w:rFonts w:ascii="Times New Roman" w:hAnsi="Times New Roman" w:cs="Times New Roman"/>
          <w:sz w:val="24"/>
          <w:szCs w:val="24"/>
        </w:rPr>
        <w:t xml:space="preserve">Simone, 1995). Leghorn-type chickens offered the 1000 mg/kg in feed had a higher primary antibody level against sheep red blood cells (SRBC) than either of the other two groups at week 12. These birds had a higher relative thymus weight than the control at week 12 (Deng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2006). Similarly, Golzar Adabi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(2006b) reported that the addition of 100 mg/kg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to a broiler diet caused</w:t>
      </w:r>
      <w:r w:rsidR="00D83326">
        <w:rPr>
          <w:rFonts w:ascii="Times New Roman" w:hAnsi="Times New Roman" w:cs="Times New Roman"/>
          <w:sz w:val="24"/>
          <w:szCs w:val="24"/>
        </w:rPr>
        <w:t xml:space="preserve"> the</w:t>
      </w:r>
      <w:r w:rsidRPr="0016594B">
        <w:rPr>
          <w:rFonts w:ascii="Times New Roman" w:hAnsi="Times New Roman" w:cs="Times New Roman"/>
          <w:sz w:val="24"/>
          <w:szCs w:val="24"/>
        </w:rPr>
        <w:t xml:space="preserve"> significantly higher antibody response to SRBC and Newcastle disease virus than non-treated birds. Furthermore, additional dietary 100 mg/kg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had the highest bursa of Fabricius, spleen and thymus weight by comparison with the other groups. Buyse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(2007) confirmed that 100 mg/kg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in the diet of broiler chickens modulates the innate immune response in terms an enhanced acute phase protein response and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has glucocorticoid-like effect.</w:t>
      </w:r>
    </w:p>
    <w:p w:rsidR="00AC3E32" w:rsidRPr="0016594B" w:rsidRDefault="00AC3E32" w:rsidP="00AC3E32">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With regard to the role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in cellular immunity, it was present in lymphocytes in high concentrations, and inhibited apoptosis of those immune cells (Moretti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1998) and enhanced their proliferative response to mitogens (De Simone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1994). Furthermore, </w:t>
      </w:r>
      <w:r w:rsidR="00A77A6E" w:rsidRPr="0016594B">
        <w:rPr>
          <w:rFonts w:ascii="Times New Roman" w:hAnsi="Times New Roman" w:cs="Times New Roman"/>
          <w:sz w:val="24"/>
          <w:szCs w:val="24"/>
        </w:rPr>
        <w:t>d</w:t>
      </w:r>
      <w:r w:rsidRPr="0016594B">
        <w:rPr>
          <w:rFonts w:ascii="Times New Roman" w:hAnsi="Times New Roman" w:cs="Times New Roman"/>
          <w:sz w:val="24"/>
          <w:szCs w:val="24"/>
        </w:rPr>
        <w:t xml:space="preserve">ietary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w:t>
      </w:r>
      <w:r w:rsidR="008D4A10" w:rsidRPr="0016594B">
        <w:rPr>
          <w:rFonts w:ascii="Times New Roman" w:hAnsi="Times New Roman" w:cs="Times New Roman"/>
          <w:sz w:val="24"/>
          <w:szCs w:val="24"/>
        </w:rPr>
        <w:t xml:space="preserve">supplementation significantly </w:t>
      </w:r>
      <w:r w:rsidR="008D4A10" w:rsidRPr="0016594B">
        <w:rPr>
          <w:rFonts w:ascii="Times New Roman" w:hAnsi="Times New Roman" w:cs="Times New Roman"/>
          <w:sz w:val="24"/>
          <w:szCs w:val="24"/>
        </w:rPr>
        <w:lastRenderedPageBreak/>
        <w:t>increases</w:t>
      </w:r>
      <w:r w:rsidRPr="0016594B">
        <w:rPr>
          <w:rFonts w:ascii="Times New Roman" w:hAnsi="Times New Roman" w:cs="Times New Roman"/>
          <w:sz w:val="24"/>
          <w:szCs w:val="24"/>
        </w:rPr>
        <w:t xml:space="preserve"> total Ig G and Ig A but not Ig M responses after both primary and the secondary immunization with bovine serum albumin in broilers (Mast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2000). </w:t>
      </w:r>
    </w:p>
    <w:p w:rsidR="00AC3E32" w:rsidRPr="009775FF" w:rsidRDefault="007E4318" w:rsidP="00AC3E32">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 xml:space="preserve">2.5.4. </w:t>
      </w:r>
      <w:r w:rsidR="00AC3E32" w:rsidRPr="009775FF">
        <w:rPr>
          <w:rFonts w:ascii="Times New Roman" w:hAnsi="Times New Roman" w:cs="Times New Roman"/>
          <w:b/>
          <w:bCs/>
          <w:sz w:val="24"/>
          <w:szCs w:val="24"/>
        </w:rPr>
        <w:t xml:space="preserve">Antioxidant effect of </w:t>
      </w:r>
      <w:r w:rsidR="002E28B1">
        <w:rPr>
          <w:rFonts w:ascii="Times New Roman" w:hAnsi="Times New Roman" w:cs="Times New Roman"/>
          <w:b/>
          <w:bCs/>
          <w:sz w:val="24"/>
          <w:szCs w:val="24"/>
        </w:rPr>
        <w:t>l</w:t>
      </w:r>
      <w:r w:rsidR="000D76EF">
        <w:rPr>
          <w:rFonts w:ascii="Times New Roman" w:hAnsi="Times New Roman" w:cs="Times New Roman"/>
          <w:b/>
          <w:bCs/>
          <w:sz w:val="24"/>
          <w:szCs w:val="24"/>
        </w:rPr>
        <w:t>evocarnitine</w:t>
      </w:r>
      <w:r w:rsidR="00AC3E32" w:rsidRPr="009775FF">
        <w:rPr>
          <w:rFonts w:ascii="Times New Roman" w:hAnsi="Times New Roman" w:cs="Times New Roman"/>
          <w:b/>
          <w:bCs/>
          <w:sz w:val="24"/>
          <w:szCs w:val="24"/>
        </w:rPr>
        <w:t xml:space="preserve"> in poultry</w:t>
      </w:r>
    </w:p>
    <w:p w:rsidR="007436DE" w:rsidRPr="0016594B" w:rsidRDefault="00AC3E32" w:rsidP="00AC3E32">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Oxidative stress constitutes an important mechanism that leads to biological damage, and it is regarded as one of the causes of several pathologies that affect poultry growth (Fellenberg and Speisky, 2006). The main free radicals are those species which superoxide anion (O</w:t>
      </w:r>
      <w:r w:rsidRPr="0016594B">
        <w:rPr>
          <w:rFonts w:ascii="Times New Roman" w:hAnsi="Times New Roman" w:cs="Times New Roman"/>
          <w:sz w:val="24"/>
          <w:szCs w:val="24"/>
          <w:vertAlign w:val="subscript"/>
        </w:rPr>
        <w:t>2</w:t>
      </w:r>
      <w:r w:rsidRPr="0016594B">
        <w:rPr>
          <w:rFonts w:ascii="Times New Roman" w:hAnsi="Times New Roman" w:cs="Times New Roman"/>
          <w:sz w:val="24"/>
          <w:szCs w:val="24"/>
        </w:rPr>
        <w:t xml:space="preserve"> </w:t>
      </w:r>
      <w:r w:rsidRPr="0016594B">
        <w:rPr>
          <w:rFonts w:ascii="Times New Roman" w:hAnsi="Times New Roman" w:cs="Times New Roman"/>
          <w:sz w:val="24"/>
          <w:szCs w:val="24"/>
          <w:vertAlign w:val="superscript"/>
        </w:rPr>
        <w:t>-</w:t>
      </w:r>
      <w:r w:rsidR="00A77A6E" w:rsidRPr="0016594B">
        <w:rPr>
          <w:rFonts w:ascii="Times New Roman" w:hAnsi="Times New Roman" w:cs="Times New Roman"/>
          <w:sz w:val="24"/>
          <w:szCs w:val="24"/>
        </w:rPr>
        <w:t>•</w:t>
      </w:r>
      <w:r w:rsidR="008A5553" w:rsidRPr="0016594B">
        <w:rPr>
          <w:rFonts w:ascii="Times New Roman" w:hAnsi="Times New Roman" w:cs="Times New Roman"/>
          <w:sz w:val="24"/>
          <w:szCs w:val="24"/>
        </w:rPr>
        <w:t>) and hydroxyl radical (HO•</w:t>
      </w:r>
      <w:r w:rsidRPr="0016594B">
        <w:rPr>
          <w:rFonts w:ascii="Times New Roman" w:hAnsi="Times New Roman" w:cs="Times New Roman"/>
          <w:sz w:val="24"/>
          <w:szCs w:val="24"/>
        </w:rPr>
        <w:t>) derived fr</w:t>
      </w:r>
      <w:r w:rsidR="008A5553" w:rsidRPr="0016594B">
        <w:rPr>
          <w:rFonts w:ascii="Times New Roman" w:hAnsi="Times New Roman" w:cs="Times New Roman"/>
          <w:sz w:val="24"/>
          <w:szCs w:val="24"/>
        </w:rPr>
        <w:t>om oxygen, and nitric oxide (NO•</w:t>
      </w:r>
      <w:r w:rsidRPr="0016594B">
        <w:rPr>
          <w:rFonts w:ascii="Times New Roman" w:hAnsi="Times New Roman" w:cs="Times New Roman"/>
          <w:sz w:val="24"/>
          <w:szCs w:val="24"/>
        </w:rPr>
        <w:t>) derived from nitrogen, but non free-radical species are H</w:t>
      </w:r>
      <w:r w:rsidRPr="0016594B">
        <w:rPr>
          <w:rFonts w:ascii="Times New Roman" w:hAnsi="Times New Roman" w:cs="Times New Roman"/>
          <w:sz w:val="24"/>
          <w:szCs w:val="24"/>
          <w:vertAlign w:val="subscript"/>
        </w:rPr>
        <w:t>2</w:t>
      </w:r>
      <w:r w:rsidRPr="0016594B">
        <w:rPr>
          <w:rFonts w:ascii="Times New Roman" w:hAnsi="Times New Roman" w:cs="Times New Roman"/>
          <w:sz w:val="24"/>
          <w:szCs w:val="24"/>
        </w:rPr>
        <w:t>O</w:t>
      </w:r>
      <w:r w:rsidRPr="0016594B">
        <w:rPr>
          <w:rFonts w:ascii="Times New Roman" w:hAnsi="Times New Roman" w:cs="Times New Roman"/>
          <w:sz w:val="24"/>
          <w:szCs w:val="24"/>
          <w:vertAlign w:val="subscript"/>
        </w:rPr>
        <w:t>2</w:t>
      </w:r>
      <w:r w:rsidRPr="0016594B">
        <w:rPr>
          <w:rFonts w:ascii="Times New Roman" w:hAnsi="Times New Roman" w:cs="Times New Roman"/>
          <w:sz w:val="24"/>
          <w:szCs w:val="24"/>
        </w:rPr>
        <w:t xml:space="preserve"> and singlet oxygen (O</w:t>
      </w:r>
      <w:r w:rsidRPr="0016594B">
        <w:rPr>
          <w:rFonts w:ascii="Times New Roman" w:hAnsi="Times New Roman" w:cs="Times New Roman"/>
          <w:sz w:val="24"/>
          <w:szCs w:val="24"/>
          <w:vertAlign w:val="subscript"/>
        </w:rPr>
        <w:t>2</w:t>
      </w:r>
      <w:r w:rsidRPr="0016594B">
        <w:rPr>
          <w:rFonts w:ascii="Times New Roman" w:hAnsi="Times New Roman" w:cs="Times New Roman"/>
          <w:sz w:val="24"/>
          <w:szCs w:val="24"/>
        </w:rPr>
        <w:t>). These various forms of activated oxygen can cause oxidative damage in ti</w:t>
      </w:r>
      <w:r w:rsidR="00EC7B55" w:rsidRPr="0016594B">
        <w:rPr>
          <w:rFonts w:ascii="Times New Roman" w:hAnsi="Times New Roman" w:cs="Times New Roman"/>
          <w:sz w:val="24"/>
          <w:szCs w:val="24"/>
        </w:rPr>
        <w:t>ssues and cells (Gulcin, 2006). D</w:t>
      </w:r>
      <w:r w:rsidRPr="0016594B">
        <w:rPr>
          <w:rFonts w:ascii="Times New Roman" w:hAnsi="Times New Roman" w:cs="Times New Roman"/>
          <w:sz w:val="24"/>
          <w:szCs w:val="24"/>
        </w:rPr>
        <w:t>iet can be used as a vehicle to provide compounds with antioxidant properties as they have a special place in the maintenance of high production performance in poultry (Surai, 2007).</w:t>
      </w:r>
      <w:r w:rsidR="00EC7B55" w:rsidRPr="0016594B">
        <w:rPr>
          <w:rFonts w:ascii="Times New Roman" w:hAnsi="Times New Roman" w:cs="Times New Roman"/>
          <w:sz w:val="24"/>
          <w:szCs w:val="24"/>
        </w:rPr>
        <w:t xml:space="preserve"> </w:t>
      </w:r>
      <w:r w:rsidR="000D76EF" w:rsidRPr="0016594B">
        <w:rPr>
          <w:rFonts w:ascii="Times New Roman" w:hAnsi="Times New Roman" w:cs="Times New Roman"/>
          <w:sz w:val="24"/>
          <w:szCs w:val="24"/>
        </w:rPr>
        <w:t>Levocarnitine</w:t>
      </w:r>
      <w:r w:rsidRPr="0016594B">
        <w:rPr>
          <w:rFonts w:ascii="Times New Roman" w:hAnsi="Times New Roman" w:cs="Times New Roman"/>
          <w:sz w:val="24"/>
          <w:szCs w:val="24"/>
        </w:rPr>
        <w:t xml:space="preserve"> prevents oxidative stress and regulates nitric oxide, the cellular respiration (Brown, 1999) and the activity of enzymes involved in defense against oxidative damage (Kremser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1995). </w:t>
      </w:r>
      <w:r w:rsidR="000D76EF" w:rsidRPr="0016594B">
        <w:rPr>
          <w:rFonts w:ascii="Times New Roman" w:hAnsi="Times New Roman" w:cs="Times New Roman"/>
          <w:sz w:val="24"/>
          <w:szCs w:val="24"/>
        </w:rPr>
        <w:t>Levocarnitine</w:t>
      </w:r>
      <w:r w:rsidRPr="0016594B">
        <w:rPr>
          <w:rFonts w:ascii="Times New Roman" w:hAnsi="Times New Roman" w:cs="Times New Roman"/>
          <w:sz w:val="24"/>
          <w:szCs w:val="24"/>
        </w:rPr>
        <w:t xml:space="preserve"> acts as an antioxidant in the protection of glutathione peroxidase, catalase and superoxide dismutase enzymes from further peroxidative damage (Kalaiselvi and Panneerselvam, 1998). </w:t>
      </w:r>
      <w:r w:rsidR="00EC7B55" w:rsidRPr="0016594B">
        <w:rPr>
          <w:rFonts w:ascii="Times New Roman" w:hAnsi="Times New Roman" w:cs="Times New Roman"/>
          <w:sz w:val="24"/>
          <w:szCs w:val="24"/>
        </w:rPr>
        <w:t>It</w:t>
      </w:r>
      <w:r w:rsidRPr="0016594B">
        <w:rPr>
          <w:rFonts w:ascii="Times New Roman" w:hAnsi="Times New Roman" w:cs="Times New Roman"/>
          <w:sz w:val="24"/>
          <w:szCs w:val="24"/>
        </w:rPr>
        <w:t xml:space="preserve"> may have functions associated with scavenging of free radicals in cellular sites (Citil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2005)</w:t>
      </w:r>
      <w:r w:rsidR="00EC7B55" w:rsidRPr="0016594B">
        <w:rPr>
          <w:rFonts w:ascii="Times New Roman" w:hAnsi="Times New Roman" w:cs="Times New Roman"/>
          <w:sz w:val="24"/>
          <w:szCs w:val="24"/>
        </w:rPr>
        <w:t xml:space="preserve"> and </w:t>
      </w:r>
      <w:r w:rsidRPr="0016594B">
        <w:rPr>
          <w:rFonts w:ascii="Times New Roman" w:hAnsi="Times New Roman" w:cs="Times New Roman"/>
          <w:sz w:val="24"/>
          <w:szCs w:val="24"/>
        </w:rPr>
        <w:t>supplementation</w:t>
      </w:r>
      <w:r w:rsidR="00EC7B55" w:rsidRPr="0016594B">
        <w:rPr>
          <w:rFonts w:ascii="Times New Roman" w:hAnsi="Times New Roman" w:cs="Times New Roman"/>
          <w:sz w:val="24"/>
          <w:szCs w:val="24"/>
        </w:rPr>
        <w:t xml:space="preserve">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EB3B34">
        <w:rPr>
          <w:rFonts w:ascii="Times New Roman" w:hAnsi="Times New Roman" w:cs="Times New Roman"/>
          <w:sz w:val="24"/>
          <w:szCs w:val="24"/>
        </w:rPr>
        <w:t xml:space="preserve"> have</w:t>
      </w:r>
      <w:r w:rsidRPr="0016594B">
        <w:rPr>
          <w:rFonts w:ascii="Times New Roman" w:hAnsi="Times New Roman" w:cs="Times New Roman"/>
          <w:sz w:val="24"/>
          <w:szCs w:val="24"/>
        </w:rPr>
        <w:t xml:space="preserve"> improved the glutathione and total thiol (-SH) status. </w:t>
      </w:r>
      <w:r w:rsidR="000D76EF" w:rsidRPr="0016594B">
        <w:rPr>
          <w:rFonts w:ascii="Times New Roman" w:hAnsi="Times New Roman" w:cs="Times New Roman"/>
          <w:sz w:val="24"/>
          <w:szCs w:val="24"/>
        </w:rPr>
        <w:t>Levocarnitine</w:t>
      </w:r>
      <w:r w:rsidR="00EB3B34">
        <w:rPr>
          <w:rFonts w:ascii="Times New Roman" w:hAnsi="Times New Roman" w:cs="Times New Roman"/>
          <w:sz w:val="24"/>
          <w:szCs w:val="24"/>
        </w:rPr>
        <w:t xml:space="preserve"> is associated with </w:t>
      </w:r>
      <w:r w:rsidRPr="0016594B">
        <w:rPr>
          <w:rFonts w:ascii="Times New Roman" w:hAnsi="Times New Roman" w:cs="Times New Roman"/>
          <w:sz w:val="24"/>
          <w:szCs w:val="24"/>
        </w:rPr>
        <w:t>buffering of excess acetyl-CoA, which in itself can cause free radical formation and potentially toxic to the cel</w:t>
      </w:r>
      <w:r w:rsidR="00D52485">
        <w:rPr>
          <w:rFonts w:ascii="Times New Roman" w:hAnsi="Times New Roman" w:cs="Times New Roman"/>
          <w:sz w:val="24"/>
          <w:szCs w:val="24"/>
        </w:rPr>
        <w:t>ls, and it was reported that levo</w:t>
      </w:r>
      <w:r w:rsidRPr="0016594B">
        <w:rPr>
          <w:rFonts w:ascii="Times New Roman" w:hAnsi="Times New Roman" w:cs="Times New Roman"/>
          <w:sz w:val="24"/>
          <w:szCs w:val="24"/>
        </w:rPr>
        <w:t xml:space="preserve">carnitine has a protective effect on lipid peroxidation by reducing the formation of hydrogen peroxide (Bayraktar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2008). </w:t>
      </w:r>
    </w:p>
    <w:p w:rsidR="005A183D" w:rsidRDefault="005A183D" w:rsidP="005A183D">
      <w:pPr>
        <w:spacing w:before="240" w:after="0" w:line="360" w:lineRule="auto"/>
        <w:rPr>
          <w:rFonts w:ascii="Times New Roman" w:hAnsi="Times New Roman" w:cs="Times New Roman"/>
          <w:b/>
          <w:bCs/>
          <w:sz w:val="28"/>
        </w:rPr>
      </w:pPr>
    </w:p>
    <w:p w:rsidR="005A183D" w:rsidRDefault="005A183D" w:rsidP="005A183D">
      <w:pPr>
        <w:spacing w:before="240" w:after="0" w:line="360" w:lineRule="auto"/>
        <w:rPr>
          <w:rFonts w:ascii="Times New Roman" w:hAnsi="Times New Roman" w:cs="Times New Roman"/>
          <w:b/>
          <w:bCs/>
          <w:sz w:val="28"/>
        </w:rPr>
      </w:pPr>
    </w:p>
    <w:p w:rsidR="00543B7E" w:rsidRDefault="00543B7E" w:rsidP="005A183D">
      <w:pPr>
        <w:spacing w:before="240" w:after="0" w:line="360" w:lineRule="auto"/>
        <w:rPr>
          <w:rFonts w:ascii="Times New Roman" w:hAnsi="Times New Roman" w:cs="Times New Roman"/>
          <w:b/>
          <w:bCs/>
          <w:sz w:val="28"/>
        </w:rPr>
      </w:pPr>
    </w:p>
    <w:p w:rsidR="00543B7E" w:rsidRDefault="00543B7E" w:rsidP="005A183D">
      <w:pPr>
        <w:spacing w:before="240" w:after="0" w:line="360" w:lineRule="auto"/>
        <w:rPr>
          <w:rFonts w:ascii="Times New Roman" w:hAnsi="Times New Roman" w:cs="Times New Roman"/>
          <w:b/>
          <w:bCs/>
          <w:sz w:val="28"/>
        </w:rPr>
      </w:pPr>
    </w:p>
    <w:p w:rsidR="00FA6023" w:rsidRDefault="00FA6023" w:rsidP="00FA6023">
      <w:pPr>
        <w:spacing w:before="240" w:after="0" w:line="360" w:lineRule="auto"/>
        <w:rPr>
          <w:rFonts w:ascii="Times New Roman" w:hAnsi="Times New Roman" w:cs="Times New Roman"/>
          <w:b/>
          <w:bCs/>
          <w:sz w:val="28"/>
        </w:rPr>
        <w:sectPr w:rsidR="00FA6023" w:rsidSect="00EB781C">
          <w:headerReference w:type="default" r:id="rId25"/>
          <w:pgSz w:w="11907" w:h="16839" w:code="9"/>
          <w:pgMar w:top="1440" w:right="1080" w:bottom="1440" w:left="2520" w:header="720" w:footer="720" w:gutter="0"/>
          <w:cols w:space="720"/>
          <w:docGrid w:linePitch="360"/>
        </w:sectPr>
      </w:pPr>
    </w:p>
    <w:p w:rsidR="007436DE" w:rsidRPr="009775FF" w:rsidRDefault="007436DE" w:rsidP="00FA6023">
      <w:pPr>
        <w:spacing w:after="0" w:line="360" w:lineRule="auto"/>
        <w:jc w:val="center"/>
        <w:rPr>
          <w:rFonts w:ascii="Times New Roman" w:hAnsi="Times New Roman" w:cs="Times New Roman"/>
          <w:b/>
          <w:bCs/>
          <w:sz w:val="28"/>
        </w:rPr>
      </w:pPr>
      <w:r w:rsidRPr="009775FF">
        <w:rPr>
          <w:rFonts w:ascii="Times New Roman" w:hAnsi="Times New Roman" w:cs="Times New Roman"/>
          <w:b/>
          <w:bCs/>
          <w:sz w:val="28"/>
        </w:rPr>
        <w:lastRenderedPageBreak/>
        <w:t>Chapter III: Materials and Methods</w:t>
      </w:r>
    </w:p>
    <w:p w:rsidR="007436DE" w:rsidRPr="009775FF" w:rsidRDefault="007436DE" w:rsidP="007559E9">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3.1. Study area</w:t>
      </w:r>
      <w:r w:rsidR="008F68C2">
        <w:rPr>
          <w:rFonts w:ascii="Times New Roman" w:hAnsi="Times New Roman" w:cs="Times New Roman"/>
          <w:b/>
          <w:bCs/>
          <w:sz w:val="24"/>
          <w:szCs w:val="24"/>
        </w:rPr>
        <w:t xml:space="preserve"> </w:t>
      </w:r>
    </w:p>
    <w:p w:rsidR="007436DE" w:rsidRPr="00DA1FEC" w:rsidRDefault="007436DE" w:rsidP="007559E9">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The exp</w:t>
      </w:r>
      <w:r w:rsidR="00A76D93">
        <w:rPr>
          <w:rFonts w:ascii="Times New Roman" w:hAnsi="Times New Roman" w:cs="Times New Roman"/>
          <w:sz w:val="24"/>
          <w:szCs w:val="24"/>
        </w:rPr>
        <w:t xml:space="preserve">eriments were carried out </w:t>
      </w:r>
      <w:r w:rsidR="003B0250" w:rsidRPr="005C74CF">
        <w:rPr>
          <w:rFonts w:ascii="Times New Roman" w:hAnsi="Times New Roman" w:cs="Times New Roman"/>
          <w:sz w:val="24"/>
          <w:szCs w:val="24"/>
        </w:rPr>
        <w:t>at</w:t>
      </w:r>
      <w:r w:rsidR="003B0250" w:rsidRPr="00DA1FEC">
        <w:rPr>
          <w:rFonts w:ascii="Times New Roman" w:hAnsi="Times New Roman" w:cs="Times New Roman"/>
          <w:sz w:val="24"/>
          <w:szCs w:val="24"/>
        </w:rPr>
        <w:t xml:space="preserve"> </w:t>
      </w:r>
      <w:r w:rsidR="003B0250" w:rsidRPr="005C74CF">
        <w:rPr>
          <w:rFonts w:ascii="Times New Roman" w:hAnsi="Times New Roman" w:cs="Times New Roman"/>
          <w:sz w:val="24"/>
          <w:szCs w:val="24"/>
        </w:rPr>
        <w:t>Chittagong Veterinary and Ani</w:t>
      </w:r>
      <w:r w:rsidR="003B0250">
        <w:rPr>
          <w:rFonts w:ascii="Times New Roman" w:hAnsi="Times New Roman" w:cs="Times New Roman"/>
          <w:sz w:val="24"/>
          <w:szCs w:val="24"/>
        </w:rPr>
        <w:t xml:space="preserve">mal Sciences University </w:t>
      </w:r>
      <w:r w:rsidR="003B0250" w:rsidRPr="00DA1FEC">
        <w:rPr>
          <w:rFonts w:ascii="Times New Roman" w:hAnsi="Times New Roman" w:cs="Times New Roman"/>
          <w:sz w:val="24"/>
          <w:szCs w:val="24"/>
        </w:rPr>
        <w:t xml:space="preserve">poultry </w:t>
      </w:r>
      <w:r w:rsidR="003B0250">
        <w:rPr>
          <w:rFonts w:ascii="Times New Roman" w:hAnsi="Times New Roman" w:cs="Times New Roman"/>
          <w:sz w:val="24"/>
          <w:szCs w:val="24"/>
        </w:rPr>
        <w:t>farm</w:t>
      </w:r>
      <w:r w:rsidR="00A76D93">
        <w:rPr>
          <w:rFonts w:ascii="Times New Roman" w:hAnsi="Times New Roman" w:cs="Times New Roman"/>
          <w:sz w:val="24"/>
          <w:szCs w:val="24"/>
        </w:rPr>
        <w:t>,</w:t>
      </w:r>
      <w:r w:rsidRPr="00DA1FEC">
        <w:rPr>
          <w:rFonts w:ascii="Times New Roman" w:hAnsi="Times New Roman" w:cs="Times New Roman"/>
          <w:sz w:val="24"/>
          <w:szCs w:val="24"/>
        </w:rPr>
        <w:t xml:space="preserve"> and</w:t>
      </w:r>
      <w:r w:rsidR="00A76D93">
        <w:rPr>
          <w:rFonts w:ascii="Times New Roman" w:hAnsi="Times New Roman" w:cs="Times New Roman"/>
          <w:sz w:val="24"/>
          <w:szCs w:val="24"/>
        </w:rPr>
        <w:t xml:space="preserve"> analysis were performed research laboratories,</w:t>
      </w:r>
      <w:r w:rsidRPr="00DA1FEC">
        <w:rPr>
          <w:rFonts w:ascii="Times New Roman" w:hAnsi="Times New Roman" w:cs="Times New Roman"/>
          <w:sz w:val="24"/>
          <w:szCs w:val="24"/>
        </w:rPr>
        <w:t xml:space="preserve"> Chittagong Veterinary and Animal Sciences University (CVASU), Khulshi, Chittagong, Bangladesh.</w:t>
      </w:r>
    </w:p>
    <w:p w:rsidR="007436DE" w:rsidRPr="009775FF" w:rsidRDefault="007436DE" w:rsidP="007559E9">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3.2. Study Period</w:t>
      </w:r>
    </w:p>
    <w:p w:rsidR="007436DE" w:rsidRPr="0016594B" w:rsidRDefault="00EE6AA1" w:rsidP="007436D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t</w:t>
      </w:r>
      <w:r w:rsidR="008F68C2">
        <w:rPr>
          <w:rFonts w:ascii="Times New Roman" w:hAnsi="Times New Roman" w:cs="Times New Roman"/>
          <w:sz w:val="24"/>
          <w:szCs w:val="24"/>
        </w:rPr>
        <w:t xml:space="preserve">otal </w:t>
      </w:r>
      <w:r w:rsidR="00A4359C">
        <w:rPr>
          <w:rFonts w:ascii="Times New Roman" w:hAnsi="Times New Roman" w:cs="Times New Roman"/>
          <w:sz w:val="24"/>
          <w:szCs w:val="24"/>
        </w:rPr>
        <w:t xml:space="preserve">research period was from July to December 2016 but the actual feeding trial on broiler </w:t>
      </w:r>
      <w:r w:rsidR="007436DE" w:rsidRPr="00DA1FEC">
        <w:rPr>
          <w:rFonts w:ascii="Times New Roman" w:hAnsi="Times New Roman" w:cs="Times New Roman"/>
          <w:sz w:val="24"/>
          <w:szCs w:val="24"/>
        </w:rPr>
        <w:t xml:space="preserve">was </w:t>
      </w:r>
      <w:r w:rsidR="00A4359C">
        <w:rPr>
          <w:rFonts w:ascii="Times New Roman" w:hAnsi="Times New Roman" w:cs="Times New Roman"/>
          <w:sz w:val="24"/>
          <w:szCs w:val="24"/>
        </w:rPr>
        <w:t xml:space="preserve">carried </w:t>
      </w:r>
      <w:r w:rsidR="00A76D93">
        <w:rPr>
          <w:rFonts w:ascii="Times New Roman" w:hAnsi="Times New Roman" w:cs="Times New Roman"/>
          <w:sz w:val="24"/>
          <w:szCs w:val="24"/>
        </w:rPr>
        <w:t>from</w:t>
      </w:r>
      <w:r w:rsidR="00A4359C">
        <w:rPr>
          <w:rFonts w:ascii="Times New Roman" w:hAnsi="Times New Roman" w:cs="Times New Roman"/>
          <w:sz w:val="24"/>
          <w:szCs w:val="24"/>
        </w:rPr>
        <w:t xml:space="preserve"> 1</w:t>
      </w:r>
      <w:r w:rsidR="00A4359C" w:rsidRPr="00A4359C">
        <w:rPr>
          <w:rFonts w:ascii="Times New Roman" w:hAnsi="Times New Roman" w:cs="Times New Roman"/>
          <w:sz w:val="24"/>
          <w:szCs w:val="24"/>
          <w:vertAlign w:val="superscript"/>
        </w:rPr>
        <w:t>st</w:t>
      </w:r>
      <w:r w:rsidR="00A76D93">
        <w:rPr>
          <w:rFonts w:ascii="Times New Roman" w:hAnsi="Times New Roman" w:cs="Times New Roman"/>
          <w:sz w:val="24"/>
          <w:szCs w:val="24"/>
        </w:rPr>
        <w:t xml:space="preserve"> to</w:t>
      </w:r>
      <w:r w:rsidR="00A4359C">
        <w:rPr>
          <w:rFonts w:ascii="Times New Roman" w:hAnsi="Times New Roman" w:cs="Times New Roman"/>
          <w:sz w:val="24"/>
          <w:szCs w:val="24"/>
        </w:rPr>
        <w:t xml:space="preserve"> 28</w:t>
      </w:r>
      <w:r w:rsidR="00A4359C" w:rsidRPr="00A4359C">
        <w:rPr>
          <w:rFonts w:ascii="Times New Roman" w:hAnsi="Times New Roman" w:cs="Times New Roman"/>
          <w:sz w:val="24"/>
          <w:szCs w:val="24"/>
          <w:vertAlign w:val="superscript"/>
        </w:rPr>
        <w:t>th</w:t>
      </w:r>
      <w:r w:rsidR="00A4359C">
        <w:rPr>
          <w:rFonts w:ascii="Times New Roman" w:hAnsi="Times New Roman" w:cs="Times New Roman"/>
          <w:sz w:val="24"/>
          <w:szCs w:val="24"/>
        </w:rPr>
        <w:t xml:space="preserve"> November 2016. </w:t>
      </w:r>
      <w:r w:rsidR="00A76D93">
        <w:rPr>
          <w:rFonts w:ascii="Times New Roman" w:hAnsi="Times New Roman" w:cs="Times New Roman"/>
          <w:sz w:val="24"/>
          <w:szCs w:val="24"/>
        </w:rPr>
        <w:t>November was</w:t>
      </w:r>
      <w:r w:rsidR="007436DE" w:rsidRPr="00DA1FEC">
        <w:rPr>
          <w:rFonts w:ascii="Times New Roman" w:hAnsi="Times New Roman" w:cs="Times New Roman"/>
          <w:sz w:val="24"/>
          <w:szCs w:val="24"/>
        </w:rPr>
        <w:t xml:space="preserve"> considered as post monsoon seasons </w:t>
      </w:r>
      <w:r w:rsidR="00D232F5">
        <w:rPr>
          <w:rFonts w:ascii="Times New Roman" w:hAnsi="Times New Roman" w:cs="Times New Roman"/>
          <w:sz w:val="24"/>
          <w:szCs w:val="24"/>
        </w:rPr>
        <w:t>(Islam and Uyeda</w:t>
      </w:r>
      <w:r w:rsidR="007436DE" w:rsidRPr="0016594B">
        <w:rPr>
          <w:rFonts w:ascii="Times New Roman" w:hAnsi="Times New Roman" w:cs="Times New Roman"/>
          <w:sz w:val="24"/>
          <w:szCs w:val="24"/>
        </w:rPr>
        <w:t>, 2006). In November averag</w:t>
      </w:r>
      <w:r w:rsidR="00CB21B6">
        <w:rPr>
          <w:rFonts w:ascii="Times New Roman" w:hAnsi="Times New Roman" w:cs="Times New Roman"/>
          <w:sz w:val="24"/>
          <w:szCs w:val="24"/>
        </w:rPr>
        <w:t xml:space="preserve">e maximum temperature was </w:t>
      </w:r>
      <w:r w:rsidR="00CB21B6" w:rsidRPr="00CB21B6">
        <w:rPr>
          <w:rFonts w:ascii="Times New Roman" w:hAnsi="Times New Roman" w:cs="Times New Roman"/>
          <w:sz w:val="24"/>
          <w:szCs w:val="24"/>
        </w:rPr>
        <w:t>29</w:t>
      </w:r>
      <w:r w:rsidR="005E32C4" w:rsidRPr="00CB21B6">
        <w:rPr>
          <w:rFonts w:ascii="Times New Roman" w:hAnsi="Times New Roman" w:cs="Times New Roman"/>
          <w:sz w:val="24"/>
          <w:szCs w:val="24"/>
        </w:rPr>
        <w:t>°C</w:t>
      </w:r>
      <w:r w:rsidR="005E32C4" w:rsidRPr="0016594B">
        <w:rPr>
          <w:rFonts w:ascii="Times New Roman" w:hAnsi="Times New Roman" w:cs="Times New Roman"/>
          <w:sz w:val="24"/>
          <w:szCs w:val="24"/>
        </w:rPr>
        <w:t xml:space="preserve"> and</w:t>
      </w:r>
      <w:r w:rsidR="007436DE" w:rsidRPr="0016594B">
        <w:rPr>
          <w:rFonts w:ascii="Times New Roman" w:hAnsi="Times New Roman" w:cs="Times New Roman"/>
          <w:sz w:val="24"/>
          <w:szCs w:val="24"/>
        </w:rPr>
        <w:t xml:space="preserve"> humidity was 78%</w:t>
      </w:r>
      <w:r w:rsidR="00A03CD2" w:rsidRPr="0016594B">
        <w:rPr>
          <w:rFonts w:ascii="Times New Roman" w:hAnsi="Times New Roman" w:cs="Times New Roman"/>
          <w:sz w:val="24"/>
          <w:szCs w:val="24"/>
        </w:rPr>
        <w:t xml:space="preserve"> </w:t>
      </w:r>
      <w:r w:rsidR="007436DE" w:rsidRPr="0016594B">
        <w:rPr>
          <w:rFonts w:ascii="Times New Roman" w:hAnsi="Times New Roman" w:cs="Times New Roman"/>
          <w:sz w:val="24"/>
          <w:szCs w:val="24"/>
        </w:rPr>
        <w:t>(BMD, 2016).</w:t>
      </w:r>
    </w:p>
    <w:p w:rsidR="007436DE" w:rsidRDefault="00570D5D" w:rsidP="007436DE">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 xml:space="preserve">3.3. </w:t>
      </w:r>
      <w:r w:rsidR="007436DE" w:rsidRPr="009775FF">
        <w:rPr>
          <w:rFonts w:ascii="Times New Roman" w:hAnsi="Times New Roman" w:cs="Times New Roman"/>
          <w:b/>
          <w:bCs/>
          <w:sz w:val="24"/>
          <w:szCs w:val="24"/>
        </w:rPr>
        <w:t>Experimental birds</w:t>
      </w:r>
    </w:p>
    <w:p w:rsidR="00837F0B" w:rsidRPr="00837F0B" w:rsidRDefault="00837F0B" w:rsidP="007436DE">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The day-old chicks (Cobb 500</w:t>
      </w:r>
      <w:r w:rsidR="009D5BDA" w:rsidRPr="005C74CF">
        <w:rPr>
          <w:rFonts w:ascii="Times New Roman" w:hAnsi="Times New Roman" w:cs="Times New Roman"/>
          <w:sz w:val="24"/>
          <w:szCs w:val="24"/>
        </w:rPr>
        <w:t>™</w:t>
      </w:r>
      <w:r w:rsidRPr="00DA1FEC">
        <w:rPr>
          <w:rFonts w:ascii="Times New Roman" w:hAnsi="Times New Roman" w:cs="Times New Roman"/>
          <w:sz w:val="24"/>
          <w:szCs w:val="24"/>
        </w:rPr>
        <w:t xml:space="preserve"> strain) of mixed sex (male and female) were purchased from an agent of the Nahar Agro Complex Limited, Jhautala Bazar, Khulshi, Chittagong, Bangladesh. Before purchasing, all chicks were examined for uniform size and any kind of abnormalities. The average body weight of purchasing chicks was about 46.48</w:t>
      </w:r>
      <w:r w:rsidR="001E711B">
        <w:rPr>
          <w:rFonts w:ascii="Times New Roman" w:hAnsi="Times New Roman" w:cs="Times New Roman"/>
          <w:sz w:val="24"/>
          <w:szCs w:val="24"/>
        </w:rPr>
        <w:t xml:space="preserve"> </w:t>
      </w:r>
      <w:r w:rsidRPr="00DA1FEC">
        <w:rPr>
          <w:rFonts w:ascii="Times New Roman" w:hAnsi="Times New Roman" w:cs="Times New Roman"/>
          <w:sz w:val="24"/>
          <w:szCs w:val="24"/>
        </w:rPr>
        <w:t>±</w:t>
      </w:r>
      <w:r w:rsidR="001E711B">
        <w:rPr>
          <w:rFonts w:ascii="Times New Roman" w:hAnsi="Times New Roman" w:cs="Times New Roman"/>
          <w:sz w:val="24"/>
          <w:szCs w:val="24"/>
        </w:rPr>
        <w:t xml:space="preserve"> </w:t>
      </w:r>
      <w:r w:rsidRPr="00DA1FEC">
        <w:rPr>
          <w:rFonts w:ascii="Times New Roman" w:hAnsi="Times New Roman" w:cs="Times New Roman"/>
          <w:sz w:val="24"/>
          <w:szCs w:val="24"/>
        </w:rPr>
        <w:t>0.01gm.</w:t>
      </w:r>
    </w:p>
    <w:p w:rsidR="007436DE" w:rsidRDefault="007931E0" w:rsidP="007436DE">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3.4. Experimental drug</w:t>
      </w:r>
    </w:p>
    <w:p w:rsidR="00837F0B" w:rsidRDefault="00837F0B" w:rsidP="007436DE">
      <w:pPr>
        <w:spacing w:before="240" w:after="0" w:line="360" w:lineRule="auto"/>
        <w:jc w:val="both"/>
        <w:rPr>
          <w:rFonts w:ascii="Times New Roman" w:hAnsi="Times New Roman" w:cs="Times New Roman"/>
          <w:b/>
          <w:bCs/>
          <w:sz w:val="24"/>
          <w:szCs w:val="24"/>
        </w:rPr>
      </w:pPr>
      <w:r w:rsidRPr="00DA1FEC">
        <w:rPr>
          <w:rFonts w:ascii="Times New Roman" w:hAnsi="Times New Roman" w:cs="Times New Roman"/>
          <w:sz w:val="24"/>
          <w:szCs w:val="24"/>
        </w:rPr>
        <w:t xml:space="preserve">The commercial name of </w:t>
      </w:r>
      <w:r w:rsidR="002E28B1">
        <w:rPr>
          <w:rFonts w:ascii="Times New Roman" w:hAnsi="Times New Roman" w:cs="Times New Roman"/>
          <w:sz w:val="24"/>
          <w:szCs w:val="24"/>
        </w:rPr>
        <w:t>l</w:t>
      </w:r>
      <w:r>
        <w:rPr>
          <w:rFonts w:ascii="Times New Roman" w:hAnsi="Times New Roman" w:cs="Times New Roman"/>
          <w:sz w:val="24"/>
          <w:szCs w:val="24"/>
        </w:rPr>
        <w:t>evocarnitine</w:t>
      </w:r>
      <w:r w:rsidRPr="00DA1FEC">
        <w:rPr>
          <w:rFonts w:ascii="Times New Roman" w:hAnsi="Times New Roman" w:cs="Times New Roman"/>
          <w:sz w:val="24"/>
          <w:szCs w:val="24"/>
        </w:rPr>
        <w:t xml:space="preserve"> used in this experiment is the Levocar</w:t>
      </w:r>
      <w:r w:rsidRPr="00DA1FEC">
        <w:rPr>
          <w:rFonts w:ascii="Times New Roman" w:hAnsi="Times New Roman" w:cs="Times New Roman"/>
          <w:sz w:val="24"/>
          <w:szCs w:val="24"/>
          <w:vertAlign w:val="superscript"/>
        </w:rPr>
        <w:t>®</w:t>
      </w:r>
      <w:r w:rsidRPr="00DA1FEC">
        <w:rPr>
          <w:rFonts w:ascii="Times New Roman" w:hAnsi="Times New Roman" w:cs="Times New Roman"/>
          <w:sz w:val="24"/>
          <w:szCs w:val="24"/>
        </w:rPr>
        <w:t xml:space="preserve"> solution of SQUARE Pharmaceuticals Limited, Bangladesh in whi</w:t>
      </w:r>
      <w:r w:rsidR="002E28B1">
        <w:rPr>
          <w:rFonts w:ascii="Times New Roman" w:hAnsi="Times New Roman" w:cs="Times New Roman"/>
          <w:sz w:val="24"/>
          <w:szCs w:val="24"/>
        </w:rPr>
        <w:t>ch, each 5ml solution contains l</w:t>
      </w:r>
      <w:r w:rsidRPr="00DA1FEC">
        <w:rPr>
          <w:rFonts w:ascii="Times New Roman" w:hAnsi="Times New Roman" w:cs="Times New Roman"/>
          <w:sz w:val="24"/>
          <w:szCs w:val="24"/>
        </w:rPr>
        <w:t>evocarnitine USP 500 mg.</w:t>
      </w:r>
    </w:p>
    <w:p w:rsidR="00837F0B" w:rsidRPr="00837F0B" w:rsidRDefault="00837F0B" w:rsidP="00837F0B">
      <w:pPr>
        <w:spacing w:before="240" w:after="0" w:line="360" w:lineRule="auto"/>
        <w:jc w:val="both"/>
        <w:rPr>
          <w:rFonts w:ascii="Times New Roman" w:hAnsi="Times New Roman" w:cs="Times New Roman"/>
          <w:b/>
          <w:bCs/>
          <w:sz w:val="24"/>
          <w:szCs w:val="24"/>
        </w:rPr>
      </w:pPr>
      <w:r w:rsidRPr="00837F0B">
        <w:rPr>
          <w:rFonts w:ascii="Times New Roman" w:hAnsi="Times New Roman" w:cs="Times New Roman"/>
          <w:b/>
          <w:bCs/>
          <w:sz w:val="24"/>
          <w:szCs w:val="24"/>
        </w:rPr>
        <w:t>3.5. Design of experiment</w:t>
      </w:r>
    </w:p>
    <w:p w:rsidR="005478A7" w:rsidRPr="007D1726" w:rsidRDefault="00837F0B" w:rsidP="007D1726">
      <w:pPr>
        <w:spacing w:after="0" w:line="360" w:lineRule="auto"/>
        <w:jc w:val="both"/>
        <w:rPr>
          <w:rFonts w:ascii="Times New Roman" w:hAnsi="Times New Roman" w:cs="Times New Roman"/>
          <w:b/>
          <w:bCs/>
          <w:sz w:val="24"/>
          <w:szCs w:val="24"/>
        </w:rPr>
        <w:sectPr w:rsidR="005478A7" w:rsidRPr="007D1726" w:rsidSect="00D74F85">
          <w:headerReference w:type="default" r:id="rId26"/>
          <w:pgSz w:w="11907" w:h="16839" w:code="9"/>
          <w:pgMar w:top="1440" w:right="1080" w:bottom="1440" w:left="2520" w:header="720" w:footer="720" w:gutter="0"/>
          <w:cols w:space="720"/>
          <w:docGrid w:linePitch="360"/>
        </w:sectPr>
      </w:pPr>
      <w:r w:rsidRPr="00837F0B">
        <w:rPr>
          <w:rFonts w:ascii="Times New Roman" w:hAnsi="Times New Roman" w:cs="Times New Roman"/>
          <w:sz w:val="24"/>
          <w:szCs w:val="24"/>
        </w:rPr>
        <w:t xml:space="preserve">A total of 100 birds were equally and randomly </w:t>
      </w:r>
      <w:r w:rsidR="00FE53D1">
        <w:rPr>
          <w:rFonts w:ascii="Times New Roman" w:hAnsi="Times New Roman" w:cs="Times New Roman"/>
          <w:sz w:val="24"/>
          <w:szCs w:val="24"/>
        </w:rPr>
        <w:t>(</w:t>
      </w:r>
      <w:r w:rsidR="00FE53D1" w:rsidRPr="00837F0B">
        <w:rPr>
          <w:rFonts w:ascii="Times New Roman" w:hAnsi="Times New Roman" w:cs="Times New Roman"/>
          <w:sz w:val="24"/>
          <w:szCs w:val="24"/>
        </w:rPr>
        <w:t>Co</w:t>
      </w:r>
      <w:r w:rsidR="00FE53D1">
        <w:rPr>
          <w:rFonts w:ascii="Times New Roman" w:hAnsi="Times New Roman" w:cs="Times New Roman"/>
          <w:sz w:val="24"/>
          <w:szCs w:val="24"/>
        </w:rPr>
        <w:t xml:space="preserve">mpletely Randomized Design) </w:t>
      </w:r>
      <w:r w:rsidRPr="00837F0B">
        <w:rPr>
          <w:rFonts w:ascii="Times New Roman" w:hAnsi="Times New Roman" w:cs="Times New Roman"/>
          <w:sz w:val="24"/>
          <w:szCs w:val="24"/>
        </w:rPr>
        <w:t>allocated and distributed in five treatment groups (T</w:t>
      </w:r>
      <w:r w:rsidRPr="00FE53D1">
        <w:rPr>
          <w:rFonts w:ascii="Times New Roman" w:hAnsi="Times New Roman" w:cs="Times New Roman"/>
          <w:sz w:val="24"/>
          <w:szCs w:val="24"/>
          <w:vertAlign w:val="subscript"/>
        </w:rPr>
        <w:t>0</w:t>
      </w:r>
      <w:r w:rsidRPr="00837F0B">
        <w:rPr>
          <w:rFonts w:ascii="Times New Roman" w:hAnsi="Times New Roman" w:cs="Times New Roman"/>
          <w:sz w:val="24"/>
          <w:szCs w:val="24"/>
        </w:rPr>
        <w:t>, T</w:t>
      </w:r>
      <w:r w:rsidRPr="00FE53D1">
        <w:rPr>
          <w:rFonts w:ascii="Times New Roman" w:hAnsi="Times New Roman" w:cs="Times New Roman"/>
          <w:sz w:val="24"/>
          <w:szCs w:val="24"/>
          <w:vertAlign w:val="subscript"/>
        </w:rPr>
        <w:t>1</w:t>
      </w:r>
      <w:r w:rsidRPr="00837F0B">
        <w:rPr>
          <w:rFonts w:ascii="Times New Roman" w:hAnsi="Times New Roman" w:cs="Times New Roman"/>
          <w:sz w:val="24"/>
          <w:szCs w:val="24"/>
        </w:rPr>
        <w:t>, T</w:t>
      </w:r>
      <w:r w:rsidRPr="00FE53D1">
        <w:rPr>
          <w:rFonts w:ascii="Times New Roman" w:hAnsi="Times New Roman" w:cs="Times New Roman"/>
          <w:sz w:val="24"/>
          <w:szCs w:val="24"/>
          <w:vertAlign w:val="subscript"/>
        </w:rPr>
        <w:t>2</w:t>
      </w:r>
      <w:r w:rsidRPr="00837F0B">
        <w:rPr>
          <w:rFonts w:ascii="Times New Roman" w:hAnsi="Times New Roman" w:cs="Times New Roman"/>
          <w:sz w:val="24"/>
          <w:szCs w:val="24"/>
        </w:rPr>
        <w:t>, T</w:t>
      </w:r>
      <w:r w:rsidRPr="00FE53D1">
        <w:rPr>
          <w:rFonts w:ascii="Times New Roman" w:hAnsi="Times New Roman" w:cs="Times New Roman"/>
          <w:sz w:val="24"/>
          <w:szCs w:val="24"/>
          <w:vertAlign w:val="subscript"/>
        </w:rPr>
        <w:t>3</w:t>
      </w:r>
      <w:r w:rsidRPr="00837F0B">
        <w:rPr>
          <w:rFonts w:ascii="Times New Roman" w:hAnsi="Times New Roman" w:cs="Times New Roman"/>
          <w:sz w:val="24"/>
          <w:szCs w:val="24"/>
        </w:rPr>
        <w:t xml:space="preserve"> and T</w:t>
      </w:r>
      <w:r w:rsidRPr="00FE53D1">
        <w:rPr>
          <w:rFonts w:ascii="Times New Roman" w:hAnsi="Times New Roman" w:cs="Times New Roman"/>
          <w:sz w:val="24"/>
          <w:szCs w:val="24"/>
          <w:vertAlign w:val="subscript"/>
        </w:rPr>
        <w:t>4</w:t>
      </w:r>
      <w:r w:rsidRPr="00837F0B">
        <w:rPr>
          <w:rFonts w:ascii="Times New Roman" w:hAnsi="Times New Roman" w:cs="Times New Roman"/>
          <w:sz w:val="24"/>
          <w:szCs w:val="24"/>
        </w:rPr>
        <w:t>) with</w:t>
      </w:r>
      <w:r>
        <w:rPr>
          <w:rFonts w:ascii="Times New Roman" w:hAnsi="Times New Roman" w:cs="Times New Roman"/>
          <w:sz w:val="24"/>
          <w:szCs w:val="24"/>
        </w:rPr>
        <w:t xml:space="preserve"> two replications per treatment. </w:t>
      </w:r>
      <w:r w:rsidRPr="00DA1FEC">
        <w:rPr>
          <w:rFonts w:ascii="Times New Roman" w:hAnsi="Times New Roman" w:cs="Times New Roman"/>
          <w:sz w:val="24"/>
          <w:szCs w:val="24"/>
        </w:rPr>
        <w:t xml:space="preserve">These groups were treated with </w:t>
      </w:r>
      <w:r w:rsidR="002E28B1">
        <w:rPr>
          <w:rFonts w:ascii="Times New Roman" w:hAnsi="Times New Roman" w:cs="Times New Roman"/>
          <w:sz w:val="24"/>
          <w:szCs w:val="24"/>
        </w:rPr>
        <w:t>l</w:t>
      </w:r>
      <w:r>
        <w:rPr>
          <w:rFonts w:ascii="Times New Roman" w:hAnsi="Times New Roman" w:cs="Times New Roman"/>
          <w:sz w:val="24"/>
          <w:szCs w:val="24"/>
        </w:rPr>
        <w:t>evocarnitine</w:t>
      </w:r>
      <w:r w:rsidRPr="00DA1FEC">
        <w:rPr>
          <w:rFonts w:ascii="Times New Roman" w:hAnsi="Times New Roman" w:cs="Times New Roman"/>
          <w:sz w:val="24"/>
          <w:szCs w:val="24"/>
        </w:rPr>
        <w:t xml:space="preserve"> </w:t>
      </w:r>
      <w:r w:rsidR="006B0685" w:rsidRPr="006B0685">
        <w:rPr>
          <w:rFonts w:ascii="Times New Roman" w:hAnsi="Times New Roman" w:cs="Times New Roman"/>
          <w:sz w:val="24"/>
          <w:szCs w:val="24"/>
        </w:rPr>
        <w:t>at the rate of</w:t>
      </w:r>
      <w:r w:rsidRPr="00DA1FEC">
        <w:rPr>
          <w:rFonts w:ascii="Times New Roman" w:hAnsi="Times New Roman" w:cs="Times New Roman"/>
          <w:sz w:val="24"/>
          <w:szCs w:val="24"/>
        </w:rPr>
        <w:t xml:space="preserve"> 0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25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50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75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and 100 </w:t>
      </w:r>
      <w:r w:rsidR="00D17D71">
        <w:rPr>
          <w:rFonts w:ascii="Times New Roman" w:hAnsi="Times New Roman" w:cs="Times New Roman"/>
          <w:sz w:val="24"/>
          <w:szCs w:val="24"/>
        </w:rPr>
        <w:t>mg/l</w:t>
      </w:r>
      <w:r>
        <w:rPr>
          <w:rFonts w:ascii="Times New Roman" w:hAnsi="Times New Roman" w:cs="Times New Roman"/>
          <w:sz w:val="24"/>
          <w:szCs w:val="24"/>
        </w:rPr>
        <w:t xml:space="preserve"> </w:t>
      </w:r>
      <w:r w:rsidRPr="00DA1FEC">
        <w:rPr>
          <w:rFonts w:ascii="Times New Roman" w:hAnsi="Times New Roman" w:cs="Times New Roman"/>
          <w:sz w:val="24"/>
          <w:szCs w:val="24"/>
        </w:rPr>
        <w:t>respectively in regular drinking water of broilers along with regular homogenous optimum diets</w:t>
      </w:r>
      <w:r>
        <w:rPr>
          <w:rFonts w:ascii="Times New Roman" w:hAnsi="Times New Roman" w:cs="Times New Roman"/>
          <w:sz w:val="24"/>
          <w:szCs w:val="24"/>
        </w:rPr>
        <w:t xml:space="preserve"> </w:t>
      </w:r>
      <w:r w:rsidRPr="00DA1FEC">
        <w:rPr>
          <w:rFonts w:ascii="Times New Roman" w:hAnsi="Times New Roman" w:cs="Times New Roman"/>
          <w:sz w:val="24"/>
          <w:szCs w:val="24"/>
        </w:rPr>
        <w:t>(Standard diet</w:t>
      </w:r>
      <w:r w:rsidR="00241DDF">
        <w:rPr>
          <w:rFonts w:ascii="Times New Roman" w:hAnsi="Times New Roman" w:cs="Times New Roman"/>
          <w:sz w:val="24"/>
          <w:szCs w:val="24"/>
        </w:rPr>
        <w:t>; NRC, 1994</w:t>
      </w:r>
      <w:r w:rsidRPr="00DA1FEC">
        <w:rPr>
          <w:rFonts w:ascii="Times New Roman" w:hAnsi="Times New Roman" w:cs="Times New Roman"/>
          <w:sz w:val="24"/>
          <w:szCs w:val="24"/>
        </w:rPr>
        <w:t>) for all groups.</w:t>
      </w:r>
      <w:r>
        <w:rPr>
          <w:rFonts w:ascii="Times New Roman" w:hAnsi="Times New Roman" w:cs="Times New Roman"/>
          <w:sz w:val="24"/>
          <w:szCs w:val="24"/>
        </w:rPr>
        <w:t xml:space="preserve"> </w:t>
      </w:r>
      <w:r w:rsidRPr="00DA1FEC">
        <w:rPr>
          <w:rFonts w:ascii="Times New Roman" w:hAnsi="Times New Roman" w:cs="Times New Roman"/>
          <w:sz w:val="24"/>
          <w:szCs w:val="24"/>
        </w:rPr>
        <w:t>There were 20 birds per treatment group</w:t>
      </w:r>
      <w:r w:rsidR="005478A7">
        <w:rPr>
          <w:rFonts w:ascii="Times New Roman" w:hAnsi="Times New Roman" w:cs="Times New Roman"/>
          <w:sz w:val="24"/>
          <w:szCs w:val="24"/>
        </w:rPr>
        <w:t xml:space="preserve"> and 10 birds per replication.</w:t>
      </w:r>
    </w:p>
    <w:p w:rsidR="00F50FE8" w:rsidRDefault="00F50FE8" w:rsidP="007559E9">
      <w:pPr>
        <w:spacing w:after="0" w:line="360" w:lineRule="auto"/>
        <w:jc w:val="both"/>
        <w:rPr>
          <w:rFonts w:ascii="Times New Roman" w:hAnsi="Times New Roman" w:cs="Times New Roman"/>
          <w:b/>
          <w:bCs/>
          <w:sz w:val="24"/>
          <w:szCs w:val="24"/>
        </w:rPr>
      </w:pPr>
      <w:r w:rsidRPr="00DA1FEC">
        <w:rPr>
          <w:rFonts w:ascii="Times New Roman" w:hAnsi="Times New Roman" w:cs="Times New Roman"/>
          <w:sz w:val="24"/>
          <w:szCs w:val="24"/>
        </w:rPr>
        <w:lastRenderedPageBreak/>
        <w:t>The bird rearing period was 4 weeks.</w:t>
      </w:r>
      <w:r w:rsidRPr="005478A7">
        <w:rPr>
          <w:rFonts w:ascii="Times New Roman" w:hAnsi="Times New Roman" w:cs="Times New Roman"/>
          <w:sz w:val="24"/>
          <w:szCs w:val="24"/>
        </w:rPr>
        <w:t xml:space="preserve"> </w:t>
      </w:r>
      <w:r w:rsidRPr="00DA1FEC">
        <w:rPr>
          <w:rFonts w:ascii="Times New Roman" w:hAnsi="Times New Roman" w:cs="Times New Roman"/>
          <w:sz w:val="24"/>
          <w:szCs w:val="24"/>
        </w:rPr>
        <w:t>Layout of the experiment</w:t>
      </w:r>
      <w:r>
        <w:rPr>
          <w:rFonts w:ascii="Times New Roman" w:hAnsi="Times New Roman" w:cs="Times New Roman"/>
          <w:sz w:val="24"/>
          <w:szCs w:val="24"/>
        </w:rPr>
        <w:t xml:space="preserve"> </w:t>
      </w:r>
      <w:r w:rsidRPr="00DA1FEC">
        <w:rPr>
          <w:rFonts w:ascii="Times New Roman" w:hAnsi="Times New Roman" w:cs="Times New Roman"/>
          <w:sz w:val="24"/>
          <w:szCs w:val="24"/>
        </w:rPr>
        <w:t>is</w:t>
      </w:r>
      <w:r>
        <w:rPr>
          <w:rFonts w:ascii="Times New Roman" w:hAnsi="Times New Roman" w:cs="Times New Roman"/>
          <w:sz w:val="24"/>
          <w:szCs w:val="24"/>
        </w:rPr>
        <w:t xml:space="preserve"> </w:t>
      </w:r>
      <w:r w:rsidRPr="00DA1FEC">
        <w:rPr>
          <w:rFonts w:ascii="Times New Roman" w:hAnsi="Times New Roman" w:cs="Times New Roman"/>
          <w:sz w:val="24"/>
          <w:szCs w:val="24"/>
        </w:rPr>
        <w:t>shown</w:t>
      </w:r>
      <w:r>
        <w:rPr>
          <w:rFonts w:ascii="Times New Roman" w:hAnsi="Times New Roman" w:cs="Times New Roman"/>
          <w:sz w:val="24"/>
          <w:szCs w:val="24"/>
        </w:rPr>
        <w:t xml:space="preserve"> </w:t>
      </w:r>
      <w:r w:rsidRPr="00DA1FEC">
        <w:rPr>
          <w:rFonts w:ascii="Times New Roman" w:hAnsi="Times New Roman" w:cs="Times New Roman"/>
          <w:sz w:val="24"/>
          <w:szCs w:val="24"/>
        </w:rPr>
        <w:t xml:space="preserve">in Table </w:t>
      </w:r>
      <w:r>
        <w:rPr>
          <w:rFonts w:ascii="Times New Roman" w:hAnsi="Times New Roman" w:cs="Times New Roman"/>
          <w:sz w:val="24"/>
          <w:szCs w:val="24"/>
        </w:rPr>
        <w:t>1.</w:t>
      </w:r>
    </w:p>
    <w:p w:rsidR="00D52CFF" w:rsidRPr="009775FF" w:rsidRDefault="00D52CFF" w:rsidP="00756CC7">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Table 1:</w:t>
      </w:r>
      <w:r w:rsidR="00A70D46" w:rsidRPr="009775FF">
        <w:rPr>
          <w:rFonts w:ascii="Times New Roman" w:hAnsi="Times New Roman" w:cs="Times New Roman"/>
          <w:b/>
          <w:bCs/>
          <w:sz w:val="24"/>
          <w:szCs w:val="24"/>
        </w:rPr>
        <w:t xml:space="preserve"> </w:t>
      </w:r>
      <w:r w:rsidRPr="00011CCA">
        <w:rPr>
          <w:rFonts w:ascii="Times New Roman" w:hAnsi="Times New Roman" w:cs="Times New Roman"/>
          <w:sz w:val="24"/>
          <w:szCs w:val="24"/>
        </w:rPr>
        <w:t>Layout of the experiment</w:t>
      </w:r>
      <w:r w:rsidR="00810A76">
        <w:rPr>
          <w:rFonts w:ascii="Times New Roman" w:hAnsi="Times New Roman" w:cs="Times New Roman"/>
          <w:sz w:val="24"/>
          <w:szCs w:val="24"/>
        </w:rPr>
        <w:t>.</w:t>
      </w:r>
    </w:p>
    <w:tbl>
      <w:tblPr>
        <w:tblW w:w="8340" w:type="dxa"/>
        <w:tblInd w:w="108" w:type="dxa"/>
        <w:tblBorders>
          <w:top w:val="single" w:sz="4" w:space="0" w:color="auto"/>
          <w:bottom w:val="single" w:sz="4" w:space="0" w:color="auto"/>
        </w:tblBorders>
        <w:tblLook w:val="04A0"/>
      </w:tblPr>
      <w:tblGrid>
        <w:gridCol w:w="3060"/>
        <w:gridCol w:w="1350"/>
        <w:gridCol w:w="1260"/>
        <w:gridCol w:w="2670"/>
      </w:tblGrid>
      <w:tr w:rsidR="00D52CFF" w:rsidRPr="00DA1FEC" w:rsidTr="00022DFE">
        <w:trPr>
          <w:trHeight w:val="327"/>
        </w:trPr>
        <w:tc>
          <w:tcPr>
            <w:tcW w:w="3060" w:type="dxa"/>
            <w:tcBorders>
              <w:top w:val="single" w:sz="4" w:space="0" w:color="auto"/>
              <w:bottom w:val="single" w:sz="4" w:space="0" w:color="auto"/>
            </w:tcBorders>
            <w:vAlign w:val="center"/>
          </w:tcPr>
          <w:p w:rsidR="00D52CFF" w:rsidRPr="00DA1FEC" w:rsidRDefault="00990DC5" w:rsidP="00022DFE">
            <w:pPr>
              <w:spacing w:after="0"/>
              <w:rPr>
                <w:rFonts w:ascii="Times New Roman" w:hAnsi="Times New Roman" w:cs="Times New Roman"/>
                <w:sz w:val="24"/>
                <w:szCs w:val="24"/>
              </w:rPr>
            </w:pPr>
            <w:r>
              <w:rPr>
                <w:rFonts w:ascii="Times New Roman" w:hAnsi="Times New Roman" w:cs="Times New Roman"/>
                <w:sz w:val="24"/>
                <w:szCs w:val="24"/>
              </w:rPr>
              <w:t>Dietary t</w:t>
            </w:r>
            <w:r w:rsidR="00017354" w:rsidRPr="005F365E">
              <w:rPr>
                <w:rFonts w:ascii="Times New Roman" w:hAnsi="Times New Roman" w:cs="Times New Roman"/>
                <w:sz w:val="24"/>
                <w:szCs w:val="24"/>
              </w:rPr>
              <w:t>reatments</w:t>
            </w:r>
          </w:p>
        </w:tc>
        <w:tc>
          <w:tcPr>
            <w:tcW w:w="2610" w:type="dxa"/>
            <w:gridSpan w:val="2"/>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No. of birds per replicate</w:t>
            </w:r>
          </w:p>
        </w:tc>
        <w:tc>
          <w:tcPr>
            <w:tcW w:w="2670" w:type="dxa"/>
            <w:tcBorders>
              <w:top w:val="single" w:sz="4" w:space="0" w:color="auto"/>
              <w:bottom w:val="single" w:sz="4" w:space="0" w:color="auto"/>
            </w:tcBorders>
            <w:vAlign w:val="center"/>
          </w:tcPr>
          <w:p w:rsidR="00D52CFF" w:rsidRPr="00DA1FEC" w:rsidRDefault="00D52CFF" w:rsidP="008C5019">
            <w:pPr>
              <w:spacing w:after="0"/>
              <w:ind w:left="-108"/>
              <w:jc w:val="center"/>
              <w:rPr>
                <w:rFonts w:ascii="Times New Roman" w:hAnsi="Times New Roman" w:cs="Times New Roman"/>
                <w:sz w:val="24"/>
                <w:szCs w:val="24"/>
              </w:rPr>
            </w:pPr>
            <w:r w:rsidRPr="00DA1FEC">
              <w:rPr>
                <w:rFonts w:ascii="Times New Roman" w:hAnsi="Times New Roman" w:cs="Times New Roman"/>
                <w:sz w:val="24"/>
                <w:szCs w:val="24"/>
              </w:rPr>
              <w:t>No. of birds per treatment</w:t>
            </w:r>
          </w:p>
        </w:tc>
      </w:tr>
      <w:tr w:rsidR="00D52CFF" w:rsidRPr="00DA1FEC" w:rsidTr="00022DFE">
        <w:trPr>
          <w:trHeight w:val="263"/>
        </w:trPr>
        <w:tc>
          <w:tcPr>
            <w:tcW w:w="3060" w:type="dxa"/>
            <w:vMerge w:val="restart"/>
            <w:tcBorders>
              <w:top w:val="single" w:sz="4" w:space="0" w:color="auto"/>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 xml:space="preserve">0 </w:t>
            </w:r>
            <w:r w:rsidRPr="00DA1FEC">
              <w:rPr>
                <w:rFonts w:ascii="Times New Roman" w:hAnsi="Times New Roman" w:cs="Times New Roman"/>
                <w:sz w:val="24"/>
                <w:szCs w:val="24"/>
              </w:rPr>
              <w:t xml:space="preserve">(0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w:t>
            </w: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1</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val="restart"/>
            <w:tcBorders>
              <w:top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r w:rsidRPr="00DA1FEC">
              <w:rPr>
                <w:rFonts w:ascii="Times New Roman" w:hAnsi="Times New Roman" w:cs="Times New Roman"/>
                <w:sz w:val="24"/>
                <w:szCs w:val="24"/>
              </w:rPr>
              <w:t>20</w:t>
            </w:r>
          </w:p>
        </w:tc>
      </w:tr>
      <w:tr w:rsidR="00D52CFF" w:rsidRPr="00DA1FEC" w:rsidTr="00022DFE">
        <w:trPr>
          <w:trHeight w:val="291"/>
        </w:trPr>
        <w:tc>
          <w:tcPr>
            <w:tcW w:w="3060" w:type="dxa"/>
            <w:vMerge/>
            <w:tcBorders>
              <w:top w:val="single" w:sz="4" w:space="0" w:color="auto"/>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2</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tcBorders>
              <w:bottom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p>
        </w:tc>
      </w:tr>
      <w:tr w:rsidR="00D52CFF" w:rsidRPr="00DA1FEC" w:rsidTr="00022DFE">
        <w:trPr>
          <w:trHeight w:val="352"/>
        </w:trPr>
        <w:tc>
          <w:tcPr>
            <w:tcW w:w="3060" w:type="dxa"/>
            <w:vMerge w:val="restart"/>
            <w:tcBorders>
              <w:top w:val="single" w:sz="4" w:space="0" w:color="auto"/>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1</w:t>
            </w:r>
            <w:r w:rsidR="0011355F">
              <w:rPr>
                <w:rFonts w:ascii="Times New Roman" w:hAnsi="Times New Roman" w:cs="Times New Roman"/>
                <w:sz w:val="24"/>
                <w:szCs w:val="24"/>
              </w:rPr>
              <w:t xml:space="preserve"> (</w:t>
            </w:r>
            <w:r w:rsidR="002E28B1">
              <w:rPr>
                <w:rFonts w:ascii="Times New Roman" w:hAnsi="Times New Roman" w:cs="Times New Roman"/>
                <w:sz w:val="24"/>
                <w:szCs w:val="24"/>
              </w:rPr>
              <w:t xml:space="preserve">25 </w:t>
            </w:r>
            <w:r w:rsidR="00D17D71">
              <w:rPr>
                <w:rFonts w:ascii="Times New Roman" w:hAnsi="Times New Roman" w:cs="Times New Roman"/>
                <w:sz w:val="24"/>
                <w:szCs w:val="24"/>
              </w:rPr>
              <w:t>mg/l</w:t>
            </w:r>
            <w:r w:rsidR="002E28B1">
              <w:rPr>
                <w:rFonts w:ascii="Times New Roman" w:hAnsi="Times New Roman" w:cs="Times New Roman"/>
                <w:sz w:val="24"/>
                <w:szCs w:val="24"/>
              </w:rPr>
              <w:t xml:space="preserve"> l</w:t>
            </w:r>
            <w:r w:rsidR="008F33AE">
              <w:rPr>
                <w:rFonts w:ascii="Times New Roman" w:hAnsi="Times New Roman" w:cs="Times New Roman"/>
                <w:sz w:val="24"/>
                <w:szCs w:val="24"/>
              </w:rPr>
              <w:t>evo</w:t>
            </w:r>
            <w:r w:rsidRPr="00DA1FEC">
              <w:rPr>
                <w:rFonts w:ascii="Times New Roman" w:hAnsi="Times New Roman" w:cs="Times New Roman"/>
                <w:sz w:val="24"/>
                <w:szCs w:val="24"/>
              </w:rPr>
              <w:t>carnitine)</w:t>
            </w: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1</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val="restart"/>
            <w:tcBorders>
              <w:top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r w:rsidRPr="00DA1FEC">
              <w:rPr>
                <w:rFonts w:ascii="Times New Roman" w:hAnsi="Times New Roman" w:cs="Times New Roman"/>
                <w:sz w:val="24"/>
                <w:szCs w:val="24"/>
              </w:rPr>
              <w:t>20</w:t>
            </w:r>
          </w:p>
        </w:tc>
      </w:tr>
      <w:tr w:rsidR="00D52CFF" w:rsidRPr="00DA1FEC" w:rsidTr="00022DFE">
        <w:trPr>
          <w:trHeight w:val="120"/>
        </w:trPr>
        <w:tc>
          <w:tcPr>
            <w:tcW w:w="3060" w:type="dxa"/>
            <w:vMerge/>
            <w:tcBorders>
              <w:top w:val="nil"/>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2</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tcBorders>
              <w:bottom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p>
        </w:tc>
      </w:tr>
      <w:tr w:rsidR="00D52CFF" w:rsidRPr="00DA1FEC" w:rsidTr="00022DFE">
        <w:trPr>
          <w:trHeight w:val="344"/>
        </w:trPr>
        <w:tc>
          <w:tcPr>
            <w:tcW w:w="3060" w:type="dxa"/>
            <w:vMerge w:val="restart"/>
            <w:tcBorders>
              <w:top w:val="single" w:sz="4" w:space="0" w:color="auto"/>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2</w:t>
            </w:r>
            <w:r w:rsidR="0011355F">
              <w:rPr>
                <w:rFonts w:ascii="Times New Roman" w:hAnsi="Times New Roman" w:cs="Times New Roman"/>
                <w:sz w:val="24"/>
                <w:szCs w:val="24"/>
              </w:rPr>
              <w:t xml:space="preserve"> (</w:t>
            </w:r>
            <w:r w:rsidRPr="00DA1FEC">
              <w:rPr>
                <w:rFonts w:ascii="Times New Roman" w:hAnsi="Times New Roman" w:cs="Times New Roman"/>
                <w:sz w:val="24"/>
                <w:szCs w:val="24"/>
              </w:rPr>
              <w:t xml:space="preserve">50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w:t>
            </w: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1</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val="restart"/>
            <w:tcBorders>
              <w:top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r w:rsidRPr="00DA1FEC">
              <w:rPr>
                <w:rFonts w:ascii="Times New Roman" w:hAnsi="Times New Roman" w:cs="Times New Roman"/>
                <w:sz w:val="24"/>
                <w:szCs w:val="24"/>
              </w:rPr>
              <w:t>20</w:t>
            </w:r>
          </w:p>
        </w:tc>
      </w:tr>
      <w:tr w:rsidR="00D52CFF" w:rsidRPr="00DA1FEC" w:rsidTr="00022DFE">
        <w:trPr>
          <w:trHeight w:val="120"/>
        </w:trPr>
        <w:tc>
          <w:tcPr>
            <w:tcW w:w="3060" w:type="dxa"/>
            <w:vMerge/>
            <w:tcBorders>
              <w:top w:val="nil"/>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2</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tcBorders>
              <w:bottom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p>
        </w:tc>
      </w:tr>
      <w:tr w:rsidR="00D52CFF" w:rsidRPr="00DA1FEC" w:rsidTr="00022DFE">
        <w:trPr>
          <w:trHeight w:val="344"/>
        </w:trPr>
        <w:tc>
          <w:tcPr>
            <w:tcW w:w="3060" w:type="dxa"/>
            <w:vMerge w:val="restart"/>
            <w:tcBorders>
              <w:top w:val="single" w:sz="4" w:space="0" w:color="auto"/>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3</w:t>
            </w:r>
            <w:r w:rsidR="0011355F">
              <w:rPr>
                <w:rFonts w:ascii="Times New Roman" w:hAnsi="Times New Roman" w:cs="Times New Roman"/>
                <w:sz w:val="24"/>
                <w:szCs w:val="24"/>
              </w:rPr>
              <w:t xml:space="preserve"> (</w:t>
            </w:r>
            <w:r w:rsidRPr="00DA1FEC">
              <w:rPr>
                <w:rFonts w:ascii="Times New Roman" w:hAnsi="Times New Roman" w:cs="Times New Roman"/>
                <w:sz w:val="24"/>
                <w:szCs w:val="24"/>
              </w:rPr>
              <w:t xml:space="preserve">75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w:t>
            </w: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1</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val="restart"/>
            <w:tcBorders>
              <w:top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r w:rsidRPr="00DA1FEC">
              <w:rPr>
                <w:rFonts w:ascii="Times New Roman" w:hAnsi="Times New Roman" w:cs="Times New Roman"/>
                <w:sz w:val="24"/>
                <w:szCs w:val="24"/>
              </w:rPr>
              <w:t>20</w:t>
            </w:r>
          </w:p>
        </w:tc>
      </w:tr>
      <w:tr w:rsidR="00D52CFF" w:rsidRPr="00DA1FEC" w:rsidTr="00022DFE">
        <w:trPr>
          <w:trHeight w:val="120"/>
        </w:trPr>
        <w:tc>
          <w:tcPr>
            <w:tcW w:w="3060" w:type="dxa"/>
            <w:vMerge/>
            <w:tcBorders>
              <w:top w:val="nil"/>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2</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tcBorders>
              <w:bottom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p>
        </w:tc>
      </w:tr>
      <w:tr w:rsidR="00D52CFF" w:rsidRPr="00DA1FEC" w:rsidTr="00022DFE">
        <w:trPr>
          <w:trHeight w:val="344"/>
        </w:trPr>
        <w:tc>
          <w:tcPr>
            <w:tcW w:w="3060" w:type="dxa"/>
            <w:vMerge w:val="restart"/>
            <w:tcBorders>
              <w:top w:val="single" w:sz="4" w:space="0" w:color="auto"/>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4</w:t>
            </w:r>
            <w:r w:rsidR="0011355F">
              <w:rPr>
                <w:rFonts w:ascii="Times New Roman" w:hAnsi="Times New Roman" w:cs="Times New Roman"/>
                <w:sz w:val="24"/>
                <w:szCs w:val="24"/>
              </w:rPr>
              <w:t xml:space="preserve"> (</w:t>
            </w:r>
            <w:r w:rsidRPr="00DA1FEC">
              <w:rPr>
                <w:rFonts w:ascii="Times New Roman" w:hAnsi="Times New Roman" w:cs="Times New Roman"/>
                <w:sz w:val="24"/>
                <w:szCs w:val="24"/>
              </w:rPr>
              <w:t xml:space="preserve">100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w:t>
            </w: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1</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val="restart"/>
            <w:tcBorders>
              <w:top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r w:rsidRPr="00DA1FEC">
              <w:rPr>
                <w:rFonts w:ascii="Times New Roman" w:hAnsi="Times New Roman" w:cs="Times New Roman"/>
                <w:sz w:val="24"/>
                <w:szCs w:val="24"/>
              </w:rPr>
              <w:t>20</w:t>
            </w:r>
          </w:p>
        </w:tc>
      </w:tr>
      <w:tr w:rsidR="00D52CFF" w:rsidRPr="00DA1FEC" w:rsidTr="00022DFE">
        <w:trPr>
          <w:trHeight w:val="120"/>
        </w:trPr>
        <w:tc>
          <w:tcPr>
            <w:tcW w:w="3060" w:type="dxa"/>
            <w:vMerge/>
            <w:tcBorders>
              <w:top w:val="nil"/>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R</w:t>
            </w:r>
            <w:r w:rsidRPr="00DA1FEC">
              <w:rPr>
                <w:rFonts w:ascii="Times New Roman" w:hAnsi="Times New Roman" w:cs="Times New Roman"/>
                <w:sz w:val="24"/>
                <w:szCs w:val="24"/>
                <w:vertAlign w:val="subscript"/>
              </w:rPr>
              <w:t>2</w:t>
            </w: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r w:rsidRPr="00DA1FEC">
              <w:rPr>
                <w:rFonts w:ascii="Times New Roman" w:hAnsi="Times New Roman" w:cs="Times New Roman"/>
                <w:sz w:val="24"/>
                <w:szCs w:val="24"/>
              </w:rPr>
              <w:t>10</w:t>
            </w:r>
          </w:p>
        </w:tc>
        <w:tc>
          <w:tcPr>
            <w:tcW w:w="2670" w:type="dxa"/>
            <w:vMerge/>
            <w:tcBorders>
              <w:bottom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p>
        </w:tc>
      </w:tr>
      <w:tr w:rsidR="00D52CFF" w:rsidRPr="00DA1FEC" w:rsidTr="00022DFE">
        <w:trPr>
          <w:trHeight w:val="117"/>
        </w:trPr>
        <w:tc>
          <w:tcPr>
            <w:tcW w:w="3060" w:type="dxa"/>
            <w:tcBorders>
              <w:top w:val="single" w:sz="4" w:space="0" w:color="auto"/>
              <w:bottom w:val="single" w:sz="4" w:space="0" w:color="auto"/>
            </w:tcBorders>
            <w:vAlign w:val="center"/>
          </w:tcPr>
          <w:p w:rsidR="00D52CFF" w:rsidRPr="00DA1FEC" w:rsidRDefault="00D52CFF" w:rsidP="008C5019">
            <w:pPr>
              <w:spacing w:after="0"/>
              <w:rPr>
                <w:rFonts w:ascii="Times New Roman" w:hAnsi="Times New Roman" w:cs="Times New Roman"/>
                <w:sz w:val="24"/>
                <w:szCs w:val="24"/>
              </w:rPr>
            </w:pPr>
            <w:r w:rsidRPr="00DA1FEC">
              <w:rPr>
                <w:rFonts w:ascii="Times New Roman" w:hAnsi="Times New Roman" w:cs="Times New Roman"/>
                <w:sz w:val="24"/>
                <w:szCs w:val="24"/>
              </w:rPr>
              <w:t>Grand total</w:t>
            </w:r>
          </w:p>
        </w:tc>
        <w:tc>
          <w:tcPr>
            <w:tcW w:w="135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p>
        </w:tc>
        <w:tc>
          <w:tcPr>
            <w:tcW w:w="1260" w:type="dxa"/>
            <w:tcBorders>
              <w:top w:val="single" w:sz="4" w:space="0" w:color="auto"/>
              <w:bottom w:val="single" w:sz="4" w:space="0" w:color="auto"/>
            </w:tcBorders>
            <w:vAlign w:val="center"/>
          </w:tcPr>
          <w:p w:rsidR="00D52CFF" w:rsidRPr="00DA1FEC" w:rsidRDefault="00D52CFF" w:rsidP="008C5019">
            <w:pPr>
              <w:spacing w:after="0"/>
              <w:ind w:left="-128"/>
              <w:jc w:val="center"/>
              <w:rPr>
                <w:rFonts w:ascii="Times New Roman" w:hAnsi="Times New Roman" w:cs="Times New Roman"/>
                <w:sz w:val="24"/>
                <w:szCs w:val="24"/>
              </w:rPr>
            </w:pPr>
          </w:p>
        </w:tc>
        <w:tc>
          <w:tcPr>
            <w:tcW w:w="2670" w:type="dxa"/>
            <w:tcBorders>
              <w:top w:val="single" w:sz="4" w:space="0" w:color="auto"/>
              <w:bottom w:val="single" w:sz="4" w:space="0" w:color="auto"/>
            </w:tcBorders>
            <w:vAlign w:val="center"/>
          </w:tcPr>
          <w:p w:rsidR="00D52CFF" w:rsidRPr="00DA1FEC" w:rsidRDefault="00D52CFF" w:rsidP="008C5019">
            <w:pPr>
              <w:spacing w:after="0"/>
              <w:jc w:val="center"/>
              <w:rPr>
                <w:rFonts w:ascii="Times New Roman" w:hAnsi="Times New Roman" w:cs="Times New Roman"/>
                <w:sz w:val="24"/>
                <w:szCs w:val="24"/>
              </w:rPr>
            </w:pPr>
            <w:r w:rsidRPr="00DA1FEC">
              <w:rPr>
                <w:rFonts w:ascii="Times New Roman" w:hAnsi="Times New Roman" w:cs="Times New Roman"/>
                <w:sz w:val="24"/>
                <w:szCs w:val="24"/>
              </w:rPr>
              <w:t>100</w:t>
            </w:r>
          </w:p>
        </w:tc>
      </w:tr>
    </w:tbl>
    <w:p w:rsidR="007436DE" w:rsidRPr="009775FF" w:rsidRDefault="00D52CFF" w:rsidP="0081664D">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3.6. Management</w:t>
      </w:r>
    </w:p>
    <w:p w:rsidR="00AC3E32" w:rsidRPr="009775FF" w:rsidRDefault="00D52CFF" w:rsidP="00AC3E32">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3.6.1. Housing</w:t>
      </w:r>
    </w:p>
    <w:p w:rsidR="008F3C31" w:rsidRPr="00DA1FEC" w:rsidRDefault="00A66125" w:rsidP="00AC3E32">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At first, poultry shed was selected and prepared for broiler rearing. The broiler shed was thoroughly washed and cleaned by using tap water with caustic soda. For killing microorganism</w:t>
      </w:r>
      <w:r w:rsidR="00E932F3">
        <w:rPr>
          <w:rFonts w:ascii="Times New Roman" w:hAnsi="Times New Roman" w:cs="Times New Roman"/>
          <w:sz w:val="24"/>
          <w:szCs w:val="24"/>
        </w:rPr>
        <w:t>s</w:t>
      </w:r>
      <w:r w:rsidRPr="00DA1FEC">
        <w:rPr>
          <w:rFonts w:ascii="Times New Roman" w:hAnsi="Times New Roman" w:cs="Times New Roman"/>
          <w:sz w:val="24"/>
          <w:szCs w:val="24"/>
        </w:rPr>
        <w:t>, phenyl solution (</w:t>
      </w:r>
      <w:r w:rsidR="007F2470">
        <w:rPr>
          <w:rFonts w:ascii="Times New Roman" w:hAnsi="Times New Roman" w:cs="Times New Roman"/>
          <w:sz w:val="24"/>
          <w:szCs w:val="24"/>
        </w:rPr>
        <w:t xml:space="preserve">15 ml/5 </w:t>
      </w:r>
      <w:r w:rsidR="007F2470" w:rsidRPr="00DA1FEC">
        <w:rPr>
          <w:rFonts w:ascii="Times New Roman" w:hAnsi="Times New Roman" w:cs="Times New Roman"/>
          <w:sz w:val="24"/>
          <w:szCs w:val="24"/>
        </w:rPr>
        <w:t>liter</w:t>
      </w:r>
      <w:r w:rsidR="007F2470">
        <w:rPr>
          <w:rFonts w:ascii="Times New Roman" w:hAnsi="Times New Roman" w:cs="Times New Roman"/>
          <w:sz w:val="24"/>
          <w:szCs w:val="24"/>
        </w:rPr>
        <w:t>s</w:t>
      </w:r>
      <w:r w:rsidRPr="00DA1FEC">
        <w:rPr>
          <w:rFonts w:ascii="Times New Roman" w:hAnsi="Times New Roman" w:cs="Times New Roman"/>
          <w:sz w:val="24"/>
          <w:szCs w:val="24"/>
        </w:rPr>
        <w:t>) was also spread on the floor, corners and ceiling. Following this, brushing was done by using steel brush and clean water. Brooding boxes and broiler cages were also cleaned by using tap water, caustic soda and phenyl solution in the same manner. After cleaning and disinfecting the house was left for one week for drying. All windows were opened for proper ventilation. After one-week, the lime was spread on the floor and around the shed for strictly maintaining bio-security. Arrangement for rearing broilers was made according to treatments and replications. The compartments were selected in an unbiased way, according to treatments and replications for uniform distribution of chicks.</w:t>
      </w:r>
    </w:p>
    <w:p w:rsidR="00A66125" w:rsidRPr="009775FF" w:rsidRDefault="00A66125" w:rsidP="00AC3E32">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3.6.2. Brooder and cage space</w:t>
      </w:r>
    </w:p>
    <w:p w:rsidR="00FE53D1" w:rsidRPr="00F50FE8" w:rsidRDefault="00A66125" w:rsidP="00AC3E32">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Eac</w:t>
      </w:r>
      <w:r w:rsidR="00F248D7">
        <w:rPr>
          <w:rFonts w:ascii="Times New Roman" w:hAnsi="Times New Roman" w:cs="Times New Roman"/>
          <w:sz w:val="24"/>
          <w:szCs w:val="24"/>
        </w:rPr>
        <w:t xml:space="preserve">h brooder box having 2.38 ft. × </w:t>
      </w:r>
      <w:r w:rsidRPr="00DA1FEC">
        <w:rPr>
          <w:rFonts w:ascii="Times New Roman" w:hAnsi="Times New Roman" w:cs="Times New Roman"/>
          <w:sz w:val="24"/>
          <w:szCs w:val="24"/>
        </w:rPr>
        <w:t>2.08 ft. was allocated for 30 birds. After 14 days later broiler birds were transferred to cage having 3.5 ft. × 1.63 ft. for 10 birds. Therefore, floor space for each bird in the brood</w:t>
      </w:r>
      <w:r w:rsidR="00F248D7">
        <w:rPr>
          <w:rFonts w:ascii="Times New Roman" w:hAnsi="Times New Roman" w:cs="Times New Roman"/>
          <w:sz w:val="24"/>
          <w:szCs w:val="24"/>
        </w:rPr>
        <w:t>er</w:t>
      </w:r>
      <w:r w:rsidRPr="00DA1FEC">
        <w:rPr>
          <w:rFonts w:ascii="Times New Roman" w:hAnsi="Times New Roman" w:cs="Times New Roman"/>
          <w:sz w:val="24"/>
          <w:szCs w:val="24"/>
        </w:rPr>
        <w:t xml:space="preserve"> box was 0.17 sq. ft. and cage was 0.57 sq. ft. respectively.</w:t>
      </w:r>
    </w:p>
    <w:p w:rsidR="00A66125" w:rsidRPr="009775FF" w:rsidRDefault="00A66125" w:rsidP="00AC3E32">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lastRenderedPageBreak/>
        <w:t>3.6.3. Brooding</w:t>
      </w:r>
    </w:p>
    <w:p w:rsidR="00A66125" w:rsidRPr="00DA1FEC" w:rsidRDefault="00A66125" w:rsidP="00AC3E32">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The brood</w:t>
      </w:r>
      <w:r w:rsidR="00F248D7">
        <w:rPr>
          <w:rFonts w:ascii="Times New Roman" w:hAnsi="Times New Roman" w:cs="Times New Roman"/>
          <w:sz w:val="24"/>
          <w:szCs w:val="24"/>
        </w:rPr>
        <w:t>er</w:t>
      </w:r>
      <w:r w:rsidRPr="00DA1FEC">
        <w:rPr>
          <w:rFonts w:ascii="Times New Roman" w:hAnsi="Times New Roman" w:cs="Times New Roman"/>
          <w:sz w:val="24"/>
          <w:szCs w:val="24"/>
        </w:rPr>
        <w:t xml:space="preserve"> boxes were ready for broiler chicks rearing after proper cleaning and drying. Dry and clean newspaper were placed on the floor of the brood</w:t>
      </w:r>
      <w:r w:rsidR="00F248D7">
        <w:rPr>
          <w:rFonts w:ascii="Times New Roman" w:hAnsi="Times New Roman" w:cs="Times New Roman"/>
          <w:sz w:val="24"/>
          <w:szCs w:val="24"/>
        </w:rPr>
        <w:t>er</w:t>
      </w:r>
      <w:r w:rsidRPr="00DA1FEC">
        <w:rPr>
          <w:rFonts w:ascii="Times New Roman" w:hAnsi="Times New Roman" w:cs="Times New Roman"/>
          <w:sz w:val="24"/>
          <w:szCs w:val="24"/>
        </w:rPr>
        <w:t xml:space="preserve"> box as bedding materials and was changed for every 6 hours intervals in whole brooding period. Brooding temperature was maintained by using 100, 50 and 25 watt incandescent lamps in each brood</w:t>
      </w:r>
      <w:r w:rsidR="00F248D7">
        <w:rPr>
          <w:rFonts w:ascii="Times New Roman" w:hAnsi="Times New Roman" w:cs="Times New Roman"/>
          <w:sz w:val="24"/>
          <w:szCs w:val="24"/>
        </w:rPr>
        <w:t>er</w:t>
      </w:r>
      <w:r w:rsidRPr="00DA1FEC">
        <w:rPr>
          <w:rFonts w:ascii="Times New Roman" w:hAnsi="Times New Roman" w:cs="Times New Roman"/>
          <w:sz w:val="24"/>
          <w:szCs w:val="24"/>
        </w:rPr>
        <w:t xml:space="preserve"> box. The broilers were exposed to continuous lighting. During the brooding period chicks were brooded at a </w:t>
      </w:r>
      <w:r w:rsidR="00F248D7">
        <w:rPr>
          <w:rFonts w:ascii="Times New Roman" w:hAnsi="Times New Roman" w:cs="Times New Roman"/>
          <w:sz w:val="24"/>
          <w:szCs w:val="24"/>
        </w:rPr>
        <w:t>temperature of 95°F, 90°F, 85°F and 80</w:t>
      </w:r>
      <w:r w:rsidRPr="00DA1FEC">
        <w:rPr>
          <w:rFonts w:ascii="Times New Roman" w:hAnsi="Times New Roman" w:cs="Times New Roman"/>
          <w:sz w:val="24"/>
          <w:szCs w:val="24"/>
        </w:rPr>
        <w:t>°F for the 1</w:t>
      </w:r>
      <w:r w:rsidRPr="00DA1FEC">
        <w:rPr>
          <w:rFonts w:ascii="Times New Roman" w:hAnsi="Times New Roman" w:cs="Times New Roman"/>
          <w:sz w:val="24"/>
          <w:szCs w:val="24"/>
          <w:vertAlign w:val="superscript"/>
        </w:rPr>
        <w:t>st</w:t>
      </w:r>
      <w:r w:rsidRPr="00DA1FEC">
        <w:rPr>
          <w:rFonts w:ascii="Times New Roman" w:hAnsi="Times New Roman" w:cs="Times New Roman"/>
          <w:sz w:val="24"/>
          <w:szCs w:val="24"/>
        </w:rPr>
        <w:t>, 2</w:t>
      </w:r>
      <w:r w:rsidRPr="00DA1FEC">
        <w:rPr>
          <w:rFonts w:ascii="Times New Roman" w:hAnsi="Times New Roman" w:cs="Times New Roman"/>
          <w:sz w:val="24"/>
          <w:szCs w:val="24"/>
          <w:vertAlign w:val="superscript"/>
        </w:rPr>
        <w:t>nd</w:t>
      </w:r>
      <w:r w:rsidRPr="00DA1FEC">
        <w:rPr>
          <w:rFonts w:ascii="Times New Roman" w:hAnsi="Times New Roman" w:cs="Times New Roman"/>
          <w:sz w:val="24"/>
          <w:szCs w:val="24"/>
        </w:rPr>
        <w:t>, 3</w:t>
      </w:r>
      <w:r w:rsidRPr="00DA1FEC">
        <w:rPr>
          <w:rFonts w:ascii="Times New Roman" w:hAnsi="Times New Roman" w:cs="Times New Roman"/>
          <w:sz w:val="24"/>
          <w:szCs w:val="24"/>
          <w:vertAlign w:val="superscript"/>
        </w:rPr>
        <w:t>rd</w:t>
      </w:r>
      <w:r w:rsidRPr="00DA1FEC">
        <w:rPr>
          <w:rFonts w:ascii="Times New Roman" w:hAnsi="Times New Roman" w:cs="Times New Roman"/>
          <w:sz w:val="24"/>
          <w:szCs w:val="24"/>
        </w:rPr>
        <w:t xml:space="preserve"> and 4</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week respectively.</w:t>
      </w:r>
    </w:p>
    <w:p w:rsidR="00A66125" w:rsidRPr="009775FF" w:rsidRDefault="00A66125" w:rsidP="00AC3E32">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3.6.4. Temperature and humidity control of experiment</w:t>
      </w:r>
    </w:p>
    <w:p w:rsidR="00A66125" w:rsidRPr="00DA1FEC" w:rsidRDefault="00A66125" w:rsidP="00AC3E32">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Broiler shed was not environmentally controlled, 200 watt incandescent lamps were used to keep the optimum temperature and electric fans were used to distribute the room temperature. In adverse condition, the system had been changed; in cold weather gunny bag were used to prohibit fluctuating the room temperature as well as humidity.</w:t>
      </w:r>
    </w:p>
    <w:p w:rsidR="00A66125" w:rsidRPr="009775FF" w:rsidRDefault="00A66125" w:rsidP="00AC3E32">
      <w:pPr>
        <w:spacing w:before="240" w:after="0" w:line="360" w:lineRule="auto"/>
        <w:jc w:val="both"/>
        <w:rPr>
          <w:rFonts w:ascii="Times New Roman" w:hAnsi="Times New Roman" w:cs="Times New Roman"/>
          <w:b/>
          <w:bCs/>
          <w:sz w:val="24"/>
          <w:szCs w:val="24"/>
        </w:rPr>
      </w:pPr>
      <w:r w:rsidRPr="009775FF">
        <w:rPr>
          <w:rFonts w:ascii="Times New Roman" w:hAnsi="Times New Roman" w:cs="Times New Roman"/>
          <w:b/>
          <w:bCs/>
          <w:sz w:val="24"/>
          <w:szCs w:val="24"/>
        </w:rPr>
        <w:t>3.6.5. Feeding and watering</w:t>
      </w:r>
    </w:p>
    <w:p w:rsidR="00081AA9" w:rsidRDefault="00A66125" w:rsidP="00AC3E32">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Ready-made feed of C</w:t>
      </w:r>
      <w:r w:rsidR="0083465B">
        <w:rPr>
          <w:rFonts w:ascii="Times New Roman" w:hAnsi="Times New Roman" w:cs="Times New Roman"/>
          <w:sz w:val="24"/>
          <w:szCs w:val="24"/>
        </w:rPr>
        <w:t>.</w:t>
      </w:r>
      <w:r w:rsidRPr="00DA1FEC">
        <w:rPr>
          <w:rFonts w:ascii="Times New Roman" w:hAnsi="Times New Roman" w:cs="Times New Roman"/>
          <w:sz w:val="24"/>
          <w:szCs w:val="24"/>
        </w:rPr>
        <w:t>P</w:t>
      </w:r>
      <w:r w:rsidR="0083465B">
        <w:rPr>
          <w:rFonts w:ascii="Times New Roman" w:hAnsi="Times New Roman" w:cs="Times New Roman"/>
          <w:sz w:val="24"/>
          <w:szCs w:val="24"/>
        </w:rPr>
        <w:t>.</w:t>
      </w:r>
      <w:r w:rsidRPr="00DA1FEC">
        <w:rPr>
          <w:rFonts w:ascii="Times New Roman" w:hAnsi="Times New Roman" w:cs="Times New Roman"/>
          <w:sz w:val="24"/>
          <w:szCs w:val="24"/>
        </w:rPr>
        <w:t xml:space="preserve"> </w:t>
      </w:r>
      <w:r w:rsidR="0083465B" w:rsidRPr="00DA1FEC">
        <w:rPr>
          <w:rFonts w:ascii="Times New Roman" w:hAnsi="Times New Roman" w:cs="Times New Roman"/>
          <w:sz w:val="24"/>
          <w:szCs w:val="24"/>
        </w:rPr>
        <w:t xml:space="preserve">Bangladesh </w:t>
      </w:r>
      <w:r w:rsidRPr="00DA1FEC">
        <w:rPr>
          <w:rFonts w:ascii="Times New Roman" w:hAnsi="Times New Roman" w:cs="Times New Roman"/>
          <w:sz w:val="24"/>
          <w:szCs w:val="24"/>
        </w:rPr>
        <w:t>Co</w:t>
      </w:r>
      <w:r w:rsidR="0083465B">
        <w:rPr>
          <w:rFonts w:ascii="Times New Roman" w:hAnsi="Times New Roman" w:cs="Times New Roman"/>
          <w:sz w:val="24"/>
          <w:szCs w:val="24"/>
        </w:rPr>
        <w:t>.,</w:t>
      </w:r>
      <w:r w:rsidRPr="00DA1FEC">
        <w:rPr>
          <w:rFonts w:ascii="Times New Roman" w:hAnsi="Times New Roman" w:cs="Times New Roman"/>
          <w:sz w:val="24"/>
          <w:szCs w:val="24"/>
        </w:rPr>
        <w:t xml:space="preserve"> L</w:t>
      </w:r>
      <w:r w:rsidR="0083465B">
        <w:rPr>
          <w:rFonts w:ascii="Times New Roman" w:hAnsi="Times New Roman" w:cs="Times New Roman"/>
          <w:sz w:val="24"/>
          <w:szCs w:val="24"/>
        </w:rPr>
        <w:t>t</w:t>
      </w:r>
      <w:r w:rsidRPr="00DA1FEC">
        <w:rPr>
          <w:rFonts w:ascii="Times New Roman" w:hAnsi="Times New Roman" w:cs="Times New Roman"/>
          <w:sz w:val="24"/>
          <w:szCs w:val="24"/>
        </w:rPr>
        <w:t>d</w:t>
      </w:r>
      <w:r w:rsidR="0083465B">
        <w:rPr>
          <w:rFonts w:ascii="Times New Roman" w:hAnsi="Times New Roman" w:cs="Times New Roman"/>
          <w:sz w:val="24"/>
          <w:szCs w:val="24"/>
        </w:rPr>
        <w:t>.,</w:t>
      </w:r>
      <w:r w:rsidRPr="00DA1FEC">
        <w:rPr>
          <w:rFonts w:ascii="Times New Roman" w:hAnsi="Times New Roman" w:cs="Times New Roman"/>
          <w:sz w:val="24"/>
          <w:szCs w:val="24"/>
        </w:rPr>
        <w:t xml:space="preserve"> Bangladesh was supplied to the birds in two different growth stages i.e. starter and grower. S</w:t>
      </w:r>
      <w:r w:rsidR="00DD7154">
        <w:rPr>
          <w:rFonts w:ascii="Times New Roman" w:hAnsi="Times New Roman" w:cs="Times New Roman"/>
          <w:sz w:val="24"/>
          <w:szCs w:val="24"/>
        </w:rPr>
        <w:t xml:space="preserve">tarter ration </w:t>
      </w:r>
      <w:r w:rsidRPr="00DA1FEC">
        <w:rPr>
          <w:rFonts w:ascii="Times New Roman" w:hAnsi="Times New Roman" w:cs="Times New Roman"/>
          <w:sz w:val="24"/>
          <w:szCs w:val="24"/>
        </w:rPr>
        <w:t>was offered from day 0 to 14 days and grower rati</w:t>
      </w:r>
      <w:r w:rsidR="00C93FBE">
        <w:rPr>
          <w:rFonts w:ascii="Times New Roman" w:hAnsi="Times New Roman" w:cs="Times New Roman"/>
          <w:sz w:val="24"/>
          <w:szCs w:val="24"/>
        </w:rPr>
        <w:t xml:space="preserve">on </w:t>
      </w:r>
      <w:r w:rsidRPr="00DA1FEC">
        <w:rPr>
          <w:rFonts w:ascii="Times New Roman" w:hAnsi="Times New Roman" w:cs="Times New Roman"/>
          <w:sz w:val="24"/>
          <w:szCs w:val="24"/>
        </w:rPr>
        <w:t>was offered from day 15 to 28. Feed and water were supplied ad-libitum to all groups of birds in three different times in a day (7.00, 14.00 and 22.00 h) throughout the experimental period. Feed and water was given to birds on small feeder and small drinkers in the early stage of brooding. In each brood</w:t>
      </w:r>
      <w:r w:rsidR="0083465B">
        <w:rPr>
          <w:rFonts w:ascii="Times New Roman" w:hAnsi="Times New Roman" w:cs="Times New Roman"/>
          <w:sz w:val="24"/>
          <w:szCs w:val="24"/>
        </w:rPr>
        <w:t>er</w:t>
      </w:r>
      <w:r w:rsidRPr="00DA1FEC">
        <w:rPr>
          <w:rFonts w:ascii="Times New Roman" w:hAnsi="Times New Roman" w:cs="Times New Roman"/>
          <w:sz w:val="24"/>
          <w:szCs w:val="24"/>
        </w:rPr>
        <w:t xml:space="preserve"> box, feeding was done by using one round feeder and watering was performed with one round drinker having a capacity of 1.5 liter</w:t>
      </w:r>
      <w:r w:rsidR="0083465B">
        <w:rPr>
          <w:rFonts w:ascii="Times New Roman" w:hAnsi="Times New Roman" w:cs="Times New Roman"/>
          <w:sz w:val="24"/>
          <w:szCs w:val="24"/>
        </w:rPr>
        <w:t>s</w:t>
      </w:r>
      <w:r w:rsidRPr="00DA1FEC">
        <w:rPr>
          <w:rFonts w:ascii="Times New Roman" w:hAnsi="Times New Roman" w:cs="Times New Roman"/>
          <w:sz w:val="24"/>
          <w:szCs w:val="24"/>
        </w:rPr>
        <w:t>. The feeders and drinker</w:t>
      </w:r>
      <w:r w:rsidR="0083465B">
        <w:rPr>
          <w:rFonts w:ascii="Times New Roman" w:hAnsi="Times New Roman" w:cs="Times New Roman"/>
          <w:sz w:val="24"/>
          <w:szCs w:val="24"/>
        </w:rPr>
        <w:t>s</w:t>
      </w:r>
      <w:r w:rsidRPr="00DA1FEC">
        <w:rPr>
          <w:rFonts w:ascii="Times New Roman" w:hAnsi="Times New Roman" w:cs="Times New Roman"/>
          <w:sz w:val="24"/>
          <w:szCs w:val="24"/>
        </w:rPr>
        <w:t xml:space="preserve"> were fixed in such a way so that the birds could eat and drink conveniently. During the period of cage rearing</w:t>
      </w:r>
      <w:r w:rsidR="0083465B">
        <w:rPr>
          <w:rFonts w:ascii="Times New Roman" w:hAnsi="Times New Roman" w:cs="Times New Roman"/>
          <w:sz w:val="24"/>
          <w:szCs w:val="24"/>
        </w:rPr>
        <w:t>,</w:t>
      </w:r>
      <w:r w:rsidRPr="00DA1FEC">
        <w:rPr>
          <w:rFonts w:ascii="Times New Roman" w:hAnsi="Times New Roman" w:cs="Times New Roman"/>
          <w:sz w:val="24"/>
          <w:szCs w:val="24"/>
        </w:rPr>
        <w:t xml:space="preserve"> large linear feeder (3.5 ft. </w:t>
      </w:r>
      <w:r w:rsidR="0083465B">
        <w:rPr>
          <w:rFonts w:ascii="Times New Roman" w:hAnsi="Times New Roman" w:cs="Times New Roman"/>
          <w:sz w:val="24"/>
          <w:szCs w:val="24"/>
        </w:rPr>
        <w:t>×</w:t>
      </w:r>
      <w:r w:rsidRPr="00DA1FEC">
        <w:rPr>
          <w:rFonts w:ascii="Times New Roman" w:hAnsi="Times New Roman" w:cs="Times New Roman"/>
          <w:sz w:val="24"/>
          <w:szCs w:val="24"/>
        </w:rPr>
        <w:t xml:space="preserve"> 0.38 ft.) and large round drinker with a capacity of three liters were used.</w:t>
      </w:r>
      <w:r w:rsidR="00081AA9">
        <w:rPr>
          <w:rFonts w:ascii="Times New Roman" w:hAnsi="Times New Roman" w:cs="Times New Roman"/>
          <w:sz w:val="24"/>
          <w:szCs w:val="24"/>
        </w:rPr>
        <w:t xml:space="preserve"> </w:t>
      </w:r>
      <w:r w:rsidR="00081AA9" w:rsidRPr="00081AA9">
        <w:rPr>
          <w:rFonts w:ascii="Times New Roman" w:hAnsi="Times New Roman" w:cs="Times New Roman"/>
          <w:sz w:val="24"/>
          <w:szCs w:val="24"/>
        </w:rPr>
        <w:t>The nutritive value of the diets, provided by the manuf</w:t>
      </w:r>
      <w:r w:rsidR="00DD43C0">
        <w:rPr>
          <w:rFonts w:ascii="Times New Roman" w:hAnsi="Times New Roman" w:cs="Times New Roman"/>
          <w:sz w:val="24"/>
          <w:szCs w:val="24"/>
        </w:rPr>
        <w:t>acturer are presented in Table 2</w:t>
      </w:r>
      <w:r w:rsidR="00081AA9" w:rsidRPr="00081AA9">
        <w:rPr>
          <w:rFonts w:ascii="Times New Roman" w:hAnsi="Times New Roman" w:cs="Times New Roman"/>
          <w:sz w:val="24"/>
          <w:szCs w:val="24"/>
        </w:rPr>
        <w:t>.</w:t>
      </w:r>
    </w:p>
    <w:p w:rsidR="00081AA9" w:rsidRDefault="00081AA9" w:rsidP="00AC3E32">
      <w:pPr>
        <w:spacing w:before="240" w:after="0" w:line="360" w:lineRule="auto"/>
        <w:jc w:val="both"/>
        <w:rPr>
          <w:rFonts w:ascii="Times New Roman" w:hAnsi="Times New Roman" w:cs="Times New Roman"/>
          <w:sz w:val="24"/>
          <w:szCs w:val="24"/>
        </w:rPr>
      </w:pPr>
    </w:p>
    <w:p w:rsidR="00081AA9" w:rsidRDefault="00081AA9" w:rsidP="00AC3E32">
      <w:pPr>
        <w:spacing w:before="240" w:after="0" w:line="360" w:lineRule="auto"/>
        <w:jc w:val="both"/>
        <w:rPr>
          <w:rFonts w:ascii="Times New Roman" w:hAnsi="Times New Roman" w:cs="Times New Roman"/>
          <w:sz w:val="24"/>
          <w:szCs w:val="24"/>
        </w:rPr>
      </w:pPr>
    </w:p>
    <w:p w:rsidR="00081AA9" w:rsidRDefault="00081AA9" w:rsidP="00AC3E32">
      <w:pPr>
        <w:spacing w:before="240" w:after="0" w:line="360" w:lineRule="auto"/>
        <w:jc w:val="both"/>
        <w:rPr>
          <w:rFonts w:ascii="Times New Roman" w:hAnsi="Times New Roman" w:cs="Times New Roman"/>
          <w:sz w:val="24"/>
          <w:szCs w:val="24"/>
        </w:rPr>
      </w:pPr>
      <w:r w:rsidRPr="00081AA9">
        <w:rPr>
          <w:rFonts w:ascii="Times New Roman" w:hAnsi="Times New Roman" w:cs="Times New Roman"/>
          <w:b/>
          <w:bCs/>
          <w:sz w:val="24"/>
          <w:szCs w:val="24"/>
        </w:rPr>
        <w:lastRenderedPageBreak/>
        <w:t>Table 2:</w:t>
      </w:r>
      <w:r>
        <w:rPr>
          <w:rFonts w:ascii="Times New Roman" w:hAnsi="Times New Roman" w:cs="Times New Roman"/>
          <w:sz w:val="24"/>
          <w:szCs w:val="24"/>
        </w:rPr>
        <w:t xml:space="preserve"> </w:t>
      </w:r>
      <w:r w:rsidRPr="00081AA9">
        <w:rPr>
          <w:rFonts w:ascii="Times New Roman" w:hAnsi="Times New Roman" w:cs="Times New Roman"/>
          <w:sz w:val="24"/>
          <w:szCs w:val="24"/>
        </w:rPr>
        <w:t>Nutritive value of basal diet in broiler feeding</w:t>
      </w:r>
      <w:r w:rsidR="00810A76">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6"/>
        <w:gridCol w:w="2760"/>
        <w:gridCol w:w="6"/>
        <w:gridCol w:w="2766"/>
      </w:tblGrid>
      <w:tr w:rsidR="00081AA9" w:rsidTr="00DD43C0">
        <w:trPr>
          <w:trHeight w:val="251"/>
          <w:jc w:val="center"/>
        </w:trPr>
        <w:tc>
          <w:tcPr>
            <w:tcW w:w="2766" w:type="dxa"/>
            <w:vMerge w:val="restart"/>
            <w:tcBorders>
              <w:top w:val="single" w:sz="4" w:space="0" w:color="auto"/>
            </w:tcBorders>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Specifi</w:t>
            </w:r>
            <w:r w:rsidRPr="00081AA9">
              <w:rPr>
                <w:rFonts w:ascii="Times New Roman" w:hAnsi="Times New Roman" w:cs="Times New Roman"/>
                <w:sz w:val="24"/>
                <w:szCs w:val="24"/>
              </w:rPr>
              <w:t>cation</w:t>
            </w:r>
          </w:p>
        </w:tc>
        <w:tc>
          <w:tcPr>
            <w:tcW w:w="5532" w:type="dxa"/>
            <w:gridSpan w:val="3"/>
            <w:tcBorders>
              <w:top w:val="single" w:sz="4" w:space="0" w:color="auto"/>
              <w:bottom w:val="single" w:sz="4" w:space="0" w:color="auto"/>
            </w:tcBorders>
            <w:vAlign w:val="center"/>
          </w:tcPr>
          <w:p w:rsidR="00081AA9" w:rsidRDefault="00081AA9" w:rsidP="000405E2">
            <w:pPr>
              <w:spacing w:line="276" w:lineRule="auto"/>
              <w:jc w:val="center"/>
              <w:rPr>
                <w:rFonts w:ascii="Times New Roman" w:hAnsi="Times New Roman" w:cs="Times New Roman"/>
                <w:sz w:val="24"/>
                <w:szCs w:val="24"/>
              </w:rPr>
            </w:pPr>
            <w:r w:rsidRPr="00081AA9">
              <w:rPr>
                <w:rFonts w:ascii="Times New Roman" w:hAnsi="Times New Roman" w:cs="Times New Roman"/>
                <w:sz w:val="24"/>
                <w:szCs w:val="24"/>
              </w:rPr>
              <w:t>Type of a diet/Age of chicken (days)</w:t>
            </w:r>
          </w:p>
        </w:tc>
      </w:tr>
      <w:tr w:rsidR="00081AA9" w:rsidTr="00DD43C0">
        <w:trPr>
          <w:trHeight w:val="285"/>
          <w:jc w:val="center"/>
        </w:trPr>
        <w:tc>
          <w:tcPr>
            <w:tcW w:w="2766" w:type="dxa"/>
            <w:vMerge/>
            <w:tcBorders>
              <w:bottom w:val="single" w:sz="4" w:space="0" w:color="auto"/>
            </w:tcBorders>
            <w:vAlign w:val="center"/>
          </w:tcPr>
          <w:p w:rsidR="00081AA9" w:rsidRDefault="00081AA9" w:rsidP="000405E2">
            <w:pPr>
              <w:spacing w:line="276" w:lineRule="auto"/>
              <w:rPr>
                <w:rFonts w:ascii="Times New Roman" w:hAnsi="Times New Roman" w:cs="Times New Roman"/>
                <w:sz w:val="24"/>
                <w:szCs w:val="24"/>
              </w:rPr>
            </w:pPr>
          </w:p>
        </w:tc>
        <w:tc>
          <w:tcPr>
            <w:tcW w:w="2760" w:type="dxa"/>
            <w:tcBorders>
              <w:top w:val="single" w:sz="4" w:space="0" w:color="auto"/>
              <w:bottom w:val="single" w:sz="4" w:space="0" w:color="auto"/>
            </w:tcBorders>
            <w:vAlign w:val="center"/>
          </w:tcPr>
          <w:p w:rsidR="00081AA9" w:rsidRDefault="00DD43C0" w:rsidP="000405E2">
            <w:pPr>
              <w:spacing w:line="276" w:lineRule="auto"/>
              <w:rPr>
                <w:rFonts w:ascii="Times New Roman" w:hAnsi="Times New Roman" w:cs="Times New Roman"/>
                <w:sz w:val="24"/>
                <w:szCs w:val="24"/>
              </w:rPr>
            </w:pPr>
            <w:r>
              <w:rPr>
                <w:rFonts w:ascii="Times New Roman" w:hAnsi="Times New Roman" w:cs="Times New Roman"/>
                <w:sz w:val="24"/>
                <w:szCs w:val="24"/>
              </w:rPr>
              <w:t>Starter</w:t>
            </w:r>
            <w:r w:rsidR="00756CC7">
              <w:rPr>
                <w:rFonts w:ascii="Times New Roman" w:hAnsi="Times New Roman" w:cs="Times New Roman"/>
                <w:sz w:val="24"/>
                <w:szCs w:val="24"/>
              </w:rPr>
              <w:t xml:space="preserve"> </w:t>
            </w:r>
            <w:r>
              <w:rPr>
                <w:rFonts w:ascii="Times New Roman" w:hAnsi="Times New Roman" w:cs="Times New Roman"/>
                <w:sz w:val="24"/>
                <w:szCs w:val="24"/>
              </w:rPr>
              <w:t xml:space="preserve">(1 - </w:t>
            </w:r>
            <w:r w:rsidR="00081AA9">
              <w:rPr>
                <w:rFonts w:ascii="Times New Roman" w:hAnsi="Times New Roman" w:cs="Times New Roman"/>
                <w:sz w:val="24"/>
                <w:szCs w:val="24"/>
              </w:rPr>
              <w:t>14)</w:t>
            </w:r>
          </w:p>
        </w:tc>
        <w:tc>
          <w:tcPr>
            <w:tcW w:w="2772" w:type="dxa"/>
            <w:gridSpan w:val="2"/>
            <w:tcBorders>
              <w:top w:val="single" w:sz="4" w:space="0" w:color="auto"/>
              <w:bottom w:val="single" w:sz="4" w:space="0" w:color="auto"/>
            </w:tcBorders>
            <w:vAlign w:val="center"/>
          </w:tcPr>
          <w:p w:rsidR="00081AA9" w:rsidRDefault="00DD43C0" w:rsidP="000405E2">
            <w:pPr>
              <w:spacing w:line="276" w:lineRule="auto"/>
              <w:rPr>
                <w:rFonts w:ascii="Times New Roman" w:hAnsi="Times New Roman" w:cs="Times New Roman"/>
                <w:sz w:val="24"/>
                <w:szCs w:val="24"/>
              </w:rPr>
            </w:pPr>
            <w:r>
              <w:rPr>
                <w:rFonts w:ascii="Times New Roman" w:hAnsi="Times New Roman" w:cs="Times New Roman"/>
                <w:sz w:val="24"/>
                <w:szCs w:val="24"/>
              </w:rPr>
              <w:t>Grower</w:t>
            </w:r>
            <w:r w:rsidR="00756CC7">
              <w:rPr>
                <w:rFonts w:ascii="Times New Roman" w:hAnsi="Times New Roman" w:cs="Times New Roman"/>
                <w:sz w:val="24"/>
                <w:szCs w:val="24"/>
              </w:rPr>
              <w:t xml:space="preserve"> </w:t>
            </w:r>
            <w:r w:rsidR="00081AA9">
              <w:rPr>
                <w:rFonts w:ascii="Times New Roman" w:hAnsi="Times New Roman" w:cs="Times New Roman"/>
                <w:sz w:val="24"/>
                <w:szCs w:val="24"/>
              </w:rPr>
              <w:t>(15 - 28)</w:t>
            </w:r>
          </w:p>
        </w:tc>
      </w:tr>
      <w:tr w:rsidR="00081AA9" w:rsidTr="00DD43C0">
        <w:trPr>
          <w:trHeight w:val="370"/>
          <w:jc w:val="center"/>
        </w:trPr>
        <w:tc>
          <w:tcPr>
            <w:tcW w:w="2766" w:type="dxa"/>
            <w:tcBorders>
              <w:top w:val="single" w:sz="4" w:space="0" w:color="auto"/>
            </w:tcBorders>
            <w:vAlign w:val="center"/>
          </w:tcPr>
          <w:p w:rsidR="00081AA9" w:rsidRP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ME (MJ.kg</w:t>
            </w:r>
            <w:r w:rsidRPr="00081AA9">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2766" w:type="dxa"/>
            <w:gridSpan w:val="2"/>
            <w:tcBorders>
              <w:top w:val="single" w:sz="4" w:space="0" w:color="auto"/>
            </w:tcBorders>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3000.00</w:t>
            </w:r>
          </w:p>
        </w:tc>
        <w:tc>
          <w:tcPr>
            <w:tcW w:w="2766" w:type="dxa"/>
            <w:tcBorders>
              <w:top w:val="single" w:sz="4" w:space="0" w:color="auto"/>
            </w:tcBorders>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3100.00</w:t>
            </w:r>
          </w:p>
        </w:tc>
      </w:tr>
      <w:tr w:rsidR="00081AA9" w:rsidTr="00DD43C0">
        <w:trPr>
          <w:trHeight w:val="357"/>
          <w:jc w:val="center"/>
        </w:trPr>
        <w:tc>
          <w:tcPr>
            <w:tcW w:w="2766" w:type="dxa"/>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Crude protein (%)</w:t>
            </w:r>
          </w:p>
        </w:tc>
        <w:tc>
          <w:tcPr>
            <w:tcW w:w="2766" w:type="dxa"/>
            <w:gridSpan w:val="2"/>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21.50</w:t>
            </w:r>
          </w:p>
        </w:tc>
        <w:tc>
          <w:tcPr>
            <w:tcW w:w="2766" w:type="dxa"/>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20.00</w:t>
            </w:r>
          </w:p>
        </w:tc>
      </w:tr>
      <w:tr w:rsidR="00081AA9" w:rsidTr="00DD43C0">
        <w:trPr>
          <w:trHeight w:val="370"/>
          <w:jc w:val="center"/>
        </w:trPr>
        <w:tc>
          <w:tcPr>
            <w:tcW w:w="2766" w:type="dxa"/>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Crude fiber (%)</w:t>
            </w:r>
          </w:p>
        </w:tc>
        <w:tc>
          <w:tcPr>
            <w:tcW w:w="2766" w:type="dxa"/>
            <w:gridSpan w:val="2"/>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5.00</w:t>
            </w:r>
          </w:p>
        </w:tc>
        <w:tc>
          <w:tcPr>
            <w:tcW w:w="2766" w:type="dxa"/>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5.00</w:t>
            </w:r>
          </w:p>
        </w:tc>
      </w:tr>
      <w:tr w:rsidR="00081AA9" w:rsidTr="00DD43C0">
        <w:trPr>
          <w:trHeight w:val="357"/>
          <w:jc w:val="center"/>
        </w:trPr>
        <w:tc>
          <w:tcPr>
            <w:tcW w:w="2766" w:type="dxa"/>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Fat (%)</w:t>
            </w:r>
          </w:p>
        </w:tc>
        <w:tc>
          <w:tcPr>
            <w:tcW w:w="2766" w:type="dxa"/>
            <w:gridSpan w:val="2"/>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3.50</w:t>
            </w:r>
          </w:p>
        </w:tc>
        <w:tc>
          <w:tcPr>
            <w:tcW w:w="2766" w:type="dxa"/>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3.00</w:t>
            </w:r>
          </w:p>
        </w:tc>
      </w:tr>
      <w:tr w:rsidR="00081AA9" w:rsidTr="00DD43C0">
        <w:trPr>
          <w:trHeight w:val="357"/>
          <w:jc w:val="center"/>
        </w:trPr>
        <w:tc>
          <w:tcPr>
            <w:tcW w:w="2766" w:type="dxa"/>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Lysine (%)</w:t>
            </w:r>
          </w:p>
        </w:tc>
        <w:tc>
          <w:tcPr>
            <w:tcW w:w="2766" w:type="dxa"/>
            <w:gridSpan w:val="2"/>
            <w:vAlign w:val="center"/>
          </w:tcPr>
          <w:p w:rsidR="00081AA9" w:rsidRDefault="00DD43C0" w:rsidP="000405E2">
            <w:pPr>
              <w:spacing w:line="276" w:lineRule="auto"/>
              <w:rPr>
                <w:rFonts w:ascii="Times New Roman" w:hAnsi="Times New Roman" w:cs="Times New Roman"/>
                <w:sz w:val="24"/>
                <w:szCs w:val="24"/>
              </w:rPr>
            </w:pPr>
            <w:r>
              <w:rPr>
                <w:rFonts w:ascii="Times New Roman" w:hAnsi="Times New Roman" w:cs="Times New Roman"/>
                <w:sz w:val="24"/>
                <w:szCs w:val="24"/>
              </w:rPr>
              <w:t>1.25</w:t>
            </w:r>
          </w:p>
        </w:tc>
        <w:tc>
          <w:tcPr>
            <w:tcW w:w="2766" w:type="dxa"/>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1.20</w:t>
            </w:r>
          </w:p>
        </w:tc>
      </w:tr>
      <w:tr w:rsidR="00081AA9" w:rsidTr="00DD43C0">
        <w:trPr>
          <w:trHeight w:val="370"/>
          <w:jc w:val="center"/>
        </w:trPr>
        <w:tc>
          <w:tcPr>
            <w:tcW w:w="2766" w:type="dxa"/>
            <w:tcBorders>
              <w:bottom w:val="single" w:sz="4" w:space="0" w:color="auto"/>
            </w:tcBorders>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Methionine (%)</w:t>
            </w:r>
          </w:p>
        </w:tc>
        <w:tc>
          <w:tcPr>
            <w:tcW w:w="2766" w:type="dxa"/>
            <w:gridSpan w:val="2"/>
            <w:tcBorders>
              <w:bottom w:val="single" w:sz="4" w:space="0" w:color="auto"/>
            </w:tcBorders>
            <w:vAlign w:val="center"/>
          </w:tcPr>
          <w:p w:rsidR="00081AA9" w:rsidRDefault="00DD43C0" w:rsidP="000405E2">
            <w:pPr>
              <w:spacing w:line="276" w:lineRule="auto"/>
              <w:rPr>
                <w:rFonts w:ascii="Times New Roman" w:hAnsi="Times New Roman" w:cs="Times New Roman"/>
                <w:sz w:val="24"/>
                <w:szCs w:val="24"/>
              </w:rPr>
            </w:pPr>
            <w:r>
              <w:rPr>
                <w:rFonts w:ascii="Times New Roman" w:hAnsi="Times New Roman" w:cs="Times New Roman"/>
                <w:sz w:val="24"/>
                <w:szCs w:val="24"/>
              </w:rPr>
              <w:t>0.50</w:t>
            </w:r>
          </w:p>
        </w:tc>
        <w:tc>
          <w:tcPr>
            <w:tcW w:w="2766" w:type="dxa"/>
            <w:tcBorders>
              <w:bottom w:val="single" w:sz="4" w:space="0" w:color="auto"/>
            </w:tcBorders>
            <w:vAlign w:val="center"/>
          </w:tcPr>
          <w:p w:rsidR="00081AA9" w:rsidRDefault="00081AA9" w:rsidP="000405E2">
            <w:pPr>
              <w:spacing w:line="276" w:lineRule="auto"/>
              <w:rPr>
                <w:rFonts w:ascii="Times New Roman" w:hAnsi="Times New Roman" w:cs="Times New Roman"/>
                <w:sz w:val="24"/>
                <w:szCs w:val="24"/>
              </w:rPr>
            </w:pPr>
            <w:r>
              <w:rPr>
                <w:rFonts w:ascii="Times New Roman" w:hAnsi="Times New Roman" w:cs="Times New Roman"/>
                <w:sz w:val="24"/>
                <w:szCs w:val="24"/>
              </w:rPr>
              <w:t>0.45</w:t>
            </w:r>
          </w:p>
        </w:tc>
      </w:tr>
    </w:tbl>
    <w:p w:rsidR="00A66125" w:rsidRPr="00D41EEE" w:rsidRDefault="00A66125" w:rsidP="00AC3E32">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3.6.6. Vaccination</w:t>
      </w:r>
    </w:p>
    <w:p w:rsidR="00A66125" w:rsidRPr="00DA1FEC" w:rsidRDefault="00A66125" w:rsidP="00AC3E32">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All birds were vaccinated properly against Newcastle disease on the 6</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day and Infectious Bursal disease on 12</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day. After each vaccination, multivitamin (Rena-WS</w:t>
      </w:r>
      <w:r w:rsidR="0083465B" w:rsidRPr="0083465B">
        <w:rPr>
          <w:rFonts w:ascii="Times New Roman" w:hAnsi="Times New Roman" w:cs="Times New Roman"/>
          <w:sz w:val="24"/>
          <w:szCs w:val="24"/>
          <w:vertAlign w:val="superscript"/>
        </w:rPr>
        <w:t>®</w:t>
      </w:r>
      <w:r w:rsidRPr="00DA1FEC">
        <w:rPr>
          <w:rFonts w:ascii="Times New Roman" w:hAnsi="Times New Roman" w:cs="Times New Roman"/>
          <w:sz w:val="24"/>
          <w:szCs w:val="24"/>
        </w:rPr>
        <w:t>, Renata) was supplied @ 1g/5 liter</w:t>
      </w:r>
      <w:r w:rsidR="0083465B">
        <w:rPr>
          <w:rFonts w:ascii="Times New Roman" w:hAnsi="Times New Roman" w:cs="Times New Roman"/>
          <w:sz w:val="24"/>
          <w:szCs w:val="24"/>
        </w:rPr>
        <w:t>s</w:t>
      </w:r>
      <w:r w:rsidRPr="00DA1FEC">
        <w:rPr>
          <w:rFonts w:ascii="Times New Roman" w:hAnsi="Times New Roman" w:cs="Times New Roman"/>
          <w:sz w:val="24"/>
          <w:szCs w:val="24"/>
        </w:rPr>
        <w:t xml:space="preserve"> of drinking water along with vitamin-C</w:t>
      </w:r>
      <w:r w:rsidR="0083465B">
        <w:rPr>
          <w:rFonts w:ascii="Times New Roman" w:hAnsi="Times New Roman" w:cs="Times New Roman"/>
          <w:sz w:val="24"/>
          <w:szCs w:val="24"/>
        </w:rPr>
        <w:t xml:space="preserve"> (Rena-C</w:t>
      </w:r>
      <w:r w:rsidR="0083465B" w:rsidRPr="004A0559">
        <w:rPr>
          <w:rFonts w:ascii="Times New Roman" w:hAnsi="Times New Roman" w:cs="Times New Roman"/>
          <w:sz w:val="24"/>
          <w:szCs w:val="24"/>
          <w:vertAlign w:val="superscript"/>
        </w:rPr>
        <w:t>®</w:t>
      </w:r>
      <w:r w:rsidR="004A0559">
        <w:rPr>
          <w:rFonts w:ascii="Times New Roman" w:hAnsi="Times New Roman" w:cs="Times New Roman"/>
          <w:sz w:val="24"/>
          <w:szCs w:val="24"/>
        </w:rPr>
        <w:t xml:space="preserve">, Renata) </w:t>
      </w:r>
      <w:r w:rsidRPr="00DA1FEC">
        <w:rPr>
          <w:rFonts w:ascii="Times New Roman" w:hAnsi="Times New Roman" w:cs="Times New Roman"/>
          <w:sz w:val="24"/>
          <w:szCs w:val="24"/>
        </w:rPr>
        <w:t>to overcome the stressed effect of vaccination and cold weather.</w:t>
      </w:r>
    </w:p>
    <w:p w:rsidR="00A66125" w:rsidRPr="00D41EEE" w:rsidRDefault="00810A76" w:rsidP="00AC3E32">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3</w:t>
      </w:r>
      <w:r w:rsidR="00A66125" w:rsidRPr="00D41EEE">
        <w:rPr>
          <w:rFonts w:ascii="Times New Roman" w:hAnsi="Times New Roman" w:cs="Times New Roman"/>
          <w:b/>
          <w:bCs/>
          <w:sz w:val="24"/>
          <w:szCs w:val="24"/>
        </w:rPr>
        <w:t xml:space="preserve">: </w:t>
      </w:r>
      <w:r w:rsidR="00A66125" w:rsidRPr="00011CCA">
        <w:rPr>
          <w:rFonts w:ascii="Times New Roman" w:hAnsi="Times New Roman" w:cs="Times New Roman"/>
          <w:sz w:val="24"/>
          <w:szCs w:val="24"/>
        </w:rPr>
        <w:t>Vaccination schedule</w:t>
      </w:r>
      <w:r w:rsidR="00D4641B">
        <w:rPr>
          <w:rFonts w:ascii="Times New Roman" w:hAnsi="Times New Roman" w:cs="Times New Roman"/>
          <w:sz w:val="24"/>
          <w:szCs w:val="24"/>
        </w:rPr>
        <w:t>.</w:t>
      </w: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0"/>
        <w:gridCol w:w="2610"/>
        <w:gridCol w:w="1800"/>
        <w:gridCol w:w="2520"/>
      </w:tblGrid>
      <w:tr w:rsidR="00A66125" w:rsidRPr="00DA1FEC" w:rsidTr="00C74CA7">
        <w:trPr>
          <w:trHeight w:val="269"/>
        </w:trPr>
        <w:tc>
          <w:tcPr>
            <w:tcW w:w="1350" w:type="dxa"/>
            <w:tcBorders>
              <w:top w:val="single" w:sz="4" w:space="0" w:color="auto"/>
              <w:bottom w:val="single" w:sz="4" w:space="0" w:color="auto"/>
            </w:tcBorders>
          </w:tcPr>
          <w:p w:rsidR="00A66125" w:rsidRPr="00DA1FEC" w:rsidRDefault="00A66125"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Age of birds</w:t>
            </w:r>
          </w:p>
        </w:tc>
        <w:tc>
          <w:tcPr>
            <w:tcW w:w="2610" w:type="dxa"/>
            <w:tcBorders>
              <w:top w:val="single" w:sz="4" w:space="0" w:color="auto"/>
              <w:bottom w:val="single" w:sz="4" w:space="0" w:color="auto"/>
            </w:tcBorders>
          </w:tcPr>
          <w:p w:rsidR="00A66125" w:rsidRPr="00DA1FEC" w:rsidRDefault="00A66125"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Name of diseases</w:t>
            </w:r>
          </w:p>
        </w:tc>
        <w:tc>
          <w:tcPr>
            <w:tcW w:w="1800" w:type="dxa"/>
            <w:tcBorders>
              <w:top w:val="single" w:sz="4" w:space="0" w:color="auto"/>
              <w:bottom w:val="single" w:sz="4" w:space="0" w:color="auto"/>
            </w:tcBorders>
          </w:tcPr>
          <w:p w:rsidR="00A66125" w:rsidRPr="00DA1FEC" w:rsidRDefault="00A66125" w:rsidP="00A66125">
            <w:pPr>
              <w:spacing w:line="276" w:lineRule="auto"/>
              <w:ind w:left="-108"/>
              <w:jc w:val="both"/>
              <w:rPr>
                <w:rFonts w:ascii="Times New Roman" w:hAnsi="Times New Roman" w:cs="Times New Roman"/>
                <w:sz w:val="24"/>
                <w:szCs w:val="24"/>
              </w:rPr>
            </w:pPr>
            <w:r w:rsidRPr="00DA1FEC">
              <w:rPr>
                <w:rFonts w:ascii="Times New Roman" w:hAnsi="Times New Roman" w:cs="Times New Roman"/>
                <w:sz w:val="24"/>
                <w:szCs w:val="24"/>
              </w:rPr>
              <w:t>Name of vaccine</w:t>
            </w:r>
          </w:p>
        </w:tc>
        <w:tc>
          <w:tcPr>
            <w:tcW w:w="2520" w:type="dxa"/>
            <w:tcBorders>
              <w:top w:val="single" w:sz="4" w:space="0" w:color="auto"/>
              <w:bottom w:val="single" w:sz="4" w:space="0" w:color="auto"/>
            </w:tcBorders>
          </w:tcPr>
          <w:p w:rsidR="00A66125" w:rsidRPr="00DA1FEC" w:rsidRDefault="00A66125"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Route of administration</w:t>
            </w:r>
          </w:p>
        </w:tc>
      </w:tr>
      <w:tr w:rsidR="00A66125" w:rsidRPr="00DA1FEC" w:rsidTr="00C74CA7">
        <w:trPr>
          <w:trHeight w:val="107"/>
        </w:trPr>
        <w:tc>
          <w:tcPr>
            <w:tcW w:w="1350" w:type="dxa"/>
            <w:tcBorders>
              <w:top w:val="single" w:sz="4" w:space="0" w:color="auto"/>
            </w:tcBorders>
          </w:tcPr>
          <w:p w:rsidR="00A66125" w:rsidRPr="00DA1FEC" w:rsidRDefault="00A66125"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6</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day</w:t>
            </w:r>
          </w:p>
        </w:tc>
        <w:tc>
          <w:tcPr>
            <w:tcW w:w="2610" w:type="dxa"/>
            <w:tcBorders>
              <w:top w:val="single" w:sz="4" w:space="0" w:color="auto"/>
            </w:tcBorders>
          </w:tcPr>
          <w:p w:rsidR="00A66125" w:rsidRPr="00DA1FEC" w:rsidRDefault="00A66125"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New Castle Disease</w:t>
            </w:r>
          </w:p>
        </w:tc>
        <w:tc>
          <w:tcPr>
            <w:tcW w:w="1800" w:type="dxa"/>
            <w:tcBorders>
              <w:top w:val="single" w:sz="4" w:space="0" w:color="auto"/>
            </w:tcBorders>
          </w:tcPr>
          <w:p w:rsidR="00A66125" w:rsidRPr="00DA1FEC" w:rsidRDefault="00A66125" w:rsidP="00A66125">
            <w:pPr>
              <w:spacing w:line="276" w:lineRule="auto"/>
              <w:ind w:left="-108"/>
              <w:jc w:val="both"/>
              <w:rPr>
                <w:rFonts w:ascii="Times New Roman" w:hAnsi="Times New Roman" w:cs="Times New Roman"/>
                <w:sz w:val="24"/>
                <w:szCs w:val="24"/>
              </w:rPr>
            </w:pPr>
            <w:r w:rsidRPr="00DA1FEC">
              <w:rPr>
                <w:rFonts w:ascii="Times New Roman" w:hAnsi="Times New Roman" w:cs="Times New Roman"/>
                <w:sz w:val="24"/>
                <w:szCs w:val="24"/>
              </w:rPr>
              <w:t>BCRDV (Live)</w:t>
            </w:r>
          </w:p>
        </w:tc>
        <w:tc>
          <w:tcPr>
            <w:tcW w:w="2520" w:type="dxa"/>
            <w:tcBorders>
              <w:top w:val="single" w:sz="4" w:space="0" w:color="auto"/>
            </w:tcBorders>
          </w:tcPr>
          <w:p w:rsidR="00A66125" w:rsidRPr="00DA1FEC" w:rsidRDefault="00A66125"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One drop in one eye</w:t>
            </w:r>
          </w:p>
        </w:tc>
      </w:tr>
      <w:tr w:rsidR="00A66125" w:rsidRPr="00DA1FEC" w:rsidTr="00C74CA7">
        <w:trPr>
          <w:trHeight w:val="143"/>
        </w:trPr>
        <w:tc>
          <w:tcPr>
            <w:tcW w:w="1350" w:type="dxa"/>
            <w:tcBorders>
              <w:bottom w:val="single" w:sz="4" w:space="0" w:color="auto"/>
            </w:tcBorders>
          </w:tcPr>
          <w:p w:rsidR="00A66125" w:rsidRPr="00DA1FEC" w:rsidRDefault="00A66125"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12</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day</w:t>
            </w:r>
          </w:p>
        </w:tc>
        <w:tc>
          <w:tcPr>
            <w:tcW w:w="2610" w:type="dxa"/>
            <w:tcBorders>
              <w:bottom w:val="single" w:sz="4" w:space="0" w:color="auto"/>
            </w:tcBorders>
          </w:tcPr>
          <w:p w:rsidR="00A66125" w:rsidRPr="00DA1FEC" w:rsidRDefault="00A66125"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Infectious Bursal Disease</w:t>
            </w:r>
          </w:p>
        </w:tc>
        <w:tc>
          <w:tcPr>
            <w:tcW w:w="1800" w:type="dxa"/>
            <w:tcBorders>
              <w:bottom w:val="single" w:sz="4" w:space="0" w:color="auto"/>
            </w:tcBorders>
          </w:tcPr>
          <w:p w:rsidR="00A66125" w:rsidRPr="00DA1FEC" w:rsidRDefault="00A66125" w:rsidP="00A66125">
            <w:pPr>
              <w:spacing w:line="276" w:lineRule="auto"/>
              <w:ind w:left="-108"/>
              <w:jc w:val="both"/>
              <w:rPr>
                <w:rFonts w:ascii="Times New Roman" w:hAnsi="Times New Roman" w:cs="Times New Roman"/>
                <w:sz w:val="24"/>
                <w:szCs w:val="24"/>
              </w:rPr>
            </w:pPr>
            <w:r w:rsidRPr="00DA1FEC">
              <w:rPr>
                <w:rFonts w:ascii="Times New Roman" w:hAnsi="Times New Roman" w:cs="Times New Roman"/>
                <w:sz w:val="24"/>
                <w:szCs w:val="24"/>
              </w:rPr>
              <w:t>IBD</w:t>
            </w:r>
          </w:p>
        </w:tc>
        <w:tc>
          <w:tcPr>
            <w:tcW w:w="2520" w:type="dxa"/>
            <w:tcBorders>
              <w:bottom w:val="single" w:sz="4" w:space="0" w:color="auto"/>
            </w:tcBorders>
          </w:tcPr>
          <w:p w:rsidR="00A66125" w:rsidRPr="00DA1FEC" w:rsidRDefault="00DD7154" w:rsidP="00C74CA7">
            <w:pPr>
              <w:spacing w:line="276" w:lineRule="auto"/>
              <w:ind w:left="-108" w:right="-108"/>
              <w:jc w:val="both"/>
              <w:rPr>
                <w:rFonts w:ascii="Times New Roman" w:hAnsi="Times New Roman" w:cs="Times New Roman"/>
                <w:sz w:val="24"/>
                <w:szCs w:val="24"/>
              </w:rPr>
            </w:pPr>
            <w:r w:rsidRPr="00DA1FEC">
              <w:rPr>
                <w:rFonts w:ascii="Times New Roman" w:hAnsi="Times New Roman" w:cs="Times New Roman"/>
                <w:sz w:val="24"/>
                <w:szCs w:val="24"/>
              </w:rPr>
              <w:t>One drop in one eye</w:t>
            </w:r>
          </w:p>
        </w:tc>
      </w:tr>
    </w:tbl>
    <w:p w:rsidR="00A66125" w:rsidRPr="00D41EEE" w:rsidRDefault="00024BDB" w:rsidP="00024BDB">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3.6.7. Sanitation</w:t>
      </w:r>
    </w:p>
    <w:p w:rsidR="00024BDB" w:rsidRPr="00DA1FEC" w:rsidRDefault="00024BDB" w:rsidP="00024BDB">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Bio-security was maintained strictly during the whole experimental period</w:t>
      </w:r>
      <w:r w:rsidR="00307E81">
        <w:rPr>
          <w:rFonts w:ascii="Times New Roman" w:hAnsi="Times New Roman" w:cs="Times New Roman"/>
          <w:sz w:val="24"/>
          <w:szCs w:val="24"/>
        </w:rPr>
        <w:t>. Footbath containing potassium-</w:t>
      </w:r>
      <w:r w:rsidRPr="00DA1FEC">
        <w:rPr>
          <w:rFonts w:ascii="Times New Roman" w:hAnsi="Times New Roman" w:cs="Times New Roman"/>
          <w:sz w:val="24"/>
          <w:szCs w:val="24"/>
        </w:rPr>
        <w:t>per</w:t>
      </w:r>
      <w:r w:rsidR="00307E81">
        <w:rPr>
          <w:rFonts w:ascii="Times New Roman" w:hAnsi="Times New Roman" w:cs="Times New Roman"/>
          <w:sz w:val="24"/>
          <w:szCs w:val="24"/>
        </w:rPr>
        <w:t>-</w:t>
      </w:r>
      <w:r w:rsidRPr="00DA1FEC">
        <w:rPr>
          <w:rFonts w:ascii="Times New Roman" w:hAnsi="Times New Roman" w:cs="Times New Roman"/>
          <w:sz w:val="24"/>
          <w:szCs w:val="24"/>
        </w:rPr>
        <w:t>manganate was kept at the entrance of the poultry shed. It was changed daily. Feeders were cleaned and washed with detergent</w:t>
      </w:r>
      <w:r w:rsidR="00DD7154">
        <w:rPr>
          <w:rFonts w:ascii="Times New Roman" w:hAnsi="Times New Roman" w:cs="Times New Roman"/>
          <w:sz w:val="24"/>
          <w:szCs w:val="24"/>
        </w:rPr>
        <w:t xml:space="preserve"> and clean</w:t>
      </w:r>
      <w:r w:rsidRPr="00DA1FEC">
        <w:rPr>
          <w:rFonts w:ascii="Times New Roman" w:hAnsi="Times New Roman" w:cs="Times New Roman"/>
          <w:sz w:val="24"/>
          <w:szCs w:val="24"/>
        </w:rPr>
        <w:t xml:space="preserve"> water</w:t>
      </w:r>
      <w:r w:rsidR="00162C76">
        <w:rPr>
          <w:rFonts w:ascii="Times New Roman" w:hAnsi="Times New Roman" w:cs="Times New Roman"/>
          <w:sz w:val="24"/>
          <w:szCs w:val="24"/>
        </w:rPr>
        <w:t xml:space="preserve">, </w:t>
      </w:r>
      <w:r w:rsidRPr="00DA1FEC">
        <w:rPr>
          <w:rFonts w:ascii="Times New Roman" w:hAnsi="Times New Roman" w:cs="Times New Roman"/>
          <w:sz w:val="24"/>
          <w:szCs w:val="24"/>
        </w:rPr>
        <w:t>weekly before being used further. Drinkers</w:t>
      </w:r>
      <w:r w:rsidR="00307E81">
        <w:rPr>
          <w:rFonts w:ascii="Times New Roman" w:hAnsi="Times New Roman" w:cs="Times New Roman"/>
          <w:sz w:val="24"/>
          <w:szCs w:val="24"/>
        </w:rPr>
        <w:t xml:space="preserve"> were washed with potassium-per-</w:t>
      </w:r>
      <w:r w:rsidRPr="00DA1FEC">
        <w:rPr>
          <w:rFonts w:ascii="Times New Roman" w:hAnsi="Times New Roman" w:cs="Times New Roman"/>
          <w:sz w:val="24"/>
          <w:szCs w:val="24"/>
        </w:rPr>
        <w:t>ma</w:t>
      </w:r>
      <w:r w:rsidR="00307E81">
        <w:rPr>
          <w:rFonts w:ascii="Times New Roman" w:hAnsi="Times New Roman" w:cs="Times New Roman"/>
          <w:sz w:val="24"/>
          <w:szCs w:val="24"/>
        </w:rPr>
        <w:t>n</w:t>
      </w:r>
      <w:r w:rsidRPr="00DA1FEC">
        <w:rPr>
          <w:rFonts w:ascii="Times New Roman" w:hAnsi="Times New Roman" w:cs="Times New Roman"/>
          <w:sz w:val="24"/>
          <w:szCs w:val="24"/>
        </w:rPr>
        <w:t>g</w:t>
      </w:r>
      <w:r w:rsidR="00307E81">
        <w:rPr>
          <w:rFonts w:ascii="Times New Roman" w:hAnsi="Times New Roman" w:cs="Times New Roman"/>
          <w:sz w:val="24"/>
          <w:szCs w:val="24"/>
        </w:rPr>
        <w:t>a</w:t>
      </w:r>
      <w:r w:rsidRPr="00DA1FEC">
        <w:rPr>
          <w:rFonts w:ascii="Times New Roman" w:hAnsi="Times New Roman" w:cs="Times New Roman"/>
          <w:sz w:val="24"/>
          <w:szCs w:val="24"/>
        </w:rPr>
        <w:t>nate and dried up daily in the morning.</w:t>
      </w:r>
    </w:p>
    <w:p w:rsidR="00024BDB" w:rsidRPr="00D41EEE" w:rsidRDefault="00024BDB" w:rsidP="00024BDB">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3.7. Laboratory work</w:t>
      </w:r>
    </w:p>
    <w:p w:rsidR="00024BDB" w:rsidRPr="00D41EEE" w:rsidRDefault="00024BDB" w:rsidP="00024BDB">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 xml:space="preserve">3.7.1. Estimation of </w:t>
      </w:r>
      <w:r w:rsidR="00CD4B02">
        <w:rPr>
          <w:rFonts w:ascii="Times New Roman" w:hAnsi="Times New Roman" w:cs="Times New Roman"/>
          <w:b/>
          <w:bCs/>
          <w:sz w:val="24"/>
          <w:szCs w:val="24"/>
        </w:rPr>
        <w:t>Ether Extract (EE) of liver</w:t>
      </w:r>
    </w:p>
    <w:p w:rsidR="00BB2BA3" w:rsidRDefault="00024BDB" w:rsidP="00024BDB">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Moisture</w:t>
      </w:r>
      <w:r w:rsidR="00DD7154">
        <w:rPr>
          <w:rFonts w:ascii="Times New Roman" w:hAnsi="Times New Roman" w:cs="Times New Roman"/>
          <w:sz w:val="24"/>
          <w:szCs w:val="24"/>
        </w:rPr>
        <w:t xml:space="preserve"> free liver sample was weighed and placed into the </w:t>
      </w:r>
      <w:r w:rsidRPr="00DA1FEC">
        <w:rPr>
          <w:rFonts w:ascii="Times New Roman" w:hAnsi="Times New Roman" w:cs="Times New Roman"/>
          <w:sz w:val="24"/>
          <w:szCs w:val="24"/>
        </w:rPr>
        <w:t>thimbles and crude fat was</w:t>
      </w:r>
      <w:r w:rsidR="00DD43C0">
        <w:rPr>
          <w:rFonts w:ascii="Times New Roman" w:hAnsi="Times New Roman" w:cs="Times New Roman"/>
          <w:sz w:val="24"/>
          <w:szCs w:val="24"/>
        </w:rPr>
        <w:t xml:space="preserve"> extracted by refluxing in Soxt</w:t>
      </w:r>
      <w:r w:rsidRPr="00DA1FEC">
        <w:rPr>
          <w:rFonts w:ascii="Times New Roman" w:hAnsi="Times New Roman" w:cs="Times New Roman"/>
          <w:sz w:val="24"/>
          <w:szCs w:val="24"/>
        </w:rPr>
        <w:t>e</w:t>
      </w:r>
      <w:r w:rsidR="00DD43C0">
        <w:rPr>
          <w:rFonts w:ascii="Times New Roman" w:hAnsi="Times New Roman" w:cs="Times New Roman"/>
          <w:sz w:val="24"/>
          <w:szCs w:val="24"/>
        </w:rPr>
        <w:t>s</w:t>
      </w:r>
      <w:r w:rsidRPr="00DA1FEC">
        <w:rPr>
          <w:rFonts w:ascii="Times New Roman" w:hAnsi="Times New Roman" w:cs="Times New Roman"/>
          <w:sz w:val="24"/>
          <w:szCs w:val="24"/>
        </w:rPr>
        <w:t>t apparatus</w:t>
      </w:r>
      <w:r w:rsidR="00DD43C0">
        <w:rPr>
          <w:rFonts w:ascii="Times New Roman" w:hAnsi="Times New Roman" w:cs="Times New Roman"/>
          <w:sz w:val="24"/>
          <w:szCs w:val="24"/>
        </w:rPr>
        <w:t xml:space="preserve"> (Raypa</w:t>
      </w:r>
      <w:r w:rsidR="00DD43C0" w:rsidRPr="00DD43C0">
        <w:rPr>
          <w:rFonts w:ascii="Times New Roman" w:hAnsi="Times New Roman" w:cs="Times New Roman"/>
          <w:sz w:val="24"/>
          <w:szCs w:val="24"/>
          <w:vertAlign w:val="superscript"/>
        </w:rPr>
        <w:t>®</w:t>
      </w:r>
      <w:r w:rsidR="00DD43C0">
        <w:rPr>
          <w:rFonts w:ascii="Times New Roman" w:hAnsi="Times New Roman" w:cs="Times New Roman"/>
          <w:sz w:val="24"/>
          <w:szCs w:val="24"/>
        </w:rPr>
        <w:t>, SX-6)</w:t>
      </w:r>
      <w:r w:rsidRPr="00DA1FEC">
        <w:rPr>
          <w:rFonts w:ascii="Times New Roman" w:hAnsi="Times New Roman" w:cs="Times New Roman"/>
          <w:sz w:val="24"/>
          <w:szCs w:val="24"/>
        </w:rPr>
        <w:t xml:space="preserve"> using petroleum ether as solvent. Percent crude fat was calculated by difference as </w:t>
      </w:r>
      <w:r w:rsidRPr="005F0ED2">
        <w:rPr>
          <w:rFonts w:ascii="Times New Roman" w:hAnsi="Times New Roman" w:cs="Times New Roman"/>
          <w:sz w:val="24"/>
          <w:szCs w:val="24"/>
        </w:rPr>
        <w:t>per AOAC (2006).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4137"/>
      </w:tblGrid>
      <w:tr w:rsidR="00AF4648" w:rsidTr="004A5E2B">
        <w:trPr>
          <w:trHeight w:val="3176"/>
        </w:trPr>
        <w:tc>
          <w:tcPr>
            <w:tcW w:w="4386" w:type="dxa"/>
          </w:tcPr>
          <w:p w:rsidR="00AF4648" w:rsidRPr="00434A93" w:rsidRDefault="00AF4648" w:rsidP="004A5E2B">
            <w:pPr>
              <w:rPr>
                <w:rFonts w:ascii="Times New Roman" w:hAnsi="Times New Roman" w:cs="Times New Roman"/>
                <w:sz w:val="24"/>
                <w:szCs w:val="24"/>
              </w:rPr>
            </w:pPr>
            <w:r w:rsidRPr="00434A93">
              <w:rPr>
                <w:rFonts w:ascii="Times New Roman" w:hAnsi="Times New Roman" w:cs="Times New Roman"/>
                <w:b/>
                <w:bCs/>
                <w:noProof/>
                <w:sz w:val="24"/>
                <w:szCs w:val="24"/>
              </w:rPr>
              <w:lastRenderedPageBreak/>
              <w:drawing>
                <wp:anchor distT="0" distB="0" distL="114300" distR="114300" simplePos="0" relativeHeight="251668480" behindDoc="1" locked="0" layoutInCell="1" allowOverlap="1">
                  <wp:simplePos x="0" y="0"/>
                  <wp:positionH relativeFrom="page">
                    <wp:posOffset>71755</wp:posOffset>
                  </wp:positionH>
                  <wp:positionV relativeFrom="paragraph">
                    <wp:posOffset>3810</wp:posOffset>
                  </wp:positionV>
                  <wp:extent cx="2628900" cy="2146300"/>
                  <wp:effectExtent l="1905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628900" cy="2146300"/>
                          </a:xfrm>
                          <a:prstGeom prst="rect">
                            <a:avLst/>
                          </a:prstGeom>
                          <a:noFill/>
                        </pic:spPr>
                      </pic:pic>
                    </a:graphicData>
                  </a:graphic>
                </wp:anchor>
              </w:drawing>
            </w:r>
            <w:r w:rsidR="00837F0B">
              <w:rPr>
                <w:rFonts w:ascii="Times New Roman" w:hAnsi="Times New Roman" w:cs="Times New Roman"/>
                <w:b/>
                <w:bCs/>
                <w:sz w:val="24"/>
                <w:szCs w:val="24"/>
              </w:rPr>
              <w:t>Figure 4</w:t>
            </w:r>
            <w:r w:rsidRPr="00434A93">
              <w:rPr>
                <w:rFonts w:ascii="Times New Roman" w:hAnsi="Times New Roman" w:cs="Times New Roman"/>
                <w:b/>
                <w:bCs/>
                <w:sz w:val="24"/>
                <w:szCs w:val="24"/>
              </w:rPr>
              <w:t>:</w:t>
            </w:r>
            <w:r w:rsidR="00162C76">
              <w:rPr>
                <w:rFonts w:ascii="Times New Roman" w:hAnsi="Times New Roman" w:cs="Times New Roman"/>
                <w:sz w:val="24"/>
                <w:szCs w:val="24"/>
              </w:rPr>
              <w:t xml:space="preserve"> Sample in air</w:t>
            </w:r>
            <w:r w:rsidRPr="00434A93">
              <w:rPr>
                <w:rFonts w:ascii="Times New Roman" w:hAnsi="Times New Roman" w:cs="Times New Roman"/>
                <w:sz w:val="24"/>
                <w:szCs w:val="24"/>
              </w:rPr>
              <w:t xml:space="preserve">tight bag </w:t>
            </w:r>
          </w:p>
        </w:tc>
        <w:tc>
          <w:tcPr>
            <w:tcW w:w="4137" w:type="dxa"/>
          </w:tcPr>
          <w:p w:rsidR="00AF4648" w:rsidRPr="00434A93" w:rsidRDefault="00AF4648" w:rsidP="004A5E2B">
            <w:pPr>
              <w:spacing w:after="240"/>
              <w:rPr>
                <w:rFonts w:ascii="Times New Roman" w:hAnsi="Times New Roman" w:cs="Times New Roman"/>
                <w:sz w:val="24"/>
                <w:szCs w:val="24"/>
              </w:rPr>
            </w:pPr>
            <w:r w:rsidRPr="00434A93">
              <w:rPr>
                <w:rFonts w:ascii="Times New Roman" w:eastAsia="Times New Roman" w:hAnsi="Times New Roman" w:cs="Times New Roman"/>
                <w:b/>
                <w:bCs/>
                <w:noProof/>
                <w:spacing w:val="-3"/>
                <w:sz w:val="24"/>
                <w:szCs w:val="24"/>
              </w:rPr>
              <w:drawing>
                <wp:anchor distT="0" distB="0" distL="114300" distR="114300" simplePos="0" relativeHeight="251669504" behindDoc="0" locked="0" layoutInCell="1" allowOverlap="1">
                  <wp:simplePos x="0" y="0"/>
                  <wp:positionH relativeFrom="column">
                    <wp:posOffset>22860</wp:posOffset>
                  </wp:positionH>
                  <wp:positionV relativeFrom="paragraph">
                    <wp:posOffset>-635</wp:posOffset>
                  </wp:positionV>
                  <wp:extent cx="2456815" cy="2148840"/>
                  <wp:effectExtent l="19050" t="0" r="635" b="0"/>
                  <wp:wrapSquare wrapText="bothSides"/>
                  <wp:docPr id="12" name="Picture 1" descr="C:\Users\DR. HILLOL SIKDER\Desktop\Pic\DSC0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HILLOL SIKDER\Desktop\Pic\DSC03027.JPG"/>
                          <pic:cNvPicPr>
                            <a:picLocks noChangeAspect="1" noChangeArrowheads="1"/>
                          </pic:cNvPicPr>
                        </pic:nvPicPr>
                        <pic:blipFill>
                          <a:blip r:embed="rId28" cstate="print"/>
                          <a:srcRect/>
                          <a:stretch>
                            <a:fillRect/>
                          </a:stretch>
                        </pic:blipFill>
                        <pic:spPr bwMode="auto">
                          <a:xfrm>
                            <a:off x="0" y="0"/>
                            <a:ext cx="2456815" cy="2148840"/>
                          </a:xfrm>
                          <a:prstGeom prst="rect">
                            <a:avLst/>
                          </a:prstGeom>
                          <a:noFill/>
                          <a:ln w="9525">
                            <a:noFill/>
                            <a:miter lim="800000"/>
                            <a:headEnd/>
                            <a:tailEnd/>
                          </a:ln>
                        </pic:spPr>
                      </pic:pic>
                    </a:graphicData>
                  </a:graphic>
                </wp:anchor>
              </w:drawing>
            </w:r>
            <w:r w:rsidRPr="00434A93">
              <w:rPr>
                <w:rFonts w:ascii="Times New Roman" w:eastAsia="Times New Roman" w:hAnsi="Times New Roman" w:cs="Times New Roman"/>
                <w:b/>
                <w:bCs/>
                <w:spacing w:val="-3"/>
                <w:sz w:val="24"/>
                <w:szCs w:val="24"/>
              </w:rPr>
              <w:t>F</w:t>
            </w:r>
            <w:r w:rsidRPr="00434A93">
              <w:rPr>
                <w:rFonts w:ascii="Times New Roman" w:eastAsia="Times New Roman" w:hAnsi="Times New Roman" w:cs="Times New Roman"/>
                <w:b/>
                <w:bCs/>
                <w:sz w:val="24"/>
                <w:szCs w:val="24"/>
              </w:rPr>
              <w:t>ig</w:t>
            </w:r>
            <w:r w:rsidRPr="00434A93">
              <w:rPr>
                <w:rFonts w:ascii="Times New Roman" w:eastAsia="Times New Roman" w:hAnsi="Times New Roman" w:cs="Times New Roman"/>
                <w:b/>
                <w:bCs/>
                <w:spacing w:val="1"/>
                <w:sz w:val="24"/>
                <w:szCs w:val="24"/>
              </w:rPr>
              <w:t>u</w:t>
            </w:r>
            <w:r w:rsidRPr="00434A93">
              <w:rPr>
                <w:rFonts w:ascii="Times New Roman" w:eastAsia="Times New Roman" w:hAnsi="Times New Roman" w:cs="Times New Roman"/>
                <w:b/>
                <w:bCs/>
                <w:spacing w:val="-1"/>
                <w:sz w:val="24"/>
                <w:szCs w:val="24"/>
              </w:rPr>
              <w:t>r</w:t>
            </w:r>
            <w:r w:rsidRPr="00434A93">
              <w:rPr>
                <w:rFonts w:ascii="Times New Roman" w:eastAsia="Times New Roman" w:hAnsi="Times New Roman" w:cs="Times New Roman"/>
                <w:b/>
                <w:bCs/>
                <w:sz w:val="24"/>
                <w:szCs w:val="24"/>
              </w:rPr>
              <w:t xml:space="preserve">e </w:t>
            </w:r>
            <w:r w:rsidR="00837F0B">
              <w:rPr>
                <w:rFonts w:ascii="Times New Roman" w:eastAsia="Times New Roman" w:hAnsi="Times New Roman" w:cs="Times New Roman"/>
                <w:b/>
                <w:bCs/>
                <w:sz w:val="24"/>
                <w:szCs w:val="24"/>
              </w:rPr>
              <w:t>5</w:t>
            </w:r>
            <w:r w:rsidRPr="00434A93">
              <w:rPr>
                <w:rFonts w:ascii="Times New Roman" w:eastAsia="Times New Roman" w:hAnsi="Times New Roman" w:cs="Times New Roman"/>
                <w:b/>
                <w:bCs/>
                <w:spacing w:val="-1"/>
                <w:sz w:val="24"/>
                <w:szCs w:val="24"/>
              </w:rPr>
              <w:t>:</w:t>
            </w:r>
            <w:r w:rsidR="00CF083A">
              <w:rPr>
                <w:rFonts w:ascii="Times New Roman" w:eastAsia="Times New Roman" w:hAnsi="Times New Roman" w:cs="Times New Roman"/>
                <w:spacing w:val="-1"/>
                <w:sz w:val="24"/>
                <w:szCs w:val="24"/>
              </w:rPr>
              <w:t xml:space="preserve"> </w:t>
            </w:r>
            <w:r w:rsidRPr="00434A93">
              <w:rPr>
                <w:rFonts w:ascii="Times New Roman" w:eastAsia="Times New Roman" w:hAnsi="Times New Roman" w:cs="Times New Roman"/>
                <w:sz w:val="24"/>
                <w:szCs w:val="24"/>
              </w:rPr>
              <w:t xml:space="preserve">Estimation of </w:t>
            </w:r>
            <w:r w:rsidR="00805F5C">
              <w:rPr>
                <w:rFonts w:ascii="Times New Roman" w:eastAsia="Times New Roman" w:hAnsi="Times New Roman" w:cs="Times New Roman"/>
                <w:sz w:val="24"/>
                <w:szCs w:val="24"/>
              </w:rPr>
              <w:t>ether extract</w:t>
            </w:r>
          </w:p>
        </w:tc>
      </w:tr>
    </w:tbl>
    <w:p w:rsidR="00024BDB" w:rsidRPr="00D41EEE" w:rsidRDefault="00024BDB" w:rsidP="00AF4648">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3.7.2. Carcass characteristics</w:t>
      </w:r>
    </w:p>
    <w:p w:rsidR="00024BDB" w:rsidRDefault="00024BDB" w:rsidP="00754052">
      <w:pPr>
        <w:spacing w:before="240" w:after="240" w:line="360" w:lineRule="auto"/>
        <w:jc w:val="both"/>
        <w:rPr>
          <w:rFonts w:ascii="Times New Roman" w:hAnsi="Times New Roman" w:cs="Times New Roman"/>
          <w:sz w:val="24"/>
          <w:szCs w:val="24"/>
        </w:rPr>
      </w:pPr>
      <w:r w:rsidRPr="00DA1FEC">
        <w:rPr>
          <w:rFonts w:ascii="Times New Roman" w:hAnsi="Times New Roman" w:cs="Times New Roman"/>
          <w:sz w:val="24"/>
          <w:szCs w:val="24"/>
        </w:rPr>
        <w:t>On days 28 of the study, twenty birds randomly</w:t>
      </w:r>
      <w:r w:rsidR="00CD47CD">
        <w:rPr>
          <w:rFonts w:ascii="Times New Roman" w:hAnsi="Times New Roman" w:cs="Times New Roman"/>
          <w:sz w:val="24"/>
          <w:szCs w:val="24"/>
        </w:rPr>
        <w:t xml:space="preserve"> select</w:t>
      </w:r>
      <w:r w:rsidR="007C08A6">
        <w:rPr>
          <w:rFonts w:ascii="Times New Roman" w:hAnsi="Times New Roman" w:cs="Times New Roman"/>
          <w:sz w:val="24"/>
          <w:szCs w:val="24"/>
        </w:rPr>
        <w:t>ed from each replication, weigh</w:t>
      </w:r>
      <w:r w:rsidR="00CD47CD">
        <w:rPr>
          <w:rFonts w:ascii="Times New Roman" w:hAnsi="Times New Roman" w:cs="Times New Roman"/>
          <w:sz w:val="24"/>
          <w:szCs w:val="24"/>
        </w:rPr>
        <w:t xml:space="preserve">ed </w:t>
      </w:r>
      <w:r w:rsidRPr="00DA1FEC">
        <w:rPr>
          <w:rFonts w:ascii="Times New Roman" w:hAnsi="Times New Roman" w:cs="Times New Roman"/>
          <w:sz w:val="24"/>
          <w:szCs w:val="24"/>
        </w:rPr>
        <w:t xml:space="preserve">and then </w:t>
      </w:r>
      <w:r w:rsidR="007C08A6">
        <w:rPr>
          <w:rFonts w:ascii="Times New Roman" w:hAnsi="Times New Roman" w:cs="Times New Roman"/>
          <w:sz w:val="24"/>
          <w:szCs w:val="24"/>
        </w:rPr>
        <w:t>sacrific</w:t>
      </w:r>
      <w:r w:rsidRPr="00DA1FEC">
        <w:rPr>
          <w:rFonts w:ascii="Times New Roman" w:hAnsi="Times New Roman" w:cs="Times New Roman"/>
          <w:sz w:val="24"/>
          <w:szCs w:val="24"/>
        </w:rPr>
        <w:t>ed by severing of the jugular vein and carotid artery. Once a bird had been allowed to adequately bleed out; the skin with feather was removed using knife and hand force. After defeathering, the birds were eviscerated and the head and feet were removed. During the evisceration process, abdominal fat and liver were excised and weighed. Dressed birds were weighed to obtain a dressed carcass weight. Carcasses were cut into different cuts like- breast, back, thigh, drumstick etc. to measure individual cuts weight. The weights of visceral organs also measured.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2"/>
      </w:tblGrid>
      <w:tr w:rsidR="00AF4648" w:rsidTr="004A5E2B">
        <w:tc>
          <w:tcPr>
            <w:tcW w:w="4261" w:type="dxa"/>
          </w:tcPr>
          <w:p w:rsidR="00AF4648" w:rsidRDefault="00837F0B" w:rsidP="004A5E2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6</w:t>
            </w:r>
            <w:r w:rsidR="00AF4648" w:rsidRPr="00434A93">
              <w:rPr>
                <w:rFonts w:ascii="Times New Roman" w:hAnsi="Times New Roman" w:cs="Times New Roman"/>
                <w:b/>
                <w:bCs/>
                <w:sz w:val="24"/>
                <w:szCs w:val="24"/>
              </w:rPr>
              <w:t>:</w:t>
            </w:r>
            <w:r w:rsidR="00AF4648" w:rsidRPr="00276164">
              <w:rPr>
                <w:rFonts w:ascii="Times New Roman" w:hAnsi="Times New Roman" w:cs="Times New Roman"/>
                <w:sz w:val="24"/>
                <w:szCs w:val="24"/>
              </w:rPr>
              <w:t xml:space="preserve"> Cutting of thigh </w:t>
            </w:r>
            <w:r w:rsidR="00AF4648">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14605</wp:posOffset>
                  </wp:positionH>
                  <wp:positionV relativeFrom="paragraph">
                    <wp:posOffset>19050</wp:posOffset>
                  </wp:positionV>
                  <wp:extent cx="2516505" cy="2147570"/>
                  <wp:effectExtent l="19050" t="0" r="0" b="0"/>
                  <wp:wrapTight wrapText="bothSides">
                    <wp:wrapPolygon edited="0">
                      <wp:start x="-164" y="0"/>
                      <wp:lineTo x="-164" y="21459"/>
                      <wp:lineTo x="21584" y="21459"/>
                      <wp:lineTo x="21584" y="0"/>
                      <wp:lineTo x="-164" y="0"/>
                    </wp:wrapPolygon>
                  </wp:wrapTight>
                  <wp:docPr id="13" name="Picture 2" descr="C:\Users\DR. HILLOL SIKDER\Desktop\Pic\DSC0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HILLOL SIKDER\Desktop\Pic\DSC02773.JPG"/>
                          <pic:cNvPicPr>
                            <a:picLocks noChangeAspect="1" noChangeArrowheads="1"/>
                          </pic:cNvPicPr>
                        </pic:nvPicPr>
                        <pic:blipFill>
                          <a:blip r:embed="rId29" cstate="print"/>
                          <a:srcRect/>
                          <a:stretch>
                            <a:fillRect/>
                          </a:stretch>
                        </pic:blipFill>
                        <pic:spPr bwMode="auto">
                          <a:xfrm>
                            <a:off x="0" y="0"/>
                            <a:ext cx="2516505" cy="2147570"/>
                          </a:xfrm>
                          <a:prstGeom prst="rect">
                            <a:avLst/>
                          </a:prstGeom>
                          <a:noFill/>
                          <a:ln w="9525">
                            <a:noFill/>
                            <a:miter lim="800000"/>
                            <a:headEnd/>
                            <a:tailEnd/>
                          </a:ln>
                        </pic:spPr>
                      </pic:pic>
                    </a:graphicData>
                  </a:graphic>
                </wp:anchor>
              </w:drawing>
            </w:r>
          </w:p>
        </w:tc>
        <w:tc>
          <w:tcPr>
            <w:tcW w:w="4262" w:type="dxa"/>
          </w:tcPr>
          <w:p w:rsidR="00AF4648" w:rsidRDefault="00AF4648" w:rsidP="004A5E2B">
            <w:pPr>
              <w:spacing w:line="360" w:lineRule="auto"/>
              <w:jc w:val="both"/>
              <w:rPr>
                <w:rFonts w:ascii="Times New Roman" w:hAnsi="Times New Roman" w:cs="Times New Roman"/>
                <w:sz w:val="24"/>
                <w:szCs w:val="24"/>
              </w:rPr>
            </w:pPr>
            <w:r w:rsidRPr="00434A93">
              <w:rPr>
                <w:rFonts w:ascii="Times New Roman" w:hAnsi="Times New Roman" w:cs="Times New Roman"/>
                <w:b/>
                <w:bCs/>
                <w:noProof/>
                <w:sz w:val="24"/>
                <w:szCs w:val="24"/>
              </w:rPr>
              <w:drawing>
                <wp:anchor distT="0" distB="0" distL="114300" distR="114300" simplePos="0" relativeHeight="251674624" behindDoc="1" locked="0" layoutInCell="1" allowOverlap="1">
                  <wp:simplePos x="0" y="0"/>
                  <wp:positionH relativeFrom="column">
                    <wp:posOffset>52070</wp:posOffset>
                  </wp:positionH>
                  <wp:positionV relativeFrom="paragraph">
                    <wp:posOffset>19050</wp:posOffset>
                  </wp:positionV>
                  <wp:extent cx="2516505" cy="2147570"/>
                  <wp:effectExtent l="19050" t="0" r="0" b="0"/>
                  <wp:wrapTight wrapText="bothSides">
                    <wp:wrapPolygon edited="0">
                      <wp:start x="-164" y="0"/>
                      <wp:lineTo x="-164" y="21459"/>
                      <wp:lineTo x="21584" y="21459"/>
                      <wp:lineTo x="21584" y="0"/>
                      <wp:lineTo x="-164" y="0"/>
                    </wp:wrapPolygon>
                  </wp:wrapTight>
                  <wp:docPr id="14" name="Picture 3" descr="C:\Users\DR. HILLOL SIKDER\Desktop\Pic\DSC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HILLOL SIKDER\Desktop\Pic\DSC02813.JPG"/>
                          <pic:cNvPicPr>
                            <a:picLocks noChangeAspect="1" noChangeArrowheads="1"/>
                          </pic:cNvPicPr>
                        </pic:nvPicPr>
                        <pic:blipFill>
                          <a:blip r:embed="rId30" cstate="print"/>
                          <a:srcRect/>
                          <a:stretch>
                            <a:fillRect/>
                          </a:stretch>
                        </pic:blipFill>
                        <pic:spPr bwMode="auto">
                          <a:xfrm>
                            <a:off x="0" y="0"/>
                            <a:ext cx="2516505" cy="2147570"/>
                          </a:xfrm>
                          <a:prstGeom prst="rect">
                            <a:avLst/>
                          </a:prstGeom>
                          <a:noFill/>
                          <a:ln w="9525">
                            <a:noFill/>
                            <a:miter lim="800000"/>
                            <a:headEnd/>
                            <a:tailEnd/>
                          </a:ln>
                        </pic:spPr>
                      </pic:pic>
                    </a:graphicData>
                  </a:graphic>
                </wp:anchor>
              </w:drawing>
            </w:r>
            <w:r w:rsidR="00837F0B">
              <w:rPr>
                <w:rFonts w:ascii="Times New Roman" w:hAnsi="Times New Roman" w:cs="Times New Roman"/>
                <w:b/>
                <w:bCs/>
                <w:sz w:val="24"/>
                <w:szCs w:val="24"/>
              </w:rPr>
              <w:t>Figure 7</w:t>
            </w:r>
            <w:r w:rsidRPr="00434A93">
              <w:rPr>
                <w:rFonts w:ascii="Times New Roman" w:hAnsi="Times New Roman" w:cs="Times New Roman"/>
                <w:b/>
                <w:bCs/>
                <w:sz w:val="24"/>
                <w:szCs w:val="24"/>
              </w:rPr>
              <w:t>:</w:t>
            </w:r>
            <w:r w:rsidR="00441089">
              <w:rPr>
                <w:rFonts w:ascii="Times New Roman" w:hAnsi="Times New Roman" w:cs="Times New Roman"/>
                <w:sz w:val="24"/>
                <w:szCs w:val="24"/>
              </w:rPr>
              <w:t xml:space="preserve"> Weighing of</w:t>
            </w:r>
            <w:r w:rsidR="004F7783">
              <w:rPr>
                <w:rFonts w:ascii="Times New Roman" w:hAnsi="Times New Roman" w:cs="Times New Roman"/>
                <w:sz w:val="24"/>
                <w:szCs w:val="24"/>
              </w:rPr>
              <w:t xml:space="preserve"> the</w:t>
            </w:r>
            <w:r w:rsidR="00441089">
              <w:rPr>
                <w:rFonts w:ascii="Times New Roman" w:hAnsi="Times New Roman" w:cs="Times New Roman"/>
                <w:sz w:val="24"/>
                <w:szCs w:val="24"/>
              </w:rPr>
              <w:t xml:space="preserve"> </w:t>
            </w:r>
            <w:r>
              <w:rPr>
                <w:rFonts w:ascii="Times New Roman" w:hAnsi="Times New Roman" w:cs="Times New Roman"/>
                <w:sz w:val="24"/>
                <w:szCs w:val="24"/>
              </w:rPr>
              <w:t>breast</w:t>
            </w:r>
          </w:p>
        </w:tc>
      </w:tr>
      <w:tr w:rsidR="00AF4648" w:rsidTr="004A5E2B">
        <w:tc>
          <w:tcPr>
            <w:tcW w:w="4261" w:type="dxa"/>
          </w:tcPr>
          <w:p w:rsidR="00AF4648" w:rsidRPr="00434A93" w:rsidRDefault="00AF4648" w:rsidP="004A5E2B">
            <w:pPr>
              <w:spacing w:after="240" w:line="360" w:lineRule="auto"/>
              <w:jc w:val="both"/>
              <w:rPr>
                <w:rFonts w:ascii="Times New Roman" w:hAnsi="Times New Roman" w:cs="Times New Roman"/>
                <w:sz w:val="24"/>
                <w:szCs w:val="24"/>
              </w:rPr>
            </w:pPr>
            <w:r w:rsidRPr="00434A93">
              <w:rPr>
                <w:rFonts w:ascii="Times New Roman" w:eastAsia="Times New Roman" w:hAnsi="Times New Roman" w:cs="Times New Roman"/>
                <w:b/>
                <w:bCs/>
                <w:noProof/>
                <w:spacing w:val="-3"/>
                <w:sz w:val="24"/>
                <w:szCs w:val="24"/>
              </w:rPr>
              <w:lastRenderedPageBreak/>
              <w:drawing>
                <wp:anchor distT="0" distB="0" distL="114300" distR="114300" simplePos="0" relativeHeight="251672576" behindDoc="1" locked="0" layoutInCell="1" allowOverlap="1">
                  <wp:simplePos x="0" y="0"/>
                  <wp:positionH relativeFrom="column">
                    <wp:posOffset>14605</wp:posOffset>
                  </wp:positionH>
                  <wp:positionV relativeFrom="paragraph">
                    <wp:posOffset>7620</wp:posOffset>
                  </wp:positionV>
                  <wp:extent cx="2516505" cy="2147570"/>
                  <wp:effectExtent l="19050" t="0" r="0" b="0"/>
                  <wp:wrapTight wrapText="bothSides">
                    <wp:wrapPolygon edited="0">
                      <wp:start x="-164" y="0"/>
                      <wp:lineTo x="-164" y="21459"/>
                      <wp:lineTo x="21584" y="21459"/>
                      <wp:lineTo x="21584" y="0"/>
                      <wp:lineTo x="-164" y="0"/>
                    </wp:wrapPolygon>
                  </wp:wrapTight>
                  <wp:docPr id="15" name="Picture 4" descr="C:\Users\DR. HILLOL SIKDER\Desktop\Pic\DSC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HILLOL SIKDER\Desktop\Pic\DSC02751.JPG"/>
                          <pic:cNvPicPr>
                            <a:picLocks noChangeAspect="1" noChangeArrowheads="1"/>
                          </pic:cNvPicPr>
                        </pic:nvPicPr>
                        <pic:blipFill>
                          <a:blip r:embed="rId31" cstate="print"/>
                          <a:srcRect/>
                          <a:stretch>
                            <a:fillRect/>
                          </a:stretch>
                        </pic:blipFill>
                        <pic:spPr bwMode="auto">
                          <a:xfrm>
                            <a:off x="0" y="0"/>
                            <a:ext cx="2516505" cy="2147570"/>
                          </a:xfrm>
                          <a:prstGeom prst="rect">
                            <a:avLst/>
                          </a:prstGeom>
                          <a:noFill/>
                          <a:ln w="9525">
                            <a:noFill/>
                            <a:miter lim="800000"/>
                            <a:headEnd/>
                            <a:tailEnd/>
                          </a:ln>
                        </pic:spPr>
                      </pic:pic>
                    </a:graphicData>
                  </a:graphic>
                </wp:anchor>
              </w:drawing>
            </w:r>
            <w:r w:rsidRPr="00434A93">
              <w:rPr>
                <w:rFonts w:ascii="Times New Roman" w:eastAsia="Times New Roman" w:hAnsi="Times New Roman" w:cs="Times New Roman"/>
                <w:b/>
                <w:bCs/>
                <w:spacing w:val="-3"/>
                <w:sz w:val="24"/>
                <w:szCs w:val="24"/>
              </w:rPr>
              <w:t>F</w:t>
            </w:r>
            <w:r w:rsidRPr="00434A93">
              <w:rPr>
                <w:rFonts w:ascii="Times New Roman" w:eastAsia="Times New Roman" w:hAnsi="Times New Roman" w:cs="Times New Roman"/>
                <w:b/>
                <w:bCs/>
                <w:sz w:val="24"/>
                <w:szCs w:val="24"/>
              </w:rPr>
              <w:t>ig</w:t>
            </w:r>
            <w:r w:rsidRPr="00434A93">
              <w:rPr>
                <w:rFonts w:ascii="Times New Roman" w:eastAsia="Times New Roman" w:hAnsi="Times New Roman" w:cs="Times New Roman"/>
                <w:b/>
                <w:bCs/>
                <w:spacing w:val="1"/>
                <w:sz w:val="24"/>
                <w:szCs w:val="24"/>
              </w:rPr>
              <w:t>u</w:t>
            </w:r>
            <w:r w:rsidRPr="00434A93">
              <w:rPr>
                <w:rFonts w:ascii="Times New Roman" w:eastAsia="Times New Roman" w:hAnsi="Times New Roman" w:cs="Times New Roman"/>
                <w:b/>
                <w:bCs/>
                <w:spacing w:val="-1"/>
                <w:sz w:val="24"/>
                <w:szCs w:val="24"/>
              </w:rPr>
              <w:t>r</w:t>
            </w:r>
            <w:r w:rsidRPr="00434A93">
              <w:rPr>
                <w:rFonts w:ascii="Times New Roman" w:eastAsia="Times New Roman" w:hAnsi="Times New Roman" w:cs="Times New Roman"/>
                <w:b/>
                <w:bCs/>
                <w:sz w:val="24"/>
                <w:szCs w:val="24"/>
              </w:rPr>
              <w:t>e</w:t>
            </w:r>
            <w:r w:rsidRPr="00434A93">
              <w:rPr>
                <w:rFonts w:ascii="Times New Roman" w:eastAsia="Times New Roman" w:hAnsi="Times New Roman" w:cs="Times New Roman"/>
                <w:b/>
                <w:bCs/>
                <w:spacing w:val="-1"/>
                <w:sz w:val="24"/>
                <w:szCs w:val="24"/>
              </w:rPr>
              <w:t xml:space="preserve"> </w:t>
            </w:r>
            <w:r w:rsidR="00837F0B">
              <w:rPr>
                <w:rFonts w:ascii="Times New Roman" w:eastAsia="Times New Roman" w:hAnsi="Times New Roman" w:cs="Times New Roman"/>
                <w:b/>
                <w:bCs/>
                <w:sz w:val="24"/>
                <w:szCs w:val="24"/>
              </w:rPr>
              <w:t>8</w:t>
            </w:r>
            <w:r w:rsidRPr="00434A93">
              <w:rPr>
                <w:rFonts w:ascii="Times New Roman" w:eastAsia="Times New Roman" w:hAnsi="Times New Roman" w:cs="Times New Roman"/>
                <w:b/>
                <w:bCs/>
                <w:sz w:val="24"/>
                <w:szCs w:val="24"/>
              </w:rPr>
              <w:t>:</w:t>
            </w:r>
            <w:r w:rsidRPr="00434A93">
              <w:rPr>
                <w:rFonts w:ascii="Times New Roman" w:eastAsia="Times New Roman" w:hAnsi="Times New Roman" w:cs="Times New Roman"/>
                <w:spacing w:val="2"/>
                <w:sz w:val="24"/>
                <w:szCs w:val="24"/>
              </w:rPr>
              <w:t xml:space="preserve"> </w:t>
            </w:r>
            <w:r w:rsidRPr="00434A93">
              <w:rPr>
                <w:rFonts w:ascii="Times New Roman" w:eastAsia="Times New Roman" w:hAnsi="Times New Roman" w:cs="Times New Roman"/>
                <w:spacing w:val="-2"/>
                <w:sz w:val="24"/>
                <w:szCs w:val="24"/>
              </w:rPr>
              <w:t>A</w:t>
            </w:r>
            <w:r w:rsidRPr="00434A93">
              <w:rPr>
                <w:rFonts w:ascii="Times New Roman" w:eastAsia="Times New Roman" w:hAnsi="Times New Roman" w:cs="Times New Roman"/>
                <w:spacing w:val="1"/>
                <w:sz w:val="24"/>
                <w:szCs w:val="24"/>
              </w:rPr>
              <w:t>bd</w:t>
            </w:r>
            <w:r w:rsidRPr="00434A93">
              <w:rPr>
                <w:rFonts w:ascii="Times New Roman" w:eastAsia="Times New Roman" w:hAnsi="Times New Roman" w:cs="Times New Roman"/>
                <w:sz w:val="24"/>
                <w:szCs w:val="24"/>
              </w:rPr>
              <w:t>o</w:t>
            </w:r>
            <w:r w:rsidRPr="00434A93">
              <w:rPr>
                <w:rFonts w:ascii="Times New Roman" w:eastAsia="Times New Roman" w:hAnsi="Times New Roman" w:cs="Times New Roman"/>
                <w:spacing w:val="-3"/>
                <w:sz w:val="24"/>
                <w:szCs w:val="24"/>
              </w:rPr>
              <w:t>m</w:t>
            </w:r>
            <w:r w:rsidRPr="00434A93">
              <w:rPr>
                <w:rFonts w:ascii="Times New Roman" w:eastAsia="Times New Roman" w:hAnsi="Times New Roman" w:cs="Times New Roman"/>
                <w:sz w:val="24"/>
                <w:szCs w:val="24"/>
              </w:rPr>
              <w:t>i</w:t>
            </w:r>
            <w:r w:rsidRPr="00434A93">
              <w:rPr>
                <w:rFonts w:ascii="Times New Roman" w:eastAsia="Times New Roman" w:hAnsi="Times New Roman" w:cs="Times New Roman"/>
                <w:spacing w:val="1"/>
                <w:sz w:val="24"/>
                <w:szCs w:val="24"/>
              </w:rPr>
              <w:t>n</w:t>
            </w:r>
            <w:r w:rsidRPr="00434A93">
              <w:rPr>
                <w:rFonts w:ascii="Times New Roman" w:eastAsia="Times New Roman" w:hAnsi="Times New Roman" w:cs="Times New Roman"/>
                <w:sz w:val="24"/>
                <w:szCs w:val="24"/>
              </w:rPr>
              <w:t xml:space="preserve">al </w:t>
            </w:r>
            <w:r w:rsidRPr="00434A93">
              <w:rPr>
                <w:rFonts w:ascii="Times New Roman" w:eastAsia="Times New Roman" w:hAnsi="Times New Roman" w:cs="Times New Roman"/>
                <w:spacing w:val="2"/>
                <w:sz w:val="24"/>
                <w:szCs w:val="24"/>
              </w:rPr>
              <w:t>f</w:t>
            </w:r>
            <w:r w:rsidRPr="00434A93">
              <w:rPr>
                <w:rFonts w:ascii="Times New Roman" w:eastAsia="Times New Roman" w:hAnsi="Times New Roman" w:cs="Times New Roman"/>
                <w:sz w:val="24"/>
                <w:szCs w:val="24"/>
              </w:rPr>
              <w:t>at</w:t>
            </w:r>
            <w:r w:rsidRPr="00434A93">
              <w:rPr>
                <w:rFonts w:ascii="Times New Roman" w:hAnsi="Times New Roman" w:cs="Times New Roman"/>
                <w:noProof/>
                <w:sz w:val="24"/>
                <w:szCs w:val="24"/>
              </w:rPr>
              <w:t xml:space="preserve"> </w:t>
            </w:r>
          </w:p>
        </w:tc>
        <w:tc>
          <w:tcPr>
            <w:tcW w:w="4262" w:type="dxa"/>
          </w:tcPr>
          <w:p w:rsidR="00AF4648" w:rsidRPr="00434A93" w:rsidRDefault="00AF4648" w:rsidP="004A5E2B">
            <w:pPr>
              <w:spacing w:after="240" w:line="360" w:lineRule="auto"/>
              <w:jc w:val="both"/>
              <w:rPr>
                <w:rFonts w:ascii="Times New Roman" w:hAnsi="Times New Roman" w:cs="Times New Roman"/>
                <w:sz w:val="24"/>
                <w:szCs w:val="24"/>
              </w:rPr>
            </w:pPr>
            <w:r w:rsidRPr="00434A93">
              <w:rPr>
                <w:rFonts w:ascii="Times New Roman" w:eastAsia="Times New Roman" w:hAnsi="Times New Roman" w:cs="Times New Roman"/>
                <w:b/>
                <w:bCs/>
                <w:noProof/>
                <w:spacing w:val="-3"/>
                <w:sz w:val="24"/>
                <w:szCs w:val="24"/>
              </w:rPr>
              <w:drawing>
                <wp:anchor distT="0" distB="0" distL="114300" distR="114300" simplePos="0" relativeHeight="251673600" behindDoc="1" locked="0" layoutInCell="1" allowOverlap="1">
                  <wp:simplePos x="0" y="0"/>
                  <wp:positionH relativeFrom="column">
                    <wp:posOffset>60325</wp:posOffset>
                  </wp:positionH>
                  <wp:positionV relativeFrom="paragraph">
                    <wp:posOffset>7620</wp:posOffset>
                  </wp:positionV>
                  <wp:extent cx="2498725" cy="2147570"/>
                  <wp:effectExtent l="19050" t="0" r="0" b="0"/>
                  <wp:wrapTight wrapText="bothSides">
                    <wp:wrapPolygon edited="0">
                      <wp:start x="-165" y="0"/>
                      <wp:lineTo x="-165" y="21459"/>
                      <wp:lineTo x="21573" y="21459"/>
                      <wp:lineTo x="21573" y="0"/>
                      <wp:lineTo x="-165" y="0"/>
                    </wp:wrapPolygon>
                  </wp:wrapTight>
                  <wp:docPr id="16" name="Picture 5" descr="C:\Users\DR. HILLOL SIKDER\Desktop\Pic\DSC0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HILLOL SIKDER\Desktop\Pic\DSC02765.JPG"/>
                          <pic:cNvPicPr>
                            <a:picLocks noChangeAspect="1" noChangeArrowheads="1"/>
                          </pic:cNvPicPr>
                        </pic:nvPicPr>
                        <pic:blipFill>
                          <a:blip r:embed="rId32" cstate="print"/>
                          <a:srcRect/>
                          <a:stretch>
                            <a:fillRect/>
                          </a:stretch>
                        </pic:blipFill>
                        <pic:spPr bwMode="auto">
                          <a:xfrm>
                            <a:off x="0" y="0"/>
                            <a:ext cx="2498725" cy="2147570"/>
                          </a:xfrm>
                          <a:prstGeom prst="rect">
                            <a:avLst/>
                          </a:prstGeom>
                          <a:noFill/>
                          <a:ln w="9525">
                            <a:noFill/>
                            <a:miter lim="800000"/>
                            <a:headEnd/>
                            <a:tailEnd/>
                          </a:ln>
                        </pic:spPr>
                      </pic:pic>
                    </a:graphicData>
                  </a:graphic>
                </wp:anchor>
              </w:drawing>
            </w:r>
            <w:r w:rsidRPr="00434A93">
              <w:rPr>
                <w:rFonts w:ascii="Times New Roman" w:eastAsia="Times New Roman" w:hAnsi="Times New Roman" w:cs="Times New Roman"/>
                <w:b/>
                <w:bCs/>
                <w:spacing w:val="-3"/>
                <w:sz w:val="24"/>
                <w:szCs w:val="24"/>
              </w:rPr>
              <w:t>F</w:t>
            </w:r>
            <w:r w:rsidRPr="00434A93">
              <w:rPr>
                <w:rFonts w:ascii="Times New Roman" w:eastAsia="Times New Roman" w:hAnsi="Times New Roman" w:cs="Times New Roman"/>
                <w:b/>
                <w:bCs/>
                <w:sz w:val="24"/>
                <w:szCs w:val="24"/>
              </w:rPr>
              <w:t>ig</w:t>
            </w:r>
            <w:r w:rsidRPr="00434A93">
              <w:rPr>
                <w:rFonts w:ascii="Times New Roman" w:eastAsia="Times New Roman" w:hAnsi="Times New Roman" w:cs="Times New Roman"/>
                <w:b/>
                <w:bCs/>
                <w:spacing w:val="1"/>
                <w:sz w:val="24"/>
                <w:szCs w:val="24"/>
              </w:rPr>
              <w:t>u</w:t>
            </w:r>
            <w:r w:rsidRPr="00434A93">
              <w:rPr>
                <w:rFonts w:ascii="Times New Roman" w:eastAsia="Times New Roman" w:hAnsi="Times New Roman" w:cs="Times New Roman"/>
                <w:b/>
                <w:bCs/>
                <w:spacing w:val="-1"/>
                <w:sz w:val="24"/>
                <w:szCs w:val="24"/>
              </w:rPr>
              <w:t>r</w:t>
            </w:r>
            <w:r w:rsidRPr="00434A93">
              <w:rPr>
                <w:rFonts w:ascii="Times New Roman" w:eastAsia="Times New Roman" w:hAnsi="Times New Roman" w:cs="Times New Roman"/>
                <w:b/>
                <w:bCs/>
                <w:sz w:val="24"/>
                <w:szCs w:val="24"/>
              </w:rPr>
              <w:t>e</w:t>
            </w:r>
            <w:r w:rsidRPr="00434A93">
              <w:rPr>
                <w:rFonts w:ascii="Times New Roman" w:eastAsia="Times New Roman" w:hAnsi="Times New Roman" w:cs="Times New Roman"/>
                <w:b/>
                <w:bCs/>
                <w:spacing w:val="-1"/>
                <w:sz w:val="24"/>
                <w:szCs w:val="24"/>
              </w:rPr>
              <w:t xml:space="preserve"> </w:t>
            </w:r>
            <w:r w:rsidR="00837F0B">
              <w:rPr>
                <w:rFonts w:ascii="Times New Roman" w:eastAsia="Times New Roman" w:hAnsi="Times New Roman" w:cs="Times New Roman"/>
                <w:b/>
                <w:bCs/>
                <w:sz w:val="24"/>
                <w:szCs w:val="24"/>
              </w:rPr>
              <w:t>9</w:t>
            </w:r>
            <w:r w:rsidRPr="00434A93">
              <w:rPr>
                <w:rFonts w:ascii="Times New Roman" w:eastAsia="Times New Roman" w:hAnsi="Times New Roman" w:cs="Times New Roman"/>
                <w:b/>
                <w:bCs/>
                <w:sz w:val="24"/>
                <w:szCs w:val="24"/>
              </w:rPr>
              <w:t>:</w:t>
            </w:r>
            <w:r w:rsidRPr="00434A93">
              <w:rPr>
                <w:rFonts w:ascii="Times New Roman" w:eastAsia="Times New Roman" w:hAnsi="Times New Roman" w:cs="Times New Roman"/>
                <w:spacing w:val="2"/>
                <w:sz w:val="24"/>
                <w:szCs w:val="24"/>
              </w:rPr>
              <w:t xml:space="preserve"> </w:t>
            </w:r>
            <w:r w:rsidRPr="00434A93">
              <w:rPr>
                <w:rFonts w:ascii="Times New Roman" w:eastAsia="Times New Roman" w:hAnsi="Times New Roman" w:cs="Times New Roman"/>
                <w:sz w:val="24"/>
                <w:szCs w:val="24"/>
              </w:rPr>
              <w:t>Collection of</w:t>
            </w:r>
            <w:r w:rsidRPr="00434A93">
              <w:rPr>
                <w:rFonts w:ascii="Times New Roman" w:eastAsia="Times New Roman" w:hAnsi="Times New Roman" w:cs="Times New Roman"/>
                <w:spacing w:val="1"/>
                <w:sz w:val="24"/>
                <w:szCs w:val="24"/>
              </w:rPr>
              <w:t xml:space="preserve"> </w:t>
            </w:r>
            <w:r w:rsidRPr="00434A93">
              <w:rPr>
                <w:rFonts w:ascii="Times New Roman" w:eastAsia="Times New Roman" w:hAnsi="Times New Roman" w:cs="Times New Roman"/>
                <w:spacing w:val="-2"/>
                <w:sz w:val="24"/>
                <w:szCs w:val="24"/>
              </w:rPr>
              <w:t>a</w:t>
            </w:r>
            <w:r w:rsidRPr="00434A93">
              <w:rPr>
                <w:rFonts w:ascii="Times New Roman" w:eastAsia="Times New Roman" w:hAnsi="Times New Roman" w:cs="Times New Roman"/>
                <w:spacing w:val="1"/>
                <w:sz w:val="24"/>
                <w:szCs w:val="24"/>
              </w:rPr>
              <w:t>bd</w:t>
            </w:r>
            <w:r w:rsidRPr="00434A93">
              <w:rPr>
                <w:rFonts w:ascii="Times New Roman" w:eastAsia="Times New Roman" w:hAnsi="Times New Roman" w:cs="Times New Roman"/>
                <w:sz w:val="24"/>
                <w:szCs w:val="24"/>
              </w:rPr>
              <w:t>o</w:t>
            </w:r>
            <w:r w:rsidRPr="00434A93">
              <w:rPr>
                <w:rFonts w:ascii="Times New Roman" w:eastAsia="Times New Roman" w:hAnsi="Times New Roman" w:cs="Times New Roman"/>
                <w:spacing w:val="-3"/>
                <w:sz w:val="24"/>
                <w:szCs w:val="24"/>
              </w:rPr>
              <w:t>m</w:t>
            </w:r>
            <w:r w:rsidRPr="00434A93">
              <w:rPr>
                <w:rFonts w:ascii="Times New Roman" w:eastAsia="Times New Roman" w:hAnsi="Times New Roman" w:cs="Times New Roman"/>
                <w:sz w:val="24"/>
                <w:szCs w:val="24"/>
              </w:rPr>
              <w:t>i</w:t>
            </w:r>
            <w:r w:rsidRPr="00434A93">
              <w:rPr>
                <w:rFonts w:ascii="Times New Roman" w:eastAsia="Times New Roman" w:hAnsi="Times New Roman" w:cs="Times New Roman"/>
                <w:spacing w:val="1"/>
                <w:sz w:val="24"/>
                <w:szCs w:val="24"/>
              </w:rPr>
              <w:t>n</w:t>
            </w:r>
            <w:r w:rsidRPr="00434A93">
              <w:rPr>
                <w:rFonts w:ascii="Times New Roman" w:eastAsia="Times New Roman" w:hAnsi="Times New Roman" w:cs="Times New Roman"/>
                <w:sz w:val="24"/>
                <w:szCs w:val="24"/>
              </w:rPr>
              <w:t xml:space="preserve">al </w:t>
            </w:r>
            <w:r w:rsidRPr="00434A93">
              <w:rPr>
                <w:rFonts w:ascii="Times New Roman" w:eastAsia="Times New Roman" w:hAnsi="Times New Roman" w:cs="Times New Roman"/>
                <w:spacing w:val="2"/>
                <w:sz w:val="24"/>
                <w:szCs w:val="24"/>
              </w:rPr>
              <w:t>f</w:t>
            </w:r>
            <w:r w:rsidRPr="00434A93">
              <w:rPr>
                <w:rFonts w:ascii="Times New Roman" w:eastAsia="Times New Roman" w:hAnsi="Times New Roman" w:cs="Times New Roman"/>
                <w:sz w:val="24"/>
                <w:szCs w:val="24"/>
              </w:rPr>
              <w:t>at</w:t>
            </w:r>
            <w:r w:rsidRPr="00434A93">
              <w:rPr>
                <w:rFonts w:ascii="Times New Roman" w:hAnsi="Times New Roman" w:cs="Times New Roman"/>
                <w:noProof/>
                <w:sz w:val="24"/>
                <w:szCs w:val="24"/>
              </w:rPr>
              <w:t xml:space="preserve"> </w:t>
            </w:r>
          </w:p>
        </w:tc>
      </w:tr>
    </w:tbl>
    <w:p w:rsidR="00024BDB" w:rsidRDefault="00024BDB" w:rsidP="00024BDB">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3.8. Data collection</w:t>
      </w:r>
    </w:p>
    <w:p w:rsidR="008F3C31" w:rsidRPr="008F3C31" w:rsidRDefault="008F3C31" w:rsidP="00024BDB">
      <w:pPr>
        <w:spacing w:before="240" w:after="0" w:line="360" w:lineRule="auto"/>
        <w:jc w:val="both"/>
        <w:rPr>
          <w:rFonts w:ascii="Times New Roman" w:hAnsi="Times New Roman" w:cs="Times New Roman"/>
          <w:sz w:val="24"/>
          <w:szCs w:val="24"/>
        </w:rPr>
      </w:pPr>
      <w:r w:rsidRPr="008F3C31">
        <w:rPr>
          <w:rFonts w:ascii="Times New Roman" w:hAnsi="Times New Roman" w:cs="Times New Roman"/>
          <w:sz w:val="24"/>
          <w:szCs w:val="24"/>
        </w:rPr>
        <w:t>Following parameters were recorded throughout the experimental period.</w:t>
      </w:r>
    </w:p>
    <w:p w:rsidR="00024BDB" w:rsidRPr="00D41EEE" w:rsidRDefault="00024BDB" w:rsidP="00024BDB">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3.8.1. Weight gain</w:t>
      </w:r>
    </w:p>
    <w:p w:rsidR="008F3C31" w:rsidRDefault="008F3C31" w:rsidP="00024BD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weight</w:t>
      </w:r>
      <w:r w:rsidRPr="008F3C31">
        <w:rPr>
          <w:rFonts w:ascii="Times New Roman" w:hAnsi="Times New Roman" w:cs="Times New Roman"/>
          <w:sz w:val="24"/>
          <w:szCs w:val="24"/>
        </w:rPr>
        <w:t xml:space="preserve"> of the chicks w</w:t>
      </w:r>
      <w:r w:rsidR="00606405">
        <w:rPr>
          <w:rFonts w:ascii="Times New Roman" w:hAnsi="Times New Roman" w:cs="Times New Roman"/>
          <w:sz w:val="24"/>
          <w:szCs w:val="24"/>
        </w:rPr>
        <w:t>ere</w:t>
      </w:r>
      <w:r w:rsidRPr="008F3C31">
        <w:rPr>
          <w:rFonts w:ascii="Times New Roman" w:hAnsi="Times New Roman" w:cs="Times New Roman"/>
          <w:sz w:val="24"/>
          <w:szCs w:val="24"/>
        </w:rPr>
        <w:t xml:space="preserve"> recorded at first day and then weekly intervals. This measure</w:t>
      </w:r>
      <w:r w:rsidR="000E7BDA">
        <w:rPr>
          <w:rFonts w:ascii="Times New Roman" w:hAnsi="Times New Roman" w:cs="Times New Roman"/>
          <w:sz w:val="24"/>
          <w:szCs w:val="24"/>
        </w:rPr>
        <w:t>s</w:t>
      </w:r>
      <w:r w:rsidRPr="008F3C31">
        <w:rPr>
          <w:rFonts w:ascii="Times New Roman" w:hAnsi="Times New Roman" w:cs="Times New Roman"/>
          <w:sz w:val="24"/>
          <w:szCs w:val="24"/>
        </w:rPr>
        <w:t xml:space="preserve"> w</w:t>
      </w:r>
      <w:r w:rsidR="000E7BDA">
        <w:rPr>
          <w:rFonts w:ascii="Times New Roman" w:hAnsi="Times New Roman" w:cs="Times New Roman"/>
          <w:sz w:val="24"/>
          <w:szCs w:val="24"/>
        </w:rPr>
        <w:t>ere</w:t>
      </w:r>
      <w:r w:rsidRPr="008F3C31">
        <w:rPr>
          <w:rFonts w:ascii="Times New Roman" w:hAnsi="Times New Roman" w:cs="Times New Roman"/>
          <w:sz w:val="24"/>
          <w:szCs w:val="24"/>
        </w:rPr>
        <w:t xml:space="preserve"> done along the whole experimental period. The weight gain was calculated by deducting initial body weight from the final body weight of the birds</w:t>
      </w:r>
      <w:r w:rsidR="00F50FE8">
        <w:rPr>
          <w:rFonts w:ascii="Times New Roman" w:hAnsi="Times New Roman" w:cs="Times New Roman"/>
          <w:sz w:val="24"/>
          <w:szCs w:val="24"/>
        </w:rPr>
        <w:t xml:space="preserve"> during specific period</w:t>
      </w:r>
      <w:r w:rsidRPr="008F3C31">
        <w:rPr>
          <w:rFonts w:ascii="Times New Roman" w:hAnsi="Times New Roman" w:cs="Times New Roman"/>
          <w:sz w:val="24"/>
          <w:szCs w:val="24"/>
        </w:rPr>
        <w:t>.</w:t>
      </w:r>
    </w:p>
    <w:p w:rsidR="00024BDB" w:rsidRPr="00DA1FEC" w:rsidRDefault="00024BDB" w:rsidP="00024BDB">
      <w:pPr>
        <w:spacing w:before="240" w:after="0" w:line="360" w:lineRule="auto"/>
        <w:jc w:val="center"/>
        <w:rPr>
          <w:rFonts w:ascii="Times New Roman" w:hAnsi="Times New Roman" w:cs="Times New Roman"/>
          <w:sz w:val="24"/>
          <w:szCs w:val="24"/>
        </w:rPr>
      </w:pPr>
      <w:r w:rsidRPr="00DA1FEC">
        <w:rPr>
          <w:rFonts w:ascii="Times New Roman" w:hAnsi="Times New Roman" w:cs="Times New Roman"/>
          <w:sz w:val="24"/>
          <w:szCs w:val="24"/>
        </w:rPr>
        <w:t>Weight gain = (Final body weight-Initial body weight)</w:t>
      </w:r>
    </w:p>
    <w:p w:rsidR="00024BDB" w:rsidRPr="00D41EEE" w:rsidRDefault="00024BDB" w:rsidP="00024BDB">
      <w:pPr>
        <w:spacing w:before="240" w:after="0" w:line="360" w:lineRule="auto"/>
        <w:rPr>
          <w:rFonts w:ascii="Times New Roman" w:hAnsi="Times New Roman" w:cs="Times New Roman"/>
          <w:b/>
          <w:bCs/>
          <w:sz w:val="24"/>
          <w:szCs w:val="24"/>
        </w:rPr>
      </w:pPr>
      <w:r w:rsidRPr="00D41EEE">
        <w:rPr>
          <w:rFonts w:ascii="Times New Roman" w:hAnsi="Times New Roman" w:cs="Times New Roman"/>
          <w:b/>
          <w:bCs/>
          <w:sz w:val="24"/>
          <w:szCs w:val="24"/>
        </w:rPr>
        <w:t xml:space="preserve">3.8.2. Feed intake </w:t>
      </w:r>
    </w:p>
    <w:p w:rsidR="00024BDB" w:rsidRDefault="00AF4648" w:rsidP="002D710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024BDB" w:rsidRPr="00DA1FEC">
        <w:rPr>
          <w:rFonts w:ascii="Times New Roman" w:hAnsi="Times New Roman" w:cs="Times New Roman"/>
          <w:sz w:val="24"/>
          <w:szCs w:val="24"/>
        </w:rPr>
        <w:t>eed intake was calculated by deducting the left over feed from the total amount</w:t>
      </w:r>
      <w:r w:rsidR="000E7BDA">
        <w:rPr>
          <w:rFonts w:ascii="Times New Roman" w:hAnsi="Times New Roman" w:cs="Times New Roman"/>
          <w:sz w:val="24"/>
          <w:szCs w:val="24"/>
        </w:rPr>
        <w:t xml:space="preserve"> </w:t>
      </w:r>
      <w:r w:rsidR="00024BDB" w:rsidRPr="00DA1FEC">
        <w:rPr>
          <w:rFonts w:ascii="Times New Roman" w:hAnsi="Times New Roman" w:cs="Times New Roman"/>
          <w:sz w:val="24"/>
          <w:szCs w:val="24"/>
        </w:rPr>
        <w:t>of supplied feed to the broilers. F</w:t>
      </w:r>
      <w:r>
        <w:rPr>
          <w:rFonts w:ascii="Times New Roman" w:hAnsi="Times New Roman" w:cs="Times New Roman"/>
          <w:sz w:val="24"/>
          <w:szCs w:val="24"/>
        </w:rPr>
        <w:t>eed intake was calculated</w:t>
      </w:r>
      <w:r w:rsidR="00024BDB" w:rsidRPr="00DA1FEC">
        <w:rPr>
          <w:rFonts w:ascii="Times New Roman" w:hAnsi="Times New Roman" w:cs="Times New Roman"/>
          <w:sz w:val="24"/>
          <w:szCs w:val="24"/>
        </w:rPr>
        <w:t xml:space="preserve"> as gm/bird</w:t>
      </w:r>
      <w:r>
        <w:rPr>
          <w:rFonts w:ascii="Times New Roman" w:hAnsi="Times New Roman" w:cs="Times New Roman"/>
          <w:sz w:val="24"/>
          <w:szCs w:val="24"/>
        </w:rPr>
        <w:t>/day.</w:t>
      </w:r>
    </w:p>
    <w:p w:rsidR="00F50FE8" w:rsidRPr="00DA1FEC" w:rsidRDefault="00F50FE8" w:rsidP="00F50FE8">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F</w:t>
      </w:r>
      <w:r w:rsidRPr="00DA1FEC">
        <w:rPr>
          <w:rFonts w:ascii="Times New Roman" w:hAnsi="Times New Roman" w:cs="Times New Roman"/>
          <w:sz w:val="24"/>
          <w:szCs w:val="24"/>
        </w:rPr>
        <w:t xml:space="preserve">eed intake </w:t>
      </w:r>
      <w:r w:rsidRPr="00F50FE8">
        <w:rPr>
          <w:rFonts w:ascii="Times New Roman" w:hAnsi="Times New Roman" w:cs="Times New Roman"/>
          <w:sz w:val="24"/>
          <w:szCs w:val="24"/>
        </w:rPr>
        <w:t>= (</w:t>
      </w:r>
      <w:r>
        <w:rPr>
          <w:rFonts w:ascii="Times New Roman" w:hAnsi="Times New Roman" w:cs="Times New Roman"/>
          <w:sz w:val="24"/>
          <w:szCs w:val="24"/>
        </w:rPr>
        <w:t>Offered feed</w:t>
      </w:r>
      <w:r w:rsidR="000405E2">
        <w:rPr>
          <w:rFonts w:ascii="Times New Roman" w:hAnsi="Times New Roman" w:cs="Times New Roman"/>
          <w:sz w:val="24"/>
          <w:szCs w:val="24"/>
        </w:rPr>
        <w:t xml:space="preserve"> </w:t>
      </w:r>
      <w:r w:rsidRPr="00F50FE8">
        <w:rPr>
          <w:rFonts w:ascii="Times New Roman" w:hAnsi="Times New Roman" w:cs="Times New Roman"/>
          <w:sz w:val="24"/>
          <w:szCs w:val="24"/>
        </w:rPr>
        <w:t>-</w:t>
      </w:r>
      <w:r w:rsidR="007A238E" w:rsidRPr="007A238E">
        <w:t xml:space="preserve"> </w:t>
      </w:r>
      <w:r w:rsidR="007A238E" w:rsidRPr="007A238E">
        <w:rPr>
          <w:rFonts w:ascii="Times New Roman" w:hAnsi="Times New Roman" w:cs="Times New Roman"/>
          <w:sz w:val="24"/>
          <w:szCs w:val="24"/>
        </w:rPr>
        <w:t>Residual</w:t>
      </w:r>
      <w:r>
        <w:rPr>
          <w:rFonts w:ascii="Times New Roman" w:hAnsi="Times New Roman" w:cs="Times New Roman"/>
          <w:sz w:val="24"/>
          <w:szCs w:val="24"/>
        </w:rPr>
        <w:t xml:space="preserve"> feed</w:t>
      </w:r>
      <w:r w:rsidRPr="00F50FE8">
        <w:rPr>
          <w:rFonts w:ascii="Times New Roman" w:hAnsi="Times New Roman" w:cs="Times New Roman"/>
          <w:sz w:val="24"/>
          <w:szCs w:val="24"/>
        </w:rPr>
        <w:t>)</w:t>
      </w:r>
    </w:p>
    <w:p w:rsidR="00756CC7" w:rsidRDefault="00756CC7" w:rsidP="00024BDB">
      <w:pPr>
        <w:spacing w:before="240" w:after="0" w:line="360" w:lineRule="auto"/>
        <w:rPr>
          <w:rFonts w:ascii="Times New Roman" w:hAnsi="Times New Roman" w:cs="Times New Roman"/>
          <w:b/>
          <w:bCs/>
          <w:sz w:val="24"/>
          <w:szCs w:val="24"/>
        </w:rPr>
      </w:pPr>
    </w:p>
    <w:p w:rsidR="00756CC7" w:rsidRDefault="00756CC7" w:rsidP="00024BDB">
      <w:pPr>
        <w:spacing w:before="240" w:after="0" w:line="360" w:lineRule="auto"/>
        <w:rPr>
          <w:rFonts w:ascii="Times New Roman" w:hAnsi="Times New Roman" w:cs="Times New Roman"/>
          <w:b/>
          <w:bCs/>
          <w:sz w:val="24"/>
          <w:szCs w:val="24"/>
        </w:rPr>
      </w:pPr>
    </w:p>
    <w:p w:rsidR="00756CC7" w:rsidRDefault="00756CC7" w:rsidP="00024BDB">
      <w:pPr>
        <w:spacing w:before="240" w:after="0" w:line="360" w:lineRule="auto"/>
        <w:rPr>
          <w:rFonts w:ascii="Times New Roman" w:hAnsi="Times New Roman" w:cs="Times New Roman"/>
          <w:b/>
          <w:bCs/>
          <w:sz w:val="24"/>
          <w:szCs w:val="24"/>
        </w:rPr>
      </w:pPr>
    </w:p>
    <w:p w:rsidR="00756CC7" w:rsidRDefault="00756CC7" w:rsidP="00024BDB">
      <w:pPr>
        <w:spacing w:before="240" w:after="0" w:line="360" w:lineRule="auto"/>
        <w:rPr>
          <w:rFonts w:ascii="Times New Roman" w:hAnsi="Times New Roman" w:cs="Times New Roman"/>
          <w:b/>
          <w:bCs/>
          <w:sz w:val="24"/>
          <w:szCs w:val="24"/>
        </w:rPr>
      </w:pPr>
    </w:p>
    <w:p w:rsidR="00024BDB" w:rsidRPr="00D41EEE" w:rsidRDefault="00024BDB" w:rsidP="00024BDB">
      <w:pPr>
        <w:spacing w:before="240" w:after="0" w:line="360" w:lineRule="auto"/>
        <w:rPr>
          <w:rFonts w:ascii="Times New Roman" w:hAnsi="Times New Roman" w:cs="Times New Roman"/>
          <w:b/>
          <w:bCs/>
          <w:sz w:val="24"/>
          <w:szCs w:val="24"/>
        </w:rPr>
      </w:pPr>
      <w:r w:rsidRPr="00D41EEE">
        <w:rPr>
          <w:rFonts w:ascii="Times New Roman" w:hAnsi="Times New Roman" w:cs="Times New Roman"/>
          <w:b/>
          <w:bCs/>
          <w:sz w:val="24"/>
          <w:szCs w:val="24"/>
        </w:rPr>
        <w:lastRenderedPageBreak/>
        <w:t>3.8.3. Feed conversion ratio (FCR)</w:t>
      </w:r>
    </w:p>
    <w:p w:rsidR="008C5640" w:rsidRPr="007A238E" w:rsidRDefault="00DA10C4" w:rsidP="007A238E">
      <w:pPr>
        <w:spacing w:before="240" w:after="0" w:line="360" w:lineRule="auto"/>
        <w:jc w:val="both"/>
        <w:rPr>
          <w:rFonts w:ascii="Times New Roman" w:hAnsi="Times New Roman" w:cs="Times New Roman"/>
          <w:sz w:val="24"/>
          <w:szCs w:val="24"/>
        </w:rPr>
      </w:pPr>
      <w:r w:rsidRPr="00DA10C4">
        <w:rPr>
          <w:rFonts w:ascii="Times New Roman" w:hAnsi="Times New Roman" w:cs="Times New Roman"/>
          <w:sz w:val="24"/>
          <w:szCs w:val="24"/>
        </w:rPr>
        <w:t>During this study, bird weight was measured by treatment on a w</w:t>
      </w:r>
      <w:r w:rsidR="009C06EE">
        <w:rPr>
          <w:rFonts w:ascii="Times New Roman" w:hAnsi="Times New Roman" w:cs="Times New Roman"/>
          <w:sz w:val="24"/>
          <w:szCs w:val="24"/>
        </w:rPr>
        <w:t>eekly basis. Weekly weight gain</w:t>
      </w:r>
      <w:r w:rsidRPr="00DA10C4">
        <w:rPr>
          <w:rFonts w:ascii="Times New Roman" w:hAnsi="Times New Roman" w:cs="Times New Roman"/>
          <w:sz w:val="24"/>
          <w:szCs w:val="24"/>
        </w:rPr>
        <w:t xml:space="preserve"> w</w:t>
      </w:r>
      <w:r w:rsidR="009C06EE">
        <w:rPr>
          <w:rFonts w:ascii="Times New Roman" w:hAnsi="Times New Roman" w:cs="Times New Roman"/>
          <w:sz w:val="24"/>
          <w:szCs w:val="24"/>
        </w:rPr>
        <w:t>as</w:t>
      </w:r>
      <w:r w:rsidRPr="00DA10C4">
        <w:rPr>
          <w:rFonts w:ascii="Times New Roman" w:hAnsi="Times New Roman" w:cs="Times New Roman"/>
          <w:sz w:val="24"/>
          <w:szCs w:val="24"/>
        </w:rPr>
        <w:t xml:space="preserve"> calculated </w:t>
      </w:r>
      <w:r w:rsidR="006928A9">
        <w:rPr>
          <w:rFonts w:ascii="Times New Roman" w:hAnsi="Times New Roman" w:cs="Times New Roman"/>
          <w:sz w:val="24"/>
          <w:szCs w:val="24"/>
        </w:rPr>
        <w:t>and these figures were used to</w:t>
      </w:r>
      <w:r w:rsidRPr="00DA10C4">
        <w:rPr>
          <w:rFonts w:ascii="Times New Roman" w:hAnsi="Times New Roman" w:cs="Times New Roman"/>
          <w:sz w:val="24"/>
          <w:szCs w:val="24"/>
        </w:rPr>
        <w:t xml:space="preserve"> the weekly consumption to </w:t>
      </w:r>
      <w:r w:rsidR="009C06EE">
        <w:rPr>
          <w:rFonts w:ascii="Times New Roman" w:hAnsi="Times New Roman" w:cs="Times New Roman"/>
          <w:sz w:val="24"/>
          <w:szCs w:val="24"/>
        </w:rPr>
        <w:t>determine feed conversion ratio</w:t>
      </w:r>
      <w:r w:rsidRPr="00DA10C4">
        <w:rPr>
          <w:rFonts w:ascii="Times New Roman" w:hAnsi="Times New Roman" w:cs="Times New Roman"/>
          <w:sz w:val="24"/>
          <w:szCs w:val="24"/>
        </w:rPr>
        <w:t>.</w:t>
      </w:r>
      <w:r>
        <w:rPr>
          <w:rFonts w:ascii="Times New Roman" w:hAnsi="Times New Roman" w:cs="Times New Roman"/>
          <w:sz w:val="24"/>
          <w:szCs w:val="24"/>
        </w:rPr>
        <w:t xml:space="preserve"> </w:t>
      </w:r>
      <w:r w:rsidR="00024BDB" w:rsidRPr="00DA1FEC">
        <w:rPr>
          <w:rFonts w:ascii="Times New Roman" w:hAnsi="Times New Roman" w:cs="Times New Roman"/>
          <w:sz w:val="24"/>
          <w:szCs w:val="24"/>
        </w:rPr>
        <w:t>The amount of feed intake per unit of weight gain is the feed conversion (FC). This was calculated by using the following formula.</w:t>
      </w:r>
      <w:r>
        <w:rPr>
          <w:rFonts w:ascii="Cambria Math" w:hAnsi="Cambria Math" w:cs="Times New Roman"/>
          <w:sz w:val="24"/>
          <w:szCs w:val="24"/>
        </w:rPr>
        <w:br/>
      </w:r>
      <m:oMathPara>
        <m:oMath>
          <m:r>
            <m:rPr>
              <m:sty m:val="p"/>
            </m:rPr>
            <w:rPr>
              <w:rFonts w:ascii="Cambria Math" w:hAnsi="Times New Roman" w:cs="Times New Roman"/>
              <w:sz w:val="24"/>
              <w:szCs w:val="24"/>
            </w:rPr>
            <m:t>FCR=</m:t>
          </m:r>
          <m:f>
            <m:fPr>
              <m:ctrlPr>
                <w:rPr>
                  <w:rFonts w:ascii="Cambria Math" w:hAnsi="Times New Roman" w:cs="Times New Roman"/>
                  <w:iCs/>
                  <w:sz w:val="24"/>
                  <w:szCs w:val="24"/>
                </w:rPr>
              </m:ctrlPr>
            </m:fPr>
            <m:num>
              <m:r>
                <m:rPr>
                  <m:sty m:val="p"/>
                </m:rPr>
                <w:rPr>
                  <w:rFonts w:ascii="Cambria Math" w:hAnsi="Times New Roman" w:cs="Times New Roman"/>
                  <w:sz w:val="24"/>
                  <w:szCs w:val="24"/>
                </w:rPr>
                <m:t>Feed intake (kg)</m:t>
              </m:r>
            </m:num>
            <m:den>
              <m:r>
                <m:rPr>
                  <m:sty m:val="p"/>
                </m:rPr>
                <w:rPr>
                  <w:rFonts w:ascii="Cambria Math" w:hAnsi="Times New Roman" w:cs="Times New Roman"/>
                  <w:sz w:val="24"/>
                  <w:szCs w:val="24"/>
                </w:rPr>
                <m:t>Weight gain (kg)</m:t>
              </m:r>
            </m:den>
          </m:f>
        </m:oMath>
      </m:oMathPara>
    </w:p>
    <w:p w:rsidR="00D456DD" w:rsidRPr="00D41EEE" w:rsidRDefault="00D456DD" w:rsidP="00D456DD">
      <w:pPr>
        <w:spacing w:before="240" w:after="0" w:line="360" w:lineRule="auto"/>
        <w:rPr>
          <w:rFonts w:ascii="Times New Roman" w:hAnsi="Times New Roman" w:cs="Times New Roman"/>
          <w:b/>
          <w:bCs/>
          <w:sz w:val="24"/>
          <w:szCs w:val="24"/>
        </w:rPr>
      </w:pPr>
      <w:r w:rsidRPr="00D41EEE">
        <w:rPr>
          <w:rFonts w:ascii="Times New Roman" w:hAnsi="Times New Roman" w:cs="Times New Roman"/>
          <w:b/>
          <w:bCs/>
          <w:sz w:val="24"/>
          <w:szCs w:val="24"/>
        </w:rPr>
        <w:t>3.9. Statistical analysis</w:t>
      </w:r>
    </w:p>
    <w:p w:rsidR="00024BDB" w:rsidRPr="00DA1FEC" w:rsidRDefault="00D456DD" w:rsidP="000C3543">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 xml:space="preserve">All the data of </w:t>
      </w:r>
      <w:r w:rsidR="00254358">
        <w:rPr>
          <w:rFonts w:ascii="Times New Roman" w:hAnsi="Times New Roman" w:cs="Times New Roman"/>
          <w:sz w:val="24"/>
          <w:szCs w:val="24"/>
        </w:rPr>
        <w:t xml:space="preserve">growth </w:t>
      </w:r>
      <w:r w:rsidRPr="00DA1FEC">
        <w:rPr>
          <w:rFonts w:ascii="Times New Roman" w:hAnsi="Times New Roman" w:cs="Times New Roman"/>
          <w:sz w:val="24"/>
          <w:szCs w:val="24"/>
        </w:rPr>
        <w:t>performance and carcass characteristics were entered into MS excel (Microsoft office excel-2007, USA).</w:t>
      </w:r>
      <w:r w:rsidR="004F0C81">
        <w:rPr>
          <w:rFonts w:ascii="Times New Roman" w:hAnsi="Times New Roman" w:cs="Times New Roman"/>
          <w:sz w:val="24"/>
          <w:szCs w:val="24"/>
        </w:rPr>
        <w:t xml:space="preserve"> </w:t>
      </w:r>
      <w:r w:rsidRPr="00DA1FEC">
        <w:rPr>
          <w:rFonts w:ascii="Times New Roman" w:hAnsi="Times New Roman" w:cs="Times New Roman"/>
          <w:sz w:val="24"/>
          <w:szCs w:val="24"/>
        </w:rPr>
        <w:t>Data management and data analysis were done by using one way ANOVA (</w:t>
      </w:r>
      <w:r w:rsidRPr="00462866">
        <w:rPr>
          <w:rFonts w:ascii="Times New Roman" w:hAnsi="Times New Roman" w:cs="Times New Roman"/>
          <w:sz w:val="24"/>
          <w:szCs w:val="24"/>
        </w:rPr>
        <w:t xml:space="preserve">Winer </w:t>
      </w:r>
      <w:r w:rsidR="00A707BF" w:rsidRPr="00462866">
        <w:rPr>
          <w:rFonts w:ascii="Times New Roman" w:hAnsi="Times New Roman" w:cs="Times New Roman"/>
          <w:i/>
          <w:iCs/>
          <w:sz w:val="24"/>
          <w:szCs w:val="24"/>
        </w:rPr>
        <w:t>et al</w:t>
      </w:r>
      <w:r w:rsidR="004F0C81" w:rsidRPr="00462866">
        <w:rPr>
          <w:rFonts w:ascii="Times New Roman" w:hAnsi="Times New Roman" w:cs="Times New Roman"/>
          <w:sz w:val="24"/>
          <w:szCs w:val="24"/>
        </w:rPr>
        <w:t>., 1991</w:t>
      </w:r>
      <w:r w:rsidR="004F0C81">
        <w:rPr>
          <w:rFonts w:ascii="Times New Roman" w:hAnsi="Times New Roman" w:cs="Times New Roman"/>
          <w:sz w:val="24"/>
          <w:szCs w:val="24"/>
        </w:rPr>
        <w:t>) by using SPSS 16.0</w:t>
      </w:r>
      <w:r w:rsidRPr="00DA1FEC">
        <w:rPr>
          <w:rFonts w:ascii="Times New Roman" w:hAnsi="Times New Roman" w:cs="Times New Roman"/>
          <w:sz w:val="24"/>
          <w:szCs w:val="24"/>
        </w:rPr>
        <w:t>. A P val</w:t>
      </w:r>
      <w:r w:rsidR="00974286">
        <w:rPr>
          <w:rFonts w:ascii="Times New Roman" w:hAnsi="Times New Roman" w:cs="Times New Roman"/>
          <w:sz w:val="24"/>
          <w:szCs w:val="24"/>
        </w:rPr>
        <w:t>ue of &lt;0.05, &lt;0.01 or &lt;0.001 were</w:t>
      </w:r>
      <w:r w:rsidRPr="00DA1FEC">
        <w:rPr>
          <w:rFonts w:ascii="Times New Roman" w:hAnsi="Times New Roman" w:cs="Times New Roman"/>
          <w:sz w:val="24"/>
          <w:szCs w:val="24"/>
        </w:rPr>
        <w:t xml:space="preserve"> considered statistically significant.</w:t>
      </w:r>
    </w:p>
    <w:p w:rsidR="003C6E03" w:rsidRDefault="003C6E03" w:rsidP="003C6E03">
      <w:pPr>
        <w:spacing w:before="240" w:after="0" w:line="360" w:lineRule="auto"/>
        <w:rPr>
          <w:rFonts w:ascii="Times New Roman" w:hAnsi="Times New Roman" w:cs="Times New Roman"/>
          <w:b/>
          <w:bCs/>
          <w:sz w:val="28"/>
        </w:rPr>
        <w:sectPr w:rsidR="003C6E03" w:rsidSect="00D74F85">
          <w:headerReference w:type="default" r:id="rId33"/>
          <w:pgSz w:w="11907" w:h="16839" w:code="9"/>
          <w:pgMar w:top="1440" w:right="1080" w:bottom="1440" w:left="2520" w:header="720" w:footer="720" w:gutter="0"/>
          <w:cols w:space="720"/>
          <w:docGrid w:linePitch="360"/>
        </w:sectPr>
      </w:pPr>
    </w:p>
    <w:p w:rsidR="00764C29" w:rsidRPr="00D41EEE" w:rsidRDefault="00764C29" w:rsidP="003C6E03">
      <w:pPr>
        <w:spacing w:after="0" w:line="360" w:lineRule="auto"/>
        <w:jc w:val="center"/>
        <w:rPr>
          <w:rFonts w:ascii="Times New Roman" w:hAnsi="Times New Roman" w:cs="Times New Roman"/>
          <w:b/>
          <w:bCs/>
          <w:sz w:val="28"/>
        </w:rPr>
      </w:pPr>
      <w:r w:rsidRPr="00D41EEE">
        <w:rPr>
          <w:rFonts w:ascii="Times New Roman" w:hAnsi="Times New Roman" w:cs="Times New Roman"/>
          <w:b/>
          <w:bCs/>
          <w:sz w:val="28"/>
        </w:rPr>
        <w:lastRenderedPageBreak/>
        <w:t>Chapter IV: Results</w:t>
      </w:r>
    </w:p>
    <w:p w:rsidR="00764C29" w:rsidRPr="00DA1FEC" w:rsidRDefault="00764C29" w:rsidP="00125DF8">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 xml:space="preserve">The experiment was carried out to measure the effect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on the performance parameter and carcass characteristics of Cobb-500</w:t>
      </w:r>
      <w:r w:rsidR="009D5BDA" w:rsidRPr="005C74CF">
        <w:rPr>
          <w:rFonts w:ascii="Times New Roman" w:hAnsi="Times New Roman" w:cs="Times New Roman"/>
          <w:sz w:val="24"/>
          <w:szCs w:val="24"/>
        </w:rPr>
        <w:t>™</w:t>
      </w:r>
      <w:r w:rsidRPr="00DA1FEC">
        <w:rPr>
          <w:rFonts w:ascii="Times New Roman" w:hAnsi="Times New Roman" w:cs="Times New Roman"/>
          <w:sz w:val="24"/>
          <w:szCs w:val="24"/>
        </w:rPr>
        <w:t xml:space="preserve"> broilers. The results obtained from the study have been described in this chapter.</w:t>
      </w:r>
    </w:p>
    <w:p w:rsidR="00764C29" w:rsidRPr="00D41EEE" w:rsidRDefault="00764C29" w:rsidP="00125DF8">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4.1. Live weight</w:t>
      </w:r>
    </w:p>
    <w:p w:rsidR="00764C29" w:rsidRPr="00224264" w:rsidRDefault="00764C29" w:rsidP="00224264">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Live weig</w:t>
      </w:r>
      <w:r w:rsidR="0016334E">
        <w:rPr>
          <w:rFonts w:ascii="Times New Roman" w:hAnsi="Times New Roman" w:cs="Times New Roman"/>
          <w:sz w:val="24"/>
          <w:szCs w:val="24"/>
        </w:rPr>
        <w:t>ht of the experimental birds were</w:t>
      </w:r>
      <w:r w:rsidRPr="00DA1FEC">
        <w:rPr>
          <w:rFonts w:ascii="Times New Roman" w:hAnsi="Times New Roman" w:cs="Times New Roman"/>
          <w:sz w:val="24"/>
          <w:szCs w:val="24"/>
        </w:rPr>
        <w:t xml:space="preserve"> recorded weekly basis throughout the whole experimental per</w:t>
      </w:r>
      <w:r w:rsidR="00F24FBF">
        <w:rPr>
          <w:rFonts w:ascii="Times New Roman" w:hAnsi="Times New Roman" w:cs="Times New Roman"/>
          <w:sz w:val="24"/>
          <w:szCs w:val="24"/>
        </w:rPr>
        <w:t>iod (Table 4</w:t>
      </w:r>
      <w:r w:rsidR="00F06C76">
        <w:rPr>
          <w:rFonts w:ascii="Times New Roman" w:hAnsi="Times New Roman" w:cs="Times New Roman"/>
          <w:sz w:val="24"/>
          <w:szCs w:val="24"/>
        </w:rPr>
        <w:t>). Results indicate</w:t>
      </w:r>
      <w:r w:rsidR="00801877">
        <w:rPr>
          <w:rFonts w:ascii="Times New Roman" w:hAnsi="Times New Roman" w:cs="Times New Roman"/>
          <w:sz w:val="24"/>
          <w:szCs w:val="24"/>
        </w:rPr>
        <w:t>d</w:t>
      </w:r>
      <w:r w:rsidRPr="00DA1FEC">
        <w:rPr>
          <w:rFonts w:ascii="Times New Roman" w:hAnsi="Times New Roman" w:cs="Times New Roman"/>
          <w:sz w:val="24"/>
          <w:szCs w:val="24"/>
        </w:rPr>
        <w:t xml:space="preserve"> that, weekly average live weight differed significantly (p˂0.001) </w:t>
      </w:r>
      <w:r w:rsidR="00F06C76">
        <w:rPr>
          <w:rFonts w:ascii="Times New Roman" w:hAnsi="Times New Roman" w:cs="Times New Roman"/>
          <w:sz w:val="24"/>
          <w:szCs w:val="24"/>
        </w:rPr>
        <w:t xml:space="preserve">throughout the </w:t>
      </w:r>
      <w:r w:rsidR="00231180" w:rsidRPr="00231180">
        <w:rPr>
          <w:rFonts w:ascii="Times New Roman" w:hAnsi="Times New Roman" w:cs="Times New Roman"/>
          <w:sz w:val="24"/>
          <w:szCs w:val="24"/>
        </w:rPr>
        <w:t>trial</w:t>
      </w:r>
      <w:r w:rsidR="00F06C76">
        <w:rPr>
          <w:rFonts w:ascii="Times New Roman" w:hAnsi="Times New Roman" w:cs="Times New Roman"/>
          <w:sz w:val="24"/>
          <w:szCs w:val="24"/>
        </w:rPr>
        <w:t xml:space="preserve"> period</w:t>
      </w:r>
      <w:r w:rsidRPr="00DA1FEC">
        <w:rPr>
          <w:rFonts w:ascii="Times New Roman" w:hAnsi="Times New Roman" w:cs="Times New Roman"/>
          <w:sz w:val="24"/>
          <w:szCs w:val="24"/>
        </w:rPr>
        <w:t xml:space="preserve"> as the level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supplementation increased from 0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to 100 </w:t>
      </w:r>
      <w:r w:rsidR="00D17D71">
        <w:rPr>
          <w:rFonts w:ascii="Times New Roman" w:hAnsi="Times New Roman" w:cs="Times New Roman"/>
          <w:sz w:val="24"/>
          <w:szCs w:val="24"/>
        </w:rPr>
        <w:t>mg/l</w:t>
      </w:r>
      <w:r w:rsidRPr="00DA1FEC">
        <w:rPr>
          <w:rFonts w:ascii="Times New Roman" w:hAnsi="Times New Roman" w:cs="Times New Roman"/>
          <w:sz w:val="24"/>
          <w:szCs w:val="24"/>
        </w:rPr>
        <w:t>. Highest ave</w:t>
      </w:r>
      <w:r w:rsidR="00231180">
        <w:rPr>
          <w:rFonts w:ascii="Times New Roman" w:hAnsi="Times New Roman" w:cs="Times New Roman"/>
          <w:sz w:val="24"/>
          <w:szCs w:val="24"/>
        </w:rPr>
        <w:t>rage live weight was recorded at</w:t>
      </w:r>
      <w:r w:rsidRPr="00DA1FEC">
        <w:rPr>
          <w:rFonts w:ascii="Times New Roman" w:hAnsi="Times New Roman" w:cs="Times New Roman"/>
          <w:sz w:val="24"/>
          <w:szCs w:val="24"/>
        </w:rPr>
        <w:t xml:space="preserve"> </w:t>
      </w:r>
      <w:r w:rsidR="00231180">
        <w:rPr>
          <w:rFonts w:ascii="Times New Roman" w:hAnsi="Times New Roman" w:cs="Times New Roman"/>
          <w:sz w:val="24"/>
          <w:szCs w:val="24"/>
        </w:rPr>
        <w:t xml:space="preserve">the </w:t>
      </w:r>
      <w:r w:rsidR="00224264">
        <w:rPr>
          <w:rFonts w:ascii="Times New Roman" w:hAnsi="Times New Roman" w:cs="Times New Roman"/>
          <w:sz w:val="24"/>
          <w:szCs w:val="24"/>
        </w:rPr>
        <w:t xml:space="preserve">highest level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224264">
        <w:rPr>
          <w:rFonts w:ascii="Times New Roman" w:hAnsi="Times New Roman" w:cs="Times New Roman"/>
          <w:sz w:val="24"/>
          <w:szCs w:val="24"/>
        </w:rPr>
        <w:t xml:space="preserve"> (100 </w:t>
      </w:r>
      <w:r w:rsidR="00D17D71">
        <w:rPr>
          <w:rFonts w:ascii="Times New Roman" w:hAnsi="Times New Roman" w:cs="Times New Roman"/>
          <w:sz w:val="24"/>
          <w:szCs w:val="24"/>
        </w:rPr>
        <w:t>mg/l</w:t>
      </w:r>
      <w:r w:rsidR="00224264">
        <w:rPr>
          <w:rFonts w:ascii="Times New Roman" w:hAnsi="Times New Roman" w:cs="Times New Roman"/>
          <w:sz w:val="24"/>
          <w:szCs w:val="24"/>
        </w:rPr>
        <w:t xml:space="preserve">) supplementation </w:t>
      </w:r>
      <w:r w:rsidR="00224264" w:rsidRPr="00DA1FEC">
        <w:rPr>
          <w:rFonts w:ascii="Times New Roman" w:hAnsi="Times New Roman" w:cs="Times New Roman"/>
          <w:sz w:val="24"/>
          <w:szCs w:val="24"/>
        </w:rPr>
        <w:t>group</w:t>
      </w:r>
      <w:r w:rsidRPr="00DA1FEC">
        <w:rPr>
          <w:rFonts w:ascii="Times New Roman" w:hAnsi="Times New Roman" w:cs="Times New Roman"/>
          <w:sz w:val="24"/>
          <w:szCs w:val="24"/>
        </w:rPr>
        <w:t xml:space="preserve"> and the lowest average live weight was recorded in </w:t>
      </w:r>
      <w:r w:rsidR="00440FAF">
        <w:rPr>
          <w:rFonts w:ascii="Times New Roman" w:hAnsi="Times New Roman" w:cs="Times New Roman"/>
          <w:sz w:val="24"/>
          <w:szCs w:val="24"/>
        </w:rPr>
        <w:t xml:space="preserve">the </w:t>
      </w:r>
      <w:r w:rsidR="00224264">
        <w:rPr>
          <w:rFonts w:ascii="Times New Roman" w:hAnsi="Times New Roman" w:cs="Times New Roman"/>
          <w:sz w:val="24"/>
          <w:szCs w:val="24"/>
        </w:rPr>
        <w:t xml:space="preserve">control </w:t>
      </w:r>
      <w:r w:rsidR="008F40A4" w:rsidRPr="00DA1FEC">
        <w:rPr>
          <w:rFonts w:ascii="Times New Roman" w:hAnsi="Times New Roman" w:cs="Times New Roman"/>
          <w:sz w:val="24"/>
          <w:szCs w:val="24"/>
        </w:rPr>
        <w:t xml:space="preserve">group (0 </w:t>
      </w:r>
      <w:r w:rsidR="00D17D71">
        <w:rPr>
          <w:rFonts w:ascii="Times New Roman" w:hAnsi="Times New Roman" w:cs="Times New Roman"/>
          <w:sz w:val="24"/>
          <w:szCs w:val="24"/>
        </w:rPr>
        <w:t>mg/l</w:t>
      </w:r>
      <w:r w:rsidR="008F40A4" w:rsidRPr="00DA1FEC">
        <w:rPr>
          <w:rFonts w:ascii="Times New Roman" w:hAnsi="Times New Roman" w:cs="Times New Roman"/>
          <w:sz w:val="24"/>
          <w:szCs w:val="24"/>
        </w:rPr>
        <w:t xml:space="preserve">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8F40A4" w:rsidRPr="00DA1FEC">
        <w:rPr>
          <w:rFonts w:ascii="Times New Roman" w:hAnsi="Times New Roman" w:cs="Times New Roman"/>
          <w:sz w:val="24"/>
          <w:szCs w:val="24"/>
        </w:rPr>
        <w:t>)</w:t>
      </w:r>
      <w:r w:rsidRPr="00DA1FEC">
        <w:rPr>
          <w:rFonts w:ascii="Times New Roman" w:hAnsi="Times New Roman" w:cs="Times New Roman"/>
          <w:sz w:val="24"/>
          <w:szCs w:val="24"/>
        </w:rPr>
        <w:t xml:space="preserve"> </w:t>
      </w:r>
      <w:r w:rsidR="00224264">
        <w:rPr>
          <w:rFonts w:ascii="Times New Roman" w:hAnsi="Times New Roman" w:cs="Times New Roman"/>
          <w:sz w:val="24"/>
          <w:szCs w:val="24"/>
        </w:rPr>
        <w:t>in every week. At the end of</w:t>
      </w:r>
      <w:r w:rsidR="00231180">
        <w:rPr>
          <w:rFonts w:ascii="Times New Roman" w:hAnsi="Times New Roman" w:cs="Times New Roman"/>
          <w:sz w:val="24"/>
          <w:szCs w:val="24"/>
        </w:rPr>
        <w:t xml:space="preserve"> the</w:t>
      </w:r>
      <w:r w:rsidR="00224264">
        <w:rPr>
          <w:rFonts w:ascii="Times New Roman" w:hAnsi="Times New Roman" w:cs="Times New Roman"/>
          <w:sz w:val="24"/>
          <w:szCs w:val="24"/>
        </w:rPr>
        <w:t xml:space="preserve"> experiment, </w:t>
      </w:r>
      <w:r w:rsidR="00224264" w:rsidRPr="00224264">
        <w:rPr>
          <w:rFonts w:ascii="Times New Roman" w:hAnsi="Times New Roman" w:cs="Times New Roman"/>
          <w:sz w:val="24"/>
          <w:szCs w:val="24"/>
        </w:rPr>
        <w:t>maximum</w:t>
      </w:r>
      <w:r w:rsidR="0018630C">
        <w:rPr>
          <w:rFonts w:ascii="Times New Roman" w:hAnsi="Times New Roman" w:cs="Times New Roman"/>
          <w:sz w:val="24"/>
          <w:szCs w:val="24"/>
        </w:rPr>
        <w:t xml:space="preserve"> </w:t>
      </w:r>
      <w:r w:rsidR="00224264">
        <w:rPr>
          <w:rFonts w:ascii="Times New Roman" w:hAnsi="Times New Roman" w:cs="Times New Roman"/>
          <w:sz w:val="24"/>
          <w:szCs w:val="24"/>
        </w:rPr>
        <w:t>average weight (1736.0 gm/bird) was recorded in T</w:t>
      </w:r>
      <w:r w:rsidR="00224264" w:rsidRPr="00224264">
        <w:rPr>
          <w:rFonts w:ascii="Times New Roman" w:hAnsi="Times New Roman" w:cs="Times New Roman"/>
          <w:sz w:val="24"/>
          <w:szCs w:val="24"/>
          <w:vertAlign w:val="subscript"/>
        </w:rPr>
        <w:t>4</w:t>
      </w:r>
      <w:r w:rsidR="00224264">
        <w:rPr>
          <w:rFonts w:ascii="Times New Roman" w:hAnsi="Times New Roman" w:cs="Times New Roman"/>
          <w:sz w:val="24"/>
          <w:szCs w:val="24"/>
        </w:rPr>
        <w:t xml:space="preserve"> group and minimum average weight (</w:t>
      </w:r>
      <w:r w:rsidR="00894FDF">
        <w:rPr>
          <w:rFonts w:ascii="Times New Roman" w:hAnsi="Times New Roman" w:cs="Times New Roman"/>
          <w:sz w:val="24"/>
          <w:szCs w:val="24"/>
        </w:rPr>
        <w:t xml:space="preserve">1650.2 </w:t>
      </w:r>
      <w:r w:rsidR="00224264">
        <w:rPr>
          <w:rFonts w:ascii="Times New Roman" w:hAnsi="Times New Roman" w:cs="Times New Roman"/>
          <w:sz w:val="24"/>
          <w:szCs w:val="24"/>
        </w:rPr>
        <w:t>gm/bird) was recorded in T</w:t>
      </w:r>
      <w:r w:rsidR="00224264" w:rsidRPr="00224264">
        <w:rPr>
          <w:rFonts w:ascii="Times New Roman" w:hAnsi="Times New Roman" w:cs="Times New Roman"/>
          <w:sz w:val="24"/>
          <w:szCs w:val="24"/>
          <w:vertAlign w:val="subscript"/>
        </w:rPr>
        <w:t>0</w:t>
      </w:r>
      <w:r w:rsidR="00224264">
        <w:rPr>
          <w:rFonts w:ascii="Times New Roman" w:hAnsi="Times New Roman" w:cs="Times New Roman"/>
          <w:sz w:val="24"/>
          <w:szCs w:val="24"/>
        </w:rPr>
        <w:t xml:space="preserve"> </w:t>
      </w:r>
      <w:r w:rsidR="00611C1D">
        <w:rPr>
          <w:rFonts w:ascii="Times New Roman" w:hAnsi="Times New Roman" w:cs="Times New Roman"/>
          <w:sz w:val="24"/>
          <w:szCs w:val="24"/>
        </w:rPr>
        <w:t>group (control</w:t>
      </w:r>
      <w:r w:rsidR="008F40A4">
        <w:rPr>
          <w:rFonts w:ascii="Times New Roman" w:hAnsi="Times New Roman" w:cs="Times New Roman"/>
          <w:sz w:val="24"/>
          <w:szCs w:val="24"/>
        </w:rPr>
        <w:t xml:space="preserve"> group</w:t>
      </w:r>
      <w:r w:rsidR="00611C1D">
        <w:rPr>
          <w:rFonts w:ascii="Times New Roman" w:hAnsi="Times New Roman" w:cs="Times New Roman"/>
          <w:sz w:val="24"/>
          <w:szCs w:val="24"/>
        </w:rPr>
        <w:t>)</w:t>
      </w:r>
      <w:r w:rsidR="00224264">
        <w:rPr>
          <w:rFonts w:ascii="Times New Roman" w:hAnsi="Times New Roman" w:cs="Times New Roman"/>
          <w:sz w:val="24"/>
          <w:szCs w:val="24"/>
        </w:rPr>
        <w:t>.</w:t>
      </w:r>
    </w:p>
    <w:p w:rsidR="00764C29" w:rsidRPr="00DA1FEC" w:rsidRDefault="00810A76" w:rsidP="00764C29">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Table 4</w:t>
      </w:r>
      <w:r w:rsidR="00764C29" w:rsidRPr="00D41EEE">
        <w:rPr>
          <w:rFonts w:ascii="Times New Roman" w:hAnsi="Times New Roman" w:cs="Times New Roman"/>
          <w:b/>
          <w:bCs/>
          <w:sz w:val="24"/>
          <w:szCs w:val="24"/>
        </w:rPr>
        <w:t>:</w:t>
      </w:r>
      <w:r w:rsidR="00764C29" w:rsidRPr="00DA1FEC">
        <w:rPr>
          <w:rFonts w:ascii="Times New Roman" w:hAnsi="Times New Roman" w:cs="Times New Roman"/>
          <w:sz w:val="24"/>
          <w:szCs w:val="24"/>
        </w:rPr>
        <w:t xml:space="preserve"> </w:t>
      </w:r>
      <w:r w:rsidR="00764C29" w:rsidRPr="00011CCA">
        <w:rPr>
          <w:rFonts w:ascii="Times New Roman" w:hAnsi="Times New Roman" w:cs="Times New Roman"/>
          <w:sz w:val="24"/>
          <w:szCs w:val="24"/>
        </w:rPr>
        <w:t xml:space="preserve">Live weight (g/bird) of the experimental broiler birds </w:t>
      </w:r>
      <w:r w:rsidR="006F2DD1" w:rsidRPr="006F2DD1">
        <w:rPr>
          <w:rFonts w:ascii="Times New Roman" w:hAnsi="Times New Roman" w:cs="Times New Roman"/>
          <w:sz w:val="24"/>
          <w:szCs w:val="24"/>
        </w:rPr>
        <w:t xml:space="preserve">fed diets supplemented with </w:t>
      </w:r>
      <w:r w:rsidR="002E28B1">
        <w:rPr>
          <w:rFonts w:ascii="Times New Roman" w:hAnsi="Times New Roman" w:cs="Times New Roman"/>
          <w:sz w:val="24"/>
          <w:szCs w:val="24"/>
        </w:rPr>
        <w:t>l</w:t>
      </w:r>
      <w:r w:rsidR="000D76EF" w:rsidRPr="00011CCA">
        <w:rPr>
          <w:rFonts w:ascii="Times New Roman" w:hAnsi="Times New Roman" w:cs="Times New Roman"/>
          <w:sz w:val="24"/>
          <w:szCs w:val="24"/>
        </w:rPr>
        <w:t>evocarnitine</w:t>
      </w:r>
      <w:r w:rsidR="00764C29" w:rsidRPr="00011CCA">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6"/>
        <w:gridCol w:w="1080"/>
        <w:gridCol w:w="1080"/>
        <w:gridCol w:w="1080"/>
        <w:gridCol w:w="990"/>
        <w:gridCol w:w="894"/>
        <w:gridCol w:w="901"/>
        <w:gridCol w:w="837"/>
      </w:tblGrid>
      <w:tr w:rsidR="00764C29" w:rsidRPr="00DA1FEC" w:rsidTr="00642057">
        <w:trPr>
          <w:trHeight w:val="315"/>
          <w:jc w:val="center"/>
        </w:trPr>
        <w:tc>
          <w:tcPr>
            <w:tcW w:w="1436"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Age of bird</w:t>
            </w:r>
          </w:p>
        </w:tc>
        <w:tc>
          <w:tcPr>
            <w:tcW w:w="5124" w:type="dxa"/>
            <w:gridSpan w:val="5"/>
            <w:tcBorders>
              <w:top w:val="single" w:sz="4" w:space="0" w:color="auto"/>
              <w:bottom w:val="single" w:sz="4" w:space="0" w:color="auto"/>
            </w:tcBorders>
            <w:vAlign w:val="center"/>
          </w:tcPr>
          <w:p w:rsidR="00764C29" w:rsidRPr="00DA1FEC" w:rsidRDefault="00990DC5" w:rsidP="00AA3053">
            <w:pPr>
              <w:spacing w:line="276" w:lineRule="auto"/>
              <w:jc w:val="center"/>
              <w:rPr>
                <w:rFonts w:ascii="Times New Roman" w:hAnsi="Times New Roman" w:cs="Times New Roman"/>
                <w:sz w:val="24"/>
                <w:szCs w:val="24"/>
              </w:rPr>
            </w:pPr>
            <w:r>
              <w:rPr>
                <w:rFonts w:ascii="Times New Roman" w:hAnsi="Times New Roman" w:cs="Times New Roman"/>
                <w:sz w:val="24"/>
                <w:szCs w:val="24"/>
              </w:rPr>
              <w:t>Dietary t</w:t>
            </w:r>
            <w:r w:rsidR="00017354" w:rsidRPr="005F365E">
              <w:rPr>
                <w:rFonts w:ascii="Times New Roman" w:hAnsi="Times New Roman" w:cs="Times New Roman"/>
                <w:sz w:val="24"/>
                <w:szCs w:val="24"/>
              </w:rPr>
              <w:t>reatments</w:t>
            </w:r>
          </w:p>
        </w:tc>
        <w:tc>
          <w:tcPr>
            <w:tcW w:w="901"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SEM</w:t>
            </w:r>
          </w:p>
        </w:tc>
        <w:tc>
          <w:tcPr>
            <w:tcW w:w="837"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Sig.</w:t>
            </w:r>
          </w:p>
        </w:tc>
      </w:tr>
      <w:tr w:rsidR="00764C29" w:rsidRPr="00DA1FEC" w:rsidTr="00642057">
        <w:trPr>
          <w:trHeight w:val="208"/>
          <w:jc w:val="center"/>
        </w:trPr>
        <w:tc>
          <w:tcPr>
            <w:tcW w:w="1436"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0</w:t>
            </w:r>
          </w:p>
        </w:tc>
        <w:tc>
          <w:tcPr>
            <w:tcW w:w="108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1</w:t>
            </w:r>
          </w:p>
        </w:tc>
        <w:tc>
          <w:tcPr>
            <w:tcW w:w="108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2</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3</w:t>
            </w:r>
          </w:p>
        </w:tc>
        <w:tc>
          <w:tcPr>
            <w:tcW w:w="894"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4</w:t>
            </w:r>
          </w:p>
        </w:tc>
        <w:tc>
          <w:tcPr>
            <w:tcW w:w="901"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837"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r>
      <w:tr w:rsidR="00764C29" w:rsidRPr="00DA1FEC" w:rsidTr="00642057">
        <w:trPr>
          <w:trHeight w:val="315"/>
          <w:jc w:val="center"/>
        </w:trPr>
        <w:tc>
          <w:tcPr>
            <w:tcW w:w="1436"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w:t>
            </w:r>
            <w:r w:rsidRPr="00DA1FEC">
              <w:rPr>
                <w:rFonts w:ascii="Times New Roman" w:hAnsi="Times New Roman" w:cs="Times New Roman"/>
                <w:sz w:val="24"/>
                <w:szCs w:val="24"/>
                <w:vertAlign w:val="superscript"/>
              </w:rPr>
              <w:t>st</w:t>
            </w:r>
            <w:r w:rsidRPr="00DA1FEC">
              <w:rPr>
                <w:rFonts w:ascii="Times New Roman" w:hAnsi="Times New Roman" w:cs="Times New Roman"/>
                <w:sz w:val="24"/>
                <w:szCs w:val="24"/>
              </w:rPr>
              <w:t xml:space="preserve"> week</w:t>
            </w:r>
          </w:p>
        </w:tc>
        <w:tc>
          <w:tcPr>
            <w:tcW w:w="108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165.9</w:t>
            </w:r>
          </w:p>
        </w:tc>
        <w:tc>
          <w:tcPr>
            <w:tcW w:w="108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166.5</w:t>
            </w:r>
          </w:p>
        </w:tc>
        <w:tc>
          <w:tcPr>
            <w:tcW w:w="108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166.6</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167.0</w:t>
            </w:r>
          </w:p>
        </w:tc>
        <w:tc>
          <w:tcPr>
            <w:tcW w:w="894"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166.9</w:t>
            </w:r>
          </w:p>
        </w:tc>
        <w:tc>
          <w:tcPr>
            <w:tcW w:w="901"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color w:val="000000"/>
                <w:sz w:val="24"/>
                <w:szCs w:val="24"/>
              </w:rPr>
            </w:pPr>
            <w:r w:rsidRPr="00DA1FEC">
              <w:rPr>
                <w:rFonts w:ascii="Times New Roman" w:hAnsi="Times New Roman" w:cs="Times New Roman"/>
                <w:color w:val="000000"/>
                <w:sz w:val="24"/>
                <w:szCs w:val="24"/>
              </w:rPr>
              <w:t>0.13</w:t>
            </w:r>
          </w:p>
        </w:tc>
        <w:tc>
          <w:tcPr>
            <w:tcW w:w="837"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15"/>
          <w:jc w:val="center"/>
        </w:trPr>
        <w:tc>
          <w:tcPr>
            <w:tcW w:w="143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w:t>
            </w:r>
            <w:r w:rsidRPr="00DA1FEC">
              <w:rPr>
                <w:rFonts w:ascii="Times New Roman" w:hAnsi="Times New Roman" w:cs="Times New Roman"/>
                <w:sz w:val="24"/>
                <w:szCs w:val="24"/>
                <w:vertAlign w:val="superscript"/>
              </w:rPr>
              <w:t>nd</w:t>
            </w:r>
            <w:r w:rsidRPr="00DA1FEC">
              <w:rPr>
                <w:rFonts w:ascii="Times New Roman" w:hAnsi="Times New Roman" w:cs="Times New Roman"/>
                <w:sz w:val="24"/>
                <w:szCs w:val="24"/>
              </w:rPr>
              <w:t xml:space="preserve"> week</w:t>
            </w:r>
          </w:p>
        </w:tc>
        <w:tc>
          <w:tcPr>
            <w:tcW w:w="108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550.1</w:t>
            </w:r>
          </w:p>
        </w:tc>
        <w:tc>
          <w:tcPr>
            <w:tcW w:w="108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561.0</w:t>
            </w:r>
          </w:p>
        </w:tc>
        <w:tc>
          <w:tcPr>
            <w:tcW w:w="108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564.0</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571.7</w:t>
            </w:r>
          </w:p>
        </w:tc>
        <w:tc>
          <w:tcPr>
            <w:tcW w:w="894"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574.5</w:t>
            </w:r>
          </w:p>
        </w:tc>
        <w:tc>
          <w:tcPr>
            <w:tcW w:w="901" w:type="dxa"/>
            <w:vAlign w:val="center"/>
          </w:tcPr>
          <w:p w:rsidR="00764C29" w:rsidRPr="00DA1FEC" w:rsidRDefault="00764C29" w:rsidP="00AA3053">
            <w:pPr>
              <w:spacing w:line="276" w:lineRule="auto"/>
              <w:rPr>
                <w:rFonts w:ascii="Times New Roman" w:hAnsi="Times New Roman" w:cs="Times New Roman"/>
                <w:color w:val="000000"/>
                <w:sz w:val="24"/>
                <w:szCs w:val="24"/>
              </w:rPr>
            </w:pPr>
            <w:r w:rsidRPr="00DA1FEC">
              <w:rPr>
                <w:rFonts w:ascii="Times New Roman" w:hAnsi="Times New Roman" w:cs="Times New Roman"/>
                <w:color w:val="000000"/>
                <w:sz w:val="24"/>
                <w:szCs w:val="24"/>
              </w:rPr>
              <w:t>2.91</w:t>
            </w:r>
          </w:p>
        </w:tc>
        <w:tc>
          <w:tcPr>
            <w:tcW w:w="83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28"/>
          <w:jc w:val="center"/>
        </w:trPr>
        <w:tc>
          <w:tcPr>
            <w:tcW w:w="143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3</w:t>
            </w:r>
            <w:r w:rsidRPr="00DA1FEC">
              <w:rPr>
                <w:rFonts w:ascii="Times New Roman" w:hAnsi="Times New Roman" w:cs="Times New Roman"/>
                <w:sz w:val="24"/>
                <w:szCs w:val="24"/>
                <w:vertAlign w:val="superscript"/>
              </w:rPr>
              <w:t>rd</w:t>
            </w:r>
            <w:r w:rsidRPr="00DA1FEC">
              <w:rPr>
                <w:rFonts w:ascii="Times New Roman" w:hAnsi="Times New Roman" w:cs="Times New Roman"/>
                <w:sz w:val="24"/>
                <w:szCs w:val="24"/>
              </w:rPr>
              <w:t xml:space="preserve"> week</w:t>
            </w:r>
          </w:p>
        </w:tc>
        <w:tc>
          <w:tcPr>
            <w:tcW w:w="108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1046.4</w:t>
            </w:r>
          </w:p>
        </w:tc>
        <w:tc>
          <w:tcPr>
            <w:tcW w:w="108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1097.4</w:t>
            </w:r>
          </w:p>
        </w:tc>
        <w:tc>
          <w:tcPr>
            <w:tcW w:w="108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1105.1</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1114.1</w:t>
            </w:r>
          </w:p>
        </w:tc>
        <w:tc>
          <w:tcPr>
            <w:tcW w:w="894"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1121.5</w:t>
            </w:r>
          </w:p>
        </w:tc>
        <w:tc>
          <w:tcPr>
            <w:tcW w:w="901" w:type="dxa"/>
            <w:vAlign w:val="center"/>
          </w:tcPr>
          <w:p w:rsidR="00764C29" w:rsidRPr="00DA1FEC" w:rsidRDefault="00764C29" w:rsidP="00AA3053">
            <w:pPr>
              <w:spacing w:line="276" w:lineRule="auto"/>
              <w:rPr>
                <w:rFonts w:ascii="Times New Roman" w:hAnsi="Times New Roman" w:cs="Times New Roman"/>
                <w:color w:val="000000"/>
                <w:sz w:val="24"/>
                <w:szCs w:val="24"/>
              </w:rPr>
            </w:pPr>
            <w:r w:rsidRPr="00DA1FEC">
              <w:rPr>
                <w:rFonts w:ascii="Times New Roman" w:hAnsi="Times New Roman" w:cs="Times New Roman"/>
                <w:color w:val="000000"/>
                <w:sz w:val="24"/>
                <w:szCs w:val="24"/>
              </w:rPr>
              <w:t>9.05</w:t>
            </w:r>
          </w:p>
        </w:tc>
        <w:tc>
          <w:tcPr>
            <w:tcW w:w="83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41"/>
          <w:jc w:val="center"/>
        </w:trPr>
        <w:tc>
          <w:tcPr>
            <w:tcW w:w="1436"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4</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week</w:t>
            </w:r>
          </w:p>
        </w:tc>
        <w:tc>
          <w:tcPr>
            <w:tcW w:w="108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1650.2</w:t>
            </w:r>
          </w:p>
        </w:tc>
        <w:tc>
          <w:tcPr>
            <w:tcW w:w="108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1703.9</w:t>
            </w:r>
          </w:p>
        </w:tc>
        <w:tc>
          <w:tcPr>
            <w:tcW w:w="108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1714.2</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1725.6</w:t>
            </w:r>
          </w:p>
        </w:tc>
        <w:tc>
          <w:tcPr>
            <w:tcW w:w="894"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1736.0</w:t>
            </w:r>
          </w:p>
        </w:tc>
        <w:tc>
          <w:tcPr>
            <w:tcW w:w="901"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color w:val="000000"/>
                <w:sz w:val="24"/>
                <w:szCs w:val="24"/>
              </w:rPr>
            </w:pPr>
            <w:r w:rsidRPr="00DA1FEC">
              <w:rPr>
                <w:rFonts w:ascii="Times New Roman" w:hAnsi="Times New Roman" w:cs="Times New Roman"/>
                <w:color w:val="000000"/>
                <w:sz w:val="24"/>
                <w:szCs w:val="24"/>
              </w:rPr>
              <w:t>10.12</w:t>
            </w:r>
          </w:p>
        </w:tc>
        <w:tc>
          <w:tcPr>
            <w:tcW w:w="837"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bl>
    <w:p w:rsidR="00764C29" w:rsidRPr="00DA1FEC" w:rsidRDefault="00764C29" w:rsidP="00764C29">
      <w:pPr>
        <w:spacing w:after="0" w:line="240" w:lineRule="auto"/>
        <w:jc w:val="both"/>
        <w:rPr>
          <w:rFonts w:ascii="Times New Roman" w:hAnsi="Times New Roman" w:cs="Times New Roman"/>
          <w:sz w:val="20"/>
          <w:szCs w:val="20"/>
        </w:rPr>
      </w:pPr>
      <w:r w:rsidRPr="00DA1FEC">
        <w:rPr>
          <w:rFonts w:ascii="Times New Roman" w:hAnsi="Times New Roman" w:cs="Times New Roman"/>
          <w:sz w:val="20"/>
          <w:szCs w:val="20"/>
        </w:rPr>
        <w:t>T</w:t>
      </w:r>
      <w:r w:rsidRPr="00DA1FEC">
        <w:rPr>
          <w:rFonts w:ascii="Times New Roman" w:hAnsi="Times New Roman" w:cs="Times New Roman"/>
          <w:sz w:val="20"/>
          <w:szCs w:val="20"/>
          <w:vertAlign w:val="subscript"/>
        </w:rPr>
        <w:t>0</w:t>
      </w:r>
      <w:r w:rsidR="00785E0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 xml:space="preserve">= </w:t>
      </w:r>
      <w:r w:rsidR="00032FCB">
        <w:rPr>
          <w:rFonts w:ascii="Times New Roman" w:hAnsi="Times New Roman" w:cs="Times New Roman"/>
          <w:sz w:val="20"/>
          <w:szCs w:val="20"/>
        </w:rPr>
        <w:t>Water</w:t>
      </w:r>
      <w:r w:rsidRPr="00DA1FEC">
        <w:rPr>
          <w:rFonts w:ascii="Times New Roman" w:hAnsi="Times New Roman" w:cs="Times New Roman"/>
          <w:sz w:val="20"/>
          <w:szCs w:val="20"/>
        </w:rPr>
        <w:t xml:space="preserve"> containing 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1</w:t>
      </w:r>
      <w:r w:rsidR="00785E0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785E0D">
        <w:rPr>
          <w:rFonts w:ascii="Times New Roman" w:hAnsi="Times New Roman" w:cs="Times New Roman"/>
          <w:sz w:val="20"/>
          <w:szCs w:val="20"/>
        </w:rPr>
        <w:t xml:space="preserve"> </w:t>
      </w:r>
      <w:r w:rsidR="00032FCB">
        <w:rPr>
          <w:rFonts w:ascii="Times New Roman" w:hAnsi="Times New Roman" w:cs="Times New Roman"/>
          <w:sz w:val="20"/>
          <w:szCs w:val="20"/>
        </w:rPr>
        <w:t>Water</w:t>
      </w:r>
      <w:r w:rsidR="00032FCB" w:rsidRPr="00DA1FEC">
        <w:rPr>
          <w:rFonts w:ascii="Times New Roman" w:hAnsi="Times New Roman" w:cs="Times New Roman"/>
          <w:sz w:val="20"/>
          <w:szCs w:val="20"/>
        </w:rPr>
        <w:t xml:space="preserve"> </w:t>
      </w:r>
      <w:r w:rsidRPr="00DA1FEC">
        <w:rPr>
          <w:rFonts w:ascii="Times New Roman" w:hAnsi="Times New Roman" w:cs="Times New Roman"/>
          <w:sz w:val="20"/>
          <w:szCs w:val="20"/>
        </w:rPr>
        <w:t>containing 25</w:t>
      </w:r>
      <w:r w:rsidR="00785E0D">
        <w:rPr>
          <w:rFonts w:ascii="Times New Roman" w:hAnsi="Times New Roman" w:cs="Times New Roman"/>
          <w:sz w:val="20"/>
          <w:szCs w:val="20"/>
        </w:rPr>
        <w:t xml:space="preserve">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2</w:t>
      </w:r>
      <w:r w:rsidR="00785E0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785E0D">
        <w:rPr>
          <w:rFonts w:ascii="Times New Roman" w:hAnsi="Times New Roman" w:cs="Times New Roman"/>
          <w:sz w:val="20"/>
          <w:szCs w:val="20"/>
        </w:rPr>
        <w:t xml:space="preserve"> </w:t>
      </w:r>
      <w:r w:rsidR="00032FCB">
        <w:rPr>
          <w:rFonts w:ascii="Times New Roman" w:hAnsi="Times New Roman" w:cs="Times New Roman"/>
          <w:sz w:val="20"/>
          <w:szCs w:val="20"/>
        </w:rPr>
        <w:t>Water</w:t>
      </w:r>
      <w:r w:rsidR="00032FCB"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50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3</w:t>
      </w:r>
      <w:r w:rsidR="00785E0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785E0D">
        <w:rPr>
          <w:rFonts w:ascii="Times New Roman" w:hAnsi="Times New Roman" w:cs="Times New Roman"/>
          <w:sz w:val="20"/>
          <w:szCs w:val="20"/>
        </w:rPr>
        <w:t xml:space="preserve"> </w:t>
      </w:r>
      <w:r w:rsidR="00032FCB">
        <w:rPr>
          <w:rFonts w:ascii="Times New Roman" w:hAnsi="Times New Roman" w:cs="Times New Roman"/>
          <w:sz w:val="20"/>
          <w:szCs w:val="20"/>
        </w:rPr>
        <w:t>Water</w:t>
      </w:r>
      <w:r w:rsidR="00032FCB"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75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4</w:t>
      </w:r>
      <w:r w:rsidR="00785E0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785E0D">
        <w:rPr>
          <w:rFonts w:ascii="Times New Roman" w:hAnsi="Times New Roman" w:cs="Times New Roman"/>
          <w:sz w:val="20"/>
          <w:szCs w:val="20"/>
        </w:rPr>
        <w:t xml:space="preserve"> </w:t>
      </w:r>
      <w:r w:rsidR="00032FCB">
        <w:rPr>
          <w:rFonts w:ascii="Times New Roman" w:hAnsi="Times New Roman" w:cs="Times New Roman"/>
          <w:sz w:val="20"/>
          <w:szCs w:val="20"/>
        </w:rPr>
        <w:t xml:space="preserve">Water </w:t>
      </w:r>
      <w:r w:rsidR="00785E0D">
        <w:rPr>
          <w:rFonts w:ascii="Times New Roman" w:hAnsi="Times New Roman" w:cs="Times New Roman"/>
          <w:sz w:val="20"/>
          <w:szCs w:val="20"/>
        </w:rPr>
        <w:t xml:space="preserve">containing 100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SEM</w:t>
      </w:r>
      <w:r w:rsidR="00785E0D">
        <w:rPr>
          <w:rFonts w:ascii="Times New Roman" w:hAnsi="Times New Roman" w:cs="Times New Roman"/>
          <w:sz w:val="20"/>
          <w:szCs w:val="20"/>
        </w:rPr>
        <w:t xml:space="preserve"> </w:t>
      </w:r>
      <w:r w:rsidRPr="00DA1FEC">
        <w:rPr>
          <w:rFonts w:ascii="Times New Roman" w:hAnsi="Times New Roman" w:cs="Times New Roman"/>
          <w:sz w:val="20"/>
          <w:szCs w:val="20"/>
        </w:rPr>
        <w:t>=</w:t>
      </w:r>
      <w:r w:rsidR="00785E0D">
        <w:rPr>
          <w:rFonts w:ascii="Times New Roman" w:hAnsi="Times New Roman" w:cs="Times New Roman"/>
          <w:sz w:val="20"/>
          <w:szCs w:val="20"/>
        </w:rPr>
        <w:t xml:space="preserve"> </w:t>
      </w:r>
      <w:r w:rsidRPr="00DA1FEC">
        <w:rPr>
          <w:rFonts w:ascii="Times New Roman" w:hAnsi="Times New Roman" w:cs="Times New Roman"/>
          <w:sz w:val="20"/>
          <w:szCs w:val="20"/>
        </w:rPr>
        <w:t>Standard Error of Mean; ***</w:t>
      </w:r>
      <w:r w:rsidR="00785E0D">
        <w:rPr>
          <w:rFonts w:ascii="Times New Roman" w:hAnsi="Times New Roman" w:cs="Times New Roman"/>
          <w:sz w:val="20"/>
          <w:szCs w:val="20"/>
        </w:rPr>
        <w:t xml:space="preserve"> </w:t>
      </w:r>
      <w:r w:rsidRPr="00DA1FEC">
        <w:rPr>
          <w:rFonts w:ascii="Times New Roman" w:hAnsi="Times New Roman" w:cs="Times New Roman"/>
          <w:sz w:val="20"/>
          <w:szCs w:val="20"/>
        </w:rPr>
        <w:t>=</w:t>
      </w:r>
      <w:r w:rsidR="00785E0D">
        <w:rPr>
          <w:rFonts w:ascii="Times New Roman" w:hAnsi="Times New Roman" w:cs="Times New Roman"/>
          <w:sz w:val="20"/>
          <w:szCs w:val="20"/>
        </w:rPr>
        <w:t xml:space="preserve"> </w:t>
      </w:r>
      <w:r w:rsidRPr="00DA1FEC">
        <w:rPr>
          <w:rFonts w:ascii="Times New Roman" w:hAnsi="Times New Roman" w:cs="Times New Roman"/>
          <w:sz w:val="20"/>
          <w:szCs w:val="20"/>
        </w:rPr>
        <w:t>Significant (p˂0.001).</w:t>
      </w:r>
    </w:p>
    <w:p w:rsidR="00764C29" w:rsidRPr="00D41EEE" w:rsidRDefault="00764C29" w:rsidP="00756CC7">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4.2. Weight gain</w:t>
      </w:r>
    </w:p>
    <w:p w:rsidR="00756CC7" w:rsidRPr="00E51EB1" w:rsidRDefault="00764C29" w:rsidP="00756CC7">
      <w:pPr>
        <w:spacing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The weight gain of the experimental birds</w:t>
      </w:r>
      <w:r w:rsidR="00A30290">
        <w:rPr>
          <w:rFonts w:ascii="Times New Roman" w:hAnsi="Times New Roman" w:cs="Times New Roman"/>
          <w:sz w:val="24"/>
          <w:szCs w:val="24"/>
        </w:rPr>
        <w:t xml:space="preserve"> </w:t>
      </w:r>
      <w:r w:rsidR="00A30290" w:rsidRPr="00A30290">
        <w:rPr>
          <w:rFonts w:ascii="Times New Roman" w:hAnsi="Times New Roman" w:cs="Times New Roman"/>
          <w:sz w:val="24"/>
          <w:szCs w:val="24"/>
        </w:rPr>
        <w:t>revealed</w:t>
      </w:r>
      <w:r w:rsidR="00A30290">
        <w:rPr>
          <w:rFonts w:ascii="Times New Roman" w:hAnsi="Times New Roman" w:cs="Times New Roman"/>
          <w:sz w:val="24"/>
          <w:szCs w:val="24"/>
        </w:rPr>
        <w:t xml:space="preserve"> that a highly significant</w:t>
      </w:r>
      <w:r w:rsidR="00B464FA">
        <w:rPr>
          <w:rFonts w:ascii="Times New Roman" w:hAnsi="Times New Roman" w:cs="Times New Roman"/>
          <w:sz w:val="24"/>
          <w:szCs w:val="24"/>
        </w:rPr>
        <w:t xml:space="preserve"> </w:t>
      </w:r>
      <w:r w:rsidR="00B464FA" w:rsidRPr="00B464FA">
        <w:rPr>
          <w:rFonts w:ascii="Times New Roman" w:hAnsi="Times New Roman" w:cs="Times New Roman"/>
          <w:sz w:val="24"/>
          <w:szCs w:val="24"/>
        </w:rPr>
        <w:t>(p˂0.001)</w:t>
      </w:r>
      <w:r w:rsidR="00A30290">
        <w:rPr>
          <w:rFonts w:ascii="Times New Roman" w:hAnsi="Times New Roman" w:cs="Times New Roman"/>
          <w:sz w:val="24"/>
          <w:szCs w:val="24"/>
        </w:rPr>
        <w:t xml:space="preserve"> level of variation</w:t>
      </w:r>
      <w:r w:rsidR="004F0C81">
        <w:rPr>
          <w:rFonts w:ascii="Times New Roman" w:hAnsi="Times New Roman" w:cs="Times New Roman"/>
          <w:sz w:val="24"/>
          <w:szCs w:val="24"/>
        </w:rPr>
        <w:t>s</w:t>
      </w:r>
      <w:r w:rsidR="001570FE">
        <w:rPr>
          <w:rFonts w:ascii="Times New Roman" w:hAnsi="Times New Roman" w:cs="Times New Roman"/>
          <w:sz w:val="24"/>
          <w:szCs w:val="24"/>
        </w:rPr>
        <w:t xml:space="preserve"> were</w:t>
      </w:r>
      <w:r w:rsidR="00A30290">
        <w:rPr>
          <w:rFonts w:ascii="Times New Roman" w:hAnsi="Times New Roman" w:cs="Times New Roman"/>
          <w:sz w:val="24"/>
          <w:szCs w:val="24"/>
        </w:rPr>
        <w:t xml:space="preserve"> found during the 1</w:t>
      </w:r>
      <w:r w:rsidR="00A30290" w:rsidRPr="00A30290">
        <w:rPr>
          <w:rFonts w:ascii="Times New Roman" w:hAnsi="Times New Roman" w:cs="Times New Roman"/>
          <w:sz w:val="24"/>
          <w:szCs w:val="24"/>
          <w:vertAlign w:val="superscript"/>
        </w:rPr>
        <w:t>st</w:t>
      </w:r>
      <w:r w:rsidR="00A30290">
        <w:rPr>
          <w:rFonts w:ascii="Times New Roman" w:hAnsi="Times New Roman" w:cs="Times New Roman"/>
          <w:sz w:val="24"/>
          <w:szCs w:val="24"/>
        </w:rPr>
        <w:t xml:space="preserve"> and 2</w:t>
      </w:r>
      <w:r w:rsidR="00A30290" w:rsidRPr="00A30290">
        <w:rPr>
          <w:rFonts w:ascii="Times New Roman" w:hAnsi="Times New Roman" w:cs="Times New Roman"/>
          <w:sz w:val="24"/>
          <w:szCs w:val="24"/>
          <w:vertAlign w:val="superscript"/>
        </w:rPr>
        <w:t>nd</w:t>
      </w:r>
      <w:r w:rsidR="004F0C81">
        <w:rPr>
          <w:rFonts w:ascii="Times New Roman" w:hAnsi="Times New Roman" w:cs="Times New Roman"/>
          <w:sz w:val="24"/>
          <w:szCs w:val="24"/>
        </w:rPr>
        <w:t xml:space="preserve"> week</w:t>
      </w:r>
      <w:r w:rsidR="005440C7">
        <w:rPr>
          <w:rFonts w:ascii="Times New Roman" w:hAnsi="Times New Roman" w:cs="Times New Roman"/>
          <w:sz w:val="24"/>
          <w:szCs w:val="24"/>
        </w:rPr>
        <w:t>,</w:t>
      </w:r>
      <w:r w:rsidR="00913484">
        <w:rPr>
          <w:rFonts w:ascii="Times New Roman" w:hAnsi="Times New Roman" w:cs="Times New Roman"/>
          <w:sz w:val="24"/>
          <w:szCs w:val="24"/>
        </w:rPr>
        <w:t xml:space="preserve"> whereas variation</w:t>
      </w:r>
      <w:r w:rsidR="004A7A63">
        <w:rPr>
          <w:rFonts w:ascii="Times New Roman" w:hAnsi="Times New Roman" w:cs="Times New Roman"/>
          <w:sz w:val="24"/>
          <w:szCs w:val="24"/>
        </w:rPr>
        <w:t>s (p&lt;0.01) were</w:t>
      </w:r>
      <w:r w:rsidR="00A30290">
        <w:rPr>
          <w:rFonts w:ascii="Times New Roman" w:hAnsi="Times New Roman" w:cs="Times New Roman"/>
          <w:sz w:val="24"/>
          <w:szCs w:val="24"/>
        </w:rPr>
        <w:t xml:space="preserve"> </w:t>
      </w:r>
      <w:r w:rsidR="00A665F5">
        <w:rPr>
          <w:rFonts w:ascii="Times New Roman" w:hAnsi="Times New Roman" w:cs="Times New Roman"/>
          <w:sz w:val="24"/>
          <w:szCs w:val="24"/>
        </w:rPr>
        <w:t xml:space="preserve">also </w:t>
      </w:r>
      <w:r w:rsidR="00A30290">
        <w:rPr>
          <w:rFonts w:ascii="Times New Roman" w:hAnsi="Times New Roman" w:cs="Times New Roman"/>
          <w:sz w:val="24"/>
          <w:szCs w:val="24"/>
        </w:rPr>
        <w:t>found in 3</w:t>
      </w:r>
      <w:r w:rsidR="00A30290" w:rsidRPr="00A30290">
        <w:rPr>
          <w:rFonts w:ascii="Times New Roman" w:hAnsi="Times New Roman" w:cs="Times New Roman"/>
          <w:sz w:val="24"/>
          <w:szCs w:val="24"/>
          <w:vertAlign w:val="superscript"/>
        </w:rPr>
        <w:t>rd</w:t>
      </w:r>
      <w:r w:rsidR="00A30290">
        <w:rPr>
          <w:rFonts w:ascii="Times New Roman" w:hAnsi="Times New Roman" w:cs="Times New Roman"/>
          <w:sz w:val="24"/>
          <w:szCs w:val="24"/>
        </w:rPr>
        <w:t xml:space="preserve"> </w:t>
      </w:r>
      <w:r w:rsidR="00254358">
        <w:rPr>
          <w:rFonts w:ascii="Times New Roman" w:hAnsi="Times New Roman" w:cs="Times New Roman"/>
          <w:sz w:val="24"/>
          <w:szCs w:val="24"/>
        </w:rPr>
        <w:t>week (T</w:t>
      </w:r>
      <w:r w:rsidR="00F24FBF">
        <w:rPr>
          <w:rFonts w:ascii="Times New Roman" w:hAnsi="Times New Roman" w:cs="Times New Roman"/>
          <w:sz w:val="24"/>
          <w:szCs w:val="24"/>
        </w:rPr>
        <w:t>able 5</w:t>
      </w:r>
      <w:r w:rsidR="00611C1D">
        <w:rPr>
          <w:rFonts w:ascii="Times New Roman" w:hAnsi="Times New Roman" w:cs="Times New Roman"/>
          <w:sz w:val="24"/>
          <w:szCs w:val="24"/>
        </w:rPr>
        <w:t>)</w:t>
      </w:r>
      <w:r w:rsidR="005440C7">
        <w:rPr>
          <w:rFonts w:ascii="Times New Roman" w:hAnsi="Times New Roman" w:cs="Times New Roman"/>
          <w:sz w:val="24"/>
          <w:szCs w:val="24"/>
        </w:rPr>
        <w:t>. Considering the data for the</w:t>
      </w:r>
      <w:r w:rsidR="00A30290">
        <w:rPr>
          <w:rFonts w:ascii="Times New Roman" w:hAnsi="Times New Roman" w:cs="Times New Roman"/>
          <w:sz w:val="24"/>
          <w:szCs w:val="24"/>
        </w:rPr>
        <w:t xml:space="preserve"> 4</w:t>
      </w:r>
      <w:r w:rsidR="00A30290" w:rsidRPr="00A30290">
        <w:rPr>
          <w:rFonts w:ascii="Times New Roman" w:hAnsi="Times New Roman" w:cs="Times New Roman"/>
          <w:sz w:val="24"/>
          <w:szCs w:val="24"/>
          <w:vertAlign w:val="superscript"/>
        </w:rPr>
        <w:t>th</w:t>
      </w:r>
      <w:r w:rsidR="00A30290">
        <w:rPr>
          <w:rFonts w:ascii="Times New Roman" w:hAnsi="Times New Roman" w:cs="Times New Roman"/>
          <w:sz w:val="24"/>
          <w:szCs w:val="24"/>
        </w:rPr>
        <w:t xml:space="preserve"> week, </w:t>
      </w:r>
      <w:r w:rsidR="004A7A63">
        <w:rPr>
          <w:rFonts w:ascii="Times New Roman" w:hAnsi="Times New Roman" w:cs="Times New Roman"/>
          <w:sz w:val="24"/>
          <w:szCs w:val="24"/>
        </w:rPr>
        <w:t xml:space="preserve">the </w:t>
      </w:r>
      <w:r w:rsidR="00A30290">
        <w:rPr>
          <w:rFonts w:ascii="Times New Roman" w:hAnsi="Times New Roman" w:cs="Times New Roman"/>
          <w:sz w:val="24"/>
          <w:szCs w:val="24"/>
        </w:rPr>
        <w:t>live weight gain w</w:t>
      </w:r>
      <w:r w:rsidR="00650825">
        <w:rPr>
          <w:rFonts w:ascii="Times New Roman" w:hAnsi="Times New Roman" w:cs="Times New Roman"/>
          <w:sz w:val="24"/>
          <w:szCs w:val="24"/>
        </w:rPr>
        <w:t>as</w:t>
      </w:r>
      <w:r w:rsidR="00A30290">
        <w:rPr>
          <w:rFonts w:ascii="Times New Roman" w:hAnsi="Times New Roman" w:cs="Times New Roman"/>
          <w:sz w:val="24"/>
          <w:szCs w:val="24"/>
        </w:rPr>
        <w:t xml:space="preserve"> differed insignifican</w:t>
      </w:r>
      <w:r w:rsidR="00464BB6">
        <w:rPr>
          <w:rFonts w:ascii="Times New Roman" w:hAnsi="Times New Roman" w:cs="Times New Roman"/>
          <w:sz w:val="24"/>
          <w:szCs w:val="24"/>
        </w:rPr>
        <w:t>tly (p&gt;0.05) among the treated groups</w:t>
      </w:r>
      <w:r w:rsidR="00A30290">
        <w:rPr>
          <w:rFonts w:ascii="Times New Roman" w:hAnsi="Times New Roman" w:cs="Times New Roman"/>
          <w:sz w:val="24"/>
          <w:szCs w:val="24"/>
        </w:rPr>
        <w:t>.</w:t>
      </w:r>
      <w:r w:rsidR="00844511">
        <w:rPr>
          <w:rFonts w:ascii="Times New Roman" w:hAnsi="Times New Roman" w:cs="Times New Roman"/>
          <w:sz w:val="24"/>
          <w:szCs w:val="24"/>
        </w:rPr>
        <w:t xml:space="preserve"> In term</w:t>
      </w:r>
      <w:r w:rsidR="00440FAF">
        <w:rPr>
          <w:rFonts w:ascii="Times New Roman" w:hAnsi="Times New Roman" w:cs="Times New Roman"/>
          <w:sz w:val="24"/>
          <w:szCs w:val="24"/>
        </w:rPr>
        <w:t>s</w:t>
      </w:r>
      <w:r w:rsidR="00844511">
        <w:rPr>
          <w:rFonts w:ascii="Times New Roman" w:hAnsi="Times New Roman" w:cs="Times New Roman"/>
          <w:sz w:val="24"/>
          <w:szCs w:val="24"/>
        </w:rPr>
        <w:t xml:space="preserve"> of weight gain, </w:t>
      </w:r>
      <w:r w:rsidR="00844511" w:rsidRPr="00844511">
        <w:rPr>
          <w:rFonts w:ascii="Times New Roman" w:hAnsi="Times New Roman" w:cs="Times New Roman"/>
          <w:sz w:val="24"/>
          <w:szCs w:val="24"/>
        </w:rPr>
        <w:t>T</w:t>
      </w:r>
      <w:r w:rsidR="00844511" w:rsidRPr="00844511">
        <w:rPr>
          <w:rFonts w:ascii="Times New Roman" w:hAnsi="Times New Roman" w:cs="Times New Roman"/>
          <w:sz w:val="24"/>
          <w:szCs w:val="24"/>
          <w:vertAlign w:val="subscript"/>
        </w:rPr>
        <w:t>4</w:t>
      </w:r>
      <w:r w:rsidR="00844511">
        <w:rPr>
          <w:rFonts w:ascii="Times New Roman" w:hAnsi="Times New Roman" w:cs="Times New Roman"/>
          <w:sz w:val="24"/>
          <w:szCs w:val="24"/>
        </w:rPr>
        <w:t xml:space="preserve"> (</w:t>
      </w:r>
      <w:r w:rsidR="00844511" w:rsidRPr="00844511">
        <w:rPr>
          <w:rFonts w:ascii="Times New Roman" w:hAnsi="Times New Roman" w:cs="Times New Roman"/>
          <w:sz w:val="24"/>
          <w:szCs w:val="24"/>
        </w:rPr>
        <w:t>100</w:t>
      </w:r>
      <w:r w:rsidR="00844511">
        <w:rPr>
          <w:rFonts w:ascii="Times New Roman" w:hAnsi="Times New Roman" w:cs="Times New Roman"/>
          <w:sz w:val="24"/>
          <w:szCs w:val="24"/>
        </w:rPr>
        <w:t xml:space="preserve"> </w:t>
      </w:r>
      <w:r w:rsidR="00D17D71">
        <w:rPr>
          <w:rFonts w:ascii="Times New Roman" w:hAnsi="Times New Roman" w:cs="Times New Roman"/>
          <w:sz w:val="24"/>
          <w:szCs w:val="24"/>
        </w:rPr>
        <w:t>mg/l</w:t>
      </w:r>
      <w:r w:rsidR="002E28B1">
        <w:rPr>
          <w:rFonts w:ascii="Times New Roman" w:hAnsi="Times New Roman" w:cs="Times New Roman"/>
          <w:sz w:val="24"/>
          <w:szCs w:val="24"/>
        </w:rPr>
        <w:t xml:space="preserve"> l</w:t>
      </w:r>
      <w:r w:rsidR="00AB2FB1">
        <w:rPr>
          <w:rFonts w:ascii="Times New Roman" w:hAnsi="Times New Roman" w:cs="Times New Roman"/>
          <w:sz w:val="24"/>
          <w:szCs w:val="24"/>
        </w:rPr>
        <w:t>evocarnitine</w:t>
      </w:r>
      <w:r w:rsidR="00844511">
        <w:rPr>
          <w:rFonts w:ascii="Times New Roman" w:hAnsi="Times New Roman" w:cs="Times New Roman"/>
          <w:sz w:val="24"/>
          <w:szCs w:val="24"/>
        </w:rPr>
        <w:t xml:space="preserve">) group </w:t>
      </w:r>
      <w:r w:rsidR="00E51EB1">
        <w:rPr>
          <w:rFonts w:ascii="Times New Roman" w:hAnsi="Times New Roman" w:cs="Times New Roman"/>
          <w:sz w:val="24"/>
          <w:szCs w:val="24"/>
        </w:rPr>
        <w:t xml:space="preserve">was performed better than other groups and finally </w:t>
      </w:r>
      <w:r w:rsidR="00E51EB1" w:rsidRPr="00611C1D">
        <w:rPr>
          <w:rFonts w:ascii="Times New Roman" w:hAnsi="Times New Roman" w:cs="Times New Roman"/>
          <w:sz w:val="24"/>
          <w:szCs w:val="24"/>
        </w:rPr>
        <w:t>highest average daily weight gain (</w:t>
      </w:r>
      <w:r w:rsidR="00E51EB1" w:rsidRPr="00DA1FEC">
        <w:rPr>
          <w:rFonts w:ascii="Times New Roman" w:hAnsi="Times New Roman" w:cs="Times New Roman"/>
          <w:sz w:val="24"/>
          <w:szCs w:val="24"/>
        </w:rPr>
        <w:t>87.8</w:t>
      </w:r>
      <w:r w:rsidR="00E51EB1">
        <w:rPr>
          <w:rFonts w:ascii="Times New Roman" w:hAnsi="Times New Roman" w:cs="Times New Roman"/>
          <w:sz w:val="24"/>
          <w:szCs w:val="24"/>
        </w:rPr>
        <w:t xml:space="preserve"> g/bird/day) </w:t>
      </w:r>
      <w:r w:rsidR="00E51EB1" w:rsidRPr="00611C1D">
        <w:rPr>
          <w:rFonts w:ascii="Times New Roman" w:hAnsi="Times New Roman" w:cs="Times New Roman"/>
          <w:sz w:val="24"/>
          <w:szCs w:val="24"/>
        </w:rPr>
        <w:t>was</w:t>
      </w:r>
      <w:r w:rsidR="00756CC7">
        <w:rPr>
          <w:rFonts w:ascii="Times New Roman" w:hAnsi="Times New Roman" w:cs="Times New Roman"/>
          <w:sz w:val="24"/>
          <w:szCs w:val="24"/>
        </w:rPr>
        <w:t xml:space="preserve"> found in T</w:t>
      </w:r>
      <w:r w:rsidR="00756CC7" w:rsidRPr="00844511">
        <w:rPr>
          <w:rFonts w:ascii="Times New Roman" w:hAnsi="Times New Roman" w:cs="Times New Roman"/>
          <w:sz w:val="24"/>
          <w:szCs w:val="24"/>
          <w:vertAlign w:val="subscript"/>
        </w:rPr>
        <w:t>4</w:t>
      </w:r>
      <w:r w:rsidR="00756CC7" w:rsidRPr="00611C1D">
        <w:rPr>
          <w:rFonts w:ascii="Times New Roman" w:hAnsi="Times New Roman" w:cs="Times New Roman"/>
          <w:sz w:val="24"/>
          <w:szCs w:val="24"/>
        </w:rPr>
        <w:t xml:space="preserve"> group</w:t>
      </w:r>
      <w:r w:rsidR="00756CC7">
        <w:rPr>
          <w:rFonts w:ascii="Times New Roman" w:hAnsi="Times New Roman" w:cs="Times New Roman"/>
          <w:sz w:val="24"/>
          <w:szCs w:val="24"/>
        </w:rPr>
        <w:t xml:space="preserve"> </w:t>
      </w:r>
      <w:r w:rsidR="00756CC7" w:rsidRPr="00B464FA">
        <w:rPr>
          <w:rFonts w:ascii="Times New Roman" w:hAnsi="Times New Roman" w:cs="Times New Roman"/>
          <w:sz w:val="24"/>
          <w:szCs w:val="24"/>
        </w:rPr>
        <w:t>(p˂0.001)</w:t>
      </w:r>
      <w:r w:rsidR="00756CC7">
        <w:rPr>
          <w:rFonts w:ascii="Times New Roman" w:hAnsi="Times New Roman" w:cs="Times New Roman"/>
          <w:sz w:val="24"/>
          <w:szCs w:val="24"/>
        </w:rPr>
        <w:t>.</w:t>
      </w:r>
    </w:p>
    <w:p w:rsidR="00E51EB1" w:rsidRDefault="00E51EB1" w:rsidP="00756CC7">
      <w:pPr>
        <w:spacing w:after="0"/>
        <w:jc w:val="both"/>
        <w:rPr>
          <w:rFonts w:ascii="Times New Roman" w:hAnsi="Times New Roman" w:cs="Times New Roman"/>
          <w:sz w:val="24"/>
          <w:szCs w:val="24"/>
        </w:rPr>
        <w:sectPr w:rsidR="00E51EB1" w:rsidSect="00D74F85">
          <w:headerReference w:type="default" r:id="rId34"/>
          <w:pgSz w:w="11907" w:h="16839" w:code="9"/>
          <w:pgMar w:top="1440" w:right="1080" w:bottom="1440" w:left="2520" w:header="720" w:footer="720" w:gutter="0"/>
          <w:cols w:space="720"/>
          <w:docGrid w:linePitch="360"/>
        </w:sectPr>
      </w:pPr>
    </w:p>
    <w:p w:rsidR="00764C29" w:rsidRPr="00DA1FEC" w:rsidRDefault="00810A76" w:rsidP="00756CC7">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Table 5</w:t>
      </w:r>
      <w:r w:rsidR="00764C29" w:rsidRPr="00D41EEE">
        <w:rPr>
          <w:rFonts w:ascii="Times New Roman" w:hAnsi="Times New Roman" w:cs="Times New Roman"/>
          <w:b/>
          <w:bCs/>
          <w:sz w:val="24"/>
          <w:szCs w:val="24"/>
        </w:rPr>
        <w:t>:</w:t>
      </w:r>
      <w:r w:rsidR="00764C29" w:rsidRPr="00DA1FEC">
        <w:rPr>
          <w:rFonts w:ascii="Times New Roman" w:hAnsi="Times New Roman" w:cs="Times New Roman"/>
          <w:sz w:val="24"/>
          <w:szCs w:val="24"/>
        </w:rPr>
        <w:t xml:space="preserve"> </w:t>
      </w:r>
      <w:r w:rsidR="00764C29" w:rsidRPr="00011CCA">
        <w:rPr>
          <w:rFonts w:ascii="Times New Roman" w:hAnsi="Times New Roman" w:cs="Times New Roman"/>
          <w:sz w:val="24"/>
          <w:szCs w:val="24"/>
        </w:rPr>
        <w:t>Weight gain (g/bird/d</w:t>
      </w:r>
      <w:r w:rsidR="00D75CFD" w:rsidRPr="00011CCA">
        <w:rPr>
          <w:rFonts w:ascii="Times New Roman" w:hAnsi="Times New Roman" w:cs="Times New Roman"/>
          <w:sz w:val="24"/>
          <w:szCs w:val="24"/>
        </w:rPr>
        <w:t>ay</w:t>
      </w:r>
      <w:r w:rsidR="00764C29" w:rsidRPr="00011CCA">
        <w:rPr>
          <w:rFonts w:ascii="Times New Roman" w:hAnsi="Times New Roman" w:cs="Times New Roman"/>
          <w:sz w:val="24"/>
          <w:szCs w:val="24"/>
        </w:rPr>
        <w:t xml:space="preserve">) of the experimental broiler birds </w:t>
      </w:r>
      <w:r w:rsidR="006F2DD1" w:rsidRPr="006F2DD1">
        <w:rPr>
          <w:rFonts w:ascii="Times New Roman" w:hAnsi="Times New Roman" w:cs="Times New Roman"/>
          <w:sz w:val="24"/>
          <w:szCs w:val="24"/>
        </w:rPr>
        <w:t>fed diets supplemented with levocarnitine.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1"/>
        <w:gridCol w:w="1080"/>
        <w:gridCol w:w="990"/>
        <w:gridCol w:w="990"/>
        <w:gridCol w:w="990"/>
        <w:gridCol w:w="867"/>
        <w:gridCol w:w="905"/>
        <w:gridCol w:w="855"/>
      </w:tblGrid>
      <w:tr w:rsidR="00764C29" w:rsidRPr="00DA1FEC" w:rsidTr="00642057">
        <w:trPr>
          <w:trHeight w:val="326"/>
          <w:jc w:val="center"/>
        </w:trPr>
        <w:tc>
          <w:tcPr>
            <w:tcW w:w="1611"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Age of bird</w:t>
            </w:r>
          </w:p>
        </w:tc>
        <w:tc>
          <w:tcPr>
            <w:tcW w:w="4917" w:type="dxa"/>
            <w:gridSpan w:val="5"/>
            <w:tcBorders>
              <w:top w:val="single" w:sz="4" w:space="0" w:color="auto"/>
              <w:bottom w:val="single" w:sz="4" w:space="0" w:color="auto"/>
            </w:tcBorders>
            <w:vAlign w:val="center"/>
          </w:tcPr>
          <w:p w:rsidR="00764C29" w:rsidRPr="00DA1FEC" w:rsidRDefault="00990DC5" w:rsidP="00AA3053">
            <w:pPr>
              <w:spacing w:line="276" w:lineRule="auto"/>
              <w:jc w:val="center"/>
              <w:rPr>
                <w:rFonts w:ascii="Times New Roman" w:hAnsi="Times New Roman" w:cs="Times New Roman"/>
                <w:sz w:val="24"/>
                <w:szCs w:val="24"/>
              </w:rPr>
            </w:pPr>
            <w:r>
              <w:rPr>
                <w:rFonts w:ascii="Times New Roman" w:hAnsi="Times New Roman" w:cs="Times New Roman"/>
                <w:sz w:val="24"/>
                <w:szCs w:val="24"/>
              </w:rPr>
              <w:t>Dietary t</w:t>
            </w:r>
            <w:r w:rsidR="00017354" w:rsidRPr="005F365E">
              <w:rPr>
                <w:rFonts w:ascii="Times New Roman" w:hAnsi="Times New Roman" w:cs="Times New Roman"/>
                <w:sz w:val="24"/>
                <w:szCs w:val="24"/>
              </w:rPr>
              <w:t>reatments</w:t>
            </w:r>
          </w:p>
        </w:tc>
        <w:tc>
          <w:tcPr>
            <w:tcW w:w="905"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SEM</w:t>
            </w:r>
          </w:p>
        </w:tc>
        <w:tc>
          <w:tcPr>
            <w:tcW w:w="855"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Sig.</w:t>
            </w:r>
          </w:p>
        </w:tc>
      </w:tr>
      <w:tr w:rsidR="00764C29" w:rsidRPr="00DA1FEC" w:rsidTr="00642057">
        <w:trPr>
          <w:trHeight w:val="150"/>
          <w:jc w:val="center"/>
        </w:trPr>
        <w:tc>
          <w:tcPr>
            <w:tcW w:w="1611"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0</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1</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2</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3</w:t>
            </w:r>
          </w:p>
        </w:tc>
        <w:tc>
          <w:tcPr>
            <w:tcW w:w="867"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4</w:t>
            </w:r>
          </w:p>
        </w:tc>
        <w:tc>
          <w:tcPr>
            <w:tcW w:w="905"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855"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r>
      <w:tr w:rsidR="00764C29" w:rsidRPr="00DA1FEC" w:rsidTr="00642057">
        <w:trPr>
          <w:trHeight w:val="326"/>
          <w:jc w:val="center"/>
        </w:trPr>
        <w:tc>
          <w:tcPr>
            <w:tcW w:w="1611"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w:t>
            </w:r>
            <w:r w:rsidRPr="00DA1FEC">
              <w:rPr>
                <w:rFonts w:ascii="Times New Roman" w:hAnsi="Times New Roman" w:cs="Times New Roman"/>
                <w:sz w:val="24"/>
                <w:szCs w:val="24"/>
                <w:vertAlign w:val="superscript"/>
              </w:rPr>
              <w:t>st</w:t>
            </w:r>
            <w:r w:rsidRPr="00DA1FEC">
              <w:rPr>
                <w:rFonts w:ascii="Times New Roman" w:hAnsi="Times New Roman" w:cs="Times New Roman"/>
                <w:sz w:val="24"/>
                <w:szCs w:val="24"/>
              </w:rPr>
              <w:t xml:space="preserve"> week</w:t>
            </w:r>
          </w:p>
        </w:tc>
        <w:tc>
          <w:tcPr>
            <w:tcW w:w="108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17.0</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17.2</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17.2</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17.2</w:t>
            </w:r>
          </w:p>
        </w:tc>
        <w:tc>
          <w:tcPr>
            <w:tcW w:w="867"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17.2</w:t>
            </w:r>
          </w:p>
        </w:tc>
        <w:tc>
          <w:tcPr>
            <w:tcW w:w="905"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0.02</w:t>
            </w:r>
          </w:p>
        </w:tc>
        <w:tc>
          <w:tcPr>
            <w:tcW w:w="855"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26"/>
          <w:jc w:val="center"/>
        </w:trPr>
        <w:tc>
          <w:tcPr>
            <w:tcW w:w="161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w:t>
            </w:r>
            <w:r w:rsidRPr="00DA1FEC">
              <w:rPr>
                <w:rFonts w:ascii="Times New Roman" w:hAnsi="Times New Roman" w:cs="Times New Roman"/>
                <w:sz w:val="24"/>
                <w:szCs w:val="24"/>
                <w:vertAlign w:val="superscript"/>
              </w:rPr>
              <w:t>nd</w:t>
            </w:r>
            <w:r w:rsidRPr="00DA1FEC">
              <w:rPr>
                <w:rFonts w:ascii="Times New Roman" w:hAnsi="Times New Roman" w:cs="Times New Roman"/>
                <w:sz w:val="24"/>
                <w:szCs w:val="24"/>
              </w:rPr>
              <w:t xml:space="preserve"> week</w:t>
            </w:r>
          </w:p>
        </w:tc>
        <w:tc>
          <w:tcPr>
            <w:tcW w:w="108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54.9</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56.4</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56.8</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57.8</w:t>
            </w:r>
          </w:p>
        </w:tc>
        <w:tc>
          <w:tcPr>
            <w:tcW w:w="86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58.2</w:t>
            </w:r>
          </w:p>
        </w:tc>
        <w:tc>
          <w:tcPr>
            <w:tcW w:w="90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0.40</w:t>
            </w:r>
          </w:p>
        </w:tc>
        <w:tc>
          <w:tcPr>
            <w:tcW w:w="85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26"/>
          <w:jc w:val="center"/>
        </w:trPr>
        <w:tc>
          <w:tcPr>
            <w:tcW w:w="161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3</w:t>
            </w:r>
            <w:r w:rsidRPr="00DA1FEC">
              <w:rPr>
                <w:rFonts w:ascii="Times New Roman" w:hAnsi="Times New Roman" w:cs="Times New Roman"/>
                <w:sz w:val="24"/>
                <w:szCs w:val="24"/>
                <w:vertAlign w:val="superscript"/>
              </w:rPr>
              <w:t>rd</w:t>
            </w:r>
            <w:r w:rsidRPr="00DA1FEC">
              <w:rPr>
                <w:rFonts w:ascii="Times New Roman" w:hAnsi="Times New Roman" w:cs="Times New Roman"/>
                <w:sz w:val="24"/>
                <w:szCs w:val="24"/>
              </w:rPr>
              <w:t xml:space="preserve"> week</w:t>
            </w:r>
          </w:p>
        </w:tc>
        <w:tc>
          <w:tcPr>
            <w:tcW w:w="108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70.9</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76.6</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77.3</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77.5</w:t>
            </w:r>
          </w:p>
        </w:tc>
        <w:tc>
          <w:tcPr>
            <w:tcW w:w="86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78.1</w:t>
            </w:r>
          </w:p>
        </w:tc>
        <w:tc>
          <w:tcPr>
            <w:tcW w:w="90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0.91</w:t>
            </w:r>
          </w:p>
        </w:tc>
        <w:tc>
          <w:tcPr>
            <w:tcW w:w="85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40"/>
          <w:jc w:val="center"/>
        </w:trPr>
        <w:tc>
          <w:tcPr>
            <w:tcW w:w="1611"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4</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week</w:t>
            </w:r>
          </w:p>
        </w:tc>
        <w:tc>
          <w:tcPr>
            <w:tcW w:w="108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86.3</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86.6</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87.0</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87.4</w:t>
            </w:r>
          </w:p>
        </w:tc>
        <w:tc>
          <w:tcPr>
            <w:tcW w:w="867"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87.8</w:t>
            </w:r>
          </w:p>
        </w:tc>
        <w:tc>
          <w:tcPr>
            <w:tcW w:w="905"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0.21</w:t>
            </w:r>
          </w:p>
        </w:tc>
        <w:tc>
          <w:tcPr>
            <w:tcW w:w="855"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bl>
    <w:p w:rsidR="00764C29" w:rsidRPr="00DA1FEC" w:rsidRDefault="00764C29" w:rsidP="00764C29">
      <w:pPr>
        <w:spacing w:after="0" w:line="240" w:lineRule="auto"/>
        <w:jc w:val="both"/>
        <w:rPr>
          <w:rFonts w:ascii="Times New Roman" w:hAnsi="Times New Roman" w:cs="Times New Roman"/>
          <w:sz w:val="20"/>
          <w:szCs w:val="20"/>
        </w:rPr>
      </w:pPr>
      <w:r w:rsidRPr="00DA1FEC">
        <w:rPr>
          <w:rFonts w:ascii="Times New Roman" w:hAnsi="Times New Roman" w:cs="Times New Roman"/>
          <w:sz w:val="20"/>
          <w:szCs w:val="20"/>
        </w:rPr>
        <w:t>T</w:t>
      </w:r>
      <w:r w:rsidRPr="00DA1FEC">
        <w:rPr>
          <w:rFonts w:ascii="Times New Roman" w:hAnsi="Times New Roman" w:cs="Times New Roman"/>
          <w:sz w:val="20"/>
          <w:szCs w:val="20"/>
          <w:vertAlign w:val="subscript"/>
        </w:rPr>
        <w:t>0</w:t>
      </w:r>
      <w:r w:rsidR="009C293E">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 xml:space="preserve">= </w:t>
      </w:r>
      <w:r w:rsidR="00032FCB">
        <w:rPr>
          <w:rFonts w:ascii="Times New Roman" w:hAnsi="Times New Roman" w:cs="Times New Roman"/>
          <w:sz w:val="20"/>
          <w:szCs w:val="20"/>
        </w:rPr>
        <w:t>Water</w:t>
      </w:r>
      <w:r w:rsidR="00032FCB"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1</w:t>
      </w:r>
      <w:r w:rsidR="009C293E">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9C293E">
        <w:rPr>
          <w:rFonts w:ascii="Times New Roman" w:hAnsi="Times New Roman" w:cs="Times New Roman"/>
          <w:sz w:val="20"/>
          <w:szCs w:val="20"/>
        </w:rPr>
        <w:t xml:space="preserve"> </w:t>
      </w:r>
      <w:r w:rsidR="00032FCB">
        <w:rPr>
          <w:rFonts w:ascii="Times New Roman" w:hAnsi="Times New Roman" w:cs="Times New Roman"/>
          <w:sz w:val="20"/>
          <w:szCs w:val="20"/>
        </w:rPr>
        <w:t>Water</w:t>
      </w:r>
      <w:r w:rsidR="00032FCB" w:rsidRPr="00DA1FEC">
        <w:rPr>
          <w:rFonts w:ascii="Times New Roman" w:hAnsi="Times New Roman" w:cs="Times New Roman"/>
          <w:sz w:val="20"/>
          <w:szCs w:val="20"/>
        </w:rPr>
        <w:t xml:space="preserve"> </w:t>
      </w:r>
      <w:r w:rsidRPr="00DA1FEC">
        <w:rPr>
          <w:rFonts w:ascii="Times New Roman" w:hAnsi="Times New Roman" w:cs="Times New Roman"/>
          <w:sz w:val="20"/>
          <w:szCs w:val="20"/>
        </w:rPr>
        <w:t>containing 25</w:t>
      </w:r>
      <w:r w:rsidR="009C293E">
        <w:rPr>
          <w:rFonts w:ascii="Times New Roman" w:hAnsi="Times New Roman" w:cs="Times New Roman"/>
          <w:sz w:val="20"/>
          <w:szCs w:val="20"/>
        </w:rPr>
        <w:t xml:space="preserve">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2</w:t>
      </w:r>
      <w:r w:rsidR="009C293E">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9C293E">
        <w:rPr>
          <w:rFonts w:ascii="Times New Roman" w:hAnsi="Times New Roman" w:cs="Times New Roman"/>
          <w:sz w:val="20"/>
          <w:szCs w:val="20"/>
        </w:rPr>
        <w:t xml:space="preserve"> </w:t>
      </w:r>
      <w:r w:rsidR="00032FCB">
        <w:rPr>
          <w:rFonts w:ascii="Times New Roman" w:hAnsi="Times New Roman" w:cs="Times New Roman"/>
          <w:sz w:val="20"/>
          <w:szCs w:val="20"/>
        </w:rPr>
        <w:t>Water</w:t>
      </w:r>
      <w:r w:rsidR="00032FCB"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50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3</w:t>
      </w:r>
      <w:r w:rsidR="009C293E">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9C293E">
        <w:rPr>
          <w:rFonts w:ascii="Times New Roman" w:hAnsi="Times New Roman" w:cs="Times New Roman"/>
          <w:sz w:val="20"/>
          <w:szCs w:val="20"/>
        </w:rPr>
        <w:t xml:space="preserve"> </w:t>
      </w:r>
      <w:r w:rsidR="00032FCB">
        <w:rPr>
          <w:rFonts w:ascii="Times New Roman" w:hAnsi="Times New Roman" w:cs="Times New Roman"/>
          <w:sz w:val="20"/>
          <w:szCs w:val="20"/>
        </w:rPr>
        <w:t>Water</w:t>
      </w:r>
      <w:r w:rsidR="00032FCB"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75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4</w:t>
      </w:r>
      <w:r w:rsidR="009C293E">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9C293E">
        <w:rPr>
          <w:rFonts w:ascii="Times New Roman" w:hAnsi="Times New Roman" w:cs="Times New Roman"/>
          <w:sz w:val="20"/>
          <w:szCs w:val="20"/>
        </w:rPr>
        <w:t xml:space="preserve"> </w:t>
      </w:r>
      <w:r w:rsidR="00032FCB">
        <w:rPr>
          <w:rFonts w:ascii="Times New Roman" w:hAnsi="Times New Roman" w:cs="Times New Roman"/>
          <w:sz w:val="20"/>
          <w:szCs w:val="20"/>
        </w:rPr>
        <w:t>Water</w:t>
      </w:r>
      <w:r w:rsidR="00032FCB"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100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SEM</w:t>
      </w:r>
      <w:r w:rsidR="009C293E">
        <w:rPr>
          <w:rFonts w:ascii="Times New Roman" w:hAnsi="Times New Roman" w:cs="Times New Roman"/>
          <w:sz w:val="20"/>
          <w:szCs w:val="20"/>
        </w:rPr>
        <w:t xml:space="preserve"> </w:t>
      </w:r>
      <w:r w:rsidRPr="00DA1FEC">
        <w:rPr>
          <w:rFonts w:ascii="Times New Roman" w:hAnsi="Times New Roman" w:cs="Times New Roman"/>
          <w:sz w:val="20"/>
          <w:szCs w:val="20"/>
        </w:rPr>
        <w:t>=</w:t>
      </w:r>
      <w:r w:rsidR="009C293E">
        <w:rPr>
          <w:rFonts w:ascii="Times New Roman" w:hAnsi="Times New Roman" w:cs="Times New Roman"/>
          <w:sz w:val="20"/>
          <w:szCs w:val="20"/>
        </w:rPr>
        <w:t xml:space="preserve"> </w:t>
      </w:r>
      <w:r w:rsidRPr="00DA1FEC">
        <w:rPr>
          <w:rFonts w:ascii="Times New Roman" w:hAnsi="Times New Roman" w:cs="Times New Roman"/>
          <w:sz w:val="20"/>
          <w:szCs w:val="20"/>
        </w:rPr>
        <w:t>Standard Error of Mean;</w:t>
      </w:r>
      <w:r w:rsidRPr="00DA1FEC">
        <w:t xml:space="preserve"> </w:t>
      </w:r>
      <w:r w:rsidRPr="00DA1FEC">
        <w:rPr>
          <w:rFonts w:ascii="Times New Roman" w:hAnsi="Times New Roman" w:cs="Times New Roman"/>
          <w:sz w:val="20"/>
          <w:szCs w:val="20"/>
        </w:rPr>
        <w:t>NS</w:t>
      </w:r>
      <w:r w:rsidR="009C293E">
        <w:rPr>
          <w:rFonts w:ascii="Times New Roman" w:hAnsi="Times New Roman" w:cs="Times New Roman"/>
          <w:sz w:val="20"/>
          <w:szCs w:val="20"/>
        </w:rPr>
        <w:t xml:space="preserve"> </w:t>
      </w:r>
      <w:r w:rsidRPr="00DA1FEC">
        <w:rPr>
          <w:rFonts w:ascii="Times New Roman" w:hAnsi="Times New Roman" w:cs="Times New Roman"/>
          <w:sz w:val="20"/>
          <w:szCs w:val="20"/>
        </w:rPr>
        <w:t>=</w:t>
      </w:r>
      <w:r w:rsidR="009C293E">
        <w:rPr>
          <w:rFonts w:ascii="Times New Roman" w:hAnsi="Times New Roman" w:cs="Times New Roman"/>
          <w:sz w:val="20"/>
          <w:szCs w:val="20"/>
        </w:rPr>
        <w:t xml:space="preserve"> </w:t>
      </w:r>
      <w:r w:rsidRPr="00DA1FEC">
        <w:rPr>
          <w:rFonts w:ascii="Times New Roman" w:hAnsi="Times New Roman" w:cs="Times New Roman"/>
          <w:sz w:val="20"/>
          <w:szCs w:val="20"/>
        </w:rPr>
        <w:t>Non-Significant (p&gt;0.05); **</w:t>
      </w:r>
      <w:r w:rsidR="009C293E">
        <w:rPr>
          <w:rFonts w:ascii="Times New Roman" w:hAnsi="Times New Roman" w:cs="Times New Roman"/>
          <w:sz w:val="20"/>
          <w:szCs w:val="20"/>
        </w:rPr>
        <w:t xml:space="preserve"> </w:t>
      </w:r>
      <w:r w:rsidRPr="00DA1FEC">
        <w:rPr>
          <w:rFonts w:ascii="Times New Roman" w:hAnsi="Times New Roman" w:cs="Times New Roman"/>
          <w:sz w:val="20"/>
          <w:szCs w:val="20"/>
        </w:rPr>
        <w:t>=</w:t>
      </w:r>
      <w:r w:rsidR="009C293E">
        <w:rPr>
          <w:rFonts w:ascii="Times New Roman" w:hAnsi="Times New Roman" w:cs="Times New Roman"/>
          <w:sz w:val="20"/>
          <w:szCs w:val="20"/>
        </w:rPr>
        <w:t xml:space="preserve"> </w:t>
      </w:r>
      <w:r w:rsidRPr="00DA1FEC">
        <w:rPr>
          <w:rFonts w:ascii="Times New Roman" w:hAnsi="Times New Roman" w:cs="Times New Roman"/>
          <w:sz w:val="20"/>
          <w:szCs w:val="20"/>
        </w:rPr>
        <w:t>Significant (p˂0.01); ***</w:t>
      </w:r>
      <w:r w:rsidR="009C293E">
        <w:rPr>
          <w:rFonts w:ascii="Times New Roman" w:hAnsi="Times New Roman" w:cs="Times New Roman"/>
          <w:sz w:val="20"/>
          <w:szCs w:val="20"/>
        </w:rPr>
        <w:t xml:space="preserve"> </w:t>
      </w:r>
      <w:r w:rsidRPr="00DA1FEC">
        <w:rPr>
          <w:rFonts w:ascii="Times New Roman" w:hAnsi="Times New Roman" w:cs="Times New Roman"/>
          <w:sz w:val="20"/>
          <w:szCs w:val="20"/>
        </w:rPr>
        <w:t>=</w:t>
      </w:r>
      <w:r w:rsidR="009C293E">
        <w:rPr>
          <w:rFonts w:ascii="Times New Roman" w:hAnsi="Times New Roman" w:cs="Times New Roman"/>
          <w:sz w:val="20"/>
          <w:szCs w:val="20"/>
        </w:rPr>
        <w:t xml:space="preserve"> </w:t>
      </w:r>
      <w:r w:rsidRPr="00DA1FEC">
        <w:rPr>
          <w:rFonts w:ascii="Times New Roman" w:hAnsi="Times New Roman" w:cs="Times New Roman"/>
          <w:sz w:val="20"/>
          <w:szCs w:val="20"/>
        </w:rPr>
        <w:t>Significant (p˂0.001).</w:t>
      </w:r>
    </w:p>
    <w:p w:rsidR="00764C29" w:rsidRPr="00D41EEE" w:rsidRDefault="00764C29" w:rsidP="00764C29">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4.3. Feed intake</w:t>
      </w:r>
    </w:p>
    <w:p w:rsidR="00764C29" w:rsidRPr="00DA1FEC" w:rsidRDefault="00E63873" w:rsidP="00764C2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764C29" w:rsidRPr="00DA1FEC">
        <w:rPr>
          <w:rFonts w:ascii="Times New Roman" w:hAnsi="Times New Roman" w:cs="Times New Roman"/>
          <w:sz w:val="24"/>
          <w:szCs w:val="24"/>
        </w:rPr>
        <w:t>eed intake of the experimental birds</w:t>
      </w:r>
      <w:r w:rsidR="00650825">
        <w:rPr>
          <w:rFonts w:ascii="Times New Roman" w:hAnsi="Times New Roman" w:cs="Times New Roman"/>
          <w:sz w:val="24"/>
          <w:szCs w:val="24"/>
        </w:rPr>
        <w:t xml:space="preserve"> were</w:t>
      </w:r>
      <w:r w:rsidR="00764C29" w:rsidRPr="00DA1FEC">
        <w:rPr>
          <w:rFonts w:ascii="Times New Roman" w:hAnsi="Times New Roman" w:cs="Times New Roman"/>
          <w:sz w:val="24"/>
          <w:szCs w:val="24"/>
        </w:rPr>
        <w:t xml:space="preserve"> varied in a regular fashion during the ent</w:t>
      </w:r>
      <w:r w:rsidR="00F24FBF">
        <w:rPr>
          <w:rFonts w:ascii="Times New Roman" w:hAnsi="Times New Roman" w:cs="Times New Roman"/>
          <w:sz w:val="24"/>
          <w:szCs w:val="24"/>
        </w:rPr>
        <w:t>ire experimental period (Table 6</w:t>
      </w:r>
      <w:r w:rsidR="00764C29" w:rsidRPr="00DA1FEC">
        <w:rPr>
          <w:rFonts w:ascii="Times New Roman" w:hAnsi="Times New Roman" w:cs="Times New Roman"/>
          <w:sz w:val="24"/>
          <w:szCs w:val="24"/>
        </w:rPr>
        <w:t>).</w:t>
      </w:r>
      <w:r w:rsidR="00933854">
        <w:t xml:space="preserve"> </w:t>
      </w:r>
      <w:r w:rsidR="00764C29" w:rsidRPr="00DA1FEC">
        <w:rPr>
          <w:rFonts w:ascii="Times New Roman" w:hAnsi="Times New Roman" w:cs="Times New Roman"/>
          <w:sz w:val="24"/>
          <w:szCs w:val="24"/>
        </w:rPr>
        <w:t>It was revealed t</w:t>
      </w:r>
      <w:r w:rsidR="00650825">
        <w:rPr>
          <w:rFonts w:ascii="Times New Roman" w:hAnsi="Times New Roman" w:cs="Times New Roman"/>
          <w:sz w:val="24"/>
          <w:szCs w:val="24"/>
        </w:rPr>
        <w:t>hat, the amount of consumed feed was</w:t>
      </w:r>
      <w:r w:rsidR="00764C29" w:rsidRPr="00DA1FEC">
        <w:rPr>
          <w:rFonts w:ascii="Times New Roman" w:hAnsi="Times New Roman" w:cs="Times New Roman"/>
          <w:sz w:val="24"/>
          <w:szCs w:val="24"/>
        </w:rPr>
        <w:t xml:space="preserve"> decreased </w:t>
      </w:r>
      <w:r w:rsidR="00D34EC5">
        <w:rPr>
          <w:rFonts w:ascii="Times New Roman" w:hAnsi="Times New Roman" w:cs="Times New Roman"/>
          <w:sz w:val="24"/>
          <w:szCs w:val="24"/>
        </w:rPr>
        <w:t>in</w:t>
      </w:r>
      <w:r w:rsidR="00764C29" w:rsidRPr="00DA1FEC">
        <w:rPr>
          <w:rFonts w:ascii="Times New Roman" w:hAnsi="Times New Roman" w:cs="Times New Roman"/>
          <w:sz w:val="24"/>
          <w:szCs w:val="24"/>
        </w:rPr>
        <w:t>significantly (p&gt;0.05) from 1</w:t>
      </w:r>
      <w:r w:rsidR="00764C29" w:rsidRPr="00DA1FEC">
        <w:rPr>
          <w:rFonts w:ascii="Times New Roman" w:hAnsi="Times New Roman" w:cs="Times New Roman"/>
          <w:sz w:val="24"/>
          <w:szCs w:val="24"/>
          <w:vertAlign w:val="superscript"/>
        </w:rPr>
        <w:t>st</w:t>
      </w:r>
      <w:r w:rsidR="00764C29" w:rsidRPr="00DA1FEC">
        <w:rPr>
          <w:rFonts w:ascii="Times New Roman" w:hAnsi="Times New Roman" w:cs="Times New Roman"/>
          <w:sz w:val="24"/>
          <w:szCs w:val="24"/>
        </w:rPr>
        <w:t xml:space="preserve"> to 3</w:t>
      </w:r>
      <w:r w:rsidR="00764C29" w:rsidRPr="00DA1FEC">
        <w:rPr>
          <w:rFonts w:ascii="Times New Roman" w:hAnsi="Times New Roman" w:cs="Times New Roman"/>
          <w:sz w:val="24"/>
          <w:szCs w:val="24"/>
          <w:vertAlign w:val="superscript"/>
        </w:rPr>
        <w:t>rd</w:t>
      </w:r>
      <w:r w:rsidR="00764C29" w:rsidRPr="00DA1FEC">
        <w:rPr>
          <w:rFonts w:ascii="Times New Roman" w:hAnsi="Times New Roman" w:cs="Times New Roman"/>
          <w:sz w:val="24"/>
          <w:szCs w:val="24"/>
        </w:rPr>
        <w:t xml:space="preserve"> weeks of age</w:t>
      </w:r>
      <w:r w:rsidR="00933854">
        <w:rPr>
          <w:rFonts w:ascii="Times New Roman" w:hAnsi="Times New Roman" w:cs="Times New Roman"/>
          <w:sz w:val="24"/>
          <w:szCs w:val="24"/>
        </w:rPr>
        <w:t xml:space="preserve"> compared to control group</w:t>
      </w:r>
      <w:r w:rsidR="008F40A4">
        <w:rPr>
          <w:rFonts w:ascii="Times New Roman" w:hAnsi="Times New Roman" w:cs="Times New Roman"/>
          <w:sz w:val="24"/>
          <w:szCs w:val="24"/>
        </w:rPr>
        <w:t xml:space="preserve"> </w:t>
      </w:r>
      <w:r w:rsidR="008F40A4" w:rsidRPr="00DA1FEC">
        <w:rPr>
          <w:rFonts w:ascii="Times New Roman" w:hAnsi="Times New Roman" w:cs="Times New Roman"/>
          <w:sz w:val="24"/>
          <w:szCs w:val="24"/>
        </w:rPr>
        <w:t xml:space="preserve">(0 </w:t>
      </w:r>
      <w:r w:rsidR="00D17D71">
        <w:rPr>
          <w:rFonts w:ascii="Times New Roman" w:hAnsi="Times New Roman" w:cs="Times New Roman"/>
          <w:sz w:val="24"/>
          <w:szCs w:val="24"/>
        </w:rPr>
        <w:t>mg/l</w:t>
      </w:r>
      <w:r w:rsidR="008F40A4" w:rsidRPr="00DA1FEC">
        <w:rPr>
          <w:rFonts w:ascii="Times New Roman" w:hAnsi="Times New Roman" w:cs="Times New Roman"/>
          <w:sz w:val="24"/>
          <w:szCs w:val="24"/>
        </w:rPr>
        <w:t xml:space="preserve">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8F40A4" w:rsidRPr="00DA1FEC">
        <w:rPr>
          <w:rFonts w:ascii="Times New Roman" w:hAnsi="Times New Roman" w:cs="Times New Roman"/>
          <w:sz w:val="24"/>
          <w:szCs w:val="24"/>
        </w:rPr>
        <w:t>)</w:t>
      </w:r>
      <w:r w:rsidR="00764C29" w:rsidRPr="00DA1FEC">
        <w:rPr>
          <w:rFonts w:ascii="Times New Roman" w:hAnsi="Times New Roman" w:cs="Times New Roman"/>
          <w:sz w:val="24"/>
          <w:szCs w:val="24"/>
        </w:rPr>
        <w:t>, but decreased significantly (p&lt;0.01) at the 4</w:t>
      </w:r>
      <w:r w:rsidR="00764C29" w:rsidRPr="00DA1FEC">
        <w:rPr>
          <w:rFonts w:ascii="Times New Roman" w:hAnsi="Times New Roman" w:cs="Times New Roman"/>
          <w:sz w:val="24"/>
          <w:szCs w:val="24"/>
          <w:vertAlign w:val="superscript"/>
        </w:rPr>
        <w:t xml:space="preserve">th </w:t>
      </w:r>
      <w:r w:rsidR="007E3A40">
        <w:rPr>
          <w:rFonts w:ascii="Times New Roman" w:hAnsi="Times New Roman" w:cs="Times New Roman"/>
          <w:sz w:val="24"/>
          <w:szCs w:val="24"/>
        </w:rPr>
        <w:t>week of age with increased</w:t>
      </w:r>
      <w:r w:rsidR="00764C29" w:rsidRPr="00DA1FEC">
        <w:rPr>
          <w:rFonts w:ascii="Times New Roman" w:hAnsi="Times New Roman" w:cs="Times New Roman"/>
          <w:sz w:val="24"/>
          <w:szCs w:val="24"/>
        </w:rPr>
        <w:t xml:space="preserve"> dose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380629">
        <w:rPr>
          <w:rFonts w:ascii="Times New Roman" w:hAnsi="Times New Roman" w:cs="Times New Roman"/>
          <w:sz w:val="24"/>
          <w:szCs w:val="24"/>
        </w:rPr>
        <w:t xml:space="preserve"> compared to</w:t>
      </w:r>
      <w:r w:rsidR="0071215A">
        <w:rPr>
          <w:rFonts w:ascii="Times New Roman" w:hAnsi="Times New Roman" w:cs="Times New Roman"/>
          <w:sz w:val="24"/>
          <w:szCs w:val="24"/>
        </w:rPr>
        <w:t xml:space="preserve"> the</w:t>
      </w:r>
      <w:r w:rsidR="002E28B1">
        <w:rPr>
          <w:rFonts w:ascii="Times New Roman" w:hAnsi="Times New Roman" w:cs="Times New Roman"/>
          <w:sz w:val="24"/>
          <w:szCs w:val="24"/>
        </w:rPr>
        <w:t xml:space="preserve"> control group (0 </w:t>
      </w:r>
      <w:r w:rsidR="00D17D71">
        <w:rPr>
          <w:rFonts w:ascii="Times New Roman" w:hAnsi="Times New Roman" w:cs="Times New Roman"/>
          <w:sz w:val="24"/>
          <w:szCs w:val="24"/>
        </w:rPr>
        <w:t>mg/l</w:t>
      </w:r>
      <w:r w:rsidR="002E28B1">
        <w:rPr>
          <w:rFonts w:ascii="Times New Roman" w:hAnsi="Times New Roman" w:cs="Times New Roman"/>
          <w:sz w:val="24"/>
          <w:szCs w:val="24"/>
        </w:rPr>
        <w:t xml:space="preserve"> l</w:t>
      </w:r>
      <w:r w:rsidR="00380629">
        <w:rPr>
          <w:rFonts w:ascii="Times New Roman" w:hAnsi="Times New Roman" w:cs="Times New Roman"/>
          <w:sz w:val="24"/>
          <w:szCs w:val="24"/>
        </w:rPr>
        <w:t>evocarnitine)</w:t>
      </w:r>
      <w:r w:rsidR="00764C29" w:rsidRPr="00DA1FEC">
        <w:rPr>
          <w:rFonts w:ascii="Times New Roman" w:hAnsi="Times New Roman" w:cs="Times New Roman"/>
          <w:sz w:val="24"/>
          <w:szCs w:val="24"/>
        </w:rPr>
        <w:t>.</w:t>
      </w:r>
      <w:r w:rsidR="00D34EC5">
        <w:rPr>
          <w:rFonts w:ascii="Times New Roman" w:hAnsi="Times New Roman" w:cs="Times New Roman"/>
          <w:sz w:val="24"/>
          <w:szCs w:val="24"/>
        </w:rPr>
        <w:t xml:space="preserve"> The average fe</w:t>
      </w:r>
      <w:r w:rsidR="00650825">
        <w:rPr>
          <w:rFonts w:ascii="Times New Roman" w:hAnsi="Times New Roman" w:cs="Times New Roman"/>
          <w:sz w:val="24"/>
          <w:szCs w:val="24"/>
        </w:rPr>
        <w:t>ed intake was</w:t>
      </w:r>
      <w:r w:rsidR="00D34EC5" w:rsidRPr="00D34EC5">
        <w:rPr>
          <w:rFonts w:ascii="Times New Roman" w:hAnsi="Times New Roman" w:cs="Times New Roman"/>
          <w:sz w:val="24"/>
          <w:szCs w:val="24"/>
        </w:rPr>
        <w:t xml:space="preserve"> </w:t>
      </w:r>
      <w:r w:rsidR="00650825">
        <w:rPr>
          <w:rFonts w:ascii="Times New Roman" w:hAnsi="Times New Roman" w:cs="Times New Roman"/>
          <w:sz w:val="24"/>
          <w:szCs w:val="24"/>
        </w:rPr>
        <w:t xml:space="preserve">gradually </w:t>
      </w:r>
      <w:r w:rsidR="0014179A">
        <w:rPr>
          <w:rFonts w:ascii="Times New Roman" w:hAnsi="Times New Roman" w:cs="Times New Roman"/>
          <w:sz w:val="24"/>
          <w:szCs w:val="24"/>
        </w:rPr>
        <w:t xml:space="preserve">lower in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14179A">
        <w:rPr>
          <w:rFonts w:ascii="Times New Roman" w:hAnsi="Times New Roman" w:cs="Times New Roman"/>
          <w:sz w:val="24"/>
          <w:szCs w:val="24"/>
        </w:rPr>
        <w:t xml:space="preserve"> </w:t>
      </w:r>
      <w:r w:rsidR="00D34EC5">
        <w:rPr>
          <w:rFonts w:ascii="Times New Roman" w:hAnsi="Times New Roman" w:cs="Times New Roman"/>
          <w:sz w:val="24"/>
          <w:szCs w:val="24"/>
        </w:rPr>
        <w:t>supplementation groups</w:t>
      </w:r>
      <w:r w:rsidR="00650825">
        <w:rPr>
          <w:rFonts w:ascii="Times New Roman" w:hAnsi="Times New Roman" w:cs="Times New Roman"/>
          <w:sz w:val="24"/>
          <w:szCs w:val="24"/>
        </w:rPr>
        <w:t xml:space="preserve"> in</w:t>
      </w:r>
      <w:r w:rsidR="00D42841">
        <w:rPr>
          <w:rFonts w:ascii="Times New Roman" w:hAnsi="Times New Roman" w:cs="Times New Roman"/>
          <w:sz w:val="24"/>
          <w:szCs w:val="24"/>
        </w:rPr>
        <w:t xml:space="preserve"> comparison with</w:t>
      </w:r>
      <w:r w:rsidR="00D34EC5">
        <w:rPr>
          <w:rFonts w:ascii="Times New Roman" w:hAnsi="Times New Roman" w:cs="Times New Roman"/>
          <w:sz w:val="24"/>
          <w:szCs w:val="24"/>
        </w:rPr>
        <w:t xml:space="preserve"> control group</w:t>
      </w:r>
      <w:r w:rsidR="00F110F7">
        <w:rPr>
          <w:rFonts w:ascii="Times New Roman" w:hAnsi="Times New Roman" w:cs="Times New Roman"/>
          <w:sz w:val="24"/>
          <w:szCs w:val="24"/>
        </w:rPr>
        <w:t xml:space="preserve"> </w:t>
      </w:r>
      <w:r w:rsidR="00F110F7" w:rsidRPr="00F110F7">
        <w:rPr>
          <w:rFonts w:ascii="Times New Roman" w:hAnsi="Times New Roman" w:cs="Times New Roman"/>
          <w:sz w:val="24"/>
          <w:szCs w:val="24"/>
        </w:rPr>
        <w:t xml:space="preserve">throughout </w:t>
      </w:r>
      <w:r w:rsidR="00F110F7">
        <w:rPr>
          <w:rFonts w:ascii="Times New Roman" w:hAnsi="Times New Roman" w:cs="Times New Roman"/>
          <w:sz w:val="24"/>
          <w:szCs w:val="24"/>
        </w:rPr>
        <w:t>the</w:t>
      </w:r>
      <w:r w:rsidR="00D34EC5">
        <w:rPr>
          <w:rFonts w:ascii="Times New Roman" w:hAnsi="Times New Roman" w:cs="Times New Roman"/>
          <w:sz w:val="24"/>
          <w:szCs w:val="24"/>
        </w:rPr>
        <w:t xml:space="preserve"> e</w:t>
      </w:r>
      <w:r w:rsidR="00D34EC5" w:rsidRPr="00D34EC5">
        <w:rPr>
          <w:rFonts w:ascii="Times New Roman" w:hAnsi="Times New Roman" w:cs="Times New Roman"/>
          <w:sz w:val="24"/>
          <w:szCs w:val="24"/>
        </w:rPr>
        <w:t>ntire experimental period</w:t>
      </w:r>
      <w:r w:rsidR="00D34EC5">
        <w:rPr>
          <w:rFonts w:ascii="Times New Roman" w:hAnsi="Times New Roman" w:cs="Times New Roman"/>
          <w:sz w:val="24"/>
          <w:szCs w:val="24"/>
        </w:rPr>
        <w:t>.</w:t>
      </w:r>
      <w:r w:rsidR="00D34EC5" w:rsidRPr="00D34EC5">
        <w:t xml:space="preserve"> </w:t>
      </w:r>
      <w:r w:rsidR="00D34EC5" w:rsidRPr="00D34EC5">
        <w:rPr>
          <w:rFonts w:ascii="Times New Roman" w:hAnsi="Times New Roman" w:cs="Times New Roman"/>
          <w:sz w:val="24"/>
          <w:szCs w:val="24"/>
        </w:rPr>
        <w:t>At</w:t>
      </w:r>
      <w:r w:rsidR="00D34EC5">
        <w:rPr>
          <w:rFonts w:ascii="Times New Roman" w:hAnsi="Times New Roman" w:cs="Times New Roman"/>
          <w:sz w:val="24"/>
          <w:szCs w:val="24"/>
        </w:rPr>
        <w:t xml:space="preserve"> the</w:t>
      </w:r>
      <w:r w:rsidR="00D96A80">
        <w:rPr>
          <w:rFonts w:ascii="Times New Roman" w:hAnsi="Times New Roman" w:cs="Times New Roman"/>
          <w:sz w:val="24"/>
          <w:szCs w:val="24"/>
        </w:rPr>
        <w:t xml:space="preserve"> 4</w:t>
      </w:r>
      <w:r w:rsidR="00D96A80" w:rsidRPr="00D96A80">
        <w:rPr>
          <w:rFonts w:ascii="Times New Roman" w:hAnsi="Times New Roman" w:cs="Times New Roman"/>
          <w:sz w:val="24"/>
          <w:szCs w:val="24"/>
          <w:vertAlign w:val="superscript"/>
        </w:rPr>
        <w:t>th</w:t>
      </w:r>
      <w:r w:rsidR="00D34EC5" w:rsidRPr="00D34EC5">
        <w:rPr>
          <w:rFonts w:ascii="Times New Roman" w:hAnsi="Times New Roman" w:cs="Times New Roman"/>
          <w:sz w:val="24"/>
          <w:szCs w:val="24"/>
        </w:rPr>
        <w:t xml:space="preserve"> week</w:t>
      </w:r>
      <w:r w:rsidR="00D34EC5">
        <w:rPr>
          <w:rFonts w:ascii="Times New Roman" w:hAnsi="Times New Roman" w:cs="Times New Roman"/>
          <w:sz w:val="24"/>
          <w:szCs w:val="24"/>
        </w:rPr>
        <w:t xml:space="preserve"> of age</w:t>
      </w:r>
      <w:r w:rsidR="00D96A80">
        <w:rPr>
          <w:rFonts w:ascii="Times New Roman" w:hAnsi="Times New Roman" w:cs="Times New Roman"/>
          <w:sz w:val="24"/>
          <w:szCs w:val="24"/>
        </w:rPr>
        <w:t>,</w:t>
      </w:r>
      <w:r w:rsidR="00764C29" w:rsidRPr="00DA1FEC">
        <w:rPr>
          <w:rFonts w:ascii="Times New Roman" w:hAnsi="Times New Roman" w:cs="Times New Roman"/>
          <w:sz w:val="24"/>
          <w:szCs w:val="24"/>
        </w:rPr>
        <w:t xml:space="preserve"> </w:t>
      </w:r>
      <w:r w:rsidR="00DC1BDC">
        <w:rPr>
          <w:rFonts w:ascii="Times New Roman" w:hAnsi="Times New Roman" w:cs="Times New Roman"/>
          <w:sz w:val="24"/>
          <w:szCs w:val="24"/>
        </w:rPr>
        <w:t xml:space="preserve">the </w:t>
      </w:r>
      <w:r w:rsidR="00D34EC5" w:rsidRPr="00DA1FEC">
        <w:rPr>
          <w:rFonts w:ascii="Times New Roman" w:hAnsi="Times New Roman" w:cs="Times New Roman"/>
          <w:sz w:val="24"/>
          <w:szCs w:val="24"/>
        </w:rPr>
        <w:t>highest</w:t>
      </w:r>
      <w:r w:rsidR="00764C29" w:rsidRPr="00DA1FEC">
        <w:rPr>
          <w:rFonts w:ascii="Times New Roman" w:hAnsi="Times New Roman" w:cs="Times New Roman"/>
          <w:sz w:val="24"/>
          <w:szCs w:val="24"/>
        </w:rPr>
        <w:t xml:space="preserve"> average feed intake (148.4 g/bird/d) was recorded in T</w:t>
      </w:r>
      <w:r w:rsidR="00764C29" w:rsidRPr="00DA1FEC">
        <w:rPr>
          <w:rFonts w:ascii="Times New Roman" w:hAnsi="Times New Roman" w:cs="Times New Roman"/>
          <w:sz w:val="24"/>
          <w:szCs w:val="24"/>
          <w:vertAlign w:val="subscript"/>
        </w:rPr>
        <w:t>0</w:t>
      </w:r>
      <w:r w:rsidR="00764C29" w:rsidRPr="00DA1FEC">
        <w:rPr>
          <w:rFonts w:ascii="Times New Roman" w:hAnsi="Times New Roman" w:cs="Times New Roman"/>
          <w:sz w:val="24"/>
          <w:szCs w:val="24"/>
        </w:rPr>
        <w:t xml:space="preserve"> group and the lowest average feed intake (137.7 g/bird/d) was recorded in the T</w:t>
      </w:r>
      <w:r w:rsidR="00764C29" w:rsidRPr="00DA1FEC">
        <w:rPr>
          <w:rFonts w:ascii="Times New Roman" w:hAnsi="Times New Roman" w:cs="Times New Roman"/>
          <w:sz w:val="24"/>
          <w:szCs w:val="24"/>
          <w:vertAlign w:val="subscript"/>
        </w:rPr>
        <w:t>4</w:t>
      </w:r>
      <w:r w:rsidR="00764C29" w:rsidRPr="00DA1FEC">
        <w:rPr>
          <w:rFonts w:ascii="Times New Roman" w:hAnsi="Times New Roman" w:cs="Times New Roman"/>
          <w:sz w:val="24"/>
          <w:szCs w:val="24"/>
        </w:rPr>
        <w:t xml:space="preserve"> group.</w:t>
      </w:r>
    </w:p>
    <w:p w:rsidR="00764C29" w:rsidRPr="00DA1FEC" w:rsidRDefault="00810A76" w:rsidP="00764C29">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Table 6</w:t>
      </w:r>
      <w:r w:rsidR="00764C29" w:rsidRPr="00D41EEE">
        <w:rPr>
          <w:rFonts w:ascii="Times New Roman" w:hAnsi="Times New Roman" w:cs="Times New Roman"/>
          <w:b/>
          <w:bCs/>
          <w:sz w:val="24"/>
          <w:szCs w:val="24"/>
        </w:rPr>
        <w:t>:</w:t>
      </w:r>
      <w:r w:rsidR="00764C29" w:rsidRPr="00DA1FEC">
        <w:rPr>
          <w:rFonts w:ascii="Times New Roman" w:hAnsi="Times New Roman" w:cs="Times New Roman"/>
          <w:sz w:val="24"/>
          <w:szCs w:val="24"/>
        </w:rPr>
        <w:t xml:space="preserve"> </w:t>
      </w:r>
      <w:r w:rsidR="00764C29" w:rsidRPr="00011CCA">
        <w:rPr>
          <w:rFonts w:ascii="Times New Roman" w:hAnsi="Times New Roman" w:cs="Times New Roman"/>
          <w:sz w:val="24"/>
          <w:szCs w:val="24"/>
        </w:rPr>
        <w:t>Feed intake (g/bird/d</w:t>
      </w:r>
      <w:r w:rsidR="00D75CFD" w:rsidRPr="00011CCA">
        <w:rPr>
          <w:rFonts w:ascii="Times New Roman" w:hAnsi="Times New Roman" w:cs="Times New Roman"/>
          <w:sz w:val="24"/>
          <w:szCs w:val="24"/>
        </w:rPr>
        <w:t>ay</w:t>
      </w:r>
      <w:r w:rsidR="00764C29" w:rsidRPr="00011CCA">
        <w:rPr>
          <w:rFonts w:ascii="Times New Roman" w:hAnsi="Times New Roman" w:cs="Times New Roman"/>
          <w:sz w:val="24"/>
          <w:szCs w:val="24"/>
        </w:rPr>
        <w:t xml:space="preserve">) of the experimental broiler birds </w:t>
      </w:r>
      <w:r w:rsidR="006F2DD1" w:rsidRPr="006F2DD1">
        <w:rPr>
          <w:rFonts w:ascii="Times New Roman" w:hAnsi="Times New Roman" w:cs="Times New Roman"/>
          <w:sz w:val="24"/>
          <w:szCs w:val="24"/>
        </w:rPr>
        <w:t>fed diets supplemented with levocarnitine.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990"/>
        <w:gridCol w:w="990"/>
        <w:gridCol w:w="990"/>
        <w:gridCol w:w="990"/>
        <w:gridCol w:w="879"/>
        <w:gridCol w:w="901"/>
        <w:gridCol w:w="848"/>
      </w:tblGrid>
      <w:tr w:rsidR="00764C29" w:rsidRPr="00DA1FEC" w:rsidTr="00642057">
        <w:trPr>
          <w:trHeight w:val="322"/>
          <w:jc w:val="center"/>
        </w:trPr>
        <w:tc>
          <w:tcPr>
            <w:tcW w:w="1701"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Age of bird</w:t>
            </w:r>
          </w:p>
        </w:tc>
        <w:tc>
          <w:tcPr>
            <w:tcW w:w="4839" w:type="dxa"/>
            <w:gridSpan w:val="5"/>
            <w:tcBorders>
              <w:top w:val="single" w:sz="4" w:space="0" w:color="auto"/>
              <w:bottom w:val="single" w:sz="4" w:space="0" w:color="auto"/>
            </w:tcBorders>
            <w:vAlign w:val="center"/>
          </w:tcPr>
          <w:p w:rsidR="00764C29" w:rsidRPr="00DA1FEC" w:rsidRDefault="00990DC5" w:rsidP="00AA3053">
            <w:pPr>
              <w:spacing w:line="276" w:lineRule="auto"/>
              <w:jc w:val="center"/>
              <w:rPr>
                <w:rFonts w:ascii="Times New Roman" w:hAnsi="Times New Roman" w:cs="Times New Roman"/>
                <w:sz w:val="24"/>
                <w:szCs w:val="24"/>
              </w:rPr>
            </w:pPr>
            <w:r>
              <w:rPr>
                <w:rFonts w:ascii="Times New Roman" w:hAnsi="Times New Roman" w:cs="Times New Roman"/>
                <w:sz w:val="24"/>
                <w:szCs w:val="24"/>
              </w:rPr>
              <w:t>Dietary t</w:t>
            </w:r>
            <w:r w:rsidR="00017354" w:rsidRPr="005F365E">
              <w:rPr>
                <w:rFonts w:ascii="Times New Roman" w:hAnsi="Times New Roman" w:cs="Times New Roman"/>
                <w:sz w:val="24"/>
                <w:szCs w:val="24"/>
              </w:rPr>
              <w:t>reatments</w:t>
            </w:r>
          </w:p>
        </w:tc>
        <w:tc>
          <w:tcPr>
            <w:tcW w:w="901"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SEM</w:t>
            </w:r>
          </w:p>
        </w:tc>
        <w:tc>
          <w:tcPr>
            <w:tcW w:w="848"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Sig.</w:t>
            </w:r>
          </w:p>
        </w:tc>
      </w:tr>
      <w:tr w:rsidR="00764C29" w:rsidRPr="00DA1FEC" w:rsidTr="00642057">
        <w:trPr>
          <w:trHeight w:val="148"/>
          <w:jc w:val="center"/>
        </w:trPr>
        <w:tc>
          <w:tcPr>
            <w:tcW w:w="1701"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0</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1</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2</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3</w:t>
            </w:r>
          </w:p>
        </w:tc>
        <w:tc>
          <w:tcPr>
            <w:tcW w:w="879"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4</w:t>
            </w:r>
          </w:p>
        </w:tc>
        <w:tc>
          <w:tcPr>
            <w:tcW w:w="901"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848"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r>
      <w:tr w:rsidR="00764C29" w:rsidRPr="00DA1FEC" w:rsidTr="00642057">
        <w:trPr>
          <w:trHeight w:val="322"/>
          <w:jc w:val="center"/>
        </w:trPr>
        <w:tc>
          <w:tcPr>
            <w:tcW w:w="1701"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w:t>
            </w:r>
            <w:r w:rsidRPr="00DA1FEC">
              <w:rPr>
                <w:rFonts w:ascii="Times New Roman" w:hAnsi="Times New Roman" w:cs="Times New Roman"/>
                <w:sz w:val="24"/>
                <w:szCs w:val="24"/>
                <w:vertAlign w:val="superscript"/>
              </w:rPr>
              <w:t>st</w:t>
            </w:r>
            <w:r w:rsidRPr="00DA1FEC">
              <w:rPr>
                <w:rFonts w:ascii="Times New Roman" w:hAnsi="Times New Roman" w:cs="Times New Roman"/>
                <w:sz w:val="24"/>
                <w:szCs w:val="24"/>
              </w:rPr>
              <w:t xml:space="preserve"> week</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20.7</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20.7</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20.5</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20.3</w:t>
            </w:r>
          </w:p>
        </w:tc>
        <w:tc>
          <w:tcPr>
            <w:tcW w:w="879"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20.1</w:t>
            </w:r>
          </w:p>
        </w:tc>
        <w:tc>
          <w:tcPr>
            <w:tcW w:w="901"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0.09</w:t>
            </w:r>
          </w:p>
        </w:tc>
        <w:tc>
          <w:tcPr>
            <w:tcW w:w="848"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642057">
        <w:trPr>
          <w:trHeight w:val="335"/>
          <w:jc w:val="center"/>
        </w:trPr>
        <w:tc>
          <w:tcPr>
            <w:tcW w:w="170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w:t>
            </w:r>
            <w:r w:rsidRPr="00DA1FEC">
              <w:rPr>
                <w:rFonts w:ascii="Times New Roman" w:hAnsi="Times New Roman" w:cs="Times New Roman"/>
                <w:sz w:val="24"/>
                <w:szCs w:val="24"/>
                <w:vertAlign w:val="superscript"/>
              </w:rPr>
              <w:t>nd</w:t>
            </w:r>
            <w:r w:rsidRPr="00DA1FEC">
              <w:rPr>
                <w:rFonts w:ascii="Times New Roman" w:hAnsi="Times New Roman" w:cs="Times New Roman"/>
                <w:sz w:val="24"/>
                <w:szCs w:val="24"/>
              </w:rPr>
              <w:t xml:space="preserve"> week</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76.2</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76.0</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74.5</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74.0</w:t>
            </w:r>
          </w:p>
        </w:tc>
        <w:tc>
          <w:tcPr>
            <w:tcW w:w="879"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72.7</w:t>
            </w:r>
          </w:p>
        </w:tc>
        <w:tc>
          <w:tcPr>
            <w:tcW w:w="90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0.50</w:t>
            </w:r>
          </w:p>
        </w:tc>
        <w:tc>
          <w:tcPr>
            <w:tcW w:w="848"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642057">
        <w:trPr>
          <w:trHeight w:val="322"/>
          <w:jc w:val="center"/>
        </w:trPr>
        <w:tc>
          <w:tcPr>
            <w:tcW w:w="170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3</w:t>
            </w:r>
            <w:r w:rsidRPr="00DA1FEC">
              <w:rPr>
                <w:rFonts w:ascii="Times New Roman" w:hAnsi="Times New Roman" w:cs="Times New Roman"/>
                <w:sz w:val="24"/>
                <w:szCs w:val="24"/>
                <w:vertAlign w:val="superscript"/>
              </w:rPr>
              <w:t>rd</w:t>
            </w:r>
            <w:r w:rsidRPr="00DA1FEC">
              <w:rPr>
                <w:rFonts w:ascii="Times New Roman" w:hAnsi="Times New Roman" w:cs="Times New Roman"/>
                <w:sz w:val="24"/>
                <w:szCs w:val="24"/>
              </w:rPr>
              <w:t xml:space="preserve"> week</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104.7</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110.0</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108.6</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106.9</w:t>
            </w:r>
          </w:p>
        </w:tc>
        <w:tc>
          <w:tcPr>
            <w:tcW w:w="879"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106.4</w:t>
            </w:r>
          </w:p>
        </w:tc>
        <w:tc>
          <w:tcPr>
            <w:tcW w:w="90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0.70</w:t>
            </w:r>
          </w:p>
        </w:tc>
        <w:tc>
          <w:tcPr>
            <w:tcW w:w="848"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642057">
        <w:trPr>
          <w:trHeight w:val="62"/>
          <w:jc w:val="center"/>
        </w:trPr>
        <w:tc>
          <w:tcPr>
            <w:tcW w:w="1701"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4</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week</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148.4</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141.8</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139.8</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138.4</w:t>
            </w:r>
          </w:p>
        </w:tc>
        <w:tc>
          <w:tcPr>
            <w:tcW w:w="879"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137.7</w:t>
            </w:r>
          </w:p>
        </w:tc>
        <w:tc>
          <w:tcPr>
            <w:tcW w:w="901"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1.32</w:t>
            </w:r>
          </w:p>
        </w:tc>
        <w:tc>
          <w:tcPr>
            <w:tcW w:w="848"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bl>
    <w:p w:rsidR="009D6722" w:rsidRDefault="00764C29" w:rsidP="00E51EB1">
      <w:pPr>
        <w:spacing w:after="0" w:line="240" w:lineRule="auto"/>
        <w:jc w:val="both"/>
        <w:rPr>
          <w:rFonts w:ascii="Times New Roman" w:hAnsi="Times New Roman" w:cs="Times New Roman"/>
          <w:sz w:val="20"/>
          <w:szCs w:val="20"/>
        </w:rPr>
      </w:pPr>
      <w:r w:rsidRPr="00DA1FEC">
        <w:rPr>
          <w:rFonts w:ascii="Times New Roman" w:hAnsi="Times New Roman" w:cs="Times New Roman"/>
          <w:sz w:val="20"/>
          <w:szCs w:val="20"/>
        </w:rPr>
        <w:t>T</w:t>
      </w:r>
      <w:r w:rsidRPr="00DA1FEC">
        <w:rPr>
          <w:rFonts w:ascii="Times New Roman" w:hAnsi="Times New Roman" w:cs="Times New Roman"/>
          <w:sz w:val="20"/>
          <w:szCs w:val="20"/>
          <w:vertAlign w:val="subscript"/>
        </w:rPr>
        <w:t>0</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 xml:space="preserve">= </w:t>
      </w:r>
      <w:r w:rsidR="00532E92">
        <w:rPr>
          <w:rFonts w:ascii="Times New Roman" w:hAnsi="Times New Roman" w:cs="Times New Roman"/>
          <w:sz w:val="20"/>
          <w:szCs w:val="20"/>
        </w:rPr>
        <w:t>Water</w:t>
      </w:r>
      <w:r w:rsidR="00532E92"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1</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00532E92">
        <w:rPr>
          <w:rFonts w:ascii="Times New Roman" w:hAnsi="Times New Roman" w:cs="Times New Roman"/>
          <w:sz w:val="20"/>
          <w:szCs w:val="20"/>
        </w:rPr>
        <w:t>Water</w:t>
      </w:r>
      <w:r w:rsidR="00532E92" w:rsidRPr="00DA1FEC">
        <w:rPr>
          <w:rFonts w:ascii="Times New Roman" w:hAnsi="Times New Roman" w:cs="Times New Roman"/>
          <w:sz w:val="20"/>
          <w:szCs w:val="20"/>
        </w:rPr>
        <w:t xml:space="preserve"> </w:t>
      </w:r>
      <w:r w:rsidRPr="00DA1FEC">
        <w:rPr>
          <w:rFonts w:ascii="Times New Roman" w:hAnsi="Times New Roman" w:cs="Times New Roman"/>
          <w:sz w:val="20"/>
          <w:szCs w:val="20"/>
        </w:rPr>
        <w:t>containing 25</w:t>
      </w:r>
      <w:r w:rsidR="00D96A80">
        <w:rPr>
          <w:rFonts w:ascii="Times New Roman" w:hAnsi="Times New Roman" w:cs="Times New Roman"/>
          <w:sz w:val="20"/>
          <w:szCs w:val="20"/>
        </w:rPr>
        <w:t xml:space="preserve">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2</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00532E92">
        <w:rPr>
          <w:rFonts w:ascii="Times New Roman" w:hAnsi="Times New Roman" w:cs="Times New Roman"/>
          <w:sz w:val="20"/>
          <w:szCs w:val="20"/>
        </w:rPr>
        <w:t>Water</w:t>
      </w:r>
      <w:r w:rsidR="00532E92"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50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3</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00532E92">
        <w:rPr>
          <w:rFonts w:ascii="Times New Roman" w:hAnsi="Times New Roman" w:cs="Times New Roman"/>
          <w:sz w:val="20"/>
          <w:szCs w:val="20"/>
        </w:rPr>
        <w:t>Water</w:t>
      </w:r>
      <w:r w:rsidR="00532E92"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75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4</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00532E92">
        <w:rPr>
          <w:rFonts w:ascii="Times New Roman" w:hAnsi="Times New Roman" w:cs="Times New Roman"/>
          <w:sz w:val="20"/>
          <w:szCs w:val="20"/>
        </w:rPr>
        <w:t>Water</w:t>
      </w:r>
      <w:r w:rsidR="00532E92"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100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SEM</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Standard Error of Mean; NS</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Non-Significant (p&gt;0.05); **</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Significant (p˂0.01).</w:t>
      </w:r>
    </w:p>
    <w:p w:rsidR="00E51EB1" w:rsidRPr="00E51EB1" w:rsidRDefault="00E51EB1" w:rsidP="00E51EB1">
      <w:pPr>
        <w:spacing w:after="0" w:line="240" w:lineRule="auto"/>
        <w:jc w:val="both"/>
        <w:rPr>
          <w:rFonts w:ascii="Times New Roman" w:hAnsi="Times New Roman" w:cs="Times New Roman"/>
          <w:sz w:val="20"/>
          <w:szCs w:val="20"/>
        </w:rPr>
      </w:pPr>
    </w:p>
    <w:p w:rsidR="00756CC7" w:rsidRDefault="00756CC7" w:rsidP="00764C29">
      <w:pPr>
        <w:spacing w:before="240" w:after="0" w:line="360" w:lineRule="auto"/>
        <w:jc w:val="both"/>
        <w:rPr>
          <w:rFonts w:ascii="Times New Roman" w:hAnsi="Times New Roman" w:cs="Times New Roman"/>
          <w:b/>
          <w:bCs/>
          <w:sz w:val="24"/>
          <w:szCs w:val="24"/>
        </w:rPr>
      </w:pPr>
    </w:p>
    <w:p w:rsidR="00756CC7" w:rsidRDefault="00756CC7" w:rsidP="00756CC7">
      <w:pPr>
        <w:spacing w:after="0" w:line="360" w:lineRule="auto"/>
        <w:jc w:val="both"/>
        <w:rPr>
          <w:rFonts w:ascii="Times New Roman" w:hAnsi="Times New Roman" w:cs="Times New Roman"/>
          <w:b/>
          <w:bCs/>
          <w:sz w:val="24"/>
          <w:szCs w:val="24"/>
        </w:rPr>
      </w:pPr>
    </w:p>
    <w:p w:rsidR="00764C29" w:rsidRPr="00D41EEE" w:rsidRDefault="00764C29" w:rsidP="00756CC7">
      <w:pPr>
        <w:spacing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lastRenderedPageBreak/>
        <w:t>4.4. Feed Conversion Ratio (FCR)</w:t>
      </w:r>
    </w:p>
    <w:p w:rsidR="00764C29" w:rsidRPr="00DA1FEC" w:rsidRDefault="00764C29" w:rsidP="00764C29">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In the first week, feed conversion efficiency</w:t>
      </w:r>
      <w:r w:rsidR="00EE6E81">
        <w:rPr>
          <w:rFonts w:ascii="Times New Roman" w:hAnsi="Times New Roman" w:cs="Times New Roman"/>
          <w:sz w:val="24"/>
          <w:szCs w:val="24"/>
        </w:rPr>
        <w:t xml:space="preserve"> (feed/gain)</w:t>
      </w:r>
      <w:r w:rsidRPr="00DA1FEC">
        <w:rPr>
          <w:rFonts w:ascii="Times New Roman" w:hAnsi="Times New Roman" w:cs="Times New Roman"/>
          <w:sz w:val="24"/>
          <w:szCs w:val="24"/>
        </w:rPr>
        <w:t xml:space="preserve"> did not differ (p&gt;0.05) wi</w:t>
      </w:r>
      <w:r w:rsidR="00F24FBF">
        <w:rPr>
          <w:rFonts w:ascii="Times New Roman" w:hAnsi="Times New Roman" w:cs="Times New Roman"/>
          <w:sz w:val="24"/>
          <w:szCs w:val="24"/>
        </w:rPr>
        <w:t>thin experimental birds (Table 7</w:t>
      </w:r>
      <w:r w:rsidRPr="00DA1FEC">
        <w:rPr>
          <w:rFonts w:ascii="Times New Roman" w:hAnsi="Times New Roman" w:cs="Times New Roman"/>
          <w:sz w:val="24"/>
          <w:szCs w:val="24"/>
        </w:rPr>
        <w:t>), however, feed conversion efficiency</w:t>
      </w:r>
      <w:r w:rsidR="00EE6E81">
        <w:rPr>
          <w:rFonts w:ascii="Times New Roman" w:hAnsi="Times New Roman" w:cs="Times New Roman"/>
          <w:sz w:val="24"/>
          <w:szCs w:val="24"/>
        </w:rPr>
        <w:t xml:space="preserve"> was significantly diminished (p</w:t>
      </w:r>
      <w:r w:rsidRPr="00DA1FEC">
        <w:rPr>
          <w:rFonts w:ascii="Times New Roman" w:hAnsi="Times New Roman" w:cs="Times New Roman"/>
          <w:sz w:val="24"/>
          <w:szCs w:val="24"/>
        </w:rPr>
        <w:t>&lt;0.001) at the 2</w:t>
      </w:r>
      <w:r w:rsidRPr="00DA1FEC">
        <w:rPr>
          <w:rFonts w:ascii="Times New Roman" w:hAnsi="Times New Roman" w:cs="Times New Roman"/>
          <w:sz w:val="24"/>
          <w:szCs w:val="24"/>
          <w:vertAlign w:val="superscript"/>
        </w:rPr>
        <w:t>nd</w:t>
      </w:r>
      <w:r w:rsidRPr="00DA1FEC">
        <w:rPr>
          <w:rFonts w:ascii="Times New Roman" w:hAnsi="Times New Roman" w:cs="Times New Roman"/>
          <w:sz w:val="24"/>
          <w:szCs w:val="24"/>
        </w:rPr>
        <w:t xml:space="preserve"> to 4</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weeks of age as the level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supplementation increased from 0 </w:t>
      </w:r>
      <w:r w:rsidR="00D17D71">
        <w:rPr>
          <w:rFonts w:ascii="Times New Roman" w:hAnsi="Times New Roman" w:cs="Times New Roman"/>
          <w:sz w:val="24"/>
          <w:szCs w:val="24"/>
        </w:rPr>
        <w:t>mg/l</w:t>
      </w:r>
      <w:r w:rsidRPr="00DA1FEC">
        <w:rPr>
          <w:rFonts w:ascii="Times New Roman" w:hAnsi="Times New Roman" w:cs="Times New Roman"/>
          <w:sz w:val="24"/>
          <w:szCs w:val="24"/>
        </w:rPr>
        <w:t xml:space="preserve"> to 100 </w:t>
      </w:r>
      <w:r w:rsidR="00D17D71">
        <w:rPr>
          <w:rFonts w:ascii="Times New Roman" w:hAnsi="Times New Roman" w:cs="Times New Roman"/>
          <w:sz w:val="24"/>
          <w:szCs w:val="24"/>
        </w:rPr>
        <w:t>mg/l</w:t>
      </w:r>
      <w:r w:rsidRPr="00DA1FEC">
        <w:rPr>
          <w:rFonts w:ascii="Times New Roman" w:hAnsi="Times New Roman" w:cs="Times New Roman"/>
          <w:sz w:val="24"/>
          <w:szCs w:val="24"/>
        </w:rPr>
        <w:t>. The best FCR (1.6) was observed in the T</w:t>
      </w:r>
      <w:r w:rsidRPr="00DA1FEC">
        <w:rPr>
          <w:rFonts w:ascii="Times New Roman" w:hAnsi="Times New Roman" w:cs="Times New Roman"/>
          <w:sz w:val="24"/>
          <w:szCs w:val="24"/>
          <w:vertAlign w:val="subscript"/>
        </w:rPr>
        <w:t>4</w:t>
      </w:r>
      <w:r w:rsidRPr="00DA1FEC">
        <w:rPr>
          <w:rFonts w:ascii="Times New Roman" w:hAnsi="Times New Roman" w:cs="Times New Roman"/>
          <w:sz w:val="24"/>
          <w:szCs w:val="24"/>
        </w:rPr>
        <w:t xml:space="preserve"> group and worst FCR (1.7) in the T</w:t>
      </w:r>
      <w:r w:rsidRPr="00DA1FEC">
        <w:rPr>
          <w:rFonts w:ascii="Times New Roman" w:hAnsi="Times New Roman" w:cs="Times New Roman"/>
          <w:sz w:val="24"/>
          <w:szCs w:val="24"/>
          <w:vertAlign w:val="subscript"/>
        </w:rPr>
        <w:t>0</w:t>
      </w:r>
      <w:r w:rsidRPr="00DA1FEC">
        <w:rPr>
          <w:rFonts w:ascii="Times New Roman" w:hAnsi="Times New Roman" w:cs="Times New Roman"/>
          <w:sz w:val="24"/>
          <w:szCs w:val="24"/>
        </w:rPr>
        <w:t xml:space="preserve"> group at </w:t>
      </w:r>
      <w:r w:rsidR="003D7098">
        <w:rPr>
          <w:rFonts w:ascii="Times New Roman" w:hAnsi="Times New Roman" w:cs="Times New Roman"/>
          <w:sz w:val="24"/>
          <w:szCs w:val="24"/>
        </w:rPr>
        <w:t xml:space="preserve">the </w:t>
      </w:r>
      <w:r w:rsidRPr="00DA1FEC">
        <w:rPr>
          <w:rFonts w:ascii="Times New Roman" w:hAnsi="Times New Roman" w:cs="Times New Roman"/>
          <w:sz w:val="24"/>
          <w:szCs w:val="24"/>
        </w:rPr>
        <w:t>4</w:t>
      </w:r>
      <w:r w:rsidRPr="00DA1FEC">
        <w:rPr>
          <w:rFonts w:ascii="Times New Roman" w:hAnsi="Times New Roman" w:cs="Times New Roman"/>
          <w:sz w:val="24"/>
          <w:szCs w:val="24"/>
          <w:vertAlign w:val="superscript"/>
        </w:rPr>
        <w:t>th</w:t>
      </w:r>
      <w:r w:rsidR="00D96A80">
        <w:rPr>
          <w:rFonts w:ascii="Times New Roman" w:hAnsi="Times New Roman" w:cs="Times New Roman"/>
          <w:sz w:val="24"/>
          <w:szCs w:val="24"/>
        </w:rPr>
        <w:t xml:space="preserve"> week of age. </w:t>
      </w:r>
      <w:r w:rsidR="00D96A80" w:rsidRPr="00D96A80">
        <w:rPr>
          <w:rFonts w:ascii="Times New Roman" w:hAnsi="Times New Roman" w:cs="Times New Roman"/>
          <w:sz w:val="24"/>
          <w:szCs w:val="24"/>
        </w:rPr>
        <w:t xml:space="preserve">The ultimate FCR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D96A80" w:rsidRPr="00D96A80">
        <w:rPr>
          <w:rFonts w:ascii="Times New Roman" w:hAnsi="Times New Roman" w:cs="Times New Roman"/>
          <w:sz w:val="24"/>
          <w:szCs w:val="24"/>
        </w:rPr>
        <w:t xml:space="preserve"> </w:t>
      </w:r>
      <w:r w:rsidR="00D96A80" w:rsidRPr="00DA1FEC">
        <w:rPr>
          <w:rFonts w:ascii="Times New Roman" w:hAnsi="Times New Roman" w:cs="Times New Roman"/>
          <w:sz w:val="24"/>
          <w:szCs w:val="24"/>
        </w:rPr>
        <w:t>supplementation</w:t>
      </w:r>
      <w:r w:rsidR="004E4352">
        <w:rPr>
          <w:rFonts w:ascii="Times New Roman" w:hAnsi="Times New Roman" w:cs="Times New Roman"/>
          <w:sz w:val="24"/>
          <w:szCs w:val="24"/>
        </w:rPr>
        <w:t xml:space="preserve"> groups were</w:t>
      </w:r>
      <w:r w:rsidR="00D96A80" w:rsidRPr="00D96A80">
        <w:rPr>
          <w:rFonts w:ascii="Times New Roman" w:hAnsi="Times New Roman" w:cs="Times New Roman"/>
          <w:sz w:val="24"/>
          <w:szCs w:val="24"/>
        </w:rPr>
        <w:t xml:space="preserve"> much better </w:t>
      </w:r>
      <w:r w:rsidR="0014179A">
        <w:rPr>
          <w:rFonts w:ascii="Times New Roman" w:hAnsi="Times New Roman" w:cs="Times New Roman"/>
          <w:sz w:val="24"/>
          <w:szCs w:val="24"/>
        </w:rPr>
        <w:t xml:space="preserve">than </w:t>
      </w:r>
      <w:r w:rsidR="00D96A80" w:rsidRPr="00D96A80">
        <w:rPr>
          <w:rFonts w:ascii="Times New Roman" w:hAnsi="Times New Roman" w:cs="Times New Roman"/>
          <w:sz w:val="24"/>
          <w:szCs w:val="24"/>
        </w:rPr>
        <w:t>that of the control group</w:t>
      </w:r>
      <w:r w:rsidR="008F40A4">
        <w:rPr>
          <w:rFonts w:ascii="Times New Roman" w:hAnsi="Times New Roman" w:cs="Times New Roman"/>
          <w:sz w:val="24"/>
          <w:szCs w:val="24"/>
        </w:rPr>
        <w:t xml:space="preserve"> </w:t>
      </w:r>
      <w:r w:rsidR="008F40A4" w:rsidRPr="00DA1FEC">
        <w:rPr>
          <w:rFonts w:ascii="Times New Roman" w:hAnsi="Times New Roman" w:cs="Times New Roman"/>
          <w:sz w:val="24"/>
          <w:szCs w:val="24"/>
        </w:rPr>
        <w:t xml:space="preserve">(0 </w:t>
      </w:r>
      <w:r w:rsidR="00D17D71">
        <w:rPr>
          <w:rFonts w:ascii="Times New Roman" w:hAnsi="Times New Roman" w:cs="Times New Roman"/>
          <w:sz w:val="24"/>
          <w:szCs w:val="24"/>
        </w:rPr>
        <w:t>mg/l</w:t>
      </w:r>
      <w:r w:rsidR="008F40A4" w:rsidRPr="00DA1FEC">
        <w:rPr>
          <w:rFonts w:ascii="Times New Roman" w:hAnsi="Times New Roman" w:cs="Times New Roman"/>
          <w:sz w:val="24"/>
          <w:szCs w:val="24"/>
        </w:rPr>
        <w:t xml:space="preserve">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8F40A4" w:rsidRPr="00DA1FEC">
        <w:rPr>
          <w:rFonts w:ascii="Times New Roman" w:hAnsi="Times New Roman" w:cs="Times New Roman"/>
          <w:sz w:val="24"/>
          <w:szCs w:val="24"/>
        </w:rPr>
        <w:t>)</w:t>
      </w:r>
      <w:r w:rsidR="00D96A80">
        <w:rPr>
          <w:rFonts w:ascii="Times New Roman" w:hAnsi="Times New Roman" w:cs="Times New Roman"/>
          <w:sz w:val="24"/>
          <w:szCs w:val="24"/>
        </w:rPr>
        <w:t>.</w:t>
      </w:r>
    </w:p>
    <w:p w:rsidR="00764C29" w:rsidRPr="00DA1FEC" w:rsidRDefault="00810A76" w:rsidP="00764C29">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Table 7</w:t>
      </w:r>
      <w:r w:rsidR="00764C29" w:rsidRPr="00D41EEE">
        <w:rPr>
          <w:rFonts w:ascii="Times New Roman" w:hAnsi="Times New Roman" w:cs="Times New Roman"/>
          <w:b/>
          <w:bCs/>
          <w:sz w:val="24"/>
          <w:szCs w:val="24"/>
        </w:rPr>
        <w:t>:</w:t>
      </w:r>
      <w:r w:rsidR="00764C29" w:rsidRPr="00DA1FEC">
        <w:rPr>
          <w:rFonts w:ascii="Times New Roman" w:hAnsi="Times New Roman" w:cs="Times New Roman"/>
          <w:sz w:val="24"/>
          <w:szCs w:val="24"/>
        </w:rPr>
        <w:t xml:space="preserve"> FCR of the experimental broiler birds </w:t>
      </w:r>
      <w:r w:rsidR="006F2DD1" w:rsidRPr="006F2DD1">
        <w:rPr>
          <w:rFonts w:ascii="Times New Roman" w:hAnsi="Times New Roman" w:cs="Times New Roman"/>
          <w:sz w:val="24"/>
          <w:szCs w:val="24"/>
        </w:rPr>
        <w:t xml:space="preserve">fed diets supplemented with </w:t>
      </w:r>
      <w:r w:rsidR="006F2DD1">
        <w:rPr>
          <w:rFonts w:ascii="Times New Roman" w:hAnsi="Times New Roman" w:cs="Times New Roman"/>
          <w:sz w:val="24"/>
          <w:szCs w:val="24"/>
        </w:rPr>
        <w:t>l</w:t>
      </w:r>
      <w:r w:rsidR="006F2DD1" w:rsidRPr="00011CCA">
        <w:rPr>
          <w:rFonts w:ascii="Times New Roman" w:hAnsi="Times New Roman" w:cs="Times New Roman"/>
          <w:sz w:val="24"/>
          <w:szCs w:val="24"/>
        </w:rPr>
        <w:t>evocarnitine.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2"/>
        <w:gridCol w:w="964"/>
        <w:gridCol w:w="900"/>
        <w:gridCol w:w="990"/>
        <w:gridCol w:w="990"/>
        <w:gridCol w:w="972"/>
        <w:gridCol w:w="911"/>
        <w:gridCol w:w="861"/>
      </w:tblGrid>
      <w:tr w:rsidR="00764C29" w:rsidRPr="00DA1FEC" w:rsidTr="00642057">
        <w:trPr>
          <w:trHeight w:val="313"/>
          <w:jc w:val="center"/>
        </w:trPr>
        <w:tc>
          <w:tcPr>
            <w:tcW w:w="1702"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Age of bird</w:t>
            </w:r>
          </w:p>
        </w:tc>
        <w:tc>
          <w:tcPr>
            <w:tcW w:w="4816" w:type="dxa"/>
            <w:gridSpan w:val="5"/>
            <w:tcBorders>
              <w:top w:val="single" w:sz="4" w:space="0" w:color="auto"/>
              <w:bottom w:val="single" w:sz="4" w:space="0" w:color="auto"/>
            </w:tcBorders>
            <w:vAlign w:val="center"/>
          </w:tcPr>
          <w:p w:rsidR="00764C29" w:rsidRPr="00DA1FEC" w:rsidRDefault="00990DC5" w:rsidP="00AA3053">
            <w:pPr>
              <w:spacing w:line="276" w:lineRule="auto"/>
              <w:jc w:val="center"/>
              <w:rPr>
                <w:rFonts w:ascii="Times New Roman" w:hAnsi="Times New Roman" w:cs="Times New Roman"/>
                <w:sz w:val="24"/>
                <w:szCs w:val="24"/>
              </w:rPr>
            </w:pPr>
            <w:r>
              <w:rPr>
                <w:rFonts w:ascii="Times New Roman" w:hAnsi="Times New Roman" w:cs="Times New Roman"/>
                <w:sz w:val="24"/>
                <w:szCs w:val="24"/>
              </w:rPr>
              <w:t>Dietary t</w:t>
            </w:r>
            <w:r w:rsidR="00017354" w:rsidRPr="00017354">
              <w:rPr>
                <w:rFonts w:ascii="Times New Roman" w:hAnsi="Times New Roman" w:cs="Times New Roman"/>
                <w:sz w:val="24"/>
                <w:szCs w:val="24"/>
              </w:rPr>
              <w:t>reatments</w:t>
            </w:r>
          </w:p>
        </w:tc>
        <w:tc>
          <w:tcPr>
            <w:tcW w:w="911"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SEM</w:t>
            </w:r>
          </w:p>
        </w:tc>
        <w:tc>
          <w:tcPr>
            <w:tcW w:w="861"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Sig.</w:t>
            </w:r>
          </w:p>
        </w:tc>
      </w:tr>
      <w:tr w:rsidR="00764C29" w:rsidRPr="00DA1FEC" w:rsidTr="00642057">
        <w:trPr>
          <w:trHeight w:val="170"/>
          <w:jc w:val="center"/>
        </w:trPr>
        <w:tc>
          <w:tcPr>
            <w:tcW w:w="1702"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964"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0</w:t>
            </w:r>
          </w:p>
        </w:tc>
        <w:tc>
          <w:tcPr>
            <w:tcW w:w="90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1</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2</w:t>
            </w:r>
          </w:p>
        </w:tc>
        <w:tc>
          <w:tcPr>
            <w:tcW w:w="99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3</w:t>
            </w:r>
          </w:p>
        </w:tc>
        <w:tc>
          <w:tcPr>
            <w:tcW w:w="972"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4</w:t>
            </w:r>
          </w:p>
        </w:tc>
        <w:tc>
          <w:tcPr>
            <w:tcW w:w="911"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861"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r>
      <w:tr w:rsidR="00764C29" w:rsidRPr="00DA1FEC" w:rsidTr="00642057">
        <w:trPr>
          <w:trHeight w:val="313"/>
          <w:jc w:val="center"/>
        </w:trPr>
        <w:tc>
          <w:tcPr>
            <w:tcW w:w="1702"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w:t>
            </w:r>
            <w:r w:rsidRPr="00DA1FEC">
              <w:rPr>
                <w:rFonts w:ascii="Times New Roman" w:hAnsi="Times New Roman" w:cs="Times New Roman"/>
                <w:sz w:val="24"/>
                <w:szCs w:val="24"/>
                <w:vertAlign w:val="superscript"/>
              </w:rPr>
              <w:t>st</w:t>
            </w:r>
            <w:r w:rsidRPr="00DA1FEC">
              <w:rPr>
                <w:rFonts w:ascii="Times New Roman" w:hAnsi="Times New Roman" w:cs="Times New Roman"/>
                <w:sz w:val="24"/>
                <w:szCs w:val="24"/>
              </w:rPr>
              <w:t xml:space="preserve"> week</w:t>
            </w:r>
          </w:p>
        </w:tc>
        <w:tc>
          <w:tcPr>
            <w:tcW w:w="964"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1.2</w:t>
            </w:r>
          </w:p>
        </w:tc>
        <w:tc>
          <w:tcPr>
            <w:tcW w:w="90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1.2</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1.2</w:t>
            </w:r>
          </w:p>
        </w:tc>
        <w:tc>
          <w:tcPr>
            <w:tcW w:w="99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1.2</w:t>
            </w:r>
          </w:p>
        </w:tc>
        <w:tc>
          <w:tcPr>
            <w:tcW w:w="972"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1.2</w:t>
            </w:r>
          </w:p>
        </w:tc>
        <w:tc>
          <w:tcPr>
            <w:tcW w:w="911"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0.01</w:t>
            </w:r>
          </w:p>
        </w:tc>
        <w:tc>
          <w:tcPr>
            <w:tcW w:w="861"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642057">
        <w:trPr>
          <w:trHeight w:val="313"/>
          <w:jc w:val="center"/>
        </w:trPr>
        <w:tc>
          <w:tcPr>
            <w:tcW w:w="1702"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w:t>
            </w:r>
            <w:r w:rsidRPr="00DA1FEC">
              <w:rPr>
                <w:rFonts w:ascii="Times New Roman" w:hAnsi="Times New Roman" w:cs="Times New Roman"/>
                <w:sz w:val="24"/>
                <w:szCs w:val="24"/>
                <w:vertAlign w:val="superscript"/>
              </w:rPr>
              <w:t>nd</w:t>
            </w:r>
            <w:r w:rsidRPr="00DA1FEC">
              <w:rPr>
                <w:rFonts w:ascii="Times New Roman" w:hAnsi="Times New Roman" w:cs="Times New Roman"/>
                <w:sz w:val="24"/>
                <w:szCs w:val="24"/>
              </w:rPr>
              <w:t xml:space="preserve"> week</w:t>
            </w:r>
          </w:p>
        </w:tc>
        <w:tc>
          <w:tcPr>
            <w:tcW w:w="964"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1.3</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1.3</w:t>
            </w:r>
          </w:p>
        </w:tc>
        <w:tc>
          <w:tcPr>
            <w:tcW w:w="972"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1.3</w:t>
            </w:r>
          </w:p>
        </w:tc>
        <w:tc>
          <w:tcPr>
            <w:tcW w:w="91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0.02</w:t>
            </w:r>
          </w:p>
        </w:tc>
        <w:tc>
          <w:tcPr>
            <w:tcW w:w="86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13"/>
          <w:jc w:val="center"/>
        </w:trPr>
        <w:tc>
          <w:tcPr>
            <w:tcW w:w="1702"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3</w:t>
            </w:r>
            <w:r w:rsidRPr="00DA1FEC">
              <w:rPr>
                <w:rFonts w:ascii="Times New Roman" w:hAnsi="Times New Roman" w:cs="Times New Roman"/>
                <w:sz w:val="24"/>
                <w:szCs w:val="24"/>
                <w:vertAlign w:val="superscript"/>
              </w:rPr>
              <w:t>rd</w:t>
            </w:r>
            <w:r w:rsidRPr="00DA1FEC">
              <w:rPr>
                <w:rFonts w:ascii="Times New Roman" w:hAnsi="Times New Roman" w:cs="Times New Roman"/>
                <w:sz w:val="24"/>
                <w:szCs w:val="24"/>
              </w:rPr>
              <w:t xml:space="preserve"> week</w:t>
            </w:r>
          </w:p>
        </w:tc>
        <w:tc>
          <w:tcPr>
            <w:tcW w:w="964"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1.5</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72"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1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0.01</w:t>
            </w:r>
          </w:p>
        </w:tc>
        <w:tc>
          <w:tcPr>
            <w:tcW w:w="86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13"/>
          <w:jc w:val="center"/>
        </w:trPr>
        <w:tc>
          <w:tcPr>
            <w:tcW w:w="1702"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4</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week</w:t>
            </w:r>
          </w:p>
        </w:tc>
        <w:tc>
          <w:tcPr>
            <w:tcW w:w="964"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w:t>
            </w:r>
          </w:p>
        </w:tc>
        <w:tc>
          <w:tcPr>
            <w:tcW w:w="99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w:t>
            </w:r>
          </w:p>
        </w:tc>
        <w:tc>
          <w:tcPr>
            <w:tcW w:w="972"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w:t>
            </w:r>
          </w:p>
        </w:tc>
        <w:tc>
          <w:tcPr>
            <w:tcW w:w="91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0.02</w:t>
            </w:r>
          </w:p>
        </w:tc>
        <w:tc>
          <w:tcPr>
            <w:tcW w:w="861"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642057">
        <w:trPr>
          <w:trHeight w:val="326"/>
          <w:jc w:val="center"/>
        </w:trPr>
        <w:tc>
          <w:tcPr>
            <w:tcW w:w="1702"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0-4 week</w:t>
            </w:r>
          </w:p>
        </w:tc>
        <w:tc>
          <w:tcPr>
            <w:tcW w:w="964"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1.5</w:t>
            </w:r>
          </w:p>
        </w:tc>
        <w:tc>
          <w:tcPr>
            <w:tcW w:w="90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1.5</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9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72"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911"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0.02</w:t>
            </w:r>
          </w:p>
        </w:tc>
        <w:tc>
          <w:tcPr>
            <w:tcW w:w="861"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bl>
    <w:p w:rsidR="00764C29" w:rsidRPr="00DA1FEC" w:rsidRDefault="00764C29" w:rsidP="00764C29">
      <w:pPr>
        <w:spacing w:after="0" w:line="240" w:lineRule="auto"/>
        <w:jc w:val="both"/>
        <w:rPr>
          <w:rFonts w:ascii="Times New Roman" w:hAnsi="Times New Roman" w:cs="Times New Roman"/>
          <w:sz w:val="20"/>
          <w:szCs w:val="20"/>
        </w:rPr>
      </w:pPr>
      <w:r w:rsidRPr="00DA1FEC">
        <w:rPr>
          <w:rFonts w:ascii="Times New Roman" w:hAnsi="Times New Roman" w:cs="Times New Roman"/>
          <w:sz w:val="20"/>
          <w:szCs w:val="20"/>
        </w:rPr>
        <w:t>T</w:t>
      </w:r>
      <w:r w:rsidRPr="00DA1FEC">
        <w:rPr>
          <w:rFonts w:ascii="Times New Roman" w:hAnsi="Times New Roman" w:cs="Times New Roman"/>
          <w:sz w:val="20"/>
          <w:szCs w:val="20"/>
          <w:vertAlign w:val="subscript"/>
        </w:rPr>
        <w:t>0</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 xml:space="preserve">= </w:t>
      </w:r>
      <w:r w:rsidR="0010512E">
        <w:rPr>
          <w:rFonts w:ascii="Times New Roman" w:hAnsi="Times New Roman" w:cs="Times New Roman"/>
          <w:sz w:val="20"/>
          <w:szCs w:val="20"/>
        </w:rPr>
        <w:t>Water</w:t>
      </w:r>
      <w:r w:rsidR="0010512E"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1</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0010512E">
        <w:rPr>
          <w:rFonts w:ascii="Times New Roman" w:hAnsi="Times New Roman" w:cs="Times New Roman"/>
          <w:sz w:val="20"/>
          <w:szCs w:val="20"/>
        </w:rPr>
        <w:t>Water</w:t>
      </w:r>
      <w:r w:rsidR="0010512E" w:rsidRPr="00DA1FEC">
        <w:rPr>
          <w:rFonts w:ascii="Times New Roman" w:hAnsi="Times New Roman" w:cs="Times New Roman"/>
          <w:sz w:val="20"/>
          <w:szCs w:val="20"/>
        </w:rPr>
        <w:t xml:space="preserve"> </w:t>
      </w:r>
      <w:r w:rsidRPr="00DA1FEC">
        <w:rPr>
          <w:rFonts w:ascii="Times New Roman" w:hAnsi="Times New Roman" w:cs="Times New Roman"/>
          <w:sz w:val="20"/>
          <w:szCs w:val="20"/>
        </w:rPr>
        <w:t>containing 25</w:t>
      </w:r>
      <w:r w:rsidR="00D96A80">
        <w:rPr>
          <w:rFonts w:ascii="Times New Roman" w:hAnsi="Times New Roman" w:cs="Times New Roman"/>
          <w:sz w:val="20"/>
          <w:szCs w:val="20"/>
        </w:rPr>
        <w:t xml:space="preserve">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2</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0010512E">
        <w:rPr>
          <w:rFonts w:ascii="Times New Roman" w:hAnsi="Times New Roman" w:cs="Times New Roman"/>
          <w:sz w:val="20"/>
          <w:szCs w:val="20"/>
        </w:rPr>
        <w:t>Water</w:t>
      </w:r>
      <w:r w:rsidR="0010512E"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50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3</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0010512E">
        <w:rPr>
          <w:rFonts w:ascii="Times New Roman" w:hAnsi="Times New Roman" w:cs="Times New Roman"/>
          <w:sz w:val="20"/>
          <w:szCs w:val="20"/>
        </w:rPr>
        <w:t>Water</w:t>
      </w:r>
      <w:r w:rsidR="0010512E"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75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4</w:t>
      </w:r>
      <w:r w:rsidR="00D96A80">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0010512E">
        <w:rPr>
          <w:rFonts w:ascii="Times New Roman" w:hAnsi="Times New Roman" w:cs="Times New Roman"/>
          <w:sz w:val="20"/>
          <w:szCs w:val="20"/>
        </w:rPr>
        <w:t>Water</w:t>
      </w:r>
      <w:r w:rsidR="0010512E"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100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SEM</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Standard Error of Mean; NS</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Non-Significant (p&gt;0.05); ***</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w:t>
      </w:r>
      <w:r w:rsidR="00D96A80">
        <w:rPr>
          <w:rFonts w:ascii="Times New Roman" w:hAnsi="Times New Roman" w:cs="Times New Roman"/>
          <w:sz w:val="20"/>
          <w:szCs w:val="20"/>
        </w:rPr>
        <w:t xml:space="preserve"> </w:t>
      </w:r>
      <w:r w:rsidRPr="00DA1FEC">
        <w:rPr>
          <w:rFonts w:ascii="Times New Roman" w:hAnsi="Times New Roman" w:cs="Times New Roman"/>
          <w:sz w:val="20"/>
          <w:szCs w:val="20"/>
        </w:rPr>
        <w:t>Significant (p˂0.001).</w:t>
      </w:r>
    </w:p>
    <w:p w:rsidR="00912C0B" w:rsidRDefault="00912C0B" w:rsidP="00764C29">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4.5. Ether Extract (EE) of liver</w:t>
      </w:r>
    </w:p>
    <w:p w:rsidR="00FA4E1C" w:rsidRDefault="005F365E" w:rsidP="005F365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Results indicate</w:t>
      </w:r>
      <w:r w:rsidR="00841C79">
        <w:rPr>
          <w:rFonts w:ascii="Times New Roman" w:hAnsi="Times New Roman" w:cs="Times New Roman"/>
          <w:sz w:val="24"/>
          <w:szCs w:val="24"/>
        </w:rPr>
        <w:t>d</w:t>
      </w:r>
      <w:r w:rsidRPr="00DA1FEC">
        <w:rPr>
          <w:rFonts w:ascii="Times New Roman" w:hAnsi="Times New Roman" w:cs="Times New Roman"/>
          <w:sz w:val="24"/>
          <w:szCs w:val="24"/>
        </w:rPr>
        <w:t xml:space="preserve"> that, </w:t>
      </w:r>
      <w:r>
        <w:rPr>
          <w:rFonts w:ascii="Times New Roman" w:hAnsi="Times New Roman" w:cs="Times New Roman"/>
          <w:sz w:val="24"/>
          <w:szCs w:val="24"/>
        </w:rPr>
        <w:t>Ether Extract</w:t>
      </w:r>
      <w:r w:rsidRPr="005F365E">
        <w:rPr>
          <w:rFonts w:ascii="Times New Roman" w:hAnsi="Times New Roman" w:cs="Times New Roman"/>
          <w:sz w:val="24"/>
          <w:szCs w:val="24"/>
        </w:rPr>
        <w:t xml:space="preserve"> of liver</w:t>
      </w:r>
      <w:r>
        <w:rPr>
          <w:rFonts w:ascii="Times New Roman" w:hAnsi="Times New Roman" w:cs="Times New Roman"/>
          <w:sz w:val="24"/>
          <w:szCs w:val="24"/>
        </w:rPr>
        <w:t xml:space="preserve"> </w:t>
      </w:r>
      <w:r w:rsidR="003D7098">
        <w:rPr>
          <w:rFonts w:ascii="Times New Roman" w:hAnsi="Times New Roman" w:cs="Times New Roman"/>
          <w:sz w:val="24"/>
          <w:szCs w:val="24"/>
        </w:rPr>
        <w:t xml:space="preserve">was </w:t>
      </w:r>
      <w:r>
        <w:rPr>
          <w:rFonts w:ascii="Times New Roman" w:hAnsi="Times New Roman" w:cs="Times New Roman"/>
          <w:sz w:val="24"/>
          <w:szCs w:val="24"/>
        </w:rPr>
        <w:t>differed significantly (p˂0.0</w:t>
      </w:r>
      <w:r w:rsidRPr="00DA1FEC">
        <w:rPr>
          <w:rFonts w:ascii="Times New Roman" w:hAnsi="Times New Roman" w:cs="Times New Roman"/>
          <w:sz w:val="24"/>
          <w:szCs w:val="24"/>
        </w:rPr>
        <w:t>1)</w:t>
      </w:r>
      <w:r>
        <w:rPr>
          <w:rFonts w:ascii="Times New Roman" w:hAnsi="Times New Roman" w:cs="Times New Roman"/>
          <w:sz w:val="24"/>
          <w:szCs w:val="24"/>
        </w:rPr>
        <w:t xml:space="preserve"> at the end of</w:t>
      </w:r>
      <w:r w:rsidR="005E1296">
        <w:rPr>
          <w:rFonts w:ascii="Times New Roman" w:hAnsi="Times New Roman" w:cs="Times New Roman"/>
          <w:sz w:val="24"/>
          <w:szCs w:val="24"/>
        </w:rPr>
        <w:t xml:space="preserve"> the</w:t>
      </w:r>
      <w:r>
        <w:rPr>
          <w:rFonts w:ascii="Times New Roman" w:hAnsi="Times New Roman" w:cs="Times New Roman"/>
          <w:sz w:val="24"/>
          <w:szCs w:val="24"/>
        </w:rPr>
        <w:t xml:space="preserve"> experiment</w:t>
      </w:r>
      <w:r w:rsidR="00F24FBF">
        <w:rPr>
          <w:rFonts w:ascii="Times New Roman" w:hAnsi="Times New Roman" w:cs="Times New Roman"/>
          <w:sz w:val="24"/>
          <w:szCs w:val="24"/>
        </w:rPr>
        <w:t xml:space="preserve"> (Table 8)</w:t>
      </w:r>
      <w:r>
        <w:rPr>
          <w:rFonts w:ascii="Times New Roman" w:hAnsi="Times New Roman" w:cs="Times New Roman"/>
          <w:sz w:val="24"/>
          <w:szCs w:val="24"/>
        </w:rPr>
        <w:t>.</w:t>
      </w:r>
      <w:r w:rsidR="00FA4E1C">
        <w:rPr>
          <w:rFonts w:ascii="Times New Roman" w:hAnsi="Times New Roman" w:cs="Times New Roman"/>
          <w:sz w:val="24"/>
          <w:szCs w:val="24"/>
        </w:rPr>
        <w:t xml:space="preserve"> </w:t>
      </w:r>
      <w:r w:rsidR="00FA4E1C" w:rsidRPr="00FA4E1C">
        <w:rPr>
          <w:rFonts w:ascii="Times New Roman" w:hAnsi="Times New Roman" w:cs="Times New Roman"/>
          <w:sz w:val="24"/>
          <w:szCs w:val="24"/>
        </w:rPr>
        <w:t xml:space="preserve">Highest </w:t>
      </w:r>
      <w:r w:rsidR="00FA4E1C">
        <w:rPr>
          <w:rFonts w:ascii="Times New Roman" w:hAnsi="Times New Roman" w:cs="Times New Roman"/>
          <w:sz w:val="24"/>
          <w:szCs w:val="24"/>
        </w:rPr>
        <w:t>EE</w:t>
      </w:r>
      <w:r w:rsidR="00FA4E1C" w:rsidRPr="00FA4E1C">
        <w:rPr>
          <w:rFonts w:ascii="Times New Roman" w:hAnsi="Times New Roman" w:cs="Times New Roman"/>
          <w:sz w:val="24"/>
          <w:szCs w:val="24"/>
        </w:rPr>
        <w:t xml:space="preserve"> (</w:t>
      </w:r>
      <w:r w:rsidR="00FA4E1C">
        <w:rPr>
          <w:rFonts w:ascii="Times New Roman" w:hAnsi="Times New Roman" w:cs="Times New Roman"/>
          <w:sz w:val="24"/>
          <w:szCs w:val="24"/>
        </w:rPr>
        <w:t>10.7</w:t>
      </w:r>
      <w:r w:rsidR="00D23C7B">
        <w:rPr>
          <w:rFonts w:ascii="Times New Roman" w:hAnsi="Times New Roman" w:cs="Times New Roman"/>
          <w:sz w:val="24"/>
          <w:szCs w:val="24"/>
        </w:rPr>
        <w:t xml:space="preserve"> </w:t>
      </w:r>
      <w:r w:rsidR="00FA4E1C">
        <w:rPr>
          <w:rFonts w:ascii="Times New Roman" w:hAnsi="Times New Roman" w:cs="Times New Roman"/>
          <w:sz w:val="24"/>
          <w:szCs w:val="24"/>
        </w:rPr>
        <w:t xml:space="preserve">gm/100 gm DM) was recorded at 0 </w:t>
      </w:r>
      <w:r w:rsidR="00D17D71">
        <w:rPr>
          <w:rFonts w:ascii="Times New Roman" w:hAnsi="Times New Roman" w:cs="Times New Roman"/>
          <w:sz w:val="24"/>
          <w:szCs w:val="24"/>
        </w:rPr>
        <w:t>mg/l</w:t>
      </w:r>
      <w:r w:rsidR="00FA4E1C">
        <w:rPr>
          <w:rFonts w:ascii="Times New Roman" w:hAnsi="Times New Roman" w:cs="Times New Roman"/>
          <w:sz w:val="24"/>
          <w:szCs w:val="24"/>
        </w:rPr>
        <w:t xml:space="preserve"> </w:t>
      </w:r>
      <w:r w:rsidR="002E28B1">
        <w:rPr>
          <w:rFonts w:ascii="Times New Roman" w:hAnsi="Times New Roman" w:cs="Times New Roman"/>
          <w:sz w:val="24"/>
          <w:szCs w:val="24"/>
        </w:rPr>
        <w:t>l</w:t>
      </w:r>
      <w:r w:rsidR="00841C79">
        <w:rPr>
          <w:rFonts w:ascii="Times New Roman" w:hAnsi="Times New Roman" w:cs="Times New Roman"/>
          <w:sz w:val="24"/>
          <w:szCs w:val="24"/>
        </w:rPr>
        <w:t>evocarnitine supplementation</w:t>
      </w:r>
      <w:r w:rsidR="009B644E">
        <w:rPr>
          <w:rFonts w:ascii="Times New Roman" w:hAnsi="Times New Roman" w:cs="Times New Roman"/>
          <w:sz w:val="24"/>
          <w:szCs w:val="24"/>
        </w:rPr>
        <w:t xml:space="preserve"> </w:t>
      </w:r>
      <w:r w:rsidR="00FA4E1C" w:rsidRPr="00FA4E1C">
        <w:rPr>
          <w:rFonts w:ascii="Times New Roman" w:hAnsi="Times New Roman" w:cs="Times New Roman"/>
          <w:sz w:val="24"/>
          <w:szCs w:val="24"/>
        </w:rPr>
        <w:t>group</w:t>
      </w:r>
      <w:r w:rsidR="00FA4E1C">
        <w:rPr>
          <w:rFonts w:ascii="Times New Roman" w:hAnsi="Times New Roman" w:cs="Times New Roman"/>
          <w:sz w:val="24"/>
          <w:szCs w:val="24"/>
        </w:rPr>
        <w:t xml:space="preserve"> (control</w:t>
      </w:r>
      <w:r w:rsidR="008F40A4">
        <w:rPr>
          <w:rFonts w:ascii="Times New Roman" w:hAnsi="Times New Roman" w:cs="Times New Roman"/>
          <w:sz w:val="24"/>
          <w:szCs w:val="24"/>
        </w:rPr>
        <w:t xml:space="preserve"> group</w:t>
      </w:r>
      <w:r w:rsidR="00FA4E1C">
        <w:rPr>
          <w:rFonts w:ascii="Times New Roman" w:hAnsi="Times New Roman" w:cs="Times New Roman"/>
          <w:sz w:val="24"/>
          <w:szCs w:val="24"/>
        </w:rPr>
        <w:t>)</w:t>
      </w:r>
      <w:r w:rsidR="00A908EC">
        <w:rPr>
          <w:rFonts w:ascii="Times New Roman" w:hAnsi="Times New Roman" w:cs="Times New Roman"/>
          <w:sz w:val="24"/>
          <w:szCs w:val="24"/>
        </w:rPr>
        <w:t xml:space="preserve"> and the lowest</w:t>
      </w:r>
      <w:r w:rsidR="00FA4E1C" w:rsidRPr="00FA4E1C">
        <w:rPr>
          <w:rFonts w:ascii="Times New Roman" w:hAnsi="Times New Roman" w:cs="Times New Roman"/>
          <w:sz w:val="24"/>
          <w:szCs w:val="24"/>
        </w:rPr>
        <w:t xml:space="preserve"> </w:t>
      </w:r>
      <w:r w:rsidR="00FA4E1C">
        <w:rPr>
          <w:rFonts w:ascii="Times New Roman" w:hAnsi="Times New Roman" w:cs="Times New Roman"/>
          <w:sz w:val="24"/>
          <w:szCs w:val="24"/>
        </w:rPr>
        <w:t>EE</w:t>
      </w:r>
      <w:r w:rsidR="00FA4E1C" w:rsidRPr="00FA4E1C">
        <w:rPr>
          <w:rFonts w:ascii="Times New Roman" w:hAnsi="Times New Roman" w:cs="Times New Roman"/>
          <w:sz w:val="24"/>
          <w:szCs w:val="24"/>
        </w:rPr>
        <w:t xml:space="preserve"> (</w:t>
      </w:r>
      <w:r w:rsidR="00FA4E1C">
        <w:rPr>
          <w:rFonts w:ascii="Times New Roman" w:hAnsi="Times New Roman" w:cs="Times New Roman"/>
          <w:sz w:val="24"/>
          <w:szCs w:val="24"/>
        </w:rPr>
        <w:t>8.2</w:t>
      </w:r>
      <w:r w:rsidR="00FA4E1C" w:rsidRPr="00FA4E1C">
        <w:rPr>
          <w:rFonts w:ascii="Times New Roman" w:hAnsi="Times New Roman" w:cs="Times New Roman"/>
          <w:sz w:val="24"/>
          <w:szCs w:val="24"/>
        </w:rPr>
        <w:t xml:space="preserve"> g</w:t>
      </w:r>
      <w:r w:rsidR="00D23C7B">
        <w:rPr>
          <w:rFonts w:ascii="Times New Roman" w:hAnsi="Times New Roman" w:cs="Times New Roman"/>
          <w:sz w:val="24"/>
          <w:szCs w:val="24"/>
        </w:rPr>
        <w:t>m</w:t>
      </w:r>
      <w:r w:rsidR="00FA4E1C" w:rsidRPr="00FA4E1C">
        <w:rPr>
          <w:rFonts w:ascii="Times New Roman" w:hAnsi="Times New Roman" w:cs="Times New Roman"/>
          <w:sz w:val="24"/>
          <w:szCs w:val="24"/>
        </w:rPr>
        <w:t>/</w:t>
      </w:r>
      <w:r w:rsidR="00FA4E1C">
        <w:rPr>
          <w:rFonts w:ascii="Times New Roman" w:hAnsi="Times New Roman" w:cs="Times New Roman"/>
          <w:sz w:val="24"/>
          <w:szCs w:val="24"/>
        </w:rPr>
        <w:t>100 gm DM</w:t>
      </w:r>
      <w:r w:rsidR="003D7098">
        <w:rPr>
          <w:rFonts w:ascii="Times New Roman" w:hAnsi="Times New Roman" w:cs="Times New Roman"/>
          <w:sz w:val="24"/>
          <w:szCs w:val="24"/>
        </w:rPr>
        <w:t xml:space="preserve">) </w:t>
      </w:r>
      <w:r w:rsidR="00FA4E1C" w:rsidRPr="00FA4E1C">
        <w:rPr>
          <w:rFonts w:ascii="Times New Roman" w:hAnsi="Times New Roman" w:cs="Times New Roman"/>
          <w:sz w:val="24"/>
          <w:szCs w:val="24"/>
        </w:rPr>
        <w:t xml:space="preserve">at </w:t>
      </w:r>
      <w:r w:rsidR="00FA4E1C">
        <w:rPr>
          <w:rFonts w:ascii="Times New Roman" w:hAnsi="Times New Roman" w:cs="Times New Roman"/>
          <w:sz w:val="24"/>
          <w:szCs w:val="24"/>
        </w:rPr>
        <w:t xml:space="preserve">100 </w:t>
      </w:r>
      <w:r w:rsidR="00D17D71">
        <w:rPr>
          <w:rFonts w:ascii="Times New Roman" w:hAnsi="Times New Roman" w:cs="Times New Roman"/>
          <w:sz w:val="24"/>
          <w:szCs w:val="24"/>
        </w:rPr>
        <w:t>mg/l</w:t>
      </w:r>
      <w:r w:rsidR="00FA4E1C">
        <w:rPr>
          <w:rFonts w:ascii="Times New Roman" w:hAnsi="Times New Roman" w:cs="Times New Roman"/>
          <w:sz w:val="24"/>
          <w:szCs w:val="24"/>
        </w:rPr>
        <w:t xml:space="preserve"> </w:t>
      </w:r>
      <w:r w:rsidR="002E28B1">
        <w:rPr>
          <w:rFonts w:ascii="Times New Roman" w:hAnsi="Times New Roman" w:cs="Times New Roman"/>
          <w:sz w:val="24"/>
          <w:szCs w:val="24"/>
        </w:rPr>
        <w:t>l</w:t>
      </w:r>
      <w:r w:rsidR="00841C79">
        <w:rPr>
          <w:rFonts w:ascii="Times New Roman" w:hAnsi="Times New Roman" w:cs="Times New Roman"/>
          <w:sz w:val="24"/>
          <w:szCs w:val="24"/>
        </w:rPr>
        <w:t>evocarnitine supplementation</w:t>
      </w:r>
      <w:r w:rsidR="009B644E" w:rsidRPr="00FA4E1C">
        <w:rPr>
          <w:rFonts w:ascii="Times New Roman" w:hAnsi="Times New Roman" w:cs="Times New Roman"/>
          <w:sz w:val="24"/>
          <w:szCs w:val="24"/>
        </w:rPr>
        <w:t xml:space="preserve"> </w:t>
      </w:r>
      <w:r w:rsidR="00FA4E1C" w:rsidRPr="00FA4E1C">
        <w:rPr>
          <w:rFonts w:ascii="Times New Roman" w:hAnsi="Times New Roman" w:cs="Times New Roman"/>
          <w:sz w:val="24"/>
          <w:szCs w:val="24"/>
        </w:rPr>
        <w:t xml:space="preserve">group at </w:t>
      </w:r>
      <w:r w:rsidR="00FA4E1C">
        <w:rPr>
          <w:rFonts w:ascii="Times New Roman" w:hAnsi="Times New Roman" w:cs="Times New Roman"/>
          <w:sz w:val="24"/>
          <w:szCs w:val="24"/>
        </w:rPr>
        <w:t>the end of</w:t>
      </w:r>
      <w:r w:rsidR="005E1296">
        <w:rPr>
          <w:rFonts w:ascii="Times New Roman" w:hAnsi="Times New Roman" w:cs="Times New Roman"/>
          <w:sz w:val="24"/>
          <w:szCs w:val="24"/>
        </w:rPr>
        <w:t xml:space="preserve"> the</w:t>
      </w:r>
      <w:r w:rsidR="00FA4E1C">
        <w:rPr>
          <w:rFonts w:ascii="Times New Roman" w:hAnsi="Times New Roman" w:cs="Times New Roman"/>
          <w:sz w:val="24"/>
          <w:szCs w:val="24"/>
        </w:rPr>
        <w:t xml:space="preserve"> experiment.</w:t>
      </w:r>
    </w:p>
    <w:p w:rsidR="002A3E7F" w:rsidRPr="002A3E7F" w:rsidRDefault="00810A76" w:rsidP="00764C29">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Table 8</w:t>
      </w:r>
      <w:r w:rsidR="002A3E7F" w:rsidRPr="0099228C">
        <w:rPr>
          <w:rFonts w:ascii="Times New Roman" w:hAnsi="Times New Roman" w:cs="Times New Roman"/>
          <w:b/>
          <w:bCs/>
          <w:sz w:val="24"/>
          <w:szCs w:val="24"/>
        </w:rPr>
        <w:t>:</w:t>
      </w:r>
      <w:r w:rsidR="002A3E7F">
        <w:rPr>
          <w:rFonts w:ascii="Times New Roman" w:hAnsi="Times New Roman" w:cs="Times New Roman"/>
          <w:sz w:val="24"/>
          <w:szCs w:val="24"/>
        </w:rPr>
        <w:t xml:space="preserve"> Ether Extract</w:t>
      </w:r>
      <w:r w:rsidR="002A3E7F" w:rsidRPr="002A3E7F">
        <w:rPr>
          <w:rFonts w:ascii="Times New Roman" w:hAnsi="Times New Roman" w:cs="Times New Roman"/>
          <w:sz w:val="24"/>
          <w:szCs w:val="24"/>
        </w:rPr>
        <w:t xml:space="preserve"> of liver</w:t>
      </w:r>
      <w:r w:rsidR="002A3E7F">
        <w:rPr>
          <w:rFonts w:ascii="Times New Roman" w:hAnsi="Times New Roman" w:cs="Times New Roman"/>
          <w:sz w:val="24"/>
          <w:szCs w:val="24"/>
        </w:rPr>
        <w:t xml:space="preserve"> </w:t>
      </w:r>
      <w:r w:rsidR="002A3E7F" w:rsidRPr="00DA1FEC">
        <w:rPr>
          <w:rFonts w:ascii="Times New Roman" w:hAnsi="Times New Roman" w:cs="Times New Roman"/>
          <w:sz w:val="24"/>
          <w:szCs w:val="24"/>
        </w:rPr>
        <w:t xml:space="preserve">of the experimental birds at </w:t>
      </w:r>
      <w:r w:rsidR="002A3E7F">
        <w:rPr>
          <w:rFonts w:ascii="Times New Roman" w:hAnsi="Times New Roman" w:cs="Times New Roman"/>
          <w:sz w:val="24"/>
          <w:szCs w:val="24"/>
        </w:rPr>
        <w:t>the end of experimental period</w:t>
      </w:r>
      <w:r w:rsidR="002A3E7F" w:rsidRPr="00DA1FEC">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02"/>
        <w:gridCol w:w="810"/>
        <w:gridCol w:w="810"/>
        <w:gridCol w:w="900"/>
        <w:gridCol w:w="720"/>
        <w:gridCol w:w="784"/>
        <w:gridCol w:w="810"/>
        <w:gridCol w:w="854"/>
      </w:tblGrid>
      <w:tr w:rsidR="005D6165" w:rsidRPr="00DA1FEC" w:rsidTr="00573622">
        <w:trPr>
          <w:trHeight w:val="313"/>
          <w:jc w:val="center"/>
        </w:trPr>
        <w:tc>
          <w:tcPr>
            <w:tcW w:w="2602" w:type="dxa"/>
            <w:vMerge w:val="restart"/>
            <w:tcBorders>
              <w:top w:val="single" w:sz="4" w:space="0" w:color="auto"/>
            </w:tcBorders>
            <w:vAlign w:val="center"/>
          </w:tcPr>
          <w:p w:rsidR="00D75CFD" w:rsidRPr="00DA1FEC" w:rsidRDefault="005F365E" w:rsidP="00B4630C">
            <w:pPr>
              <w:spacing w:line="276" w:lineRule="auto"/>
              <w:rPr>
                <w:rFonts w:ascii="Times New Roman" w:hAnsi="Times New Roman" w:cs="Times New Roman"/>
                <w:sz w:val="24"/>
                <w:szCs w:val="24"/>
              </w:rPr>
            </w:pPr>
            <w:r>
              <w:rPr>
                <w:rFonts w:ascii="Times New Roman" w:hAnsi="Times New Roman" w:cs="Times New Roman"/>
                <w:sz w:val="24"/>
                <w:szCs w:val="24"/>
              </w:rPr>
              <w:t>Parameter</w:t>
            </w:r>
            <w:r w:rsidR="00573622">
              <w:rPr>
                <w:rFonts w:ascii="Times New Roman" w:hAnsi="Times New Roman" w:cs="Times New Roman"/>
                <w:sz w:val="24"/>
                <w:szCs w:val="24"/>
              </w:rPr>
              <w:t xml:space="preserve"> </w:t>
            </w:r>
            <w:r w:rsidR="00D75CFD" w:rsidRPr="00D75CFD">
              <w:rPr>
                <w:rFonts w:ascii="Times New Roman" w:hAnsi="Times New Roman" w:cs="Times New Roman"/>
                <w:sz w:val="24"/>
                <w:szCs w:val="24"/>
              </w:rPr>
              <w:t>(g/100 g DM)</w:t>
            </w:r>
          </w:p>
        </w:tc>
        <w:tc>
          <w:tcPr>
            <w:tcW w:w="4024" w:type="dxa"/>
            <w:gridSpan w:val="5"/>
            <w:tcBorders>
              <w:top w:val="single" w:sz="4" w:space="0" w:color="auto"/>
              <w:bottom w:val="single" w:sz="4" w:space="0" w:color="auto"/>
            </w:tcBorders>
            <w:vAlign w:val="center"/>
          </w:tcPr>
          <w:p w:rsidR="005D6165" w:rsidRPr="00DA1FEC" w:rsidRDefault="00990DC5" w:rsidP="00D75CFD">
            <w:pPr>
              <w:spacing w:line="276" w:lineRule="auto"/>
              <w:jc w:val="center"/>
              <w:rPr>
                <w:rFonts w:ascii="Times New Roman" w:hAnsi="Times New Roman" w:cs="Times New Roman"/>
                <w:sz w:val="24"/>
                <w:szCs w:val="24"/>
              </w:rPr>
            </w:pPr>
            <w:r>
              <w:rPr>
                <w:rFonts w:ascii="Times New Roman" w:hAnsi="Times New Roman" w:cs="Times New Roman"/>
                <w:sz w:val="24"/>
                <w:szCs w:val="24"/>
              </w:rPr>
              <w:t>Dietary t</w:t>
            </w:r>
            <w:r w:rsidR="00017354" w:rsidRPr="005F365E">
              <w:rPr>
                <w:rFonts w:ascii="Times New Roman" w:hAnsi="Times New Roman" w:cs="Times New Roman"/>
                <w:sz w:val="24"/>
                <w:szCs w:val="24"/>
              </w:rPr>
              <w:t xml:space="preserve">reatments </w:t>
            </w:r>
          </w:p>
        </w:tc>
        <w:tc>
          <w:tcPr>
            <w:tcW w:w="810" w:type="dxa"/>
            <w:vMerge w:val="restart"/>
            <w:tcBorders>
              <w:top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r w:rsidRPr="00DA1FEC">
              <w:rPr>
                <w:rFonts w:ascii="Times New Roman" w:hAnsi="Times New Roman" w:cs="Times New Roman"/>
                <w:sz w:val="24"/>
                <w:szCs w:val="24"/>
              </w:rPr>
              <w:t>SEM</w:t>
            </w:r>
          </w:p>
        </w:tc>
        <w:tc>
          <w:tcPr>
            <w:tcW w:w="854" w:type="dxa"/>
            <w:vMerge w:val="restart"/>
            <w:tcBorders>
              <w:top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r w:rsidRPr="00DA1FEC">
              <w:rPr>
                <w:rFonts w:ascii="Times New Roman" w:hAnsi="Times New Roman" w:cs="Times New Roman"/>
                <w:sz w:val="24"/>
                <w:szCs w:val="24"/>
              </w:rPr>
              <w:t>Sig.</w:t>
            </w:r>
          </w:p>
        </w:tc>
      </w:tr>
      <w:tr w:rsidR="00D75CFD" w:rsidRPr="00DA1FEC" w:rsidTr="00573622">
        <w:trPr>
          <w:trHeight w:val="144"/>
          <w:jc w:val="center"/>
        </w:trPr>
        <w:tc>
          <w:tcPr>
            <w:tcW w:w="2602" w:type="dxa"/>
            <w:vMerge/>
            <w:tcBorders>
              <w:bottom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p>
        </w:tc>
        <w:tc>
          <w:tcPr>
            <w:tcW w:w="810" w:type="dxa"/>
            <w:tcBorders>
              <w:top w:val="single" w:sz="4" w:space="0" w:color="auto"/>
              <w:bottom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0</w:t>
            </w:r>
          </w:p>
        </w:tc>
        <w:tc>
          <w:tcPr>
            <w:tcW w:w="810" w:type="dxa"/>
            <w:tcBorders>
              <w:top w:val="single" w:sz="4" w:space="0" w:color="auto"/>
              <w:bottom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1</w:t>
            </w:r>
          </w:p>
        </w:tc>
        <w:tc>
          <w:tcPr>
            <w:tcW w:w="900" w:type="dxa"/>
            <w:tcBorders>
              <w:top w:val="single" w:sz="4" w:space="0" w:color="auto"/>
              <w:bottom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2</w:t>
            </w:r>
          </w:p>
        </w:tc>
        <w:tc>
          <w:tcPr>
            <w:tcW w:w="720" w:type="dxa"/>
            <w:tcBorders>
              <w:top w:val="single" w:sz="4" w:space="0" w:color="auto"/>
              <w:bottom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3</w:t>
            </w:r>
          </w:p>
        </w:tc>
        <w:tc>
          <w:tcPr>
            <w:tcW w:w="784" w:type="dxa"/>
            <w:tcBorders>
              <w:top w:val="single" w:sz="4" w:space="0" w:color="auto"/>
              <w:bottom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4</w:t>
            </w:r>
          </w:p>
        </w:tc>
        <w:tc>
          <w:tcPr>
            <w:tcW w:w="810" w:type="dxa"/>
            <w:vMerge/>
            <w:tcBorders>
              <w:bottom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p>
        </w:tc>
        <w:tc>
          <w:tcPr>
            <w:tcW w:w="854" w:type="dxa"/>
            <w:vMerge/>
            <w:tcBorders>
              <w:bottom w:val="single" w:sz="4" w:space="0" w:color="auto"/>
            </w:tcBorders>
            <w:vAlign w:val="center"/>
          </w:tcPr>
          <w:p w:rsidR="005D6165" w:rsidRPr="00DA1FEC" w:rsidRDefault="005D6165" w:rsidP="00B4630C">
            <w:pPr>
              <w:spacing w:line="276" w:lineRule="auto"/>
              <w:rPr>
                <w:rFonts w:ascii="Times New Roman" w:hAnsi="Times New Roman" w:cs="Times New Roman"/>
                <w:sz w:val="24"/>
                <w:szCs w:val="24"/>
              </w:rPr>
            </w:pPr>
          </w:p>
        </w:tc>
      </w:tr>
      <w:tr w:rsidR="00D75CFD" w:rsidRPr="00DA1FEC" w:rsidTr="00573622">
        <w:trPr>
          <w:trHeight w:val="313"/>
          <w:jc w:val="center"/>
        </w:trPr>
        <w:tc>
          <w:tcPr>
            <w:tcW w:w="2602" w:type="dxa"/>
            <w:tcBorders>
              <w:top w:val="single" w:sz="4" w:space="0" w:color="auto"/>
              <w:bottom w:val="single" w:sz="4" w:space="0" w:color="auto"/>
            </w:tcBorders>
            <w:vAlign w:val="center"/>
          </w:tcPr>
          <w:p w:rsidR="005D6165" w:rsidRPr="00DA1FEC" w:rsidRDefault="005F365E" w:rsidP="00B4630C">
            <w:pPr>
              <w:spacing w:line="276" w:lineRule="auto"/>
              <w:rPr>
                <w:rFonts w:ascii="Times New Roman" w:hAnsi="Times New Roman" w:cs="Times New Roman"/>
                <w:sz w:val="24"/>
                <w:szCs w:val="24"/>
              </w:rPr>
            </w:pPr>
            <w:r w:rsidRPr="005F365E">
              <w:rPr>
                <w:rFonts w:ascii="Times New Roman" w:hAnsi="Times New Roman" w:cs="Times New Roman"/>
                <w:sz w:val="24"/>
                <w:szCs w:val="24"/>
              </w:rPr>
              <w:t>Ether Extract</w:t>
            </w:r>
          </w:p>
        </w:tc>
        <w:tc>
          <w:tcPr>
            <w:tcW w:w="810" w:type="dxa"/>
            <w:tcBorders>
              <w:top w:val="single" w:sz="4" w:space="0" w:color="auto"/>
              <w:bottom w:val="single" w:sz="4" w:space="0" w:color="auto"/>
            </w:tcBorders>
            <w:vAlign w:val="center"/>
          </w:tcPr>
          <w:p w:rsidR="005D6165" w:rsidRPr="00DA1FEC" w:rsidRDefault="002A3E7F" w:rsidP="00B4630C">
            <w:pPr>
              <w:spacing w:line="276" w:lineRule="auto"/>
              <w:rPr>
                <w:rFonts w:ascii="Times New Roman" w:hAnsi="Times New Roman" w:cs="Times New Roman"/>
                <w:sz w:val="24"/>
                <w:szCs w:val="24"/>
              </w:rPr>
            </w:pPr>
            <w:r w:rsidRPr="002A3E7F">
              <w:rPr>
                <w:rFonts w:ascii="Times New Roman" w:hAnsi="Times New Roman" w:cs="Times New Roman"/>
                <w:sz w:val="24"/>
                <w:szCs w:val="24"/>
              </w:rPr>
              <w:t>10.7</w:t>
            </w:r>
          </w:p>
        </w:tc>
        <w:tc>
          <w:tcPr>
            <w:tcW w:w="810" w:type="dxa"/>
            <w:tcBorders>
              <w:top w:val="single" w:sz="4" w:space="0" w:color="auto"/>
              <w:bottom w:val="single" w:sz="4" w:space="0" w:color="auto"/>
            </w:tcBorders>
            <w:vAlign w:val="center"/>
          </w:tcPr>
          <w:p w:rsidR="005D6165" w:rsidRPr="00DA1FEC" w:rsidRDefault="002A3E7F" w:rsidP="00B4630C">
            <w:pPr>
              <w:spacing w:line="276" w:lineRule="auto"/>
              <w:rPr>
                <w:rFonts w:ascii="Times New Roman" w:hAnsi="Times New Roman" w:cs="Times New Roman"/>
                <w:sz w:val="24"/>
                <w:szCs w:val="24"/>
              </w:rPr>
            </w:pPr>
            <w:r w:rsidRPr="002A3E7F">
              <w:rPr>
                <w:rFonts w:ascii="Times New Roman" w:hAnsi="Times New Roman" w:cs="Times New Roman"/>
                <w:sz w:val="24"/>
                <w:szCs w:val="24"/>
              </w:rPr>
              <w:t>9.9</w:t>
            </w:r>
          </w:p>
        </w:tc>
        <w:tc>
          <w:tcPr>
            <w:tcW w:w="900" w:type="dxa"/>
            <w:tcBorders>
              <w:top w:val="single" w:sz="4" w:space="0" w:color="auto"/>
              <w:bottom w:val="single" w:sz="4" w:space="0" w:color="auto"/>
            </w:tcBorders>
            <w:vAlign w:val="center"/>
          </w:tcPr>
          <w:p w:rsidR="005D6165" w:rsidRPr="00DA1FEC" w:rsidRDefault="002A3E7F" w:rsidP="00B4630C">
            <w:pPr>
              <w:spacing w:line="276" w:lineRule="auto"/>
              <w:rPr>
                <w:rFonts w:ascii="Times New Roman" w:hAnsi="Times New Roman" w:cs="Times New Roman"/>
                <w:sz w:val="24"/>
                <w:szCs w:val="24"/>
              </w:rPr>
            </w:pPr>
            <w:r w:rsidRPr="002A3E7F">
              <w:rPr>
                <w:rFonts w:ascii="Times New Roman" w:hAnsi="Times New Roman" w:cs="Times New Roman"/>
                <w:sz w:val="24"/>
                <w:szCs w:val="24"/>
              </w:rPr>
              <w:t>9.2</w:t>
            </w:r>
          </w:p>
        </w:tc>
        <w:tc>
          <w:tcPr>
            <w:tcW w:w="720" w:type="dxa"/>
            <w:tcBorders>
              <w:top w:val="single" w:sz="4" w:space="0" w:color="auto"/>
              <w:bottom w:val="single" w:sz="4" w:space="0" w:color="auto"/>
            </w:tcBorders>
            <w:vAlign w:val="center"/>
          </w:tcPr>
          <w:p w:rsidR="005D6165" w:rsidRPr="00DA1FEC" w:rsidRDefault="002A3E7F" w:rsidP="00B4630C">
            <w:pPr>
              <w:spacing w:line="276" w:lineRule="auto"/>
              <w:rPr>
                <w:rFonts w:ascii="Times New Roman" w:hAnsi="Times New Roman" w:cs="Times New Roman"/>
                <w:sz w:val="24"/>
                <w:szCs w:val="24"/>
              </w:rPr>
            </w:pPr>
            <w:r w:rsidRPr="002A3E7F">
              <w:rPr>
                <w:rFonts w:ascii="Times New Roman" w:hAnsi="Times New Roman" w:cs="Times New Roman"/>
                <w:sz w:val="24"/>
                <w:szCs w:val="24"/>
              </w:rPr>
              <w:t>8.7</w:t>
            </w:r>
          </w:p>
        </w:tc>
        <w:tc>
          <w:tcPr>
            <w:tcW w:w="784" w:type="dxa"/>
            <w:tcBorders>
              <w:top w:val="single" w:sz="4" w:space="0" w:color="auto"/>
              <w:bottom w:val="single" w:sz="4" w:space="0" w:color="auto"/>
            </w:tcBorders>
            <w:vAlign w:val="center"/>
          </w:tcPr>
          <w:p w:rsidR="005D6165" w:rsidRPr="00DA1FEC" w:rsidRDefault="002A3E7F" w:rsidP="00B4630C">
            <w:pPr>
              <w:spacing w:line="276" w:lineRule="auto"/>
              <w:rPr>
                <w:rFonts w:ascii="Times New Roman" w:hAnsi="Times New Roman" w:cs="Times New Roman"/>
                <w:sz w:val="24"/>
                <w:szCs w:val="24"/>
              </w:rPr>
            </w:pPr>
            <w:r w:rsidRPr="002A3E7F">
              <w:rPr>
                <w:rFonts w:ascii="Times New Roman" w:hAnsi="Times New Roman" w:cs="Times New Roman"/>
                <w:sz w:val="24"/>
                <w:szCs w:val="24"/>
              </w:rPr>
              <w:t>8.2</w:t>
            </w:r>
          </w:p>
        </w:tc>
        <w:tc>
          <w:tcPr>
            <w:tcW w:w="810" w:type="dxa"/>
            <w:tcBorders>
              <w:top w:val="single" w:sz="4" w:space="0" w:color="auto"/>
              <w:bottom w:val="single" w:sz="4" w:space="0" w:color="auto"/>
            </w:tcBorders>
            <w:vAlign w:val="center"/>
          </w:tcPr>
          <w:p w:rsidR="005D6165" w:rsidRPr="00DA1FEC" w:rsidRDefault="002A3E7F" w:rsidP="00B4630C">
            <w:pPr>
              <w:spacing w:line="276" w:lineRule="auto"/>
              <w:rPr>
                <w:rFonts w:ascii="Times New Roman" w:hAnsi="Times New Roman" w:cs="Times New Roman"/>
                <w:sz w:val="24"/>
                <w:szCs w:val="24"/>
              </w:rPr>
            </w:pPr>
            <w:r w:rsidRPr="002A3E7F">
              <w:rPr>
                <w:rFonts w:ascii="Times New Roman" w:hAnsi="Times New Roman" w:cs="Times New Roman"/>
                <w:sz w:val="24"/>
                <w:szCs w:val="24"/>
              </w:rPr>
              <w:t>0.31</w:t>
            </w:r>
          </w:p>
        </w:tc>
        <w:tc>
          <w:tcPr>
            <w:tcW w:w="854" w:type="dxa"/>
            <w:tcBorders>
              <w:top w:val="single" w:sz="4" w:space="0" w:color="auto"/>
              <w:bottom w:val="single" w:sz="4" w:space="0" w:color="auto"/>
            </w:tcBorders>
            <w:vAlign w:val="center"/>
          </w:tcPr>
          <w:p w:rsidR="005D6165" w:rsidRPr="00DA1FEC" w:rsidRDefault="002A3E7F" w:rsidP="00B4630C">
            <w:pPr>
              <w:spacing w:line="276" w:lineRule="auto"/>
              <w:rPr>
                <w:rFonts w:ascii="Times New Roman" w:hAnsi="Times New Roman" w:cs="Times New Roman"/>
                <w:sz w:val="24"/>
                <w:szCs w:val="24"/>
              </w:rPr>
            </w:pPr>
            <w:r>
              <w:rPr>
                <w:rFonts w:ascii="Times New Roman" w:hAnsi="Times New Roman" w:cs="Times New Roman"/>
                <w:sz w:val="24"/>
                <w:szCs w:val="24"/>
              </w:rPr>
              <w:t>**</w:t>
            </w:r>
          </w:p>
        </w:tc>
      </w:tr>
    </w:tbl>
    <w:p w:rsidR="009B644E" w:rsidRPr="006F2DD1" w:rsidRDefault="002A3E7F" w:rsidP="006F2DD1">
      <w:pPr>
        <w:spacing w:after="0" w:line="240" w:lineRule="auto"/>
        <w:jc w:val="both"/>
        <w:rPr>
          <w:rFonts w:ascii="Times New Roman" w:hAnsi="Times New Roman" w:cs="Times New Roman"/>
          <w:sz w:val="20"/>
          <w:szCs w:val="20"/>
        </w:rPr>
      </w:pPr>
      <w:r w:rsidRPr="00DA1FEC">
        <w:rPr>
          <w:rFonts w:ascii="Times New Roman" w:hAnsi="Times New Roman" w:cs="Times New Roman"/>
          <w:sz w:val="20"/>
          <w:szCs w:val="20"/>
        </w:rPr>
        <w:t>T</w:t>
      </w:r>
      <w:r w:rsidRPr="00DA1FEC">
        <w:rPr>
          <w:rFonts w:ascii="Times New Roman" w:hAnsi="Times New Roman" w:cs="Times New Roman"/>
          <w:sz w:val="20"/>
          <w:szCs w:val="20"/>
          <w:vertAlign w:val="subscript"/>
        </w:rPr>
        <w:t>0</w:t>
      </w:r>
      <w:r>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 xml:space="preserve">= </w:t>
      </w:r>
      <w:r w:rsidR="009F6134">
        <w:rPr>
          <w:rFonts w:ascii="Times New Roman" w:hAnsi="Times New Roman" w:cs="Times New Roman"/>
          <w:sz w:val="20"/>
          <w:szCs w:val="20"/>
        </w:rPr>
        <w:t>Water</w:t>
      </w:r>
      <w:r w:rsidR="009F6134"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1</w:t>
      </w:r>
      <w:r>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Pr>
          <w:rFonts w:ascii="Times New Roman" w:hAnsi="Times New Roman" w:cs="Times New Roman"/>
          <w:sz w:val="20"/>
          <w:szCs w:val="20"/>
        </w:rPr>
        <w:t xml:space="preserve"> </w:t>
      </w:r>
      <w:r w:rsidR="009F6134">
        <w:rPr>
          <w:rFonts w:ascii="Times New Roman" w:hAnsi="Times New Roman" w:cs="Times New Roman"/>
          <w:sz w:val="20"/>
          <w:szCs w:val="20"/>
        </w:rPr>
        <w:t>Water</w:t>
      </w:r>
      <w:r w:rsidR="009F6134" w:rsidRPr="00DA1FEC">
        <w:rPr>
          <w:rFonts w:ascii="Times New Roman" w:hAnsi="Times New Roman" w:cs="Times New Roman"/>
          <w:sz w:val="20"/>
          <w:szCs w:val="20"/>
        </w:rPr>
        <w:t xml:space="preserve"> </w:t>
      </w:r>
      <w:r w:rsidRPr="00DA1FEC">
        <w:rPr>
          <w:rFonts w:ascii="Times New Roman" w:hAnsi="Times New Roman" w:cs="Times New Roman"/>
          <w:sz w:val="20"/>
          <w:szCs w:val="20"/>
        </w:rPr>
        <w:t>containing 25</w:t>
      </w:r>
      <w:r>
        <w:rPr>
          <w:rFonts w:ascii="Times New Roman" w:hAnsi="Times New Roman" w:cs="Times New Roman"/>
          <w:sz w:val="20"/>
          <w:szCs w:val="20"/>
        </w:rPr>
        <w:t xml:space="preserve">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Pr>
          <w:rFonts w:ascii="Times New Roman" w:hAnsi="Times New Roman" w:cs="Times New Roman"/>
          <w:sz w:val="20"/>
          <w:szCs w:val="20"/>
        </w:rPr>
        <w:t xml:space="preserve"> </w:t>
      </w:r>
      <w:r w:rsidR="009F6134">
        <w:rPr>
          <w:rFonts w:ascii="Times New Roman" w:hAnsi="Times New Roman" w:cs="Times New Roman"/>
          <w:sz w:val="20"/>
          <w:szCs w:val="20"/>
        </w:rPr>
        <w:t>Water</w:t>
      </w:r>
      <w:r w:rsidR="009F6134"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50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3</w:t>
      </w:r>
      <w:r>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Pr>
          <w:rFonts w:ascii="Times New Roman" w:hAnsi="Times New Roman" w:cs="Times New Roman"/>
          <w:sz w:val="20"/>
          <w:szCs w:val="20"/>
        </w:rPr>
        <w:t xml:space="preserve"> </w:t>
      </w:r>
      <w:r w:rsidR="009F6134">
        <w:rPr>
          <w:rFonts w:ascii="Times New Roman" w:hAnsi="Times New Roman" w:cs="Times New Roman"/>
          <w:sz w:val="20"/>
          <w:szCs w:val="20"/>
        </w:rPr>
        <w:t>Water</w:t>
      </w:r>
      <w:r w:rsidR="009F6134"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75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4</w:t>
      </w:r>
      <w:r>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Pr>
          <w:rFonts w:ascii="Times New Roman" w:hAnsi="Times New Roman" w:cs="Times New Roman"/>
          <w:sz w:val="20"/>
          <w:szCs w:val="20"/>
        </w:rPr>
        <w:t xml:space="preserve"> </w:t>
      </w:r>
      <w:r w:rsidR="009F6134">
        <w:rPr>
          <w:rFonts w:ascii="Times New Roman" w:hAnsi="Times New Roman" w:cs="Times New Roman"/>
          <w:sz w:val="20"/>
          <w:szCs w:val="20"/>
        </w:rPr>
        <w:t>Water</w:t>
      </w:r>
      <w:r w:rsidR="009F6134"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100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SEM</w:t>
      </w:r>
      <w:r>
        <w:rPr>
          <w:rFonts w:ascii="Times New Roman" w:hAnsi="Times New Roman" w:cs="Times New Roman"/>
          <w:sz w:val="20"/>
          <w:szCs w:val="20"/>
        </w:rPr>
        <w:t xml:space="preserve"> </w:t>
      </w:r>
      <w:r w:rsidRPr="00DA1FEC">
        <w:rPr>
          <w:rFonts w:ascii="Times New Roman" w:hAnsi="Times New Roman" w:cs="Times New Roman"/>
          <w:sz w:val="20"/>
          <w:szCs w:val="20"/>
        </w:rPr>
        <w:t>=</w:t>
      </w:r>
      <w:r>
        <w:rPr>
          <w:rFonts w:ascii="Times New Roman" w:hAnsi="Times New Roman" w:cs="Times New Roman"/>
          <w:sz w:val="20"/>
          <w:szCs w:val="20"/>
        </w:rPr>
        <w:t xml:space="preserve"> </w:t>
      </w:r>
      <w:r w:rsidRPr="00DA1FEC">
        <w:rPr>
          <w:rFonts w:ascii="Times New Roman" w:hAnsi="Times New Roman" w:cs="Times New Roman"/>
          <w:sz w:val="20"/>
          <w:szCs w:val="20"/>
        </w:rPr>
        <w:t>Standard Error of Mean; **</w:t>
      </w:r>
      <w:r>
        <w:rPr>
          <w:rFonts w:ascii="Times New Roman" w:hAnsi="Times New Roman" w:cs="Times New Roman"/>
          <w:sz w:val="20"/>
          <w:szCs w:val="20"/>
        </w:rPr>
        <w:t xml:space="preserve"> </w:t>
      </w:r>
      <w:r w:rsidRPr="00DA1FEC">
        <w:rPr>
          <w:rFonts w:ascii="Times New Roman" w:hAnsi="Times New Roman" w:cs="Times New Roman"/>
          <w:sz w:val="20"/>
          <w:szCs w:val="20"/>
        </w:rPr>
        <w:t>=</w:t>
      </w:r>
      <w:r>
        <w:rPr>
          <w:rFonts w:ascii="Times New Roman" w:hAnsi="Times New Roman" w:cs="Times New Roman"/>
          <w:sz w:val="20"/>
          <w:szCs w:val="20"/>
        </w:rPr>
        <w:t xml:space="preserve"> Significant (p˂0.</w:t>
      </w:r>
      <w:r w:rsidRPr="00DA1FEC">
        <w:rPr>
          <w:rFonts w:ascii="Times New Roman" w:hAnsi="Times New Roman" w:cs="Times New Roman"/>
          <w:sz w:val="20"/>
          <w:szCs w:val="20"/>
        </w:rPr>
        <w:t>01).</w:t>
      </w:r>
    </w:p>
    <w:p w:rsidR="00764C29" w:rsidRPr="00D41EEE" w:rsidRDefault="009730C1" w:rsidP="00764C29">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4.6</w:t>
      </w:r>
      <w:r w:rsidR="00764C29" w:rsidRPr="00D41EEE">
        <w:rPr>
          <w:rFonts w:ascii="Times New Roman" w:hAnsi="Times New Roman" w:cs="Times New Roman"/>
          <w:b/>
          <w:bCs/>
          <w:sz w:val="24"/>
          <w:szCs w:val="24"/>
        </w:rPr>
        <w:t>. Carcass character</w:t>
      </w:r>
      <w:r w:rsidR="0014179A">
        <w:rPr>
          <w:rFonts w:ascii="Times New Roman" w:hAnsi="Times New Roman" w:cs="Times New Roman"/>
          <w:b/>
          <w:bCs/>
          <w:sz w:val="24"/>
          <w:szCs w:val="24"/>
        </w:rPr>
        <w:t>istics</w:t>
      </w:r>
    </w:p>
    <w:p w:rsidR="00F57F3C" w:rsidRDefault="00F57F3C" w:rsidP="00764C29">
      <w:pPr>
        <w:spacing w:before="240" w:after="0" w:line="360" w:lineRule="auto"/>
        <w:jc w:val="both"/>
        <w:rPr>
          <w:rFonts w:ascii="Times New Roman" w:hAnsi="Times New Roman" w:cs="Times New Roman"/>
          <w:sz w:val="24"/>
          <w:szCs w:val="24"/>
        </w:rPr>
      </w:pPr>
      <w:r w:rsidRPr="00F57F3C">
        <w:rPr>
          <w:rFonts w:ascii="Times New Roman" w:hAnsi="Times New Roman" w:cs="Times New Roman"/>
          <w:sz w:val="24"/>
          <w:szCs w:val="24"/>
        </w:rPr>
        <w:t>Among the different carcass characteristics dress</w:t>
      </w:r>
      <w:r w:rsidR="00396562">
        <w:rPr>
          <w:rFonts w:ascii="Times New Roman" w:hAnsi="Times New Roman" w:cs="Times New Roman"/>
          <w:sz w:val="24"/>
          <w:szCs w:val="24"/>
        </w:rPr>
        <w:t>ed</w:t>
      </w:r>
      <w:r w:rsidRPr="00F57F3C">
        <w:rPr>
          <w:rFonts w:ascii="Times New Roman" w:hAnsi="Times New Roman" w:cs="Times New Roman"/>
          <w:sz w:val="24"/>
          <w:szCs w:val="24"/>
        </w:rPr>
        <w:t xml:space="preserve"> weight, thigh weight and spleen weight increased significantly (p&lt;0.05) in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F57F3C">
        <w:rPr>
          <w:rFonts w:ascii="Times New Roman" w:hAnsi="Times New Roman" w:cs="Times New Roman"/>
          <w:sz w:val="24"/>
          <w:szCs w:val="24"/>
        </w:rPr>
        <w:t xml:space="preserve"> treated group</w:t>
      </w:r>
      <w:r w:rsidR="00362F69">
        <w:rPr>
          <w:rFonts w:ascii="Times New Roman" w:hAnsi="Times New Roman" w:cs="Times New Roman"/>
          <w:sz w:val="24"/>
          <w:szCs w:val="24"/>
        </w:rPr>
        <w:t>s</w:t>
      </w:r>
      <w:r w:rsidRPr="00F57F3C">
        <w:rPr>
          <w:rFonts w:ascii="Times New Roman" w:hAnsi="Times New Roman" w:cs="Times New Roman"/>
          <w:sz w:val="24"/>
          <w:szCs w:val="24"/>
        </w:rPr>
        <w:t xml:space="preserve"> after the end of</w:t>
      </w:r>
      <w:r w:rsidR="005930F1">
        <w:rPr>
          <w:rFonts w:ascii="Times New Roman" w:hAnsi="Times New Roman" w:cs="Times New Roman"/>
          <w:sz w:val="24"/>
          <w:szCs w:val="24"/>
        </w:rPr>
        <w:t xml:space="preserve"> the</w:t>
      </w:r>
      <w:r w:rsidRPr="00F57F3C">
        <w:rPr>
          <w:rFonts w:ascii="Times New Roman" w:hAnsi="Times New Roman" w:cs="Times New Roman"/>
          <w:sz w:val="24"/>
          <w:szCs w:val="24"/>
        </w:rPr>
        <w:t xml:space="preserve"> producti</w:t>
      </w:r>
      <w:r w:rsidR="00F24FBF">
        <w:rPr>
          <w:rFonts w:ascii="Times New Roman" w:hAnsi="Times New Roman" w:cs="Times New Roman"/>
          <w:sz w:val="24"/>
          <w:szCs w:val="24"/>
        </w:rPr>
        <w:t>on period (Table 9</w:t>
      </w:r>
      <w:r w:rsidR="00396562">
        <w:rPr>
          <w:rFonts w:ascii="Times New Roman" w:hAnsi="Times New Roman" w:cs="Times New Roman"/>
          <w:sz w:val="24"/>
          <w:szCs w:val="24"/>
        </w:rPr>
        <w:t xml:space="preserve">). The breast </w:t>
      </w:r>
      <w:r w:rsidRPr="00F57F3C">
        <w:rPr>
          <w:rFonts w:ascii="Times New Roman" w:hAnsi="Times New Roman" w:cs="Times New Roman"/>
          <w:sz w:val="24"/>
          <w:szCs w:val="24"/>
        </w:rPr>
        <w:t xml:space="preserve">and thymus weight also increased significantly (p&lt;0.01) with the </w:t>
      </w:r>
      <w:r w:rsidR="00432141">
        <w:rPr>
          <w:rFonts w:ascii="Times New Roman" w:hAnsi="Times New Roman" w:cs="Times New Roman"/>
          <w:sz w:val="24"/>
          <w:szCs w:val="24"/>
        </w:rPr>
        <w:t xml:space="preserve">gradually higher </w:t>
      </w:r>
      <w:r w:rsidRPr="00F57F3C">
        <w:rPr>
          <w:rFonts w:ascii="Times New Roman" w:hAnsi="Times New Roman" w:cs="Times New Roman"/>
          <w:sz w:val="24"/>
          <w:szCs w:val="24"/>
        </w:rPr>
        <w:t xml:space="preserve">dose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F57F3C">
        <w:rPr>
          <w:rFonts w:ascii="Times New Roman" w:hAnsi="Times New Roman" w:cs="Times New Roman"/>
          <w:sz w:val="24"/>
          <w:szCs w:val="24"/>
        </w:rPr>
        <w:t xml:space="preserve">. On the other hand, the abdominal fat was decreased significantly (p&lt;0.01) in the experimental group in comparison with the control group (0 </w:t>
      </w:r>
      <w:r w:rsidR="00D17D71">
        <w:rPr>
          <w:rFonts w:ascii="Times New Roman" w:hAnsi="Times New Roman" w:cs="Times New Roman"/>
          <w:sz w:val="24"/>
          <w:szCs w:val="24"/>
        </w:rPr>
        <w:t>mg/l</w:t>
      </w:r>
      <w:r w:rsidRPr="00F57F3C">
        <w:rPr>
          <w:rFonts w:ascii="Times New Roman" w:hAnsi="Times New Roman" w:cs="Times New Roman"/>
          <w:sz w:val="24"/>
          <w:szCs w:val="24"/>
        </w:rPr>
        <w:t xml:space="preserve">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F57F3C">
        <w:rPr>
          <w:rFonts w:ascii="Times New Roman" w:hAnsi="Times New Roman" w:cs="Times New Roman"/>
          <w:sz w:val="24"/>
          <w:szCs w:val="24"/>
        </w:rPr>
        <w:t>). In case of other carcass parameters they</w:t>
      </w:r>
      <w:r w:rsidR="00396562">
        <w:rPr>
          <w:rFonts w:ascii="Times New Roman" w:hAnsi="Times New Roman" w:cs="Times New Roman"/>
          <w:sz w:val="24"/>
          <w:szCs w:val="24"/>
        </w:rPr>
        <w:t xml:space="preserve"> were</w:t>
      </w:r>
      <w:r w:rsidRPr="00F57F3C">
        <w:rPr>
          <w:rFonts w:ascii="Times New Roman" w:hAnsi="Times New Roman" w:cs="Times New Roman"/>
          <w:sz w:val="24"/>
          <w:szCs w:val="24"/>
        </w:rPr>
        <w:t xml:space="preserve"> </w:t>
      </w:r>
      <w:r w:rsidR="00396562">
        <w:rPr>
          <w:rFonts w:ascii="Times New Roman" w:hAnsi="Times New Roman" w:cs="Times New Roman"/>
          <w:sz w:val="24"/>
          <w:szCs w:val="24"/>
        </w:rPr>
        <w:t>found</w:t>
      </w:r>
      <w:r w:rsidRPr="00F57F3C">
        <w:rPr>
          <w:rFonts w:ascii="Times New Roman" w:hAnsi="Times New Roman" w:cs="Times New Roman"/>
          <w:sz w:val="24"/>
          <w:szCs w:val="24"/>
        </w:rPr>
        <w:t xml:space="preserve"> insignificant (p&gt;0.05) among the different treatment groups.</w:t>
      </w:r>
    </w:p>
    <w:p w:rsidR="00764C29" w:rsidRPr="00DA1FEC" w:rsidRDefault="00810A76" w:rsidP="00764C29">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Table 9</w:t>
      </w:r>
      <w:r w:rsidR="00764C29" w:rsidRPr="00D41EEE">
        <w:rPr>
          <w:rFonts w:ascii="Times New Roman" w:hAnsi="Times New Roman" w:cs="Times New Roman"/>
          <w:b/>
          <w:bCs/>
          <w:sz w:val="24"/>
          <w:szCs w:val="24"/>
        </w:rPr>
        <w:t>:</w:t>
      </w:r>
      <w:r w:rsidR="00764C29" w:rsidRPr="00DA1FEC">
        <w:rPr>
          <w:rFonts w:ascii="Times New Roman" w:hAnsi="Times New Roman" w:cs="Times New Roman"/>
          <w:sz w:val="24"/>
          <w:szCs w:val="24"/>
        </w:rPr>
        <w:t xml:space="preserve"> Carcass characteristics of the experimental birds at </w:t>
      </w:r>
      <w:r w:rsidR="002A3E7F">
        <w:rPr>
          <w:rFonts w:ascii="Times New Roman" w:hAnsi="Times New Roman" w:cs="Times New Roman"/>
          <w:sz w:val="24"/>
          <w:szCs w:val="24"/>
        </w:rPr>
        <w:t>the end of experimental period</w:t>
      </w:r>
      <w:r w:rsidR="00764C29" w:rsidRPr="00DA1FEC">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07"/>
        <w:gridCol w:w="900"/>
        <w:gridCol w:w="810"/>
        <w:gridCol w:w="820"/>
        <w:gridCol w:w="826"/>
        <w:gridCol w:w="765"/>
        <w:gridCol w:w="806"/>
        <w:gridCol w:w="847"/>
      </w:tblGrid>
      <w:tr w:rsidR="00764C29" w:rsidRPr="00DA1FEC" w:rsidTr="00D16C63">
        <w:trPr>
          <w:trHeight w:val="333"/>
          <w:jc w:val="center"/>
        </w:trPr>
        <w:tc>
          <w:tcPr>
            <w:tcW w:w="2507" w:type="dxa"/>
            <w:vMerge w:val="restart"/>
            <w:tcBorders>
              <w:top w:val="single" w:sz="4" w:space="0" w:color="auto"/>
            </w:tcBorders>
            <w:vAlign w:val="center"/>
          </w:tcPr>
          <w:p w:rsidR="00764C29" w:rsidRPr="00DA1FEC" w:rsidRDefault="00017354" w:rsidP="00AA3053">
            <w:pPr>
              <w:spacing w:line="276" w:lineRule="auto"/>
              <w:rPr>
                <w:rFonts w:ascii="Times New Roman" w:hAnsi="Times New Roman" w:cs="Times New Roman"/>
                <w:sz w:val="24"/>
                <w:szCs w:val="24"/>
              </w:rPr>
            </w:pPr>
            <w:r w:rsidRPr="00017354">
              <w:rPr>
                <w:rFonts w:ascii="Times New Roman" w:hAnsi="Times New Roman" w:cs="Times New Roman"/>
                <w:sz w:val="24"/>
                <w:szCs w:val="24"/>
              </w:rPr>
              <w:t>Parameters</w:t>
            </w:r>
            <w:r>
              <w:rPr>
                <w:rFonts w:ascii="Times New Roman" w:hAnsi="Times New Roman" w:cs="Times New Roman"/>
                <w:sz w:val="24"/>
                <w:szCs w:val="24"/>
              </w:rPr>
              <w:t xml:space="preserve"> </w:t>
            </w:r>
            <w:r w:rsidRPr="00017354">
              <w:rPr>
                <w:rFonts w:ascii="Times New Roman" w:hAnsi="Times New Roman" w:cs="Times New Roman"/>
                <w:sz w:val="24"/>
                <w:szCs w:val="24"/>
              </w:rPr>
              <w:t>(%)</w:t>
            </w:r>
          </w:p>
        </w:tc>
        <w:tc>
          <w:tcPr>
            <w:tcW w:w="4121" w:type="dxa"/>
            <w:gridSpan w:val="5"/>
            <w:tcBorders>
              <w:top w:val="single" w:sz="4" w:space="0" w:color="auto"/>
              <w:bottom w:val="single" w:sz="4" w:space="0" w:color="auto"/>
            </w:tcBorders>
            <w:vAlign w:val="center"/>
          </w:tcPr>
          <w:p w:rsidR="00764C29" w:rsidRPr="00DA1FEC" w:rsidRDefault="00990DC5" w:rsidP="00AA3053">
            <w:pPr>
              <w:spacing w:line="276" w:lineRule="auto"/>
              <w:jc w:val="center"/>
              <w:rPr>
                <w:rFonts w:ascii="Times New Roman" w:hAnsi="Times New Roman" w:cs="Times New Roman"/>
                <w:sz w:val="24"/>
                <w:szCs w:val="24"/>
              </w:rPr>
            </w:pPr>
            <w:r>
              <w:rPr>
                <w:rFonts w:ascii="Times New Roman" w:hAnsi="Times New Roman" w:cs="Times New Roman"/>
                <w:sz w:val="24"/>
                <w:szCs w:val="24"/>
              </w:rPr>
              <w:t>Dietary t</w:t>
            </w:r>
            <w:r w:rsidR="005F365E" w:rsidRPr="005F365E">
              <w:rPr>
                <w:rFonts w:ascii="Times New Roman" w:hAnsi="Times New Roman" w:cs="Times New Roman"/>
                <w:sz w:val="24"/>
                <w:szCs w:val="24"/>
              </w:rPr>
              <w:t>reatments</w:t>
            </w:r>
          </w:p>
        </w:tc>
        <w:tc>
          <w:tcPr>
            <w:tcW w:w="806"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SEM</w:t>
            </w:r>
          </w:p>
        </w:tc>
        <w:tc>
          <w:tcPr>
            <w:tcW w:w="847" w:type="dxa"/>
            <w:vMerge w:val="restart"/>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Sig.</w:t>
            </w:r>
          </w:p>
        </w:tc>
      </w:tr>
      <w:tr w:rsidR="00764C29" w:rsidRPr="00DA1FEC" w:rsidTr="00D16C63">
        <w:trPr>
          <w:trHeight w:val="192"/>
          <w:jc w:val="center"/>
        </w:trPr>
        <w:tc>
          <w:tcPr>
            <w:tcW w:w="2507"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90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0</w:t>
            </w:r>
          </w:p>
        </w:tc>
        <w:tc>
          <w:tcPr>
            <w:tcW w:w="81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1</w:t>
            </w:r>
          </w:p>
        </w:tc>
        <w:tc>
          <w:tcPr>
            <w:tcW w:w="820"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2</w:t>
            </w:r>
          </w:p>
        </w:tc>
        <w:tc>
          <w:tcPr>
            <w:tcW w:w="826"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3</w:t>
            </w:r>
          </w:p>
        </w:tc>
        <w:tc>
          <w:tcPr>
            <w:tcW w:w="765" w:type="dxa"/>
            <w:tcBorders>
              <w:top w:val="single" w:sz="4" w:space="0" w:color="auto"/>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w:t>
            </w:r>
            <w:r w:rsidRPr="00DA1FEC">
              <w:rPr>
                <w:rFonts w:ascii="Times New Roman" w:hAnsi="Times New Roman" w:cs="Times New Roman"/>
                <w:sz w:val="24"/>
                <w:szCs w:val="24"/>
                <w:vertAlign w:val="subscript"/>
              </w:rPr>
              <w:t>4</w:t>
            </w:r>
          </w:p>
        </w:tc>
        <w:tc>
          <w:tcPr>
            <w:tcW w:w="806"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c>
          <w:tcPr>
            <w:tcW w:w="847" w:type="dxa"/>
            <w:vMerge/>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p>
        </w:tc>
      </w:tr>
      <w:tr w:rsidR="00764C29" w:rsidRPr="00DA1FEC" w:rsidTr="00D16C63">
        <w:trPr>
          <w:trHeight w:val="320"/>
          <w:jc w:val="center"/>
        </w:trPr>
        <w:tc>
          <w:tcPr>
            <w:tcW w:w="2507" w:type="dxa"/>
            <w:tcBorders>
              <w:top w:val="single" w:sz="4" w:space="0" w:color="auto"/>
            </w:tcBorders>
            <w:vAlign w:val="center"/>
          </w:tcPr>
          <w:p w:rsidR="00764C29" w:rsidRPr="00DA1FEC" w:rsidRDefault="00764C29" w:rsidP="00396562">
            <w:pPr>
              <w:spacing w:line="276" w:lineRule="auto"/>
              <w:rPr>
                <w:rFonts w:ascii="Times New Roman" w:hAnsi="Times New Roman" w:cs="Times New Roman"/>
                <w:sz w:val="24"/>
                <w:szCs w:val="24"/>
              </w:rPr>
            </w:pPr>
            <w:r w:rsidRPr="00DA1FEC">
              <w:rPr>
                <w:rFonts w:ascii="Times New Roman" w:hAnsi="Times New Roman" w:cs="Times New Roman"/>
                <w:sz w:val="24"/>
                <w:szCs w:val="24"/>
              </w:rPr>
              <w:t>Dress</w:t>
            </w:r>
            <w:r w:rsidR="00396562">
              <w:rPr>
                <w:rFonts w:ascii="Times New Roman" w:hAnsi="Times New Roman" w:cs="Times New Roman"/>
                <w:sz w:val="24"/>
                <w:szCs w:val="24"/>
              </w:rPr>
              <w:t>ed</w:t>
            </w:r>
            <w:r w:rsidRPr="00DA1FEC">
              <w:rPr>
                <w:rFonts w:ascii="Times New Roman" w:hAnsi="Times New Roman" w:cs="Times New Roman"/>
                <w:sz w:val="24"/>
                <w:szCs w:val="24"/>
              </w:rPr>
              <w:t xml:space="preserve"> weight</w:t>
            </w:r>
          </w:p>
        </w:tc>
        <w:tc>
          <w:tcPr>
            <w:tcW w:w="90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61.8</w:t>
            </w:r>
          </w:p>
        </w:tc>
        <w:tc>
          <w:tcPr>
            <w:tcW w:w="81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62.2</w:t>
            </w:r>
          </w:p>
        </w:tc>
        <w:tc>
          <w:tcPr>
            <w:tcW w:w="820"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63.0</w:t>
            </w:r>
          </w:p>
        </w:tc>
        <w:tc>
          <w:tcPr>
            <w:tcW w:w="826"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64.3</w:t>
            </w:r>
          </w:p>
        </w:tc>
        <w:tc>
          <w:tcPr>
            <w:tcW w:w="765"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66.1</w:t>
            </w:r>
          </w:p>
        </w:tc>
        <w:tc>
          <w:tcPr>
            <w:tcW w:w="806"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0.58</w:t>
            </w:r>
          </w:p>
        </w:tc>
        <w:tc>
          <w:tcPr>
            <w:tcW w:w="847" w:type="dxa"/>
            <w:tcBorders>
              <w:top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Drumstick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7.8</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8.0</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8.3</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8.3</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8.8</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0.13</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Thigh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9.8</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10.0</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10.3</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10.4</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11.0</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0.15</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Breast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23.7</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24.2</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24.8</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25.4</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25.9</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0.27</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Neck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2.0</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2.1</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2.1</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2.2</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2.2</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0.04</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D16C63">
        <w:trPr>
          <w:trHeight w:val="333"/>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Back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10.4</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10.3</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10.9</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11.2</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11.5</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0.23</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D16C63">
        <w:trPr>
          <w:trHeight w:val="333"/>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Wing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4.8</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5.0</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4.8</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5.2</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4.9</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0.08</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Feet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18.0</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17.7</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17.7</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17.4</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18.5</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0.28</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Abdominal fat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1.4</w:t>
            </w:r>
          </w:p>
        </w:tc>
        <w:tc>
          <w:tcPr>
            <w:tcW w:w="810" w:type="dxa"/>
            <w:vAlign w:val="center"/>
          </w:tcPr>
          <w:p w:rsidR="00764C29" w:rsidRPr="00DA1FEC" w:rsidRDefault="00764C29" w:rsidP="00AA3053">
            <w:pPr>
              <w:tabs>
                <w:tab w:val="left" w:pos="655"/>
              </w:tabs>
              <w:spacing w:line="276" w:lineRule="auto"/>
              <w:rPr>
                <w:rFonts w:ascii="Times New Roman" w:hAnsi="Times New Roman" w:cs="Times New Roman"/>
                <w:sz w:val="24"/>
                <w:szCs w:val="24"/>
              </w:rPr>
            </w:pPr>
            <w:r w:rsidRPr="00DA1FEC">
              <w:rPr>
                <w:rFonts w:ascii="Times New Roman" w:hAnsi="Times New Roman" w:cs="Times New Roman"/>
                <w:sz w:val="24"/>
                <w:szCs w:val="24"/>
              </w:rPr>
              <w:t>1.3</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1.2</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1.2</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0.7</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0.08</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Liver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2.3</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2.3</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2.1</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1.9</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1.9</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0.06</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Heart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0.6</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0.5</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0.6</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0.6</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0.5</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0.02</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D16C63">
        <w:trPr>
          <w:trHeight w:val="320"/>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Spleen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0.1</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0.1</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0.2</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0.2</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0.2</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0.01</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D16C63">
        <w:trPr>
          <w:trHeight w:val="247"/>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Thymus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0.4</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0.4</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0.5</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0.5</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0.6</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0.02</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w:t>
            </w:r>
          </w:p>
        </w:tc>
      </w:tr>
      <w:tr w:rsidR="00764C29" w:rsidRPr="00DA1FEC" w:rsidTr="00D16C63">
        <w:trPr>
          <w:trHeight w:val="333"/>
          <w:jc w:val="center"/>
        </w:trPr>
        <w:tc>
          <w:tcPr>
            <w:tcW w:w="250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Gizzard weight</w:t>
            </w:r>
          </w:p>
        </w:tc>
        <w:tc>
          <w:tcPr>
            <w:tcW w:w="90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2.4</w:t>
            </w:r>
          </w:p>
        </w:tc>
        <w:tc>
          <w:tcPr>
            <w:tcW w:w="81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1.6</w:t>
            </w:r>
          </w:p>
        </w:tc>
        <w:tc>
          <w:tcPr>
            <w:tcW w:w="820"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1.5</w:t>
            </w:r>
          </w:p>
        </w:tc>
        <w:tc>
          <w:tcPr>
            <w:tcW w:w="82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1.8</w:t>
            </w:r>
          </w:p>
        </w:tc>
        <w:tc>
          <w:tcPr>
            <w:tcW w:w="765"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1.9</w:t>
            </w:r>
          </w:p>
        </w:tc>
        <w:tc>
          <w:tcPr>
            <w:tcW w:w="806"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0.12</w:t>
            </w:r>
          </w:p>
        </w:tc>
        <w:tc>
          <w:tcPr>
            <w:tcW w:w="847" w:type="dxa"/>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r w:rsidR="00764C29" w:rsidRPr="00DA1FEC" w:rsidTr="00D16C63">
        <w:trPr>
          <w:trHeight w:val="118"/>
          <w:jc w:val="center"/>
        </w:trPr>
        <w:tc>
          <w:tcPr>
            <w:tcW w:w="2507"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Proventiculus weight</w:t>
            </w:r>
          </w:p>
        </w:tc>
        <w:tc>
          <w:tcPr>
            <w:tcW w:w="90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0.4</w:t>
            </w:r>
          </w:p>
        </w:tc>
        <w:tc>
          <w:tcPr>
            <w:tcW w:w="81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0.6</w:t>
            </w:r>
          </w:p>
        </w:tc>
        <w:tc>
          <w:tcPr>
            <w:tcW w:w="820"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0.4</w:t>
            </w:r>
          </w:p>
        </w:tc>
        <w:tc>
          <w:tcPr>
            <w:tcW w:w="826"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0.4</w:t>
            </w:r>
          </w:p>
        </w:tc>
        <w:tc>
          <w:tcPr>
            <w:tcW w:w="765"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0.4</w:t>
            </w:r>
          </w:p>
        </w:tc>
        <w:tc>
          <w:tcPr>
            <w:tcW w:w="806"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0.03</w:t>
            </w:r>
          </w:p>
        </w:tc>
        <w:tc>
          <w:tcPr>
            <w:tcW w:w="847" w:type="dxa"/>
            <w:tcBorders>
              <w:bottom w:val="single" w:sz="4" w:space="0" w:color="auto"/>
            </w:tcBorders>
            <w:vAlign w:val="center"/>
          </w:tcPr>
          <w:p w:rsidR="00764C29" w:rsidRPr="00DA1FEC" w:rsidRDefault="00764C29" w:rsidP="00AA3053">
            <w:pPr>
              <w:spacing w:line="276" w:lineRule="auto"/>
              <w:rPr>
                <w:rFonts w:ascii="Times New Roman" w:hAnsi="Times New Roman" w:cs="Times New Roman"/>
                <w:sz w:val="24"/>
                <w:szCs w:val="24"/>
              </w:rPr>
            </w:pPr>
            <w:r w:rsidRPr="00DA1FEC">
              <w:rPr>
                <w:rFonts w:ascii="Times New Roman" w:hAnsi="Times New Roman" w:cs="Times New Roman"/>
                <w:sz w:val="24"/>
                <w:szCs w:val="24"/>
              </w:rPr>
              <w:t>NS</w:t>
            </w:r>
          </w:p>
        </w:tc>
      </w:tr>
    </w:tbl>
    <w:p w:rsidR="00764C29" w:rsidRPr="00DA1FEC" w:rsidRDefault="00764C29" w:rsidP="00764C29">
      <w:pPr>
        <w:spacing w:after="0" w:line="240" w:lineRule="auto"/>
        <w:jc w:val="both"/>
        <w:rPr>
          <w:rFonts w:ascii="Times New Roman" w:hAnsi="Times New Roman" w:cs="Times New Roman"/>
          <w:sz w:val="20"/>
          <w:szCs w:val="20"/>
        </w:rPr>
      </w:pPr>
      <w:r w:rsidRPr="00DA1FEC">
        <w:rPr>
          <w:rFonts w:ascii="Times New Roman" w:hAnsi="Times New Roman" w:cs="Times New Roman"/>
          <w:sz w:val="20"/>
          <w:szCs w:val="20"/>
        </w:rPr>
        <w:t>T</w:t>
      </w:r>
      <w:r w:rsidRPr="00DA1FEC">
        <w:rPr>
          <w:rFonts w:ascii="Times New Roman" w:hAnsi="Times New Roman" w:cs="Times New Roman"/>
          <w:sz w:val="20"/>
          <w:szCs w:val="20"/>
          <w:vertAlign w:val="subscript"/>
        </w:rPr>
        <w:t>0</w:t>
      </w:r>
      <w:r w:rsidR="00D6553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 xml:space="preserve">= </w:t>
      </w:r>
      <w:r w:rsidR="00111DFF">
        <w:rPr>
          <w:rFonts w:ascii="Times New Roman" w:hAnsi="Times New Roman" w:cs="Times New Roman"/>
          <w:sz w:val="20"/>
          <w:szCs w:val="20"/>
        </w:rPr>
        <w:t>Water</w:t>
      </w:r>
      <w:r w:rsidR="00111DFF"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1</w:t>
      </w:r>
      <w:r w:rsidR="00D6553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6553D">
        <w:rPr>
          <w:rFonts w:ascii="Times New Roman" w:hAnsi="Times New Roman" w:cs="Times New Roman"/>
          <w:sz w:val="20"/>
          <w:szCs w:val="20"/>
        </w:rPr>
        <w:t xml:space="preserve"> </w:t>
      </w:r>
      <w:r w:rsidR="00111DFF">
        <w:rPr>
          <w:rFonts w:ascii="Times New Roman" w:hAnsi="Times New Roman" w:cs="Times New Roman"/>
          <w:sz w:val="20"/>
          <w:szCs w:val="20"/>
        </w:rPr>
        <w:t>Water</w:t>
      </w:r>
      <w:r w:rsidR="00111DFF" w:rsidRPr="00DA1FEC">
        <w:rPr>
          <w:rFonts w:ascii="Times New Roman" w:hAnsi="Times New Roman" w:cs="Times New Roman"/>
          <w:sz w:val="20"/>
          <w:szCs w:val="20"/>
        </w:rPr>
        <w:t xml:space="preserve"> </w:t>
      </w:r>
      <w:r w:rsidRPr="00DA1FEC">
        <w:rPr>
          <w:rFonts w:ascii="Times New Roman" w:hAnsi="Times New Roman" w:cs="Times New Roman"/>
          <w:sz w:val="20"/>
          <w:szCs w:val="20"/>
        </w:rPr>
        <w:t>containing 25</w:t>
      </w:r>
      <w:r w:rsidR="00D6553D">
        <w:rPr>
          <w:rFonts w:ascii="Times New Roman" w:hAnsi="Times New Roman" w:cs="Times New Roman"/>
          <w:sz w:val="20"/>
          <w:szCs w:val="20"/>
        </w:rPr>
        <w:t xml:space="preserve">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2</w:t>
      </w:r>
      <w:r w:rsidR="00D6553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6553D">
        <w:rPr>
          <w:rFonts w:ascii="Times New Roman" w:hAnsi="Times New Roman" w:cs="Times New Roman"/>
          <w:sz w:val="20"/>
          <w:szCs w:val="20"/>
        </w:rPr>
        <w:t xml:space="preserve"> </w:t>
      </w:r>
      <w:r w:rsidR="00111DFF">
        <w:rPr>
          <w:rFonts w:ascii="Times New Roman" w:hAnsi="Times New Roman" w:cs="Times New Roman"/>
          <w:sz w:val="20"/>
          <w:szCs w:val="20"/>
        </w:rPr>
        <w:t>Water</w:t>
      </w:r>
      <w:r w:rsidR="00111DFF"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50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3</w:t>
      </w:r>
      <w:r w:rsidR="00D6553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6553D">
        <w:rPr>
          <w:rFonts w:ascii="Times New Roman" w:hAnsi="Times New Roman" w:cs="Times New Roman"/>
          <w:sz w:val="20"/>
          <w:szCs w:val="20"/>
        </w:rPr>
        <w:t xml:space="preserve"> </w:t>
      </w:r>
      <w:r w:rsidR="00111DFF">
        <w:rPr>
          <w:rFonts w:ascii="Times New Roman" w:hAnsi="Times New Roman" w:cs="Times New Roman"/>
          <w:sz w:val="20"/>
          <w:szCs w:val="20"/>
        </w:rPr>
        <w:t>Water</w:t>
      </w:r>
      <w:r w:rsidR="00111DFF"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75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T</w:t>
      </w:r>
      <w:r w:rsidRPr="00DA1FEC">
        <w:rPr>
          <w:rFonts w:ascii="Times New Roman" w:hAnsi="Times New Roman" w:cs="Times New Roman"/>
          <w:sz w:val="20"/>
          <w:szCs w:val="20"/>
          <w:vertAlign w:val="subscript"/>
        </w:rPr>
        <w:t>4</w:t>
      </w:r>
      <w:r w:rsidR="00D6553D">
        <w:rPr>
          <w:rFonts w:ascii="Times New Roman" w:hAnsi="Times New Roman" w:cs="Times New Roman"/>
          <w:sz w:val="20"/>
          <w:szCs w:val="20"/>
          <w:vertAlign w:val="subscript"/>
        </w:rPr>
        <w:t xml:space="preserve"> </w:t>
      </w:r>
      <w:r w:rsidRPr="00DA1FEC">
        <w:rPr>
          <w:rFonts w:ascii="Times New Roman" w:hAnsi="Times New Roman" w:cs="Times New Roman"/>
          <w:sz w:val="20"/>
          <w:szCs w:val="20"/>
        </w:rPr>
        <w:t>=</w:t>
      </w:r>
      <w:r w:rsidR="00D6553D">
        <w:rPr>
          <w:rFonts w:ascii="Times New Roman" w:hAnsi="Times New Roman" w:cs="Times New Roman"/>
          <w:sz w:val="20"/>
          <w:szCs w:val="20"/>
        </w:rPr>
        <w:t xml:space="preserve"> </w:t>
      </w:r>
      <w:r w:rsidR="00111DFF">
        <w:rPr>
          <w:rFonts w:ascii="Times New Roman" w:hAnsi="Times New Roman" w:cs="Times New Roman"/>
          <w:sz w:val="20"/>
          <w:szCs w:val="20"/>
        </w:rPr>
        <w:t>Water</w:t>
      </w:r>
      <w:r w:rsidR="00111DFF" w:rsidRPr="00DA1FEC">
        <w:rPr>
          <w:rFonts w:ascii="Times New Roman" w:hAnsi="Times New Roman" w:cs="Times New Roman"/>
          <w:sz w:val="20"/>
          <w:szCs w:val="20"/>
        </w:rPr>
        <w:t xml:space="preserve"> </w:t>
      </w:r>
      <w:r w:rsidRPr="00DA1FEC">
        <w:rPr>
          <w:rFonts w:ascii="Times New Roman" w:hAnsi="Times New Roman" w:cs="Times New Roman"/>
          <w:sz w:val="20"/>
          <w:szCs w:val="20"/>
        </w:rPr>
        <w:t xml:space="preserve">containing 100 </w:t>
      </w:r>
      <w:r w:rsidR="00D17D71">
        <w:rPr>
          <w:rFonts w:ascii="Times New Roman" w:hAnsi="Times New Roman" w:cs="Times New Roman"/>
          <w:sz w:val="20"/>
          <w:szCs w:val="20"/>
        </w:rPr>
        <w:t>mg/l</w:t>
      </w:r>
      <w:r w:rsidRPr="00DA1FEC">
        <w:rPr>
          <w:rFonts w:ascii="Times New Roman" w:hAnsi="Times New Roman" w:cs="Times New Roman"/>
          <w:sz w:val="20"/>
          <w:szCs w:val="20"/>
        </w:rPr>
        <w:t xml:space="preserve"> </w:t>
      </w:r>
      <w:r w:rsidR="002E28B1">
        <w:rPr>
          <w:rFonts w:ascii="Times New Roman" w:hAnsi="Times New Roman" w:cs="Times New Roman"/>
          <w:sz w:val="20"/>
          <w:szCs w:val="20"/>
        </w:rPr>
        <w:t>l</w:t>
      </w:r>
      <w:r w:rsidR="000D76EF">
        <w:rPr>
          <w:rFonts w:ascii="Times New Roman" w:hAnsi="Times New Roman" w:cs="Times New Roman"/>
          <w:sz w:val="20"/>
          <w:szCs w:val="20"/>
        </w:rPr>
        <w:t>evocarnitine</w:t>
      </w:r>
      <w:r w:rsidRPr="00DA1FEC">
        <w:rPr>
          <w:rFonts w:ascii="Times New Roman" w:hAnsi="Times New Roman" w:cs="Times New Roman"/>
          <w:sz w:val="20"/>
          <w:szCs w:val="20"/>
        </w:rPr>
        <w:t>; SEM</w:t>
      </w:r>
      <w:r w:rsidR="00D6553D">
        <w:rPr>
          <w:rFonts w:ascii="Times New Roman" w:hAnsi="Times New Roman" w:cs="Times New Roman"/>
          <w:sz w:val="20"/>
          <w:szCs w:val="20"/>
        </w:rPr>
        <w:t xml:space="preserve"> </w:t>
      </w:r>
      <w:r w:rsidRPr="00DA1FEC">
        <w:rPr>
          <w:rFonts w:ascii="Times New Roman" w:hAnsi="Times New Roman" w:cs="Times New Roman"/>
          <w:sz w:val="20"/>
          <w:szCs w:val="20"/>
        </w:rPr>
        <w:t>=</w:t>
      </w:r>
      <w:r w:rsidR="00D6553D">
        <w:rPr>
          <w:rFonts w:ascii="Times New Roman" w:hAnsi="Times New Roman" w:cs="Times New Roman"/>
          <w:sz w:val="20"/>
          <w:szCs w:val="20"/>
        </w:rPr>
        <w:t xml:space="preserve"> </w:t>
      </w:r>
      <w:r w:rsidRPr="00DA1FEC">
        <w:rPr>
          <w:rFonts w:ascii="Times New Roman" w:hAnsi="Times New Roman" w:cs="Times New Roman"/>
          <w:sz w:val="20"/>
          <w:szCs w:val="20"/>
        </w:rPr>
        <w:t>Standard Error of Mean; NS</w:t>
      </w:r>
      <w:r w:rsidR="00D6553D">
        <w:rPr>
          <w:rFonts w:ascii="Times New Roman" w:hAnsi="Times New Roman" w:cs="Times New Roman"/>
          <w:sz w:val="20"/>
          <w:szCs w:val="20"/>
        </w:rPr>
        <w:t xml:space="preserve"> </w:t>
      </w:r>
      <w:r w:rsidRPr="00DA1FEC">
        <w:rPr>
          <w:rFonts w:ascii="Times New Roman" w:hAnsi="Times New Roman" w:cs="Times New Roman"/>
          <w:sz w:val="20"/>
          <w:szCs w:val="20"/>
        </w:rPr>
        <w:t>=</w:t>
      </w:r>
      <w:r w:rsidR="00D6553D">
        <w:rPr>
          <w:rFonts w:ascii="Times New Roman" w:hAnsi="Times New Roman" w:cs="Times New Roman"/>
          <w:sz w:val="20"/>
          <w:szCs w:val="20"/>
        </w:rPr>
        <w:t xml:space="preserve"> </w:t>
      </w:r>
      <w:r w:rsidRPr="00DA1FEC">
        <w:rPr>
          <w:rFonts w:ascii="Times New Roman" w:hAnsi="Times New Roman" w:cs="Times New Roman"/>
          <w:sz w:val="20"/>
          <w:szCs w:val="20"/>
        </w:rPr>
        <w:t>Non-Significant (p&gt;0.05); *</w:t>
      </w:r>
      <w:r w:rsidR="00D6553D">
        <w:rPr>
          <w:rFonts w:ascii="Times New Roman" w:hAnsi="Times New Roman" w:cs="Times New Roman"/>
          <w:sz w:val="20"/>
          <w:szCs w:val="20"/>
        </w:rPr>
        <w:t xml:space="preserve"> </w:t>
      </w:r>
      <w:r w:rsidRPr="00DA1FEC">
        <w:rPr>
          <w:rFonts w:ascii="Times New Roman" w:hAnsi="Times New Roman" w:cs="Times New Roman"/>
          <w:sz w:val="20"/>
          <w:szCs w:val="20"/>
        </w:rPr>
        <w:t>=</w:t>
      </w:r>
      <w:r w:rsidR="00D6553D">
        <w:rPr>
          <w:rFonts w:ascii="Times New Roman" w:hAnsi="Times New Roman" w:cs="Times New Roman"/>
          <w:sz w:val="20"/>
          <w:szCs w:val="20"/>
        </w:rPr>
        <w:t xml:space="preserve"> </w:t>
      </w:r>
      <w:r w:rsidRPr="00DA1FEC">
        <w:rPr>
          <w:rFonts w:ascii="Times New Roman" w:hAnsi="Times New Roman" w:cs="Times New Roman"/>
          <w:sz w:val="20"/>
          <w:szCs w:val="20"/>
        </w:rPr>
        <w:t>Significant (p˂0.05); **</w:t>
      </w:r>
      <w:r w:rsidR="00D6553D">
        <w:rPr>
          <w:rFonts w:ascii="Times New Roman" w:hAnsi="Times New Roman" w:cs="Times New Roman"/>
          <w:sz w:val="20"/>
          <w:szCs w:val="20"/>
        </w:rPr>
        <w:t xml:space="preserve"> </w:t>
      </w:r>
      <w:r w:rsidRPr="00DA1FEC">
        <w:rPr>
          <w:rFonts w:ascii="Times New Roman" w:hAnsi="Times New Roman" w:cs="Times New Roman"/>
          <w:sz w:val="20"/>
          <w:szCs w:val="20"/>
        </w:rPr>
        <w:t>=</w:t>
      </w:r>
      <w:r w:rsidR="00D6553D">
        <w:rPr>
          <w:rFonts w:ascii="Times New Roman" w:hAnsi="Times New Roman" w:cs="Times New Roman"/>
          <w:sz w:val="20"/>
          <w:szCs w:val="20"/>
        </w:rPr>
        <w:t xml:space="preserve"> </w:t>
      </w:r>
      <w:r w:rsidRPr="00DA1FEC">
        <w:rPr>
          <w:rFonts w:ascii="Times New Roman" w:hAnsi="Times New Roman" w:cs="Times New Roman"/>
          <w:sz w:val="20"/>
          <w:szCs w:val="20"/>
        </w:rPr>
        <w:t>Significant (p˂0.01).</w:t>
      </w:r>
    </w:p>
    <w:p w:rsidR="00764C29" w:rsidRPr="00DA1FEC" w:rsidRDefault="00764C29" w:rsidP="00764C29">
      <w:pPr>
        <w:spacing w:before="240" w:after="0" w:line="360" w:lineRule="auto"/>
        <w:jc w:val="both"/>
        <w:rPr>
          <w:rFonts w:ascii="Times New Roman" w:hAnsi="Times New Roman" w:cs="Times New Roman"/>
          <w:sz w:val="24"/>
          <w:szCs w:val="24"/>
        </w:rPr>
      </w:pPr>
    </w:p>
    <w:p w:rsidR="001258DC" w:rsidRPr="00DA1FEC" w:rsidRDefault="001258DC" w:rsidP="00764C29">
      <w:pPr>
        <w:spacing w:before="240" w:after="0" w:line="360" w:lineRule="auto"/>
        <w:jc w:val="both"/>
        <w:rPr>
          <w:rFonts w:ascii="Times New Roman" w:hAnsi="Times New Roman" w:cs="Times New Roman"/>
          <w:sz w:val="24"/>
          <w:szCs w:val="24"/>
        </w:rPr>
      </w:pPr>
    </w:p>
    <w:p w:rsidR="001258DC" w:rsidRPr="00DA1FEC" w:rsidRDefault="001258DC" w:rsidP="00764C29">
      <w:pPr>
        <w:spacing w:before="240" w:after="0" w:line="360" w:lineRule="auto"/>
        <w:jc w:val="both"/>
        <w:rPr>
          <w:rFonts w:ascii="Times New Roman" w:hAnsi="Times New Roman" w:cs="Times New Roman"/>
          <w:sz w:val="24"/>
          <w:szCs w:val="24"/>
        </w:rPr>
      </w:pPr>
    </w:p>
    <w:p w:rsidR="00957DDD" w:rsidRPr="00DD3051" w:rsidRDefault="00957DDD" w:rsidP="00957DDD">
      <w:pPr>
        <w:spacing w:before="240" w:after="0" w:line="360" w:lineRule="auto"/>
        <w:rPr>
          <w:rFonts w:ascii="Times New Roman" w:hAnsi="Times New Roman" w:cs="Times New Roman"/>
          <w:sz w:val="28"/>
        </w:rPr>
        <w:sectPr w:rsidR="00957DDD" w:rsidRPr="00DD3051" w:rsidSect="00D74F85">
          <w:headerReference w:type="default" r:id="rId35"/>
          <w:pgSz w:w="11907" w:h="16839" w:code="9"/>
          <w:pgMar w:top="1440" w:right="1080" w:bottom="1440" w:left="2520" w:header="720" w:footer="720" w:gutter="0"/>
          <w:cols w:space="720"/>
          <w:docGrid w:linePitch="360"/>
        </w:sectPr>
      </w:pPr>
    </w:p>
    <w:p w:rsidR="00586E1C" w:rsidRPr="00D41EEE" w:rsidRDefault="00586E1C" w:rsidP="00957DDD">
      <w:pPr>
        <w:spacing w:after="0" w:line="360" w:lineRule="auto"/>
        <w:jc w:val="center"/>
        <w:rPr>
          <w:rFonts w:ascii="Times New Roman" w:hAnsi="Times New Roman" w:cs="Times New Roman"/>
          <w:b/>
          <w:bCs/>
          <w:sz w:val="28"/>
        </w:rPr>
      </w:pPr>
      <w:r w:rsidRPr="00D41EEE">
        <w:rPr>
          <w:rFonts w:ascii="Times New Roman" w:hAnsi="Times New Roman" w:cs="Times New Roman"/>
          <w:b/>
          <w:bCs/>
          <w:sz w:val="28"/>
        </w:rPr>
        <w:lastRenderedPageBreak/>
        <w:t>Chapter V: Discussion</w:t>
      </w:r>
    </w:p>
    <w:p w:rsidR="00586E1C" w:rsidRPr="00DA1FEC" w:rsidRDefault="00256B1F" w:rsidP="009D6722">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This experiment studied</w:t>
      </w:r>
      <w:r w:rsidR="00B71628" w:rsidRPr="00DA1FEC">
        <w:rPr>
          <w:rFonts w:ascii="Times New Roman" w:hAnsi="Times New Roman" w:cs="Times New Roman"/>
          <w:sz w:val="24"/>
          <w:szCs w:val="24"/>
        </w:rPr>
        <w:t xml:space="preserve"> the effect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B71628" w:rsidRPr="00DA1FEC">
        <w:rPr>
          <w:rFonts w:ascii="Times New Roman" w:hAnsi="Times New Roman" w:cs="Times New Roman"/>
          <w:sz w:val="24"/>
          <w:szCs w:val="24"/>
        </w:rPr>
        <w:t xml:space="preserve"> supplementation on broilers. We hypothesized that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B71628" w:rsidRPr="00DA1FEC">
        <w:rPr>
          <w:rFonts w:ascii="Times New Roman" w:hAnsi="Times New Roman" w:cs="Times New Roman"/>
          <w:sz w:val="24"/>
          <w:szCs w:val="24"/>
        </w:rPr>
        <w:t xml:space="preserve"> supplementation may have a variety of benefits, both in terms of performance and </w:t>
      </w:r>
      <w:r w:rsidR="00900C91">
        <w:rPr>
          <w:rFonts w:ascii="Times New Roman" w:hAnsi="Times New Roman" w:cs="Times New Roman"/>
          <w:sz w:val="24"/>
          <w:szCs w:val="24"/>
        </w:rPr>
        <w:t>carcass characteristics</w:t>
      </w:r>
      <w:r w:rsidR="00B71628" w:rsidRPr="00DA1FEC">
        <w:rPr>
          <w:rFonts w:ascii="Times New Roman" w:hAnsi="Times New Roman" w:cs="Times New Roman"/>
          <w:sz w:val="24"/>
          <w:szCs w:val="24"/>
        </w:rPr>
        <w:t xml:space="preserve">, which could play a key role in future broiler production. </w:t>
      </w:r>
      <w:r w:rsidR="00C74777" w:rsidRPr="00C74777">
        <w:rPr>
          <w:rFonts w:ascii="Times New Roman" w:hAnsi="Times New Roman" w:cs="Times New Roman"/>
          <w:sz w:val="24"/>
          <w:szCs w:val="24"/>
        </w:rPr>
        <w:t>The logical explanation of current research findings is discussed in this chapter</w:t>
      </w:r>
      <w:r w:rsidR="00C74777">
        <w:rPr>
          <w:rFonts w:ascii="Times New Roman" w:hAnsi="Times New Roman" w:cs="Times New Roman"/>
          <w:sz w:val="24"/>
          <w:szCs w:val="24"/>
        </w:rPr>
        <w:t>.</w:t>
      </w:r>
    </w:p>
    <w:p w:rsidR="00B71628" w:rsidRPr="00D41EEE" w:rsidRDefault="00B71628" w:rsidP="00586E1C">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5.1. Weight gain</w:t>
      </w:r>
    </w:p>
    <w:p w:rsidR="00B71628" w:rsidRPr="0016594B" w:rsidRDefault="00C578ED"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Regarding the effect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supplementation on productive traits during the </w:t>
      </w:r>
      <w:r w:rsidR="00276BB0" w:rsidRPr="0016594B">
        <w:rPr>
          <w:rFonts w:ascii="Times New Roman" w:hAnsi="Times New Roman" w:cs="Times New Roman"/>
          <w:sz w:val="24"/>
          <w:szCs w:val="24"/>
        </w:rPr>
        <w:t xml:space="preserve">experimental </w:t>
      </w:r>
      <w:r w:rsidRPr="0016594B">
        <w:rPr>
          <w:rFonts w:ascii="Times New Roman" w:hAnsi="Times New Roman" w:cs="Times New Roman"/>
          <w:sz w:val="24"/>
          <w:szCs w:val="24"/>
        </w:rPr>
        <w:t xml:space="preserve">period, it was evident that live weight and weight gain were significantly increased by dietary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supplementation as compared with </w:t>
      </w:r>
      <w:r w:rsidR="002F1A2F">
        <w:rPr>
          <w:rFonts w:ascii="Times New Roman" w:hAnsi="Times New Roman" w:cs="Times New Roman"/>
          <w:sz w:val="24"/>
          <w:szCs w:val="24"/>
        </w:rPr>
        <w:t xml:space="preserve">the </w:t>
      </w:r>
      <w:r w:rsidRPr="0016594B">
        <w:rPr>
          <w:rFonts w:ascii="Times New Roman" w:hAnsi="Times New Roman" w:cs="Times New Roman"/>
          <w:sz w:val="24"/>
          <w:szCs w:val="24"/>
        </w:rPr>
        <w:t xml:space="preserve">control group. The obtained results confirmed the previous findings of several researchers (Rodehutscord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2002; Kita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2002; Golzar Adabi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2006a; Geng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2007; Nouboukpo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2010)</w:t>
      </w:r>
      <w:r w:rsidR="00785613">
        <w:rPr>
          <w:rFonts w:ascii="Times New Roman" w:hAnsi="Times New Roman" w:cs="Times New Roman"/>
          <w:sz w:val="24"/>
          <w:szCs w:val="24"/>
        </w:rPr>
        <w:t>,</w:t>
      </w:r>
      <w:r w:rsidRPr="0016594B">
        <w:rPr>
          <w:rFonts w:ascii="Times New Roman" w:hAnsi="Times New Roman" w:cs="Times New Roman"/>
          <w:sz w:val="24"/>
          <w:szCs w:val="24"/>
        </w:rPr>
        <w:t xml:space="preserve"> who found that addition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to </w:t>
      </w:r>
      <w:r w:rsidR="00785613">
        <w:rPr>
          <w:rFonts w:ascii="Times New Roman" w:hAnsi="Times New Roman" w:cs="Times New Roman"/>
          <w:sz w:val="24"/>
          <w:szCs w:val="24"/>
        </w:rPr>
        <w:t xml:space="preserve">a </w:t>
      </w:r>
      <w:r w:rsidRPr="0016594B">
        <w:rPr>
          <w:rFonts w:ascii="Times New Roman" w:hAnsi="Times New Roman" w:cs="Times New Roman"/>
          <w:sz w:val="24"/>
          <w:szCs w:val="24"/>
        </w:rPr>
        <w:t>poultry diet significantly improved body weight.</w:t>
      </w:r>
    </w:p>
    <w:p w:rsidR="00276BB0" w:rsidRPr="0016594B" w:rsidRDefault="00276BB0"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Nouboukpo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(2010) investigated the effect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56B1F">
        <w:rPr>
          <w:rFonts w:ascii="Times New Roman" w:hAnsi="Times New Roman" w:cs="Times New Roman"/>
          <w:sz w:val="24"/>
          <w:szCs w:val="24"/>
        </w:rPr>
        <w:t>,</w:t>
      </w:r>
      <w:r w:rsidRPr="0016594B">
        <w:rPr>
          <w:rFonts w:ascii="Times New Roman" w:hAnsi="Times New Roman" w:cs="Times New Roman"/>
          <w:sz w:val="24"/>
          <w:szCs w:val="24"/>
        </w:rPr>
        <w:t xml:space="preserve"> supplemented in drinking water on the growth of broiler chickens, observed at 7 days of rearing that chickens from the control group had significantly lower body weight compared to the experimental groups receiving 30 and 60 mg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6C2127">
        <w:rPr>
          <w:rFonts w:ascii="Times New Roman" w:hAnsi="Times New Roman" w:cs="Times New Roman"/>
          <w:sz w:val="24"/>
          <w:szCs w:val="24"/>
        </w:rPr>
        <w:t xml:space="preserve"> in 1</w:t>
      </w:r>
      <w:r w:rsidR="00AC3F1C">
        <w:rPr>
          <w:rFonts w:ascii="Times New Roman" w:hAnsi="Times New Roman" w:cs="Times New Roman"/>
          <w:sz w:val="24"/>
          <w:szCs w:val="24"/>
        </w:rPr>
        <w:t xml:space="preserve"> </w:t>
      </w:r>
      <w:r w:rsidRPr="0016594B">
        <w:rPr>
          <w:rFonts w:ascii="Times New Roman" w:hAnsi="Times New Roman" w:cs="Times New Roman"/>
          <w:sz w:val="24"/>
          <w:szCs w:val="24"/>
        </w:rPr>
        <w:t xml:space="preserve">L of drinking </w:t>
      </w:r>
      <w:r w:rsidR="006C2127">
        <w:rPr>
          <w:rFonts w:ascii="Times New Roman" w:hAnsi="Times New Roman" w:cs="Times New Roman"/>
          <w:sz w:val="24"/>
          <w:szCs w:val="24"/>
        </w:rPr>
        <w:t>water. Similar result was</w:t>
      </w:r>
      <w:r w:rsidRPr="0016594B">
        <w:rPr>
          <w:rFonts w:ascii="Times New Roman" w:hAnsi="Times New Roman" w:cs="Times New Roman"/>
          <w:sz w:val="24"/>
          <w:szCs w:val="24"/>
        </w:rPr>
        <w:t xml:space="preserve"> obtained by Michalczuk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785BEE">
        <w:rPr>
          <w:rFonts w:ascii="Times New Roman" w:hAnsi="Times New Roman" w:cs="Times New Roman"/>
          <w:sz w:val="24"/>
          <w:szCs w:val="24"/>
        </w:rPr>
        <w:t xml:space="preserve"> (2012), who found that a</w:t>
      </w:r>
      <w:r w:rsidRPr="0016594B">
        <w:rPr>
          <w:rFonts w:ascii="Times New Roman" w:hAnsi="Times New Roman" w:cs="Times New Roman"/>
          <w:sz w:val="24"/>
          <w:szCs w:val="24"/>
        </w:rPr>
        <w:t xml:space="preserve">minocarnifarm (43.68%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supplemented to</w:t>
      </w:r>
      <w:r w:rsidR="006C2127">
        <w:rPr>
          <w:rFonts w:ascii="Times New Roman" w:hAnsi="Times New Roman" w:cs="Times New Roman"/>
          <w:sz w:val="24"/>
          <w:szCs w:val="24"/>
        </w:rPr>
        <w:t xml:space="preserve"> drinking water (62.5</w:t>
      </w:r>
      <w:r w:rsidR="00AC3F1C">
        <w:rPr>
          <w:rFonts w:ascii="Times New Roman" w:hAnsi="Times New Roman" w:cs="Times New Roman"/>
          <w:sz w:val="24"/>
          <w:szCs w:val="24"/>
        </w:rPr>
        <w:t xml:space="preserve"> </w:t>
      </w:r>
      <w:r w:rsidR="006C2127">
        <w:rPr>
          <w:rFonts w:ascii="Times New Roman" w:hAnsi="Times New Roman" w:cs="Times New Roman"/>
          <w:sz w:val="24"/>
          <w:szCs w:val="24"/>
        </w:rPr>
        <w:t>g per 100</w:t>
      </w:r>
      <w:r w:rsidR="00AC3F1C">
        <w:rPr>
          <w:rFonts w:ascii="Times New Roman" w:hAnsi="Times New Roman" w:cs="Times New Roman"/>
          <w:sz w:val="24"/>
          <w:szCs w:val="24"/>
        </w:rPr>
        <w:t xml:space="preserve"> </w:t>
      </w:r>
      <w:r w:rsidRPr="0016594B">
        <w:rPr>
          <w:rFonts w:ascii="Times New Roman" w:hAnsi="Times New Roman" w:cs="Times New Roman"/>
          <w:sz w:val="24"/>
          <w:szCs w:val="24"/>
        </w:rPr>
        <w:t>L) during three periods: from 1 to 7, 21 to 28, and 36 to 42 days of age, contributed to increase</w:t>
      </w:r>
      <w:r w:rsidR="006C2127">
        <w:rPr>
          <w:rFonts w:ascii="Times New Roman" w:hAnsi="Times New Roman" w:cs="Times New Roman"/>
          <w:sz w:val="24"/>
          <w:szCs w:val="24"/>
        </w:rPr>
        <w:t xml:space="preserve"> </w:t>
      </w:r>
      <w:r w:rsidRPr="0016594B">
        <w:rPr>
          <w:rFonts w:ascii="Times New Roman" w:hAnsi="Times New Roman" w:cs="Times New Roman"/>
          <w:sz w:val="24"/>
          <w:szCs w:val="24"/>
        </w:rPr>
        <w:t>in average body weight whole rearing period.</w:t>
      </w:r>
    </w:p>
    <w:p w:rsidR="00057F8B" w:rsidRDefault="00C578ED" w:rsidP="00586E1C">
      <w:pPr>
        <w:spacing w:before="240" w:after="0" w:line="360" w:lineRule="auto"/>
        <w:jc w:val="both"/>
        <w:rPr>
          <w:rFonts w:ascii="Times New Roman" w:hAnsi="Times New Roman" w:cs="Times New Roman"/>
          <w:sz w:val="24"/>
          <w:szCs w:val="24"/>
        </w:rPr>
        <w:sectPr w:rsidR="00057F8B" w:rsidSect="00D74F85">
          <w:headerReference w:type="default" r:id="rId36"/>
          <w:pgSz w:w="11907" w:h="16839" w:code="9"/>
          <w:pgMar w:top="1440" w:right="1080" w:bottom="1440" w:left="2520" w:header="720" w:footer="720" w:gutter="0"/>
          <w:cols w:space="720"/>
          <w:docGrid w:linePitch="360"/>
        </w:sectPr>
      </w:pPr>
      <w:r w:rsidRPr="0016594B">
        <w:rPr>
          <w:rFonts w:ascii="Times New Roman" w:hAnsi="Times New Roman" w:cs="Times New Roman"/>
          <w:sz w:val="24"/>
          <w:szCs w:val="24"/>
        </w:rPr>
        <w:t xml:space="preserve">Such improvement may be attributable to an improved utilization of dietary nitrogen, achieved through more efficient fat oxidation by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The increased fatty acid oxidation induced by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may result in decreased availability of long-chain fatty acids for esterification to triacylglycerols, and at the same time can raise the mitochondrial level of acetyl-CoA. Such a situation can affect the activity of pyruvate carboxylase, which is an acetyl-CoA-dependent enzyme that can supply carbon chains for amino acid biosynthesis (Cyr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1991).</w:t>
      </w:r>
      <w:r w:rsidR="006E5543">
        <w:rPr>
          <w:rFonts w:ascii="Times New Roman" w:hAnsi="Times New Roman" w:cs="Times New Roman"/>
          <w:sz w:val="24"/>
          <w:szCs w:val="24"/>
        </w:rPr>
        <w:t xml:space="preserve"> </w:t>
      </w:r>
      <w:r w:rsidR="006E5543" w:rsidRPr="0016594B">
        <w:rPr>
          <w:rFonts w:ascii="Times New Roman" w:hAnsi="Times New Roman" w:cs="Times New Roman"/>
          <w:sz w:val="24"/>
          <w:szCs w:val="24"/>
        </w:rPr>
        <w:t>Enhanced growth</w:t>
      </w:r>
      <w:r w:rsidR="00057F8B">
        <w:rPr>
          <w:rFonts w:ascii="Times New Roman" w:hAnsi="Times New Roman" w:cs="Times New Roman"/>
          <w:sz w:val="24"/>
          <w:szCs w:val="24"/>
        </w:rPr>
        <w:t xml:space="preserve"> </w:t>
      </w:r>
      <w:r w:rsidR="006E5543" w:rsidRPr="0016594B">
        <w:rPr>
          <w:rFonts w:ascii="Times New Roman" w:hAnsi="Times New Roman" w:cs="Times New Roman"/>
          <w:sz w:val="24"/>
          <w:szCs w:val="24"/>
        </w:rPr>
        <w:t>by</w:t>
      </w:r>
    </w:p>
    <w:p w:rsidR="00C578ED" w:rsidRPr="0016594B" w:rsidRDefault="00C578ED" w:rsidP="00586E1C">
      <w:pPr>
        <w:spacing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lastRenderedPageBreak/>
        <w:t>additional carnitine may</w:t>
      </w:r>
      <w:r w:rsidR="002F1A2F">
        <w:rPr>
          <w:rFonts w:ascii="Times New Roman" w:hAnsi="Times New Roman" w:cs="Times New Roman"/>
          <w:sz w:val="24"/>
          <w:szCs w:val="24"/>
        </w:rPr>
        <w:t xml:space="preserve"> </w:t>
      </w:r>
      <w:r w:rsidRPr="0016594B">
        <w:rPr>
          <w:rFonts w:ascii="Times New Roman" w:hAnsi="Times New Roman" w:cs="Times New Roman"/>
          <w:sz w:val="24"/>
          <w:szCs w:val="24"/>
        </w:rPr>
        <w:t xml:space="preserve">be partially associated with its amino acid sparing function in addition to its role in fatty acid metabolism. Theoretically, an exogenous carnitine supply can decrease the need for biosynthesis of carnitine from methionine, thus sparing methionine for other biological functions (La Count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1995). Indeed, addition of carnitine to low protein diets </w:t>
      </w:r>
      <w:r w:rsidR="009D37A3">
        <w:rPr>
          <w:rFonts w:ascii="Times New Roman" w:hAnsi="Times New Roman" w:cs="Times New Roman"/>
          <w:sz w:val="24"/>
          <w:szCs w:val="24"/>
        </w:rPr>
        <w:t xml:space="preserve">had </w:t>
      </w:r>
      <w:r w:rsidRPr="0016594B">
        <w:rPr>
          <w:rFonts w:ascii="Times New Roman" w:hAnsi="Times New Roman" w:cs="Times New Roman"/>
          <w:sz w:val="24"/>
          <w:szCs w:val="24"/>
        </w:rPr>
        <w:t xml:space="preserve">a methionine sparing effect and promote growth in rats (Khairallah and Wolf, 1965). An increased supply of carnitine has been shown to spare branched-chain amino acids from oxidation in tissues (Owen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1996).</w:t>
      </w:r>
      <w:r w:rsidR="00E72CB8" w:rsidRPr="0016594B">
        <w:rPr>
          <w:rFonts w:ascii="Times New Roman" w:hAnsi="Times New Roman" w:cs="Times New Roman"/>
          <w:sz w:val="24"/>
          <w:szCs w:val="24"/>
        </w:rPr>
        <w:t xml:space="preserve"> </w:t>
      </w:r>
      <w:r w:rsidRPr="0016594B">
        <w:rPr>
          <w:rFonts w:ascii="Times New Roman" w:hAnsi="Times New Roman" w:cs="Times New Roman"/>
          <w:sz w:val="24"/>
          <w:szCs w:val="24"/>
        </w:rPr>
        <w:t>It is known that insulin-like growth factors (IGFs) stimulate growth rate in a number of animal s</w:t>
      </w:r>
      <w:r w:rsidR="00E72CB8" w:rsidRPr="0016594B">
        <w:rPr>
          <w:rFonts w:ascii="Times New Roman" w:hAnsi="Times New Roman" w:cs="Times New Roman"/>
          <w:sz w:val="24"/>
          <w:szCs w:val="24"/>
        </w:rPr>
        <w:t xml:space="preserve">pecies (Beccavin </w:t>
      </w:r>
      <w:r w:rsidR="00A707BF" w:rsidRPr="00A707BF">
        <w:rPr>
          <w:rFonts w:ascii="Times New Roman" w:hAnsi="Times New Roman" w:cs="Times New Roman"/>
          <w:i/>
          <w:iCs/>
          <w:sz w:val="24"/>
          <w:szCs w:val="24"/>
        </w:rPr>
        <w:t>et al</w:t>
      </w:r>
      <w:r w:rsidR="00E72CB8" w:rsidRPr="0016594B">
        <w:rPr>
          <w:rFonts w:ascii="Times New Roman" w:hAnsi="Times New Roman" w:cs="Times New Roman"/>
          <w:sz w:val="24"/>
          <w:szCs w:val="24"/>
        </w:rPr>
        <w:t xml:space="preserve">., 2001). </w:t>
      </w:r>
      <w:r w:rsidRPr="0016594B">
        <w:rPr>
          <w:rFonts w:ascii="Times New Roman" w:hAnsi="Times New Roman" w:cs="Times New Roman"/>
          <w:sz w:val="24"/>
          <w:szCs w:val="24"/>
        </w:rPr>
        <w:t xml:space="preserve">Kita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w:t>
      </w:r>
      <w:r w:rsidR="00E72CB8" w:rsidRPr="0016594B">
        <w:rPr>
          <w:rFonts w:ascii="Times New Roman" w:hAnsi="Times New Roman" w:cs="Times New Roman"/>
          <w:sz w:val="24"/>
          <w:szCs w:val="24"/>
        </w:rPr>
        <w:t>,</w:t>
      </w:r>
      <w:r w:rsidRPr="0016594B">
        <w:rPr>
          <w:rFonts w:ascii="Times New Roman" w:hAnsi="Times New Roman" w:cs="Times New Roman"/>
          <w:sz w:val="24"/>
          <w:szCs w:val="24"/>
        </w:rPr>
        <w:t xml:space="preserve"> (2002) found that when dietary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concentrations were increased from 0 to 1000 mg/kg in an adequate protein diet (200 g/kg), plasma IGF-I </w:t>
      </w:r>
      <w:r w:rsidR="00E72CB8" w:rsidRPr="0016594B">
        <w:rPr>
          <w:rFonts w:ascii="Times New Roman" w:hAnsi="Times New Roman" w:cs="Times New Roman"/>
          <w:sz w:val="24"/>
          <w:szCs w:val="24"/>
        </w:rPr>
        <w:t xml:space="preserve">(a 70 amino acid peptide) </w:t>
      </w:r>
      <w:r w:rsidRPr="0016594B">
        <w:rPr>
          <w:rFonts w:ascii="Times New Roman" w:hAnsi="Times New Roman" w:cs="Times New Roman"/>
          <w:sz w:val="24"/>
          <w:szCs w:val="24"/>
        </w:rPr>
        <w:t>concentrations were increased</w:t>
      </w:r>
      <w:r w:rsidR="00CF083A">
        <w:rPr>
          <w:rFonts w:ascii="Times New Roman" w:hAnsi="Times New Roman" w:cs="Times New Roman"/>
          <w:sz w:val="24"/>
          <w:szCs w:val="24"/>
        </w:rPr>
        <w:t xml:space="preserve"> </w:t>
      </w:r>
      <w:r w:rsidRPr="0016594B">
        <w:rPr>
          <w:rFonts w:ascii="Times New Roman" w:hAnsi="Times New Roman" w:cs="Times New Roman"/>
          <w:sz w:val="24"/>
          <w:szCs w:val="24"/>
        </w:rPr>
        <w:t xml:space="preserve">having the </w:t>
      </w:r>
      <w:r w:rsidR="0047672F">
        <w:rPr>
          <w:rFonts w:ascii="Times New Roman" w:hAnsi="Times New Roman" w:cs="Times New Roman"/>
          <w:sz w:val="24"/>
          <w:szCs w:val="24"/>
        </w:rPr>
        <w:t>potential</w:t>
      </w:r>
      <w:r w:rsidR="00E72CB8" w:rsidRPr="0016594B">
        <w:rPr>
          <w:rFonts w:ascii="Times New Roman" w:hAnsi="Times New Roman" w:cs="Times New Roman"/>
          <w:sz w:val="24"/>
          <w:szCs w:val="24"/>
        </w:rPr>
        <w:t xml:space="preserve"> to stimulate body weight gain </w:t>
      </w:r>
      <w:r w:rsidRPr="0016594B">
        <w:rPr>
          <w:rFonts w:ascii="Times New Roman" w:hAnsi="Times New Roman" w:cs="Times New Roman"/>
          <w:sz w:val="24"/>
          <w:szCs w:val="24"/>
        </w:rPr>
        <w:t>and thereby growth of chicken was improved.</w:t>
      </w:r>
    </w:p>
    <w:p w:rsidR="00C578ED" w:rsidRPr="00DA1FEC" w:rsidRDefault="00C578ED" w:rsidP="00E72CB8">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These results</w:t>
      </w:r>
      <w:r w:rsidR="002F1A2F">
        <w:rPr>
          <w:rFonts w:ascii="Times New Roman" w:hAnsi="Times New Roman" w:cs="Times New Roman"/>
          <w:sz w:val="24"/>
          <w:szCs w:val="24"/>
        </w:rPr>
        <w:t>,</w:t>
      </w:r>
      <w:r w:rsidRPr="0016594B">
        <w:rPr>
          <w:rFonts w:ascii="Times New Roman" w:hAnsi="Times New Roman" w:cs="Times New Roman"/>
          <w:sz w:val="24"/>
          <w:szCs w:val="24"/>
        </w:rPr>
        <w:t xml:space="preserve"> however, not consistent with others (Xu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2003; Cevik and Ceylan, 2005; Kidd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2005; Golzar Adabi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2006b; Buyse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2007; Corduk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2007; Kidd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2009; Keralapurath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2010a, b)</w:t>
      </w:r>
      <w:r w:rsidR="00955218">
        <w:rPr>
          <w:rFonts w:ascii="Times New Roman" w:hAnsi="Times New Roman" w:cs="Times New Roman"/>
          <w:sz w:val="24"/>
          <w:szCs w:val="24"/>
        </w:rPr>
        <w:t>,</w:t>
      </w:r>
      <w:r w:rsidRPr="0016594B">
        <w:rPr>
          <w:rFonts w:ascii="Times New Roman" w:hAnsi="Times New Roman" w:cs="Times New Roman"/>
          <w:sz w:val="24"/>
          <w:szCs w:val="24"/>
        </w:rPr>
        <w:t xml:space="preserve"> who indicated that there was no noticeable influence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supplementation on live weight in broilers.</w:t>
      </w:r>
      <w:r w:rsidR="00E72CB8" w:rsidRPr="0016594B">
        <w:rPr>
          <w:rFonts w:ascii="Times New Roman" w:hAnsi="Times New Roman" w:cs="Times New Roman"/>
          <w:sz w:val="24"/>
          <w:szCs w:val="24"/>
        </w:rPr>
        <w:t xml:space="preserve"> Xu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E72CB8" w:rsidRPr="0016594B">
        <w:rPr>
          <w:rFonts w:ascii="Times New Roman" w:hAnsi="Times New Roman" w:cs="Times New Roman"/>
          <w:sz w:val="24"/>
          <w:szCs w:val="24"/>
        </w:rPr>
        <w:t xml:space="preserve"> (2003) suggested that this variation might be lower dose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E72CB8" w:rsidRPr="0016594B">
        <w:rPr>
          <w:rFonts w:ascii="Times New Roman" w:hAnsi="Times New Roman" w:cs="Times New Roman"/>
          <w:sz w:val="24"/>
          <w:szCs w:val="24"/>
        </w:rPr>
        <w:t xml:space="preserve"> and its considerable microbial degradation in the intestine. </w:t>
      </w:r>
      <w:r w:rsidRPr="0016594B">
        <w:rPr>
          <w:rFonts w:ascii="Times New Roman" w:hAnsi="Times New Roman" w:cs="Times New Roman"/>
          <w:sz w:val="24"/>
          <w:szCs w:val="24"/>
        </w:rPr>
        <w:t xml:space="preserve">Fischer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(2009)</w:t>
      </w:r>
      <w:r w:rsidR="00160237" w:rsidRPr="0016594B">
        <w:rPr>
          <w:rFonts w:ascii="Times New Roman" w:hAnsi="Times New Roman" w:cs="Times New Roman"/>
          <w:sz w:val="24"/>
          <w:szCs w:val="24"/>
        </w:rPr>
        <w:t xml:space="preserve"> </w:t>
      </w:r>
      <w:r w:rsidRPr="0016594B">
        <w:rPr>
          <w:rFonts w:ascii="Times New Roman" w:hAnsi="Times New Roman" w:cs="Times New Roman"/>
          <w:sz w:val="24"/>
          <w:szCs w:val="24"/>
        </w:rPr>
        <w:t>documented that the reason for these contradictory results is unknown.</w:t>
      </w:r>
    </w:p>
    <w:p w:rsidR="00C578ED" w:rsidRPr="00D41EEE" w:rsidRDefault="00C578ED" w:rsidP="00586E1C">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t>5.2. Feed intake</w:t>
      </w:r>
    </w:p>
    <w:p w:rsidR="005805D0" w:rsidRPr="0016594B" w:rsidRDefault="00E33855" w:rsidP="005805D0">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Comparatively lower feed intake in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B62C38">
        <w:rPr>
          <w:rFonts w:ascii="Times New Roman" w:hAnsi="Times New Roman" w:cs="Times New Roman"/>
          <w:sz w:val="24"/>
          <w:szCs w:val="24"/>
        </w:rPr>
        <w:t xml:space="preserve"> supplemen</w:t>
      </w:r>
      <w:r w:rsidRPr="0016594B">
        <w:rPr>
          <w:rFonts w:ascii="Times New Roman" w:hAnsi="Times New Roman" w:cs="Times New Roman"/>
          <w:sz w:val="24"/>
          <w:szCs w:val="24"/>
        </w:rPr>
        <w:t>ted groups agree</w:t>
      </w:r>
      <w:r w:rsidR="009D37A3">
        <w:rPr>
          <w:rFonts w:ascii="Times New Roman" w:hAnsi="Times New Roman" w:cs="Times New Roman"/>
          <w:sz w:val="24"/>
          <w:szCs w:val="24"/>
        </w:rPr>
        <w:t>s</w:t>
      </w:r>
      <w:r w:rsidRPr="0016594B">
        <w:rPr>
          <w:rFonts w:ascii="Times New Roman" w:hAnsi="Times New Roman" w:cs="Times New Roman"/>
          <w:sz w:val="24"/>
          <w:szCs w:val="24"/>
        </w:rPr>
        <w:t xml:space="preserve"> with the findings of </w:t>
      </w:r>
      <w:r w:rsidR="005805D0" w:rsidRPr="0016594B">
        <w:rPr>
          <w:rFonts w:ascii="Times New Roman" w:hAnsi="Times New Roman" w:cs="Times New Roman"/>
          <w:sz w:val="24"/>
          <w:szCs w:val="24"/>
        </w:rPr>
        <w:t xml:space="preserve">Nouboukpo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5805D0" w:rsidRPr="0016594B">
        <w:rPr>
          <w:rFonts w:ascii="Times New Roman" w:hAnsi="Times New Roman" w:cs="Times New Roman"/>
          <w:sz w:val="24"/>
          <w:szCs w:val="24"/>
        </w:rPr>
        <w:t xml:space="preserve"> (2010)</w:t>
      </w:r>
      <w:r w:rsidRPr="0016594B">
        <w:rPr>
          <w:rFonts w:ascii="Times New Roman" w:hAnsi="Times New Roman" w:cs="Times New Roman"/>
          <w:sz w:val="24"/>
          <w:szCs w:val="24"/>
        </w:rPr>
        <w:t>, who</w:t>
      </w:r>
      <w:r w:rsidR="005805D0" w:rsidRPr="0016594B">
        <w:rPr>
          <w:rFonts w:ascii="Times New Roman" w:hAnsi="Times New Roman" w:cs="Times New Roman"/>
          <w:sz w:val="24"/>
          <w:szCs w:val="24"/>
        </w:rPr>
        <w:t xml:space="preserve"> reported tha</w:t>
      </w:r>
      <w:r w:rsidR="00B62C38">
        <w:rPr>
          <w:rFonts w:ascii="Times New Roman" w:hAnsi="Times New Roman" w:cs="Times New Roman"/>
          <w:sz w:val="24"/>
          <w:szCs w:val="24"/>
        </w:rPr>
        <w:t>t during the first week of life,</w:t>
      </w:r>
      <w:r w:rsidR="00FC3E45">
        <w:rPr>
          <w:rFonts w:ascii="Times New Roman" w:hAnsi="Times New Roman" w:cs="Times New Roman"/>
          <w:sz w:val="24"/>
          <w:szCs w:val="24"/>
        </w:rPr>
        <w:t xml:space="preserve"> the</w:t>
      </w:r>
      <w:r w:rsidR="005805D0" w:rsidRPr="0016594B">
        <w:rPr>
          <w:rFonts w:ascii="Times New Roman" w:hAnsi="Times New Roman" w:cs="Times New Roman"/>
          <w:sz w:val="24"/>
          <w:szCs w:val="24"/>
        </w:rPr>
        <w:t xml:space="preserve"> amount of consumed </w:t>
      </w:r>
      <w:r w:rsidR="009D37A3" w:rsidRPr="0016594B">
        <w:rPr>
          <w:rFonts w:ascii="Times New Roman" w:hAnsi="Times New Roman" w:cs="Times New Roman"/>
          <w:sz w:val="24"/>
          <w:szCs w:val="24"/>
        </w:rPr>
        <w:t xml:space="preserve">feed </w:t>
      </w:r>
      <w:r w:rsidR="005805D0" w:rsidRPr="0016594B">
        <w:rPr>
          <w:rFonts w:ascii="Times New Roman" w:hAnsi="Times New Roman" w:cs="Times New Roman"/>
          <w:sz w:val="24"/>
          <w:szCs w:val="24"/>
        </w:rPr>
        <w:t>decr</w:t>
      </w:r>
      <w:r w:rsidR="00FC3E45">
        <w:rPr>
          <w:rFonts w:ascii="Times New Roman" w:hAnsi="Times New Roman" w:cs="Times New Roman"/>
          <w:sz w:val="24"/>
          <w:szCs w:val="24"/>
        </w:rPr>
        <w:t>eased with increasing dose of Levo</w:t>
      </w:r>
      <w:r w:rsidR="005805D0" w:rsidRPr="0016594B">
        <w:rPr>
          <w:rFonts w:ascii="Times New Roman" w:hAnsi="Times New Roman" w:cs="Times New Roman"/>
          <w:sz w:val="24"/>
          <w:szCs w:val="24"/>
        </w:rPr>
        <w:t>canitine. For the second week, feed intake of chicks of control group was higher than that of chicks of treated groups</w:t>
      </w:r>
      <w:r w:rsidR="00C14ECA">
        <w:rPr>
          <w:rFonts w:ascii="Times New Roman" w:hAnsi="Times New Roman" w:cs="Times New Roman"/>
          <w:sz w:val="24"/>
          <w:szCs w:val="24"/>
        </w:rPr>
        <w:t>.</w:t>
      </w:r>
    </w:p>
    <w:p w:rsidR="00C578ED" w:rsidRPr="0016594B" w:rsidRDefault="000E503E"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It might have been due to increased fatty acid oxidation and raises the mitochondrial level of acetyl-CoA</w:t>
      </w:r>
      <w:r w:rsidR="002F1F88">
        <w:rPr>
          <w:rFonts w:ascii="Times New Roman" w:hAnsi="Times New Roman" w:cs="Times New Roman"/>
          <w:sz w:val="24"/>
          <w:szCs w:val="24"/>
        </w:rPr>
        <w:t>,</w:t>
      </w:r>
      <w:r w:rsidRPr="0016594B">
        <w:rPr>
          <w:rFonts w:ascii="Times New Roman" w:hAnsi="Times New Roman" w:cs="Times New Roman"/>
          <w:sz w:val="24"/>
          <w:szCs w:val="24"/>
        </w:rPr>
        <w:t xml:space="preserve"> induced by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which ultimately increases the energy levels. The increase</w:t>
      </w:r>
      <w:r w:rsidR="002F1F88">
        <w:rPr>
          <w:rFonts w:ascii="Times New Roman" w:hAnsi="Times New Roman" w:cs="Times New Roman"/>
          <w:sz w:val="24"/>
          <w:szCs w:val="24"/>
        </w:rPr>
        <w:t>d</w:t>
      </w:r>
      <w:r w:rsidRPr="0016594B">
        <w:rPr>
          <w:rFonts w:ascii="Times New Roman" w:hAnsi="Times New Roman" w:cs="Times New Roman"/>
          <w:sz w:val="24"/>
          <w:szCs w:val="24"/>
        </w:rPr>
        <w:t xml:space="preserve"> energy levels reduced feed intake (Vieira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2006).</w:t>
      </w:r>
    </w:p>
    <w:p w:rsidR="00526898" w:rsidRDefault="00526898" w:rsidP="00586E1C">
      <w:pPr>
        <w:spacing w:before="240" w:after="0" w:line="360" w:lineRule="auto"/>
        <w:jc w:val="both"/>
        <w:rPr>
          <w:rFonts w:ascii="Times New Roman" w:hAnsi="Times New Roman" w:cs="Times New Roman"/>
          <w:b/>
          <w:bCs/>
          <w:sz w:val="24"/>
          <w:szCs w:val="24"/>
        </w:rPr>
      </w:pPr>
    </w:p>
    <w:p w:rsidR="00C578ED" w:rsidRPr="00D41EEE" w:rsidRDefault="00B020C2" w:rsidP="00586E1C">
      <w:pPr>
        <w:spacing w:before="240" w:after="0" w:line="360" w:lineRule="auto"/>
        <w:jc w:val="both"/>
        <w:rPr>
          <w:rFonts w:ascii="Times New Roman" w:hAnsi="Times New Roman" w:cs="Times New Roman"/>
          <w:b/>
          <w:bCs/>
          <w:sz w:val="24"/>
          <w:szCs w:val="24"/>
        </w:rPr>
      </w:pPr>
      <w:r w:rsidRPr="00D41EEE">
        <w:rPr>
          <w:rFonts w:ascii="Times New Roman" w:hAnsi="Times New Roman" w:cs="Times New Roman"/>
          <w:b/>
          <w:bCs/>
          <w:sz w:val="24"/>
          <w:szCs w:val="24"/>
        </w:rPr>
        <w:lastRenderedPageBreak/>
        <w:t>5.3. Feed Conversion Ratio</w:t>
      </w:r>
    </w:p>
    <w:p w:rsidR="005805D0" w:rsidRPr="0016594B" w:rsidRDefault="000E503E"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weekly feed conversion at different ages of broilers supplemented with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F04C39" w:rsidRPr="0016594B">
        <w:rPr>
          <w:rFonts w:ascii="Times New Roman" w:hAnsi="Times New Roman" w:cs="Times New Roman"/>
          <w:sz w:val="24"/>
          <w:szCs w:val="24"/>
        </w:rPr>
        <w:t xml:space="preserve"> in drinking water</w:t>
      </w:r>
      <w:r w:rsidR="00C53162">
        <w:rPr>
          <w:rFonts w:ascii="Times New Roman" w:hAnsi="Times New Roman" w:cs="Times New Roman"/>
          <w:sz w:val="24"/>
          <w:szCs w:val="24"/>
        </w:rPr>
        <w:t>,</w:t>
      </w:r>
      <w:r w:rsidRPr="0016594B">
        <w:rPr>
          <w:rFonts w:ascii="Times New Roman" w:hAnsi="Times New Roman" w:cs="Times New Roman"/>
          <w:sz w:val="24"/>
          <w:szCs w:val="24"/>
        </w:rPr>
        <w:t xml:space="preserve"> indicated that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significantly improved feed conve</w:t>
      </w:r>
      <w:r w:rsidR="005805D0" w:rsidRPr="0016594B">
        <w:rPr>
          <w:rFonts w:ascii="Times New Roman" w:hAnsi="Times New Roman" w:cs="Times New Roman"/>
          <w:sz w:val="24"/>
          <w:szCs w:val="24"/>
        </w:rPr>
        <w:t>rsion ratio of broiler</w:t>
      </w:r>
      <w:r w:rsidR="00E33855" w:rsidRPr="0016594B">
        <w:rPr>
          <w:rFonts w:ascii="Times New Roman" w:hAnsi="Times New Roman" w:cs="Times New Roman"/>
          <w:sz w:val="24"/>
          <w:szCs w:val="24"/>
        </w:rPr>
        <w:t>s</w:t>
      </w:r>
      <w:r w:rsidRPr="0016594B">
        <w:rPr>
          <w:rFonts w:ascii="Times New Roman" w:hAnsi="Times New Roman" w:cs="Times New Roman"/>
          <w:sz w:val="24"/>
          <w:szCs w:val="24"/>
        </w:rPr>
        <w:t>. Th</w:t>
      </w:r>
      <w:r w:rsidR="00C53162">
        <w:rPr>
          <w:rFonts w:ascii="Times New Roman" w:hAnsi="Times New Roman" w:cs="Times New Roman"/>
          <w:sz w:val="24"/>
          <w:szCs w:val="24"/>
        </w:rPr>
        <w:t>is result is in close agreement</w:t>
      </w:r>
      <w:r w:rsidRPr="0016594B">
        <w:rPr>
          <w:rFonts w:ascii="Times New Roman" w:hAnsi="Times New Roman" w:cs="Times New Roman"/>
          <w:sz w:val="24"/>
          <w:szCs w:val="24"/>
        </w:rPr>
        <w:t xml:space="preserve"> with other researcher</w:t>
      </w:r>
      <w:r w:rsidR="00C53162">
        <w:rPr>
          <w:rFonts w:ascii="Times New Roman" w:hAnsi="Times New Roman" w:cs="Times New Roman"/>
          <w:sz w:val="24"/>
          <w:szCs w:val="24"/>
        </w:rPr>
        <w:t>s</w:t>
      </w:r>
      <w:r w:rsidRPr="0016594B">
        <w:rPr>
          <w:rFonts w:ascii="Times New Roman" w:hAnsi="Times New Roman" w:cs="Times New Roman"/>
          <w:sz w:val="24"/>
          <w:szCs w:val="24"/>
        </w:rPr>
        <w:t xml:space="preserve"> (Rodehutscord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2002; Arslan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2004; Cevik and Ceylan, 2005)</w:t>
      </w:r>
      <w:r w:rsidR="005805D0" w:rsidRPr="0016594B">
        <w:rPr>
          <w:rFonts w:ascii="Times New Roman" w:hAnsi="Times New Roman" w:cs="Times New Roman"/>
          <w:sz w:val="24"/>
          <w:szCs w:val="24"/>
        </w:rPr>
        <w:t>,</w:t>
      </w:r>
      <w:r w:rsidRPr="0016594B">
        <w:rPr>
          <w:rFonts w:ascii="Times New Roman" w:hAnsi="Times New Roman" w:cs="Times New Roman"/>
          <w:sz w:val="24"/>
          <w:szCs w:val="24"/>
        </w:rPr>
        <w:t xml:space="preserve"> who found that addition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to </w:t>
      </w:r>
      <w:r w:rsidR="00FC3E45">
        <w:rPr>
          <w:rFonts w:ascii="Times New Roman" w:hAnsi="Times New Roman" w:cs="Times New Roman"/>
          <w:sz w:val="24"/>
          <w:szCs w:val="24"/>
        </w:rPr>
        <w:t xml:space="preserve">a </w:t>
      </w:r>
      <w:r w:rsidRPr="0016594B">
        <w:rPr>
          <w:rFonts w:ascii="Times New Roman" w:hAnsi="Times New Roman" w:cs="Times New Roman"/>
          <w:sz w:val="24"/>
          <w:szCs w:val="24"/>
        </w:rPr>
        <w:t>poultry diet signific</w:t>
      </w:r>
      <w:r w:rsidR="00A965CF">
        <w:rPr>
          <w:rFonts w:ascii="Times New Roman" w:hAnsi="Times New Roman" w:cs="Times New Roman"/>
          <w:sz w:val="24"/>
          <w:szCs w:val="24"/>
        </w:rPr>
        <w:t>antly improved feed conversion.</w:t>
      </w:r>
    </w:p>
    <w:p w:rsidR="000E503E" w:rsidRPr="0016594B" w:rsidRDefault="000E503E"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Michalczuk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(2012) found that </w:t>
      </w:r>
      <w:r w:rsidR="00A965CF" w:rsidRPr="0016594B">
        <w:rPr>
          <w:rFonts w:ascii="Times New Roman" w:hAnsi="Times New Roman" w:cs="Times New Roman"/>
          <w:sz w:val="24"/>
          <w:szCs w:val="24"/>
        </w:rPr>
        <w:t xml:space="preserve">supplemented </w:t>
      </w:r>
      <w:r w:rsidR="00785BEE">
        <w:rPr>
          <w:rFonts w:ascii="Times New Roman" w:hAnsi="Times New Roman" w:cs="Times New Roman"/>
          <w:sz w:val="24"/>
          <w:szCs w:val="24"/>
        </w:rPr>
        <w:t>a</w:t>
      </w:r>
      <w:r w:rsidRPr="0016594B">
        <w:rPr>
          <w:rFonts w:ascii="Times New Roman" w:hAnsi="Times New Roman" w:cs="Times New Roman"/>
          <w:sz w:val="24"/>
          <w:szCs w:val="24"/>
        </w:rPr>
        <w:t xml:space="preserve">minocarnifarm (43.68%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to drinking water (62.5 g per 100 L) improved feed conversion during the whole rearing period.</w:t>
      </w:r>
      <w:r w:rsidR="005805D0" w:rsidRPr="0016594B">
        <w:rPr>
          <w:rFonts w:ascii="Times New Roman" w:hAnsi="Times New Roman" w:cs="Times New Roman"/>
          <w:sz w:val="24"/>
          <w:szCs w:val="24"/>
        </w:rPr>
        <w:t xml:space="preserve"> </w:t>
      </w:r>
      <w:r w:rsidRPr="0016594B">
        <w:rPr>
          <w:rFonts w:ascii="Times New Roman" w:hAnsi="Times New Roman" w:cs="Times New Roman"/>
          <w:sz w:val="24"/>
          <w:szCs w:val="24"/>
        </w:rPr>
        <w:t xml:space="preserve">Analogous results were obtained by Nouboukpo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(2010)</w:t>
      </w:r>
      <w:r w:rsidR="005805D0" w:rsidRPr="0016594B">
        <w:rPr>
          <w:rFonts w:ascii="Times New Roman" w:hAnsi="Times New Roman" w:cs="Times New Roman"/>
          <w:sz w:val="24"/>
          <w:szCs w:val="24"/>
        </w:rPr>
        <w:t>,</w:t>
      </w:r>
      <w:r w:rsidRPr="0016594B">
        <w:rPr>
          <w:rFonts w:ascii="Times New Roman" w:hAnsi="Times New Roman" w:cs="Times New Roman"/>
          <w:sz w:val="24"/>
          <w:szCs w:val="24"/>
        </w:rPr>
        <w:t xml:space="preserve"> who pointed out that supplementation of 30 and 60 mg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in 1 L of drinking wa</w:t>
      </w:r>
      <w:r w:rsidR="00A965CF">
        <w:rPr>
          <w:rFonts w:ascii="Times New Roman" w:hAnsi="Times New Roman" w:cs="Times New Roman"/>
          <w:sz w:val="24"/>
          <w:szCs w:val="24"/>
        </w:rPr>
        <w:t>ter improves feed efficiency up</w:t>
      </w:r>
      <w:r w:rsidRPr="0016594B">
        <w:rPr>
          <w:rFonts w:ascii="Times New Roman" w:hAnsi="Times New Roman" w:cs="Times New Roman"/>
          <w:sz w:val="24"/>
          <w:szCs w:val="24"/>
        </w:rPr>
        <w:t>to 14 d</w:t>
      </w:r>
      <w:r w:rsidR="00A965CF">
        <w:rPr>
          <w:rFonts w:ascii="Times New Roman" w:hAnsi="Times New Roman" w:cs="Times New Roman"/>
          <w:sz w:val="24"/>
          <w:szCs w:val="24"/>
        </w:rPr>
        <w:t>ays</w:t>
      </w:r>
      <w:r w:rsidRPr="0016594B">
        <w:rPr>
          <w:rFonts w:ascii="Times New Roman" w:hAnsi="Times New Roman" w:cs="Times New Roman"/>
          <w:sz w:val="24"/>
          <w:szCs w:val="24"/>
        </w:rPr>
        <w:t>.</w:t>
      </w:r>
    </w:p>
    <w:p w:rsidR="001B13C9" w:rsidRPr="0016594B" w:rsidRDefault="000E503E"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Geng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(2004, 2007) studied the effects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(added daily to feed from 1 to 42 days of age) on </w:t>
      </w:r>
      <w:r w:rsidR="00182090">
        <w:rPr>
          <w:rFonts w:ascii="Times New Roman" w:hAnsi="Times New Roman" w:cs="Times New Roman"/>
          <w:sz w:val="24"/>
          <w:szCs w:val="24"/>
        </w:rPr>
        <w:t xml:space="preserve">the </w:t>
      </w:r>
      <w:r w:rsidRPr="0016594B">
        <w:rPr>
          <w:rFonts w:ascii="Times New Roman" w:hAnsi="Times New Roman" w:cs="Times New Roman"/>
          <w:sz w:val="24"/>
          <w:szCs w:val="24"/>
        </w:rPr>
        <w:t>productivity of m</w:t>
      </w:r>
      <w:r w:rsidR="001B13C9" w:rsidRPr="0016594B">
        <w:rPr>
          <w:rFonts w:ascii="Times New Roman" w:hAnsi="Times New Roman" w:cs="Times New Roman"/>
          <w:sz w:val="24"/>
          <w:szCs w:val="24"/>
        </w:rPr>
        <w:t>ales; found that the supplementation</w:t>
      </w:r>
      <w:r w:rsidRPr="0016594B">
        <w:rPr>
          <w:rFonts w:ascii="Times New Roman" w:hAnsi="Times New Roman" w:cs="Times New Roman"/>
          <w:sz w:val="24"/>
          <w:szCs w:val="24"/>
        </w:rPr>
        <w:t xml:space="preserve"> improved feed conversion ratio (FCR). In the experiment fr</w:t>
      </w:r>
      <w:r w:rsidR="00A965CF">
        <w:rPr>
          <w:rFonts w:ascii="Times New Roman" w:hAnsi="Times New Roman" w:cs="Times New Roman"/>
          <w:sz w:val="24"/>
          <w:szCs w:val="24"/>
        </w:rPr>
        <w:t xml:space="preserve">om 2004, the authors showed that FCR </w:t>
      </w:r>
      <w:r w:rsidRPr="0016594B">
        <w:rPr>
          <w:rFonts w:ascii="Times New Roman" w:hAnsi="Times New Roman" w:cs="Times New Roman"/>
          <w:sz w:val="24"/>
          <w:szCs w:val="24"/>
        </w:rPr>
        <w:t>decrease</w:t>
      </w:r>
      <w:r w:rsidR="00A965CF">
        <w:rPr>
          <w:rFonts w:ascii="Times New Roman" w:hAnsi="Times New Roman" w:cs="Times New Roman"/>
          <w:sz w:val="24"/>
          <w:szCs w:val="24"/>
        </w:rPr>
        <w:t>d</w:t>
      </w:r>
      <w:r w:rsidRPr="0016594B">
        <w:rPr>
          <w:rFonts w:ascii="Times New Roman" w:hAnsi="Times New Roman" w:cs="Times New Roman"/>
          <w:sz w:val="24"/>
          <w:szCs w:val="24"/>
        </w:rPr>
        <w:t xml:space="preserve"> non-significantly, and in the experiment from 2007, FCR decreased significantly in the group of males supplemented with 100 mg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per 1 kg of feed compared to the other groups.</w:t>
      </w:r>
      <w:r w:rsidR="005805D0" w:rsidRPr="0016594B">
        <w:rPr>
          <w:rFonts w:ascii="Times New Roman" w:hAnsi="Times New Roman" w:cs="Times New Roman"/>
          <w:sz w:val="24"/>
          <w:szCs w:val="24"/>
        </w:rPr>
        <w:t xml:space="preserve"> </w:t>
      </w:r>
      <w:r w:rsidR="00A965CF">
        <w:rPr>
          <w:rFonts w:ascii="Times New Roman" w:hAnsi="Times New Roman" w:cs="Times New Roman"/>
          <w:sz w:val="24"/>
          <w:szCs w:val="24"/>
        </w:rPr>
        <w:t>Similar result was</w:t>
      </w:r>
      <w:r w:rsidRPr="0016594B">
        <w:rPr>
          <w:rFonts w:ascii="Times New Roman" w:hAnsi="Times New Roman" w:cs="Times New Roman"/>
          <w:sz w:val="24"/>
          <w:szCs w:val="24"/>
        </w:rPr>
        <w:t xml:space="preserve"> obtained by Rabie and Szilagyi (1998)</w:t>
      </w:r>
      <w:r w:rsidR="005805D0" w:rsidRPr="0016594B">
        <w:rPr>
          <w:rFonts w:ascii="Times New Roman" w:hAnsi="Times New Roman" w:cs="Times New Roman"/>
          <w:sz w:val="24"/>
          <w:szCs w:val="24"/>
        </w:rPr>
        <w:t>,</w:t>
      </w:r>
      <w:r w:rsidRPr="0016594B">
        <w:rPr>
          <w:rFonts w:ascii="Times New Roman" w:hAnsi="Times New Roman" w:cs="Times New Roman"/>
          <w:sz w:val="24"/>
          <w:szCs w:val="24"/>
        </w:rPr>
        <w:t xml:space="preserve"> who fed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from 18 to 53 days of age and feed conversion improved regardless of the amount of dietary energy. </w:t>
      </w:r>
    </w:p>
    <w:p w:rsidR="005805D0" w:rsidRPr="0016594B" w:rsidRDefault="005805D0"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improvement in feed conversion could be due to the fact that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enhances fatty acid burning, thus decreasing calorie requirements (Czeczot and Ścibor, 2005).</w:t>
      </w:r>
    </w:p>
    <w:p w:rsidR="0099228C" w:rsidRDefault="000E503E" w:rsidP="00FA4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results obtained are not supported by the studies of Rezaei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(2007) and Buyse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(2001) in which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supplemented to </w:t>
      </w:r>
      <w:r w:rsidR="00182090">
        <w:rPr>
          <w:rFonts w:ascii="Times New Roman" w:hAnsi="Times New Roman" w:cs="Times New Roman"/>
          <w:sz w:val="24"/>
          <w:szCs w:val="24"/>
        </w:rPr>
        <w:t xml:space="preserve">the </w:t>
      </w:r>
      <w:r w:rsidRPr="0016594B">
        <w:rPr>
          <w:rFonts w:ascii="Times New Roman" w:hAnsi="Times New Roman" w:cs="Times New Roman"/>
          <w:sz w:val="24"/>
          <w:szCs w:val="24"/>
        </w:rPr>
        <w:t>chickens had no effect on feed conversion.</w:t>
      </w:r>
    </w:p>
    <w:p w:rsidR="00DB1E1F" w:rsidRDefault="00DB1E1F" w:rsidP="00FA4E1C">
      <w:pPr>
        <w:spacing w:before="240" w:after="0" w:line="360" w:lineRule="auto"/>
        <w:jc w:val="both"/>
        <w:rPr>
          <w:rFonts w:ascii="Times New Roman" w:hAnsi="Times New Roman" w:cs="Times New Roman"/>
          <w:sz w:val="24"/>
          <w:szCs w:val="24"/>
        </w:rPr>
      </w:pPr>
    </w:p>
    <w:p w:rsidR="00DB1E1F" w:rsidRDefault="00DB1E1F" w:rsidP="00FA4E1C">
      <w:pPr>
        <w:spacing w:before="240" w:after="0" w:line="360" w:lineRule="auto"/>
        <w:jc w:val="both"/>
        <w:rPr>
          <w:rFonts w:ascii="Times New Roman" w:hAnsi="Times New Roman" w:cs="Times New Roman"/>
          <w:sz w:val="24"/>
          <w:szCs w:val="24"/>
        </w:rPr>
      </w:pPr>
    </w:p>
    <w:p w:rsidR="00DB1E1F" w:rsidRPr="0016594B" w:rsidRDefault="00DB1E1F" w:rsidP="00FA4E1C">
      <w:pPr>
        <w:spacing w:before="240" w:after="0" w:line="360" w:lineRule="auto"/>
        <w:jc w:val="both"/>
        <w:rPr>
          <w:rFonts w:ascii="Times New Roman" w:hAnsi="Times New Roman" w:cs="Times New Roman"/>
          <w:sz w:val="24"/>
          <w:szCs w:val="24"/>
        </w:rPr>
      </w:pPr>
    </w:p>
    <w:p w:rsidR="00FA4E1C" w:rsidRPr="0099228C" w:rsidRDefault="009730C1" w:rsidP="0099228C">
      <w:pPr>
        <w:spacing w:before="240" w:after="0" w:line="360" w:lineRule="auto"/>
        <w:rPr>
          <w:rFonts w:ascii="Times New Roman" w:hAnsi="Times New Roman" w:cs="Times New Roman"/>
          <w:sz w:val="24"/>
          <w:szCs w:val="24"/>
        </w:rPr>
      </w:pPr>
      <w:r>
        <w:rPr>
          <w:rFonts w:ascii="Times New Roman" w:hAnsi="Times New Roman" w:cs="Times New Roman"/>
          <w:b/>
          <w:bCs/>
          <w:sz w:val="24"/>
          <w:szCs w:val="24"/>
        </w:rPr>
        <w:lastRenderedPageBreak/>
        <w:t>5.4. Ether Extract (EE) of liver</w:t>
      </w:r>
    </w:p>
    <w:p w:rsidR="00FA4E1C" w:rsidRDefault="00FA4E1C" w:rsidP="00844224">
      <w:pPr>
        <w:spacing w:before="240" w:after="0" w:line="360" w:lineRule="auto"/>
        <w:jc w:val="both"/>
        <w:rPr>
          <w:rFonts w:ascii="Times New Roman" w:hAnsi="Times New Roman" w:cs="Times New Roman"/>
          <w:sz w:val="24"/>
          <w:szCs w:val="24"/>
        </w:rPr>
      </w:pPr>
      <w:r w:rsidRPr="00FA4E1C">
        <w:rPr>
          <w:rFonts w:ascii="Times New Roman" w:hAnsi="Times New Roman" w:cs="Times New Roman"/>
          <w:sz w:val="24"/>
          <w:szCs w:val="24"/>
        </w:rPr>
        <w:t>It was evident that</w:t>
      </w:r>
      <w:r>
        <w:rPr>
          <w:rFonts w:ascii="Times New Roman" w:hAnsi="Times New Roman" w:cs="Times New Roman"/>
          <w:sz w:val="24"/>
          <w:szCs w:val="24"/>
        </w:rPr>
        <w:t xml:space="preserve"> Ether Extract</w:t>
      </w:r>
      <w:r w:rsidRPr="00FA4E1C">
        <w:rPr>
          <w:rFonts w:ascii="Times New Roman" w:hAnsi="Times New Roman" w:cs="Times New Roman"/>
          <w:sz w:val="24"/>
          <w:szCs w:val="24"/>
        </w:rPr>
        <w:t xml:space="preserve"> of liver</w:t>
      </w:r>
      <w:r>
        <w:rPr>
          <w:rFonts w:ascii="Times New Roman" w:hAnsi="Times New Roman" w:cs="Times New Roman"/>
          <w:sz w:val="24"/>
          <w:szCs w:val="24"/>
        </w:rPr>
        <w:t xml:space="preserve"> </w:t>
      </w:r>
      <w:r w:rsidRPr="00FA4E1C">
        <w:rPr>
          <w:rFonts w:ascii="Times New Roman" w:hAnsi="Times New Roman" w:cs="Times New Roman"/>
          <w:sz w:val="24"/>
          <w:szCs w:val="24"/>
        </w:rPr>
        <w:t xml:space="preserve">decreased significantly with increasing dose of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Pr>
          <w:rFonts w:ascii="Times New Roman" w:hAnsi="Times New Roman" w:cs="Times New Roman"/>
          <w:sz w:val="24"/>
          <w:szCs w:val="24"/>
        </w:rPr>
        <w:t xml:space="preserve">. </w:t>
      </w:r>
      <w:r w:rsidRPr="005F365E">
        <w:rPr>
          <w:rFonts w:ascii="Times New Roman" w:hAnsi="Times New Roman" w:cs="Times New Roman"/>
          <w:sz w:val="24"/>
          <w:szCs w:val="24"/>
        </w:rPr>
        <w:t>The experimental</w:t>
      </w:r>
      <w:r>
        <w:rPr>
          <w:rFonts w:ascii="Times New Roman" w:hAnsi="Times New Roman" w:cs="Times New Roman"/>
          <w:sz w:val="24"/>
          <w:szCs w:val="24"/>
        </w:rPr>
        <w:t xml:space="preserve"> </w:t>
      </w:r>
      <w:r w:rsidRPr="005F365E">
        <w:rPr>
          <w:rFonts w:ascii="Times New Roman" w:hAnsi="Times New Roman" w:cs="Times New Roman"/>
          <w:sz w:val="24"/>
          <w:szCs w:val="24"/>
        </w:rPr>
        <w:t>group</w:t>
      </w:r>
      <w:r>
        <w:rPr>
          <w:rFonts w:ascii="Times New Roman" w:hAnsi="Times New Roman" w:cs="Times New Roman"/>
          <w:sz w:val="24"/>
          <w:szCs w:val="24"/>
        </w:rPr>
        <w:t>s</w:t>
      </w:r>
      <w:r w:rsidRPr="005F365E">
        <w:rPr>
          <w:rFonts w:ascii="Times New Roman" w:hAnsi="Times New Roman" w:cs="Times New Roman"/>
          <w:sz w:val="24"/>
          <w:szCs w:val="24"/>
        </w:rPr>
        <w:t>, in which chickens were supplemented</w:t>
      </w:r>
      <w:r>
        <w:rPr>
          <w:rFonts w:ascii="Times New Roman" w:hAnsi="Times New Roman" w:cs="Times New Roman"/>
          <w:sz w:val="24"/>
          <w:szCs w:val="24"/>
        </w:rPr>
        <w:t xml:space="preserve"> </w:t>
      </w:r>
      <w:r w:rsidRPr="005F365E">
        <w:rPr>
          <w:rFonts w:ascii="Times New Roman" w:hAnsi="Times New Roman" w:cs="Times New Roman"/>
          <w:sz w:val="24"/>
          <w:szCs w:val="24"/>
        </w:rPr>
        <w:t xml:space="preserve">with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Pr="005F365E">
        <w:rPr>
          <w:rFonts w:ascii="Times New Roman" w:hAnsi="Times New Roman" w:cs="Times New Roman"/>
          <w:sz w:val="24"/>
          <w:szCs w:val="24"/>
        </w:rPr>
        <w:t xml:space="preserve">, </w:t>
      </w:r>
      <w:r>
        <w:rPr>
          <w:rFonts w:ascii="Times New Roman" w:hAnsi="Times New Roman" w:cs="Times New Roman"/>
          <w:sz w:val="24"/>
          <w:szCs w:val="24"/>
        </w:rPr>
        <w:t xml:space="preserve">have lower EE </w:t>
      </w:r>
      <w:r w:rsidRPr="005F365E">
        <w:rPr>
          <w:rFonts w:ascii="Times New Roman" w:hAnsi="Times New Roman" w:cs="Times New Roman"/>
          <w:sz w:val="24"/>
          <w:szCs w:val="24"/>
        </w:rPr>
        <w:t>compared</w:t>
      </w:r>
      <w:r>
        <w:rPr>
          <w:rFonts w:ascii="Times New Roman" w:hAnsi="Times New Roman" w:cs="Times New Roman"/>
          <w:sz w:val="24"/>
          <w:szCs w:val="24"/>
        </w:rPr>
        <w:t xml:space="preserve"> </w:t>
      </w:r>
      <w:r w:rsidRPr="005F365E">
        <w:rPr>
          <w:rFonts w:ascii="Times New Roman" w:hAnsi="Times New Roman" w:cs="Times New Roman"/>
          <w:sz w:val="24"/>
          <w:szCs w:val="24"/>
        </w:rPr>
        <w:t>to the control group.</w:t>
      </w:r>
      <w:r w:rsidR="00526EA1">
        <w:rPr>
          <w:rFonts w:ascii="Times New Roman" w:hAnsi="Times New Roman" w:cs="Times New Roman"/>
          <w:sz w:val="24"/>
          <w:szCs w:val="24"/>
        </w:rPr>
        <w:t xml:space="preserve"> </w:t>
      </w:r>
    </w:p>
    <w:p w:rsidR="00F57F3C" w:rsidRDefault="00203F30" w:rsidP="00844224">
      <w:pPr>
        <w:spacing w:before="240" w:after="0" w:line="360" w:lineRule="auto"/>
        <w:jc w:val="both"/>
        <w:rPr>
          <w:rFonts w:ascii="Times New Roman" w:hAnsi="Times New Roman" w:cs="Times New Roman"/>
          <w:b/>
          <w:bCs/>
          <w:sz w:val="24"/>
          <w:szCs w:val="24"/>
        </w:rPr>
      </w:pPr>
      <w:r>
        <w:rPr>
          <w:rFonts w:ascii="Times New Roman" w:hAnsi="Times New Roman" w:cs="Times New Roman"/>
          <w:sz w:val="24"/>
          <w:szCs w:val="24"/>
        </w:rPr>
        <w:t>It may</w:t>
      </w:r>
      <w:r w:rsidR="00526EA1">
        <w:rPr>
          <w:rFonts w:ascii="Times New Roman" w:hAnsi="Times New Roman" w:cs="Times New Roman"/>
          <w:sz w:val="24"/>
          <w:szCs w:val="24"/>
        </w:rPr>
        <w:t xml:space="preserve"> be due to </w:t>
      </w:r>
      <w:r w:rsidR="00526EA1" w:rsidRPr="00526EA1">
        <w:rPr>
          <w:rFonts w:ascii="Times New Roman" w:hAnsi="Times New Roman" w:cs="Times New Roman"/>
          <w:sz w:val="24"/>
          <w:szCs w:val="24"/>
        </w:rPr>
        <w:t xml:space="preserve">oxidation of fatty acids by </w:t>
      </w:r>
      <w:r w:rsidR="002E28B1">
        <w:rPr>
          <w:rFonts w:ascii="Times New Roman" w:hAnsi="Times New Roman" w:cs="Times New Roman"/>
          <w:sz w:val="24"/>
          <w:szCs w:val="24"/>
        </w:rPr>
        <w:t>l</w:t>
      </w:r>
      <w:r w:rsidR="000D76EF">
        <w:rPr>
          <w:rFonts w:ascii="Times New Roman" w:hAnsi="Times New Roman" w:cs="Times New Roman"/>
          <w:sz w:val="24"/>
          <w:szCs w:val="24"/>
        </w:rPr>
        <w:t>evocarnitine</w:t>
      </w:r>
      <w:r w:rsidR="007C4F1C">
        <w:rPr>
          <w:rFonts w:ascii="Times New Roman" w:hAnsi="Times New Roman" w:cs="Times New Roman"/>
          <w:sz w:val="24"/>
          <w:szCs w:val="24"/>
        </w:rPr>
        <w:t>,</w:t>
      </w:r>
      <w:r w:rsidR="00526EA1" w:rsidRPr="00526EA1">
        <w:rPr>
          <w:rFonts w:ascii="Times New Roman" w:hAnsi="Times New Roman" w:cs="Times New Roman"/>
          <w:sz w:val="24"/>
          <w:szCs w:val="24"/>
        </w:rPr>
        <w:t xml:space="preserve"> makes them less available during esterification to triacylglycerols, which are </w:t>
      </w:r>
      <w:r w:rsidR="001B13C9">
        <w:rPr>
          <w:rFonts w:ascii="Times New Roman" w:hAnsi="Times New Roman" w:cs="Times New Roman"/>
          <w:sz w:val="24"/>
          <w:szCs w:val="24"/>
        </w:rPr>
        <w:t xml:space="preserve">usually </w:t>
      </w:r>
      <w:r w:rsidR="00526EA1" w:rsidRPr="00526EA1">
        <w:rPr>
          <w:rFonts w:ascii="Times New Roman" w:hAnsi="Times New Roman" w:cs="Times New Roman"/>
          <w:sz w:val="24"/>
          <w:szCs w:val="24"/>
        </w:rPr>
        <w:t>deposited in</w:t>
      </w:r>
      <w:r>
        <w:rPr>
          <w:rFonts w:ascii="Times New Roman" w:hAnsi="Times New Roman" w:cs="Times New Roman"/>
          <w:sz w:val="24"/>
          <w:szCs w:val="24"/>
        </w:rPr>
        <w:t xml:space="preserve"> the</w:t>
      </w:r>
      <w:r w:rsidR="00526EA1">
        <w:rPr>
          <w:rFonts w:ascii="Times New Roman" w:hAnsi="Times New Roman" w:cs="Times New Roman"/>
          <w:sz w:val="24"/>
          <w:szCs w:val="24"/>
        </w:rPr>
        <w:t xml:space="preserve"> liver.</w:t>
      </w:r>
    </w:p>
    <w:p w:rsidR="000E503E" w:rsidRPr="00D41EEE" w:rsidRDefault="009730C1" w:rsidP="00586E1C">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0E503E" w:rsidRPr="00D41EEE">
        <w:rPr>
          <w:rFonts w:ascii="Times New Roman" w:hAnsi="Times New Roman" w:cs="Times New Roman"/>
          <w:b/>
          <w:bCs/>
          <w:sz w:val="24"/>
          <w:szCs w:val="24"/>
        </w:rPr>
        <w:t>. Carcass characteristics</w:t>
      </w:r>
    </w:p>
    <w:p w:rsidR="000E503E" w:rsidRPr="00D41EEE" w:rsidRDefault="009730C1" w:rsidP="00586E1C">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0E503E" w:rsidRPr="00D41EEE">
        <w:rPr>
          <w:rFonts w:ascii="Times New Roman" w:hAnsi="Times New Roman" w:cs="Times New Roman"/>
          <w:b/>
          <w:bCs/>
          <w:sz w:val="24"/>
          <w:szCs w:val="24"/>
        </w:rPr>
        <w:t>.1. Dressing percentage</w:t>
      </w:r>
    </w:p>
    <w:p w:rsidR="000E503E" w:rsidRPr="0016594B" w:rsidRDefault="007C4F1C" w:rsidP="00586E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dressing percentage</w:t>
      </w:r>
      <w:r w:rsidR="00232E9D" w:rsidRPr="0016594B">
        <w:rPr>
          <w:rFonts w:ascii="Times New Roman" w:hAnsi="Times New Roman" w:cs="Times New Roman"/>
          <w:sz w:val="24"/>
          <w:szCs w:val="24"/>
        </w:rPr>
        <w:t xml:space="preserve"> of experimental broiler </w:t>
      </w:r>
      <w:r w:rsidR="005805D0" w:rsidRPr="0016594B">
        <w:rPr>
          <w:rFonts w:ascii="Times New Roman" w:hAnsi="Times New Roman" w:cs="Times New Roman"/>
          <w:sz w:val="24"/>
          <w:szCs w:val="24"/>
        </w:rPr>
        <w:t xml:space="preserve">at the end of </w:t>
      </w:r>
      <w:r w:rsidR="00FE17D6">
        <w:rPr>
          <w:rFonts w:ascii="Times New Roman" w:hAnsi="Times New Roman" w:cs="Times New Roman"/>
          <w:sz w:val="24"/>
          <w:szCs w:val="24"/>
        </w:rPr>
        <w:t>the experimental period</w:t>
      </w:r>
      <w:r w:rsidR="005805D0" w:rsidRPr="0016594B">
        <w:rPr>
          <w:rFonts w:ascii="Times New Roman" w:hAnsi="Times New Roman" w:cs="Times New Roman"/>
          <w:sz w:val="24"/>
          <w:szCs w:val="24"/>
        </w:rPr>
        <w:t xml:space="preserve"> showed that the dressing percentage was </w:t>
      </w:r>
      <w:r w:rsidR="00232E9D" w:rsidRPr="0016594B">
        <w:rPr>
          <w:rFonts w:ascii="Times New Roman" w:hAnsi="Times New Roman" w:cs="Times New Roman"/>
          <w:sz w:val="24"/>
          <w:szCs w:val="24"/>
        </w:rPr>
        <w:t>increase</w:t>
      </w:r>
      <w:r w:rsidR="00A53CE0">
        <w:rPr>
          <w:rFonts w:ascii="Times New Roman" w:hAnsi="Times New Roman" w:cs="Times New Roman"/>
          <w:sz w:val="24"/>
          <w:szCs w:val="24"/>
        </w:rPr>
        <w:t>d</w:t>
      </w:r>
      <w:r w:rsidR="005805D0" w:rsidRPr="0016594B">
        <w:rPr>
          <w:rFonts w:ascii="Times New Roman" w:hAnsi="Times New Roman" w:cs="Times New Roman"/>
          <w:sz w:val="24"/>
          <w:szCs w:val="24"/>
        </w:rPr>
        <w:t xml:space="preserve"> significantly</w:t>
      </w:r>
      <w:r w:rsidR="00232E9D" w:rsidRPr="0016594B">
        <w:rPr>
          <w:rFonts w:ascii="Times New Roman" w:hAnsi="Times New Roman" w:cs="Times New Roman"/>
          <w:sz w:val="24"/>
          <w:szCs w:val="24"/>
        </w:rPr>
        <w:t xml:space="preserve"> in the experimental groups supplemented with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Pr>
          <w:rFonts w:ascii="Times New Roman" w:hAnsi="Times New Roman" w:cs="Times New Roman"/>
          <w:sz w:val="24"/>
          <w:szCs w:val="24"/>
        </w:rPr>
        <w:t xml:space="preserve"> in comparison</w:t>
      </w:r>
      <w:r w:rsidR="00232E9D" w:rsidRPr="0016594B">
        <w:rPr>
          <w:rFonts w:ascii="Times New Roman" w:hAnsi="Times New Roman" w:cs="Times New Roman"/>
          <w:sz w:val="24"/>
          <w:szCs w:val="24"/>
        </w:rPr>
        <w:t xml:space="preserve"> </w:t>
      </w:r>
      <w:r>
        <w:rPr>
          <w:rFonts w:ascii="Times New Roman" w:hAnsi="Times New Roman" w:cs="Times New Roman"/>
          <w:sz w:val="24"/>
          <w:szCs w:val="24"/>
        </w:rPr>
        <w:t>with</w:t>
      </w:r>
      <w:r w:rsidR="00232E9D" w:rsidRPr="0016594B">
        <w:rPr>
          <w:rFonts w:ascii="Times New Roman" w:hAnsi="Times New Roman" w:cs="Times New Roman"/>
          <w:sz w:val="24"/>
          <w:szCs w:val="24"/>
        </w:rPr>
        <w:t xml:space="preserve"> the control group.</w:t>
      </w:r>
    </w:p>
    <w:p w:rsidR="00232E9D" w:rsidRPr="0016594B" w:rsidRDefault="005805D0"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Michalczuk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(2012)</w:t>
      </w:r>
      <w:r w:rsidR="00232E9D" w:rsidRPr="0016594B">
        <w:rPr>
          <w:rFonts w:ascii="Times New Roman" w:hAnsi="Times New Roman" w:cs="Times New Roman"/>
          <w:sz w:val="24"/>
          <w:szCs w:val="24"/>
        </w:rPr>
        <w:t xml:space="preserve"> investigated the effect of </w:t>
      </w:r>
      <w:r w:rsidR="007C4F1C" w:rsidRPr="0016594B">
        <w:rPr>
          <w:rFonts w:ascii="Times New Roman" w:hAnsi="Times New Roman" w:cs="Times New Roman"/>
          <w:sz w:val="24"/>
          <w:szCs w:val="24"/>
        </w:rPr>
        <w:t xml:space="preserve">supplemented </w:t>
      </w:r>
      <w:r w:rsidR="00EE6E81">
        <w:rPr>
          <w:rFonts w:ascii="Times New Roman" w:hAnsi="Times New Roman" w:cs="Times New Roman"/>
          <w:sz w:val="24"/>
          <w:szCs w:val="24"/>
        </w:rPr>
        <w:t>a</w:t>
      </w:r>
      <w:r w:rsidR="00232E9D" w:rsidRPr="0016594B">
        <w:rPr>
          <w:rFonts w:ascii="Times New Roman" w:hAnsi="Times New Roman" w:cs="Times New Roman"/>
          <w:sz w:val="24"/>
          <w:szCs w:val="24"/>
        </w:rPr>
        <w:t xml:space="preserve">minocarnifarm (43.68%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32E9D" w:rsidRPr="0016594B">
        <w:rPr>
          <w:rFonts w:ascii="Times New Roman" w:hAnsi="Times New Roman" w:cs="Times New Roman"/>
          <w:sz w:val="24"/>
          <w:szCs w:val="24"/>
        </w:rPr>
        <w:t>) to drinking water (62.5 g per 100 L)</w:t>
      </w:r>
      <w:r w:rsidR="007C4F1C">
        <w:rPr>
          <w:rFonts w:ascii="Times New Roman" w:hAnsi="Times New Roman" w:cs="Times New Roman"/>
          <w:sz w:val="24"/>
          <w:szCs w:val="24"/>
        </w:rPr>
        <w:t>,</w:t>
      </w:r>
      <w:r w:rsidR="00232E9D" w:rsidRPr="0016594B">
        <w:rPr>
          <w:rFonts w:ascii="Times New Roman" w:hAnsi="Times New Roman" w:cs="Times New Roman"/>
          <w:sz w:val="24"/>
          <w:szCs w:val="24"/>
        </w:rPr>
        <w:t xml:space="preserve"> found that dressing percentage was higher in the experimental group supplemented with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32E9D" w:rsidRPr="0016594B">
        <w:rPr>
          <w:rFonts w:ascii="Times New Roman" w:hAnsi="Times New Roman" w:cs="Times New Roman"/>
          <w:sz w:val="24"/>
          <w:szCs w:val="24"/>
        </w:rPr>
        <w:t xml:space="preserve"> </w:t>
      </w:r>
      <w:r w:rsidR="007C4F1C">
        <w:rPr>
          <w:rFonts w:ascii="Times New Roman" w:hAnsi="Times New Roman" w:cs="Times New Roman"/>
          <w:sz w:val="24"/>
          <w:szCs w:val="24"/>
        </w:rPr>
        <w:t>in comparison</w:t>
      </w:r>
      <w:r w:rsidR="007C4F1C" w:rsidRPr="0016594B">
        <w:rPr>
          <w:rFonts w:ascii="Times New Roman" w:hAnsi="Times New Roman" w:cs="Times New Roman"/>
          <w:sz w:val="24"/>
          <w:szCs w:val="24"/>
        </w:rPr>
        <w:t xml:space="preserve"> </w:t>
      </w:r>
      <w:r w:rsidR="007C4F1C">
        <w:rPr>
          <w:rFonts w:ascii="Times New Roman" w:hAnsi="Times New Roman" w:cs="Times New Roman"/>
          <w:sz w:val="24"/>
          <w:szCs w:val="24"/>
        </w:rPr>
        <w:t>with</w:t>
      </w:r>
      <w:r w:rsidR="00232E9D" w:rsidRPr="0016594B">
        <w:rPr>
          <w:rFonts w:ascii="Times New Roman" w:hAnsi="Times New Roman" w:cs="Times New Roman"/>
          <w:sz w:val="24"/>
          <w:szCs w:val="24"/>
        </w:rPr>
        <w:t xml:space="preserve"> the control group.</w:t>
      </w:r>
      <w:r w:rsidR="00206278" w:rsidRPr="0016594B">
        <w:rPr>
          <w:rFonts w:ascii="Times New Roman" w:hAnsi="Times New Roman" w:cs="Times New Roman"/>
          <w:sz w:val="24"/>
          <w:szCs w:val="24"/>
        </w:rPr>
        <w:t xml:space="preserve"> </w:t>
      </w:r>
      <w:r w:rsidR="007C4F1C">
        <w:rPr>
          <w:rFonts w:ascii="Times New Roman" w:hAnsi="Times New Roman" w:cs="Times New Roman"/>
          <w:sz w:val="24"/>
          <w:szCs w:val="24"/>
        </w:rPr>
        <w:t>Similar result was</w:t>
      </w:r>
      <w:r w:rsidR="00232E9D" w:rsidRPr="0016594B">
        <w:rPr>
          <w:rFonts w:ascii="Times New Roman" w:hAnsi="Times New Roman" w:cs="Times New Roman"/>
          <w:sz w:val="24"/>
          <w:szCs w:val="24"/>
        </w:rPr>
        <w:t xml:space="preserve"> obtained by Daskirian and Teeter (2001) for Cobb broilers, the dressing percentage increased as a result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32E9D" w:rsidRPr="0016594B">
        <w:rPr>
          <w:rFonts w:ascii="Times New Roman" w:hAnsi="Times New Roman" w:cs="Times New Roman"/>
          <w:sz w:val="24"/>
          <w:szCs w:val="24"/>
        </w:rPr>
        <w:t xml:space="preserve"> supplementation, but the differences were not significant.</w:t>
      </w:r>
    </w:p>
    <w:p w:rsidR="00232E9D" w:rsidRPr="0016594B" w:rsidRDefault="00232E9D"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Improved dressing percentage was also reported by Zhang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(2010)</w:t>
      </w:r>
      <w:r w:rsidR="00206278" w:rsidRPr="0016594B">
        <w:rPr>
          <w:rFonts w:ascii="Times New Roman" w:hAnsi="Times New Roman" w:cs="Times New Roman"/>
          <w:sz w:val="24"/>
          <w:szCs w:val="24"/>
        </w:rPr>
        <w:t>,</w:t>
      </w:r>
      <w:r w:rsidRPr="0016594B">
        <w:rPr>
          <w:rFonts w:ascii="Times New Roman" w:hAnsi="Times New Roman" w:cs="Times New Roman"/>
          <w:sz w:val="24"/>
          <w:szCs w:val="24"/>
        </w:rPr>
        <w:t xml:space="preserve"> who studied the effect of acetyl-</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on meat quality and lipid metabolism in broilers. Dressing percentage increased with the increasing acetyl-</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supplementation, but the differences were not significant.</w:t>
      </w:r>
    </w:p>
    <w:p w:rsidR="00232E9D" w:rsidRPr="00DA1FEC" w:rsidRDefault="007C4F1C" w:rsidP="00586E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Different results were</w:t>
      </w:r>
      <w:r w:rsidR="00232E9D" w:rsidRPr="0016594B">
        <w:rPr>
          <w:rFonts w:ascii="Times New Roman" w:hAnsi="Times New Roman" w:cs="Times New Roman"/>
          <w:sz w:val="24"/>
          <w:szCs w:val="24"/>
        </w:rPr>
        <w:t xml:space="preserve"> obtained by Celik and Ozturkcan (2003) who investigated effect</w:t>
      </w:r>
      <w:r w:rsidR="00E93210">
        <w:rPr>
          <w:rFonts w:ascii="Times New Roman" w:hAnsi="Times New Roman" w:cs="Times New Roman"/>
          <w:sz w:val="24"/>
          <w:szCs w:val="24"/>
        </w:rPr>
        <w:t>s</w:t>
      </w:r>
      <w:r w:rsidR="00232E9D" w:rsidRPr="0016594B">
        <w:rPr>
          <w:rFonts w:ascii="Times New Roman" w:hAnsi="Times New Roman" w:cs="Times New Roman"/>
          <w:sz w:val="24"/>
          <w:szCs w:val="24"/>
        </w:rPr>
        <w:t xml:space="preserve"> of</w:t>
      </w:r>
      <w:r w:rsidR="00E93210">
        <w:rPr>
          <w:rFonts w:ascii="Times New Roman" w:hAnsi="Times New Roman" w:cs="Times New Roman"/>
          <w:sz w:val="24"/>
          <w:szCs w:val="24"/>
        </w:rPr>
        <w:t xml:space="preserve"> dietary</w:t>
      </w:r>
      <w:r w:rsidR="00232E9D" w:rsidRPr="0016594B">
        <w:rPr>
          <w:rFonts w:ascii="Times New Roman" w:hAnsi="Times New Roman" w:cs="Times New Roman"/>
          <w:sz w:val="24"/>
          <w:szCs w:val="24"/>
        </w:rPr>
        <w:t xml:space="preserve"> supplemental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E93210">
        <w:rPr>
          <w:rFonts w:ascii="Times New Roman" w:hAnsi="Times New Roman" w:cs="Times New Roman"/>
          <w:sz w:val="24"/>
          <w:szCs w:val="24"/>
        </w:rPr>
        <w:t xml:space="preserve"> and ascorbic acid on performance, </w:t>
      </w:r>
      <w:r w:rsidR="00232E9D" w:rsidRPr="0016594B">
        <w:rPr>
          <w:rFonts w:ascii="Times New Roman" w:hAnsi="Times New Roman" w:cs="Times New Roman"/>
          <w:sz w:val="24"/>
          <w:szCs w:val="24"/>
        </w:rPr>
        <w:t>car</w:t>
      </w:r>
      <w:r>
        <w:rPr>
          <w:rFonts w:ascii="Times New Roman" w:hAnsi="Times New Roman" w:cs="Times New Roman"/>
          <w:sz w:val="24"/>
          <w:szCs w:val="24"/>
        </w:rPr>
        <w:t>cass composition</w:t>
      </w:r>
      <w:r w:rsidR="00232E9D" w:rsidRPr="0016594B">
        <w:rPr>
          <w:rFonts w:ascii="Times New Roman" w:hAnsi="Times New Roman" w:cs="Times New Roman"/>
          <w:sz w:val="24"/>
          <w:szCs w:val="24"/>
        </w:rPr>
        <w:t xml:space="preserve"> and plasma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32E9D" w:rsidRPr="0016594B">
        <w:rPr>
          <w:rFonts w:ascii="Times New Roman" w:hAnsi="Times New Roman" w:cs="Times New Roman"/>
          <w:sz w:val="24"/>
          <w:szCs w:val="24"/>
        </w:rPr>
        <w:t xml:space="preserve"> </w:t>
      </w:r>
      <w:r w:rsidR="00E93210">
        <w:rPr>
          <w:rFonts w:ascii="Times New Roman" w:hAnsi="Times New Roman" w:cs="Times New Roman"/>
          <w:sz w:val="24"/>
          <w:szCs w:val="24"/>
        </w:rPr>
        <w:t>concentration of broiler chick</w:t>
      </w:r>
      <w:r w:rsidR="00232E9D" w:rsidRPr="0016594B">
        <w:rPr>
          <w:rFonts w:ascii="Times New Roman" w:hAnsi="Times New Roman" w:cs="Times New Roman"/>
          <w:sz w:val="24"/>
          <w:szCs w:val="24"/>
        </w:rPr>
        <w:t xml:space="preserve">s reared under different temperature; by Celik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232E9D" w:rsidRPr="0016594B">
        <w:rPr>
          <w:rFonts w:ascii="Times New Roman" w:hAnsi="Times New Roman" w:cs="Times New Roman"/>
          <w:sz w:val="24"/>
          <w:szCs w:val="24"/>
        </w:rPr>
        <w:t xml:space="preserve"> (2003) in an</w:t>
      </w:r>
      <w:r w:rsidR="00E550FD">
        <w:rPr>
          <w:rFonts w:ascii="Times New Roman" w:hAnsi="Times New Roman" w:cs="Times New Roman"/>
          <w:sz w:val="24"/>
          <w:szCs w:val="24"/>
        </w:rPr>
        <w:t xml:space="preserve"> experiment studying the effects</w:t>
      </w:r>
      <w:r w:rsidR="00232E9D" w:rsidRPr="0016594B">
        <w:rPr>
          <w:rFonts w:ascii="Times New Roman" w:hAnsi="Times New Roman" w:cs="Times New Roman"/>
          <w:sz w:val="24"/>
          <w:szCs w:val="24"/>
        </w:rPr>
        <w:t xml:space="preserve">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32E9D" w:rsidRPr="0016594B">
        <w:rPr>
          <w:rFonts w:ascii="Times New Roman" w:hAnsi="Times New Roman" w:cs="Times New Roman"/>
          <w:sz w:val="24"/>
          <w:szCs w:val="24"/>
        </w:rPr>
        <w:t xml:space="preserve"> and niacin supplied </w:t>
      </w:r>
      <w:r w:rsidR="00E93210">
        <w:rPr>
          <w:rFonts w:ascii="Times New Roman" w:hAnsi="Times New Roman" w:cs="Times New Roman"/>
          <w:sz w:val="24"/>
          <w:szCs w:val="24"/>
        </w:rPr>
        <w:t>by</w:t>
      </w:r>
      <w:r w:rsidR="00232E9D" w:rsidRPr="0016594B">
        <w:rPr>
          <w:rFonts w:ascii="Times New Roman" w:hAnsi="Times New Roman" w:cs="Times New Roman"/>
          <w:sz w:val="24"/>
          <w:szCs w:val="24"/>
        </w:rPr>
        <w:t xml:space="preserve"> drinking water on </w:t>
      </w:r>
      <w:r w:rsidR="00E93210">
        <w:rPr>
          <w:rFonts w:ascii="Times New Roman" w:hAnsi="Times New Roman" w:cs="Times New Roman"/>
          <w:sz w:val="24"/>
          <w:szCs w:val="24"/>
        </w:rPr>
        <w:t>fatten</w:t>
      </w:r>
      <w:r w:rsidR="00232E9D" w:rsidRPr="0016594B">
        <w:rPr>
          <w:rFonts w:ascii="Times New Roman" w:hAnsi="Times New Roman" w:cs="Times New Roman"/>
          <w:sz w:val="24"/>
          <w:szCs w:val="24"/>
        </w:rPr>
        <w:t xml:space="preserve">ing performance, carcass </w:t>
      </w:r>
      <w:r w:rsidR="00E93210">
        <w:rPr>
          <w:rFonts w:ascii="Times New Roman" w:hAnsi="Times New Roman" w:cs="Times New Roman"/>
          <w:sz w:val="24"/>
          <w:szCs w:val="24"/>
        </w:rPr>
        <w:t>quality</w:t>
      </w:r>
      <w:r w:rsidR="00232E9D" w:rsidRPr="0016594B">
        <w:rPr>
          <w:rFonts w:ascii="Times New Roman" w:hAnsi="Times New Roman" w:cs="Times New Roman"/>
          <w:sz w:val="24"/>
          <w:szCs w:val="24"/>
        </w:rPr>
        <w:t xml:space="preserve"> and plasma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32E9D" w:rsidRPr="0016594B">
        <w:rPr>
          <w:rFonts w:ascii="Times New Roman" w:hAnsi="Times New Roman" w:cs="Times New Roman"/>
          <w:sz w:val="24"/>
          <w:szCs w:val="24"/>
        </w:rPr>
        <w:t xml:space="preserve"> </w:t>
      </w:r>
      <w:r w:rsidR="00E93210">
        <w:rPr>
          <w:rFonts w:ascii="Times New Roman" w:hAnsi="Times New Roman" w:cs="Times New Roman"/>
          <w:sz w:val="24"/>
          <w:szCs w:val="24"/>
        </w:rPr>
        <w:t>concentration of broiler chick</w:t>
      </w:r>
      <w:r w:rsidR="00232E9D" w:rsidRPr="0016594B">
        <w:rPr>
          <w:rFonts w:ascii="Times New Roman" w:hAnsi="Times New Roman" w:cs="Times New Roman"/>
          <w:sz w:val="24"/>
          <w:szCs w:val="24"/>
        </w:rPr>
        <w:t xml:space="preserve">s; and by Kidd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232E9D" w:rsidRPr="0016594B">
        <w:rPr>
          <w:rFonts w:ascii="Times New Roman" w:hAnsi="Times New Roman" w:cs="Times New Roman"/>
          <w:sz w:val="24"/>
          <w:szCs w:val="24"/>
        </w:rPr>
        <w:t xml:space="preserve"> (2009) who determined the effect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32E9D" w:rsidRPr="0016594B">
        <w:rPr>
          <w:rFonts w:ascii="Times New Roman" w:hAnsi="Times New Roman" w:cs="Times New Roman"/>
          <w:sz w:val="24"/>
          <w:szCs w:val="24"/>
        </w:rPr>
        <w:t xml:space="preserve"> on thigh yield in </w:t>
      </w:r>
      <w:r w:rsidR="00232E9D" w:rsidRPr="0016594B">
        <w:rPr>
          <w:rFonts w:ascii="Times New Roman" w:hAnsi="Times New Roman" w:cs="Times New Roman"/>
          <w:sz w:val="24"/>
          <w:szCs w:val="24"/>
        </w:rPr>
        <w:lastRenderedPageBreak/>
        <w:t xml:space="preserve">broilers. The three studies showed that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232E9D" w:rsidRPr="0016594B">
        <w:rPr>
          <w:rFonts w:ascii="Times New Roman" w:hAnsi="Times New Roman" w:cs="Times New Roman"/>
          <w:sz w:val="24"/>
          <w:szCs w:val="24"/>
        </w:rPr>
        <w:t xml:space="preserve"> supplementation had no effect on dressing percentage.</w:t>
      </w:r>
    </w:p>
    <w:p w:rsidR="00232E9D" w:rsidRPr="00D41EEE" w:rsidRDefault="009730C1" w:rsidP="00586E1C">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232E9D" w:rsidRPr="00D41EEE">
        <w:rPr>
          <w:rFonts w:ascii="Times New Roman" w:hAnsi="Times New Roman" w:cs="Times New Roman"/>
          <w:b/>
          <w:bCs/>
          <w:sz w:val="24"/>
          <w:szCs w:val="24"/>
        </w:rPr>
        <w:t>.2. Thigh weight</w:t>
      </w:r>
    </w:p>
    <w:p w:rsidR="00232E9D" w:rsidRPr="0016594B" w:rsidRDefault="005E6269"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In our experiment, thigh</w:t>
      </w:r>
      <w:r w:rsidR="00206278" w:rsidRPr="0016594B">
        <w:rPr>
          <w:rFonts w:ascii="Times New Roman" w:hAnsi="Times New Roman" w:cs="Times New Roman"/>
          <w:sz w:val="24"/>
          <w:szCs w:val="24"/>
        </w:rPr>
        <w:t xml:space="preserve"> weight increased significantly </w:t>
      </w:r>
      <w:r w:rsidRPr="0016594B">
        <w:rPr>
          <w:rFonts w:ascii="Times New Roman" w:hAnsi="Times New Roman" w:cs="Times New Roman"/>
          <w:sz w:val="24"/>
          <w:szCs w:val="24"/>
        </w:rPr>
        <w:t xml:space="preserve">in the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4C5AD1" w:rsidRPr="0016594B">
        <w:rPr>
          <w:rFonts w:ascii="Times New Roman" w:hAnsi="Times New Roman" w:cs="Times New Roman"/>
          <w:sz w:val="24"/>
          <w:szCs w:val="24"/>
        </w:rPr>
        <w:t xml:space="preserve"> </w:t>
      </w:r>
      <w:r w:rsidRPr="0016594B">
        <w:rPr>
          <w:rFonts w:ascii="Times New Roman" w:hAnsi="Times New Roman" w:cs="Times New Roman"/>
          <w:sz w:val="24"/>
          <w:szCs w:val="24"/>
        </w:rPr>
        <w:t xml:space="preserve">supplemented groups compared to the control group. The obtained results confirmed the previous findings of several researchers (Rabie and Szilagyi, 1998; Xu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2003; Kidd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2009; Zhang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2010).</w:t>
      </w:r>
    </w:p>
    <w:p w:rsidR="004C5AD1" w:rsidRPr="0016594B" w:rsidRDefault="004C5AD1"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Kidd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(2009) reported that feeding dietary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was attr</w:t>
      </w:r>
      <w:r w:rsidR="00206278" w:rsidRPr="0016594B">
        <w:rPr>
          <w:rFonts w:ascii="Times New Roman" w:hAnsi="Times New Roman" w:cs="Times New Roman"/>
          <w:sz w:val="24"/>
          <w:szCs w:val="24"/>
        </w:rPr>
        <w:t>ibutable to an increase</w:t>
      </w:r>
      <w:r w:rsidRPr="0016594B">
        <w:rPr>
          <w:rFonts w:ascii="Times New Roman" w:hAnsi="Times New Roman" w:cs="Times New Roman"/>
          <w:sz w:val="24"/>
          <w:szCs w:val="24"/>
        </w:rPr>
        <w:t xml:space="preserve"> in thigh, but not </w:t>
      </w:r>
      <w:r w:rsidR="00E93210">
        <w:rPr>
          <w:rFonts w:ascii="Times New Roman" w:hAnsi="Times New Roman" w:cs="Times New Roman"/>
          <w:sz w:val="24"/>
          <w:szCs w:val="24"/>
        </w:rPr>
        <w:t xml:space="preserve">in </w:t>
      </w:r>
      <w:r w:rsidRPr="0016594B">
        <w:rPr>
          <w:rFonts w:ascii="Times New Roman" w:hAnsi="Times New Roman" w:cs="Times New Roman"/>
          <w:sz w:val="24"/>
          <w:szCs w:val="24"/>
        </w:rPr>
        <w:t>drumstick. The addition of acetyl-</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caused a non-significant increase in the proportion of breast and leg</w:t>
      </w:r>
      <w:r w:rsidR="009327DA">
        <w:rPr>
          <w:rFonts w:ascii="Times New Roman" w:hAnsi="Times New Roman" w:cs="Times New Roman"/>
          <w:sz w:val="24"/>
          <w:szCs w:val="24"/>
        </w:rPr>
        <w:t xml:space="preserve"> muscles (Zhang </w:t>
      </w:r>
      <w:r w:rsidR="00A707BF" w:rsidRPr="00A707BF">
        <w:rPr>
          <w:rFonts w:ascii="Times New Roman" w:hAnsi="Times New Roman" w:cs="Times New Roman"/>
          <w:i/>
          <w:iCs/>
          <w:sz w:val="24"/>
          <w:szCs w:val="24"/>
        </w:rPr>
        <w:t>et al</w:t>
      </w:r>
      <w:r w:rsidR="009327DA">
        <w:rPr>
          <w:rFonts w:ascii="Times New Roman" w:hAnsi="Times New Roman" w:cs="Times New Roman"/>
          <w:sz w:val="24"/>
          <w:szCs w:val="24"/>
        </w:rPr>
        <w:t>., 2010). A s</w:t>
      </w:r>
      <w:r w:rsidRPr="0016594B">
        <w:rPr>
          <w:rFonts w:ascii="Times New Roman" w:hAnsi="Times New Roman" w:cs="Times New Roman"/>
          <w:sz w:val="24"/>
          <w:szCs w:val="24"/>
        </w:rPr>
        <w:t xml:space="preserve">imilar result was found by Xu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(2003)</w:t>
      </w:r>
      <w:r w:rsidR="00206278" w:rsidRPr="0016594B">
        <w:rPr>
          <w:rFonts w:ascii="Times New Roman" w:hAnsi="Times New Roman" w:cs="Times New Roman"/>
          <w:sz w:val="24"/>
          <w:szCs w:val="24"/>
        </w:rPr>
        <w:t>,</w:t>
      </w:r>
      <w:r w:rsidRPr="0016594B">
        <w:rPr>
          <w:rFonts w:ascii="Times New Roman" w:hAnsi="Times New Roman" w:cs="Times New Roman"/>
          <w:sz w:val="24"/>
          <w:szCs w:val="24"/>
        </w:rPr>
        <w:t xml:space="preserve"> who revealed that supplemental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increases the proportion </w:t>
      </w:r>
      <w:r w:rsidR="00E75FF0">
        <w:rPr>
          <w:rFonts w:ascii="Times New Roman" w:hAnsi="Times New Roman" w:cs="Times New Roman"/>
          <w:sz w:val="24"/>
          <w:szCs w:val="24"/>
        </w:rPr>
        <w:t xml:space="preserve">of </w:t>
      </w:r>
      <w:r w:rsidRPr="0016594B">
        <w:rPr>
          <w:rFonts w:ascii="Times New Roman" w:hAnsi="Times New Roman" w:cs="Times New Roman"/>
          <w:sz w:val="24"/>
          <w:szCs w:val="24"/>
        </w:rPr>
        <w:t>thigh muscles in the carcass.</w:t>
      </w:r>
    </w:p>
    <w:p w:rsidR="00232E9D" w:rsidRPr="00D41EEE" w:rsidRDefault="009730C1" w:rsidP="00586E1C">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4C5AD1" w:rsidRPr="00D41EEE">
        <w:rPr>
          <w:rFonts w:ascii="Times New Roman" w:hAnsi="Times New Roman" w:cs="Times New Roman"/>
          <w:b/>
          <w:bCs/>
          <w:sz w:val="24"/>
          <w:szCs w:val="24"/>
        </w:rPr>
        <w:t>.3. Breast weight</w:t>
      </w:r>
    </w:p>
    <w:p w:rsidR="004C5AD1" w:rsidRPr="0016594B" w:rsidRDefault="004C5AD1"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breast weight of experimental broiler significantly increased with increasing dose of </w:t>
      </w:r>
      <w:r w:rsidR="00D52485">
        <w:rPr>
          <w:rFonts w:ascii="Times New Roman" w:hAnsi="Times New Roman" w:cs="Times New Roman"/>
          <w:sz w:val="24"/>
          <w:szCs w:val="24"/>
        </w:rPr>
        <w:t>levo</w:t>
      </w:r>
      <w:r w:rsidRPr="0016594B">
        <w:rPr>
          <w:rFonts w:ascii="Times New Roman" w:hAnsi="Times New Roman" w:cs="Times New Roman"/>
          <w:sz w:val="24"/>
          <w:szCs w:val="24"/>
        </w:rPr>
        <w:t>ca</w:t>
      </w:r>
      <w:r w:rsidR="005E08A7">
        <w:rPr>
          <w:rFonts w:ascii="Times New Roman" w:hAnsi="Times New Roman" w:cs="Times New Roman"/>
          <w:sz w:val="24"/>
          <w:szCs w:val="24"/>
        </w:rPr>
        <w:t>r</w:t>
      </w:r>
      <w:r w:rsidRPr="0016594B">
        <w:rPr>
          <w:rFonts w:ascii="Times New Roman" w:hAnsi="Times New Roman" w:cs="Times New Roman"/>
          <w:sz w:val="24"/>
          <w:szCs w:val="24"/>
        </w:rPr>
        <w:t>nitine. The addition of acetyl-</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caused a </w:t>
      </w:r>
      <w:r w:rsidR="005E08A7">
        <w:rPr>
          <w:rFonts w:ascii="Times New Roman" w:hAnsi="Times New Roman" w:cs="Times New Roman"/>
          <w:sz w:val="24"/>
          <w:szCs w:val="24"/>
        </w:rPr>
        <w:t>in</w:t>
      </w:r>
      <w:r w:rsidRPr="0016594B">
        <w:rPr>
          <w:rFonts w:ascii="Times New Roman" w:hAnsi="Times New Roman" w:cs="Times New Roman"/>
          <w:sz w:val="24"/>
          <w:szCs w:val="24"/>
        </w:rPr>
        <w:t xml:space="preserve">significant increase (Zhang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w:t>
      </w:r>
      <w:r w:rsidR="005E08A7">
        <w:rPr>
          <w:rFonts w:ascii="Times New Roman" w:hAnsi="Times New Roman" w:cs="Times New Roman"/>
          <w:sz w:val="24"/>
          <w:szCs w:val="24"/>
        </w:rPr>
        <w:t>2010) or significantly increased</w:t>
      </w:r>
      <w:r w:rsidRPr="0016594B">
        <w:rPr>
          <w:rFonts w:ascii="Times New Roman" w:hAnsi="Times New Roman" w:cs="Times New Roman"/>
          <w:sz w:val="24"/>
          <w:szCs w:val="24"/>
        </w:rPr>
        <w:t xml:space="preserve"> (Xu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2003) in the proportion of breast muscle in the carcass.</w:t>
      </w:r>
    </w:p>
    <w:p w:rsidR="004C5AD1" w:rsidRPr="0016594B" w:rsidRDefault="004C5AD1"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Different results were reported by Daskirian and Teeter (2001) for broilers, in which dietary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exerted no effect on the proportion of breast muscles. Hrnčár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(2015) found that</w:t>
      </w:r>
      <w:r w:rsidR="0041611D">
        <w:rPr>
          <w:rFonts w:ascii="Times New Roman" w:hAnsi="Times New Roman" w:cs="Times New Roman"/>
          <w:sz w:val="24"/>
          <w:szCs w:val="24"/>
        </w:rPr>
        <w:t xml:space="preserve"> the</w:t>
      </w:r>
      <w:r w:rsidRPr="0016594B">
        <w:rPr>
          <w:rFonts w:ascii="Times New Roman" w:hAnsi="Times New Roman" w:cs="Times New Roman"/>
          <w:sz w:val="24"/>
          <w:szCs w:val="24"/>
        </w:rPr>
        <w:t xml:space="preserve"> addition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in drinking water to the experimental gro</w:t>
      </w:r>
      <w:r w:rsidR="00512C7E" w:rsidRPr="0016594B">
        <w:rPr>
          <w:rFonts w:ascii="Times New Roman" w:hAnsi="Times New Roman" w:cs="Times New Roman"/>
          <w:sz w:val="24"/>
          <w:szCs w:val="24"/>
        </w:rPr>
        <w:t xml:space="preserve">up caused a </w:t>
      </w:r>
      <w:r w:rsidR="002659C3">
        <w:rPr>
          <w:rFonts w:ascii="Times New Roman" w:hAnsi="Times New Roman" w:cs="Times New Roman"/>
          <w:sz w:val="24"/>
          <w:szCs w:val="24"/>
        </w:rPr>
        <w:t>in</w:t>
      </w:r>
      <w:r w:rsidR="00512C7E" w:rsidRPr="0016594B">
        <w:rPr>
          <w:rFonts w:ascii="Times New Roman" w:hAnsi="Times New Roman" w:cs="Times New Roman"/>
          <w:sz w:val="24"/>
          <w:szCs w:val="24"/>
        </w:rPr>
        <w:t xml:space="preserve">significant </w:t>
      </w:r>
      <w:r w:rsidRPr="0016594B">
        <w:rPr>
          <w:rFonts w:ascii="Times New Roman" w:hAnsi="Times New Roman" w:cs="Times New Roman"/>
          <w:sz w:val="24"/>
          <w:szCs w:val="24"/>
        </w:rPr>
        <w:t xml:space="preserve">decrease in the percentage of breast muscle in males and females </w:t>
      </w:r>
      <w:r w:rsidR="002659C3">
        <w:rPr>
          <w:rFonts w:ascii="Times New Roman" w:hAnsi="Times New Roman" w:cs="Times New Roman"/>
          <w:sz w:val="24"/>
          <w:szCs w:val="24"/>
        </w:rPr>
        <w:t>in comparison with</w:t>
      </w:r>
      <w:r w:rsidRPr="0016594B">
        <w:rPr>
          <w:rFonts w:ascii="Times New Roman" w:hAnsi="Times New Roman" w:cs="Times New Roman"/>
          <w:sz w:val="24"/>
          <w:szCs w:val="24"/>
        </w:rPr>
        <w:t xml:space="preserve"> the control group.</w:t>
      </w:r>
    </w:p>
    <w:p w:rsidR="004C5AD1" w:rsidRPr="00D41EEE" w:rsidRDefault="009730C1" w:rsidP="00586E1C">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4C5AD1" w:rsidRPr="00D41EEE">
        <w:rPr>
          <w:rFonts w:ascii="Times New Roman" w:hAnsi="Times New Roman" w:cs="Times New Roman"/>
          <w:b/>
          <w:bCs/>
          <w:sz w:val="24"/>
          <w:szCs w:val="24"/>
        </w:rPr>
        <w:t>.4. Abdominal fat weight</w:t>
      </w:r>
    </w:p>
    <w:p w:rsidR="009D6722" w:rsidRDefault="00C5794E"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experimental groups in which chickens were supplemented with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had lower abdominal fat compared to the control group and decrease significantly with increasing dose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w:t>
      </w:r>
    </w:p>
    <w:p w:rsidR="00C5794E" w:rsidRPr="0016594B" w:rsidRDefault="00C5794E"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lastRenderedPageBreak/>
        <w:t xml:space="preserve">Other authors (Buyse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2001; Xu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xml:space="preserve">., 2003; Kidd </w:t>
      </w:r>
      <w:r w:rsidR="00A707BF" w:rsidRPr="00A707BF">
        <w:rPr>
          <w:rFonts w:ascii="Times New Roman" w:hAnsi="Times New Roman" w:cs="Times New Roman"/>
          <w:i/>
          <w:iCs/>
          <w:sz w:val="24"/>
          <w:szCs w:val="24"/>
        </w:rPr>
        <w:t>et al</w:t>
      </w:r>
      <w:r w:rsidR="00A13CC7">
        <w:rPr>
          <w:rFonts w:ascii="Times New Roman" w:hAnsi="Times New Roman" w:cs="Times New Roman"/>
          <w:sz w:val="24"/>
          <w:szCs w:val="24"/>
        </w:rPr>
        <w:t>., 2005; Ghods</w:t>
      </w:r>
      <w:r w:rsidR="00F2525A">
        <w:rPr>
          <w:rFonts w:ascii="Times New Roman" w:hAnsi="Times New Roman" w:cs="Times New Roman"/>
          <w:sz w:val="24"/>
          <w:szCs w:val="24"/>
        </w:rPr>
        <w:t>-</w:t>
      </w:r>
      <w:r w:rsidRPr="0016594B">
        <w:rPr>
          <w:rFonts w:ascii="Times New Roman" w:hAnsi="Times New Roman" w:cs="Times New Roman"/>
          <w:sz w:val="24"/>
          <w:szCs w:val="24"/>
        </w:rPr>
        <w:t xml:space="preserve">Alavi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2010)</w:t>
      </w:r>
      <w:r w:rsidR="0082739F" w:rsidRPr="0016594B">
        <w:rPr>
          <w:rFonts w:ascii="Times New Roman" w:hAnsi="Times New Roman" w:cs="Times New Roman"/>
          <w:sz w:val="24"/>
          <w:szCs w:val="24"/>
        </w:rPr>
        <w:t>,</w:t>
      </w:r>
      <w:r w:rsidRPr="0016594B">
        <w:rPr>
          <w:rFonts w:ascii="Times New Roman" w:hAnsi="Times New Roman" w:cs="Times New Roman"/>
          <w:sz w:val="24"/>
          <w:szCs w:val="24"/>
        </w:rPr>
        <w:t xml:space="preserve"> who studied the effect of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found that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group produced lower levels of body fat compared to the control group.</w:t>
      </w:r>
    </w:p>
    <w:p w:rsidR="0082739F" w:rsidRPr="0016594B" w:rsidRDefault="0082739F"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Bremer (1983) prove</w:t>
      </w:r>
      <w:r w:rsidR="00E823F6">
        <w:rPr>
          <w:rFonts w:ascii="Times New Roman" w:hAnsi="Times New Roman" w:cs="Times New Roman"/>
          <w:sz w:val="24"/>
          <w:szCs w:val="24"/>
        </w:rPr>
        <w:t xml:space="preserve">d </w:t>
      </w:r>
      <w:r w:rsidRPr="0016594B">
        <w:rPr>
          <w:rFonts w:ascii="Times New Roman" w:hAnsi="Times New Roman" w:cs="Times New Roman"/>
          <w:sz w:val="24"/>
          <w:szCs w:val="24"/>
        </w:rPr>
        <w:t xml:space="preserve">that increased oxidation of fatty acids by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makes them less available during esterification to triacylglycerols, which are deposited in adipose tissue. Xu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(2003) also found a decrease in the abdominal fat of carcasses from males. In the group supplemented with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the abdominal fat content decreased significantly in relation to th</w:t>
      </w:r>
      <w:r w:rsidR="00E823F6">
        <w:rPr>
          <w:rFonts w:ascii="Times New Roman" w:hAnsi="Times New Roman" w:cs="Times New Roman"/>
          <w:sz w:val="24"/>
          <w:szCs w:val="24"/>
        </w:rPr>
        <w:t>e control group. Similar result was</w:t>
      </w:r>
      <w:r w:rsidRPr="0016594B">
        <w:rPr>
          <w:rFonts w:ascii="Times New Roman" w:hAnsi="Times New Roman" w:cs="Times New Roman"/>
          <w:sz w:val="24"/>
          <w:szCs w:val="24"/>
        </w:rPr>
        <w:t xml:space="preserve"> obtained by Wang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(2003) who found </w:t>
      </w:r>
      <w:r w:rsidR="001B13C9" w:rsidRPr="0016594B">
        <w:rPr>
          <w:rFonts w:ascii="Times New Roman" w:hAnsi="Times New Roman" w:cs="Times New Roman"/>
          <w:sz w:val="24"/>
          <w:szCs w:val="24"/>
        </w:rPr>
        <w:t xml:space="preserve">statistically significant differences of abdominal </w:t>
      </w:r>
      <w:r w:rsidRPr="0016594B">
        <w:rPr>
          <w:rFonts w:ascii="Times New Roman" w:hAnsi="Times New Roman" w:cs="Times New Roman"/>
          <w:sz w:val="24"/>
          <w:szCs w:val="24"/>
        </w:rPr>
        <w:t xml:space="preserve">fat content </w:t>
      </w:r>
      <w:r w:rsidR="001B13C9" w:rsidRPr="0016594B">
        <w:rPr>
          <w:rFonts w:ascii="Times New Roman" w:hAnsi="Times New Roman" w:cs="Times New Roman"/>
          <w:sz w:val="24"/>
          <w:szCs w:val="24"/>
        </w:rPr>
        <w:t xml:space="preserve">in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1B13C9" w:rsidRPr="0016594B">
        <w:rPr>
          <w:rFonts w:ascii="Times New Roman" w:hAnsi="Times New Roman" w:cs="Times New Roman"/>
          <w:sz w:val="24"/>
          <w:szCs w:val="24"/>
        </w:rPr>
        <w:t xml:space="preserve"> supplemented group.</w:t>
      </w:r>
    </w:p>
    <w:p w:rsidR="00C5794E" w:rsidRPr="0016594B" w:rsidRDefault="00C5794E" w:rsidP="00586E1C">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w:t>
      </w:r>
      <w:r w:rsidR="002E28B1">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effect on decreasing abdominal fat concurs together with the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role in biological systems. Theoretically, diets supplemented with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therefore, should enhance the oxidation of these fatty acids, thereby decreasing their availability for esterification to triacylglycerols and storage in the adipose tissues (Xu </w:t>
      </w:r>
      <w:r w:rsidR="00A707BF" w:rsidRPr="00A707BF">
        <w:rPr>
          <w:rFonts w:ascii="Times New Roman" w:hAnsi="Times New Roman" w:cs="Times New Roman"/>
          <w:i/>
          <w:iCs/>
          <w:sz w:val="24"/>
          <w:szCs w:val="24"/>
        </w:rPr>
        <w:t>et al</w:t>
      </w:r>
      <w:r w:rsidRPr="0016594B">
        <w:rPr>
          <w:rFonts w:ascii="Times New Roman" w:hAnsi="Times New Roman" w:cs="Times New Roman"/>
          <w:sz w:val="24"/>
          <w:szCs w:val="24"/>
        </w:rPr>
        <w:t>., 2003).</w:t>
      </w:r>
    </w:p>
    <w:p w:rsidR="00172973" w:rsidRPr="0016594B" w:rsidRDefault="00E823F6" w:rsidP="00586E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Opposite result</w:t>
      </w:r>
      <w:r w:rsidR="00C5794E" w:rsidRPr="0016594B">
        <w:rPr>
          <w:rFonts w:ascii="Times New Roman" w:hAnsi="Times New Roman" w:cs="Times New Roman"/>
          <w:sz w:val="24"/>
          <w:szCs w:val="24"/>
        </w:rPr>
        <w:t xml:space="preserve"> to those in the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Pr>
          <w:rFonts w:ascii="Times New Roman" w:hAnsi="Times New Roman" w:cs="Times New Roman"/>
          <w:sz w:val="24"/>
          <w:szCs w:val="24"/>
        </w:rPr>
        <w:t xml:space="preserve"> study was</w:t>
      </w:r>
      <w:r w:rsidR="00C5794E" w:rsidRPr="0016594B">
        <w:rPr>
          <w:rFonts w:ascii="Times New Roman" w:hAnsi="Times New Roman" w:cs="Times New Roman"/>
          <w:sz w:val="24"/>
          <w:szCs w:val="24"/>
        </w:rPr>
        <w:t xml:space="preserve"> obtained by Buyse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C5794E" w:rsidRPr="0016594B">
        <w:rPr>
          <w:rFonts w:ascii="Times New Roman" w:hAnsi="Times New Roman" w:cs="Times New Roman"/>
          <w:sz w:val="24"/>
          <w:szCs w:val="24"/>
        </w:rPr>
        <w:t xml:space="preserve"> (2001) who observed the proportion of abdominal fat to increase in the experimental group of males and to decrease in females. Different results were reported by Corduk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C5794E" w:rsidRPr="0016594B">
        <w:rPr>
          <w:rFonts w:ascii="Times New Roman" w:hAnsi="Times New Roman" w:cs="Times New Roman"/>
          <w:sz w:val="24"/>
          <w:szCs w:val="24"/>
        </w:rPr>
        <w:t xml:space="preserve"> (2007) in an experiment investigating the effects of dietary energy density and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C5794E" w:rsidRPr="0016594B">
        <w:rPr>
          <w:rFonts w:ascii="Times New Roman" w:hAnsi="Times New Roman" w:cs="Times New Roman"/>
          <w:sz w:val="24"/>
          <w:szCs w:val="24"/>
        </w:rPr>
        <w:t xml:space="preserve"> supplementation on growth performance. Control broilers and those supplemented with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C5794E" w:rsidRPr="0016594B">
        <w:rPr>
          <w:rFonts w:ascii="Times New Roman" w:hAnsi="Times New Roman" w:cs="Times New Roman"/>
          <w:sz w:val="24"/>
          <w:szCs w:val="24"/>
        </w:rPr>
        <w:t xml:space="preserve"> in the experimental group (100 mg per 1 kg of feed) had t</w:t>
      </w:r>
      <w:r>
        <w:rPr>
          <w:rFonts w:ascii="Times New Roman" w:hAnsi="Times New Roman" w:cs="Times New Roman"/>
          <w:sz w:val="24"/>
          <w:szCs w:val="24"/>
        </w:rPr>
        <w:t>he same abdominal fat content at</w:t>
      </w:r>
      <w:r w:rsidR="00C5794E" w:rsidRPr="0016594B">
        <w:rPr>
          <w:rFonts w:ascii="Times New Roman" w:hAnsi="Times New Roman" w:cs="Times New Roman"/>
          <w:sz w:val="24"/>
          <w:szCs w:val="24"/>
        </w:rPr>
        <w:t xml:space="preserve"> 15 g per 1 kg of body weight. </w:t>
      </w:r>
    </w:p>
    <w:p w:rsidR="00C5794E" w:rsidRPr="00D41EEE" w:rsidRDefault="009730C1" w:rsidP="00586E1C">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C5794E" w:rsidRPr="00D41EEE">
        <w:rPr>
          <w:rFonts w:ascii="Times New Roman" w:hAnsi="Times New Roman" w:cs="Times New Roman"/>
          <w:b/>
          <w:bCs/>
          <w:sz w:val="24"/>
          <w:szCs w:val="24"/>
        </w:rPr>
        <w:t>.5. Liver weight</w:t>
      </w:r>
    </w:p>
    <w:p w:rsidR="00C5794E" w:rsidRPr="0016594B" w:rsidRDefault="00C5794E" w:rsidP="00C5794E">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liver </w:t>
      </w:r>
      <w:r w:rsidR="0082739F" w:rsidRPr="0016594B">
        <w:rPr>
          <w:rFonts w:ascii="Times New Roman" w:hAnsi="Times New Roman" w:cs="Times New Roman"/>
          <w:sz w:val="24"/>
          <w:szCs w:val="24"/>
        </w:rPr>
        <w:t>weights of the experimental groups were</w:t>
      </w:r>
      <w:r w:rsidR="0029010E">
        <w:rPr>
          <w:rFonts w:ascii="Times New Roman" w:hAnsi="Times New Roman" w:cs="Times New Roman"/>
          <w:sz w:val="24"/>
          <w:szCs w:val="24"/>
        </w:rPr>
        <w:t xml:space="preserve"> decreased in</w:t>
      </w:r>
      <w:r w:rsidRPr="0016594B">
        <w:rPr>
          <w:rFonts w:ascii="Times New Roman" w:hAnsi="Times New Roman" w:cs="Times New Roman"/>
          <w:sz w:val="24"/>
          <w:szCs w:val="24"/>
        </w:rPr>
        <w:t>sig</w:t>
      </w:r>
      <w:r w:rsidR="0082739F" w:rsidRPr="0016594B">
        <w:rPr>
          <w:rFonts w:ascii="Times New Roman" w:hAnsi="Times New Roman" w:cs="Times New Roman"/>
          <w:sz w:val="24"/>
          <w:szCs w:val="24"/>
        </w:rPr>
        <w:t xml:space="preserve">nificantly </w:t>
      </w:r>
      <w:r w:rsidRPr="0016594B">
        <w:rPr>
          <w:rFonts w:ascii="Times New Roman" w:hAnsi="Times New Roman" w:cs="Times New Roman"/>
          <w:sz w:val="24"/>
          <w:szCs w:val="24"/>
        </w:rPr>
        <w:t xml:space="preserve">with increasing dose of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w:t>
      </w:r>
      <w:r w:rsidRPr="0016594B">
        <w:t xml:space="preserve"> </w:t>
      </w:r>
      <w:r w:rsidRPr="0016594B">
        <w:rPr>
          <w:rFonts w:ascii="Times New Roman" w:hAnsi="Times New Roman" w:cs="Times New Roman"/>
          <w:sz w:val="24"/>
          <w:szCs w:val="24"/>
        </w:rPr>
        <w:t xml:space="preserve">In an experiment with broiler males Rezaei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(2007) found liver weight decreased in the experimental group receiving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w:t>
      </w:r>
    </w:p>
    <w:p w:rsidR="00C5794E" w:rsidRPr="0016594B" w:rsidRDefault="00E823F6" w:rsidP="00C5794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Different result was</w:t>
      </w:r>
      <w:r w:rsidR="00C5794E" w:rsidRPr="0016594B">
        <w:rPr>
          <w:rFonts w:ascii="Times New Roman" w:hAnsi="Times New Roman" w:cs="Times New Roman"/>
          <w:sz w:val="24"/>
          <w:szCs w:val="24"/>
        </w:rPr>
        <w:t xml:space="preserve"> obtained by Celik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C5794E" w:rsidRPr="0016594B">
        <w:rPr>
          <w:rFonts w:ascii="Times New Roman" w:hAnsi="Times New Roman" w:cs="Times New Roman"/>
          <w:sz w:val="24"/>
          <w:szCs w:val="24"/>
        </w:rPr>
        <w:t xml:space="preserve"> (2003) who found an increase in average liver weight, but it was not significant.</w:t>
      </w:r>
    </w:p>
    <w:p w:rsidR="00C5794E" w:rsidRPr="00D41EEE" w:rsidRDefault="009730C1" w:rsidP="00C5794E">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5.5</w:t>
      </w:r>
      <w:r w:rsidR="00C5794E" w:rsidRPr="00D41EEE">
        <w:rPr>
          <w:rFonts w:ascii="Times New Roman" w:hAnsi="Times New Roman" w:cs="Times New Roman"/>
          <w:b/>
          <w:bCs/>
          <w:sz w:val="24"/>
          <w:szCs w:val="24"/>
        </w:rPr>
        <w:t>.6. Spleen weight</w:t>
      </w:r>
    </w:p>
    <w:p w:rsidR="00526898" w:rsidRPr="00DB1E1F" w:rsidRDefault="00C5794E" w:rsidP="004A39AD">
      <w:pPr>
        <w:spacing w:before="240" w:after="0" w:line="360" w:lineRule="auto"/>
        <w:jc w:val="both"/>
        <w:rPr>
          <w:rFonts w:ascii="Times New Roman" w:hAnsi="Times New Roman" w:cs="Times New Roman"/>
          <w:sz w:val="24"/>
          <w:szCs w:val="24"/>
        </w:rPr>
      </w:pPr>
      <w:r w:rsidRPr="0016594B">
        <w:rPr>
          <w:rFonts w:ascii="Times New Roman" w:hAnsi="Times New Roman" w:cs="Times New Roman"/>
          <w:sz w:val="24"/>
          <w:szCs w:val="24"/>
        </w:rPr>
        <w:t xml:space="preserve">The </w:t>
      </w:r>
      <w:r w:rsidR="0051765B">
        <w:rPr>
          <w:rFonts w:ascii="Times New Roman" w:hAnsi="Times New Roman" w:cs="Times New Roman"/>
          <w:sz w:val="24"/>
          <w:szCs w:val="24"/>
        </w:rPr>
        <w:t>dietary</w:t>
      </w:r>
      <w:r w:rsidRPr="0016594B">
        <w:rPr>
          <w:rFonts w:ascii="Times New Roman" w:hAnsi="Times New Roman" w:cs="Times New Roman"/>
          <w:sz w:val="24"/>
          <w:szCs w:val="24"/>
        </w:rPr>
        <w:t xml:space="preserve"> </w:t>
      </w:r>
      <w:r w:rsidR="00063028">
        <w:rPr>
          <w:rFonts w:ascii="Times New Roman" w:hAnsi="Times New Roman" w:cs="Times New Roman"/>
          <w:sz w:val="24"/>
          <w:szCs w:val="24"/>
        </w:rPr>
        <w:t>supplementation of chickens for</w:t>
      </w:r>
      <w:r w:rsidRPr="0016594B">
        <w:rPr>
          <w:rFonts w:ascii="Times New Roman" w:hAnsi="Times New Roman" w:cs="Times New Roman"/>
          <w:sz w:val="24"/>
          <w:szCs w:val="24"/>
        </w:rPr>
        <w:t xml:space="preserve"> the experimental group</w:t>
      </w:r>
      <w:r w:rsidR="004A39AD" w:rsidRPr="0016594B">
        <w:rPr>
          <w:rFonts w:ascii="Times New Roman" w:hAnsi="Times New Roman" w:cs="Times New Roman"/>
          <w:sz w:val="24"/>
          <w:szCs w:val="24"/>
        </w:rPr>
        <w:t>s</w:t>
      </w:r>
      <w:r w:rsidRPr="0016594B">
        <w:rPr>
          <w:rFonts w:ascii="Times New Roman" w:hAnsi="Times New Roman" w:cs="Times New Roman"/>
          <w:sz w:val="24"/>
          <w:szCs w:val="24"/>
        </w:rPr>
        <w:t xml:space="preserve"> with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had significantly increase</w:t>
      </w:r>
      <w:r w:rsidR="00063028">
        <w:rPr>
          <w:rFonts w:ascii="Times New Roman" w:hAnsi="Times New Roman" w:cs="Times New Roman"/>
          <w:sz w:val="24"/>
          <w:szCs w:val="24"/>
        </w:rPr>
        <w:t>d</w:t>
      </w:r>
      <w:r w:rsidRPr="0016594B">
        <w:rPr>
          <w:rFonts w:ascii="Times New Roman" w:hAnsi="Times New Roman" w:cs="Times New Roman"/>
          <w:sz w:val="24"/>
          <w:szCs w:val="24"/>
        </w:rPr>
        <w:t xml:space="preserve"> spleen weight. Golzar Adabi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Pr="0016594B">
        <w:rPr>
          <w:rFonts w:ascii="Times New Roman" w:hAnsi="Times New Roman" w:cs="Times New Roman"/>
          <w:sz w:val="24"/>
          <w:szCs w:val="24"/>
        </w:rPr>
        <w:t xml:space="preserve"> </w:t>
      </w:r>
      <w:r w:rsidR="00E823F6">
        <w:rPr>
          <w:rFonts w:ascii="Times New Roman" w:hAnsi="Times New Roman" w:cs="Times New Roman"/>
          <w:sz w:val="24"/>
          <w:szCs w:val="24"/>
        </w:rPr>
        <w:t>(</w:t>
      </w:r>
      <w:r w:rsidRPr="0016594B">
        <w:rPr>
          <w:rFonts w:ascii="Times New Roman" w:hAnsi="Times New Roman" w:cs="Times New Roman"/>
          <w:sz w:val="24"/>
          <w:szCs w:val="24"/>
        </w:rPr>
        <w:t>2006b</w:t>
      </w:r>
      <w:r w:rsidR="00E823F6">
        <w:rPr>
          <w:rFonts w:ascii="Times New Roman" w:hAnsi="Times New Roman" w:cs="Times New Roman"/>
          <w:sz w:val="24"/>
          <w:szCs w:val="24"/>
        </w:rPr>
        <w:t>)</w:t>
      </w:r>
      <w:r w:rsidRPr="0016594B">
        <w:rPr>
          <w:rFonts w:ascii="Times New Roman" w:hAnsi="Times New Roman" w:cs="Times New Roman"/>
          <w:sz w:val="24"/>
          <w:szCs w:val="24"/>
        </w:rPr>
        <w:t xml:space="preserve"> found that additional dietary 100 mg/kg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Pr="0016594B">
        <w:rPr>
          <w:rFonts w:ascii="Times New Roman" w:hAnsi="Times New Roman" w:cs="Times New Roman"/>
          <w:sz w:val="24"/>
          <w:szCs w:val="24"/>
        </w:rPr>
        <w:t xml:space="preserve"> </w:t>
      </w:r>
      <w:r w:rsidR="00E823F6">
        <w:rPr>
          <w:rFonts w:ascii="Times New Roman" w:hAnsi="Times New Roman" w:cs="Times New Roman"/>
          <w:sz w:val="24"/>
          <w:szCs w:val="24"/>
        </w:rPr>
        <w:t>had the highest spleen weight in</w:t>
      </w:r>
      <w:r w:rsidRPr="0016594B">
        <w:rPr>
          <w:rFonts w:ascii="Times New Roman" w:hAnsi="Times New Roman" w:cs="Times New Roman"/>
          <w:sz w:val="24"/>
          <w:szCs w:val="24"/>
        </w:rPr>
        <w:t xml:space="preserve"> comparison with the other groups.</w:t>
      </w:r>
    </w:p>
    <w:p w:rsidR="004A39AD" w:rsidRPr="00D41EEE" w:rsidRDefault="009730C1" w:rsidP="004A39AD">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4A39AD" w:rsidRPr="00D41EEE">
        <w:rPr>
          <w:rFonts w:ascii="Times New Roman" w:hAnsi="Times New Roman" w:cs="Times New Roman"/>
          <w:b/>
          <w:bCs/>
          <w:sz w:val="24"/>
          <w:szCs w:val="24"/>
        </w:rPr>
        <w:t>.7. Thymus weight</w:t>
      </w:r>
    </w:p>
    <w:p w:rsidR="00F57F3C" w:rsidRPr="0016594B" w:rsidRDefault="00E823F6" w:rsidP="004A39AD">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Result of</w:t>
      </w:r>
      <w:r w:rsidR="004A39AD" w:rsidRPr="0016594B">
        <w:rPr>
          <w:rFonts w:ascii="Times New Roman" w:hAnsi="Times New Roman" w:cs="Times New Roman"/>
          <w:sz w:val="24"/>
          <w:szCs w:val="24"/>
        </w:rPr>
        <w:t xml:space="preserve"> our study showed that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4A39AD" w:rsidRPr="0016594B">
        <w:rPr>
          <w:rFonts w:ascii="Times New Roman" w:hAnsi="Times New Roman" w:cs="Times New Roman"/>
          <w:sz w:val="24"/>
          <w:szCs w:val="24"/>
        </w:rPr>
        <w:t xml:space="preserve"> significantly increase</w:t>
      </w:r>
      <w:r w:rsidR="00063028">
        <w:rPr>
          <w:rFonts w:ascii="Times New Roman" w:hAnsi="Times New Roman" w:cs="Times New Roman"/>
          <w:sz w:val="24"/>
          <w:szCs w:val="24"/>
        </w:rPr>
        <w:t>d</w:t>
      </w:r>
      <w:r w:rsidR="004A39AD" w:rsidRPr="0016594B">
        <w:rPr>
          <w:rFonts w:ascii="Times New Roman" w:hAnsi="Times New Roman" w:cs="Times New Roman"/>
          <w:sz w:val="24"/>
          <w:szCs w:val="24"/>
        </w:rPr>
        <w:t xml:space="preserve"> the thymus weight with increasing dose of </w:t>
      </w:r>
      <w:r w:rsidR="00E82C3D">
        <w:rPr>
          <w:rFonts w:ascii="Times New Roman" w:hAnsi="Times New Roman" w:cs="Times New Roman"/>
          <w:sz w:val="24"/>
          <w:szCs w:val="24"/>
        </w:rPr>
        <w:t>l</w:t>
      </w:r>
      <w:r w:rsidR="000D76EF" w:rsidRPr="0016594B">
        <w:rPr>
          <w:rFonts w:ascii="Times New Roman" w:hAnsi="Times New Roman" w:cs="Times New Roman"/>
          <w:sz w:val="24"/>
          <w:szCs w:val="24"/>
        </w:rPr>
        <w:t>evocarnitine</w:t>
      </w:r>
      <w:r w:rsidR="004A39AD" w:rsidRPr="0016594B">
        <w:rPr>
          <w:rFonts w:ascii="Times New Roman" w:hAnsi="Times New Roman" w:cs="Times New Roman"/>
          <w:sz w:val="24"/>
          <w:szCs w:val="24"/>
        </w:rPr>
        <w:t xml:space="preserve">. </w:t>
      </w:r>
      <w:r w:rsidR="00063028">
        <w:rPr>
          <w:rFonts w:ascii="Times New Roman" w:hAnsi="Times New Roman" w:cs="Times New Roman"/>
          <w:sz w:val="24"/>
          <w:szCs w:val="24"/>
        </w:rPr>
        <w:t>A s</w:t>
      </w:r>
      <w:r w:rsidR="004A39AD" w:rsidRPr="0016594B">
        <w:rPr>
          <w:rFonts w:ascii="Times New Roman" w:hAnsi="Times New Roman" w:cs="Times New Roman"/>
          <w:sz w:val="24"/>
          <w:szCs w:val="24"/>
        </w:rPr>
        <w:t>imilar result</w:t>
      </w:r>
      <w:r>
        <w:rPr>
          <w:rFonts w:ascii="Times New Roman" w:hAnsi="Times New Roman" w:cs="Times New Roman"/>
          <w:sz w:val="24"/>
          <w:szCs w:val="24"/>
        </w:rPr>
        <w:t>s were</w:t>
      </w:r>
      <w:r w:rsidR="004A39AD" w:rsidRPr="0016594B">
        <w:rPr>
          <w:rFonts w:ascii="Times New Roman" w:hAnsi="Times New Roman" w:cs="Times New Roman"/>
          <w:sz w:val="24"/>
          <w:szCs w:val="24"/>
        </w:rPr>
        <w:t xml:space="preserve"> found by Deng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4A39AD" w:rsidRPr="0016594B">
        <w:rPr>
          <w:rFonts w:ascii="Times New Roman" w:hAnsi="Times New Roman" w:cs="Times New Roman"/>
          <w:sz w:val="24"/>
          <w:szCs w:val="24"/>
        </w:rPr>
        <w:t xml:space="preserve"> (2006) and Golzar Adabi </w:t>
      </w:r>
      <w:r w:rsidR="00A707BF" w:rsidRPr="00A707BF">
        <w:rPr>
          <w:rFonts w:ascii="Times New Roman" w:hAnsi="Times New Roman" w:cs="Times New Roman"/>
          <w:i/>
          <w:iCs/>
          <w:sz w:val="24"/>
          <w:szCs w:val="24"/>
        </w:rPr>
        <w:t>et al</w:t>
      </w:r>
      <w:r w:rsidR="006A750A">
        <w:rPr>
          <w:rFonts w:ascii="Times New Roman" w:hAnsi="Times New Roman" w:cs="Times New Roman"/>
          <w:sz w:val="24"/>
          <w:szCs w:val="24"/>
        </w:rPr>
        <w:t>.</w:t>
      </w:r>
      <w:r w:rsidR="004A39AD" w:rsidRPr="0016594B">
        <w:rPr>
          <w:rFonts w:ascii="Times New Roman" w:hAnsi="Times New Roman" w:cs="Times New Roman"/>
          <w:sz w:val="24"/>
          <w:szCs w:val="24"/>
        </w:rPr>
        <w:t xml:space="preserve"> (2006b).</w:t>
      </w:r>
    </w:p>
    <w:p w:rsidR="004A39AD" w:rsidRPr="00D41EEE" w:rsidRDefault="009730C1" w:rsidP="004A39AD">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C42E6C">
        <w:rPr>
          <w:rFonts w:ascii="Times New Roman" w:hAnsi="Times New Roman" w:cs="Times New Roman"/>
          <w:b/>
          <w:bCs/>
          <w:sz w:val="24"/>
          <w:szCs w:val="24"/>
        </w:rPr>
        <w:t>.8</w:t>
      </w:r>
      <w:r w:rsidR="004A39AD" w:rsidRPr="00D41EEE">
        <w:rPr>
          <w:rFonts w:ascii="Times New Roman" w:hAnsi="Times New Roman" w:cs="Times New Roman"/>
          <w:b/>
          <w:bCs/>
          <w:sz w:val="24"/>
          <w:szCs w:val="24"/>
        </w:rPr>
        <w:t>. Other parameters</w:t>
      </w:r>
    </w:p>
    <w:p w:rsidR="00C5794E" w:rsidRPr="00DA1FEC" w:rsidRDefault="004A39AD" w:rsidP="004A39AD">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The carcass parameter</w:t>
      </w:r>
      <w:r w:rsidR="009A54BE">
        <w:rPr>
          <w:rFonts w:ascii="Times New Roman" w:hAnsi="Times New Roman" w:cs="Times New Roman"/>
          <w:sz w:val="24"/>
          <w:szCs w:val="24"/>
        </w:rPr>
        <w:t>s did not differ significantly o</w:t>
      </w:r>
      <w:r w:rsidRPr="00DA1FEC">
        <w:rPr>
          <w:rFonts w:ascii="Times New Roman" w:hAnsi="Times New Roman" w:cs="Times New Roman"/>
          <w:sz w:val="24"/>
          <w:szCs w:val="24"/>
        </w:rPr>
        <w:t xml:space="preserve">n </w:t>
      </w:r>
      <w:r w:rsidR="009A54BE">
        <w:rPr>
          <w:rFonts w:ascii="Times New Roman" w:hAnsi="Times New Roman" w:cs="Times New Roman"/>
          <w:sz w:val="24"/>
          <w:szCs w:val="24"/>
        </w:rPr>
        <w:t>the weight of drumstick</w:t>
      </w:r>
      <w:r w:rsidRPr="00DA1FEC">
        <w:rPr>
          <w:rFonts w:ascii="Times New Roman" w:hAnsi="Times New Roman" w:cs="Times New Roman"/>
          <w:sz w:val="24"/>
          <w:szCs w:val="24"/>
        </w:rPr>
        <w:t>, neck,</w:t>
      </w:r>
      <w:r w:rsidR="009A54BE">
        <w:rPr>
          <w:rFonts w:ascii="Times New Roman" w:hAnsi="Times New Roman" w:cs="Times New Roman"/>
          <w:sz w:val="24"/>
          <w:szCs w:val="24"/>
        </w:rPr>
        <w:t xml:space="preserve"> back, wing, feet</w:t>
      </w:r>
      <w:r w:rsidRPr="00DA1FEC">
        <w:rPr>
          <w:rFonts w:ascii="Times New Roman" w:hAnsi="Times New Roman" w:cs="Times New Roman"/>
          <w:sz w:val="24"/>
          <w:szCs w:val="24"/>
        </w:rPr>
        <w:t xml:space="preserve">, </w:t>
      </w:r>
      <w:r w:rsidR="0082739F" w:rsidRPr="00DA1FEC">
        <w:rPr>
          <w:rFonts w:ascii="Times New Roman" w:hAnsi="Times New Roman" w:cs="Times New Roman"/>
          <w:sz w:val="24"/>
          <w:szCs w:val="24"/>
        </w:rPr>
        <w:t>h</w:t>
      </w:r>
      <w:r w:rsidR="009A54BE">
        <w:rPr>
          <w:rFonts w:ascii="Times New Roman" w:hAnsi="Times New Roman" w:cs="Times New Roman"/>
          <w:sz w:val="24"/>
          <w:szCs w:val="24"/>
        </w:rPr>
        <w:t xml:space="preserve">eart, </w:t>
      </w:r>
      <w:r w:rsidR="009A54BE" w:rsidRPr="00DA1FEC">
        <w:rPr>
          <w:rFonts w:ascii="Times New Roman" w:hAnsi="Times New Roman" w:cs="Times New Roman"/>
          <w:sz w:val="24"/>
          <w:szCs w:val="24"/>
        </w:rPr>
        <w:t xml:space="preserve">proventiculus </w:t>
      </w:r>
      <w:r w:rsidR="009A54BE">
        <w:rPr>
          <w:rFonts w:ascii="Times New Roman" w:hAnsi="Times New Roman" w:cs="Times New Roman"/>
          <w:sz w:val="24"/>
          <w:szCs w:val="24"/>
        </w:rPr>
        <w:t>and</w:t>
      </w:r>
      <w:r w:rsidRPr="00DA1FEC">
        <w:rPr>
          <w:rFonts w:ascii="Times New Roman" w:hAnsi="Times New Roman" w:cs="Times New Roman"/>
          <w:sz w:val="24"/>
          <w:szCs w:val="24"/>
        </w:rPr>
        <w:t xml:space="preserve"> </w:t>
      </w:r>
      <w:r w:rsidR="009A54BE">
        <w:rPr>
          <w:rFonts w:ascii="Times New Roman" w:hAnsi="Times New Roman" w:cs="Times New Roman"/>
          <w:sz w:val="24"/>
          <w:szCs w:val="24"/>
        </w:rPr>
        <w:t>gizzard</w:t>
      </w:r>
      <w:r w:rsidR="009A54BE" w:rsidRPr="00DA1FEC">
        <w:rPr>
          <w:rFonts w:ascii="Times New Roman" w:hAnsi="Times New Roman" w:cs="Times New Roman"/>
          <w:sz w:val="24"/>
          <w:szCs w:val="24"/>
        </w:rPr>
        <w:t xml:space="preserve"> </w:t>
      </w:r>
      <w:r w:rsidRPr="00DA1FEC">
        <w:rPr>
          <w:rFonts w:ascii="Times New Roman" w:hAnsi="Times New Roman" w:cs="Times New Roman"/>
          <w:sz w:val="24"/>
          <w:szCs w:val="24"/>
        </w:rPr>
        <w:t>in relation to the control group in this study.</w:t>
      </w:r>
    </w:p>
    <w:p w:rsidR="00E9713D" w:rsidRPr="00DA1FEC" w:rsidRDefault="00E9713D" w:rsidP="004A39AD">
      <w:pPr>
        <w:spacing w:before="240" w:after="0" w:line="360" w:lineRule="auto"/>
        <w:jc w:val="both"/>
        <w:rPr>
          <w:rFonts w:ascii="Times New Roman" w:hAnsi="Times New Roman" w:cs="Times New Roman"/>
          <w:sz w:val="24"/>
          <w:szCs w:val="24"/>
        </w:rPr>
      </w:pPr>
    </w:p>
    <w:p w:rsidR="00E9713D" w:rsidRPr="00DA1FEC" w:rsidRDefault="00E9713D" w:rsidP="004A39AD">
      <w:pPr>
        <w:spacing w:before="240" w:after="0" w:line="360" w:lineRule="auto"/>
        <w:jc w:val="both"/>
        <w:rPr>
          <w:rFonts w:ascii="Times New Roman" w:hAnsi="Times New Roman" w:cs="Times New Roman"/>
          <w:sz w:val="24"/>
          <w:szCs w:val="24"/>
        </w:rPr>
      </w:pPr>
    </w:p>
    <w:p w:rsidR="00E9713D" w:rsidRPr="00DA1FEC" w:rsidRDefault="00E9713D" w:rsidP="004A39AD">
      <w:pPr>
        <w:spacing w:before="240" w:after="0" w:line="360" w:lineRule="auto"/>
        <w:jc w:val="both"/>
        <w:rPr>
          <w:rFonts w:ascii="Times New Roman" w:hAnsi="Times New Roman" w:cs="Times New Roman"/>
          <w:sz w:val="24"/>
          <w:szCs w:val="24"/>
        </w:rPr>
      </w:pPr>
    </w:p>
    <w:p w:rsidR="00E9713D" w:rsidRPr="00DA1FEC" w:rsidRDefault="00E9713D" w:rsidP="004A39AD">
      <w:pPr>
        <w:spacing w:before="240" w:after="0" w:line="360" w:lineRule="auto"/>
        <w:jc w:val="both"/>
        <w:rPr>
          <w:rFonts w:ascii="Times New Roman" w:hAnsi="Times New Roman" w:cs="Times New Roman"/>
          <w:sz w:val="24"/>
          <w:szCs w:val="24"/>
        </w:rPr>
      </w:pPr>
    </w:p>
    <w:p w:rsidR="00E9713D" w:rsidRPr="00DA1FEC" w:rsidRDefault="00E9713D" w:rsidP="004A39AD">
      <w:pPr>
        <w:spacing w:before="240" w:after="0" w:line="360" w:lineRule="auto"/>
        <w:jc w:val="both"/>
        <w:rPr>
          <w:rFonts w:ascii="Times New Roman" w:hAnsi="Times New Roman" w:cs="Times New Roman"/>
          <w:sz w:val="24"/>
          <w:szCs w:val="24"/>
        </w:rPr>
      </w:pPr>
    </w:p>
    <w:p w:rsidR="0082739F" w:rsidRDefault="0082739F" w:rsidP="0099228C">
      <w:pPr>
        <w:spacing w:before="240" w:after="0" w:line="360" w:lineRule="auto"/>
        <w:rPr>
          <w:rFonts w:ascii="Times New Roman" w:hAnsi="Times New Roman" w:cs="Times New Roman"/>
          <w:sz w:val="24"/>
          <w:szCs w:val="24"/>
        </w:rPr>
      </w:pPr>
    </w:p>
    <w:p w:rsidR="0099228C" w:rsidRDefault="0099228C" w:rsidP="0099228C">
      <w:pPr>
        <w:spacing w:before="240" w:after="0" w:line="360" w:lineRule="auto"/>
        <w:rPr>
          <w:rFonts w:ascii="Times New Roman" w:hAnsi="Times New Roman" w:cs="Times New Roman"/>
          <w:b/>
          <w:bCs/>
          <w:sz w:val="28"/>
        </w:rPr>
      </w:pPr>
    </w:p>
    <w:p w:rsidR="0082739F" w:rsidRDefault="0082739F" w:rsidP="00E9713D">
      <w:pPr>
        <w:spacing w:before="240" w:after="0" w:line="360" w:lineRule="auto"/>
        <w:jc w:val="center"/>
        <w:rPr>
          <w:rFonts w:ascii="Times New Roman" w:hAnsi="Times New Roman" w:cs="Times New Roman"/>
          <w:b/>
          <w:bCs/>
          <w:sz w:val="28"/>
        </w:rPr>
      </w:pPr>
    </w:p>
    <w:p w:rsidR="0082739F" w:rsidRDefault="0082739F" w:rsidP="00E9713D">
      <w:pPr>
        <w:spacing w:before="240" w:after="0" w:line="360" w:lineRule="auto"/>
        <w:jc w:val="center"/>
        <w:rPr>
          <w:rFonts w:ascii="Times New Roman" w:hAnsi="Times New Roman" w:cs="Times New Roman"/>
          <w:b/>
          <w:bCs/>
          <w:sz w:val="28"/>
        </w:rPr>
      </w:pPr>
    </w:p>
    <w:p w:rsidR="00DB1E1F" w:rsidRDefault="00DB1E1F" w:rsidP="00DB1E1F">
      <w:pPr>
        <w:spacing w:before="240" w:after="0" w:line="360" w:lineRule="auto"/>
        <w:rPr>
          <w:rFonts w:ascii="Times New Roman" w:hAnsi="Times New Roman" w:cs="Times New Roman"/>
          <w:b/>
          <w:bCs/>
          <w:sz w:val="28"/>
        </w:rPr>
        <w:sectPr w:rsidR="00DB1E1F" w:rsidSect="00D74F85">
          <w:headerReference w:type="default" r:id="rId37"/>
          <w:pgSz w:w="11907" w:h="16839" w:code="9"/>
          <w:pgMar w:top="1440" w:right="1080" w:bottom="1440" w:left="2520" w:header="720" w:footer="720" w:gutter="0"/>
          <w:cols w:space="720"/>
          <w:docGrid w:linePitch="360"/>
        </w:sectPr>
      </w:pPr>
    </w:p>
    <w:p w:rsidR="00E9713D" w:rsidRPr="00D41EEE" w:rsidRDefault="00E9713D" w:rsidP="00DB1E1F">
      <w:pPr>
        <w:spacing w:after="0" w:line="360" w:lineRule="auto"/>
        <w:jc w:val="center"/>
        <w:rPr>
          <w:rFonts w:ascii="Times New Roman" w:hAnsi="Times New Roman" w:cs="Times New Roman"/>
          <w:b/>
          <w:bCs/>
          <w:sz w:val="28"/>
        </w:rPr>
      </w:pPr>
      <w:r w:rsidRPr="00D41EEE">
        <w:rPr>
          <w:rFonts w:ascii="Times New Roman" w:hAnsi="Times New Roman" w:cs="Times New Roman"/>
          <w:b/>
          <w:bCs/>
          <w:sz w:val="28"/>
        </w:rPr>
        <w:lastRenderedPageBreak/>
        <w:t>Chapter VI: Conclusion</w:t>
      </w:r>
    </w:p>
    <w:p w:rsidR="00E9713D" w:rsidRPr="00DA1FEC" w:rsidRDefault="00E9713D" w:rsidP="00125DF8">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 xml:space="preserve">The study investigates </w:t>
      </w:r>
      <w:r w:rsidR="0022042E">
        <w:rPr>
          <w:rFonts w:ascii="Times New Roman" w:hAnsi="Times New Roman" w:cs="Times New Roman"/>
          <w:sz w:val="24"/>
          <w:szCs w:val="24"/>
        </w:rPr>
        <w:t xml:space="preserve">the </w:t>
      </w:r>
      <w:r w:rsidRPr="00DA1FEC">
        <w:rPr>
          <w:rFonts w:ascii="Times New Roman" w:hAnsi="Times New Roman" w:cs="Times New Roman"/>
          <w:sz w:val="24"/>
          <w:szCs w:val="24"/>
        </w:rPr>
        <w:t>effect</w:t>
      </w:r>
      <w:r w:rsidR="0022042E">
        <w:rPr>
          <w:rFonts w:ascii="Times New Roman" w:hAnsi="Times New Roman" w:cs="Times New Roman"/>
          <w:sz w:val="24"/>
          <w:szCs w:val="24"/>
        </w:rPr>
        <w:t>s</w:t>
      </w:r>
      <w:r w:rsidRPr="00DA1FEC">
        <w:rPr>
          <w:rFonts w:ascii="Times New Roman" w:hAnsi="Times New Roman" w:cs="Times New Roman"/>
          <w:sz w:val="24"/>
          <w:szCs w:val="24"/>
        </w:rPr>
        <w:t xml:space="preserve"> of </w:t>
      </w:r>
      <w:r w:rsidR="00E82C3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supp</w:t>
      </w:r>
      <w:r w:rsidR="00063028">
        <w:rPr>
          <w:rFonts w:ascii="Times New Roman" w:hAnsi="Times New Roman" w:cs="Times New Roman"/>
          <w:sz w:val="24"/>
          <w:szCs w:val="24"/>
        </w:rPr>
        <w:t>lementation in Cobb 500</w:t>
      </w:r>
      <w:r w:rsidR="009D5BDA" w:rsidRPr="005C74CF">
        <w:rPr>
          <w:rFonts w:ascii="Times New Roman" w:hAnsi="Times New Roman" w:cs="Times New Roman"/>
          <w:sz w:val="24"/>
          <w:szCs w:val="24"/>
        </w:rPr>
        <w:t>™</w:t>
      </w:r>
      <w:r w:rsidR="00063028">
        <w:rPr>
          <w:rFonts w:ascii="Times New Roman" w:hAnsi="Times New Roman" w:cs="Times New Roman"/>
          <w:sz w:val="24"/>
          <w:szCs w:val="24"/>
        </w:rPr>
        <w:t xml:space="preserve"> broilers </w:t>
      </w:r>
      <w:r w:rsidRPr="00DA1FEC">
        <w:rPr>
          <w:rFonts w:ascii="Times New Roman" w:hAnsi="Times New Roman" w:cs="Times New Roman"/>
          <w:sz w:val="24"/>
          <w:szCs w:val="24"/>
        </w:rPr>
        <w:t>under intensive rearing system. The birds were assessed based on performance parameter</w:t>
      </w:r>
      <w:r w:rsidR="0022042E">
        <w:rPr>
          <w:rFonts w:ascii="Times New Roman" w:hAnsi="Times New Roman" w:cs="Times New Roman"/>
          <w:sz w:val="24"/>
          <w:szCs w:val="24"/>
        </w:rPr>
        <w:t>s</w:t>
      </w:r>
      <w:r w:rsidRPr="00DA1FEC">
        <w:rPr>
          <w:rFonts w:ascii="Times New Roman" w:hAnsi="Times New Roman" w:cs="Times New Roman"/>
          <w:sz w:val="24"/>
          <w:szCs w:val="24"/>
        </w:rPr>
        <w:t xml:space="preserve"> and carcass characteristics. It was evident that, there was a positive relationship between </w:t>
      </w:r>
      <w:r w:rsidR="00E82C3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supplementation and perfor</w:t>
      </w:r>
      <w:r w:rsidR="00063028">
        <w:rPr>
          <w:rFonts w:ascii="Times New Roman" w:hAnsi="Times New Roman" w:cs="Times New Roman"/>
          <w:sz w:val="24"/>
          <w:szCs w:val="24"/>
        </w:rPr>
        <w:t>mance parameters. The h</w:t>
      </w:r>
      <w:r w:rsidRPr="00DA1FEC">
        <w:rPr>
          <w:rFonts w:ascii="Times New Roman" w:hAnsi="Times New Roman" w:cs="Times New Roman"/>
          <w:sz w:val="24"/>
          <w:szCs w:val="24"/>
        </w:rPr>
        <w:t xml:space="preserve">ighest weight gain was recorded in the </w:t>
      </w:r>
      <w:r w:rsidR="00E35160" w:rsidRPr="00E31F3D">
        <w:rPr>
          <w:rFonts w:ascii="Times New Roman" w:eastAsia="Times New Roman" w:hAnsi="Times New Roman"/>
          <w:sz w:val="24"/>
          <w:szCs w:val="24"/>
        </w:rPr>
        <w:t>bird’s</w:t>
      </w:r>
      <w:r w:rsidR="00E35160" w:rsidRPr="00E31F3D">
        <w:rPr>
          <w:rFonts w:ascii="Times New Roman" w:eastAsia="Times New Roman" w:hAnsi="Times New Roman"/>
          <w:spacing w:val="2"/>
          <w:sz w:val="24"/>
          <w:szCs w:val="24"/>
        </w:rPr>
        <w:t xml:space="preserve"> </w:t>
      </w:r>
      <w:r w:rsidR="00E35160" w:rsidRPr="00E31F3D">
        <w:rPr>
          <w:rFonts w:ascii="Times New Roman" w:eastAsia="Times New Roman" w:hAnsi="Times New Roman"/>
          <w:sz w:val="24"/>
          <w:szCs w:val="24"/>
        </w:rPr>
        <w:t>drinking water</w:t>
      </w:r>
      <w:r w:rsidR="00E35160">
        <w:rPr>
          <w:rFonts w:ascii="Times New Roman" w:eastAsia="Times New Roman" w:hAnsi="Times New Roman"/>
          <w:spacing w:val="2"/>
          <w:sz w:val="24"/>
          <w:szCs w:val="24"/>
        </w:rPr>
        <w:t xml:space="preserve"> </w:t>
      </w:r>
      <w:r w:rsidRPr="00DA1FEC">
        <w:rPr>
          <w:rFonts w:ascii="Times New Roman" w:hAnsi="Times New Roman" w:cs="Times New Roman"/>
          <w:sz w:val="24"/>
          <w:szCs w:val="24"/>
        </w:rPr>
        <w:t>c</w:t>
      </w:r>
      <w:r w:rsidR="0016505C">
        <w:rPr>
          <w:rFonts w:ascii="Times New Roman" w:hAnsi="Times New Roman" w:cs="Times New Roman"/>
          <w:sz w:val="24"/>
          <w:szCs w:val="24"/>
        </w:rPr>
        <w:t xml:space="preserve">ontaining 100 </w:t>
      </w:r>
      <w:r w:rsidR="00D17D71">
        <w:rPr>
          <w:rFonts w:ascii="Times New Roman" w:hAnsi="Times New Roman" w:cs="Times New Roman"/>
          <w:sz w:val="24"/>
          <w:szCs w:val="24"/>
        </w:rPr>
        <w:t>mg/l</w:t>
      </w:r>
      <w:r w:rsidR="0016505C">
        <w:rPr>
          <w:rFonts w:ascii="Times New Roman" w:hAnsi="Times New Roman" w:cs="Times New Roman"/>
          <w:sz w:val="24"/>
          <w:szCs w:val="24"/>
        </w:rPr>
        <w:t xml:space="preserve"> </w:t>
      </w:r>
      <w:r w:rsidR="00E82C3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w:t>
      </w:r>
      <w:r w:rsidR="0016505C">
        <w:rPr>
          <w:rFonts w:ascii="Times New Roman" w:hAnsi="Times New Roman" w:cs="Times New Roman"/>
          <w:sz w:val="24"/>
          <w:szCs w:val="24"/>
        </w:rPr>
        <w:t xml:space="preserve"> Similar to weight gain</w:t>
      </w:r>
      <w:r w:rsidR="00D83601">
        <w:rPr>
          <w:rFonts w:ascii="Times New Roman" w:hAnsi="Times New Roman" w:cs="Times New Roman"/>
          <w:sz w:val="24"/>
          <w:szCs w:val="24"/>
        </w:rPr>
        <w:t>,</w:t>
      </w:r>
      <w:r w:rsidR="0016505C">
        <w:rPr>
          <w:rFonts w:ascii="Times New Roman" w:hAnsi="Times New Roman" w:cs="Times New Roman"/>
          <w:sz w:val="24"/>
          <w:szCs w:val="24"/>
        </w:rPr>
        <w:t xml:space="preserve"> FCR was</w:t>
      </w:r>
      <w:r w:rsidRPr="00DA1FEC">
        <w:rPr>
          <w:rFonts w:ascii="Times New Roman" w:hAnsi="Times New Roman" w:cs="Times New Roman"/>
          <w:sz w:val="24"/>
          <w:szCs w:val="24"/>
        </w:rPr>
        <w:t xml:space="preserve"> also improved in birds supplemented with </w:t>
      </w:r>
      <w:r w:rsidR="00E82C3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w:t>
      </w:r>
      <w:r w:rsidR="0016505C">
        <w:rPr>
          <w:rFonts w:ascii="Times New Roman" w:hAnsi="Times New Roman" w:cs="Times New Roman"/>
          <w:sz w:val="24"/>
          <w:szCs w:val="24"/>
        </w:rPr>
        <w:t>Regarding the</w:t>
      </w:r>
      <w:r w:rsidRPr="00DA1FEC">
        <w:rPr>
          <w:rFonts w:ascii="Times New Roman" w:hAnsi="Times New Roman" w:cs="Times New Roman"/>
          <w:sz w:val="24"/>
          <w:szCs w:val="24"/>
        </w:rPr>
        <w:t xml:space="preserve"> performance parameters, carcass characteristi</w:t>
      </w:r>
      <w:r w:rsidR="0022042E">
        <w:rPr>
          <w:rFonts w:ascii="Times New Roman" w:hAnsi="Times New Roman" w:cs="Times New Roman"/>
          <w:sz w:val="24"/>
          <w:szCs w:val="24"/>
        </w:rPr>
        <w:t>cs improved in terms of dressed</w:t>
      </w:r>
      <w:r w:rsidRPr="00DA1FEC">
        <w:rPr>
          <w:rFonts w:ascii="Times New Roman" w:hAnsi="Times New Roman" w:cs="Times New Roman"/>
          <w:sz w:val="24"/>
          <w:szCs w:val="24"/>
        </w:rPr>
        <w:t xml:space="preserve"> weight, thigh weight, breast weight, spleen weight, thymus weight and had lower abdominal fat in </w:t>
      </w:r>
      <w:r w:rsidR="00E82C3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supplemented group. Our study suggests</w:t>
      </w:r>
      <w:r w:rsidR="0022042E">
        <w:rPr>
          <w:rFonts w:ascii="Times New Roman" w:hAnsi="Times New Roman" w:cs="Times New Roman"/>
          <w:sz w:val="24"/>
          <w:szCs w:val="24"/>
        </w:rPr>
        <w:t xml:space="preserve"> that</w:t>
      </w:r>
      <w:r w:rsidRPr="00DA1FEC">
        <w:rPr>
          <w:rFonts w:ascii="Times New Roman" w:hAnsi="Times New Roman" w:cs="Times New Roman"/>
          <w:sz w:val="24"/>
          <w:szCs w:val="24"/>
        </w:rPr>
        <w:t xml:space="preserve"> </w:t>
      </w:r>
      <w:r w:rsidR="00E82C3D">
        <w:rPr>
          <w:rFonts w:ascii="Times New Roman" w:hAnsi="Times New Roman" w:cs="Times New Roman"/>
          <w:sz w:val="24"/>
          <w:szCs w:val="24"/>
        </w:rPr>
        <w:t>l</w:t>
      </w:r>
      <w:r w:rsidR="000D76EF">
        <w:rPr>
          <w:rFonts w:ascii="Times New Roman" w:hAnsi="Times New Roman" w:cs="Times New Roman"/>
          <w:sz w:val="24"/>
          <w:szCs w:val="24"/>
        </w:rPr>
        <w:t>evocarnitine</w:t>
      </w:r>
      <w:r w:rsidRPr="00DA1FEC">
        <w:rPr>
          <w:rFonts w:ascii="Times New Roman" w:hAnsi="Times New Roman" w:cs="Times New Roman"/>
          <w:sz w:val="24"/>
          <w:szCs w:val="24"/>
        </w:rPr>
        <w:t xml:space="preserve"> as a potential </w:t>
      </w:r>
      <w:r w:rsidR="00C36C45" w:rsidRPr="00E31F3D">
        <w:rPr>
          <w:rFonts w:ascii="Times New Roman" w:eastAsia="Times New Roman" w:hAnsi="Times New Roman"/>
          <w:sz w:val="24"/>
          <w:szCs w:val="24"/>
        </w:rPr>
        <w:t>water sup</w:t>
      </w:r>
      <w:r w:rsidR="00C36C45" w:rsidRPr="00E31F3D">
        <w:rPr>
          <w:rFonts w:ascii="Times New Roman" w:eastAsia="Times New Roman" w:hAnsi="Times New Roman"/>
          <w:spacing w:val="2"/>
          <w:sz w:val="24"/>
          <w:szCs w:val="24"/>
        </w:rPr>
        <w:t>p</w:t>
      </w:r>
      <w:r w:rsidR="00C36C45" w:rsidRPr="00E31F3D">
        <w:rPr>
          <w:rFonts w:ascii="Times New Roman" w:eastAsia="Times New Roman" w:hAnsi="Times New Roman"/>
          <w:sz w:val="24"/>
          <w:szCs w:val="24"/>
        </w:rPr>
        <w:t>lem</w:t>
      </w:r>
      <w:r w:rsidR="00C36C45" w:rsidRPr="00E31F3D">
        <w:rPr>
          <w:rFonts w:ascii="Times New Roman" w:eastAsia="Times New Roman" w:hAnsi="Times New Roman"/>
          <w:spacing w:val="-1"/>
          <w:sz w:val="24"/>
          <w:szCs w:val="24"/>
        </w:rPr>
        <w:t>e</w:t>
      </w:r>
      <w:r w:rsidR="00C36C45" w:rsidRPr="00E31F3D">
        <w:rPr>
          <w:rFonts w:ascii="Times New Roman" w:eastAsia="Times New Roman" w:hAnsi="Times New Roman"/>
          <w:sz w:val="24"/>
          <w:szCs w:val="24"/>
        </w:rPr>
        <w:t>nt</w:t>
      </w:r>
      <w:r w:rsidR="00C36C45">
        <w:rPr>
          <w:rFonts w:ascii="Times New Roman" w:eastAsia="Times New Roman" w:hAnsi="Times New Roman"/>
          <w:spacing w:val="5"/>
          <w:sz w:val="24"/>
          <w:szCs w:val="24"/>
        </w:rPr>
        <w:t xml:space="preserve"> </w:t>
      </w:r>
      <w:r w:rsidR="00C36C45">
        <w:rPr>
          <w:rFonts w:ascii="Times New Roman" w:hAnsi="Times New Roman" w:cs="Times New Roman"/>
          <w:sz w:val="24"/>
          <w:szCs w:val="24"/>
        </w:rPr>
        <w:t>with</w:t>
      </w:r>
      <w:r w:rsidR="00CA292E">
        <w:rPr>
          <w:rFonts w:ascii="Times New Roman" w:hAnsi="Times New Roman" w:cs="Times New Roman"/>
          <w:sz w:val="24"/>
          <w:szCs w:val="24"/>
        </w:rPr>
        <w:t xml:space="preserve"> an</w:t>
      </w:r>
      <w:r w:rsidR="00C36C45">
        <w:rPr>
          <w:rFonts w:ascii="Times New Roman" w:hAnsi="Times New Roman" w:cs="Times New Roman"/>
          <w:sz w:val="24"/>
          <w:szCs w:val="24"/>
        </w:rPr>
        <w:t xml:space="preserve"> optimum</w:t>
      </w:r>
      <w:r w:rsidRPr="00DA1FEC">
        <w:rPr>
          <w:rFonts w:ascii="Times New Roman" w:hAnsi="Times New Roman" w:cs="Times New Roman"/>
          <w:sz w:val="24"/>
          <w:szCs w:val="24"/>
        </w:rPr>
        <w:t xml:space="preserve"> diet at</w:t>
      </w:r>
      <w:r w:rsidR="004C6725">
        <w:rPr>
          <w:rFonts w:ascii="Times New Roman" w:hAnsi="Times New Roman" w:cs="Times New Roman"/>
          <w:sz w:val="24"/>
          <w:szCs w:val="24"/>
        </w:rPr>
        <w:t xml:space="preserve"> the</w:t>
      </w:r>
      <w:r w:rsidRPr="00DA1FEC">
        <w:rPr>
          <w:rFonts w:ascii="Times New Roman" w:hAnsi="Times New Roman" w:cs="Times New Roman"/>
          <w:sz w:val="24"/>
          <w:szCs w:val="24"/>
        </w:rPr>
        <w:t xml:space="preserve"> inclusion level of 100 </w:t>
      </w:r>
      <w:r w:rsidR="00D17D71">
        <w:rPr>
          <w:rFonts w:ascii="Times New Roman" w:hAnsi="Times New Roman" w:cs="Times New Roman"/>
          <w:sz w:val="24"/>
          <w:szCs w:val="24"/>
        </w:rPr>
        <w:t>mg/l</w:t>
      </w:r>
      <w:r w:rsidR="004C6725">
        <w:rPr>
          <w:rFonts w:ascii="Times New Roman" w:hAnsi="Times New Roman" w:cs="Times New Roman"/>
          <w:sz w:val="24"/>
          <w:szCs w:val="24"/>
        </w:rPr>
        <w:t xml:space="preserve"> in</w:t>
      </w:r>
      <w:r w:rsidRPr="00DA1FEC">
        <w:rPr>
          <w:rFonts w:ascii="Times New Roman" w:hAnsi="Times New Roman" w:cs="Times New Roman"/>
          <w:sz w:val="24"/>
          <w:szCs w:val="24"/>
        </w:rPr>
        <w:t xml:space="preserve"> drinking water. However</w:t>
      </w:r>
      <w:r w:rsidR="0022042E">
        <w:rPr>
          <w:rFonts w:ascii="Times New Roman" w:hAnsi="Times New Roman" w:cs="Times New Roman"/>
          <w:sz w:val="24"/>
          <w:szCs w:val="24"/>
        </w:rPr>
        <w:t>,</w:t>
      </w:r>
      <w:r w:rsidRPr="00DA1FEC">
        <w:rPr>
          <w:rFonts w:ascii="Times New Roman" w:hAnsi="Times New Roman" w:cs="Times New Roman"/>
          <w:sz w:val="24"/>
          <w:szCs w:val="24"/>
        </w:rPr>
        <w:t xml:space="preserve"> a long </w:t>
      </w:r>
      <w:r w:rsidR="0022042E">
        <w:rPr>
          <w:rFonts w:ascii="Times New Roman" w:hAnsi="Times New Roman" w:cs="Times New Roman"/>
          <w:sz w:val="24"/>
          <w:szCs w:val="24"/>
        </w:rPr>
        <w:t>term study is needed with large sample size and multi-</w:t>
      </w:r>
      <w:r w:rsidRPr="00DA1FEC">
        <w:rPr>
          <w:rFonts w:ascii="Times New Roman" w:hAnsi="Times New Roman" w:cs="Times New Roman"/>
          <w:sz w:val="24"/>
          <w:szCs w:val="24"/>
        </w:rPr>
        <w:t>dimensional temporal pattern</w:t>
      </w:r>
      <w:r w:rsidR="0022042E">
        <w:rPr>
          <w:rFonts w:ascii="Times New Roman" w:hAnsi="Times New Roman" w:cs="Times New Roman"/>
          <w:sz w:val="24"/>
          <w:szCs w:val="24"/>
        </w:rPr>
        <w:t>s are suggested to increase</w:t>
      </w:r>
      <w:r w:rsidRPr="00DA1FEC">
        <w:rPr>
          <w:rFonts w:ascii="Times New Roman" w:hAnsi="Times New Roman" w:cs="Times New Roman"/>
          <w:sz w:val="24"/>
          <w:szCs w:val="24"/>
        </w:rPr>
        <w:t xml:space="preserve"> the sensitivity of the study.</w:t>
      </w:r>
    </w:p>
    <w:p w:rsidR="006021B6" w:rsidRDefault="006021B6" w:rsidP="00125DF8">
      <w:pPr>
        <w:spacing w:before="240" w:after="0" w:line="360" w:lineRule="auto"/>
        <w:jc w:val="center"/>
        <w:rPr>
          <w:rFonts w:ascii="Times New Roman" w:hAnsi="Times New Roman" w:cs="Times New Roman"/>
          <w:b/>
          <w:bCs/>
          <w:sz w:val="28"/>
        </w:rPr>
        <w:sectPr w:rsidR="006021B6" w:rsidSect="00D74F85">
          <w:headerReference w:type="default" r:id="rId38"/>
          <w:pgSz w:w="11907" w:h="16839" w:code="9"/>
          <w:pgMar w:top="1440" w:right="1080" w:bottom="1440" w:left="2520" w:header="720" w:footer="720" w:gutter="0"/>
          <w:cols w:space="720"/>
          <w:docGrid w:linePitch="360"/>
        </w:sectPr>
      </w:pPr>
    </w:p>
    <w:p w:rsidR="00AC7A4C" w:rsidRPr="00D41EEE" w:rsidRDefault="00AC7A4C" w:rsidP="00AC7A4C">
      <w:pPr>
        <w:spacing w:after="0" w:line="360" w:lineRule="auto"/>
        <w:jc w:val="center"/>
        <w:rPr>
          <w:rFonts w:ascii="Times New Roman" w:hAnsi="Times New Roman" w:cs="Times New Roman"/>
          <w:b/>
          <w:bCs/>
          <w:sz w:val="28"/>
        </w:rPr>
      </w:pPr>
      <w:r w:rsidRPr="00D41EEE">
        <w:rPr>
          <w:rFonts w:ascii="Times New Roman" w:hAnsi="Times New Roman" w:cs="Times New Roman"/>
          <w:b/>
          <w:bCs/>
          <w:sz w:val="28"/>
        </w:rPr>
        <w:lastRenderedPageBreak/>
        <w:t>Chapter VII: Recommendation</w:t>
      </w:r>
    </w:p>
    <w:p w:rsidR="00AC7A4C" w:rsidRPr="00DA1FEC" w:rsidRDefault="00D34CF9" w:rsidP="00125DF8">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recommended </w:t>
      </w:r>
      <w:r w:rsidR="0000720C">
        <w:rPr>
          <w:rFonts w:ascii="Times New Roman" w:hAnsi="Times New Roman" w:cs="Times New Roman"/>
          <w:sz w:val="24"/>
          <w:szCs w:val="24"/>
        </w:rPr>
        <w:t xml:space="preserve">that </w:t>
      </w:r>
      <w:r w:rsidR="00E82C3D">
        <w:rPr>
          <w:rFonts w:ascii="Times New Roman" w:hAnsi="Times New Roman" w:cs="Times New Roman"/>
          <w:sz w:val="24"/>
          <w:szCs w:val="24"/>
        </w:rPr>
        <w:t>using of l</w:t>
      </w:r>
      <w:r>
        <w:rPr>
          <w:rFonts w:ascii="Times New Roman" w:hAnsi="Times New Roman" w:cs="Times New Roman"/>
          <w:sz w:val="24"/>
          <w:szCs w:val="24"/>
        </w:rPr>
        <w:t xml:space="preserve">evocarnitine at 100 </w:t>
      </w:r>
      <w:r w:rsidR="00D17D71">
        <w:rPr>
          <w:rFonts w:ascii="Times New Roman" w:hAnsi="Times New Roman" w:cs="Times New Roman"/>
          <w:sz w:val="24"/>
          <w:szCs w:val="24"/>
        </w:rPr>
        <w:t>mg/l</w:t>
      </w:r>
      <w:r>
        <w:rPr>
          <w:rFonts w:ascii="Times New Roman" w:hAnsi="Times New Roman" w:cs="Times New Roman"/>
          <w:sz w:val="24"/>
          <w:szCs w:val="24"/>
        </w:rPr>
        <w:t xml:space="preserve"> drinking water to enhance growth performance and carcass characteristics</w:t>
      </w:r>
      <w:r w:rsidR="009E7F4D">
        <w:rPr>
          <w:rFonts w:ascii="Times New Roman" w:hAnsi="Times New Roman" w:cs="Times New Roman"/>
          <w:sz w:val="24"/>
          <w:szCs w:val="24"/>
        </w:rPr>
        <w:t>,</w:t>
      </w:r>
      <w:r>
        <w:rPr>
          <w:rFonts w:ascii="Times New Roman" w:hAnsi="Times New Roman" w:cs="Times New Roman"/>
          <w:sz w:val="24"/>
          <w:szCs w:val="24"/>
        </w:rPr>
        <w:t xml:space="preserve"> </w:t>
      </w:r>
      <w:r w:rsidR="00A02DC0">
        <w:rPr>
          <w:rFonts w:ascii="Times New Roman" w:hAnsi="Times New Roman" w:cs="Times New Roman"/>
          <w:sz w:val="24"/>
          <w:szCs w:val="24"/>
        </w:rPr>
        <w:t xml:space="preserve">but before that </w:t>
      </w:r>
      <w:r w:rsidR="00A02DC0" w:rsidRPr="00DA1FEC">
        <w:rPr>
          <w:rFonts w:ascii="Times New Roman" w:hAnsi="Times New Roman" w:cs="Times New Roman"/>
          <w:sz w:val="24"/>
          <w:szCs w:val="24"/>
        </w:rPr>
        <w:t>the economic aspect and cost effectiveness must be considered</w:t>
      </w:r>
      <w:r w:rsidR="00A02DC0">
        <w:rPr>
          <w:rFonts w:ascii="Times New Roman" w:hAnsi="Times New Roman" w:cs="Times New Roman"/>
          <w:sz w:val="24"/>
          <w:szCs w:val="24"/>
        </w:rPr>
        <w:t xml:space="preserve"> because </w:t>
      </w:r>
      <w:r w:rsidR="002E28B1">
        <w:rPr>
          <w:rFonts w:ascii="Times New Roman" w:hAnsi="Times New Roman" w:cs="Times New Roman"/>
          <w:sz w:val="24"/>
          <w:szCs w:val="24"/>
        </w:rPr>
        <w:t>l</w:t>
      </w:r>
      <w:r w:rsidR="00A02DC0" w:rsidRPr="00DA1FEC">
        <w:rPr>
          <w:rFonts w:ascii="Times New Roman" w:hAnsi="Times New Roman" w:cs="Times New Roman"/>
          <w:sz w:val="24"/>
          <w:szCs w:val="24"/>
        </w:rPr>
        <w:t>evocarnitine</w:t>
      </w:r>
      <w:r w:rsidR="00A02DC0">
        <w:rPr>
          <w:rFonts w:ascii="Times New Roman" w:hAnsi="Times New Roman" w:cs="Times New Roman"/>
          <w:sz w:val="24"/>
          <w:szCs w:val="24"/>
        </w:rPr>
        <w:t xml:space="preserve"> is a relatively expensive supplement. From economic analysis if it found promising</w:t>
      </w:r>
      <w:r w:rsidR="0000720C">
        <w:rPr>
          <w:rFonts w:ascii="Times New Roman" w:hAnsi="Times New Roman" w:cs="Times New Roman"/>
          <w:sz w:val="24"/>
          <w:szCs w:val="24"/>
        </w:rPr>
        <w:t>, it could</w:t>
      </w:r>
      <w:r w:rsidR="00A02DC0">
        <w:rPr>
          <w:rFonts w:ascii="Times New Roman" w:hAnsi="Times New Roman" w:cs="Times New Roman"/>
          <w:sz w:val="24"/>
          <w:szCs w:val="24"/>
        </w:rPr>
        <w:t xml:space="preserve"> be </w:t>
      </w:r>
      <w:r w:rsidR="00AC7A4C" w:rsidRPr="00DA1FEC">
        <w:rPr>
          <w:rFonts w:ascii="Times New Roman" w:hAnsi="Times New Roman" w:cs="Times New Roman"/>
          <w:sz w:val="24"/>
          <w:szCs w:val="24"/>
        </w:rPr>
        <w:t xml:space="preserve">routinely applied in </w:t>
      </w:r>
      <w:r w:rsidR="00A02DC0">
        <w:rPr>
          <w:rFonts w:ascii="Times New Roman" w:hAnsi="Times New Roman" w:cs="Times New Roman"/>
          <w:sz w:val="24"/>
          <w:szCs w:val="24"/>
        </w:rPr>
        <w:t>broiler</w:t>
      </w:r>
      <w:r w:rsidR="00AC7A4C" w:rsidRPr="00DA1FEC">
        <w:rPr>
          <w:rFonts w:ascii="Times New Roman" w:hAnsi="Times New Roman" w:cs="Times New Roman"/>
          <w:sz w:val="24"/>
          <w:szCs w:val="24"/>
        </w:rPr>
        <w:t xml:space="preserve">. </w:t>
      </w:r>
      <w:r w:rsidR="000D76EF">
        <w:rPr>
          <w:rFonts w:ascii="Times New Roman" w:hAnsi="Times New Roman" w:cs="Times New Roman"/>
          <w:sz w:val="24"/>
          <w:szCs w:val="24"/>
        </w:rPr>
        <w:t>Levocarnitine</w:t>
      </w:r>
      <w:r w:rsidR="00AC7A4C" w:rsidRPr="00DA1FEC">
        <w:rPr>
          <w:rFonts w:ascii="Times New Roman" w:hAnsi="Times New Roman" w:cs="Times New Roman"/>
          <w:sz w:val="24"/>
          <w:szCs w:val="24"/>
        </w:rPr>
        <w:t xml:space="preserve"> is available in some countries as an oral</w:t>
      </w:r>
      <w:r w:rsidR="0000720C">
        <w:rPr>
          <w:rFonts w:ascii="Times New Roman" w:hAnsi="Times New Roman" w:cs="Times New Roman"/>
          <w:sz w:val="24"/>
          <w:szCs w:val="24"/>
        </w:rPr>
        <w:t xml:space="preserve"> preparation of a commercial</w:t>
      </w:r>
      <w:r w:rsidR="00AC7A4C" w:rsidRPr="00DA1FEC">
        <w:rPr>
          <w:rFonts w:ascii="Times New Roman" w:hAnsi="Times New Roman" w:cs="Times New Roman"/>
          <w:sz w:val="24"/>
          <w:szCs w:val="24"/>
        </w:rPr>
        <w:t xml:space="preserve"> form. </w:t>
      </w:r>
      <w:r w:rsidR="00E741C8">
        <w:rPr>
          <w:rFonts w:ascii="Times New Roman" w:hAnsi="Times New Roman" w:cs="Times New Roman"/>
          <w:sz w:val="24"/>
          <w:szCs w:val="24"/>
        </w:rPr>
        <w:t>L</w:t>
      </w:r>
      <w:r w:rsidR="000D76EF">
        <w:rPr>
          <w:rFonts w:ascii="Times New Roman" w:hAnsi="Times New Roman" w:cs="Times New Roman"/>
          <w:sz w:val="24"/>
          <w:szCs w:val="24"/>
        </w:rPr>
        <w:t>evocarnitine</w:t>
      </w:r>
      <w:r w:rsidR="00AC7A4C" w:rsidRPr="00DA1FEC">
        <w:rPr>
          <w:rFonts w:ascii="Times New Roman" w:hAnsi="Times New Roman" w:cs="Times New Roman"/>
          <w:sz w:val="24"/>
          <w:szCs w:val="24"/>
        </w:rPr>
        <w:t xml:space="preserve"> can be used in broiler</w:t>
      </w:r>
      <w:r w:rsidR="0000720C">
        <w:rPr>
          <w:rFonts w:ascii="Times New Roman" w:hAnsi="Times New Roman" w:cs="Times New Roman"/>
          <w:sz w:val="24"/>
          <w:szCs w:val="24"/>
        </w:rPr>
        <w:t>, at inclusion level</w:t>
      </w:r>
      <w:r w:rsidR="002B66B6">
        <w:rPr>
          <w:rFonts w:ascii="Times New Roman" w:hAnsi="Times New Roman" w:cs="Times New Roman"/>
          <w:sz w:val="24"/>
          <w:szCs w:val="24"/>
        </w:rPr>
        <w:t xml:space="preserve"> up to 1</w:t>
      </w:r>
      <w:r w:rsidR="00AC7A4C" w:rsidRPr="00DA1FEC">
        <w:rPr>
          <w:rFonts w:ascii="Times New Roman" w:hAnsi="Times New Roman" w:cs="Times New Roman"/>
          <w:sz w:val="24"/>
          <w:szCs w:val="24"/>
        </w:rPr>
        <w:t xml:space="preserve">00 </w:t>
      </w:r>
      <w:r w:rsidR="00D17D71">
        <w:rPr>
          <w:rFonts w:ascii="Times New Roman" w:hAnsi="Times New Roman" w:cs="Times New Roman"/>
          <w:sz w:val="24"/>
          <w:szCs w:val="24"/>
        </w:rPr>
        <w:t>mg/l</w:t>
      </w:r>
      <w:r w:rsidR="00AC7A4C" w:rsidRPr="00DA1FEC">
        <w:rPr>
          <w:rFonts w:ascii="Times New Roman" w:hAnsi="Times New Roman" w:cs="Times New Roman"/>
          <w:sz w:val="24"/>
          <w:szCs w:val="24"/>
        </w:rPr>
        <w:t xml:space="preserve"> drinking water, to support its positive effects.</w:t>
      </w:r>
    </w:p>
    <w:p w:rsidR="00AC7A4C" w:rsidRDefault="00AC7A4C" w:rsidP="00125DF8">
      <w:pPr>
        <w:spacing w:before="240" w:after="0" w:line="360" w:lineRule="auto"/>
        <w:jc w:val="both"/>
        <w:rPr>
          <w:rFonts w:ascii="Times New Roman" w:hAnsi="Times New Roman" w:cs="Times New Roman"/>
          <w:sz w:val="24"/>
          <w:szCs w:val="24"/>
        </w:rPr>
      </w:pPr>
      <w:r w:rsidRPr="00DA1FEC">
        <w:rPr>
          <w:rFonts w:ascii="Times New Roman" w:hAnsi="Times New Roman" w:cs="Times New Roman"/>
          <w:sz w:val="24"/>
          <w:szCs w:val="24"/>
        </w:rPr>
        <w:t>Due to financial constraints and technical limitations,</w:t>
      </w:r>
      <w:r w:rsidR="007E2BDA">
        <w:rPr>
          <w:rFonts w:ascii="Times New Roman" w:hAnsi="Times New Roman" w:cs="Times New Roman"/>
          <w:sz w:val="24"/>
          <w:szCs w:val="24"/>
        </w:rPr>
        <w:t xml:space="preserve"> c</w:t>
      </w:r>
      <w:r w:rsidR="007E2BDA" w:rsidRPr="007E2BDA">
        <w:rPr>
          <w:rFonts w:ascii="Times New Roman" w:hAnsi="Times New Roman" w:cs="Times New Roman"/>
          <w:sz w:val="24"/>
          <w:szCs w:val="24"/>
        </w:rPr>
        <w:t>omparative meat evaluation based on chemical properties was not done</w:t>
      </w:r>
      <w:r w:rsidR="007E2BDA">
        <w:rPr>
          <w:rFonts w:ascii="Times New Roman" w:hAnsi="Times New Roman" w:cs="Times New Roman"/>
          <w:sz w:val="24"/>
          <w:szCs w:val="24"/>
        </w:rPr>
        <w:t>.</w:t>
      </w:r>
      <w:r w:rsidRPr="00DA1FEC">
        <w:rPr>
          <w:rFonts w:ascii="Times New Roman" w:hAnsi="Times New Roman" w:cs="Times New Roman"/>
          <w:sz w:val="24"/>
          <w:szCs w:val="24"/>
        </w:rPr>
        <w:t xml:space="preserve"> </w:t>
      </w:r>
      <w:r w:rsidR="007E2BDA" w:rsidRPr="007E2BDA">
        <w:rPr>
          <w:rFonts w:ascii="Times New Roman" w:hAnsi="Times New Roman" w:cs="Times New Roman"/>
          <w:sz w:val="24"/>
          <w:szCs w:val="24"/>
        </w:rPr>
        <w:t>The hematological and biochemical effects of</w:t>
      </w:r>
      <w:r w:rsidR="007E2BDA">
        <w:rPr>
          <w:rFonts w:ascii="Times New Roman" w:hAnsi="Times New Roman" w:cs="Times New Roman"/>
          <w:sz w:val="24"/>
          <w:szCs w:val="24"/>
        </w:rPr>
        <w:t xml:space="preserve"> </w:t>
      </w:r>
      <w:r w:rsidR="00182EB6">
        <w:rPr>
          <w:rFonts w:ascii="Times New Roman" w:hAnsi="Times New Roman" w:cs="Times New Roman"/>
          <w:sz w:val="24"/>
          <w:szCs w:val="24"/>
        </w:rPr>
        <w:t>l</w:t>
      </w:r>
      <w:r w:rsidR="000D76EF">
        <w:rPr>
          <w:rFonts w:ascii="Times New Roman" w:hAnsi="Times New Roman" w:cs="Times New Roman"/>
          <w:sz w:val="24"/>
          <w:szCs w:val="24"/>
        </w:rPr>
        <w:t>evocarnitine</w:t>
      </w:r>
      <w:r w:rsidR="007E2BDA">
        <w:rPr>
          <w:rFonts w:ascii="Times New Roman" w:hAnsi="Times New Roman" w:cs="Times New Roman"/>
          <w:sz w:val="24"/>
          <w:szCs w:val="24"/>
        </w:rPr>
        <w:t xml:space="preserve"> were not </w:t>
      </w:r>
      <w:r w:rsidR="0000720C">
        <w:rPr>
          <w:rFonts w:ascii="Times New Roman" w:hAnsi="Times New Roman" w:cs="Times New Roman"/>
          <w:sz w:val="24"/>
          <w:szCs w:val="24"/>
        </w:rPr>
        <w:t>examin</w:t>
      </w:r>
      <w:r w:rsidR="007E2BDA">
        <w:rPr>
          <w:rFonts w:ascii="Times New Roman" w:hAnsi="Times New Roman" w:cs="Times New Roman"/>
          <w:sz w:val="24"/>
          <w:szCs w:val="24"/>
        </w:rPr>
        <w:t xml:space="preserve">ed. </w:t>
      </w:r>
      <w:r w:rsidR="009E7F4D">
        <w:rPr>
          <w:rFonts w:ascii="Times New Roman" w:hAnsi="Times New Roman" w:cs="Times New Roman"/>
          <w:sz w:val="24"/>
          <w:szCs w:val="24"/>
        </w:rPr>
        <w:t>This</w:t>
      </w:r>
      <w:r w:rsidRPr="00DA1FEC">
        <w:rPr>
          <w:rFonts w:ascii="Times New Roman" w:hAnsi="Times New Roman" w:cs="Times New Roman"/>
          <w:sz w:val="24"/>
          <w:szCs w:val="24"/>
        </w:rPr>
        <w:t xml:space="preserve"> could have </w:t>
      </w:r>
      <w:r w:rsidR="009E7F4D">
        <w:rPr>
          <w:rFonts w:ascii="Times New Roman" w:hAnsi="Times New Roman" w:cs="Times New Roman"/>
          <w:sz w:val="24"/>
          <w:szCs w:val="24"/>
        </w:rPr>
        <w:t xml:space="preserve">a </w:t>
      </w:r>
      <w:r w:rsidRPr="00DA1FEC">
        <w:rPr>
          <w:rFonts w:ascii="Times New Roman" w:hAnsi="Times New Roman" w:cs="Times New Roman"/>
          <w:sz w:val="24"/>
          <w:szCs w:val="24"/>
        </w:rPr>
        <w:t>vital impact on human health. The study explore</w:t>
      </w:r>
      <w:r w:rsidR="009E7F4D">
        <w:rPr>
          <w:rFonts w:ascii="Times New Roman" w:hAnsi="Times New Roman" w:cs="Times New Roman"/>
          <w:sz w:val="24"/>
          <w:szCs w:val="24"/>
        </w:rPr>
        <w:t>s</w:t>
      </w:r>
      <w:r w:rsidRPr="00DA1FEC">
        <w:rPr>
          <w:rFonts w:ascii="Times New Roman" w:hAnsi="Times New Roman" w:cs="Times New Roman"/>
          <w:sz w:val="24"/>
          <w:szCs w:val="24"/>
        </w:rPr>
        <w:t xml:space="preserve"> new horizon for investigating those parameters as future study.</w:t>
      </w:r>
    </w:p>
    <w:p w:rsidR="00916F3E" w:rsidRDefault="00916F3E" w:rsidP="00AC7A4C">
      <w:pPr>
        <w:spacing w:before="240" w:after="0" w:line="360" w:lineRule="auto"/>
        <w:jc w:val="both"/>
        <w:rPr>
          <w:rFonts w:ascii="Times New Roman" w:hAnsi="Times New Roman" w:cs="Times New Roman"/>
          <w:sz w:val="24"/>
          <w:szCs w:val="24"/>
        </w:rPr>
        <w:sectPr w:rsidR="00916F3E" w:rsidSect="00D74F85">
          <w:pgSz w:w="11907" w:h="16839" w:code="9"/>
          <w:pgMar w:top="1440" w:right="1080" w:bottom="1440" w:left="2520" w:header="720" w:footer="720" w:gutter="0"/>
          <w:cols w:space="720"/>
          <w:docGrid w:linePitch="360"/>
        </w:sectPr>
      </w:pPr>
    </w:p>
    <w:p w:rsidR="00916F3E" w:rsidRDefault="00916F3E" w:rsidP="00916F3E">
      <w:pPr>
        <w:spacing w:after="0" w:line="360" w:lineRule="auto"/>
        <w:jc w:val="center"/>
        <w:rPr>
          <w:rFonts w:ascii="Times New Roman" w:hAnsi="Times New Roman" w:cs="Times New Roman"/>
          <w:b/>
          <w:bCs/>
          <w:sz w:val="28"/>
        </w:rPr>
      </w:pPr>
      <w:r w:rsidRPr="00916F3E">
        <w:rPr>
          <w:rFonts w:ascii="Times New Roman" w:hAnsi="Times New Roman" w:cs="Times New Roman"/>
          <w:b/>
          <w:bCs/>
          <w:sz w:val="28"/>
        </w:rPr>
        <w:lastRenderedPageBreak/>
        <w:t>Chapter VIII: References</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Ali MM, Hossain MM. 2012. Problems and prospects of poultry industry in Bangladesh: An analysis. AIUB Bus Econ working paper series. Pp: 1-18.</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AOAC. 2006. Official Methods of Analysis of AOAC International. Association of Official Analytical Chemists. 18</w:t>
      </w:r>
      <w:r w:rsidRPr="00C20479">
        <w:rPr>
          <w:rFonts w:ascii="Times New Roman" w:hAnsi="Times New Roman" w:cs="Times New Roman"/>
          <w:sz w:val="24"/>
          <w:szCs w:val="24"/>
          <w:vertAlign w:val="superscript"/>
        </w:rPr>
        <w:t>th</w:t>
      </w:r>
      <w:r w:rsidRPr="00A35CD5">
        <w:rPr>
          <w:rFonts w:ascii="Times New Roman" w:hAnsi="Times New Roman" w:cs="Times New Roman"/>
          <w:sz w:val="24"/>
          <w:szCs w:val="24"/>
        </w:rPr>
        <w:t xml:space="preserve"> edition (Editor: William Horwitz, George W. Latimer), Gaithersburg, USA.</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Arslan C, Citil M, Saatci M. 2004. Effects of L-carnitine administration on growth performance, carcass traits, serum lipids and abdominal fatty acid compositions of geese. Revue de Médecine Vétérinaire. 155: 315-320.</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Arslan C. 2006. L-carnitine and its use as a feed additive in poultry feeding a review. Revue de Médicine Véterinaire. 157(3): 134-142.</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Bangladesh Meteorological Department. 2016. Ministry of Defense of the Government of Bangladesh.</w:t>
      </w:r>
      <w:r w:rsidRPr="00AA30D3">
        <w:t xml:space="preserve"> </w:t>
      </w:r>
      <w:r w:rsidRPr="00AA30D3">
        <w:rPr>
          <w:rFonts w:ascii="Times New Roman" w:hAnsi="Times New Roman" w:cs="Times New Roman"/>
          <w:sz w:val="24"/>
          <w:szCs w:val="24"/>
        </w:rPr>
        <w:t>http://bmd.gov.bd/?/home/</w:t>
      </w:r>
      <w:r>
        <w:rPr>
          <w:rFonts w:ascii="Times New Roman" w:hAnsi="Times New Roman" w:cs="Times New Roman"/>
          <w:sz w:val="24"/>
          <w:szCs w:val="24"/>
        </w:rPr>
        <w:t>.</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Bayraktar N, Pasaoglu H, Pasaoglu A, Kaymaz M, Biberoglu G, Kulaksizoglu S. 2008. The relationship between carnitine levels and lipid peroxidation in glial brain tumors. Turkish Journal of Medical Science. 38: 293-299.</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Beccavin C, Chevalier B, Cogburn LA, Simon J, Duclos MJ. 2001. Insulin-like growth factors and body growth in chickens divergently selected for high or low growth rate. Journal of Endocrinology. 168: 297-306.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Bieber LL. 1988. Carnitine. Annual Review of Biochemistry. 57: 261-283.</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Bottje W, Tang ZX, Iqbal M, Cawthon D, Okimoto R, Wing T, Cooper M. 2002. Association of mitochondrial function with feed efficiency within a single genetic line of male bro</w:t>
      </w:r>
      <w:r>
        <w:rPr>
          <w:rFonts w:ascii="Times New Roman" w:hAnsi="Times New Roman" w:cs="Times New Roman"/>
          <w:sz w:val="24"/>
          <w:szCs w:val="24"/>
        </w:rPr>
        <w:t>ilers. Poultry Science. 81: 546-</w:t>
      </w:r>
      <w:r w:rsidRPr="00A35CD5">
        <w:rPr>
          <w:rFonts w:ascii="Times New Roman" w:hAnsi="Times New Roman" w:cs="Times New Roman"/>
          <w:sz w:val="24"/>
          <w:szCs w:val="24"/>
        </w:rPr>
        <w:t>555.</w:t>
      </w:r>
    </w:p>
    <w:p w:rsidR="00DE68BC" w:rsidRDefault="00DE68BC" w:rsidP="00711EDB">
      <w:pPr>
        <w:spacing w:before="240" w:after="0" w:line="360" w:lineRule="auto"/>
        <w:ind w:left="630" w:hanging="720"/>
        <w:jc w:val="both"/>
        <w:rPr>
          <w:rFonts w:ascii="Times New Roman" w:hAnsi="Times New Roman" w:cs="Times New Roman"/>
          <w:sz w:val="24"/>
          <w:szCs w:val="24"/>
        </w:rPr>
        <w:sectPr w:rsidR="00DE68BC" w:rsidSect="00D74F85">
          <w:pgSz w:w="11907" w:h="16839" w:code="9"/>
          <w:pgMar w:top="1440" w:right="1080" w:bottom="1440" w:left="2520" w:header="720" w:footer="720" w:gutter="0"/>
          <w:cols w:space="720"/>
          <w:docGrid w:linePitch="360"/>
        </w:sectPr>
      </w:pPr>
      <w:r w:rsidRPr="00A35CD5">
        <w:rPr>
          <w:rFonts w:ascii="Times New Roman" w:hAnsi="Times New Roman" w:cs="Times New Roman"/>
          <w:sz w:val="24"/>
          <w:szCs w:val="24"/>
        </w:rPr>
        <w:t>Bremer J. 1983. Carnitine-metabolism, functions. Physiological Reviews. 63: 1420-1480.</w:t>
      </w:r>
      <w:r>
        <w:rPr>
          <w:rFonts w:ascii="Times New Roman" w:hAnsi="Times New Roman" w:cs="Times New Roman"/>
          <w:sz w:val="24"/>
          <w:szCs w:val="24"/>
        </w:rPr>
        <w:t xml:space="preserve"> </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lastRenderedPageBreak/>
        <w:t>Brooks GA. 1998. Mammalian fuel utilization during sustained exercise. Comparative Biochemistry and Physiology Part B: Biochemistry and Molecular Biology. 120:</w:t>
      </w:r>
      <w:r>
        <w:rPr>
          <w:rFonts w:ascii="Times New Roman" w:hAnsi="Times New Roman" w:cs="Times New Roman"/>
          <w:sz w:val="24"/>
          <w:szCs w:val="24"/>
        </w:rPr>
        <w:t xml:space="preserve"> </w:t>
      </w:r>
      <w:r w:rsidRPr="00A35CD5">
        <w:rPr>
          <w:rFonts w:ascii="Times New Roman" w:hAnsi="Times New Roman" w:cs="Times New Roman"/>
          <w:sz w:val="24"/>
          <w:szCs w:val="24"/>
        </w:rPr>
        <w:t>89-107.</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Brown GC. 1999. Nitric oxide and mitochond</w:t>
      </w:r>
      <w:r>
        <w:rPr>
          <w:rFonts w:ascii="Times New Roman" w:hAnsi="Times New Roman" w:cs="Times New Roman"/>
          <w:sz w:val="24"/>
          <w:szCs w:val="24"/>
        </w:rPr>
        <w:t>rial respiration. Biochimica and Biophysica Acta. 1411: 351-</w:t>
      </w:r>
      <w:r w:rsidRPr="00A35CD5">
        <w:rPr>
          <w:rFonts w:ascii="Times New Roman" w:hAnsi="Times New Roman" w:cs="Times New Roman"/>
          <w:sz w:val="24"/>
          <w:szCs w:val="24"/>
        </w:rPr>
        <w:t>369.</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Buyse J, Janssens GPJ, Decuypere E. 2001. The effects of dietary L-carnitine supplementation on the performance, organ weights and circulating hormone and metabolite concentrations of broiler chickens reared under abnormal or low temperature schedule. British Poultry Science. 42: 230-241.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Buyse J, Quirine Q, Niewold TA, Klasing KC, Janssens GPJ, Baumgartner M, Goddeeris BM. 2007. Dietary L-carnitine supplementation enhances the lipopolysaccharidein-duced acute phase protein response in broiler chickens. Veterinary Immunology and Immunopathology. 118: 154-159.</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Calvani M, Reda E, Arrigoni-Martelli E. 2000. Regulation by carnitine of myocardial fatty acid and carbohydrate metabolism under normal and pathological conditions. Basic Research In Cardiology. 95: 75-83.</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Celik E, Ozturkcan O. 2003. Effects of dietary supplemental L-carnitine and ascorbic acid on performance, carcass composition and plasma L-carnitine concentration of broiler chicks reared under different temperature. Archi</w:t>
      </w:r>
      <w:r>
        <w:rPr>
          <w:rFonts w:ascii="Times New Roman" w:hAnsi="Times New Roman" w:cs="Times New Roman"/>
          <w:sz w:val="24"/>
          <w:szCs w:val="24"/>
        </w:rPr>
        <w:t>ves of Animal Nutrition. 57: 27-</w:t>
      </w:r>
      <w:r w:rsidRPr="00A35CD5">
        <w:rPr>
          <w:rFonts w:ascii="Times New Roman" w:hAnsi="Times New Roman" w:cs="Times New Roman"/>
          <w:sz w:val="24"/>
          <w:szCs w:val="24"/>
        </w:rPr>
        <w:t>38.</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Celik L, Ozturkcan O, Inal TC, Canacankatan N, Kayrin L. 2003. Effects of L-carnitine and niacin supplied by drinking water on fattening performance, carcass quality and plasma L-carnitine concentration of broiler chicks. Archives o</w:t>
      </w:r>
      <w:r>
        <w:rPr>
          <w:rFonts w:ascii="Times New Roman" w:hAnsi="Times New Roman" w:cs="Times New Roman"/>
          <w:sz w:val="24"/>
          <w:szCs w:val="24"/>
        </w:rPr>
        <w:t>f Animal Nutrition. 57 (2): 127-</w:t>
      </w:r>
      <w:r w:rsidRPr="00A35CD5">
        <w:rPr>
          <w:rFonts w:ascii="Times New Roman" w:hAnsi="Times New Roman" w:cs="Times New Roman"/>
          <w:sz w:val="24"/>
          <w:szCs w:val="24"/>
        </w:rPr>
        <w:t>136.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Cevik AF, Ceylan N. 2005. Etlik piliç yemlerine L-karnitin ilavesinin performans ve karkas özelliklerine etkileri (Effects of dietary L-carnitine supplementation on performance and carcass traits of broiler chickens). 3</w:t>
      </w:r>
      <w:r w:rsidRPr="00A35CD5">
        <w:rPr>
          <w:rFonts w:ascii="Times New Roman" w:hAnsi="Times New Roman" w:cs="Times New Roman"/>
          <w:sz w:val="24"/>
          <w:szCs w:val="24"/>
          <w:vertAlign w:val="superscript"/>
        </w:rPr>
        <w:t>rd</w:t>
      </w:r>
      <w:r w:rsidRPr="00A35CD5">
        <w:rPr>
          <w:rFonts w:ascii="Times New Roman" w:hAnsi="Times New Roman" w:cs="Times New Roman"/>
          <w:sz w:val="24"/>
          <w:szCs w:val="24"/>
        </w:rPr>
        <w:t xml:space="preserve"> Ulusal</w:t>
      </w:r>
      <w:r>
        <w:rPr>
          <w:rFonts w:ascii="Times New Roman" w:hAnsi="Times New Roman" w:cs="Times New Roman"/>
          <w:sz w:val="24"/>
          <w:szCs w:val="24"/>
        </w:rPr>
        <w:t xml:space="preserve"> Hayvan Besleme Kongresi, Adana Pp:</w:t>
      </w:r>
      <w:r w:rsidRPr="00A35CD5">
        <w:rPr>
          <w:rFonts w:ascii="Times New Roman" w:hAnsi="Times New Roman" w:cs="Times New Roman"/>
          <w:sz w:val="24"/>
          <w:szCs w:val="24"/>
        </w:rPr>
        <w:t xml:space="preserve"> 391-396.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lastRenderedPageBreak/>
        <w:t>Citil M, Gunes V, Atakisi O, Ozcan A, Tuzcu M, Dogan A. 2005. Protective effect of L-carnitine against oxidative damage caused by experimental chronic aflatoxicosis in quail (Coturnix coturnix). Acta Veterinaria Hungarica. 53: 319-324.</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Corduk M, Ceylan N, Ildiz F. 2007. Effects of dietary energy density and L-carnitine supplementation on growth performance, carcass traits and blood parameters of broiler chickens. South African Journal of Animal Science. 37: 65-73.</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Cyr DM, Egan SG, Brini CM, Tremblay GC. 1991. On the mechanism of inhibition of gluconeogenesis and ureagenesis by sodium benzoate. Biochemical Pharmacology. 42: 645-654.</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Czeczot H, Ścibor D. 2005. Rola L-karnityny w przemianach, żywieniu i terapii. Postepy Higieny i</w:t>
      </w:r>
      <w:r>
        <w:rPr>
          <w:rFonts w:ascii="Times New Roman" w:hAnsi="Times New Roman" w:cs="Times New Roman"/>
          <w:sz w:val="24"/>
          <w:szCs w:val="24"/>
        </w:rPr>
        <w:t xml:space="preserve"> Medycyny Doświadczalnej. 59: 9-</w:t>
      </w:r>
      <w:r w:rsidRPr="00A35CD5">
        <w:rPr>
          <w:rFonts w:ascii="Times New Roman" w:hAnsi="Times New Roman" w:cs="Times New Roman"/>
          <w:sz w:val="24"/>
          <w:szCs w:val="24"/>
        </w:rPr>
        <w:t>19.</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Daskirian M, Teeter RG. 2001. Effects of dietary L-carnitine (Carniking</w:t>
      </w:r>
      <w:r w:rsidRPr="006333D9">
        <w:rPr>
          <w:rFonts w:ascii="Times New Roman" w:hAnsi="Times New Roman" w:cs="Times New Roman"/>
          <w:sz w:val="24"/>
          <w:szCs w:val="24"/>
          <w:vertAlign w:val="superscript"/>
        </w:rPr>
        <w:t>®</w:t>
      </w:r>
      <w:r w:rsidRPr="00A35CD5">
        <w:rPr>
          <w:rFonts w:ascii="Times New Roman" w:hAnsi="Times New Roman" w:cs="Times New Roman"/>
          <w:sz w:val="24"/>
          <w:szCs w:val="24"/>
        </w:rPr>
        <w:t>) supplementation on overall performance and carcass characteristics of seven week- old broiler chickens. Oklahoma</w:t>
      </w:r>
      <w:r>
        <w:rPr>
          <w:rFonts w:ascii="Times New Roman" w:hAnsi="Times New Roman" w:cs="Times New Roman"/>
          <w:sz w:val="24"/>
          <w:szCs w:val="24"/>
        </w:rPr>
        <w:t xml:space="preserve">Agricultural Experiment Station, </w:t>
      </w:r>
      <w:r w:rsidRPr="000108AD">
        <w:rPr>
          <w:rFonts w:ascii="Times New Roman" w:hAnsi="Times New Roman" w:cs="Times New Roman"/>
          <w:sz w:val="24"/>
          <w:szCs w:val="24"/>
        </w:rPr>
        <w:t>986</w:t>
      </w:r>
      <w:r>
        <w:rPr>
          <w:rFonts w:ascii="Times New Roman" w:hAnsi="Times New Roman" w:cs="Times New Roman"/>
          <w:sz w:val="24"/>
          <w:szCs w:val="24"/>
        </w:rPr>
        <w:t>p.</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De Simone C, Famularo G, Tzantzoglou S, Trinchieri V, Moretti S, Sorice F. 1994. Carnitine depletion in peripheral blood mononuclear cells from patients with AIDS: effect of oral L-carnitine. AIDS. 8: 655-660.</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Deng K, Wong CW, Nolan JV. 2006. Long-term effects of early-life dietary L-carnitine on lymphoid organs and immune responses in Leghorn-type chickens. Journal of Animal Physiology and Animal Nutrition. 90: 81-86.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Famularo G, De-Simone C. 1995. A new era for carnitine? Immunology today. 16: 211-213.</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Fellenberg MA, Speisky H. 2006. Antioxidants: their effects on broiler oxidative stress and its meat oxidative stability. World's Poultry Science Journa</w:t>
      </w:r>
      <w:r>
        <w:rPr>
          <w:rFonts w:ascii="Times New Roman" w:hAnsi="Times New Roman" w:cs="Times New Roman"/>
          <w:sz w:val="24"/>
          <w:szCs w:val="24"/>
        </w:rPr>
        <w:t xml:space="preserve">l. 62: </w:t>
      </w:r>
      <w:r w:rsidRPr="00A35CD5">
        <w:rPr>
          <w:rFonts w:ascii="Times New Roman" w:hAnsi="Times New Roman" w:cs="Times New Roman"/>
          <w:sz w:val="24"/>
          <w:szCs w:val="24"/>
        </w:rPr>
        <w:t>53-70.</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Fischer M, Varady J, Hirche F, Kluge H, Eder K. 2009. Supplementation of L</w:t>
      </w:r>
      <w:r>
        <w:rPr>
          <w:rFonts w:ascii="Times New Roman" w:hAnsi="Times New Roman" w:cs="Times New Roman"/>
          <w:sz w:val="24"/>
          <w:szCs w:val="24"/>
        </w:rPr>
        <w:t>-</w:t>
      </w:r>
      <w:r w:rsidRPr="00A35CD5">
        <w:rPr>
          <w:rFonts w:ascii="Times New Roman" w:hAnsi="Times New Roman" w:cs="Times New Roman"/>
          <w:sz w:val="24"/>
          <w:szCs w:val="24"/>
        </w:rPr>
        <w:t>carnitine in pigs: Absorption of carnitine and effect on plasma and tissue carnitine concentrations. Archives of Animal Nutrition. 63: 1-15.</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lastRenderedPageBreak/>
        <w:t>Garcia-Miranda P, Duran JM, Peral MJ, Ilundain AA. 2005. Developmental maturation and segmental distribution of rat small intestinal L-carnitine uptake. Journal of Membrane Biology. 206: 9-16.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Geng A, Li B, Guo Y. 2007. Effects of dietary L-carnitine and coenzyme Q10 at different supplemental ages on growth performance and some immune response in ascites-susceptible broilers. Archives of Animal Nutrition. 61: 50-60.</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Geng A, Yuming G, Jianmin Y. 2004. Effects of dietary L-carnitine and coenzyme Q10 supplementation on performance and ascites mortality of broilers. Archives o</w:t>
      </w:r>
      <w:r>
        <w:rPr>
          <w:rFonts w:ascii="Times New Roman" w:hAnsi="Times New Roman" w:cs="Times New Roman"/>
          <w:sz w:val="24"/>
          <w:szCs w:val="24"/>
        </w:rPr>
        <w:t>f Animal Nutrition. 58 (6): 473-</w:t>
      </w:r>
      <w:r w:rsidRPr="00A35CD5">
        <w:rPr>
          <w:rFonts w:ascii="Times New Roman" w:hAnsi="Times New Roman" w:cs="Times New Roman"/>
          <w:sz w:val="24"/>
          <w:szCs w:val="24"/>
        </w:rPr>
        <w:t>482.</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Pr>
          <w:rFonts w:ascii="Times New Roman" w:hAnsi="Times New Roman" w:cs="Times New Roman"/>
          <w:sz w:val="24"/>
          <w:szCs w:val="24"/>
        </w:rPr>
        <w:t>Ghods-</w:t>
      </w:r>
      <w:r w:rsidRPr="00A35CD5">
        <w:rPr>
          <w:rFonts w:ascii="Times New Roman" w:hAnsi="Times New Roman" w:cs="Times New Roman"/>
          <w:sz w:val="24"/>
          <w:szCs w:val="24"/>
        </w:rPr>
        <w:t>Alavi B, Samie H, Jahanian R. 2010. Effects of supplementary dietary L-carnitine on performance and egg quality of laying hens fed diets different in fat level. Italian Journal of Animal Science. 9: e3.</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Golzar Adabi SH, Cooper RG, Ceylan N, Corduk M. 2011. L-carnitine and its functional effects in poultry nutrition. World's Poultry Science Journal. 67: 277-288.</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Golzar Adabi SH, Moghaddam G, Taghizadeh A, Nematollahi A, Farahvash T. 2006a. Effect of two dietary levels of L-carnitine and vegetable fat powder on broiler breeder fertility, hatchability, egg yolk and serum cholesterol and triglyceride. International Journal of Poultry Science. 5: 970-974.</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Golzar Adabi SH, Rahimi SH, Moghaddam G. 2006b. Effect of dietary L-Carnitine supplementation on performance and immune system of broiler chickens. Scientific Journal of Faculty of Agricultural Science of Tabriz University. 16: 218-227 (with English abstract).</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Gulcin I. 2006. Antioxidant and antiradical activities of L-carnitine. Life Sciences. 78: 803-811.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Harpaz S, Becker K, Blum R. 1999. The effect of dietary L-carnitine supplementation on cold tolerance and growth of the ornamental cichlid fish pelvicachromis pulcher-preliminary results. Journal of Thermal Biology. 24: 57-62.</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lastRenderedPageBreak/>
        <w:t>Harpaz S. 2005. L-carnitine and its attributed functions in fish culture and nutrition. Aquaculture. 249: 3-21.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Hatanaka T, Haramura M, Fei YJ, Miyauchi S, Bridges CC, Ganapathy PS, Smith SB, Ganapathy V, Ganapathy ME. 2004. Transport of amino acid-based prodrugs by the Na</w:t>
      </w:r>
      <w:r w:rsidRPr="00A35CD5">
        <w:rPr>
          <w:rFonts w:ascii="Times New Roman" w:hAnsi="Times New Roman" w:cs="Times New Roman"/>
          <w:sz w:val="24"/>
          <w:szCs w:val="24"/>
          <w:vertAlign w:val="superscript"/>
        </w:rPr>
        <w:t>+</w:t>
      </w:r>
      <w:r w:rsidRPr="00A35CD5">
        <w:rPr>
          <w:rFonts w:ascii="Times New Roman" w:hAnsi="Times New Roman" w:cs="Times New Roman"/>
          <w:sz w:val="24"/>
          <w:szCs w:val="24"/>
        </w:rPr>
        <w:t>-and Cl</w:t>
      </w:r>
      <w:r w:rsidRPr="00A35CD5">
        <w:rPr>
          <w:rFonts w:ascii="Times New Roman" w:hAnsi="Times New Roman" w:cs="Times New Roman"/>
          <w:sz w:val="24"/>
          <w:szCs w:val="24"/>
          <w:vertAlign w:val="superscript"/>
        </w:rPr>
        <w:t>-</w:t>
      </w:r>
      <w:r w:rsidRPr="00A35CD5">
        <w:rPr>
          <w:rFonts w:ascii="Times New Roman" w:hAnsi="Times New Roman" w:cs="Times New Roman"/>
          <w:sz w:val="24"/>
          <w:szCs w:val="24"/>
        </w:rPr>
        <w:t>- coupled amino acid transporter ATB</w:t>
      </w:r>
      <w:r w:rsidRPr="00A35CD5">
        <w:rPr>
          <w:rFonts w:ascii="Times New Roman" w:hAnsi="Times New Roman" w:cs="Times New Roman"/>
          <w:sz w:val="24"/>
          <w:szCs w:val="24"/>
          <w:vertAlign w:val="superscript"/>
        </w:rPr>
        <w:t>0,+</w:t>
      </w:r>
      <w:r w:rsidRPr="00A35CD5">
        <w:rPr>
          <w:rFonts w:ascii="Times New Roman" w:hAnsi="Times New Roman" w:cs="Times New Roman"/>
          <w:sz w:val="24"/>
          <w:szCs w:val="24"/>
        </w:rPr>
        <w:t xml:space="preserve"> and expression of the transporter in tissues amenable for drug delivery. Journal of Pharmacology and Experimental Therapeutics. 308: 1138-1147.</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Hoppel C. 2003. The Role of carnitine in normal and altered fatty acid metabolism. American Journal of Kidney Diseases. 41: S4-S12.</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Hrnčár C , Verguliaková S, Svorad P, Weis J, Arpášová H, Mindek S, Fik M, Bujko J. 2015. Effect of L-carnitine supplementation on fattening and carcass parameters of broiler chickens. Acta Fytotec</w:t>
      </w:r>
      <w:r>
        <w:rPr>
          <w:rFonts w:ascii="Times New Roman" w:hAnsi="Times New Roman" w:cs="Times New Roman"/>
          <w:sz w:val="24"/>
          <w:szCs w:val="24"/>
        </w:rPr>
        <w:t>hnica et Zootechnica.18 (1): 15-</w:t>
      </w:r>
      <w:r w:rsidRPr="00A35CD5">
        <w:rPr>
          <w:rFonts w:ascii="Times New Roman" w:hAnsi="Times New Roman" w:cs="Times New Roman"/>
          <w:sz w:val="24"/>
          <w:szCs w:val="24"/>
        </w:rPr>
        <w:t>19.</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Islam MN, Uyeda H. 2006. TRMM observed vertical structure and diurnal variation of precipitation in South Asia Proceedings in the IEEE International Geoscience and Remote Se</w:t>
      </w:r>
      <w:r>
        <w:rPr>
          <w:rFonts w:ascii="Times New Roman" w:hAnsi="Times New Roman" w:cs="Times New Roman"/>
          <w:sz w:val="24"/>
          <w:szCs w:val="24"/>
        </w:rPr>
        <w:t>nsing Symposium (IGARSS’06). Pp:</w:t>
      </w:r>
      <w:r w:rsidRPr="00A35CD5">
        <w:rPr>
          <w:rFonts w:ascii="Times New Roman" w:hAnsi="Times New Roman" w:cs="Times New Roman"/>
          <w:sz w:val="24"/>
          <w:szCs w:val="24"/>
        </w:rPr>
        <w:t xml:space="preserve"> 1292-1295.</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Kalaiselvi T, Panneerselvam C. 1998. Effect of L-carnitine on the status of lipid peroxidation and antioxidants in aging rats. The Journal of Nutritional Biochemistry. 9: 575-81.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Kato Y, Sugiura M, Sugiura T, Wakayama T, Kubo Y, Kobayashi D, Sai Y, Tamai I, Iseki S, Tsuji A. 2006. Organic cation/carnitine transporter OCTN2 (Slc22a5) is responsible for carnitine transport across apical membranes of small intestinal epithelial cells in mouse. Molecular Pharmacology. 70: 829-837.</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Keralapurath MM, Corzo A, Pulikanti R, Zhai W, Peebles ED</w:t>
      </w:r>
      <w:r>
        <w:rPr>
          <w:rFonts w:ascii="Times New Roman" w:hAnsi="Times New Roman" w:cs="Times New Roman"/>
          <w:sz w:val="24"/>
          <w:szCs w:val="24"/>
        </w:rPr>
        <w:t>.</w:t>
      </w:r>
      <w:r w:rsidRPr="00A35CD5">
        <w:rPr>
          <w:rFonts w:ascii="Times New Roman" w:hAnsi="Times New Roman" w:cs="Times New Roman"/>
          <w:sz w:val="24"/>
          <w:szCs w:val="24"/>
        </w:rPr>
        <w:t xml:space="preserve"> 2010b. Effects of in ovo injection of L-carnitine on hatchability and subsequent broiler performance and slaughter yield. Poultry Science. 89: 1497-1501.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Keralapurath MM, Keris RW, Corzo A, Bennett LW, Pulikanti R, Peebles ED. 2010a. Effects of in ovo injection of L-carnitine on subsequent broiler chick tissue nutrient profiles. Poultry Science. 89: 335-341.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lastRenderedPageBreak/>
        <w:t>Khairallah EA, Wolf G. 1965. Growth-promoting and lipotropic effect of carnitine in rats fed diets limited in protein and methionine</w:t>
      </w:r>
      <w:r>
        <w:rPr>
          <w:rFonts w:ascii="Times New Roman" w:hAnsi="Times New Roman" w:cs="Times New Roman"/>
          <w:sz w:val="24"/>
          <w:szCs w:val="24"/>
        </w:rPr>
        <w:t>. Journal of Nutrition. 87: 469-</w:t>
      </w:r>
      <w:r w:rsidRPr="00A35CD5">
        <w:rPr>
          <w:rFonts w:ascii="Times New Roman" w:hAnsi="Times New Roman" w:cs="Times New Roman"/>
          <w:sz w:val="24"/>
          <w:szCs w:val="24"/>
        </w:rPr>
        <w:t>476.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Kidd MT, Gilbert J, Corzo A, Page C, Virden WS, Woodworth JC. 2009. Dietary L-carnitine influences broiler thigh yield. Asian-Australasian Journ</w:t>
      </w:r>
      <w:r>
        <w:rPr>
          <w:rFonts w:ascii="Times New Roman" w:hAnsi="Times New Roman" w:cs="Times New Roman"/>
          <w:sz w:val="24"/>
          <w:szCs w:val="24"/>
        </w:rPr>
        <w:t>al of Animal Sciences. 22: 681-</w:t>
      </w:r>
      <w:r w:rsidRPr="00A35CD5">
        <w:rPr>
          <w:rFonts w:ascii="Times New Roman" w:hAnsi="Times New Roman" w:cs="Times New Roman"/>
          <w:sz w:val="24"/>
          <w:szCs w:val="24"/>
        </w:rPr>
        <w:t>685.</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Kidd MT, Mcdaniel CD, Peebles ED, Barber SJ, Corzo A, Branton AL, Woodworth JC. 2005. Breeder hen dietary L-carnitine affects progeny carcase traits. British Poultry Science. 46: 97-103.</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Kita K, Kato S, Yaman MA, Okumura J, Yokota H. 2002. Dietary L-carnitine increases plasma insulin-like growth factor-I concentration in chicks fed a diet with adequate dietary protein level. British Poultry Science. 43: 117-121.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Knuttel-Gustavsen S, Harmeyer J. 2007. The determination of L-carnitine in several food samples. Food Chemistry. 105: 793-804.</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Kogut MH. 2009. Impact of nutrition on the innate immune response to infection in poultry. Journal of Applied Poultry Research. 18: 111-124.</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Kremser K, Stangl H, Pahan K, Singh I. 1995. Nitric oxide regulates peroxisomal enzyme activities. European Journal of Clinic Chemistry and Clinic Biochemistry. 33: 763-774.</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La Count DW, Drackley JK, Weigel DJ. 1995. Responses of dairy cows during early lactation to ruminal or abdominal administration of L-carnitine. Journal of Dairy Science. 78: 1824-1836.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Leibetseder J. 1995. Studies on effects of L-carnitine in poultry. Archives of Animal Nutrition. 48: 97-108.</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Liedtke AJ, Nellis SH, Whitesell LF, Mahar CQ. 1982. Metabolic and mechanical effects using L- and D-carnitine in working swine hearts. Heart and Circulatory Physiology. 243: H691- H697.</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lastRenderedPageBreak/>
        <w:t>Mardones C, Rios A, Valcarcel M, Cicciarelli R. 1999. Enantiomeric separation of D- and L-carnitine by integrating on-line derivatization with capillary zone electrophoresis. Journal of Chromatography A. 849: 609-616.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Mast J, Buyse J, Goddeeris BM. 2000. Dietary L-carnitine supplementation increases antigenspecific Ig G production in broiler chickens. British Journal of Nutrition. 83: 161-166.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Pr>
          <w:rFonts w:ascii="Times New Roman" w:hAnsi="Times New Roman" w:cs="Times New Roman"/>
          <w:sz w:val="24"/>
          <w:szCs w:val="24"/>
        </w:rPr>
        <w:t xml:space="preserve">Metzler DE, Metzler CM. </w:t>
      </w:r>
      <w:r w:rsidRPr="00A35CD5">
        <w:rPr>
          <w:rFonts w:ascii="Times New Roman" w:hAnsi="Times New Roman" w:cs="Times New Roman"/>
          <w:sz w:val="24"/>
          <w:szCs w:val="24"/>
        </w:rPr>
        <w:t>2003. Biochemistry: The chemical reactions of living cells. 2</w:t>
      </w:r>
      <w:r w:rsidRPr="00A35CD5">
        <w:rPr>
          <w:rFonts w:ascii="Times New Roman" w:hAnsi="Times New Roman" w:cs="Times New Roman"/>
          <w:sz w:val="24"/>
          <w:szCs w:val="24"/>
          <w:vertAlign w:val="superscript"/>
        </w:rPr>
        <w:t>nd</w:t>
      </w:r>
      <w:r>
        <w:rPr>
          <w:rFonts w:ascii="Times New Roman" w:hAnsi="Times New Roman" w:cs="Times New Roman"/>
          <w:sz w:val="24"/>
          <w:szCs w:val="24"/>
        </w:rPr>
        <w:t xml:space="preserve"> Edition, Vol. 1 and 2. Pp:</w:t>
      </w:r>
      <w:r w:rsidRPr="00A35CD5">
        <w:rPr>
          <w:rFonts w:ascii="Times New Roman" w:hAnsi="Times New Roman" w:cs="Times New Roman"/>
          <w:sz w:val="24"/>
          <w:szCs w:val="24"/>
        </w:rPr>
        <w:t xml:space="preserve"> 944-945 (New York, Academic Press).</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Michalczuk M, Łukasiewicz M, Niemiec J, Wnuk A, Mroczek-Sosnowska N. 2012. Effect of L-carnitine on performance and dressing percentage of broiler c</w:t>
      </w:r>
      <w:r>
        <w:rPr>
          <w:rFonts w:ascii="Times New Roman" w:hAnsi="Times New Roman" w:cs="Times New Roman"/>
          <w:sz w:val="24"/>
          <w:szCs w:val="24"/>
        </w:rPr>
        <w:t>hickens. Animal Science. 51: 89-</w:t>
      </w:r>
      <w:r w:rsidRPr="00A35CD5">
        <w:rPr>
          <w:rFonts w:ascii="Times New Roman" w:hAnsi="Times New Roman" w:cs="Times New Roman"/>
          <w:sz w:val="24"/>
          <w:szCs w:val="24"/>
        </w:rPr>
        <w:t>99.</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Misra KB, Johnson WA, Medeiros DM. 2004. Stimulation by carnitine of branched-chain alfa keto acid dehydrogenase in intact heart mitochondria of rats. Nutrition Research. 24: 647-657.</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Moretti S, Alesse E, Di Marzio L, Zazzeroni F, Ruggeri B, Marcellini S, Famularo G, Steinberg SM, Boschini A, Cifone MG, De Simone C. 1998. Effect of L-carnitine on human immuno deficiency virus-1 infection-associated apoptosis: a pilot study. Blood. 91: 3817-3824.</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Murray RK, Granner DK, Mayes PA, Rodwell VW. 2003. Harper's illustrated biochemistry. 26</w:t>
      </w:r>
      <w:r w:rsidRPr="00A35CD5">
        <w:rPr>
          <w:rFonts w:ascii="Times New Roman" w:hAnsi="Times New Roman" w:cs="Times New Roman"/>
          <w:sz w:val="24"/>
          <w:szCs w:val="24"/>
          <w:vertAlign w:val="superscript"/>
        </w:rPr>
        <w:t>th</w:t>
      </w:r>
      <w:r>
        <w:rPr>
          <w:rFonts w:ascii="Times New Roman" w:hAnsi="Times New Roman" w:cs="Times New Roman"/>
          <w:sz w:val="24"/>
          <w:szCs w:val="24"/>
        </w:rPr>
        <w:t xml:space="preserve"> Edition. P</w:t>
      </w:r>
      <w:r w:rsidRPr="00A35CD5">
        <w:rPr>
          <w:rFonts w:ascii="Times New Roman" w:hAnsi="Times New Roman" w:cs="Times New Roman"/>
          <w:sz w:val="24"/>
          <w:szCs w:val="24"/>
        </w:rPr>
        <w:t>p: 181 (New York, Lange Medical Books/McGraw-Hill).</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DE68BC">
        <w:rPr>
          <w:rFonts w:ascii="Times New Roman" w:hAnsi="Times New Roman" w:cs="Times New Roman"/>
          <w:sz w:val="24"/>
          <w:szCs w:val="24"/>
        </w:rPr>
        <w:t>National Research Council. 1994. Nutrient Requirements of Poultry. 7</w:t>
      </w:r>
      <w:r w:rsidRPr="00DE68BC">
        <w:rPr>
          <w:rFonts w:ascii="Times New Roman" w:hAnsi="Times New Roman" w:cs="Times New Roman"/>
          <w:sz w:val="24"/>
          <w:szCs w:val="24"/>
          <w:vertAlign w:val="superscript"/>
        </w:rPr>
        <w:t>th</w:t>
      </w:r>
      <w:r>
        <w:rPr>
          <w:rFonts w:ascii="Times New Roman" w:hAnsi="Times New Roman" w:cs="Times New Roman"/>
          <w:sz w:val="24"/>
          <w:szCs w:val="24"/>
        </w:rPr>
        <w:t xml:space="preserve"> revised edition (National Academy Press, </w:t>
      </w:r>
      <w:r w:rsidRPr="00DE68BC">
        <w:rPr>
          <w:rFonts w:ascii="Times New Roman" w:hAnsi="Times New Roman" w:cs="Times New Roman"/>
          <w:sz w:val="24"/>
          <w:szCs w:val="24"/>
        </w:rPr>
        <w:t>Washingt</w:t>
      </w:r>
      <w:r>
        <w:rPr>
          <w:rFonts w:ascii="Times New Roman" w:hAnsi="Times New Roman" w:cs="Times New Roman"/>
          <w:sz w:val="24"/>
          <w:szCs w:val="24"/>
        </w:rPr>
        <w:t>on, D.C.).</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Nouboukpo KE, Tona K, Agbonon A, Gbeassor M, Buyse J, Decuypere E. 2010. Effects of L-carnitine supplementation in drinking water on layer-type chick juvenile performance. Arch</w:t>
      </w:r>
      <w:r>
        <w:rPr>
          <w:rFonts w:ascii="Times New Roman" w:hAnsi="Times New Roman" w:cs="Times New Roman"/>
          <w:sz w:val="24"/>
          <w:szCs w:val="24"/>
        </w:rPr>
        <w:t xml:space="preserve">iv für Geflügelkunde. 74 (2): </w:t>
      </w:r>
      <w:r w:rsidRPr="00A35CD5">
        <w:rPr>
          <w:rFonts w:ascii="Times New Roman" w:hAnsi="Times New Roman" w:cs="Times New Roman"/>
          <w:sz w:val="24"/>
          <w:szCs w:val="24"/>
        </w:rPr>
        <w:t>116-120.</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 xml:space="preserve">Owen KQ, Jit H, Maxwell CV, Nelssen JL, Goodband RD, Tokach MD, Tremblay GC, Koo SI. 2001. Dietary L-carnitine suppresses mitochondrial branched </w:t>
      </w:r>
      <w:r w:rsidRPr="00A35CD5">
        <w:rPr>
          <w:rFonts w:ascii="Times New Roman" w:hAnsi="Times New Roman" w:cs="Times New Roman"/>
          <w:sz w:val="24"/>
          <w:szCs w:val="24"/>
        </w:rPr>
        <w:lastRenderedPageBreak/>
        <w:t>chain keto acid dehydrogenase activity and enhances protein accretion and carcass characteristics of swine. Journal of Animal Science. 79: 3104-3112.</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Owen KQ, Nelssen JL, Goodband RD, Weeden TL, Blum SA. 1996. Effect of L</w:t>
      </w:r>
      <w:r>
        <w:rPr>
          <w:rFonts w:ascii="Times New Roman" w:hAnsi="Times New Roman" w:cs="Times New Roman"/>
          <w:sz w:val="24"/>
          <w:szCs w:val="24"/>
        </w:rPr>
        <w:t>-</w:t>
      </w:r>
      <w:r w:rsidRPr="00A35CD5">
        <w:rPr>
          <w:rFonts w:ascii="Times New Roman" w:hAnsi="Times New Roman" w:cs="Times New Roman"/>
          <w:sz w:val="24"/>
          <w:szCs w:val="24"/>
        </w:rPr>
        <w:t>carnitine and soy-bean oil on growth performance and body composition of early-weaned pigs. Journal of Animal Science. 74: 1612-1619.</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Paul HS, Adibi SA. 1978. Effect of carnitine on branched-chain amino acid oxidation by liver and skeletal muscle. American Journal of Physiology - Endocrinology and Metabolism. 234: E494-E499.</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Pietrzak I, Opala G. 1998. Role of carnitine in human lipid metabolism. Wiadomości Lekarskie. 51: 71-75 (in Polish).</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Rabie MH, Szilagyi M. 1998. Effects of L</w:t>
      </w:r>
      <w:r>
        <w:rPr>
          <w:rFonts w:ascii="Times New Roman" w:hAnsi="Times New Roman" w:cs="Times New Roman"/>
          <w:sz w:val="24"/>
          <w:szCs w:val="24"/>
        </w:rPr>
        <w:t>-</w:t>
      </w:r>
      <w:r w:rsidRPr="00A35CD5">
        <w:rPr>
          <w:rFonts w:ascii="Times New Roman" w:hAnsi="Times New Roman" w:cs="Times New Roman"/>
          <w:sz w:val="24"/>
          <w:szCs w:val="24"/>
        </w:rPr>
        <w:t>carnitine supplementation of diets differing in energy levels on performance, abdominal fat content and yield and composition of edible meat of broilers. British Journal of Nutrition. 80: 391-400.</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Rezaei M, Attar A, Ghodratnama A, Kermanshahi H. 2007. Study the effects of different levels of fat and L</w:t>
      </w:r>
      <w:r>
        <w:rPr>
          <w:rFonts w:ascii="Times New Roman" w:hAnsi="Times New Roman" w:cs="Times New Roman"/>
          <w:sz w:val="24"/>
          <w:szCs w:val="24"/>
        </w:rPr>
        <w:t>-</w:t>
      </w:r>
      <w:r w:rsidRPr="00A35CD5">
        <w:rPr>
          <w:rFonts w:ascii="Times New Roman" w:hAnsi="Times New Roman" w:cs="Times New Roman"/>
          <w:sz w:val="24"/>
          <w:szCs w:val="24"/>
        </w:rPr>
        <w:t>carnitine on performance, carcass characteristics and serum composition of broiler chicks. Pakistan Journal of Bio</w:t>
      </w:r>
      <w:r>
        <w:rPr>
          <w:rFonts w:ascii="Times New Roman" w:hAnsi="Times New Roman" w:cs="Times New Roman"/>
          <w:sz w:val="24"/>
          <w:szCs w:val="24"/>
        </w:rPr>
        <w:t>logical Sciences. 10 (12): 1970-</w:t>
      </w:r>
      <w:r w:rsidRPr="00A35CD5">
        <w:rPr>
          <w:rFonts w:ascii="Times New Roman" w:hAnsi="Times New Roman" w:cs="Times New Roman"/>
          <w:sz w:val="24"/>
          <w:szCs w:val="24"/>
        </w:rPr>
        <w:t>1976.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Rodehutscord M, Timmler R, Dieckmann A. 2002. Effect of L-carnitine supplementation on utilisation of energy and protein in broiler chicken fed different dietary fat levels. Archives of Animal Nutrition. 56: 431-441.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Smith C, Marks A, Lieberman MA. 2004. Marks’ basic medical biochemistry: a clinical approach, 2</w:t>
      </w:r>
      <w:r w:rsidRPr="00A35CD5">
        <w:rPr>
          <w:rFonts w:ascii="Times New Roman" w:hAnsi="Times New Roman" w:cs="Times New Roman"/>
          <w:sz w:val="24"/>
          <w:szCs w:val="24"/>
          <w:vertAlign w:val="superscript"/>
        </w:rPr>
        <w:t>nd</w:t>
      </w:r>
      <w:r>
        <w:rPr>
          <w:rFonts w:ascii="Times New Roman" w:hAnsi="Times New Roman" w:cs="Times New Roman"/>
          <w:sz w:val="24"/>
          <w:szCs w:val="24"/>
        </w:rPr>
        <w:t xml:space="preserve"> edition. Pp:</w:t>
      </w:r>
      <w:r w:rsidRPr="00A35CD5">
        <w:rPr>
          <w:rFonts w:ascii="Times New Roman" w:hAnsi="Times New Roman" w:cs="Times New Roman"/>
          <w:sz w:val="24"/>
          <w:szCs w:val="24"/>
        </w:rPr>
        <w:t xml:space="preserve"> 418-430 (Lippincott Williams &amp; Wilkins).</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Sonaiya EB. 1985. Abdominal fat weight and thickness as predictors of total body fat in broilers. British Poultry Science. 26: 453-458.</w:t>
      </w:r>
    </w:p>
    <w:p w:rsidR="00DE68BC"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Surai PF. 2007. Natural antioxidants in poultry nutrition: new developments. Proceedings of the 16</w:t>
      </w:r>
      <w:r w:rsidRPr="00A35CD5">
        <w:rPr>
          <w:rFonts w:ascii="Times New Roman" w:hAnsi="Times New Roman" w:cs="Times New Roman"/>
          <w:sz w:val="24"/>
          <w:szCs w:val="24"/>
          <w:vertAlign w:val="superscript"/>
        </w:rPr>
        <w:t>th</w:t>
      </w:r>
      <w:r w:rsidRPr="00A35CD5">
        <w:rPr>
          <w:rFonts w:ascii="Times New Roman" w:hAnsi="Times New Roman" w:cs="Times New Roman"/>
          <w:sz w:val="24"/>
          <w:szCs w:val="24"/>
        </w:rPr>
        <w:t xml:space="preserve"> European Symposium o</w:t>
      </w:r>
      <w:r>
        <w:rPr>
          <w:rFonts w:ascii="Times New Roman" w:hAnsi="Times New Roman" w:cs="Times New Roman"/>
          <w:sz w:val="24"/>
          <w:szCs w:val="24"/>
        </w:rPr>
        <w:t>n Poultry Nutrition. Strasbourg, France. Pp:</w:t>
      </w:r>
      <w:r w:rsidRPr="00A35CD5">
        <w:rPr>
          <w:rFonts w:ascii="Times New Roman" w:hAnsi="Times New Roman" w:cs="Times New Roman"/>
          <w:sz w:val="24"/>
          <w:szCs w:val="24"/>
        </w:rPr>
        <w:t xml:space="preserve"> 26-30.</w:t>
      </w:r>
    </w:p>
    <w:p w:rsidR="00DE68BC" w:rsidRDefault="00DE68BC" w:rsidP="00711EDB">
      <w:pPr>
        <w:spacing w:before="240" w:after="0" w:line="360" w:lineRule="auto"/>
        <w:ind w:left="630" w:hanging="720"/>
        <w:jc w:val="both"/>
        <w:rPr>
          <w:rFonts w:ascii="Times New Roman" w:hAnsi="Times New Roman" w:cs="Times New Roman"/>
          <w:sz w:val="24"/>
          <w:szCs w:val="24"/>
        </w:rPr>
      </w:pPr>
      <w:r w:rsidRPr="0074177D">
        <w:rPr>
          <w:rFonts w:ascii="Times New Roman" w:hAnsi="Times New Roman" w:cs="Times New Roman"/>
          <w:sz w:val="24"/>
          <w:szCs w:val="24"/>
        </w:rPr>
        <w:lastRenderedPageBreak/>
        <w:t>The World Factbook</w:t>
      </w:r>
      <w:r>
        <w:rPr>
          <w:rFonts w:ascii="Times New Roman" w:hAnsi="Times New Roman" w:cs="Times New Roman"/>
          <w:sz w:val="24"/>
          <w:szCs w:val="24"/>
        </w:rPr>
        <w:t xml:space="preserve">. 2016. </w:t>
      </w:r>
      <w:r w:rsidRPr="0074177D">
        <w:rPr>
          <w:rFonts w:ascii="Times New Roman" w:hAnsi="Times New Roman" w:cs="Times New Roman"/>
          <w:sz w:val="24"/>
          <w:szCs w:val="24"/>
        </w:rPr>
        <w:t>Bangladesh: Geography, People and Society. Central Intelligence Agency. https://www.cia.gov/library/publications/the-world-factbook/geos/bg.html (Accessed February 23, 2017).</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Van Hinsbergh VW, Veerkamp JH, Cordewener JH. 1980. Effect of carnitine and branched-chain acylcarnitines on the 2-oxo acid dehydrogenase activity in intact mitochondria of rat muscle. International Journal of Biochemistry. 12: 559-565.</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 xml:space="preserve">Vieira SL, Viola ES, Berres J, Olmos AR, Conde ORA, Almeida JG. 2006. Performance of Broilers Fed Increased Levels Energy in the Pre-Starter Diet and on Subsequent Feeding Programs Having with Acidulated Soybean Soapstock Supplementation. Brazilian Journal </w:t>
      </w:r>
      <w:r>
        <w:rPr>
          <w:rFonts w:ascii="Times New Roman" w:hAnsi="Times New Roman" w:cs="Times New Roman"/>
          <w:sz w:val="24"/>
          <w:szCs w:val="24"/>
        </w:rPr>
        <w:t>of Poultry Science. 8 (1): 55 -</w:t>
      </w:r>
      <w:r w:rsidRPr="00A35CD5">
        <w:rPr>
          <w:rFonts w:ascii="Times New Roman" w:hAnsi="Times New Roman" w:cs="Times New Roman"/>
          <w:sz w:val="24"/>
          <w:szCs w:val="24"/>
        </w:rPr>
        <w:t>61.</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Walter P, Schaffhauser AO. 20</w:t>
      </w:r>
      <w:r>
        <w:rPr>
          <w:rFonts w:ascii="Times New Roman" w:hAnsi="Times New Roman" w:cs="Times New Roman"/>
          <w:sz w:val="24"/>
          <w:szCs w:val="24"/>
        </w:rPr>
        <w:t>00. L-c</w:t>
      </w:r>
      <w:r w:rsidRPr="00A35CD5">
        <w:rPr>
          <w:rFonts w:ascii="Times New Roman" w:hAnsi="Times New Roman" w:cs="Times New Roman"/>
          <w:sz w:val="24"/>
          <w:szCs w:val="24"/>
        </w:rPr>
        <w:t>arnitine a vitamin-like substance for functional food. Annals of Nutrition and Metabolism. 44: 75-96.</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Wang J, Du R, Qin J, Wang S, Wang W, Li H, Pang Q. 2003. Effect of yeast chromium and L-carnitine on lipid metabolism of broiler chickens. Asian-Australasian Journ</w:t>
      </w:r>
      <w:r>
        <w:rPr>
          <w:rFonts w:ascii="Times New Roman" w:hAnsi="Times New Roman" w:cs="Times New Roman"/>
          <w:sz w:val="24"/>
          <w:szCs w:val="24"/>
        </w:rPr>
        <w:t>al of Animal Sciences. 12: 1809-</w:t>
      </w:r>
      <w:r w:rsidRPr="00A35CD5">
        <w:rPr>
          <w:rFonts w:ascii="Times New Roman" w:hAnsi="Times New Roman" w:cs="Times New Roman"/>
          <w:sz w:val="24"/>
          <w:szCs w:val="24"/>
        </w:rPr>
        <w:t>1815.</w:t>
      </w:r>
    </w:p>
    <w:p w:rsidR="00DE68BC" w:rsidRDefault="00DE68BC" w:rsidP="00711EDB">
      <w:pPr>
        <w:spacing w:before="240" w:after="0" w:line="360" w:lineRule="auto"/>
        <w:ind w:left="630" w:hanging="720"/>
        <w:jc w:val="both"/>
        <w:rPr>
          <w:rFonts w:ascii="Times New Roman" w:hAnsi="Times New Roman" w:cs="Times New Roman"/>
          <w:sz w:val="24"/>
          <w:szCs w:val="24"/>
        </w:rPr>
      </w:pPr>
      <w:r w:rsidRPr="0082104C">
        <w:rPr>
          <w:rFonts w:ascii="Times New Roman" w:hAnsi="Times New Roman" w:cs="Times New Roman"/>
          <w:sz w:val="24"/>
          <w:szCs w:val="24"/>
        </w:rPr>
        <w:t>Winer BJ, Brown DR, Michels KM. 1991. Statistical Princi</w:t>
      </w:r>
      <w:r>
        <w:rPr>
          <w:rFonts w:ascii="Times New Roman" w:hAnsi="Times New Roman" w:cs="Times New Roman"/>
          <w:sz w:val="24"/>
          <w:szCs w:val="24"/>
        </w:rPr>
        <w:t>ples in Experimental Design. 3</w:t>
      </w:r>
      <w:r w:rsidRPr="0082104C">
        <w:rPr>
          <w:rFonts w:ascii="Times New Roman" w:hAnsi="Times New Roman" w:cs="Times New Roman"/>
          <w:sz w:val="24"/>
          <w:szCs w:val="24"/>
          <w:vertAlign w:val="superscript"/>
        </w:rPr>
        <w:t>rd</w:t>
      </w:r>
      <w:r w:rsidRPr="0082104C">
        <w:rPr>
          <w:rFonts w:ascii="Times New Roman" w:hAnsi="Times New Roman" w:cs="Times New Roman"/>
          <w:sz w:val="24"/>
          <w:szCs w:val="24"/>
        </w:rPr>
        <w:t xml:space="preserve"> Edition. (McGraw-Hill, Inc., Boston, MA)</w:t>
      </w:r>
      <w:r>
        <w:rPr>
          <w:rFonts w:ascii="Times New Roman" w:hAnsi="Times New Roman" w:cs="Times New Roman"/>
          <w:sz w:val="24"/>
          <w:szCs w:val="24"/>
        </w:rPr>
        <w:t>.</w:t>
      </w:r>
    </w:p>
    <w:p w:rsidR="00DE68BC" w:rsidRPr="00A35CD5"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Xu ZR, Wang MQ, Mao HX, Zhan</w:t>
      </w:r>
      <w:r>
        <w:rPr>
          <w:rFonts w:ascii="Times New Roman" w:hAnsi="Times New Roman" w:cs="Times New Roman"/>
          <w:sz w:val="24"/>
          <w:szCs w:val="24"/>
        </w:rPr>
        <w:t xml:space="preserve"> XA, Hu CH. 2003. Effects of L-</w:t>
      </w:r>
      <w:r w:rsidRPr="00A35CD5">
        <w:rPr>
          <w:rFonts w:ascii="Times New Roman" w:hAnsi="Times New Roman" w:cs="Times New Roman"/>
          <w:sz w:val="24"/>
          <w:szCs w:val="24"/>
        </w:rPr>
        <w:t>carnitine in growth performance, carcass composition, and metabolism of lipids in male broilers. Poultry Science. 82: 408-413.</w:t>
      </w:r>
    </w:p>
    <w:p w:rsidR="00DE68BC"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Zeyner A, Harmeyer J. 1999. Metabolic functions of L-carnitine and its effects as feed additive in horses. Archives of Animal Nutrition. 52: 115-138.</w:t>
      </w:r>
    </w:p>
    <w:p w:rsidR="00DE68BC" w:rsidRDefault="00DE68BC" w:rsidP="00711EDB">
      <w:pPr>
        <w:spacing w:before="240" w:after="0" w:line="360" w:lineRule="auto"/>
        <w:ind w:left="630" w:hanging="720"/>
        <w:jc w:val="both"/>
        <w:rPr>
          <w:rFonts w:ascii="Times New Roman" w:hAnsi="Times New Roman" w:cs="Times New Roman"/>
          <w:sz w:val="24"/>
          <w:szCs w:val="24"/>
        </w:rPr>
      </w:pPr>
      <w:r w:rsidRPr="00A35CD5">
        <w:rPr>
          <w:rFonts w:ascii="Times New Roman" w:hAnsi="Times New Roman" w:cs="Times New Roman"/>
          <w:sz w:val="24"/>
          <w:szCs w:val="24"/>
        </w:rPr>
        <w:t>Zhang Y, Ma Q, Bai X, Zhao L, Wang Q, Ji C, Liu L, Yin H. 2010. Effects of dietary acetyl-L-carnitine on meat quality and lipid metabolism in Arbor Acres broilers. Asian-Australasian Journ</w:t>
      </w:r>
      <w:r>
        <w:rPr>
          <w:rFonts w:ascii="Times New Roman" w:hAnsi="Times New Roman" w:cs="Times New Roman"/>
          <w:sz w:val="24"/>
          <w:szCs w:val="24"/>
        </w:rPr>
        <w:t>al of Animal Sciences. 12: 1639-</w:t>
      </w:r>
      <w:r w:rsidRPr="00A35CD5">
        <w:rPr>
          <w:rFonts w:ascii="Times New Roman" w:hAnsi="Times New Roman" w:cs="Times New Roman"/>
          <w:sz w:val="24"/>
          <w:szCs w:val="24"/>
        </w:rPr>
        <w:t>1644.</w:t>
      </w:r>
    </w:p>
    <w:p w:rsidR="0074177D" w:rsidRDefault="0074177D" w:rsidP="0082104C">
      <w:pPr>
        <w:spacing w:before="240" w:after="0" w:line="360" w:lineRule="auto"/>
        <w:jc w:val="both"/>
        <w:rPr>
          <w:rFonts w:ascii="Times New Roman" w:hAnsi="Times New Roman" w:cs="Times New Roman"/>
          <w:sz w:val="24"/>
          <w:szCs w:val="24"/>
        </w:rPr>
        <w:sectPr w:rsidR="0074177D" w:rsidSect="00D74F85">
          <w:headerReference w:type="default" r:id="rId39"/>
          <w:pgSz w:w="11907" w:h="16839" w:code="9"/>
          <w:pgMar w:top="1440" w:right="1080" w:bottom="1440" w:left="2520" w:header="720" w:footer="720" w:gutter="0"/>
          <w:cols w:space="720"/>
          <w:docGrid w:linePitch="360"/>
        </w:sectPr>
      </w:pPr>
    </w:p>
    <w:p w:rsidR="0054354E" w:rsidRDefault="0054354E" w:rsidP="0054354E">
      <w:pPr>
        <w:spacing w:after="0" w:line="360" w:lineRule="auto"/>
        <w:ind w:left="720" w:hanging="720"/>
        <w:jc w:val="center"/>
        <w:rPr>
          <w:rFonts w:ascii="Times New Roman" w:hAnsi="Times New Roman" w:cs="Times New Roman"/>
          <w:b/>
          <w:bCs/>
          <w:sz w:val="28"/>
        </w:rPr>
      </w:pPr>
      <w:r w:rsidRPr="0054354E">
        <w:rPr>
          <w:rFonts w:ascii="Times New Roman" w:hAnsi="Times New Roman" w:cs="Times New Roman"/>
          <w:b/>
          <w:bCs/>
          <w:sz w:val="28"/>
        </w:rPr>
        <w:lastRenderedPageBreak/>
        <w:t>Brief biography</w:t>
      </w:r>
    </w:p>
    <w:p w:rsidR="0054354E" w:rsidRPr="00BB06D7" w:rsidRDefault="0054354E" w:rsidP="00AD3CAF">
      <w:pPr>
        <w:spacing w:before="240" w:after="0" w:line="360" w:lineRule="auto"/>
        <w:jc w:val="both"/>
        <w:rPr>
          <w:rFonts w:ascii="Times New Roman" w:hAnsi="Times New Roman" w:cs="Times New Roman"/>
          <w:sz w:val="24"/>
          <w:szCs w:val="24"/>
        </w:rPr>
      </w:pPr>
      <w:r w:rsidRPr="00BB06D7">
        <w:rPr>
          <w:rFonts w:ascii="Times New Roman" w:hAnsi="Times New Roman" w:cs="Times New Roman"/>
          <w:sz w:val="24"/>
          <w:szCs w:val="24"/>
        </w:rPr>
        <w:t>Hillol Sikder passed the Secondary School Certificate Examination</w:t>
      </w:r>
      <w:r w:rsidR="00634A64" w:rsidRPr="00BB06D7">
        <w:rPr>
          <w:rFonts w:ascii="Times New Roman" w:hAnsi="Times New Roman" w:cs="Times New Roman"/>
          <w:sz w:val="24"/>
          <w:szCs w:val="24"/>
        </w:rPr>
        <w:t xml:space="preserve"> from Govt. K. G. Union </w:t>
      </w:r>
      <w:r w:rsidR="000F6076" w:rsidRPr="00BB06D7">
        <w:rPr>
          <w:rFonts w:ascii="Times New Roman" w:hAnsi="Times New Roman" w:cs="Times New Roman"/>
          <w:sz w:val="24"/>
          <w:szCs w:val="24"/>
        </w:rPr>
        <w:t>High School, Kaukhali, Pirojpur</w:t>
      </w:r>
      <w:r w:rsidRPr="00BB06D7">
        <w:rPr>
          <w:rFonts w:ascii="Times New Roman" w:hAnsi="Times New Roman" w:cs="Times New Roman"/>
          <w:sz w:val="24"/>
          <w:szCs w:val="24"/>
        </w:rPr>
        <w:t xml:space="preserve"> in 2005</w:t>
      </w:r>
      <w:r w:rsidR="00914532" w:rsidRPr="00BB06D7">
        <w:rPr>
          <w:rFonts w:ascii="Times New Roman" w:hAnsi="Times New Roman" w:cs="Times New Roman"/>
          <w:sz w:val="24"/>
          <w:szCs w:val="24"/>
        </w:rPr>
        <w:t xml:space="preserve"> with GPA 5.00</w:t>
      </w:r>
      <w:r w:rsidRPr="00BB06D7">
        <w:rPr>
          <w:rFonts w:ascii="Times New Roman" w:hAnsi="Times New Roman" w:cs="Times New Roman"/>
          <w:sz w:val="24"/>
          <w:szCs w:val="24"/>
        </w:rPr>
        <w:t xml:space="preserve"> followed by Higher Secondary Certificate Examination</w:t>
      </w:r>
      <w:r w:rsidR="00634A64" w:rsidRPr="00BB06D7">
        <w:rPr>
          <w:rFonts w:ascii="Times New Roman" w:hAnsi="Times New Roman" w:cs="Times New Roman"/>
          <w:sz w:val="24"/>
          <w:szCs w:val="24"/>
        </w:rPr>
        <w:t xml:space="preserve"> from Notre Dame College, Dhaka</w:t>
      </w:r>
      <w:r w:rsidRPr="00BB06D7">
        <w:rPr>
          <w:rFonts w:ascii="Times New Roman" w:hAnsi="Times New Roman" w:cs="Times New Roman"/>
          <w:sz w:val="24"/>
          <w:szCs w:val="24"/>
        </w:rPr>
        <w:t xml:space="preserve"> in 2007</w:t>
      </w:r>
      <w:r w:rsidR="00914532" w:rsidRPr="00BB06D7">
        <w:rPr>
          <w:rFonts w:ascii="Times New Roman" w:hAnsi="Times New Roman" w:cs="Times New Roman"/>
          <w:sz w:val="24"/>
          <w:szCs w:val="24"/>
        </w:rPr>
        <w:t xml:space="preserve"> with GPA 5.00</w:t>
      </w:r>
      <w:r w:rsidRPr="00BB06D7">
        <w:rPr>
          <w:rFonts w:ascii="Times New Roman" w:hAnsi="Times New Roman" w:cs="Times New Roman"/>
          <w:sz w:val="24"/>
          <w:szCs w:val="24"/>
        </w:rPr>
        <w:t>. He obtained his Doctor of Veterinary Medicine Degree in 2013 from Chittagong Veterinary and Animal Sciences University (CVASU), Bangladesh. Now, he is a Candidate for the degree of MS in</w:t>
      </w:r>
      <w:r w:rsidR="00E93C03" w:rsidRPr="00BB06D7">
        <w:rPr>
          <w:rFonts w:ascii="Times New Roman" w:hAnsi="Times New Roman" w:cs="Times New Roman"/>
          <w:sz w:val="24"/>
          <w:szCs w:val="24"/>
        </w:rPr>
        <w:t xml:space="preserve"> Animal and Poultry Nutrition,</w:t>
      </w:r>
      <w:r w:rsidRPr="00BB06D7">
        <w:rPr>
          <w:rFonts w:ascii="Times New Roman" w:hAnsi="Times New Roman" w:cs="Times New Roman"/>
          <w:sz w:val="24"/>
          <w:szCs w:val="24"/>
        </w:rPr>
        <w:t xml:space="preserve"> Department of Animal Science and Nutrition, Faculty of Veterinary Medicine, CVASU. </w:t>
      </w:r>
      <w:r w:rsidR="007437CD" w:rsidRPr="00BB06D7">
        <w:rPr>
          <w:rFonts w:ascii="Times New Roman" w:hAnsi="Times New Roman" w:cs="Times New Roman"/>
          <w:sz w:val="24"/>
          <w:szCs w:val="24"/>
        </w:rPr>
        <w:t>He</w:t>
      </w:r>
      <w:r w:rsidR="00914532" w:rsidRPr="00BB06D7">
        <w:rPr>
          <w:rFonts w:ascii="Times New Roman" w:hAnsi="Times New Roman" w:cs="Times New Roman"/>
          <w:sz w:val="24"/>
          <w:szCs w:val="24"/>
        </w:rPr>
        <w:t xml:space="preserve"> </w:t>
      </w:r>
      <w:r w:rsidR="00E93C03" w:rsidRPr="00BB06D7">
        <w:rPr>
          <w:rFonts w:ascii="Times New Roman" w:hAnsi="Times New Roman" w:cs="Times New Roman"/>
          <w:sz w:val="24"/>
          <w:szCs w:val="24"/>
        </w:rPr>
        <w:t>has</w:t>
      </w:r>
      <w:r w:rsidR="00914532" w:rsidRPr="00BB06D7">
        <w:rPr>
          <w:rFonts w:ascii="Times New Roman" w:hAnsi="Times New Roman" w:cs="Times New Roman"/>
          <w:sz w:val="24"/>
          <w:szCs w:val="24"/>
        </w:rPr>
        <w:t xml:space="preserve"> thre</w:t>
      </w:r>
      <w:r w:rsidRPr="00BB06D7">
        <w:rPr>
          <w:rFonts w:ascii="Times New Roman" w:hAnsi="Times New Roman" w:cs="Times New Roman"/>
          <w:sz w:val="24"/>
          <w:szCs w:val="24"/>
        </w:rPr>
        <w:t xml:space="preserve">e scientific articles in </w:t>
      </w:r>
      <w:r w:rsidR="00914532" w:rsidRPr="00BB06D7">
        <w:rPr>
          <w:rFonts w:ascii="Times New Roman" w:hAnsi="Times New Roman" w:cs="Times New Roman"/>
          <w:sz w:val="24"/>
          <w:szCs w:val="24"/>
        </w:rPr>
        <w:t>inter</w:t>
      </w:r>
      <w:r w:rsidRPr="00BB06D7">
        <w:rPr>
          <w:rFonts w:ascii="Times New Roman" w:hAnsi="Times New Roman" w:cs="Times New Roman"/>
          <w:sz w:val="24"/>
          <w:szCs w:val="24"/>
        </w:rPr>
        <w:t>national journal.</w:t>
      </w:r>
    </w:p>
    <w:sectPr w:rsidR="0054354E" w:rsidRPr="00BB06D7" w:rsidSect="00D74F85">
      <w:headerReference w:type="default" r:id="rId40"/>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7A2" w:rsidRDefault="00A737A2" w:rsidP="007931E0">
      <w:pPr>
        <w:spacing w:after="0" w:line="240" w:lineRule="auto"/>
      </w:pPr>
      <w:r>
        <w:separator/>
      </w:r>
    </w:p>
  </w:endnote>
  <w:endnote w:type="continuationSeparator" w:id="1">
    <w:p w:rsidR="00A737A2" w:rsidRDefault="00A737A2" w:rsidP="00793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Default="00113B7D">
    <w:pPr>
      <w:pStyle w:val="Footer"/>
    </w:pPr>
    <w:r>
      <w:rPr>
        <w:noProof/>
      </w:rPr>
      <w:pict>
        <v:shapetype id="_x0000_t202" coordsize="21600,21600" o:spt="202" path="m,l,21600r21600,l21600,xe">
          <v:stroke joinstyle="miter"/>
          <v:path gradientshapeok="t" o:connecttype="rect"/>
        </v:shapetype>
        <v:shape id="_x0000_s26626" type="#_x0000_t202" style="position:absolute;margin-left:473.95pt;margin-top:773.6pt;width:65.95pt;height:19.2pt;z-index:-251655168;mso-position-horizontal-relative:page;mso-position-vertical-relative:page" filled="f" stroked="f">
          <v:textbox style="mso-next-textbox:#_x0000_s26626" inset="0,0,0,0">
            <w:txbxContent>
              <w:p w:rsidR="00081AA9" w:rsidRPr="0051193E" w:rsidRDefault="00081AA9" w:rsidP="00D6321B">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II |</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4"/>
      </w:rPr>
      <w:id w:val="11964844"/>
      <w:docPartObj>
        <w:docPartGallery w:val="Page Numbers (Bottom of Page)"/>
        <w:docPartUnique/>
      </w:docPartObj>
    </w:sdtPr>
    <w:sdtEndPr>
      <w:rPr>
        <w:color w:val="7F7F7F" w:themeColor="background1" w:themeShade="7F"/>
        <w:spacing w:val="60"/>
      </w:rPr>
    </w:sdtEndPr>
    <w:sdtContent>
      <w:p w:rsidR="00081AA9" w:rsidRPr="0051193E" w:rsidRDefault="00113B7D">
        <w:pPr>
          <w:pStyle w:val="Footer"/>
          <w:pBdr>
            <w:top w:val="single" w:sz="4" w:space="1" w:color="D9D9D9" w:themeColor="background1" w:themeShade="D9"/>
          </w:pBdr>
          <w:jc w:val="right"/>
          <w:rPr>
            <w:sz w:val="20"/>
            <w:szCs w:val="24"/>
          </w:rPr>
        </w:pPr>
        <w:r w:rsidRPr="0051193E">
          <w:rPr>
            <w:rFonts w:ascii="Times New Roman" w:hAnsi="Times New Roman" w:cs="Times New Roman"/>
            <w:b/>
            <w:bCs/>
            <w:sz w:val="24"/>
            <w:szCs w:val="32"/>
          </w:rPr>
          <w:fldChar w:fldCharType="begin"/>
        </w:r>
        <w:r w:rsidR="00081AA9" w:rsidRPr="0051193E">
          <w:rPr>
            <w:rFonts w:ascii="Times New Roman" w:hAnsi="Times New Roman" w:cs="Times New Roman"/>
            <w:b/>
            <w:bCs/>
            <w:sz w:val="24"/>
            <w:szCs w:val="32"/>
          </w:rPr>
          <w:instrText xml:space="preserve"> PAGE   \* MERGEFORMAT </w:instrText>
        </w:r>
        <w:r w:rsidRPr="0051193E">
          <w:rPr>
            <w:rFonts w:ascii="Times New Roman" w:hAnsi="Times New Roman" w:cs="Times New Roman"/>
            <w:b/>
            <w:bCs/>
            <w:sz w:val="24"/>
            <w:szCs w:val="32"/>
          </w:rPr>
          <w:fldChar w:fldCharType="separate"/>
        </w:r>
        <w:r w:rsidR="005101F6">
          <w:rPr>
            <w:rFonts w:ascii="Times New Roman" w:hAnsi="Times New Roman" w:cs="Times New Roman"/>
            <w:b/>
            <w:bCs/>
            <w:noProof/>
            <w:sz w:val="24"/>
            <w:szCs w:val="32"/>
          </w:rPr>
          <w:t>3</w:t>
        </w:r>
        <w:r w:rsidRPr="0051193E">
          <w:rPr>
            <w:rFonts w:ascii="Times New Roman" w:hAnsi="Times New Roman" w:cs="Times New Roman"/>
            <w:b/>
            <w:bCs/>
            <w:sz w:val="24"/>
            <w:szCs w:val="32"/>
          </w:rPr>
          <w:fldChar w:fldCharType="end"/>
        </w:r>
        <w:r w:rsidR="00081AA9" w:rsidRPr="0051193E">
          <w:rPr>
            <w:rFonts w:ascii="Times New Roman" w:hAnsi="Times New Roman" w:cs="Times New Roman"/>
            <w:b/>
            <w:bCs/>
            <w:sz w:val="24"/>
            <w:szCs w:val="32"/>
          </w:rPr>
          <w:t xml:space="preserve"> | </w:t>
        </w:r>
        <w:r w:rsidR="00081AA9" w:rsidRPr="0051193E">
          <w:rPr>
            <w:rFonts w:ascii="Times New Roman" w:hAnsi="Times New Roman" w:cs="Times New Roman"/>
            <w:b/>
            <w:bCs/>
            <w:color w:val="7F7F7F" w:themeColor="background1" w:themeShade="7F"/>
            <w:spacing w:val="60"/>
            <w:sz w:val="24"/>
            <w:szCs w:val="32"/>
          </w:rPr>
          <w:t>Page</w:t>
        </w:r>
      </w:p>
    </w:sdtContent>
  </w:sdt>
  <w:p w:rsidR="00081AA9" w:rsidRPr="0051193E" w:rsidRDefault="00081AA9" w:rsidP="00D82BAA">
    <w:pPr>
      <w:pStyle w:val="Footer"/>
      <w:tabs>
        <w:tab w:val="clear" w:pos="4680"/>
        <w:tab w:val="clear" w:pos="9360"/>
        <w:tab w:val="left" w:pos="1454"/>
        <w:tab w:val="left" w:pos="6955"/>
      </w:tabs>
      <w:rPr>
        <w:sz w:val="20"/>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4"/>
      </w:rPr>
      <w:id w:val="11964846"/>
      <w:docPartObj>
        <w:docPartGallery w:val="Page Numbers (Bottom of Page)"/>
        <w:docPartUnique/>
      </w:docPartObj>
    </w:sdtPr>
    <w:sdtEndPr>
      <w:rPr>
        <w:color w:val="7F7F7F" w:themeColor="background1" w:themeShade="7F"/>
        <w:spacing w:val="60"/>
      </w:rPr>
    </w:sdtEndPr>
    <w:sdtContent>
      <w:p w:rsidR="00081AA9" w:rsidRPr="0051193E" w:rsidRDefault="00113B7D">
        <w:pPr>
          <w:pStyle w:val="Footer"/>
          <w:pBdr>
            <w:top w:val="single" w:sz="4" w:space="1" w:color="D9D9D9" w:themeColor="background1" w:themeShade="D9"/>
          </w:pBdr>
          <w:jc w:val="right"/>
          <w:rPr>
            <w:sz w:val="20"/>
            <w:szCs w:val="24"/>
          </w:rPr>
        </w:pPr>
        <w:r w:rsidRPr="0051193E">
          <w:rPr>
            <w:rFonts w:ascii="Times New Roman" w:hAnsi="Times New Roman" w:cs="Times New Roman"/>
            <w:b/>
            <w:bCs/>
            <w:sz w:val="24"/>
            <w:szCs w:val="32"/>
          </w:rPr>
          <w:fldChar w:fldCharType="begin"/>
        </w:r>
        <w:r w:rsidR="00081AA9" w:rsidRPr="0051193E">
          <w:rPr>
            <w:rFonts w:ascii="Times New Roman" w:hAnsi="Times New Roman" w:cs="Times New Roman"/>
            <w:b/>
            <w:bCs/>
            <w:sz w:val="24"/>
            <w:szCs w:val="32"/>
          </w:rPr>
          <w:instrText xml:space="preserve"> PAGE   \* MERGEFORMAT </w:instrText>
        </w:r>
        <w:r w:rsidRPr="0051193E">
          <w:rPr>
            <w:rFonts w:ascii="Times New Roman" w:hAnsi="Times New Roman" w:cs="Times New Roman"/>
            <w:b/>
            <w:bCs/>
            <w:sz w:val="24"/>
            <w:szCs w:val="32"/>
          </w:rPr>
          <w:fldChar w:fldCharType="separate"/>
        </w:r>
        <w:r w:rsidR="005101F6">
          <w:rPr>
            <w:rFonts w:ascii="Times New Roman" w:hAnsi="Times New Roman" w:cs="Times New Roman"/>
            <w:b/>
            <w:bCs/>
            <w:noProof/>
            <w:sz w:val="24"/>
            <w:szCs w:val="32"/>
          </w:rPr>
          <w:t>40</w:t>
        </w:r>
        <w:r w:rsidRPr="0051193E">
          <w:rPr>
            <w:rFonts w:ascii="Times New Roman" w:hAnsi="Times New Roman" w:cs="Times New Roman"/>
            <w:b/>
            <w:bCs/>
            <w:sz w:val="24"/>
            <w:szCs w:val="32"/>
          </w:rPr>
          <w:fldChar w:fldCharType="end"/>
        </w:r>
        <w:r w:rsidR="00081AA9" w:rsidRPr="0051193E">
          <w:rPr>
            <w:rFonts w:ascii="Times New Roman" w:hAnsi="Times New Roman" w:cs="Times New Roman"/>
            <w:b/>
            <w:bCs/>
            <w:sz w:val="24"/>
            <w:szCs w:val="32"/>
          </w:rPr>
          <w:t xml:space="preserve"> | </w:t>
        </w:r>
        <w:r w:rsidR="00081AA9" w:rsidRPr="0051193E">
          <w:rPr>
            <w:rFonts w:ascii="Times New Roman" w:hAnsi="Times New Roman" w:cs="Times New Roman"/>
            <w:b/>
            <w:bCs/>
            <w:color w:val="7F7F7F" w:themeColor="background1" w:themeShade="7F"/>
            <w:spacing w:val="60"/>
            <w:sz w:val="24"/>
            <w:szCs w:val="32"/>
          </w:rPr>
          <w:t>Page</w:t>
        </w:r>
      </w:p>
    </w:sdtContent>
  </w:sdt>
  <w:p w:rsidR="00081AA9" w:rsidRPr="0051193E" w:rsidRDefault="00081AA9" w:rsidP="00D82BAA">
    <w:pPr>
      <w:pStyle w:val="Footer"/>
      <w:tabs>
        <w:tab w:val="clear" w:pos="4680"/>
        <w:tab w:val="clear" w:pos="9360"/>
        <w:tab w:val="left" w:pos="1454"/>
        <w:tab w:val="left" w:pos="6955"/>
      </w:tabs>
      <w:rPr>
        <w:sz w:val="20"/>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Default="00113B7D">
    <w:pPr>
      <w:pStyle w:val="Footer"/>
    </w:pPr>
    <w:r>
      <w:rPr>
        <w:noProof/>
      </w:rPr>
      <w:pict>
        <v:shapetype id="_x0000_t202" coordsize="21600,21600" o:spt="202" path="m,l,21600r21600,l21600,xe">
          <v:stroke joinstyle="miter"/>
          <v:path gradientshapeok="t" o:connecttype="rect"/>
        </v:shapetype>
        <v:shape id="_x0000_s26627" type="#_x0000_t202" style="position:absolute;margin-left:473.95pt;margin-top:773.6pt;width:65.95pt;height:19.2pt;z-index:-251654144;mso-position-horizontal-relative:page;mso-position-vertical-relative:page" filled="f" stroked="f">
          <v:textbox style="mso-next-textbox:#_x0000_s26627" inset="0,0,0,0">
            <w:txbxContent>
              <w:p w:rsidR="00081AA9" w:rsidRPr="0051193E" w:rsidRDefault="00081AA9" w:rsidP="00D6321B">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III |</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Default="00113B7D">
    <w:pPr>
      <w:pStyle w:val="Footer"/>
    </w:pPr>
    <w:r>
      <w:rPr>
        <w:noProof/>
      </w:rPr>
      <w:pict>
        <v:shapetype id="_x0000_t202" coordsize="21600,21600" o:spt="202" path="m,l,21600r21600,l21600,xe">
          <v:stroke joinstyle="miter"/>
          <v:path gradientshapeok="t" o:connecttype="rect"/>
        </v:shapetype>
        <v:shape id="_x0000_s26628" type="#_x0000_t202" style="position:absolute;margin-left:473.95pt;margin-top:773.6pt;width:65.95pt;height:19.2pt;z-index:-251653120;mso-position-horizontal-relative:page;mso-position-vertical-relative:page" filled="f" stroked="f">
          <v:textbox style="mso-next-textbox:#_x0000_s26628" inset="0,0,0,0">
            <w:txbxContent>
              <w:p w:rsidR="00081AA9" w:rsidRPr="0051193E" w:rsidRDefault="00081AA9" w:rsidP="00D6321B">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I V|</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Default="00113B7D">
    <w:pPr>
      <w:pStyle w:val="Footer"/>
    </w:pPr>
    <w:r>
      <w:rPr>
        <w:noProof/>
      </w:rPr>
      <w:pict>
        <v:shapetype id="_x0000_t202" coordsize="21600,21600" o:spt="202" path="m,l,21600r21600,l21600,xe">
          <v:stroke joinstyle="miter"/>
          <v:path gradientshapeok="t" o:connecttype="rect"/>
        </v:shapetype>
        <v:shape id="_x0000_s26630" type="#_x0000_t202" style="position:absolute;margin-left:473.95pt;margin-top:773.6pt;width:65.95pt;height:19.2pt;z-index:-251651072;mso-position-horizontal-relative:page;mso-position-vertical-relative:page" filled="f" stroked="f">
          <v:textbox style="mso-next-textbox:#_x0000_s26630" inset="0,0,0,0">
            <w:txbxContent>
              <w:p w:rsidR="00081AA9" w:rsidRPr="0051193E" w:rsidRDefault="00081AA9" w:rsidP="00D6321B">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V |</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Default="00113B7D">
    <w:pPr>
      <w:pStyle w:val="Footer"/>
    </w:pPr>
    <w:r>
      <w:rPr>
        <w:noProof/>
      </w:rPr>
      <w:pict>
        <v:shapetype id="_x0000_t202" coordsize="21600,21600" o:spt="202" path="m,l,21600r21600,l21600,xe">
          <v:stroke joinstyle="miter"/>
          <v:path gradientshapeok="t" o:connecttype="rect"/>
        </v:shapetype>
        <v:shape id="_x0000_s26654" type="#_x0000_t202" style="position:absolute;margin-left:473.95pt;margin-top:773.6pt;width:65.95pt;height:19.2pt;z-index:-251644928;mso-position-horizontal-relative:page;mso-position-vertical-relative:page" filled="f" stroked="f">
          <v:textbox style="mso-next-textbox:#_x0000_s26654" inset="0,0,0,0">
            <w:txbxContent>
              <w:p w:rsidR="00081AA9" w:rsidRPr="0051193E" w:rsidRDefault="00081AA9" w:rsidP="00D6321B">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VI |</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Default="00113B7D">
    <w:pPr>
      <w:pStyle w:val="Footer"/>
    </w:pPr>
    <w:r>
      <w:rPr>
        <w:noProof/>
      </w:rPr>
      <w:pict>
        <v:shapetype id="_x0000_t202" coordsize="21600,21600" o:spt="202" path="m,l,21600r21600,l21600,xe">
          <v:stroke joinstyle="miter"/>
          <v:path gradientshapeok="t" o:connecttype="rect"/>
        </v:shapetype>
        <v:shape id="_x0000_s26631" type="#_x0000_t202" style="position:absolute;margin-left:466.4pt;margin-top:773.6pt;width:73.6pt;height:19.2pt;z-index:-251650048;mso-position-horizontal-relative:page;mso-position-vertical-relative:page" filled="f" stroked="f">
          <v:textbox style="mso-next-textbox:#_x0000_s26631" inset="0,0,0,0">
            <w:txbxContent>
              <w:p w:rsidR="00081AA9" w:rsidRPr="0051193E" w:rsidRDefault="00081AA9" w:rsidP="00D6321B">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VII |</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Default="00113B7D" w:rsidP="0018731E">
    <w:pPr>
      <w:pStyle w:val="Footer"/>
      <w:tabs>
        <w:tab w:val="clear" w:pos="4680"/>
        <w:tab w:val="clear" w:pos="9360"/>
        <w:tab w:val="left" w:pos="2009"/>
        <w:tab w:val="right" w:pos="8307"/>
      </w:tabs>
    </w:pPr>
    <w:r>
      <w:rPr>
        <w:noProof/>
      </w:rPr>
      <w:pict>
        <v:shapetype id="_x0000_t202" coordsize="21600,21600" o:spt="202" path="m,l,21600r21600,l21600,xe">
          <v:stroke joinstyle="miter"/>
          <v:path gradientshapeok="t" o:connecttype="rect"/>
        </v:shapetype>
        <v:shape id="_x0000_s26632" type="#_x0000_t202" style="position:absolute;margin-left:462.15pt;margin-top:773.6pt;width:77.75pt;height:19.2pt;z-index:-251649024;mso-position-horizontal-relative:page;mso-position-vertical-relative:page" filled="f" stroked="f">
          <v:textbox style="mso-next-textbox:#_x0000_s26632" inset="0,0,0,0">
            <w:txbxContent>
              <w:p w:rsidR="00081AA9" w:rsidRPr="0051193E" w:rsidRDefault="00081AA9" w:rsidP="00D6321B">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VIII |</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r w:rsidR="00081AA9">
      <w:tab/>
    </w:r>
    <w:r w:rsidR="00081AA9">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Default="00113B7D" w:rsidP="0018731E">
    <w:pPr>
      <w:pStyle w:val="Footer"/>
      <w:tabs>
        <w:tab w:val="clear" w:pos="4680"/>
        <w:tab w:val="clear" w:pos="9360"/>
        <w:tab w:val="left" w:pos="2009"/>
        <w:tab w:val="left" w:pos="2562"/>
        <w:tab w:val="left" w:pos="7602"/>
      </w:tabs>
    </w:pPr>
    <w:r>
      <w:rPr>
        <w:noProof/>
      </w:rPr>
      <w:pict>
        <v:shapetype id="_x0000_t202" coordsize="21600,21600" o:spt="202" path="m,l,21600r21600,l21600,xe">
          <v:stroke joinstyle="miter"/>
          <v:path gradientshapeok="t" o:connecttype="rect"/>
        </v:shapetype>
        <v:shape id="_x0000_s26633" type="#_x0000_t202" style="position:absolute;margin-left:473.95pt;margin-top:773.6pt;width:65.95pt;height:19.2pt;z-index:-251648000;mso-position-horizontal-relative:page;mso-position-vertical-relative:page" filled="f" stroked="f">
          <v:textbox style="mso-next-textbox:#_x0000_s26633" inset="0,0,0,0">
            <w:txbxContent>
              <w:p w:rsidR="00081AA9" w:rsidRPr="0051193E" w:rsidRDefault="00081AA9" w:rsidP="00D6321B">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IX |</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r w:rsidR="00081AA9">
      <w:tab/>
    </w:r>
    <w:r w:rsidR="00081AA9">
      <w:tab/>
    </w:r>
    <w:r w:rsidR="00081AA9">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C44EA7" w:rsidRDefault="00113B7D" w:rsidP="00D82BAA">
    <w:pPr>
      <w:pStyle w:val="Footer"/>
      <w:pBdr>
        <w:top w:val="single" w:sz="4" w:space="1" w:color="D9D9D9" w:themeColor="background1" w:themeShade="D9"/>
      </w:pBdr>
      <w:spacing w:after="120"/>
      <w:jc w:val="right"/>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26644" type="#_x0000_t202" style="position:absolute;left:0;text-align:left;margin-left:474.05pt;margin-top:785.6pt;width:65.95pt;height:19.2pt;z-index:-251646976;mso-position-horizontal-relative:page;mso-position-vertical-relative:page" filled="f" stroked="f">
          <v:textbox style="mso-next-textbox:#_x0000_s26644" inset="0,0,0,0">
            <w:txbxContent>
              <w:p w:rsidR="00081AA9" w:rsidRPr="0051193E" w:rsidRDefault="00081AA9" w:rsidP="00D82BAA">
                <w:pPr>
                  <w:spacing w:after="0" w:line="265" w:lineRule="exact"/>
                  <w:ind w:left="20" w:right="-56"/>
                  <w:rPr>
                    <w:rFonts w:ascii="Times New Roman" w:eastAsia="Times New Roman" w:hAnsi="Times New Roman"/>
                    <w:b/>
                    <w:bCs/>
                    <w:sz w:val="24"/>
                    <w:szCs w:val="24"/>
                  </w:rPr>
                </w:pPr>
                <w:r w:rsidRPr="0051193E">
                  <w:rPr>
                    <w:rFonts w:ascii="Times New Roman" w:eastAsia="Times New Roman" w:hAnsi="Times New Roman"/>
                    <w:b/>
                    <w:bCs/>
                    <w:sz w:val="24"/>
                    <w:szCs w:val="24"/>
                  </w:rPr>
                  <w:t>X |</w:t>
                </w:r>
                <w:r w:rsidRPr="0051193E">
                  <w:rPr>
                    <w:rFonts w:ascii="Times New Roman" w:eastAsia="Times New Roman" w:hAnsi="Times New Roman"/>
                    <w:b/>
                    <w:bCs/>
                    <w:spacing w:val="-2"/>
                    <w:sz w:val="24"/>
                    <w:szCs w:val="24"/>
                  </w:rPr>
                  <w:t xml:space="preserve"> </w:t>
                </w:r>
                <w:r w:rsidRPr="0051193E">
                  <w:rPr>
                    <w:rFonts w:ascii="Times New Roman" w:eastAsia="Times New Roman" w:hAnsi="Times New Roman"/>
                    <w:b/>
                    <w:bCs/>
                    <w:color w:val="7E7E7E"/>
                    <w:sz w:val="24"/>
                    <w:szCs w:val="24"/>
                  </w:rPr>
                  <w:t>P</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a</w:t>
                </w:r>
                <w:r w:rsidRPr="0051193E">
                  <w:rPr>
                    <w:rFonts w:ascii="Times New Roman" w:eastAsia="Times New Roman" w:hAnsi="Times New Roman"/>
                    <w:b/>
                    <w:bCs/>
                    <w:color w:val="7E7E7E"/>
                    <w:spacing w:val="1"/>
                    <w:sz w:val="24"/>
                    <w:szCs w:val="24"/>
                  </w:rPr>
                  <w:t xml:space="preserve"> </w:t>
                </w:r>
                <w:r w:rsidRPr="0051193E">
                  <w:rPr>
                    <w:rFonts w:ascii="Times New Roman" w:eastAsia="Times New Roman" w:hAnsi="Times New Roman"/>
                    <w:b/>
                    <w:bCs/>
                    <w:color w:val="7E7E7E"/>
                    <w:sz w:val="24"/>
                    <w:szCs w:val="24"/>
                  </w:rPr>
                  <w:t>g</w:t>
                </w:r>
                <w:r w:rsidRPr="0051193E">
                  <w:rPr>
                    <w:rFonts w:ascii="Times New Roman" w:eastAsia="Times New Roman" w:hAnsi="Times New Roman"/>
                    <w:b/>
                    <w:bCs/>
                    <w:color w:val="7E7E7E"/>
                    <w:spacing w:val="-3"/>
                    <w:sz w:val="24"/>
                    <w:szCs w:val="24"/>
                  </w:rPr>
                  <w:t xml:space="preserve"> </w:t>
                </w:r>
                <w:r w:rsidRPr="0051193E">
                  <w:rPr>
                    <w:rFonts w:ascii="Times New Roman" w:eastAsia="Times New Roman" w:hAnsi="Times New Roman"/>
                    <w:b/>
                    <w:bCs/>
                    <w:color w:val="7E7E7E"/>
                    <w:sz w:val="24"/>
                    <w:szCs w:val="24"/>
                  </w:rPr>
                  <w:t>e</w:t>
                </w:r>
              </w:p>
            </w:txbxContent>
          </v:textbox>
          <w10:wrap anchorx="page" anchory="page"/>
        </v:shape>
      </w:pict>
    </w:r>
  </w:p>
  <w:p w:rsidR="00081AA9" w:rsidRPr="00C44EA7" w:rsidRDefault="00081AA9" w:rsidP="00D82BAA">
    <w:pPr>
      <w:pStyle w:val="Footer"/>
      <w:tabs>
        <w:tab w:val="clear" w:pos="4680"/>
        <w:tab w:val="clear" w:pos="9360"/>
        <w:tab w:val="left" w:pos="1454"/>
        <w:tab w:val="left" w:pos="6955"/>
      </w:tabs>
      <w:rPr>
        <w:rFonts w:ascii="Times New Roman" w:hAnsi="Times New Roman" w:cs="Times New Roman"/>
        <w:sz w:val="24"/>
        <w:szCs w:val="24"/>
      </w:rPr>
    </w:pPr>
    <w:r w:rsidRPr="00C44EA7">
      <w:rPr>
        <w:rFonts w:ascii="Times New Roman" w:hAnsi="Times New Roman" w:cs="Times New Roman"/>
        <w:sz w:val="24"/>
        <w:szCs w:val="24"/>
      </w:rPr>
      <w:tab/>
    </w:r>
    <w:r w:rsidRPr="00C44EA7">
      <w:rPr>
        <w:rFonts w:ascii="Times New Roman" w:hAnsi="Times New Roman" w:cs="Times New Roman"/>
        <w:sz w:val="24"/>
        <w:szCs w:val="24"/>
      </w:rPr>
      <w:tab/>
    </w:r>
  </w:p>
  <w:p w:rsidR="00081AA9" w:rsidRDefault="00081AA9" w:rsidP="0018731E">
    <w:pPr>
      <w:tabs>
        <w:tab w:val="left" w:pos="695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7A2" w:rsidRDefault="00A737A2" w:rsidP="007931E0">
      <w:pPr>
        <w:spacing w:after="0" w:line="240" w:lineRule="auto"/>
      </w:pPr>
      <w:r>
        <w:separator/>
      </w:r>
    </w:p>
  </w:footnote>
  <w:footnote w:type="continuationSeparator" w:id="1">
    <w:p w:rsidR="00A737A2" w:rsidRDefault="00A737A2" w:rsidP="007931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057F8B">
    <w:pPr>
      <w:pStyle w:val="Header"/>
      <w:jc w:val="right"/>
      <w:rPr>
        <w:rFonts w:ascii="Times New Roman" w:hAnsi="Times New Roman" w:cs="Times New Roman"/>
        <w:b/>
        <w:bCs/>
        <w:sz w:val="28"/>
        <w:szCs w:val="36"/>
      </w:rPr>
    </w:pPr>
    <w:r w:rsidRPr="00057F8B">
      <w:rPr>
        <w:rFonts w:ascii="Times New Roman" w:hAnsi="Times New Roman" w:cs="Times New Roman"/>
        <w:b/>
        <w:bCs/>
        <w:sz w:val="28"/>
        <w:szCs w:val="36"/>
      </w:rPr>
      <w:t>Introduction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057F8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EB781C">
    <w:pPr>
      <w:pStyle w:val="Header"/>
      <w:jc w:val="right"/>
    </w:pPr>
    <w:r w:rsidRPr="00916F3E">
      <w:rPr>
        <w:rFonts w:ascii="Times New Roman" w:hAnsi="Times New Roman" w:cs="Times New Roman"/>
        <w:b/>
        <w:bCs/>
        <w:sz w:val="28"/>
      </w:rPr>
      <w:t>References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914532" w:rsidRDefault="00081AA9" w:rsidP="009145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057F8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057F8B">
    <w:pPr>
      <w:pStyle w:val="Header"/>
      <w:jc w:val="right"/>
    </w:pPr>
    <w:r w:rsidRPr="000B298A">
      <w:rPr>
        <w:rFonts w:ascii="Times New Roman" w:hAnsi="Times New Roman" w:cs="Times New Roman"/>
        <w:b/>
        <w:bCs/>
        <w:sz w:val="28"/>
      </w:rPr>
      <w:t>Review of Literature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CF44EE" w:rsidRDefault="00081AA9" w:rsidP="00CF44E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CF44EE">
    <w:pPr>
      <w:pStyle w:val="Header"/>
      <w:jc w:val="right"/>
    </w:pPr>
    <w:r w:rsidRPr="009775FF">
      <w:rPr>
        <w:rFonts w:ascii="Times New Roman" w:hAnsi="Times New Roman" w:cs="Times New Roman"/>
        <w:b/>
        <w:bCs/>
        <w:sz w:val="28"/>
      </w:rPr>
      <w:t>Materials and Methods</w:t>
    </w:r>
  </w:p>
  <w:p w:rsidR="00081AA9" w:rsidRPr="00CF44EE" w:rsidRDefault="00081AA9" w:rsidP="00CF44E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057F8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057F8B">
    <w:pPr>
      <w:pStyle w:val="Header"/>
      <w:jc w:val="right"/>
    </w:pPr>
    <w:r w:rsidRPr="00D41EEE">
      <w:rPr>
        <w:rFonts w:ascii="Times New Roman" w:hAnsi="Times New Roman" w:cs="Times New Roman"/>
        <w:b/>
        <w:bCs/>
        <w:sz w:val="28"/>
      </w:rPr>
      <w:t>Results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057F8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AA9" w:rsidRPr="00057F8B" w:rsidRDefault="00081AA9" w:rsidP="00057F8B">
    <w:pPr>
      <w:pStyle w:val="Header"/>
      <w:jc w:val="right"/>
    </w:pPr>
    <w:r w:rsidRPr="00D41EEE">
      <w:rPr>
        <w:rFonts w:ascii="Times New Roman" w:hAnsi="Times New Roman" w:cs="Times New Roman"/>
        <w:b/>
        <w:bCs/>
        <w:sz w:val="28"/>
      </w:rPr>
      <w:t>Discussion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CDC"/>
    <w:multiLevelType w:val="hybridMultilevel"/>
    <w:tmpl w:val="97643BC2"/>
    <w:lvl w:ilvl="0" w:tplc="285257AE">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F0967"/>
    <w:multiLevelType w:val="hybridMultilevel"/>
    <w:tmpl w:val="AF0C0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A17CBA"/>
    <w:multiLevelType w:val="hybridMultilevel"/>
    <w:tmpl w:val="6454645A"/>
    <w:lvl w:ilvl="0" w:tplc="383CBB8E">
      <w:start w:val="1"/>
      <w:numFmt w:val="decimal"/>
      <w:lvlText w:val="1.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8E16A7"/>
    <w:multiLevelType w:val="multilevel"/>
    <w:tmpl w:val="8592B8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1A4E3C"/>
    <w:multiLevelType w:val="hybridMultilevel"/>
    <w:tmpl w:val="16E4A3BE"/>
    <w:lvl w:ilvl="0" w:tplc="1944A646">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A93F0E"/>
    <w:multiLevelType w:val="hybridMultilevel"/>
    <w:tmpl w:val="565C59CC"/>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nsid w:val="45D70C29"/>
    <w:multiLevelType w:val="hybridMultilevel"/>
    <w:tmpl w:val="457C0394"/>
    <w:lvl w:ilvl="0" w:tplc="EF786A40">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E50552"/>
    <w:multiLevelType w:val="multilevel"/>
    <w:tmpl w:val="8592B8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01F0E50"/>
    <w:multiLevelType w:val="hybridMultilevel"/>
    <w:tmpl w:val="981CF7F4"/>
    <w:lvl w:ilvl="0" w:tplc="069E5768">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9B3D9D"/>
    <w:multiLevelType w:val="multilevel"/>
    <w:tmpl w:val="8592B8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C0D471B"/>
    <w:multiLevelType w:val="multilevel"/>
    <w:tmpl w:val="8592B8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CB3211B"/>
    <w:multiLevelType w:val="multilevel"/>
    <w:tmpl w:val="8592B8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
  </w:num>
  <w:num w:numId="3">
    <w:abstractNumId w:val="9"/>
  </w:num>
  <w:num w:numId="4">
    <w:abstractNumId w:val="7"/>
  </w:num>
  <w:num w:numId="5">
    <w:abstractNumId w:val="3"/>
  </w:num>
  <w:num w:numId="6">
    <w:abstractNumId w:val="10"/>
  </w:num>
  <w:num w:numId="7">
    <w:abstractNumId w:val="5"/>
  </w:num>
  <w:num w:numId="8">
    <w:abstractNumId w:val="8"/>
  </w:num>
  <w:num w:numId="9">
    <w:abstractNumId w:val="2"/>
  </w:num>
  <w:num w:numId="10">
    <w:abstractNumId w:val="6"/>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10"/>
  <w:displayHorizontalDrawingGridEvery w:val="2"/>
  <w:characterSpacingControl w:val="doNotCompress"/>
  <w:hdrShapeDefaults>
    <o:shapedefaults v:ext="edit" spidmax="168962"/>
    <o:shapelayout v:ext="edit">
      <o:idmap v:ext="edit" data="26"/>
    </o:shapelayout>
  </w:hdrShapeDefaults>
  <w:footnotePr>
    <w:footnote w:id="0"/>
    <w:footnote w:id="1"/>
  </w:footnotePr>
  <w:endnotePr>
    <w:endnote w:id="0"/>
    <w:endnote w:id="1"/>
  </w:endnotePr>
  <w:compat>
    <w:useFELayout/>
  </w:compat>
  <w:rsids>
    <w:rsidRoot w:val="006840CB"/>
    <w:rsid w:val="0000720C"/>
    <w:rsid w:val="000108AD"/>
    <w:rsid w:val="00011200"/>
    <w:rsid w:val="00011CCA"/>
    <w:rsid w:val="00015F05"/>
    <w:rsid w:val="00017354"/>
    <w:rsid w:val="000221E6"/>
    <w:rsid w:val="00022C08"/>
    <w:rsid w:val="00022D4C"/>
    <w:rsid w:val="00022DFE"/>
    <w:rsid w:val="00024103"/>
    <w:rsid w:val="00024BDB"/>
    <w:rsid w:val="00026F50"/>
    <w:rsid w:val="00032FCB"/>
    <w:rsid w:val="00035DDE"/>
    <w:rsid w:val="000405E2"/>
    <w:rsid w:val="00040992"/>
    <w:rsid w:val="00055C08"/>
    <w:rsid w:val="00057F8B"/>
    <w:rsid w:val="00063028"/>
    <w:rsid w:val="00065A94"/>
    <w:rsid w:val="00066D03"/>
    <w:rsid w:val="00067650"/>
    <w:rsid w:val="000752B1"/>
    <w:rsid w:val="00076610"/>
    <w:rsid w:val="00081AA9"/>
    <w:rsid w:val="00081D7E"/>
    <w:rsid w:val="00083EC4"/>
    <w:rsid w:val="00084B9E"/>
    <w:rsid w:val="000863FB"/>
    <w:rsid w:val="00087A13"/>
    <w:rsid w:val="000938E6"/>
    <w:rsid w:val="000A40DB"/>
    <w:rsid w:val="000A49ED"/>
    <w:rsid w:val="000A6429"/>
    <w:rsid w:val="000A72F7"/>
    <w:rsid w:val="000B2691"/>
    <w:rsid w:val="000B298A"/>
    <w:rsid w:val="000B33AC"/>
    <w:rsid w:val="000C3295"/>
    <w:rsid w:val="000C3543"/>
    <w:rsid w:val="000C4703"/>
    <w:rsid w:val="000D1450"/>
    <w:rsid w:val="000D76EF"/>
    <w:rsid w:val="000E0E8C"/>
    <w:rsid w:val="000E503E"/>
    <w:rsid w:val="000E7BDA"/>
    <w:rsid w:val="000F6076"/>
    <w:rsid w:val="000F7E4A"/>
    <w:rsid w:val="0010512E"/>
    <w:rsid w:val="00111DFF"/>
    <w:rsid w:val="00112750"/>
    <w:rsid w:val="0011355F"/>
    <w:rsid w:val="00113B7D"/>
    <w:rsid w:val="00113D17"/>
    <w:rsid w:val="00116195"/>
    <w:rsid w:val="00124C0E"/>
    <w:rsid w:val="001258DC"/>
    <w:rsid w:val="00125DF8"/>
    <w:rsid w:val="00126752"/>
    <w:rsid w:val="0014179A"/>
    <w:rsid w:val="0014361F"/>
    <w:rsid w:val="0014679C"/>
    <w:rsid w:val="00146D46"/>
    <w:rsid w:val="0015472A"/>
    <w:rsid w:val="001570FE"/>
    <w:rsid w:val="00160237"/>
    <w:rsid w:val="0016150F"/>
    <w:rsid w:val="00162C76"/>
    <w:rsid w:val="00163116"/>
    <w:rsid w:val="0016334E"/>
    <w:rsid w:val="0016505C"/>
    <w:rsid w:val="0016594B"/>
    <w:rsid w:val="00167712"/>
    <w:rsid w:val="00167AE7"/>
    <w:rsid w:val="00172973"/>
    <w:rsid w:val="00172E99"/>
    <w:rsid w:val="00182090"/>
    <w:rsid w:val="00182EB6"/>
    <w:rsid w:val="0018630C"/>
    <w:rsid w:val="001869B9"/>
    <w:rsid w:val="0018731E"/>
    <w:rsid w:val="00187F61"/>
    <w:rsid w:val="00195A2A"/>
    <w:rsid w:val="001A06CE"/>
    <w:rsid w:val="001A7461"/>
    <w:rsid w:val="001B01E6"/>
    <w:rsid w:val="001B0B5A"/>
    <w:rsid w:val="001B13C9"/>
    <w:rsid w:val="001B65B5"/>
    <w:rsid w:val="001C1511"/>
    <w:rsid w:val="001C3127"/>
    <w:rsid w:val="001C3C5A"/>
    <w:rsid w:val="001C662F"/>
    <w:rsid w:val="001D0C73"/>
    <w:rsid w:val="001D34FE"/>
    <w:rsid w:val="001D495C"/>
    <w:rsid w:val="001D62F9"/>
    <w:rsid w:val="001E0C25"/>
    <w:rsid w:val="001E1B8E"/>
    <w:rsid w:val="001E711B"/>
    <w:rsid w:val="001E71C5"/>
    <w:rsid w:val="001E7CA5"/>
    <w:rsid w:val="001F0CC2"/>
    <w:rsid w:val="001F10D7"/>
    <w:rsid w:val="001F17E6"/>
    <w:rsid w:val="001F434D"/>
    <w:rsid w:val="002004BB"/>
    <w:rsid w:val="00203F30"/>
    <w:rsid w:val="00206278"/>
    <w:rsid w:val="00212B94"/>
    <w:rsid w:val="002132C4"/>
    <w:rsid w:val="00215CA5"/>
    <w:rsid w:val="0022042E"/>
    <w:rsid w:val="00221D0D"/>
    <w:rsid w:val="00224264"/>
    <w:rsid w:val="0022775F"/>
    <w:rsid w:val="002310F6"/>
    <w:rsid w:val="00231180"/>
    <w:rsid w:val="00232E9D"/>
    <w:rsid w:val="002353AA"/>
    <w:rsid w:val="00237497"/>
    <w:rsid w:val="002412C9"/>
    <w:rsid w:val="00241DDF"/>
    <w:rsid w:val="002439D4"/>
    <w:rsid w:val="00243A03"/>
    <w:rsid w:val="00250658"/>
    <w:rsid w:val="00252030"/>
    <w:rsid w:val="00252217"/>
    <w:rsid w:val="00254358"/>
    <w:rsid w:val="00256B1F"/>
    <w:rsid w:val="00262C71"/>
    <w:rsid w:val="00263853"/>
    <w:rsid w:val="00263C28"/>
    <w:rsid w:val="002659C3"/>
    <w:rsid w:val="002672BB"/>
    <w:rsid w:val="00271D8B"/>
    <w:rsid w:val="00272704"/>
    <w:rsid w:val="00276BB0"/>
    <w:rsid w:val="00277A94"/>
    <w:rsid w:val="002811EE"/>
    <w:rsid w:val="002842BE"/>
    <w:rsid w:val="00284DD5"/>
    <w:rsid w:val="002873C6"/>
    <w:rsid w:val="0029010E"/>
    <w:rsid w:val="002914DA"/>
    <w:rsid w:val="00291F03"/>
    <w:rsid w:val="00293A4F"/>
    <w:rsid w:val="002A151B"/>
    <w:rsid w:val="002A3E7F"/>
    <w:rsid w:val="002B23DD"/>
    <w:rsid w:val="002B66B6"/>
    <w:rsid w:val="002B7F24"/>
    <w:rsid w:val="002C085D"/>
    <w:rsid w:val="002C46C7"/>
    <w:rsid w:val="002D1FAA"/>
    <w:rsid w:val="002D21D2"/>
    <w:rsid w:val="002D3D9A"/>
    <w:rsid w:val="002D4832"/>
    <w:rsid w:val="002D53F8"/>
    <w:rsid w:val="002D710E"/>
    <w:rsid w:val="002E0110"/>
    <w:rsid w:val="002E1662"/>
    <w:rsid w:val="002E28B1"/>
    <w:rsid w:val="002E34C5"/>
    <w:rsid w:val="002F13F0"/>
    <w:rsid w:val="002F1A2F"/>
    <w:rsid w:val="002F1F88"/>
    <w:rsid w:val="00300519"/>
    <w:rsid w:val="00305810"/>
    <w:rsid w:val="00307E81"/>
    <w:rsid w:val="0031243B"/>
    <w:rsid w:val="00315122"/>
    <w:rsid w:val="0032210E"/>
    <w:rsid w:val="00323C4B"/>
    <w:rsid w:val="00325035"/>
    <w:rsid w:val="00333061"/>
    <w:rsid w:val="00341B3D"/>
    <w:rsid w:val="00346251"/>
    <w:rsid w:val="003512EF"/>
    <w:rsid w:val="00352FF2"/>
    <w:rsid w:val="003619A5"/>
    <w:rsid w:val="00362F69"/>
    <w:rsid w:val="00363511"/>
    <w:rsid w:val="003636C3"/>
    <w:rsid w:val="00380629"/>
    <w:rsid w:val="00381A79"/>
    <w:rsid w:val="003846BE"/>
    <w:rsid w:val="00384DEF"/>
    <w:rsid w:val="00391F24"/>
    <w:rsid w:val="00394887"/>
    <w:rsid w:val="00396562"/>
    <w:rsid w:val="003A043D"/>
    <w:rsid w:val="003B0250"/>
    <w:rsid w:val="003B15A5"/>
    <w:rsid w:val="003B1A64"/>
    <w:rsid w:val="003B5805"/>
    <w:rsid w:val="003C0836"/>
    <w:rsid w:val="003C6597"/>
    <w:rsid w:val="003C6E03"/>
    <w:rsid w:val="003D08D5"/>
    <w:rsid w:val="003D322F"/>
    <w:rsid w:val="003D566C"/>
    <w:rsid w:val="003D7098"/>
    <w:rsid w:val="003D72D3"/>
    <w:rsid w:val="003E5EBE"/>
    <w:rsid w:val="003F351F"/>
    <w:rsid w:val="003F4090"/>
    <w:rsid w:val="003F7EE9"/>
    <w:rsid w:val="0040025F"/>
    <w:rsid w:val="004115AF"/>
    <w:rsid w:val="0041611D"/>
    <w:rsid w:val="004203A6"/>
    <w:rsid w:val="0042293E"/>
    <w:rsid w:val="00423DBA"/>
    <w:rsid w:val="00424676"/>
    <w:rsid w:val="004258EB"/>
    <w:rsid w:val="0043002F"/>
    <w:rsid w:val="00432141"/>
    <w:rsid w:val="00436456"/>
    <w:rsid w:val="00440FAF"/>
    <w:rsid w:val="00441089"/>
    <w:rsid w:val="00454D79"/>
    <w:rsid w:val="00457E91"/>
    <w:rsid w:val="00462866"/>
    <w:rsid w:val="00463894"/>
    <w:rsid w:val="0046444C"/>
    <w:rsid w:val="00464BB6"/>
    <w:rsid w:val="00474BB1"/>
    <w:rsid w:val="0047672F"/>
    <w:rsid w:val="00482441"/>
    <w:rsid w:val="00483231"/>
    <w:rsid w:val="00484234"/>
    <w:rsid w:val="004940F3"/>
    <w:rsid w:val="004A0559"/>
    <w:rsid w:val="004A39AD"/>
    <w:rsid w:val="004A5E2B"/>
    <w:rsid w:val="004A7355"/>
    <w:rsid w:val="004A7A63"/>
    <w:rsid w:val="004B263B"/>
    <w:rsid w:val="004B28A0"/>
    <w:rsid w:val="004B5D7F"/>
    <w:rsid w:val="004B70B7"/>
    <w:rsid w:val="004B7493"/>
    <w:rsid w:val="004C52D3"/>
    <w:rsid w:val="004C5AD1"/>
    <w:rsid w:val="004C6725"/>
    <w:rsid w:val="004D6883"/>
    <w:rsid w:val="004E202E"/>
    <w:rsid w:val="004E4352"/>
    <w:rsid w:val="004F0C81"/>
    <w:rsid w:val="004F7783"/>
    <w:rsid w:val="004F7A3F"/>
    <w:rsid w:val="005101F6"/>
    <w:rsid w:val="0051193E"/>
    <w:rsid w:val="00512C7E"/>
    <w:rsid w:val="0051765B"/>
    <w:rsid w:val="005177DB"/>
    <w:rsid w:val="00522105"/>
    <w:rsid w:val="00526898"/>
    <w:rsid w:val="00526EA1"/>
    <w:rsid w:val="0053008F"/>
    <w:rsid w:val="00532E92"/>
    <w:rsid w:val="0053382F"/>
    <w:rsid w:val="0053434F"/>
    <w:rsid w:val="00537419"/>
    <w:rsid w:val="00540183"/>
    <w:rsid w:val="00542B1F"/>
    <w:rsid w:val="0054354E"/>
    <w:rsid w:val="00543B7E"/>
    <w:rsid w:val="005440C7"/>
    <w:rsid w:val="005478A7"/>
    <w:rsid w:val="00562DCE"/>
    <w:rsid w:val="00564ECB"/>
    <w:rsid w:val="00566628"/>
    <w:rsid w:val="005667BC"/>
    <w:rsid w:val="00567BE8"/>
    <w:rsid w:val="00570D5D"/>
    <w:rsid w:val="00573622"/>
    <w:rsid w:val="00573F06"/>
    <w:rsid w:val="00575C92"/>
    <w:rsid w:val="00576B8F"/>
    <w:rsid w:val="00580571"/>
    <w:rsid w:val="005805D0"/>
    <w:rsid w:val="005835D6"/>
    <w:rsid w:val="00583626"/>
    <w:rsid w:val="00584B94"/>
    <w:rsid w:val="00586E1C"/>
    <w:rsid w:val="005930F1"/>
    <w:rsid w:val="0059454D"/>
    <w:rsid w:val="00594742"/>
    <w:rsid w:val="00595406"/>
    <w:rsid w:val="00597182"/>
    <w:rsid w:val="005A01B5"/>
    <w:rsid w:val="005A183D"/>
    <w:rsid w:val="005A332A"/>
    <w:rsid w:val="005A7545"/>
    <w:rsid w:val="005B009A"/>
    <w:rsid w:val="005B2AAD"/>
    <w:rsid w:val="005B5C9C"/>
    <w:rsid w:val="005C248C"/>
    <w:rsid w:val="005C2C7F"/>
    <w:rsid w:val="005D0655"/>
    <w:rsid w:val="005D6165"/>
    <w:rsid w:val="005E08A7"/>
    <w:rsid w:val="005E1296"/>
    <w:rsid w:val="005E32C4"/>
    <w:rsid w:val="005E6269"/>
    <w:rsid w:val="005F0874"/>
    <w:rsid w:val="005F0ED2"/>
    <w:rsid w:val="005F365E"/>
    <w:rsid w:val="005F69C0"/>
    <w:rsid w:val="006021B6"/>
    <w:rsid w:val="00606405"/>
    <w:rsid w:val="006075D8"/>
    <w:rsid w:val="00611C1D"/>
    <w:rsid w:val="00622798"/>
    <w:rsid w:val="006236E8"/>
    <w:rsid w:val="00632A61"/>
    <w:rsid w:val="006333D9"/>
    <w:rsid w:val="00634A64"/>
    <w:rsid w:val="00642057"/>
    <w:rsid w:val="006430C7"/>
    <w:rsid w:val="00644625"/>
    <w:rsid w:val="00650825"/>
    <w:rsid w:val="006568B0"/>
    <w:rsid w:val="00663723"/>
    <w:rsid w:val="00667D00"/>
    <w:rsid w:val="006732F1"/>
    <w:rsid w:val="00674FBD"/>
    <w:rsid w:val="006825E7"/>
    <w:rsid w:val="006840CB"/>
    <w:rsid w:val="00685F52"/>
    <w:rsid w:val="006916A0"/>
    <w:rsid w:val="006928A9"/>
    <w:rsid w:val="006A0240"/>
    <w:rsid w:val="006A4250"/>
    <w:rsid w:val="006A672E"/>
    <w:rsid w:val="006A750A"/>
    <w:rsid w:val="006A79A0"/>
    <w:rsid w:val="006B021E"/>
    <w:rsid w:val="006B0685"/>
    <w:rsid w:val="006B4CBC"/>
    <w:rsid w:val="006B5B70"/>
    <w:rsid w:val="006B7796"/>
    <w:rsid w:val="006C2127"/>
    <w:rsid w:val="006C62AD"/>
    <w:rsid w:val="006D15DB"/>
    <w:rsid w:val="006D2251"/>
    <w:rsid w:val="006D4C7E"/>
    <w:rsid w:val="006D6A14"/>
    <w:rsid w:val="006E4F61"/>
    <w:rsid w:val="006E5543"/>
    <w:rsid w:val="006F2DD1"/>
    <w:rsid w:val="006F526A"/>
    <w:rsid w:val="00700AE0"/>
    <w:rsid w:val="00702D8B"/>
    <w:rsid w:val="0070369A"/>
    <w:rsid w:val="0070474A"/>
    <w:rsid w:val="00711EDB"/>
    <w:rsid w:val="0071215A"/>
    <w:rsid w:val="0071538F"/>
    <w:rsid w:val="00717B33"/>
    <w:rsid w:val="0074177D"/>
    <w:rsid w:val="007436DE"/>
    <w:rsid w:val="007437CD"/>
    <w:rsid w:val="00750A9B"/>
    <w:rsid w:val="007516A4"/>
    <w:rsid w:val="007522E3"/>
    <w:rsid w:val="00754052"/>
    <w:rsid w:val="007553E7"/>
    <w:rsid w:val="007559E9"/>
    <w:rsid w:val="00756ADF"/>
    <w:rsid w:val="00756CC7"/>
    <w:rsid w:val="007643D0"/>
    <w:rsid w:val="00764C29"/>
    <w:rsid w:val="0077045C"/>
    <w:rsid w:val="00772831"/>
    <w:rsid w:val="00775ADA"/>
    <w:rsid w:val="00776148"/>
    <w:rsid w:val="00781B60"/>
    <w:rsid w:val="00782A19"/>
    <w:rsid w:val="00783FA5"/>
    <w:rsid w:val="00785613"/>
    <w:rsid w:val="0078586C"/>
    <w:rsid w:val="00785BEE"/>
    <w:rsid w:val="00785E0D"/>
    <w:rsid w:val="00792328"/>
    <w:rsid w:val="007931E0"/>
    <w:rsid w:val="007A107D"/>
    <w:rsid w:val="007A238E"/>
    <w:rsid w:val="007A71B4"/>
    <w:rsid w:val="007B4E18"/>
    <w:rsid w:val="007B7A55"/>
    <w:rsid w:val="007C08A6"/>
    <w:rsid w:val="007C2181"/>
    <w:rsid w:val="007C4F1C"/>
    <w:rsid w:val="007D1726"/>
    <w:rsid w:val="007D4863"/>
    <w:rsid w:val="007D5BFD"/>
    <w:rsid w:val="007D629F"/>
    <w:rsid w:val="007E0E50"/>
    <w:rsid w:val="007E2BDA"/>
    <w:rsid w:val="007E3A40"/>
    <w:rsid w:val="007E4318"/>
    <w:rsid w:val="007E6836"/>
    <w:rsid w:val="007F2470"/>
    <w:rsid w:val="007F5CBB"/>
    <w:rsid w:val="007F7618"/>
    <w:rsid w:val="00801877"/>
    <w:rsid w:val="00805843"/>
    <w:rsid w:val="00805F5C"/>
    <w:rsid w:val="00810A76"/>
    <w:rsid w:val="0081664D"/>
    <w:rsid w:val="008209C0"/>
    <w:rsid w:val="0082104C"/>
    <w:rsid w:val="0082739F"/>
    <w:rsid w:val="00831C75"/>
    <w:rsid w:val="0083465B"/>
    <w:rsid w:val="00836595"/>
    <w:rsid w:val="00837F0B"/>
    <w:rsid w:val="00840516"/>
    <w:rsid w:val="00840684"/>
    <w:rsid w:val="0084135C"/>
    <w:rsid w:val="00841C79"/>
    <w:rsid w:val="00844224"/>
    <w:rsid w:val="00844511"/>
    <w:rsid w:val="00851D16"/>
    <w:rsid w:val="008558EC"/>
    <w:rsid w:val="00864016"/>
    <w:rsid w:val="00865C69"/>
    <w:rsid w:val="00881079"/>
    <w:rsid w:val="008864D7"/>
    <w:rsid w:val="00886591"/>
    <w:rsid w:val="00890741"/>
    <w:rsid w:val="00894FDF"/>
    <w:rsid w:val="008A05FE"/>
    <w:rsid w:val="008A1E7A"/>
    <w:rsid w:val="008A5553"/>
    <w:rsid w:val="008A592D"/>
    <w:rsid w:val="008C1FA5"/>
    <w:rsid w:val="008C24FE"/>
    <w:rsid w:val="008C5019"/>
    <w:rsid w:val="008C5640"/>
    <w:rsid w:val="008C6A0C"/>
    <w:rsid w:val="008D3EEE"/>
    <w:rsid w:val="008D4A10"/>
    <w:rsid w:val="008E36D3"/>
    <w:rsid w:val="008E5EFA"/>
    <w:rsid w:val="008E7C8B"/>
    <w:rsid w:val="008F306C"/>
    <w:rsid w:val="008F33AE"/>
    <w:rsid w:val="008F3C31"/>
    <w:rsid w:val="008F40A4"/>
    <w:rsid w:val="008F410F"/>
    <w:rsid w:val="008F68C2"/>
    <w:rsid w:val="00900C91"/>
    <w:rsid w:val="009021D1"/>
    <w:rsid w:val="009050CB"/>
    <w:rsid w:val="00905A49"/>
    <w:rsid w:val="00905E1A"/>
    <w:rsid w:val="00906A8F"/>
    <w:rsid w:val="009103B4"/>
    <w:rsid w:val="009120A0"/>
    <w:rsid w:val="00912C0B"/>
    <w:rsid w:val="00913484"/>
    <w:rsid w:val="00914532"/>
    <w:rsid w:val="00915566"/>
    <w:rsid w:val="00916F3E"/>
    <w:rsid w:val="009227B4"/>
    <w:rsid w:val="009256D4"/>
    <w:rsid w:val="0093180A"/>
    <w:rsid w:val="009320DA"/>
    <w:rsid w:val="009327DA"/>
    <w:rsid w:val="00933854"/>
    <w:rsid w:val="00937620"/>
    <w:rsid w:val="00937D4C"/>
    <w:rsid w:val="00940375"/>
    <w:rsid w:val="0094144F"/>
    <w:rsid w:val="00953EF8"/>
    <w:rsid w:val="00955218"/>
    <w:rsid w:val="00957C1F"/>
    <w:rsid w:val="00957DDD"/>
    <w:rsid w:val="009633F4"/>
    <w:rsid w:val="00963689"/>
    <w:rsid w:val="00963B38"/>
    <w:rsid w:val="00964248"/>
    <w:rsid w:val="009710ED"/>
    <w:rsid w:val="00972247"/>
    <w:rsid w:val="009730C1"/>
    <w:rsid w:val="00973147"/>
    <w:rsid w:val="00974286"/>
    <w:rsid w:val="009775FF"/>
    <w:rsid w:val="0098171E"/>
    <w:rsid w:val="00982226"/>
    <w:rsid w:val="00990DC5"/>
    <w:rsid w:val="0099228C"/>
    <w:rsid w:val="00997E21"/>
    <w:rsid w:val="009A0E71"/>
    <w:rsid w:val="009A54BE"/>
    <w:rsid w:val="009A7EAD"/>
    <w:rsid w:val="009B0FB5"/>
    <w:rsid w:val="009B644E"/>
    <w:rsid w:val="009C06EE"/>
    <w:rsid w:val="009C293E"/>
    <w:rsid w:val="009D37A3"/>
    <w:rsid w:val="009D5BDA"/>
    <w:rsid w:val="009D6722"/>
    <w:rsid w:val="009D6EAB"/>
    <w:rsid w:val="009E6310"/>
    <w:rsid w:val="009E7F4D"/>
    <w:rsid w:val="009F4025"/>
    <w:rsid w:val="009F6134"/>
    <w:rsid w:val="00A02DC0"/>
    <w:rsid w:val="00A03CD2"/>
    <w:rsid w:val="00A13CC7"/>
    <w:rsid w:val="00A15304"/>
    <w:rsid w:val="00A22613"/>
    <w:rsid w:val="00A27557"/>
    <w:rsid w:val="00A30290"/>
    <w:rsid w:val="00A3302C"/>
    <w:rsid w:val="00A35CD5"/>
    <w:rsid w:val="00A37EF3"/>
    <w:rsid w:val="00A409EC"/>
    <w:rsid w:val="00A43391"/>
    <w:rsid w:val="00A4359C"/>
    <w:rsid w:val="00A43DDD"/>
    <w:rsid w:val="00A46EFE"/>
    <w:rsid w:val="00A53CE0"/>
    <w:rsid w:val="00A615C4"/>
    <w:rsid w:val="00A651EE"/>
    <w:rsid w:val="00A66125"/>
    <w:rsid w:val="00A665F5"/>
    <w:rsid w:val="00A67F0E"/>
    <w:rsid w:val="00A707BF"/>
    <w:rsid w:val="00A70D46"/>
    <w:rsid w:val="00A737A2"/>
    <w:rsid w:val="00A76D93"/>
    <w:rsid w:val="00A77A6E"/>
    <w:rsid w:val="00A908EC"/>
    <w:rsid w:val="00A910A1"/>
    <w:rsid w:val="00A965CF"/>
    <w:rsid w:val="00AA3053"/>
    <w:rsid w:val="00AA30D3"/>
    <w:rsid w:val="00AA5FE7"/>
    <w:rsid w:val="00AB0FB1"/>
    <w:rsid w:val="00AB2FB1"/>
    <w:rsid w:val="00AB3D3D"/>
    <w:rsid w:val="00AB5576"/>
    <w:rsid w:val="00AB79D5"/>
    <w:rsid w:val="00AB7E72"/>
    <w:rsid w:val="00AC3E32"/>
    <w:rsid w:val="00AC3F1C"/>
    <w:rsid w:val="00AC7A4C"/>
    <w:rsid w:val="00AD3CAF"/>
    <w:rsid w:val="00AE0862"/>
    <w:rsid w:val="00AE25D2"/>
    <w:rsid w:val="00AE4749"/>
    <w:rsid w:val="00AF0BFD"/>
    <w:rsid w:val="00AF4648"/>
    <w:rsid w:val="00AF510E"/>
    <w:rsid w:val="00AF7768"/>
    <w:rsid w:val="00B00F82"/>
    <w:rsid w:val="00B01363"/>
    <w:rsid w:val="00B020C2"/>
    <w:rsid w:val="00B04D35"/>
    <w:rsid w:val="00B11B3B"/>
    <w:rsid w:val="00B129A7"/>
    <w:rsid w:val="00B15595"/>
    <w:rsid w:val="00B30FBB"/>
    <w:rsid w:val="00B31CC1"/>
    <w:rsid w:val="00B36471"/>
    <w:rsid w:val="00B36607"/>
    <w:rsid w:val="00B40BBE"/>
    <w:rsid w:val="00B4630C"/>
    <w:rsid w:val="00B464FA"/>
    <w:rsid w:val="00B46FB9"/>
    <w:rsid w:val="00B4755F"/>
    <w:rsid w:val="00B51C76"/>
    <w:rsid w:val="00B52923"/>
    <w:rsid w:val="00B557FF"/>
    <w:rsid w:val="00B60E91"/>
    <w:rsid w:val="00B61C74"/>
    <w:rsid w:val="00B62C38"/>
    <w:rsid w:val="00B71628"/>
    <w:rsid w:val="00B76304"/>
    <w:rsid w:val="00B772B6"/>
    <w:rsid w:val="00B77C2F"/>
    <w:rsid w:val="00B80620"/>
    <w:rsid w:val="00B8506B"/>
    <w:rsid w:val="00B91695"/>
    <w:rsid w:val="00B91C31"/>
    <w:rsid w:val="00BA2C38"/>
    <w:rsid w:val="00BA3D55"/>
    <w:rsid w:val="00BA5829"/>
    <w:rsid w:val="00BB06D7"/>
    <w:rsid w:val="00BB0A21"/>
    <w:rsid w:val="00BB2BA3"/>
    <w:rsid w:val="00BB38BB"/>
    <w:rsid w:val="00BC490C"/>
    <w:rsid w:val="00BD3781"/>
    <w:rsid w:val="00BD699A"/>
    <w:rsid w:val="00BD73C3"/>
    <w:rsid w:val="00BE1658"/>
    <w:rsid w:val="00BE5D24"/>
    <w:rsid w:val="00BF2F1D"/>
    <w:rsid w:val="00BF58BC"/>
    <w:rsid w:val="00BF5B17"/>
    <w:rsid w:val="00C01C64"/>
    <w:rsid w:val="00C02EC5"/>
    <w:rsid w:val="00C02F83"/>
    <w:rsid w:val="00C03C8D"/>
    <w:rsid w:val="00C1370B"/>
    <w:rsid w:val="00C14ECA"/>
    <w:rsid w:val="00C20479"/>
    <w:rsid w:val="00C21D4C"/>
    <w:rsid w:val="00C36C45"/>
    <w:rsid w:val="00C379BA"/>
    <w:rsid w:val="00C402C0"/>
    <w:rsid w:val="00C424EA"/>
    <w:rsid w:val="00C42E6C"/>
    <w:rsid w:val="00C43771"/>
    <w:rsid w:val="00C44EA7"/>
    <w:rsid w:val="00C460E8"/>
    <w:rsid w:val="00C53162"/>
    <w:rsid w:val="00C578ED"/>
    <w:rsid w:val="00C5794E"/>
    <w:rsid w:val="00C66594"/>
    <w:rsid w:val="00C70791"/>
    <w:rsid w:val="00C71392"/>
    <w:rsid w:val="00C74777"/>
    <w:rsid w:val="00C74CA7"/>
    <w:rsid w:val="00C864E5"/>
    <w:rsid w:val="00C876F6"/>
    <w:rsid w:val="00C93810"/>
    <w:rsid w:val="00C93FBE"/>
    <w:rsid w:val="00CA292E"/>
    <w:rsid w:val="00CA2EE6"/>
    <w:rsid w:val="00CA3F56"/>
    <w:rsid w:val="00CA4F5E"/>
    <w:rsid w:val="00CB21B6"/>
    <w:rsid w:val="00CB4319"/>
    <w:rsid w:val="00CC28E6"/>
    <w:rsid w:val="00CC4055"/>
    <w:rsid w:val="00CD0719"/>
    <w:rsid w:val="00CD1474"/>
    <w:rsid w:val="00CD231A"/>
    <w:rsid w:val="00CD47CD"/>
    <w:rsid w:val="00CD4B02"/>
    <w:rsid w:val="00CD4F6F"/>
    <w:rsid w:val="00CE0FF3"/>
    <w:rsid w:val="00CE5DB0"/>
    <w:rsid w:val="00CE64B9"/>
    <w:rsid w:val="00CF083A"/>
    <w:rsid w:val="00CF263D"/>
    <w:rsid w:val="00CF44EE"/>
    <w:rsid w:val="00CF467B"/>
    <w:rsid w:val="00CF5AB2"/>
    <w:rsid w:val="00D046B2"/>
    <w:rsid w:val="00D06194"/>
    <w:rsid w:val="00D06551"/>
    <w:rsid w:val="00D14C73"/>
    <w:rsid w:val="00D15527"/>
    <w:rsid w:val="00D1597C"/>
    <w:rsid w:val="00D16C31"/>
    <w:rsid w:val="00D16C63"/>
    <w:rsid w:val="00D17D71"/>
    <w:rsid w:val="00D20174"/>
    <w:rsid w:val="00D22771"/>
    <w:rsid w:val="00D232F5"/>
    <w:rsid w:val="00D23C7B"/>
    <w:rsid w:val="00D30084"/>
    <w:rsid w:val="00D325E3"/>
    <w:rsid w:val="00D34CF9"/>
    <w:rsid w:val="00D34EC5"/>
    <w:rsid w:val="00D35413"/>
    <w:rsid w:val="00D41EEE"/>
    <w:rsid w:val="00D41F1F"/>
    <w:rsid w:val="00D42841"/>
    <w:rsid w:val="00D4539B"/>
    <w:rsid w:val="00D456DD"/>
    <w:rsid w:val="00D4641B"/>
    <w:rsid w:val="00D52485"/>
    <w:rsid w:val="00D52CFF"/>
    <w:rsid w:val="00D5308F"/>
    <w:rsid w:val="00D54CEE"/>
    <w:rsid w:val="00D56A7C"/>
    <w:rsid w:val="00D6090D"/>
    <w:rsid w:val="00D60993"/>
    <w:rsid w:val="00D6321B"/>
    <w:rsid w:val="00D6553D"/>
    <w:rsid w:val="00D67DBC"/>
    <w:rsid w:val="00D74F85"/>
    <w:rsid w:val="00D75CFD"/>
    <w:rsid w:val="00D82BAA"/>
    <w:rsid w:val="00D83326"/>
    <w:rsid w:val="00D83601"/>
    <w:rsid w:val="00D916E8"/>
    <w:rsid w:val="00D96A80"/>
    <w:rsid w:val="00DA10C4"/>
    <w:rsid w:val="00DA1FEC"/>
    <w:rsid w:val="00DB1E1F"/>
    <w:rsid w:val="00DC1BDC"/>
    <w:rsid w:val="00DC2E33"/>
    <w:rsid w:val="00DC3687"/>
    <w:rsid w:val="00DC4623"/>
    <w:rsid w:val="00DC5117"/>
    <w:rsid w:val="00DC6C10"/>
    <w:rsid w:val="00DD3051"/>
    <w:rsid w:val="00DD43C0"/>
    <w:rsid w:val="00DD7154"/>
    <w:rsid w:val="00DD77FA"/>
    <w:rsid w:val="00DE3F30"/>
    <w:rsid w:val="00DE40F6"/>
    <w:rsid w:val="00DE68BC"/>
    <w:rsid w:val="00DF49AD"/>
    <w:rsid w:val="00DF5885"/>
    <w:rsid w:val="00E05483"/>
    <w:rsid w:val="00E054FD"/>
    <w:rsid w:val="00E120D8"/>
    <w:rsid w:val="00E16C11"/>
    <w:rsid w:val="00E179D3"/>
    <w:rsid w:val="00E20155"/>
    <w:rsid w:val="00E23142"/>
    <w:rsid w:val="00E32032"/>
    <w:rsid w:val="00E322FA"/>
    <w:rsid w:val="00E33855"/>
    <w:rsid w:val="00E35160"/>
    <w:rsid w:val="00E40324"/>
    <w:rsid w:val="00E403D6"/>
    <w:rsid w:val="00E430CA"/>
    <w:rsid w:val="00E467AA"/>
    <w:rsid w:val="00E5106A"/>
    <w:rsid w:val="00E51EB1"/>
    <w:rsid w:val="00E5357E"/>
    <w:rsid w:val="00E550FD"/>
    <w:rsid w:val="00E63873"/>
    <w:rsid w:val="00E679C0"/>
    <w:rsid w:val="00E67AF5"/>
    <w:rsid w:val="00E72CB8"/>
    <w:rsid w:val="00E741C8"/>
    <w:rsid w:val="00E75FF0"/>
    <w:rsid w:val="00E765A6"/>
    <w:rsid w:val="00E823F6"/>
    <w:rsid w:val="00E82C3D"/>
    <w:rsid w:val="00E8320C"/>
    <w:rsid w:val="00E83B97"/>
    <w:rsid w:val="00E87D1A"/>
    <w:rsid w:val="00E917D3"/>
    <w:rsid w:val="00E9303E"/>
    <w:rsid w:val="00E93210"/>
    <w:rsid w:val="00E932F3"/>
    <w:rsid w:val="00E93C03"/>
    <w:rsid w:val="00E9508B"/>
    <w:rsid w:val="00E9713D"/>
    <w:rsid w:val="00EA692F"/>
    <w:rsid w:val="00EB3B34"/>
    <w:rsid w:val="00EB6457"/>
    <w:rsid w:val="00EB781C"/>
    <w:rsid w:val="00EC7B55"/>
    <w:rsid w:val="00ED081E"/>
    <w:rsid w:val="00ED4E11"/>
    <w:rsid w:val="00EE6AA1"/>
    <w:rsid w:val="00EE6E81"/>
    <w:rsid w:val="00EE7AC0"/>
    <w:rsid w:val="00EF0860"/>
    <w:rsid w:val="00EF0C17"/>
    <w:rsid w:val="00EF5A33"/>
    <w:rsid w:val="00F04C39"/>
    <w:rsid w:val="00F06C76"/>
    <w:rsid w:val="00F075CC"/>
    <w:rsid w:val="00F110F7"/>
    <w:rsid w:val="00F12B6A"/>
    <w:rsid w:val="00F20B1D"/>
    <w:rsid w:val="00F22550"/>
    <w:rsid w:val="00F248D7"/>
    <w:rsid w:val="00F24FBF"/>
    <w:rsid w:val="00F2525A"/>
    <w:rsid w:val="00F25515"/>
    <w:rsid w:val="00F44FB8"/>
    <w:rsid w:val="00F47A2E"/>
    <w:rsid w:val="00F50FE8"/>
    <w:rsid w:val="00F52E7E"/>
    <w:rsid w:val="00F53A70"/>
    <w:rsid w:val="00F5592D"/>
    <w:rsid w:val="00F57F3C"/>
    <w:rsid w:val="00F6271C"/>
    <w:rsid w:val="00F66D3D"/>
    <w:rsid w:val="00F74D69"/>
    <w:rsid w:val="00F81C52"/>
    <w:rsid w:val="00F8344B"/>
    <w:rsid w:val="00F8609F"/>
    <w:rsid w:val="00F9073E"/>
    <w:rsid w:val="00F95095"/>
    <w:rsid w:val="00F97CA3"/>
    <w:rsid w:val="00FA4E1C"/>
    <w:rsid w:val="00FA6023"/>
    <w:rsid w:val="00FA61AD"/>
    <w:rsid w:val="00FB034B"/>
    <w:rsid w:val="00FB07A0"/>
    <w:rsid w:val="00FB5A76"/>
    <w:rsid w:val="00FB5B07"/>
    <w:rsid w:val="00FB74C7"/>
    <w:rsid w:val="00FC3E45"/>
    <w:rsid w:val="00FC6B99"/>
    <w:rsid w:val="00FD1D01"/>
    <w:rsid w:val="00FD3506"/>
    <w:rsid w:val="00FD482A"/>
    <w:rsid w:val="00FD5A84"/>
    <w:rsid w:val="00FD5C23"/>
    <w:rsid w:val="00FD67A2"/>
    <w:rsid w:val="00FE17D6"/>
    <w:rsid w:val="00FE53D1"/>
    <w:rsid w:val="00FE5ABF"/>
    <w:rsid w:val="00FE7C93"/>
    <w:rsid w:val="00FF2FB6"/>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68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703"/>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9B9"/>
    <w:pPr>
      <w:ind w:left="720"/>
      <w:contextualSpacing/>
    </w:pPr>
  </w:style>
  <w:style w:type="paragraph" w:styleId="BalloonText">
    <w:name w:val="Balloon Text"/>
    <w:basedOn w:val="Normal"/>
    <w:link w:val="BalloonTextChar"/>
    <w:uiPriority w:val="99"/>
    <w:semiHidden/>
    <w:unhideWhenUsed/>
    <w:rsid w:val="00A615C4"/>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A615C4"/>
    <w:rPr>
      <w:rFonts w:ascii="Tahoma" w:hAnsi="Tahoma" w:cs="Tahoma"/>
      <w:sz w:val="16"/>
      <w:szCs w:val="20"/>
    </w:rPr>
  </w:style>
  <w:style w:type="table" w:styleId="TableGrid">
    <w:name w:val="Table Grid"/>
    <w:basedOn w:val="TableNormal"/>
    <w:uiPriority w:val="59"/>
    <w:rsid w:val="00E322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931E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31E0"/>
    <w:rPr>
      <w:rFonts w:cs="Vrinda"/>
    </w:rPr>
  </w:style>
  <w:style w:type="paragraph" w:styleId="Footer">
    <w:name w:val="footer"/>
    <w:basedOn w:val="Normal"/>
    <w:link w:val="FooterChar"/>
    <w:uiPriority w:val="99"/>
    <w:unhideWhenUsed/>
    <w:rsid w:val="007931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1E0"/>
    <w:rPr>
      <w:rFonts w:cs="Vrinda"/>
    </w:rPr>
  </w:style>
  <w:style w:type="character" w:styleId="CommentReference">
    <w:name w:val="annotation reference"/>
    <w:basedOn w:val="DefaultParagraphFont"/>
    <w:uiPriority w:val="99"/>
    <w:semiHidden/>
    <w:unhideWhenUsed/>
    <w:rsid w:val="00B4630C"/>
    <w:rPr>
      <w:sz w:val="16"/>
      <w:szCs w:val="16"/>
    </w:rPr>
  </w:style>
  <w:style w:type="paragraph" w:styleId="CommentText">
    <w:name w:val="annotation text"/>
    <w:basedOn w:val="Normal"/>
    <w:link w:val="CommentTextChar"/>
    <w:uiPriority w:val="99"/>
    <w:semiHidden/>
    <w:unhideWhenUsed/>
    <w:rsid w:val="00B4630C"/>
    <w:pPr>
      <w:spacing w:line="240" w:lineRule="auto"/>
    </w:pPr>
    <w:rPr>
      <w:sz w:val="20"/>
      <w:szCs w:val="25"/>
    </w:rPr>
  </w:style>
  <w:style w:type="character" w:customStyle="1" w:styleId="CommentTextChar">
    <w:name w:val="Comment Text Char"/>
    <w:basedOn w:val="DefaultParagraphFont"/>
    <w:link w:val="CommentText"/>
    <w:uiPriority w:val="99"/>
    <w:semiHidden/>
    <w:rsid w:val="00B4630C"/>
    <w:rPr>
      <w:rFonts w:cs="Vrinda"/>
      <w:sz w:val="20"/>
      <w:szCs w:val="25"/>
    </w:rPr>
  </w:style>
  <w:style w:type="paragraph" w:styleId="CommentSubject">
    <w:name w:val="annotation subject"/>
    <w:basedOn w:val="CommentText"/>
    <w:next w:val="CommentText"/>
    <w:link w:val="CommentSubjectChar"/>
    <w:uiPriority w:val="99"/>
    <w:semiHidden/>
    <w:unhideWhenUsed/>
    <w:rsid w:val="00B4630C"/>
    <w:rPr>
      <w:b/>
      <w:bCs/>
    </w:rPr>
  </w:style>
  <w:style w:type="character" w:customStyle="1" w:styleId="CommentSubjectChar">
    <w:name w:val="Comment Subject Char"/>
    <w:basedOn w:val="CommentTextChar"/>
    <w:link w:val="CommentSubject"/>
    <w:uiPriority w:val="99"/>
    <w:semiHidden/>
    <w:rsid w:val="00B4630C"/>
    <w:rPr>
      <w:b/>
      <w:bCs/>
    </w:rPr>
  </w:style>
  <w:style w:type="character" w:styleId="Hyperlink">
    <w:name w:val="Hyperlink"/>
    <w:basedOn w:val="DefaultParagraphFont"/>
    <w:uiPriority w:val="99"/>
    <w:unhideWhenUsed/>
    <w:rsid w:val="00AA30D3"/>
    <w:rPr>
      <w:color w:val="0000FF" w:themeColor="hyperlink"/>
      <w:u w:val="single"/>
    </w:rPr>
  </w:style>
  <w:style w:type="character" w:styleId="HTMLCite">
    <w:name w:val="HTML Cite"/>
    <w:basedOn w:val="DefaultParagraphFont"/>
    <w:uiPriority w:val="99"/>
    <w:semiHidden/>
    <w:unhideWhenUsed/>
    <w:rsid w:val="0074177D"/>
    <w:rPr>
      <w:i/>
      <w:iCs/>
    </w:rPr>
  </w:style>
</w:styles>
</file>

<file path=word/webSettings.xml><?xml version="1.0" encoding="utf-8"?>
<w:webSettings xmlns:r="http://schemas.openxmlformats.org/officeDocument/2006/relationships" xmlns:w="http://schemas.openxmlformats.org/wordprocessingml/2006/main">
  <w:divs>
    <w:div w:id="199784078">
      <w:bodyDiv w:val="1"/>
      <w:marLeft w:val="0"/>
      <w:marRight w:val="0"/>
      <w:marTop w:val="0"/>
      <w:marBottom w:val="0"/>
      <w:divBdr>
        <w:top w:val="none" w:sz="0" w:space="0" w:color="auto"/>
        <w:left w:val="none" w:sz="0" w:space="0" w:color="auto"/>
        <w:bottom w:val="none" w:sz="0" w:space="0" w:color="auto"/>
        <w:right w:val="none" w:sz="0" w:space="0" w:color="auto"/>
      </w:divBdr>
    </w:div>
    <w:div w:id="561060397">
      <w:bodyDiv w:val="1"/>
      <w:marLeft w:val="0"/>
      <w:marRight w:val="0"/>
      <w:marTop w:val="0"/>
      <w:marBottom w:val="0"/>
      <w:divBdr>
        <w:top w:val="none" w:sz="0" w:space="0" w:color="auto"/>
        <w:left w:val="none" w:sz="0" w:space="0" w:color="auto"/>
        <w:bottom w:val="none" w:sz="0" w:space="0" w:color="auto"/>
        <w:right w:val="none" w:sz="0" w:space="0" w:color="auto"/>
      </w:divBdr>
    </w:div>
    <w:div w:id="629437849">
      <w:bodyDiv w:val="1"/>
      <w:marLeft w:val="0"/>
      <w:marRight w:val="0"/>
      <w:marTop w:val="0"/>
      <w:marBottom w:val="0"/>
      <w:divBdr>
        <w:top w:val="none" w:sz="0" w:space="0" w:color="auto"/>
        <w:left w:val="none" w:sz="0" w:space="0" w:color="auto"/>
        <w:bottom w:val="none" w:sz="0" w:space="0" w:color="auto"/>
        <w:right w:val="none" w:sz="0" w:space="0" w:color="auto"/>
      </w:divBdr>
    </w:div>
    <w:div w:id="1436436930">
      <w:bodyDiv w:val="1"/>
      <w:marLeft w:val="0"/>
      <w:marRight w:val="0"/>
      <w:marTop w:val="0"/>
      <w:marBottom w:val="0"/>
      <w:divBdr>
        <w:top w:val="none" w:sz="0" w:space="0" w:color="auto"/>
        <w:left w:val="none" w:sz="0" w:space="0" w:color="auto"/>
        <w:bottom w:val="none" w:sz="0" w:space="0" w:color="auto"/>
        <w:right w:val="none" w:sz="0" w:space="0" w:color="auto"/>
      </w:divBdr>
    </w:div>
    <w:div w:id="1611162593">
      <w:bodyDiv w:val="1"/>
      <w:marLeft w:val="0"/>
      <w:marRight w:val="0"/>
      <w:marTop w:val="0"/>
      <w:marBottom w:val="0"/>
      <w:divBdr>
        <w:top w:val="none" w:sz="0" w:space="0" w:color="auto"/>
        <w:left w:val="none" w:sz="0" w:space="0" w:color="auto"/>
        <w:bottom w:val="none" w:sz="0" w:space="0" w:color="auto"/>
        <w:right w:val="none" w:sz="0" w:space="0" w:color="auto"/>
      </w:divBdr>
    </w:div>
    <w:div w:id="1697852444">
      <w:bodyDiv w:val="1"/>
      <w:marLeft w:val="0"/>
      <w:marRight w:val="0"/>
      <w:marTop w:val="0"/>
      <w:marBottom w:val="0"/>
      <w:divBdr>
        <w:top w:val="none" w:sz="0" w:space="0" w:color="auto"/>
        <w:left w:val="none" w:sz="0" w:space="0" w:color="auto"/>
        <w:bottom w:val="none" w:sz="0" w:space="0" w:color="auto"/>
        <w:right w:val="none" w:sz="0" w:space="0" w:color="auto"/>
      </w:divBdr>
    </w:div>
    <w:div w:id="183745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header" Target="header4.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2.png"/><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header" Target="header9.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B25BF-D98F-40D5-ABD9-3E205437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50</Pages>
  <Words>11449</Words>
  <Characters>65260</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HILLOL SIKDER</dc:creator>
  <cp:lastModifiedBy>Hillol Sikder</cp:lastModifiedBy>
  <cp:revision>258</cp:revision>
  <cp:lastPrinted>2017-03-27T05:15:00Z</cp:lastPrinted>
  <dcterms:created xsi:type="dcterms:W3CDTF">2017-02-13T15:22:00Z</dcterms:created>
  <dcterms:modified xsi:type="dcterms:W3CDTF">2017-03-27T16:10:00Z</dcterms:modified>
</cp:coreProperties>
</file>