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A58" w:rsidRPr="00D95F61" w:rsidRDefault="007E7A58" w:rsidP="00914B35">
      <w:pPr>
        <w:spacing w:after="0"/>
        <w:ind w:left="0" w:right="0" w:firstLine="0"/>
        <w:jc w:val="center"/>
        <w:rPr>
          <w:b/>
          <w:color w:val="000000" w:themeColor="text1"/>
          <w:sz w:val="28"/>
        </w:rPr>
      </w:pPr>
      <w:r w:rsidRPr="00D95F61">
        <w:rPr>
          <w:b/>
          <w:color w:val="000000" w:themeColor="text1"/>
          <w:sz w:val="28"/>
        </w:rPr>
        <w:t>CHAPTER – I</w:t>
      </w:r>
    </w:p>
    <w:p w:rsidR="00D95F61" w:rsidRPr="00DD7FCE" w:rsidRDefault="00D95F61" w:rsidP="00DD7FCE">
      <w:pPr>
        <w:spacing w:after="0" w:line="240" w:lineRule="auto"/>
        <w:ind w:left="0" w:right="0" w:firstLine="0"/>
        <w:jc w:val="center"/>
        <w:rPr>
          <w:b/>
          <w:color w:val="000000" w:themeColor="text1"/>
        </w:rPr>
      </w:pPr>
    </w:p>
    <w:p w:rsidR="007E7A58" w:rsidRPr="00D95F61" w:rsidRDefault="007E7A58" w:rsidP="00914B35">
      <w:pPr>
        <w:spacing w:after="0"/>
        <w:ind w:left="0" w:right="0" w:firstLine="0"/>
        <w:jc w:val="center"/>
        <w:rPr>
          <w:b/>
          <w:color w:val="000000" w:themeColor="text1"/>
          <w:sz w:val="28"/>
        </w:rPr>
      </w:pPr>
      <w:r w:rsidRPr="00D95F61">
        <w:rPr>
          <w:b/>
          <w:color w:val="000000" w:themeColor="text1"/>
          <w:sz w:val="28"/>
        </w:rPr>
        <w:t>INTRODUCTION</w:t>
      </w:r>
    </w:p>
    <w:p w:rsidR="001843ED" w:rsidRPr="00D95F61" w:rsidRDefault="001843ED" w:rsidP="00D95F61">
      <w:pPr>
        <w:spacing w:after="0"/>
        <w:ind w:left="0" w:right="0"/>
        <w:rPr>
          <w:color w:val="000000" w:themeColor="text1"/>
        </w:rPr>
      </w:pPr>
    </w:p>
    <w:p w:rsidR="007E7A58" w:rsidRDefault="007E7A58" w:rsidP="00D95F61">
      <w:pPr>
        <w:spacing w:after="0"/>
        <w:ind w:left="0" w:right="0" w:firstLine="0"/>
        <w:rPr>
          <w:color w:val="000000" w:themeColor="text1"/>
        </w:rPr>
      </w:pPr>
      <w:r w:rsidRPr="00D95F61">
        <w:rPr>
          <w:color w:val="000000" w:themeColor="text1"/>
        </w:rPr>
        <w:t>Mycoplasmas are bacteria that lack of cell wall and belong</w:t>
      </w:r>
      <w:r w:rsidR="004D16B7" w:rsidRPr="00D95F61">
        <w:rPr>
          <w:color w:val="000000" w:themeColor="text1"/>
        </w:rPr>
        <w:t xml:space="preserve"> to the class Mollicutes, order </w:t>
      </w:r>
      <w:r w:rsidRPr="00D95F61">
        <w:rPr>
          <w:color w:val="000000" w:themeColor="text1"/>
        </w:rPr>
        <w:t>Mycoplasmatales, fami</w:t>
      </w:r>
      <w:r w:rsidR="008C5A7D" w:rsidRPr="00D95F61">
        <w:rPr>
          <w:color w:val="000000" w:themeColor="text1"/>
        </w:rPr>
        <w:t xml:space="preserve">ly Mycoplasmataceae (Bradbury, </w:t>
      </w:r>
      <w:r w:rsidRPr="00D95F61">
        <w:rPr>
          <w:color w:val="000000" w:themeColor="text1"/>
        </w:rPr>
        <w:t xml:space="preserve">2001; Barua </w:t>
      </w:r>
      <w:r w:rsidRPr="00D95F61">
        <w:rPr>
          <w:i/>
          <w:color w:val="000000" w:themeColor="text1"/>
        </w:rPr>
        <w:t>et al</w:t>
      </w:r>
      <w:r w:rsidRPr="00D95F61">
        <w:rPr>
          <w:color w:val="000000" w:themeColor="text1"/>
        </w:rPr>
        <w:t>., 2006). They have no genes involved in amino acid biosynthesis and only a few genes involved in the biosynthesis of cofactors (vitamins) (</w:t>
      </w:r>
      <w:r w:rsidRPr="00D95F61">
        <w:rPr>
          <w:bCs/>
          <w:color w:val="000000" w:themeColor="text1"/>
        </w:rPr>
        <w:t xml:space="preserve">Pollack, </w:t>
      </w:r>
      <w:r w:rsidRPr="00D95F61">
        <w:rPr>
          <w:color w:val="000000" w:themeColor="text1"/>
        </w:rPr>
        <w:t xml:space="preserve">2002). </w:t>
      </w:r>
    </w:p>
    <w:p w:rsidR="00D95F61" w:rsidRPr="00D95F61" w:rsidRDefault="00D95F61" w:rsidP="00D95F61">
      <w:pPr>
        <w:spacing w:after="0"/>
        <w:ind w:left="0" w:right="0" w:firstLine="0"/>
        <w:rPr>
          <w:color w:val="000000" w:themeColor="text1"/>
        </w:rPr>
      </w:pPr>
    </w:p>
    <w:p w:rsidR="007E7A58" w:rsidRDefault="00054E64" w:rsidP="00D95F61">
      <w:pPr>
        <w:spacing w:after="0"/>
        <w:ind w:left="0" w:right="0" w:firstLine="0"/>
        <w:rPr>
          <w:i/>
          <w:iCs/>
          <w:color w:val="000000" w:themeColor="text1"/>
        </w:rPr>
      </w:pPr>
      <w:r w:rsidRPr="00D95F61">
        <w:rPr>
          <w:color w:val="000000" w:themeColor="text1"/>
        </w:rPr>
        <w:t xml:space="preserve">Mycoplasmas are widespread in nature and infect a wide range of hosts. Species from the genus </w:t>
      </w:r>
      <w:r w:rsidRPr="008A56EA">
        <w:rPr>
          <w:i/>
          <w:color w:val="000000" w:themeColor="text1"/>
        </w:rPr>
        <w:t>Mycoplasma</w:t>
      </w:r>
      <w:r w:rsidRPr="00D95F61">
        <w:rPr>
          <w:color w:val="000000" w:themeColor="text1"/>
        </w:rPr>
        <w:t xml:space="preserve"> have been isolated </w:t>
      </w:r>
      <w:r w:rsidR="000F7453" w:rsidRPr="00D95F61">
        <w:rPr>
          <w:color w:val="000000" w:themeColor="text1"/>
        </w:rPr>
        <w:t xml:space="preserve">(over 110 species) </w:t>
      </w:r>
      <w:r w:rsidRPr="00D95F61">
        <w:rPr>
          <w:color w:val="000000" w:themeColor="text1"/>
        </w:rPr>
        <w:t>from mammals, birds, reptiles and fish (</w:t>
      </w:r>
      <w:r w:rsidRPr="00D95F61">
        <w:rPr>
          <w:rFonts w:eastAsiaTheme="minorHAnsi"/>
          <w:bCs/>
          <w:color w:val="000000" w:themeColor="text1"/>
        </w:rPr>
        <w:t>Elgnay and Azwai</w:t>
      </w:r>
      <w:r w:rsidRPr="00D95F61">
        <w:rPr>
          <w:color w:val="000000" w:themeColor="text1"/>
        </w:rPr>
        <w:t xml:space="preserve">, 2013). </w:t>
      </w:r>
      <w:r w:rsidR="007E7A58" w:rsidRPr="00D95F61">
        <w:rPr>
          <w:iCs/>
          <w:color w:val="000000" w:themeColor="text1"/>
        </w:rPr>
        <w:t>Avian mycoplasmosis is caused by several pathogenic mycoplasmas</w:t>
      </w:r>
      <w:r w:rsidRPr="00D95F61">
        <w:rPr>
          <w:iCs/>
          <w:color w:val="000000" w:themeColor="text1"/>
        </w:rPr>
        <w:t xml:space="preserve"> such as; </w:t>
      </w:r>
      <w:r w:rsidRPr="00D95F61">
        <w:rPr>
          <w:i/>
          <w:iCs/>
          <w:color w:val="000000" w:themeColor="text1"/>
        </w:rPr>
        <w:t>M. gallisepticum</w:t>
      </w:r>
      <w:r w:rsidRPr="00D95F61">
        <w:rPr>
          <w:iCs/>
          <w:color w:val="000000" w:themeColor="text1"/>
        </w:rPr>
        <w:t xml:space="preserve">, </w:t>
      </w:r>
      <w:r w:rsidRPr="00D95F61">
        <w:rPr>
          <w:i/>
          <w:iCs/>
          <w:color w:val="000000" w:themeColor="text1"/>
        </w:rPr>
        <w:t>M. synoviae</w:t>
      </w:r>
      <w:r w:rsidRPr="00D95F61">
        <w:rPr>
          <w:iCs/>
          <w:color w:val="000000" w:themeColor="text1"/>
        </w:rPr>
        <w:t xml:space="preserve">, </w:t>
      </w:r>
      <w:r w:rsidRPr="00D95F61">
        <w:rPr>
          <w:i/>
          <w:iCs/>
          <w:color w:val="000000" w:themeColor="text1"/>
        </w:rPr>
        <w:t xml:space="preserve">M. meleagridis </w:t>
      </w:r>
      <w:r w:rsidRPr="00D95F61">
        <w:rPr>
          <w:iCs/>
          <w:color w:val="000000" w:themeColor="text1"/>
        </w:rPr>
        <w:t xml:space="preserve">and </w:t>
      </w:r>
      <w:r w:rsidRPr="00D95F61">
        <w:rPr>
          <w:i/>
          <w:iCs/>
          <w:color w:val="000000" w:themeColor="text1"/>
        </w:rPr>
        <w:t xml:space="preserve">M. lowae </w:t>
      </w:r>
      <w:r w:rsidRPr="00D95F61">
        <w:rPr>
          <w:iCs/>
          <w:color w:val="000000" w:themeColor="text1"/>
        </w:rPr>
        <w:t xml:space="preserve">(Stipkovits and Kempf, 1996). </w:t>
      </w:r>
      <w:r w:rsidR="000F7453" w:rsidRPr="00D95F61">
        <w:rPr>
          <w:iCs/>
          <w:color w:val="000000" w:themeColor="text1"/>
        </w:rPr>
        <w:t>Among them</w:t>
      </w:r>
      <w:r w:rsidRPr="00D95F61">
        <w:rPr>
          <w:iCs/>
          <w:color w:val="000000" w:themeColor="text1"/>
        </w:rPr>
        <w:t xml:space="preserve"> </w:t>
      </w:r>
      <w:r w:rsidR="007E7A58" w:rsidRPr="00D95F61">
        <w:rPr>
          <w:i/>
          <w:color w:val="000000" w:themeColor="text1"/>
        </w:rPr>
        <w:t>Mycoplasma gallisepticum</w:t>
      </w:r>
      <w:r w:rsidR="007E7A58" w:rsidRPr="00D95F61">
        <w:rPr>
          <w:color w:val="000000" w:themeColor="text1"/>
        </w:rPr>
        <w:t xml:space="preserve"> (</w:t>
      </w:r>
      <w:r w:rsidR="007E7A58" w:rsidRPr="00D95F61">
        <w:rPr>
          <w:iCs/>
          <w:color w:val="000000" w:themeColor="text1"/>
        </w:rPr>
        <w:t>MG</w:t>
      </w:r>
      <w:r w:rsidR="007E7A58" w:rsidRPr="00D95F61">
        <w:rPr>
          <w:color w:val="000000" w:themeColor="text1"/>
        </w:rPr>
        <w:t xml:space="preserve">) </w:t>
      </w:r>
      <w:r w:rsidR="007E7A58" w:rsidRPr="00D95F61">
        <w:rPr>
          <w:iCs/>
          <w:color w:val="000000" w:themeColor="text1"/>
        </w:rPr>
        <w:t xml:space="preserve">and </w:t>
      </w:r>
      <w:r w:rsidR="007E7A58" w:rsidRPr="00D95F61">
        <w:rPr>
          <w:i/>
          <w:color w:val="000000" w:themeColor="text1"/>
        </w:rPr>
        <w:t>M. synoviae</w:t>
      </w:r>
      <w:r w:rsidR="007E7A58" w:rsidRPr="00D95F61">
        <w:rPr>
          <w:color w:val="000000" w:themeColor="text1"/>
        </w:rPr>
        <w:t xml:space="preserve"> (</w:t>
      </w:r>
      <w:r w:rsidR="007E7A58" w:rsidRPr="00D95F61">
        <w:rPr>
          <w:iCs/>
          <w:color w:val="000000" w:themeColor="text1"/>
        </w:rPr>
        <w:t>MS</w:t>
      </w:r>
      <w:r w:rsidR="007E7A58" w:rsidRPr="00D95F61">
        <w:rPr>
          <w:color w:val="000000" w:themeColor="text1"/>
        </w:rPr>
        <w:t xml:space="preserve">) </w:t>
      </w:r>
      <w:r w:rsidRPr="00D95F61">
        <w:rPr>
          <w:iCs/>
          <w:color w:val="000000" w:themeColor="text1"/>
        </w:rPr>
        <w:t xml:space="preserve">are the most important and are </w:t>
      </w:r>
      <w:r w:rsidR="007E7A58" w:rsidRPr="00D95F61">
        <w:rPr>
          <w:iCs/>
          <w:color w:val="000000" w:themeColor="text1"/>
        </w:rPr>
        <w:t xml:space="preserve">listed </w:t>
      </w:r>
      <w:r w:rsidR="00DA19DE" w:rsidRPr="00D95F61">
        <w:rPr>
          <w:iCs/>
          <w:color w:val="000000" w:themeColor="text1"/>
        </w:rPr>
        <w:t xml:space="preserve">as </w:t>
      </w:r>
      <w:r w:rsidR="00DA19DE" w:rsidRPr="00D95F61">
        <w:rPr>
          <w:color w:val="000000" w:themeColor="text1"/>
          <w:shd w:val="clear" w:color="auto" w:fill="FAFAF9"/>
        </w:rPr>
        <w:t xml:space="preserve">notifiable diseases </w:t>
      </w:r>
      <w:r w:rsidR="007E7A58" w:rsidRPr="00D95F61">
        <w:rPr>
          <w:iCs/>
          <w:color w:val="000000" w:themeColor="text1"/>
        </w:rPr>
        <w:t>by the OIE</w:t>
      </w:r>
      <w:r w:rsidR="007E7A58" w:rsidRPr="00D95F61">
        <w:rPr>
          <w:i/>
          <w:iCs/>
          <w:color w:val="000000" w:themeColor="text1"/>
        </w:rPr>
        <w:t>.</w:t>
      </w:r>
    </w:p>
    <w:p w:rsidR="00D95F61" w:rsidRPr="00D95F61" w:rsidRDefault="00D95F61" w:rsidP="00D95F61">
      <w:pPr>
        <w:spacing w:after="0"/>
        <w:ind w:left="0" w:right="0" w:firstLine="0"/>
        <w:rPr>
          <w:i/>
          <w:iCs/>
          <w:color w:val="000000" w:themeColor="text1"/>
        </w:rPr>
      </w:pPr>
    </w:p>
    <w:p w:rsidR="007E7A58" w:rsidRDefault="007E7A58" w:rsidP="00D95F61">
      <w:pPr>
        <w:spacing w:after="0"/>
        <w:ind w:left="0" w:right="0" w:firstLine="0"/>
        <w:rPr>
          <w:color w:val="000000" w:themeColor="text1"/>
        </w:rPr>
      </w:pPr>
      <w:r w:rsidRPr="00D95F61">
        <w:rPr>
          <w:color w:val="000000" w:themeColor="text1"/>
        </w:rPr>
        <w:t xml:space="preserve">Infectious synovitis was first described and associated with </w:t>
      </w:r>
      <w:r w:rsidR="008A56EA">
        <w:rPr>
          <w:i/>
          <w:color w:val="000000" w:themeColor="text1"/>
        </w:rPr>
        <w:t>M</w:t>
      </w:r>
      <w:r w:rsidRPr="008A56EA">
        <w:rPr>
          <w:i/>
          <w:color w:val="000000" w:themeColor="text1"/>
        </w:rPr>
        <w:t>ycoplasma</w:t>
      </w:r>
      <w:r w:rsidRPr="00D95F61">
        <w:rPr>
          <w:color w:val="000000" w:themeColor="text1"/>
        </w:rPr>
        <w:t xml:space="preserve"> infection by Olson </w:t>
      </w:r>
      <w:r w:rsidRPr="00D95F61">
        <w:rPr>
          <w:i/>
          <w:color w:val="000000" w:themeColor="text1"/>
        </w:rPr>
        <w:t>et al</w:t>
      </w:r>
      <w:r w:rsidRPr="00D95F61">
        <w:rPr>
          <w:color w:val="000000" w:themeColor="text1"/>
        </w:rPr>
        <w:t xml:space="preserve">., during the early 1950's. The causative organism was designated as Avian </w:t>
      </w:r>
      <w:r w:rsidRPr="00E576E0">
        <w:rPr>
          <w:i/>
          <w:color w:val="000000" w:themeColor="text1"/>
        </w:rPr>
        <w:t>Mycoplasma</w:t>
      </w:r>
      <w:r w:rsidRPr="00D95F61">
        <w:rPr>
          <w:color w:val="000000" w:themeColor="text1"/>
        </w:rPr>
        <w:t xml:space="preserve"> Serotype S by Dierks </w:t>
      </w:r>
      <w:r w:rsidRPr="00D95F61">
        <w:rPr>
          <w:i/>
          <w:color w:val="000000" w:themeColor="text1"/>
        </w:rPr>
        <w:t>et al</w:t>
      </w:r>
      <w:r w:rsidR="00E576E0">
        <w:rPr>
          <w:color w:val="000000" w:themeColor="text1"/>
        </w:rPr>
        <w:t>. (</w:t>
      </w:r>
      <w:r w:rsidRPr="00D95F61">
        <w:rPr>
          <w:color w:val="000000" w:themeColor="text1"/>
        </w:rPr>
        <w:t>1967</w:t>
      </w:r>
      <w:r w:rsidR="00E576E0">
        <w:rPr>
          <w:color w:val="000000" w:themeColor="text1"/>
        </w:rPr>
        <w:t>)</w:t>
      </w:r>
      <w:r w:rsidRPr="00D95F61">
        <w:rPr>
          <w:color w:val="000000" w:themeColor="text1"/>
        </w:rPr>
        <w:t xml:space="preserve"> and subsequently confirmed as a separate species, </w:t>
      </w:r>
      <w:r w:rsidRPr="00D95F61">
        <w:rPr>
          <w:i/>
          <w:color w:val="000000" w:themeColor="text1"/>
        </w:rPr>
        <w:t>Mycoplasma synoviae</w:t>
      </w:r>
      <w:r w:rsidRPr="00D95F61">
        <w:rPr>
          <w:color w:val="000000" w:themeColor="text1"/>
        </w:rPr>
        <w:t xml:space="preserve">, by Jordan </w:t>
      </w:r>
      <w:r w:rsidRPr="00D95F61">
        <w:rPr>
          <w:i/>
          <w:color w:val="000000" w:themeColor="text1"/>
        </w:rPr>
        <w:t>et al</w:t>
      </w:r>
      <w:r w:rsidR="005850A9">
        <w:rPr>
          <w:color w:val="000000" w:themeColor="text1"/>
        </w:rPr>
        <w:t>. (</w:t>
      </w:r>
      <w:r w:rsidRPr="00D95F61">
        <w:rPr>
          <w:color w:val="000000" w:themeColor="text1"/>
        </w:rPr>
        <w:t>1982</w:t>
      </w:r>
      <w:r w:rsidR="005850A9">
        <w:rPr>
          <w:color w:val="000000" w:themeColor="text1"/>
        </w:rPr>
        <w:t>)</w:t>
      </w:r>
      <w:r w:rsidRPr="00D95F61">
        <w:rPr>
          <w:color w:val="000000" w:themeColor="text1"/>
        </w:rPr>
        <w:t>. Now MS appeared to have worldwide distribution (Ziv and David, 2011).</w:t>
      </w:r>
    </w:p>
    <w:p w:rsidR="00D95F61" w:rsidRPr="00D95F61" w:rsidRDefault="00D95F61" w:rsidP="00D95F61">
      <w:pPr>
        <w:spacing w:after="0"/>
        <w:ind w:left="0" w:right="0" w:firstLine="0"/>
        <w:rPr>
          <w:color w:val="000000" w:themeColor="text1"/>
        </w:rPr>
      </w:pPr>
    </w:p>
    <w:p w:rsidR="006C462E" w:rsidRDefault="007E7A58" w:rsidP="00D95F61">
      <w:pPr>
        <w:spacing w:after="0"/>
        <w:ind w:left="0" w:right="0" w:firstLine="0"/>
        <w:rPr>
          <w:i/>
          <w:color w:val="000000" w:themeColor="text1"/>
        </w:rPr>
      </w:pPr>
      <w:r w:rsidRPr="00D95F61">
        <w:rPr>
          <w:i/>
          <w:color w:val="000000" w:themeColor="text1"/>
        </w:rPr>
        <w:t>Myc</w:t>
      </w:r>
      <w:r w:rsidR="005416B4">
        <w:rPr>
          <w:i/>
          <w:color w:val="000000" w:themeColor="text1"/>
        </w:rPr>
        <w:t>o</w:t>
      </w:r>
      <w:r w:rsidRPr="00D95F61">
        <w:rPr>
          <w:i/>
          <w:color w:val="000000" w:themeColor="text1"/>
        </w:rPr>
        <w:t>plasma synoviae</w:t>
      </w:r>
      <w:r w:rsidRPr="00D95F61">
        <w:rPr>
          <w:color w:val="000000" w:themeColor="text1"/>
        </w:rPr>
        <w:t xml:space="preserve"> (MS) is primarily a disease of chicken and turkeys but also infects many other domestic and wild birds all over the world (Jordan and Amin, 1980; Bradbury </w:t>
      </w:r>
      <w:r w:rsidRPr="00D95F61">
        <w:rPr>
          <w:i/>
          <w:iCs/>
          <w:color w:val="000000" w:themeColor="text1"/>
        </w:rPr>
        <w:t>et al</w:t>
      </w:r>
      <w:r w:rsidRPr="00D95F61">
        <w:rPr>
          <w:iCs/>
          <w:color w:val="000000" w:themeColor="text1"/>
        </w:rPr>
        <w:t xml:space="preserve">., </w:t>
      </w:r>
      <w:r w:rsidRPr="00D95F61">
        <w:rPr>
          <w:color w:val="000000" w:themeColor="text1"/>
        </w:rPr>
        <w:t xml:space="preserve">1993). </w:t>
      </w:r>
      <w:r w:rsidRPr="00D95F61">
        <w:rPr>
          <w:i/>
          <w:color w:val="000000" w:themeColor="text1"/>
        </w:rPr>
        <w:t>Mycoplasma synoviae</w:t>
      </w:r>
      <w:r w:rsidRPr="00D95F61">
        <w:rPr>
          <w:color w:val="000000" w:themeColor="text1"/>
        </w:rPr>
        <w:t xml:space="preserve"> is an important pathogen of poultry causing synovitis, chronic respiratory tract disease, and retarded growth in chickens and turkeys (Feberwee </w:t>
      </w:r>
      <w:r w:rsidRPr="00D95F61">
        <w:rPr>
          <w:i/>
          <w:color w:val="000000" w:themeColor="text1"/>
        </w:rPr>
        <w:t>et al</w:t>
      </w:r>
      <w:r w:rsidRPr="00D95F61">
        <w:rPr>
          <w:color w:val="000000" w:themeColor="text1"/>
        </w:rPr>
        <w:t xml:space="preserve">., 2009). </w:t>
      </w:r>
      <w:r w:rsidRPr="00D95F61">
        <w:rPr>
          <w:i/>
          <w:color w:val="000000" w:themeColor="text1"/>
        </w:rPr>
        <w:t>Mycoplasma synoviae</w:t>
      </w:r>
      <w:r w:rsidRPr="00D95F61">
        <w:rPr>
          <w:color w:val="000000" w:themeColor="text1"/>
        </w:rPr>
        <w:t xml:space="preserve"> infection causes decreased egg production in chickens, turkeys and other avian species (Ley and Yoder, 1997). In addition to the overt disease, the infection causes decreased feed efficiency, poor carcass quality and sub-optimal egg production in layers (Ley and Yoder, 1997; Hossain </w:t>
      </w:r>
      <w:r w:rsidRPr="00D95F61">
        <w:rPr>
          <w:i/>
          <w:color w:val="000000" w:themeColor="text1"/>
        </w:rPr>
        <w:t>et al</w:t>
      </w:r>
      <w:r w:rsidRPr="00D95F61">
        <w:rPr>
          <w:color w:val="000000" w:themeColor="text1"/>
        </w:rPr>
        <w:t>., 2007).</w:t>
      </w:r>
      <w:r w:rsidR="006C462E" w:rsidRPr="00D95F61">
        <w:rPr>
          <w:i/>
          <w:color w:val="000000" w:themeColor="text1"/>
        </w:rPr>
        <w:t xml:space="preserve"> </w:t>
      </w:r>
    </w:p>
    <w:p w:rsidR="00D95F61" w:rsidRPr="00D95F61" w:rsidRDefault="00D95F61" w:rsidP="00D95F61">
      <w:pPr>
        <w:spacing w:after="0"/>
        <w:ind w:left="0" w:right="0" w:firstLine="0"/>
        <w:rPr>
          <w:i/>
          <w:color w:val="000000" w:themeColor="text1"/>
        </w:rPr>
      </w:pPr>
    </w:p>
    <w:p w:rsidR="006C462E" w:rsidRDefault="006C462E" w:rsidP="00D95F61">
      <w:pPr>
        <w:spacing w:after="0"/>
        <w:ind w:left="0" w:right="0" w:firstLine="0"/>
        <w:rPr>
          <w:color w:val="000000" w:themeColor="text1"/>
        </w:rPr>
      </w:pPr>
      <w:r w:rsidRPr="00D95F61">
        <w:rPr>
          <w:i/>
          <w:color w:val="000000" w:themeColor="text1"/>
        </w:rPr>
        <w:lastRenderedPageBreak/>
        <w:t>Mycoplasma synoviae</w:t>
      </w:r>
      <w:r w:rsidRPr="00D95F61">
        <w:rPr>
          <w:color w:val="000000" w:themeColor="text1"/>
        </w:rPr>
        <w:t xml:space="preserve"> infections are transmitted both horizontally and vertically and it can remain in the flock constantly as a subclinical form (Bencina </w:t>
      </w:r>
      <w:r w:rsidRPr="00D95F61">
        <w:rPr>
          <w:i/>
          <w:color w:val="000000" w:themeColor="text1"/>
        </w:rPr>
        <w:t>et al</w:t>
      </w:r>
      <w:r w:rsidRPr="00D95F61">
        <w:rPr>
          <w:color w:val="000000" w:themeColor="text1"/>
        </w:rPr>
        <w:t xml:space="preserve">., 1988). MS can remain as carriers in chickens for many months after the acute phase of the infection and is considered to be a great problem for the breeder farms as there is possibility of transmitting the disease to the commercial layer farms through day old chicks from those breeder farms. </w:t>
      </w:r>
    </w:p>
    <w:p w:rsidR="00D95F61" w:rsidRPr="00D95F61" w:rsidRDefault="00D95F61" w:rsidP="00D95F61">
      <w:pPr>
        <w:spacing w:after="0"/>
        <w:ind w:left="0" w:right="0" w:firstLine="0"/>
        <w:rPr>
          <w:color w:val="000000" w:themeColor="text1"/>
        </w:rPr>
      </w:pPr>
    </w:p>
    <w:p w:rsidR="007E7A58" w:rsidRDefault="007E7A58" w:rsidP="00D95F61">
      <w:pPr>
        <w:spacing w:after="0"/>
        <w:ind w:left="0" w:right="0" w:firstLine="0"/>
        <w:rPr>
          <w:color w:val="000000" w:themeColor="text1"/>
        </w:rPr>
      </w:pPr>
      <w:r w:rsidRPr="00D95F61">
        <w:rPr>
          <w:i/>
          <w:color w:val="000000" w:themeColor="text1"/>
        </w:rPr>
        <w:t>Mycoplasma synoviae</w:t>
      </w:r>
      <w:r w:rsidRPr="00D95F61">
        <w:rPr>
          <w:color w:val="000000" w:themeColor="text1"/>
        </w:rPr>
        <w:t xml:space="preserve"> can potentially be present in backyard poultry flocks (McBride </w:t>
      </w:r>
      <w:r w:rsidRPr="00D95F61">
        <w:rPr>
          <w:i/>
          <w:color w:val="000000" w:themeColor="text1"/>
        </w:rPr>
        <w:t>et al</w:t>
      </w:r>
      <w:r w:rsidRPr="00D95F61">
        <w:rPr>
          <w:color w:val="000000" w:themeColor="text1"/>
        </w:rPr>
        <w:t>., 1991). As in other poultry producing countries, mycoplasmosis is one of the important disease problems for poultry in Bangladesh, for both commercial and breeder</w:t>
      </w:r>
      <w:r w:rsidR="000F7453" w:rsidRPr="00D95F61">
        <w:rPr>
          <w:color w:val="000000" w:themeColor="text1"/>
        </w:rPr>
        <w:t xml:space="preserve"> farm</w:t>
      </w:r>
      <w:r w:rsidRPr="00D95F61">
        <w:rPr>
          <w:color w:val="000000" w:themeColor="text1"/>
        </w:rPr>
        <w:t xml:space="preserve">s (Hossain   </w:t>
      </w:r>
      <w:r w:rsidRPr="00D95F61">
        <w:rPr>
          <w:i/>
          <w:color w:val="000000" w:themeColor="text1"/>
        </w:rPr>
        <w:t>et al</w:t>
      </w:r>
      <w:r w:rsidRPr="00D95F61">
        <w:rPr>
          <w:color w:val="000000" w:themeColor="text1"/>
        </w:rPr>
        <w:t>.,</w:t>
      </w:r>
      <w:r w:rsidR="002247B2" w:rsidRPr="00D95F61">
        <w:rPr>
          <w:color w:val="000000" w:themeColor="text1"/>
        </w:rPr>
        <w:t xml:space="preserve"> 2007).   In Bangladesh the </w:t>
      </w:r>
      <w:r w:rsidR="008B4148">
        <w:rPr>
          <w:color w:val="000000" w:themeColor="text1"/>
        </w:rPr>
        <w:t>sero</w:t>
      </w:r>
      <w:r w:rsidR="00204F83">
        <w:rPr>
          <w:color w:val="000000" w:themeColor="text1"/>
        </w:rPr>
        <w:t>prevale</w:t>
      </w:r>
      <w:r w:rsidRPr="00D95F61">
        <w:rPr>
          <w:color w:val="000000" w:themeColor="text1"/>
        </w:rPr>
        <w:t xml:space="preserve">nce of </w:t>
      </w:r>
      <w:r w:rsidRPr="00D95F61">
        <w:rPr>
          <w:i/>
          <w:color w:val="000000" w:themeColor="text1"/>
        </w:rPr>
        <w:t>Mycoplasma synoviae</w:t>
      </w:r>
      <w:r w:rsidRPr="00D95F61">
        <w:rPr>
          <w:color w:val="000000" w:themeColor="text1"/>
        </w:rPr>
        <w:t xml:space="preserve"> was </w:t>
      </w:r>
      <w:r w:rsidR="000F7453" w:rsidRPr="00D95F61">
        <w:rPr>
          <w:color w:val="000000" w:themeColor="text1"/>
        </w:rPr>
        <w:t>reported</w:t>
      </w:r>
      <w:r w:rsidRPr="00D95F61">
        <w:rPr>
          <w:color w:val="000000" w:themeColor="text1"/>
        </w:rPr>
        <w:t xml:space="preserve"> to be 61-67 % (Giasuddin </w:t>
      </w:r>
      <w:r w:rsidRPr="00D95F61">
        <w:rPr>
          <w:i/>
          <w:color w:val="000000" w:themeColor="text1"/>
        </w:rPr>
        <w:t>et al</w:t>
      </w:r>
      <w:r w:rsidRPr="00D95F61">
        <w:rPr>
          <w:color w:val="000000" w:themeColor="text1"/>
        </w:rPr>
        <w:t>., 2002).</w:t>
      </w:r>
    </w:p>
    <w:p w:rsidR="00D95F61" w:rsidRPr="00D95F61" w:rsidRDefault="00D95F61" w:rsidP="00D95F61">
      <w:pPr>
        <w:spacing w:after="0"/>
        <w:ind w:left="0" w:right="0" w:firstLine="0"/>
        <w:rPr>
          <w:color w:val="000000" w:themeColor="text1"/>
        </w:rPr>
      </w:pPr>
    </w:p>
    <w:p w:rsidR="007E7A58" w:rsidRDefault="007E7A58" w:rsidP="00D95F61">
      <w:pPr>
        <w:spacing w:after="0"/>
        <w:ind w:left="0" w:right="0" w:firstLine="0"/>
        <w:rPr>
          <w:iCs/>
          <w:color w:val="000000" w:themeColor="text1"/>
        </w:rPr>
      </w:pPr>
      <w:r w:rsidRPr="00D95F61">
        <w:rPr>
          <w:color w:val="000000" w:themeColor="text1"/>
        </w:rPr>
        <w:t>Mycoplasmosis may be diagnosed by different methods, such as morphology of causal a</w:t>
      </w:r>
      <w:r w:rsidR="005429AD" w:rsidRPr="00D95F61">
        <w:rPr>
          <w:color w:val="000000" w:themeColor="text1"/>
        </w:rPr>
        <w:t>gents, cultural characteristics,</w:t>
      </w:r>
      <w:r w:rsidRPr="00D95F61">
        <w:rPr>
          <w:color w:val="000000" w:themeColor="text1"/>
        </w:rPr>
        <w:t xml:space="preserve"> physical, biochemical and serological properties (Ley and Yoder, 1997). Serology is the only reliable tool for detecting subclinical infection in a flock. Generally</w:t>
      </w:r>
      <w:r w:rsidRPr="00D95F61">
        <w:rPr>
          <w:i/>
          <w:color w:val="000000" w:themeColor="text1"/>
        </w:rPr>
        <w:t xml:space="preserve"> </w:t>
      </w:r>
      <w:r w:rsidRPr="009F2192">
        <w:rPr>
          <w:i/>
          <w:color w:val="000000" w:themeColor="text1"/>
        </w:rPr>
        <w:t>Mycoplasma</w:t>
      </w:r>
      <w:r w:rsidRPr="00D95F61">
        <w:rPr>
          <w:color w:val="000000" w:themeColor="text1"/>
        </w:rPr>
        <w:t xml:space="preserve"> infections are diagnosed by means of serological methods and, eventually, by PCR (Godoy, 1999)</w:t>
      </w:r>
      <w:r w:rsidRPr="00D95F61">
        <w:rPr>
          <w:i/>
          <w:iCs/>
          <w:color w:val="000000" w:themeColor="text1"/>
        </w:rPr>
        <w:t>.</w:t>
      </w:r>
      <w:r w:rsidRPr="00D95F61">
        <w:rPr>
          <w:color w:val="000000" w:themeColor="text1"/>
        </w:rPr>
        <w:t xml:space="preserve">Various serological tests have been developed for detection of antibodies against MS. The most </w:t>
      </w:r>
      <w:r w:rsidR="00E6224C">
        <w:rPr>
          <w:color w:val="000000" w:themeColor="text1"/>
        </w:rPr>
        <w:t>commonly used procedures are s</w:t>
      </w:r>
      <w:r w:rsidR="00E6224C" w:rsidRPr="00D95F61">
        <w:rPr>
          <w:color w:val="000000" w:themeColor="text1"/>
        </w:rPr>
        <w:t>erum plate agglutination test</w:t>
      </w:r>
      <w:r w:rsidR="00E6224C">
        <w:rPr>
          <w:color w:val="000000" w:themeColor="text1"/>
        </w:rPr>
        <w:t xml:space="preserve">, </w:t>
      </w:r>
      <w:r w:rsidR="00E6224C" w:rsidRPr="00D95F61">
        <w:rPr>
          <w:color w:val="000000" w:themeColor="text1"/>
        </w:rPr>
        <w:t>tube agglutination test</w:t>
      </w:r>
      <w:r w:rsidR="00E6224C">
        <w:rPr>
          <w:color w:val="000000" w:themeColor="text1"/>
        </w:rPr>
        <w:t>, h</w:t>
      </w:r>
      <w:r w:rsidR="00E6224C" w:rsidRPr="00D95F61">
        <w:rPr>
          <w:color w:val="000000" w:themeColor="text1"/>
        </w:rPr>
        <w:t>aemagglutination inhibition test</w:t>
      </w:r>
      <w:r w:rsidRPr="00D95F61">
        <w:rPr>
          <w:color w:val="000000" w:themeColor="text1"/>
        </w:rPr>
        <w:t xml:space="preserve"> and</w:t>
      </w:r>
      <w:r w:rsidR="00E6224C">
        <w:rPr>
          <w:color w:val="000000" w:themeColor="text1"/>
        </w:rPr>
        <w:t xml:space="preserve"> e</w:t>
      </w:r>
      <w:r w:rsidR="00E6224C" w:rsidRPr="00D95F61">
        <w:rPr>
          <w:color w:val="000000" w:themeColor="text1"/>
        </w:rPr>
        <w:t xml:space="preserve">nzyme-linked immunosorbent </w:t>
      </w:r>
      <w:r w:rsidR="0020571A" w:rsidRPr="00D95F61">
        <w:rPr>
          <w:color w:val="000000" w:themeColor="text1"/>
        </w:rPr>
        <w:t>assay</w:t>
      </w:r>
      <w:r w:rsidR="0020571A">
        <w:rPr>
          <w:color w:val="000000" w:themeColor="text1"/>
        </w:rPr>
        <w:t xml:space="preserve"> (</w:t>
      </w:r>
      <w:r w:rsidR="00D33C87">
        <w:rPr>
          <w:color w:val="000000" w:themeColor="text1"/>
        </w:rPr>
        <w:t xml:space="preserve">OIE, 2008). </w:t>
      </w:r>
      <w:r w:rsidRPr="00D95F61">
        <w:rPr>
          <w:color w:val="000000" w:themeColor="text1"/>
        </w:rPr>
        <w:t xml:space="preserve">The serum plate agglutination (SPA) test could be used as a tool for quick detection of avian </w:t>
      </w:r>
      <w:r w:rsidR="00E6224C">
        <w:rPr>
          <w:i/>
          <w:color w:val="000000" w:themeColor="text1"/>
        </w:rPr>
        <w:t>M</w:t>
      </w:r>
      <w:r w:rsidRPr="00E6224C">
        <w:rPr>
          <w:i/>
          <w:color w:val="000000" w:themeColor="text1"/>
        </w:rPr>
        <w:t>ycoplasma</w:t>
      </w:r>
      <w:r w:rsidRPr="00D95F61">
        <w:rPr>
          <w:color w:val="000000" w:themeColor="text1"/>
        </w:rPr>
        <w:t xml:space="preserve"> infection (Pradhan, 2002).  Tracheal and cloacal swabs are used in the identification of the agent by means of polymerase chain reaction (PCR) (</w:t>
      </w:r>
      <w:r w:rsidRPr="00D95F61">
        <w:rPr>
          <w:color w:val="000000" w:themeColor="text1"/>
          <w:shd w:val="clear" w:color="auto" w:fill="FFFFFF"/>
        </w:rPr>
        <w:t xml:space="preserve">Hong </w:t>
      </w:r>
      <w:r w:rsidRPr="00D95F61">
        <w:rPr>
          <w:i/>
          <w:color w:val="000000" w:themeColor="text1"/>
          <w:shd w:val="clear" w:color="auto" w:fill="FFFFFF"/>
        </w:rPr>
        <w:t>et al</w:t>
      </w:r>
      <w:r w:rsidRPr="00D95F61">
        <w:rPr>
          <w:color w:val="000000" w:themeColor="text1"/>
          <w:shd w:val="clear" w:color="auto" w:fill="FFFFFF"/>
        </w:rPr>
        <w:t>., 2004)</w:t>
      </w:r>
      <w:r w:rsidRPr="00D95F61">
        <w:rPr>
          <w:color w:val="000000" w:themeColor="text1"/>
        </w:rPr>
        <w:t>.</w:t>
      </w:r>
      <w:r w:rsidRPr="00D95F61">
        <w:rPr>
          <w:i/>
          <w:iCs/>
          <w:color w:val="000000" w:themeColor="text1"/>
        </w:rPr>
        <w:t> Mycoplasma synoviae</w:t>
      </w:r>
      <w:r w:rsidRPr="00D95F61">
        <w:rPr>
          <w:iCs/>
          <w:color w:val="000000" w:themeColor="text1"/>
        </w:rPr>
        <w:t xml:space="preserve"> infections are often associated with other diseases, so the use of advanced techniques such as PCR is a tool of great importance in diagnosis of MS infections with achieving greater accuracy, which leads to a better understanding of the pathogen affecting avian populations (</w:t>
      </w:r>
      <w:r w:rsidR="005429AD" w:rsidRPr="00D95F61">
        <w:rPr>
          <w:iCs/>
          <w:color w:val="000000" w:themeColor="text1"/>
        </w:rPr>
        <w:t>Raviv and</w:t>
      </w:r>
      <w:r w:rsidRPr="00D95F61">
        <w:rPr>
          <w:iCs/>
          <w:color w:val="000000" w:themeColor="text1"/>
        </w:rPr>
        <w:t xml:space="preserve"> Kleven, 2008). </w:t>
      </w:r>
    </w:p>
    <w:p w:rsidR="0020571A" w:rsidRPr="00D95F61" w:rsidRDefault="0020571A" w:rsidP="00D95F61">
      <w:pPr>
        <w:spacing w:after="0"/>
        <w:ind w:left="0" w:right="0" w:firstLine="0"/>
        <w:rPr>
          <w:iCs/>
          <w:color w:val="000000" w:themeColor="text1"/>
        </w:rPr>
      </w:pPr>
    </w:p>
    <w:p w:rsidR="002247B2" w:rsidRPr="00D95F61" w:rsidRDefault="007E7A58" w:rsidP="00D95F61">
      <w:pPr>
        <w:spacing w:after="0"/>
        <w:ind w:left="0" w:right="0" w:firstLine="0"/>
        <w:rPr>
          <w:color w:val="000000" w:themeColor="text1"/>
        </w:rPr>
      </w:pPr>
      <w:r w:rsidRPr="00D95F61">
        <w:rPr>
          <w:color w:val="000000" w:themeColor="text1"/>
          <w:shd w:val="clear" w:color="auto" w:fill="FFFFFF"/>
        </w:rPr>
        <w:t xml:space="preserve">Control of pathogenic </w:t>
      </w:r>
      <w:r w:rsidRPr="00D95F61">
        <w:rPr>
          <w:i/>
          <w:color w:val="000000" w:themeColor="text1"/>
        </w:rPr>
        <w:t xml:space="preserve">Mycoplasma synoviae </w:t>
      </w:r>
      <w:r w:rsidRPr="00D95F61">
        <w:rPr>
          <w:color w:val="000000" w:themeColor="text1"/>
          <w:shd w:val="clear" w:color="auto" w:fill="FFFFFF"/>
        </w:rPr>
        <w:t>consist</w:t>
      </w:r>
      <w:r w:rsidR="00E6224C">
        <w:rPr>
          <w:color w:val="000000" w:themeColor="text1"/>
          <w:shd w:val="clear" w:color="auto" w:fill="FFFFFF"/>
        </w:rPr>
        <w:t>s of three general approaches: m</w:t>
      </w:r>
      <w:r w:rsidRPr="00D95F61">
        <w:rPr>
          <w:color w:val="000000" w:themeColor="text1"/>
          <w:shd w:val="clear" w:color="auto" w:fill="FFFFFF"/>
        </w:rPr>
        <w:t xml:space="preserve">aintaining flocks free of infection, medication, or vaccination. The most effective method of controlling MS infection is regular monitoring </w:t>
      </w:r>
      <w:r w:rsidR="002247B2" w:rsidRPr="00D95F61">
        <w:rPr>
          <w:color w:val="000000" w:themeColor="text1"/>
          <w:shd w:val="clear" w:color="auto" w:fill="FFFFFF"/>
        </w:rPr>
        <w:t xml:space="preserve">of the flocks </w:t>
      </w:r>
      <w:r w:rsidRPr="00D95F61">
        <w:rPr>
          <w:color w:val="000000" w:themeColor="text1"/>
          <w:shd w:val="clear" w:color="auto" w:fill="FFFFFF"/>
        </w:rPr>
        <w:t xml:space="preserve">and </w:t>
      </w:r>
      <w:r w:rsidRPr="00D95F61">
        <w:rPr>
          <w:color w:val="000000" w:themeColor="text1"/>
          <w:shd w:val="clear" w:color="auto" w:fill="FFFFFF"/>
        </w:rPr>
        <w:lastRenderedPageBreak/>
        <w:t xml:space="preserve">eliminating </w:t>
      </w:r>
      <w:r w:rsidR="002247B2" w:rsidRPr="00D95F61">
        <w:rPr>
          <w:color w:val="000000" w:themeColor="text1"/>
          <w:shd w:val="clear" w:color="auto" w:fill="FFFFFF"/>
        </w:rPr>
        <w:t xml:space="preserve">the </w:t>
      </w:r>
      <w:r w:rsidRPr="00D95F61">
        <w:rPr>
          <w:color w:val="000000" w:themeColor="text1"/>
          <w:shd w:val="clear" w:color="auto" w:fill="FFFFFF"/>
        </w:rPr>
        <w:t>positive flocks (</w:t>
      </w:r>
      <w:r w:rsidRPr="00D95F61">
        <w:rPr>
          <w:bCs/>
          <w:color w:val="000000" w:themeColor="text1"/>
          <w:shd w:val="clear" w:color="auto" w:fill="FFFFFF"/>
        </w:rPr>
        <w:t>Kleven, 2008)</w:t>
      </w:r>
      <w:r w:rsidRPr="00D95F61">
        <w:rPr>
          <w:color w:val="000000" w:themeColor="text1"/>
          <w:shd w:val="clear" w:color="auto" w:fill="FFFFFF"/>
        </w:rPr>
        <w:t xml:space="preserve">. Reliable and rapid diagnosis is needed to prevent dissemination of infection (Kleven and Ferguson-Noeln, 2008; Lockaby, 1998). </w:t>
      </w:r>
      <w:r w:rsidR="002247B2" w:rsidRPr="00D95F61">
        <w:rPr>
          <w:color w:val="000000" w:themeColor="text1"/>
        </w:rPr>
        <w:t xml:space="preserve">Chittagong is considered to be a poultry zone with a number of breeder farms </w:t>
      </w:r>
      <w:r w:rsidR="0051370D">
        <w:rPr>
          <w:color w:val="000000" w:themeColor="text1"/>
        </w:rPr>
        <w:t xml:space="preserve">in the area. </w:t>
      </w:r>
      <w:r w:rsidR="002247B2" w:rsidRPr="00D95F61">
        <w:rPr>
          <w:color w:val="000000" w:themeColor="text1"/>
        </w:rPr>
        <w:t xml:space="preserve">Less emphasis has been given to the disease problems of the poultry farms and no work has been reported on </w:t>
      </w:r>
      <w:r w:rsidR="002247B2" w:rsidRPr="00D95F61">
        <w:rPr>
          <w:i/>
          <w:color w:val="000000" w:themeColor="text1"/>
        </w:rPr>
        <w:t>Mycoplasma synoviae</w:t>
      </w:r>
      <w:r w:rsidR="002247B2" w:rsidRPr="00D95F61">
        <w:rPr>
          <w:color w:val="000000" w:themeColor="text1"/>
        </w:rPr>
        <w:t xml:space="preserve"> in the area. </w:t>
      </w:r>
    </w:p>
    <w:p w:rsidR="001843ED" w:rsidRPr="00D95F61" w:rsidRDefault="001843ED" w:rsidP="00D95F61">
      <w:pPr>
        <w:spacing w:after="0"/>
        <w:ind w:left="0" w:right="0"/>
        <w:rPr>
          <w:color w:val="000000" w:themeColor="text1"/>
        </w:rPr>
      </w:pPr>
    </w:p>
    <w:p w:rsidR="008C5A7D" w:rsidRPr="00D95F61" w:rsidRDefault="004D16B7" w:rsidP="00D95F61">
      <w:pPr>
        <w:pStyle w:val="ListParagraph"/>
        <w:spacing w:after="0"/>
        <w:ind w:left="0" w:right="0" w:firstLine="0"/>
        <w:rPr>
          <w:b/>
          <w:color w:val="000000" w:themeColor="text1"/>
        </w:rPr>
      </w:pPr>
      <w:r w:rsidRPr="00D95F61">
        <w:rPr>
          <w:b/>
          <w:color w:val="000000" w:themeColor="text1"/>
        </w:rPr>
        <w:t xml:space="preserve">1.1 </w:t>
      </w:r>
      <w:r w:rsidR="008C5A7D" w:rsidRPr="00D95F61">
        <w:rPr>
          <w:b/>
          <w:color w:val="000000" w:themeColor="text1"/>
        </w:rPr>
        <w:t>Aim of study</w:t>
      </w:r>
    </w:p>
    <w:p w:rsidR="007E7A58" w:rsidRDefault="007E7A58" w:rsidP="00D95F61">
      <w:pPr>
        <w:spacing w:after="0"/>
        <w:ind w:left="0" w:right="0" w:firstLine="0"/>
        <w:rPr>
          <w:color w:val="000000" w:themeColor="text1"/>
        </w:rPr>
      </w:pPr>
      <w:r w:rsidRPr="00D95F61">
        <w:rPr>
          <w:color w:val="000000" w:themeColor="text1"/>
        </w:rPr>
        <w:t xml:space="preserve">The aim of the study was to determine </w:t>
      </w:r>
      <w:r w:rsidR="00581985" w:rsidRPr="00D95F61">
        <w:rPr>
          <w:color w:val="000000" w:themeColor="text1"/>
        </w:rPr>
        <w:t>the seroprevalence and identification</w:t>
      </w:r>
      <w:r w:rsidRPr="00D95F61">
        <w:rPr>
          <w:color w:val="000000" w:themeColor="text1"/>
        </w:rPr>
        <w:t xml:space="preserve"> of </w:t>
      </w:r>
      <w:r w:rsidRPr="00D95F61">
        <w:rPr>
          <w:i/>
          <w:color w:val="000000" w:themeColor="text1"/>
        </w:rPr>
        <w:t>Mycoplasma synoviae</w:t>
      </w:r>
      <w:r w:rsidRPr="00D95F61">
        <w:rPr>
          <w:color w:val="000000" w:themeColor="text1"/>
        </w:rPr>
        <w:t xml:space="preserve"> among commercial chicken breeder farms of Chittagong in Bangladesh.</w:t>
      </w:r>
    </w:p>
    <w:p w:rsidR="00D95F61" w:rsidRPr="00D95F61" w:rsidRDefault="00D95F61" w:rsidP="00D95F61">
      <w:pPr>
        <w:spacing w:after="0"/>
        <w:ind w:left="0" w:right="0" w:firstLine="0"/>
        <w:rPr>
          <w:color w:val="000000" w:themeColor="text1"/>
        </w:rPr>
      </w:pPr>
    </w:p>
    <w:p w:rsidR="004D16B7" w:rsidRPr="00D95F61" w:rsidRDefault="007E7A58" w:rsidP="00D95F61">
      <w:pPr>
        <w:pStyle w:val="ListParagraph"/>
        <w:numPr>
          <w:ilvl w:val="2"/>
          <w:numId w:val="15"/>
        </w:numPr>
        <w:tabs>
          <w:tab w:val="clear" w:pos="2260"/>
        </w:tabs>
        <w:spacing w:after="0"/>
        <w:ind w:left="0" w:right="0" w:firstLine="0"/>
        <w:rPr>
          <w:b/>
          <w:color w:val="000000" w:themeColor="text1"/>
        </w:rPr>
      </w:pPr>
      <w:r w:rsidRPr="00D95F61">
        <w:rPr>
          <w:b/>
          <w:color w:val="000000" w:themeColor="text1"/>
        </w:rPr>
        <w:t>Objectives of the study</w:t>
      </w:r>
    </w:p>
    <w:p w:rsidR="007E7A58" w:rsidRPr="00D95F61" w:rsidRDefault="007E7A58" w:rsidP="00D95F61">
      <w:pPr>
        <w:tabs>
          <w:tab w:val="clear" w:pos="2260"/>
        </w:tabs>
        <w:spacing w:after="0"/>
        <w:ind w:left="0" w:right="0" w:firstLine="0"/>
        <w:rPr>
          <w:b/>
          <w:color w:val="000000" w:themeColor="text1"/>
        </w:rPr>
      </w:pPr>
      <w:r w:rsidRPr="00D95F61">
        <w:rPr>
          <w:color w:val="000000" w:themeColor="text1"/>
        </w:rPr>
        <w:t>To determine whether MS i</w:t>
      </w:r>
      <w:r w:rsidR="00227F66">
        <w:rPr>
          <w:color w:val="000000" w:themeColor="text1"/>
        </w:rPr>
        <w:t xml:space="preserve">s present in the breeder farms at </w:t>
      </w:r>
      <w:r w:rsidRPr="00D95F61">
        <w:rPr>
          <w:color w:val="000000" w:themeColor="text1"/>
        </w:rPr>
        <w:t xml:space="preserve">Chittagong and to determine the </w:t>
      </w:r>
      <w:r w:rsidR="00B45174">
        <w:rPr>
          <w:color w:val="000000" w:themeColor="text1"/>
        </w:rPr>
        <w:t>sero</w:t>
      </w:r>
      <w:r w:rsidRPr="00D95F61">
        <w:rPr>
          <w:color w:val="000000" w:themeColor="text1"/>
        </w:rPr>
        <w:t>prevalence of the disease along with its risk factors that may shade a light on the measures to be taken to control the disease</w:t>
      </w:r>
      <w:r w:rsidR="0051370D">
        <w:rPr>
          <w:color w:val="000000" w:themeColor="text1"/>
        </w:rPr>
        <w:t>,</w:t>
      </w:r>
      <w:r w:rsidRPr="00D95F61">
        <w:rPr>
          <w:color w:val="000000" w:themeColor="text1"/>
        </w:rPr>
        <w:t xml:space="preserve"> the research work was taken with the following objectives:</w:t>
      </w:r>
    </w:p>
    <w:p w:rsidR="007E7A58" w:rsidRPr="00D95F61" w:rsidRDefault="000D4A71" w:rsidP="0051370D">
      <w:pPr>
        <w:tabs>
          <w:tab w:val="clear" w:pos="2260"/>
        </w:tabs>
        <w:spacing w:after="0"/>
        <w:ind w:left="360" w:right="0" w:hanging="360"/>
        <w:rPr>
          <w:color w:val="000000" w:themeColor="text1"/>
        </w:rPr>
      </w:pPr>
      <w:r w:rsidRPr="00D95F61">
        <w:rPr>
          <w:color w:val="000000" w:themeColor="text1"/>
        </w:rPr>
        <w:t xml:space="preserve"> 1. To </w:t>
      </w:r>
      <w:r w:rsidR="007E7A58" w:rsidRPr="00D95F61">
        <w:rPr>
          <w:color w:val="000000" w:themeColor="text1"/>
        </w:rPr>
        <w:t xml:space="preserve">determine the prevalence of </w:t>
      </w:r>
      <w:r w:rsidR="007E7A58" w:rsidRPr="00D95F61">
        <w:rPr>
          <w:i/>
          <w:color w:val="000000" w:themeColor="text1"/>
        </w:rPr>
        <w:t>Mycoplasma synoviae</w:t>
      </w:r>
      <w:r w:rsidR="007E7A58" w:rsidRPr="00D95F61">
        <w:rPr>
          <w:color w:val="000000" w:themeColor="text1"/>
        </w:rPr>
        <w:t xml:space="preserve"> in the breeder farms </w:t>
      </w:r>
      <w:r w:rsidR="00106752">
        <w:rPr>
          <w:color w:val="000000" w:themeColor="text1"/>
        </w:rPr>
        <w:t>at</w:t>
      </w:r>
      <w:r w:rsidR="0051370D">
        <w:rPr>
          <w:color w:val="000000" w:themeColor="text1"/>
        </w:rPr>
        <w:t xml:space="preserve">   </w:t>
      </w:r>
      <w:r w:rsidR="007E7A58" w:rsidRPr="00D95F61">
        <w:rPr>
          <w:color w:val="000000" w:themeColor="text1"/>
        </w:rPr>
        <w:t xml:space="preserve">Chittagong district using an appropriate sero-diagnostic method. </w:t>
      </w:r>
    </w:p>
    <w:p w:rsidR="00FC4598" w:rsidRPr="00D95F61" w:rsidRDefault="000D4A71" w:rsidP="0051370D">
      <w:pPr>
        <w:tabs>
          <w:tab w:val="clear" w:pos="2260"/>
        </w:tabs>
        <w:spacing w:after="0"/>
        <w:ind w:left="360" w:right="0" w:hanging="360"/>
        <w:rPr>
          <w:color w:val="000000" w:themeColor="text1"/>
        </w:rPr>
      </w:pPr>
      <w:r w:rsidRPr="00D95F61">
        <w:rPr>
          <w:color w:val="000000" w:themeColor="text1"/>
        </w:rPr>
        <w:t xml:space="preserve"> 2. </w:t>
      </w:r>
      <w:r w:rsidR="007E7A58" w:rsidRPr="00D95F61">
        <w:rPr>
          <w:color w:val="000000" w:themeColor="text1"/>
        </w:rPr>
        <w:t xml:space="preserve">To detect </w:t>
      </w:r>
      <w:r w:rsidR="007E7A58" w:rsidRPr="00D95F61">
        <w:rPr>
          <w:i/>
          <w:color w:val="000000" w:themeColor="text1"/>
        </w:rPr>
        <w:t>Mycoplasma synoviae</w:t>
      </w:r>
      <w:r w:rsidR="007E7A58" w:rsidRPr="00D95F61">
        <w:rPr>
          <w:color w:val="000000" w:themeColor="text1"/>
        </w:rPr>
        <w:t xml:space="preserve"> using a molecular diagnostic method polymerase chain reaction (PCR).</w:t>
      </w:r>
    </w:p>
    <w:p w:rsidR="00ED2F0B" w:rsidRPr="00D95F61" w:rsidRDefault="00ED2F0B" w:rsidP="00D95F61">
      <w:pPr>
        <w:spacing w:after="0"/>
        <w:ind w:left="0" w:right="0"/>
        <w:rPr>
          <w:color w:val="000000" w:themeColor="text1"/>
        </w:rPr>
      </w:pPr>
    </w:p>
    <w:p w:rsidR="00ED2F0B" w:rsidRPr="00D95F61" w:rsidRDefault="00ED2F0B" w:rsidP="00D95F61">
      <w:pPr>
        <w:spacing w:after="0"/>
        <w:ind w:left="0" w:right="0"/>
        <w:rPr>
          <w:color w:val="000000" w:themeColor="text1"/>
        </w:rPr>
      </w:pPr>
    </w:p>
    <w:p w:rsidR="00ED2F0B" w:rsidRPr="00D95F61" w:rsidRDefault="00ED2F0B"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1843ED" w:rsidRPr="00D95F61" w:rsidRDefault="001843ED" w:rsidP="00D95F61">
      <w:pPr>
        <w:spacing w:after="0"/>
        <w:ind w:left="0" w:right="0"/>
        <w:rPr>
          <w:color w:val="000000" w:themeColor="text1"/>
        </w:rPr>
      </w:pPr>
    </w:p>
    <w:p w:rsidR="00FC4598" w:rsidRPr="00D95F61" w:rsidRDefault="00FC4598" w:rsidP="00D95F61">
      <w:pPr>
        <w:spacing w:after="0"/>
        <w:ind w:left="0" w:right="0" w:firstLine="0"/>
        <w:jc w:val="center"/>
        <w:rPr>
          <w:b/>
          <w:color w:val="000000" w:themeColor="text1"/>
          <w:sz w:val="28"/>
        </w:rPr>
      </w:pPr>
      <w:r w:rsidRPr="00D95F61">
        <w:rPr>
          <w:b/>
          <w:color w:val="000000" w:themeColor="text1"/>
          <w:sz w:val="28"/>
        </w:rPr>
        <w:lastRenderedPageBreak/>
        <w:t xml:space="preserve">CHAPTER – </w:t>
      </w:r>
      <w:r w:rsidR="006C462E" w:rsidRPr="00D95F61">
        <w:rPr>
          <w:b/>
          <w:color w:val="000000" w:themeColor="text1"/>
          <w:sz w:val="28"/>
        </w:rPr>
        <w:t>II</w:t>
      </w:r>
    </w:p>
    <w:p w:rsidR="00D95F61" w:rsidRPr="00D95F61" w:rsidRDefault="00D95F61" w:rsidP="00D95F61">
      <w:pPr>
        <w:spacing w:after="0" w:line="240" w:lineRule="auto"/>
        <w:ind w:left="0" w:right="0" w:firstLine="0"/>
        <w:jc w:val="center"/>
        <w:rPr>
          <w:b/>
          <w:color w:val="000000" w:themeColor="text1"/>
        </w:rPr>
      </w:pPr>
    </w:p>
    <w:p w:rsidR="00FC4598" w:rsidRPr="00D95F61" w:rsidRDefault="00FC4598" w:rsidP="00D95F61">
      <w:pPr>
        <w:tabs>
          <w:tab w:val="clear" w:pos="2260"/>
        </w:tabs>
        <w:spacing w:after="0"/>
        <w:ind w:left="0" w:right="0" w:firstLine="0"/>
        <w:jc w:val="center"/>
        <w:rPr>
          <w:b/>
          <w:color w:val="000000" w:themeColor="text1"/>
          <w:sz w:val="28"/>
        </w:rPr>
      </w:pPr>
      <w:r w:rsidRPr="00D95F61">
        <w:rPr>
          <w:b/>
          <w:color w:val="000000" w:themeColor="text1"/>
          <w:sz w:val="28"/>
        </w:rPr>
        <w:t>REVIEW OF LITERATURE</w:t>
      </w:r>
    </w:p>
    <w:p w:rsidR="00FC4598" w:rsidRPr="00D95F61" w:rsidRDefault="00FC4598" w:rsidP="00DD7FCE">
      <w:pPr>
        <w:spacing w:after="0" w:line="240" w:lineRule="auto"/>
        <w:ind w:left="0" w:right="0"/>
        <w:rPr>
          <w:color w:val="000000" w:themeColor="text1"/>
        </w:rPr>
      </w:pPr>
    </w:p>
    <w:p w:rsidR="00FC4598" w:rsidRPr="00D95F61" w:rsidRDefault="00FC4598" w:rsidP="00D95F61">
      <w:pPr>
        <w:spacing w:after="0"/>
        <w:ind w:left="0" w:right="0" w:firstLine="0"/>
        <w:rPr>
          <w:b/>
          <w:color w:val="000000" w:themeColor="text1"/>
        </w:rPr>
      </w:pPr>
      <w:r w:rsidRPr="00D95F61">
        <w:rPr>
          <w:b/>
          <w:color w:val="000000" w:themeColor="text1"/>
        </w:rPr>
        <w:t>2.1 A</w:t>
      </w:r>
      <w:r w:rsidR="00F5063A" w:rsidRPr="00D95F61">
        <w:rPr>
          <w:b/>
          <w:color w:val="000000" w:themeColor="text1"/>
        </w:rPr>
        <w:t xml:space="preserve">vian </w:t>
      </w:r>
      <w:r w:rsidRPr="00D95F61">
        <w:rPr>
          <w:b/>
          <w:color w:val="000000" w:themeColor="text1"/>
        </w:rPr>
        <w:t>M</w:t>
      </w:r>
      <w:r w:rsidR="00F5063A" w:rsidRPr="00D95F61">
        <w:rPr>
          <w:b/>
          <w:color w:val="000000" w:themeColor="text1"/>
        </w:rPr>
        <w:t>ycoplasma</w:t>
      </w:r>
    </w:p>
    <w:p w:rsidR="00FC4598" w:rsidRDefault="00FC4598" w:rsidP="00D95F61">
      <w:pPr>
        <w:spacing w:after="0"/>
        <w:ind w:left="0" w:right="0" w:firstLine="0"/>
        <w:rPr>
          <w:color w:val="000000" w:themeColor="text1"/>
        </w:rPr>
      </w:pPr>
      <w:r w:rsidRPr="00D95F61">
        <w:rPr>
          <w:color w:val="000000" w:themeColor="text1"/>
        </w:rPr>
        <w:t xml:space="preserve">Mycoplasmas are the smallest known living organisms (Baseman and Tully, 1997; Vogl </w:t>
      </w:r>
      <w:r w:rsidRPr="00D95F61">
        <w:rPr>
          <w:i/>
          <w:color w:val="000000" w:themeColor="text1"/>
        </w:rPr>
        <w:t>et al</w:t>
      </w:r>
      <w:r w:rsidRPr="00D95F61">
        <w:rPr>
          <w:color w:val="000000" w:themeColor="text1"/>
        </w:rPr>
        <w:t xml:space="preserve">., 2008). They belong to the family Mollicutes (molis, soft; cutis, skin, in Latin) that includes all cell wall-less prokaryotes (Baseman and Tully, 1997). The cytoplasm of mollicutes are encased solely by a plasma membrane composed of approximately 60% membrane proteins and 40% membrane lipids, 4 to 20% of which are steroids (Razin </w:t>
      </w:r>
      <w:r w:rsidRPr="00D95F61">
        <w:rPr>
          <w:i/>
          <w:color w:val="000000" w:themeColor="text1"/>
        </w:rPr>
        <w:t>et al</w:t>
      </w:r>
      <w:r w:rsidRPr="00D95F61">
        <w:rPr>
          <w:color w:val="000000" w:themeColor="text1"/>
        </w:rPr>
        <w:t xml:space="preserve">.,1998). Mycoplasmas also have an unusually high percentage of lipoproteins when compared to other eubacteria (Razin </w:t>
      </w:r>
      <w:r w:rsidRPr="00D95F61">
        <w:rPr>
          <w:i/>
          <w:color w:val="000000" w:themeColor="text1"/>
        </w:rPr>
        <w:t>et al</w:t>
      </w:r>
      <w:r w:rsidRPr="00D95F61">
        <w:rPr>
          <w:color w:val="000000" w:themeColor="text1"/>
        </w:rPr>
        <w:t>., 1998). They have no genes involved in amino acid biosynthesis and only a few genes involved in the biosynthesis of cofactors (vitamins) (</w:t>
      </w:r>
      <w:r w:rsidRPr="00D95F61">
        <w:rPr>
          <w:bCs/>
          <w:color w:val="000000" w:themeColor="text1"/>
        </w:rPr>
        <w:t xml:space="preserve">Pollack, </w:t>
      </w:r>
      <w:r w:rsidRPr="00D95F61">
        <w:rPr>
          <w:color w:val="000000" w:themeColor="text1"/>
        </w:rPr>
        <w:t>2002). Most mycoplasmas cannot synthesise any fatty acids and some even incorporate exogeneous phospholipids together with cholesterol in their cell membrane. Also the genes involved in the biosynthesis of nucleotides are very limited (</w:t>
      </w:r>
      <w:r w:rsidRPr="00D95F61">
        <w:rPr>
          <w:bCs/>
          <w:color w:val="000000" w:themeColor="text1"/>
        </w:rPr>
        <w:t xml:space="preserve">Pollack, </w:t>
      </w:r>
      <w:r w:rsidRPr="00D95F61">
        <w:rPr>
          <w:color w:val="000000" w:themeColor="text1"/>
        </w:rPr>
        <w:t>2002). The use of carbohydrates is inefficient since both the tricarboxylic acid cycle and cytochromes are missing. Substrate-phosphorylation is the major route for ATP synthesis. Mycoplasmas mostly depend on the glycolysis for ATP, although sometimes other energy providing pathways, like the dihydrolysation of arginine, are assumed important. Probably mollicutes need less energy for their limited anabolic activity. Since phytoplasmas live intracellularly with an easy access to nutrients, they have seemingly even fewer genes related to metabolic functions and ATP-synthesis processes (</w:t>
      </w:r>
      <w:r w:rsidRPr="00D95F61">
        <w:rPr>
          <w:bCs/>
          <w:color w:val="000000" w:themeColor="text1"/>
        </w:rPr>
        <w:t xml:space="preserve">Oshima </w:t>
      </w:r>
      <w:r w:rsidRPr="00D95F61">
        <w:rPr>
          <w:bCs/>
          <w:i/>
          <w:color w:val="000000" w:themeColor="text1"/>
        </w:rPr>
        <w:t>et al</w:t>
      </w:r>
      <w:r w:rsidRPr="00D95F61">
        <w:rPr>
          <w:bCs/>
          <w:color w:val="000000" w:themeColor="text1"/>
        </w:rPr>
        <w:t>., 2004</w:t>
      </w:r>
      <w:r w:rsidRPr="00D95F61">
        <w:rPr>
          <w:color w:val="000000" w:themeColor="text1"/>
        </w:rPr>
        <w:t>). The degenerative evolution of mycoplasmas can also be observed from their number of genes related to DNA replication, transcription and translation. Mycoplasmas use a simplified DNA replication comple</w:t>
      </w:r>
      <w:r w:rsidR="002A42D8">
        <w:rPr>
          <w:color w:val="000000" w:themeColor="text1"/>
        </w:rPr>
        <w:t>x resembling polymerase III of G</w:t>
      </w:r>
      <w:r w:rsidRPr="00D95F61">
        <w:rPr>
          <w:color w:val="000000" w:themeColor="text1"/>
        </w:rPr>
        <w:t xml:space="preserve">ram-positive bacteria. Another polymerase without proofreading activity, resembling PolC of </w:t>
      </w:r>
      <w:r w:rsidRPr="00D95F61">
        <w:rPr>
          <w:i/>
          <w:iCs/>
          <w:color w:val="000000" w:themeColor="text1"/>
        </w:rPr>
        <w:t>E</w:t>
      </w:r>
      <w:r w:rsidRPr="00D95F61">
        <w:rPr>
          <w:iCs/>
          <w:color w:val="000000" w:themeColor="text1"/>
        </w:rPr>
        <w:t xml:space="preserve">. </w:t>
      </w:r>
      <w:r w:rsidRPr="00D95F61">
        <w:rPr>
          <w:i/>
          <w:iCs/>
          <w:color w:val="000000" w:themeColor="text1"/>
        </w:rPr>
        <w:t>coli</w:t>
      </w:r>
      <w:r w:rsidRPr="00D95F61">
        <w:rPr>
          <w:color w:val="000000" w:themeColor="text1"/>
        </w:rPr>
        <w:t>, has been described as well (</w:t>
      </w:r>
      <w:r w:rsidRPr="00D95F61">
        <w:rPr>
          <w:bCs/>
          <w:color w:val="000000" w:themeColor="text1"/>
        </w:rPr>
        <w:t xml:space="preserve">Barnes </w:t>
      </w:r>
      <w:r w:rsidRPr="00D95F61">
        <w:rPr>
          <w:bCs/>
          <w:i/>
          <w:color w:val="000000" w:themeColor="text1"/>
        </w:rPr>
        <w:t>et al</w:t>
      </w:r>
      <w:r w:rsidRPr="00D95F61">
        <w:rPr>
          <w:bCs/>
          <w:color w:val="000000" w:themeColor="text1"/>
        </w:rPr>
        <w:t>., 1994</w:t>
      </w:r>
      <w:r w:rsidRPr="00D95F61">
        <w:rPr>
          <w:color w:val="000000" w:themeColor="text1"/>
        </w:rPr>
        <w:t>). The number of genes with respect to DNA repair systems is much lower compared to other bacteria and the missing or ineffective uracil-DNA glycosylase may explain the low G-C content (typically lower than 35%)  (</w:t>
      </w:r>
      <w:r w:rsidRPr="00D95F61">
        <w:rPr>
          <w:bCs/>
          <w:color w:val="000000" w:themeColor="text1"/>
        </w:rPr>
        <w:t xml:space="preserve">Glass </w:t>
      </w:r>
      <w:r w:rsidRPr="00D95F61">
        <w:rPr>
          <w:bCs/>
          <w:i/>
          <w:color w:val="000000" w:themeColor="text1"/>
        </w:rPr>
        <w:t>et al</w:t>
      </w:r>
      <w:r w:rsidR="00FD1A87">
        <w:rPr>
          <w:bCs/>
          <w:color w:val="000000" w:themeColor="text1"/>
        </w:rPr>
        <w:t xml:space="preserve">., </w:t>
      </w:r>
      <w:r w:rsidRPr="00D95F61">
        <w:rPr>
          <w:bCs/>
          <w:color w:val="000000" w:themeColor="text1"/>
        </w:rPr>
        <w:t>2000</w:t>
      </w:r>
      <w:r w:rsidRPr="00D95F61">
        <w:rPr>
          <w:color w:val="000000" w:themeColor="text1"/>
        </w:rPr>
        <w:t xml:space="preserve">). The DNA-dependent RNA polymerase in mycoplasmas is similar to those found in other bacteria.  Also translation is carried out using a minimal set of genes. Mycoplasmas </w:t>
      </w:r>
      <w:r w:rsidRPr="00D95F61">
        <w:rPr>
          <w:color w:val="000000" w:themeColor="text1"/>
        </w:rPr>
        <w:lastRenderedPageBreak/>
        <w:t>contain only around 30 tRNA genes (</w:t>
      </w:r>
      <w:r w:rsidRPr="00D95F61">
        <w:rPr>
          <w:bCs/>
          <w:color w:val="000000" w:themeColor="text1"/>
        </w:rPr>
        <w:t xml:space="preserve">Dandekar </w:t>
      </w:r>
      <w:r w:rsidRPr="00D95F61">
        <w:rPr>
          <w:bCs/>
          <w:i/>
          <w:color w:val="000000" w:themeColor="text1"/>
        </w:rPr>
        <w:t>et al</w:t>
      </w:r>
      <w:r w:rsidRPr="00D95F61">
        <w:rPr>
          <w:bCs/>
          <w:color w:val="000000" w:themeColor="text1"/>
        </w:rPr>
        <w:t>., 2000</w:t>
      </w:r>
      <w:r w:rsidRPr="00D95F61">
        <w:rPr>
          <w:color w:val="000000" w:themeColor="text1"/>
        </w:rPr>
        <w:t>). Interestingly, mycoplasmas have a tRNA gene that translates the UGA codon into tryptophan, instead of recognizing it as a stop codon. Possibly owing to their low GC-content, this UGA codon is far more frequently used than their cognate UGG codon (</w:t>
      </w:r>
      <w:r w:rsidRPr="00D95F61">
        <w:rPr>
          <w:bCs/>
          <w:color w:val="000000" w:themeColor="text1"/>
        </w:rPr>
        <w:t xml:space="preserve">Westberg </w:t>
      </w:r>
      <w:r w:rsidRPr="00D95F61">
        <w:rPr>
          <w:bCs/>
          <w:i/>
          <w:color w:val="000000" w:themeColor="text1"/>
        </w:rPr>
        <w:t>et al</w:t>
      </w:r>
      <w:r w:rsidRPr="00D95F61">
        <w:rPr>
          <w:bCs/>
          <w:color w:val="000000" w:themeColor="text1"/>
        </w:rPr>
        <w:t>., 2004</w:t>
      </w:r>
      <w:r w:rsidRPr="00D95F61">
        <w:rPr>
          <w:color w:val="000000" w:themeColor="text1"/>
        </w:rPr>
        <w:t xml:space="preserve">). Vasconcelos (2005) stated that, </w:t>
      </w:r>
      <w:r w:rsidRPr="0008346A">
        <w:rPr>
          <w:i/>
          <w:iCs/>
          <w:color w:val="000000" w:themeColor="text1"/>
        </w:rPr>
        <w:t>Mycoplasma synoviae</w:t>
      </w:r>
      <w:r w:rsidRPr="00D95F61">
        <w:rPr>
          <w:color w:val="000000" w:themeColor="text1"/>
        </w:rPr>
        <w:t xml:space="preserve"> has one circular chromosome that is made up of 799, 476 bp with a total of 694 ORFs and a G+C content of 28.5mol%. There are 672 protein genes and 41 RNA genes. This information is based on </w:t>
      </w:r>
      <w:r w:rsidRPr="00D95F61">
        <w:rPr>
          <w:i/>
          <w:iCs/>
          <w:color w:val="000000" w:themeColor="text1"/>
        </w:rPr>
        <w:t>Mycoplasma</w:t>
      </w:r>
      <w:r w:rsidRPr="00D95F61">
        <w:rPr>
          <w:iCs/>
          <w:color w:val="000000" w:themeColor="text1"/>
        </w:rPr>
        <w:t xml:space="preserve"> </w:t>
      </w:r>
      <w:r w:rsidRPr="00D95F61">
        <w:rPr>
          <w:i/>
          <w:iCs/>
          <w:color w:val="000000" w:themeColor="text1"/>
        </w:rPr>
        <w:t>synoviae</w:t>
      </w:r>
      <w:r w:rsidRPr="00D95F61">
        <w:rPr>
          <w:color w:val="000000" w:themeColor="text1"/>
        </w:rPr>
        <w:t xml:space="preserve"> strand 53, isolated from a broiler breeder chicken from Brazil. </w:t>
      </w:r>
    </w:p>
    <w:p w:rsidR="00D95F61" w:rsidRPr="00D95F61" w:rsidRDefault="00D95F61" w:rsidP="00DD7FCE">
      <w:pPr>
        <w:spacing w:after="0" w:line="240" w:lineRule="auto"/>
        <w:ind w:left="0" w:right="0" w:firstLine="0"/>
        <w:rPr>
          <w:color w:val="000000" w:themeColor="text1"/>
        </w:rPr>
      </w:pPr>
    </w:p>
    <w:p w:rsidR="00FC4598" w:rsidRDefault="00FC4598" w:rsidP="00D95F61">
      <w:pPr>
        <w:spacing w:after="0"/>
        <w:ind w:left="0" w:right="0" w:firstLine="0"/>
        <w:rPr>
          <w:color w:val="000000" w:themeColor="text1"/>
        </w:rPr>
      </w:pPr>
      <w:r w:rsidRPr="00D95F61">
        <w:rPr>
          <w:color w:val="000000" w:themeColor="text1"/>
        </w:rPr>
        <w:t xml:space="preserve">The minute size and lack of a cell wall of </w:t>
      </w:r>
      <w:r w:rsidR="00745FD8">
        <w:rPr>
          <w:i/>
          <w:color w:val="000000" w:themeColor="text1"/>
        </w:rPr>
        <w:t>M</w:t>
      </w:r>
      <w:r w:rsidRPr="00745FD8">
        <w:rPr>
          <w:i/>
          <w:color w:val="000000" w:themeColor="text1"/>
        </w:rPr>
        <w:t>ycoplasma</w:t>
      </w:r>
      <w:r w:rsidRPr="00D95F61">
        <w:rPr>
          <w:color w:val="000000" w:themeColor="text1"/>
        </w:rPr>
        <w:t xml:space="preserve"> baffled scientists about their identification for decades. Nocard an</w:t>
      </w:r>
      <w:r w:rsidR="00745FD8">
        <w:rPr>
          <w:color w:val="000000" w:themeColor="text1"/>
        </w:rPr>
        <w:t xml:space="preserve">d Roux (1898) first cultivated </w:t>
      </w:r>
      <w:r w:rsidR="00745FD8" w:rsidRPr="00745FD8">
        <w:rPr>
          <w:i/>
          <w:color w:val="000000" w:themeColor="text1"/>
        </w:rPr>
        <w:t>M</w:t>
      </w:r>
      <w:r w:rsidRPr="00745FD8">
        <w:rPr>
          <w:i/>
          <w:color w:val="000000" w:themeColor="text1"/>
        </w:rPr>
        <w:t>ycoplasma</w:t>
      </w:r>
      <w:r w:rsidRPr="00D95F61">
        <w:rPr>
          <w:color w:val="000000" w:themeColor="text1"/>
        </w:rPr>
        <w:t xml:space="preserve"> successfully </w:t>
      </w:r>
      <w:r w:rsidRPr="00D95F61">
        <w:rPr>
          <w:i/>
          <w:color w:val="000000" w:themeColor="text1"/>
        </w:rPr>
        <w:t>in</w:t>
      </w:r>
      <w:r w:rsidRPr="00D95F61">
        <w:rPr>
          <w:color w:val="000000" w:themeColor="text1"/>
        </w:rPr>
        <w:t xml:space="preserve"> </w:t>
      </w:r>
      <w:r w:rsidRPr="00D95F61">
        <w:rPr>
          <w:i/>
          <w:color w:val="000000" w:themeColor="text1"/>
        </w:rPr>
        <w:t>vitro</w:t>
      </w:r>
      <w:r w:rsidR="004E4603" w:rsidRPr="00D95F61">
        <w:rPr>
          <w:color w:val="000000" w:themeColor="text1"/>
        </w:rPr>
        <w:t xml:space="preserve">. The condition designated </w:t>
      </w:r>
      <w:r w:rsidRPr="00D95F61">
        <w:rPr>
          <w:color w:val="000000" w:themeColor="text1"/>
        </w:rPr>
        <w:t xml:space="preserve">as “chronic respiratory disease” was described by Delaplane and Stuart (1943). In the early 1950’s, Markham and Wong (1952) and Van Roekel and Olesiuk (1953) reported the successful cultivation of the organisms from chickens and turkeys and noted their similarity, and suggested they were the members of the pleurpopneumonia group. Edward and Freundt (1956) </w:t>
      </w:r>
      <w:r w:rsidR="00ED620B" w:rsidRPr="00D95F61">
        <w:rPr>
          <w:color w:val="000000" w:themeColor="text1"/>
        </w:rPr>
        <w:t>proposed a</w:t>
      </w:r>
      <w:r w:rsidRPr="00D95F61">
        <w:rPr>
          <w:color w:val="000000" w:themeColor="text1"/>
        </w:rPr>
        <w:t xml:space="preserve"> system for classification </w:t>
      </w:r>
      <w:r w:rsidR="00ED620B" w:rsidRPr="00D95F61">
        <w:rPr>
          <w:color w:val="000000" w:themeColor="text1"/>
        </w:rPr>
        <w:t>and nomenclature</w:t>
      </w:r>
      <w:r w:rsidRPr="00D95F61">
        <w:rPr>
          <w:color w:val="000000" w:themeColor="text1"/>
        </w:rPr>
        <w:t xml:space="preserve"> of organisms of the pleuropneumonia group, </w:t>
      </w:r>
      <w:r w:rsidR="00ED620B" w:rsidRPr="00D95F61">
        <w:rPr>
          <w:color w:val="000000" w:themeColor="text1"/>
        </w:rPr>
        <w:t>according to</w:t>
      </w:r>
      <w:r w:rsidRPr="00D95F61">
        <w:rPr>
          <w:color w:val="000000" w:themeColor="text1"/>
        </w:rPr>
        <w:t xml:space="preserve"> which all species were </w:t>
      </w:r>
      <w:r w:rsidR="00ED620B" w:rsidRPr="00D95F61">
        <w:rPr>
          <w:color w:val="000000" w:themeColor="text1"/>
        </w:rPr>
        <w:t>arranged into</w:t>
      </w:r>
      <w:r w:rsidRPr="00D95F61">
        <w:rPr>
          <w:color w:val="000000" w:themeColor="text1"/>
        </w:rPr>
        <w:t xml:space="preserve"> the genus </w:t>
      </w:r>
      <w:r w:rsidRPr="00745FD8">
        <w:rPr>
          <w:i/>
          <w:color w:val="000000" w:themeColor="text1"/>
        </w:rPr>
        <w:t>Mycoplasma</w:t>
      </w:r>
      <w:r w:rsidRPr="00D95F61">
        <w:rPr>
          <w:color w:val="000000" w:themeColor="text1"/>
        </w:rPr>
        <w:t xml:space="preserve">, Family Mycoplasmataceae, </w:t>
      </w:r>
      <w:r w:rsidR="00ED620B" w:rsidRPr="00D95F61">
        <w:rPr>
          <w:color w:val="000000" w:themeColor="text1"/>
        </w:rPr>
        <w:t>and order</w:t>
      </w:r>
      <w:r w:rsidRPr="00D95F61">
        <w:rPr>
          <w:color w:val="000000" w:themeColor="text1"/>
        </w:rPr>
        <w:t xml:space="preserve"> Mycoplasmatales. Edward </w:t>
      </w:r>
      <w:r w:rsidR="00ED620B" w:rsidRPr="00D95F61">
        <w:rPr>
          <w:color w:val="000000" w:themeColor="text1"/>
        </w:rPr>
        <w:t>and Freundt</w:t>
      </w:r>
      <w:r w:rsidR="00780C73" w:rsidRPr="00D95F61">
        <w:rPr>
          <w:color w:val="000000" w:themeColor="text1"/>
        </w:rPr>
        <w:t xml:space="preserve"> (1956</w:t>
      </w:r>
      <w:r w:rsidRPr="00D95F61">
        <w:rPr>
          <w:color w:val="000000" w:themeColor="text1"/>
        </w:rPr>
        <w:t xml:space="preserve">) also proposed Mollecutes as a name of the class for the order mycoplasmatales. Different strains of pleuropneumonia like organisms of avian origin have been described, which are now designated as different species of </w:t>
      </w:r>
      <w:r w:rsidRPr="00745FD8">
        <w:rPr>
          <w:i/>
          <w:color w:val="000000" w:themeColor="text1"/>
        </w:rPr>
        <w:t>Mycoplasma</w:t>
      </w:r>
      <w:r w:rsidRPr="00D95F61">
        <w:rPr>
          <w:color w:val="000000" w:themeColor="text1"/>
        </w:rPr>
        <w:t xml:space="preserve"> (Adler </w:t>
      </w:r>
      <w:r w:rsidRPr="00D95F61">
        <w:rPr>
          <w:i/>
          <w:color w:val="000000" w:themeColor="text1"/>
        </w:rPr>
        <w:t>et al</w:t>
      </w:r>
      <w:r w:rsidRPr="00D95F61">
        <w:rPr>
          <w:color w:val="000000" w:themeColor="text1"/>
        </w:rPr>
        <w:t>., 1957).</w:t>
      </w:r>
    </w:p>
    <w:p w:rsidR="00D95F61" w:rsidRPr="00D95F61" w:rsidRDefault="00D95F61" w:rsidP="00DD7FCE">
      <w:pPr>
        <w:spacing w:after="0" w:line="240" w:lineRule="auto"/>
        <w:ind w:left="0" w:right="0" w:firstLine="0"/>
        <w:rPr>
          <w:color w:val="000000" w:themeColor="text1"/>
        </w:rPr>
      </w:pPr>
    </w:p>
    <w:p w:rsidR="007400E3" w:rsidRPr="00D95F61" w:rsidRDefault="007400E3" w:rsidP="00D95F61">
      <w:pPr>
        <w:spacing w:after="0"/>
        <w:ind w:left="0" w:right="0" w:firstLine="0"/>
        <w:rPr>
          <w:b/>
          <w:color w:val="000000" w:themeColor="text1"/>
        </w:rPr>
      </w:pPr>
      <w:r w:rsidRPr="00D95F61">
        <w:rPr>
          <w:b/>
          <w:color w:val="000000" w:themeColor="text1"/>
        </w:rPr>
        <w:t>2.2 Economic impact of Avian Mycoplasmosis</w:t>
      </w:r>
    </w:p>
    <w:p w:rsidR="007400E3" w:rsidRDefault="007400E3" w:rsidP="00D95F61">
      <w:pPr>
        <w:pStyle w:val="NormalWeb"/>
        <w:spacing w:before="0" w:beforeAutospacing="0" w:after="0" w:afterAutospacing="0" w:line="360" w:lineRule="auto"/>
        <w:ind w:left="0" w:right="0" w:firstLine="0"/>
        <w:jc w:val="both"/>
        <w:rPr>
          <w:color w:val="000000" w:themeColor="text1"/>
        </w:rPr>
      </w:pPr>
      <w:r w:rsidRPr="00D95F61">
        <w:rPr>
          <w:color w:val="000000" w:themeColor="text1"/>
        </w:rPr>
        <w:t>Losses attributed to mycoplasmosis are due to decrease in egg production and egg quality, poor hatchability (high rate of embryonic mortality and culling of day-old birds), poor feed efficiency, increase in mortality and carcass condemnations, besides medication costs (Mohammed,</w:t>
      </w:r>
      <w:r w:rsidRPr="00D95F61">
        <w:rPr>
          <w:rStyle w:val="apple-converted-space"/>
          <w:color w:val="000000" w:themeColor="text1"/>
        </w:rPr>
        <w:t> </w:t>
      </w:r>
      <w:r w:rsidRPr="00D95F61">
        <w:rPr>
          <w:i/>
          <w:iCs/>
          <w:color w:val="000000" w:themeColor="text1"/>
        </w:rPr>
        <w:t>et al</w:t>
      </w:r>
      <w:r w:rsidR="00024544" w:rsidRPr="00D95F61">
        <w:rPr>
          <w:color w:val="000000" w:themeColor="text1"/>
        </w:rPr>
        <w:t>., 1987; Yoder</w:t>
      </w:r>
      <w:r w:rsidR="00D64E90" w:rsidRPr="00D95F61">
        <w:rPr>
          <w:color w:val="000000" w:themeColor="text1"/>
        </w:rPr>
        <w:t>, 1991</w:t>
      </w:r>
      <w:r w:rsidR="00CF6E83" w:rsidRPr="00D95F61">
        <w:rPr>
          <w:color w:val="000000" w:themeColor="text1"/>
        </w:rPr>
        <w:t>; Le</w:t>
      </w:r>
      <w:r w:rsidR="009D49FB" w:rsidRPr="00D95F61">
        <w:rPr>
          <w:color w:val="000000" w:themeColor="text1"/>
        </w:rPr>
        <w:t>y and Yoder</w:t>
      </w:r>
      <w:r w:rsidRPr="00D95F61">
        <w:rPr>
          <w:color w:val="000000" w:themeColor="text1"/>
        </w:rPr>
        <w:t xml:space="preserve">, 1997). </w:t>
      </w:r>
      <w:r w:rsidR="00634157" w:rsidRPr="00D95F61">
        <w:rPr>
          <w:color w:val="000000" w:themeColor="text1"/>
        </w:rPr>
        <w:t>Mohammed</w:t>
      </w:r>
      <w:r w:rsidR="00634157" w:rsidRPr="00D95F61">
        <w:rPr>
          <w:rStyle w:val="apple-converted-space"/>
          <w:color w:val="000000" w:themeColor="text1"/>
        </w:rPr>
        <w:t> </w:t>
      </w:r>
      <w:r w:rsidR="00634157" w:rsidRPr="00D95F61">
        <w:rPr>
          <w:i/>
          <w:iCs/>
          <w:color w:val="000000" w:themeColor="text1"/>
        </w:rPr>
        <w:t>et al</w:t>
      </w:r>
      <w:r w:rsidR="00634157" w:rsidRPr="00D95F61">
        <w:rPr>
          <w:color w:val="000000" w:themeColor="text1"/>
        </w:rPr>
        <w:t>. (1987) reported that</w:t>
      </w:r>
      <w:r w:rsidRPr="00D95F61">
        <w:rPr>
          <w:color w:val="000000" w:themeColor="text1"/>
        </w:rPr>
        <w:t>, a MG-infected chicken lays 15.7 eggs less than a healthy one, contributing to a loss of 127 million eggs in the USA in 1984, which corresponded to an annu</w:t>
      </w:r>
      <w:r w:rsidR="00634157" w:rsidRPr="00D95F61">
        <w:rPr>
          <w:color w:val="000000" w:themeColor="text1"/>
        </w:rPr>
        <w:t>al loss of 125 million dollars</w:t>
      </w:r>
      <w:r w:rsidRPr="00D95F61">
        <w:rPr>
          <w:color w:val="000000" w:themeColor="text1"/>
        </w:rPr>
        <w:t>.</w:t>
      </w:r>
      <w:r w:rsidR="00634157" w:rsidRPr="00D95F61">
        <w:rPr>
          <w:color w:val="000000" w:themeColor="text1"/>
        </w:rPr>
        <w:t xml:space="preserve"> According to Projeto (1994), </w:t>
      </w:r>
      <w:r w:rsidRPr="00D95F61">
        <w:rPr>
          <w:color w:val="000000" w:themeColor="text1"/>
        </w:rPr>
        <w:t xml:space="preserve">there was a loss of 34 thousand tons of broilers in the end of the production </w:t>
      </w:r>
      <w:r w:rsidRPr="00D95F61">
        <w:rPr>
          <w:color w:val="000000" w:themeColor="text1"/>
        </w:rPr>
        <w:lastRenderedPageBreak/>
        <w:t>cycle due to respiratory diseases, which corresponded to 30 million dollars in 1994</w:t>
      </w:r>
      <w:r w:rsidR="00634157" w:rsidRPr="00D95F61">
        <w:rPr>
          <w:color w:val="000000" w:themeColor="text1"/>
        </w:rPr>
        <w:t>, using slaughter data from the Federal Inspection Service in Brazil</w:t>
      </w:r>
      <w:r w:rsidRPr="00D95F61">
        <w:rPr>
          <w:color w:val="000000" w:themeColor="text1"/>
        </w:rPr>
        <w:t>. Particularly for MS, losses have been attributed to transient immune depression, increase of 1 to 4% in the mortality rate of broilers in the final phase of production (Shapiro, 1994), decrease of 5 to 10% in egg production and 5 to 7% in hatchability (Mohammed</w:t>
      </w:r>
      <w:r w:rsidRPr="00D95F61">
        <w:rPr>
          <w:rStyle w:val="apple-converted-space"/>
          <w:color w:val="000000" w:themeColor="text1"/>
        </w:rPr>
        <w:t> </w:t>
      </w:r>
      <w:r w:rsidRPr="00D95F61">
        <w:rPr>
          <w:i/>
          <w:iCs/>
          <w:color w:val="000000" w:themeColor="text1"/>
        </w:rPr>
        <w:t>et al</w:t>
      </w:r>
      <w:r w:rsidR="00024544" w:rsidRPr="00D95F61">
        <w:rPr>
          <w:color w:val="000000" w:themeColor="text1"/>
        </w:rPr>
        <w:t>., 1987; Stipkovits and</w:t>
      </w:r>
      <w:r w:rsidRPr="00D95F61">
        <w:rPr>
          <w:color w:val="000000" w:themeColor="text1"/>
        </w:rPr>
        <w:t xml:space="preserve"> Kempf, 1996). Moreover, MG infection alone is considered one of the diseases that cause more losses to the p</w:t>
      </w:r>
      <w:r w:rsidR="00024544" w:rsidRPr="00D95F61">
        <w:rPr>
          <w:color w:val="000000" w:themeColor="text1"/>
        </w:rPr>
        <w:t>oultry industry (Yoder</w:t>
      </w:r>
      <w:r w:rsidR="006A4540" w:rsidRPr="00D95F61">
        <w:rPr>
          <w:color w:val="000000" w:themeColor="text1"/>
        </w:rPr>
        <w:t>, 1991</w:t>
      </w:r>
      <w:r w:rsidRPr="00D95F61">
        <w:rPr>
          <w:color w:val="000000" w:themeColor="text1"/>
        </w:rPr>
        <w:t>; Charlton</w:t>
      </w:r>
      <w:r w:rsidRPr="00D95F61">
        <w:rPr>
          <w:rStyle w:val="apple-converted-space"/>
          <w:color w:val="000000" w:themeColor="text1"/>
        </w:rPr>
        <w:t> </w:t>
      </w:r>
      <w:r w:rsidRPr="00D95F61">
        <w:rPr>
          <w:i/>
          <w:iCs/>
          <w:color w:val="000000" w:themeColor="text1"/>
        </w:rPr>
        <w:t>el al.</w:t>
      </w:r>
      <w:r w:rsidR="00024544" w:rsidRPr="00D95F61">
        <w:rPr>
          <w:color w:val="000000" w:themeColor="text1"/>
        </w:rPr>
        <w:t>, 1996; Ley and Yoder</w:t>
      </w:r>
      <w:r w:rsidRPr="00D95F61">
        <w:rPr>
          <w:color w:val="000000" w:themeColor="text1"/>
        </w:rPr>
        <w:t>, 1997).</w:t>
      </w:r>
    </w:p>
    <w:p w:rsidR="00D95F61" w:rsidRPr="00D95F61" w:rsidRDefault="00D95F61" w:rsidP="00DD7FCE">
      <w:pPr>
        <w:pStyle w:val="NormalWeb"/>
        <w:spacing w:before="0" w:beforeAutospacing="0" w:after="0" w:afterAutospacing="0"/>
        <w:ind w:left="0" w:right="0" w:firstLine="0"/>
        <w:jc w:val="both"/>
        <w:rPr>
          <w:color w:val="000000" w:themeColor="text1"/>
        </w:rPr>
      </w:pPr>
    </w:p>
    <w:p w:rsidR="007400E3" w:rsidRDefault="00024544" w:rsidP="00D95F61">
      <w:pPr>
        <w:pStyle w:val="NormalWeb"/>
        <w:spacing w:before="0" w:beforeAutospacing="0" w:after="0" w:afterAutospacing="0" w:line="360" w:lineRule="auto"/>
        <w:ind w:left="0" w:right="0" w:firstLine="0"/>
        <w:jc w:val="both"/>
        <w:rPr>
          <w:color w:val="000000" w:themeColor="text1"/>
        </w:rPr>
      </w:pPr>
      <w:r w:rsidRPr="00D95F61">
        <w:rPr>
          <w:color w:val="000000" w:themeColor="text1"/>
        </w:rPr>
        <w:t>Balen and</w:t>
      </w:r>
      <w:r w:rsidR="004F4D56" w:rsidRPr="00D95F61">
        <w:rPr>
          <w:color w:val="000000" w:themeColor="text1"/>
        </w:rPr>
        <w:t xml:space="preserve"> Fiorentin (1990) reported that, </w:t>
      </w:r>
      <w:r w:rsidR="007400E3" w:rsidRPr="00D95F61">
        <w:rPr>
          <w:color w:val="000000" w:themeColor="text1"/>
        </w:rPr>
        <w:t>the prevalence of MS in chicken flocks is increasing since the 80's, overcoming</w:t>
      </w:r>
      <w:r w:rsidR="004F4D56" w:rsidRPr="00D95F61">
        <w:rPr>
          <w:color w:val="000000" w:themeColor="text1"/>
        </w:rPr>
        <w:t xml:space="preserve"> that of MG in breeding flocks in Brazil</w:t>
      </w:r>
      <w:r w:rsidR="007400E3" w:rsidRPr="00D95F61">
        <w:rPr>
          <w:color w:val="000000" w:themeColor="text1"/>
        </w:rPr>
        <w:t>. Although MS is mostly involved in asymptomatic infections and sometimes considered harmless to chickens, it is pa</w:t>
      </w:r>
      <w:r w:rsidRPr="00D95F61">
        <w:rPr>
          <w:color w:val="000000" w:themeColor="text1"/>
        </w:rPr>
        <w:t>thogenic for birds (Stipkovits and</w:t>
      </w:r>
      <w:r w:rsidR="007400E3" w:rsidRPr="00D95F61">
        <w:rPr>
          <w:color w:val="000000" w:themeColor="text1"/>
        </w:rPr>
        <w:t xml:space="preserve"> Kempft, 1996). Besides, MS has been proven to affect the humoral response of chicks vaccinated with a La Sota strain of Newcastle disease virus (ND). Hemagglutination inhibition protection values for Newcastle (ND HI) (GMT</w:t>
      </w:r>
      <w:r w:rsidR="007400E3" w:rsidRPr="00D95F61">
        <w:rPr>
          <w:rStyle w:val="apple-converted-space"/>
          <w:color w:val="000000" w:themeColor="text1"/>
        </w:rPr>
        <w:t> </w:t>
      </w:r>
      <w:r w:rsidR="007400E3" w:rsidRPr="00D95F61">
        <w:rPr>
          <w:color w:val="000000" w:themeColor="text1"/>
          <w:u w:val="single"/>
        </w:rPr>
        <w:t>&gt;</w:t>
      </w:r>
      <w:r w:rsidR="007400E3" w:rsidRPr="00D95F61">
        <w:rPr>
          <w:rStyle w:val="apple-converted-space"/>
          <w:color w:val="000000" w:themeColor="text1"/>
        </w:rPr>
        <w:t> </w:t>
      </w:r>
      <w:r w:rsidR="007400E3" w:rsidRPr="00D95F61">
        <w:rPr>
          <w:color w:val="000000" w:themeColor="text1"/>
        </w:rPr>
        <w:t>4.0, titer</w:t>
      </w:r>
      <w:r w:rsidR="007400E3" w:rsidRPr="00D95F61">
        <w:rPr>
          <w:rStyle w:val="apple-converted-space"/>
          <w:color w:val="000000" w:themeColor="text1"/>
        </w:rPr>
        <w:t> </w:t>
      </w:r>
      <w:r w:rsidR="007400E3" w:rsidRPr="00D95F61">
        <w:rPr>
          <w:color w:val="000000" w:themeColor="text1"/>
          <w:u w:val="single"/>
        </w:rPr>
        <w:t>&gt;</w:t>
      </w:r>
      <w:r w:rsidR="007400E3" w:rsidRPr="00D95F61">
        <w:rPr>
          <w:rStyle w:val="apple-converted-space"/>
          <w:color w:val="000000" w:themeColor="text1"/>
        </w:rPr>
        <w:t> </w:t>
      </w:r>
      <w:r w:rsidR="007400E3" w:rsidRPr="00D95F61">
        <w:rPr>
          <w:color w:val="000000" w:themeColor="text1"/>
        </w:rPr>
        <w:t>1:16) were detected in non-MS-infected birds up to 45 days after a single ND vaccination, but not in birds that were MS-infected and ND-vaccinated. Protection of MS-infected broilers was induced only after a second dose of vaccine (Nascimento</w:t>
      </w:r>
      <w:r w:rsidR="007400E3" w:rsidRPr="00D95F61">
        <w:rPr>
          <w:rStyle w:val="apple-converted-space"/>
          <w:color w:val="000000" w:themeColor="text1"/>
        </w:rPr>
        <w:t> </w:t>
      </w:r>
      <w:r w:rsidR="007400E3" w:rsidRPr="00D95F61">
        <w:rPr>
          <w:i/>
          <w:iCs/>
          <w:color w:val="000000" w:themeColor="text1"/>
        </w:rPr>
        <w:t>et al</w:t>
      </w:r>
      <w:r w:rsidR="007400E3" w:rsidRPr="00D95F61">
        <w:rPr>
          <w:color w:val="000000" w:themeColor="text1"/>
        </w:rPr>
        <w:t>., 2003; Silva, 2003).</w:t>
      </w:r>
    </w:p>
    <w:p w:rsidR="00D95F61" w:rsidRPr="00D95F61" w:rsidRDefault="00D95F61" w:rsidP="00DD7FCE">
      <w:pPr>
        <w:pStyle w:val="NormalWeb"/>
        <w:spacing w:before="0" w:beforeAutospacing="0" w:after="0" w:afterAutospacing="0"/>
        <w:ind w:left="0" w:right="0" w:firstLine="0"/>
        <w:jc w:val="both"/>
        <w:rPr>
          <w:color w:val="000000" w:themeColor="text1"/>
        </w:rPr>
      </w:pPr>
    </w:p>
    <w:p w:rsidR="00FC4598" w:rsidRPr="00FC6326" w:rsidRDefault="007D201F" w:rsidP="00D95F61">
      <w:pPr>
        <w:spacing w:after="0"/>
        <w:ind w:left="0" w:right="0" w:firstLine="0"/>
        <w:rPr>
          <w:b/>
          <w:i/>
          <w:color w:val="000000" w:themeColor="text1"/>
        </w:rPr>
      </w:pPr>
      <w:r w:rsidRPr="00D95F61">
        <w:rPr>
          <w:b/>
          <w:color w:val="000000" w:themeColor="text1"/>
        </w:rPr>
        <w:t xml:space="preserve">2.3 </w:t>
      </w:r>
      <w:r w:rsidR="00FC4598" w:rsidRPr="00D95F61">
        <w:rPr>
          <w:b/>
          <w:color w:val="000000" w:themeColor="text1"/>
        </w:rPr>
        <w:t>C</w:t>
      </w:r>
      <w:r w:rsidR="00F5063A" w:rsidRPr="00D95F61">
        <w:rPr>
          <w:b/>
          <w:color w:val="000000" w:themeColor="text1"/>
        </w:rPr>
        <w:t>lassification of</w:t>
      </w:r>
      <w:r w:rsidR="00FC4598" w:rsidRPr="00D95F61">
        <w:rPr>
          <w:b/>
          <w:color w:val="000000" w:themeColor="text1"/>
        </w:rPr>
        <w:t xml:space="preserve"> </w:t>
      </w:r>
      <w:r w:rsidR="00FC4598" w:rsidRPr="00FC6326">
        <w:rPr>
          <w:b/>
          <w:i/>
          <w:color w:val="000000" w:themeColor="text1"/>
        </w:rPr>
        <w:t>M</w:t>
      </w:r>
      <w:r w:rsidR="00F5063A" w:rsidRPr="00FC6326">
        <w:rPr>
          <w:b/>
          <w:i/>
          <w:color w:val="000000" w:themeColor="text1"/>
        </w:rPr>
        <w:t>ycoplasma</w:t>
      </w:r>
    </w:p>
    <w:p w:rsidR="007D201F" w:rsidRPr="00D95F61" w:rsidRDefault="00FC4598" w:rsidP="00D95F61">
      <w:pPr>
        <w:spacing w:after="0"/>
        <w:ind w:left="0" w:right="0" w:firstLine="0"/>
        <w:rPr>
          <w:color w:val="000000" w:themeColor="text1"/>
        </w:rPr>
      </w:pPr>
      <w:r w:rsidRPr="00D95F61">
        <w:rPr>
          <w:color w:val="000000" w:themeColor="text1"/>
        </w:rPr>
        <w:t xml:space="preserve">The mycoplasmas belong to a class of microorganisms known as </w:t>
      </w:r>
      <w:r w:rsidR="00393DAB" w:rsidRPr="00D95F61">
        <w:rPr>
          <w:color w:val="000000" w:themeColor="text1"/>
        </w:rPr>
        <w:t xml:space="preserve">mollicutes (Table 2.1) (Jordan, </w:t>
      </w:r>
      <w:r w:rsidRPr="00D95F61">
        <w:rPr>
          <w:color w:val="000000" w:themeColor="text1"/>
        </w:rPr>
        <w:t xml:space="preserve">1972). They have the following distinctive features (a) The absence of cell wall; (b) presence of trilaminar membrane; (c) small size (as the smallest free -living microbes just within the limits of resolution of the microscope); (d) possession of a few cellular organelles, particularly those for metabolism </w:t>
      </w:r>
      <w:r w:rsidR="005C64CD" w:rsidRPr="00D95F61">
        <w:rPr>
          <w:color w:val="000000" w:themeColor="text1"/>
        </w:rPr>
        <w:t>and reproduction</w:t>
      </w:r>
      <w:r w:rsidRPr="00D95F61">
        <w:rPr>
          <w:color w:val="000000" w:themeColor="text1"/>
        </w:rPr>
        <w:t xml:space="preserve">; </w:t>
      </w:r>
      <w:r w:rsidR="005C64CD" w:rsidRPr="00D95F61">
        <w:rPr>
          <w:color w:val="000000" w:themeColor="text1"/>
        </w:rPr>
        <w:t>and (</w:t>
      </w:r>
      <w:r w:rsidRPr="00D95F61">
        <w:rPr>
          <w:color w:val="000000" w:themeColor="text1"/>
        </w:rPr>
        <w:t xml:space="preserve">e) a small genome of </w:t>
      </w:r>
      <w:r w:rsidR="005C64CD" w:rsidRPr="00D95F61">
        <w:rPr>
          <w:color w:val="000000" w:themeColor="text1"/>
        </w:rPr>
        <w:t>about 5 x</w:t>
      </w:r>
      <w:r w:rsidRPr="00D95F61">
        <w:rPr>
          <w:color w:val="000000" w:themeColor="text1"/>
        </w:rPr>
        <w:t xml:space="preserve"> 10</w:t>
      </w:r>
      <w:r w:rsidRPr="00D95F61">
        <w:rPr>
          <w:color w:val="000000" w:themeColor="text1"/>
          <w:vertAlign w:val="superscript"/>
        </w:rPr>
        <w:t>8</w:t>
      </w:r>
      <w:r w:rsidRPr="00D95F61">
        <w:rPr>
          <w:color w:val="000000" w:themeColor="text1"/>
        </w:rPr>
        <w:t xml:space="preserve"> daltons (Freundt and Edward, 1979; Razin, 1981). The classification includes eight genera, </w:t>
      </w:r>
      <w:r w:rsidRPr="00FC6326">
        <w:rPr>
          <w:i/>
          <w:color w:val="000000" w:themeColor="text1"/>
        </w:rPr>
        <w:t>Acholeplasma, Anaeroplasma, Mesoplasma, Entomoplasma, Spiroplasma, Mycoplasma, Aster</w:t>
      </w:r>
      <w:r w:rsidR="00DC6B0C" w:rsidRPr="00FC6326">
        <w:rPr>
          <w:i/>
          <w:color w:val="000000" w:themeColor="text1"/>
        </w:rPr>
        <w:t>oplasma and Ureaplasma</w:t>
      </w:r>
      <w:r w:rsidR="00DC6B0C" w:rsidRPr="00D95F61">
        <w:rPr>
          <w:color w:val="000000" w:themeColor="text1"/>
        </w:rPr>
        <w:t xml:space="preserve"> (Dybvig and </w:t>
      </w:r>
      <w:r w:rsidRPr="00D95F61">
        <w:rPr>
          <w:color w:val="000000" w:themeColor="text1"/>
        </w:rPr>
        <w:t>Voelker, 1996) (</w:t>
      </w:r>
      <w:r w:rsidRPr="00F80997">
        <w:rPr>
          <w:b/>
          <w:color w:val="000000" w:themeColor="text1"/>
        </w:rPr>
        <w:t>Table 2.1</w:t>
      </w:r>
      <w:r w:rsidRPr="00D95F61">
        <w:rPr>
          <w:color w:val="000000" w:themeColor="text1"/>
        </w:rPr>
        <w:t xml:space="preserve">). Classification of any isolate within the family depends on biochemical and serological tests (Tully </w:t>
      </w:r>
      <w:r w:rsidRPr="00D95F61">
        <w:rPr>
          <w:i/>
          <w:iCs/>
          <w:color w:val="000000" w:themeColor="text1"/>
        </w:rPr>
        <w:t>et al</w:t>
      </w:r>
      <w:r w:rsidRPr="00D95F61">
        <w:rPr>
          <w:iCs/>
          <w:color w:val="000000" w:themeColor="text1"/>
        </w:rPr>
        <w:t xml:space="preserve">., </w:t>
      </w:r>
      <w:r w:rsidRPr="00D95F61">
        <w:rPr>
          <w:color w:val="000000" w:themeColor="text1"/>
        </w:rPr>
        <w:t xml:space="preserve">1993). The characteristics of mycoplasma species isolated from avian sources are presented in </w:t>
      </w:r>
      <w:r w:rsidRPr="00F80997">
        <w:rPr>
          <w:b/>
          <w:color w:val="000000" w:themeColor="text1"/>
        </w:rPr>
        <w:t>Table 2.2</w:t>
      </w:r>
      <w:r w:rsidRPr="00D95F61">
        <w:rPr>
          <w:color w:val="000000" w:themeColor="text1"/>
        </w:rPr>
        <w:t>.</w:t>
      </w:r>
    </w:p>
    <w:p w:rsidR="00D95F61" w:rsidRDefault="00D95F61" w:rsidP="00DD7FCE">
      <w:pPr>
        <w:spacing w:after="0" w:line="240" w:lineRule="auto"/>
        <w:ind w:left="0" w:right="0"/>
        <w:rPr>
          <w:b/>
          <w:color w:val="000000" w:themeColor="text1"/>
        </w:rPr>
      </w:pPr>
    </w:p>
    <w:p w:rsidR="00FC4598" w:rsidRPr="00D95F61" w:rsidRDefault="007D201F" w:rsidP="00D95F61">
      <w:pPr>
        <w:spacing w:after="0"/>
        <w:ind w:left="0" w:right="0" w:firstLine="0"/>
        <w:rPr>
          <w:b/>
          <w:color w:val="000000" w:themeColor="text1"/>
        </w:rPr>
      </w:pPr>
      <w:r w:rsidRPr="00D95F61">
        <w:rPr>
          <w:b/>
          <w:color w:val="000000" w:themeColor="text1"/>
        </w:rPr>
        <w:lastRenderedPageBreak/>
        <w:t xml:space="preserve">2.4 </w:t>
      </w:r>
      <w:r w:rsidR="00FC4598" w:rsidRPr="00D95F61">
        <w:rPr>
          <w:b/>
          <w:color w:val="000000" w:themeColor="text1"/>
        </w:rPr>
        <w:t>E</w:t>
      </w:r>
      <w:r w:rsidR="00C75E79" w:rsidRPr="00D95F61">
        <w:rPr>
          <w:b/>
          <w:color w:val="000000" w:themeColor="text1"/>
        </w:rPr>
        <w:t>tiology of</w:t>
      </w:r>
      <w:r w:rsidR="00FC4598" w:rsidRPr="00D95F61">
        <w:rPr>
          <w:b/>
          <w:color w:val="000000" w:themeColor="text1"/>
        </w:rPr>
        <w:t xml:space="preserve"> A</w:t>
      </w:r>
      <w:r w:rsidR="00C75E79" w:rsidRPr="00D95F61">
        <w:rPr>
          <w:b/>
          <w:color w:val="000000" w:themeColor="text1"/>
        </w:rPr>
        <w:t>vian</w:t>
      </w:r>
      <w:r w:rsidR="00FC4598" w:rsidRPr="00D95F61">
        <w:rPr>
          <w:b/>
          <w:color w:val="000000" w:themeColor="text1"/>
        </w:rPr>
        <w:t xml:space="preserve"> M</w:t>
      </w:r>
      <w:r w:rsidR="00C75E79" w:rsidRPr="00D95F61">
        <w:rPr>
          <w:b/>
          <w:color w:val="000000" w:themeColor="text1"/>
        </w:rPr>
        <w:t>ycoplasmosis</w:t>
      </w:r>
    </w:p>
    <w:p w:rsidR="005C64CD" w:rsidRPr="00D95F61" w:rsidRDefault="00FC4598" w:rsidP="00D95F61">
      <w:pPr>
        <w:tabs>
          <w:tab w:val="clear" w:pos="2260"/>
        </w:tabs>
        <w:spacing w:after="0"/>
        <w:ind w:left="0" w:right="0" w:firstLine="0"/>
        <w:rPr>
          <w:color w:val="000000" w:themeColor="text1"/>
        </w:rPr>
      </w:pPr>
      <w:r w:rsidRPr="00D95F61">
        <w:rPr>
          <w:color w:val="000000" w:themeColor="text1"/>
        </w:rPr>
        <w:t xml:space="preserve">Avian mycoplasmosis is caused by several pathogenic mycoplasmas of which </w:t>
      </w:r>
      <w:r w:rsidRPr="00D95F61">
        <w:rPr>
          <w:i/>
          <w:color w:val="000000" w:themeColor="text1"/>
        </w:rPr>
        <w:t>M.</w:t>
      </w:r>
      <w:r w:rsidRPr="00D95F61">
        <w:rPr>
          <w:color w:val="000000" w:themeColor="text1"/>
        </w:rPr>
        <w:t xml:space="preserve"> </w:t>
      </w:r>
      <w:r w:rsidR="00D67376">
        <w:rPr>
          <w:i/>
          <w:color w:val="000000" w:themeColor="text1"/>
        </w:rPr>
        <w:t>g</w:t>
      </w:r>
      <w:r w:rsidRPr="00D95F61">
        <w:rPr>
          <w:i/>
          <w:color w:val="000000" w:themeColor="text1"/>
        </w:rPr>
        <w:t>allisepticum</w:t>
      </w:r>
      <w:r w:rsidRPr="00D95F61">
        <w:rPr>
          <w:color w:val="000000" w:themeColor="text1"/>
        </w:rPr>
        <w:t xml:space="preserve"> and </w:t>
      </w:r>
      <w:r w:rsidRPr="00D95F61">
        <w:rPr>
          <w:i/>
          <w:color w:val="000000" w:themeColor="text1"/>
        </w:rPr>
        <w:t>M</w:t>
      </w:r>
      <w:r w:rsidRPr="00D95F61">
        <w:rPr>
          <w:color w:val="000000" w:themeColor="text1"/>
        </w:rPr>
        <w:t xml:space="preserve">. </w:t>
      </w:r>
      <w:r w:rsidRPr="00D95F61">
        <w:rPr>
          <w:i/>
          <w:color w:val="000000" w:themeColor="text1"/>
        </w:rPr>
        <w:t>synoviae</w:t>
      </w:r>
      <w:r w:rsidRPr="00D95F61">
        <w:rPr>
          <w:color w:val="000000" w:themeColor="text1"/>
        </w:rPr>
        <w:t xml:space="preserve"> are the most important; they are the only ones listed by the Office International Des Epizootics (OIE, 2008). </w:t>
      </w:r>
      <w:r w:rsidRPr="00D95F61">
        <w:rPr>
          <w:i/>
          <w:color w:val="000000" w:themeColor="text1"/>
        </w:rPr>
        <w:t>Mycoplasma</w:t>
      </w:r>
      <w:r w:rsidRPr="00D95F61">
        <w:rPr>
          <w:color w:val="000000" w:themeColor="text1"/>
        </w:rPr>
        <w:t xml:space="preserve"> </w:t>
      </w:r>
      <w:r w:rsidRPr="00D95F61">
        <w:rPr>
          <w:i/>
          <w:color w:val="000000" w:themeColor="text1"/>
        </w:rPr>
        <w:t>gallisepticum</w:t>
      </w:r>
      <w:r w:rsidRPr="00D95F61">
        <w:rPr>
          <w:color w:val="000000" w:themeColor="text1"/>
        </w:rPr>
        <w:t xml:space="preserve"> and </w:t>
      </w:r>
      <w:r w:rsidRPr="00D95F61">
        <w:rPr>
          <w:i/>
          <w:color w:val="000000" w:themeColor="text1"/>
        </w:rPr>
        <w:t>M</w:t>
      </w:r>
      <w:r w:rsidRPr="00D95F61">
        <w:rPr>
          <w:color w:val="000000" w:themeColor="text1"/>
        </w:rPr>
        <w:t xml:space="preserve">. </w:t>
      </w:r>
      <w:r w:rsidRPr="00D95F61">
        <w:rPr>
          <w:i/>
          <w:color w:val="000000" w:themeColor="text1"/>
        </w:rPr>
        <w:t>synoviae</w:t>
      </w:r>
      <w:r w:rsidRPr="00D95F61">
        <w:rPr>
          <w:color w:val="000000" w:themeColor="text1"/>
        </w:rPr>
        <w:t xml:space="preserve"> are present a pathogenic species within the genus </w:t>
      </w:r>
      <w:r w:rsidRPr="00D67376">
        <w:rPr>
          <w:i/>
          <w:color w:val="000000" w:themeColor="text1"/>
        </w:rPr>
        <w:t>Mycoplasma</w:t>
      </w:r>
      <w:r w:rsidRPr="00D95F61">
        <w:rPr>
          <w:color w:val="000000" w:themeColor="text1"/>
        </w:rPr>
        <w:t xml:space="preserve"> and stain well with Giemsa, but is weakly Gram neg</w:t>
      </w:r>
      <w:r w:rsidR="00CA369C" w:rsidRPr="00D95F61">
        <w:rPr>
          <w:color w:val="000000" w:themeColor="text1"/>
        </w:rPr>
        <w:t xml:space="preserve">ative. It is generally coccoid and </w:t>
      </w:r>
      <w:r w:rsidRPr="00D95F61">
        <w:rPr>
          <w:color w:val="000000" w:themeColor="text1"/>
        </w:rPr>
        <w:t>approximately 0.25</w:t>
      </w:r>
      <w:r w:rsidR="0091606F" w:rsidRPr="00D95F61">
        <w:rPr>
          <w:color w:val="000000" w:themeColor="text1"/>
        </w:rPr>
        <w:t xml:space="preserve">-0.5 µm (Razin and </w:t>
      </w:r>
      <w:r w:rsidRPr="00D95F61">
        <w:rPr>
          <w:color w:val="000000" w:themeColor="text1"/>
        </w:rPr>
        <w:t>Freundt, 1984). The organism shows a filamentous or flask-shaped polarity of the cell body, which is due to the presence of terminal organelles or bleb (Maniloff and Quinlan, 1973). It has now been established that these terminal organelles govern motility, attachment to the host cell and pathogenicity (Levisohn and Dykstra, 1987).</w:t>
      </w:r>
    </w:p>
    <w:p w:rsidR="002117E1" w:rsidRPr="00D95F61" w:rsidRDefault="002117E1" w:rsidP="00DD7FCE">
      <w:pPr>
        <w:tabs>
          <w:tab w:val="clear" w:pos="2260"/>
        </w:tabs>
        <w:spacing w:after="0" w:line="240" w:lineRule="auto"/>
        <w:ind w:left="0" w:right="0" w:firstLine="0"/>
        <w:rPr>
          <w:b/>
          <w:color w:val="000000" w:themeColor="text1"/>
        </w:rPr>
      </w:pPr>
    </w:p>
    <w:p w:rsidR="00FC4598" w:rsidRPr="00D95F61" w:rsidRDefault="00FC4598" w:rsidP="00D95F61">
      <w:pPr>
        <w:tabs>
          <w:tab w:val="clear" w:pos="2260"/>
        </w:tabs>
        <w:spacing w:after="0"/>
        <w:ind w:left="0" w:right="0" w:firstLine="0"/>
        <w:rPr>
          <w:i/>
          <w:color w:val="000000" w:themeColor="text1"/>
        </w:rPr>
      </w:pPr>
      <w:r w:rsidRPr="00D95F61">
        <w:rPr>
          <w:b/>
          <w:color w:val="000000" w:themeColor="text1"/>
        </w:rPr>
        <w:t xml:space="preserve">Table 2.1: </w:t>
      </w:r>
      <w:r w:rsidRPr="00D95F61">
        <w:rPr>
          <w:color w:val="000000" w:themeColor="text1"/>
        </w:rPr>
        <w:t xml:space="preserve">Classification and major features of members of the class of </w:t>
      </w:r>
      <w:r w:rsidRPr="00D95F61">
        <w:rPr>
          <w:i/>
          <w:color w:val="000000" w:themeColor="text1"/>
        </w:rPr>
        <w:t xml:space="preserve">Mollicutes </w:t>
      </w:r>
    </w:p>
    <w:tbl>
      <w:tblPr>
        <w:tblStyle w:val="TableGrid"/>
        <w:tblW w:w="9480" w:type="dxa"/>
        <w:tblLayout w:type="fixed"/>
        <w:tblLook w:val="04A0"/>
      </w:tblPr>
      <w:tblGrid>
        <w:gridCol w:w="1323"/>
        <w:gridCol w:w="1955"/>
        <w:gridCol w:w="1524"/>
        <w:gridCol w:w="1108"/>
        <w:gridCol w:w="900"/>
        <w:gridCol w:w="1041"/>
        <w:gridCol w:w="1629"/>
      </w:tblGrid>
      <w:tr w:rsidR="00C97ABB" w:rsidRPr="00D95F61" w:rsidTr="000626FF">
        <w:trPr>
          <w:trHeight w:val="1301"/>
        </w:trPr>
        <w:tc>
          <w:tcPr>
            <w:tcW w:w="1323"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Order</w:t>
            </w:r>
          </w:p>
        </w:tc>
        <w:tc>
          <w:tcPr>
            <w:tcW w:w="1955"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Family</w:t>
            </w:r>
          </w:p>
        </w:tc>
        <w:tc>
          <w:tcPr>
            <w:tcW w:w="1524"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Genus</w:t>
            </w:r>
          </w:p>
        </w:tc>
        <w:tc>
          <w:tcPr>
            <w:tcW w:w="1108"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Genome size (kbp)</w:t>
            </w:r>
          </w:p>
        </w:tc>
        <w:tc>
          <w:tcPr>
            <w:tcW w:w="900"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%GC</w:t>
            </w:r>
          </w:p>
        </w:tc>
        <w:tc>
          <w:tcPr>
            <w:tcW w:w="1041"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Cholesterol requirement</w:t>
            </w:r>
          </w:p>
        </w:tc>
        <w:tc>
          <w:tcPr>
            <w:tcW w:w="1629" w:type="dxa"/>
            <w:tcBorders>
              <w:top w:val="single" w:sz="12" w:space="0" w:color="auto"/>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b/>
                <w:color w:val="000000" w:themeColor="text1"/>
                <w:sz w:val="24"/>
                <w:szCs w:val="24"/>
              </w:rPr>
            </w:pPr>
            <w:r w:rsidRPr="00D95F61">
              <w:rPr>
                <w:rFonts w:eastAsia="Calibri"/>
                <w:b/>
                <w:color w:val="000000" w:themeColor="text1"/>
                <w:sz w:val="24"/>
                <w:szCs w:val="24"/>
              </w:rPr>
              <w:t>Habitat</w:t>
            </w:r>
          </w:p>
        </w:tc>
      </w:tr>
      <w:tr w:rsidR="00C97ABB" w:rsidRPr="00D95F61" w:rsidTr="000626FF">
        <w:trPr>
          <w:trHeight w:val="773"/>
        </w:trPr>
        <w:tc>
          <w:tcPr>
            <w:tcW w:w="1323" w:type="dxa"/>
            <w:vMerge w:val="restart"/>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spacing w:val="2"/>
                <w:sz w:val="24"/>
                <w:szCs w:val="24"/>
              </w:rPr>
              <w:t>M</w:t>
            </w:r>
            <w:r w:rsidRPr="00D95F61">
              <w:rPr>
                <w:rFonts w:eastAsia="Calibri"/>
                <w:i/>
                <w:iCs/>
                <w:color w:val="000000" w:themeColor="text1"/>
                <w:spacing w:val="-1"/>
                <w:sz w:val="24"/>
                <w:szCs w:val="24"/>
              </w:rPr>
              <w:t>yc</w:t>
            </w:r>
            <w:r w:rsidRPr="00D95F61">
              <w:rPr>
                <w:rFonts w:eastAsia="Calibri"/>
                <w:i/>
                <w:iCs/>
                <w:color w:val="000000" w:themeColor="text1"/>
                <w:sz w:val="24"/>
                <w:szCs w:val="24"/>
              </w:rPr>
              <w:t>op</w:t>
            </w:r>
            <w:r w:rsidRPr="00D95F61">
              <w:rPr>
                <w:rFonts w:eastAsia="Calibri"/>
                <w:i/>
                <w:iCs/>
                <w:color w:val="000000" w:themeColor="text1"/>
                <w:spacing w:val="1"/>
                <w:sz w:val="24"/>
                <w:szCs w:val="24"/>
              </w:rPr>
              <w:t>l</w:t>
            </w:r>
            <w:r w:rsidRPr="00D95F61">
              <w:rPr>
                <w:rFonts w:eastAsia="Calibri"/>
                <w:i/>
                <w:iCs/>
                <w:color w:val="000000" w:themeColor="text1"/>
                <w:sz w:val="24"/>
                <w:szCs w:val="24"/>
              </w:rPr>
              <w:t>a</w:t>
            </w:r>
            <w:r w:rsidRPr="00D95F61">
              <w:rPr>
                <w:rFonts w:eastAsia="Calibri"/>
                <w:i/>
                <w:iCs/>
                <w:color w:val="000000" w:themeColor="text1"/>
                <w:spacing w:val="-2"/>
                <w:sz w:val="24"/>
                <w:szCs w:val="24"/>
              </w:rPr>
              <w:t>s</w:t>
            </w:r>
            <w:r w:rsidRPr="00D95F61">
              <w:rPr>
                <w:rFonts w:eastAsia="Calibri"/>
                <w:i/>
                <w:iCs/>
                <w:color w:val="000000" w:themeColor="text1"/>
                <w:sz w:val="24"/>
                <w:szCs w:val="24"/>
              </w:rPr>
              <w:t>mata</w:t>
            </w:r>
            <w:r w:rsidRPr="00D95F61">
              <w:rPr>
                <w:rFonts w:eastAsia="Calibri"/>
                <w:i/>
                <w:iCs/>
                <w:color w:val="000000" w:themeColor="text1"/>
                <w:spacing w:val="1"/>
                <w:sz w:val="24"/>
                <w:szCs w:val="24"/>
              </w:rPr>
              <w:t>l</w:t>
            </w:r>
            <w:r w:rsidRPr="00D95F61">
              <w:rPr>
                <w:rFonts w:eastAsia="Calibri"/>
                <w:i/>
                <w:iCs/>
                <w:color w:val="000000" w:themeColor="text1"/>
                <w:spacing w:val="-1"/>
                <w:sz w:val="24"/>
                <w:szCs w:val="24"/>
              </w:rPr>
              <w:t>e</w:t>
            </w:r>
            <w:r w:rsidRPr="00D95F61">
              <w:rPr>
                <w:rFonts w:eastAsia="Calibri"/>
                <w:i/>
                <w:iCs/>
                <w:color w:val="000000" w:themeColor="text1"/>
                <w:sz w:val="24"/>
                <w:szCs w:val="24"/>
              </w:rPr>
              <w:t>s</w:t>
            </w:r>
          </w:p>
        </w:tc>
        <w:tc>
          <w:tcPr>
            <w:tcW w:w="1955" w:type="dxa"/>
            <w:vMerge w:val="restart"/>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spacing w:val="2"/>
                <w:sz w:val="24"/>
                <w:szCs w:val="24"/>
              </w:rPr>
              <w:t>M</w:t>
            </w:r>
            <w:r w:rsidRPr="00D95F61">
              <w:rPr>
                <w:rFonts w:eastAsia="Calibri"/>
                <w:i/>
                <w:iCs/>
                <w:color w:val="000000" w:themeColor="text1"/>
                <w:spacing w:val="-1"/>
                <w:sz w:val="24"/>
                <w:szCs w:val="24"/>
              </w:rPr>
              <w:t>yc</w:t>
            </w:r>
            <w:r w:rsidRPr="00D95F61">
              <w:rPr>
                <w:rFonts w:eastAsia="Calibri"/>
                <w:i/>
                <w:iCs/>
                <w:color w:val="000000" w:themeColor="text1"/>
                <w:sz w:val="24"/>
                <w:szCs w:val="24"/>
              </w:rPr>
              <w:t>op</w:t>
            </w:r>
            <w:r w:rsidRPr="00D95F61">
              <w:rPr>
                <w:rFonts w:eastAsia="Calibri"/>
                <w:i/>
                <w:iCs/>
                <w:color w:val="000000" w:themeColor="text1"/>
                <w:spacing w:val="1"/>
                <w:sz w:val="24"/>
                <w:szCs w:val="24"/>
              </w:rPr>
              <w:t>l</w:t>
            </w:r>
            <w:r w:rsidRPr="00D95F61">
              <w:rPr>
                <w:rFonts w:eastAsia="Calibri"/>
                <w:i/>
                <w:iCs/>
                <w:color w:val="000000" w:themeColor="text1"/>
                <w:sz w:val="24"/>
                <w:szCs w:val="24"/>
              </w:rPr>
              <w:t>a</w:t>
            </w:r>
            <w:r w:rsidRPr="00D95F61">
              <w:rPr>
                <w:rFonts w:eastAsia="Calibri"/>
                <w:i/>
                <w:iCs/>
                <w:color w:val="000000" w:themeColor="text1"/>
                <w:spacing w:val="-2"/>
                <w:sz w:val="24"/>
                <w:szCs w:val="24"/>
              </w:rPr>
              <w:t>s</w:t>
            </w:r>
            <w:r w:rsidRPr="00D95F61">
              <w:rPr>
                <w:rFonts w:eastAsia="Calibri"/>
                <w:i/>
                <w:iCs/>
                <w:color w:val="000000" w:themeColor="text1"/>
                <w:sz w:val="24"/>
                <w:szCs w:val="24"/>
              </w:rPr>
              <w:t>mata</w:t>
            </w:r>
            <w:r w:rsidRPr="00D95F61">
              <w:rPr>
                <w:rFonts w:eastAsia="Calibri"/>
                <w:i/>
                <w:iCs/>
                <w:color w:val="000000" w:themeColor="text1"/>
                <w:spacing w:val="-1"/>
                <w:sz w:val="24"/>
                <w:szCs w:val="24"/>
              </w:rPr>
              <w:t>ce</w:t>
            </w:r>
            <w:r w:rsidRPr="00D95F61">
              <w:rPr>
                <w:rFonts w:eastAsia="Calibri"/>
                <w:i/>
                <w:iCs/>
                <w:color w:val="000000" w:themeColor="text1"/>
                <w:sz w:val="24"/>
                <w:szCs w:val="24"/>
              </w:rPr>
              <w:t>ae</w:t>
            </w:r>
          </w:p>
        </w:tc>
        <w:tc>
          <w:tcPr>
            <w:tcW w:w="1524" w:type="dxa"/>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spacing w:val="2"/>
                <w:sz w:val="24"/>
                <w:szCs w:val="24"/>
              </w:rPr>
              <w:t>M</w:t>
            </w:r>
            <w:r w:rsidRPr="00D95F61">
              <w:rPr>
                <w:rFonts w:eastAsia="Calibri"/>
                <w:i/>
                <w:iCs/>
                <w:color w:val="000000" w:themeColor="text1"/>
                <w:spacing w:val="-1"/>
                <w:sz w:val="24"/>
                <w:szCs w:val="24"/>
              </w:rPr>
              <w:t>yc</w:t>
            </w:r>
            <w:r w:rsidRPr="00D95F61">
              <w:rPr>
                <w:rFonts w:eastAsia="Calibri"/>
                <w:i/>
                <w:iCs/>
                <w:color w:val="000000" w:themeColor="text1"/>
                <w:sz w:val="24"/>
                <w:szCs w:val="24"/>
              </w:rPr>
              <w:t>op</w:t>
            </w:r>
            <w:r w:rsidRPr="00D95F61">
              <w:rPr>
                <w:rFonts w:eastAsia="Calibri"/>
                <w:i/>
                <w:iCs/>
                <w:color w:val="000000" w:themeColor="text1"/>
                <w:spacing w:val="1"/>
                <w:sz w:val="24"/>
                <w:szCs w:val="24"/>
              </w:rPr>
              <w:t>l</w:t>
            </w:r>
            <w:r w:rsidRPr="00D95F61">
              <w:rPr>
                <w:rFonts w:eastAsia="Calibri"/>
                <w:i/>
                <w:iCs/>
                <w:color w:val="000000" w:themeColor="text1"/>
                <w:sz w:val="24"/>
                <w:szCs w:val="24"/>
              </w:rPr>
              <w:t>a</w:t>
            </w:r>
            <w:r w:rsidRPr="00D95F61">
              <w:rPr>
                <w:rFonts w:eastAsia="Calibri"/>
                <w:i/>
                <w:iCs/>
                <w:color w:val="000000" w:themeColor="text1"/>
                <w:spacing w:val="-2"/>
                <w:sz w:val="24"/>
                <w:szCs w:val="24"/>
              </w:rPr>
              <w:t>s</w:t>
            </w:r>
            <w:r w:rsidRPr="00D95F61">
              <w:rPr>
                <w:rFonts w:eastAsia="Calibri"/>
                <w:i/>
                <w:iCs/>
                <w:color w:val="000000" w:themeColor="text1"/>
                <w:sz w:val="24"/>
                <w:szCs w:val="24"/>
              </w:rPr>
              <w:t>ma</w:t>
            </w:r>
          </w:p>
        </w:tc>
        <w:tc>
          <w:tcPr>
            <w:tcW w:w="1108" w:type="dxa"/>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580-1350</w:t>
            </w:r>
          </w:p>
        </w:tc>
        <w:tc>
          <w:tcPr>
            <w:tcW w:w="900" w:type="dxa"/>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23 - 40</w:t>
            </w:r>
          </w:p>
        </w:tc>
        <w:tc>
          <w:tcPr>
            <w:tcW w:w="1041" w:type="dxa"/>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Yes</w:t>
            </w:r>
          </w:p>
        </w:tc>
        <w:tc>
          <w:tcPr>
            <w:tcW w:w="1629" w:type="dxa"/>
            <w:tcBorders>
              <w:top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Animals and humans</w:t>
            </w:r>
          </w:p>
        </w:tc>
      </w:tr>
      <w:tr w:rsidR="00C97ABB" w:rsidRPr="00D95F61" w:rsidTr="00D31C4D">
        <w:trPr>
          <w:trHeight w:val="185"/>
        </w:trPr>
        <w:tc>
          <w:tcPr>
            <w:tcW w:w="1323"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p>
        </w:tc>
        <w:tc>
          <w:tcPr>
            <w:tcW w:w="1955"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w w:val="99"/>
                <w:sz w:val="24"/>
                <w:szCs w:val="24"/>
              </w:rPr>
              <w:t>U</w:t>
            </w:r>
            <w:r w:rsidRPr="00D95F61">
              <w:rPr>
                <w:rFonts w:eastAsia="Calibri"/>
                <w:i/>
                <w:iCs/>
                <w:color w:val="000000" w:themeColor="text1"/>
                <w:spacing w:val="-2"/>
                <w:w w:val="99"/>
                <w:sz w:val="24"/>
                <w:szCs w:val="24"/>
              </w:rPr>
              <w:t>r</w:t>
            </w:r>
            <w:r w:rsidRPr="00D95F61">
              <w:rPr>
                <w:rFonts w:eastAsia="Calibri"/>
                <w:i/>
                <w:iCs/>
                <w:color w:val="000000" w:themeColor="text1"/>
                <w:spacing w:val="-1"/>
                <w:sz w:val="24"/>
                <w:szCs w:val="24"/>
              </w:rPr>
              <w:t>e</w:t>
            </w:r>
            <w:r w:rsidRPr="00D95F61">
              <w:rPr>
                <w:rFonts w:eastAsia="Calibri"/>
                <w:i/>
                <w:iCs/>
                <w:color w:val="000000" w:themeColor="text1"/>
                <w:w w:val="99"/>
                <w:sz w:val="24"/>
                <w:szCs w:val="24"/>
              </w:rPr>
              <w:t>ap</w:t>
            </w:r>
            <w:r w:rsidRPr="00D95F61">
              <w:rPr>
                <w:rFonts w:eastAsia="Calibri"/>
                <w:i/>
                <w:iCs/>
                <w:color w:val="000000" w:themeColor="text1"/>
                <w:spacing w:val="1"/>
                <w:w w:val="99"/>
                <w:sz w:val="24"/>
                <w:szCs w:val="24"/>
              </w:rPr>
              <w:t>l</w:t>
            </w:r>
            <w:r w:rsidRPr="00D95F61">
              <w:rPr>
                <w:rFonts w:eastAsia="Calibri"/>
                <w:i/>
                <w:iCs/>
                <w:color w:val="000000" w:themeColor="text1"/>
                <w:w w:val="99"/>
                <w:sz w:val="24"/>
                <w:szCs w:val="24"/>
              </w:rPr>
              <w:t>a</w:t>
            </w:r>
            <w:r w:rsidRPr="00D95F61">
              <w:rPr>
                <w:rFonts w:eastAsia="Calibri"/>
                <w:i/>
                <w:iCs/>
                <w:color w:val="000000" w:themeColor="text1"/>
                <w:spacing w:val="-2"/>
                <w:w w:val="99"/>
                <w:sz w:val="24"/>
                <w:szCs w:val="24"/>
              </w:rPr>
              <w:t>s</w:t>
            </w:r>
            <w:r w:rsidRPr="00D95F61">
              <w:rPr>
                <w:rFonts w:eastAsia="Calibri"/>
                <w:i/>
                <w:iCs/>
                <w:color w:val="000000" w:themeColor="text1"/>
                <w:w w:val="99"/>
                <w:sz w:val="24"/>
                <w:szCs w:val="24"/>
              </w:rPr>
              <w:t>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760- 1170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27- 30</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Yes</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Animals and humans</w:t>
            </w:r>
          </w:p>
        </w:tc>
      </w:tr>
      <w:tr w:rsidR="00C97ABB" w:rsidRPr="00D95F61" w:rsidTr="00D31C4D">
        <w:trPr>
          <w:trHeight w:val="641"/>
        </w:trPr>
        <w:tc>
          <w:tcPr>
            <w:tcW w:w="1323"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r w:rsidRPr="00D95F61">
              <w:rPr>
                <w:rFonts w:eastAsia="Calibri"/>
                <w:i/>
                <w:color w:val="000000" w:themeColor="text1"/>
                <w:sz w:val="24"/>
                <w:szCs w:val="24"/>
              </w:rPr>
              <w:t>Entomoplasmatales</w:t>
            </w:r>
          </w:p>
        </w:tc>
        <w:tc>
          <w:tcPr>
            <w:tcW w:w="1955"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r w:rsidRPr="00D95F61">
              <w:rPr>
                <w:rFonts w:eastAsia="Calibri"/>
                <w:i/>
                <w:color w:val="000000" w:themeColor="text1"/>
                <w:sz w:val="24"/>
                <w:szCs w:val="24"/>
              </w:rPr>
              <w:t>Entomoplasmataceae</w:t>
            </w: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r w:rsidRPr="00D95F61">
              <w:rPr>
                <w:rFonts w:eastAsia="Calibri"/>
                <w:i/>
                <w:color w:val="000000" w:themeColor="text1"/>
                <w:sz w:val="24"/>
                <w:szCs w:val="24"/>
              </w:rPr>
              <w:t>Entomoplas 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790-</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1140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27</w:t>
            </w:r>
            <w:r w:rsidRPr="00D95F61">
              <w:rPr>
                <w:rFonts w:eastAsia="Calibri"/>
                <w:color w:val="000000" w:themeColor="text1"/>
                <w:spacing w:val="2"/>
                <w:sz w:val="24"/>
                <w:szCs w:val="24"/>
              </w:rPr>
              <w:t>-</w:t>
            </w:r>
            <w:r w:rsidRPr="00D95F61">
              <w:rPr>
                <w:rFonts w:eastAsia="Calibri"/>
                <w:color w:val="000000" w:themeColor="text1"/>
                <w:sz w:val="24"/>
                <w:szCs w:val="24"/>
              </w:rPr>
              <w:t>29</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Yes</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pacing w:val="5"/>
                <w:sz w:val="24"/>
                <w:szCs w:val="24"/>
              </w:rPr>
              <w:t>p</w:t>
            </w:r>
            <w:r w:rsidRPr="00D95F61">
              <w:rPr>
                <w:rFonts w:eastAsia="Calibri"/>
                <w:color w:val="000000" w:themeColor="text1"/>
                <w:spacing w:val="-9"/>
                <w:sz w:val="24"/>
                <w:szCs w:val="24"/>
              </w:rPr>
              <w:t>l</w:t>
            </w:r>
            <w:r w:rsidRPr="00D95F61">
              <w:rPr>
                <w:rFonts w:eastAsia="Calibri"/>
                <w:color w:val="000000" w:themeColor="text1"/>
                <w:spacing w:val="4"/>
                <w:sz w:val="24"/>
                <w:szCs w:val="24"/>
              </w:rPr>
              <w:t>a</w:t>
            </w:r>
            <w:r w:rsidRPr="00D95F61">
              <w:rPr>
                <w:rFonts w:eastAsia="Calibri"/>
                <w:color w:val="000000" w:themeColor="text1"/>
                <w:spacing w:val="-5"/>
                <w:sz w:val="24"/>
                <w:szCs w:val="24"/>
              </w:rPr>
              <w:t>n</w:t>
            </w:r>
            <w:r w:rsidRPr="00D95F61">
              <w:rPr>
                <w:rFonts w:eastAsia="Calibri"/>
                <w:color w:val="000000" w:themeColor="text1"/>
                <w:spacing w:val="5"/>
                <w:sz w:val="24"/>
                <w:szCs w:val="24"/>
              </w:rPr>
              <w:t>t</w:t>
            </w:r>
            <w:r w:rsidRPr="00D95F61">
              <w:rPr>
                <w:rFonts w:eastAsia="Calibri"/>
                <w:color w:val="000000" w:themeColor="text1"/>
                <w:sz w:val="24"/>
                <w:szCs w:val="24"/>
              </w:rPr>
              <w:t xml:space="preserve">s </w:t>
            </w:r>
            <w:r w:rsidRPr="00D95F61">
              <w:rPr>
                <w:rFonts w:eastAsia="Calibri"/>
                <w:color w:val="000000" w:themeColor="text1"/>
                <w:spacing w:val="-1"/>
                <w:sz w:val="24"/>
                <w:szCs w:val="24"/>
              </w:rPr>
              <w:t>a</w:t>
            </w:r>
            <w:r w:rsidRPr="00D95F61">
              <w:rPr>
                <w:rFonts w:eastAsia="Calibri"/>
                <w:color w:val="000000" w:themeColor="text1"/>
                <w:spacing w:val="-5"/>
                <w:sz w:val="24"/>
                <w:szCs w:val="24"/>
              </w:rPr>
              <w:t>n</w:t>
            </w:r>
            <w:r w:rsidRPr="00D95F61">
              <w:rPr>
                <w:rFonts w:eastAsia="Calibri"/>
                <w:color w:val="000000" w:themeColor="text1"/>
                <w:sz w:val="24"/>
                <w:szCs w:val="24"/>
              </w:rPr>
              <w:t xml:space="preserve">d </w:t>
            </w:r>
            <w:r w:rsidRPr="00D95F61">
              <w:rPr>
                <w:rFonts w:eastAsia="Calibri"/>
                <w:color w:val="000000" w:themeColor="text1"/>
                <w:spacing w:val="-4"/>
                <w:sz w:val="24"/>
                <w:szCs w:val="24"/>
              </w:rPr>
              <w:t>i</w:t>
            </w:r>
            <w:r w:rsidRPr="00D95F61">
              <w:rPr>
                <w:rFonts w:eastAsia="Calibri"/>
                <w:color w:val="000000" w:themeColor="text1"/>
                <w:sz w:val="24"/>
                <w:szCs w:val="24"/>
              </w:rPr>
              <w:t>n</w:t>
            </w:r>
            <w:r w:rsidRPr="00D95F61">
              <w:rPr>
                <w:rFonts w:eastAsia="Calibri"/>
                <w:color w:val="000000" w:themeColor="text1"/>
                <w:spacing w:val="3"/>
                <w:sz w:val="24"/>
                <w:szCs w:val="24"/>
              </w:rPr>
              <w:t>s</w:t>
            </w:r>
            <w:r w:rsidRPr="00D95F61">
              <w:rPr>
                <w:rFonts w:eastAsia="Calibri"/>
                <w:color w:val="000000" w:themeColor="text1"/>
                <w:spacing w:val="-1"/>
                <w:sz w:val="24"/>
                <w:szCs w:val="24"/>
              </w:rPr>
              <w:t>ec</w:t>
            </w:r>
            <w:r w:rsidRPr="00D95F61">
              <w:rPr>
                <w:rFonts w:eastAsia="Calibri"/>
                <w:color w:val="000000" w:themeColor="text1"/>
                <w:spacing w:val="5"/>
                <w:sz w:val="24"/>
                <w:szCs w:val="24"/>
              </w:rPr>
              <w:t>t</w:t>
            </w:r>
            <w:r w:rsidRPr="00D95F61">
              <w:rPr>
                <w:rFonts w:eastAsia="Calibri"/>
                <w:color w:val="000000" w:themeColor="text1"/>
                <w:sz w:val="24"/>
                <w:szCs w:val="24"/>
              </w:rPr>
              <w:t>s</w:t>
            </w:r>
          </w:p>
        </w:tc>
      </w:tr>
      <w:tr w:rsidR="00C97ABB" w:rsidRPr="00D95F61" w:rsidTr="00D31C4D">
        <w:trPr>
          <w:trHeight w:val="185"/>
        </w:trPr>
        <w:tc>
          <w:tcPr>
            <w:tcW w:w="1323"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p>
        </w:tc>
        <w:tc>
          <w:tcPr>
            <w:tcW w:w="1955"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spacing w:val="2"/>
                <w:w w:val="99"/>
                <w:sz w:val="24"/>
                <w:szCs w:val="24"/>
              </w:rPr>
              <w:t>M</w:t>
            </w:r>
            <w:r w:rsidRPr="00D95F61">
              <w:rPr>
                <w:rFonts w:eastAsia="Calibri"/>
                <w:i/>
                <w:iCs/>
                <w:color w:val="000000" w:themeColor="text1"/>
                <w:spacing w:val="-1"/>
                <w:sz w:val="24"/>
                <w:szCs w:val="24"/>
              </w:rPr>
              <w:t>e</w:t>
            </w:r>
            <w:r w:rsidRPr="00D95F61">
              <w:rPr>
                <w:rFonts w:eastAsia="Calibri"/>
                <w:i/>
                <w:iCs/>
                <w:color w:val="000000" w:themeColor="text1"/>
                <w:spacing w:val="-2"/>
                <w:w w:val="99"/>
                <w:sz w:val="24"/>
                <w:szCs w:val="24"/>
              </w:rPr>
              <w:t>s</w:t>
            </w:r>
            <w:r w:rsidRPr="00D95F61">
              <w:rPr>
                <w:rFonts w:eastAsia="Calibri"/>
                <w:i/>
                <w:iCs/>
                <w:color w:val="000000" w:themeColor="text1"/>
                <w:w w:val="99"/>
                <w:sz w:val="24"/>
                <w:szCs w:val="24"/>
              </w:rPr>
              <w:t>op</w:t>
            </w:r>
            <w:r w:rsidRPr="00D95F61">
              <w:rPr>
                <w:rFonts w:eastAsia="Calibri"/>
                <w:i/>
                <w:iCs/>
                <w:color w:val="000000" w:themeColor="text1"/>
                <w:spacing w:val="1"/>
                <w:w w:val="99"/>
                <w:sz w:val="24"/>
                <w:szCs w:val="24"/>
              </w:rPr>
              <w:t>l</w:t>
            </w:r>
            <w:r w:rsidRPr="00D95F61">
              <w:rPr>
                <w:rFonts w:eastAsia="Calibri"/>
                <w:i/>
                <w:iCs/>
                <w:color w:val="000000" w:themeColor="text1"/>
                <w:w w:val="99"/>
                <w:sz w:val="24"/>
                <w:szCs w:val="24"/>
              </w:rPr>
              <w:t>a</w:t>
            </w:r>
            <w:r w:rsidRPr="00D95F61">
              <w:rPr>
                <w:rFonts w:eastAsia="Calibri"/>
                <w:i/>
                <w:iCs/>
                <w:color w:val="000000" w:themeColor="text1"/>
                <w:spacing w:val="-2"/>
                <w:w w:val="99"/>
                <w:sz w:val="24"/>
                <w:szCs w:val="24"/>
              </w:rPr>
              <w:t>s</w:t>
            </w:r>
            <w:r w:rsidRPr="00D95F61">
              <w:rPr>
                <w:rFonts w:eastAsia="Calibri"/>
                <w:i/>
                <w:iCs/>
                <w:color w:val="000000" w:themeColor="text1"/>
                <w:w w:val="99"/>
                <w:sz w:val="24"/>
                <w:szCs w:val="24"/>
              </w:rPr>
              <w:t>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870-</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1100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27</w:t>
            </w:r>
            <w:r w:rsidRPr="00D95F61">
              <w:rPr>
                <w:rFonts w:eastAsia="Calibri"/>
                <w:color w:val="000000" w:themeColor="text1"/>
                <w:spacing w:val="2"/>
                <w:sz w:val="24"/>
                <w:szCs w:val="24"/>
              </w:rPr>
              <w:t>-</w:t>
            </w:r>
            <w:r w:rsidRPr="00D95F61">
              <w:rPr>
                <w:rFonts w:eastAsia="Calibri"/>
                <w:color w:val="000000" w:themeColor="text1"/>
                <w:sz w:val="24"/>
                <w:szCs w:val="24"/>
              </w:rPr>
              <w:t>30</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No</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p</w:t>
            </w:r>
            <w:r w:rsidRPr="00D95F61">
              <w:rPr>
                <w:rFonts w:eastAsia="Calibri"/>
                <w:color w:val="000000" w:themeColor="text1"/>
                <w:spacing w:val="-9"/>
                <w:sz w:val="24"/>
                <w:szCs w:val="24"/>
              </w:rPr>
              <w:t>l</w:t>
            </w:r>
            <w:r w:rsidRPr="00D95F61">
              <w:rPr>
                <w:rFonts w:eastAsia="Calibri"/>
                <w:color w:val="000000" w:themeColor="text1"/>
                <w:spacing w:val="4"/>
                <w:sz w:val="24"/>
                <w:szCs w:val="24"/>
              </w:rPr>
              <w:t>a</w:t>
            </w:r>
            <w:r w:rsidRPr="00D95F61">
              <w:rPr>
                <w:rFonts w:eastAsia="Calibri"/>
                <w:color w:val="000000" w:themeColor="text1"/>
                <w:spacing w:val="-5"/>
                <w:sz w:val="24"/>
                <w:szCs w:val="24"/>
              </w:rPr>
              <w:t>n</w:t>
            </w:r>
            <w:r w:rsidRPr="00D95F61">
              <w:rPr>
                <w:rFonts w:eastAsia="Calibri"/>
                <w:color w:val="000000" w:themeColor="text1"/>
                <w:spacing w:val="5"/>
                <w:sz w:val="24"/>
                <w:szCs w:val="24"/>
              </w:rPr>
              <w:t>t</w:t>
            </w:r>
            <w:r w:rsidRPr="00D95F61">
              <w:rPr>
                <w:rFonts w:eastAsia="Calibri"/>
                <w:color w:val="000000" w:themeColor="text1"/>
                <w:sz w:val="24"/>
                <w:szCs w:val="24"/>
              </w:rPr>
              <w:t xml:space="preserve">s </w:t>
            </w:r>
            <w:r w:rsidRPr="00D95F61">
              <w:rPr>
                <w:rFonts w:eastAsia="Calibri"/>
                <w:color w:val="000000" w:themeColor="text1"/>
                <w:spacing w:val="-1"/>
                <w:sz w:val="24"/>
                <w:szCs w:val="24"/>
              </w:rPr>
              <w:t>a</w:t>
            </w:r>
            <w:r w:rsidRPr="00D95F61">
              <w:rPr>
                <w:rFonts w:eastAsia="Calibri"/>
                <w:color w:val="000000" w:themeColor="text1"/>
                <w:spacing w:val="-5"/>
                <w:sz w:val="24"/>
                <w:szCs w:val="24"/>
              </w:rPr>
              <w:t>n</w:t>
            </w:r>
            <w:r w:rsidRPr="00D95F61">
              <w:rPr>
                <w:rFonts w:eastAsia="Calibri"/>
                <w:color w:val="000000" w:themeColor="text1"/>
                <w:sz w:val="24"/>
                <w:szCs w:val="24"/>
              </w:rPr>
              <w:t xml:space="preserve">d </w:t>
            </w:r>
            <w:r w:rsidRPr="00D95F61">
              <w:rPr>
                <w:rFonts w:eastAsia="Calibri"/>
                <w:color w:val="000000" w:themeColor="text1"/>
                <w:spacing w:val="-4"/>
                <w:sz w:val="24"/>
                <w:szCs w:val="24"/>
              </w:rPr>
              <w:t>i</w:t>
            </w:r>
            <w:r w:rsidRPr="00D95F61">
              <w:rPr>
                <w:rFonts w:eastAsia="Calibri"/>
                <w:color w:val="000000" w:themeColor="text1"/>
                <w:sz w:val="24"/>
                <w:szCs w:val="24"/>
              </w:rPr>
              <w:t>n</w:t>
            </w:r>
            <w:r w:rsidRPr="00D95F61">
              <w:rPr>
                <w:rFonts w:eastAsia="Calibri"/>
                <w:color w:val="000000" w:themeColor="text1"/>
                <w:spacing w:val="3"/>
                <w:sz w:val="24"/>
                <w:szCs w:val="24"/>
              </w:rPr>
              <w:t>s</w:t>
            </w:r>
            <w:r w:rsidRPr="00D95F61">
              <w:rPr>
                <w:rFonts w:eastAsia="Calibri"/>
                <w:color w:val="000000" w:themeColor="text1"/>
                <w:spacing w:val="-1"/>
                <w:sz w:val="24"/>
                <w:szCs w:val="24"/>
              </w:rPr>
              <w:t>ec</w:t>
            </w:r>
            <w:r w:rsidRPr="00D95F61">
              <w:rPr>
                <w:rFonts w:eastAsia="Calibri"/>
                <w:color w:val="000000" w:themeColor="text1"/>
                <w:spacing w:val="5"/>
                <w:sz w:val="24"/>
                <w:szCs w:val="24"/>
              </w:rPr>
              <w:t>t</w:t>
            </w:r>
            <w:r w:rsidRPr="00D95F61">
              <w:rPr>
                <w:rFonts w:eastAsia="Calibri"/>
                <w:color w:val="000000" w:themeColor="text1"/>
                <w:sz w:val="24"/>
                <w:szCs w:val="24"/>
              </w:rPr>
              <w:t>s</w:t>
            </w:r>
          </w:p>
        </w:tc>
      </w:tr>
      <w:tr w:rsidR="00C97ABB" w:rsidRPr="00D95F61" w:rsidTr="00D31C4D">
        <w:trPr>
          <w:trHeight w:val="185"/>
        </w:trPr>
        <w:tc>
          <w:tcPr>
            <w:tcW w:w="1323"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p>
        </w:tc>
        <w:tc>
          <w:tcPr>
            <w:tcW w:w="1955"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position w:val="-1"/>
                <w:sz w:val="24"/>
                <w:szCs w:val="24"/>
              </w:rPr>
              <w:t>Sp</w:t>
            </w:r>
            <w:r w:rsidRPr="00D95F61">
              <w:rPr>
                <w:rFonts w:eastAsia="Calibri"/>
                <w:i/>
                <w:iCs/>
                <w:color w:val="000000" w:themeColor="text1"/>
                <w:spacing w:val="1"/>
                <w:position w:val="-1"/>
                <w:sz w:val="24"/>
                <w:szCs w:val="24"/>
              </w:rPr>
              <w:t>i</w:t>
            </w:r>
            <w:r w:rsidRPr="00D95F61">
              <w:rPr>
                <w:rFonts w:eastAsia="Calibri"/>
                <w:i/>
                <w:iCs/>
                <w:color w:val="000000" w:themeColor="text1"/>
                <w:spacing w:val="-2"/>
                <w:position w:val="-1"/>
                <w:sz w:val="24"/>
                <w:szCs w:val="24"/>
              </w:rPr>
              <w:t>r</w:t>
            </w:r>
            <w:r w:rsidRPr="00D95F61">
              <w:rPr>
                <w:rFonts w:eastAsia="Calibri"/>
                <w:i/>
                <w:iCs/>
                <w:color w:val="000000" w:themeColor="text1"/>
                <w:position w:val="-1"/>
                <w:sz w:val="24"/>
                <w:szCs w:val="24"/>
              </w:rPr>
              <w:t>op</w:t>
            </w:r>
            <w:r w:rsidRPr="00D95F61">
              <w:rPr>
                <w:rFonts w:eastAsia="Calibri"/>
                <w:i/>
                <w:iCs/>
                <w:color w:val="000000" w:themeColor="text1"/>
                <w:spacing w:val="1"/>
                <w:position w:val="-1"/>
                <w:sz w:val="24"/>
                <w:szCs w:val="24"/>
              </w:rPr>
              <w:t>l</w:t>
            </w:r>
            <w:r w:rsidRPr="00D95F61">
              <w:rPr>
                <w:rFonts w:eastAsia="Calibri"/>
                <w:i/>
                <w:iCs/>
                <w:color w:val="000000" w:themeColor="text1"/>
                <w:position w:val="-1"/>
                <w:sz w:val="24"/>
                <w:szCs w:val="24"/>
              </w:rPr>
              <w:t>a</w:t>
            </w:r>
            <w:r w:rsidRPr="00D95F61">
              <w:rPr>
                <w:rFonts w:eastAsia="Calibri"/>
                <w:i/>
                <w:iCs/>
                <w:color w:val="000000" w:themeColor="text1"/>
                <w:spacing w:val="-2"/>
                <w:position w:val="-1"/>
                <w:sz w:val="24"/>
                <w:szCs w:val="24"/>
              </w:rPr>
              <w:t>s</w:t>
            </w:r>
            <w:r w:rsidRPr="00D95F61">
              <w:rPr>
                <w:rFonts w:eastAsia="Calibri"/>
                <w:i/>
                <w:iCs/>
                <w:color w:val="000000" w:themeColor="text1"/>
                <w:position w:val="-1"/>
                <w:sz w:val="24"/>
                <w:szCs w:val="24"/>
              </w:rPr>
              <w:t>mata</w:t>
            </w:r>
            <w:r w:rsidRPr="00D95F61">
              <w:rPr>
                <w:rFonts w:eastAsia="Calibri"/>
                <w:i/>
                <w:iCs/>
                <w:color w:val="000000" w:themeColor="text1"/>
                <w:spacing w:val="-1"/>
                <w:position w:val="-1"/>
                <w:sz w:val="24"/>
                <w:szCs w:val="24"/>
              </w:rPr>
              <w:t>ce</w:t>
            </w:r>
            <w:r w:rsidRPr="00D95F61">
              <w:rPr>
                <w:rFonts w:eastAsia="Calibri"/>
                <w:i/>
                <w:iCs/>
                <w:color w:val="000000" w:themeColor="text1"/>
                <w:position w:val="-1"/>
                <w:sz w:val="24"/>
                <w:szCs w:val="24"/>
              </w:rPr>
              <w:t>ae</w:t>
            </w: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i/>
                <w:iCs/>
                <w:color w:val="000000" w:themeColor="text1"/>
                <w:position w:val="-1"/>
                <w:sz w:val="24"/>
                <w:szCs w:val="24"/>
              </w:rPr>
              <w:t>Sp</w:t>
            </w:r>
            <w:r w:rsidRPr="00D95F61">
              <w:rPr>
                <w:rFonts w:eastAsia="Calibri"/>
                <w:i/>
                <w:iCs/>
                <w:color w:val="000000" w:themeColor="text1"/>
                <w:spacing w:val="1"/>
                <w:position w:val="-1"/>
                <w:sz w:val="24"/>
                <w:szCs w:val="24"/>
              </w:rPr>
              <w:t>i</w:t>
            </w:r>
            <w:r w:rsidRPr="00D95F61">
              <w:rPr>
                <w:rFonts w:eastAsia="Calibri"/>
                <w:i/>
                <w:iCs/>
                <w:color w:val="000000" w:themeColor="text1"/>
                <w:spacing w:val="-2"/>
                <w:position w:val="-1"/>
                <w:sz w:val="24"/>
                <w:szCs w:val="24"/>
              </w:rPr>
              <w:t>r</w:t>
            </w:r>
            <w:r w:rsidRPr="00D95F61">
              <w:rPr>
                <w:rFonts w:eastAsia="Calibri"/>
                <w:i/>
                <w:iCs/>
                <w:color w:val="000000" w:themeColor="text1"/>
                <w:position w:val="-1"/>
                <w:sz w:val="24"/>
                <w:szCs w:val="24"/>
              </w:rPr>
              <w:t>op</w:t>
            </w:r>
            <w:r w:rsidRPr="00D95F61">
              <w:rPr>
                <w:rFonts w:eastAsia="Calibri"/>
                <w:i/>
                <w:iCs/>
                <w:color w:val="000000" w:themeColor="text1"/>
                <w:spacing w:val="1"/>
                <w:position w:val="-1"/>
                <w:sz w:val="24"/>
                <w:szCs w:val="24"/>
              </w:rPr>
              <w:t>l</w:t>
            </w:r>
            <w:r w:rsidRPr="00D95F61">
              <w:rPr>
                <w:rFonts w:eastAsia="Calibri"/>
                <w:i/>
                <w:iCs/>
                <w:color w:val="000000" w:themeColor="text1"/>
                <w:position w:val="-1"/>
                <w:sz w:val="24"/>
                <w:szCs w:val="24"/>
              </w:rPr>
              <w:t>a</w:t>
            </w:r>
            <w:r w:rsidRPr="00D95F61">
              <w:rPr>
                <w:rFonts w:eastAsia="Calibri"/>
                <w:i/>
                <w:iCs/>
                <w:color w:val="000000" w:themeColor="text1"/>
                <w:spacing w:val="-2"/>
                <w:position w:val="-1"/>
                <w:sz w:val="24"/>
                <w:szCs w:val="24"/>
              </w:rPr>
              <w:t>s</w:t>
            </w:r>
            <w:r w:rsidRPr="00D95F61">
              <w:rPr>
                <w:rFonts w:eastAsia="Calibri"/>
                <w:i/>
                <w:iCs/>
                <w:color w:val="000000" w:themeColor="text1"/>
                <w:position w:val="-1"/>
                <w:sz w:val="24"/>
                <w:szCs w:val="24"/>
              </w:rPr>
              <w:t>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940-</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2220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25</w:t>
            </w:r>
            <w:r w:rsidRPr="00D95F61">
              <w:rPr>
                <w:rFonts w:eastAsia="Calibri"/>
                <w:color w:val="000000" w:themeColor="text1"/>
                <w:spacing w:val="2"/>
                <w:sz w:val="24"/>
                <w:szCs w:val="24"/>
              </w:rPr>
              <w:t>-</w:t>
            </w:r>
            <w:r w:rsidRPr="00D95F61">
              <w:rPr>
                <w:rFonts w:eastAsia="Calibri"/>
                <w:color w:val="000000" w:themeColor="text1"/>
                <w:sz w:val="24"/>
                <w:szCs w:val="24"/>
              </w:rPr>
              <w:t>31</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Yes</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p</w:t>
            </w:r>
            <w:r w:rsidRPr="00D95F61">
              <w:rPr>
                <w:rFonts w:eastAsia="Calibri"/>
                <w:color w:val="000000" w:themeColor="text1"/>
                <w:spacing w:val="-9"/>
                <w:sz w:val="24"/>
                <w:szCs w:val="24"/>
              </w:rPr>
              <w:t>l</w:t>
            </w:r>
            <w:r w:rsidRPr="00D95F61">
              <w:rPr>
                <w:rFonts w:eastAsia="Calibri"/>
                <w:color w:val="000000" w:themeColor="text1"/>
                <w:spacing w:val="4"/>
                <w:sz w:val="24"/>
                <w:szCs w:val="24"/>
              </w:rPr>
              <w:t>a</w:t>
            </w:r>
            <w:r w:rsidRPr="00D95F61">
              <w:rPr>
                <w:rFonts w:eastAsia="Calibri"/>
                <w:color w:val="000000" w:themeColor="text1"/>
                <w:spacing w:val="-5"/>
                <w:sz w:val="24"/>
                <w:szCs w:val="24"/>
              </w:rPr>
              <w:t>n</w:t>
            </w:r>
            <w:r w:rsidRPr="00D95F61">
              <w:rPr>
                <w:rFonts w:eastAsia="Calibri"/>
                <w:color w:val="000000" w:themeColor="text1"/>
                <w:spacing w:val="5"/>
                <w:sz w:val="24"/>
                <w:szCs w:val="24"/>
              </w:rPr>
              <w:t>t</w:t>
            </w:r>
            <w:r w:rsidRPr="00D95F61">
              <w:rPr>
                <w:rFonts w:eastAsia="Calibri"/>
                <w:color w:val="000000" w:themeColor="text1"/>
                <w:sz w:val="24"/>
                <w:szCs w:val="24"/>
              </w:rPr>
              <w:t xml:space="preserve">s </w:t>
            </w:r>
            <w:r w:rsidRPr="00D95F61">
              <w:rPr>
                <w:rFonts w:eastAsia="Calibri"/>
                <w:color w:val="000000" w:themeColor="text1"/>
                <w:spacing w:val="-1"/>
                <w:sz w:val="24"/>
                <w:szCs w:val="24"/>
              </w:rPr>
              <w:t>a</w:t>
            </w:r>
            <w:r w:rsidRPr="00D95F61">
              <w:rPr>
                <w:rFonts w:eastAsia="Calibri"/>
                <w:color w:val="000000" w:themeColor="text1"/>
                <w:spacing w:val="-5"/>
                <w:sz w:val="24"/>
                <w:szCs w:val="24"/>
              </w:rPr>
              <w:t>n</w:t>
            </w:r>
            <w:r w:rsidRPr="00D95F61">
              <w:rPr>
                <w:rFonts w:eastAsia="Calibri"/>
                <w:color w:val="000000" w:themeColor="text1"/>
                <w:sz w:val="24"/>
                <w:szCs w:val="24"/>
              </w:rPr>
              <w:t xml:space="preserve">d </w:t>
            </w:r>
            <w:r w:rsidRPr="00D95F61">
              <w:rPr>
                <w:rFonts w:eastAsia="Calibri"/>
                <w:color w:val="000000" w:themeColor="text1"/>
                <w:spacing w:val="-4"/>
                <w:sz w:val="24"/>
                <w:szCs w:val="24"/>
              </w:rPr>
              <w:t>i</w:t>
            </w:r>
            <w:r w:rsidRPr="00D95F61">
              <w:rPr>
                <w:rFonts w:eastAsia="Calibri"/>
                <w:color w:val="000000" w:themeColor="text1"/>
                <w:sz w:val="24"/>
                <w:szCs w:val="24"/>
              </w:rPr>
              <w:t>n</w:t>
            </w:r>
            <w:r w:rsidRPr="00D95F61">
              <w:rPr>
                <w:rFonts w:eastAsia="Calibri"/>
                <w:color w:val="000000" w:themeColor="text1"/>
                <w:spacing w:val="3"/>
                <w:sz w:val="24"/>
                <w:szCs w:val="24"/>
              </w:rPr>
              <w:t>s</w:t>
            </w:r>
            <w:r w:rsidRPr="00D95F61">
              <w:rPr>
                <w:rFonts w:eastAsia="Calibri"/>
                <w:color w:val="000000" w:themeColor="text1"/>
                <w:spacing w:val="-1"/>
                <w:sz w:val="24"/>
                <w:szCs w:val="24"/>
              </w:rPr>
              <w:t>ec</w:t>
            </w:r>
            <w:r w:rsidRPr="00D95F61">
              <w:rPr>
                <w:rFonts w:eastAsia="Calibri"/>
                <w:color w:val="000000" w:themeColor="text1"/>
                <w:spacing w:val="5"/>
                <w:sz w:val="24"/>
                <w:szCs w:val="24"/>
              </w:rPr>
              <w:t>t</w:t>
            </w:r>
            <w:r w:rsidRPr="00D95F61">
              <w:rPr>
                <w:rFonts w:eastAsia="Calibri"/>
                <w:color w:val="000000" w:themeColor="text1"/>
                <w:sz w:val="24"/>
                <w:szCs w:val="24"/>
              </w:rPr>
              <w:t>s</w:t>
            </w:r>
          </w:p>
        </w:tc>
      </w:tr>
      <w:tr w:rsidR="00C97ABB" w:rsidRPr="00D95F61" w:rsidTr="00D31C4D">
        <w:trPr>
          <w:trHeight w:val="659"/>
        </w:trPr>
        <w:tc>
          <w:tcPr>
            <w:tcW w:w="1323"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r w:rsidRPr="00D95F61">
              <w:rPr>
                <w:rFonts w:eastAsia="Calibri"/>
                <w:i/>
                <w:color w:val="000000" w:themeColor="text1"/>
                <w:sz w:val="24"/>
                <w:szCs w:val="24"/>
              </w:rPr>
              <w:t>Acholeplasmatales</w:t>
            </w:r>
          </w:p>
        </w:tc>
        <w:tc>
          <w:tcPr>
            <w:tcW w:w="1955"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Acholeplasmataceae</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Acholeplas</w:t>
            </w:r>
            <w:r w:rsidR="00D31C4D" w:rsidRPr="00D95F61">
              <w:rPr>
                <w:rFonts w:eastAsia="Calibri"/>
                <w:i/>
                <w:iCs/>
                <w:color w:val="000000" w:themeColor="text1"/>
                <w:position w:val="-1"/>
                <w:sz w:val="24"/>
                <w:szCs w:val="24"/>
              </w:rPr>
              <w:t xml:space="preserve"> </w:t>
            </w:r>
            <w:r w:rsidRPr="00D95F61">
              <w:rPr>
                <w:rFonts w:eastAsia="Calibri"/>
                <w:i/>
                <w:iCs/>
                <w:color w:val="000000" w:themeColor="text1"/>
                <w:position w:val="-1"/>
                <w:sz w:val="24"/>
                <w:szCs w:val="24"/>
              </w:rPr>
              <w:t>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1500-</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1650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25</w:t>
            </w:r>
            <w:r w:rsidRPr="00D95F61">
              <w:rPr>
                <w:rFonts w:eastAsia="Calibri"/>
                <w:color w:val="000000" w:themeColor="text1"/>
                <w:spacing w:val="2"/>
                <w:sz w:val="24"/>
                <w:szCs w:val="24"/>
              </w:rPr>
              <w:t>-</w:t>
            </w:r>
            <w:r w:rsidRPr="00D95F61">
              <w:rPr>
                <w:rFonts w:eastAsia="Calibri"/>
                <w:color w:val="000000" w:themeColor="text1"/>
                <w:sz w:val="24"/>
                <w:szCs w:val="24"/>
              </w:rPr>
              <w:t>36</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No</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animals,</w:t>
            </w:r>
            <w:r w:rsidR="00D31C4D" w:rsidRPr="00D95F61">
              <w:rPr>
                <w:rFonts w:eastAsia="Calibri"/>
                <w:color w:val="000000" w:themeColor="text1"/>
                <w:spacing w:val="5"/>
                <w:sz w:val="24"/>
                <w:szCs w:val="24"/>
              </w:rPr>
              <w:t xml:space="preserve"> </w:t>
            </w:r>
            <w:r w:rsidRPr="00D95F61">
              <w:rPr>
                <w:rFonts w:eastAsia="Calibri"/>
                <w:color w:val="000000" w:themeColor="text1"/>
                <w:spacing w:val="5"/>
                <w:sz w:val="24"/>
                <w:szCs w:val="24"/>
              </w:rPr>
              <w:t>p</w:t>
            </w:r>
            <w:r w:rsidRPr="00D95F61">
              <w:rPr>
                <w:rFonts w:eastAsia="Calibri"/>
                <w:color w:val="000000" w:themeColor="text1"/>
                <w:spacing w:val="-9"/>
                <w:sz w:val="24"/>
                <w:szCs w:val="24"/>
              </w:rPr>
              <w:t>l</w:t>
            </w:r>
            <w:r w:rsidRPr="00D95F61">
              <w:rPr>
                <w:rFonts w:eastAsia="Calibri"/>
                <w:color w:val="000000" w:themeColor="text1"/>
                <w:spacing w:val="4"/>
                <w:sz w:val="24"/>
                <w:szCs w:val="24"/>
              </w:rPr>
              <w:t>a</w:t>
            </w:r>
            <w:r w:rsidRPr="00D95F61">
              <w:rPr>
                <w:rFonts w:eastAsia="Calibri"/>
                <w:color w:val="000000" w:themeColor="text1"/>
                <w:spacing w:val="-5"/>
                <w:sz w:val="24"/>
                <w:szCs w:val="24"/>
              </w:rPr>
              <w:t>n</w:t>
            </w:r>
            <w:r w:rsidRPr="00D95F61">
              <w:rPr>
                <w:rFonts w:eastAsia="Calibri"/>
                <w:color w:val="000000" w:themeColor="text1"/>
                <w:spacing w:val="5"/>
                <w:sz w:val="24"/>
                <w:szCs w:val="24"/>
              </w:rPr>
              <w:t>t</w:t>
            </w:r>
            <w:r w:rsidRPr="00D95F61">
              <w:rPr>
                <w:rFonts w:eastAsia="Calibri"/>
                <w:color w:val="000000" w:themeColor="text1"/>
                <w:sz w:val="24"/>
                <w:szCs w:val="24"/>
              </w:rPr>
              <w:t xml:space="preserve">s </w:t>
            </w:r>
            <w:r w:rsidRPr="00D95F61">
              <w:rPr>
                <w:rFonts w:eastAsia="Calibri"/>
                <w:color w:val="000000" w:themeColor="text1"/>
                <w:spacing w:val="-1"/>
                <w:sz w:val="24"/>
                <w:szCs w:val="24"/>
              </w:rPr>
              <w:t>a</w:t>
            </w:r>
            <w:r w:rsidRPr="00D95F61">
              <w:rPr>
                <w:rFonts w:eastAsia="Calibri"/>
                <w:color w:val="000000" w:themeColor="text1"/>
                <w:spacing w:val="-5"/>
                <w:sz w:val="24"/>
                <w:szCs w:val="24"/>
              </w:rPr>
              <w:t>n</w:t>
            </w:r>
            <w:r w:rsidRPr="00D95F61">
              <w:rPr>
                <w:rFonts w:eastAsia="Calibri"/>
                <w:color w:val="000000" w:themeColor="text1"/>
                <w:sz w:val="24"/>
                <w:szCs w:val="24"/>
              </w:rPr>
              <w:t xml:space="preserve">d </w:t>
            </w:r>
            <w:r w:rsidRPr="00D95F61">
              <w:rPr>
                <w:rFonts w:eastAsia="Calibri"/>
                <w:color w:val="000000" w:themeColor="text1"/>
                <w:spacing w:val="-4"/>
                <w:sz w:val="24"/>
                <w:szCs w:val="24"/>
              </w:rPr>
              <w:t>i</w:t>
            </w:r>
            <w:r w:rsidRPr="00D95F61">
              <w:rPr>
                <w:rFonts w:eastAsia="Calibri"/>
                <w:color w:val="000000" w:themeColor="text1"/>
                <w:sz w:val="24"/>
                <w:szCs w:val="24"/>
              </w:rPr>
              <w:t>n</w:t>
            </w:r>
            <w:r w:rsidRPr="00D95F61">
              <w:rPr>
                <w:rFonts w:eastAsia="Calibri"/>
                <w:color w:val="000000" w:themeColor="text1"/>
                <w:spacing w:val="3"/>
                <w:sz w:val="24"/>
                <w:szCs w:val="24"/>
              </w:rPr>
              <w:t>s</w:t>
            </w:r>
            <w:r w:rsidRPr="00D95F61">
              <w:rPr>
                <w:rFonts w:eastAsia="Calibri"/>
                <w:color w:val="000000" w:themeColor="text1"/>
                <w:spacing w:val="-1"/>
                <w:sz w:val="24"/>
                <w:szCs w:val="24"/>
              </w:rPr>
              <w:t>ec</w:t>
            </w:r>
            <w:r w:rsidRPr="00D95F61">
              <w:rPr>
                <w:rFonts w:eastAsia="Calibri"/>
                <w:color w:val="000000" w:themeColor="text1"/>
                <w:spacing w:val="5"/>
                <w:sz w:val="24"/>
                <w:szCs w:val="24"/>
              </w:rPr>
              <w:t>t</w:t>
            </w:r>
            <w:r w:rsidRPr="00D95F61">
              <w:rPr>
                <w:rFonts w:eastAsia="Calibri"/>
                <w:color w:val="000000" w:themeColor="text1"/>
                <w:sz w:val="24"/>
                <w:szCs w:val="24"/>
              </w:rPr>
              <w:t>s</w:t>
            </w:r>
          </w:p>
        </w:tc>
      </w:tr>
      <w:tr w:rsidR="00C97ABB" w:rsidRPr="00D95F61" w:rsidTr="00D31C4D">
        <w:trPr>
          <w:trHeight w:val="185"/>
        </w:trPr>
        <w:tc>
          <w:tcPr>
            <w:tcW w:w="1323"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p>
        </w:tc>
        <w:tc>
          <w:tcPr>
            <w:tcW w:w="1955" w:type="dxa"/>
            <w:vMerge/>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Phytoplasma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640-</w:t>
            </w:r>
          </w:p>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1185</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23</w:t>
            </w:r>
            <w:r w:rsidRPr="00D95F61">
              <w:rPr>
                <w:rFonts w:eastAsia="Calibri"/>
                <w:color w:val="000000" w:themeColor="text1"/>
                <w:spacing w:val="2"/>
                <w:sz w:val="24"/>
                <w:szCs w:val="24"/>
              </w:rPr>
              <w:t>-</w:t>
            </w:r>
            <w:r w:rsidRPr="00D95F61">
              <w:rPr>
                <w:rFonts w:eastAsia="Calibri"/>
                <w:color w:val="000000" w:themeColor="text1"/>
                <w:sz w:val="24"/>
                <w:szCs w:val="24"/>
              </w:rPr>
              <w:t>29</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ND</w:t>
            </w:r>
          </w:p>
        </w:tc>
        <w:tc>
          <w:tcPr>
            <w:tcW w:w="1629"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p</w:t>
            </w:r>
            <w:r w:rsidRPr="00D95F61">
              <w:rPr>
                <w:rFonts w:eastAsia="Calibri"/>
                <w:color w:val="000000" w:themeColor="text1"/>
                <w:spacing w:val="-9"/>
                <w:sz w:val="24"/>
                <w:szCs w:val="24"/>
              </w:rPr>
              <w:t>l</w:t>
            </w:r>
            <w:r w:rsidRPr="00D95F61">
              <w:rPr>
                <w:rFonts w:eastAsia="Calibri"/>
                <w:color w:val="000000" w:themeColor="text1"/>
                <w:spacing w:val="4"/>
                <w:sz w:val="24"/>
                <w:szCs w:val="24"/>
              </w:rPr>
              <w:t>a</w:t>
            </w:r>
            <w:r w:rsidRPr="00D95F61">
              <w:rPr>
                <w:rFonts w:eastAsia="Calibri"/>
                <w:color w:val="000000" w:themeColor="text1"/>
                <w:spacing w:val="-5"/>
                <w:sz w:val="24"/>
                <w:szCs w:val="24"/>
              </w:rPr>
              <w:t>n</w:t>
            </w:r>
            <w:r w:rsidRPr="00D95F61">
              <w:rPr>
                <w:rFonts w:eastAsia="Calibri"/>
                <w:color w:val="000000" w:themeColor="text1"/>
                <w:spacing w:val="5"/>
                <w:sz w:val="24"/>
                <w:szCs w:val="24"/>
              </w:rPr>
              <w:t>t</w:t>
            </w:r>
            <w:r w:rsidRPr="00D95F61">
              <w:rPr>
                <w:rFonts w:eastAsia="Calibri"/>
                <w:color w:val="000000" w:themeColor="text1"/>
                <w:sz w:val="24"/>
                <w:szCs w:val="24"/>
              </w:rPr>
              <w:t xml:space="preserve">s </w:t>
            </w:r>
            <w:r w:rsidRPr="00D95F61">
              <w:rPr>
                <w:rFonts w:eastAsia="Calibri"/>
                <w:color w:val="000000" w:themeColor="text1"/>
                <w:spacing w:val="-1"/>
                <w:sz w:val="24"/>
                <w:szCs w:val="24"/>
              </w:rPr>
              <w:t>a</w:t>
            </w:r>
            <w:r w:rsidRPr="00D95F61">
              <w:rPr>
                <w:rFonts w:eastAsia="Calibri"/>
                <w:color w:val="000000" w:themeColor="text1"/>
                <w:spacing w:val="-5"/>
                <w:sz w:val="24"/>
                <w:szCs w:val="24"/>
              </w:rPr>
              <w:t>n</w:t>
            </w:r>
            <w:r w:rsidRPr="00D95F61">
              <w:rPr>
                <w:rFonts w:eastAsia="Calibri"/>
                <w:color w:val="000000" w:themeColor="text1"/>
                <w:sz w:val="24"/>
                <w:szCs w:val="24"/>
              </w:rPr>
              <w:t xml:space="preserve">d </w:t>
            </w:r>
            <w:r w:rsidRPr="00D95F61">
              <w:rPr>
                <w:rFonts w:eastAsia="Calibri"/>
                <w:color w:val="000000" w:themeColor="text1"/>
                <w:spacing w:val="-4"/>
                <w:sz w:val="24"/>
                <w:szCs w:val="24"/>
              </w:rPr>
              <w:t>i</w:t>
            </w:r>
            <w:r w:rsidRPr="00D95F61">
              <w:rPr>
                <w:rFonts w:eastAsia="Calibri"/>
                <w:color w:val="000000" w:themeColor="text1"/>
                <w:sz w:val="24"/>
                <w:szCs w:val="24"/>
              </w:rPr>
              <w:t>n</w:t>
            </w:r>
            <w:r w:rsidRPr="00D95F61">
              <w:rPr>
                <w:rFonts w:eastAsia="Calibri"/>
                <w:color w:val="000000" w:themeColor="text1"/>
                <w:spacing w:val="3"/>
                <w:sz w:val="24"/>
                <w:szCs w:val="24"/>
              </w:rPr>
              <w:t>s</w:t>
            </w:r>
            <w:r w:rsidRPr="00D95F61">
              <w:rPr>
                <w:rFonts w:eastAsia="Calibri"/>
                <w:color w:val="000000" w:themeColor="text1"/>
                <w:spacing w:val="-1"/>
                <w:sz w:val="24"/>
                <w:szCs w:val="24"/>
              </w:rPr>
              <w:t>ec</w:t>
            </w:r>
            <w:r w:rsidRPr="00D95F61">
              <w:rPr>
                <w:rFonts w:eastAsia="Calibri"/>
                <w:color w:val="000000" w:themeColor="text1"/>
                <w:spacing w:val="5"/>
                <w:sz w:val="24"/>
                <w:szCs w:val="24"/>
              </w:rPr>
              <w:t>t</w:t>
            </w:r>
            <w:r w:rsidRPr="00D95F61">
              <w:rPr>
                <w:rFonts w:eastAsia="Calibri"/>
                <w:color w:val="000000" w:themeColor="text1"/>
                <w:sz w:val="24"/>
                <w:szCs w:val="24"/>
              </w:rPr>
              <w:t>s</w:t>
            </w:r>
          </w:p>
        </w:tc>
      </w:tr>
      <w:tr w:rsidR="00C97ABB" w:rsidRPr="00D95F61" w:rsidTr="00D31C4D">
        <w:trPr>
          <w:trHeight w:val="980"/>
        </w:trPr>
        <w:tc>
          <w:tcPr>
            <w:tcW w:w="1323"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r w:rsidRPr="00D95F61">
              <w:rPr>
                <w:rFonts w:eastAsia="Calibri"/>
                <w:i/>
                <w:color w:val="000000" w:themeColor="text1"/>
                <w:sz w:val="24"/>
                <w:szCs w:val="24"/>
              </w:rPr>
              <w:t>Anaeroplasmatales</w:t>
            </w:r>
          </w:p>
        </w:tc>
        <w:tc>
          <w:tcPr>
            <w:tcW w:w="1955" w:type="dxa"/>
            <w:vMerge w:val="restart"/>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Anaeroplasmataceae</w:t>
            </w:r>
          </w:p>
        </w:tc>
        <w:tc>
          <w:tcPr>
            <w:tcW w:w="1524"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Anaeroplas</w:t>
            </w:r>
            <w:r w:rsidR="00D31C4D" w:rsidRPr="00D95F61">
              <w:rPr>
                <w:rFonts w:eastAsia="Calibri"/>
                <w:i/>
                <w:iCs/>
                <w:color w:val="000000" w:themeColor="text1"/>
                <w:position w:val="-1"/>
                <w:sz w:val="24"/>
                <w:szCs w:val="24"/>
              </w:rPr>
              <w:t xml:space="preserve"> </w:t>
            </w:r>
            <w:r w:rsidRPr="00D95F61">
              <w:rPr>
                <w:rFonts w:eastAsia="Calibri"/>
                <w:i/>
                <w:iCs/>
                <w:color w:val="000000" w:themeColor="text1"/>
                <w:position w:val="-1"/>
                <w:sz w:val="24"/>
                <w:szCs w:val="24"/>
              </w:rPr>
              <w:t>ma</w:t>
            </w:r>
          </w:p>
        </w:tc>
        <w:tc>
          <w:tcPr>
            <w:tcW w:w="1108"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1500-1600</w:t>
            </w:r>
          </w:p>
        </w:tc>
        <w:tc>
          <w:tcPr>
            <w:tcW w:w="900"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29</w:t>
            </w:r>
            <w:r w:rsidRPr="00D95F61">
              <w:rPr>
                <w:rFonts w:eastAsia="Calibri"/>
                <w:color w:val="000000" w:themeColor="text1"/>
                <w:spacing w:val="2"/>
                <w:sz w:val="24"/>
                <w:szCs w:val="24"/>
              </w:rPr>
              <w:t>-</w:t>
            </w:r>
            <w:r w:rsidRPr="00D95F61">
              <w:rPr>
                <w:rFonts w:eastAsia="Calibri"/>
                <w:color w:val="000000" w:themeColor="text1"/>
                <w:sz w:val="24"/>
                <w:szCs w:val="24"/>
              </w:rPr>
              <w:t>34</w:t>
            </w:r>
          </w:p>
        </w:tc>
        <w:tc>
          <w:tcPr>
            <w:tcW w:w="1041" w:type="dxa"/>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Y</w:t>
            </w:r>
            <w:r w:rsidRPr="00D95F61">
              <w:rPr>
                <w:rFonts w:eastAsia="Calibri"/>
                <w:color w:val="000000" w:themeColor="text1"/>
                <w:spacing w:val="-1"/>
                <w:sz w:val="24"/>
                <w:szCs w:val="24"/>
              </w:rPr>
              <w:t>e</w:t>
            </w:r>
            <w:r w:rsidRPr="00D95F61">
              <w:rPr>
                <w:rFonts w:eastAsia="Calibri"/>
                <w:color w:val="000000" w:themeColor="text1"/>
                <w:sz w:val="24"/>
                <w:szCs w:val="24"/>
              </w:rPr>
              <w:t>s</w:t>
            </w:r>
          </w:p>
        </w:tc>
        <w:tc>
          <w:tcPr>
            <w:tcW w:w="1629" w:type="dxa"/>
            <w:vAlign w:val="center"/>
          </w:tcPr>
          <w:p w:rsidR="00C97ABB" w:rsidRPr="00D95F61" w:rsidRDefault="00D31C4D"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B</w:t>
            </w:r>
            <w:r w:rsidR="00C97ABB" w:rsidRPr="00D95F61">
              <w:rPr>
                <w:rFonts w:eastAsia="Calibri"/>
                <w:color w:val="000000" w:themeColor="text1"/>
                <w:spacing w:val="5"/>
                <w:sz w:val="24"/>
                <w:szCs w:val="24"/>
              </w:rPr>
              <w:t>ovine</w:t>
            </w:r>
            <w:r w:rsidRPr="00D95F61">
              <w:rPr>
                <w:rFonts w:eastAsia="Calibri"/>
                <w:color w:val="000000" w:themeColor="text1"/>
                <w:spacing w:val="5"/>
                <w:sz w:val="24"/>
                <w:szCs w:val="24"/>
              </w:rPr>
              <w:t xml:space="preserve"> </w:t>
            </w:r>
            <w:r w:rsidR="00C97ABB" w:rsidRPr="00D95F61">
              <w:rPr>
                <w:rFonts w:eastAsia="Calibri"/>
                <w:color w:val="000000" w:themeColor="text1"/>
                <w:spacing w:val="5"/>
                <w:sz w:val="24"/>
                <w:szCs w:val="24"/>
              </w:rPr>
              <w:t>and ovine rumen</w:t>
            </w:r>
          </w:p>
        </w:tc>
      </w:tr>
      <w:tr w:rsidR="00C97ABB" w:rsidRPr="00D95F61" w:rsidTr="000626FF">
        <w:trPr>
          <w:trHeight w:val="818"/>
        </w:trPr>
        <w:tc>
          <w:tcPr>
            <w:tcW w:w="1323" w:type="dxa"/>
            <w:vMerge/>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color w:val="000000" w:themeColor="text1"/>
                <w:sz w:val="24"/>
                <w:szCs w:val="24"/>
              </w:rPr>
            </w:pPr>
          </w:p>
        </w:tc>
        <w:tc>
          <w:tcPr>
            <w:tcW w:w="1955" w:type="dxa"/>
            <w:vMerge/>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p>
        </w:tc>
        <w:tc>
          <w:tcPr>
            <w:tcW w:w="1524" w:type="dxa"/>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i/>
                <w:iCs/>
                <w:color w:val="000000" w:themeColor="text1"/>
                <w:position w:val="-1"/>
                <w:sz w:val="24"/>
                <w:szCs w:val="24"/>
              </w:rPr>
            </w:pPr>
            <w:r w:rsidRPr="00D95F61">
              <w:rPr>
                <w:rFonts w:eastAsia="Calibri"/>
                <w:i/>
                <w:iCs/>
                <w:color w:val="000000" w:themeColor="text1"/>
                <w:position w:val="-1"/>
                <w:sz w:val="24"/>
                <w:szCs w:val="24"/>
              </w:rPr>
              <w:t>Asteroleplasma</w:t>
            </w:r>
          </w:p>
        </w:tc>
        <w:tc>
          <w:tcPr>
            <w:tcW w:w="1108" w:type="dxa"/>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1500</w:t>
            </w:r>
          </w:p>
        </w:tc>
        <w:tc>
          <w:tcPr>
            <w:tcW w:w="900" w:type="dxa"/>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40</w:t>
            </w:r>
          </w:p>
        </w:tc>
        <w:tc>
          <w:tcPr>
            <w:tcW w:w="1041" w:type="dxa"/>
            <w:tcBorders>
              <w:bottom w:val="single" w:sz="12" w:space="0" w:color="auto"/>
            </w:tcBorders>
            <w:vAlign w:val="center"/>
          </w:tcPr>
          <w:p w:rsidR="00C97ABB" w:rsidRPr="00D95F61" w:rsidRDefault="00C97ABB" w:rsidP="00DD7FCE">
            <w:pPr>
              <w:widowControl/>
              <w:tabs>
                <w:tab w:val="clear" w:pos="2260"/>
              </w:tabs>
              <w:autoSpaceDE/>
              <w:autoSpaceDN/>
              <w:adjustRightInd/>
              <w:spacing w:after="0" w:line="240" w:lineRule="auto"/>
              <w:ind w:left="0" w:right="0" w:firstLine="0"/>
              <w:jc w:val="center"/>
              <w:rPr>
                <w:rFonts w:eastAsia="Calibri"/>
                <w:color w:val="000000" w:themeColor="text1"/>
                <w:sz w:val="24"/>
                <w:szCs w:val="24"/>
              </w:rPr>
            </w:pPr>
            <w:r w:rsidRPr="00D95F61">
              <w:rPr>
                <w:rFonts w:eastAsia="Calibri"/>
                <w:color w:val="000000" w:themeColor="text1"/>
                <w:sz w:val="24"/>
                <w:szCs w:val="24"/>
              </w:rPr>
              <w:t>No</w:t>
            </w:r>
          </w:p>
        </w:tc>
        <w:tc>
          <w:tcPr>
            <w:tcW w:w="1629" w:type="dxa"/>
            <w:tcBorders>
              <w:bottom w:val="single" w:sz="12" w:space="0" w:color="auto"/>
            </w:tcBorders>
            <w:vAlign w:val="center"/>
          </w:tcPr>
          <w:p w:rsidR="00C97ABB" w:rsidRPr="00D95F61" w:rsidRDefault="00D31C4D" w:rsidP="00DD7FCE">
            <w:pPr>
              <w:widowControl/>
              <w:tabs>
                <w:tab w:val="clear" w:pos="2260"/>
              </w:tabs>
              <w:autoSpaceDE/>
              <w:autoSpaceDN/>
              <w:adjustRightInd/>
              <w:spacing w:after="0" w:line="240" w:lineRule="auto"/>
              <w:ind w:left="0" w:right="0" w:firstLine="0"/>
              <w:jc w:val="center"/>
              <w:rPr>
                <w:rFonts w:eastAsia="Calibri"/>
                <w:color w:val="000000" w:themeColor="text1"/>
                <w:spacing w:val="5"/>
                <w:sz w:val="24"/>
                <w:szCs w:val="24"/>
              </w:rPr>
            </w:pPr>
            <w:r w:rsidRPr="00D95F61">
              <w:rPr>
                <w:rFonts w:eastAsia="Calibri"/>
                <w:color w:val="000000" w:themeColor="text1"/>
                <w:spacing w:val="5"/>
                <w:sz w:val="24"/>
                <w:szCs w:val="24"/>
              </w:rPr>
              <w:t>B</w:t>
            </w:r>
            <w:r w:rsidR="00C97ABB" w:rsidRPr="00D95F61">
              <w:rPr>
                <w:rFonts w:eastAsia="Calibri"/>
                <w:color w:val="000000" w:themeColor="text1"/>
                <w:spacing w:val="5"/>
                <w:sz w:val="24"/>
                <w:szCs w:val="24"/>
              </w:rPr>
              <w:t>ovine</w:t>
            </w:r>
            <w:r w:rsidRPr="00D95F61">
              <w:rPr>
                <w:rFonts w:eastAsia="Calibri"/>
                <w:color w:val="000000" w:themeColor="text1"/>
                <w:spacing w:val="5"/>
                <w:sz w:val="24"/>
                <w:szCs w:val="24"/>
              </w:rPr>
              <w:t xml:space="preserve"> </w:t>
            </w:r>
            <w:r w:rsidR="00C97ABB" w:rsidRPr="00D95F61">
              <w:rPr>
                <w:rFonts w:eastAsia="Calibri"/>
                <w:color w:val="000000" w:themeColor="text1"/>
                <w:spacing w:val="5"/>
                <w:sz w:val="24"/>
                <w:szCs w:val="24"/>
              </w:rPr>
              <w:t>and ovine rumen</w:t>
            </w:r>
          </w:p>
        </w:tc>
      </w:tr>
    </w:tbl>
    <w:p w:rsidR="00393DAB" w:rsidRPr="00D95F61" w:rsidRDefault="007D201F" w:rsidP="00D95F61">
      <w:pPr>
        <w:spacing w:after="0"/>
        <w:ind w:left="0" w:right="0" w:firstLine="0"/>
        <w:rPr>
          <w:color w:val="000000" w:themeColor="text1"/>
        </w:rPr>
      </w:pPr>
      <w:r w:rsidRPr="00D95F61">
        <w:rPr>
          <w:color w:val="000000" w:themeColor="text1"/>
        </w:rPr>
        <w:t xml:space="preserve">Source: Stakenborg </w:t>
      </w:r>
      <w:r w:rsidR="00FC4598" w:rsidRPr="00D95F61">
        <w:rPr>
          <w:color w:val="000000" w:themeColor="text1"/>
        </w:rPr>
        <w:t>Tim (2005).</w:t>
      </w:r>
    </w:p>
    <w:p w:rsidR="00D95F61" w:rsidRDefault="00D95F61" w:rsidP="00D95F61">
      <w:pPr>
        <w:tabs>
          <w:tab w:val="clear" w:pos="2260"/>
        </w:tabs>
        <w:spacing w:after="0"/>
        <w:ind w:left="0" w:right="0" w:firstLine="0"/>
        <w:rPr>
          <w:color w:val="000000" w:themeColor="text1"/>
        </w:rPr>
      </w:pPr>
    </w:p>
    <w:p w:rsidR="00FC4598" w:rsidRPr="00D95F61" w:rsidRDefault="00FC4598" w:rsidP="00D95F61">
      <w:pPr>
        <w:tabs>
          <w:tab w:val="clear" w:pos="2260"/>
        </w:tabs>
        <w:spacing w:after="0"/>
        <w:ind w:left="0" w:right="0" w:firstLine="0"/>
        <w:rPr>
          <w:color w:val="000000" w:themeColor="text1"/>
        </w:rPr>
      </w:pPr>
      <w:r w:rsidRPr="00D95F61">
        <w:rPr>
          <w:b/>
          <w:color w:val="000000" w:themeColor="text1"/>
        </w:rPr>
        <w:lastRenderedPageBreak/>
        <w:t xml:space="preserve">Table 2.2: </w:t>
      </w:r>
      <w:r w:rsidRPr="00D95F61">
        <w:rPr>
          <w:color w:val="000000" w:themeColor="text1"/>
        </w:rPr>
        <w:t>Charac</w:t>
      </w:r>
      <w:r w:rsidR="00DA7CCE">
        <w:rPr>
          <w:color w:val="000000" w:themeColor="text1"/>
        </w:rPr>
        <w:t>teristics of avian mycoplasmas s</w:t>
      </w:r>
      <w:r w:rsidRPr="00D95F61">
        <w:rPr>
          <w:color w:val="000000" w:themeColor="text1"/>
        </w:rPr>
        <w:t>pecies</w:t>
      </w:r>
    </w:p>
    <w:tbl>
      <w:tblPr>
        <w:tblStyle w:val="MediumShading2-Accent4"/>
        <w:tblW w:w="0" w:type="auto"/>
        <w:tblInd w:w="-171" w:type="dxa"/>
        <w:tblLayout w:type="fixed"/>
        <w:tblLook w:val="0000"/>
      </w:tblPr>
      <w:tblGrid>
        <w:gridCol w:w="2308"/>
        <w:gridCol w:w="2278"/>
        <w:gridCol w:w="1661"/>
        <w:gridCol w:w="1429"/>
        <w:gridCol w:w="1513"/>
      </w:tblGrid>
      <w:tr w:rsidR="00FC4598" w:rsidRPr="00D95F61" w:rsidTr="00D95F61">
        <w:trPr>
          <w:cnfStyle w:val="000000100000"/>
          <w:trHeight w:hRule="exact" w:val="945"/>
        </w:trPr>
        <w:tc>
          <w:tcPr>
            <w:cnfStyle w:val="000010000000"/>
            <w:tcW w:w="2308" w:type="dxa"/>
            <w:tcBorders>
              <w:top w:val="single" w:sz="12" w:space="0" w:color="auto"/>
              <w:bottom w:val="single" w:sz="12" w:space="0" w:color="auto"/>
            </w:tcBorders>
            <w:shd w:val="clear" w:color="auto" w:fill="auto"/>
            <w:vAlign w:val="center"/>
          </w:tcPr>
          <w:p w:rsidR="00FC4598" w:rsidRPr="00D95F61" w:rsidRDefault="00FC4598" w:rsidP="00D95F61">
            <w:pPr>
              <w:spacing w:after="0"/>
              <w:ind w:left="0" w:right="0"/>
              <w:jc w:val="center"/>
              <w:rPr>
                <w:i/>
                <w:color w:val="000000" w:themeColor="text1"/>
                <w:sz w:val="24"/>
                <w:szCs w:val="24"/>
              </w:rPr>
            </w:pPr>
            <w:r w:rsidRPr="00D95F61">
              <w:rPr>
                <w:i/>
                <w:color w:val="000000" w:themeColor="text1"/>
                <w:sz w:val="24"/>
                <w:szCs w:val="24"/>
              </w:rPr>
              <w:t>Species</w:t>
            </w:r>
          </w:p>
          <w:p w:rsidR="00FC4598" w:rsidRPr="00D95F61" w:rsidRDefault="00FC4598" w:rsidP="00D95F61">
            <w:pPr>
              <w:spacing w:after="0"/>
              <w:ind w:left="0" w:right="0"/>
              <w:jc w:val="center"/>
              <w:rPr>
                <w:i/>
                <w:color w:val="000000" w:themeColor="text1"/>
                <w:sz w:val="24"/>
                <w:szCs w:val="24"/>
              </w:rPr>
            </w:pPr>
          </w:p>
        </w:tc>
        <w:tc>
          <w:tcPr>
            <w:tcW w:w="2278" w:type="dxa"/>
            <w:tcBorders>
              <w:top w:val="single" w:sz="12" w:space="0" w:color="auto"/>
              <w:bottom w:val="single" w:sz="12" w:space="0" w:color="auto"/>
            </w:tcBorders>
            <w:shd w:val="clear" w:color="auto" w:fill="auto"/>
            <w:vAlign w:val="center"/>
          </w:tcPr>
          <w:p w:rsidR="00FC4598" w:rsidRPr="00D95F61" w:rsidRDefault="00FC4598" w:rsidP="00D95F61">
            <w:pPr>
              <w:spacing w:after="0"/>
              <w:ind w:left="0" w:right="0" w:firstLine="23"/>
              <w:jc w:val="center"/>
              <w:cnfStyle w:val="000000100000"/>
              <w:rPr>
                <w:color w:val="000000" w:themeColor="text1"/>
                <w:sz w:val="24"/>
                <w:szCs w:val="24"/>
              </w:rPr>
            </w:pPr>
            <w:r w:rsidRPr="00D95F61">
              <w:rPr>
                <w:color w:val="000000" w:themeColor="text1"/>
                <w:sz w:val="24"/>
                <w:szCs w:val="24"/>
              </w:rPr>
              <w:t>Usual host</w:t>
            </w:r>
          </w:p>
          <w:p w:rsidR="00FC4598" w:rsidRPr="00D95F61" w:rsidRDefault="00FC4598" w:rsidP="00D95F61">
            <w:pPr>
              <w:spacing w:after="0"/>
              <w:ind w:left="0" w:right="0"/>
              <w:jc w:val="center"/>
              <w:cnfStyle w:val="000000100000"/>
              <w:rPr>
                <w:color w:val="000000" w:themeColor="text1"/>
                <w:sz w:val="24"/>
                <w:szCs w:val="24"/>
              </w:rPr>
            </w:pPr>
          </w:p>
        </w:tc>
        <w:tc>
          <w:tcPr>
            <w:cnfStyle w:val="000010000000"/>
            <w:tcW w:w="1661" w:type="dxa"/>
            <w:tcBorders>
              <w:top w:val="single" w:sz="12" w:space="0" w:color="auto"/>
              <w:bottom w:val="single" w:sz="12" w:space="0" w:color="auto"/>
            </w:tcBorders>
            <w:shd w:val="clear" w:color="auto" w:fill="auto"/>
            <w:vAlign w:val="center"/>
          </w:tcPr>
          <w:p w:rsidR="002B60A9" w:rsidRPr="00D95F61" w:rsidRDefault="002B60A9" w:rsidP="00D95F61">
            <w:pPr>
              <w:spacing w:after="0"/>
              <w:ind w:left="0" w:right="0" w:firstLine="0"/>
              <w:jc w:val="center"/>
              <w:rPr>
                <w:color w:val="000000" w:themeColor="text1"/>
                <w:sz w:val="24"/>
                <w:szCs w:val="24"/>
              </w:rPr>
            </w:pPr>
            <w:r w:rsidRPr="00D95F61">
              <w:rPr>
                <w:color w:val="000000" w:themeColor="text1"/>
                <w:sz w:val="24"/>
                <w:szCs w:val="24"/>
              </w:rPr>
              <w:t>Glucose</w:t>
            </w:r>
          </w:p>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fermentation</w:t>
            </w:r>
          </w:p>
        </w:tc>
        <w:tc>
          <w:tcPr>
            <w:tcW w:w="1429" w:type="dxa"/>
            <w:tcBorders>
              <w:top w:val="single" w:sz="12" w:space="0" w:color="auto"/>
              <w:bottom w:val="single" w:sz="12" w:space="0" w:color="auto"/>
            </w:tcBorders>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sz w:val="24"/>
                <w:szCs w:val="24"/>
              </w:rPr>
              <w:t>Arginine</w:t>
            </w:r>
          </w:p>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sz w:val="24"/>
                <w:szCs w:val="24"/>
              </w:rPr>
              <w:t>hydrolysis</w:t>
            </w:r>
          </w:p>
          <w:p w:rsidR="00FC4598" w:rsidRPr="00D95F61" w:rsidRDefault="00FC4598" w:rsidP="00D95F61">
            <w:pPr>
              <w:spacing w:after="0"/>
              <w:ind w:left="0" w:right="0" w:firstLine="0"/>
              <w:jc w:val="center"/>
              <w:cnfStyle w:val="000000100000"/>
              <w:rPr>
                <w:color w:val="000000" w:themeColor="text1"/>
                <w:sz w:val="24"/>
                <w:szCs w:val="24"/>
              </w:rPr>
            </w:pPr>
          </w:p>
        </w:tc>
        <w:tc>
          <w:tcPr>
            <w:cnfStyle w:val="000010000000"/>
            <w:tcW w:w="1513" w:type="dxa"/>
            <w:tcBorders>
              <w:top w:val="single" w:sz="12" w:space="0" w:color="auto"/>
              <w:bottom w:val="single" w:sz="12" w:space="0" w:color="auto"/>
            </w:tcBorders>
            <w:shd w:val="clear" w:color="auto" w:fill="auto"/>
            <w:vAlign w:val="center"/>
          </w:tcPr>
          <w:p w:rsidR="002B60A9" w:rsidRPr="00D95F61" w:rsidRDefault="002B60A9" w:rsidP="00D95F61">
            <w:pPr>
              <w:spacing w:after="0"/>
              <w:ind w:left="0" w:right="0" w:firstLine="0"/>
              <w:jc w:val="center"/>
              <w:rPr>
                <w:color w:val="000000" w:themeColor="text1"/>
                <w:sz w:val="24"/>
                <w:szCs w:val="24"/>
              </w:rPr>
            </w:pPr>
            <w:r w:rsidRPr="00D95F61">
              <w:rPr>
                <w:color w:val="000000" w:themeColor="text1"/>
                <w:sz w:val="24"/>
                <w:szCs w:val="24"/>
              </w:rPr>
              <w:t>Phosphate</w:t>
            </w:r>
          </w:p>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activity</w:t>
            </w:r>
          </w:p>
          <w:p w:rsidR="00FC4598" w:rsidRPr="00D95F61" w:rsidRDefault="00FC4598" w:rsidP="00D95F61">
            <w:pPr>
              <w:spacing w:after="0"/>
              <w:ind w:left="0" w:right="0" w:firstLine="0"/>
              <w:jc w:val="center"/>
              <w:rPr>
                <w:color w:val="000000" w:themeColor="text1"/>
                <w:sz w:val="24"/>
                <w:szCs w:val="24"/>
              </w:rPr>
            </w:pPr>
          </w:p>
        </w:tc>
      </w:tr>
      <w:tr w:rsidR="00FC4598" w:rsidRPr="00D95F61" w:rsidTr="00D95F61">
        <w:trPr>
          <w:trHeight w:hRule="exact" w:val="367"/>
        </w:trPr>
        <w:tc>
          <w:tcPr>
            <w:cnfStyle w:val="000010000000"/>
            <w:tcW w:w="2308" w:type="dxa"/>
            <w:tcBorders>
              <w:top w:val="single" w:sz="12" w:space="0" w:color="auto"/>
            </w:tcBorders>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z w:val="24"/>
                <w:szCs w:val="24"/>
              </w:rPr>
              <w:t>A. laidlawii</w:t>
            </w:r>
            <w:r w:rsidRPr="00D95F61">
              <w:rPr>
                <w:i/>
                <w:color w:val="000000" w:themeColor="text1"/>
                <w:sz w:val="24"/>
                <w:szCs w:val="24"/>
                <w:vertAlign w:val="superscript"/>
              </w:rPr>
              <w:t>a</w:t>
            </w:r>
          </w:p>
          <w:p w:rsidR="00FC4598" w:rsidRPr="00D95F61" w:rsidRDefault="00FC4598" w:rsidP="00D95F61">
            <w:pPr>
              <w:spacing w:after="0"/>
              <w:ind w:left="0" w:right="0" w:hanging="9"/>
              <w:rPr>
                <w:i/>
                <w:color w:val="000000" w:themeColor="text1"/>
                <w:sz w:val="24"/>
                <w:szCs w:val="24"/>
              </w:rPr>
            </w:pPr>
          </w:p>
        </w:tc>
        <w:tc>
          <w:tcPr>
            <w:tcW w:w="2278" w:type="dxa"/>
            <w:tcBorders>
              <w:top w:val="single" w:sz="12" w:space="0" w:color="auto"/>
            </w:tcBorders>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z w:val="24"/>
                <w:szCs w:val="24"/>
              </w:rPr>
              <w:t>Various Duck</w:t>
            </w:r>
          </w:p>
          <w:p w:rsidR="00FC4598" w:rsidRPr="00D95F61" w:rsidRDefault="00FC4598" w:rsidP="00D95F61">
            <w:pPr>
              <w:spacing w:after="0"/>
              <w:ind w:left="0" w:right="0" w:firstLine="0"/>
              <w:cnfStyle w:val="000000000000"/>
              <w:rPr>
                <w:color w:val="000000" w:themeColor="text1"/>
                <w:sz w:val="24"/>
                <w:szCs w:val="24"/>
              </w:rPr>
            </w:pPr>
          </w:p>
        </w:tc>
        <w:tc>
          <w:tcPr>
            <w:cnfStyle w:val="000010000000"/>
            <w:tcW w:w="1661" w:type="dxa"/>
            <w:tcBorders>
              <w:top w:val="single" w:sz="12" w:space="0" w:color="auto"/>
            </w:tcBorders>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p w:rsidR="00FC4598" w:rsidRPr="00D95F61" w:rsidRDefault="00FC4598" w:rsidP="00D95F61">
            <w:pPr>
              <w:spacing w:after="0"/>
              <w:ind w:left="0" w:right="0" w:firstLine="0"/>
              <w:jc w:val="center"/>
              <w:rPr>
                <w:color w:val="000000" w:themeColor="text1"/>
                <w:sz w:val="24"/>
                <w:szCs w:val="24"/>
              </w:rPr>
            </w:pPr>
          </w:p>
        </w:tc>
        <w:tc>
          <w:tcPr>
            <w:tcW w:w="1429" w:type="dxa"/>
            <w:tcBorders>
              <w:top w:val="single" w:sz="12" w:space="0" w:color="auto"/>
            </w:tcBorders>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sz w:val="24"/>
                <w:szCs w:val="24"/>
              </w:rPr>
              <w:t>-</w:t>
            </w:r>
          </w:p>
        </w:tc>
        <w:tc>
          <w:tcPr>
            <w:cnfStyle w:val="000010000000"/>
            <w:tcW w:w="1513" w:type="dxa"/>
            <w:tcBorders>
              <w:top w:val="single" w:sz="12" w:space="0" w:color="auto"/>
            </w:tcBorders>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 or -</w:t>
            </w:r>
          </w:p>
          <w:p w:rsidR="00FC4598" w:rsidRPr="00D95F61" w:rsidRDefault="00FC4598" w:rsidP="00D95F61">
            <w:pPr>
              <w:spacing w:after="0"/>
              <w:ind w:left="0" w:right="0" w:firstLine="0"/>
              <w:jc w:val="center"/>
              <w:rPr>
                <w:color w:val="000000" w:themeColor="text1"/>
                <w:sz w:val="24"/>
                <w:szCs w:val="24"/>
              </w:rPr>
            </w:pP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z w:val="24"/>
                <w:szCs w:val="24"/>
              </w:rPr>
              <w:t>M. anatis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5"/>
                <w:sz w:val="24"/>
                <w:szCs w:val="24"/>
              </w:rPr>
              <w:t>V</w:t>
            </w:r>
            <w:r w:rsidRPr="00D95F61">
              <w:rPr>
                <w:color w:val="000000" w:themeColor="text1"/>
                <w:spacing w:val="-1"/>
                <w:sz w:val="24"/>
                <w:szCs w:val="24"/>
              </w:rPr>
              <w:t>a</w:t>
            </w:r>
            <w:r w:rsidRPr="00D95F61">
              <w:rPr>
                <w:color w:val="000000" w:themeColor="text1"/>
                <w:spacing w:val="6"/>
                <w:sz w:val="24"/>
                <w:szCs w:val="24"/>
              </w:rPr>
              <w:t>r</w:t>
            </w:r>
            <w:r w:rsidRPr="00D95F61">
              <w:rPr>
                <w:color w:val="000000" w:themeColor="text1"/>
                <w:spacing w:val="-9"/>
                <w:sz w:val="24"/>
                <w:szCs w:val="24"/>
              </w:rPr>
              <w:t>i</w:t>
            </w:r>
            <w:r w:rsidRPr="00D95F61">
              <w:rPr>
                <w:color w:val="000000" w:themeColor="text1"/>
                <w:spacing w:val="5"/>
                <w:sz w:val="24"/>
                <w:szCs w:val="24"/>
              </w:rPr>
              <w:t>o</w:t>
            </w:r>
            <w:r w:rsidRPr="00D95F61">
              <w:rPr>
                <w:color w:val="000000" w:themeColor="text1"/>
                <w:sz w:val="24"/>
                <w:szCs w:val="24"/>
              </w:rPr>
              <w:t>us Duck</w:t>
            </w:r>
          </w:p>
          <w:p w:rsidR="00FC4598" w:rsidRPr="00D95F61" w:rsidRDefault="00FC4598" w:rsidP="00D95F61">
            <w:pPr>
              <w:spacing w:after="0"/>
              <w:ind w:left="0" w:right="0" w:firstLine="0"/>
              <w:cnfStyle w:val="000000100000"/>
              <w:rPr>
                <w:color w:val="000000" w:themeColor="text1"/>
                <w:sz w:val="24"/>
                <w:szCs w:val="24"/>
              </w:rPr>
            </w:pP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an</w:t>
            </w:r>
            <w:r w:rsidRPr="00D95F61">
              <w:rPr>
                <w:i/>
                <w:color w:val="000000" w:themeColor="text1"/>
                <w:spacing w:val="-2"/>
                <w:sz w:val="24"/>
                <w:szCs w:val="24"/>
              </w:rPr>
              <w:t>s</w:t>
            </w:r>
            <w:r w:rsidRPr="00D95F61">
              <w:rPr>
                <w:i/>
                <w:color w:val="000000" w:themeColor="text1"/>
                <w:spacing w:val="-1"/>
                <w:sz w:val="24"/>
                <w:szCs w:val="24"/>
              </w:rPr>
              <w:t>e</w:t>
            </w:r>
            <w:r w:rsidRPr="00D95F61">
              <w:rPr>
                <w:i/>
                <w:color w:val="000000" w:themeColor="text1"/>
                <w:spacing w:val="-2"/>
                <w:sz w:val="24"/>
                <w:szCs w:val="24"/>
              </w:rPr>
              <w:t>r</w:t>
            </w:r>
            <w:r w:rsidRPr="00D95F61">
              <w:rPr>
                <w:i/>
                <w:color w:val="000000" w:themeColor="text1"/>
                <w:spacing w:val="1"/>
                <w:sz w:val="24"/>
                <w:szCs w:val="24"/>
              </w:rPr>
              <w:t>i</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z w:val="24"/>
                <w:szCs w:val="24"/>
              </w:rPr>
              <w:t>H</w:t>
            </w:r>
            <w:r w:rsidRPr="00D95F61">
              <w:rPr>
                <w:color w:val="000000" w:themeColor="text1"/>
                <w:spacing w:val="-1"/>
                <w:sz w:val="24"/>
                <w:szCs w:val="24"/>
              </w:rPr>
              <w:t>a</w:t>
            </w:r>
            <w:r w:rsidRPr="00D95F61">
              <w:rPr>
                <w:color w:val="000000" w:themeColor="text1"/>
                <w:sz w:val="24"/>
                <w:szCs w:val="24"/>
              </w:rPr>
              <w:t>wk</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bu</w:t>
            </w:r>
            <w:r w:rsidRPr="00D95F61">
              <w:rPr>
                <w:i/>
                <w:color w:val="000000" w:themeColor="text1"/>
                <w:spacing w:val="1"/>
                <w:sz w:val="24"/>
                <w:szCs w:val="24"/>
              </w:rPr>
              <w:t>t</w:t>
            </w:r>
            <w:r w:rsidRPr="00D95F61">
              <w:rPr>
                <w:i/>
                <w:color w:val="000000" w:themeColor="text1"/>
                <w:spacing w:val="-1"/>
                <w:sz w:val="24"/>
                <w:szCs w:val="24"/>
              </w:rPr>
              <w:t>e</w:t>
            </w:r>
            <w:r w:rsidRPr="00D95F61">
              <w:rPr>
                <w:i/>
                <w:color w:val="000000" w:themeColor="text1"/>
                <w:sz w:val="24"/>
                <w:szCs w:val="24"/>
              </w:rPr>
              <w:t>on</w:t>
            </w:r>
            <w:r w:rsidRPr="00D95F61">
              <w:rPr>
                <w:i/>
                <w:color w:val="000000" w:themeColor="text1"/>
                <w:spacing w:val="1"/>
                <w:sz w:val="24"/>
                <w:szCs w:val="24"/>
              </w:rPr>
              <w:t>i</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z w:val="24"/>
                <w:szCs w:val="24"/>
              </w:rPr>
              <w:t>Go</w:t>
            </w:r>
            <w:r w:rsidRPr="00D95F61">
              <w:rPr>
                <w:color w:val="000000" w:themeColor="text1"/>
                <w:spacing w:val="5"/>
                <w:sz w:val="24"/>
                <w:szCs w:val="24"/>
              </w:rPr>
              <w:t>o</w:t>
            </w:r>
            <w:r w:rsidRPr="00D95F61">
              <w:rPr>
                <w:color w:val="000000" w:themeColor="text1"/>
                <w:spacing w:val="-2"/>
                <w:sz w:val="24"/>
                <w:szCs w:val="24"/>
              </w:rPr>
              <w:t>s</w:t>
            </w:r>
            <w:r w:rsidRPr="00D95F61">
              <w:rPr>
                <w:color w:val="000000" w:themeColor="text1"/>
                <w:sz w:val="24"/>
                <w:szCs w:val="24"/>
              </w:rPr>
              <w:t>e</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c</w:t>
            </w:r>
            <w:r w:rsidRPr="00D95F61">
              <w:rPr>
                <w:i/>
                <w:color w:val="000000" w:themeColor="text1"/>
                <w:spacing w:val="1"/>
                <w:sz w:val="24"/>
                <w:szCs w:val="24"/>
              </w:rPr>
              <w:t>l</w:t>
            </w:r>
            <w:r w:rsidRPr="00D95F61">
              <w:rPr>
                <w:i/>
                <w:color w:val="000000" w:themeColor="text1"/>
                <w:sz w:val="24"/>
                <w:szCs w:val="24"/>
              </w:rPr>
              <w:t>oa</w:t>
            </w:r>
            <w:r w:rsidRPr="00D95F61">
              <w:rPr>
                <w:i/>
                <w:color w:val="000000" w:themeColor="text1"/>
                <w:spacing w:val="-1"/>
                <w:sz w:val="24"/>
                <w:szCs w:val="24"/>
              </w:rPr>
              <w:t>c</w:t>
            </w:r>
            <w:r w:rsidRPr="00D95F61">
              <w:rPr>
                <w:i/>
                <w:color w:val="000000" w:themeColor="text1"/>
                <w:sz w:val="24"/>
                <w:szCs w:val="24"/>
              </w:rPr>
              <w:t>a</w:t>
            </w:r>
            <w:r w:rsidRPr="00D95F61">
              <w:rPr>
                <w:i/>
                <w:color w:val="000000" w:themeColor="text1"/>
                <w:spacing w:val="1"/>
                <w:sz w:val="24"/>
                <w:szCs w:val="24"/>
              </w:rPr>
              <w:t>l</w:t>
            </w:r>
            <w:r w:rsidRPr="00D95F61">
              <w:rPr>
                <w:i/>
                <w:color w:val="000000" w:themeColor="text1"/>
                <w:sz w:val="24"/>
                <w:szCs w:val="24"/>
              </w:rPr>
              <w:t>e</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1"/>
                <w:sz w:val="24"/>
                <w:szCs w:val="24"/>
              </w:rPr>
              <w:t>B</w:t>
            </w:r>
            <w:r w:rsidRPr="00D95F61">
              <w:rPr>
                <w:color w:val="000000" w:themeColor="text1"/>
                <w:sz w:val="24"/>
                <w:szCs w:val="24"/>
              </w:rPr>
              <w:t>u</w:t>
            </w:r>
            <w:r w:rsidRPr="00D95F61">
              <w:rPr>
                <w:color w:val="000000" w:themeColor="text1"/>
                <w:spacing w:val="5"/>
                <w:sz w:val="24"/>
                <w:szCs w:val="24"/>
              </w:rPr>
              <w:t>t</w:t>
            </w:r>
            <w:r w:rsidRPr="00D95F61">
              <w:rPr>
                <w:color w:val="000000" w:themeColor="text1"/>
                <w:spacing w:val="-5"/>
                <w:sz w:val="24"/>
                <w:szCs w:val="24"/>
              </w:rPr>
              <w:t>e</w:t>
            </w:r>
            <w:r w:rsidRPr="00D95F61">
              <w:rPr>
                <w:color w:val="000000" w:themeColor="text1"/>
                <w:sz w:val="24"/>
                <w:szCs w:val="24"/>
              </w:rPr>
              <w:t>o</w:t>
            </w:r>
            <w:r w:rsidRPr="00D95F61">
              <w:rPr>
                <w:color w:val="000000" w:themeColor="text1"/>
                <w:spacing w:val="4"/>
                <w:sz w:val="24"/>
                <w:szCs w:val="24"/>
              </w:rPr>
              <w:t xml:space="preserve"> </w:t>
            </w:r>
            <w:r w:rsidRPr="00D95F61">
              <w:rPr>
                <w:color w:val="000000" w:themeColor="text1"/>
                <w:spacing w:val="-5"/>
                <w:sz w:val="24"/>
                <w:szCs w:val="24"/>
              </w:rPr>
              <w:t>h</w:t>
            </w:r>
            <w:r w:rsidRPr="00D95F61">
              <w:rPr>
                <w:color w:val="000000" w:themeColor="text1"/>
                <w:spacing w:val="-1"/>
                <w:sz w:val="24"/>
                <w:szCs w:val="24"/>
              </w:rPr>
              <w:t>a</w:t>
            </w:r>
            <w:r w:rsidRPr="00D95F61">
              <w:rPr>
                <w:color w:val="000000" w:themeColor="text1"/>
                <w:sz w:val="24"/>
                <w:szCs w:val="24"/>
              </w:rPr>
              <w:t>wk</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C</w:t>
            </w:r>
            <w:r w:rsidRPr="00D95F61">
              <w:rPr>
                <w:i/>
                <w:color w:val="000000" w:themeColor="text1"/>
                <w:sz w:val="24"/>
                <w:szCs w:val="24"/>
              </w:rPr>
              <w:t>o</w:t>
            </w:r>
            <w:r w:rsidRPr="00D95F61">
              <w:rPr>
                <w:i/>
                <w:color w:val="000000" w:themeColor="text1"/>
                <w:spacing w:val="1"/>
                <w:sz w:val="24"/>
                <w:szCs w:val="24"/>
              </w:rPr>
              <w:t>l</w:t>
            </w:r>
            <w:r w:rsidRPr="00D95F61">
              <w:rPr>
                <w:i/>
                <w:color w:val="000000" w:themeColor="text1"/>
                <w:sz w:val="24"/>
                <w:szCs w:val="24"/>
              </w:rPr>
              <w:t>umbina</w:t>
            </w:r>
            <w:r w:rsidRPr="00D95F61">
              <w:rPr>
                <w:i/>
                <w:color w:val="000000" w:themeColor="text1"/>
                <w:spacing w:val="-2"/>
                <w:sz w:val="24"/>
                <w:szCs w:val="24"/>
              </w:rPr>
              <w:t>s</w:t>
            </w:r>
            <w:r w:rsidRPr="00D95F61">
              <w:rPr>
                <w:i/>
                <w:color w:val="000000" w:themeColor="text1"/>
                <w:sz w:val="24"/>
                <w:szCs w:val="24"/>
              </w:rPr>
              <w:t>a</w:t>
            </w:r>
            <w:r w:rsidRPr="00D95F61">
              <w:rPr>
                <w:i/>
                <w:color w:val="000000" w:themeColor="text1"/>
                <w:spacing w:val="1"/>
                <w:sz w:val="24"/>
                <w:szCs w:val="24"/>
              </w:rPr>
              <w:t>l</w:t>
            </w:r>
            <w:r w:rsidRPr="00D95F61">
              <w:rPr>
                <w:i/>
                <w:color w:val="000000" w:themeColor="text1"/>
                <w:sz w:val="24"/>
                <w:szCs w:val="24"/>
              </w:rPr>
              <w:t>e</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c</w:t>
            </w:r>
            <w:r w:rsidRPr="00D95F61">
              <w:rPr>
                <w:i/>
                <w:color w:val="000000" w:themeColor="text1"/>
                <w:sz w:val="24"/>
                <w:szCs w:val="24"/>
              </w:rPr>
              <w:t>o</w:t>
            </w:r>
            <w:r w:rsidRPr="00D95F61">
              <w:rPr>
                <w:i/>
                <w:color w:val="000000" w:themeColor="text1"/>
                <w:spacing w:val="1"/>
                <w:sz w:val="24"/>
                <w:szCs w:val="24"/>
              </w:rPr>
              <w:t>l</w:t>
            </w:r>
            <w:r w:rsidRPr="00D95F61">
              <w:rPr>
                <w:i/>
                <w:color w:val="000000" w:themeColor="text1"/>
                <w:sz w:val="24"/>
                <w:szCs w:val="24"/>
              </w:rPr>
              <w:t>umbinum</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z w:val="24"/>
                <w:szCs w:val="24"/>
              </w:rPr>
              <w:t>P</w:t>
            </w:r>
            <w:r w:rsidRPr="00D95F61">
              <w:rPr>
                <w:color w:val="000000" w:themeColor="text1"/>
                <w:spacing w:val="-9"/>
                <w:sz w:val="24"/>
                <w:szCs w:val="24"/>
              </w:rPr>
              <w:t>i</w:t>
            </w:r>
            <w:r w:rsidRPr="00D95F61">
              <w:rPr>
                <w:color w:val="000000" w:themeColor="text1"/>
                <w:sz w:val="24"/>
                <w:szCs w:val="24"/>
              </w:rPr>
              <w:t>g</w:t>
            </w:r>
            <w:r w:rsidRPr="00D95F61">
              <w:rPr>
                <w:color w:val="000000" w:themeColor="text1"/>
                <w:spacing w:val="-1"/>
                <w:sz w:val="24"/>
                <w:szCs w:val="24"/>
              </w:rPr>
              <w:t>e</w:t>
            </w:r>
            <w:r w:rsidRPr="00D95F61">
              <w:rPr>
                <w:color w:val="000000" w:themeColor="text1"/>
                <w:spacing w:val="5"/>
                <w:sz w:val="24"/>
                <w:szCs w:val="24"/>
              </w:rPr>
              <w:t>o</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c</w:t>
            </w:r>
            <w:r w:rsidRPr="00D95F61">
              <w:rPr>
                <w:i/>
                <w:color w:val="000000" w:themeColor="text1"/>
                <w:sz w:val="24"/>
                <w:szCs w:val="24"/>
              </w:rPr>
              <w:t>o</w:t>
            </w:r>
            <w:r w:rsidRPr="00D95F61">
              <w:rPr>
                <w:i/>
                <w:color w:val="000000" w:themeColor="text1"/>
                <w:spacing w:val="1"/>
                <w:sz w:val="24"/>
                <w:szCs w:val="24"/>
              </w:rPr>
              <w:t>l</w:t>
            </w:r>
            <w:r w:rsidRPr="00D95F61">
              <w:rPr>
                <w:i/>
                <w:color w:val="000000" w:themeColor="text1"/>
                <w:sz w:val="24"/>
                <w:szCs w:val="24"/>
              </w:rPr>
              <w:t>umbo</w:t>
            </w:r>
            <w:r w:rsidRPr="00D95F61">
              <w:rPr>
                <w:i/>
                <w:color w:val="000000" w:themeColor="text1"/>
                <w:spacing w:val="-2"/>
                <w:sz w:val="24"/>
                <w:szCs w:val="24"/>
              </w:rPr>
              <w:t>r</w:t>
            </w:r>
            <w:r w:rsidRPr="00D95F61">
              <w:rPr>
                <w:i/>
                <w:color w:val="000000" w:themeColor="text1"/>
                <w:sz w:val="24"/>
                <w:szCs w:val="24"/>
              </w:rPr>
              <w:t>a</w:t>
            </w:r>
            <w:r w:rsidRPr="00D95F61">
              <w:rPr>
                <w:i/>
                <w:color w:val="000000" w:themeColor="text1"/>
                <w:spacing w:val="1"/>
                <w:sz w:val="24"/>
                <w:szCs w:val="24"/>
              </w:rPr>
              <w:t>l</w:t>
            </w:r>
            <w:r w:rsidRPr="00D95F61">
              <w:rPr>
                <w:i/>
                <w:color w:val="000000" w:themeColor="text1"/>
                <w:sz w:val="24"/>
                <w:szCs w:val="24"/>
              </w:rPr>
              <w:t>e</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z w:val="24"/>
                <w:szCs w:val="24"/>
              </w:rPr>
              <w:t>P</w:t>
            </w:r>
            <w:r w:rsidRPr="00D95F61">
              <w:rPr>
                <w:color w:val="000000" w:themeColor="text1"/>
                <w:spacing w:val="-9"/>
                <w:sz w:val="24"/>
                <w:szCs w:val="24"/>
              </w:rPr>
              <w:t>i</w:t>
            </w:r>
            <w:r w:rsidRPr="00D95F61">
              <w:rPr>
                <w:color w:val="000000" w:themeColor="text1"/>
                <w:sz w:val="24"/>
                <w:szCs w:val="24"/>
              </w:rPr>
              <w:t>g</w:t>
            </w:r>
            <w:r w:rsidRPr="00D95F61">
              <w:rPr>
                <w:color w:val="000000" w:themeColor="text1"/>
                <w:spacing w:val="-1"/>
                <w:sz w:val="24"/>
                <w:szCs w:val="24"/>
              </w:rPr>
              <w:t>e</w:t>
            </w:r>
            <w:r w:rsidRPr="00D95F61">
              <w:rPr>
                <w:color w:val="000000" w:themeColor="text1"/>
                <w:spacing w:val="5"/>
                <w:sz w:val="24"/>
                <w:szCs w:val="24"/>
              </w:rPr>
              <w:t>o</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c</w:t>
            </w:r>
            <w:r w:rsidRPr="00D95F61">
              <w:rPr>
                <w:i/>
                <w:color w:val="000000" w:themeColor="text1"/>
                <w:sz w:val="24"/>
                <w:szCs w:val="24"/>
              </w:rPr>
              <w:t>o</w:t>
            </w:r>
            <w:r w:rsidRPr="00D95F61">
              <w:rPr>
                <w:i/>
                <w:color w:val="000000" w:themeColor="text1"/>
                <w:spacing w:val="-2"/>
                <w:sz w:val="24"/>
                <w:szCs w:val="24"/>
              </w:rPr>
              <w:t>r</w:t>
            </w:r>
            <w:r w:rsidRPr="00D95F61">
              <w:rPr>
                <w:i/>
                <w:color w:val="000000" w:themeColor="text1"/>
                <w:sz w:val="24"/>
                <w:szCs w:val="24"/>
              </w:rPr>
              <w:t>og</w:t>
            </w:r>
            <w:r w:rsidRPr="00D95F61">
              <w:rPr>
                <w:i/>
                <w:color w:val="000000" w:themeColor="text1"/>
                <w:spacing w:val="-1"/>
                <w:sz w:val="24"/>
                <w:szCs w:val="24"/>
              </w:rPr>
              <w:t>y</w:t>
            </w:r>
            <w:r w:rsidRPr="00D95F61">
              <w:rPr>
                <w:i/>
                <w:color w:val="000000" w:themeColor="text1"/>
                <w:sz w:val="24"/>
                <w:szCs w:val="24"/>
              </w:rPr>
              <w:t>p</w:t>
            </w:r>
            <w:r w:rsidRPr="00D95F61">
              <w:rPr>
                <w:i/>
                <w:color w:val="000000" w:themeColor="text1"/>
                <w:spacing w:val="-2"/>
                <w:sz w:val="24"/>
                <w:szCs w:val="24"/>
              </w:rPr>
              <w:t>s</w:t>
            </w:r>
            <w:r w:rsidRPr="00D95F61">
              <w:rPr>
                <w:i/>
                <w:color w:val="000000" w:themeColor="text1"/>
                <w:sz w:val="24"/>
                <w:szCs w:val="24"/>
              </w:rPr>
              <w:t>i</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3"/>
                <w:sz w:val="24"/>
                <w:szCs w:val="24"/>
              </w:rPr>
              <w:t>B</w:t>
            </w:r>
            <w:r w:rsidRPr="00D95F61">
              <w:rPr>
                <w:color w:val="000000" w:themeColor="text1"/>
                <w:sz w:val="24"/>
                <w:szCs w:val="24"/>
              </w:rPr>
              <w:t>l</w:t>
            </w:r>
            <w:r w:rsidRPr="00D95F61">
              <w:rPr>
                <w:color w:val="000000" w:themeColor="text1"/>
                <w:spacing w:val="4"/>
                <w:sz w:val="24"/>
                <w:szCs w:val="24"/>
              </w:rPr>
              <w:t>a</w:t>
            </w:r>
            <w:r w:rsidRPr="00D95F61">
              <w:rPr>
                <w:color w:val="000000" w:themeColor="text1"/>
                <w:spacing w:val="-1"/>
                <w:sz w:val="24"/>
                <w:szCs w:val="24"/>
              </w:rPr>
              <w:t>c</w:t>
            </w:r>
            <w:r w:rsidRPr="00D95F61">
              <w:rPr>
                <w:color w:val="000000" w:themeColor="text1"/>
                <w:sz w:val="24"/>
                <w:szCs w:val="24"/>
              </w:rPr>
              <w:t>k</w:t>
            </w:r>
            <w:r w:rsidRPr="00D95F61">
              <w:rPr>
                <w:color w:val="000000" w:themeColor="text1"/>
                <w:spacing w:val="-1"/>
                <w:sz w:val="24"/>
                <w:szCs w:val="24"/>
              </w:rPr>
              <w:t xml:space="preserve"> </w:t>
            </w:r>
            <w:r w:rsidRPr="00D95F61">
              <w:rPr>
                <w:color w:val="000000" w:themeColor="text1"/>
                <w:spacing w:val="-5"/>
                <w:sz w:val="24"/>
                <w:szCs w:val="24"/>
              </w:rPr>
              <w:t>v</w:t>
            </w:r>
            <w:r w:rsidRPr="00D95F61">
              <w:rPr>
                <w:color w:val="000000" w:themeColor="text1"/>
                <w:spacing w:val="5"/>
                <w:sz w:val="24"/>
                <w:szCs w:val="24"/>
              </w:rPr>
              <w:t>u</w:t>
            </w:r>
            <w:r w:rsidRPr="00D95F61">
              <w:rPr>
                <w:color w:val="000000" w:themeColor="text1"/>
                <w:sz w:val="24"/>
                <w:szCs w:val="24"/>
              </w:rPr>
              <w:t>l</w:t>
            </w:r>
            <w:r w:rsidRPr="00D95F61">
              <w:rPr>
                <w:color w:val="000000" w:themeColor="text1"/>
                <w:spacing w:val="5"/>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e</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2"/>
                <w:sz w:val="24"/>
                <w:szCs w:val="24"/>
              </w:rPr>
              <w:t xml:space="preserve"> </w:t>
            </w:r>
            <w:r w:rsidRPr="00D95F61">
              <w:rPr>
                <w:i/>
                <w:color w:val="000000" w:themeColor="text1"/>
                <w:spacing w:val="5"/>
                <w:sz w:val="24"/>
                <w:szCs w:val="24"/>
              </w:rPr>
              <w:t>f</w:t>
            </w:r>
            <w:r w:rsidRPr="00D95F61">
              <w:rPr>
                <w:i/>
                <w:color w:val="000000" w:themeColor="text1"/>
                <w:spacing w:val="-5"/>
                <w:sz w:val="24"/>
                <w:szCs w:val="24"/>
              </w:rPr>
              <w:t>a</w:t>
            </w:r>
            <w:r w:rsidRPr="00D95F61">
              <w:rPr>
                <w:i/>
                <w:color w:val="000000" w:themeColor="text1"/>
                <w:spacing w:val="1"/>
                <w:sz w:val="24"/>
                <w:szCs w:val="24"/>
              </w:rPr>
              <w:t>l</w:t>
            </w:r>
            <w:r w:rsidRPr="00D95F61">
              <w:rPr>
                <w:i/>
                <w:color w:val="000000" w:themeColor="text1"/>
                <w:spacing w:val="-1"/>
                <w:sz w:val="24"/>
                <w:szCs w:val="24"/>
              </w:rPr>
              <w:t>c</w:t>
            </w:r>
            <w:r w:rsidRPr="00D95F61">
              <w:rPr>
                <w:i/>
                <w:color w:val="000000" w:themeColor="text1"/>
                <w:sz w:val="24"/>
                <w:szCs w:val="24"/>
              </w:rPr>
              <w:t>on</w:t>
            </w:r>
            <w:r w:rsidRPr="00D95F61">
              <w:rPr>
                <w:i/>
                <w:color w:val="000000" w:themeColor="text1"/>
                <w:spacing w:val="1"/>
                <w:sz w:val="24"/>
                <w:szCs w:val="24"/>
              </w:rPr>
              <w:t>i</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1"/>
                <w:sz w:val="24"/>
                <w:szCs w:val="24"/>
              </w:rPr>
              <w:t>S</w:t>
            </w:r>
            <w:r w:rsidRPr="00D95F61">
              <w:rPr>
                <w:color w:val="000000" w:themeColor="text1"/>
                <w:sz w:val="24"/>
                <w:szCs w:val="24"/>
              </w:rPr>
              <w:t>aker</w:t>
            </w:r>
            <w:r w:rsidRPr="00D95F61">
              <w:rPr>
                <w:color w:val="000000" w:themeColor="text1"/>
                <w:spacing w:val="2"/>
                <w:sz w:val="24"/>
                <w:szCs w:val="24"/>
              </w:rPr>
              <w:t xml:space="preserve"> </w:t>
            </w:r>
            <w:r w:rsidRPr="00D95F61">
              <w:rPr>
                <w:color w:val="000000" w:themeColor="text1"/>
                <w:spacing w:val="-8"/>
                <w:sz w:val="24"/>
                <w:szCs w:val="24"/>
              </w:rPr>
              <w:t>f</w:t>
            </w:r>
            <w:r w:rsidRPr="00D95F61">
              <w:rPr>
                <w:color w:val="000000" w:themeColor="text1"/>
                <w:spacing w:val="4"/>
                <w:sz w:val="24"/>
                <w:szCs w:val="24"/>
              </w:rPr>
              <w:t>a</w:t>
            </w:r>
            <w:r w:rsidRPr="00D95F61">
              <w:rPr>
                <w:color w:val="000000" w:themeColor="text1"/>
                <w:spacing w:val="-4"/>
                <w:sz w:val="24"/>
                <w:szCs w:val="24"/>
              </w:rPr>
              <w:t>l</w:t>
            </w:r>
            <w:r w:rsidRPr="00D95F61">
              <w:rPr>
                <w:color w:val="000000" w:themeColor="text1"/>
                <w:sz w:val="24"/>
                <w:szCs w:val="24"/>
              </w:rPr>
              <w:t>c</w:t>
            </w:r>
            <w:r w:rsidRPr="00D95F61">
              <w:rPr>
                <w:color w:val="000000" w:themeColor="text1"/>
                <w:spacing w:val="5"/>
                <w:sz w:val="24"/>
                <w:szCs w:val="24"/>
              </w:rPr>
              <w:t>o</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ga</w:t>
            </w:r>
            <w:r w:rsidRPr="00D95F61">
              <w:rPr>
                <w:i/>
                <w:color w:val="000000" w:themeColor="text1"/>
                <w:spacing w:val="-4"/>
                <w:sz w:val="24"/>
                <w:szCs w:val="24"/>
              </w:rPr>
              <w:t>l</w:t>
            </w:r>
            <w:r w:rsidRPr="00D95F61">
              <w:rPr>
                <w:i/>
                <w:color w:val="000000" w:themeColor="text1"/>
                <w:spacing w:val="1"/>
                <w:sz w:val="24"/>
                <w:szCs w:val="24"/>
              </w:rPr>
              <w:t>li</w:t>
            </w:r>
            <w:r w:rsidRPr="00D95F61">
              <w:rPr>
                <w:i/>
                <w:color w:val="000000" w:themeColor="text1"/>
                <w:sz w:val="24"/>
                <w:szCs w:val="24"/>
              </w:rPr>
              <w:t>na</w:t>
            </w:r>
            <w:r w:rsidRPr="00D95F61">
              <w:rPr>
                <w:i/>
                <w:color w:val="000000" w:themeColor="text1"/>
                <w:spacing w:val="-1"/>
                <w:sz w:val="24"/>
                <w:szCs w:val="24"/>
              </w:rPr>
              <w:t>ce</w:t>
            </w:r>
            <w:r w:rsidRPr="00D95F61">
              <w:rPr>
                <w:i/>
                <w:color w:val="000000" w:themeColor="text1"/>
                <w:sz w:val="24"/>
                <w:szCs w:val="24"/>
              </w:rPr>
              <w:t>um</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ga</w:t>
            </w:r>
            <w:r w:rsidRPr="00D95F61">
              <w:rPr>
                <w:i/>
                <w:color w:val="000000" w:themeColor="text1"/>
                <w:spacing w:val="-4"/>
                <w:sz w:val="24"/>
                <w:szCs w:val="24"/>
              </w:rPr>
              <w:t>l</w:t>
            </w:r>
            <w:r w:rsidRPr="00D95F61">
              <w:rPr>
                <w:i/>
                <w:color w:val="000000" w:themeColor="text1"/>
                <w:spacing w:val="1"/>
                <w:sz w:val="24"/>
                <w:szCs w:val="24"/>
              </w:rPr>
              <w:t>li</w:t>
            </w:r>
            <w:r w:rsidRPr="00D95F61">
              <w:rPr>
                <w:i/>
                <w:color w:val="000000" w:themeColor="text1"/>
                <w:sz w:val="24"/>
                <w:szCs w:val="24"/>
              </w:rPr>
              <w:t>na</w:t>
            </w:r>
            <w:r w:rsidRPr="00D95F61">
              <w:rPr>
                <w:i/>
                <w:color w:val="000000" w:themeColor="text1"/>
                <w:spacing w:val="-2"/>
                <w:sz w:val="24"/>
                <w:szCs w:val="24"/>
              </w:rPr>
              <w:t>r</w:t>
            </w:r>
            <w:r w:rsidRPr="00D95F61">
              <w:rPr>
                <w:i/>
                <w:color w:val="000000" w:themeColor="text1"/>
                <w:sz w:val="24"/>
                <w:szCs w:val="24"/>
              </w:rPr>
              <w:t>um</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9"/>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ga</w:t>
            </w:r>
            <w:r w:rsidRPr="00D95F61">
              <w:rPr>
                <w:i/>
                <w:color w:val="000000" w:themeColor="text1"/>
                <w:spacing w:val="-4"/>
                <w:sz w:val="24"/>
                <w:szCs w:val="24"/>
              </w:rPr>
              <w:t>l</w:t>
            </w:r>
            <w:r w:rsidRPr="00D95F61">
              <w:rPr>
                <w:i/>
                <w:color w:val="000000" w:themeColor="text1"/>
                <w:spacing w:val="1"/>
                <w:sz w:val="24"/>
                <w:szCs w:val="24"/>
              </w:rPr>
              <w:t>li</w:t>
            </w:r>
            <w:r w:rsidRPr="00D95F61">
              <w:rPr>
                <w:i/>
                <w:color w:val="000000" w:themeColor="text1"/>
                <w:spacing w:val="-2"/>
                <w:sz w:val="24"/>
                <w:szCs w:val="24"/>
              </w:rPr>
              <w:t>s</w:t>
            </w:r>
            <w:r w:rsidRPr="00D95F61">
              <w:rPr>
                <w:i/>
                <w:color w:val="000000" w:themeColor="text1"/>
                <w:spacing w:val="-1"/>
                <w:sz w:val="24"/>
                <w:szCs w:val="24"/>
              </w:rPr>
              <w:t>e</w:t>
            </w:r>
            <w:r w:rsidRPr="00D95F61">
              <w:rPr>
                <w:i/>
                <w:color w:val="000000" w:themeColor="text1"/>
                <w:sz w:val="24"/>
                <w:szCs w:val="24"/>
              </w:rPr>
              <w:t>p</w:t>
            </w:r>
            <w:r w:rsidRPr="00D95F61">
              <w:rPr>
                <w:i/>
                <w:color w:val="000000" w:themeColor="text1"/>
                <w:spacing w:val="1"/>
                <w:sz w:val="24"/>
                <w:szCs w:val="24"/>
              </w:rPr>
              <w:t>ti</w:t>
            </w:r>
            <w:r w:rsidRPr="00D95F61">
              <w:rPr>
                <w:i/>
                <w:color w:val="000000" w:themeColor="text1"/>
                <w:spacing w:val="-1"/>
                <w:sz w:val="24"/>
                <w:szCs w:val="24"/>
              </w:rPr>
              <w:t>c</w:t>
            </w:r>
            <w:r w:rsidRPr="00D95F61">
              <w:rPr>
                <w:i/>
                <w:color w:val="000000" w:themeColor="text1"/>
                <w:sz w:val="24"/>
                <w:szCs w:val="24"/>
              </w:rPr>
              <w:t>um</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pacing w:val="-5"/>
                <w:sz w:val="24"/>
                <w:szCs w:val="24"/>
              </w:rPr>
              <w:t>n</w:t>
            </w:r>
            <w:r w:rsidRPr="00D95F61">
              <w:rPr>
                <w:color w:val="000000" w:themeColor="text1"/>
                <w:sz w:val="24"/>
                <w:szCs w:val="24"/>
              </w:rPr>
              <w:t>,</w:t>
            </w:r>
            <w:r w:rsidRPr="00D95F61">
              <w:rPr>
                <w:color w:val="000000" w:themeColor="text1"/>
                <w:spacing w:val="1"/>
                <w:sz w:val="24"/>
                <w:szCs w:val="24"/>
              </w:rPr>
              <w:t xml:space="preserve"> </w:t>
            </w: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ga</w:t>
            </w:r>
            <w:r w:rsidRPr="00D95F61">
              <w:rPr>
                <w:i/>
                <w:color w:val="000000" w:themeColor="text1"/>
                <w:spacing w:val="-4"/>
                <w:sz w:val="24"/>
                <w:szCs w:val="24"/>
              </w:rPr>
              <w:t>l</w:t>
            </w:r>
            <w:r w:rsidRPr="00D95F61">
              <w:rPr>
                <w:i/>
                <w:color w:val="000000" w:themeColor="text1"/>
                <w:spacing w:val="1"/>
                <w:sz w:val="24"/>
                <w:szCs w:val="24"/>
              </w:rPr>
              <w:t>l</w:t>
            </w:r>
            <w:r w:rsidRPr="00D95F61">
              <w:rPr>
                <w:i/>
                <w:color w:val="000000" w:themeColor="text1"/>
                <w:sz w:val="24"/>
                <w:szCs w:val="24"/>
              </w:rPr>
              <w:t>opano</w:t>
            </w:r>
            <w:r w:rsidRPr="00D95F61">
              <w:rPr>
                <w:i/>
                <w:color w:val="000000" w:themeColor="text1"/>
                <w:spacing w:val="-1"/>
                <w:sz w:val="24"/>
                <w:szCs w:val="24"/>
              </w:rPr>
              <w:t>v</w:t>
            </w:r>
            <w:r w:rsidRPr="00D95F61">
              <w:rPr>
                <w:i/>
                <w:color w:val="000000" w:themeColor="text1"/>
                <w:spacing w:val="1"/>
                <w:sz w:val="24"/>
                <w:szCs w:val="24"/>
              </w:rPr>
              <w:t>i</w:t>
            </w:r>
            <w:r w:rsidRPr="00D95F61">
              <w:rPr>
                <w:i/>
                <w:color w:val="000000" w:themeColor="text1"/>
                <w:sz w:val="24"/>
                <w:szCs w:val="24"/>
              </w:rPr>
              <w:t>a</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g</w:t>
            </w:r>
            <w:r w:rsidRPr="00D95F61">
              <w:rPr>
                <w:i/>
                <w:color w:val="000000" w:themeColor="text1"/>
                <w:spacing w:val="1"/>
                <w:sz w:val="24"/>
                <w:szCs w:val="24"/>
              </w:rPr>
              <w:t>l</w:t>
            </w:r>
            <w:r w:rsidRPr="00D95F61">
              <w:rPr>
                <w:i/>
                <w:color w:val="000000" w:themeColor="text1"/>
                <w:spacing w:val="-1"/>
                <w:sz w:val="24"/>
                <w:szCs w:val="24"/>
              </w:rPr>
              <w:t>yc</w:t>
            </w:r>
            <w:r w:rsidRPr="00D95F61">
              <w:rPr>
                <w:i/>
                <w:color w:val="000000" w:themeColor="text1"/>
                <w:sz w:val="24"/>
                <w:szCs w:val="24"/>
              </w:rPr>
              <w:t>oph</w:t>
            </w:r>
            <w:r w:rsidRPr="00D95F61">
              <w:rPr>
                <w:i/>
                <w:color w:val="000000" w:themeColor="text1"/>
                <w:spacing w:val="1"/>
                <w:sz w:val="24"/>
                <w:szCs w:val="24"/>
              </w:rPr>
              <w:t>il</w:t>
            </w:r>
            <w:r w:rsidRPr="00D95F61">
              <w:rPr>
                <w:i/>
                <w:color w:val="000000" w:themeColor="text1"/>
                <w:sz w:val="24"/>
                <w:szCs w:val="24"/>
              </w:rPr>
              <w:t>um</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r w:rsidRPr="00D95F61">
              <w:rPr>
                <w:color w:val="000000" w:themeColor="text1"/>
                <w:spacing w:val="5"/>
                <w:sz w:val="24"/>
                <w:szCs w:val="24"/>
              </w:rPr>
              <w:t>o</w:t>
            </w:r>
            <w:r w:rsidRPr="00D95F61">
              <w:rPr>
                <w:color w:val="000000" w:themeColor="text1"/>
                <w:sz w:val="24"/>
                <w:szCs w:val="24"/>
              </w:rPr>
              <w:t>r</w:t>
            </w:r>
            <w:r w:rsidRPr="00D95F61">
              <w:rPr>
                <w:color w:val="000000" w:themeColor="text1"/>
                <w:spacing w:val="-1"/>
                <w:sz w:val="24"/>
                <w:szCs w:val="24"/>
              </w:rPr>
              <w:t xml:space="preserve"> </w:t>
            </w: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00DA7CCE">
              <w:rPr>
                <w:i/>
                <w:color w:val="000000" w:themeColor="text1"/>
                <w:sz w:val="24"/>
                <w:szCs w:val="24"/>
              </w:rPr>
              <w:t>g</w:t>
            </w:r>
            <w:r w:rsidRPr="00D95F61">
              <w:rPr>
                <w:i/>
                <w:color w:val="000000" w:themeColor="text1"/>
                <w:spacing w:val="-1"/>
                <w:sz w:val="24"/>
                <w:szCs w:val="24"/>
              </w:rPr>
              <w:t>y</w:t>
            </w:r>
            <w:r w:rsidRPr="00D95F61">
              <w:rPr>
                <w:i/>
                <w:color w:val="000000" w:themeColor="text1"/>
                <w:sz w:val="24"/>
                <w:szCs w:val="24"/>
              </w:rPr>
              <w:t>p</w:t>
            </w:r>
            <w:r w:rsidRPr="00D95F61">
              <w:rPr>
                <w:i/>
                <w:color w:val="000000" w:themeColor="text1"/>
                <w:spacing w:val="1"/>
                <w:sz w:val="24"/>
                <w:szCs w:val="24"/>
              </w:rPr>
              <w:t>i</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z w:val="24"/>
                <w:szCs w:val="24"/>
              </w:rPr>
              <w:t>G</w:t>
            </w:r>
            <w:r w:rsidRPr="00D95F61">
              <w:rPr>
                <w:color w:val="000000" w:themeColor="text1"/>
                <w:spacing w:val="6"/>
                <w:sz w:val="24"/>
                <w:szCs w:val="24"/>
              </w:rPr>
              <w:t>r</w:t>
            </w:r>
            <w:r w:rsidRPr="00D95F61">
              <w:rPr>
                <w:color w:val="000000" w:themeColor="text1"/>
                <w:spacing w:val="-4"/>
                <w:sz w:val="24"/>
                <w:szCs w:val="24"/>
              </w:rPr>
              <w:t>i</w:t>
            </w:r>
            <w:r w:rsidRPr="00D95F61">
              <w:rPr>
                <w:color w:val="000000" w:themeColor="text1"/>
                <w:spacing w:val="-3"/>
                <w:sz w:val="24"/>
                <w:szCs w:val="24"/>
              </w:rPr>
              <w:t>f</w:t>
            </w:r>
            <w:r w:rsidRPr="00D95F61">
              <w:rPr>
                <w:color w:val="000000" w:themeColor="text1"/>
                <w:spacing w:val="-8"/>
                <w:sz w:val="24"/>
                <w:szCs w:val="24"/>
              </w:rPr>
              <w:t>f</w:t>
            </w:r>
            <w:r w:rsidRPr="00D95F61">
              <w:rPr>
                <w:color w:val="000000" w:themeColor="text1"/>
                <w:spacing w:val="10"/>
                <w:sz w:val="24"/>
                <w:szCs w:val="24"/>
              </w:rPr>
              <w:t>o</w:t>
            </w:r>
            <w:r w:rsidRPr="00D95F61">
              <w:rPr>
                <w:color w:val="000000" w:themeColor="text1"/>
                <w:sz w:val="24"/>
                <w:szCs w:val="24"/>
              </w:rPr>
              <w:t>n</w:t>
            </w:r>
            <w:r w:rsidRPr="00D95F61">
              <w:rPr>
                <w:color w:val="000000" w:themeColor="text1"/>
                <w:spacing w:val="-4"/>
                <w:sz w:val="24"/>
                <w:szCs w:val="24"/>
              </w:rPr>
              <w:t xml:space="preserve"> </w:t>
            </w:r>
            <w:r w:rsidRPr="00D95F61">
              <w:rPr>
                <w:color w:val="000000" w:themeColor="text1"/>
                <w:spacing w:val="-5"/>
                <w:sz w:val="24"/>
                <w:szCs w:val="24"/>
              </w:rPr>
              <w:t>v</w:t>
            </w:r>
            <w:r w:rsidRPr="00D95F61">
              <w:rPr>
                <w:color w:val="000000" w:themeColor="text1"/>
                <w:spacing w:val="5"/>
                <w:sz w:val="24"/>
                <w:szCs w:val="24"/>
              </w:rPr>
              <w:t>u</w:t>
            </w:r>
            <w:r w:rsidRPr="00D95F61">
              <w:rPr>
                <w:color w:val="000000" w:themeColor="text1"/>
                <w:spacing w:val="-9"/>
                <w:sz w:val="24"/>
                <w:szCs w:val="24"/>
              </w:rPr>
              <w:t>l</w:t>
            </w:r>
            <w:r w:rsidRPr="00D95F61">
              <w:rPr>
                <w:color w:val="000000" w:themeColor="text1"/>
                <w:spacing w:val="5"/>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e</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val="584"/>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i</w:t>
            </w:r>
            <w:r w:rsidRPr="00D95F61">
              <w:rPr>
                <w:i/>
                <w:color w:val="000000" w:themeColor="text1"/>
                <w:sz w:val="24"/>
                <w:szCs w:val="24"/>
              </w:rPr>
              <w:t>m</w:t>
            </w:r>
            <w:r w:rsidRPr="00D95F61">
              <w:rPr>
                <w:i/>
                <w:color w:val="000000" w:themeColor="text1"/>
                <w:spacing w:val="-4"/>
                <w:sz w:val="24"/>
                <w:szCs w:val="24"/>
              </w:rPr>
              <w:t>i</w:t>
            </w:r>
            <w:r w:rsidRPr="00D95F61">
              <w:rPr>
                <w:i/>
                <w:color w:val="000000" w:themeColor="text1"/>
                <w:spacing w:val="1"/>
                <w:sz w:val="24"/>
                <w:szCs w:val="24"/>
              </w:rPr>
              <w:t>t</w:t>
            </w:r>
            <w:r w:rsidRPr="00D95F61">
              <w:rPr>
                <w:i/>
                <w:color w:val="000000" w:themeColor="text1"/>
                <w:sz w:val="24"/>
                <w:szCs w:val="24"/>
              </w:rPr>
              <w:t>ans</w:t>
            </w:r>
          </w:p>
        </w:tc>
        <w:tc>
          <w:tcPr>
            <w:tcW w:w="2278" w:type="dxa"/>
            <w:shd w:val="clear" w:color="auto" w:fill="auto"/>
            <w:vAlign w:val="center"/>
          </w:tcPr>
          <w:p w:rsidR="00FC4598" w:rsidRPr="00D95F61" w:rsidRDefault="00FC4598" w:rsidP="00D95F61">
            <w:pPr>
              <w:spacing w:after="0"/>
              <w:ind w:left="0" w:right="0" w:firstLine="0"/>
              <w:jc w:val="left"/>
              <w:cnfStyle w:val="000000000000"/>
              <w:rPr>
                <w:color w:val="000000" w:themeColor="text1"/>
                <w:sz w:val="24"/>
                <w:szCs w:val="24"/>
              </w:rPr>
            </w:pPr>
            <w:r w:rsidRPr="00D95F61">
              <w:rPr>
                <w:color w:val="000000" w:themeColor="text1"/>
                <w:sz w:val="24"/>
                <w:szCs w:val="24"/>
              </w:rPr>
              <w:t>du</w:t>
            </w:r>
            <w:r w:rsidRPr="00D95F61">
              <w:rPr>
                <w:color w:val="000000" w:themeColor="text1"/>
                <w:spacing w:val="-1"/>
                <w:sz w:val="24"/>
                <w:szCs w:val="24"/>
              </w:rPr>
              <w:t>c</w:t>
            </w:r>
            <w:r w:rsidRPr="00D95F61">
              <w:rPr>
                <w:color w:val="000000" w:themeColor="text1"/>
                <w:sz w:val="24"/>
                <w:szCs w:val="24"/>
              </w:rPr>
              <w:t>k,</w:t>
            </w:r>
            <w:r w:rsidRPr="00D95F61">
              <w:rPr>
                <w:color w:val="000000" w:themeColor="text1"/>
                <w:spacing w:val="3"/>
                <w:sz w:val="24"/>
                <w:szCs w:val="24"/>
              </w:rPr>
              <w:t xml:space="preserve"> </w:t>
            </w:r>
            <w:r w:rsidRPr="00D95F61">
              <w:rPr>
                <w:color w:val="000000" w:themeColor="text1"/>
                <w:spacing w:val="-5"/>
                <w:sz w:val="24"/>
                <w:szCs w:val="24"/>
              </w:rPr>
              <w:t>g</w:t>
            </w:r>
            <w:r w:rsidRPr="00D95F61">
              <w:rPr>
                <w:color w:val="000000" w:themeColor="text1"/>
                <w:sz w:val="24"/>
                <w:szCs w:val="24"/>
              </w:rPr>
              <w:t>o</w:t>
            </w:r>
            <w:r w:rsidRPr="00D95F61">
              <w:rPr>
                <w:color w:val="000000" w:themeColor="text1"/>
                <w:spacing w:val="5"/>
                <w:sz w:val="24"/>
                <w:szCs w:val="24"/>
              </w:rPr>
              <w:t>o</w:t>
            </w:r>
            <w:r w:rsidRPr="00D95F61">
              <w:rPr>
                <w:color w:val="000000" w:themeColor="text1"/>
                <w:spacing w:val="-2"/>
                <w:sz w:val="24"/>
                <w:szCs w:val="24"/>
              </w:rPr>
              <w:t>s</w:t>
            </w:r>
            <w:r w:rsidRPr="00D95F61">
              <w:rPr>
                <w:color w:val="000000" w:themeColor="text1"/>
                <w:sz w:val="24"/>
                <w:szCs w:val="24"/>
              </w:rPr>
              <w:t>e</w:t>
            </w:r>
            <w:r w:rsidR="00A74FC4" w:rsidRPr="00D95F61">
              <w:rPr>
                <w:color w:val="000000" w:themeColor="text1"/>
                <w:sz w:val="24"/>
                <w:szCs w:val="24"/>
              </w:rPr>
              <w:t>,</w:t>
            </w:r>
            <w:r w:rsidR="00745A2F" w:rsidRPr="00D95F61">
              <w:rPr>
                <w:color w:val="000000" w:themeColor="text1"/>
                <w:sz w:val="24"/>
                <w:szCs w:val="24"/>
              </w:rPr>
              <w:t xml:space="preserve"> </w:t>
            </w:r>
            <w:r w:rsidRPr="00D95F61">
              <w:rPr>
                <w:color w:val="000000" w:themeColor="text1"/>
                <w:spacing w:val="1"/>
                <w:sz w:val="24"/>
                <w:szCs w:val="24"/>
              </w:rPr>
              <w:t>P</w:t>
            </w:r>
            <w:r w:rsidRPr="00D95F61">
              <w:rPr>
                <w:color w:val="000000" w:themeColor="text1"/>
                <w:spacing w:val="-1"/>
                <w:sz w:val="24"/>
                <w:szCs w:val="24"/>
              </w:rPr>
              <w:t>a</w:t>
            </w:r>
            <w:r w:rsidRPr="00D95F61">
              <w:rPr>
                <w:color w:val="000000" w:themeColor="text1"/>
                <w:spacing w:val="2"/>
                <w:sz w:val="24"/>
                <w:szCs w:val="24"/>
              </w:rPr>
              <w:t>r</w:t>
            </w:r>
            <w:r w:rsidRPr="00D95F61">
              <w:rPr>
                <w:color w:val="000000" w:themeColor="text1"/>
                <w:spacing w:val="1"/>
                <w:sz w:val="24"/>
                <w:szCs w:val="24"/>
              </w:rPr>
              <w:t>t</w:t>
            </w:r>
            <w:r w:rsidRPr="00D95F61">
              <w:rPr>
                <w:color w:val="000000" w:themeColor="text1"/>
                <w:spacing w:val="2"/>
                <w:sz w:val="24"/>
                <w:szCs w:val="24"/>
              </w:rPr>
              <w:t>r</w:t>
            </w:r>
            <w:r w:rsidRPr="00D95F61">
              <w:rPr>
                <w:color w:val="000000" w:themeColor="text1"/>
                <w:spacing w:val="-9"/>
                <w:sz w:val="24"/>
                <w:szCs w:val="24"/>
              </w:rPr>
              <w:t>i</w:t>
            </w:r>
            <w:r w:rsidRPr="00D95F61">
              <w:rPr>
                <w:color w:val="000000" w:themeColor="text1"/>
                <w:sz w:val="24"/>
                <w:szCs w:val="24"/>
              </w:rPr>
              <w:t>dge</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1"/>
                <w:sz w:val="24"/>
                <w:szCs w:val="24"/>
              </w:rPr>
              <w:t>i</w:t>
            </w:r>
            <w:r w:rsidRPr="00D95F61">
              <w:rPr>
                <w:i/>
                <w:color w:val="000000" w:themeColor="text1"/>
                <w:sz w:val="24"/>
                <w:szCs w:val="24"/>
              </w:rPr>
              <w:t>n</w:t>
            </w:r>
            <w:r w:rsidRPr="00D95F61">
              <w:rPr>
                <w:i/>
                <w:color w:val="000000" w:themeColor="text1"/>
                <w:spacing w:val="-1"/>
                <w:sz w:val="24"/>
                <w:szCs w:val="24"/>
              </w:rPr>
              <w:t>e</w:t>
            </w:r>
            <w:r w:rsidRPr="00D95F61">
              <w:rPr>
                <w:i/>
                <w:color w:val="000000" w:themeColor="text1"/>
                <w:spacing w:val="-2"/>
                <w:sz w:val="24"/>
                <w:szCs w:val="24"/>
              </w:rPr>
              <w:t>r</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z w:val="24"/>
                <w:szCs w:val="24"/>
              </w:rPr>
              <w:t>M.</w:t>
            </w:r>
            <w:r w:rsidRPr="00D95F61">
              <w:rPr>
                <w:i/>
                <w:color w:val="000000" w:themeColor="text1"/>
                <w:spacing w:val="1"/>
                <w:sz w:val="24"/>
                <w:szCs w:val="24"/>
              </w:rPr>
              <w:t>i</w:t>
            </w:r>
            <w:r w:rsidRPr="00D95F61">
              <w:rPr>
                <w:i/>
                <w:color w:val="000000" w:themeColor="text1"/>
                <w:sz w:val="24"/>
                <w:szCs w:val="24"/>
              </w:rPr>
              <w:t>o</w:t>
            </w:r>
            <w:r w:rsidRPr="00D95F61">
              <w:rPr>
                <w:i/>
                <w:color w:val="000000" w:themeColor="text1"/>
                <w:spacing w:val="-11"/>
                <w:sz w:val="24"/>
                <w:szCs w:val="24"/>
              </w:rPr>
              <w:t>w</w:t>
            </w:r>
            <w:r w:rsidRPr="00D95F61">
              <w:rPr>
                <w:i/>
                <w:color w:val="000000" w:themeColor="text1"/>
                <w:spacing w:val="5"/>
                <w:sz w:val="24"/>
                <w:szCs w:val="24"/>
              </w:rPr>
              <w:t>a</w:t>
            </w:r>
            <w:r w:rsidRPr="00D95F61">
              <w:rPr>
                <w:i/>
                <w:color w:val="000000" w:themeColor="text1"/>
                <w:sz w:val="24"/>
                <w:szCs w:val="24"/>
              </w:rPr>
              <w:t>e</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4"/>
                <w:sz w:val="24"/>
                <w:szCs w:val="24"/>
              </w:rPr>
              <w:t>l</w:t>
            </w:r>
            <w:r w:rsidRPr="00D95F61">
              <w:rPr>
                <w:i/>
                <w:color w:val="000000" w:themeColor="text1"/>
                <w:spacing w:val="1"/>
                <w:sz w:val="24"/>
                <w:szCs w:val="24"/>
              </w:rPr>
              <w:t>i</w:t>
            </w:r>
            <w:r w:rsidRPr="00D95F61">
              <w:rPr>
                <w:i/>
                <w:color w:val="000000" w:themeColor="text1"/>
                <w:sz w:val="24"/>
                <w:szCs w:val="24"/>
              </w:rPr>
              <w:t>p</w:t>
            </w:r>
            <w:r w:rsidRPr="00D95F61">
              <w:rPr>
                <w:i/>
                <w:color w:val="000000" w:themeColor="text1"/>
                <w:spacing w:val="-5"/>
                <w:sz w:val="24"/>
                <w:szCs w:val="24"/>
              </w:rPr>
              <w:t>o</w:t>
            </w:r>
            <w:r w:rsidRPr="00D95F61">
              <w:rPr>
                <w:i/>
                <w:color w:val="000000" w:themeColor="text1"/>
                <w:spacing w:val="5"/>
                <w:sz w:val="24"/>
                <w:szCs w:val="24"/>
              </w:rPr>
              <w:t>f</w:t>
            </w:r>
            <w:r w:rsidRPr="00D95F61">
              <w:rPr>
                <w:i/>
                <w:color w:val="000000" w:themeColor="text1"/>
                <w:sz w:val="24"/>
                <w:szCs w:val="24"/>
              </w:rPr>
              <w:t>a</w:t>
            </w:r>
            <w:r w:rsidRPr="00D95F61">
              <w:rPr>
                <w:i/>
                <w:color w:val="000000" w:themeColor="text1"/>
                <w:spacing w:val="-1"/>
                <w:sz w:val="24"/>
                <w:szCs w:val="24"/>
              </w:rPr>
              <w:t>c</w:t>
            </w:r>
            <w:r w:rsidRPr="00D95F61">
              <w:rPr>
                <w:i/>
                <w:color w:val="000000" w:themeColor="text1"/>
                <w:spacing w:val="1"/>
                <w:sz w:val="24"/>
                <w:szCs w:val="24"/>
              </w:rPr>
              <w:t>i</w:t>
            </w:r>
            <w:r w:rsidRPr="00D95F61">
              <w:rPr>
                <w:i/>
                <w:color w:val="000000" w:themeColor="text1"/>
                <w:spacing w:val="-1"/>
                <w:sz w:val="24"/>
                <w:szCs w:val="24"/>
              </w:rPr>
              <w:t>e</w:t>
            </w:r>
            <w:r w:rsidRPr="00D95F61">
              <w:rPr>
                <w:i/>
                <w:color w:val="000000" w:themeColor="text1"/>
                <w:sz w:val="24"/>
                <w:szCs w:val="24"/>
              </w:rPr>
              <w:t>ns</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z w:val="24"/>
                <w:szCs w:val="24"/>
              </w:rPr>
              <w:t>m</w:t>
            </w:r>
            <w:r w:rsidRPr="00D95F61">
              <w:rPr>
                <w:i/>
                <w:color w:val="000000" w:themeColor="text1"/>
                <w:spacing w:val="-1"/>
                <w:sz w:val="24"/>
                <w:szCs w:val="24"/>
              </w:rPr>
              <w:t>e</w:t>
            </w:r>
            <w:r w:rsidRPr="00D95F61">
              <w:rPr>
                <w:i/>
                <w:color w:val="000000" w:themeColor="text1"/>
                <w:spacing w:val="1"/>
                <w:sz w:val="24"/>
                <w:szCs w:val="24"/>
              </w:rPr>
              <w:t>l</w:t>
            </w:r>
            <w:r w:rsidRPr="00D95F61">
              <w:rPr>
                <w:i/>
                <w:color w:val="000000" w:themeColor="text1"/>
                <w:spacing w:val="-1"/>
                <w:sz w:val="24"/>
                <w:szCs w:val="24"/>
              </w:rPr>
              <w:t>e</w:t>
            </w:r>
            <w:r w:rsidRPr="00D95F61">
              <w:rPr>
                <w:i/>
                <w:color w:val="000000" w:themeColor="text1"/>
                <w:sz w:val="24"/>
                <w:szCs w:val="24"/>
              </w:rPr>
              <w:t>ag</w:t>
            </w:r>
            <w:r w:rsidRPr="00D95F61">
              <w:rPr>
                <w:i/>
                <w:color w:val="000000" w:themeColor="text1"/>
                <w:spacing w:val="-2"/>
                <w:sz w:val="24"/>
                <w:szCs w:val="24"/>
              </w:rPr>
              <w:t>r</w:t>
            </w:r>
            <w:r w:rsidRPr="00D95F61">
              <w:rPr>
                <w:i/>
                <w:color w:val="000000" w:themeColor="text1"/>
                <w:spacing w:val="1"/>
                <w:sz w:val="24"/>
                <w:szCs w:val="24"/>
              </w:rPr>
              <w:t>i</w:t>
            </w:r>
            <w:r w:rsidRPr="00D95F61">
              <w:rPr>
                <w:i/>
                <w:color w:val="000000" w:themeColor="text1"/>
                <w:sz w:val="24"/>
                <w:szCs w:val="24"/>
              </w:rPr>
              <w:t>d</w:t>
            </w:r>
            <w:r w:rsidRPr="00D95F61">
              <w:rPr>
                <w:i/>
                <w:color w:val="000000" w:themeColor="text1"/>
                <w:spacing w:val="1"/>
                <w:sz w:val="24"/>
                <w:szCs w:val="24"/>
              </w:rPr>
              <w:t>i</w:t>
            </w:r>
            <w:r w:rsidRPr="00D95F61">
              <w:rPr>
                <w:i/>
                <w:color w:val="000000" w:themeColor="text1"/>
                <w:sz w:val="24"/>
                <w:szCs w:val="24"/>
              </w:rPr>
              <w:t>s</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cnfStyle w:val="000000100000"/>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pacing w:val="2"/>
                <w:sz w:val="24"/>
                <w:szCs w:val="24"/>
              </w:rPr>
              <w:t>M</w:t>
            </w:r>
            <w:r w:rsidRPr="00D95F61">
              <w:rPr>
                <w:i/>
                <w:color w:val="000000" w:themeColor="text1"/>
                <w:sz w:val="24"/>
                <w:szCs w:val="24"/>
              </w:rPr>
              <w:t>.</w:t>
            </w:r>
            <w:r w:rsidRPr="00D95F61">
              <w:rPr>
                <w:i/>
                <w:color w:val="000000" w:themeColor="text1"/>
                <w:spacing w:val="3"/>
                <w:sz w:val="24"/>
                <w:szCs w:val="24"/>
              </w:rPr>
              <w:t xml:space="preserve"> </w:t>
            </w:r>
            <w:r w:rsidRPr="00D95F61">
              <w:rPr>
                <w:i/>
                <w:color w:val="000000" w:themeColor="text1"/>
                <w:spacing w:val="-2"/>
                <w:sz w:val="24"/>
                <w:szCs w:val="24"/>
              </w:rPr>
              <w:t>P</w:t>
            </w:r>
            <w:r w:rsidRPr="00D95F61">
              <w:rPr>
                <w:i/>
                <w:color w:val="000000" w:themeColor="text1"/>
                <w:sz w:val="24"/>
                <w:szCs w:val="24"/>
              </w:rPr>
              <w:t>u</w:t>
            </w:r>
            <w:r w:rsidRPr="00D95F61">
              <w:rPr>
                <w:i/>
                <w:color w:val="000000" w:themeColor="text1"/>
                <w:spacing w:val="1"/>
                <w:sz w:val="24"/>
                <w:szCs w:val="24"/>
              </w:rPr>
              <w:t>ll</w:t>
            </w:r>
            <w:r w:rsidRPr="00D95F61">
              <w:rPr>
                <w:i/>
                <w:color w:val="000000" w:themeColor="text1"/>
                <w:sz w:val="24"/>
                <w:szCs w:val="24"/>
              </w:rPr>
              <w:t>o</w:t>
            </w:r>
            <w:r w:rsidRPr="00D95F61">
              <w:rPr>
                <w:i/>
                <w:color w:val="000000" w:themeColor="text1"/>
                <w:spacing w:val="-2"/>
                <w:sz w:val="24"/>
                <w:szCs w:val="24"/>
              </w:rPr>
              <w:t>r</w:t>
            </w:r>
            <w:r w:rsidRPr="00D95F61">
              <w:rPr>
                <w:i/>
                <w:color w:val="000000" w:themeColor="text1"/>
                <w:sz w:val="24"/>
                <w:szCs w:val="24"/>
              </w:rPr>
              <w:t>um</w:t>
            </w:r>
          </w:p>
        </w:tc>
        <w:tc>
          <w:tcPr>
            <w:tcW w:w="2278" w:type="dxa"/>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z w:val="24"/>
                <w:szCs w:val="24"/>
              </w:rPr>
              <w:t>n</w:t>
            </w: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shd w:val="clear" w:color="auto" w:fill="auto"/>
            <w:vAlign w:val="center"/>
          </w:tcPr>
          <w:p w:rsidR="00FC4598" w:rsidRPr="00D95F61" w:rsidRDefault="00FC4598" w:rsidP="00D95F61">
            <w:pPr>
              <w:spacing w:after="0"/>
              <w:ind w:left="0" w:right="0" w:firstLine="0"/>
              <w:jc w:val="center"/>
              <w:cnfStyle w:val="000000100000"/>
              <w:rPr>
                <w:color w:val="000000" w:themeColor="text1"/>
                <w:sz w:val="24"/>
                <w:szCs w:val="24"/>
              </w:rPr>
            </w:pPr>
            <w:r w:rsidRPr="00D95F61">
              <w:rPr>
                <w:color w:val="000000" w:themeColor="text1"/>
                <w:w w:val="99"/>
                <w:sz w:val="24"/>
                <w:szCs w:val="24"/>
              </w:rPr>
              <w:t>-</w:t>
            </w: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r w:rsidR="00FC4598" w:rsidRPr="00D95F61" w:rsidTr="00D95F61">
        <w:trPr>
          <w:trHeight w:hRule="exact" w:val="367"/>
        </w:trPr>
        <w:tc>
          <w:tcPr>
            <w:cnfStyle w:val="000010000000"/>
            <w:tcW w:w="2308" w:type="dxa"/>
            <w:shd w:val="clear" w:color="auto" w:fill="auto"/>
            <w:vAlign w:val="center"/>
          </w:tcPr>
          <w:p w:rsidR="00FC4598" w:rsidRPr="00D95F61" w:rsidRDefault="00FC4598" w:rsidP="00D95F61">
            <w:pPr>
              <w:spacing w:after="0"/>
              <w:ind w:left="0" w:right="0" w:hanging="9"/>
              <w:rPr>
                <w:i/>
                <w:color w:val="000000" w:themeColor="text1"/>
                <w:sz w:val="24"/>
                <w:szCs w:val="24"/>
              </w:rPr>
            </w:pPr>
            <w:r w:rsidRPr="00D95F61">
              <w:rPr>
                <w:i/>
                <w:color w:val="000000" w:themeColor="text1"/>
                <w:sz w:val="24"/>
                <w:szCs w:val="24"/>
              </w:rPr>
              <w:t>M. synoviae</w:t>
            </w:r>
          </w:p>
        </w:tc>
        <w:tc>
          <w:tcPr>
            <w:tcW w:w="2278" w:type="dxa"/>
            <w:shd w:val="clear" w:color="auto" w:fill="auto"/>
            <w:vAlign w:val="center"/>
          </w:tcPr>
          <w:p w:rsidR="00FC4598" w:rsidRPr="00D95F61" w:rsidRDefault="00FC4598" w:rsidP="00D95F61">
            <w:pPr>
              <w:spacing w:after="0"/>
              <w:ind w:left="0" w:right="0" w:firstLine="0"/>
              <w:cnfStyle w:val="000000000000"/>
              <w:rPr>
                <w:color w:val="000000" w:themeColor="text1"/>
                <w:sz w:val="24"/>
                <w:szCs w:val="24"/>
              </w:rPr>
            </w:pPr>
            <w:r w:rsidRPr="00D95F61">
              <w:rPr>
                <w:color w:val="000000" w:themeColor="text1"/>
                <w:spacing w:val="-1"/>
                <w:sz w:val="24"/>
                <w:szCs w:val="24"/>
              </w:rPr>
              <w:t>C</w:t>
            </w:r>
            <w:r w:rsidRPr="00D95F61">
              <w:rPr>
                <w:color w:val="000000" w:themeColor="text1"/>
                <w:sz w:val="24"/>
                <w:szCs w:val="24"/>
              </w:rPr>
              <w:t>h</w:t>
            </w:r>
            <w:r w:rsidRPr="00D95F61">
              <w:rPr>
                <w:color w:val="000000" w:themeColor="text1"/>
                <w:spacing w:val="-4"/>
                <w:sz w:val="24"/>
                <w:szCs w:val="24"/>
              </w:rPr>
              <w:t>i</w:t>
            </w:r>
            <w:r w:rsidRPr="00D95F61">
              <w:rPr>
                <w:color w:val="000000" w:themeColor="text1"/>
                <w:spacing w:val="-1"/>
                <w:sz w:val="24"/>
                <w:szCs w:val="24"/>
              </w:rPr>
              <w:t>c</w:t>
            </w:r>
            <w:r w:rsidRPr="00D95F61">
              <w:rPr>
                <w:color w:val="000000" w:themeColor="text1"/>
                <w:spacing w:val="5"/>
                <w:sz w:val="24"/>
                <w:szCs w:val="24"/>
              </w:rPr>
              <w:t>k</w:t>
            </w:r>
            <w:r w:rsidRPr="00D95F61">
              <w:rPr>
                <w:color w:val="000000" w:themeColor="text1"/>
                <w:spacing w:val="4"/>
                <w:sz w:val="24"/>
                <w:szCs w:val="24"/>
              </w:rPr>
              <w:t>e</w:t>
            </w:r>
            <w:r w:rsidRPr="00D95F61">
              <w:rPr>
                <w:color w:val="000000" w:themeColor="text1"/>
                <w:spacing w:val="-5"/>
                <w:sz w:val="24"/>
                <w:szCs w:val="24"/>
              </w:rPr>
              <w:t>n</w:t>
            </w:r>
            <w:r w:rsidRPr="00D95F61">
              <w:rPr>
                <w:color w:val="000000" w:themeColor="text1"/>
                <w:sz w:val="24"/>
                <w:szCs w:val="24"/>
              </w:rPr>
              <w:t>,</w:t>
            </w:r>
            <w:r w:rsidRPr="00D95F61">
              <w:rPr>
                <w:color w:val="000000" w:themeColor="text1"/>
                <w:spacing w:val="1"/>
                <w:sz w:val="24"/>
                <w:szCs w:val="24"/>
              </w:rPr>
              <w:t xml:space="preserve"> </w:t>
            </w:r>
            <w:r w:rsidRPr="00D95F61">
              <w:rPr>
                <w:color w:val="000000" w:themeColor="text1"/>
                <w:spacing w:val="2"/>
                <w:sz w:val="24"/>
                <w:szCs w:val="24"/>
              </w:rPr>
              <w:t>T</w:t>
            </w:r>
            <w:r w:rsidRPr="00D95F61">
              <w:rPr>
                <w:color w:val="000000" w:themeColor="text1"/>
                <w:sz w:val="24"/>
                <w:szCs w:val="24"/>
              </w:rPr>
              <w:t>u</w:t>
            </w:r>
            <w:r w:rsidRPr="00D95F61">
              <w:rPr>
                <w:color w:val="000000" w:themeColor="text1"/>
                <w:spacing w:val="2"/>
                <w:sz w:val="24"/>
                <w:szCs w:val="24"/>
              </w:rPr>
              <w:t>r</w:t>
            </w:r>
            <w:r w:rsidRPr="00D95F61">
              <w:rPr>
                <w:color w:val="000000" w:themeColor="text1"/>
                <w:sz w:val="24"/>
                <w:szCs w:val="24"/>
              </w:rPr>
              <w:t>k</w:t>
            </w:r>
            <w:r w:rsidRPr="00D95F61">
              <w:rPr>
                <w:color w:val="000000" w:themeColor="text1"/>
                <w:spacing w:val="-1"/>
                <w:sz w:val="24"/>
                <w:szCs w:val="24"/>
              </w:rPr>
              <w:t>e</w:t>
            </w:r>
            <w:r w:rsidRPr="00D95F61">
              <w:rPr>
                <w:color w:val="000000" w:themeColor="text1"/>
                <w:sz w:val="24"/>
                <w:szCs w:val="24"/>
              </w:rPr>
              <w:t>y</w:t>
            </w:r>
          </w:p>
          <w:p w:rsidR="00FC4598" w:rsidRPr="00D95F61" w:rsidRDefault="00FC4598" w:rsidP="00D95F61">
            <w:pPr>
              <w:spacing w:after="0"/>
              <w:ind w:left="0" w:right="0" w:firstLine="0"/>
              <w:cnfStyle w:val="000000000000"/>
              <w:rPr>
                <w:color w:val="000000" w:themeColor="text1"/>
                <w:sz w:val="24"/>
                <w:szCs w:val="24"/>
              </w:rPr>
            </w:pPr>
          </w:p>
        </w:tc>
        <w:tc>
          <w:tcPr>
            <w:cnfStyle w:val="000010000000"/>
            <w:tcW w:w="1661"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p w:rsidR="00FC4598" w:rsidRPr="00D95F61" w:rsidRDefault="00FC4598" w:rsidP="00D95F61">
            <w:pPr>
              <w:spacing w:after="0"/>
              <w:ind w:left="0" w:right="0" w:firstLine="0"/>
              <w:jc w:val="center"/>
              <w:rPr>
                <w:color w:val="000000" w:themeColor="text1"/>
                <w:sz w:val="24"/>
                <w:szCs w:val="24"/>
              </w:rPr>
            </w:pPr>
          </w:p>
        </w:tc>
        <w:tc>
          <w:tcPr>
            <w:tcW w:w="1429" w:type="dxa"/>
            <w:shd w:val="clear" w:color="auto" w:fill="auto"/>
            <w:vAlign w:val="center"/>
          </w:tcPr>
          <w:p w:rsidR="00FC4598" w:rsidRPr="00D95F61" w:rsidRDefault="00FC4598" w:rsidP="00D95F61">
            <w:pPr>
              <w:spacing w:after="0"/>
              <w:ind w:left="0" w:right="0" w:firstLine="0"/>
              <w:jc w:val="center"/>
              <w:cnfStyle w:val="000000000000"/>
              <w:rPr>
                <w:color w:val="000000" w:themeColor="text1"/>
                <w:sz w:val="24"/>
                <w:szCs w:val="24"/>
              </w:rPr>
            </w:pPr>
            <w:r w:rsidRPr="00D95F61">
              <w:rPr>
                <w:color w:val="000000" w:themeColor="text1"/>
                <w:w w:val="99"/>
                <w:sz w:val="24"/>
                <w:szCs w:val="24"/>
              </w:rPr>
              <w:t>-</w:t>
            </w:r>
          </w:p>
          <w:p w:rsidR="00FC4598" w:rsidRPr="00D95F61" w:rsidRDefault="00FC4598" w:rsidP="00D95F61">
            <w:pPr>
              <w:spacing w:after="0"/>
              <w:ind w:left="0" w:right="0" w:firstLine="0"/>
              <w:jc w:val="center"/>
              <w:cnfStyle w:val="000000000000"/>
              <w:rPr>
                <w:color w:val="000000" w:themeColor="text1"/>
                <w:sz w:val="24"/>
                <w:szCs w:val="24"/>
              </w:rPr>
            </w:pPr>
          </w:p>
        </w:tc>
        <w:tc>
          <w:tcPr>
            <w:cnfStyle w:val="000010000000"/>
            <w:tcW w:w="1513" w:type="dxa"/>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p w:rsidR="00FC4598" w:rsidRPr="00D95F61" w:rsidRDefault="00FC4598" w:rsidP="00D95F61">
            <w:pPr>
              <w:spacing w:after="0"/>
              <w:ind w:left="0" w:right="0" w:firstLine="0"/>
              <w:jc w:val="center"/>
              <w:rPr>
                <w:color w:val="000000" w:themeColor="text1"/>
                <w:sz w:val="24"/>
                <w:szCs w:val="24"/>
              </w:rPr>
            </w:pPr>
          </w:p>
        </w:tc>
      </w:tr>
      <w:tr w:rsidR="00FC4598" w:rsidRPr="00D95F61" w:rsidTr="00D95F61">
        <w:trPr>
          <w:cnfStyle w:val="000000100000"/>
          <w:trHeight w:hRule="exact" w:val="367"/>
        </w:trPr>
        <w:tc>
          <w:tcPr>
            <w:cnfStyle w:val="000010000000"/>
            <w:tcW w:w="2308" w:type="dxa"/>
            <w:tcBorders>
              <w:bottom w:val="single" w:sz="12" w:space="0" w:color="auto"/>
            </w:tcBorders>
            <w:shd w:val="clear" w:color="auto" w:fill="auto"/>
            <w:vAlign w:val="center"/>
          </w:tcPr>
          <w:p w:rsidR="00FC4598" w:rsidRPr="00D95F61" w:rsidRDefault="00FC4598" w:rsidP="00D95F61">
            <w:pPr>
              <w:spacing w:after="0"/>
              <w:ind w:left="0" w:right="0" w:hanging="9"/>
              <w:rPr>
                <w:i/>
                <w:color w:val="000000" w:themeColor="text1"/>
                <w:spacing w:val="2"/>
                <w:sz w:val="24"/>
                <w:szCs w:val="24"/>
              </w:rPr>
            </w:pPr>
            <w:r w:rsidRPr="00D95F61">
              <w:rPr>
                <w:i/>
                <w:color w:val="000000" w:themeColor="text1"/>
                <w:sz w:val="24"/>
                <w:szCs w:val="24"/>
              </w:rPr>
              <w:t>U.</w:t>
            </w:r>
            <w:r w:rsidRPr="00D95F61">
              <w:rPr>
                <w:i/>
                <w:color w:val="000000" w:themeColor="text1"/>
                <w:spacing w:val="-7"/>
                <w:sz w:val="24"/>
                <w:szCs w:val="24"/>
              </w:rPr>
              <w:t xml:space="preserve"> </w:t>
            </w:r>
            <w:r w:rsidRPr="00D95F61">
              <w:rPr>
                <w:i/>
                <w:color w:val="000000" w:themeColor="text1"/>
                <w:sz w:val="24"/>
                <w:szCs w:val="24"/>
              </w:rPr>
              <w:t>ga</w:t>
            </w:r>
            <w:r w:rsidRPr="00D95F61">
              <w:rPr>
                <w:i/>
                <w:color w:val="000000" w:themeColor="text1"/>
                <w:spacing w:val="1"/>
                <w:sz w:val="24"/>
                <w:szCs w:val="24"/>
              </w:rPr>
              <w:t>ll</w:t>
            </w:r>
            <w:r w:rsidRPr="00D95F61">
              <w:rPr>
                <w:i/>
                <w:color w:val="000000" w:themeColor="text1"/>
                <w:sz w:val="24"/>
                <w:szCs w:val="24"/>
              </w:rPr>
              <w:t>o</w:t>
            </w:r>
            <w:r w:rsidRPr="00D95F61">
              <w:rPr>
                <w:i/>
                <w:color w:val="000000" w:themeColor="text1"/>
                <w:spacing w:val="-2"/>
                <w:sz w:val="24"/>
                <w:szCs w:val="24"/>
              </w:rPr>
              <w:t>r</w:t>
            </w:r>
            <w:r w:rsidRPr="00D95F61">
              <w:rPr>
                <w:i/>
                <w:color w:val="000000" w:themeColor="text1"/>
                <w:sz w:val="24"/>
                <w:szCs w:val="24"/>
              </w:rPr>
              <w:t>a</w:t>
            </w:r>
            <w:r w:rsidRPr="00D95F61">
              <w:rPr>
                <w:i/>
                <w:color w:val="000000" w:themeColor="text1"/>
                <w:spacing w:val="1"/>
                <w:sz w:val="24"/>
                <w:szCs w:val="24"/>
              </w:rPr>
              <w:t>le</w:t>
            </w:r>
            <w:r w:rsidRPr="00D95F61">
              <w:rPr>
                <w:i/>
                <w:color w:val="000000" w:themeColor="text1"/>
                <w:position w:val="11"/>
                <w:sz w:val="24"/>
                <w:szCs w:val="24"/>
              </w:rPr>
              <w:t>b</w:t>
            </w:r>
          </w:p>
        </w:tc>
        <w:tc>
          <w:tcPr>
            <w:tcW w:w="2278" w:type="dxa"/>
            <w:tcBorders>
              <w:bottom w:val="single" w:sz="12" w:space="0" w:color="auto"/>
            </w:tcBorders>
            <w:shd w:val="clear" w:color="auto" w:fill="auto"/>
            <w:vAlign w:val="center"/>
          </w:tcPr>
          <w:p w:rsidR="00FC4598" w:rsidRPr="00D95F61" w:rsidRDefault="00FC4598" w:rsidP="00D95F61">
            <w:pPr>
              <w:spacing w:after="0"/>
              <w:ind w:left="0" w:right="0" w:firstLine="0"/>
              <w:cnfStyle w:val="000000100000"/>
              <w:rPr>
                <w:color w:val="000000" w:themeColor="text1"/>
                <w:sz w:val="24"/>
                <w:szCs w:val="24"/>
              </w:rPr>
            </w:pPr>
            <w:r w:rsidRPr="00D95F61">
              <w:rPr>
                <w:color w:val="000000" w:themeColor="text1"/>
                <w:sz w:val="24"/>
                <w:szCs w:val="24"/>
              </w:rPr>
              <w:t>Chicken</w:t>
            </w:r>
          </w:p>
        </w:tc>
        <w:tc>
          <w:tcPr>
            <w:cnfStyle w:val="000010000000"/>
            <w:tcW w:w="1661" w:type="dxa"/>
            <w:tcBorders>
              <w:bottom w:val="single" w:sz="12" w:space="0" w:color="auto"/>
            </w:tcBorders>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c>
          <w:tcPr>
            <w:tcW w:w="1429" w:type="dxa"/>
            <w:tcBorders>
              <w:bottom w:val="single" w:sz="12" w:space="0" w:color="auto"/>
            </w:tcBorders>
            <w:shd w:val="clear" w:color="auto" w:fill="auto"/>
            <w:vAlign w:val="center"/>
          </w:tcPr>
          <w:p w:rsidR="00FC4598" w:rsidRPr="00D95F61" w:rsidRDefault="00FC4598" w:rsidP="00D95F61">
            <w:pPr>
              <w:spacing w:after="0"/>
              <w:ind w:left="0" w:right="0" w:firstLine="0"/>
              <w:jc w:val="center"/>
              <w:cnfStyle w:val="000000100000"/>
              <w:rPr>
                <w:color w:val="000000" w:themeColor="text1"/>
                <w:w w:val="99"/>
                <w:sz w:val="24"/>
                <w:szCs w:val="24"/>
              </w:rPr>
            </w:pPr>
            <w:r w:rsidRPr="00D95F61">
              <w:rPr>
                <w:color w:val="000000" w:themeColor="text1"/>
                <w:w w:val="99"/>
                <w:sz w:val="24"/>
                <w:szCs w:val="24"/>
              </w:rPr>
              <w:t>-</w:t>
            </w:r>
          </w:p>
        </w:tc>
        <w:tc>
          <w:tcPr>
            <w:cnfStyle w:val="000010000000"/>
            <w:tcW w:w="1513" w:type="dxa"/>
            <w:tcBorders>
              <w:bottom w:val="single" w:sz="12" w:space="0" w:color="auto"/>
            </w:tcBorders>
            <w:shd w:val="clear" w:color="auto" w:fill="auto"/>
            <w:vAlign w:val="center"/>
          </w:tcPr>
          <w:p w:rsidR="00FC4598" w:rsidRPr="00D95F61" w:rsidRDefault="00FC4598" w:rsidP="00D95F61">
            <w:pPr>
              <w:spacing w:after="0"/>
              <w:ind w:left="0" w:right="0" w:firstLine="0"/>
              <w:jc w:val="center"/>
              <w:rPr>
                <w:color w:val="000000" w:themeColor="text1"/>
                <w:sz w:val="24"/>
                <w:szCs w:val="24"/>
              </w:rPr>
            </w:pPr>
            <w:r w:rsidRPr="00D95F61">
              <w:rPr>
                <w:color w:val="000000" w:themeColor="text1"/>
                <w:sz w:val="24"/>
                <w:szCs w:val="24"/>
              </w:rPr>
              <w:t>-</w:t>
            </w:r>
          </w:p>
        </w:tc>
      </w:tr>
    </w:tbl>
    <w:p w:rsidR="00FC4598" w:rsidRPr="00D95F61" w:rsidRDefault="00FC4598" w:rsidP="00D95F61">
      <w:pPr>
        <w:spacing w:after="0"/>
        <w:ind w:left="0" w:right="0" w:firstLine="0"/>
        <w:rPr>
          <w:color w:val="000000" w:themeColor="text1"/>
        </w:rPr>
      </w:pPr>
      <w:r w:rsidRPr="00D95F61">
        <w:rPr>
          <w:color w:val="000000" w:themeColor="text1"/>
        </w:rPr>
        <w:t>Source: (www.ncbi.nlm.nih.gov/htbin-post/Taxonomy/wgetorg) (2007)</w:t>
      </w:r>
    </w:p>
    <w:p w:rsidR="00D95F61" w:rsidRDefault="00D95F61" w:rsidP="00D95F61">
      <w:pPr>
        <w:spacing w:after="0"/>
        <w:ind w:left="0" w:right="0" w:firstLine="0"/>
        <w:rPr>
          <w:color w:val="000000" w:themeColor="text1"/>
        </w:rPr>
      </w:pPr>
    </w:p>
    <w:p w:rsidR="00FC4598" w:rsidRPr="00D95F61" w:rsidRDefault="00FC4598" w:rsidP="00D95F61">
      <w:pPr>
        <w:spacing w:after="0"/>
        <w:ind w:left="0" w:right="0" w:firstLine="0"/>
        <w:rPr>
          <w:color w:val="000000" w:themeColor="text1"/>
        </w:rPr>
      </w:pPr>
      <w:r w:rsidRPr="00D95F61">
        <w:rPr>
          <w:color w:val="000000" w:themeColor="text1"/>
        </w:rPr>
        <w:t>Key:</w:t>
      </w:r>
    </w:p>
    <w:p w:rsidR="00FC4598" w:rsidRPr="00D95F61" w:rsidRDefault="00FC4598" w:rsidP="00D95F61">
      <w:pPr>
        <w:spacing w:after="0"/>
        <w:ind w:left="0" w:right="0" w:firstLine="0"/>
        <w:rPr>
          <w:color w:val="000000" w:themeColor="text1"/>
        </w:rPr>
      </w:pPr>
      <w:r w:rsidRPr="00D95F61">
        <w:rPr>
          <w:color w:val="000000" w:themeColor="text1"/>
          <w:vertAlign w:val="superscript"/>
        </w:rPr>
        <w:t>a</w:t>
      </w:r>
      <w:r w:rsidRPr="00DA7CCE">
        <w:rPr>
          <w:i/>
          <w:color w:val="000000" w:themeColor="text1"/>
        </w:rPr>
        <w:t>Acholeplasma</w:t>
      </w:r>
      <w:r w:rsidRPr="00D95F61">
        <w:rPr>
          <w:color w:val="000000" w:themeColor="text1"/>
        </w:rPr>
        <w:t xml:space="preserve"> species do not require sterols for growth</w:t>
      </w:r>
    </w:p>
    <w:p w:rsidR="00FC4598" w:rsidRPr="00D95F61" w:rsidRDefault="00FC4598" w:rsidP="00D95F61">
      <w:pPr>
        <w:spacing w:after="0"/>
        <w:ind w:left="0" w:right="0" w:firstLine="0"/>
        <w:rPr>
          <w:color w:val="000000" w:themeColor="text1"/>
        </w:rPr>
      </w:pPr>
      <w:r w:rsidRPr="00D95F61">
        <w:rPr>
          <w:color w:val="000000" w:themeColor="text1"/>
          <w:vertAlign w:val="superscript"/>
        </w:rPr>
        <w:t>b</w:t>
      </w:r>
      <w:r w:rsidRPr="00DA7CCE">
        <w:rPr>
          <w:i/>
          <w:color w:val="000000" w:themeColor="text1"/>
        </w:rPr>
        <w:t xml:space="preserve">Ureaplasma </w:t>
      </w:r>
      <w:r w:rsidRPr="00D95F61">
        <w:rPr>
          <w:color w:val="000000" w:themeColor="text1"/>
        </w:rPr>
        <w:t>species are characterized by splitting of urea.</w:t>
      </w:r>
    </w:p>
    <w:p w:rsidR="002117E1" w:rsidRPr="00D95F61" w:rsidRDefault="002117E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FC4598" w:rsidRDefault="00FC4598" w:rsidP="00D95F61">
      <w:pPr>
        <w:tabs>
          <w:tab w:val="clear" w:pos="2260"/>
        </w:tabs>
        <w:spacing w:after="0"/>
        <w:ind w:left="0" w:right="0" w:firstLine="0"/>
        <w:rPr>
          <w:color w:val="000000" w:themeColor="text1"/>
        </w:rPr>
      </w:pPr>
      <w:r w:rsidRPr="00D95F61">
        <w:rPr>
          <w:color w:val="000000" w:themeColor="text1"/>
        </w:rPr>
        <w:lastRenderedPageBreak/>
        <w:t>Mycoplasmas require a protein-rich medium for their growth,</w:t>
      </w:r>
      <w:r w:rsidR="00491821" w:rsidRPr="00D95F61">
        <w:rPr>
          <w:color w:val="000000" w:themeColor="text1"/>
        </w:rPr>
        <w:t xml:space="preserve"> containing 10-15% added animal </w:t>
      </w:r>
      <w:r w:rsidRPr="00D95F61">
        <w:rPr>
          <w:color w:val="000000" w:themeColor="text1"/>
        </w:rPr>
        <w:t xml:space="preserve">serum. A medium described by Frey </w:t>
      </w:r>
      <w:r w:rsidRPr="00D95F61">
        <w:rPr>
          <w:i/>
          <w:color w:val="000000" w:themeColor="text1"/>
        </w:rPr>
        <w:t>et</w:t>
      </w:r>
      <w:r w:rsidRPr="00D95F61">
        <w:rPr>
          <w:color w:val="000000" w:themeColor="text1"/>
        </w:rPr>
        <w:t xml:space="preserve"> </w:t>
      </w:r>
      <w:r w:rsidRPr="00D95F61">
        <w:rPr>
          <w:i/>
          <w:color w:val="000000" w:themeColor="text1"/>
        </w:rPr>
        <w:t>al</w:t>
      </w:r>
      <w:r w:rsidRPr="00D95F61">
        <w:rPr>
          <w:color w:val="000000" w:themeColor="text1"/>
        </w:rPr>
        <w:t>. (1968) or a me</w:t>
      </w:r>
      <w:r w:rsidR="00C60DF2" w:rsidRPr="00D95F61">
        <w:rPr>
          <w:color w:val="000000" w:themeColor="text1"/>
        </w:rPr>
        <w:t>dium described by Bradbury (1977</w:t>
      </w:r>
      <w:r w:rsidRPr="00D95F61">
        <w:rPr>
          <w:color w:val="000000" w:themeColor="text1"/>
        </w:rPr>
        <w:t xml:space="preserve">) is commonly used for the cultivation of avian mycoplasmas. Growth generally is optimal in medium at approximately pH 7.8 incubated at 37- 38˚ C. They produce tiny, smooth, circular translucent colonies on agar plate with a dense, raised central area (Frey </w:t>
      </w:r>
      <w:r w:rsidRPr="00D95F61">
        <w:rPr>
          <w:i/>
          <w:color w:val="000000" w:themeColor="text1"/>
        </w:rPr>
        <w:t>et al</w:t>
      </w:r>
      <w:r w:rsidRPr="00D95F61">
        <w:rPr>
          <w:color w:val="000000" w:themeColor="text1"/>
        </w:rPr>
        <w:t>., 1968; Kleven, 1994; Ley and Yoder, 1997).</w:t>
      </w:r>
    </w:p>
    <w:p w:rsidR="00D95F61" w:rsidRPr="00D95F61" w:rsidRDefault="00D95F61" w:rsidP="00D95F61">
      <w:pPr>
        <w:tabs>
          <w:tab w:val="clear" w:pos="2260"/>
        </w:tabs>
        <w:spacing w:after="0" w:line="240" w:lineRule="auto"/>
        <w:ind w:left="0" w:right="0" w:firstLine="0"/>
        <w:rPr>
          <w:color w:val="000000" w:themeColor="text1"/>
        </w:rPr>
      </w:pPr>
    </w:p>
    <w:p w:rsidR="007D201F" w:rsidRPr="00D95F61" w:rsidRDefault="007D201F" w:rsidP="00D95F61">
      <w:pPr>
        <w:spacing w:after="0"/>
        <w:ind w:left="0" w:right="0" w:firstLine="0"/>
        <w:rPr>
          <w:b/>
          <w:color w:val="000000" w:themeColor="text1"/>
        </w:rPr>
      </w:pPr>
      <w:r w:rsidRPr="00D95F61">
        <w:rPr>
          <w:b/>
          <w:color w:val="000000" w:themeColor="text1"/>
        </w:rPr>
        <w:t>2.</w:t>
      </w:r>
      <w:r w:rsidR="00E95854" w:rsidRPr="00D95F61">
        <w:rPr>
          <w:b/>
          <w:color w:val="000000" w:themeColor="text1"/>
        </w:rPr>
        <w:t>5</w:t>
      </w:r>
      <w:r w:rsidRPr="00D95F61">
        <w:rPr>
          <w:b/>
          <w:color w:val="000000" w:themeColor="text1"/>
        </w:rPr>
        <w:t xml:space="preserve"> Virulence factors of </w:t>
      </w:r>
      <w:r w:rsidRPr="00D95F61">
        <w:rPr>
          <w:b/>
          <w:i/>
          <w:color w:val="000000" w:themeColor="text1"/>
        </w:rPr>
        <w:t>Mycoplasma synoviae</w:t>
      </w:r>
    </w:p>
    <w:p w:rsidR="00491821" w:rsidRPr="00D95F61" w:rsidRDefault="007D201F" w:rsidP="00D95F61">
      <w:pPr>
        <w:spacing w:after="0"/>
        <w:ind w:left="0" w:right="0" w:firstLine="0"/>
        <w:rPr>
          <w:color w:val="000000" w:themeColor="text1"/>
        </w:rPr>
      </w:pPr>
      <w:r w:rsidRPr="00D95F61">
        <w:rPr>
          <w:color w:val="000000" w:themeColor="text1"/>
        </w:rPr>
        <w:t xml:space="preserve">The immunodominant </w:t>
      </w:r>
      <w:r w:rsidRPr="00D95F61">
        <w:rPr>
          <w:i/>
          <w:iCs/>
          <w:color w:val="000000" w:themeColor="text1"/>
        </w:rPr>
        <w:t>M. synoviae</w:t>
      </w:r>
      <w:r w:rsidRPr="00D95F61">
        <w:rPr>
          <w:color w:val="000000" w:themeColor="text1"/>
        </w:rPr>
        <w:t xml:space="preserve"> surface membrane proteins, are associated with hemadherence, </w:t>
      </w:r>
      <w:r w:rsidRPr="00D95F61">
        <w:rPr>
          <w:color w:val="000000" w:themeColor="text1"/>
          <w:u w:val="single"/>
        </w:rPr>
        <w:t>(</w:t>
      </w:r>
      <w:r w:rsidRPr="00D95F61">
        <w:rPr>
          <w:color w:val="000000" w:themeColor="text1"/>
        </w:rPr>
        <w:t xml:space="preserve">Noormohammadi </w:t>
      </w:r>
      <w:r w:rsidRPr="00D95F61">
        <w:rPr>
          <w:i/>
          <w:color w:val="000000" w:themeColor="text1"/>
        </w:rPr>
        <w:t>et al</w:t>
      </w:r>
      <w:r w:rsidRPr="00D95F61">
        <w:rPr>
          <w:color w:val="000000" w:themeColor="text1"/>
        </w:rPr>
        <w:t xml:space="preserve">., 1997) and are associated with the evasion of the immune response </w:t>
      </w:r>
      <w:r w:rsidRPr="00D95F61">
        <w:rPr>
          <w:color w:val="000000" w:themeColor="text1"/>
          <w:u w:val="single"/>
        </w:rPr>
        <w:t>(</w:t>
      </w:r>
      <w:r w:rsidRPr="00D95F61">
        <w:rPr>
          <w:color w:val="000000" w:themeColor="text1"/>
        </w:rPr>
        <w:t xml:space="preserve">Noormohammadi </w:t>
      </w:r>
      <w:r w:rsidRPr="00D95F61">
        <w:rPr>
          <w:i/>
          <w:color w:val="000000" w:themeColor="text1"/>
        </w:rPr>
        <w:t>et al</w:t>
      </w:r>
      <w:r w:rsidRPr="00D95F61">
        <w:rPr>
          <w:color w:val="000000" w:themeColor="text1"/>
        </w:rPr>
        <w:t xml:space="preserve">., 1998). </w:t>
      </w:r>
      <w:r w:rsidRPr="00D95F61">
        <w:rPr>
          <w:i/>
          <w:iCs/>
          <w:color w:val="000000" w:themeColor="text1"/>
        </w:rPr>
        <w:t>M. synoviae</w:t>
      </w:r>
      <w:r w:rsidRPr="00D95F61">
        <w:rPr>
          <w:color w:val="000000" w:themeColor="text1"/>
        </w:rPr>
        <w:t xml:space="preserve"> has two major immunogenic membrane proteins, MSPA and MSPB, both of which are phase variable and coordinately involved in adhesion of the organism to erythrocytes (Noormohammadi </w:t>
      </w:r>
      <w:r w:rsidRPr="00D95F61">
        <w:rPr>
          <w:i/>
          <w:color w:val="000000" w:themeColor="text1"/>
        </w:rPr>
        <w:t>et al</w:t>
      </w:r>
      <w:r w:rsidRPr="00D95F61">
        <w:rPr>
          <w:color w:val="000000" w:themeColor="text1"/>
        </w:rPr>
        <w:t xml:space="preserve">., 1997).  </w:t>
      </w:r>
      <w:r w:rsidRPr="00D95F61">
        <w:rPr>
          <w:bCs/>
          <w:color w:val="000000" w:themeColor="text1"/>
        </w:rPr>
        <w:t xml:space="preserve">MSPA and MSPB, each containing two members (MSPA1, MSPA2 &amp; MSPB1, MSPB2 respectively). </w:t>
      </w:r>
      <w:r w:rsidRPr="00D95F61">
        <w:rPr>
          <w:color w:val="000000" w:themeColor="text1"/>
        </w:rPr>
        <w:t xml:space="preserve">A 25- to 30-kDa membrane protein (MSPC) which is antigenically related to the MSPB proteins (Noormohammadi </w:t>
      </w:r>
      <w:r w:rsidRPr="00D95F61">
        <w:rPr>
          <w:i/>
          <w:color w:val="000000" w:themeColor="text1"/>
        </w:rPr>
        <w:t>et al</w:t>
      </w:r>
      <w:r w:rsidRPr="00D95F61">
        <w:rPr>
          <w:color w:val="000000" w:themeColor="text1"/>
        </w:rPr>
        <w:t xml:space="preserve">., 1997).  The </w:t>
      </w:r>
      <w:r w:rsidRPr="00D95F61">
        <w:rPr>
          <w:i/>
          <w:iCs/>
          <w:color w:val="000000" w:themeColor="text1"/>
        </w:rPr>
        <w:t>vlhA</w:t>
      </w:r>
      <w:r w:rsidRPr="00D95F61">
        <w:rPr>
          <w:color w:val="000000" w:themeColor="text1"/>
        </w:rPr>
        <w:t xml:space="preserve"> gene of </w:t>
      </w:r>
      <w:r w:rsidRPr="00D95F61">
        <w:rPr>
          <w:i/>
          <w:iCs/>
          <w:color w:val="000000" w:themeColor="text1"/>
        </w:rPr>
        <w:t>M. synoviae</w:t>
      </w:r>
      <w:r w:rsidRPr="00D95F61">
        <w:rPr>
          <w:color w:val="000000" w:themeColor="text1"/>
        </w:rPr>
        <w:t xml:space="preserve"> (WVU 1853 strain) is a hemagglutinin and responsible for encoding a variably expressed lipoprotein (VlhA protein). </w:t>
      </w:r>
      <w:r w:rsidR="003055BD" w:rsidRPr="00D95F61">
        <w:rPr>
          <w:color w:val="000000" w:themeColor="text1"/>
        </w:rPr>
        <w:t xml:space="preserve"> </w:t>
      </w:r>
      <w:r w:rsidRPr="00D95F61">
        <w:rPr>
          <w:color w:val="000000" w:themeColor="text1"/>
        </w:rPr>
        <w:t xml:space="preserve">In addition, it is stated that MSPA and MSPB proteins are transcribed from a single gene, </w:t>
      </w:r>
      <w:r w:rsidRPr="00D95F61">
        <w:rPr>
          <w:i/>
          <w:iCs/>
          <w:color w:val="000000" w:themeColor="text1"/>
        </w:rPr>
        <w:t>vlhA</w:t>
      </w:r>
      <w:r w:rsidRPr="00D95F61">
        <w:rPr>
          <w:color w:val="000000" w:themeColor="text1"/>
        </w:rPr>
        <w:t xml:space="preserve"> (Noormohammadi </w:t>
      </w:r>
      <w:r w:rsidRPr="00D95F61">
        <w:rPr>
          <w:i/>
          <w:color w:val="000000" w:themeColor="text1"/>
        </w:rPr>
        <w:t>et al</w:t>
      </w:r>
      <w:r w:rsidRPr="00D95F61">
        <w:rPr>
          <w:color w:val="000000" w:themeColor="text1"/>
        </w:rPr>
        <w:t>., 1998).</w:t>
      </w:r>
    </w:p>
    <w:p w:rsidR="00D95F61" w:rsidRDefault="00D95F61" w:rsidP="00D95F61">
      <w:pPr>
        <w:spacing w:after="0" w:line="240" w:lineRule="auto"/>
        <w:ind w:left="0" w:right="0"/>
        <w:rPr>
          <w:b/>
          <w:color w:val="000000" w:themeColor="text1"/>
        </w:rPr>
      </w:pPr>
      <w:r>
        <w:rPr>
          <w:b/>
          <w:color w:val="000000" w:themeColor="text1"/>
        </w:rPr>
        <w:tab/>
      </w:r>
    </w:p>
    <w:p w:rsidR="00FC2B22" w:rsidRPr="00D95F61" w:rsidRDefault="00D95F61" w:rsidP="00D95F61">
      <w:pPr>
        <w:spacing w:after="0"/>
        <w:ind w:left="0" w:right="0"/>
        <w:rPr>
          <w:b/>
          <w:color w:val="000000" w:themeColor="text1"/>
        </w:rPr>
      </w:pPr>
      <w:r>
        <w:rPr>
          <w:b/>
          <w:color w:val="000000" w:themeColor="text1"/>
        </w:rPr>
        <w:tab/>
      </w:r>
      <w:r w:rsidR="00491821" w:rsidRPr="00D95F61">
        <w:rPr>
          <w:b/>
          <w:color w:val="000000" w:themeColor="text1"/>
        </w:rPr>
        <w:t xml:space="preserve">2.6 </w:t>
      </w:r>
      <w:r w:rsidR="00FC4598" w:rsidRPr="00D95F61">
        <w:rPr>
          <w:b/>
          <w:color w:val="000000" w:themeColor="text1"/>
        </w:rPr>
        <w:t>T</w:t>
      </w:r>
      <w:r w:rsidR="00FC2B22" w:rsidRPr="00D95F61">
        <w:rPr>
          <w:b/>
          <w:color w:val="000000" w:themeColor="text1"/>
        </w:rPr>
        <w:t>ransmission of</w:t>
      </w:r>
      <w:r w:rsidR="00FC4598" w:rsidRPr="00D95F61">
        <w:rPr>
          <w:b/>
          <w:color w:val="000000" w:themeColor="text1"/>
        </w:rPr>
        <w:t xml:space="preserve"> </w:t>
      </w:r>
      <w:r w:rsidR="00154D9C">
        <w:rPr>
          <w:b/>
          <w:i/>
          <w:color w:val="000000" w:themeColor="text1"/>
        </w:rPr>
        <w:t>Mycoplasma s</w:t>
      </w:r>
      <w:r w:rsidR="00FC4598" w:rsidRPr="00D95F61">
        <w:rPr>
          <w:b/>
          <w:i/>
          <w:color w:val="000000" w:themeColor="text1"/>
        </w:rPr>
        <w:t>ynoviae</w:t>
      </w:r>
    </w:p>
    <w:p w:rsidR="00FC4598" w:rsidRDefault="00FC4598" w:rsidP="00D95F61">
      <w:pPr>
        <w:spacing w:after="0"/>
        <w:ind w:left="0" w:right="0" w:firstLine="0"/>
        <w:rPr>
          <w:color w:val="000000" w:themeColor="text1"/>
        </w:rPr>
      </w:pPr>
      <w:r w:rsidRPr="00D95F61">
        <w:rPr>
          <w:i/>
          <w:color w:val="000000" w:themeColor="text1"/>
        </w:rPr>
        <w:t xml:space="preserve">Mycoplasma </w:t>
      </w:r>
      <w:r w:rsidR="00FC2B22" w:rsidRPr="00D95F61">
        <w:rPr>
          <w:i/>
          <w:color w:val="000000" w:themeColor="text1"/>
        </w:rPr>
        <w:t>synoviae</w:t>
      </w:r>
      <w:r w:rsidR="00FC2B22" w:rsidRPr="00D95F61">
        <w:rPr>
          <w:color w:val="000000" w:themeColor="text1"/>
        </w:rPr>
        <w:t xml:space="preserve"> may</w:t>
      </w:r>
      <w:r w:rsidRPr="00D95F61">
        <w:rPr>
          <w:color w:val="000000" w:themeColor="text1"/>
        </w:rPr>
        <w:t xml:space="preserve"> be transmitted horizontally through infectious aerosols coughed and sneezed by </w:t>
      </w:r>
      <w:r w:rsidR="00FC2B22" w:rsidRPr="00D95F61">
        <w:rPr>
          <w:color w:val="000000" w:themeColor="text1"/>
        </w:rPr>
        <w:t>infected birds</w:t>
      </w:r>
      <w:r w:rsidRPr="00D95F61">
        <w:rPr>
          <w:color w:val="000000" w:themeColor="text1"/>
        </w:rPr>
        <w:t xml:space="preserve">, </w:t>
      </w:r>
      <w:r w:rsidR="00FC2B22" w:rsidRPr="00D95F61">
        <w:rPr>
          <w:color w:val="000000" w:themeColor="text1"/>
        </w:rPr>
        <w:t>and through</w:t>
      </w:r>
      <w:r w:rsidRPr="00D95F61">
        <w:rPr>
          <w:color w:val="000000" w:themeColor="text1"/>
        </w:rPr>
        <w:t xml:space="preserve"> </w:t>
      </w:r>
      <w:r w:rsidR="00FC2B22" w:rsidRPr="00D95F61">
        <w:rPr>
          <w:color w:val="000000" w:themeColor="text1"/>
        </w:rPr>
        <w:t>contaminated feed</w:t>
      </w:r>
      <w:r w:rsidRPr="00D95F61">
        <w:rPr>
          <w:color w:val="000000" w:themeColor="text1"/>
        </w:rPr>
        <w:t xml:space="preserve">, water, contact, personnel </w:t>
      </w:r>
      <w:r w:rsidR="00FC2B22" w:rsidRPr="00D95F61">
        <w:rPr>
          <w:color w:val="000000" w:themeColor="text1"/>
        </w:rPr>
        <w:t>and communicant</w:t>
      </w:r>
      <w:r w:rsidRPr="00D95F61">
        <w:rPr>
          <w:color w:val="000000" w:themeColor="text1"/>
        </w:rPr>
        <w:t xml:space="preserve"> animals, mainly birds (Jordan, 1985). The most frequent source of mycoplasma infections of poultry appears to be ovarian (vertical) transmission (MacOwan </w:t>
      </w:r>
      <w:r w:rsidRPr="00D95F61">
        <w:rPr>
          <w:i/>
          <w:color w:val="000000" w:themeColor="text1"/>
        </w:rPr>
        <w:t>et al</w:t>
      </w:r>
      <w:r w:rsidRPr="00D95F61">
        <w:rPr>
          <w:color w:val="000000" w:themeColor="text1"/>
        </w:rPr>
        <w:t xml:space="preserve">., 1984; Bencina </w:t>
      </w:r>
      <w:r w:rsidRPr="00D95F61">
        <w:rPr>
          <w:i/>
          <w:color w:val="000000" w:themeColor="text1"/>
        </w:rPr>
        <w:t>et al</w:t>
      </w:r>
      <w:r w:rsidRPr="00D95F61">
        <w:rPr>
          <w:color w:val="000000" w:themeColor="text1"/>
        </w:rPr>
        <w:t xml:space="preserve">., 1988). Infection of the ovary or oviduct with </w:t>
      </w:r>
      <w:r w:rsidRPr="00D95F61">
        <w:rPr>
          <w:i/>
          <w:color w:val="000000" w:themeColor="text1"/>
        </w:rPr>
        <w:t xml:space="preserve">M. synoviae </w:t>
      </w:r>
      <w:r w:rsidRPr="00D95F61">
        <w:rPr>
          <w:color w:val="000000" w:themeColor="text1"/>
        </w:rPr>
        <w:t xml:space="preserve">may be by haematogenous spread or by direct spread from infected air sacs (Charlton </w:t>
      </w:r>
      <w:r w:rsidRPr="00D95F61">
        <w:rPr>
          <w:i/>
          <w:color w:val="000000" w:themeColor="text1"/>
        </w:rPr>
        <w:t>et al</w:t>
      </w:r>
      <w:r w:rsidRPr="00D95F61">
        <w:rPr>
          <w:color w:val="000000" w:themeColor="text1"/>
        </w:rPr>
        <w:t>., 1996). Shedding in the egg can vary; egg transmission is more fre</w:t>
      </w:r>
      <w:r w:rsidR="00C710B4" w:rsidRPr="00D95F61">
        <w:rPr>
          <w:color w:val="000000" w:themeColor="text1"/>
        </w:rPr>
        <w:t xml:space="preserve">quent in birds infected during </w:t>
      </w:r>
      <w:r w:rsidRPr="00D95F61">
        <w:rPr>
          <w:color w:val="000000" w:themeColor="text1"/>
        </w:rPr>
        <w:t xml:space="preserve">laying than in birds infected before they mature (Charlton </w:t>
      </w:r>
      <w:r w:rsidRPr="00D95F61">
        <w:rPr>
          <w:i/>
          <w:color w:val="000000" w:themeColor="text1"/>
        </w:rPr>
        <w:t>et al</w:t>
      </w:r>
      <w:r w:rsidRPr="00D95F61">
        <w:rPr>
          <w:color w:val="000000" w:themeColor="text1"/>
        </w:rPr>
        <w:t xml:space="preserve">., 1996). Infected birds carry </w:t>
      </w:r>
      <w:r w:rsidRPr="00D95F61">
        <w:rPr>
          <w:i/>
          <w:color w:val="000000" w:themeColor="text1"/>
        </w:rPr>
        <w:t>M. synoviae</w:t>
      </w:r>
      <w:r w:rsidRPr="00D95F61">
        <w:rPr>
          <w:color w:val="000000" w:themeColor="text1"/>
        </w:rPr>
        <w:t xml:space="preserve"> for life, and can remain asymptomatic carriers until they are stressed (OIE, 2008). Horizontal transmission can occur from bird to bird by aerosol, droplets in respiratory infections </w:t>
      </w:r>
      <w:r w:rsidRPr="00D95F61">
        <w:rPr>
          <w:color w:val="000000" w:themeColor="text1"/>
        </w:rPr>
        <w:lastRenderedPageBreak/>
        <w:t xml:space="preserve">with </w:t>
      </w:r>
      <w:r w:rsidRPr="00D95F61">
        <w:rPr>
          <w:i/>
          <w:color w:val="000000" w:themeColor="text1"/>
        </w:rPr>
        <w:t>M. synoviae</w:t>
      </w:r>
      <w:r w:rsidRPr="00D95F61">
        <w:rPr>
          <w:color w:val="000000" w:themeColor="text1"/>
        </w:rPr>
        <w:t xml:space="preserve"> from birds in the incubation period of disease, clinically affected ones, or carriers (Jordan, 1985; Nascimento </w:t>
      </w:r>
      <w:r w:rsidRPr="00D95F61">
        <w:rPr>
          <w:i/>
          <w:color w:val="000000" w:themeColor="text1"/>
        </w:rPr>
        <w:t>et al</w:t>
      </w:r>
      <w:r w:rsidRPr="00D95F61">
        <w:rPr>
          <w:color w:val="000000" w:themeColor="text1"/>
        </w:rPr>
        <w:t xml:space="preserve">., 2005). Olson </w:t>
      </w:r>
      <w:r w:rsidRPr="00D95F61">
        <w:rPr>
          <w:i/>
          <w:color w:val="000000" w:themeColor="text1"/>
        </w:rPr>
        <w:t>et</w:t>
      </w:r>
      <w:r w:rsidRPr="00D95F61">
        <w:rPr>
          <w:color w:val="000000" w:themeColor="text1"/>
        </w:rPr>
        <w:t xml:space="preserve"> </w:t>
      </w:r>
      <w:r w:rsidRPr="00D95F61">
        <w:rPr>
          <w:i/>
          <w:color w:val="000000" w:themeColor="text1"/>
        </w:rPr>
        <w:t>al</w:t>
      </w:r>
      <w:r w:rsidRPr="00D95F61">
        <w:rPr>
          <w:color w:val="000000" w:themeColor="text1"/>
        </w:rPr>
        <w:t xml:space="preserve">. (1964) and Olson and Kerr (1967) have demonstrated </w:t>
      </w:r>
      <w:r w:rsidRPr="00D95F61">
        <w:rPr>
          <w:i/>
          <w:color w:val="000000" w:themeColor="text1"/>
        </w:rPr>
        <w:t>M. synoviae</w:t>
      </w:r>
      <w:r w:rsidRPr="00D95F61">
        <w:rPr>
          <w:color w:val="000000" w:themeColor="text1"/>
        </w:rPr>
        <w:t xml:space="preserve"> in the respiratory tract of contact birds about 1 – 4  weeks after infection of inoculated  birds. Lateral </w:t>
      </w:r>
      <w:r w:rsidR="005C64CD" w:rsidRPr="00D95F61">
        <w:rPr>
          <w:color w:val="000000" w:themeColor="text1"/>
        </w:rPr>
        <w:t>spread has</w:t>
      </w:r>
      <w:r w:rsidRPr="00D95F61">
        <w:rPr>
          <w:color w:val="000000" w:themeColor="text1"/>
        </w:rPr>
        <w:t xml:space="preserve"> also been </w:t>
      </w:r>
      <w:r w:rsidR="005C64CD" w:rsidRPr="00D95F61">
        <w:rPr>
          <w:color w:val="000000" w:themeColor="text1"/>
        </w:rPr>
        <w:t>demonstrated by</w:t>
      </w:r>
      <w:r w:rsidRPr="00D95F61">
        <w:rPr>
          <w:color w:val="000000" w:themeColor="text1"/>
        </w:rPr>
        <w:t xml:space="preserve"> Hemsley (1965), </w:t>
      </w:r>
      <w:r w:rsidR="005C64CD" w:rsidRPr="00D95F61">
        <w:rPr>
          <w:color w:val="000000" w:themeColor="text1"/>
        </w:rPr>
        <w:t>and Kerr</w:t>
      </w:r>
      <w:r w:rsidRPr="00D95F61">
        <w:rPr>
          <w:color w:val="000000" w:themeColor="text1"/>
        </w:rPr>
        <w:t xml:space="preserve"> (1965) between groups of chicken kept up to 45 feet apart. Wyeth (1975) reported lateral spread to in-contact birds from birds infected by the intravenous and respiratory routes.</w:t>
      </w:r>
    </w:p>
    <w:p w:rsidR="00D95F61" w:rsidRPr="00DD7FCE" w:rsidRDefault="00D95F61" w:rsidP="00DD7FCE">
      <w:pPr>
        <w:spacing w:after="0" w:line="240" w:lineRule="auto"/>
        <w:ind w:left="0" w:right="0" w:firstLine="0"/>
        <w:rPr>
          <w:color w:val="000000" w:themeColor="text1"/>
          <w:sz w:val="12"/>
        </w:rPr>
      </w:pPr>
    </w:p>
    <w:p w:rsidR="008632F9" w:rsidRDefault="00FC4598" w:rsidP="00D95F61">
      <w:pPr>
        <w:spacing w:after="0"/>
        <w:ind w:left="0" w:right="0" w:firstLine="4"/>
        <w:rPr>
          <w:color w:val="000000" w:themeColor="text1"/>
        </w:rPr>
      </w:pPr>
      <w:r w:rsidRPr="00D95F61">
        <w:rPr>
          <w:color w:val="000000" w:themeColor="text1"/>
        </w:rPr>
        <w:t xml:space="preserve">Airborne and contact transmission </w:t>
      </w:r>
      <w:r w:rsidR="005C64CD" w:rsidRPr="00D95F61">
        <w:rPr>
          <w:color w:val="000000" w:themeColor="text1"/>
        </w:rPr>
        <w:t>had been</w:t>
      </w:r>
      <w:r w:rsidRPr="00D95F61">
        <w:rPr>
          <w:color w:val="000000" w:themeColor="text1"/>
        </w:rPr>
        <w:t xml:space="preserve"> </w:t>
      </w:r>
      <w:r w:rsidR="005C64CD" w:rsidRPr="00D95F61">
        <w:rPr>
          <w:color w:val="000000" w:themeColor="text1"/>
        </w:rPr>
        <w:t>described previously</w:t>
      </w:r>
      <w:r w:rsidRPr="00D95F61">
        <w:rPr>
          <w:color w:val="000000" w:themeColor="text1"/>
        </w:rPr>
        <w:t xml:space="preserve"> (Fahey </w:t>
      </w:r>
      <w:r w:rsidR="005C64CD" w:rsidRPr="00D95F61">
        <w:rPr>
          <w:color w:val="000000" w:themeColor="text1"/>
        </w:rPr>
        <w:t>and Crawley</w:t>
      </w:r>
      <w:r w:rsidR="00491821" w:rsidRPr="00D95F61">
        <w:rPr>
          <w:color w:val="000000" w:themeColor="text1"/>
        </w:rPr>
        <w:t xml:space="preserve"> 1954; </w:t>
      </w:r>
      <w:r w:rsidRPr="00D95F61">
        <w:rPr>
          <w:color w:val="000000" w:themeColor="text1"/>
        </w:rPr>
        <w:t>Jordan, 1985; Bradbury, 2001). Both eggs and airborne transmission may be influenced by concurrent infections and probably by other non-infectious factors which s</w:t>
      </w:r>
      <w:r w:rsidR="00154D9C">
        <w:rPr>
          <w:color w:val="000000" w:themeColor="text1"/>
        </w:rPr>
        <w:t xml:space="preserve">timulate multiplication of the </w:t>
      </w:r>
      <w:r w:rsidR="00154D9C" w:rsidRPr="00154D9C">
        <w:rPr>
          <w:i/>
          <w:color w:val="000000" w:themeColor="text1"/>
        </w:rPr>
        <w:t>M</w:t>
      </w:r>
      <w:r w:rsidRPr="00154D9C">
        <w:rPr>
          <w:i/>
          <w:color w:val="000000" w:themeColor="text1"/>
        </w:rPr>
        <w:t>ycoplasma</w:t>
      </w:r>
      <w:r w:rsidRPr="00D95F61">
        <w:rPr>
          <w:color w:val="000000" w:themeColor="text1"/>
        </w:rPr>
        <w:t xml:space="preserve"> (Jordan, 1985). Arthropod transmission has been reported by Turner </w:t>
      </w:r>
      <w:r w:rsidRPr="00D95F61">
        <w:rPr>
          <w:i/>
          <w:color w:val="000000" w:themeColor="text1"/>
        </w:rPr>
        <w:t>et al</w:t>
      </w:r>
      <w:r w:rsidRPr="00D95F61">
        <w:rPr>
          <w:color w:val="000000" w:themeColor="text1"/>
        </w:rPr>
        <w:t xml:space="preserve">. (1963) who demonstrated </w:t>
      </w:r>
      <w:r w:rsidRPr="00D95F61">
        <w:rPr>
          <w:i/>
          <w:color w:val="000000" w:themeColor="text1"/>
        </w:rPr>
        <w:t>Mycoplasma synoviae</w:t>
      </w:r>
      <w:r w:rsidRPr="00D95F61">
        <w:rPr>
          <w:color w:val="000000" w:themeColor="text1"/>
        </w:rPr>
        <w:t xml:space="preserve"> in the blood of mosquitoes and mites. Rodents frequently visit chicken farms in search of food which may also be responsible for the mechanical transmission between flocks and farms (Johnson </w:t>
      </w:r>
      <w:r w:rsidRPr="00D95F61">
        <w:rPr>
          <w:i/>
          <w:color w:val="000000" w:themeColor="text1"/>
        </w:rPr>
        <w:t>et al</w:t>
      </w:r>
      <w:r w:rsidRPr="00D95F61">
        <w:rPr>
          <w:color w:val="000000" w:themeColor="text1"/>
        </w:rPr>
        <w:t xml:space="preserve">., 1981; Soliman </w:t>
      </w:r>
      <w:r w:rsidRPr="00D95F61">
        <w:rPr>
          <w:i/>
          <w:color w:val="000000" w:themeColor="text1"/>
        </w:rPr>
        <w:t>et al</w:t>
      </w:r>
      <w:r w:rsidRPr="00D95F61">
        <w:rPr>
          <w:color w:val="000000" w:themeColor="text1"/>
        </w:rPr>
        <w:t>., 1988), particularly in intensive or semi intensive systems.</w:t>
      </w:r>
    </w:p>
    <w:p w:rsidR="00D95F61" w:rsidRPr="00D95F61" w:rsidRDefault="00D95F61" w:rsidP="00DD7FCE">
      <w:pPr>
        <w:spacing w:after="0" w:line="240" w:lineRule="auto"/>
        <w:ind w:left="0" w:right="0" w:firstLine="4"/>
        <w:rPr>
          <w:color w:val="000000" w:themeColor="text1"/>
        </w:rPr>
      </w:pPr>
    </w:p>
    <w:p w:rsidR="00FC4598" w:rsidRDefault="00FC4598" w:rsidP="00D95F61">
      <w:pPr>
        <w:spacing w:after="0"/>
        <w:ind w:left="0" w:right="0" w:firstLine="4"/>
        <w:rPr>
          <w:color w:val="000000" w:themeColor="text1"/>
        </w:rPr>
      </w:pPr>
      <w:r w:rsidRPr="00D95F61">
        <w:rPr>
          <w:color w:val="000000" w:themeColor="text1"/>
        </w:rPr>
        <w:t xml:space="preserve">In ducks </w:t>
      </w:r>
      <w:r w:rsidR="005C64CD" w:rsidRPr="00D95F61">
        <w:rPr>
          <w:color w:val="000000" w:themeColor="text1"/>
        </w:rPr>
        <w:t>and guinea</w:t>
      </w:r>
      <w:r w:rsidRPr="00D95F61">
        <w:rPr>
          <w:color w:val="000000" w:themeColor="text1"/>
        </w:rPr>
        <w:t xml:space="preserve"> fowls, high SPA antibodies titre </w:t>
      </w:r>
      <w:r w:rsidR="005C64CD" w:rsidRPr="00D95F61">
        <w:rPr>
          <w:color w:val="000000" w:themeColor="text1"/>
        </w:rPr>
        <w:t>had been</w:t>
      </w:r>
      <w:r w:rsidRPr="00D95F61">
        <w:rPr>
          <w:color w:val="000000" w:themeColor="text1"/>
        </w:rPr>
        <w:t xml:space="preserve"> demonstrated (Onunkwo an</w:t>
      </w:r>
      <w:r w:rsidR="00297B6E" w:rsidRPr="00D95F61">
        <w:rPr>
          <w:color w:val="000000" w:themeColor="text1"/>
        </w:rPr>
        <w:t xml:space="preserve">d Onoviran, 1978; Adesiyun and Abdu, </w:t>
      </w:r>
      <w:r w:rsidRPr="00D95F61">
        <w:rPr>
          <w:color w:val="000000" w:themeColor="text1"/>
        </w:rPr>
        <w:t xml:space="preserve">1985). These birds, particularly those kept in various households could mix freely and readily with other free-range domestic poultry and establish or maintain a definite cycle of infection (Adesiyun and Abdu, 1985). They therefore, constitute yet another major reservoir for these organisms. </w:t>
      </w:r>
    </w:p>
    <w:p w:rsidR="00D95F61" w:rsidRPr="00D95F61" w:rsidRDefault="00D95F61" w:rsidP="00DD7FCE">
      <w:pPr>
        <w:spacing w:after="0" w:line="240" w:lineRule="auto"/>
        <w:ind w:left="0" w:right="0" w:firstLine="4"/>
        <w:rPr>
          <w:color w:val="000000" w:themeColor="text1"/>
        </w:rPr>
      </w:pPr>
    </w:p>
    <w:p w:rsidR="00FC4598" w:rsidRPr="00D95F61" w:rsidRDefault="00FC4598" w:rsidP="00D95F61">
      <w:pPr>
        <w:tabs>
          <w:tab w:val="clear" w:pos="2260"/>
        </w:tabs>
        <w:spacing w:after="0"/>
        <w:ind w:left="0" w:right="0" w:firstLine="0"/>
        <w:rPr>
          <w:color w:val="000000" w:themeColor="text1"/>
        </w:rPr>
      </w:pPr>
      <w:r w:rsidRPr="00D95F61">
        <w:rPr>
          <w:color w:val="000000" w:themeColor="text1"/>
        </w:rPr>
        <w:t xml:space="preserve">Wyeth (1975) found localized lesions and minimal spread of </w:t>
      </w:r>
      <w:r w:rsidRPr="00D95F61">
        <w:rPr>
          <w:i/>
          <w:color w:val="000000" w:themeColor="text1"/>
        </w:rPr>
        <w:t>M. synoviae</w:t>
      </w:r>
      <w:r w:rsidRPr="00D95F61">
        <w:rPr>
          <w:color w:val="000000" w:themeColor="text1"/>
        </w:rPr>
        <w:t xml:space="preserve"> </w:t>
      </w:r>
      <w:r w:rsidR="005C64CD" w:rsidRPr="00D95F61">
        <w:rPr>
          <w:color w:val="000000" w:themeColor="text1"/>
        </w:rPr>
        <w:t>to susceptible</w:t>
      </w:r>
      <w:r w:rsidRPr="00D95F61">
        <w:rPr>
          <w:color w:val="000000" w:themeColor="text1"/>
        </w:rPr>
        <w:t xml:space="preserve"> birds after intravenous inoculation. There was increased spread of the infection after intrasinus or aerosol exposure accompanied with no lesions. Olson </w:t>
      </w:r>
      <w:r w:rsidRPr="00D95F61">
        <w:rPr>
          <w:i/>
          <w:color w:val="000000" w:themeColor="text1"/>
        </w:rPr>
        <w:t>et al</w:t>
      </w:r>
      <w:r w:rsidRPr="00D95F61">
        <w:rPr>
          <w:color w:val="000000" w:themeColor="text1"/>
        </w:rPr>
        <w:t xml:space="preserve">. (1964) showed that </w:t>
      </w:r>
      <w:r w:rsidRPr="00D95F61">
        <w:rPr>
          <w:i/>
          <w:color w:val="000000" w:themeColor="text1"/>
        </w:rPr>
        <w:t>M</w:t>
      </w:r>
      <w:r w:rsidRPr="00D95F61">
        <w:rPr>
          <w:color w:val="000000" w:themeColor="text1"/>
        </w:rPr>
        <w:t xml:space="preserve">. </w:t>
      </w:r>
      <w:r w:rsidRPr="00D95F61">
        <w:rPr>
          <w:i/>
          <w:color w:val="000000" w:themeColor="text1"/>
        </w:rPr>
        <w:t>synoviae</w:t>
      </w:r>
      <w:r w:rsidRPr="00D95F61">
        <w:rPr>
          <w:color w:val="000000" w:themeColor="text1"/>
        </w:rPr>
        <w:t xml:space="preserve"> may persist in the absence of lesions for seven weeks in the turbinates of chickens infected via the sinuses whereas Springer (1971) </w:t>
      </w:r>
      <w:r w:rsidR="005C64CD" w:rsidRPr="00D95F61">
        <w:rPr>
          <w:color w:val="000000" w:themeColor="text1"/>
        </w:rPr>
        <w:t>found that lesions</w:t>
      </w:r>
      <w:r w:rsidRPr="00D95F61">
        <w:rPr>
          <w:color w:val="000000" w:themeColor="text1"/>
        </w:rPr>
        <w:t xml:space="preserve"> </w:t>
      </w:r>
      <w:r w:rsidR="005C64CD" w:rsidRPr="00D95F61">
        <w:rPr>
          <w:color w:val="000000" w:themeColor="text1"/>
        </w:rPr>
        <w:t>resulting from</w:t>
      </w:r>
      <w:r w:rsidRPr="00D95F61">
        <w:rPr>
          <w:color w:val="000000" w:themeColor="text1"/>
        </w:rPr>
        <w:t xml:space="preserve"> air sac inoculation remained localized. Pruthi </w:t>
      </w:r>
      <w:r w:rsidRPr="00D95F61">
        <w:rPr>
          <w:i/>
          <w:color w:val="000000" w:themeColor="text1"/>
        </w:rPr>
        <w:t>et al</w:t>
      </w:r>
      <w:r w:rsidRPr="00D95F61">
        <w:rPr>
          <w:color w:val="000000" w:themeColor="text1"/>
        </w:rPr>
        <w:t xml:space="preserve">. (1985) and Kempf </w:t>
      </w:r>
      <w:r w:rsidRPr="00D95F61">
        <w:rPr>
          <w:i/>
          <w:color w:val="000000" w:themeColor="text1"/>
        </w:rPr>
        <w:t>et al</w:t>
      </w:r>
      <w:r w:rsidRPr="00D95F61">
        <w:rPr>
          <w:color w:val="000000" w:themeColor="text1"/>
        </w:rPr>
        <w:t xml:space="preserve">. (1989) noted that the yok sac route was more effective than the tracheal route of </w:t>
      </w:r>
      <w:r w:rsidRPr="00154D9C">
        <w:rPr>
          <w:i/>
          <w:color w:val="000000" w:themeColor="text1"/>
        </w:rPr>
        <w:t>Mycoplasma</w:t>
      </w:r>
      <w:r w:rsidRPr="00D95F61">
        <w:rPr>
          <w:color w:val="000000" w:themeColor="text1"/>
        </w:rPr>
        <w:t xml:space="preserve"> infection in establishing the disease in day-old chicks. However, natural infection of ducks and geese with </w:t>
      </w:r>
      <w:r w:rsidRPr="00D95F61">
        <w:rPr>
          <w:i/>
          <w:color w:val="000000" w:themeColor="text1"/>
        </w:rPr>
        <w:t xml:space="preserve">M. synoviae </w:t>
      </w:r>
      <w:r w:rsidRPr="00D95F61">
        <w:rPr>
          <w:color w:val="000000" w:themeColor="text1"/>
        </w:rPr>
        <w:t xml:space="preserve">had been reported (Bencina </w:t>
      </w:r>
      <w:r w:rsidRPr="00D95F61">
        <w:rPr>
          <w:i/>
          <w:color w:val="000000" w:themeColor="text1"/>
        </w:rPr>
        <w:t>et al</w:t>
      </w:r>
      <w:r w:rsidRPr="00D95F61">
        <w:rPr>
          <w:color w:val="000000" w:themeColor="text1"/>
        </w:rPr>
        <w:t>., 1988).</w:t>
      </w:r>
    </w:p>
    <w:p w:rsidR="00FC4598" w:rsidRPr="00D95F61" w:rsidRDefault="00FC4598" w:rsidP="00D95F61">
      <w:pPr>
        <w:tabs>
          <w:tab w:val="clear" w:pos="2260"/>
        </w:tabs>
        <w:spacing w:after="0"/>
        <w:ind w:left="0" w:right="0" w:firstLine="0"/>
        <w:rPr>
          <w:b/>
          <w:color w:val="000000" w:themeColor="text1"/>
        </w:rPr>
      </w:pPr>
      <w:r w:rsidRPr="00D95F61">
        <w:rPr>
          <w:b/>
          <w:color w:val="000000" w:themeColor="text1"/>
        </w:rPr>
        <w:lastRenderedPageBreak/>
        <w:t xml:space="preserve">2.7 </w:t>
      </w:r>
      <w:r w:rsidR="005E6FEB" w:rsidRPr="00D95F61">
        <w:rPr>
          <w:b/>
          <w:color w:val="000000" w:themeColor="text1"/>
        </w:rPr>
        <w:t>I</w:t>
      </w:r>
      <w:r w:rsidR="00FC2B22" w:rsidRPr="00D95F61">
        <w:rPr>
          <w:b/>
          <w:color w:val="000000" w:themeColor="text1"/>
        </w:rPr>
        <w:t>ncubation</w:t>
      </w:r>
      <w:r w:rsidR="005E6FEB" w:rsidRPr="00D95F61">
        <w:rPr>
          <w:b/>
          <w:color w:val="000000" w:themeColor="text1"/>
        </w:rPr>
        <w:t xml:space="preserve"> p</w:t>
      </w:r>
      <w:r w:rsidR="00FC2B22" w:rsidRPr="00D95F61">
        <w:rPr>
          <w:b/>
          <w:color w:val="000000" w:themeColor="text1"/>
        </w:rPr>
        <w:t>eriod</w:t>
      </w:r>
      <w:r w:rsidRPr="00D95F61">
        <w:rPr>
          <w:b/>
          <w:color w:val="000000" w:themeColor="text1"/>
        </w:rPr>
        <w:t xml:space="preserve"> </w:t>
      </w:r>
    </w:p>
    <w:p w:rsidR="00FC4598" w:rsidRDefault="00FC4598" w:rsidP="00D95F61">
      <w:pPr>
        <w:tabs>
          <w:tab w:val="clear" w:pos="2260"/>
        </w:tabs>
        <w:spacing w:after="0"/>
        <w:ind w:left="0" w:right="0" w:firstLine="0"/>
        <w:rPr>
          <w:color w:val="000000" w:themeColor="text1"/>
        </w:rPr>
      </w:pPr>
      <w:r w:rsidRPr="00D95F61">
        <w:rPr>
          <w:color w:val="000000" w:themeColor="text1"/>
        </w:rPr>
        <w:t xml:space="preserve">Experimentally, </w:t>
      </w:r>
      <w:r w:rsidR="005C64CD" w:rsidRPr="00D95F61">
        <w:rPr>
          <w:color w:val="000000" w:themeColor="text1"/>
        </w:rPr>
        <w:t>infected poultry</w:t>
      </w:r>
      <w:r w:rsidRPr="00D95F61">
        <w:rPr>
          <w:color w:val="000000" w:themeColor="text1"/>
        </w:rPr>
        <w:t xml:space="preserve"> </w:t>
      </w:r>
      <w:r w:rsidR="005C64CD" w:rsidRPr="00D95F61">
        <w:rPr>
          <w:color w:val="000000" w:themeColor="text1"/>
        </w:rPr>
        <w:t>develop symptoms</w:t>
      </w:r>
      <w:r w:rsidRPr="00D95F61">
        <w:rPr>
          <w:color w:val="000000" w:themeColor="text1"/>
        </w:rPr>
        <w:t xml:space="preserve"> such as conjunctivitis, coughing, </w:t>
      </w:r>
      <w:r w:rsidR="008632F9" w:rsidRPr="00D95F61">
        <w:rPr>
          <w:color w:val="000000" w:themeColor="text1"/>
        </w:rPr>
        <w:t>synovitis and</w:t>
      </w:r>
      <w:r w:rsidRPr="00D95F61">
        <w:rPr>
          <w:color w:val="000000" w:themeColor="text1"/>
        </w:rPr>
        <w:t xml:space="preserve"> sneezing after 6 to 21 days (Boz</w:t>
      </w:r>
      <w:r w:rsidR="005B48A0" w:rsidRPr="00D95F61">
        <w:rPr>
          <w:color w:val="000000" w:themeColor="text1"/>
        </w:rPr>
        <w:t>e</w:t>
      </w:r>
      <w:r w:rsidRPr="00D95F61">
        <w:rPr>
          <w:color w:val="000000" w:themeColor="text1"/>
        </w:rPr>
        <w:t xml:space="preserve">man </w:t>
      </w:r>
      <w:r w:rsidRPr="00D95F61">
        <w:rPr>
          <w:i/>
          <w:color w:val="000000" w:themeColor="text1"/>
        </w:rPr>
        <w:t>et al</w:t>
      </w:r>
      <w:r w:rsidRPr="00D95F61">
        <w:rPr>
          <w:color w:val="000000" w:themeColor="text1"/>
        </w:rPr>
        <w:t xml:space="preserve">., 1984; Luttrell </w:t>
      </w:r>
      <w:r w:rsidRPr="00D95F61">
        <w:rPr>
          <w:i/>
          <w:color w:val="000000" w:themeColor="text1"/>
        </w:rPr>
        <w:t>et al</w:t>
      </w:r>
      <w:r w:rsidRPr="00D95F61">
        <w:rPr>
          <w:color w:val="000000" w:themeColor="text1"/>
        </w:rPr>
        <w:t xml:space="preserve">., 1996). In natural infections, the incubation period is variable; infected birds may be asymptomatic for days or months until stressed (Bozman </w:t>
      </w:r>
      <w:r w:rsidRPr="00D95F61">
        <w:rPr>
          <w:i/>
          <w:color w:val="000000" w:themeColor="text1"/>
        </w:rPr>
        <w:t>et al</w:t>
      </w:r>
      <w:r w:rsidRPr="00D95F61">
        <w:rPr>
          <w:color w:val="000000" w:themeColor="text1"/>
        </w:rPr>
        <w:t xml:space="preserve">., 1984; Jordan 1985). In finches, incubation periods of 4 to 14 days have been reported (Luttrell </w:t>
      </w:r>
      <w:r w:rsidRPr="00D95F61">
        <w:rPr>
          <w:i/>
          <w:color w:val="000000" w:themeColor="text1"/>
        </w:rPr>
        <w:t>et al</w:t>
      </w:r>
      <w:r w:rsidRPr="00D95F61">
        <w:rPr>
          <w:color w:val="000000" w:themeColor="text1"/>
        </w:rPr>
        <w:t>., 1996).</w:t>
      </w:r>
    </w:p>
    <w:p w:rsidR="00D95F61" w:rsidRPr="00D95F61" w:rsidRDefault="00D95F61" w:rsidP="00D95F61">
      <w:pPr>
        <w:tabs>
          <w:tab w:val="clear" w:pos="2260"/>
        </w:tabs>
        <w:spacing w:after="0"/>
        <w:ind w:left="0" w:right="0" w:firstLine="0"/>
        <w:rPr>
          <w:color w:val="000000" w:themeColor="text1"/>
        </w:rPr>
      </w:pPr>
    </w:p>
    <w:p w:rsidR="00FC2B22" w:rsidRPr="00D95F61" w:rsidRDefault="008632F9" w:rsidP="00D95F61">
      <w:pPr>
        <w:spacing w:after="0"/>
        <w:ind w:left="0" w:right="0" w:firstLine="0"/>
        <w:rPr>
          <w:b/>
          <w:color w:val="000000" w:themeColor="text1"/>
        </w:rPr>
      </w:pPr>
      <w:r w:rsidRPr="00D95F61">
        <w:rPr>
          <w:b/>
          <w:color w:val="000000" w:themeColor="text1"/>
        </w:rPr>
        <w:t xml:space="preserve">2.8 </w:t>
      </w:r>
      <w:r w:rsidR="00FC4598" w:rsidRPr="00D95F61">
        <w:rPr>
          <w:b/>
          <w:color w:val="000000" w:themeColor="text1"/>
        </w:rPr>
        <w:t>P</w:t>
      </w:r>
      <w:r w:rsidR="00FC2B22" w:rsidRPr="00D95F61">
        <w:rPr>
          <w:b/>
          <w:color w:val="000000" w:themeColor="text1"/>
        </w:rPr>
        <w:t xml:space="preserve">athogenesis </w:t>
      </w:r>
    </w:p>
    <w:p w:rsidR="00FC4598" w:rsidRDefault="00FC4598" w:rsidP="00D95F61">
      <w:pPr>
        <w:spacing w:after="0"/>
        <w:ind w:left="0" w:right="0" w:firstLine="0"/>
        <w:rPr>
          <w:color w:val="000000" w:themeColor="text1"/>
        </w:rPr>
      </w:pPr>
      <w:r w:rsidRPr="00D95F61">
        <w:rPr>
          <w:color w:val="000000" w:themeColor="text1"/>
        </w:rPr>
        <w:t xml:space="preserve">It is presumed that </w:t>
      </w:r>
      <w:r w:rsidRPr="00D95F61">
        <w:rPr>
          <w:i/>
          <w:color w:val="000000" w:themeColor="text1"/>
        </w:rPr>
        <w:t>Mycoplasma synoviae</w:t>
      </w:r>
      <w:r w:rsidRPr="00D95F61">
        <w:rPr>
          <w:color w:val="000000" w:themeColor="text1"/>
        </w:rPr>
        <w:t xml:space="preserve"> enters the respiratory tract by inhalation of aerosols or via the conjunctiva, but it is not clear how it surmount bird’s natural defense mechanism (Bradbury, 2001). Mycoplasmas attaches to mucosal cells by its well-organized terminal organelles or blebs, which govern motility or host-pathogen interactions and ultimately pathogenicity (Levisohn and Dykstra, 1987). Cell division of </w:t>
      </w:r>
      <w:r w:rsidRPr="00D95F61">
        <w:rPr>
          <w:i/>
          <w:color w:val="000000" w:themeColor="text1"/>
        </w:rPr>
        <w:t>Mycoplasma synoviae</w:t>
      </w:r>
      <w:r w:rsidR="001101AE">
        <w:rPr>
          <w:color w:val="000000" w:themeColor="text1"/>
        </w:rPr>
        <w:t xml:space="preserve"> occurs through binary fis</w:t>
      </w:r>
      <w:r w:rsidRPr="00D95F61">
        <w:rPr>
          <w:color w:val="000000" w:themeColor="text1"/>
        </w:rPr>
        <w:t xml:space="preserve">sion, which is synchronous with DNA replication (Quinlan and Maniloff, 1973). </w:t>
      </w:r>
      <w:r w:rsidRPr="0029702C">
        <w:rPr>
          <w:i/>
          <w:color w:val="000000" w:themeColor="text1"/>
        </w:rPr>
        <w:t xml:space="preserve">Mycoplasma </w:t>
      </w:r>
      <w:r w:rsidRPr="00D95F61">
        <w:rPr>
          <w:color w:val="000000" w:themeColor="text1"/>
        </w:rPr>
        <w:t xml:space="preserve">antigens, especially those with adhesion or haemagglutinin properties, may play key roles in the pathogenesis of, and immune response to, infection (Markham </w:t>
      </w:r>
      <w:r w:rsidRPr="00D95F61">
        <w:rPr>
          <w:i/>
          <w:color w:val="000000" w:themeColor="text1"/>
        </w:rPr>
        <w:t>et al</w:t>
      </w:r>
      <w:r w:rsidRPr="00D95F61">
        <w:rPr>
          <w:color w:val="000000" w:themeColor="text1"/>
        </w:rPr>
        <w:t xml:space="preserve">., 1992; Avakian and Ley, 1993; Kheyar </w:t>
      </w:r>
      <w:r w:rsidRPr="00D95F61">
        <w:rPr>
          <w:i/>
          <w:color w:val="000000" w:themeColor="text1"/>
        </w:rPr>
        <w:t>et al</w:t>
      </w:r>
      <w:r w:rsidRPr="00D95F61">
        <w:rPr>
          <w:color w:val="000000" w:themeColor="text1"/>
        </w:rPr>
        <w:t xml:space="preserve">., 1995). </w:t>
      </w:r>
      <w:r w:rsidRPr="00D95F61">
        <w:rPr>
          <w:i/>
          <w:color w:val="000000" w:themeColor="text1"/>
        </w:rPr>
        <w:t>Mycoplasma synoviae</w:t>
      </w:r>
      <w:r w:rsidRPr="00D95F61">
        <w:rPr>
          <w:color w:val="000000" w:themeColor="text1"/>
        </w:rPr>
        <w:t xml:space="preserve"> has sophisticated ways of varying its surface antigens and that these changes may permit subpopulations to avoid the immune response and persist in the host for long periods (Bradbury, 2001). Markham </w:t>
      </w:r>
      <w:r w:rsidRPr="00D95F61">
        <w:rPr>
          <w:i/>
          <w:color w:val="000000" w:themeColor="text1"/>
        </w:rPr>
        <w:t>et</w:t>
      </w:r>
      <w:r w:rsidRPr="00D95F61">
        <w:rPr>
          <w:color w:val="000000" w:themeColor="text1"/>
        </w:rPr>
        <w:t xml:space="preserve"> </w:t>
      </w:r>
      <w:r w:rsidRPr="00D95F61">
        <w:rPr>
          <w:i/>
          <w:color w:val="000000" w:themeColor="text1"/>
        </w:rPr>
        <w:t>al</w:t>
      </w:r>
      <w:r w:rsidRPr="00D95F61">
        <w:rPr>
          <w:color w:val="000000" w:themeColor="text1"/>
        </w:rPr>
        <w:t xml:space="preserve">. (1992) described a haemagglutinin of </w:t>
      </w:r>
      <w:r w:rsidRPr="00D95F61">
        <w:rPr>
          <w:i/>
          <w:color w:val="000000" w:themeColor="text1"/>
        </w:rPr>
        <w:t>Mycoplasma synoviae</w:t>
      </w:r>
      <w:r w:rsidRPr="00D95F61">
        <w:rPr>
          <w:color w:val="000000" w:themeColor="text1"/>
        </w:rPr>
        <w:t xml:space="preserve">, which was found to be encoded by a family of genes, whose hypothetical function is immune evasion. Although it is not confirmed how the lesions and clinical signs of </w:t>
      </w:r>
      <w:r w:rsidRPr="00AA45A4">
        <w:rPr>
          <w:i/>
          <w:color w:val="000000" w:themeColor="text1"/>
        </w:rPr>
        <w:t>Mycoplasma</w:t>
      </w:r>
      <w:r w:rsidRPr="00D95F61">
        <w:rPr>
          <w:color w:val="000000" w:themeColor="text1"/>
        </w:rPr>
        <w:t xml:space="preserve"> infection originated, many of the lesions seem to result from the host immune and inflammatory response rather than the direct effects of the organism (Razin </w:t>
      </w:r>
      <w:r w:rsidRPr="00D95F61">
        <w:rPr>
          <w:i/>
          <w:color w:val="000000" w:themeColor="text1"/>
        </w:rPr>
        <w:t>et al</w:t>
      </w:r>
      <w:r w:rsidRPr="00D95F61">
        <w:rPr>
          <w:color w:val="000000" w:themeColor="text1"/>
        </w:rPr>
        <w:t xml:space="preserve">., 1998). Sometimes, chickens may not show the signs of the disease, but they remain as carriers for many months after the acute phase of the infection (Bencina and Dorrer, 1984). </w:t>
      </w:r>
      <w:r w:rsidRPr="00D95F61">
        <w:rPr>
          <w:i/>
          <w:color w:val="000000" w:themeColor="text1"/>
        </w:rPr>
        <w:t>M. synoviae</w:t>
      </w:r>
      <w:r w:rsidRPr="00D95F61">
        <w:rPr>
          <w:color w:val="000000" w:themeColor="text1"/>
        </w:rPr>
        <w:t xml:space="preserve"> have been considered extracellular organisms, but Vogl </w:t>
      </w:r>
      <w:r w:rsidRPr="00D95F61">
        <w:rPr>
          <w:i/>
          <w:color w:val="000000" w:themeColor="text1"/>
        </w:rPr>
        <w:t>et al</w:t>
      </w:r>
      <w:r w:rsidR="00AA45A4">
        <w:rPr>
          <w:color w:val="000000" w:themeColor="text1"/>
        </w:rPr>
        <w:t xml:space="preserve">. </w:t>
      </w:r>
      <w:r w:rsidRPr="00D95F61">
        <w:rPr>
          <w:color w:val="000000" w:themeColor="text1"/>
        </w:rPr>
        <w:t xml:space="preserve">(2008) proved that mycoplasmas invade cells. In order to survive within the host to induce disease and evade the host immune system, mycoplasmas use some pathogenicity mechanisms. The mechanisms include adherence to host target cells, mediation of apoptosis, innocent by-stander damage to </w:t>
      </w:r>
      <w:r w:rsidRPr="00D95F61">
        <w:rPr>
          <w:color w:val="000000" w:themeColor="text1"/>
        </w:rPr>
        <w:lastRenderedPageBreak/>
        <w:t xml:space="preserve">host cell due to intimate membrane contact, molecular mimicry that may lead to tolerance, and mitotic effect for B and/or T lymphocytes (Vogl </w:t>
      </w:r>
      <w:r w:rsidRPr="00D95F61">
        <w:rPr>
          <w:i/>
          <w:color w:val="000000" w:themeColor="text1"/>
        </w:rPr>
        <w:t>et al</w:t>
      </w:r>
      <w:r w:rsidRPr="00D95F61">
        <w:rPr>
          <w:color w:val="000000" w:themeColor="text1"/>
        </w:rPr>
        <w:t xml:space="preserve">., 2008). The mitotic effect for B and/or T cells could lead to suppression of function and/or production of cytotoxic T cell. </w:t>
      </w:r>
      <w:r w:rsidR="00A11910" w:rsidRPr="00D95F61">
        <w:rPr>
          <w:color w:val="000000" w:themeColor="text1"/>
        </w:rPr>
        <w:t>Mycoplasmas also produce</w:t>
      </w:r>
      <w:r w:rsidRPr="00D95F61">
        <w:rPr>
          <w:color w:val="000000" w:themeColor="text1"/>
        </w:rPr>
        <w:t xml:space="preserve"> by products, such as hydrogen peroxide and superoxide radicals (Vogl </w:t>
      </w:r>
      <w:r w:rsidR="00A11910" w:rsidRPr="00D95F61">
        <w:rPr>
          <w:i/>
          <w:color w:val="000000" w:themeColor="text1"/>
        </w:rPr>
        <w:t>et al</w:t>
      </w:r>
      <w:r w:rsidRPr="00D95F61">
        <w:rPr>
          <w:color w:val="000000" w:themeColor="text1"/>
        </w:rPr>
        <w:t>., 2008). Moreover, mycoplasmas has the ability to  stimulate macrophages, monocytes, T-helper cells and  natural killer (NK) cells, resulting  in the production of substances, such as t</w:t>
      </w:r>
      <w:r w:rsidR="00070139" w:rsidRPr="00D95F61">
        <w:rPr>
          <w:color w:val="000000" w:themeColor="text1"/>
        </w:rPr>
        <w:t>umour necrotizing  factor (TNF-α</w:t>
      </w:r>
      <w:r w:rsidRPr="00D95F61">
        <w:rPr>
          <w:color w:val="000000" w:themeColor="text1"/>
        </w:rPr>
        <w:t>), interleukin</w:t>
      </w:r>
      <w:r w:rsidR="00DE6CAC">
        <w:rPr>
          <w:color w:val="000000" w:themeColor="text1"/>
        </w:rPr>
        <w:t xml:space="preserve"> (IL-1, 2, 6) and  interferon (α, β, γ</w:t>
      </w:r>
      <w:r w:rsidRPr="00D95F61">
        <w:rPr>
          <w:color w:val="000000" w:themeColor="text1"/>
        </w:rPr>
        <w:t xml:space="preserve">) (Razin and  Tully, 1995; Razin </w:t>
      </w:r>
      <w:r w:rsidRPr="00D95F61">
        <w:rPr>
          <w:i/>
          <w:color w:val="000000" w:themeColor="text1"/>
        </w:rPr>
        <w:t>et  al</w:t>
      </w:r>
      <w:r w:rsidRPr="00D95F61">
        <w:rPr>
          <w:color w:val="000000" w:themeColor="text1"/>
        </w:rPr>
        <w:t xml:space="preserve">., 1998). These mechanisms may explain the transient suppression of humoral and cellular immune responses during </w:t>
      </w:r>
      <w:r w:rsidR="00200DA3">
        <w:rPr>
          <w:i/>
          <w:color w:val="000000" w:themeColor="text1"/>
        </w:rPr>
        <w:t>M</w:t>
      </w:r>
      <w:r w:rsidRPr="00200DA3">
        <w:rPr>
          <w:i/>
          <w:color w:val="000000" w:themeColor="text1"/>
        </w:rPr>
        <w:t>ycoplasma</w:t>
      </w:r>
      <w:r w:rsidRPr="00D95F61">
        <w:rPr>
          <w:color w:val="000000" w:themeColor="text1"/>
        </w:rPr>
        <w:t xml:space="preserve"> infection in birds, the immune tolerance and auto immune diseases, as well as the massive lymphoid  cell infiltration in the respiratory tract  and  joint tissues of infected fowls (Razin and Tully, 1995; Razin </w:t>
      </w:r>
      <w:r w:rsidRPr="00D95F61">
        <w:rPr>
          <w:i/>
          <w:color w:val="000000" w:themeColor="text1"/>
        </w:rPr>
        <w:t>et  al</w:t>
      </w:r>
      <w:r w:rsidRPr="00D95F61">
        <w:rPr>
          <w:color w:val="000000" w:themeColor="text1"/>
        </w:rPr>
        <w:t xml:space="preserve">., 1998). Besides these mechanisms that may be used </w:t>
      </w:r>
      <w:r w:rsidRPr="00D95F61">
        <w:rPr>
          <w:i/>
          <w:color w:val="000000" w:themeColor="text1"/>
        </w:rPr>
        <w:t>M. synoviae</w:t>
      </w:r>
      <w:r w:rsidRPr="00D95F61">
        <w:rPr>
          <w:color w:val="000000" w:themeColor="text1"/>
        </w:rPr>
        <w:t xml:space="preserve">, latency is common to them (Razin </w:t>
      </w:r>
      <w:r w:rsidRPr="00D95F61">
        <w:rPr>
          <w:i/>
          <w:color w:val="000000" w:themeColor="text1"/>
        </w:rPr>
        <w:t>et al</w:t>
      </w:r>
      <w:r w:rsidRPr="00D95F61">
        <w:rPr>
          <w:color w:val="000000" w:themeColor="text1"/>
        </w:rPr>
        <w:t xml:space="preserve">., 1998). Thus, these pathogens induce disease after the host is affected by other disease-causing organisms, such as bacteria and viruses and/or after an episode of host weakness (Yoder, 1991; Whitford </w:t>
      </w:r>
      <w:r w:rsidRPr="00D95F61">
        <w:rPr>
          <w:i/>
          <w:color w:val="000000" w:themeColor="text1"/>
        </w:rPr>
        <w:t>et al</w:t>
      </w:r>
      <w:r w:rsidRPr="00D95F61">
        <w:rPr>
          <w:color w:val="000000" w:themeColor="text1"/>
        </w:rPr>
        <w:t xml:space="preserve">., 1994). The latent status, </w:t>
      </w:r>
      <w:r w:rsidRPr="00D95F61">
        <w:rPr>
          <w:i/>
          <w:color w:val="000000" w:themeColor="text1"/>
        </w:rPr>
        <w:t>i</w:t>
      </w:r>
      <w:r w:rsidRPr="00D95F61">
        <w:rPr>
          <w:color w:val="000000" w:themeColor="text1"/>
        </w:rPr>
        <w:t>.</w:t>
      </w:r>
      <w:r w:rsidRPr="00D95F61">
        <w:rPr>
          <w:i/>
          <w:color w:val="000000" w:themeColor="text1"/>
        </w:rPr>
        <w:t>e</w:t>
      </w:r>
      <w:r w:rsidR="00C308D6">
        <w:rPr>
          <w:color w:val="000000" w:themeColor="text1"/>
        </w:rPr>
        <w:t xml:space="preserve">., when the </w:t>
      </w:r>
      <w:r w:rsidR="00C308D6" w:rsidRPr="000D5607">
        <w:rPr>
          <w:i/>
          <w:color w:val="000000" w:themeColor="text1"/>
        </w:rPr>
        <w:t>M</w:t>
      </w:r>
      <w:r w:rsidRPr="000D5607">
        <w:rPr>
          <w:i/>
          <w:color w:val="000000" w:themeColor="text1"/>
        </w:rPr>
        <w:t>ycoplasma</w:t>
      </w:r>
      <w:r w:rsidRPr="00D95F61">
        <w:rPr>
          <w:color w:val="000000" w:themeColor="text1"/>
        </w:rPr>
        <w:t xml:space="preserve"> is not recognized by the host immune system, may be explained by its intracellular location due to environmental pressure, as can be exemplified by the presence of antimicrobials in host tissues for the treatment of </w:t>
      </w:r>
      <w:r w:rsidRPr="00D95F61">
        <w:rPr>
          <w:i/>
          <w:color w:val="000000" w:themeColor="text1"/>
        </w:rPr>
        <w:t>M. synoviae</w:t>
      </w:r>
      <w:r w:rsidRPr="00D95F61">
        <w:rPr>
          <w:color w:val="000000" w:themeColor="text1"/>
        </w:rPr>
        <w:t xml:space="preserve"> infection of birds (Razin </w:t>
      </w:r>
      <w:r w:rsidRPr="00D95F61">
        <w:rPr>
          <w:i/>
          <w:color w:val="000000" w:themeColor="text1"/>
        </w:rPr>
        <w:t>et al</w:t>
      </w:r>
      <w:r w:rsidRPr="00D95F61">
        <w:rPr>
          <w:color w:val="000000" w:themeColor="text1"/>
        </w:rPr>
        <w:t xml:space="preserve">., 1998). Silva </w:t>
      </w:r>
      <w:r w:rsidRPr="00D95F61">
        <w:rPr>
          <w:i/>
          <w:color w:val="000000" w:themeColor="text1"/>
        </w:rPr>
        <w:t>et</w:t>
      </w:r>
      <w:r w:rsidRPr="00D95F61">
        <w:rPr>
          <w:color w:val="000000" w:themeColor="text1"/>
        </w:rPr>
        <w:t xml:space="preserve"> </w:t>
      </w:r>
      <w:r w:rsidRPr="00D95F61">
        <w:rPr>
          <w:i/>
          <w:color w:val="000000" w:themeColor="text1"/>
        </w:rPr>
        <w:t>al</w:t>
      </w:r>
      <w:r w:rsidRPr="00D95F61">
        <w:rPr>
          <w:color w:val="000000" w:themeColor="text1"/>
        </w:rPr>
        <w:t>.</w:t>
      </w:r>
      <w:r w:rsidR="000D5607">
        <w:rPr>
          <w:color w:val="000000" w:themeColor="text1"/>
        </w:rPr>
        <w:t xml:space="preserve"> </w:t>
      </w:r>
      <w:r w:rsidRPr="00D95F61">
        <w:rPr>
          <w:color w:val="000000" w:themeColor="text1"/>
        </w:rPr>
        <w:t xml:space="preserve">(2003) and Nascimento </w:t>
      </w:r>
      <w:r w:rsidRPr="00D95F61">
        <w:rPr>
          <w:i/>
          <w:color w:val="000000" w:themeColor="text1"/>
        </w:rPr>
        <w:t>et al</w:t>
      </w:r>
      <w:r w:rsidRPr="00D95F61">
        <w:rPr>
          <w:color w:val="000000" w:themeColor="text1"/>
        </w:rPr>
        <w:t>.</w:t>
      </w:r>
      <w:r w:rsidR="000D5607">
        <w:rPr>
          <w:color w:val="000000" w:themeColor="text1"/>
        </w:rPr>
        <w:t xml:space="preserve"> </w:t>
      </w:r>
      <w:r w:rsidRPr="00D95F61">
        <w:rPr>
          <w:color w:val="000000" w:themeColor="text1"/>
        </w:rPr>
        <w:t xml:space="preserve">(2005) in their works provided experimental evidences that </w:t>
      </w:r>
      <w:r w:rsidRPr="00D95F61">
        <w:rPr>
          <w:i/>
          <w:color w:val="000000" w:themeColor="text1"/>
        </w:rPr>
        <w:t>M. synoviae</w:t>
      </w:r>
      <w:r w:rsidRPr="00D95F61">
        <w:rPr>
          <w:color w:val="000000" w:themeColor="text1"/>
        </w:rPr>
        <w:t xml:space="preserve"> causes immune depression by affecting the chicken cellular and humoral immune system. Moreover, mycoplasmas are more susceptible to mutations than other bacteria (Woese </w:t>
      </w:r>
      <w:r w:rsidRPr="00D95F61">
        <w:rPr>
          <w:i/>
          <w:color w:val="000000" w:themeColor="text1"/>
        </w:rPr>
        <w:t>et al</w:t>
      </w:r>
      <w:r w:rsidRPr="00D95F61">
        <w:rPr>
          <w:color w:val="000000" w:themeColor="text1"/>
        </w:rPr>
        <w:t>., 1985), and this can be explained by the</w:t>
      </w:r>
      <w:r w:rsidR="004E4335" w:rsidRPr="00D95F61">
        <w:rPr>
          <w:color w:val="000000" w:themeColor="text1"/>
        </w:rPr>
        <w:t xml:space="preserve">ir defective DNA repair system </w:t>
      </w:r>
      <w:r w:rsidRPr="00D95F61">
        <w:rPr>
          <w:color w:val="000000" w:themeColor="text1"/>
        </w:rPr>
        <w:t xml:space="preserve">(Ghosh </w:t>
      </w:r>
      <w:r w:rsidRPr="00D95F61">
        <w:rPr>
          <w:i/>
          <w:color w:val="000000" w:themeColor="text1"/>
        </w:rPr>
        <w:t>et al</w:t>
      </w:r>
      <w:r w:rsidRPr="00D95F61">
        <w:rPr>
          <w:color w:val="000000" w:themeColor="text1"/>
        </w:rPr>
        <w:t xml:space="preserve">., 1977). The frequent changes on surface antigens (antigenic variations) allow </w:t>
      </w:r>
      <w:r w:rsidRPr="00D95F61">
        <w:rPr>
          <w:i/>
          <w:color w:val="000000" w:themeColor="text1"/>
        </w:rPr>
        <w:t>Mycoplasma synoviae</w:t>
      </w:r>
      <w:r w:rsidRPr="00D95F61">
        <w:rPr>
          <w:color w:val="000000" w:themeColor="text1"/>
        </w:rPr>
        <w:t xml:space="preserve"> to evade the host immune system (Markhan </w:t>
      </w:r>
      <w:r w:rsidRPr="00D95F61">
        <w:rPr>
          <w:i/>
          <w:color w:val="000000" w:themeColor="text1"/>
        </w:rPr>
        <w:t>et al</w:t>
      </w:r>
      <w:r w:rsidRPr="00D95F61">
        <w:rPr>
          <w:color w:val="000000" w:themeColor="text1"/>
        </w:rPr>
        <w:t>., 1994).</w:t>
      </w:r>
    </w:p>
    <w:p w:rsidR="00D95F61" w:rsidRPr="00D95F61" w:rsidRDefault="00D95F61" w:rsidP="00D95F61">
      <w:pPr>
        <w:spacing w:after="0"/>
        <w:ind w:left="0" w:right="0" w:firstLine="0"/>
        <w:rPr>
          <w:color w:val="000000" w:themeColor="text1"/>
        </w:rPr>
      </w:pPr>
    </w:p>
    <w:p w:rsidR="005E6FEB" w:rsidRPr="00D95F61" w:rsidRDefault="008632F9" w:rsidP="00D95F61">
      <w:pPr>
        <w:spacing w:after="0"/>
        <w:ind w:left="0" w:right="0" w:firstLine="0"/>
        <w:rPr>
          <w:b/>
          <w:color w:val="000000" w:themeColor="text1"/>
        </w:rPr>
      </w:pPr>
      <w:r w:rsidRPr="00D95F61">
        <w:rPr>
          <w:b/>
          <w:color w:val="000000" w:themeColor="text1"/>
        </w:rPr>
        <w:t xml:space="preserve">2.9 </w:t>
      </w:r>
      <w:r w:rsidR="005E6FEB" w:rsidRPr="00D95F61">
        <w:rPr>
          <w:b/>
          <w:color w:val="000000" w:themeColor="text1"/>
        </w:rPr>
        <w:t>Age of the birds</w:t>
      </w:r>
    </w:p>
    <w:p w:rsidR="005E6FEB" w:rsidRDefault="005E6FEB" w:rsidP="00D95F61">
      <w:pPr>
        <w:spacing w:after="0"/>
        <w:ind w:left="0" w:right="0" w:firstLine="0"/>
        <w:rPr>
          <w:color w:val="000000" w:themeColor="text1"/>
        </w:rPr>
      </w:pPr>
      <w:r w:rsidRPr="00D95F61">
        <w:rPr>
          <w:color w:val="000000" w:themeColor="text1"/>
        </w:rPr>
        <w:t xml:space="preserve">Chicks and turkey poults are generally more susceptible than older </w:t>
      </w:r>
      <w:r w:rsidR="008632F9" w:rsidRPr="00D95F61">
        <w:rPr>
          <w:color w:val="000000" w:themeColor="text1"/>
        </w:rPr>
        <w:t xml:space="preserve">birds and resistance is said to </w:t>
      </w:r>
      <w:r w:rsidRPr="00D95F61">
        <w:rPr>
          <w:color w:val="000000" w:themeColor="text1"/>
        </w:rPr>
        <w:t xml:space="preserve">increase with age (Jordan, 1979). However, </w:t>
      </w:r>
      <w:r w:rsidR="008632F9" w:rsidRPr="00D95F61">
        <w:rPr>
          <w:color w:val="000000" w:themeColor="text1"/>
        </w:rPr>
        <w:t>Seifi and Shirzad</w:t>
      </w:r>
      <w:r w:rsidRPr="00D95F61">
        <w:rPr>
          <w:color w:val="000000" w:themeColor="text1"/>
        </w:rPr>
        <w:t xml:space="preserve"> (2012</w:t>
      </w:r>
      <w:r w:rsidR="008632F9" w:rsidRPr="00D95F61">
        <w:rPr>
          <w:color w:val="000000" w:themeColor="text1"/>
        </w:rPr>
        <w:t xml:space="preserve">) found, that prevalence of </w:t>
      </w:r>
      <w:r w:rsidRPr="00D95F61">
        <w:rPr>
          <w:i/>
          <w:color w:val="000000" w:themeColor="text1"/>
        </w:rPr>
        <w:t xml:space="preserve">Mycoplasma </w:t>
      </w:r>
      <w:r w:rsidR="008632F9" w:rsidRPr="00D95F61">
        <w:rPr>
          <w:i/>
          <w:color w:val="000000" w:themeColor="text1"/>
        </w:rPr>
        <w:t>synoviae is</w:t>
      </w:r>
      <w:r w:rsidRPr="00D95F61">
        <w:rPr>
          <w:color w:val="000000" w:themeColor="text1"/>
        </w:rPr>
        <w:t xml:space="preserve"> higher in the age group of above 60 weeks than young birds.</w:t>
      </w:r>
    </w:p>
    <w:p w:rsidR="008632F9" w:rsidRPr="00D95F61" w:rsidRDefault="008632F9" w:rsidP="00D95F61">
      <w:pPr>
        <w:spacing w:after="0"/>
        <w:ind w:left="0" w:right="0" w:firstLine="0"/>
        <w:rPr>
          <w:b/>
          <w:color w:val="000000" w:themeColor="text1"/>
        </w:rPr>
      </w:pPr>
      <w:r w:rsidRPr="00D95F61">
        <w:rPr>
          <w:b/>
          <w:color w:val="000000" w:themeColor="text1"/>
        </w:rPr>
        <w:lastRenderedPageBreak/>
        <w:t xml:space="preserve">2.10 </w:t>
      </w:r>
      <w:r w:rsidR="005E6FEB" w:rsidRPr="00D95F61">
        <w:rPr>
          <w:b/>
          <w:color w:val="000000" w:themeColor="text1"/>
        </w:rPr>
        <w:t xml:space="preserve">Concurrent infections of </w:t>
      </w:r>
      <w:r w:rsidR="005E6FEB" w:rsidRPr="00D95F61">
        <w:rPr>
          <w:b/>
          <w:i/>
          <w:color w:val="000000" w:themeColor="text1"/>
        </w:rPr>
        <w:t>Mycoplasma synoviae</w:t>
      </w:r>
      <w:r w:rsidR="005E6FEB" w:rsidRPr="00D95F61">
        <w:rPr>
          <w:b/>
          <w:color w:val="000000" w:themeColor="text1"/>
        </w:rPr>
        <w:t xml:space="preserve"> with other disease agents</w:t>
      </w:r>
    </w:p>
    <w:p w:rsidR="005E6FEB" w:rsidRPr="00D95F61" w:rsidRDefault="005E6FEB" w:rsidP="00D95F61">
      <w:pPr>
        <w:tabs>
          <w:tab w:val="clear" w:pos="2260"/>
        </w:tabs>
        <w:spacing w:after="0"/>
        <w:ind w:left="0" w:right="0" w:firstLine="0"/>
        <w:rPr>
          <w:color w:val="000000" w:themeColor="text1"/>
        </w:rPr>
      </w:pPr>
      <w:r w:rsidRPr="00D95F61">
        <w:rPr>
          <w:color w:val="000000" w:themeColor="text1"/>
        </w:rPr>
        <w:t xml:space="preserve">Organisms that have been found in concurrent infection with </w:t>
      </w:r>
      <w:r w:rsidRPr="00D95F61">
        <w:rPr>
          <w:i/>
          <w:color w:val="000000" w:themeColor="text1"/>
        </w:rPr>
        <w:t>M. synoviae</w:t>
      </w:r>
      <w:r w:rsidRPr="00D95F61">
        <w:rPr>
          <w:color w:val="000000" w:themeColor="text1"/>
        </w:rPr>
        <w:t xml:space="preserve">  include Newcastle disease virus (Villegas </w:t>
      </w:r>
      <w:r w:rsidRPr="00D95F61">
        <w:rPr>
          <w:i/>
          <w:color w:val="000000" w:themeColor="text1"/>
        </w:rPr>
        <w:t>et  al</w:t>
      </w:r>
      <w:r w:rsidRPr="00D95F61">
        <w:rPr>
          <w:color w:val="000000" w:themeColor="text1"/>
        </w:rPr>
        <w:t xml:space="preserve">., 1976), infectious bronchitis virus and  </w:t>
      </w:r>
      <w:r w:rsidRPr="00D95F61">
        <w:rPr>
          <w:i/>
          <w:color w:val="000000" w:themeColor="text1"/>
        </w:rPr>
        <w:t>E</w:t>
      </w:r>
      <w:r w:rsidRPr="00D95F61">
        <w:rPr>
          <w:color w:val="000000" w:themeColor="text1"/>
        </w:rPr>
        <w:t xml:space="preserve">. </w:t>
      </w:r>
      <w:r w:rsidRPr="00D95F61">
        <w:rPr>
          <w:i/>
          <w:color w:val="000000" w:themeColor="text1"/>
        </w:rPr>
        <w:t>coli</w:t>
      </w:r>
      <w:r w:rsidRPr="00D95F61">
        <w:rPr>
          <w:color w:val="000000" w:themeColor="text1"/>
        </w:rPr>
        <w:t xml:space="preserve"> (Springer </w:t>
      </w:r>
      <w:r w:rsidRPr="00D95F61">
        <w:rPr>
          <w:i/>
          <w:color w:val="000000" w:themeColor="text1"/>
        </w:rPr>
        <w:t>et  al</w:t>
      </w:r>
      <w:r w:rsidRPr="00D95F61">
        <w:rPr>
          <w:color w:val="000000" w:themeColor="text1"/>
        </w:rPr>
        <w:t xml:space="preserve">., 1974), influenza A virus (Bahl </w:t>
      </w:r>
      <w:r w:rsidRPr="00D95F61">
        <w:rPr>
          <w:i/>
          <w:color w:val="000000" w:themeColor="text1"/>
        </w:rPr>
        <w:t>et al</w:t>
      </w:r>
      <w:r w:rsidRPr="00D95F61">
        <w:rPr>
          <w:color w:val="000000" w:themeColor="text1"/>
        </w:rPr>
        <w:t xml:space="preserve">., 1974), </w:t>
      </w:r>
      <w:r w:rsidRPr="00D95F61">
        <w:rPr>
          <w:i/>
          <w:color w:val="000000" w:themeColor="text1"/>
        </w:rPr>
        <w:t>M.</w:t>
      </w:r>
      <w:r w:rsidRPr="00D95F61">
        <w:rPr>
          <w:color w:val="000000" w:themeColor="text1"/>
        </w:rPr>
        <w:t xml:space="preserve"> </w:t>
      </w:r>
      <w:r w:rsidRPr="00D95F61">
        <w:rPr>
          <w:i/>
          <w:color w:val="000000" w:themeColor="text1"/>
        </w:rPr>
        <w:t>meleagridis</w:t>
      </w:r>
      <w:r w:rsidRPr="00D95F61">
        <w:rPr>
          <w:color w:val="000000" w:themeColor="text1"/>
        </w:rPr>
        <w:t xml:space="preserve"> (Rhoades, 1977), reovirus (Al-Afaleg </w:t>
      </w:r>
      <w:r w:rsidRPr="00D95F61">
        <w:rPr>
          <w:i/>
          <w:color w:val="000000" w:themeColor="text1"/>
        </w:rPr>
        <w:t>et al</w:t>
      </w:r>
      <w:r w:rsidRPr="00D95F61">
        <w:rPr>
          <w:color w:val="000000" w:themeColor="text1"/>
        </w:rPr>
        <w:t xml:space="preserve">., 1989), </w:t>
      </w:r>
      <w:r w:rsidRPr="00D95F61">
        <w:rPr>
          <w:i/>
          <w:color w:val="000000" w:themeColor="text1"/>
        </w:rPr>
        <w:t>Staphylococcus</w:t>
      </w:r>
      <w:r w:rsidRPr="00D95F61">
        <w:rPr>
          <w:color w:val="000000" w:themeColor="text1"/>
        </w:rPr>
        <w:t xml:space="preserve"> </w:t>
      </w:r>
      <w:r w:rsidRPr="00D95F61">
        <w:rPr>
          <w:i/>
          <w:color w:val="000000" w:themeColor="text1"/>
        </w:rPr>
        <w:t>spp</w:t>
      </w:r>
      <w:r w:rsidRPr="00D95F61">
        <w:rPr>
          <w:color w:val="000000" w:themeColor="text1"/>
        </w:rPr>
        <w:t xml:space="preserve">  (Moorhead  </w:t>
      </w:r>
      <w:r w:rsidRPr="00D95F61">
        <w:rPr>
          <w:i/>
          <w:color w:val="000000" w:themeColor="text1"/>
        </w:rPr>
        <w:t>et  al</w:t>
      </w:r>
      <w:r w:rsidRPr="00D95F61">
        <w:rPr>
          <w:color w:val="000000" w:themeColor="text1"/>
        </w:rPr>
        <w:t xml:space="preserve">., 1967)  and  </w:t>
      </w:r>
      <w:r w:rsidRPr="00D95F61">
        <w:rPr>
          <w:i/>
          <w:color w:val="000000" w:themeColor="text1"/>
        </w:rPr>
        <w:t>Pseudomonas</w:t>
      </w:r>
      <w:r w:rsidRPr="00D95F61">
        <w:rPr>
          <w:color w:val="000000" w:themeColor="text1"/>
        </w:rPr>
        <w:t xml:space="preserve"> </w:t>
      </w:r>
      <w:r w:rsidRPr="00D95F61">
        <w:rPr>
          <w:i/>
          <w:color w:val="000000" w:themeColor="text1"/>
        </w:rPr>
        <w:t>spp</w:t>
      </w:r>
      <w:r w:rsidRPr="00D95F61">
        <w:rPr>
          <w:color w:val="000000" w:themeColor="text1"/>
        </w:rPr>
        <w:t xml:space="preserve">  (Peterson, 1975). Giambrone </w:t>
      </w:r>
      <w:r w:rsidRPr="00D95F61">
        <w:rPr>
          <w:i/>
          <w:color w:val="000000" w:themeColor="text1"/>
        </w:rPr>
        <w:t>et al</w:t>
      </w:r>
      <w:r w:rsidRPr="00D95F61">
        <w:rPr>
          <w:color w:val="000000" w:themeColor="text1"/>
        </w:rPr>
        <w:t>. (1977) also showed that early exposure of chicks to infectious bursal disease virus lead to an increase in susceptibility to air sac inflammation.</w:t>
      </w:r>
    </w:p>
    <w:p w:rsidR="00D95F61" w:rsidRDefault="00D95F61" w:rsidP="00D95F61">
      <w:pPr>
        <w:spacing w:after="0"/>
        <w:ind w:left="0" w:right="0" w:firstLine="0"/>
        <w:rPr>
          <w:b/>
          <w:color w:val="000000" w:themeColor="text1"/>
        </w:rPr>
      </w:pPr>
    </w:p>
    <w:p w:rsidR="005E6FEB" w:rsidRPr="00D95F61" w:rsidRDefault="008632F9" w:rsidP="00D95F61">
      <w:pPr>
        <w:spacing w:after="0"/>
        <w:ind w:left="0" w:right="0" w:firstLine="0"/>
        <w:rPr>
          <w:b/>
          <w:color w:val="000000" w:themeColor="text1"/>
        </w:rPr>
      </w:pPr>
      <w:r w:rsidRPr="00D95F61">
        <w:rPr>
          <w:b/>
          <w:color w:val="000000" w:themeColor="text1"/>
        </w:rPr>
        <w:t xml:space="preserve">2.11 </w:t>
      </w:r>
      <w:r w:rsidR="005E6FEB" w:rsidRPr="00D95F61">
        <w:rPr>
          <w:b/>
          <w:color w:val="000000" w:themeColor="text1"/>
        </w:rPr>
        <w:t xml:space="preserve">The role of stress factors on </w:t>
      </w:r>
      <w:r w:rsidR="005E6FEB" w:rsidRPr="00DF6315">
        <w:rPr>
          <w:b/>
          <w:i/>
          <w:color w:val="000000" w:themeColor="text1"/>
        </w:rPr>
        <w:t>Mycoplasma</w:t>
      </w:r>
      <w:r w:rsidR="005E6FEB" w:rsidRPr="00D95F61">
        <w:rPr>
          <w:b/>
          <w:color w:val="000000" w:themeColor="text1"/>
        </w:rPr>
        <w:t xml:space="preserve"> infection</w:t>
      </w:r>
    </w:p>
    <w:p w:rsidR="00180AF3" w:rsidRPr="00D95F61" w:rsidRDefault="005E6FEB" w:rsidP="00D95F61">
      <w:pPr>
        <w:spacing w:after="0"/>
        <w:ind w:left="0" w:right="0" w:firstLine="0"/>
        <w:rPr>
          <w:color w:val="000000" w:themeColor="text1"/>
        </w:rPr>
      </w:pPr>
      <w:r w:rsidRPr="00D95F61">
        <w:rPr>
          <w:color w:val="000000" w:themeColor="text1"/>
        </w:rPr>
        <w:t xml:space="preserve">Debilitating factors, such as scarification of the trachea (Corsvet and Saddler, 1964), excess ammonia (Sato </w:t>
      </w:r>
      <w:r w:rsidRPr="00D95F61">
        <w:rPr>
          <w:i/>
          <w:color w:val="000000" w:themeColor="text1"/>
        </w:rPr>
        <w:t>et al</w:t>
      </w:r>
      <w:r w:rsidRPr="00D95F61">
        <w:rPr>
          <w:color w:val="000000" w:themeColor="text1"/>
        </w:rPr>
        <w:t xml:space="preserve">., 1973) and social stress (Gross and Colmano, 1971) play active role in the exacerbation of poultry </w:t>
      </w:r>
      <w:r w:rsidRPr="00D95F61">
        <w:rPr>
          <w:i/>
          <w:color w:val="000000" w:themeColor="text1"/>
        </w:rPr>
        <w:t>Mycoplasma synoviae</w:t>
      </w:r>
      <w:r w:rsidRPr="00D95F61">
        <w:rPr>
          <w:color w:val="000000" w:themeColor="text1"/>
        </w:rPr>
        <w:t xml:space="preserve"> infections. Jordan (1972) reported that changes in intensive poultry husbandry practices, multiple breeding and increased population density are factors that enhance respiratory disease due to </w:t>
      </w:r>
      <w:r w:rsidRPr="00D95F61">
        <w:rPr>
          <w:i/>
          <w:color w:val="000000" w:themeColor="text1"/>
        </w:rPr>
        <w:t>Mycoplasma synoviae</w:t>
      </w:r>
      <w:r w:rsidRPr="00D95F61">
        <w:rPr>
          <w:color w:val="000000" w:themeColor="text1"/>
        </w:rPr>
        <w:t xml:space="preserve"> infection. It is not known whether debilitating factors are of significance in precipitating disease of synovial tissues of </w:t>
      </w:r>
      <w:r w:rsidRPr="00D95F61">
        <w:rPr>
          <w:i/>
          <w:color w:val="000000" w:themeColor="text1"/>
        </w:rPr>
        <w:t>M. synoviae</w:t>
      </w:r>
      <w:r w:rsidRPr="00D95F61">
        <w:rPr>
          <w:color w:val="000000" w:themeColor="text1"/>
        </w:rPr>
        <w:t xml:space="preserve">. Yoder </w:t>
      </w:r>
      <w:r w:rsidRPr="00D95F61">
        <w:rPr>
          <w:i/>
          <w:color w:val="000000" w:themeColor="text1"/>
        </w:rPr>
        <w:t>et al</w:t>
      </w:r>
      <w:r w:rsidRPr="00D95F61">
        <w:rPr>
          <w:color w:val="000000" w:themeColor="text1"/>
        </w:rPr>
        <w:t xml:space="preserve">. (1977) showed that low environmental temperatures increased the incidence and severity of air sacculitis caused by </w:t>
      </w:r>
      <w:r w:rsidRPr="00D95F61">
        <w:rPr>
          <w:i/>
          <w:color w:val="000000" w:themeColor="text1"/>
        </w:rPr>
        <w:t xml:space="preserve">M. synoviae </w:t>
      </w:r>
      <w:r w:rsidRPr="00D95F61">
        <w:rPr>
          <w:color w:val="000000" w:themeColor="text1"/>
        </w:rPr>
        <w:t>in 3 -4 week old infected chickens.</w:t>
      </w:r>
    </w:p>
    <w:p w:rsidR="00D95F61" w:rsidRDefault="00D95F61" w:rsidP="00D95F61">
      <w:pPr>
        <w:spacing w:after="0"/>
        <w:ind w:left="0" w:right="0" w:firstLine="0"/>
        <w:rPr>
          <w:b/>
          <w:color w:val="000000" w:themeColor="text1"/>
        </w:rPr>
      </w:pPr>
    </w:p>
    <w:p w:rsidR="005E6FEB" w:rsidRPr="00D95F61" w:rsidRDefault="008632F9" w:rsidP="00D95F61">
      <w:pPr>
        <w:spacing w:after="0"/>
        <w:ind w:left="0" w:right="0" w:firstLine="0"/>
        <w:rPr>
          <w:b/>
          <w:color w:val="000000" w:themeColor="text1"/>
        </w:rPr>
      </w:pPr>
      <w:r w:rsidRPr="00D95F61">
        <w:rPr>
          <w:b/>
          <w:color w:val="000000" w:themeColor="text1"/>
        </w:rPr>
        <w:t xml:space="preserve">2.12 </w:t>
      </w:r>
      <w:r w:rsidR="005E6FEB" w:rsidRPr="00D95F61">
        <w:rPr>
          <w:b/>
          <w:color w:val="000000" w:themeColor="text1"/>
        </w:rPr>
        <w:t>Diagnosis of Avian Mycoplasmosis</w:t>
      </w:r>
    </w:p>
    <w:p w:rsidR="005E6FEB" w:rsidRPr="00D95F61" w:rsidRDefault="005E6FEB" w:rsidP="00D95F61">
      <w:pPr>
        <w:spacing w:after="0"/>
        <w:ind w:left="0" w:right="0" w:firstLine="0"/>
        <w:rPr>
          <w:color w:val="000000" w:themeColor="text1"/>
        </w:rPr>
      </w:pPr>
      <w:r w:rsidRPr="00D95F61">
        <w:rPr>
          <w:color w:val="000000" w:themeColor="text1"/>
        </w:rPr>
        <w:t xml:space="preserve">Diagnosis of </w:t>
      </w:r>
      <w:r w:rsidRPr="00D95F61">
        <w:rPr>
          <w:i/>
          <w:color w:val="000000" w:themeColor="text1"/>
        </w:rPr>
        <w:t>Mycoplasma synoviae</w:t>
      </w:r>
      <w:r w:rsidRPr="00D95F61">
        <w:rPr>
          <w:color w:val="000000" w:themeColor="text1"/>
        </w:rPr>
        <w:t xml:space="preserve"> is based on clinical signs, gro</w:t>
      </w:r>
      <w:r w:rsidR="00DF6315">
        <w:rPr>
          <w:color w:val="000000" w:themeColor="text1"/>
        </w:rPr>
        <w:t>ss and microscopic lesions and s</w:t>
      </w:r>
      <w:r w:rsidRPr="00D95F61">
        <w:rPr>
          <w:color w:val="000000" w:themeColor="text1"/>
        </w:rPr>
        <w:t>erological tests (Jordan, 1985).</w:t>
      </w:r>
    </w:p>
    <w:p w:rsidR="00D95F61" w:rsidRDefault="00D95F61" w:rsidP="00D95F61">
      <w:pPr>
        <w:spacing w:after="0"/>
        <w:ind w:left="0" w:right="0" w:firstLine="0"/>
        <w:rPr>
          <w:b/>
          <w:color w:val="000000" w:themeColor="text1"/>
        </w:rPr>
      </w:pPr>
    </w:p>
    <w:p w:rsidR="005E6FEB" w:rsidRPr="00D95F61" w:rsidRDefault="008632F9" w:rsidP="00D95F61">
      <w:pPr>
        <w:spacing w:after="0"/>
        <w:ind w:left="0" w:right="0" w:firstLine="0"/>
        <w:rPr>
          <w:b/>
          <w:color w:val="000000" w:themeColor="text1"/>
        </w:rPr>
      </w:pPr>
      <w:r w:rsidRPr="00D95F61">
        <w:rPr>
          <w:b/>
          <w:color w:val="000000" w:themeColor="text1"/>
        </w:rPr>
        <w:t xml:space="preserve">2.12.1 </w:t>
      </w:r>
      <w:r w:rsidR="005E6FEB" w:rsidRPr="00D95F61">
        <w:rPr>
          <w:b/>
          <w:color w:val="000000" w:themeColor="text1"/>
        </w:rPr>
        <w:t xml:space="preserve">Clinical signs associated with </w:t>
      </w:r>
      <w:r w:rsidR="005E6FEB" w:rsidRPr="00D95F61">
        <w:rPr>
          <w:b/>
          <w:i/>
          <w:color w:val="000000" w:themeColor="text1"/>
        </w:rPr>
        <w:t>M. synoviae</w:t>
      </w:r>
    </w:p>
    <w:p w:rsidR="00ED2F0B" w:rsidRDefault="005E6FEB" w:rsidP="00D95F61">
      <w:pPr>
        <w:tabs>
          <w:tab w:val="clear" w:pos="2260"/>
        </w:tabs>
        <w:spacing w:after="0"/>
        <w:ind w:left="0" w:right="0" w:firstLine="0"/>
        <w:rPr>
          <w:color w:val="000000" w:themeColor="text1"/>
        </w:rPr>
      </w:pPr>
      <w:r w:rsidRPr="00D95F61">
        <w:rPr>
          <w:color w:val="000000" w:themeColor="text1"/>
        </w:rPr>
        <w:t xml:space="preserve">The clinical signs seen in chickens infected by </w:t>
      </w:r>
      <w:r w:rsidRPr="00D95F61">
        <w:rPr>
          <w:i/>
          <w:color w:val="000000" w:themeColor="text1"/>
        </w:rPr>
        <w:t>M. synoviae</w:t>
      </w:r>
      <w:r w:rsidRPr="00D95F61">
        <w:rPr>
          <w:color w:val="000000" w:themeColor="text1"/>
        </w:rPr>
        <w:t xml:space="preserve"> include paleness of the face and comb, lameness </w:t>
      </w:r>
      <w:r w:rsidR="006657A6" w:rsidRPr="00D95F61">
        <w:rPr>
          <w:color w:val="000000" w:themeColor="text1"/>
        </w:rPr>
        <w:t>and retarded growth</w:t>
      </w:r>
      <w:r w:rsidRPr="00D95F61">
        <w:rPr>
          <w:color w:val="000000" w:themeColor="text1"/>
        </w:rPr>
        <w:t xml:space="preserve"> (Kemps </w:t>
      </w:r>
      <w:r w:rsidR="006657A6" w:rsidRPr="00D95F61">
        <w:rPr>
          <w:color w:val="000000" w:themeColor="text1"/>
        </w:rPr>
        <w:t>and Gibson</w:t>
      </w:r>
      <w:r w:rsidRPr="00D95F61">
        <w:rPr>
          <w:color w:val="000000" w:themeColor="text1"/>
        </w:rPr>
        <w:t xml:space="preserve">, 1981). There are swellings around joints, especially in the areas of the </w:t>
      </w:r>
      <w:r w:rsidR="006657A6" w:rsidRPr="00D95F61">
        <w:rPr>
          <w:color w:val="000000" w:themeColor="text1"/>
        </w:rPr>
        <w:t>hock and footpad</w:t>
      </w:r>
      <w:r w:rsidRPr="00D95F61">
        <w:rPr>
          <w:color w:val="000000" w:themeColor="text1"/>
        </w:rPr>
        <w:t>, breast blisters ar</w:t>
      </w:r>
      <w:r w:rsidR="00474735" w:rsidRPr="00D95F61">
        <w:rPr>
          <w:color w:val="000000" w:themeColor="text1"/>
        </w:rPr>
        <w:t>e also common</w:t>
      </w:r>
      <w:r w:rsidRPr="00D95F61">
        <w:rPr>
          <w:color w:val="000000" w:themeColor="text1"/>
        </w:rPr>
        <w:t xml:space="preserve">. Birds become listless, </w:t>
      </w:r>
      <w:r w:rsidR="006657A6" w:rsidRPr="00D95F61">
        <w:rPr>
          <w:color w:val="000000" w:themeColor="text1"/>
        </w:rPr>
        <w:t>dehydrated and emaciated (</w:t>
      </w:r>
      <w:r w:rsidRPr="00D95F61">
        <w:rPr>
          <w:color w:val="000000" w:themeColor="text1"/>
        </w:rPr>
        <w:t xml:space="preserve">Jordan, 1975). Lameness is usually associated with hot, painful, swollen hocks or foot joints, and in very severe cases all the body joints may be affected (Morrow </w:t>
      </w:r>
      <w:r w:rsidRPr="00D95F61">
        <w:rPr>
          <w:i/>
          <w:color w:val="000000" w:themeColor="text1"/>
        </w:rPr>
        <w:t>et al</w:t>
      </w:r>
      <w:r w:rsidRPr="00D95F61">
        <w:rPr>
          <w:color w:val="000000" w:themeColor="text1"/>
        </w:rPr>
        <w:t xml:space="preserve">., 1990). In the respiratory form, chickens may show slight rales in 4-6 weeks or may be asymptomatic (Olson, 1972). Mortality is low, varying from 2-6% but reports of </w:t>
      </w:r>
      <w:r w:rsidRPr="00D95F61">
        <w:rPr>
          <w:color w:val="000000" w:themeColor="text1"/>
        </w:rPr>
        <w:lastRenderedPageBreak/>
        <w:t>morbidity vary greatly between 2-75% with an average in natural infections of 20% (Olson, 1972). In turkey, there is sinusitis (Jordan, 1975).</w:t>
      </w:r>
      <w:r w:rsidR="00ED2F0B" w:rsidRPr="00D95F61">
        <w:rPr>
          <w:color w:val="000000" w:themeColor="text1"/>
        </w:rPr>
        <w:t xml:space="preserve">  Feberwee </w:t>
      </w:r>
      <w:r w:rsidR="00ED2F0B" w:rsidRPr="00D95F61">
        <w:rPr>
          <w:i/>
          <w:color w:val="000000" w:themeColor="text1"/>
        </w:rPr>
        <w:t>et al</w:t>
      </w:r>
      <w:r w:rsidR="00ED2F0B" w:rsidRPr="00D95F61">
        <w:rPr>
          <w:color w:val="000000" w:themeColor="text1"/>
        </w:rPr>
        <w:t>. (2009) have also shown that MS causes egg apex abnormalities in layers in the Netherlands and that this can reduce egg quality and increase the number of broken eggs.</w:t>
      </w:r>
    </w:p>
    <w:p w:rsidR="00D95F61" w:rsidRDefault="00D95F61" w:rsidP="00D95F61">
      <w:pPr>
        <w:tabs>
          <w:tab w:val="clear" w:pos="2260"/>
        </w:tabs>
        <w:spacing w:after="0"/>
        <w:ind w:left="0" w:right="0" w:firstLine="0"/>
        <w:rPr>
          <w:color w:val="000000" w:themeColor="text1"/>
        </w:rPr>
      </w:pPr>
      <w:r>
        <w:rPr>
          <w:noProof/>
          <w:color w:val="000000" w:themeColor="text1"/>
        </w:rPr>
        <w:drawing>
          <wp:anchor distT="0" distB="0" distL="114300" distR="114300" simplePos="0" relativeHeight="251675648" behindDoc="0" locked="0" layoutInCell="1" allowOverlap="1">
            <wp:simplePos x="0" y="0"/>
            <wp:positionH relativeFrom="column">
              <wp:posOffset>3694430</wp:posOffset>
            </wp:positionH>
            <wp:positionV relativeFrom="paragraph">
              <wp:posOffset>89535</wp:posOffset>
            </wp:positionV>
            <wp:extent cx="1951990" cy="2018665"/>
            <wp:effectExtent l="19050" t="0" r="0" b="0"/>
            <wp:wrapNone/>
            <wp:docPr id="7" name="Picture 1" descr="C:\Users\Haris\Downloads\antibiot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Downloads\antibiotics2.jpg"/>
                    <pic:cNvPicPr>
                      <a:picLocks noChangeAspect="1" noChangeArrowheads="1"/>
                    </pic:cNvPicPr>
                  </pic:nvPicPr>
                  <pic:blipFill>
                    <a:blip r:embed="rId8"/>
                    <a:srcRect/>
                    <a:stretch>
                      <a:fillRect/>
                    </a:stretch>
                  </pic:blipFill>
                  <pic:spPr bwMode="auto">
                    <a:xfrm>
                      <a:off x="0" y="0"/>
                      <a:ext cx="1951990" cy="2018665"/>
                    </a:xfrm>
                    <a:prstGeom prst="rect">
                      <a:avLst/>
                    </a:prstGeom>
                    <a:noFill/>
                    <a:ln w="9525">
                      <a:noFill/>
                      <a:miter lim="800000"/>
                      <a:headEnd/>
                      <a:tailEnd/>
                    </a:ln>
                  </pic:spPr>
                </pic:pic>
              </a:graphicData>
            </a:graphic>
          </wp:anchor>
        </w:drawing>
      </w:r>
      <w:r>
        <w:rPr>
          <w:noProof/>
          <w:color w:val="000000" w:themeColor="text1"/>
        </w:rPr>
        <w:drawing>
          <wp:anchor distT="0" distB="0" distL="114300" distR="114300" simplePos="0" relativeHeight="251677696" behindDoc="0" locked="0" layoutInCell="1" allowOverlap="1">
            <wp:simplePos x="0" y="0"/>
            <wp:positionH relativeFrom="column">
              <wp:posOffset>1853788</wp:posOffset>
            </wp:positionH>
            <wp:positionV relativeFrom="paragraph">
              <wp:posOffset>78229</wp:posOffset>
            </wp:positionV>
            <wp:extent cx="1833500" cy="2030681"/>
            <wp:effectExtent l="19050" t="0" r="0" b="0"/>
            <wp:wrapNone/>
            <wp:docPr id="3" name="Picture 3" descr="C:\Users\Haris\Downloads\48-hock-sitting-mycoplasma-synov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s\Downloads\48-hock-sitting-mycoplasma-synoviae.jpg"/>
                    <pic:cNvPicPr>
                      <a:picLocks noChangeAspect="1" noChangeArrowheads="1"/>
                    </pic:cNvPicPr>
                  </pic:nvPicPr>
                  <pic:blipFill>
                    <a:blip r:embed="rId9"/>
                    <a:srcRect/>
                    <a:stretch>
                      <a:fillRect/>
                    </a:stretch>
                  </pic:blipFill>
                  <pic:spPr bwMode="auto">
                    <a:xfrm>
                      <a:off x="0" y="0"/>
                      <a:ext cx="1833500" cy="2030681"/>
                    </a:xfrm>
                    <a:prstGeom prst="rect">
                      <a:avLst/>
                    </a:prstGeom>
                    <a:noFill/>
                    <a:ln w="9525">
                      <a:noFill/>
                      <a:miter lim="800000"/>
                      <a:headEnd/>
                      <a:tailEnd/>
                    </a:ln>
                  </pic:spPr>
                </pic:pic>
              </a:graphicData>
            </a:graphic>
          </wp:anchor>
        </w:drawing>
      </w:r>
      <w:r>
        <w:rPr>
          <w:noProof/>
          <w:color w:val="000000" w:themeColor="text1"/>
        </w:rPr>
        <w:drawing>
          <wp:anchor distT="0" distB="0" distL="114300" distR="114300" simplePos="0" relativeHeight="251676672" behindDoc="0" locked="0" layoutInCell="1" allowOverlap="1">
            <wp:simplePos x="0" y="0"/>
            <wp:positionH relativeFrom="column">
              <wp:posOffset>-106045</wp:posOffset>
            </wp:positionH>
            <wp:positionV relativeFrom="paragraph">
              <wp:posOffset>78105</wp:posOffset>
            </wp:positionV>
            <wp:extent cx="1964055" cy="2030095"/>
            <wp:effectExtent l="19050" t="0" r="0" b="0"/>
            <wp:wrapNone/>
            <wp:docPr id="4" name="Picture 2" descr="C:\Users\Haris\Downloads\image_Page_023_Im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s\Downloads\image_Page_023_Image_0003.jpg"/>
                    <pic:cNvPicPr>
                      <a:picLocks noChangeAspect="1" noChangeArrowheads="1"/>
                    </pic:cNvPicPr>
                  </pic:nvPicPr>
                  <pic:blipFill>
                    <a:blip r:embed="rId10"/>
                    <a:srcRect/>
                    <a:stretch>
                      <a:fillRect/>
                    </a:stretch>
                  </pic:blipFill>
                  <pic:spPr bwMode="auto">
                    <a:xfrm>
                      <a:off x="0" y="0"/>
                      <a:ext cx="1964055" cy="2030095"/>
                    </a:xfrm>
                    <a:prstGeom prst="rect">
                      <a:avLst/>
                    </a:prstGeom>
                    <a:noFill/>
                    <a:ln w="9525">
                      <a:noFill/>
                      <a:miter lim="800000"/>
                      <a:headEnd/>
                      <a:tailEnd/>
                    </a:ln>
                  </pic:spPr>
                </pic:pic>
              </a:graphicData>
            </a:graphic>
          </wp:anchor>
        </w:drawing>
      </w: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D95F61" w:rsidP="00D95F61">
      <w:pPr>
        <w:tabs>
          <w:tab w:val="clear" w:pos="2260"/>
        </w:tabs>
        <w:spacing w:after="0"/>
        <w:ind w:left="0" w:right="0" w:firstLine="0"/>
        <w:rPr>
          <w:color w:val="000000" w:themeColor="text1"/>
        </w:rPr>
      </w:pPr>
    </w:p>
    <w:p w:rsidR="00D95F61" w:rsidRDefault="00F26A32" w:rsidP="00D95F61">
      <w:pPr>
        <w:tabs>
          <w:tab w:val="clear" w:pos="2260"/>
        </w:tabs>
        <w:spacing w:after="0"/>
        <w:ind w:left="0" w:right="0" w:firstLine="0"/>
        <w:rPr>
          <w:color w:val="000000" w:themeColor="text1"/>
        </w:rPr>
      </w:pPr>
      <w:r>
        <w:rPr>
          <w:noProof/>
          <w:color w:val="000000" w:themeColor="text1"/>
        </w:rPr>
        <w:pict>
          <v:shapetype id="_x0000_t202" coordsize="21600,21600" o:spt="202" path="m,l,21600r21600,l21600,xe">
            <v:stroke joinstyle="miter"/>
            <v:path gradientshapeok="t" o:connecttype="rect"/>
          </v:shapetype>
          <v:shape id="_x0000_s1066" type="#_x0000_t202" style="position:absolute;left:0;text-align:left;margin-left:286.5pt;margin-top:33.55pt;width:166pt;height:23.8pt;z-index:251678720" wrapcoords="-98 0 -98 21140 21600 21140 21600 0 -98 0" stroked="f">
            <v:textbox style="mso-next-textbox:#_x0000_s1066;mso-fit-shape-to-text:t" inset="0,0,0,0">
              <w:txbxContent>
                <w:p w:rsidR="00A619C8" w:rsidRPr="00536EDF" w:rsidRDefault="00A619C8" w:rsidP="00536EDF">
                  <w:pPr>
                    <w:pStyle w:val="Caption"/>
                    <w:jc w:val="center"/>
                    <w:rPr>
                      <w:b w:val="0"/>
                      <w:color w:val="auto"/>
                      <w:sz w:val="24"/>
                      <w:szCs w:val="24"/>
                    </w:rPr>
                  </w:pPr>
                  <w:r w:rsidRPr="00536EDF">
                    <w:rPr>
                      <w:color w:val="auto"/>
                      <w:sz w:val="24"/>
                      <w:szCs w:val="24"/>
                    </w:rPr>
                    <w:t>Figure 2.3</w:t>
                  </w:r>
                  <w:r w:rsidRPr="00536EDF">
                    <w:rPr>
                      <w:b w:val="0"/>
                      <w:color w:val="auto"/>
                      <w:sz w:val="24"/>
                      <w:szCs w:val="24"/>
                    </w:rPr>
                    <w:t xml:space="preserve"> Egg apex abnormality</w:t>
                  </w:r>
                </w:p>
              </w:txbxContent>
            </v:textbox>
            <w10:wrap type="tight"/>
          </v:shape>
        </w:pict>
      </w:r>
    </w:p>
    <w:p w:rsidR="00D95F61" w:rsidRDefault="00F26A32" w:rsidP="00D95F61">
      <w:pPr>
        <w:tabs>
          <w:tab w:val="clear" w:pos="2260"/>
        </w:tabs>
        <w:spacing w:after="0"/>
        <w:ind w:left="0" w:right="0" w:firstLine="0"/>
        <w:rPr>
          <w:color w:val="000000" w:themeColor="text1"/>
        </w:rPr>
      </w:pPr>
      <w:r>
        <w:rPr>
          <w:noProof/>
          <w:color w:val="000000" w:themeColor="text1"/>
        </w:rPr>
        <w:pict>
          <v:shape id="_x0000_s1067" type="#_x0000_t202" style="position:absolute;left:0;text-align:left;margin-left:144.8pt;margin-top:12.85pt;width:144.55pt;height:23.8pt;z-index:251679744" wrapcoords="-112 0 -112 21140 21600 21140 21600 0 -112 0" stroked="f">
            <v:textbox style="mso-next-textbox:#_x0000_s1067;mso-fit-shape-to-text:t" inset="0,0,0,0">
              <w:txbxContent>
                <w:p w:rsidR="00A619C8" w:rsidRPr="00536EDF" w:rsidRDefault="00A619C8" w:rsidP="00D95F61">
                  <w:pPr>
                    <w:pStyle w:val="Caption"/>
                    <w:jc w:val="center"/>
                    <w:rPr>
                      <w:b w:val="0"/>
                      <w:color w:val="auto"/>
                      <w:sz w:val="24"/>
                      <w:szCs w:val="24"/>
                    </w:rPr>
                  </w:pPr>
                  <w:r w:rsidRPr="00536EDF">
                    <w:rPr>
                      <w:color w:val="auto"/>
                      <w:sz w:val="24"/>
                      <w:szCs w:val="24"/>
                    </w:rPr>
                    <w:t>Figure 2.2</w:t>
                  </w:r>
                  <w:r w:rsidRPr="00536EDF">
                    <w:rPr>
                      <w:b w:val="0"/>
                      <w:color w:val="auto"/>
                      <w:sz w:val="24"/>
                      <w:szCs w:val="24"/>
                    </w:rPr>
                    <w:t xml:space="preserve"> Lameness</w:t>
                  </w:r>
                </w:p>
              </w:txbxContent>
            </v:textbox>
            <w10:wrap type="tight"/>
          </v:shape>
        </w:pict>
      </w:r>
      <w:r>
        <w:rPr>
          <w:noProof/>
          <w:color w:val="000000" w:themeColor="text1"/>
        </w:rPr>
        <w:pict>
          <v:shape id="_x0000_s1065" type="#_x0000_t202" style="position:absolute;left:0;text-align:left;margin-left:-2.15pt;margin-top:12.85pt;width:134.95pt;height:17.1pt;z-index:251674624" wrapcoords="-104 0 -104 21140 21600 21140 21600 0 -104 0" stroked="f">
            <v:textbox style="mso-next-textbox:#_x0000_s1065" inset="0,0,0,0">
              <w:txbxContent>
                <w:p w:rsidR="00A619C8" w:rsidRPr="008632F9" w:rsidRDefault="00A619C8" w:rsidP="00D95F61">
                  <w:pPr>
                    <w:pStyle w:val="Caption"/>
                    <w:jc w:val="center"/>
                    <w:rPr>
                      <w:b w:val="0"/>
                      <w:color w:val="auto"/>
                      <w:sz w:val="24"/>
                      <w:szCs w:val="24"/>
                    </w:rPr>
                  </w:pPr>
                  <w:r w:rsidRPr="00536EDF">
                    <w:rPr>
                      <w:color w:val="auto"/>
                      <w:sz w:val="24"/>
                      <w:szCs w:val="24"/>
                    </w:rPr>
                    <w:t>Figure</w:t>
                  </w:r>
                  <w:r>
                    <w:rPr>
                      <w:color w:val="auto"/>
                      <w:sz w:val="24"/>
                      <w:szCs w:val="24"/>
                    </w:rPr>
                    <w:t xml:space="preserve"> </w:t>
                  </w:r>
                  <w:r w:rsidRPr="00536EDF">
                    <w:rPr>
                      <w:color w:val="auto"/>
                      <w:sz w:val="24"/>
                      <w:szCs w:val="24"/>
                    </w:rPr>
                    <w:t>2.1</w:t>
                  </w:r>
                  <w:r w:rsidRPr="008632F9">
                    <w:rPr>
                      <w:b w:val="0"/>
                      <w:color w:val="auto"/>
                      <w:sz w:val="24"/>
                      <w:szCs w:val="24"/>
                    </w:rPr>
                    <w:t xml:space="preserve"> Arthritis</w:t>
                  </w:r>
                </w:p>
              </w:txbxContent>
            </v:textbox>
            <w10:wrap type="tight"/>
          </v:shape>
        </w:pict>
      </w:r>
    </w:p>
    <w:p w:rsidR="006B2951" w:rsidRPr="00D95F61" w:rsidRDefault="00536EDF" w:rsidP="00D95F61">
      <w:pPr>
        <w:spacing w:after="0"/>
        <w:ind w:left="0" w:right="0" w:firstLine="0"/>
        <w:rPr>
          <w:b/>
          <w:color w:val="000000" w:themeColor="text1"/>
        </w:rPr>
      </w:pPr>
      <w:r w:rsidRPr="00D95F61">
        <w:rPr>
          <w:b/>
          <w:color w:val="000000" w:themeColor="text1"/>
        </w:rPr>
        <w:t xml:space="preserve">2.12.2 </w:t>
      </w:r>
      <w:r w:rsidR="005E6FEB" w:rsidRPr="00D95F61">
        <w:rPr>
          <w:b/>
          <w:color w:val="000000" w:themeColor="text1"/>
        </w:rPr>
        <w:t xml:space="preserve">Gross lesions associated with </w:t>
      </w:r>
      <w:r w:rsidR="005E6FEB" w:rsidRPr="00D95F61">
        <w:rPr>
          <w:b/>
          <w:i/>
          <w:color w:val="000000" w:themeColor="text1"/>
        </w:rPr>
        <w:t>Mycoplasma synoviae</w:t>
      </w:r>
      <w:r w:rsidR="005E6FEB" w:rsidRPr="00D95F61">
        <w:rPr>
          <w:b/>
          <w:color w:val="000000" w:themeColor="text1"/>
        </w:rPr>
        <w:t xml:space="preserve"> infection in chickens</w:t>
      </w:r>
    </w:p>
    <w:p w:rsidR="005E6FEB" w:rsidRPr="00D95F61" w:rsidRDefault="005E6FEB" w:rsidP="00D95F61">
      <w:pPr>
        <w:spacing w:after="0"/>
        <w:ind w:left="0" w:right="0" w:firstLine="0"/>
        <w:rPr>
          <w:color w:val="000000" w:themeColor="text1"/>
        </w:rPr>
      </w:pPr>
      <w:r w:rsidRPr="00D95F61">
        <w:rPr>
          <w:color w:val="000000" w:themeColor="text1"/>
        </w:rPr>
        <w:t xml:space="preserve">Lesions of the respiratory tract may be very mild, or consist only of excess mucous or catarrhal exudates in the nares, sinusitis, trachea and lungs with oedema of the airsac walls (Yagihashi </w:t>
      </w:r>
      <w:r w:rsidRPr="00D95F61">
        <w:rPr>
          <w:i/>
          <w:color w:val="000000" w:themeColor="text1"/>
        </w:rPr>
        <w:t>et al</w:t>
      </w:r>
      <w:r w:rsidRPr="00D95F61">
        <w:rPr>
          <w:color w:val="000000" w:themeColor="text1"/>
        </w:rPr>
        <w:t xml:space="preserve">., 1988). Caseous exudates may appear later particularly in the airsacs. Fibrinous or fibrinopurulent pericarditis and perihepatitis are usually present when infections are complicated with pathogenic strains of </w:t>
      </w:r>
      <w:r w:rsidRPr="00D95F61">
        <w:rPr>
          <w:i/>
          <w:color w:val="000000" w:themeColor="text1"/>
        </w:rPr>
        <w:t>E</w:t>
      </w:r>
      <w:r w:rsidRPr="00D95F61">
        <w:rPr>
          <w:color w:val="000000" w:themeColor="text1"/>
        </w:rPr>
        <w:t xml:space="preserve">. </w:t>
      </w:r>
      <w:r w:rsidRPr="00D95F61">
        <w:rPr>
          <w:i/>
          <w:color w:val="000000" w:themeColor="text1"/>
        </w:rPr>
        <w:t>coli</w:t>
      </w:r>
      <w:r w:rsidRPr="00D95F61">
        <w:rPr>
          <w:color w:val="000000" w:themeColor="text1"/>
        </w:rPr>
        <w:t xml:space="preserve"> (Gross, 1961; Fabricant). Salpingitis has also been reported (Domermuth and Gross, 1962). Arthritis and synovitis, particularly of the hocks have been seen in chickens (Uchida, 1984), and in turkeys (Fabricant</w:t>
      </w:r>
      <w:r w:rsidR="00DC74EB" w:rsidRPr="00D95F61">
        <w:rPr>
          <w:color w:val="000000" w:themeColor="text1"/>
        </w:rPr>
        <w:t xml:space="preserve"> and Levine, 1963</w:t>
      </w:r>
      <w:r w:rsidRPr="00D95F61">
        <w:rPr>
          <w:color w:val="000000" w:themeColor="text1"/>
        </w:rPr>
        <w:t xml:space="preserve">). Lesions in the brain which appear as pale areas of 1-2mm in the cerebrum have been reported (Varley and Jordan, 1978a; b). Acute swelling of the capillary endothelium has been described (Thomas </w:t>
      </w:r>
      <w:r w:rsidRPr="00D95F61">
        <w:rPr>
          <w:i/>
          <w:color w:val="000000" w:themeColor="text1"/>
        </w:rPr>
        <w:t>et al</w:t>
      </w:r>
      <w:r w:rsidRPr="00D95F61">
        <w:rPr>
          <w:color w:val="000000" w:themeColor="text1"/>
        </w:rPr>
        <w:t xml:space="preserve">., 1966). The association of </w:t>
      </w:r>
      <w:r w:rsidRPr="00D95F61">
        <w:rPr>
          <w:i/>
          <w:color w:val="000000" w:themeColor="text1"/>
        </w:rPr>
        <w:t>M. synoviae</w:t>
      </w:r>
      <w:r w:rsidRPr="00D95F61">
        <w:rPr>
          <w:color w:val="000000" w:themeColor="text1"/>
        </w:rPr>
        <w:t xml:space="preserve"> with arthritis in chicken has been reported (Sentíes-</w:t>
      </w:r>
      <w:r w:rsidR="00536EDF" w:rsidRPr="00D95F61">
        <w:rPr>
          <w:color w:val="000000" w:themeColor="text1"/>
        </w:rPr>
        <w:t>Cué et</w:t>
      </w:r>
      <w:r w:rsidR="00536EDF" w:rsidRPr="00D95F61">
        <w:rPr>
          <w:i/>
          <w:color w:val="000000" w:themeColor="text1"/>
        </w:rPr>
        <w:t xml:space="preserve"> al</w:t>
      </w:r>
      <w:r w:rsidRPr="00D95F61">
        <w:rPr>
          <w:color w:val="000000" w:themeColor="text1"/>
        </w:rPr>
        <w:t xml:space="preserve">., 2005). In the early stages of the infection, vicious creamy exudate appears in the synovial space of the keel (Morrow </w:t>
      </w:r>
      <w:r w:rsidRPr="00D95F61">
        <w:rPr>
          <w:i/>
          <w:color w:val="000000" w:themeColor="text1"/>
        </w:rPr>
        <w:t>et al</w:t>
      </w:r>
      <w:r w:rsidRPr="00D95F61">
        <w:rPr>
          <w:color w:val="000000" w:themeColor="text1"/>
        </w:rPr>
        <w:t xml:space="preserve">., 1990). As infection progresses, the exudates becomes caseous (Sells, 1971). In chronic cases, inhibition of the </w:t>
      </w:r>
      <w:r w:rsidR="00536EDF" w:rsidRPr="00D95F61">
        <w:rPr>
          <w:color w:val="000000" w:themeColor="text1"/>
        </w:rPr>
        <w:t>sesamoid bone</w:t>
      </w:r>
      <w:r w:rsidRPr="00D95F61">
        <w:rPr>
          <w:color w:val="000000" w:themeColor="text1"/>
        </w:rPr>
        <w:t xml:space="preserve"> development in the tendons and degenerative osteoarthritis may also occur (Olson </w:t>
      </w:r>
      <w:r w:rsidR="00536EDF" w:rsidRPr="00D95F61">
        <w:rPr>
          <w:color w:val="000000" w:themeColor="text1"/>
        </w:rPr>
        <w:t>and Kerr</w:t>
      </w:r>
      <w:r w:rsidRPr="00D95F61">
        <w:rPr>
          <w:color w:val="000000" w:themeColor="text1"/>
        </w:rPr>
        <w:t xml:space="preserve">, 1970). </w:t>
      </w:r>
      <w:r w:rsidR="00DC74EB" w:rsidRPr="00D95F61">
        <w:rPr>
          <w:color w:val="000000" w:themeColor="text1"/>
        </w:rPr>
        <w:t xml:space="preserve">Olson </w:t>
      </w:r>
      <w:r w:rsidRPr="00D95F61">
        <w:rPr>
          <w:color w:val="000000" w:themeColor="text1"/>
        </w:rPr>
        <w:t xml:space="preserve">and </w:t>
      </w:r>
      <w:r w:rsidR="00DC74EB" w:rsidRPr="00D95F61">
        <w:rPr>
          <w:color w:val="000000" w:themeColor="text1"/>
        </w:rPr>
        <w:t xml:space="preserve">Kerr </w:t>
      </w:r>
      <w:r w:rsidRPr="00D95F61">
        <w:rPr>
          <w:color w:val="000000" w:themeColor="text1"/>
        </w:rPr>
        <w:t xml:space="preserve">(1970) described lesions encountered in 2- week old chicks inoculated via foot pad and found that 80% of the chickens </w:t>
      </w:r>
      <w:r w:rsidRPr="00D95F61">
        <w:rPr>
          <w:color w:val="000000" w:themeColor="text1"/>
        </w:rPr>
        <w:lastRenderedPageBreak/>
        <w:t xml:space="preserve">inoculated had gross lesions in the pelvic limbs, while only 27% of contact- infected birds developed lameness and tendo-vaginitis. Occasionally, considerable mucus is found in the trachea following intranasal inoculation of </w:t>
      </w:r>
      <w:r w:rsidRPr="00D95F61">
        <w:rPr>
          <w:i/>
          <w:color w:val="000000" w:themeColor="text1"/>
        </w:rPr>
        <w:t>M</w:t>
      </w:r>
      <w:r w:rsidRPr="00D95F61">
        <w:rPr>
          <w:color w:val="000000" w:themeColor="text1"/>
        </w:rPr>
        <w:t xml:space="preserve">. </w:t>
      </w:r>
      <w:r w:rsidRPr="00D95F61">
        <w:rPr>
          <w:i/>
          <w:color w:val="000000" w:themeColor="text1"/>
        </w:rPr>
        <w:t>synoviae</w:t>
      </w:r>
      <w:r w:rsidRPr="00D95F61">
        <w:rPr>
          <w:color w:val="000000" w:themeColor="text1"/>
        </w:rPr>
        <w:t xml:space="preserve"> (Olson, 1972). It has been reported that </w:t>
      </w:r>
      <w:r w:rsidRPr="00D95F61">
        <w:rPr>
          <w:i/>
          <w:color w:val="000000" w:themeColor="text1"/>
        </w:rPr>
        <w:t>M. synoviae</w:t>
      </w:r>
      <w:r w:rsidRPr="00D95F61">
        <w:rPr>
          <w:color w:val="000000" w:themeColor="text1"/>
        </w:rPr>
        <w:t xml:space="preserve"> on its own is capable of causing airsacculitis (Rhodes, 1978). It could cause the condition when concurrently infected with Newcastle disease and  /or infectious bronchitis virus (Kleven </w:t>
      </w:r>
      <w:r w:rsidRPr="00D95F61">
        <w:rPr>
          <w:i/>
          <w:color w:val="000000" w:themeColor="text1"/>
        </w:rPr>
        <w:t>et  al</w:t>
      </w:r>
      <w:r w:rsidRPr="00D95F61">
        <w:rPr>
          <w:color w:val="000000" w:themeColor="text1"/>
        </w:rPr>
        <w:t xml:space="preserve">., 1975). Ghazikhanian </w:t>
      </w:r>
      <w:r w:rsidRPr="00D95F61">
        <w:rPr>
          <w:i/>
          <w:color w:val="000000" w:themeColor="text1"/>
        </w:rPr>
        <w:t>et al</w:t>
      </w:r>
      <w:r w:rsidRPr="00D95F61">
        <w:rPr>
          <w:color w:val="000000" w:themeColor="text1"/>
        </w:rPr>
        <w:t xml:space="preserve">. (1973) observed thickened air sacs containing non adherent yellow exudates in turkeys seven days after inoculation via the air sacs. Bradbury and Howell (1975) reported air sac inflammation in 44% of birds infected </w:t>
      </w:r>
      <w:r w:rsidRPr="00D95F61">
        <w:rPr>
          <w:i/>
          <w:color w:val="000000" w:themeColor="text1"/>
        </w:rPr>
        <w:t>in</w:t>
      </w:r>
      <w:r w:rsidRPr="00D95F61">
        <w:rPr>
          <w:color w:val="000000" w:themeColor="text1"/>
        </w:rPr>
        <w:t xml:space="preserve"> </w:t>
      </w:r>
      <w:r w:rsidRPr="00D95F61">
        <w:rPr>
          <w:i/>
          <w:color w:val="000000" w:themeColor="text1"/>
        </w:rPr>
        <w:t>vivo</w:t>
      </w:r>
      <w:r w:rsidRPr="00D95F61">
        <w:rPr>
          <w:color w:val="000000" w:themeColor="text1"/>
        </w:rPr>
        <w:t xml:space="preserve"> with </w:t>
      </w:r>
      <w:r w:rsidRPr="00D95F61">
        <w:rPr>
          <w:i/>
          <w:color w:val="000000" w:themeColor="text1"/>
        </w:rPr>
        <w:t>M. synoviae</w:t>
      </w:r>
      <w:r w:rsidRPr="00D95F61">
        <w:rPr>
          <w:color w:val="000000" w:themeColor="text1"/>
        </w:rPr>
        <w:t>. Endocarditis and valv</w:t>
      </w:r>
      <w:r w:rsidR="002A370B" w:rsidRPr="00D95F61">
        <w:rPr>
          <w:color w:val="000000" w:themeColor="text1"/>
        </w:rPr>
        <w:t xml:space="preserve">ular lesions had been reported </w:t>
      </w:r>
      <w:r w:rsidRPr="00D95F61">
        <w:rPr>
          <w:color w:val="000000" w:themeColor="text1"/>
        </w:rPr>
        <w:t xml:space="preserve">in chickens </w:t>
      </w:r>
      <w:r w:rsidR="006A4773" w:rsidRPr="00D95F61">
        <w:rPr>
          <w:color w:val="000000" w:themeColor="text1"/>
        </w:rPr>
        <w:t>affected between 2 and 20 weeks of age (Kerr and Olson, 1967</w:t>
      </w:r>
      <w:r w:rsidRPr="00D95F61">
        <w:rPr>
          <w:color w:val="000000" w:themeColor="text1"/>
        </w:rPr>
        <w:t xml:space="preserve">) and pericarditis, epicarditis </w:t>
      </w:r>
      <w:r w:rsidR="006A4773" w:rsidRPr="00D95F61">
        <w:rPr>
          <w:color w:val="000000" w:themeColor="text1"/>
        </w:rPr>
        <w:t xml:space="preserve">and myocarditis in chick </w:t>
      </w:r>
      <w:r w:rsidR="003A5636" w:rsidRPr="00D95F61">
        <w:rPr>
          <w:color w:val="000000" w:themeColor="text1"/>
        </w:rPr>
        <w:t xml:space="preserve">embryo (Kerr and </w:t>
      </w:r>
      <w:r w:rsidRPr="00D95F61">
        <w:rPr>
          <w:color w:val="000000" w:themeColor="text1"/>
        </w:rPr>
        <w:t xml:space="preserve">Bridges, 1970). Cardiac lesions have also been observed in chickens following footpad inoculation (Kerr, 1971). Kerr and Olson (1970) </w:t>
      </w:r>
      <w:r w:rsidR="00E211CE" w:rsidRPr="00D95F61">
        <w:rPr>
          <w:color w:val="000000" w:themeColor="text1"/>
        </w:rPr>
        <w:t xml:space="preserve">found that cardiac lesions in contact </w:t>
      </w:r>
      <w:r w:rsidR="006A4773" w:rsidRPr="00D95F61">
        <w:rPr>
          <w:color w:val="000000" w:themeColor="text1"/>
        </w:rPr>
        <w:t xml:space="preserve">– infected chickens paralleled those in inoculated chickens. Splenomegaly followed in some infected </w:t>
      </w:r>
      <w:r w:rsidRPr="00D95F61">
        <w:rPr>
          <w:color w:val="000000" w:themeColor="text1"/>
        </w:rPr>
        <w:t xml:space="preserve">chickens by hepatomegaly and nephromegaly (Olson, 1972). Kawakubo </w:t>
      </w:r>
      <w:r w:rsidRPr="00D95F61">
        <w:rPr>
          <w:i/>
          <w:color w:val="000000" w:themeColor="text1"/>
        </w:rPr>
        <w:t>et al</w:t>
      </w:r>
      <w:r w:rsidRPr="00D95F61">
        <w:rPr>
          <w:color w:val="000000" w:themeColor="text1"/>
        </w:rPr>
        <w:t xml:space="preserve">. (1990) recorded atrophy of the bursa of Fabricius </w:t>
      </w:r>
      <w:r w:rsidR="00B73B10" w:rsidRPr="00D95F61">
        <w:rPr>
          <w:color w:val="000000" w:themeColor="text1"/>
        </w:rPr>
        <w:t>and thymus</w:t>
      </w:r>
      <w:r w:rsidRPr="00D95F61">
        <w:rPr>
          <w:color w:val="000000" w:themeColor="text1"/>
        </w:rPr>
        <w:t xml:space="preserve"> in experimentally </w:t>
      </w:r>
      <w:r w:rsidR="00B73B10" w:rsidRPr="00D95F61">
        <w:rPr>
          <w:color w:val="000000" w:themeColor="text1"/>
        </w:rPr>
        <w:t>infected birds</w:t>
      </w:r>
      <w:r w:rsidRPr="00D95F61">
        <w:rPr>
          <w:color w:val="000000" w:themeColor="text1"/>
        </w:rPr>
        <w:t xml:space="preserve">. Jordan (1979) </w:t>
      </w:r>
      <w:r w:rsidR="00B73B10" w:rsidRPr="00D95F61">
        <w:rPr>
          <w:color w:val="000000" w:themeColor="text1"/>
        </w:rPr>
        <w:t>noted that</w:t>
      </w:r>
      <w:r w:rsidRPr="00D95F61">
        <w:rPr>
          <w:color w:val="000000" w:themeColor="text1"/>
        </w:rPr>
        <w:t xml:space="preserve"> none of the clinical pathological manifestations was pathognomonic of mycoplasmosis in the turkeys. Sentíes-Cué </w:t>
      </w:r>
      <w:r w:rsidRPr="00D95F61">
        <w:rPr>
          <w:i/>
          <w:color w:val="000000" w:themeColor="text1"/>
        </w:rPr>
        <w:t>et al</w:t>
      </w:r>
      <w:r w:rsidRPr="00D95F61">
        <w:rPr>
          <w:color w:val="000000" w:themeColor="text1"/>
        </w:rPr>
        <w:t xml:space="preserve">. (2005) in their necropsy work on broilers reported that the livers were mildly to severely </w:t>
      </w:r>
      <w:r w:rsidR="00B73B10" w:rsidRPr="00D95F61">
        <w:rPr>
          <w:color w:val="000000" w:themeColor="text1"/>
        </w:rPr>
        <w:t>enlarge</w:t>
      </w:r>
      <w:r w:rsidRPr="00D95F61">
        <w:rPr>
          <w:color w:val="000000" w:themeColor="text1"/>
        </w:rPr>
        <w:t xml:space="preserve"> with a prominent reticular pattern, and occasionally had a greenish </w:t>
      </w:r>
      <w:r w:rsidR="00B73B10" w:rsidRPr="00D95F61">
        <w:rPr>
          <w:color w:val="000000" w:themeColor="text1"/>
        </w:rPr>
        <w:t>tinge;</w:t>
      </w:r>
      <w:r w:rsidRPr="00D95F61">
        <w:rPr>
          <w:color w:val="000000" w:themeColor="text1"/>
        </w:rPr>
        <w:t xml:space="preserve"> the spleens were moderately to severely </w:t>
      </w:r>
      <w:r w:rsidR="00B73B10" w:rsidRPr="00D95F61">
        <w:rPr>
          <w:color w:val="000000" w:themeColor="text1"/>
        </w:rPr>
        <w:t>enlarge</w:t>
      </w:r>
      <w:r w:rsidRPr="00D95F61">
        <w:rPr>
          <w:color w:val="000000" w:themeColor="text1"/>
        </w:rPr>
        <w:t xml:space="preserve"> with white mottling. Sentíes-Cué </w:t>
      </w:r>
      <w:r w:rsidRPr="00D95F61">
        <w:rPr>
          <w:i/>
          <w:color w:val="000000" w:themeColor="text1"/>
        </w:rPr>
        <w:t>et al</w:t>
      </w:r>
      <w:r w:rsidRPr="00D95F61">
        <w:rPr>
          <w:color w:val="000000" w:themeColor="text1"/>
        </w:rPr>
        <w:t>. (2005) also observed that there were mildly to moderately enlarged hocks with an accumulation of fibrinous and/or caseous exudate in five birds. Other lesions included a mild to severe accumulation of fibrinous to caseous exudate in the air sacs, pericardium and capsule of the liver; congestion of the lungs; moderate to severe atrophy of the bursa of Fabricius and thymus; moderately enlarged and pale kidneys; moderately thickened proventricular wall and a moderate increase in mucus in the trachea.</w:t>
      </w:r>
    </w:p>
    <w:p w:rsidR="00A9223C" w:rsidRDefault="00A9223C" w:rsidP="00D95F61">
      <w:pPr>
        <w:spacing w:after="0"/>
        <w:ind w:left="0" w:right="0"/>
        <w:rPr>
          <w:b/>
          <w:color w:val="000000" w:themeColor="text1"/>
        </w:rPr>
      </w:pPr>
    </w:p>
    <w:p w:rsidR="006B2951" w:rsidRPr="00D95F61" w:rsidRDefault="0020571A" w:rsidP="00A9223C">
      <w:pPr>
        <w:spacing w:after="0"/>
        <w:ind w:left="0" w:right="0" w:hanging="90"/>
        <w:rPr>
          <w:b/>
          <w:color w:val="000000" w:themeColor="text1"/>
        </w:rPr>
      </w:pPr>
      <w:r>
        <w:rPr>
          <w:b/>
          <w:color w:val="000000" w:themeColor="text1"/>
        </w:rPr>
        <w:t xml:space="preserve"> </w:t>
      </w:r>
      <w:r w:rsidR="00536EDF" w:rsidRPr="00D95F61">
        <w:rPr>
          <w:b/>
          <w:color w:val="000000" w:themeColor="text1"/>
        </w:rPr>
        <w:t xml:space="preserve">2.13 </w:t>
      </w:r>
      <w:r w:rsidR="006B2951" w:rsidRPr="00D95F61">
        <w:rPr>
          <w:b/>
          <w:color w:val="000000" w:themeColor="text1"/>
        </w:rPr>
        <w:t>The avian immune response to Mycoplasma infection</w:t>
      </w:r>
    </w:p>
    <w:p w:rsidR="00B73B10" w:rsidRDefault="005E6FEB" w:rsidP="00D95F61">
      <w:pPr>
        <w:spacing w:after="0"/>
        <w:ind w:left="0" w:right="0" w:firstLine="0"/>
        <w:rPr>
          <w:color w:val="000000" w:themeColor="text1"/>
        </w:rPr>
      </w:pPr>
      <w:r w:rsidRPr="00D95F61">
        <w:rPr>
          <w:color w:val="000000" w:themeColor="text1"/>
        </w:rPr>
        <w:t xml:space="preserve">The response to microbial infection involves interaction of both innate and acquired immunity. The development of the immunity involves both T and B cells in eliminating infection. However, this varies with disease (Nighot </w:t>
      </w:r>
      <w:r w:rsidRPr="00D95F61">
        <w:rPr>
          <w:i/>
          <w:color w:val="000000" w:themeColor="text1"/>
        </w:rPr>
        <w:t>et al</w:t>
      </w:r>
      <w:r w:rsidRPr="00D95F61">
        <w:rPr>
          <w:color w:val="000000" w:themeColor="text1"/>
        </w:rPr>
        <w:t>., 2002).</w:t>
      </w:r>
      <w:r w:rsidR="006B2951" w:rsidRPr="00D95F61">
        <w:rPr>
          <w:color w:val="000000" w:themeColor="text1"/>
        </w:rPr>
        <w:t xml:space="preserve"> </w:t>
      </w:r>
      <w:r w:rsidRPr="00D95F61">
        <w:rPr>
          <w:color w:val="000000" w:themeColor="text1"/>
        </w:rPr>
        <w:t xml:space="preserve">It has </w:t>
      </w:r>
      <w:r w:rsidRPr="00D95F61">
        <w:rPr>
          <w:color w:val="000000" w:themeColor="text1"/>
        </w:rPr>
        <w:lastRenderedPageBreak/>
        <w:t xml:space="preserve">been reported that the first antibody population to appear after </w:t>
      </w:r>
      <w:r w:rsidRPr="00D95F61">
        <w:rPr>
          <w:i/>
          <w:color w:val="000000" w:themeColor="text1"/>
        </w:rPr>
        <w:t>M. synoviae</w:t>
      </w:r>
      <w:r w:rsidRPr="00D95F61">
        <w:rPr>
          <w:color w:val="000000" w:themeColor="text1"/>
        </w:rPr>
        <w:t xml:space="preserve"> infection in chick</w:t>
      </w:r>
      <w:r w:rsidR="00DF6315">
        <w:rPr>
          <w:color w:val="000000" w:themeColor="text1"/>
        </w:rPr>
        <w:t xml:space="preserve">ens is IgM (Roberts, 1967). In </w:t>
      </w:r>
      <w:r w:rsidR="00DF6315" w:rsidRPr="00DF6315">
        <w:rPr>
          <w:i/>
          <w:color w:val="000000" w:themeColor="text1"/>
        </w:rPr>
        <w:t>M</w:t>
      </w:r>
      <w:r w:rsidRPr="00DF6315">
        <w:rPr>
          <w:i/>
          <w:color w:val="000000" w:themeColor="text1"/>
        </w:rPr>
        <w:t>ycoplas</w:t>
      </w:r>
      <w:r w:rsidR="00393857" w:rsidRPr="00DF6315">
        <w:rPr>
          <w:i/>
          <w:color w:val="000000" w:themeColor="text1"/>
        </w:rPr>
        <w:t>ma</w:t>
      </w:r>
      <w:r w:rsidR="00393857" w:rsidRPr="00D95F61">
        <w:rPr>
          <w:color w:val="000000" w:themeColor="text1"/>
        </w:rPr>
        <w:t xml:space="preserve"> infected chickens, Kuniyasu </w:t>
      </w:r>
      <w:r w:rsidRPr="00D95F61">
        <w:rPr>
          <w:i/>
          <w:color w:val="000000" w:themeColor="text1"/>
        </w:rPr>
        <w:t>et  al</w:t>
      </w:r>
      <w:r w:rsidR="00393857" w:rsidRPr="00D95F61">
        <w:rPr>
          <w:color w:val="000000" w:themeColor="text1"/>
        </w:rPr>
        <w:t>. (1967)</w:t>
      </w:r>
      <w:r w:rsidRPr="00D95F61">
        <w:rPr>
          <w:color w:val="000000" w:themeColor="text1"/>
        </w:rPr>
        <w:t xml:space="preserve"> reported  that  antimycoplasma  IgM  persist for 77 days. These antibodies were </w:t>
      </w:r>
      <w:r w:rsidR="006B2951" w:rsidRPr="00D95F61">
        <w:rPr>
          <w:color w:val="000000" w:themeColor="text1"/>
        </w:rPr>
        <w:t>followed by</w:t>
      </w:r>
      <w:r w:rsidRPr="00D95F61">
        <w:rPr>
          <w:color w:val="000000" w:themeColor="text1"/>
        </w:rPr>
        <w:t xml:space="preserve"> IgG antibodies (Kuniyasu, 1969; Roberts, 1969; Leslie, 1975). Antibodies against </w:t>
      </w:r>
      <w:r w:rsidRPr="00D95F61">
        <w:rPr>
          <w:i/>
          <w:color w:val="000000" w:themeColor="text1"/>
        </w:rPr>
        <w:t>M. synoviae</w:t>
      </w:r>
      <w:r w:rsidRPr="00D95F61">
        <w:rPr>
          <w:color w:val="000000" w:themeColor="text1"/>
        </w:rPr>
        <w:t xml:space="preserve"> in chicks which react with plate agglutination test are associated with both IgM and IgG (Rhoades, 1978).</w:t>
      </w:r>
    </w:p>
    <w:p w:rsidR="00A9223C" w:rsidRPr="00D95F61" w:rsidRDefault="00A9223C" w:rsidP="00D95F61">
      <w:pPr>
        <w:spacing w:after="0"/>
        <w:ind w:left="0" w:right="0" w:firstLine="0"/>
        <w:rPr>
          <w:color w:val="000000" w:themeColor="text1"/>
        </w:rPr>
      </w:pPr>
    </w:p>
    <w:p w:rsidR="006B2951" w:rsidRPr="00D95F61" w:rsidRDefault="00536EDF" w:rsidP="00A9223C">
      <w:pPr>
        <w:spacing w:after="0"/>
        <w:ind w:left="0" w:right="0" w:firstLine="0"/>
        <w:rPr>
          <w:b/>
          <w:color w:val="000000" w:themeColor="text1"/>
        </w:rPr>
      </w:pPr>
      <w:r w:rsidRPr="00D95F61">
        <w:rPr>
          <w:b/>
          <w:color w:val="000000" w:themeColor="text1"/>
        </w:rPr>
        <w:t xml:space="preserve">2.14 </w:t>
      </w:r>
      <w:r w:rsidR="006B2951" w:rsidRPr="00D95F61">
        <w:rPr>
          <w:b/>
          <w:color w:val="000000" w:themeColor="text1"/>
        </w:rPr>
        <w:t xml:space="preserve">Laboratory diagnosis of </w:t>
      </w:r>
      <w:r w:rsidR="006B2951" w:rsidRPr="00D95F61">
        <w:rPr>
          <w:b/>
          <w:i/>
          <w:color w:val="000000" w:themeColor="text1"/>
        </w:rPr>
        <w:t>Mycoplasma synoviae</w:t>
      </w:r>
    </w:p>
    <w:p w:rsidR="005E6FEB" w:rsidRDefault="005E6FEB" w:rsidP="00D95F61">
      <w:pPr>
        <w:spacing w:after="0"/>
        <w:ind w:left="0" w:right="0" w:firstLine="0"/>
        <w:rPr>
          <w:color w:val="000000" w:themeColor="text1"/>
        </w:rPr>
      </w:pPr>
      <w:r w:rsidRPr="00D95F61">
        <w:rPr>
          <w:color w:val="000000" w:themeColor="text1"/>
        </w:rPr>
        <w:t>Several serological tests have been utilized for the detection of antibodies against</w:t>
      </w:r>
      <w:r w:rsidRPr="00D95F61">
        <w:rPr>
          <w:i/>
          <w:color w:val="000000" w:themeColor="text1"/>
        </w:rPr>
        <w:t xml:space="preserve"> Mycoplasma synoviae</w:t>
      </w:r>
      <w:r w:rsidRPr="00D95F61">
        <w:rPr>
          <w:color w:val="000000" w:themeColor="text1"/>
        </w:rPr>
        <w:t>. The most commonly used procedures are the serum plate agglutination test (SPA), tube agglutination (TA), haemagglutination-inhibition test (HI) and enzyme-linked immunosorbent assay (ELISA) (OIE, 2008).</w:t>
      </w:r>
    </w:p>
    <w:p w:rsidR="00A9223C" w:rsidRPr="00D95F61" w:rsidRDefault="00A9223C" w:rsidP="00D95F61">
      <w:pPr>
        <w:spacing w:after="0"/>
        <w:ind w:left="0" w:right="0" w:firstLine="0"/>
        <w:rPr>
          <w:color w:val="000000" w:themeColor="text1"/>
        </w:rPr>
      </w:pPr>
    </w:p>
    <w:p w:rsidR="006B2951" w:rsidRPr="00D95F61" w:rsidRDefault="00536EDF" w:rsidP="00A9223C">
      <w:pPr>
        <w:spacing w:after="0"/>
        <w:ind w:left="0" w:right="0" w:firstLine="0"/>
        <w:rPr>
          <w:b/>
          <w:i/>
          <w:color w:val="000000" w:themeColor="text1"/>
        </w:rPr>
      </w:pPr>
      <w:r w:rsidRPr="00D95F61">
        <w:rPr>
          <w:b/>
          <w:color w:val="000000" w:themeColor="text1"/>
        </w:rPr>
        <w:t xml:space="preserve">2.15 </w:t>
      </w:r>
      <w:r w:rsidR="006B2951" w:rsidRPr="00D95F61">
        <w:rPr>
          <w:b/>
          <w:color w:val="000000" w:themeColor="text1"/>
        </w:rPr>
        <w:t xml:space="preserve">Serological identification of </w:t>
      </w:r>
      <w:r w:rsidR="006B2951" w:rsidRPr="00D95F61">
        <w:rPr>
          <w:b/>
          <w:i/>
          <w:color w:val="000000" w:themeColor="text1"/>
        </w:rPr>
        <w:t>Mycoplasma synoviae</w:t>
      </w:r>
    </w:p>
    <w:p w:rsidR="005E6FEB" w:rsidRPr="00D95F61" w:rsidRDefault="005E6FEB" w:rsidP="00D95F61">
      <w:pPr>
        <w:tabs>
          <w:tab w:val="clear" w:pos="2260"/>
        </w:tabs>
        <w:spacing w:after="0"/>
        <w:ind w:left="0" w:right="0" w:firstLine="0"/>
        <w:rPr>
          <w:color w:val="000000" w:themeColor="text1"/>
        </w:rPr>
      </w:pPr>
      <w:r w:rsidRPr="00D95F61">
        <w:rPr>
          <w:color w:val="000000" w:themeColor="text1"/>
        </w:rPr>
        <w:t>Serological tests provide an essential basis for identification and clas</w:t>
      </w:r>
      <w:r w:rsidR="004B45CC">
        <w:rPr>
          <w:color w:val="000000" w:themeColor="text1"/>
        </w:rPr>
        <w:t xml:space="preserve">sification of avian species of </w:t>
      </w:r>
      <w:r w:rsidR="004B45CC" w:rsidRPr="004B45CC">
        <w:rPr>
          <w:i/>
          <w:color w:val="000000" w:themeColor="text1"/>
        </w:rPr>
        <w:t>M</w:t>
      </w:r>
      <w:r w:rsidRPr="004B45CC">
        <w:rPr>
          <w:i/>
          <w:color w:val="000000" w:themeColor="text1"/>
        </w:rPr>
        <w:t>ycoplasma</w:t>
      </w:r>
      <w:r w:rsidRPr="00D95F61">
        <w:rPr>
          <w:color w:val="000000" w:themeColor="text1"/>
        </w:rPr>
        <w:t xml:space="preserve"> isolated from different field cases by comparing them with standard species. Reliable serological tests are prerequisites for any control measures, for determining the magnitude of the problem, monitoring the effectiveness of eradication techniques and for preventing the re- establishment of infection (Snell and Cullen, 1978). Various procedures developed over the years are rapid serum plate and tube agglutination, haemagglutination-inhibition, agar gel precipitation and direct identification by specific fluorescent antibodies. All these serological methods are for the identification of serotypes (Whitford </w:t>
      </w:r>
      <w:r w:rsidRPr="00D95F61">
        <w:rPr>
          <w:i/>
          <w:color w:val="000000" w:themeColor="text1"/>
        </w:rPr>
        <w:t>et al</w:t>
      </w:r>
      <w:r w:rsidRPr="00D95F61">
        <w:rPr>
          <w:color w:val="000000" w:themeColor="text1"/>
        </w:rPr>
        <w:t xml:space="preserve">., 1994). Three serotypes of major concern have already been given separate species designation: </w:t>
      </w:r>
      <w:r w:rsidRPr="00D95F61">
        <w:rPr>
          <w:i/>
          <w:color w:val="000000" w:themeColor="text1"/>
        </w:rPr>
        <w:t>M.gallisepticum, M.synoviae</w:t>
      </w:r>
      <w:r w:rsidRPr="00D95F61">
        <w:rPr>
          <w:color w:val="000000" w:themeColor="text1"/>
        </w:rPr>
        <w:t xml:space="preserve"> and </w:t>
      </w:r>
      <w:r w:rsidRPr="00D95F61">
        <w:rPr>
          <w:i/>
          <w:color w:val="000000" w:themeColor="text1"/>
        </w:rPr>
        <w:t xml:space="preserve">M. meleagridis </w:t>
      </w:r>
      <w:r w:rsidRPr="00D95F61">
        <w:rPr>
          <w:color w:val="000000" w:themeColor="text1"/>
        </w:rPr>
        <w:t xml:space="preserve">(Bradbury, 1982). Serological tests for identification of antibodies are used routinely in the control programmes for chicken and turkeys in the United States of America </w:t>
      </w:r>
      <w:r w:rsidR="00536EDF" w:rsidRPr="00D95F61">
        <w:rPr>
          <w:color w:val="000000" w:themeColor="text1"/>
        </w:rPr>
        <w:t>and as</w:t>
      </w:r>
      <w:r w:rsidRPr="00D95F61">
        <w:rPr>
          <w:color w:val="000000" w:themeColor="text1"/>
        </w:rPr>
        <w:t xml:space="preserve"> a </w:t>
      </w:r>
      <w:r w:rsidR="00536EDF" w:rsidRPr="00D95F61">
        <w:rPr>
          <w:color w:val="000000" w:themeColor="text1"/>
        </w:rPr>
        <w:t>part of</w:t>
      </w:r>
      <w:r w:rsidRPr="00D95F61">
        <w:rPr>
          <w:color w:val="000000" w:themeColor="text1"/>
        </w:rPr>
        <w:t xml:space="preserve"> the National Poultry Improvement Plan (NPIP) (Yoder, 1975). </w:t>
      </w:r>
      <w:r w:rsidRPr="00854600">
        <w:rPr>
          <w:i/>
          <w:color w:val="000000" w:themeColor="text1"/>
        </w:rPr>
        <w:t>Mycoplasma</w:t>
      </w:r>
      <w:r w:rsidRPr="00D95F61">
        <w:rPr>
          <w:color w:val="000000" w:themeColor="text1"/>
        </w:rPr>
        <w:t xml:space="preserve"> infections of poultry may be readily confused with other respiratory diseases and in fact are frequently observed only in conjunction with Newcastle disease or infectious bronchitis virus infection from field exposure or vaccination (Springer </w:t>
      </w:r>
      <w:r w:rsidRPr="00D95F61">
        <w:rPr>
          <w:i/>
          <w:color w:val="000000" w:themeColor="text1"/>
        </w:rPr>
        <w:t>et al</w:t>
      </w:r>
      <w:r w:rsidRPr="00D95F61">
        <w:rPr>
          <w:color w:val="000000" w:themeColor="text1"/>
        </w:rPr>
        <w:t xml:space="preserve">., 1974). Secondary bacterial invasion associated with airsacculitis is often significant and </w:t>
      </w:r>
      <w:r w:rsidRPr="00D95F61">
        <w:rPr>
          <w:i/>
          <w:color w:val="000000" w:themeColor="text1"/>
        </w:rPr>
        <w:t>E.</w:t>
      </w:r>
      <w:r w:rsidRPr="00D95F61">
        <w:rPr>
          <w:color w:val="000000" w:themeColor="text1"/>
        </w:rPr>
        <w:t xml:space="preserve"> </w:t>
      </w:r>
      <w:r w:rsidRPr="00D95F61">
        <w:rPr>
          <w:i/>
          <w:color w:val="000000" w:themeColor="text1"/>
        </w:rPr>
        <w:t>coli</w:t>
      </w:r>
      <w:r w:rsidRPr="00D95F61">
        <w:rPr>
          <w:color w:val="000000" w:themeColor="text1"/>
        </w:rPr>
        <w:t xml:space="preserve"> is the species isolated most frequently (Springer </w:t>
      </w:r>
      <w:r w:rsidRPr="00D95F61">
        <w:rPr>
          <w:i/>
          <w:color w:val="000000" w:themeColor="text1"/>
        </w:rPr>
        <w:t>et al</w:t>
      </w:r>
      <w:r w:rsidRPr="00D95F61">
        <w:rPr>
          <w:color w:val="000000" w:themeColor="text1"/>
        </w:rPr>
        <w:t xml:space="preserve">., 1974). This makes it important to employ appropriate cultural and </w:t>
      </w:r>
      <w:r w:rsidRPr="00D95F61">
        <w:rPr>
          <w:color w:val="000000" w:themeColor="text1"/>
        </w:rPr>
        <w:lastRenderedPageBreak/>
        <w:t xml:space="preserve">serological procedures for the </w:t>
      </w:r>
      <w:r w:rsidR="003E41F6">
        <w:rPr>
          <w:color w:val="000000" w:themeColor="text1"/>
        </w:rPr>
        <w:t xml:space="preserve">diagnosis of </w:t>
      </w:r>
      <w:r w:rsidR="003E41F6" w:rsidRPr="003E41F6">
        <w:rPr>
          <w:i/>
          <w:color w:val="000000" w:themeColor="text1"/>
        </w:rPr>
        <w:t>M</w:t>
      </w:r>
      <w:r w:rsidRPr="003E41F6">
        <w:rPr>
          <w:i/>
          <w:color w:val="000000" w:themeColor="text1"/>
        </w:rPr>
        <w:t>ycoplasma</w:t>
      </w:r>
      <w:r w:rsidRPr="00D95F61">
        <w:rPr>
          <w:color w:val="000000" w:themeColor="text1"/>
        </w:rPr>
        <w:t xml:space="preserve"> infections. Serological tests form an essential part of identificati</w:t>
      </w:r>
      <w:r w:rsidR="003E41F6">
        <w:rPr>
          <w:color w:val="000000" w:themeColor="text1"/>
        </w:rPr>
        <w:t xml:space="preserve">on and classification of a new </w:t>
      </w:r>
      <w:r w:rsidR="003E41F6" w:rsidRPr="003E41F6">
        <w:rPr>
          <w:i/>
          <w:color w:val="000000" w:themeColor="text1"/>
        </w:rPr>
        <w:t>M</w:t>
      </w:r>
      <w:r w:rsidRPr="003E41F6">
        <w:rPr>
          <w:i/>
          <w:color w:val="000000" w:themeColor="text1"/>
        </w:rPr>
        <w:t>ycoplasma</w:t>
      </w:r>
      <w:r w:rsidRPr="00D95F61">
        <w:rPr>
          <w:color w:val="000000" w:themeColor="text1"/>
        </w:rPr>
        <w:t xml:space="preserve"> isolate (Rozina, 2000).</w:t>
      </w:r>
    </w:p>
    <w:p w:rsidR="00536EDF" w:rsidRPr="00D95F61" w:rsidRDefault="00536EDF" w:rsidP="00D95F61">
      <w:pPr>
        <w:spacing w:after="0"/>
        <w:ind w:left="0" w:right="0"/>
        <w:rPr>
          <w:b/>
          <w:color w:val="000000" w:themeColor="text1"/>
        </w:rPr>
      </w:pPr>
    </w:p>
    <w:p w:rsidR="006B2951" w:rsidRPr="00D95F61" w:rsidRDefault="00536EDF" w:rsidP="00A9223C">
      <w:pPr>
        <w:spacing w:after="0"/>
        <w:ind w:left="0" w:right="0" w:firstLine="0"/>
        <w:rPr>
          <w:b/>
          <w:color w:val="000000" w:themeColor="text1"/>
        </w:rPr>
      </w:pPr>
      <w:r w:rsidRPr="00D95F61">
        <w:rPr>
          <w:b/>
          <w:color w:val="000000" w:themeColor="text1"/>
        </w:rPr>
        <w:t xml:space="preserve">2.15.1 </w:t>
      </w:r>
      <w:r w:rsidR="005E6FEB" w:rsidRPr="00D95F61">
        <w:rPr>
          <w:b/>
          <w:color w:val="000000" w:themeColor="text1"/>
        </w:rPr>
        <w:t>Serum plate agglutination test.</w:t>
      </w:r>
    </w:p>
    <w:p w:rsidR="005E6FEB" w:rsidRPr="00D95F61" w:rsidRDefault="005E6FEB" w:rsidP="00D95F61">
      <w:pPr>
        <w:spacing w:after="0"/>
        <w:ind w:left="0" w:right="0" w:firstLine="0"/>
        <w:rPr>
          <w:color w:val="000000" w:themeColor="text1"/>
        </w:rPr>
      </w:pPr>
      <w:r w:rsidRPr="00D95F61">
        <w:rPr>
          <w:color w:val="000000" w:themeColor="text1"/>
        </w:rPr>
        <w:t xml:space="preserve">Serum plate agglutination test was </w:t>
      </w:r>
      <w:r w:rsidR="006B2951" w:rsidRPr="00D95F61">
        <w:rPr>
          <w:color w:val="000000" w:themeColor="text1"/>
        </w:rPr>
        <w:t>described by</w:t>
      </w:r>
      <w:r w:rsidRPr="00D95F61">
        <w:rPr>
          <w:color w:val="000000" w:themeColor="text1"/>
        </w:rPr>
        <w:t xml:space="preserve"> Adler (1954), </w:t>
      </w:r>
      <w:r w:rsidR="00B73B10" w:rsidRPr="00D95F61">
        <w:rPr>
          <w:color w:val="000000" w:themeColor="text1"/>
        </w:rPr>
        <w:t>and subsequently</w:t>
      </w:r>
      <w:r w:rsidRPr="00D95F61">
        <w:rPr>
          <w:color w:val="000000" w:themeColor="text1"/>
        </w:rPr>
        <w:t xml:space="preserve">, </w:t>
      </w:r>
      <w:r w:rsidR="00B73B10" w:rsidRPr="00D95F61">
        <w:rPr>
          <w:color w:val="000000" w:themeColor="text1"/>
        </w:rPr>
        <w:t>used by</w:t>
      </w:r>
      <w:r w:rsidR="00536EDF" w:rsidRPr="00D95F61">
        <w:rPr>
          <w:color w:val="000000" w:themeColor="text1"/>
        </w:rPr>
        <w:t xml:space="preserve"> other </w:t>
      </w:r>
      <w:r w:rsidRPr="00D95F61">
        <w:rPr>
          <w:color w:val="000000" w:themeColor="text1"/>
        </w:rPr>
        <w:t>investigators for the detection of antibodies (Engureanu</w:t>
      </w:r>
      <w:r w:rsidR="00952E12" w:rsidRPr="00D95F61">
        <w:rPr>
          <w:color w:val="000000" w:themeColor="text1"/>
        </w:rPr>
        <w:t xml:space="preserve"> and Jonita-Jonescu 1986; </w:t>
      </w:r>
      <w:r w:rsidRPr="00D95F61">
        <w:rPr>
          <w:color w:val="000000" w:themeColor="text1"/>
        </w:rPr>
        <w:t xml:space="preserve">Salami, 1986; Thayer </w:t>
      </w:r>
      <w:r w:rsidR="00B73B10" w:rsidRPr="00D95F61">
        <w:rPr>
          <w:color w:val="000000" w:themeColor="text1"/>
        </w:rPr>
        <w:t>and Beard</w:t>
      </w:r>
      <w:r w:rsidRPr="00D95F61">
        <w:rPr>
          <w:color w:val="000000" w:themeColor="text1"/>
        </w:rPr>
        <w:t xml:space="preserve">, 1998). The basic principle of the </w:t>
      </w:r>
      <w:r w:rsidR="00B73B10" w:rsidRPr="00D95F61">
        <w:rPr>
          <w:color w:val="000000" w:themeColor="text1"/>
        </w:rPr>
        <w:t>test is</w:t>
      </w:r>
      <w:r w:rsidRPr="00D95F61">
        <w:rPr>
          <w:color w:val="000000" w:themeColor="text1"/>
        </w:rPr>
        <w:t xml:space="preserve"> </w:t>
      </w:r>
      <w:r w:rsidR="00B73B10" w:rsidRPr="00D95F61">
        <w:rPr>
          <w:color w:val="000000" w:themeColor="text1"/>
        </w:rPr>
        <w:t>to detect</w:t>
      </w:r>
      <w:r w:rsidRPr="00D95F61">
        <w:rPr>
          <w:color w:val="000000" w:themeColor="text1"/>
        </w:rPr>
        <w:t xml:space="preserve"> the presence of antibodies in the sera of birds. It is simple, sensitive </w:t>
      </w:r>
      <w:r w:rsidR="00B73B10" w:rsidRPr="00D95F61">
        <w:rPr>
          <w:color w:val="000000" w:themeColor="text1"/>
        </w:rPr>
        <w:t>and fast;</w:t>
      </w:r>
      <w:r w:rsidRPr="00D95F61">
        <w:rPr>
          <w:color w:val="000000" w:themeColor="text1"/>
        </w:rPr>
        <w:t xml:space="preserve"> however it has the disadvantage of non-specific reactions (Wise and Fuller, 1975). The test has been described to work best with fresh clear serum </w:t>
      </w:r>
      <w:r w:rsidR="00B73B10" w:rsidRPr="00D95F61">
        <w:rPr>
          <w:color w:val="000000" w:themeColor="text1"/>
        </w:rPr>
        <w:t>and easier</w:t>
      </w:r>
      <w:r w:rsidRPr="00D95F61">
        <w:rPr>
          <w:color w:val="000000" w:themeColor="text1"/>
        </w:rPr>
        <w:t xml:space="preserve"> </w:t>
      </w:r>
      <w:r w:rsidR="00B73B10" w:rsidRPr="00D95F61">
        <w:rPr>
          <w:color w:val="000000" w:themeColor="text1"/>
        </w:rPr>
        <w:t>to read if</w:t>
      </w:r>
      <w:r w:rsidRPr="00D95F61">
        <w:rPr>
          <w:color w:val="000000" w:themeColor="text1"/>
        </w:rPr>
        <w:t xml:space="preserve"> </w:t>
      </w:r>
      <w:r w:rsidR="00B73B10" w:rsidRPr="00D95F61">
        <w:rPr>
          <w:color w:val="000000" w:themeColor="text1"/>
        </w:rPr>
        <w:t>conducted soon</w:t>
      </w:r>
      <w:r w:rsidRPr="00D95F61">
        <w:rPr>
          <w:color w:val="000000" w:themeColor="text1"/>
        </w:rPr>
        <w:t xml:space="preserve"> after serum collection (Rocke </w:t>
      </w:r>
      <w:r w:rsidRPr="00D95F61">
        <w:rPr>
          <w:i/>
          <w:color w:val="000000" w:themeColor="text1"/>
        </w:rPr>
        <w:t>et al</w:t>
      </w:r>
      <w:r w:rsidRPr="00D95F61">
        <w:rPr>
          <w:color w:val="000000" w:themeColor="text1"/>
        </w:rPr>
        <w:t xml:space="preserve">., 1985).  Several factors associated with the serum and/or the antigen can influence the specificity and sensitivity of the test (Woods and Wood, 1984; Rhoades, 1984) and the test is considered  to be of greatest  value for indicating flock  rather than of individual bird  infection (Jordan, 1979). Serum plate agglutination test has also been used for characterizing the serotypes of different mycoplasmas. The use of saline diluted yolk from fresh eggs as a source of antibodies employed with rapid plate test antigen is described by Devos </w:t>
      </w:r>
      <w:r w:rsidRPr="00D95F61">
        <w:rPr>
          <w:i/>
          <w:color w:val="000000" w:themeColor="text1"/>
        </w:rPr>
        <w:t>et al</w:t>
      </w:r>
      <w:r w:rsidRPr="00D95F61">
        <w:rPr>
          <w:color w:val="000000" w:themeColor="text1"/>
        </w:rPr>
        <w:t>. (1968).</w:t>
      </w:r>
    </w:p>
    <w:p w:rsidR="00A9223C" w:rsidRDefault="00A9223C" w:rsidP="00A9223C">
      <w:pPr>
        <w:spacing w:after="0"/>
        <w:ind w:left="0" w:right="0" w:firstLine="0"/>
        <w:rPr>
          <w:b/>
          <w:color w:val="000000" w:themeColor="text1"/>
        </w:rPr>
      </w:pPr>
    </w:p>
    <w:p w:rsidR="006B2951" w:rsidRPr="00D95F61" w:rsidRDefault="00536EDF" w:rsidP="00A9223C">
      <w:pPr>
        <w:spacing w:after="0"/>
        <w:ind w:left="0" w:right="0" w:firstLine="0"/>
        <w:rPr>
          <w:b/>
          <w:color w:val="000000" w:themeColor="text1"/>
        </w:rPr>
      </w:pPr>
      <w:r w:rsidRPr="00D95F61">
        <w:rPr>
          <w:b/>
          <w:color w:val="000000" w:themeColor="text1"/>
        </w:rPr>
        <w:t xml:space="preserve">2.15.2 </w:t>
      </w:r>
      <w:r w:rsidR="005E6FEB" w:rsidRPr="00D95F61">
        <w:rPr>
          <w:b/>
          <w:color w:val="000000" w:themeColor="text1"/>
        </w:rPr>
        <w:t>Tube agglutination test</w:t>
      </w:r>
    </w:p>
    <w:p w:rsidR="00B73B10" w:rsidRPr="00D95F61" w:rsidRDefault="005E6FEB" w:rsidP="00D95F61">
      <w:pPr>
        <w:spacing w:after="0"/>
        <w:ind w:left="0" w:right="0" w:firstLine="0"/>
        <w:rPr>
          <w:color w:val="000000" w:themeColor="text1"/>
        </w:rPr>
      </w:pPr>
      <w:r w:rsidRPr="00D95F61">
        <w:rPr>
          <w:color w:val="000000" w:themeColor="text1"/>
        </w:rPr>
        <w:t xml:space="preserve">Test tube agglutination test was found more reliable than the plate test by Jungher </w:t>
      </w:r>
      <w:r w:rsidRPr="00D95F61">
        <w:rPr>
          <w:i/>
          <w:color w:val="000000" w:themeColor="text1"/>
        </w:rPr>
        <w:t>et al</w:t>
      </w:r>
      <w:r w:rsidRPr="00D95F61">
        <w:rPr>
          <w:color w:val="000000" w:themeColor="text1"/>
        </w:rPr>
        <w:t>. (1955). The antigen prepared for the plate test can also be used in the tube agglutination test with some modifications (Rhoades, 1978; Salami, 1986).</w:t>
      </w:r>
    </w:p>
    <w:p w:rsidR="00A9223C" w:rsidRDefault="00A9223C" w:rsidP="00A9223C">
      <w:pPr>
        <w:spacing w:after="0"/>
        <w:ind w:left="0" w:right="0" w:firstLine="0"/>
        <w:rPr>
          <w:b/>
          <w:color w:val="000000" w:themeColor="text1"/>
        </w:rPr>
      </w:pPr>
    </w:p>
    <w:p w:rsidR="006B2951" w:rsidRPr="00D95F61" w:rsidRDefault="0058525D" w:rsidP="00A9223C">
      <w:pPr>
        <w:spacing w:after="0"/>
        <w:ind w:left="0" w:right="0" w:firstLine="0"/>
        <w:rPr>
          <w:b/>
          <w:color w:val="000000" w:themeColor="text1"/>
        </w:rPr>
      </w:pPr>
      <w:r w:rsidRPr="00D95F61">
        <w:rPr>
          <w:b/>
          <w:color w:val="000000" w:themeColor="text1"/>
        </w:rPr>
        <w:t xml:space="preserve">2.15.3 </w:t>
      </w:r>
      <w:r w:rsidR="005E6FEB" w:rsidRPr="00D95F61">
        <w:rPr>
          <w:b/>
          <w:color w:val="000000" w:themeColor="text1"/>
        </w:rPr>
        <w:t>Haemagglutination inhibition (HI)</w:t>
      </w:r>
    </w:p>
    <w:p w:rsidR="005E6FEB" w:rsidRPr="00D95F61" w:rsidRDefault="005E6FEB" w:rsidP="00D95F61">
      <w:pPr>
        <w:spacing w:after="0"/>
        <w:ind w:left="0" w:right="0" w:firstLine="0"/>
        <w:rPr>
          <w:color w:val="000000" w:themeColor="text1"/>
        </w:rPr>
      </w:pPr>
      <w:r w:rsidRPr="00D95F61">
        <w:rPr>
          <w:color w:val="000000" w:themeColor="text1"/>
        </w:rPr>
        <w:t xml:space="preserve">Haemagglutination inhibition test has been used by several workers for detecting antibodies in the sera of birds (Newnham and Audrey, 1964; Yoder and Hofstad, 1964; Dierks </w:t>
      </w:r>
      <w:r w:rsidRPr="00D95F61">
        <w:rPr>
          <w:i/>
          <w:color w:val="000000" w:themeColor="text1"/>
        </w:rPr>
        <w:t>et al</w:t>
      </w:r>
      <w:r w:rsidRPr="00D95F61">
        <w:rPr>
          <w:color w:val="000000" w:themeColor="text1"/>
        </w:rPr>
        <w:t xml:space="preserve">., 1967). It can also be used for differentiating between two species (Vardaman and Yoder, 1970). It is laborious and time consuming test and mainly performed as a confirmatory test on sera reacting positively to the serum agglutination test. Chabra and Goel (1980) studied the immune response of chicken against </w:t>
      </w:r>
      <w:r w:rsidRPr="00D95F61">
        <w:rPr>
          <w:i/>
          <w:color w:val="000000" w:themeColor="text1"/>
        </w:rPr>
        <w:t>M.synoviae</w:t>
      </w:r>
      <w:r w:rsidRPr="00D95F61">
        <w:rPr>
          <w:color w:val="000000" w:themeColor="text1"/>
        </w:rPr>
        <w:t xml:space="preserve"> and determined the antibody response by HI test.</w:t>
      </w:r>
    </w:p>
    <w:p w:rsidR="006B2951" w:rsidRPr="00D95F61" w:rsidRDefault="0058525D" w:rsidP="00A9223C">
      <w:pPr>
        <w:spacing w:after="0"/>
        <w:ind w:left="0" w:right="0" w:firstLine="0"/>
        <w:rPr>
          <w:b/>
          <w:color w:val="000000" w:themeColor="text1"/>
        </w:rPr>
      </w:pPr>
      <w:r w:rsidRPr="00D95F61">
        <w:rPr>
          <w:b/>
          <w:color w:val="000000" w:themeColor="text1"/>
        </w:rPr>
        <w:lastRenderedPageBreak/>
        <w:t xml:space="preserve">2.15.4 </w:t>
      </w:r>
      <w:r w:rsidR="005E6FEB" w:rsidRPr="00D95F61">
        <w:rPr>
          <w:b/>
          <w:color w:val="000000" w:themeColor="text1"/>
        </w:rPr>
        <w:t>Agar gel precipitation test (AGP)</w:t>
      </w:r>
    </w:p>
    <w:p w:rsidR="005E6FEB" w:rsidRDefault="003E41F6" w:rsidP="00D95F61">
      <w:pPr>
        <w:spacing w:after="0"/>
        <w:ind w:left="0" w:right="0" w:firstLine="0"/>
        <w:rPr>
          <w:color w:val="000000" w:themeColor="text1"/>
        </w:rPr>
      </w:pPr>
      <w:r>
        <w:rPr>
          <w:color w:val="000000" w:themeColor="text1"/>
        </w:rPr>
        <w:t xml:space="preserve">Species of </w:t>
      </w:r>
      <w:r w:rsidRPr="003E41F6">
        <w:rPr>
          <w:i/>
          <w:color w:val="000000" w:themeColor="text1"/>
        </w:rPr>
        <w:t>M</w:t>
      </w:r>
      <w:r w:rsidR="005E6FEB" w:rsidRPr="003E41F6">
        <w:rPr>
          <w:i/>
          <w:color w:val="000000" w:themeColor="text1"/>
        </w:rPr>
        <w:t xml:space="preserve">ycoplasma </w:t>
      </w:r>
      <w:r w:rsidR="005E6FEB" w:rsidRPr="00D95F61">
        <w:rPr>
          <w:color w:val="000000" w:themeColor="text1"/>
        </w:rPr>
        <w:t xml:space="preserve">are readily typed by the agar gel precipitin test (Nonomura and Yoder, 1977). The precipitin reaction is highly specific. Aycardi </w:t>
      </w:r>
      <w:r w:rsidR="005E6FEB" w:rsidRPr="00D95F61">
        <w:rPr>
          <w:i/>
          <w:color w:val="000000" w:themeColor="text1"/>
        </w:rPr>
        <w:t>et al</w:t>
      </w:r>
      <w:r w:rsidR="005E6FEB" w:rsidRPr="00D95F61">
        <w:rPr>
          <w:color w:val="000000" w:themeColor="text1"/>
        </w:rPr>
        <w:t>. (1971) devised a relatively simple agar gel precipitin test (AGP) and classified various serotypes of avian mycoplasma. The AGP test could be used for the identification of mycoplasma isolates from field flocks (Nonomura and Yoder, 1977).</w:t>
      </w:r>
    </w:p>
    <w:p w:rsidR="00A9223C" w:rsidRPr="00D95F61" w:rsidRDefault="00A9223C" w:rsidP="00D95F61">
      <w:pPr>
        <w:spacing w:after="0"/>
        <w:ind w:left="0" w:right="0" w:firstLine="0"/>
        <w:rPr>
          <w:color w:val="000000" w:themeColor="text1"/>
        </w:rPr>
      </w:pPr>
    </w:p>
    <w:p w:rsidR="006B2951" w:rsidRPr="00D95F61" w:rsidRDefault="0058525D" w:rsidP="00A9223C">
      <w:pPr>
        <w:spacing w:after="0"/>
        <w:ind w:left="0" w:right="0" w:firstLine="0"/>
        <w:rPr>
          <w:b/>
          <w:color w:val="000000" w:themeColor="text1"/>
        </w:rPr>
      </w:pPr>
      <w:r w:rsidRPr="00D95F61">
        <w:rPr>
          <w:b/>
          <w:color w:val="000000" w:themeColor="text1"/>
        </w:rPr>
        <w:t xml:space="preserve">2.15.5 </w:t>
      </w:r>
      <w:r w:rsidR="005E6FEB" w:rsidRPr="00D95F61">
        <w:rPr>
          <w:b/>
          <w:color w:val="000000" w:themeColor="text1"/>
        </w:rPr>
        <w:t>Enzyme-linked immunosorbent assay technique</w:t>
      </w:r>
    </w:p>
    <w:p w:rsidR="009A164D" w:rsidRPr="00D95F61" w:rsidRDefault="005E6FEB" w:rsidP="00D95F61">
      <w:pPr>
        <w:spacing w:after="0"/>
        <w:ind w:left="0" w:right="0" w:firstLine="0"/>
        <w:rPr>
          <w:color w:val="000000" w:themeColor="text1"/>
        </w:rPr>
      </w:pPr>
      <w:r w:rsidRPr="00D95F61">
        <w:rPr>
          <w:color w:val="000000" w:themeColor="text1"/>
        </w:rPr>
        <w:t>Enzyme-linked immunosorbent assay has been develo</w:t>
      </w:r>
      <w:r w:rsidR="003E41F6">
        <w:rPr>
          <w:color w:val="000000" w:themeColor="text1"/>
        </w:rPr>
        <w:t xml:space="preserve">ped for the diagnosis of avian </w:t>
      </w:r>
      <w:r w:rsidR="003E41F6" w:rsidRPr="003E41F6">
        <w:rPr>
          <w:i/>
          <w:color w:val="000000" w:themeColor="text1"/>
        </w:rPr>
        <w:t>M</w:t>
      </w:r>
      <w:r w:rsidRPr="003E41F6">
        <w:rPr>
          <w:i/>
          <w:color w:val="000000" w:themeColor="text1"/>
        </w:rPr>
        <w:t>ycoplasma</w:t>
      </w:r>
      <w:r w:rsidRPr="00D95F61">
        <w:rPr>
          <w:color w:val="000000" w:themeColor="text1"/>
        </w:rPr>
        <w:t xml:space="preserve"> infections (Talkington </w:t>
      </w:r>
      <w:r w:rsidRPr="00D95F61">
        <w:rPr>
          <w:i/>
          <w:color w:val="000000" w:themeColor="text1"/>
        </w:rPr>
        <w:t>et al</w:t>
      </w:r>
      <w:r w:rsidRPr="00D95F61">
        <w:rPr>
          <w:color w:val="000000" w:themeColor="text1"/>
        </w:rPr>
        <w:t>., 1985), but the first commercial kits did not show the specificity and sensitivity desired for ro</w:t>
      </w:r>
      <w:r w:rsidR="003E41F6">
        <w:rPr>
          <w:color w:val="000000" w:themeColor="text1"/>
        </w:rPr>
        <w:t xml:space="preserve">utine serological diagnosis of </w:t>
      </w:r>
      <w:r w:rsidR="003E41F6" w:rsidRPr="003E41F6">
        <w:rPr>
          <w:i/>
          <w:color w:val="000000" w:themeColor="text1"/>
        </w:rPr>
        <w:t>M</w:t>
      </w:r>
      <w:r w:rsidRPr="003E41F6">
        <w:rPr>
          <w:i/>
          <w:color w:val="000000" w:themeColor="text1"/>
        </w:rPr>
        <w:t xml:space="preserve">ycoplasma </w:t>
      </w:r>
      <w:r w:rsidRPr="00D95F61">
        <w:rPr>
          <w:color w:val="000000" w:themeColor="text1"/>
        </w:rPr>
        <w:t xml:space="preserve">infection (Avakian </w:t>
      </w:r>
      <w:r w:rsidRPr="00D95F61">
        <w:rPr>
          <w:i/>
          <w:color w:val="000000" w:themeColor="text1"/>
        </w:rPr>
        <w:t>et al</w:t>
      </w:r>
      <w:r w:rsidRPr="00D95F61">
        <w:rPr>
          <w:color w:val="000000" w:themeColor="text1"/>
        </w:rPr>
        <w:t xml:space="preserve">., 1988). Yagihashi </w:t>
      </w:r>
      <w:r w:rsidR="0058525D" w:rsidRPr="00D95F61">
        <w:rPr>
          <w:color w:val="000000" w:themeColor="text1"/>
        </w:rPr>
        <w:t>and Tajima</w:t>
      </w:r>
      <w:r w:rsidRPr="00D95F61">
        <w:rPr>
          <w:color w:val="000000" w:themeColor="text1"/>
        </w:rPr>
        <w:t xml:space="preserve"> (1986) </w:t>
      </w:r>
      <w:r w:rsidR="0058525D" w:rsidRPr="00D95F61">
        <w:rPr>
          <w:color w:val="000000" w:themeColor="text1"/>
        </w:rPr>
        <w:t>used enzyme</w:t>
      </w:r>
      <w:r w:rsidRPr="00D95F61">
        <w:rPr>
          <w:color w:val="000000" w:themeColor="text1"/>
        </w:rPr>
        <w:t xml:space="preserve">- </w:t>
      </w:r>
      <w:r w:rsidR="0058525D" w:rsidRPr="00D95F61">
        <w:rPr>
          <w:color w:val="000000" w:themeColor="text1"/>
        </w:rPr>
        <w:t>linked immunosorbent</w:t>
      </w:r>
      <w:r w:rsidRPr="00D95F61">
        <w:rPr>
          <w:color w:val="000000" w:themeColor="text1"/>
        </w:rPr>
        <w:t xml:space="preserve"> assay </w:t>
      </w:r>
      <w:r w:rsidR="0058525D" w:rsidRPr="00D95F61">
        <w:rPr>
          <w:color w:val="000000" w:themeColor="text1"/>
        </w:rPr>
        <w:t>to measure</w:t>
      </w:r>
      <w:r w:rsidRPr="00D95F61">
        <w:rPr>
          <w:color w:val="000000" w:themeColor="text1"/>
        </w:rPr>
        <w:t xml:space="preserve"> antibodies </w:t>
      </w:r>
      <w:r w:rsidR="0058525D" w:rsidRPr="00D95F61">
        <w:rPr>
          <w:color w:val="000000" w:themeColor="text1"/>
        </w:rPr>
        <w:t xml:space="preserve">in sera and </w:t>
      </w:r>
      <w:r w:rsidRPr="00D95F61">
        <w:rPr>
          <w:color w:val="000000" w:themeColor="text1"/>
        </w:rPr>
        <w:t>respiratory sec</w:t>
      </w:r>
      <w:r w:rsidR="0058525D" w:rsidRPr="00D95F61">
        <w:rPr>
          <w:color w:val="000000" w:themeColor="text1"/>
        </w:rPr>
        <w:t>retio</w:t>
      </w:r>
      <w:r w:rsidR="003E41F6">
        <w:rPr>
          <w:color w:val="000000" w:themeColor="text1"/>
        </w:rPr>
        <w:t xml:space="preserve">ns from chickens infected with </w:t>
      </w:r>
      <w:r w:rsidR="003E41F6" w:rsidRPr="003E41F6">
        <w:rPr>
          <w:i/>
          <w:color w:val="000000" w:themeColor="text1"/>
        </w:rPr>
        <w:t>M</w:t>
      </w:r>
      <w:r w:rsidR="0058525D" w:rsidRPr="003E41F6">
        <w:rPr>
          <w:i/>
          <w:color w:val="000000" w:themeColor="text1"/>
        </w:rPr>
        <w:t>ycoplasma</w:t>
      </w:r>
      <w:r w:rsidR="0058525D" w:rsidRPr="00D95F61">
        <w:rPr>
          <w:color w:val="000000" w:themeColor="text1"/>
        </w:rPr>
        <w:t xml:space="preserve">. Enzyme-linked </w:t>
      </w:r>
      <w:r w:rsidRPr="00D95F61">
        <w:rPr>
          <w:color w:val="000000" w:themeColor="text1"/>
        </w:rPr>
        <w:t>immunosorbent assay kits vary between manufacturers, therefore non-specific reactions may occur (Avakian and Kleven, 1990).</w:t>
      </w:r>
    </w:p>
    <w:p w:rsidR="00A9223C" w:rsidRDefault="00A9223C" w:rsidP="00D95F61">
      <w:pPr>
        <w:spacing w:after="0"/>
        <w:ind w:left="0" w:right="0"/>
        <w:rPr>
          <w:b/>
          <w:color w:val="000000" w:themeColor="text1"/>
        </w:rPr>
      </w:pPr>
    </w:p>
    <w:p w:rsidR="006B2951" w:rsidRPr="00D95F61" w:rsidRDefault="00641D7E" w:rsidP="00A9223C">
      <w:pPr>
        <w:spacing w:after="0"/>
        <w:ind w:left="0" w:right="0" w:firstLine="0"/>
        <w:rPr>
          <w:b/>
          <w:color w:val="000000" w:themeColor="text1"/>
        </w:rPr>
      </w:pPr>
      <w:r w:rsidRPr="00D95F61">
        <w:rPr>
          <w:b/>
          <w:color w:val="000000" w:themeColor="text1"/>
        </w:rPr>
        <w:t xml:space="preserve">2.15.6 </w:t>
      </w:r>
      <w:r w:rsidR="005E6FEB" w:rsidRPr="00D95F61">
        <w:rPr>
          <w:b/>
          <w:color w:val="000000" w:themeColor="text1"/>
        </w:rPr>
        <w:t>Immnuoflourescent technique</w:t>
      </w:r>
    </w:p>
    <w:p w:rsidR="005E6FEB" w:rsidRDefault="005E6FEB" w:rsidP="00D95F61">
      <w:pPr>
        <w:spacing w:after="0"/>
        <w:ind w:left="0" w:right="0" w:firstLine="0"/>
        <w:rPr>
          <w:color w:val="000000" w:themeColor="text1"/>
        </w:rPr>
      </w:pPr>
      <w:r w:rsidRPr="00D95F61">
        <w:rPr>
          <w:color w:val="000000" w:themeColor="text1"/>
        </w:rPr>
        <w:t>Immunoflourescent technique (IF) has proved u</w:t>
      </w:r>
      <w:r w:rsidR="003E41F6">
        <w:rPr>
          <w:color w:val="000000" w:themeColor="text1"/>
        </w:rPr>
        <w:t xml:space="preserve">seful in the identification of </w:t>
      </w:r>
      <w:r w:rsidR="003E41F6" w:rsidRPr="003E41F6">
        <w:rPr>
          <w:i/>
          <w:color w:val="000000" w:themeColor="text1"/>
        </w:rPr>
        <w:t>M</w:t>
      </w:r>
      <w:r w:rsidRPr="003E41F6">
        <w:rPr>
          <w:i/>
          <w:color w:val="000000" w:themeColor="text1"/>
        </w:rPr>
        <w:t>ycoplasma</w:t>
      </w:r>
      <w:r w:rsidRPr="00D95F61">
        <w:rPr>
          <w:color w:val="000000" w:themeColor="text1"/>
        </w:rPr>
        <w:t xml:space="preserve"> and detection of antibodies against them (Bencina and Dorrer, 1983). Many investigators have used immunoflourescent technique as a se</w:t>
      </w:r>
      <w:r w:rsidR="003E41F6">
        <w:rPr>
          <w:color w:val="000000" w:themeColor="text1"/>
        </w:rPr>
        <w:t xml:space="preserve">rological method for examining </w:t>
      </w:r>
      <w:r w:rsidR="003E41F6" w:rsidRPr="003E41F6">
        <w:rPr>
          <w:i/>
          <w:color w:val="000000" w:themeColor="text1"/>
        </w:rPr>
        <w:t>M</w:t>
      </w:r>
      <w:r w:rsidRPr="003E41F6">
        <w:rPr>
          <w:i/>
          <w:color w:val="000000" w:themeColor="text1"/>
        </w:rPr>
        <w:t>ycoplasma</w:t>
      </w:r>
      <w:r w:rsidRPr="00D95F61">
        <w:rPr>
          <w:color w:val="000000" w:themeColor="text1"/>
        </w:rPr>
        <w:t>.</w:t>
      </w:r>
    </w:p>
    <w:p w:rsidR="00A9223C" w:rsidRPr="00D95F61" w:rsidRDefault="00A9223C" w:rsidP="00D95F61">
      <w:pPr>
        <w:spacing w:after="0"/>
        <w:ind w:left="0" w:right="0" w:firstLine="0"/>
        <w:rPr>
          <w:color w:val="000000" w:themeColor="text1"/>
        </w:rPr>
      </w:pPr>
    </w:p>
    <w:p w:rsidR="005E6FEB" w:rsidRDefault="005E6FEB" w:rsidP="00D95F61">
      <w:pPr>
        <w:spacing w:after="0"/>
        <w:ind w:left="0" w:right="0" w:firstLine="0"/>
        <w:rPr>
          <w:color w:val="000000" w:themeColor="text1"/>
        </w:rPr>
      </w:pPr>
      <w:r w:rsidRPr="00D95F61">
        <w:rPr>
          <w:color w:val="000000" w:themeColor="text1"/>
        </w:rPr>
        <w:t xml:space="preserve">Immunoflourescent technique is an excellent procedure because it allows rapid identification and simultaneous detection of mixed cultures (Bencina and Dorrer, 1983). It should be realized that serological techniques are not equally valuable unless carried out with pure cultures, which are not easily possible to obtain without adequate biological characterization and determinations of culture purity. However, this is not the case with the immunoflourescent technique as it can be used in mixed cultures (Al-Aubaidi and Fabricant, 1971). Immunoflourescent technique has been used rather extensively </w:t>
      </w:r>
      <w:r w:rsidR="008048E1" w:rsidRPr="00D95F61">
        <w:rPr>
          <w:color w:val="000000" w:themeColor="text1"/>
        </w:rPr>
        <w:t>in the</w:t>
      </w:r>
      <w:r w:rsidRPr="00D95F61">
        <w:rPr>
          <w:color w:val="000000" w:themeColor="text1"/>
        </w:rPr>
        <w:t xml:space="preserve"> identification of mycoplasmas by many researchers (Ertel </w:t>
      </w:r>
      <w:r w:rsidR="008048E1" w:rsidRPr="00D95F61">
        <w:rPr>
          <w:i/>
          <w:color w:val="000000" w:themeColor="text1"/>
        </w:rPr>
        <w:t xml:space="preserve">et </w:t>
      </w:r>
      <w:r w:rsidRPr="00D95F61">
        <w:rPr>
          <w:i/>
          <w:color w:val="000000" w:themeColor="text1"/>
        </w:rPr>
        <w:t>al</w:t>
      </w:r>
      <w:r w:rsidRPr="00D95F61">
        <w:rPr>
          <w:color w:val="000000" w:themeColor="text1"/>
        </w:rPr>
        <w:t xml:space="preserve">., 1970). Both direct </w:t>
      </w:r>
      <w:r w:rsidR="008048E1" w:rsidRPr="00D95F61">
        <w:rPr>
          <w:color w:val="000000" w:themeColor="text1"/>
        </w:rPr>
        <w:t>and indirect</w:t>
      </w:r>
      <w:r w:rsidRPr="00D95F61">
        <w:rPr>
          <w:color w:val="000000" w:themeColor="text1"/>
        </w:rPr>
        <w:t xml:space="preserve"> methods of immunoflourescent technique have been used. The indirect method requires preparation of only one antispecies </w:t>
      </w:r>
      <w:r w:rsidR="00C64136" w:rsidRPr="00D95F61">
        <w:rPr>
          <w:color w:val="000000" w:themeColor="text1"/>
        </w:rPr>
        <w:lastRenderedPageBreak/>
        <w:t>conjugate;</w:t>
      </w:r>
      <w:r w:rsidRPr="00D95F61">
        <w:rPr>
          <w:color w:val="000000" w:themeColor="text1"/>
        </w:rPr>
        <w:t xml:space="preserve"> however, </w:t>
      </w:r>
      <w:r w:rsidR="00641D7E" w:rsidRPr="00D95F61">
        <w:rPr>
          <w:color w:val="000000" w:themeColor="text1"/>
        </w:rPr>
        <w:t>Corstvet and Sadler</w:t>
      </w:r>
      <w:r w:rsidRPr="00D95F61">
        <w:rPr>
          <w:color w:val="000000" w:themeColor="text1"/>
        </w:rPr>
        <w:t xml:space="preserve"> (1964) reported that indirect immunoflourescent technique was</w:t>
      </w:r>
      <w:r w:rsidR="00641D7E" w:rsidRPr="00D95F61">
        <w:rPr>
          <w:color w:val="000000" w:themeColor="text1"/>
        </w:rPr>
        <w:t xml:space="preserve"> not as useful for identifying </w:t>
      </w:r>
      <w:r w:rsidRPr="00D95F61">
        <w:rPr>
          <w:color w:val="000000" w:themeColor="text1"/>
        </w:rPr>
        <w:t>avian mycoplasmas. Baas and Jasper (1972) noted that direct immunoflourescent technique was more suitable for the agar block technique. Other researchers have tested mamma</w:t>
      </w:r>
      <w:r w:rsidR="00641D7E" w:rsidRPr="00D95F61">
        <w:rPr>
          <w:color w:val="000000" w:themeColor="text1"/>
        </w:rPr>
        <w:t xml:space="preserve">lian mycoplasmas by direct and </w:t>
      </w:r>
      <w:r w:rsidRPr="00D95F61">
        <w:rPr>
          <w:color w:val="000000" w:themeColor="text1"/>
        </w:rPr>
        <w:t xml:space="preserve">indirect immunoflourescent </w:t>
      </w:r>
      <w:r w:rsidR="00641D7E" w:rsidRPr="00D95F61">
        <w:rPr>
          <w:color w:val="000000" w:themeColor="text1"/>
        </w:rPr>
        <w:t>technique (Ros</w:t>
      </w:r>
      <w:r w:rsidR="00C64136" w:rsidRPr="00D95F61">
        <w:rPr>
          <w:color w:val="000000" w:themeColor="text1"/>
        </w:rPr>
        <w:t>endal and Black</w:t>
      </w:r>
      <w:r w:rsidR="00641D7E" w:rsidRPr="00D95F61">
        <w:rPr>
          <w:color w:val="000000" w:themeColor="text1"/>
        </w:rPr>
        <w:t xml:space="preserve">, </w:t>
      </w:r>
      <w:r w:rsidRPr="00D95F61">
        <w:rPr>
          <w:color w:val="000000" w:themeColor="text1"/>
        </w:rPr>
        <w:t xml:space="preserve">1972) </w:t>
      </w:r>
      <w:r w:rsidR="00C64136" w:rsidRPr="00D95F61">
        <w:rPr>
          <w:color w:val="000000" w:themeColor="text1"/>
        </w:rPr>
        <w:t xml:space="preserve">but the avian strains have not </w:t>
      </w:r>
      <w:r w:rsidRPr="00D95F61">
        <w:rPr>
          <w:color w:val="000000" w:themeColor="text1"/>
        </w:rPr>
        <w:t xml:space="preserve">been examined as thoroughly as the mammalian species. </w:t>
      </w:r>
    </w:p>
    <w:p w:rsidR="00A9223C" w:rsidRPr="00D95F61" w:rsidRDefault="00A9223C" w:rsidP="00D95F61">
      <w:pPr>
        <w:spacing w:after="0"/>
        <w:ind w:left="0" w:right="0" w:firstLine="0"/>
        <w:rPr>
          <w:color w:val="000000" w:themeColor="text1"/>
        </w:rPr>
      </w:pPr>
    </w:p>
    <w:p w:rsidR="005E6FEB" w:rsidRDefault="005E6FEB" w:rsidP="00D95F61">
      <w:pPr>
        <w:spacing w:after="0"/>
        <w:ind w:left="0" w:right="0" w:firstLine="0"/>
        <w:rPr>
          <w:color w:val="000000" w:themeColor="text1"/>
        </w:rPr>
      </w:pPr>
      <w:r w:rsidRPr="00D95F61">
        <w:rPr>
          <w:color w:val="000000" w:themeColor="text1"/>
        </w:rPr>
        <w:t xml:space="preserve">Buys (1976) described the use of the direct test with conjugates for 10 avian </w:t>
      </w:r>
      <w:r w:rsidRPr="003E41F6">
        <w:rPr>
          <w:i/>
          <w:color w:val="000000" w:themeColor="text1"/>
        </w:rPr>
        <w:t>Mycoplasma</w:t>
      </w:r>
      <w:r w:rsidRPr="00D95F61">
        <w:rPr>
          <w:color w:val="000000" w:themeColor="text1"/>
        </w:rPr>
        <w:t xml:space="preserve"> species for identifying such isolates </w:t>
      </w:r>
      <w:r w:rsidRPr="00D95F61">
        <w:rPr>
          <w:i/>
          <w:color w:val="000000" w:themeColor="text1"/>
        </w:rPr>
        <w:t>in</w:t>
      </w:r>
      <w:r w:rsidRPr="00D95F61">
        <w:rPr>
          <w:color w:val="000000" w:themeColor="text1"/>
        </w:rPr>
        <w:t xml:space="preserve"> </w:t>
      </w:r>
      <w:r w:rsidRPr="00D95F61">
        <w:rPr>
          <w:i/>
          <w:color w:val="000000" w:themeColor="text1"/>
        </w:rPr>
        <w:t>situ</w:t>
      </w:r>
      <w:r w:rsidRPr="00D95F61">
        <w:rPr>
          <w:color w:val="000000" w:themeColor="text1"/>
        </w:rPr>
        <w:t xml:space="preserve"> on agar plates. There were reports of the use of indirect immunofluorescence to examine serological </w:t>
      </w:r>
      <w:r w:rsidR="009A164D" w:rsidRPr="00D95F61">
        <w:rPr>
          <w:color w:val="000000" w:themeColor="text1"/>
        </w:rPr>
        <w:t>relationship between</w:t>
      </w:r>
      <w:r w:rsidRPr="00D95F61">
        <w:rPr>
          <w:color w:val="000000" w:themeColor="text1"/>
        </w:rPr>
        <w:t xml:space="preserve"> the avian serotype, but there were </w:t>
      </w:r>
      <w:r w:rsidR="009A164D" w:rsidRPr="00D95F61">
        <w:rPr>
          <w:color w:val="000000" w:themeColor="text1"/>
        </w:rPr>
        <w:t>no reports</w:t>
      </w:r>
      <w:r w:rsidRPr="00D95F61">
        <w:rPr>
          <w:color w:val="000000" w:themeColor="text1"/>
        </w:rPr>
        <w:t xml:space="preserve"> on the application of this technique for </w:t>
      </w:r>
      <w:r w:rsidR="009A164D" w:rsidRPr="00D95F61">
        <w:rPr>
          <w:color w:val="000000" w:themeColor="text1"/>
        </w:rPr>
        <w:t>identifying field</w:t>
      </w:r>
      <w:r w:rsidRPr="00D95F61">
        <w:rPr>
          <w:color w:val="000000" w:themeColor="text1"/>
        </w:rPr>
        <w:t xml:space="preserve"> isolates (Bradbury, 1982).</w:t>
      </w:r>
    </w:p>
    <w:p w:rsidR="00A9223C" w:rsidRPr="00D95F61" w:rsidRDefault="00A9223C" w:rsidP="00D95F61">
      <w:pPr>
        <w:spacing w:after="0"/>
        <w:ind w:left="0" w:right="0" w:firstLine="0"/>
        <w:rPr>
          <w:color w:val="000000" w:themeColor="text1"/>
        </w:rPr>
      </w:pPr>
    </w:p>
    <w:p w:rsidR="005E6FEB" w:rsidRDefault="005E6FEB" w:rsidP="00D95F61">
      <w:pPr>
        <w:spacing w:after="0"/>
        <w:ind w:left="0" w:right="0" w:firstLine="0"/>
        <w:rPr>
          <w:color w:val="000000" w:themeColor="text1"/>
        </w:rPr>
      </w:pPr>
      <w:r w:rsidRPr="00D95F61">
        <w:rPr>
          <w:color w:val="000000" w:themeColor="text1"/>
        </w:rPr>
        <w:t>Direct</w:t>
      </w:r>
      <w:r w:rsidR="003E41F6">
        <w:rPr>
          <w:color w:val="000000" w:themeColor="text1"/>
        </w:rPr>
        <w:t xml:space="preserve"> immunoflourescent staining of </w:t>
      </w:r>
      <w:r w:rsidR="003E41F6" w:rsidRPr="003E41F6">
        <w:rPr>
          <w:i/>
          <w:color w:val="000000" w:themeColor="text1"/>
        </w:rPr>
        <w:t>M</w:t>
      </w:r>
      <w:r w:rsidRPr="003E41F6">
        <w:rPr>
          <w:i/>
          <w:color w:val="000000" w:themeColor="text1"/>
        </w:rPr>
        <w:t>ycoplasma</w:t>
      </w:r>
      <w:r w:rsidRPr="00D95F61">
        <w:rPr>
          <w:color w:val="000000" w:themeColor="text1"/>
        </w:rPr>
        <w:t xml:space="preserve"> colonies grown on </w:t>
      </w:r>
      <w:r w:rsidR="00641D7E" w:rsidRPr="00D95F61">
        <w:rPr>
          <w:color w:val="000000" w:themeColor="text1"/>
        </w:rPr>
        <w:t xml:space="preserve">agar medium has also been used </w:t>
      </w:r>
      <w:r w:rsidR="002A5FDD" w:rsidRPr="00D95F61">
        <w:rPr>
          <w:color w:val="000000" w:themeColor="text1"/>
        </w:rPr>
        <w:t xml:space="preserve">(Stewart, 1967; Al-Aubaidi and </w:t>
      </w:r>
      <w:r w:rsidRPr="00D95F61">
        <w:rPr>
          <w:color w:val="000000" w:themeColor="text1"/>
        </w:rPr>
        <w:t>Fabricant</w:t>
      </w:r>
      <w:r w:rsidR="003E41F6">
        <w:rPr>
          <w:color w:val="000000" w:themeColor="text1"/>
        </w:rPr>
        <w:t xml:space="preserve">, 1971). In another technique, </w:t>
      </w:r>
      <w:r w:rsidR="003E41F6" w:rsidRPr="003E41F6">
        <w:rPr>
          <w:i/>
          <w:color w:val="000000" w:themeColor="text1"/>
        </w:rPr>
        <w:t>M</w:t>
      </w:r>
      <w:r w:rsidRPr="003E41F6">
        <w:rPr>
          <w:i/>
          <w:color w:val="000000" w:themeColor="text1"/>
        </w:rPr>
        <w:t>ycoplasma</w:t>
      </w:r>
      <w:r w:rsidRPr="00D95F61">
        <w:rPr>
          <w:color w:val="000000" w:themeColor="text1"/>
        </w:rPr>
        <w:t xml:space="preserve"> colonies were transferred from agar blocks onto glass slides by submerging the agar blocks and slides in boiling  water and  the colonies were heat fixed  to the slides while, the agar melted (Lemeka and  Leach, 1968; Karbe and  Helmboldt, 1968). Other researchers grew colonies on coverslips to eliminate the necessity of </w:t>
      </w:r>
      <w:r w:rsidR="009A164D" w:rsidRPr="00D95F61">
        <w:rPr>
          <w:color w:val="000000" w:themeColor="text1"/>
        </w:rPr>
        <w:t>transferring agar</w:t>
      </w:r>
      <w:r w:rsidRPr="00D95F61">
        <w:rPr>
          <w:color w:val="000000" w:themeColor="text1"/>
        </w:rPr>
        <w:t xml:space="preserve"> grown organisms, centrifugation preparation and use of chick embryo (Ertel </w:t>
      </w:r>
      <w:r w:rsidRPr="00D95F61">
        <w:rPr>
          <w:i/>
          <w:color w:val="000000" w:themeColor="text1"/>
        </w:rPr>
        <w:t>et al</w:t>
      </w:r>
      <w:r w:rsidRPr="00D95F61">
        <w:rPr>
          <w:color w:val="000000" w:themeColor="text1"/>
        </w:rPr>
        <w:t>.</w:t>
      </w:r>
      <w:r w:rsidR="009A164D" w:rsidRPr="00D95F61">
        <w:rPr>
          <w:color w:val="000000" w:themeColor="text1"/>
        </w:rPr>
        <w:t>, 1970</w:t>
      </w:r>
      <w:r w:rsidRPr="00D95F61">
        <w:rPr>
          <w:color w:val="000000" w:themeColor="text1"/>
        </w:rPr>
        <w:t xml:space="preserve">). </w:t>
      </w:r>
      <w:r w:rsidR="009A164D" w:rsidRPr="00D95F61">
        <w:rPr>
          <w:color w:val="000000" w:themeColor="text1"/>
        </w:rPr>
        <w:t xml:space="preserve">Clark </w:t>
      </w:r>
      <w:r w:rsidR="009A164D" w:rsidRPr="00D95F61">
        <w:rPr>
          <w:i/>
          <w:color w:val="000000" w:themeColor="text1"/>
        </w:rPr>
        <w:t>et al</w:t>
      </w:r>
      <w:r w:rsidRPr="00D95F61">
        <w:rPr>
          <w:color w:val="000000" w:themeColor="text1"/>
        </w:rPr>
        <w:t>. (1963</w:t>
      </w:r>
      <w:r w:rsidR="009A164D" w:rsidRPr="00D95F61">
        <w:rPr>
          <w:color w:val="000000" w:themeColor="text1"/>
        </w:rPr>
        <w:t>) studied the</w:t>
      </w:r>
      <w:r w:rsidRPr="00D95F61">
        <w:rPr>
          <w:color w:val="000000" w:themeColor="text1"/>
        </w:rPr>
        <w:t xml:space="preserve"> direct fluorescent antibody techn</w:t>
      </w:r>
      <w:r w:rsidR="003E41F6">
        <w:rPr>
          <w:color w:val="000000" w:themeColor="text1"/>
        </w:rPr>
        <w:t xml:space="preserve">ique for the identification of </w:t>
      </w:r>
      <w:r w:rsidR="003E41F6" w:rsidRPr="003E41F6">
        <w:rPr>
          <w:i/>
          <w:color w:val="000000" w:themeColor="text1"/>
        </w:rPr>
        <w:t>M</w:t>
      </w:r>
      <w:r w:rsidRPr="003E41F6">
        <w:rPr>
          <w:i/>
          <w:color w:val="000000" w:themeColor="text1"/>
        </w:rPr>
        <w:t>ycoplasma</w:t>
      </w:r>
      <w:r w:rsidRPr="00D95F61">
        <w:rPr>
          <w:color w:val="000000" w:themeColor="text1"/>
        </w:rPr>
        <w:t xml:space="preserve"> in broth cultures and in tissue culture fluid and they concluded that this method has the distinct advantage of rapid ident</w:t>
      </w:r>
      <w:r w:rsidR="003E41F6">
        <w:rPr>
          <w:color w:val="000000" w:themeColor="text1"/>
        </w:rPr>
        <w:t xml:space="preserve">ification and determination of </w:t>
      </w:r>
      <w:r w:rsidR="003E41F6" w:rsidRPr="003E41F6">
        <w:rPr>
          <w:i/>
          <w:color w:val="000000" w:themeColor="text1"/>
        </w:rPr>
        <w:t>M</w:t>
      </w:r>
      <w:r w:rsidRPr="003E41F6">
        <w:rPr>
          <w:i/>
          <w:color w:val="000000" w:themeColor="text1"/>
        </w:rPr>
        <w:t>ycoplasma</w:t>
      </w:r>
      <w:r w:rsidRPr="00D95F61">
        <w:rPr>
          <w:color w:val="000000" w:themeColor="text1"/>
        </w:rPr>
        <w:t xml:space="preserve"> growth. Perreau </w:t>
      </w:r>
      <w:r w:rsidRPr="00D95F61">
        <w:rPr>
          <w:i/>
          <w:color w:val="000000" w:themeColor="text1"/>
        </w:rPr>
        <w:t>et al</w:t>
      </w:r>
      <w:r w:rsidRPr="00D95F61">
        <w:rPr>
          <w:color w:val="000000" w:themeColor="text1"/>
        </w:rPr>
        <w:t>. (1969) also used this t</w:t>
      </w:r>
      <w:r w:rsidR="003E41F6">
        <w:rPr>
          <w:color w:val="000000" w:themeColor="text1"/>
        </w:rPr>
        <w:t xml:space="preserve">echnique to classify 13 murine </w:t>
      </w:r>
      <w:r w:rsidR="003E41F6" w:rsidRPr="003E41F6">
        <w:rPr>
          <w:i/>
          <w:color w:val="000000" w:themeColor="text1"/>
        </w:rPr>
        <w:t>M</w:t>
      </w:r>
      <w:r w:rsidRPr="003E41F6">
        <w:rPr>
          <w:i/>
          <w:color w:val="000000" w:themeColor="text1"/>
        </w:rPr>
        <w:t>ycoplasma</w:t>
      </w:r>
      <w:r w:rsidRPr="00D95F61">
        <w:rPr>
          <w:color w:val="000000" w:themeColor="text1"/>
        </w:rPr>
        <w:t xml:space="preserve"> strains and concluded that it was clearly the most useful </w:t>
      </w:r>
      <w:r w:rsidR="009A164D" w:rsidRPr="00D95F61">
        <w:rPr>
          <w:color w:val="000000" w:themeColor="text1"/>
        </w:rPr>
        <w:t>and distinct</w:t>
      </w:r>
      <w:r w:rsidRPr="00D95F61">
        <w:rPr>
          <w:color w:val="000000" w:themeColor="text1"/>
        </w:rPr>
        <w:t xml:space="preserve"> criterion for </w:t>
      </w:r>
      <w:r w:rsidR="009A164D" w:rsidRPr="00D95F61">
        <w:rPr>
          <w:color w:val="000000" w:themeColor="text1"/>
        </w:rPr>
        <w:t>classifying the</w:t>
      </w:r>
      <w:r w:rsidRPr="00D95F61">
        <w:rPr>
          <w:color w:val="000000" w:themeColor="text1"/>
        </w:rPr>
        <w:t xml:space="preserve"> murine serotypes. </w:t>
      </w:r>
      <w:r w:rsidRPr="00D95F61">
        <w:rPr>
          <w:i/>
          <w:color w:val="000000" w:themeColor="text1"/>
        </w:rPr>
        <w:t>M</w:t>
      </w:r>
      <w:r w:rsidRPr="00D95F61">
        <w:rPr>
          <w:color w:val="000000" w:themeColor="text1"/>
        </w:rPr>
        <w:t xml:space="preserve">. </w:t>
      </w:r>
      <w:r w:rsidRPr="00D95F61">
        <w:rPr>
          <w:i/>
          <w:color w:val="000000" w:themeColor="text1"/>
        </w:rPr>
        <w:t>bovimastidis</w:t>
      </w:r>
      <w:r w:rsidRPr="00D95F61">
        <w:rPr>
          <w:color w:val="000000" w:themeColor="text1"/>
        </w:rPr>
        <w:t xml:space="preserve">, a bovine type, was successfully </w:t>
      </w:r>
      <w:r w:rsidR="009A164D" w:rsidRPr="00D95F61">
        <w:rPr>
          <w:color w:val="000000" w:themeColor="text1"/>
        </w:rPr>
        <w:t>identified by</w:t>
      </w:r>
      <w:r w:rsidRPr="00D95F61">
        <w:rPr>
          <w:color w:val="000000" w:themeColor="text1"/>
        </w:rPr>
        <w:t xml:space="preserve"> the Immunoflourescent technique. Studies on the identification of </w:t>
      </w:r>
      <w:r w:rsidRPr="00D95F61">
        <w:rPr>
          <w:i/>
          <w:color w:val="000000" w:themeColor="text1"/>
        </w:rPr>
        <w:t>M</w:t>
      </w:r>
      <w:r w:rsidRPr="00D95F61">
        <w:rPr>
          <w:color w:val="000000" w:themeColor="text1"/>
        </w:rPr>
        <w:t xml:space="preserve">. </w:t>
      </w:r>
      <w:r w:rsidRPr="00D95F61">
        <w:rPr>
          <w:i/>
          <w:color w:val="000000" w:themeColor="text1"/>
        </w:rPr>
        <w:t>mycoides</w:t>
      </w:r>
      <w:r w:rsidRPr="00D95F61">
        <w:rPr>
          <w:color w:val="000000" w:themeColor="text1"/>
        </w:rPr>
        <w:t xml:space="preserve"> var. mycoides, </w:t>
      </w:r>
      <w:r w:rsidRPr="00D95F61">
        <w:rPr>
          <w:i/>
          <w:color w:val="000000" w:themeColor="text1"/>
        </w:rPr>
        <w:t>M</w:t>
      </w:r>
      <w:r w:rsidRPr="00D95F61">
        <w:rPr>
          <w:color w:val="000000" w:themeColor="text1"/>
        </w:rPr>
        <w:t xml:space="preserve">. </w:t>
      </w:r>
      <w:r w:rsidRPr="00D95F61">
        <w:rPr>
          <w:i/>
          <w:color w:val="000000" w:themeColor="text1"/>
        </w:rPr>
        <w:t>agala</w:t>
      </w:r>
      <w:r w:rsidR="003E41F6">
        <w:rPr>
          <w:i/>
          <w:color w:val="000000" w:themeColor="text1"/>
        </w:rPr>
        <w:t>c</w:t>
      </w:r>
      <w:r w:rsidRPr="00D95F61">
        <w:rPr>
          <w:i/>
          <w:color w:val="000000" w:themeColor="text1"/>
        </w:rPr>
        <w:t>t</w:t>
      </w:r>
      <w:r w:rsidR="003E41F6">
        <w:rPr>
          <w:i/>
          <w:color w:val="000000" w:themeColor="text1"/>
        </w:rPr>
        <w:t>i</w:t>
      </w:r>
      <w:r w:rsidRPr="00D95F61">
        <w:rPr>
          <w:i/>
          <w:color w:val="000000" w:themeColor="text1"/>
        </w:rPr>
        <w:t>ae</w:t>
      </w:r>
      <w:r w:rsidRPr="00D95F61">
        <w:rPr>
          <w:color w:val="000000" w:themeColor="text1"/>
        </w:rPr>
        <w:t xml:space="preserve">, </w:t>
      </w:r>
      <w:r w:rsidRPr="00D95F61">
        <w:rPr>
          <w:i/>
          <w:color w:val="000000" w:themeColor="text1"/>
        </w:rPr>
        <w:t>M</w:t>
      </w:r>
      <w:r w:rsidRPr="00D95F61">
        <w:rPr>
          <w:color w:val="000000" w:themeColor="text1"/>
        </w:rPr>
        <w:t xml:space="preserve">. </w:t>
      </w:r>
      <w:r w:rsidRPr="00D95F61">
        <w:rPr>
          <w:i/>
          <w:color w:val="000000" w:themeColor="text1"/>
        </w:rPr>
        <w:t>capri</w:t>
      </w:r>
      <w:r w:rsidRPr="00D95F61">
        <w:rPr>
          <w:color w:val="000000" w:themeColor="text1"/>
        </w:rPr>
        <w:t xml:space="preserve">, and other strains by the immunoflourescent method have reported to be satisfactory (Kleven </w:t>
      </w:r>
      <w:r w:rsidRPr="00D95F61">
        <w:rPr>
          <w:i/>
          <w:color w:val="000000" w:themeColor="text1"/>
        </w:rPr>
        <w:t>et al</w:t>
      </w:r>
      <w:r w:rsidRPr="00D95F61">
        <w:rPr>
          <w:color w:val="000000" w:themeColor="text1"/>
        </w:rPr>
        <w:t>., 1972).</w:t>
      </w:r>
    </w:p>
    <w:p w:rsidR="00DD7FCE" w:rsidRDefault="00DD7FCE" w:rsidP="00D95F61">
      <w:pPr>
        <w:spacing w:after="0"/>
        <w:ind w:left="0" w:right="0" w:firstLine="0"/>
        <w:rPr>
          <w:color w:val="000000" w:themeColor="text1"/>
        </w:rPr>
      </w:pPr>
    </w:p>
    <w:p w:rsidR="00A9223C" w:rsidRPr="00D95F61" w:rsidRDefault="00A9223C" w:rsidP="00D95F61">
      <w:pPr>
        <w:spacing w:after="0"/>
        <w:ind w:left="0" w:right="0" w:firstLine="0"/>
        <w:rPr>
          <w:color w:val="000000" w:themeColor="text1"/>
        </w:rPr>
      </w:pPr>
    </w:p>
    <w:p w:rsidR="00DB41AC" w:rsidRPr="00D95F61" w:rsidRDefault="00641D7E" w:rsidP="00A9223C">
      <w:pPr>
        <w:pStyle w:val="ListParagraph"/>
        <w:spacing w:after="0"/>
        <w:ind w:left="0" w:right="0" w:firstLine="0"/>
        <w:rPr>
          <w:b/>
          <w:color w:val="000000" w:themeColor="text1"/>
        </w:rPr>
      </w:pPr>
      <w:r w:rsidRPr="00D95F61">
        <w:rPr>
          <w:b/>
          <w:color w:val="000000" w:themeColor="text1"/>
        </w:rPr>
        <w:lastRenderedPageBreak/>
        <w:t xml:space="preserve">2.16 </w:t>
      </w:r>
      <w:r w:rsidR="00DB41AC" w:rsidRPr="00D95F61">
        <w:rPr>
          <w:b/>
          <w:color w:val="000000" w:themeColor="text1"/>
        </w:rPr>
        <w:t>Nucleic acid detection</w:t>
      </w:r>
      <w:r w:rsidR="005E6FEB" w:rsidRPr="00D95F61">
        <w:rPr>
          <w:b/>
          <w:color w:val="000000" w:themeColor="text1"/>
        </w:rPr>
        <w:t xml:space="preserve"> technique</w:t>
      </w:r>
      <w:r w:rsidR="00DB41AC" w:rsidRPr="00D95F61">
        <w:rPr>
          <w:b/>
          <w:color w:val="000000" w:themeColor="text1"/>
        </w:rPr>
        <w:t>s</w:t>
      </w:r>
    </w:p>
    <w:p w:rsidR="00DB41AC" w:rsidRPr="00D95F61" w:rsidRDefault="00641D7E" w:rsidP="00A9223C">
      <w:pPr>
        <w:pStyle w:val="ListParagraph"/>
        <w:spacing w:after="0"/>
        <w:ind w:left="0" w:right="0" w:firstLine="0"/>
        <w:rPr>
          <w:b/>
          <w:color w:val="000000" w:themeColor="text1"/>
        </w:rPr>
      </w:pPr>
      <w:r w:rsidRPr="00D95F61">
        <w:rPr>
          <w:b/>
          <w:color w:val="000000" w:themeColor="text1"/>
        </w:rPr>
        <w:t xml:space="preserve">2.16.1 </w:t>
      </w:r>
      <w:r w:rsidR="00DB41AC" w:rsidRPr="00D95F61">
        <w:rPr>
          <w:b/>
          <w:color w:val="000000" w:themeColor="text1"/>
        </w:rPr>
        <w:t>Nucleic acid recombinant technique</w:t>
      </w:r>
    </w:p>
    <w:p w:rsidR="00DB41AC" w:rsidRPr="00D95F61" w:rsidRDefault="005E6FEB" w:rsidP="00D95F61">
      <w:pPr>
        <w:spacing w:after="0"/>
        <w:ind w:left="0" w:right="0" w:firstLine="0"/>
        <w:rPr>
          <w:color w:val="000000" w:themeColor="text1"/>
        </w:rPr>
      </w:pPr>
      <w:r w:rsidRPr="00D95F61">
        <w:rPr>
          <w:color w:val="000000" w:themeColor="text1"/>
        </w:rPr>
        <w:t xml:space="preserve">A </w:t>
      </w:r>
      <w:r w:rsidR="00152041" w:rsidRPr="00D95F61">
        <w:rPr>
          <w:color w:val="000000" w:themeColor="text1"/>
        </w:rPr>
        <w:t>rapid approach to</w:t>
      </w:r>
      <w:r w:rsidRPr="00D95F61">
        <w:rPr>
          <w:color w:val="000000" w:themeColor="text1"/>
        </w:rPr>
        <w:t xml:space="preserve"> diagnosis of </w:t>
      </w:r>
      <w:r w:rsidR="00152041" w:rsidRPr="00892B3D">
        <w:rPr>
          <w:i/>
          <w:color w:val="000000" w:themeColor="text1"/>
        </w:rPr>
        <w:t>Mycoplasma</w:t>
      </w:r>
      <w:r w:rsidRPr="00D95F61">
        <w:rPr>
          <w:color w:val="000000" w:themeColor="text1"/>
        </w:rPr>
        <w:t xml:space="preserve"> infections involve the use of nucleic acid probes (Razin, 1985). Specific recombinant DNA probes have been developed for the rapid detectio</w:t>
      </w:r>
      <w:r w:rsidR="00A959B9">
        <w:rPr>
          <w:color w:val="000000" w:themeColor="text1"/>
        </w:rPr>
        <w:t xml:space="preserve">n of </w:t>
      </w:r>
      <w:r w:rsidR="00A959B9" w:rsidRPr="00A959B9">
        <w:rPr>
          <w:i/>
          <w:color w:val="000000" w:themeColor="text1"/>
        </w:rPr>
        <w:t>M</w:t>
      </w:r>
      <w:r w:rsidRPr="00A959B9">
        <w:rPr>
          <w:i/>
          <w:color w:val="000000" w:themeColor="text1"/>
        </w:rPr>
        <w:t>ycoplasma</w:t>
      </w:r>
      <w:r w:rsidRPr="00D95F61">
        <w:rPr>
          <w:color w:val="000000" w:themeColor="text1"/>
        </w:rPr>
        <w:t xml:space="preserve"> (Hyman </w:t>
      </w:r>
      <w:r w:rsidRPr="00D95F61">
        <w:rPr>
          <w:i/>
          <w:color w:val="000000" w:themeColor="text1"/>
        </w:rPr>
        <w:t>et al</w:t>
      </w:r>
      <w:r w:rsidRPr="00D95F61">
        <w:rPr>
          <w:color w:val="000000" w:themeColor="text1"/>
        </w:rPr>
        <w:t xml:space="preserve">., 1989; Levisohn </w:t>
      </w:r>
      <w:r w:rsidRPr="00D95F61">
        <w:rPr>
          <w:i/>
          <w:color w:val="000000" w:themeColor="text1"/>
        </w:rPr>
        <w:t>et al</w:t>
      </w:r>
      <w:r w:rsidRPr="00D95F61">
        <w:rPr>
          <w:color w:val="000000" w:themeColor="text1"/>
        </w:rPr>
        <w:t>., 1989).</w:t>
      </w:r>
    </w:p>
    <w:p w:rsidR="00641D7E" w:rsidRDefault="00641D7E" w:rsidP="00D95F61">
      <w:pPr>
        <w:spacing w:after="0"/>
        <w:ind w:left="0" w:right="0"/>
        <w:rPr>
          <w:b/>
          <w:color w:val="000000" w:themeColor="text1"/>
        </w:rPr>
      </w:pPr>
    </w:p>
    <w:p w:rsidR="00DB41AC" w:rsidRPr="00D95F61" w:rsidRDefault="00DB41AC" w:rsidP="00A9223C">
      <w:pPr>
        <w:spacing w:after="0"/>
        <w:ind w:left="0" w:right="0" w:firstLine="0"/>
        <w:rPr>
          <w:b/>
          <w:color w:val="000000" w:themeColor="text1"/>
        </w:rPr>
      </w:pPr>
      <w:r w:rsidRPr="00D95F61">
        <w:rPr>
          <w:b/>
          <w:color w:val="000000" w:themeColor="text1"/>
        </w:rPr>
        <w:t xml:space="preserve">2.16.2 </w:t>
      </w:r>
      <w:r w:rsidR="005E6FEB" w:rsidRPr="00D95F61">
        <w:rPr>
          <w:b/>
          <w:color w:val="000000" w:themeColor="text1"/>
        </w:rPr>
        <w:t>Polymerase chain reaction (PCR)</w:t>
      </w:r>
    </w:p>
    <w:p w:rsidR="0043262A" w:rsidRPr="00D95F61" w:rsidRDefault="005E6FEB" w:rsidP="00D95F61">
      <w:pPr>
        <w:spacing w:after="0"/>
        <w:ind w:left="0" w:right="0" w:firstLine="0"/>
        <w:rPr>
          <w:color w:val="000000" w:themeColor="text1"/>
        </w:rPr>
      </w:pPr>
      <w:r w:rsidRPr="00D95F61">
        <w:rPr>
          <w:color w:val="000000" w:themeColor="text1"/>
        </w:rPr>
        <w:t xml:space="preserve">The use of PCR is very beneficial in the rapid diagnosis of clinical disease (Nascimento </w:t>
      </w:r>
      <w:r w:rsidRPr="00D95F61">
        <w:rPr>
          <w:i/>
          <w:color w:val="000000" w:themeColor="text1"/>
        </w:rPr>
        <w:t>et al</w:t>
      </w:r>
      <w:r w:rsidRPr="00D95F61">
        <w:rPr>
          <w:color w:val="000000" w:themeColor="text1"/>
        </w:rPr>
        <w:t>., 1993). The PCR seems to be not only specific but a sensitive method for amplifyi</w:t>
      </w:r>
      <w:r w:rsidR="00641D7E" w:rsidRPr="00D95F61">
        <w:rPr>
          <w:color w:val="000000" w:themeColor="text1"/>
        </w:rPr>
        <w:t xml:space="preserve">ng low amounts of nucleic acid </w:t>
      </w:r>
      <w:r w:rsidRPr="00D95F61">
        <w:rPr>
          <w:color w:val="000000" w:themeColor="text1"/>
        </w:rPr>
        <w:t xml:space="preserve">(Nascimento </w:t>
      </w:r>
      <w:r w:rsidR="002A5FDD" w:rsidRPr="00D95F61">
        <w:rPr>
          <w:i/>
          <w:color w:val="000000" w:themeColor="text1"/>
        </w:rPr>
        <w:t xml:space="preserve">et </w:t>
      </w:r>
      <w:r w:rsidRPr="00D95F61">
        <w:rPr>
          <w:i/>
          <w:color w:val="000000" w:themeColor="text1"/>
        </w:rPr>
        <w:t>al</w:t>
      </w:r>
      <w:r w:rsidRPr="00D95F61">
        <w:rPr>
          <w:color w:val="000000" w:themeColor="text1"/>
        </w:rPr>
        <w:t xml:space="preserve">., 1993). In early infections or during carrier stage when conventional serological and cultural procedures may fail, this sensitive method for detecting the organism would facilitate diagnosis of the infection (Nascimento </w:t>
      </w:r>
      <w:r w:rsidRPr="00D95F61">
        <w:rPr>
          <w:i/>
          <w:color w:val="000000" w:themeColor="text1"/>
        </w:rPr>
        <w:t>et al</w:t>
      </w:r>
      <w:r w:rsidRPr="00D95F61">
        <w:rPr>
          <w:color w:val="000000" w:themeColor="text1"/>
        </w:rPr>
        <w:t xml:space="preserve">., 1993). The ability of the PCR to detect extremely low levels of DNA however requires some caution on the use of this method for diagnosis of </w:t>
      </w:r>
      <w:r w:rsidR="00060384">
        <w:rPr>
          <w:i/>
          <w:color w:val="000000" w:themeColor="text1"/>
        </w:rPr>
        <w:t xml:space="preserve">M. </w:t>
      </w:r>
      <w:r w:rsidRPr="00D95F61">
        <w:rPr>
          <w:i/>
          <w:color w:val="000000" w:themeColor="text1"/>
        </w:rPr>
        <w:t>synoviae</w:t>
      </w:r>
      <w:r w:rsidRPr="00D95F61">
        <w:rPr>
          <w:color w:val="000000" w:themeColor="text1"/>
        </w:rPr>
        <w:t xml:space="preserve">. PCR test for the detection of </w:t>
      </w:r>
      <w:r w:rsidRPr="00060384">
        <w:rPr>
          <w:i/>
          <w:color w:val="000000" w:themeColor="text1"/>
        </w:rPr>
        <w:t>Mycoplasma</w:t>
      </w:r>
      <w:r w:rsidRPr="00D95F61">
        <w:rPr>
          <w:color w:val="000000" w:themeColor="text1"/>
        </w:rPr>
        <w:t xml:space="preserve"> is 1000-10,000 times more sensitive than DNA probe technology (Nascimento  </w:t>
      </w:r>
      <w:r w:rsidRPr="00D95F61">
        <w:rPr>
          <w:i/>
          <w:color w:val="000000" w:themeColor="text1"/>
        </w:rPr>
        <w:t>et al</w:t>
      </w:r>
      <w:r w:rsidRPr="00D95F61">
        <w:rPr>
          <w:color w:val="000000" w:themeColor="text1"/>
        </w:rPr>
        <w:t xml:space="preserve">., 1993). It is a simple </w:t>
      </w:r>
      <w:r w:rsidR="00496214" w:rsidRPr="00D95F61">
        <w:rPr>
          <w:color w:val="000000" w:themeColor="text1"/>
        </w:rPr>
        <w:t>and rapid procedure</w:t>
      </w:r>
      <w:r w:rsidRPr="00D95F61">
        <w:rPr>
          <w:color w:val="000000" w:themeColor="text1"/>
        </w:rPr>
        <w:t xml:space="preserve"> </w:t>
      </w:r>
      <w:r w:rsidR="00496214" w:rsidRPr="00D95F61">
        <w:rPr>
          <w:color w:val="000000" w:themeColor="text1"/>
        </w:rPr>
        <w:t>that does</w:t>
      </w:r>
      <w:r w:rsidRPr="00D95F61">
        <w:rPr>
          <w:color w:val="000000" w:themeColor="text1"/>
        </w:rPr>
        <w:t xml:space="preserve"> not require </w:t>
      </w:r>
      <w:r w:rsidR="00496214" w:rsidRPr="00D95F61">
        <w:rPr>
          <w:color w:val="000000" w:themeColor="text1"/>
        </w:rPr>
        <w:t>sophisticated equipment</w:t>
      </w:r>
      <w:r w:rsidRPr="00D95F61">
        <w:rPr>
          <w:color w:val="000000" w:themeColor="text1"/>
        </w:rPr>
        <w:t xml:space="preserve">. PCR using 16S rRNA gene </w:t>
      </w:r>
      <w:r w:rsidR="00496214" w:rsidRPr="00D95F61">
        <w:rPr>
          <w:color w:val="000000" w:themeColor="text1"/>
        </w:rPr>
        <w:t>sequences as</w:t>
      </w:r>
      <w:r w:rsidRPr="00D95F61">
        <w:rPr>
          <w:color w:val="000000" w:themeColor="text1"/>
        </w:rPr>
        <w:t xml:space="preserve"> a target for the detection and identification of </w:t>
      </w:r>
      <w:r w:rsidRPr="00D95F61">
        <w:rPr>
          <w:i/>
          <w:iCs/>
          <w:color w:val="000000" w:themeColor="text1"/>
        </w:rPr>
        <w:t xml:space="preserve">Mycoplasma </w:t>
      </w:r>
      <w:r w:rsidRPr="00D95F61">
        <w:rPr>
          <w:color w:val="000000" w:themeColor="text1"/>
        </w:rPr>
        <w:t>spp is more common. It is due to several reasons like, (a) 16S rRNA genes are well conserved within a species; (b) the 16S rRNA gene sequences of almost every known bacterium are available and the specificity of selected primers can be precisely assessed; (c) 16S rRNA genes consist of highly conserved regions and regions with higher interspecific variability (</w:t>
      </w:r>
      <w:r w:rsidRPr="00D95F61">
        <w:rPr>
          <w:bCs/>
          <w:color w:val="000000" w:themeColor="text1"/>
        </w:rPr>
        <w:t xml:space="preserve">Woese </w:t>
      </w:r>
      <w:r w:rsidRPr="00D95F61">
        <w:rPr>
          <w:bCs/>
          <w:i/>
          <w:color w:val="000000" w:themeColor="text1"/>
        </w:rPr>
        <w:t>et al</w:t>
      </w:r>
      <w:r w:rsidRPr="00D95F61">
        <w:rPr>
          <w:bCs/>
          <w:color w:val="000000" w:themeColor="text1"/>
        </w:rPr>
        <w:t>., 1980</w:t>
      </w:r>
      <w:r w:rsidRPr="00D95F61">
        <w:rPr>
          <w:b/>
          <w:bCs/>
          <w:color w:val="000000" w:themeColor="text1"/>
        </w:rPr>
        <w:t>)</w:t>
      </w:r>
      <w:r w:rsidRPr="00D95F61">
        <w:rPr>
          <w:color w:val="000000" w:themeColor="text1"/>
        </w:rPr>
        <w:t xml:space="preserve">. </w:t>
      </w:r>
      <w:r w:rsidRPr="00D95F61">
        <w:rPr>
          <w:i/>
          <w:color w:val="000000" w:themeColor="text1"/>
        </w:rPr>
        <w:t>Mycoplasma synoviae</w:t>
      </w:r>
      <w:r w:rsidRPr="00D95F61">
        <w:rPr>
          <w:color w:val="000000" w:themeColor="text1"/>
        </w:rPr>
        <w:t xml:space="preserve"> PCR product can be visualized by agarose gel electrophoresis within 7 hours. </w:t>
      </w:r>
      <w:r w:rsidRPr="00D95F61">
        <w:rPr>
          <w:bCs/>
          <w:color w:val="000000" w:themeColor="text1"/>
        </w:rPr>
        <w:t xml:space="preserve">Pourbakhsh </w:t>
      </w:r>
      <w:r w:rsidRPr="00D95F61">
        <w:rPr>
          <w:bCs/>
          <w:i/>
          <w:color w:val="000000" w:themeColor="text1"/>
        </w:rPr>
        <w:t>et al</w:t>
      </w:r>
      <w:r w:rsidRPr="00D95F61">
        <w:rPr>
          <w:bCs/>
          <w:color w:val="000000" w:themeColor="text1"/>
        </w:rPr>
        <w:t>., (2010) found that,</w:t>
      </w:r>
      <w:r w:rsidRPr="00D95F61">
        <w:rPr>
          <w:b/>
          <w:bCs/>
          <w:color w:val="000000" w:themeColor="text1"/>
        </w:rPr>
        <w:t xml:space="preserve"> </w:t>
      </w:r>
      <w:r w:rsidRPr="00D95F61">
        <w:rPr>
          <w:color w:val="000000" w:themeColor="text1"/>
        </w:rPr>
        <w:t>a 8 μl aliquot of each PCR products  mixing with 2 μl loading buffer (6X) and separated by electrophoresis in an 1% agarose gel with 0.5 μl /ml ethidium bromide (100 volts for 1 hour) following visualization using UV transillumination is effective.</w:t>
      </w:r>
    </w:p>
    <w:p w:rsidR="00A9223C" w:rsidRDefault="00A9223C" w:rsidP="00A9223C">
      <w:pPr>
        <w:spacing w:after="0"/>
        <w:ind w:left="0" w:right="0" w:firstLine="0"/>
        <w:rPr>
          <w:b/>
          <w:color w:val="000000" w:themeColor="text1"/>
        </w:rPr>
      </w:pPr>
    </w:p>
    <w:p w:rsidR="005E6FEB" w:rsidRPr="00D95F61" w:rsidRDefault="00641D7E" w:rsidP="00A9223C">
      <w:pPr>
        <w:spacing w:after="0"/>
        <w:ind w:left="0" w:right="0" w:firstLine="0"/>
        <w:rPr>
          <w:b/>
          <w:color w:val="000000" w:themeColor="text1"/>
        </w:rPr>
      </w:pPr>
      <w:r w:rsidRPr="00D95F61">
        <w:rPr>
          <w:b/>
          <w:color w:val="000000" w:themeColor="text1"/>
        </w:rPr>
        <w:t xml:space="preserve">2.17 </w:t>
      </w:r>
      <w:r w:rsidR="00DB41AC" w:rsidRPr="00D95F61">
        <w:rPr>
          <w:b/>
          <w:color w:val="000000" w:themeColor="text1"/>
        </w:rPr>
        <w:t xml:space="preserve">Prevalence of </w:t>
      </w:r>
      <w:r w:rsidR="00184C88" w:rsidRPr="00D95F61">
        <w:rPr>
          <w:b/>
          <w:i/>
          <w:color w:val="000000" w:themeColor="text1"/>
        </w:rPr>
        <w:t>Mycoplasma</w:t>
      </w:r>
      <w:r w:rsidR="00DB41AC" w:rsidRPr="00D95F61">
        <w:rPr>
          <w:b/>
          <w:i/>
          <w:color w:val="000000" w:themeColor="text1"/>
        </w:rPr>
        <w:t xml:space="preserve"> synoviae</w:t>
      </w:r>
      <w:r w:rsidR="003364C9" w:rsidRPr="00D95F61">
        <w:rPr>
          <w:b/>
          <w:color w:val="000000" w:themeColor="text1"/>
        </w:rPr>
        <w:t xml:space="preserve"> </w:t>
      </w:r>
    </w:p>
    <w:p w:rsidR="00DC3D19" w:rsidRPr="00D95F61" w:rsidRDefault="003364C9" w:rsidP="00D95F61">
      <w:pPr>
        <w:spacing w:after="0"/>
        <w:ind w:left="0" w:right="0" w:firstLine="0"/>
        <w:rPr>
          <w:rFonts w:eastAsiaTheme="minorHAnsi"/>
          <w:color w:val="000000" w:themeColor="text1"/>
        </w:rPr>
      </w:pPr>
      <w:r w:rsidRPr="00D95F61">
        <w:rPr>
          <w:rFonts w:eastAsiaTheme="minorHAnsi"/>
          <w:i/>
          <w:iCs/>
          <w:color w:val="000000" w:themeColor="text1"/>
        </w:rPr>
        <w:t xml:space="preserve">Mycoplasma synoviae </w:t>
      </w:r>
      <w:r w:rsidRPr="00D95F61">
        <w:rPr>
          <w:rFonts w:eastAsiaTheme="minorHAnsi"/>
          <w:color w:val="000000" w:themeColor="text1"/>
        </w:rPr>
        <w:t xml:space="preserve">(MS) infection occurs worldwide in commercial poultry flocks and may result in severe economic losses. Seifi and Shirzad (2013) reported that the highest prevalence of </w:t>
      </w:r>
      <w:r w:rsidRPr="00D95F61">
        <w:rPr>
          <w:rFonts w:eastAsiaTheme="minorHAnsi"/>
          <w:i/>
          <w:color w:val="000000" w:themeColor="text1"/>
        </w:rPr>
        <w:t xml:space="preserve">Mycoplasma synoviae </w:t>
      </w:r>
      <w:r w:rsidRPr="00D95F61">
        <w:rPr>
          <w:rFonts w:eastAsiaTheme="minorHAnsi"/>
          <w:color w:val="000000" w:themeColor="text1"/>
        </w:rPr>
        <w:t xml:space="preserve">was found 41.2% in the year 2003 among </w:t>
      </w:r>
      <w:r w:rsidRPr="00D95F61">
        <w:rPr>
          <w:rFonts w:eastAsiaTheme="minorHAnsi"/>
          <w:color w:val="000000" w:themeColor="text1"/>
        </w:rPr>
        <w:lastRenderedPageBreak/>
        <w:t xml:space="preserve">315 broiler breeder farms in Iran. They also found highest prevalence in above 60 weeks of age (43.1%), but at 10-20 weeks it was lowest (12.7%). </w:t>
      </w:r>
      <w:r w:rsidR="0043262A" w:rsidRPr="00D95F61">
        <w:rPr>
          <w:rFonts w:eastAsiaTheme="minorHAnsi"/>
          <w:color w:val="000000" w:themeColor="text1"/>
        </w:rPr>
        <w:t>Seifi and</w:t>
      </w:r>
      <w:r w:rsidRPr="00D95F61">
        <w:rPr>
          <w:rFonts w:eastAsiaTheme="minorHAnsi"/>
          <w:color w:val="000000" w:themeColor="text1"/>
        </w:rPr>
        <w:t xml:space="preserve"> Shirzad (2013) found prevalence of MS was lowest (30.1%) in coastal areas than other parts (36.9%) of Iran. In Australia a MS prevalence study was conducted by Gole </w:t>
      </w:r>
      <w:r w:rsidRPr="00D95F61">
        <w:rPr>
          <w:rFonts w:eastAsiaTheme="minorHAnsi"/>
          <w:i/>
          <w:color w:val="000000" w:themeColor="text1"/>
        </w:rPr>
        <w:t>et al</w:t>
      </w:r>
      <w:r w:rsidRPr="00D95F61">
        <w:rPr>
          <w:rFonts w:eastAsiaTheme="minorHAnsi"/>
          <w:color w:val="000000" w:themeColor="text1"/>
        </w:rPr>
        <w:t>. (2012) and they found (69%) prevalence. Elgnay and Azwai (2013) reported 6.4% serop</w:t>
      </w:r>
      <w:r w:rsidR="00E24F36">
        <w:rPr>
          <w:rFonts w:eastAsiaTheme="minorHAnsi"/>
          <w:color w:val="000000" w:themeColor="text1"/>
        </w:rPr>
        <w:t>revalence in day old broiler chi</w:t>
      </w:r>
      <w:r w:rsidRPr="00D95F61">
        <w:rPr>
          <w:rFonts w:eastAsiaTheme="minorHAnsi"/>
          <w:color w:val="000000" w:themeColor="text1"/>
        </w:rPr>
        <w:t xml:space="preserve">ckens in Libya. </w:t>
      </w:r>
      <w:r w:rsidRPr="00D95F61">
        <w:rPr>
          <w:color w:val="000000" w:themeColor="text1"/>
        </w:rPr>
        <w:t xml:space="preserve">Pérez </w:t>
      </w:r>
      <w:r w:rsidRPr="00D95F61">
        <w:rPr>
          <w:i/>
          <w:color w:val="000000" w:themeColor="text1"/>
        </w:rPr>
        <w:t>et al</w:t>
      </w:r>
      <w:r w:rsidRPr="00D95F61">
        <w:rPr>
          <w:color w:val="000000" w:themeColor="text1"/>
        </w:rPr>
        <w:t xml:space="preserve">. (2011) reported </w:t>
      </w:r>
      <w:r w:rsidR="004E4603" w:rsidRPr="00D95F61">
        <w:rPr>
          <w:color w:val="000000" w:themeColor="text1"/>
        </w:rPr>
        <w:t>the p</w:t>
      </w:r>
      <w:r w:rsidRPr="00D95F61">
        <w:rPr>
          <w:color w:val="000000" w:themeColor="text1"/>
        </w:rPr>
        <w:t xml:space="preserve">revalence of MS </w:t>
      </w:r>
      <w:r w:rsidR="004E4603" w:rsidRPr="00D95F61">
        <w:rPr>
          <w:color w:val="000000" w:themeColor="text1"/>
        </w:rPr>
        <w:t xml:space="preserve">to be </w:t>
      </w:r>
      <w:r w:rsidRPr="00D95F61">
        <w:rPr>
          <w:color w:val="000000" w:themeColor="text1"/>
        </w:rPr>
        <w:t xml:space="preserve">64.12% in layers and 55.87% in broiler breeders in Venezuela. </w:t>
      </w:r>
      <w:r w:rsidRPr="00D95F61">
        <w:rPr>
          <w:rFonts w:eastAsiaTheme="minorHAnsi"/>
          <w:color w:val="000000" w:themeColor="text1"/>
        </w:rPr>
        <w:t xml:space="preserve">Onunkwo and Onoviran (1978) found a seroprevalence of 22% for </w:t>
      </w:r>
      <w:r w:rsidRPr="00D95F61">
        <w:rPr>
          <w:rFonts w:eastAsiaTheme="minorHAnsi"/>
          <w:i/>
          <w:color w:val="000000" w:themeColor="text1"/>
        </w:rPr>
        <w:t>M. synoviae</w:t>
      </w:r>
      <w:r w:rsidRPr="00D95F61">
        <w:rPr>
          <w:rFonts w:eastAsiaTheme="minorHAnsi"/>
          <w:color w:val="000000" w:themeColor="text1"/>
        </w:rPr>
        <w:t xml:space="preserve"> among 1,604 chickens in   Plateau State of Nigeria. They further recorded a seropositive rate of 15% for </w:t>
      </w:r>
      <w:r w:rsidRPr="00D95F61">
        <w:rPr>
          <w:rFonts w:eastAsiaTheme="minorHAnsi"/>
          <w:i/>
          <w:color w:val="000000" w:themeColor="text1"/>
        </w:rPr>
        <w:t>M. synoviae</w:t>
      </w:r>
      <w:r w:rsidRPr="00D95F61">
        <w:rPr>
          <w:rFonts w:eastAsiaTheme="minorHAnsi"/>
          <w:color w:val="000000" w:themeColor="text1"/>
        </w:rPr>
        <w:t xml:space="preserve"> among 234 guinea fowls. Nawathe </w:t>
      </w:r>
      <w:r w:rsidRPr="00D95F61">
        <w:rPr>
          <w:rFonts w:eastAsiaTheme="minorHAnsi"/>
          <w:i/>
          <w:color w:val="000000" w:themeColor="text1"/>
        </w:rPr>
        <w:t>et al</w:t>
      </w:r>
      <w:r w:rsidRPr="00D95F61">
        <w:rPr>
          <w:rFonts w:eastAsiaTheme="minorHAnsi"/>
          <w:color w:val="000000" w:themeColor="text1"/>
        </w:rPr>
        <w:t xml:space="preserve">. (1982) screened 175, 117, 165, 61, 61, 30 and 92 chicken sera from Lagos, Anambra, Imo, Benue, Kaduna, Plateau and Kano States of Nigeria, respectively. For </w:t>
      </w:r>
      <w:r w:rsidRPr="00D95F61">
        <w:rPr>
          <w:rFonts w:eastAsiaTheme="minorHAnsi"/>
          <w:i/>
          <w:color w:val="000000" w:themeColor="text1"/>
        </w:rPr>
        <w:t>M. synoviae</w:t>
      </w:r>
      <w:r w:rsidRPr="00D95F61">
        <w:rPr>
          <w:rFonts w:eastAsiaTheme="minorHAnsi"/>
          <w:color w:val="000000" w:themeColor="text1"/>
        </w:rPr>
        <w:t xml:space="preserve"> they recorded the following corresponding prevalence of 66.1%, 35.3%, 54%, 45%, 40%, 40% and 58.5%.  Abdu </w:t>
      </w:r>
      <w:r w:rsidRPr="00D95F61">
        <w:rPr>
          <w:rFonts w:eastAsiaTheme="minorHAnsi"/>
          <w:i/>
          <w:color w:val="000000" w:themeColor="text1"/>
        </w:rPr>
        <w:t>et al.</w:t>
      </w:r>
      <w:r w:rsidR="00B1465F" w:rsidRPr="00D95F61">
        <w:rPr>
          <w:rFonts w:eastAsiaTheme="minorHAnsi"/>
          <w:color w:val="000000" w:themeColor="text1"/>
        </w:rPr>
        <w:t xml:space="preserve"> (1983</w:t>
      </w:r>
      <w:r w:rsidRPr="00D95F61">
        <w:rPr>
          <w:rFonts w:eastAsiaTheme="minorHAnsi"/>
          <w:color w:val="000000" w:themeColor="text1"/>
        </w:rPr>
        <w:t xml:space="preserve">) in Zaria of Nigeria found that 99% of the 93 chickens sampled from 37 flocks were seropositive for </w:t>
      </w:r>
      <w:r w:rsidRPr="00D95F61">
        <w:rPr>
          <w:rFonts w:eastAsiaTheme="minorHAnsi"/>
          <w:i/>
          <w:color w:val="000000" w:themeColor="text1"/>
        </w:rPr>
        <w:t>M. synoviae</w:t>
      </w:r>
      <w:r w:rsidRPr="00D95F61">
        <w:rPr>
          <w:rFonts w:eastAsiaTheme="minorHAnsi"/>
          <w:color w:val="000000" w:themeColor="text1"/>
        </w:rPr>
        <w:t xml:space="preserve">. </w:t>
      </w:r>
      <w:r w:rsidR="00DC3D19" w:rsidRPr="00D95F61">
        <w:rPr>
          <w:rFonts w:eastAsiaTheme="minorHAnsi"/>
          <w:color w:val="000000" w:themeColor="text1"/>
        </w:rPr>
        <w:t xml:space="preserve">A </w:t>
      </w:r>
      <w:r w:rsidRPr="00D95F61">
        <w:rPr>
          <w:rFonts w:eastAsiaTheme="minorHAnsi"/>
          <w:color w:val="000000" w:themeColor="text1"/>
        </w:rPr>
        <w:t xml:space="preserve">66.33% prevalence of MS was reported by Heleili </w:t>
      </w:r>
      <w:r w:rsidRPr="00D95F61">
        <w:rPr>
          <w:rFonts w:eastAsiaTheme="minorHAnsi"/>
          <w:i/>
          <w:color w:val="000000" w:themeColor="text1"/>
        </w:rPr>
        <w:t>et al.</w:t>
      </w:r>
      <w:r w:rsidRPr="00D95F61">
        <w:rPr>
          <w:rFonts w:eastAsiaTheme="minorHAnsi"/>
          <w:color w:val="000000" w:themeColor="text1"/>
        </w:rPr>
        <w:t xml:space="preserve"> (2012) in Algerian Commercial farms. </w:t>
      </w:r>
      <w:r w:rsidRPr="00D95F61">
        <w:rPr>
          <w:rFonts w:eastAsiaTheme="minorHAnsi"/>
          <w:color w:val="000000" w:themeColor="text1"/>
          <w:spacing w:val="-3"/>
          <w:w w:val="105"/>
        </w:rPr>
        <w:t xml:space="preserve">Suzuki </w:t>
      </w:r>
      <w:r w:rsidRPr="00D95F61">
        <w:rPr>
          <w:rFonts w:eastAsiaTheme="minorHAnsi"/>
          <w:i/>
          <w:color w:val="000000" w:themeColor="text1"/>
          <w:spacing w:val="-3"/>
          <w:w w:val="105"/>
        </w:rPr>
        <w:t>et al.</w:t>
      </w:r>
      <w:r w:rsidRPr="00D95F61">
        <w:rPr>
          <w:rFonts w:eastAsiaTheme="minorHAnsi"/>
          <w:color w:val="000000" w:themeColor="text1"/>
          <w:spacing w:val="-3"/>
          <w:w w:val="105"/>
        </w:rPr>
        <w:t xml:space="preserve"> (2009) reported 53% seroprevalence in backyard checkens in Paraguay. In the Brazilian states of São Paulo, Paraná and Pernambuco 72.7% seroprevalence was reported by </w:t>
      </w:r>
      <w:r w:rsidRPr="00D95F61">
        <w:rPr>
          <w:rFonts w:eastAsiaTheme="minorHAnsi"/>
          <w:color w:val="000000" w:themeColor="text1"/>
        </w:rPr>
        <w:t xml:space="preserve">Buim </w:t>
      </w:r>
      <w:r w:rsidRPr="00D95F61">
        <w:rPr>
          <w:rFonts w:eastAsiaTheme="minorHAnsi"/>
          <w:i/>
          <w:color w:val="000000" w:themeColor="text1"/>
        </w:rPr>
        <w:t>et al.</w:t>
      </w:r>
      <w:r w:rsidRPr="00D95F61">
        <w:rPr>
          <w:rFonts w:eastAsiaTheme="minorHAnsi"/>
          <w:color w:val="000000" w:themeColor="text1"/>
        </w:rPr>
        <w:t xml:space="preserve"> (2009). Uchida </w:t>
      </w:r>
      <w:r w:rsidRPr="00D95F61">
        <w:rPr>
          <w:rFonts w:eastAsiaTheme="minorHAnsi"/>
          <w:i/>
          <w:color w:val="000000" w:themeColor="text1"/>
        </w:rPr>
        <w:t>et al.</w:t>
      </w:r>
      <w:r w:rsidRPr="00D95F61">
        <w:rPr>
          <w:rFonts w:eastAsiaTheme="minorHAnsi"/>
          <w:color w:val="000000" w:themeColor="text1"/>
        </w:rPr>
        <w:t xml:space="preserve"> (1987) reported 40% and 20% prevalence in commercial layers and broiler chicken respectively in the year 1986 in Japan.</w:t>
      </w:r>
      <w:r w:rsidR="009001D9" w:rsidRPr="00D95F61">
        <w:rPr>
          <w:rFonts w:eastAsiaTheme="minorHAnsi"/>
          <w:color w:val="000000" w:themeColor="text1"/>
        </w:rPr>
        <w:t xml:space="preserve"> In Denmark</w:t>
      </w:r>
      <w:r w:rsidRPr="00D95F61">
        <w:rPr>
          <w:rFonts w:eastAsiaTheme="minorHAnsi"/>
          <w:color w:val="000000" w:themeColor="text1"/>
        </w:rPr>
        <w:t xml:space="preserve"> 73% and 10% seroprevalence of MS in commercial layer and broiler breeder farms was reported by Feberwee </w:t>
      </w:r>
      <w:r w:rsidRPr="00D95F61">
        <w:rPr>
          <w:rFonts w:eastAsiaTheme="minorHAnsi"/>
          <w:i/>
          <w:color w:val="000000" w:themeColor="text1"/>
        </w:rPr>
        <w:t>et al.</w:t>
      </w:r>
      <w:r w:rsidRPr="00D95F61">
        <w:rPr>
          <w:rFonts w:eastAsiaTheme="minorHAnsi"/>
          <w:color w:val="000000" w:themeColor="text1"/>
        </w:rPr>
        <w:t xml:space="preserve"> (2008). A study on Thai native chickens in the area of Nakornpathom province of Thailand was conducted by Pakpinyo </w:t>
      </w:r>
      <w:r w:rsidRPr="00D95F61">
        <w:rPr>
          <w:rFonts w:eastAsiaTheme="minorHAnsi"/>
          <w:i/>
          <w:color w:val="000000" w:themeColor="text1"/>
        </w:rPr>
        <w:t>et al.</w:t>
      </w:r>
      <w:r w:rsidRPr="00D95F61">
        <w:rPr>
          <w:rFonts w:eastAsiaTheme="minorHAnsi"/>
          <w:color w:val="000000" w:themeColor="text1"/>
        </w:rPr>
        <w:t xml:space="preserve"> (2009). They found 60% seroprevalence in birds </w:t>
      </w:r>
      <w:r w:rsidR="00DC3D19" w:rsidRPr="00D95F61">
        <w:rPr>
          <w:rFonts w:eastAsiaTheme="minorHAnsi"/>
          <w:color w:val="000000" w:themeColor="text1"/>
        </w:rPr>
        <w:t xml:space="preserve">of the age of 3-4 </w:t>
      </w:r>
      <w:r w:rsidRPr="00D95F61">
        <w:rPr>
          <w:rFonts w:eastAsiaTheme="minorHAnsi"/>
          <w:color w:val="000000" w:themeColor="text1"/>
        </w:rPr>
        <w:t>months. In Pakistan 76.57% seroprevalence in commercial broiler farms was reported by Ehtis</w:t>
      </w:r>
      <w:r w:rsidR="00DC3D19" w:rsidRPr="00D95F61">
        <w:rPr>
          <w:rFonts w:eastAsiaTheme="minorHAnsi"/>
          <w:color w:val="000000" w:themeColor="text1"/>
        </w:rPr>
        <w:t>ham-ul-Haque et al. (2011). In B</w:t>
      </w:r>
      <w:r w:rsidRPr="00D95F61">
        <w:rPr>
          <w:rFonts w:eastAsiaTheme="minorHAnsi"/>
          <w:color w:val="000000" w:themeColor="text1"/>
        </w:rPr>
        <w:t xml:space="preserve">angladesh 61-67 % birds have been found to be sero-positive to </w:t>
      </w:r>
      <w:r w:rsidRPr="00D95F61">
        <w:rPr>
          <w:rFonts w:eastAsiaTheme="minorHAnsi"/>
          <w:i/>
          <w:color w:val="000000" w:themeColor="text1"/>
        </w:rPr>
        <w:t>Mycoplasma</w:t>
      </w:r>
      <w:r w:rsidRPr="00D95F61">
        <w:rPr>
          <w:rFonts w:eastAsiaTheme="minorHAnsi"/>
          <w:color w:val="000000" w:themeColor="text1"/>
        </w:rPr>
        <w:t xml:space="preserve"> </w:t>
      </w:r>
      <w:r w:rsidRPr="00D95F61">
        <w:rPr>
          <w:rFonts w:eastAsiaTheme="minorHAnsi"/>
          <w:i/>
          <w:color w:val="000000" w:themeColor="text1"/>
        </w:rPr>
        <w:t>synoviae</w:t>
      </w:r>
      <w:r w:rsidRPr="00D95F61">
        <w:rPr>
          <w:rFonts w:eastAsiaTheme="minorHAnsi"/>
          <w:color w:val="000000" w:themeColor="text1"/>
        </w:rPr>
        <w:t xml:space="preserve"> (Giasuddin </w:t>
      </w:r>
      <w:r w:rsidRPr="00D95F61">
        <w:rPr>
          <w:rFonts w:eastAsiaTheme="minorHAnsi"/>
          <w:i/>
          <w:color w:val="000000" w:themeColor="text1"/>
        </w:rPr>
        <w:t>et al</w:t>
      </w:r>
      <w:r w:rsidRPr="00D95F61">
        <w:rPr>
          <w:rFonts w:eastAsiaTheme="minorHAnsi"/>
          <w:color w:val="000000" w:themeColor="text1"/>
        </w:rPr>
        <w:t>., 2002).</w:t>
      </w:r>
    </w:p>
    <w:p w:rsidR="00A9223C" w:rsidRDefault="00A9223C" w:rsidP="00A9223C">
      <w:pPr>
        <w:spacing w:after="0"/>
        <w:ind w:left="0" w:right="0" w:firstLine="0"/>
        <w:rPr>
          <w:b/>
          <w:color w:val="000000" w:themeColor="text1"/>
        </w:rPr>
      </w:pPr>
    </w:p>
    <w:p w:rsidR="005E6FEB" w:rsidRPr="00D95F61" w:rsidRDefault="00641D7E" w:rsidP="00A9223C">
      <w:pPr>
        <w:spacing w:after="0"/>
        <w:ind w:left="0" w:right="0" w:firstLine="0"/>
        <w:rPr>
          <w:b/>
          <w:color w:val="000000" w:themeColor="text1"/>
        </w:rPr>
      </w:pPr>
      <w:r w:rsidRPr="00D95F61">
        <w:rPr>
          <w:b/>
          <w:color w:val="000000" w:themeColor="text1"/>
        </w:rPr>
        <w:t xml:space="preserve">2.18 </w:t>
      </w:r>
      <w:r w:rsidR="00184C88" w:rsidRPr="00D95F61">
        <w:rPr>
          <w:b/>
          <w:color w:val="000000" w:themeColor="text1"/>
        </w:rPr>
        <w:t xml:space="preserve">Sample collection and isolation of </w:t>
      </w:r>
      <w:r w:rsidR="00184C88" w:rsidRPr="00D95F61">
        <w:rPr>
          <w:b/>
          <w:i/>
          <w:color w:val="000000" w:themeColor="text1"/>
        </w:rPr>
        <w:t>Mycoplasma synoviae</w:t>
      </w:r>
      <w:r w:rsidR="00184C88" w:rsidRPr="00D95F61">
        <w:rPr>
          <w:b/>
          <w:color w:val="000000" w:themeColor="text1"/>
        </w:rPr>
        <w:t xml:space="preserve"> </w:t>
      </w:r>
    </w:p>
    <w:p w:rsidR="00180AF3" w:rsidRPr="00D95F61" w:rsidRDefault="005E6FEB" w:rsidP="00D95F61">
      <w:pPr>
        <w:spacing w:after="0"/>
        <w:ind w:left="0" w:right="0" w:firstLine="0"/>
        <w:rPr>
          <w:color w:val="000000" w:themeColor="text1"/>
        </w:rPr>
      </w:pPr>
      <w:r w:rsidRPr="00E24F36">
        <w:rPr>
          <w:i/>
          <w:color w:val="000000" w:themeColor="text1"/>
        </w:rPr>
        <w:t>Mycoplasma</w:t>
      </w:r>
      <w:r w:rsidRPr="00D95F61">
        <w:rPr>
          <w:color w:val="000000" w:themeColor="text1"/>
        </w:rPr>
        <w:t xml:space="preserve"> can be detected in tissue fragments of affected organs like trachea, air sacs and lungs. Besides synovial, ocular </w:t>
      </w:r>
      <w:r w:rsidR="00185369" w:rsidRPr="00D95F61">
        <w:rPr>
          <w:color w:val="000000" w:themeColor="text1"/>
        </w:rPr>
        <w:t>and infraorbital</w:t>
      </w:r>
      <w:r w:rsidRPr="00D95F61">
        <w:rPr>
          <w:color w:val="000000" w:themeColor="text1"/>
        </w:rPr>
        <w:t xml:space="preserve"> sinus exudates good sources are swabs from t</w:t>
      </w:r>
      <w:r w:rsidR="00184C88" w:rsidRPr="00D95F61">
        <w:rPr>
          <w:color w:val="000000" w:themeColor="text1"/>
        </w:rPr>
        <w:t>rachea and air sacs, and pipped</w:t>
      </w:r>
      <w:r w:rsidRPr="00D95F61">
        <w:rPr>
          <w:color w:val="000000" w:themeColor="text1"/>
        </w:rPr>
        <w:t xml:space="preserve"> embryos (Sentíes-Cué </w:t>
      </w:r>
      <w:r w:rsidRPr="00D95F61">
        <w:rPr>
          <w:i/>
          <w:color w:val="000000" w:themeColor="text1"/>
        </w:rPr>
        <w:t>et al</w:t>
      </w:r>
      <w:r w:rsidRPr="00D95F61">
        <w:rPr>
          <w:color w:val="000000" w:themeColor="text1"/>
        </w:rPr>
        <w:t xml:space="preserve">., 2005; </w:t>
      </w:r>
      <w:r w:rsidRPr="00D95F61">
        <w:rPr>
          <w:color w:val="000000" w:themeColor="text1"/>
        </w:rPr>
        <w:lastRenderedPageBreak/>
        <w:t xml:space="preserve">Vogl </w:t>
      </w:r>
      <w:r w:rsidRPr="00D95F61">
        <w:rPr>
          <w:i/>
          <w:color w:val="000000" w:themeColor="text1"/>
        </w:rPr>
        <w:t>et al</w:t>
      </w:r>
      <w:r w:rsidRPr="00D95F61">
        <w:rPr>
          <w:color w:val="000000" w:themeColor="text1"/>
        </w:rPr>
        <w:t>., 2008). Swabs from trachea and</w:t>
      </w:r>
      <w:r w:rsidR="00184C88" w:rsidRPr="00D95F61">
        <w:rPr>
          <w:color w:val="000000" w:themeColor="text1"/>
        </w:rPr>
        <w:t xml:space="preserve"> </w:t>
      </w:r>
      <w:r w:rsidR="00185369" w:rsidRPr="00D95F61">
        <w:rPr>
          <w:color w:val="000000" w:themeColor="text1"/>
        </w:rPr>
        <w:t>choanal cleft</w:t>
      </w:r>
      <w:r w:rsidRPr="00D95F61">
        <w:rPr>
          <w:color w:val="000000" w:themeColor="text1"/>
        </w:rPr>
        <w:t xml:space="preserve"> constitute excellent specimens, mainly for isolation or PCR, which are used as confirmatory tools for monitoring </w:t>
      </w:r>
      <w:r w:rsidRPr="00D95F61">
        <w:rPr>
          <w:i/>
          <w:color w:val="000000" w:themeColor="text1"/>
        </w:rPr>
        <w:t>M</w:t>
      </w:r>
      <w:r w:rsidRPr="00D95F61">
        <w:rPr>
          <w:color w:val="000000" w:themeColor="text1"/>
        </w:rPr>
        <w:t xml:space="preserve">. </w:t>
      </w:r>
      <w:r w:rsidRPr="00D95F61">
        <w:rPr>
          <w:i/>
          <w:color w:val="000000" w:themeColor="text1"/>
        </w:rPr>
        <w:t>gallisepticum</w:t>
      </w:r>
      <w:r w:rsidRPr="00D95F61">
        <w:rPr>
          <w:color w:val="000000" w:themeColor="text1"/>
        </w:rPr>
        <w:t xml:space="preserve"> and </w:t>
      </w:r>
      <w:r w:rsidRPr="00D95F61">
        <w:rPr>
          <w:i/>
          <w:color w:val="000000" w:themeColor="text1"/>
        </w:rPr>
        <w:t>M</w:t>
      </w:r>
      <w:r w:rsidRPr="00D95F61">
        <w:rPr>
          <w:color w:val="000000" w:themeColor="text1"/>
        </w:rPr>
        <w:t xml:space="preserve">. </w:t>
      </w:r>
      <w:r w:rsidRPr="00D95F61">
        <w:rPr>
          <w:i/>
          <w:color w:val="000000" w:themeColor="text1"/>
        </w:rPr>
        <w:t>synoviae</w:t>
      </w:r>
      <w:r w:rsidRPr="00D95F61">
        <w:rPr>
          <w:color w:val="000000" w:themeColor="text1"/>
        </w:rPr>
        <w:t xml:space="preserve"> infections in live birds (Salami, 1986).</w:t>
      </w:r>
      <w:r w:rsidR="00180AF3" w:rsidRPr="00D95F61">
        <w:rPr>
          <w:color w:val="000000" w:themeColor="text1"/>
        </w:rPr>
        <w:t xml:space="preserve"> </w:t>
      </w:r>
    </w:p>
    <w:p w:rsidR="005E6FEB" w:rsidRDefault="005E6FEB" w:rsidP="00D95F61">
      <w:pPr>
        <w:spacing w:after="0"/>
        <w:ind w:left="0" w:right="0" w:firstLine="0"/>
        <w:rPr>
          <w:color w:val="000000" w:themeColor="text1"/>
        </w:rPr>
      </w:pPr>
      <w:r w:rsidRPr="00D95F61">
        <w:rPr>
          <w:color w:val="000000" w:themeColor="text1"/>
        </w:rPr>
        <w:t>Isolation and propagation have received a noticeable advancement in avian mycoplasmology. Any of the cultural procedures, namely artificial media, embryonated eggs and tissue culture or a combination of these may be employed fo</w:t>
      </w:r>
      <w:r w:rsidR="00E24F36">
        <w:rPr>
          <w:color w:val="000000" w:themeColor="text1"/>
        </w:rPr>
        <w:t xml:space="preserve">r isolation and propagation of </w:t>
      </w:r>
      <w:r w:rsidR="00E24F36" w:rsidRPr="00E24F36">
        <w:rPr>
          <w:i/>
          <w:color w:val="000000" w:themeColor="text1"/>
        </w:rPr>
        <w:t>M</w:t>
      </w:r>
      <w:r w:rsidRPr="00E24F36">
        <w:rPr>
          <w:i/>
          <w:color w:val="000000" w:themeColor="text1"/>
        </w:rPr>
        <w:t>ycoplasma</w:t>
      </w:r>
      <w:r w:rsidRPr="00D95F61">
        <w:rPr>
          <w:color w:val="000000" w:themeColor="text1"/>
        </w:rPr>
        <w:t xml:space="preserve"> from suspected tissues, eggs and exudates (Bencina </w:t>
      </w:r>
      <w:r w:rsidRPr="00D95F61">
        <w:rPr>
          <w:i/>
          <w:iCs/>
          <w:color w:val="000000" w:themeColor="text1"/>
        </w:rPr>
        <w:t xml:space="preserve">et al., </w:t>
      </w:r>
      <w:r w:rsidRPr="00D95F61">
        <w:rPr>
          <w:color w:val="000000" w:themeColor="text1"/>
        </w:rPr>
        <w:t>1988 a, b). Extraneous bacterial contamination is usually controlled by the inclusion of thallium acetate and penicillin in the original inoculums of medium used (Adegboye, 1977).</w:t>
      </w:r>
    </w:p>
    <w:p w:rsidR="00A9223C" w:rsidRPr="00D95F61" w:rsidRDefault="00A9223C" w:rsidP="00D95F61">
      <w:pPr>
        <w:spacing w:after="0"/>
        <w:ind w:left="0" w:right="0" w:firstLine="0"/>
        <w:rPr>
          <w:color w:val="000000" w:themeColor="text1"/>
        </w:rPr>
      </w:pPr>
    </w:p>
    <w:p w:rsidR="005E6FEB" w:rsidRDefault="005E6FEB" w:rsidP="00D95F61">
      <w:pPr>
        <w:spacing w:after="0"/>
        <w:ind w:left="0" w:right="0" w:firstLine="0"/>
        <w:rPr>
          <w:color w:val="000000" w:themeColor="text1"/>
        </w:rPr>
      </w:pPr>
      <w:r w:rsidRPr="00D95F61">
        <w:rPr>
          <w:color w:val="000000" w:themeColor="text1"/>
        </w:rPr>
        <w:t xml:space="preserve">Frey’s medium (Frey </w:t>
      </w:r>
      <w:r w:rsidRPr="00D95F61">
        <w:rPr>
          <w:i/>
          <w:color w:val="000000" w:themeColor="text1"/>
        </w:rPr>
        <w:t>et al</w:t>
      </w:r>
      <w:r w:rsidRPr="00D95F61">
        <w:rPr>
          <w:color w:val="000000" w:themeColor="text1"/>
        </w:rPr>
        <w:t xml:space="preserve">., 1968) or a modification of Frey’s medium (Kleven, 1994) is commonly used for isolation of </w:t>
      </w:r>
      <w:r w:rsidRPr="00D95F61">
        <w:rPr>
          <w:i/>
          <w:color w:val="000000" w:themeColor="text1"/>
        </w:rPr>
        <w:t>M. gallisepticum</w:t>
      </w:r>
      <w:r w:rsidRPr="00D95F61">
        <w:rPr>
          <w:color w:val="000000" w:themeColor="text1"/>
        </w:rPr>
        <w:t xml:space="preserve">. Frey’s medium supplemented with NAD is used for isolation of </w:t>
      </w:r>
      <w:r w:rsidRPr="00D95F61">
        <w:rPr>
          <w:i/>
          <w:color w:val="000000" w:themeColor="text1"/>
        </w:rPr>
        <w:t xml:space="preserve">Mycoplasma synoviae </w:t>
      </w:r>
      <w:r w:rsidR="008B2510" w:rsidRPr="00D95F61">
        <w:rPr>
          <w:color w:val="000000" w:themeColor="text1"/>
        </w:rPr>
        <w:t xml:space="preserve">(Frey </w:t>
      </w:r>
      <w:r w:rsidR="008B2510" w:rsidRPr="00D95F61">
        <w:rPr>
          <w:i/>
          <w:color w:val="000000" w:themeColor="text1"/>
        </w:rPr>
        <w:t>et al</w:t>
      </w:r>
      <w:r w:rsidR="008B2510" w:rsidRPr="00D95F61">
        <w:rPr>
          <w:color w:val="000000" w:themeColor="text1"/>
        </w:rPr>
        <w:t>., 1968</w:t>
      </w:r>
      <w:r w:rsidRPr="00D95F61">
        <w:rPr>
          <w:color w:val="000000" w:themeColor="text1"/>
        </w:rPr>
        <w:t xml:space="preserve">).  Direct plating of exudates or tissue swabs onto agar medium (Kleven, 1994) may give rise to colonies after 4-5 days of incubation, but initial enrichment in broth is generally a more sensitive method </w:t>
      </w:r>
      <w:r w:rsidR="008B2510" w:rsidRPr="00D95F61">
        <w:rPr>
          <w:color w:val="000000" w:themeColor="text1"/>
        </w:rPr>
        <w:t xml:space="preserve">(Heleili </w:t>
      </w:r>
      <w:r w:rsidR="008B2510" w:rsidRPr="00D95F61">
        <w:rPr>
          <w:i/>
          <w:color w:val="000000" w:themeColor="text1"/>
        </w:rPr>
        <w:t>et al</w:t>
      </w:r>
      <w:r w:rsidR="008B2510" w:rsidRPr="00D95F61">
        <w:rPr>
          <w:color w:val="000000" w:themeColor="text1"/>
        </w:rPr>
        <w:t>., 2011</w:t>
      </w:r>
      <w:r w:rsidRPr="00D95F61">
        <w:rPr>
          <w:color w:val="000000" w:themeColor="text1"/>
        </w:rPr>
        <w:t>). Cultures are incubated at 37˚ C for 5-7 days when growth may not be evident, but 2 or 3 serial passages at 3 to 7 day intervals may increase the number of isolations (Ley and Yoder, 1997).</w:t>
      </w:r>
    </w:p>
    <w:p w:rsidR="00A9223C" w:rsidRPr="00D95F61" w:rsidRDefault="00A9223C" w:rsidP="00D95F61">
      <w:pPr>
        <w:spacing w:after="0"/>
        <w:ind w:left="0" w:right="0" w:firstLine="0"/>
        <w:rPr>
          <w:color w:val="000000" w:themeColor="text1"/>
        </w:rPr>
      </w:pPr>
    </w:p>
    <w:p w:rsidR="00180AF3" w:rsidRPr="00D95F61" w:rsidRDefault="00F270BD" w:rsidP="00D95F61">
      <w:pPr>
        <w:spacing w:after="0"/>
        <w:ind w:left="0" w:right="0" w:firstLine="0"/>
        <w:rPr>
          <w:color w:val="000000" w:themeColor="text1"/>
        </w:rPr>
      </w:pPr>
      <w:r>
        <w:rPr>
          <w:color w:val="000000" w:themeColor="text1"/>
        </w:rPr>
        <w:t xml:space="preserve">Confirmation of </w:t>
      </w:r>
      <w:r w:rsidRPr="00F270BD">
        <w:rPr>
          <w:i/>
          <w:color w:val="000000" w:themeColor="text1"/>
        </w:rPr>
        <w:t>M</w:t>
      </w:r>
      <w:r w:rsidR="005E6FEB" w:rsidRPr="00F270BD">
        <w:rPr>
          <w:i/>
          <w:color w:val="000000" w:themeColor="text1"/>
        </w:rPr>
        <w:t>ycoplasma</w:t>
      </w:r>
      <w:r w:rsidR="005E6FEB" w:rsidRPr="00D95F61">
        <w:rPr>
          <w:color w:val="000000" w:themeColor="text1"/>
        </w:rPr>
        <w:t xml:space="preserve"> isolates as </w:t>
      </w:r>
      <w:r w:rsidR="005E6FEB" w:rsidRPr="00D95F61">
        <w:rPr>
          <w:i/>
          <w:color w:val="000000" w:themeColor="text1"/>
        </w:rPr>
        <w:t>Mycoplasma synoviae</w:t>
      </w:r>
      <w:r w:rsidR="005E6FEB" w:rsidRPr="00D95F61">
        <w:rPr>
          <w:color w:val="000000" w:themeColor="text1"/>
        </w:rPr>
        <w:t xml:space="preserve"> is commonly done by antibody-based procedures. Direct immunofluorescence employing colonies on the surface of agar plates, or colony imprints, has been very effective for culture and identification (Talkington and Kleven, 1983). These techniques and their modifications are particularly useful for identification of </w:t>
      </w:r>
      <w:r w:rsidR="005E6FEB" w:rsidRPr="00D95F61">
        <w:rPr>
          <w:i/>
          <w:color w:val="000000" w:themeColor="text1"/>
        </w:rPr>
        <w:t>Mycoplasma synoviae</w:t>
      </w:r>
      <w:r>
        <w:rPr>
          <w:color w:val="000000" w:themeColor="text1"/>
        </w:rPr>
        <w:t xml:space="preserve"> in cultures containing other </w:t>
      </w:r>
      <w:r w:rsidRPr="00F270BD">
        <w:rPr>
          <w:i/>
          <w:color w:val="000000" w:themeColor="text1"/>
        </w:rPr>
        <w:t>M</w:t>
      </w:r>
      <w:r w:rsidR="005E6FEB" w:rsidRPr="00F270BD">
        <w:rPr>
          <w:i/>
          <w:color w:val="000000" w:themeColor="text1"/>
        </w:rPr>
        <w:t>ycoplasma</w:t>
      </w:r>
      <w:r w:rsidR="005E6FEB" w:rsidRPr="00D95F61">
        <w:rPr>
          <w:color w:val="000000" w:themeColor="text1"/>
        </w:rPr>
        <w:t xml:space="preserve"> species (Bencina </w:t>
      </w:r>
      <w:r w:rsidR="0043262A" w:rsidRPr="00D95F61">
        <w:rPr>
          <w:color w:val="000000" w:themeColor="text1"/>
        </w:rPr>
        <w:t>and Bradbury</w:t>
      </w:r>
      <w:r w:rsidR="005E6FEB" w:rsidRPr="00D95F61">
        <w:rPr>
          <w:color w:val="000000" w:themeColor="text1"/>
        </w:rPr>
        <w:t xml:space="preserve">, 1992). The agar gel precipitin test is also used to identify cultures (Nonomura </w:t>
      </w:r>
      <w:r w:rsidR="0043262A" w:rsidRPr="00D95F61">
        <w:rPr>
          <w:color w:val="000000" w:themeColor="text1"/>
        </w:rPr>
        <w:t>and Yoder</w:t>
      </w:r>
      <w:r w:rsidR="005E6FEB" w:rsidRPr="00D95F61">
        <w:rPr>
          <w:color w:val="000000" w:themeColor="text1"/>
        </w:rPr>
        <w:t>, 1977).</w:t>
      </w:r>
    </w:p>
    <w:p w:rsidR="00A9223C" w:rsidRDefault="00A9223C" w:rsidP="00A9223C">
      <w:pPr>
        <w:spacing w:after="0"/>
        <w:ind w:left="0" w:right="0" w:firstLine="0"/>
        <w:rPr>
          <w:b/>
          <w:color w:val="000000" w:themeColor="text1"/>
        </w:rPr>
      </w:pPr>
    </w:p>
    <w:p w:rsidR="00185369" w:rsidRPr="00D95F61" w:rsidRDefault="00641D7E" w:rsidP="00A9223C">
      <w:pPr>
        <w:spacing w:after="0"/>
        <w:ind w:left="0" w:right="0" w:firstLine="0"/>
        <w:rPr>
          <w:b/>
          <w:color w:val="000000" w:themeColor="text1"/>
        </w:rPr>
      </w:pPr>
      <w:r w:rsidRPr="00D95F61">
        <w:rPr>
          <w:b/>
          <w:color w:val="000000" w:themeColor="text1"/>
        </w:rPr>
        <w:t xml:space="preserve">2.19 </w:t>
      </w:r>
      <w:r w:rsidR="00184C88" w:rsidRPr="00D95F61">
        <w:rPr>
          <w:b/>
          <w:color w:val="000000" w:themeColor="text1"/>
        </w:rPr>
        <w:t xml:space="preserve">Treatment and control of </w:t>
      </w:r>
      <w:r w:rsidR="00184C88" w:rsidRPr="00D95F61">
        <w:rPr>
          <w:b/>
          <w:i/>
          <w:color w:val="000000" w:themeColor="text1"/>
        </w:rPr>
        <w:t>Mycoplasma synoviae</w:t>
      </w:r>
    </w:p>
    <w:p w:rsidR="008B7DE7" w:rsidRDefault="005E6FEB" w:rsidP="00D95F61">
      <w:pPr>
        <w:spacing w:after="0"/>
        <w:ind w:left="0" w:right="0" w:firstLine="0"/>
        <w:rPr>
          <w:color w:val="000000" w:themeColor="text1"/>
        </w:rPr>
      </w:pPr>
      <w:r w:rsidRPr="00D95F61">
        <w:rPr>
          <w:color w:val="000000" w:themeColor="text1"/>
        </w:rPr>
        <w:t>Mycoplasmosis can be successfully treated using a range of antibiotics, although resistance to some antibiotics</w:t>
      </w:r>
      <w:r w:rsidR="00641D7E" w:rsidRPr="00D95F61">
        <w:rPr>
          <w:color w:val="000000" w:themeColor="text1"/>
        </w:rPr>
        <w:t xml:space="preserve"> has been recorded (Nascimento </w:t>
      </w:r>
      <w:r w:rsidRPr="00D95F61">
        <w:rPr>
          <w:i/>
          <w:color w:val="000000" w:themeColor="text1"/>
        </w:rPr>
        <w:t>et al</w:t>
      </w:r>
      <w:r w:rsidRPr="00D95F61">
        <w:rPr>
          <w:color w:val="000000" w:themeColor="text1"/>
        </w:rPr>
        <w:t xml:space="preserve">., 1999). Mycoplasmas are resistant to antibiotics that act  on cell wall, such as penicillin, but are sensitive to  tetracyclines (oxytetracycline, chlortetracycline and doxycycline), </w:t>
      </w:r>
      <w:r w:rsidRPr="00D95F61">
        <w:rPr>
          <w:color w:val="000000" w:themeColor="text1"/>
        </w:rPr>
        <w:lastRenderedPageBreak/>
        <w:t>macrolides (erythromycin, tylosin, spiramycin, lincomycin, and  kitasamycin), quinolones (imequil, norfloxacin, enrofloxacin and danofloxacin) or tiamulin</w:t>
      </w:r>
      <w:r w:rsidR="00EB7DEA" w:rsidRPr="00D95F61">
        <w:rPr>
          <w:color w:val="000000" w:themeColor="text1"/>
        </w:rPr>
        <w:t xml:space="preserve"> </w:t>
      </w:r>
      <w:r w:rsidRPr="00D95F61">
        <w:rPr>
          <w:color w:val="000000" w:themeColor="text1"/>
        </w:rPr>
        <w:t xml:space="preserve">(Nascimento </w:t>
      </w:r>
      <w:r w:rsidRPr="00D95F61">
        <w:rPr>
          <w:i/>
          <w:color w:val="000000" w:themeColor="text1"/>
        </w:rPr>
        <w:t>et al</w:t>
      </w:r>
      <w:r w:rsidRPr="00D95F61">
        <w:rPr>
          <w:color w:val="000000" w:themeColor="text1"/>
        </w:rPr>
        <w:t xml:space="preserve">., 1999). Drugs that accumulate in high concentrations in the mucosal membranes of the respiratory and genitourinary tracts, such as tiamulin and enrofloxacin (Nascimento </w:t>
      </w:r>
      <w:r w:rsidRPr="00D95F61">
        <w:rPr>
          <w:i/>
          <w:color w:val="000000" w:themeColor="text1"/>
        </w:rPr>
        <w:t>et al</w:t>
      </w:r>
      <w:r w:rsidRPr="00D95F61">
        <w:rPr>
          <w:color w:val="000000" w:themeColor="text1"/>
        </w:rPr>
        <w:t>., 1999) are often preferred (Stipkovits and Kempf, 1996). Areas of control of avian mycoplasmosis should include careful choice of source of chickens, good management and hygiene practices along with periodic serological testing of chickens and maintaining of flocks free of the organisms</w:t>
      </w:r>
      <w:r w:rsidR="00E52719" w:rsidRPr="00D95F61">
        <w:rPr>
          <w:color w:val="000000" w:themeColor="text1"/>
        </w:rPr>
        <w:t xml:space="preserve"> (Kleven </w:t>
      </w:r>
      <w:r w:rsidR="00E52719" w:rsidRPr="00D95F61">
        <w:rPr>
          <w:i/>
          <w:color w:val="000000" w:themeColor="text1"/>
        </w:rPr>
        <w:t>et al</w:t>
      </w:r>
      <w:r w:rsidR="00E52719" w:rsidRPr="00D95F61">
        <w:rPr>
          <w:color w:val="000000" w:themeColor="text1"/>
        </w:rPr>
        <w:t>., 1984</w:t>
      </w:r>
      <w:r w:rsidRPr="00D95F61">
        <w:rPr>
          <w:color w:val="000000" w:themeColor="text1"/>
        </w:rPr>
        <w:t xml:space="preserve">). </w:t>
      </w:r>
    </w:p>
    <w:p w:rsidR="00DD7FCE" w:rsidRPr="00D95F61" w:rsidRDefault="00DD7FCE" w:rsidP="00D95F61">
      <w:pPr>
        <w:spacing w:after="0"/>
        <w:ind w:left="0" w:right="0" w:firstLine="0"/>
        <w:rPr>
          <w:color w:val="000000" w:themeColor="text1"/>
        </w:rPr>
      </w:pPr>
    </w:p>
    <w:p w:rsidR="008B7DE7" w:rsidRPr="00D95F61" w:rsidRDefault="005E6FEB" w:rsidP="00D95F61">
      <w:pPr>
        <w:spacing w:after="0"/>
        <w:ind w:left="0" w:right="0" w:firstLine="0"/>
        <w:rPr>
          <w:b/>
          <w:color w:val="000000" w:themeColor="text1"/>
        </w:rPr>
      </w:pPr>
      <w:r w:rsidRPr="00D95F61">
        <w:rPr>
          <w:color w:val="000000" w:themeColor="text1"/>
        </w:rPr>
        <w:t xml:space="preserve">Flock testing and eradication programmes have been applied and found to be valuable as a control measure in some countries that have been able </w:t>
      </w:r>
      <w:r w:rsidR="00137462" w:rsidRPr="00D95F61">
        <w:rPr>
          <w:color w:val="000000" w:themeColor="text1"/>
        </w:rPr>
        <w:t>to pursue</w:t>
      </w:r>
      <w:r w:rsidRPr="00D95F61">
        <w:rPr>
          <w:color w:val="000000" w:themeColor="text1"/>
        </w:rPr>
        <w:t xml:space="preserve"> the measure diligently (Yamamoto </w:t>
      </w:r>
      <w:r w:rsidRPr="00D95F61">
        <w:rPr>
          <w:i/>
          <w:color w:val="000000" w:themeColor="text1"/>
        </w:rPr>
        <w:t>et al</w:t>
      </w:r>
      <w:r w:rsidRPr="00D95F61">
        <w:rPr>
          <w:color w:val="000000" w:themeColor="text1"/>
        </w:rPr>
        <w:t>., 1983).</w:t>
      </w:r>
      <w:r w:rsidR="008B7DE7" w:rsidRPr="00D95F61">
        <w:rPr>
          <w:color w:val="000000" w:themeColor="text1"/>
        </w:rPr>
        <w:t xml:space="preserve"> </w:t>
      </w:r>
      <w:r w:rsidR="008B7DE7" w:rsidRPr="00D95F61">
        <w:rPr>
          <w:color w:val="000000" w:themeColor="text1"/>
          <w:shd w:val="clear" w:color="auto" w:fill="FFFFFF"/>
        </w:rPr>
        <w:t>Vaccination against</w:t>
      </w:r>
      <w:r w:rsidR="008B7DE7" w:rsidRPr="00D95F61">
        <w:rPr>
          <w:rStyle w:val="apple-converted-space"/>
          <w:color w:val="000000" w:themeColor="text1"/>
          <w:shd w:val="clear" w:color="auto" w:fill="FFFFFF"/>
        </w:rPr>
        <w:t> </w:t>
      </w:r>
      <w:r w:rsidR="008B7DE7" w:rsidRPr="00D95F61">
        <w:rPr>
          <w:i/>
          <w:iCs/>
          <w:color w:val="000000" w:themeColor="text1"/>
          <w:shd w:val="clear" w:color="auto" w:fill="FFFFFF"/>
        </w:rPr>
        <w:t>Mycoplasma synoviae</w:t>
      </w:r>
      <w:r w:rsidR="008B7DE7" w:rsidRPr="00D95F61">
        <w:rPr>
          <w:rStyle w:val="apple-converted-space"/>
          <w:color w:val="000000" w:themeColor="text1"/>
          <w:shd w:val="clear" w:color="auto" w:fill="FFFFFF"/>
        </w:rPr>
        <w:t> </w:t>
      </w:r>
      <w:r w:rsidR="008B7DE7" w:rsidRPr="00D95F61">
        <w:rPr>
          <w:color w:val="000000" w:themeColor="text1"/>
          <w:shd w:val="clear" w:color="auto" w:fill="FFFFFF"/>
        </w:rPr>
        <w:t xml:space="preserve">(MS) can be a useful long-term solution in situations where maintaining flocks free of infection is not feasible, especially on multi-age commercial egg production sites </w:t>
      </w:r>
      <w:r w:rsidR="008B7DE7" w:rsidRPr="00D95F61">
        <w:rPr>
          <w:b/>
          <w:color w:val="000000" w:themeColor="text1"/>
          <w:shd w:val="clear" w:color="auto" w:fill="FFFFFF"/>
        </w:rPr>
        <w:t>(</w:t>
      </w:r>
      <w:r w:rsidR="008B7DE7" w:rsidRPr="00D95F61">
        <w:rPr>
          <w:rStyle w:val="Strong"/>
          <w:b w:val="0"/>
          <w:color w:val="000000" w:themeColor="text1"/>
          <w:shd w:val="clear" w:color="auto" w:fill="FFFFFF"/>
        </w:rPr>
        <w:t>Kleven, 2008)</w:t>
      </w:r>
      <w:r w:rsidR="008B7DE7" w:rsidRPr="00D95F61">
        <w:rPr>
          <w:b/>
          <w:color w:val="000000" w:themeColor="text1"/>
          <w:shd w:val="clear" w:color="auto" w:fill="FFFFFF"/>
        </w:rPr>
        <w:t>.</w:t>
      </w:r>
    </w:p>
    <w:p w:rsidR="00CE2E80" w:rsidRPr="00D95F61" w:rsidRDefault="00CE2E80" w:rsidP="00D95F61">
      <w:pPr>
        <w:spacing w:after="0"/>
        <w:ind w:left="0" w:right="0"/>
        <w:rPr>
          <w:color w:val="000000" w:themeColor="text1"/>
        </w:rPr>
      </w:pPr>
    </w:p>
    <w:p w:rsidR="00334B3A" w:rsidRPr="00D95F61" w:rsidRDefault="00334B3A" w:rsidP="00D95F61">
      <w:pPr>
        <w:spacing w:after="0"/>
        <w:ind w:left="0" w:right="0"/>
        <w:rPr>
          <w:color w:val="000000" w:themeColor="text1"/>
        </w:rPr>
      </w:pPr>
    </w:p>
    <w:p w:rsidR="00334B3A" w:rsidRPr="00D95F61" w:rsidRDefault="00334B3A" w:rsidP="00D95F61">
      <w:pPr>
        <w:spacing w:after="0"/>
        <w:ind w:left="0" w:right="0"/>
        <w:rPr>
          <w:color w:val="000000" w:themeColor="text1"/>
        </w:rPr>
      </w:pPr>
    </w:p>
    <w:p w:rsidR="00ED620B" w:rsidRPr="00D95F61" w:rsidRDefault="00ED620B"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641D7E" w:rsidRPr="00D95F61" w:rsidRDefault="00641D7E" w:rsidP="00D95F61">
      <w:pPr>
        <w:spacing w:after="0"/>
        <w:ind w:left="0" w:right="0"/>
        <w:rPr>
          <w:color w:val="000000" w:themeColor="text1"/>
        </w:rPr>
      </w:pPr>
    </w:p>
    <w:p w:rsidR="00CE2E80" w:rsidRPr="00A9223C" w:rsidRDefault="00CE2E80" w:rsidP="00914B35">
      <w:pPr>
        <w:spacing w:after="0"/>
        <w:ind w:left="0" w:right="0" w:firstLine="0"/>
        <w:jc w:val="center"/>
        <w:rPr>
          <w:b/>
          <w:color w:val="000000" w:themeColor="text1"/>
          <w:sz w:val="28"/>
        </w:rPr>
      </w:pPr>
      <w:r w:rsidRPr="00A9223C">
        <w:rPr>
          <w:b/>
          <w:color w:val="000000" w:themeColor="text1"/>
          <w:sz w:val="28"/>
        </w:rPr>
        <w:lastRenderedPageBreak/>
        <w:t>CHAPTER – ӀӀӀ</w:t>
      </w:r>
    </w:p>
    <w:p w:rsidR="00A9223C" w:rsidRPr="00D95F61" w:rsidRDefault="00A9223C" w:rsidP="00DD7FCE">
      <w:pPr>
        <w:spacing w:after="0" w:line="240" w:lineRule="auto"/>
        <w:ind w:left="0" w:right="0"/>
        <w:jc w:val="center"/>
        <w:rPr>
          <w:b/>
          <w:color w:val="000000" w:themeColor="text1"/>
        </w:rPr>
      </w:pPr>
    </w:p>
    <w:p w:rsidR="00CE2E80" w:rsidRPr="00A9223C" w:rsidRDefault="00CE2E80" w:rsidP="00914B35">
      <w:pPr>
        <w:spacing w:after="0"/>
        <w:ind w:left="0" w:right="0" w:firstLine="0"/>
        <w:jc w:val="center"/>
        <w:rPr>
          <w:b/>
          <w:color w:val="000000" w:themeColor="text1"/>
          <w:sz w:val="28"/>
        </w:rPr>
      </w:pPr>
      <w:r w:rsidRPr="00A9223C">
        <w:rPr>
          <w:b/>
          <w:color w:val="000000" w:themeColor="text1"/>
          <w:sz w:val="28"/>
        </w:rPr>
        <w:t>MATERIALS AND METHOD</w:t>
      </w:r>
      <w:r w:rsidR="00E35CF4">
        <w:rPr>
          <w:b/>
          <w:color w:val="000000" w:themeColor="text1"/>
          <w:sz w:val="28"/>
        </w:rPr>
        <w:t>S</w:t>
      </w:r>
    </w:p>
    <w:p w:rsidR="006B1077" w:rsidRPr="00D95F61" w:rsidRDefault="006B1077" w:rsidP="00D95F61">
      <w:pPr>
        <w:spacing w:after="0"/>
        <w:ind w:left="0" w:right="0"/>
        <w:rPr>
          <w:color w:val="000000" w:themeColor="text1"/>
        </w:rPr>
      </w:pPr>
    </w:p>
    <w:p w:rsidR="00CE2E80" w:rsidRPr="00D95F61" w:rsidRDefault="00CE2E80" w:rsidP="00A9223C">
      <w:pPr>
        <w:spacing w:after="0"/>
        <w:ind w:left="0" w:right="0" w:firstLine="0"/>
        <w:rPr>
          <w:b/>
          <w:color w:val="000000" w:themeColor="text1"/>
        </w:rPr>
      </w:pPr>
      <w:r w:rsidRPr="00D95F61">
        <w:rPr>
          <w:b/>
          <w:color w:val="000000" w:themeColor="text1"/>
        </w:rPr>
        <w:t>3.1 Study area and season</w:t>
      </w:r>
    </w:p>
    <w:p w:rsidR="00CE2E80" w:rsidRDefault="00CE2E80" w:rsidP="00D95F61">
      <w:pPr>
        <w:spacing w:after="0"/>
        <w:ind w:left="0" w:right="0" w:firstLine="0"/>
        <w:rPr>
          <w:color w:val="000000" w:themeColor="text1"/>
        </w:rPr>
      </w:pPr>
      <w:r w:rsidRPr="00D95F61">
        <w:rPr>
          <w:color w:val="000000" w:themeColor="text1"/>
        </w:rPr>
        <w:t>The study was conducted in the breeder farms of Chittagon</w:t>
      </w:r>
      <w:r w:rsidR="00F3076F" w:rsidRPr="00D95F61">
        <w:rPr>
          <w:color w:val="000000" w:themeColor="text1"/>
        </w:rPr>
        <w:t xml:space="preserve">g District from January 2012 to </w:t>
      </w:r>
      <w:r w:rsidRPr="00D95F61">
        <w:rPr>
          <w:color w:val="000000" w:themeColor="text1"/>
        </w:rPr>
        <w:t xml:space="preserve">December 2012 encompassing </w:t>
      </w:r>
      <w:r w:rsidRPr="00D95F61">
        <w:rPr>
          <w:b/>
          <w:color w:val="000000" w:themeColor="text1"/>
        </w:rPr>
        <w:t>Summer (March to May)</w:t>
      </w:r>
      <w:r w:rsidRPr="00D95F61">
        <w:rPr>
          <w:color w:val="000000" w:themeColor="text1"/>
        </w:rPr>
        <w:t xml:space="preserve">, </w:t>
      </w:r>
      <w:r w:rsidRPr="00D95F61">
        <w:rPr>
          <w:b/>
          <w:color w:val="000000" w:themeColor="text1"/>
        </w:rPr>
        <w:t>Winter</w:t>
      </w:r>
      <w:r w:rsidRPr="00D95F61">
        <w:rPr>
          <w:color w:val="000000" w:themeColor="text1"/>
        </w:rPr>
        <w:t xml:space="preserve"> </w:t>
      </w:r>
      <w:r w:rsidRPr="00D95F61">
        <w:rPr>
          <w:b/>
          <w:color w:val="000000" w:themeColor="text1"/>
        </w:rPr>
        <w:t>(November to February)</w:t>
      </w:r>
      <w:r w:rsidRPr="00D95F61">
        <w:rPr>
          <w:color w:val="000000" w:themeColor="text1"/>
        </w:rPr>
        <w:t xml:space="preserve"> and </w:t>
      </w:r>
      <w:r w:rsidRPr="00D95F61">
        <w:rPr>
          <w:b/>
          <w:color w:val="000000" w:themeColor="text1"/>
        </w:rPr>
        <w:t>Rainy (June to October)</w:t>
      </w:r>
      <w:r w:rsidRPr="00D95F61">
        <w:rPr>
          <w:color w:val="000000" w:themeColor="text1"/>
        </w:rPr>
        <w:t xml:space="preserve"> seasons. The research work was carried out in the Poultry Research and Training Centre (PRTC) Laboratory, Chittagong Veterinary &amp;</w:t>
      </w:r>
      <w:r w:rsidR="002423B0">
        <w:rPr>
          <w:color w:val="000000" w:themeColor="text1"/>
        </w:rPr>
        <w:t xml:space="preserve"> Animal Sciences University, Khu</w:t>
      </w:r>
      <w:r w:rsidRPr="00D95F61">
        <w:rPr>
          <w:color w:val="000000" w:themeColor="text1"/>
        </w:rPr>
        <w:t>lshi, Chittagong.</w:t>
      </w:r>
    </w:p>
    <w:p w:rsidR="00A9223C" w:rsidRPr="00D95F61" w:rsidRDefault="00A9223C" w:rsidP="00D95F61">
      <w:pPr>
        <w:spacing w:after="0"/>
        <w:ind w:left="0" w:right="0" w:firstLine="0"/>
        <w:rPr>
          <w:color w:val="000000" w:themeColor="text1"/>
        </w:rPr>
      </w:pPr>
    </w:p>
    <w:p w:rsidR="00CE2E80" w:rsidRPr="00D95F61" w:rsidRDefault="00CE2E80" w:rsidP="00D95F61">
      <w:pPr>
        <w:spacing w:after="0"/>
        <w:ind w:left="0" w:right="0" w:firstLine="0"/>
        <w:rPr>
          <w:b/>
          <w:color w:val="000000" w:themeColor="text1"/>
        </w:rPr>
      </w:pPr>
      <w:r w:rsidRPr="00D95F61">
        <w:rPr>
          <w:b/>
          <w:color w:val="000000" w:themeColor="text1"/>
        </w:rPr>
        <w:t>3.2 Sample size</w:t>
      </w:r>
    </w:p>
    <w:p w:rsidR="00CE2E80" w:rsidRPr="00D95F61" w:rsidRDefault="00CE2E80" w:rsidP="00A61114">
      <w:pPr>
        <w:spacing w:after="0"/>
        <w:ind w:left="0" w:right="0" w:firstLine="0"/>
        <w:rPr>
          <w:color w:val="000000" w:themeColor="text1"/>
        </w:rPr>
      </w:pPr>
      <w:r w:rsidRPr="00D95F61">
        <w:rPr>
          <w:color w:val="000000" w:themeColor="text1"/>
        </w:rPr>
        <w:t xml:space="preserve">Sample size was determined using the standard formula adopted from Araoye (2004): </w:t>
      </w:r>
    </w:p>
    <w:p w:rsidR="00CE2E80" w:rsidRPr="00D95F61" w:rsidRDefault="00CE2E80" w:rsidP="00A61114">
      <w:pPr>
        <w:spacing w:after="0"/>
        <w:ind w:left="0" w:right="0" w:firstLine="0"/>
        <w:rPr>
          <w:color w:val="000000" w:themeColor="text1"/>
        </w:rPr>
      </w:pPr>
      <w:r w:rsidRPr="00D95F61">
        <w:rPr>
          <w:color w:val="000000" w:themeColor="text1"/>
        </w:rPr>
        <w:t>N=z</w:t>
      </w:r>
      <w:r w:rsidRPr="00D95F61">
        <w:rPr>
          <w:color w:val="000000" w:themeColor="text1"/>
          <w:vertAlign w:val="superscript"/>
        </w:rPr>
        <w:t>2</w:t>
      </w:r>
      <w:r w:rsidRPr="00D95F61">
        <w:rPr>
          <w:color w:val="000000" w:themeColor="text1"/>
        </w:rPr>
        <w:t>pq/d</w:t>
      </w:r>
      <w:r w:rsidRPr="00D95F61">
        <w:rPr>
          <w:color w:val="000000" w:themeColor="text1"/>
          <w:vertAlign w:val="superscript"/>
        </w:rPr>
        <w:t>2</w:t>
      </w:r>
      <w:r w:rsidRPr="00D95F61">
        <w:rPr>
          <w:color w:val="000000" w:themeColor="text1"/>
          <w:vertAlign w:val="superscript"/>
        </w:rPr>
        <w:tab/>
      </w:r>
    </w:p>
    <w:p w:rsidR="00CE2E80" w:rsidRPr="00D95F61" w:rsidRDefault="00CE2E80" w:rsidP="00A61114">
      <w:pPr>
        <w:spacing w:after="0"/>
        <w:ind w:left="0" w:right="0" w:firstLine="0"/>
        <w:rPr>
          <w:color w:val="000000" w:themeColor="text1"/>
        </w:rPr>
      </w:pPr>
      <w:r w:rsidRPr="00D95F61">
        <w:rPr>
          <w:color w:val="000000" w:themeColor="text1"/>
        </w:rPr>
        <w:t>Where</w:t>
      </w:r>
    </w:p>
    <w:p w:rsidR="00CE2E80" w:rsidRPr="00D95F61" w:rsidRDefault="00CE2E80" w:rsidP="00A61114">
      <w:pPr>
        <w:spacing w:after="0"/>
        <w:ind w:left="0" w:right="0" w:firstLine="0"/>
        <w:rPr>
          <w:color w:val="000000" w:themeColor="text1"/>
        </w:rPr>
      </w:pPr>
      <w:r w:rsidRPr="00D95F61">
        <w:rPr>
          <w:color w:val="000000" w:themeColor="text1"/>
        </w:rPr>
        <w:t>N= sample size</w:t>
      </w:r>
    </w:p>
    <w:p w:rsidR="00CE2E80" w:rsidRPr="00D95F61" w:rsidRDefault="00CE2E80" w:rsidP="00A61114">
      <w:pPr>
        <w:spacing w:after="0"/>
        <w:ind w:left="0" w:right="0" w:firstLine="0"/>
        <w:rPr>
          <w:color w:val="000000" w:themeColor="text1"/>
        </w:rPr>
      </w:pPr>
      <w:r w:rsidRPr="00D95F61">
        <w:rPr>
          <w:color w:val="000000" w:themeColor="text1"/>
        </w:rPr>
        <w:t>Z=1.96</w:t>
      </w:r>
      <w:r w:rsidR="002423B0">
        <w:rPr>
          <w:color w:val="000000" w:themeColor="text1"/>
        </w:rPr>
        <w:t xml:space="preserve"> </w:t>
      </w:r>
      <w:r w:rsidRPr="00D95F61">
        <w:rPr>
          <w:color w:val="000000" w:themeColor="text1"/>
        </w:rPr>
        <w:t>confidence interval</w:t>
      </w:r>
    </w:p>
    <w:p w:rsidR="00CE2E80" w:rsidRPr="00D95F61" w:rsidRDefault="00CE2E80" w:rsidP="00A61114">
      <w:pPr>
        <w:spacing w:after="0"/>
        <w:ind w:left="0" w:right="0" w:firstLine="0"/>
        <w:rPr>
          <w:color w:val="000000" w:themeColor="text1"/>
        </w:rPr>
      </w:pPr>
      <w:r w:rsidRPr="00D95F61">
        <w:rPr>
          <w:color w:val="000000" w:themeColor="text1"/>
        </w:rPr>
        <w:t xml:space="preserve">P= prevalence, which is 61% for MS (Giasuddin </w:t>
      </w:r>
      <w:r w:rsidRPr="00D95F61">
        <w:rPr>
          <w:i/>
          <w:color w:val="000000" w:themeColor="text1"/>
        </w:rPr>
        <w:t>et al</w:t>
      </w:r>
      <w:r w:rsidRPr="00D95F61">
        <w:rPr>
          <w:color w:val="000000" w:themeColor="text1"/>
        </w:rPr>
        <w:t>., 2002)</w:t>
      </w:r>
    </w:p>
    <w:p w:rsidR="00CE2E80" w:rsidRPr="00D95F61" w:rsidRDefault="00CE2E80" w:rsidP="00A61114">
      <w:pPr>
        <w:spacing w:after="0"/>
        <w:ind w:left="0" w:right="0" w:firstLine="0"/>
        <w:rPr>
          <w:color w:val="000000" w:themeColor="text1"/>
        </w:rPr>
      </w:pPr>
      <w:r w:rsidRPr="00D95F61">
        <w:rPr>
          <w:color w:val="000000" w:themeColor="text1"/>
        </w:rPr>
        <w:t>D=5% allowable error</w:t>
      </w:r>
    </w:p>
    <w:p w:rsidR="00CE2E80" w:rsidRPr="00D95F61" w:rsidRDefault="00CE2E80" w:rsidP="00A61114">
      <w:pPr>
        <w:spacing w:after="0"/>
        <w:ind w:left="0" w:right="0" w:firstLine="0"/>
        <w:rPr>
          <w:color w:val="000000" w:themeColor="text1"/>
        </w:rPr>
      </w:pPr>
      <w:r w:rsidRPr="00D95F61">
        <w:rPr>
          <w:color w:val="000000" w:themeColor="text1"/>
        </w:rPr>
        <w:t>Q=1-p</w:t>
      </w:r>
    </w:p>
    <w:p w:rsidR="00CE2E80" w:rsidRPr="00D95F61" w:rsidRDefault="00CE2E80" w:rsidP="00A61114">
      <w:pPr>
        <w:spacing w:after="0"/>
        <w:ind w:left="0" w:right="0" w:firstLine="0"/>
        <w:rPr>
          <w:color w:val="000000" w:themeColor="text1"/>
        </w:rPr>
      </w:pPr>
      <w:r w:rsidRPr="00D95F61">
        <w:rPr>
          <w:color w:val="000000" w:themeColor="text1"/>
        </w:rPr>
        <w:t>Using this formula the minimum sample size was calculated to be around 365 for the breeder chickens for the Chittagong district in Bangladesh.</w:t>
      </w:r>
    </w:p>
    <w:p w:rsidR="006B1077" w:rsidRPr="00D95F61" w:rsidRDefault="006B1077" w:rsidP="00A61114">
      <w:pPr>
        <w:spacing w:after="0"/>
        <w:ind w:left="0" w:right="0" w:firstLine="0"/>
        <w:rPr>
          <w:color w:val="000000" w:themeColor="text1"/>
        </w:rPr>
      </w:pPr>
    </w:p>
    <w:p w:rsidR="006B1077" w:rsidRPr="00D95F61" w:rsidRDefault="006B1077" w:rsidP="00D95F61">
      <w:pPr>
        <w:spacing w:after="0"/>
        <w:ind w:left="0" w:right="0"/>
        <w:rPr>
          <w:color w:val="000000" w:themeColor="text1"/>
        </w:rPr>
      </w:pPr>
    </w:p>
    <w:p w:rsidR="002C199A" w:rsidRDefault="002C199A" w:rsidP="00D95F61">
      <w:pPr>
        <w:spacing w:after="0"/>
        <w:ind w:left="0" w:right="0"/>
        <w:rPr>
          <w:color w:val="000000" w:themeColor="text1"/>
        </w:rPr>
      </w:pPr>
    </w:p>
    <w:p w:rsidR="00A61114" w:rsidRDefault="00A61114" w:rsidP="00D95F61">
      <w:pPr>
        <w:spacing w:after="0"/>
        <w:ind w:left="0" w:right="0"/>
        <w:rPr>
          <w:color w:val="000000" w:themeColor="text1"/>
        </w:rPr>
      </w:pPr>
    </w:p>
    <w:p w:rsidR="00A61114" w:rsidRDefault="00A61114" w:rsidP="00D95F61">
      <w:pPr>
        <w:spacing w:after="0"/>
        <w:ind w:left="0" w:right="0"/>
        <w:rPr>
          <w:color w:val="000000" w:themeColor="text1"/>
        </w:rPr>
      </w:pPr>
    </w:p>
    <w:p w:rsidR="00A61114" w:rsidRDefault="00A61114" w:rsidP="00D95F61">
      <w:pPr>
        <w:spacing w:after="0"/>
        <w:ind w:left="0" w:right="0"/>
        <w:rPr>
          <w:color w:val="000000" w:themeColor="text1"/>
        </w:rPr>
      </w:pPr>
    </w:p>
    <w:p w:rsidR="00A61114" w:rsidRDefault="00A61114" w:rsidP="00D95F61">
      <w:pPr>
        <w:spacing w:after="0"/>
        <w:ind w:left="0" w:right="0"/>
        <w:rPr>
          <w:color w:val="000000" w:themeColor="text1"/>
        </w:rPr>
      </w:pPr>
    </w:p>
    <w:p w:rsidR="00A61114" w:rsidRDefault="00A61114" w:rsidP="00D95F61">
      <w:pPr>
        <w:spacing w:after="0"/>
        <w:ind w:left="0" w:right="0"/>
        <w:rPr>
          <w:color w:val="000000" w:themeColor="text1"/>
        </w:rPr>
      </w:pPr>
    </w:p>
    <w:p w:rsidR="00B04DC1" w:rsidRDefault="00B04DC1" w:rsidP="00D95F61">
      <w:pPr>
        <w:widowControl/>
        <w:tabs>
          <w:tab w:val="clear" w:pos="2260"/>
        </w:tabs>
        <w:spacing w:after="0"/>
        <w:ind w:left="0" w:right="0" w:firstLine="0"/>
        <w:rPr>
          <w:b/>
          <w:color w:val="000000" w:themeColor="text1"/>
        </w:rPr>
      </w:pPr>
    </w:p>
    <w:p w:rsidR="00E15548" w:rsidRPr="00D95F61" w:rsidRDefault="00E15548" w:rsidP="00D95F61">
      <w:pPr>
        <w:widowControl/>
        <w:tabs>
          <w:tab w:val="clear" w:pos="2260"/>
        </w:tabs>
        <w:spacing w:after="0"/>
        <w:ind w:left="0" w:right="0" w:firstLine="0"/>
        <w:rPr>
          <w:b/>
          <w:color w:val="000000" w:themeColor="text1"/>
        </w:rPr>
      </w:pPr>
    </w:p>
    <w:p w:rsidR="00B04DC1" w:rsidRPr="00D95F61" w:rsidRDefault="00B04DC1" w:rsidP="00D95F61">
      <w:pPr>
        <w:widowControl/>
        <w:tabs>
          <w:tab w:val="clear" w:pos="2260"/>
        </w:tabs>
        <w:spacing w:after="0"/>
        <w:ind w:left="0" w:right="0" w:firstLine="0"/>
        <w:rPr>
          <w:b/>
          <w:color w:val="000000" w:themeColor="text1"/>
        </w:rPr>
      </w:pPr>
    </w:p>
    <w:p w:rsidR="00B32ED9" w:rsidRPr="00A61114" w:rsidRDefault="00B32ED9" w:rsidP="00D95F61">
      <w:pPr>
        <w:widowControl/>
        <w:tabs>
          <w:tab w:val="clear" w:pos="2260"/>
        </w:tabs>
        <w:spacing w:after="0"/>
        <w:ind w:left="0" w:right="0" w:firstLine="0"/>
        <w:jc w:val="center"/>
        <w:rPr>
          <w:b/>
          <w:bCs/>
          <w:color w:val="000000" w:themeColor="text1"/>
          <w:sz w:val="28"/>
        </w:rPr>
      </w:pPr>
      <w:r w:rsidRPr="00A61114">
        <w:rPr>
          <w:b/>
          <w:bCs/>
          <w:color w:val="000000" w:themeColor="text1"/>
          <w:sz w:val="28"/>
        </w:rPr>
        <w:lastRenderedPageBreak/>
        <w:t>Experimental Design</w:t>
      </w:r>
    </w:p>
    <w:p w:rsidR="00B32ED9" w:rsidRPr="00D95F61" w:rsidRDefault="00F26A32" w:rsidP="00D95F61">
      <w:pPr>
        <w:widowControl/>
        <w:tabs>
          <w:tab w:val="clear" w:pos="2260"/>
        </w:tabs>
        <w:spacing w:after="0"/>
        <w:ind w:left="0" w:right="0" w:firstLine="0"/>
        <w:jc w:val="center"/>
        <w:rPr>
          <w:color w:val="000000" w:themeColor="text1"/>
        </w:rPr>
      </w:pPr>
      <w:r w:rsidRPr="00F26A32">
        <w:rPr>
          <w:rFonts w:eastAsiaTheme="minorHAnsi"/>
          <w:noProof/>
          <w:color w:val="000000" w:themeColor="text1"/>
        </w:rPr>
        <w:pict>
          <v:shape id="_x0000_s1100" type="#_x0000_t202" style="position:absolute;left:0;text-align:left;margin-left:-24.75pt;margin-top:2.85pt;width:462pt;height:45.4pt;z-index:251696128">
            <v:textbox style="mso-next-textbox:#_x0000_s1100">
              <w:txbxContent>
                <w:p w:rsidR="00A619C8" w:rsidRPr="00A6215D" w:rsidRDefault="00A619C8" w:rsidP="00AE3C9F">
                  <w:pPr>
                    <w:jc w:val="center"/>
                  </w:pPr>
                  <w:r w:rsidRPr="00A6215D">
                    <w:t>Collection of Blood sample (1 – 1.5 ml /bird) from unvaccinated (against MS) poultry breeder farms of Chittagong</w:t>
                  </w:r>
                  <w:r>
                    <w:t>.</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1" type="#_x0000_t67" style="position:absolute;margin-left:208.05pt;margin-top:6.85pt;width:7.15pt;height:21.75pt;z-index:251707392">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1" type="#_x0000_t202" style="position:absolute;margin-left:-24.75pt;margin-top:9.75pt;width:462pt;height:42.75pt;z-index:251697152">
            <v:textbox>
              <w:txbxContent>
                <w:p w:rsidR="00A619C8" w:rsidRPr="00A6215D" w:rsidRDefault="00A619C8" w:rsidP="00B32ED9">
                  <w:pPr>
                    <w:jc w:val="center"/>
                  </w:pPr>
                  <w:r w:rsidRPr="00A6215D">
                    <w:t>Blood samples were kept in stable con</w:t>
                  </w:r>
                  <w:r>
                    <w:t xml:space="preserve">dition for at least 40 minutes </w:t>
                  </w:r>
                  <w:r w:rsidRPr="00A6215D">
                    <w:t xml:space="preserve">and then </w:t>
                  </w:r>
                  <w:r>
                    <w:t xml:space="preserve">the straw colored fluid was </w:t>
                  </w:r>
                  <w:r w:rsidRPr="00A6215D">
                    <w:t>centrifuge</w:t>
                  </w:r>
                  <w:r>
                    <w:t>d</w:t>
                  </w:r>
                  <w:r w:rsidRPr="00A6215D">
                    <w:t xml:space="preserve"> at 1500 rpm for 10 minutes</w:t>
                  </w:r>
                  <w:r>
                    <w:t>.</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2" type="#_x0000_t67" style="position:absolute;margin-left:208.05pt;margin-top:11.1pt;width:7.15pt;height:21.75pt;z-index:251708416">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2" type="#_x0000_t202" style="position:absolute;margin-left:-24.75pt;margin-top:11.35pt;width:462pt;height:41.25pt;z-index:251698176">
            <v:textbox style="mso-next-textbox:#_x0000_s1102">
              <w:txbxContent>
                <w:p w:rsidR="00A619C8" w:rsidRPr="001F0406" w:rsidRDefault="00A619C8" w:rsidP="00B32ED9">
                  <w:pPr>
                    <w:jc w:val="center"/>
                  </w:pPr>
                  <w:r w:rsidRPr="001F0406">
                    <w:t>The clean straw colored s</w:t>
                  </w:r>
                  <w:r>
                    <w:t>erum</w:t>
                  </w:r>
                  <w:r w:rsidRPr="001F0406">
                    <w:t xml:space="preserve"> was poured into new ep</w:t>
                  </w:r>
                  <w:r>
                    <w:t xml:space="preserve">pendorf tube and stored at </w:t>
                  </w:r>
                  <w:r w:rsidRPr="001F0406">
                    <w:rPr>
                      <w:rFonts w:eastAsia="Calibri"/>
                    </w:rPr>
                    <w:t>-20</w:t>
                  </w:r>
                  <w:r w:rsidRPr="001F0406">
                    <w:rPr>
                      <w:rFonts w:eastAsia="Calibri"/>
                      <w:vertAlign w:val="superscript"/>
                    </w:rPr>
                    <w:t>0</w:t>
                  </w:r>
                  <w:r w:rsidRPr="001F0406">
                    <w:rPr>
                      <w:rFonts w:eastAsia="Calibri"/>
                    </w:rPr>
                    <w:t>C until used</w:t>
                  </w:r>
                  <w:r>
                    <w:rPr>
                      <w:rFonts w:eastAsia="Calibri"/>
                    </w:rPr>
                    <w:t>.</w:t>
                  </w:r>
                </w:p>
              </w:txbxContent>
            </v:textbox>
          </v:shape>
        </w:pict>
      </w:r>
    </w:p>
    <w:p w:rsidR="00B32ED9" w:rsidRPr="00D95F61" w:rsidRDefault="00B32ED9" w:rsidP="00D95F61">
      <w:pPr>
        <w:widowControl/>
        <w:tabs>
          <w:tab w:val="clear" w:pos="2260"/>
          <w:tab w:val="left" w:pos="3375"/>
          <w:tab w:val="left" w:pos="5745"/>
        </w:tabs>
        <w:autoSpaceDE/>
        <w:autoSpaceDN/>
        <w:adjustRightInd/>
        <w:spacing w:after="0"/>
        <w:ind w:left="0" w:right="0" w:firstLine="0"/>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3" type="#_x0000_t67" style="position:absolute;margin-left:205.7pt;margin-top:11.2pt;width:7.15pt;height:21.75pt;z-index:251709440">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3" type="#_x0000_t202" style="position:absolute;margin-left:-25.7pt;margin-top:14pt;width:462pt;height:65.7pt;z-index:251699200">
            <v:textbox>
              <w:txbxContent>
                <w:p w:rsidR="00A619C8" w:rsidRPr="00677259" w:rsidRDefault="00A619C8" w:rsidP="00B32ED9">
                  <w:pPr>
                    <w:jc w:val="center"/>
                  </w:pPr>
                  <w:r>
                    <w:t>For SPA test a</w:t>
                  </w:r>
                  <w:r w:rsidRPr="00677259">
                    <w:t xml:space="preserve"> 25 μl of serum sample and</w:t>
                  </w:r>
                  <w:r>
                    <w:t xml:space="preserve"> 25 </w:t>
                  </w:r>
                  <w:r w:rsidRPr="00677259">
                    <w:t>μl</w:t>
                  </w:r>
                  <w:r>
                    <w:t xml:space="preserve"> of </w:t>
                  </w:r>
                  <w:r w:rsidRPr="00677259">
                    <w:t xml:space="preserve">standard antigen were placed side by side on a clean glass plate and </w:t>
                  </w:r>
                  <w:r w:rsidRPr="00677259">
                    <w:rPr>
                      <w:rFonts w:eastAsia="Calibri"/>
                    </w:rPr>
                    <w:t xml:space="preserve">mixed well by stirring with a </w:t>
                  </w:r>
                  <w:r>
                    <w:t>small tooth pick</w:t>
                  </w:r>
                  <w:r w:rsidRPr="00677259">
                    <w:rPr>
                      <w:rFonts w:eastAsia="Calibri"/>
                    </w:rPr>
                    <w:t xml:space="preserve"> followed by gentle rocking.</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4" type="#_x0000_t67" style="position:absolute;margin-left:205.7pt;margin-top:17.45pt;width:7.15pt;height:21.75pt;z-index:251710464">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4" type="#_x0000_t202" style="position:absolute;margin-left:-24.95pt;margin-top:18.5pt;width:462pt;height:29.25pt;z-index:251700224">
            <v:textbox>
              <w:txbxContent>
                <w:p w:rsidR="00A619C8" w:rsidRDefault="00A619C8" w:rsidP="00B32ED9">
                  <w:pPr>
                    <w:jc w:val="center"/>
                  </w:pPr>
                  <w:r w:rsidRPr="005546E8">
                    <w:rPr>
                      <w:rFonts w:eastAsia="Calibri"/>
                    </w:rPr>
                    <w:t>Results were read within 2 minutes over a light source</w:t>
                  </w:r>
                  <w:r>
                    <w:t>.</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6" type="#_x0000_t67" style="position:absolute;margin-left:344.9pt;margin-top:8.25pt;width:7.15pt;height:21.75pt;z-index:251712512">
            <v:textbox style="layout-flow:vertical-ideographic"/>
          </v:shape>
        </w:pict>
      </w:r>
      <w:r>
        <w:rPr>
          <w:rFonts w:eastAsiaTheme="minorHAnsi"/>
          <w:noProof/>
          <w:color w:val="000000" w:themeColor="text1"/>
        </w:rPr>
        <w:pict>
          <v:shape id="_x0000_s1115" type="#_x0000_t67" style="position:absolute;margin-left:59.85pt;margin-top:8.15pt;width:7.15pt;height:21.75pt;z-index:251711488">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6" type="#_x0000_t202" style="position:absolute;margin-left:244.1pt;margin-top:11.1pt;width:191.25pt;height:42.8pt;z-index:251702272">
            <v:textbox>
              <w:txbxContent>
                <w:p w:rsidR="00A619C8" w:rsidRPr="00677259" w:rsidRDefault="00A619C8" w:rsidP="00B32ED9">
                  <w:pPr>
                    <w:jc w:val="center"/>
                  </w:pPr>
                  <w:r w:rsidRPr="00677259">
                    <w:t>Serum plate agglutination (SPA) test</w:t>
                  </w:r>
                  <w:r>
                    <w:t xml:space="preserve"> </w:t>
                  </w:r>
                  <w:r w:rsidRPr="00677259">
                    <w:t>negative</w:t>
                  </w:r>
                </w:p>
                <w:p w:rsidR="00A619C8" w:rsidRDefault="00A619C8" w:rsidP="00B32ED9"/>
              </w:txbxContent>
            </v:textbox>
          </v:shape>
        </w:pict>
      </w:r>
      <w:r>
        <w:rPr>
          <w:rFonts w:eastAsiaTheme="minorHAnsi"/>
          <w:noProof/>
          <w:color w:val="000000" w:themeColor="text1"/>
        </w:rPr>
        <w:pict>
          <v:shape id="_x0000_s1105" type="#_x0000_t202" style="position:absolute;margin-left:-24.75pt;margin-top:12.05pt;width:202.5pt;height:42.8pt;z-index:251701248">
            <v:textbox>
              <w:txbxContent>
                <w:p w:rsidR="00A619C8" w:rsidRPr="00677259" w:rsidRDefault="00A619C8" w:rsidP="00B32ED9">
                  <w:pPr>
                    <w:jc w:val="center"/>
                  </w:pPr>
                  <w:r w:rsidRPr="00677259">
                    <w:t>Serum plate agglutination (SPA) test positive</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7" type="#_x0000_t67" style="position:absolute;margin-left:65.1pt;margin-top:17.25pt;width:7.15pt;height:21.75pt;z-index:251713536">
            <v:textbox style="layout-flow:vertical-ideographic"/>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7" type="#_x0000_t202" style="position:absolute;margin-left:-24pt;margin-top:.45pt;width:461.25pt;height:42.05pt;z-index:251703296">
            <v:textbox>
              <w:txbxContent>
                <w:p w:rsidR="00A619C8" w:rsidRPr="005E5A88" w:rsidRDefault="00A619C8" w:rsidP="00B32ED9">
                  <w:pPr>
                    <w:jc w:val="center"/>
                  </w:pPr>
                  <w:r w:rsidRPr="005E5A88">
                    <w:t xml:space="preserve">Tracheal swab was collected from SPA positive flocks and </w:t>
                  </w:r>
                  <w:r w:rsidRPr="005E5A88">
                    <w:rPr>
                      <w:rFonts w:eastAsia="Calibri"/>
                    </w:rPr>
                    <w:t>Swab samples were stored in PBS buffer at 4˚C over night</w:t>
                  </w:r>
                </w:p>
              </w:txbxContent>
            </v:textbox>
          </v:shape>
        </w:pict>
      </w:r>
    </w:p>
    <w:p w:rsidR="00B32ED9" w:rsidRPr="00D95F61" w:rsidRDefault="00B32ED9" w:rsidP="00D95F61">
      <w:pPr>
        <w:widowControl/>
        <w:tabs>
          <w:tab w:val="clear" w:pos="2260"/>
        </w:tabs>
        <w:autoSpaceDE/>
        <w:autoSpaceDN/>
        <w:adjustRightInd/>
        <w:spacing w:after="0"/>
        <w:ind w:left="0" w:right="0" w:firstLine="0"/>
        <w:jc w:val="left"/>
        <w:rPr>
          <w:rFonts w:eastAsiaTheme="minorHAnsi"/>
          <w:color w:val="000000" w:themeColor="text1"/>
        </w:rPr>
      </w:pP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18" type="#_x0000_t67" style="position:absolute;margin-left:202.1pt;margin-top:2.75pt;width:7.15pt;height:14.95pt;z-index:251714560">
            <v:textbox style="layout-flow:vertical-ideographic"/>
          </v:shape>
        </w:pict>
      </w:r>
    </w:p>
    <w:p w:rsidR="00B32ED9" w:rsidRPr="00D95F61" w:rsidRDefault="00F26A32" w:rsidP="00D95F61">
      <w:pPr>
        <w:widowControl/>
        <w:tabs>
          <w:tab w:val="clear" w:pos="2260"/>
        </w:tabs>
        <w:autoSpaceDE/>
        <w:autoSpaceDN/>
        <w:adjustRightInd/>
        <w:spacing w:after="0"/>
        <w:ind w:left="0" w:right="0" w:firstLine="0"/>
        <w:jc w:val="left"/>
        <w:rPr>
          <w:rFonts w:eastAsiaTheme="minorHAnsi"/>
          <w:color w:val="000000" w:themeColor="text1"/>
        </w:rPr>
      </w:pPr>
      <w:r>
        <w:rPr>
          <w:rFonts w:eastAsiaTheme="minorHAnsi"/>
          <w:noProof/>
          <w:color w:val="000000" w:themeColor="text1"/>
        </w:rPr>
        <w:pict>
          <v:shape id="_x0000_s1108" type="#_x0000_t202" style="position:absolute;margin-left:-21.1pt;margin-top:1.25pt;width:461.25pt;height:21.8pt;z-index:251704320">
            <v:textbox>
              <w:txbxContent>
                <w:p w:rsidR="00A619C8" w:rsidRPr="005E5A88" w:rsidRDefault="00A619C8" w:rsidP="00B32ED9">
                  <w:pPr>
                    <w:jc w:val="center"/>
                  </w:pPr>
                  <w:r w:rsidRPr="005E5A88">
                    <w:t>Five samples of each flock were pooled and then DNA extraction was performed</w:t>
                  </w:r>
                </w:p>
              </w:txbxContent>
            </v:textbox>
          </v:shape>
        </w:pict>
      </w:r>
    </w:p>
    <w:p w:rsidR="00B32ED9" w:rsidRPr="00D95F61" w:rsidRDefault="00F26A32" w:rsidP="00D95F61">
      <w:pPr>
        <w:spacing w:after="0"/>
        <w:ind w:left="0" w:right="0" w:firstLine="0"/>
        <w:rPr>
          <w:b/>
          <w:color w:val="000000" w:themeColor="text1"/>
        </w:rPr>
      </w:pPr>
      <w:r w:rsidRPr="00F26A32">
        <w:rPr>
          <w:rFonts w:eastAsiaTheme="minorHAnsi"/>
          <w:noProof/>
          <w:color w:val="000000" w:themeColor="text1"/>
        </w:rPr>
        <w:pict>
          <v:shape id="_x0000_s1119" type="#_x0000_t67" style="position:absolute;left:0;text-align:left;margin-left:200.9pt;margin-top:4.7pt;width:7.15pt;height:15.7pt;z-index:251715584">
            <v:textbox style="layout-flow:vertical-ideographic"/>
          </v:shape>
        </w:pict>
      </w:r>
    </w:p>
    <w:p w:rsidR="00A61114" w:rsidRDefault="00F26A32" w:rsidP="00D95F61">
      <w:pPr>
        <w:spacing w:after="0"/>
        <w:ind w:left="0" w:right="0"/>
        <w:rPr>
          <w:b/>
          <w:color w:val="000000" w:themeColor="text1"/>
        </w:rPr>
      </w:pPr>
      <w:r w:rsidRPr="00F26A32">
        <w:rPr>
          <w:rFonts w:eastAsiaTheme="minorHAnsi"/>
          <w:noProof/>
          <w:color w:val="000000" w:themeColor="text1"/>
        </w:rPr>
        <w:pict>
          <v:shape id="_x0000_s1109" type="#_x0000_t202" style="position:absolute;left:0;text-align:left;margin-left:-19.05pt;margin-top:1.85pt;width:461.25pt;height:24.75pt;z-index:251705344">
            <v:textbox>
              <w:txbxContent>
                <w:p w:rsidR="00A619C8" w:rsidRPr="005E5A88" w:rsidRDefault="00A619C8" w:rsidP="00B32ED9">
                  <w:pPr>
                    <w:jc w:val="center"/>
                  </w:pPr>
                  <w:r w:rsidRPr="005E5A88">
                    <w:t>PCR</w:t>
                  </w:r>
                </w:p>
              </w:txbxContent>
            </v:textbox>
          </v:shape>
        </w:pict>
      </w:r>
    </w:p>
    <w:p w:rsidR="00A61114" w:rsidRDefault="00F26A32" w:rsidP="00D95F61">
      <w:pPr>
        <w:spacing w:after="0"/>
        <w:ind w:left="0" w:right="0"/>
        <w:rPr>
          <w:b/>
          <w:color w:val="000000" w:themeColor="text1"/>
        </w:rPr>
      </w:pPr>
      <w:r w:rsidRPr="00F26A32">
        <w:rPr>
          <w:rFonts w:eastAsiaTheme="minorHAnsi"/>
          <w:noProof/>
          <w:color w:val="000000" w:themeColor="text1"/>
        </w:rPr>
        <w:pict>
          <v:shape id="_x0000_s1120" type="#_x0000_t67" style="position:absolute;left:0;text-align:left;margin-left:200.85pt;margin-top:8pt;width:7.9pt;height:14.2pt;z-index:251716608">
            <v:textbox style="layout-flow:vertical-ideographic"/>
          </v:shape>
        </w:pict>
      </w:r>
    </w:p>
    <w:p w:rsidR="00A61114" w:rsidRDefault="00F26A32" w:rsidP="00D95F61">
      <w:pPr>
        <w:spacing w:after="0"/>
        <w:ind w:left="0" w:right="0"/>
        <w:rPr>
          <w:b/>
          <w:color w:val="000000" w:themeColor="text1"/>
        </w:rPr>
      </w:pPr>
      <w:r w:rsidRPr="00F26A32">
        <w:rPr>
          <w:rFonts w:eastAsiaTheme="minorHAnsi"/>
          <w:noProof/>
          <w:color w:val="000000" w:themeColor="text1"/>
        </w:rPr>
        <w:pict>
          <v:shape id="_x0000_s1110" type="#_x0000_t202" style="position:absolute;left:0;text-align:left;margin-left:-19.05pt;margin-top:2.8pt;width:461.25pt;height:45.75pt;z-index:251706368">
            <v:textbox>
              <w:txbxContent>
                <w:p w:rsidR="00A619C8" w:rsidRPr="005E5A88" w:rsidRDefault="00A619C8" w:rsidP="00B32ED9">
                  <w:pPr>
                    <w:jc w:val="center"/>
                  </w:pPr>
                  <w:r w:rsidRPr="005E5A88">
                    <w:t>PCR products were analyzed by electrophoresis on 1% agarose gel and examined under UV light using an image documentation system.</w:t>
                  </w:r>
                </w:p>
              </w:txbxContent>
            </v:textbox>
          </v:shape>
        </w:pict>
      </w:r>
    </w:p>
    <w:p w:rsidR="00A61114" w:rsidRDefault="00A61114" w:rsidP="00D95F61">
      <w:pPr>
        <w:spacing w:after="0"/>
        <w:ind w:left="0" w:right="0"/>
        <w:rPr>
          <w:b/>
          <w:color w:val="000000" w:themeColor="text1"/>
        </w:rPr>
      </w:pPr>
    </w:p>
    <w:p w:rsidR="00A61114" w:rsidRDefault="00F26A32" w:rsidP="00D95F61">
      <w:pPr>
        <w:spacing w:after="0"/>
        <w:ind w:left="0" w:right="0"/>
        <w:rPr>
          <w:b/>
          <w:color w:val="000000" w:themeColor="text1"/>
        </w:rPr>
      </w:pPr>
      <w:r>
        <w:rPr>
          <w:b/>
          <w:noProof/>
          <w:color w:val="000000" w:themeColor="text1"/>
        </w:rPr>
        <w:pict>
          <v:shape id="_x0000_s1122" type="#_x0000_t202" style="position:absolute;left:0;text-align:left;margin-left:-29.8pt;margin-top:19.25pt;width:476.35pt;height:24.35pt;z-index:251719680" filled="f" stroked="f" strokecolor="blue" strokeweight="3pt">
            <v:textbox style="mso-next-textbox:#_x0000_s1122">
              <w:txbxContent>
                <w:p w:rsidR="00A619C8" w:rsidRPr="00024662" w:rsidRDefault="00A619C8" w:rsidP="00A61114">
                  <w:pPr>
                    <w:pStyle w:val="Default"/>
                    <w:jc w:val="center"/>
                    <w:rPr>
                      <w:b/>
                      <w:color w:val="339933"/>
                    </w:rPr>
                  </w:pPr>
                  <w:r w:rsidRPr="00565A05">
                    <w:rPr>
                      <w:b/>
                      <w:bCs/>
                      <w:color w:val="auto"/>
                    </w:rPr>
                    <w:t>Figure 3.1</w:t>
                  </w:r>
                  <w:r w:rsidRPr="00024662">
                    <w:rPr>
                      <w:b/>
                      <w:bCs/>
                      <w:color w:val="339933"/>
                    </w:rPr>
                    <w:t xml:space="preserve"> </w:t>
                  </w:r>
                  <w:r w:rsidRPr="00565A05">
                    <w:rPr>
                      <w:color w:val="auto"/>
                    </w:rPr>
                    <w:t>Flowchart showing different steps to be followed during this study</w:t>
                  </w:r>
                  <w:r w:rsidRPr="00024662">
                    <w:rPr>
                      <w:b/>
                      <w:color w:val="339933"/>
                    </w:rPr>
                    <w:t>.</w:t>
                  </w:r>
                </w:p>
                <w:p w:rsidR="00A619C8" w:rsidRPr="00325C09" w:rsidRDefault="00A619C8" w:rsidP="00565A05">
                  <w:pPr>
                    <w:rPr>
                      <w:b/>
                      <w:color w:val="339933"/>
                    </w:rPr>
                  </w:pPr>
                </w:p>
              </w:txbxContent>
            </v:textbox>
          </v:shape>
        </w:pict>
      </w:r>
    </w:p>
    <w:p w:rsidR="00A61114" w:rsidRDefault="00A61114" w:rsidP="00D95F61">
      <w:pPr>
        <w:spacing w:after="0"/>
        <w:ind w:left="0" w:right="0"/>
        <w:rPr>
          <w:b/>
          <w:color w:val="000000" w:themeColor="text1"/>
        </w:rPr>
      </w:pPr>
    </w:p>
    <w:p w:rsidR="00E15548" w:rsidRDefault="00E15548" w:rsidP="00A61114">
      <w:pPr>
        <w:spacing w:after="0"/>
        <w:ind w:left="0" w:right="0" w:firstLine="0"/>
        <w:rPr>
          <w:b/>
          <w:color w:val="000000" w:themeColor="text1"/>
        </w:rPr>
      </w:pPr>
    </w:p>
    <w:p w:rsidR="00CE2E80" w:rsidRPr="00D95F61" w:rsidRDefault="00CE2E80" w:rsidP="00A61114">
      <w:pPr>
        <w:spacing w:after="0"/>
        <w:ind w:left="0" w:right="0" w:firstLine="0"/>
        <w:rPr>
          <w:b/>
          <w:color w:val="000000" w:themeColor="text1"/>
        </w:rPr>
      </w:pPr>
      <w:r w:rsidRPr="00D95F61">
        <w:rPr>
          <w:b/>
          <w:color w:val="000000" w:themeColor="text1"/>
        </w:rPr>
        <w:lastRenderedPageBreak/>
        <w:t>3.3 Blood collection and serum preparation</w:t>
      </w:r>
    </w:p>
    <w:p w:rsidR="00CE2E80" w:rsidRDefault="00BC1C0B" w:rsidP="00D95F61">
      <w:pPr>
        <w:spacing w:after="0"/>
        <w:ind w:left="0" w:right="0" w:firstLine="0"/>
        <w:rPr>
          <w:color w:val="000000" w:themeColor="text1"/>
        </w:rPr>
      </w:pPr>
      <w:r>
        <w:rPr>
          <w:color w:val="000000" w:themeColor="text1"/>
        </w:rPr>
        <w:t>A total of 365</w:t>
      </w:r>
      <w:r w:rsidR="00CE2E80" w:rsidRPr="00D95F61">
        <w:rPr>
          <w:color w:val="000000" w:themeColor="text1"/>
        </w:rPr>
        <w:t xml:space="preserve"> blood samples were randomly collected from the breeder farms where the birds were not vaccinated against MS.  About 1-1.5 ml of blood was collected from wing vein using a fresh disposable plastic syringe (3 ml volume) for each bird.  The blood samples were kept at room temperature for about 1-2 hours and then </w:t>
      </w:r>
      <w:r w:rsidR="007A1AB3">
        <w:rPr>
          <w:color w:val="000000" w:themeColor="text1"/>
        </w:rPr>
        <w:t xml:space="preserve">the straw colored fluid was </w:t>
      </w:r>
      <w:r w:rsidR="00CE2E80" w:rsidRPr="00D95F61">
        <w:rPr>
          <w:color w:val="000000" w:themeColor="text1"/>
        </w:rPr>
        <w:t>centrifuged at 1500 rpm for 10 minutes using a bench centrifuge (VELOCITY 18R</w:t>
      </w:r>
      <w:r w:rsidR="00CE2E80" w:rsidRPr="00D95F61">
        <w:rPr>
          <w:color w:val="000000" w:themeColor="text1"/>
          <w:vertAlign w:val="superscript"/>
        </w:rPr>
        <w:t>TM</w:t>
      </w:r>
      <w:r w:rsidR="00CE2E80" w:rsidRPr="00D95F61">
        <w:rPr>
          <w:color w:val="000000" w:themeColor="text1"/>
        </w:rPr>
        <w:t xml:space="preserve"> </w:t>
      </w:r>
      <w:r w:rsidR="00CE2E80" w:rsidRPr="00D95F61">
        <w:rPr>
          <w:color w:val="000000" w:themeColor="text1"/>
        </w:rPr>
        <w:pgNum/>
      </w:r>
      <w:r w:rsidR="00CE2E80" w:rsidRPr="00D95F61">
        <w:rPr>
          <w:color w:val="000000" w:themeColor="text1"/>
        </w:rPr>
        <w:t>refrigerated centrifuge). A clean straw colored serum was seen</w:t>
      </w:r>
      <w:r w:rsidR="007A1AB3">
        <w:rPr>
          <w:color w:val="000000" w:themeColor="text1"/>
        </w:rPr>
        <w:t xml:space="preserve"> up </w:t>
      </w:r>
      <w:r w:rsidR="00E15548">
        <w:rPr>
          <w:color w:val="000000" w:themeColor="text1"/>
        </w:rPr>
        <w:t xml:space="preserve">and </w:t>
      </w:r>
      <w:r w:rsidR="00E15548" w:rsidRPr="00D95F61">
        <w:rPr>
          <w:color w:val="000000" w:themeColor="text1"/>
        </w:rPr>
        <w:t>was</w:t>
      </w:r>
      <w:r w:rsidR="00CE2E80" w:rsidRPr="00D95F61">
        <w:rPr>
          <w:color w:val="000000" w:themeColor="text1"/>
        </w:rPr>
        <w:t xml:space="preserve"> poured into a labeled eppendorf tube and stored at -20</w:t>
      </w:r>
      <w:r w:rsidR="00CE2E80" w:rsidRPr="00D95F61">
        <w:rPr>
          <w:color w:val="000000" w:themeColor="text1"/>
          <w:vertAlign w:val="superscript"/>
        </w:rPr>
        <w:t>0</w:t>
      </w:r>
      <w:r w:rsidR="00CE2E80" w:rsidRPr="00D95F61">
        <w:rPr>
          <w:color w:val="000000" w:themeColor="text1"/>
        </w:rPr>
        <w:t>C until used.</w:t>
      </w:r>
    </w:p>
    <w:p w:rsidR="00A61114" w:rsidRPr="00D95F61" w:rsidRDefault="00A61114" w:rsidP="00D95F61">
      <w:pPr>
        <w:spacing w:after="0"/>
        <w:ind w:left="0" w:right="0" w:firstLine="0"/>
        <w:rPr>
          <w:color w:val="000000" w:themeColor="text1"/>
        </w:rPr>
      </w:pPr>
    </w:p>
    <w:p w:rsidR="00CE2E80" w:rsidRPr="00D95F61" w:rsidRDefault="00CE2E80" w:rsidP="00A61114">
      <w:pPr>
        <w:spacing w:after="0"/>
        <w:ind w:left="0" w:right="0" w:firstLine="0"/>
        <w:rPr>
          <w:b/>
          <w:color w:val="000000" w:themeColor="text1"/>
        </w:rPr>
      </w:pPr>
      <w:r w:rsidRPr="00D95F61">
        <w:rPr>
          <w:b/>
          <w:color w:val="000000" w:themeColor="text1"/>
        </w:rPr>
        <w:t>3.4 Serum plate agglutination (SPA) test</w:t>
      </w:r>
    </w:p>
    <w:p w:rsidR="003F384D" w:rsidRPr="00D95F61" w:rsidRDefault="00CE2E80" w:rsidP="003F384D">
      <w:pPr>
        <w:spacing w:after="0"/>
        <w:ind w:left="0" w:right="0" w:firstLine="0"/>
        <w:rPr>
          <w:rFonts w:eastAsiaTheme="minorHAnsi"/>
          <w:b/>
          <w:color w:val="000000" w:themeColor="text1"/>
        </w:rPr>
      </w:pPr>
      <w:r w:rsidRPr="00D95F61">
        <w:rPr>
          <w:color w:val="000000" w:themeColor="text1"/>
        </w:rPr>
        <w:t>The SPA test was conducted using the meth</w:t>
      </w:r>
      <w:r w:rsidR="008001FE">
        <w:rPr>
          <w:color w:val="000000" w:themeColor="text1"/>
        </w:rPr>
        <w:t xml:space="preserve">od as described in the work of </w:t>
      </w:r>
      <w:r w:rsidRPr="00D95F61">
        <w:rPr>
          <w:color w:val="000000" w:themeColor="text1"/>
        </w:rPr>
        <w:t xml:space="preserve">Sarkar </w:t>
      </w:r>
      <w:r w:rsidRPr="00D95F61">
        <w:rPr>
          <w:i/>
          <w:color w:val="000000" w:themeColor="text1"/>
        </w:rPr>
        <w:t>et al</w:t>
      </w:r>
      <w:r w:rsidR="00611DC5">
        <w:rPr>
          <w:color w:val="000000" w:themeColor="text1"/>
        </w:rPr>
        <w:t>. (</w:t>
      </w:r>
      <w:r w:rsidR="008001FE">
        <w:rPr>
          <w:color w:val="000000" w:themeColor="text1"/>
        </w:rPr>
        <w:t>2005</w:t>
      </w:r>
      <w:r w:rsidR="00611DC5">
        <w:rPr>
          <w:color w:val="000000" w:themeColor="text1"/>
        </w:rPr>
        <w:t>)</w:t>
      </w:r>
      <w:r w:rsidRPr="00D95F61">
        <w:rPr>
          <w:color w:val="000000" w:themeColor="text1"/>
        </w:rPr>
        <w:t xml:space="preserve">.  In this study crystal violet stained </w:t>
      </w:r>
      <w:r w:rsidRPr="00D95F61">
        <w:rPr>
          <w:i/>
          <w:iCs/>
          <w:color w:val="000000" w:themeColor="text1"/>
        </w:rPr>
        <w:t xml:space="preserve">M. synoviae </w:t>
      </w:r>
      <w:r w:rsidRPr="00D95F61">
        <w:rPr>
          <w:iCs/>
          <w:color w:val="000000" w:themeColor="text1"/>
        </w:rPr>
        <w:t>commercial</w:t>
      </w:r>
      <w:r w:rsidRPr="00D95F61">
        <w:rPr>
          <w:color w:val="000000" w:themeColor="text1"/>
        </w:rPr>
        <w:t xml:space="preserve"> antigen (obtained from Bio Vac.) was used. A 25 µl volume of antigen was placed side by side on a glass plate with 25 µl of the serum using a micropipette. The serum and the antigen were then mixed well by sti</w:t>
      </w:r>
      <w:r w:rsidR="008001FE">
        <w:rPr>
          <w:color w:val="000000" w:themeColor="text1"/>
        </w:rPr>
        <w:t>rring with a small tooth pick</w:t>
      </w:r>
      <w:r w:rsidRPr="00D95F61">
        <w:rPr>
          <w:color w:val="000000" w:themeColor="text1"/>
        </w:rPr>
        <w:t xml:space="preserve"> followed by gentle rocking. Results were read within 2 minutes over a light source. In positive cases granules were formed slowly which could be seen during rocking. In the negative cases, no such granules were</w:t>
      </w:r>
      <w:r w:rsidR="003F384D">
        <w:rPr>
          <w:color w:val="000000" w:themeColor="text1"/>
        </w:rPr>
        <w:t xml:space="preserve"> formed. </w:t>
      </w:r>
      <w:r w:rsidR="003F384D" w:rsidRPr="00D95F61">
        <w:rPr>
          <w:rFonts w:eastAsiaTheme="minorHAnsi"/>
          <w:color w:val="000000" w:themeColor="text1"/>
        </w:rPr>
        <w:t xml:space="preserve">The strength of the agglutination reaction was measured according to the following scheme: </w:t>
      </w:r>
    </w:p>
    <w:p w:rsidR="003F384D" w:rsidRPr="00D95F61" w:rsidRDefault="003F384D" w:rsidP="003F384D">
      <w:pPr>
        <w:spacing w:after="0"/>
        <w:ind w:left="0" w:right="0"/>
        <w:rPr>
          <w:rFonts w:eastAsiaTheme="minorHAnsi"/>
          <w:color w:val="000000" w:themeColor="text1"/>
        </w:rPr>
      </w:pPr>
      <w:r w:rsidRPr="00D95F61">
        <w:rPr>
          <w:rFonts w:eastAsiaTheme="minorHAnsi"/>
          <w:color w:val="000000" w:themeColor="text1"/>
        </w:rPr>
        <w:t xml:space="preserve">                                  − = No clumps, no background clearing </w:t>
      </w:r>
    </w:p>
    <w:p w:rsidR="003F384D" w:rsidRPr="00D95F61" w:rsidRDefault="003F384D" w:rsidP="003F384D">
      <w:pPr>
        <w:spacing w:after="0"/>
        <w:ind w:left="0" w:right="0"/>
        <w:rPr>
          <w:rFonts w:eastAsiaTheme="minorHAnsi"/>
          <w:color w:val="000000" w:themeColor="text1"/>
        </w:rPr>
      </w:pPr>
      <w:r w:rsidRPr="00D95F61">
        <w:rPr>
          <w:rFonts w:eastAsiaTheme="minorHAnsi"/>
          <w:color w:val="000000" w:themeColor="text1"/>
        </w:rPr>
        <w:t xml:space="preserve">                                  + = Small clumps, no background clearing </w:t>
      </w:r>
    </w:p>
    <w:p w:rsidR="003F384D" w:rsidRPr="00D95F61" w:rsidRDefault="003F384D" w:rsidP="003F384D">
      <w:pPr>
        <w:spacing w:after="0"/>
        <w:ind w:left="0" w:right="0"/>
        <w:rPr>
          <w:rFonts w:eastAsiaTheme="minorHAnsi"/>
          <w:color w:val="000000" w:themeColor="text1"/>
        </w:rPr>
      </w:pPr>
      <w:r w:rsidRPr="00D95F61">
        <w:rPr>
          <w:rFonts w:eastAsiaTheme="minorHAnsi"/>
          <w:color w:val="000000" w:themeColor="text1"/>
        </w:rPr>
        <w:t xml:space="preserve">                                ++ = Medium sized clumps, almost complete background clearing </w:t>
      </w:r>
    </w:p>
    <w:p w:rsidR="003F384D" w:rsidRDefault="003F384D" w:rsidP="003F384D">
      <w:pPr>
        <w:spacing w:after="0"/>
        <w:ind w:left="0" w:right="0"/>
        <w:rPr>
          <w:rFonts w:eastAsiaTheme="minorHAnsi"/>
          <w:color w:val="000000" w:themeColor="text1"/>
        </w:rPr>
      </w:pPr>
      <w:r w:rsidRPr="00D95F61">
        <w:rPr>
          <w:rFonts w:eastAsiaTheme="minorHAnsi"/>
          <w:color w:val="000000" w:themeColor="text1"/>
        </w:rPr>
        <w:t xml:space="preserve">                              +++ = Large clumps, complete background clearing</w:t>
      </w:r>
    </w:p>
    <w:p w:rsidR="006B1077" w:rsidRDefault="00F26A32" w:rsidP="00D95F61">
      <w:pPr>
        <w:spacing w:after="0"/>
        <w:ind w:left="0" w:right="0" w:firstLine="0"/>
        <w:rPr>
          <w:color w:val="000000" w:themeColor="text1"/>
        </w:rPr>
      </w:pPr>
      <w:r>
        <w:rPr>
          <w:noProof/>
          <w:color w:val="000000" w:themeColor="text1"/>
        </w:rPr>
        <w:pict>
          <v:rect id="_x0000_s1157" style="position:absolute;left:0;text-align:left;margin-left:214.05pt;margin-top:9.65pt;width:177.1pt;height:109.75pt;z-index:251760640">
            <v:textbox>
              <w:txbxContent>
                <w:p w:rsidR="00A619C8" w:rsidRDefault="00A619C8" w:rsidP="003F384D">
                  <w:r>
                    <w:rPr>
                      <w:noProof/>
                    </w:rPr>
                    <w:drawing>
                      <wp:inline distT="0" distB="0" distL="0" distR="0">
                        <wp:extent cx="2215545" cy="1201003"/>
                        <wp:effectExtent l="19050" t="0" r="0" b="0"/>
                        <wp:docPr id="28" name="Picture 2" descr="C:\Users\Haris\Desktop\haris s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s\Desktop\haris sero 1.jpg"/>
                                <pic:cNvPicPr>
                                  <a:picLocks noChangeAspect="1" noChangeArrowheads="1"/>
                                </pic:cNvPicPr>
                              </pic:nvPicPr>
                              <pic:blipFill>
                                <a:blip r:embed="rId11"/>
                                <a:srcRect/>
                                <a:stretch>
                                  <a:fillRect/>
                                </a:stretch>
                              </pic:blipFill>
                              <pic:spPr bwMode="auto">
                                <a:xfrm>
                                  <a:off x="0" y="0"/>
                                  <a:ext cx="2213953" cy="1200140"/>
                                </a:xfrm>
                                <a:prstGeom prst="rect">
                                  <a:avLst/>
                                </a:prstGeom>
                                <a:noFill/>
                                <a:ln w="9525">
                                  <a:noFill/>
                                  <a:miter lim="800000"/>
                                  <a:headEnd/>
                                  <a:tailEnd/>
                                </a:ln>
                              </pic:spPr>
                            </pic:pic>
                          </a:graphicData>
                        </a:graphic>
                      </wp:inline>
                    </w:drawing>
                  </w:r>
                </w:p>
              </w:txbxContent>
            </v:textbox>
            <w10:wrap type="square"/>
          </v:rect>
        </w:pict>
      </w:r>
      <w:r>
        <w:rPr>
          <w:noProof/>
          <w:color w:val="000000" w:themeColor="text1"/>
        </w:rPr>
        <w:pict>
          <v:rect id="_x0000_s1155" style="position:absolute;left:0;text-align:left;margin-left:.05pt;margin-top:9.9pt;width:170.35pt;height:110.55pt;z-index:251758592">
            <v:textbox style="mso-next-textbox:#_x0000_s1155">
              <w:txbxContent>
                <w:p w:rsidR="00A619C8" w:rsidRDefault="00A619C8" w:rsidP="003F384D">
                  <w:pPr>
                    <w:pStyle w:val="Caption"/>
                    <w:rPr>
                      <w:color w:val="auto"/>
                    </w:rPr>
                  </w:pPr>
                  <w:r w:rsidRPr="00482002">
                    <w:rPr>
                      <w:noProof/>
                    </w:rPr>
                    <w:drawing>
                      <wp:inline distT="0" distB="0" distL="0" distR="0">
                        <wp:extent cx="1516323" cy="1357952"/>
                        <wp:effectExtent l="19050" t="0" r="7677"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is\Desktop\haris sero 22.jpg"/>
                                <pic:cNvPicPr>
                                  <a:picLocks noChangeAspect="1" noChangeArrowheads="1"/>
                                </pic:cNvPicPr>
                              </pic:nvPicPr>
                              <pic:blipFill>
                                <a:blip r:embed="rId12"/>
                                <a:srcRect/>
                                <a:stretch>
                                  <a:fillRect/>
                                </a:stretch>
                              </pic:blipFill>
                              <pic:spPr bwMode="auto">
                                <a:xfrm>
                                  <a:off x="0" y="0"/>
                                  <a:ext cx="1515886" cy="1357561"/>
                                </a:xfrm>
                                <a:prstGeom prst="rect">
                                  <a:avLst/>
                                </a:prstGeom>
                                <a:noFill/>
                                <a:ln w="9525">
                                  <a:noFill/>
                                  <a:miter lim="800000"/>
                                  <a:headEnd/>
                                  <a:tailEnd/>
                                </a:ln>
                              </pic:spPr>
                            </pic:pic>
                          </a:graphicData>
                        </a:graphic>
                      </wp:inline>
                    </w:drawing>
                  </w:r>
                </w:p>
                <w:p w:rsidR="00A619C8" w:rsidRDefault="00A619C8" w:rsidP="003F384D">
                  <w:pPr>
                    <w:pStyle w:val="Caption"/>
                  </w:pPr>
                </w:p>
                <w:p w:rsidR="00A619C8" w:rsidRDefault="00A619C8" w:rsidP="003F384D">
                  <w:pPr>
                    <w:pStyle w:val="Caption"/>
                  </w:pPr>
                </w:p>
                <w:p w:rsidR="00A619C8" w:rsidRPr="00482002" w:rsidRDefault="00A619C8" w:rsidP="003F384D">
                  <w:pPr>
                    <w:pStyle w:val="Caption"/>
                    <w:rPr>
                      <w:noProof/>
                    </w:rPr>
                  </w:pPr>
                  <w:r w:rsidRPr="00482002">
                    <w:t xml:space="preserve">Figure </w:t>
                  </w:r>
                  <w:fldSimple w:instr=" SEQ Figure \* ARABIC ">
                    <w:r w:rsidR="001C4A3D">
                      <w:rPr>
                        <w:noProof/>
                      </w:rPr>
                      <w:t>1</w:t>
                    </w:r>
                  </w:fldSimple>
                  <w:r w:rsidRPr="00482002">
                    <w:t xml:space="preserve">  No agglutination </w:t>
                  </w:r>
                </w:p>
                <w:p w:rsidR="00A619C8" w:rsidRDefault="00A619C8" w:rsidP="003F384D"/>
              </w:txbxContent>
            </v:textbox>
          </v:rect>
        </w:pict>
      </w:r>
    </w:p>
    <w:p w:rsidR="003F384D" w:rsidRDefault="003F384D" w:rsidP="00D95F61">
      <w:pPr>
        <w:spacing w:after="0"/>
        <w:ind w:left="0" w:right="0" w:firstLine="0"/>
        <w:rPr>
          <w:color w:val="000000" w:themeColor="text1"/>
        </w:rPr>
      </w:pPr>
    </w:p>
    <w:p w:rsidR="003F384D" w:rsidRDefault="003F384D" w:rsidP="00D95F61">
      <w:pPr>
        <w:spacing w:after="0"/>
        <w:ind w:left="0" w:right="0" w:firstLine="0"/>
        <w:rPr>
          <w:color w:val="000000" w:themeColor="text1"/>
        </w:rPr>
      </w:pPr>
    </w:p>
    <w:p w:rsidR="003F384D" w:rsidRDefault="003F384D" w:rsidP="00D95F61">
      <w:pPr>
        <w:spacing w:after="0"/>
        <w:ind w:left="0" w:right="0" w:firstLine="0"/>
        <w:rPr>
          <w:color w:val="000000" w:themeColor="text1"/>
        </w:rPr>
      </w:pPr>
    </w:p>
    <w:p w:rsidR="003F384D" w:rsidRDefault="003F384D" w:rsidP="00D95F61">
      <w:pPr>
        <w:spacing w:after="0"/>
        <w:ind w:left="0" w:right="0" w:firstLine="0"/>
        <w:rPr>
          <w:color w:val="000000" w:themeColor="text1"/>
        </w:rPr>
      </w:pPr>
    </w:p>
    <w:p w:rsidR="003F384D" w:rsidRDefault="003F384D" w:rsidP="00D95F61">
      <w:pPr>
        <w:spacing w:after="0"/>
        <w:ind w:left="0" w:right="0" w:firstLine="0"/>
        <w:rPr>
          <w:color w:val="000000" w:themeColor="text1"/>
        </w:rPr>
      </w:pPr>
    </w:p>
    <w:p w:rsidR="003F384D" w:rsidRDefault="00F26A32" w:rsidP="00D95F61">
      <w:pPr>
        <w:spacing w:after="0"/>
        <w:ind w:left="0" w:right="0" w:firstLine="0"/>
        <w:rPr>
          <w:color w:val="000000" w:themeColor="text1"/>
        </w:rPr>
      </w:pPr>
      <w:r>
        <w:rPr>
          <w:noProof/>
          <w:color w:val="000000" w:themeColor="text1"/>
        </w:rPr>
        <w:pict>
          <v:shape id="_x0000_s1158" type="#_x0000_t202" style="position:absolute;left:0;text-align:left;margin-left:213.35pt;margin-top:2.25pt;width:177.1pt;height:23.8pt;z-index:251761664" stroked="f">
            <v:textbox style="mso-fit-shape-to-text:t" inset="0,0,0,0">
              <w:txbxContent>
                <w:p w:rsidR="00A619C8" w:rsidRPr="00C22DE7" w:rsidRDefault="00A619C8" w:rsidP="003F384D">
                  <w:pPr>
                    <w:pStyle w:val="Caption"/>
                    <w:jc w:val="center"/>
                    <w:rPr>
                      <w:noProof/>
                      <w:color w:val="auto"/>
                      <w:sz w:val="24"/>
                      <w:szCs w:val="24"/>
                    </w:rPr>
                  </w:pPr>
                  <w:r w:rsidRPr="00C22DE7">
                    <w:rPr>
                      <w:color w:val="auto"/>
                      <w:sz w:val="24"/>
                      <w:szCs w:val="24"/>
                    </w:rPr>
                    <w:t xml:space="preserve">Figure </w:t>
                  </w:r>
                  <w:r w:rsidR="009B7A4F">
                    <w:rPr>
                      <w:color w:val="auto"/>
                      <w:sz w:val="24"/>
                      <w:szCs w:val="24"/>
                    </w:rPr>
                    <w:t>3.3</w:t>
                  </w:r>
                  <w:r>
                    <w:rPr>
                      <w:color w:val="auto"/>
                      <w:sz w:val="24"/>
                      <w:szCs w:val="24"/>
                    </w:rPr>
                    <w:t>.</w:t>
                  </w:r>
                  <w:r w:rsidRPr="00C22DE7">
                    <w:rPr>
                      <w:color w:val="auto"/>
                      <w:sz w:val="24"/>
                      <w:szCs w:val="24"/>
                    </w:rPr>
                    <w:t xml:space="preserve"> </w:t>
                  </w:r>
                  <w:r w:rsidRPr="00C22DE7">
                    <w:rPr>
                      <w:b w:val="0"/>
                      <w:color w:val="auto"/>
                      <w:sz w:val="24"/>
                      <w:szCs w:val="24"/>
                    </w:rPr>
                    <w:t>Visible agglutination</w:t>
                  </w:r>
                </w:p>
              </w:txbxContent>
            </v:textbox>
            <w10:wrap type="square"/>
          </v:shape>
        </w:pict>
      </w:r>
      <w:r>
        <w:rPr>
          <w:noProof/>
          <w:color w:val="000000" w:themeColor="text1"/>
        </w:rPr>
        <w:pict>
          <v:shape id="_x0000_s1156" type="#_x0000_t202" style="position:absolute;left:0;text-align:left;margin-left:6.95pt;margin-top:3.65pt;width:152.4pt;height:25.55pt;z-index:251759616" stroked="f">
            <v:textbox inset="0,0,0,0">
              <w:txbxContent>
                <w:p w:rsidR="00A619C8" w:rsidRPr="00C912CB" w:rsidRDefault="00A619C8" w:rsidP="003F384D">
                  <w:pPr>
                    <w:pStyle w:val="Caption"/>
                    <w:jc w:val="center"/>
                    <w:rPr>
                      <w:noProof/>
                      <w:color w:val="auto"/>
                      <w:sz w:val="24"/>
                      <w:szCs w:val="24"/>
                    </w:rPr>
                  </w:pPr>
                  <w:r w:rsidRPr="00C912CB">
                    <w:rPr>
                      <w:color w:val="auto"/>
                      <w:sz w:val="24"/>
                      <w:szCs w:val="24"/>
                    </w:rPr>
                    <w:t xml:space="preserve">Figure </w:t>
                  </w:r>
                  <w:r w:rsidR="009B7A4F">
                    <w:rPr>
                      <w:color w:val="auto"/>
                      <w:sz w:val="24"/>
                      <w:szCs w:val="24"/>
                    </w:rPr>
                    <w:t>3.2</w:t>
                  </w:r>
                  <w:r>
                    <w:rPr>
                      <w:color w:val="auto"/>
                      <w:sz w:val="24"/>
                      <w:szCs w:val="24"/>
                    </w:rPr>
                    <w:t xml:space="preserve">. </w:t>
                  </w:r>
                  <w:r w:rsidRPr="00C912CB">
                    <w:rPr>
                      <w:b w:val="0"/>
                      <w:color w:val="auto"/>
                      <w:sz w:val="24"/>
                      <w:szCs w:val="24"/>
                    </w:rPr>
                    <w:t>No agglutination</w:t>
                  </w:r>
                </w:p>
              </w:txbxContent>
            </v:textbox>
            <w10:wrap type="square"/>
          </v:shape>
        </w:pict>
      </w:r>
    </w:p>
    <w:p w:rsidR="003F384D" w:rsidRDefault="003F384D" w:rsidP="00D95F61">
      <w:pPr>
        <w:spacing w:after="0"/>
        <w:ind w:left="0" w:right="0" w:firstLine="0"/>
        <w:rPr>
          <w:color w:val="000000" w:themeColor="text1"/>
        </w:rPr>
      </w:pPr>
    </w:p>
    <w:p w:rsidR="00A61114" w:rsidRPr="00D95F61" w:rsidRDefault="00A61114" w:rsidP="00D95F61">
      <w:pPr>
        <w:spacing w:after="0"/>
        <w:ind w:left="0" w:right="0" w:firstLine="0"/>
        <w:rPr>
          <w:color w:val="000000" w:themeColor="text1"/>
        </w:rPr>
      </w:pPr>
    </w:p>
    <w:p w:rsidR="00A61114" w:rsidRPr="006B66FC" w:rsidRDefault="00CE2E80" w:rsidP="00D95F61">
      <w:pPr>
        <w:spacing w:after="0"/>
        <w:ind w:left="0" w:right="0" w:firstLine="0"/>
        <w:rPr>
          <w:b/>
          <w:color w:val="000000" w:themeColor="text1"/>
        </w:rPr>
      </w:pPr>
      <w:r w:rsidRPr="00D95F61">
        <w:rPr>
          <w:b/>
          <w:color w:val="000000" w:themeColor="text1"/>
        </w:rPr>
        <w:lastRenderedPageBreak/>
        <w:t>3.5 Polymerase chain reaction (PCR)</w:t>
      </w:r>
    </w:p>
    <w:p w:rsidR="00CE2E80" w:rsidRPr="00D95F61" w:rsidRDefault="00656598" w:rsidP="00A61114">
      <w:pPr>
        <w:spacing w:after="0"/>
        <w:ind w:left="0" w:right="0" w:firstLine="0"/>
        <w:rPr>
          <w:b/>
          <w:color w:val="000000" w:themeColor="text1"/>
        </w:rPr>
      </w:pPr>
      <w:r w:rsidRPr="00D95F61">
        <w:rPr>
          <w:b/>
          <w:color w:val="000000" w:themeColor="text1"/>
        </w:rPr>
        <w:t>3.5.1 Specimen for PCR</w:t>
      </w:r>
    </w:p>
    <w:p w:rsidR="00CE2E80" w:rsidRDefault="002C199A" w:rsidP="00D95F61">
      <w:pPr>
        <w:spacing w:after="0"/>
        <w:ind w:left="0" w:right="0" w:firstLine="0"/>
        <w:rPr>
          <w:color w:val="000000" w:themeColor="text1"/>
        </w:rPr>
      </w:pPr>
      <w:r w:rsidRPr="00D95F61">
        <w:rPr>
          <w:color w:val="000000" w:themeColor="text1"/>
        </w:rPr>
        <w:t xml:space="preserve">For PCR test, </w:t>
      </w:r>
      <w:r w:rsidR="00CE2E80" w:rsidRPr="00D95F61">
        <w:rPr>
          <w:color w:val="000000" w:themeColor="text1"/>
        </w:rPr>
        <w:t>tracheal swab samples were taken randomly from each of the sero –positive breeder flocks among the studied breeder farms. Five tracheal swab samples of each flock were poole</w:t>
      </w:r>
      <w:r w:rsidRPr="00D95F61">
        <w:rPr>
          <w:color w:val="000000" w:themeColor="text1"/>
        </w:rPr>
        <w:t xml:space="preserve">d for DNA extraction. According to the protocol adopted by Silveria </w:t>
      </w:r>
      <w:r w:rsidRPr="00D95F61">
        <w:rPr>
          <w:i/>
          <w:color w:val="000000" w:themeColor="text1"/>
        </w:rPr>
        <w:t>et al</w:t>
      </w:r>
      <w:r w:rsidRPr="00D95F61">
        <w:rPr>
          <w:color w:val="000000" w:themeColor="text1"/>
        </w:rPr>
        <w:t>. (1996)</w:t>
      </w:r>
      <w:r w:rsidR="00B94E2C" w:rsidRPr="00D95F61">
        <w:rPr>
          <w:color w:val="000000" w:themeColor="text1"/>
        </w:rPr>
        <w:t xml:space="preserve"> s</w:t>
      </w:r>
      <w:r w:rsidR="00CE2E80" w:rsidRPr="00D95F61">
        <w:rPr>
          <w:color w:val="000000" w:themeColor="text1"/>
        </w:rPr>
        <w:t>wab s</w:t>
      </w:r>
      <w:r w:rsidR="008001FE">
        <w:rPr>
          <w:color w:val="000000" w:themeColor="text1"/>
        </w:rPr>
        <w:t xml:space="preserve">amples were stored in PBS </w:t>
      </w:r>
      <w:r w:rsidR="00CE2E80" w:rsidRPr="00D95F61">
        <w:rPr>
          <w:color w:val="000000" w:themeColor="text1"/>
        </w:rPr>
        <w:t>at 4˚C over night then DNA extraction was performed.</w:t>
      </w:r>
    </w:p>
    <w:p w:rsidR="00A61114" w:rsidRPr="00D95F61" w:rsidRDefault="00A61114" w:rsidP="00D95F61">
      <w:pPr>
        <w:spacing w:after="0"/>
        <w:ind w:left="0" w:right="0" w:firstLine="0"/>
        <w:rPr>
          <w:color w:val="000000" w:themeColor="text1"/>
        </w:rPr>
      </w:pPr>
    </w:p>
    <w:p w:rsidR="00CE2E80" w:rsidRPr="00D95F61" w:rsidRDefault="00CE2E80" w:rsidP="00A61114">
      <w:pPr>
        <w:spacing w:after="0"/>
        <w:ind w:left="0" w:right="0" w:firstLine="0"/>
        <w:rPr>
          <w:b/>
          <w:color w:val="000000" w:themeColor="text1"/>
        </w:rPr>
      </w:pPr>
      <w:r w:rsidRPr="00D95F61">
        <w:rPr>
          <w:b/>
          <w:color w:val="000000" w:themeColor="text1"/>
        </w:rPr>
        <w:t>3.5.2 DNA Isolation</w:t>
      </w:r>
    </w:p>
    <w:p w:rsidR="00CE2E80" w:rsidRPr="00D95F61" w:rsidRDefault="00CE2E80" w:rsidP="00D95F61">
      <w:pPr>
        <w:spacing w:after="0"/>
        <w:ind w:left="0" w:right="0" w:firstLine="0"/>
        <w:rPr>
          <w:color w:val="000000" w:themeColor="text1"/>
        </w:rPr>
      </w:pPr>
      <w:r w:rsidRPr="00D95F61">
        <w:rPr>
          <w:color w:val="000000" w:themeColor="text1"/>
        </w:rPr>
        <w:t>DNA was extracted using the protocol described in OIE Terrestrial Manual 20</w:t>
      </w:r>
      <w:r w:rsidR="00822A9A">
        <w:rPr>
          <w:color w:val="000000" w:themeColor="text1"/>
        </w:rPr>
        <w:t>08. In brief:-</w:t>
      </w:r>
    </w:p>
    <w:p w:rsidR="00A61114" w:rsidRDefault="00F3076F"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Swab samples (</w:t>
      </w:r>
      <w:r w:rsidR="00CE2E80" w:rsidRPr="00D95F61">
        <w:rPr>
          <w:color w:val="000000" w:themeColor="text1"/>
        </w:rPr>
        <w:t>five pooled) suspended in 1 ml of PCR-grade PBS in a1.5 ml snap-</w:t>
      </w:r>
    </w:p>
    <w:p w:rsidR="00F3076F" w:rsidRPr="00D95F61" w:rsidRDefault="00A61114" w:rsidP="00A61114">
      <w:pPr>
        <w:pStyle w:val="ListParagraph"/>
        <w:tabs>
          <w:tab w:val="clear" w:pos="2260"/>
          <w:tab w:val="left" w:pos="270"/>
        </w:tabs>
        <w:spacing w:after="0"/>
        <w:ind w:left="0" w:right="0" w:firstLine="0"/>
        <w:rPr>
          <w:color w:val="000000" w:themeColor="text1"/>
        </w:rPr>
      </w:pPr>
      <w:r>
        <w:rPr>
          <w:color w:val="000000" w:themeColor="text1"/>
        </w:rPr>
        <w:tab/>
      </w:r>
      <w:r w:rsidR="00CE2E80" w:rsidRPr="00D95F61">
        <w:rPr>
          <w:color w:val="000000" w:themeColor="text1"/>
        </w:rPr>
        <w:t xml:space="preserve">cap Eppendorf tube. </w:t>
      </w:r>
    </w:p>
    <w:p w:rsidR="00F3076F" w:rsidRPr="00D95F61"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 xml:space="preserve">The suspension was centrifuged for 30 minutes at 14,000 g at 4˚C. </w:t>
      </w:r>
    </w:p>
    <w:p w:rsidR="00F3076F" w:rsidRPr="00D95F61"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The supernatant was carefully removed with a Pasteur pipette.</w:t>
      </w:r>
    </w:p>
    <w:p w:rsidR="00F3076F" w:rsidRPr="00D95F61"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 xml:space="preserve">The remaining pellet was suspended in 25 µl PCR- grade water. </w:t>
      </w:r>
    </w:p>
    <w:p w:rsidR="00A61114"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 xml:space="preserve">The tubes with the contents were boiled for 10 minutes and then placed on ice for </w:t>
      </w:r>
    </w:p>
    <w:p w:rsidR="00F3076F" w:rsidRPr="00D95F61" w:rsidRDefault="00A61114" w:rsidP="00A61114">
      <w:pPr>
        <w:pStyle w:val="ListParagraph"/>
        <w:tabs>
          <w:tab w:val="clear" w:pos="2260"/>
          <w:tab w:val="left" w:pos="270"/>
        </w:tabs>
        <w:spacing w:after="0"/>
        <w:ind w:left="0" w:right="0" w:firstLine="0"/>
        <w:rPr>
          <w:color w:val="000000" w:themeColor="text1"/>
        </w:rPr>
      </w:pPr>
      <w:r>
        <w:rPr>
          <w:color w:val="000000" w:themeColor="text1"/>
        </w:rPr>
        <w:tab/>
      </w:r>
      <w:r w:rsidR="00CE2E80" w:rsidRPr="00D95F61">
        <w:rPr>
          <w:color w:val="000000" w:themeColor="text1"/>
        </w:rPr>
        <w:t xml:space="preserve">10 minutes. </w:t>
      </w:r>
    </w:p>
    <w:p w:rsidR="00F3076F" w:rsidRPr="00D95F61"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Then centrifugation at 14,000 g for 5 minutes.</w:t>
      </w:r>
    </w:p>
    <w:p w:rsidR="00CE2E80" w:rsidRPr="00D95F61" w:rsidRDefault="00CE2E80" w:rsidP="00A61114">
      <w:pPr>
        <w:pStyle w:val="ListParagraph"/>
        <w:numPr>
          <w:ilvl w:val="0"/>
          <w:numId w:val="16"/>
        </w:numPr>
        <w:tabs>
          <w:tab w:val="clear" w:pos="2260"/>
          <w:tab w:val="left" w:pos="270"/>
        </w:tabs>
        <w:spacing w:after="0"/>
        <w:ind w:left="0" w:right="0" w:firstLine="0"/>
        <w:rPr>
          <w:color w:val="000000" w:themeColor="text1"/>
        </w:rPr>
      </w:pPr>
      <w:r w:rsidRPr="00D95F61">
        <w:rPr>
          <w:color w:val="000000" w:themeColor="text1"/>
        </w:rPr>
        <w:t xml:space="preserve">The supernatant containing the DNA was used as template DNA for PCR. </w:t>
      </w:r>
    </w:p>
    <w:p w:rsidR="00A61114" w:rsidRDefault="00A61114" w:rsidP="00D95F61">
      <w:pPr>
        <w:spacing w:after="0"/>
        <w:ind w:left="0" w:right="0"/>
        <w:rPr>
          <w:b/>
          <w:color w:val="000000" w:themeColor="text1"/>
        </w:rPr>
      </w:pPr>
    </w:p>
    <w:p w:rsidR="00C912D6" w:rsidRPr="00D95F61" w:rsidRDefault="00CE2E80" w:rsidP="00A61114">
      <w:pPr>
        <w:spacing w:after="0"/>
        <w:ind w:left="0" w:right="0" w:firstLine="0"/>
        <w:rPr>
          <w:b/>
          <w:color w:val="000000" w:themeColor="text1"/>
        </w:rPr>
      </w:pPr>
      <w:r w:rsidRPr="00D95F61">
        <w:rPr>
          <w:b/>
          <w:color w:val="000000" w:themeColor="text1"/>
        </w:rPr>
        <w:t>3.5.3</w:t>
      </w:r>
      <w:r w:rsidR="00C912D6" w:rsidRPr="00D95F61">
        <w:rPr>
          <w:b/>
          <w:color w:val="000000" w:themeColor="text1"/>
        </w:rPr>
        <w:t xml:space="preserve"> Selection of Primers</w:t>
      </w:r>
    </w:p>
    <w:p w:rsidR="00BE5644" w:rsidRPr="00EB4326" w:rsidRDefault="00CE2E80" w:rsidP="00EB4326">
      <w:pPr>
        <w:spacing w:after="0"/>
        <w:ind w:left="0" w:right="0" w:firstLine="0"/>
        <w:rPr>
          <w:b/>
          <w:color w:val="000000" w:themeColor="text1"/>
        </w:rPr>
      </w:pPr>
      <w:r w:rsidRPr="00D95F61">
        <w:rPr>
          <w:color w:val="000000" w:themeColor="text1"/>
        </w:rPr>
        <w:t>Targeted fragment</w:t>
      </w:r>
      <w:r w:rsidR="00F3076F" w:rsidRPr="00D95F61">
        <w:rPr>
          <w:color w:val="000000" w:themeColor="text1"/>
        </w:rPr>
        <w:t xml:space="preserve"> (214 bp) of 16S rRNA gene of </w:t>
      </w:r>
      <w:r w:rsidRPr="00D95F61">
        <w:rPr>
          <w:i/>
          <w:color w:val="000000" w:themeColor="text1"/>
        </w:rPr>
        <w:t>Mycoplasma synoviae</w:t>
      </w:r>
      <w:r w:rsidR="00C912D6" w:rsidRPr="00D95F61">
        <w:rPr>
          <w:color w:val="000000" w:themeColor="text1"/>
        </w:rPr>
        <w:t xml:space="preserve"> was selected for PCR </w:t>
      </w:r>
      <w:r w:rsidRPr="00D95F61">
        <w:rPr>
          <w:color w:val="000000" w:themeColor="text1"/>
        </w:rPr>
        <w:t>amplification</w:t>
      </w:r>
      <w:r w:rsidR="00EB4326">
        <w:rPr>
          <w:color w:val="000000" w:themeColor="text1"/>
        </w:rPr>
        <w:t xml:space="preserve">. </w:t>
      </w:r>
      <w:r w:rsidR="00CC67D1" w:rsidRPr="00EB4326">
        <w:rPr>
          <w:color w:val="000000" w:themeColor="text1"/>
        </w:rPr>
        <w:t xml:space="preserve"> </w:t>
      </w:r>
      <w:r w:rsidR="00CC67D1" w:rsidRPr="00EB4326">
        <w:rPr>
          <w:bCs/>
          <w:color w:val="000000" w:themeColor="text1"/>
        </w:rPr>
        <w:t xml:space="preserve">Details of the primers used for PCR are shown in </w:t>
      </w:r>
      <w:r w:rsidR="00CC67D1" w:rsidRPr="00EB4326">
        <w:rPr>
          <w:b/>
          <w:bCs/>
          <w:color w:val="000000" w:themeColor="text1"/>
        </w:rPr>
        <w:t>Table 3.1</w:t>
      </w:r>
      <w:r w:rsidR="00CC67D1" w:rsidRPr="00EB4326">
        <w:rPr>
          <w:bCs/>
          <w:color w:val="000000" w:themeColor="text1"/>
        </w:rPr>
        <w:t>.</w:t>
      </w: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C912D6" w:rsidRPr="00D95F61" w:rsidRDefault="00C912D6" w:rsidP="00D95F61">
      <w:pPr>
        <w:spacing w:after="0"/>
        <w:ind w:left="0" w:right="0"/>
        <w:rPr>
          <w:b/>
          <w:color w:val="000000" w:themeColor="text1"/>
        </w:rPr>
      </w:pPr>
    </w:p>
    <w:p w:rsidR="00A61114" w:rsidRDefault="00A61114" w:rsidP="00D95F61">
      <w:pPr>
        <w:spacing w:after="0"/>
        <w:ind w:left="0" w:right="0" w:firstLine="0"/>
        <w:rPr>
          <w:b/>
          <w:color w:val="000000" w:themeColor="text1"/>
        </w:rPr>
      </w:pPr>
    </w:p>
    <w:p w:rsidR="00C912D6" w:rsidRPr="00D95F61" w:rsidRDefault="00F26A32" w:rsidP="00D95F61">
      <w:pPr>
        <w:spacing w:after="0"/>
        <w:ind w:left="0" w:right="0" w:firstLine="0"/>
        <w:rPr>
          <w:color w:val="000000" w:themeColor="text1"/>
        </w:rPr>
      </w:pPr>
      <w:r w:rsidRPr="00F26A32">
        <w:rPr>
          <w:b/>
          <w:noProof/>
          <w:color w:val="000000" w:themeColor="text1"/>
        </w:rPr>
        <w:lastRenderedPageBreak/>
        <w:pict>
          <v:rect id="_x0000_s1124" style="position:absolute;left:0;text-align:left;margin-left:-21.8pt;margin-top:9.9pt;width:487.5pt;height:364.6pt;z-index:-251595776" wrapcoords="-33 -42 -33 21558 21633 21558 21633 -42 -33 -42">
            <v:textbox style="mso-next-textbox:#_x0000_s1124">
              <w:txbxContent>
                <w:p w:rsidR="00A619C8" w:rsidRPr="00C912D6" w:rsidRDefault="00A619C8" w:rsidP="00C912D6">
                  <w:pPr>
                    <w:spacing w:after="0" w:line="240" w:lineRule="auto"/>
                    <w:jc w:val="left"/>
                    <w:outlineLvl w:val="0"/>
                    <w:rPr>
                      <w:b/>
                      <w:bCs/>
                      <w:kern w:val="36"/>
                    </w:rPr>
                  </w:pPr>
                  <w:r w:rsidRPr="00C912D6">
                    <w:rPr>
                      <w:b/>
                      <w:bCs/>
                      <w:kern w:val="36"/>
                    </w:rPr>
                    <w:t xml:space="preserve">           Mycoplasma synoviae 53 strain 53 16S ribosomal RNA, complete sequence</w:t>
                  </w:r>
                </w:p>
                <w:p w:rsidR="00A619C8" w:rsidRPr="00484E16" w:rsidRDefault="00A619C8" w:rsidP="00C912D6">
                  <w:pPr>
                    <w:spacing w:after="0" w:line="240" w:lineRule="auto"/>
                    <w:jc w:val="left"/>
                    <w:outlineLvl w:val="0"/>
                    <w:rPr>
                      <w:b/>
                      <w:bCs/>
                      <w:kern w:val="36"/>
                      <w:sz w:val="22"/>
                      <w:szCs w:val="22"/>
                    </w:rPr>
                  </w:pPr>
                  <w:r w:rsidRPr="00F57E68">
                    <w:rPr>
                      <w:b/>
                      <w:bCs/>
                      <w:kern w:val="36"/>
                      <w:sz w:val="20"/>
                      <w:szCs w:val="20"/>
                    </w:rPr>
                    <w:t xml:space="preserve">           </w:t>
                  </w:r>
                  <w:r w:rsidRPr="00C912D6">
                    <w:rPr>
                      <w:sz w:val="22"/>
                      <w:szCs w:val="22"/>
                    </w:rPr>
                    <w:t>GenBank accession no: NR_074745.1</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 </w:t>
                  </w:r>
                  <w:r w:rsidRPr="00F57E68">
                    <w:rPr>
                      <w:rFonts w:ascii="Courier New" w:hAnsi="Courier New" w:cs="Courier New"/>
                      <w:color w:val="000000"/>
                      <w:sz w:val="20"/>
                      <w:szCs w:val="20"/>
                    </w:rPr>
                    <w:t>GATGAACGCTGGCTGTGTGCCTAATACATGCATGTCGAGCGGAATTTAGCAATAAATTTA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61 </w:t>
                  </w:r>
                  <w:r w:rsidRPr="00F57E68">
                    <w:rPr>
                      <w:rFonts w:ascii="Courier New" w:hAnsi="Courier New" w:cs="Courier New"/>
                      <w:color w:val="000000"/>
                      <w:sz w:val="20"/>
                      <w:szCs w:val="20"/>
                    </w:rPr>
                    <w:t>GCGGCGAATGGGTGAGTAACACGTACTTAACGTACCTTTTAGACTGGAATAACGGTGAGA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121 </w:t>
                  </w:r>
                  <w:r w:rsidRPr="00F57E68">
                    <w:rPr>
                      <w:rFonts w:ascii="Courier New" w:hAnsi="Courier New" w:cs="Courier New"/>
                      <w:color w:val="000000"/>
                      <w:sz w:val="20"/>
                      <w:szCs w:val="20"/>
                    </w:rPr>
                    <w:t>AATTATCGCTAATGCCGGATATATAAAAAAATCGCATGATTTTTTTAAGAAAGAAGCGTT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181 </w:t>
                  </w:r>
                  <w:r w:rsidRPr="00F57E68">
                    <w:rPr>
                      <w:rFonts w:ascii="Courier New" w:hAnsi="Courier New" w:cs="Courier New"/>
                      <w:color w:val="000000"/>
                      <w:sz w:val="20"/>
                      <w:szCs w:val="20"/>
                    </w:rPr>
                    <w:t>TGCTTCACTAAGAGATCGGGGTGCGGAACATTAGCTAGTTGGTAGGGTAATGGCCTACCA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241 </w:t>
                  </w:r>
                  <w:r w:rsidRPr="00F57E68">
                    <w:rPr>
                      <w:rFonts w:ascii="Courier New" w:hAnsi="Courier New" w:cs="Courier New"/>
                      <w:color w:val="000000"/>
                      <w:sz w:val="20"/>
                      <w:szCs w:val="20"/>
                    </w:rPr>
                    <w:t>AGGCAATTATGTTTAGCGGGGTTGAGAGACTGAACCGCCACACTGGGACTGAGATACGGC</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301 </w:t>
                  </w:r>
                  <w:r w:rsidRPr="00F57E68">
                    <w:rPr>
                      <w:rFonts w:ascii="Courier New" w:hAnsi="Courier New" w:cs="Courier New"/>
                      <w:color w:val="000000"/>
                      <w:sz w:val="20"/>
                      <w:szCs w:val="20"/>
                    </w:rPr>
                    <w:t>CCAGACTCCTACGGGAGGCAGCAGTAGGGAATTTTCCACAATGGGCGAAAGCCTGATGGA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361 </w:t>
                  </w:r>
                  <w:r w:rsidRPr="00F57E68">
                    <w:rPr>
                      <w:rFonts w:ascii="Courier New" w:hAnsi="Courier New" w:cs="Courier New"/>
                      <w:color w:val="000000"/>
                      <w:sz w:val="20"/>
                      <w:szCs w:val="20"/>
                    </w:rPr>
                    <w:t>GCAACACAGCGTGTAGGATGAAGGCCTTCGGGTTGTAAACTACTGTTATATGGGAAGAAA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421 </w:t>
                  </w:r>
                  <w:r w:rsidRPr="00F57E68">
                    <w:rPr>
                      <w:rFonts w:ascii="Courier New" w:hAnsi="Courier New" w:cs="Courier New"/>
                      <w:color w:val="000000"/>
                      <w:sz w:val="20"/>
                      <w:szCs w:val="20"/>
                    </w:rPr>
                    <w:t>AACTAGTATAGGAAATGATATTAGCTTGACGGTACCATGTCAGAAAGCAACGGCTAACTA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481 </w:t>
                  </w:r>
                  <w:r w:rsidRPr="00F57E68">
                    <w:rPr>
                      <w:rFonts w:ascii="Courier New" w:hAnsi="Courier New" w:cs="Courier New"/>
                      <w:color w:val="000000"/>
                      <w:sz w:val="20"/>
                      <w:szCs w:val="20"/>
                    </w:rPr>
                    <w:t>TGTGCCAGCAGCCGCGGTAATACATAGGTTGCAAGCGTTATCCGGAATTATTGGGCGTAA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541 </w:t>
                  </w:r>
                  <w:r w:rsidRPr="00F57E68">
                    <w:rPr>
                      <w:rFonts w:ascii="Courier New" w:hAnsi="Courier New" w:cs="Courier New"/>
                      <w:color w:val="000000"/>
                      <w:sz w:val="20"/>
                      <w:szCs w:val="20"/>
                    </w:rPr>
                    <w:t>AGCGTCTGTAGGTTGTTTGTTAAGTCTGGTGTTAAAACTTGGAGCTCAACTCCAAATTGC</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601 </w:t>
                  </w:r>
                  <w:r w:rsidRPr="00F57E68">
                    <w:rPr>
                      <w:rFonts w:ascii="Courier New" w:hAnsi="Courier New" w:cs="Courier New"/>
                      <w:color w:val="000000"/>
                      <w:sz w:val="20"/>
                      <w:szCs w:val="20"/>
                    </w:rPr>
                    <w:t>ATTGGATACTGGCAGACTAGAATTGTTTAGAGGTTAGCGGAATTCCTTGTGAAGCGGTGG</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661 </w:t>
                  </w:r>
                  <w:r w:rsidRPr="00F57E68">
                    <w:rPr>
                      <w:rFonts w:ascii="Courier New" w:hAnsi="Courier New" w:cs="Courier New"/>
                      <w:color w:val="000000"/>
                      <w:sz w:val="20"/>
                      <w:szCs w:val="20"/>
                    </w:rPr>
                    <w:t>AATGCGTAGATATAAGGAAGAACACCAACATGGCGAAGGCAGCTAACTGGGAACATATTG</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721 </w:t>
                  </w:r>
                  <w:r w:rsidRPr="00F57E68">
                    <w:rPr>
                      <w:rFonts w:ascii="Courier New" w:hAnsi="Courier New" w:cs="Courier New"/>
                      <w:color w:val="000000"/>
                      <w:sz w:val="20"/>
                      <w:szCs w:val="20"/>
                    </w:rPr>
                    <w:t>ACACTGAGAGACGAAAGCGTGGGGAGCAAACAGGATTAGATACCCTGGTAGTCCACGCTG</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781 </w:t>
                  </w:r>
                  <w:r w:rsidRPr="00F57E68">
                    <w:rPr>
                      <w:rFonts w:ascii="Courier New" w:hAnsi="Courier New" w:cs="Courier New"/>
                      <w:color w:val="000000"/>
                      <w:sz w:val="20"/>
                      <w:szCs w:val="20"/>
                    </w:rPr>
                    <w:t>TAAACGATGATGACTAGTTGATGGAAACCATCGACGCAGCTAACGCATTAAGTCATCCGC</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841 </w:t>
                  </w:r>
                  <w:r w:rsidRPr="00F57E68">
                    <w:rPr>
                      <w:rFonts w:ascii="Courier New" w:hAnsi="Courier New" w:cs="Courier New"/>
                      <w:color w:val="000000"/>
                      <w:sz w:val="20"/>
                      <w:szCs w:val="20"/>
                    </w:rPr>
                    <w:t>CTGAGTAGTATGCTCGCAAGAGTGAAACTTAAAGGAATTGACGGGGATCCGCACAAGCGG</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901 </w:t>
                  </w:r>
                  <w:r w:rsidRPr="00F57E68">
                    <w:rPr>
                      <w:rFonts w:ascii="Courier New" w:hAnsi="Courier New" w:cs="Courier New"/>
                      <w:color w:val="000000"/>
                      <w:sz w:val="20"/>
                      <w:szCs w:val="20"/>
                    </w:rPr>
                    <w:t>TGGAGCATGTGGTTTAATTTGAAGATACGCGTAGAACCTTACCCACTCTTGACATCTTCT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961 </w:t>
                  </w:r>
                  <w:r w:rsidRPr="00F57E68">
                    <w:rPr>
                      <w:rFonts w:ascii="Courier New" w:hAnsi="Courier New" w:cs="Courier New"/>
                      <w:color w:val="000000"/>
                      <w:sz w:val="20"/>
                      <w:szCs w:val="20"/>
                    </w:rPr>
                    <w:t>GCAAAGCTATAGAGATATAGTGGAGGTTAACAGAATGACAGATGGTGCATGGTTGTCGTC</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1021 </w:t>
                  </w:r>
                  <w:r w:rsidRPr="00F57E68">
                    <w:rPr>
                      <w:rFonts w:ascii="Courier New" w:hAnsi="Courier New" w:cs="Courier New"/>
                      <w:color w:val="000000"/>
                      <w:sz w:val="20"/>
                      <w:szCs w:val="20"/>
                    </w:rPr>
                    <w:t>AGCTCGTGTCGTGAGATGTTCGGTTAAGTCCTGCAACGAGCGCAACCCTTGTCCTTAGTT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1081 </w:t>
                  </w:r>
                  <w:r w:rsidRPr="00F57E68">
                    <w:rPr>
                      <w:rFonts w:ascii="Courier New" w:hAnsi="Courier New" w:cs="Courier New"/>
                      <w:color w:val="000000"/>
                      <w:sz w:val="20"/>
                      <w:szCs w:val="20"/>
                    </w:rPr>
                    <w:t>ACTTTATCTAAGGAGACTGCCCGAGTAATTGGGAGGAAGGTGGGGACGACGTCAAATCAT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1141 </w:t>
                  </w:r>
                  <w:r w:rsidRPr="00F57E68">
                    <w:rPr>
                      <w:rFonts w:ascii="Courier New" w:hAnsi="Courier New" w:cs="Courier New"/>
                      <w:color w:val="000000"/>
                      <w:sz w:val="20"/>
                      <w:szCs w:val="20"/>
                    </w:rPr>
                    <w:t>CATGCCTCTTACGAG</w:t>
                  </w:r>
                  <w:r w:rsidRPr="00F57E68">
                    <w:rPr>
                      <w:rFonts w:ascii="Courier New" w:hAnsi="Courier New" w:cs="Courier New"/>
                      <w:color w:val="000000"/>
                      <w:sz w:val="20"/>
                      <w:szCs w:val="20"/>
                      <w:shd w:val="clear" w:color="auto" w:fill="FFFFFF" w:themeFill="background1"/>
                    </w:rPr>
                    <w:t>TGGGGCAACACACGTGCTAC</w:t>
                  </w:r>
                  <w:r w:rsidRPr="00F57E68">
                    <w:rPr>
                      <w:rFonts w:ascii="Courier New" w:hAnsi="Courier New" w:cs="Courier New"/>
                      <w:color w:val="000000"/>
                      <w:sz w:val="20"/>
                      <w:szCs w:val="20"/>
                    </w:rPr>
                    <w:t>AATGGACGATACAAA</w:t>
                  </w:r>
                  <w:r w:rsidRPr="00F57E68">
                    <w:rPr>
                      <w:rFonts w:ascii="Courier New" w:hAnsi="Courier New" w:cs="Courier New"/>
                      <w:color w:val="000000"/>
                      <w:sz w:val="20"/>
                      <w:szCs w:val="20"/>
                      <w:shd w:val="clear" w:color="auto" w:fill="FFFF00"/>
                    </w:rPr>
                    <w:t>GAGAAGCAAA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1201 </w:t>
                  </w:r>
                  <w:r w:rsidRPr="00F57E68">
                    <w:rPr>
                      <w:rFonts w:ascii="Courier New" w:hAnsi="Courier New" w:cs="Courier New"/>
                      <w:color w:val="000000"/>
                      <w:sz w:val="20"/>
                      <w:szCs w:val="20"/>
                      <w:shd w:val="clear" w:color="auto" w:fill="FFFF00"/>
                    </w:rPr>
                    <w:t>ATAGTGATATCAA</w:t>
                  </w:r>
                  <w:r w:rsidRPr="00F57E68">
                    <w:rPr>
                      <w:rFonts w:ascii="Courier New" w:hAnsi="Courier New" w:cs="Courier New"/>
                      <w:color w:val="000000"/>
                      <w:sz w:val="20"/>
                      <w:szCs w:val="20"/>
                    </w:rPr>
                    <w:t>GCAAATCTCAAAAAATCGTTCTCAGTTCGGATTGTAGTCTGCAACTC</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1261 </w:t>
                  </w:r>
                  <w:r w:rsidRPr="00F57E68">
                    <w:rPr>
                      <w:rFonts w:ascii="Courier New" w:hAnsi="Courier New" w:cs="Courier New"/>
                      <w:color w:val="000000"/>
                      <w:sz w:val="20"/>
                      <w:szCs w:val="20"/>
                    </w:rPr>
                    <w:t>GACTACATGAAGTCGGAATCGCTAGTAATCGTAGATCAGCTACGCTACGGTGAATACGTT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1321 </w:t>
                  </w:r>
                  <w:r w:rsidRPr="00F57E68">
                    <w:rPr>
                      <w:rFonts w:ascii="Courier New" w:hAnsi="Courier New" w:cs="Courier New"/>
                      <w:color w:val="000000"/>
                      <w:sz w:val="20"/>
                      <w:szCs w:val="20"/>
                    </w:rPr>
                    <w:t>CTCGGGTCTTGTACACACCGCCCGTCACACCATGGGAGCTGGTAATGCCCGAAGTCGGT</w:t>
                  </w:r>
                  <w:r w:rsidRPr="00F57E68">
                    <w:rPr>
                      <w:rFonts w:ascii="Courier New" w:hAnsi="Courier New" w:cs="Courier New"/>
                      <w:color w:val="000000"/>
                      <w:sz w:val="20"/>
                      <w:szCs w:val="20"/>
                      <w:shd w:val="clear" w:color="auto" w:fill="92D050"/>
                    </w:rPr>
                    <w:t>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1381 </w:t>
                  </w:r>
                  <w:r w:rsidRPr="00F57E68">
                    <w:rPr>
                      <w:rFonts w:ascii="Courier New" w:hAnsi="Courier New" w:cs="Courier New"/>
                      <w:color w:val="000000"/>
                      <w:sz w:val="20"/>
                      <w:szCs w:val="20"/>
                      <w:shd w:val="clear" w:color="auto" w:fill="92D050"/>
                    </w:rPr>
                    <w:t>TGTTAACTTCGGAGACGACTGCC</w:t>
                  </w:r>
                  <w:r w:rsidRPr="00F57E68">
                    <w:rPr>
                      <w:rFonts w:ascii="Courier New" w:hAnsi="Courier New" w:cs="Courier New"/>
                      <w:color w:val="000000"/>
                      <w:sz w:val="20"/>
                      <w:szCs w:val="20"/>
                    </w:rPr>
                    <w:t>TAAGGCAGGACCGGTGACTGGGGTGAAGTCGTAACAA</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1441 </w:t>
                  </w:r>
                  <w:r w:rsidRPr="00F57E68">
                    <w:rPr>
                      <w:rFonts w:ascii="Courier New" w:hAnsi="Courier New" w:cs="Courier New"/>
                      <w:color w:val="000000"/>
                      <w:sz w:val="20"/>
                      <w:szCs w:val="20"/>
                    </w:rPr>
                    <w:t>GGTATCCCTACGAGAACGTGGGGATGGATTACCTCCTTTCTTACGGAGTACATTAATTTT</w:t>
                  </w:r>
                </w:p>
                <w:p w:rsidR="00A619C8" w:rsidRPr="00484E16" w:rsidRDefault="00A619C8" w:rsidP="00C91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3" w:lineRule="atLeast"/>
                    <w:rPr>
                      <w:rFonts w:ascii="Courier New" w:hAnsi="Courier New" w:cs="Courier New"/>
                      <w:color w:val="000000"/>
                      <w:sz w:val="20"/>
                      <w:szCs w:val="20"/>
                    </w:rPr>
                  </w:pPr>
                  <w:r w:rsidRPr="00484E16">
                    <w:rPr>
                      <w:rFonts w:ascii="Courier New" w:hAnsi="Courier New" w:cs="Courier New"/>
                      <w:color w:val="000000"/>
                      <w:sz w:val="20"/>
                      <w:szCs w:val="20"/>
                    </w:rPr>
                    <w:t xml:space="preserve">     1501 </w:t>
                  </w:r>
                  <w:r w:rsidRPr="00F57E68">
                    <w:rPr>
                      <w:rFonts w:ascii="Courier New" w:hAnsi="Courier New" w:cs="Courier New"/>
                      <w:color w:val="000000"/>
                      <w:sz w:val="20"/>
                      <w:szCs w:val="20"/>
                    </w:rPr>
                    <w:t>ACAAAAGGCATTTTTTATTAATTGAAAGCT</w:t>
                  </w:r>
                </w:p>
                <w:p w:rsidR="00A619C8" w:rsidRDefault="00A619C8" w:rsidP="00C912D6"/>
              </w:txbxContent>
            </v:textbox>
            <w10:wrap type="tight"/>
          </v:rect>
        </w:pict>
      </w:r>
      <w:r w:rsidR="00C912D6" w:rsidRPr="00D95F61">
        <w:rPr>
          <w:b/>
          <w:color w:val="000000" w:themeColor="text1"/>
        </w:rPr>
        <w:t>Fig</w:t>
      </w:r>
      <w:r w:rsidR="00532687" w:rsidRPr="00D95F61">
        <w:rPr>
          <w:b/>
          <w:color w:val="000000" w:themeColor="text1"/>
        </w:rPr>
        <w:t>ure 3.</w:t>
      </w:r>
      <w:r w:rsidR="00115CC0">
        <w:rPr>
          <w:b/>
          <w:color w:val="000000" w:themeColor="text1"/>
        </w:rPr>
        <w:t>4</w:t>
      </w:r>
      <w:r w:rsidR="00532687" w:rsidRPr="00D95F61">
        <w:rPr>
          <w:b/>
          <w:color w:val="000000" w:themeColor="text1"/>
        </w:rPr>
        <w:t>.</w:t>
      </w:r>
      <w:r w:rsidR="00C912D6" w:rsidRPr="00D95F61">
        <w:rPr>
          <w:b/>
          <w:color w:val="000000" w:themeColor="text1"/>
        </w:rPr>
        <w:t xml:space="preserve"> </w:t>
      </w:r>
      <w:r w:rsidR="00C912D6" w:rsidRPr="00D95F61">
        <w:rPr>
          <w:color w:val="000000" w:themeColor="text1"/>
        </w:rPr>
        <w:t>Nuc</w:t>
      </w:r>
      <w:r w:rsidR="0052329C">
        <w:rPr>
          <w:color w:val="000000" w:themeColor="text1"/>
        </w:rPr>
        <w:t>leotide sequence (5′-3′</w:t>
      </w:r>
      <w:r w:rsidR="00532687" w:rsidRPr="00D95F61">
        <w:rPr>
          <w:color w:val="000000" w:themeColor="text1"/>
        </w:rPr>
        <w:t>) of 16S rRNA gene fragment (214</w:t>
      </w:r>
      <w:r w:rsidR="00C912D6" w:rsidRPr="00D95F61">
        <w:rPr>
          <w:color w:val="000000" w:themeColor="text1"/>
        </w:rPr>
        <w:t xml:space="preserve"> bp) amplified by</w:t>
      </w:r>
      <w:r w:rsidR="00532687" w:rsidRPr="00D95F61">
        <w:rPr>
          <w:color w:val="000000" w:themeColor="text1"/>
        </w:rPr>
        <w:t xml:space="preserve"> the selected primers (Forward marked</w:t>
      </w:r>
      <w:r w:rsidR="00B32B80">
        <w:rPr>
          <w:color w:val="000000" w:themeColor="text1"/>
        </w:rPr>
        <w:t>-</w:t>
      </w:r>
      <w:r w:rsidR="00532687" w:rsidRPr="00D95F61">
        <w:rPr>
          <w:color w:val="000000" w:themeColor="text1"/>
        </w:rPr>
        <w:t xml:space="preserve"> in yellow and Reverse in green</w:t>
      </w:r>
      <w:r w:rsidR="00C912D6" w:rsidRPr="00D95F61">
        <w:rPr>
          <w:color w:val="000000" w:themeColor="text1"/>
        </w:rPr>
        <w:t>).</w:t>
      </w:r>
    </w:p>
    <w:p w:rsidR="00A61114" w:rsidRDefault="00A61114" w:rsidP="00D95F61">
      <w:pPr>
        <w:spacing w:after="0"/>
        <w:ind w:left="0" w:right="0"/>
        <w:rPr>
          <w:b/>
          <w:color w:val="000000" w:themeColor="text1"/>
        </w:rPr>
      </w:pPr>
    </w:p>
    <w:p w:rsidR="00CE2E80" w:rsidRPr="00D95F61" w:rsidRDefault="00CE2E80" w:rsidP="00A61114">
      <w:pPr>
        <w:spacing w:after="0"/>
        <w:ind w:left="0" w:right="0" w:hanging="90"/>
        <w:rPr>
          <w:color w:val="000000" w:themeColor="text1"/>
        </w:rPr>
      </w:pPr>
      <w:r w:rsidRPr="00D95F61">
        <w:rPr>
          <w:b/>
          <w:color w:val="000000" w:themeColor="text1"/>
        </w:rPr>
        <w:t>Table 3.1</w:t>
      </w:r>
      <w:r w:rsidR="005B32D8" w:rsidRPr="00D95F61">
        <w:rPr>
          <w:b/>
          <w:color w:val="000000" w:themeColor="text1"/>
        </w:rPr>
        <w:t>.</w:t>
      </w:r>
      <w:r w:rsidR="00F3076F" w:rsidRPr="00D95F61">
        <w:rPr>
          <w:b/>
          <w:color w:val="000000" w:themeColor="text1"/>
        </w:rPr>
        <w:t xml:space="preserve"> </w:t>
      </w:r>
      <w:r w:rsidRPr="00D95F61">
        <w:rPr>
          <w:color w:val="000000" w:themeColor="text1"/>
        </w:rPr>
        <w:t>Details of the primers used for PCR</w:t>
      </w:r>
    </w:p>
    <w:tbl>
      <w:tblPr>
        <w:tblW w:w="9360" w:type="dxa"/>
        <w:tblInd w:w="-462" w:type="dxa"/>
        <w:tblLayout w:type="fixed"/>
        <w:tblLook w:val="0000"/>
      </w:tblPr>
      <w:tblGrid>
        <w:gridCol w:w="990"/>
        <w:gridCol w:w="1020"/>
        <w:gridCol w:w="5040"/>
        <w:gridCol w:w="1050"/>
        <w:gridCol w:w="1260"/>
      </w:tblGrid>
      <w:tr w:rsidR="00F3076F" w:rsidRPr="00D95F61" w:rsidTr="00B94251">
        <w:trPr>
          <w:trHeight w:val="54"/>
        </w:trPr>
        <w:tc>
          <w:tcPr>
            <w:tcW w:w="990" w:type="dxa"/>
            <w:tcBorders>
              <w:top w:val="single" w:sz="12" w:space="0" w:color="auto"/>
              <w:left w:val="single" w:sz="6" w:space="0" w:color="000000"/>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left"/>
              <w:rPr>
                <w:color w:val="000000" w:themeColor="text1"/>
              </w:rPr>
            </w:pPr>
            <w:r w:rsidRPr="00D95F61">
              <w:rPr>
                <w:b/>
                <w:bCs/>
                <w:color w:val="000000" w:themeColor="text1"/>
                <w:highlight w:val="white"/>
              </w:rPr>
              <w:t>Primer name</w:t>
            </w:r>
          </w:p>
        </w:tc>
        <w:tc>
          <w:tcPr>
            <w:tcW w:w="102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b/>
                <w:bCs/>
                <w:color w:val="000000" w:themeColor="text1"/>
              </w:rPr>
              <w:t>Gene</w:t>
            </w:r>
          </w:p>
        </w:tc>
        <w:tc>
          <w:tcPr>
            <w:tcW w:w="504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52329C" w:rsidP="00D95F61">
            <w:pPr>
              <w:widowControl/>
              <w:tabs>
                <w:tab w:val="clear" w:pos="2260"/>
              </w:tabs>
              <w:spacing w:after="0"/>
              <w:ind w:left="0" w:right="0" w:firstLine="0"/>
              <w:jc w:val="center"/>
              <w:rPr>
                <w:color w:val="000000" w:themeColor="text1"/>
              </w:rPr>
            </w:pPr>
            <w:r>
              <w:rPr>
                <w:b/>
                <w:bCs/>
                <w:color w:val="000000" w:themeColor="text1"/>
              </w:rPr>
              <w:t>Nucleotide Sequence (5′-3′</w:t>
            </w:r>
            <w:r w:rsidR="00F3076F" w:rsidRPr="00D95F61">
              <w:rPr>
                <w:b/>
                <w:bCs/>
                <w:color w:val="000000" w:themeColor="text1"/>
              </w:rPr>
              <w:t>)</w:t>
            </w:r>
          </w:p>
        </w:tc>
        <w:tc>
          <w:tcPr>
            <w:tcW w:w="105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b/>
                <w:bCs/>
                <w:color w:val="000000" w:themeColor="text1"/>
              </w:rPr>
              <w:t>Product size</w:t>
            </w:r>
          </w:p>
        </w:tc>
        <w:tc>
          <w:tcPr>
            <w:tcW w:w="126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b/>
                <w:bCs/>
                <w:color w:val="000000" w:themeColor="text1"/>
              </w:rPr>
              <w:t>Reference</w:t>
            </w:r>
          </w:p>
        </w:tc>
      </w:tr>
      <w:tr w:rsidR="00F3076F" w:rsidRPr="00D95F61" w:rsidTr="00B94251">
        <w:trPr>
          <w:trHeight w:val="1"/>
        </w:trPr>
        <w:tc>
          <w:tcPr>
            <w:tcW w:w="990" w:type="dxa"/>
            <w:tcBorders>
              <w:top w:val="single" w:sz="12" w:space="0" w:color="auto"/>
              <w:left w:val="single" w:sz="6" w:space="0" w:color="000000"/>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left"/>
              <w:rPr>
                <w:color w:val="000000" w:themeColor="text1"/>
                <w:highlight w:val="white"/>
              </w:rPr>
            </w:pPr>
            <w:r w:rsidRPr="00D95F61">
              <w:rPr>
                <w:color w:val="000000" w:themeColor="text1"/>
              </w:rPr>
              <w:t>MS - F</w:t>
            </w:r>
          </w:p>
          <w:p w:rsidR="00F3076F" w:rsidRPr="00D95F61" w:rsidRDefault="00F3076F" w:rsidP="00D95F61">
            <w:pPr>
              <w:widowControl/>
              <w:tabs>
                <w:tab w:val="clear" w:pos="2260"/>
              </w:tabs>
              <w:spacing w:after="0"/>
              <w:ind w:left="0" w:right="0" w:firstLine="0"/>
              <w:jc w:val="left"/>
              <w:rPr>
                <w:color w:val="000000" w:themeColor="text1"/>
              </w:rPr>
            </w:pPr>
            <w:r w:rsidRPr="00D95F61">
              <w:rPr>
                <w:color w:val="000000" w:themeColor="text1"/>
              </w:rPr>
              <w:t>MS - R</w:t>
            </w:r>
          </w:p>
        </w:tc>
        <w:tc>
          <w:tcPr>
            <w:tcW w:w="102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color w:val="000000" w:themeColor="text1"/>
              </w:rPr>
              <w:t>16S r RNA</w:t>
            </w:r>
          </w:p>
        </w:tc>
        <w:tc>
          <w:tcPr>
            <w:tcW w:w="504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color w:val="000000" w:themeColor="text1"/>
              </w:rPr>
              <w:t>5´ GAG AAG CAA AAT AGT GAT ATC A-3´</w:t>
            </w:r>
          </w:p>
          <w:p w:rsidR="00F3076F" w:rsidRPr="00D95F61" w:rsidRDefault="00F3076F" w:rsidP="00D95F61">
            <w:pPr>
              <w:widowControl/>
              <w:tabs>
                <w:tab w:val="clear" w:pos="2260"/>
              </w:tabs>
              <w:spacing w:after="0"/>
              <w:ind w:left="0" w:right="0" w:firstLine="0"/>
              <w:jc w:val="center"/>
              <w:rPr>
                <w:color w:val="000000" w:themeColor="text1"/>
              </w:rPr>
            </w:pPr>
            <w:r w:rsidRPr="00D95F61">
              <w:rPr>
                <w:color w:val="000000" w:themeColor="text1"/>
              </w:rPr>
              <w:t>5´ CAG TCG TCT CCG AAG TTA ACA A-3´</w:t>
            </w:r>
          </w:p>
        </w:tc>
        <w:tc>
          <w:tcPr>
            <w:tcW w:w="105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color w:val="000000" w:themeColor="text1"/>
              </w:rPr>
              <w:t>214 bp</w:t>
            </w:r>
          </w:p>
        </w:tc>
        <w:tc>
          <w:tcPr>
            <w:tcW w:w="1260" w:type="dxa"/>
            <w:tcBorders>
              <w:top w:val="single" w:sz="12" w:space="0" w:color="auto"/>
              <w:left w:val="nil"/>
              <w:bottom w:val="single" w:sz="12" w:space="0" w:color="auto"/>
              <w:right w:val="single" w:sz="6" w:space="0" w:color="000000"/>
            </w:tcBorders>
            <w:shd w:val="clear" w:color="000000" w:fill="FFFFFF"/>
            <w:vAlign w:val="center"/>
          </w:tcPr>
          <w:p w:rsidR="00F3076F" w:rsidRPr="00D95F61" w:rsidRDefault="00F3076F" w:rsidP="00D95F61">
            <w:pPr>
              <w:widowControl/>
              <w:tabs>
                <w:tab w:val="clear" w:pos="2260"/>
              </w:tabs>
              <w:spacing w:after="0"/>
              <w:ind w:left="0" w:right="0" w:firstLine="0"/>
              <w:jc w:val="center"/>
              <w:rPr>
                <w:color w:val="000000" w:themeColor="text1"/>
              </w:rPr>
            </w:pPr>
            <w:r w:rsidRPr="00D95F61">
              <w:rPr>
                <w:color w:val="000000" w:themeColor="text1"/>
              </w:rPr>
              <w:t xml:space="preserve">Pérez </w:t>
            </w:r>
            <w:r w:rsidRPr="00D95F61">
              <w:rPr>
                <w:i/>
                <w:color w:val="000000" w:themeColor="text1"/>
              </w:rPr>
              <w:t>et al</w:t>
            </w:r>
            <w:r w:rsidRPr="00D95F61">
              <w:rPr>
                <w:color w:val="000000" w:themeColor="text1"/>
              </w:rPr>
              <w:t>., 2011</w:t>
            </w:r>
          </w:p>
        </w:tc>
      </w:tr>
    </w:tbl>
    <w:p w:rsidR="00C912D6" w:rsidRPr="00D95F61" w:rsidRDefault="00C912D6" w:rsidP="00D95F61">
      <w:pPr>
        <w:spacing w:after="0"/>
        <w:ind w:left="0" w:right="0"/>
        <w:rPr>
          <w:b/>
          <w:color w:val="000000" w:themeColor="text1"/>
        </w:rPr>
      </w:pPr>
    </w:p>
    <w:p w:rsidR="00A61114" w:rsidRDefault="00A61114">
      <w:pPr>
        <w:widowControl/>
        <w:tabs>
          <w:tab w:val="clear" w:pos="2260"/>
        </w:tabs>
        <w:autoSpaceDE/>
        <w:autoSpaceDN/>
        <w:adjustRightInd/>
        <w:spacing w:after="200" w:line="276" w:lineRule="auto"/>
        <w:ind w:left="0" w:right="0" w:firstLine="0"/>
        <w:jc w:val="left"/>
        <w:rPr>
          <w:b/>
          <w:color w:val="000000" w:themeColor="text1"/>
        </w:rPr>
      </w:pPr>
      <w:r>
        <w:rPr>
          <w:b/>
          <w:color w:val="000000" w:themeColor="text1"/>
        </w:rPr>
        <w:br w:type="page"/>
      </w:r>
    </w:p>
    <w:p w:rsidR="001C250C" w:rsidRPr="00D95F61" w:rsidRDefault="00CE2E80" w:rsidP="00A61114">
      <w:pPr>
        <w:spacing w:after="0"/>
        <w:ind w:left="0" w:right="0" w:firstLine="0"/>
        <w:rPr>
          <w:b/>
          <w:color w:val="000000" w:themeColor="text1"/>
        </w:rPr>
      </w:pPr>
      <w:r w:rsidRPr="00D95F61">
        <w:rPr>
          <w:b/>
          <w:color w:val="000000" w:themeColor="text1"/>
        </w:rPr>
        <w:lastRenderedPageBreak/>
        <w:t>3.5.4 Polymerase chain reaction</w:t>
      </w:r>
      <w:r w:rsidR="005140A1" w:rsidRPr="00D95F61">
        <w:rPr>
          <w:b/>
          <w:color w:val="000000" w:themeColor="text1"/>
        </w:rPr>
        <w:t xml:space="preserve"> mixture and thermal cycles</w:t>
      </w:r>
    </w:p>
    <w:p w:rsidR="001C250C" w:rsidRPr="00D95F61" w:rsidRDefault="004264E4" w:rsidP="00D95F61">
      <w:pPr>
        <w:spacing w:after="0"/>
        <w:ind w:left="0" w:right="0" w:firstLine="0"/>
        <w:rPr>
          <w:color w:val="000000" w:themeColor="text1"/>
        </w:rPr>
      </w:pPr>
      <w:r w:rsidRPr="00D95F61">
        <w:rPr>
          <w:b/>
          <w:color w:val="000000" w:themeColor="text1"/>
        </w:rPr>
        <w:t xml:space="preserve">Table </w:t>
      </w:r>
      <w:r w:rsidR="001C250C" w:rsidRPr="00D95F61">
        <w:rPr>
          <w:b/>
          <w:color w:val="000000" w:themeColor="text1"/>
        </w:rPr>
        <w:t xml:space="preserve">3.2. </w:t>
      </w:r>
      <w:r w:rsidR="001C250C" w:rsidRPr="00D95F61">
        <w:rPr>
          <w:color w:val="000000" w:themeColor="text1"/>
        </w:rPr>
        <w:t>Composition of 2X PCR Master mix solution (i-Taq TM, iNtRON)</w:t>
      </w:r>
    </w:p>
    <w:tbl>
      <w:tblPr>
        <w:tblStyle w:val="MediumShading2-Accent3"/>
        <w:tblW w:w="8232" w:type="dxa"/>
        <w:jc w:val="center"/>
        <w:tblInd w:w="1351" w:type="dxa"/>
        <w:tblBorders>
          <w:top w:val="none" w:sz="0" w:space="0" w:color="auto"/>
          <w:bottom w:val="none" w:sz="0" w:space="0" w:color="auto"/>
        </w:tblBorders>
        <w:tblLayout w:type="fixed"/>
        <w:tblLook w:val="0000"/>
      </w:tblPr>
      <w:tblGrid>
        <w:gridCol w:w="5040"/>
        <w:gridCol w:w="3192"/>
      </w:tblGrid>
      <w:tr w:rsidR="001C250C" w:rsidRPr="00D95F61" w:rsidTr="00A61114">
        <w:trPr>
          <w:cnfStyle w:val="000000100000"/>
          <w:trHeight w:val="1"/>
          <w:jc w:val="center"/>
        </w:trPr>
        <w:tc>
          <w:tcPr>
            <w:cnfStyle w:val="000010000000"/>
            <w:tcW w:w="5040" w:type="dxa"/>
            <w:tcBorders>
              <w:top w:val="single" w:sz="4" w:space="0" w:color="auto"/>
              <w:left w:val="none" w:sz="0" w:space="0" w:color="auto"/>
              <w:bottom w:val="single" w:sz="4" w:space="0" w:color="auto"/>
              <w:right w:val="none" w:sz="0"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rPr>
                <w:color w:val="000000" w:themeColor="text1"/>
                <w:sz w:val="24"/>
                <w:szCs w:val="24"/>
              </w:rPr>
            </w:pPr>
            <w:r w:rsidRPr="00D95F61">
              <w:rPr>
                <w:b/>
                <w:bCs/>
                <w:color w:val="000000" w:themeColor="text1"/>
                <w:sz w:val="24"/>
                <w:szCs w:val="24"/>
              </w:rPr>
              <w:t>2x PCR Master mix solution (i-Taq</w:t>
            </w:r>
            <w:r w:rsidRPr="00D95F61">
              <w:rPr>
                <w:b/>
                <w:bCs/>
                <w:color w:val="000000" w:themeColor="text1"/>
                <w:sz w:val="24"/>
                <w:szCs w:val="24"/>
                <w:vertAlign w:val="superscript"/>
              </w:rPr>
              <w:t>TM</w:t>
            </w:r>
            <w:r w:rsidRPr="00D95F61">
              <w:rPr>
                <w:b/>
                <w:bCs/>
                <w:color w:val="000000" w:themeColor="text1"/>
                <w:sz w:val="24"/>
                <w:szCs w:val="24"/>
              </w:rPr>
              <w:t>)</w:t>
            </w:r>
          </w:p>
        </w:tc>
        <w:tc>
          <w:tcPr>
            <w:tcW w:w="3192" w:type="dxa"/>
            <w:tcBorders>
              <w:top w:val="single" w:sz="4" w:space="0" w:color="auto"/>
              <w:bottom w:val="single" w:sz="4" w:space="0" w:color="auto"/>
            </w:tcBorders>
            <w:shd w:val="clear" w:color="auto" w:fill="auto"/>
            <w:vAlign w:val="center"/>
          </w:tcPr>
          <w:p w:rsidR="001C250C" w:rsidRPr="00D95F61" w:rsidRDefault="001C250C" w:rsidP="00D95F61">
            <w:pPr>
              <w:widowControl/>
              <w:tabs>
                <w:tab w:val="clear" w:pos="2260"/>
                <w:tab w:val="left" w:pos="872"/>
              </w:tabs>
              <w:spacing w:after="0"/>
              <w:ind w:left="0" w:right="0" w:firstLine="0"/>
              <w:jc w:val="center"/>
              <w:cnfStyle w:val="000000100000"/>
              <w:rPr>
                <w:color w:val="000000" w:themeColor="text1"/>
                <w:sz w:val="24"/>
                <w:szCs w:val="24"/>
              </w:rPr>
            </w:pPr>
            <w:r w:rsidRPr="00D95F61">
              <w:rPr>
                <w:b/>
                <w:bCs/>
                <w:color w:val="000000" w:themeColor="text1"/>
                <w:sz w:val="24"/>
                <w:szCs w:val="24"/>
              </w:rPr>
              <w:t>0.5 ml x 2ea (1 ml x 5ea)</w:t>
            </w:r>
          </w:p>
        </w:tc>
      </w:tr>
      <w:tr w:rsidR="001C250C" w:rsidRPr="00D95F61" w:rsidTr="00A61114">
        <w:trPr>
          <w:trHeight w:val="1"/>
          <w:jc w:val="center"/>
        </w:trPr>
        <w:tc>
          <w:tcPr>
            <w:cnfStyle w:val="000010000000"/>
            <w:tcW w:w="5040" w:type="dxa"/>
            <w:tcBorders>
              <w:top w:val="single" w:sz="4" w:space="0" w:color="auto"/>
              <w:left w:val="none" w:sz="0" w:space="0" w:color="auto"/>
              <w:bottom w:val="none" w:sz="0" w:space="0" w:color="auto"/>
              <w:right w:val="none" w:sz="0"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Taq</w:t>
            </w:r>
            <w:r w:rsidRPr="00D95F61">
              <w:rPr>
                <w:color w:val="000000" w:themeColor="text1"/>
                <w:sz w:val="24"/>
                <w:szCs w:val="24"/>
                <w:vertAlign w:val="superscript"/>
              </w:rPr>
              <w:t>TM</w:t>
            </w:r>
            <w:r w:rsidRPr="00D95F61">
              <w:rPr>
                <w:color w:val="000000" w:themeColor="text1"/>
                <w:sz w:val="24"/>
                <w:szCs w:val="24"/>
              </w:rPr>
              <w:t xml:space="preserve"> DNA polymerase (5U/µl)</w:t>
            </w:r>
          </w:p>
        </w:tc>
        <w:tc>
          <w:tcPr>
            <w:tcW w:w="3192" w:type="dxa"/>
            <w:tcBorders>
              <w:top w:val="single" w:sz="4"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cnfStyle w:val="000000000000"/>
              <w:rPr>
                <w:color w:val="000000" w:themeColor="text1"/>
                <w:sz w:val="24"/>
                <w:szCs w:val="24"/>
              </w:rPr>
            </w:pPr>
            <w:r w:rsidRPr="00D95F61">
              <w:rPr>
                <w:color w:val="000000" w:themeColor="text1"/>
                <w:sz w:val="24"/>
                <w:szCs w:val="24"/>
              </w:rPr>
              <w:t>2.5 U</w:t>
            </w:r>
          </w:p>
        </w:tc>
      </w:tr>
      <w:tr w:rsidR="001C250C" w:rsidRPr="00D95F61" w:rsidTr="00A61114">
        <w:trPr>
          <w:cnfStyle w:val="000000100000"/>
          <w:trHeight w:val="1"/>
          <w:jc w:val="center"/>
        </w:trPr>
        <w:tc>
          <w:tcPr>
            <w:cnfStyle w:val="000010000000"/>
            <w:tcW w:w="5040" w:type="dxa"/>
            <w:tcBorders>
              <w:left w:val="none" w:sz="0" w:space="0" w:color="auto"/>
              <w:bottom w:val="none" w:sz="0" w:space="0" w:color="auto"/>
              <w:right w:val="none" w:sz="0"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dNTPs</w:t>
            </w:r>
          </w:p>
        </w:tc>
        <w:tc>
          <w:tcPr>
            <w:tcW w:w="3192" w:type="dxa"/>
            <w:shd w:val="clear" w:color="auto" w:fill="auto"/>
            <w:vAlign w:val="center"/>
          </w:tcPr>
          <w:p w:rsidR="001C250C" w:rsidRPr="00D95F61" w:rsidRDefault="004264E4" w:rsidP="00D95F61">
            <w:pPr>
              <w:widowControl/>
              <w:tabs>
                <w:tab w:val="clear" w:pos="2260"/>
              </w:tabs>
              <w:spacing w:after="0"/>
              <w:ind w:left="0" w:right="0" w:firstLine="0"/>
              <w:jc w:val="center"/>
              <w:cnfStyle w:val="000000100000"/>
              <w:rPr>
                <w:color w:val="000000" w:themeColor="text1"/>
                <w:sz w:val="24"/>
                <w:szCs w:val="24"/>
              </w:rPr>
            </w:pPr>
            <w:r w:rsidRPr="00D95F61">
              <w:rPr>
                <w:color w:val="000000" w:themeColor="text1"/>
                <w:sz w:val="24"/>
                <w:szCs w:val="24"/>
              </w:rPr>
              <w:t xml:space="preserve">2.5 </w:t>
            </w:r>
            <w:r w:rsidR="001C250C" w:rsidRPr="00D95F61">
              <w:rPr>
                <w:color w:val="000000" w:themeColor="text1"/>
                <w:sz w:val="24"/>
                <w:szCs w:val="24"/>
              </w:rPr>
              <w:t>M</w:t>
            </w:r>
            <w:r w:rsidRPr="00D95F61">
              <w:rPr>
                <w:color w:val="000000" w:themeColor="text1"/>
                <w:sz w:val="24"/>
                <w:szCs w:val="24"/>
              </w:rPr>
              <w:t>m</w:t>
            </w:r>
            <w:r w:rsidR="001C250C" w:rsidRPr="00D95F61">
              <w:rPr>
                <w:color w:val="000000" w:themeColor="text1"/>
                <w:sz w:val="24"/>
                <w:szCs w:val="24"/>
              </w:rPr>
              <w:t xml:space="preserve"> each</w:t>
            </w:r>
          </w:p>
        </w:tc>
      </w:tr>
      <w:tr w:rsidR="001C250C" w:rsidRPr="00D95F61" w:rsidTr="00A61114">
        <w:trPr>
          <w:trHeight w:val="1"/>
          <w:jc w:val="center"/>
        </w:trPr>
        <w:tc>
          <w:tcPr>
            <w:cnfStyle w:val="000010000000"/>
            <w:tcW w:w="5040" w:type="dxa"/>
            <w:tcBorders>
              <w:left w:val="none" w:sz="0" w:space="0" w:color="auto"/>
              <w:bottom w:val="none" w:sz="0" w:space="0" w:color="auto"/>
              <w:right w:val="none" w:sz="0"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PCR reaction buffer</w:t>
            </w:r>
          </w:p>
        </w:tc>
        <w:tc>
          <w:tcPr>
            <w:tcW w:w="3192" w:type="dxa"/>
            <w:shd w:val="clear" w:color="auto" w:fill="auto"/>
            <w:vAlign w:val="center"/>
          </w:tcPr>
          <w:p w:rsidR="001C250C" w:rsidRPr="00D95F61" w:rsidRDefault="001C250C" w:rsidP="00D95F61">
            <w:pPr>
              <w:widowControl/>
              <w:tabs>
                <w:tab w:val="clear" w:pos="2260"/>
              </w:tabs>
              <w:spacing w:after="0"/>
              <w:ind w:left="0" w:right="0" w:firstLine="0"/>
              <w:jc w:val="center"/>
              <w:cnfStyle w:val="000000000000"/>
              <w:rPr>
                <w:color w:val="000000" w:themeColor="text1"/>
                <w:sz w:val="24"/>
                <w:szCs w:val="24"/>
              </w:rPr>
            </w:pPr>
            <w:r w:rsidRPr="00D95F61">
              <w:rPr>
                <w:color w:val="000000" w:themeColor="text1"/>
                <w:sz w:val="24"/>
                <w:szCs w:val="24"/>
              </w:rPr>
              <w:t>1X</w:t>
            </w:r>
          </w:p>
        </w:tc>
      </w:tr>
      <w:tr w:rsidR="001C250C" w:rsidRPr="00D95F61" w:rsidTr="00A61114">
        <w:trPr>
          <w:cnfStyle w:val="000000100000"/>
          <w:trHeight w:val="1"/>
          <w:jc w:val="center"/>
        </w:trPr>
        <w:tc>
          <w:tcPr>
            <w:cnfStyle w:val="000010000000"/>
            <w:tcW w:w="5040" w:type="dxa"/>
            <w:tcBorders>
              <w:left w:val="none" w:sz="0" w:space="0" w:color="auto"/>
              <w:bottom w:val="single" w:sz="4" w:space="0" w:color="auto"/>
              <w:right w:val="none" w:sz="0"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Gel loading buffer</w:t>
            </w:r>
          </w:p>
        </w:tc>
        <w:tc>
          <w:tcPr>
            <w:tcW w:w="3192" w:type="dxa"/>
            <w:tcBorders>
              <w:bottom w:val="single" w:sz="4" w:space="0" w:color="auto"/>
            </w:tcBorders>
            <w:shd w:val="clear" w:color="auto" w:fill="auto"/>
            <w:vAlign w:val="center"/>
          </w:tcPr>
          <w:p w:rsidR="001C250C" w:rsidRPr="00D95F61" w:rsidRDefault="001C250C" w:rsidP="00D95F61">
            <w:pPr>
              <w:widowControl/>
              <w:tabs>
                <w:tab w:val="clear" w:pos="2260"/>
              </w:tabs>
              <w:spacing w:after="0"/>
              <w:ind w:left="0" w:right="0" w:firstLine="0"/>
              <w:jc w:val="center"/>
              <w:cnfStyle w:val="000000100000"/>
              <w:rPr>
                <w:color w:val="000000" w:themeColor="text1"/>
                <w:sz w:val="24"/>
                <w:szCs w:val="24"/>
              </w:rPr>
            </w:pPr>
            <w:r w:rsidRPr="00D95F61">
              <w:rPr>
                <w:color w:val="000000" w:themeColor="text1"/>
                <w:sz w:val="24"/>
                <w:szCs w:val="24"/>
              </w:rPr>
              <w:t>1X</w:t>
            </w:r>
          </w:p>
        </w:tc>
      </w:tr>
    </w:tbl>
    <w:p w:rsidR="004264E4" w:rsidRPr="00D95F61" w:rsidRDefault="004264E4" w:rsidP="00D95F61">
      <w:pPr>
        <w:spacing w:after="0"/>
        <w:ind w:left="0" w:right="0" w:firstLine="0"/>
        <w:rPr>
          <w:b/>
          <w:color w:val="000000" w:themeColor="text1"/>
        </w:rPr>
      </w:pPr>
    </w:p>
    <w:p w:rsidR="009330E7" w:rsidRPr="00D95F61" w:rsidRDefault="00CE2E80" w:rsidP="00D95F61">
      <w:pPr>
        <w:spacing w:after="0"/>
        <w:ind w:left="0" w:right="0" w:firstLine="0"/>
        <w:rPr>
          <w:color w:val="000000" w:themeColor="text1"/>
        </w:rPr>
      </w:pPr>
      <w:r w:rsidRPr="00D95F61">
        <w:rPr>
          <w:color w:val="000000" w:themeColor="text1"/>
        </w:rPr>
        <w:t xml:space="preserve">The reaction mixture was prepared in a separate clean area using a set </w:t>
      </w:r>
      <w:r w:rsidR="004264E4" w:rsidRPr="00D95F61">
        <w:rPr>
          <w:color w:val="000000" w:themeColor="text1"/>
        </w:rPr>
        <w:t>of dedicated pipettes. For one 2</w:t>
      </w:r>
      <w:r w:rsidRPr="00D95F61">
        <w:rPr>
          <w:color w:val="000000" w:themeColor="text1"/>
        </w:rPr>
        <w:t>0 µl PCR reaction the mixture was as follows:</w:t>
      </w:r>
    </w:p>
    <w:p w:rsidR="00A61114" w:rsidRDefault="00A61114" w:rsidP="00D95F61">
      <w:pPr>
        <w:spacing w:after="0"/>
        <w:ind w:left="0" w:right="0"/>
        <w:rPr>
          <w:b/>
          <w:color w:val="000000" w:themeColor="text1"/>
        </w:rPr>
      </w:pPr>
    </w:p>
    <w:p w:rsidR="00CE2E80" w:rsidRPr="00D95F61" w:rsidRDefault="004264E4" w:rsidP="00A61114">
      <w:pPr>
        <w:spacing w:after="0"/>
        <w:ind w:left="0" w:right="0" w:hanging="90"/>
        <w:rPr>
          <w:color w:val="000000" w:themeColor="text1"/>
        </w:rPr>
      </w:pPr>
      <w:r w:rsidRPr="00D95F61">
        <w:rPr>
          <w:b/>
          <w:color w:val="000000" w:themeColor="text1"/>
        </w:rPr>
        <w:t>Table 3.3</w:t>
      </w:r>
      <w:r w:rsidR="005B32D8" w:rsidRPr="00D95F61">
        <w:rPr>
          <w:b/>
          <w:color w:val="000000" w:themeColor="text1"/>
        </w:rPr>
        <w:t>.</w:t>
      </w:r>
      <w:r w:rsidR="005B32D8" w:rsidRPr="00D95F61">
        <w:rPr>
          <w:color w:val="000000" w:themeColor="text1"/>
        </w:rPr>
        <w:t xml:space="preserve"> </w:t>
      </w:r>
      <w:r w:rsidR="00CE2E80" w:rsidRPr="00D95F61">
        <w:rPr>
          <w:color w:val="000000" w:themeColor="text1"/>
        </w:rPr>
        <w:t>Composition of reaction mixture</w:t>
      </w:r>
    </w:p>
    <w:tbl>
      <w:tblPr>
        <w:tblStyle w:val="LightShading1"/>
        <w:tblW w:w="8280" w:type="dxa"/>
        <w:tblInd w:w="198" w:type="dxa"/>
        <w:tblLayout w:type="fixed"/>
        <w:tblLook w:val="0000"/>
      </w:tblPr>
      <w:tblGrid>
        <w:gridCol w:w="4832"/>
        <w:gridCol w:w="3448"/>
      </w:tblGrid>
      <w:tr w:rsidR="008E67A3" w:rsidRPr="00D95F61" w:rsidTr="00E15548">
        <w:trPr>
          <w:cnfStyle w:val="000000100000"/>
          <w:trHeight w:val="483"/>
        </w:trPr>
        <w:tc>
          <w:tcPr>
            <w:cnfStyle w:val="000010000000"/>
            <w:tcW w:w="4832" w:type="dxa"/>
            <w:tcBorders>
              <w:top w:val="single" w:sz="12" w:space="0" w:color="auto"/>
              <w:bottom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b/>
                <w:bCs/>
                <w:color w:val="000000" w:themeColor="text1"/>
                <w:sz w:val="24"/>
                <w:szCs w:val="24"/>
              </w:rPr>
              <w:t>Components</w:t>
            </w:r>
          </w:p>
        </w:tc>
        <w:tc>
          <w:tcPr>
            <w:tcW w:w="3448" w:type="dxa"/>
            <w:tcBorders>
              <w:top w:val="single" w:sz="12" w:space="0" w:color="auto"/>
              <w:bottom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cnfStyle w:val="000000100000"/>
              <w:rPr>
                <w:color w:val="000000" w:themeColor="text1"/>
                <w:sz w:val="24"/>
                <w:szCs w:val="24"/>
              </w:rPr>
            </w:pPr>
            <w:r w:rsidRPr="00D95F61">
              <w:rPr>
                <w:b/>
                <w:bCs/>
                <w:color w:val="000000" w:themeColor="text1"/>
                <w:sz w:val="24"/>
                <w:szCs w:val="24"/>
              </w:rPr>
              <w:t>Volume</w:t>
            </w:r>
          </w:p>
        </w:tc>
      </w:tr>
      <w:tr w:rsidR="008E67A3" w:rsidRPr="00D95F61" w:rsidTr="00E15548">
        <w:trPr>
          <w:trHeight w:val="446"/>
        </w:trPr>
        <w:tc>
          <w:tcPr>
            <w:cnfStyle w:val="000010000000"/>
            <w:tcW w:w="4832" w:type="dxa"/>
            <w:tcBorders>
              <w:top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 xml:space="preserve">2X PCR Master mix </w:t>
            </w:r>
          </w:p>
        </w:tc>
        <w:tc>
          <w:tcPr>
            <w:tcW w:w="3448" w:type="dxa"/>
            <w:tcBorders>
              <w:top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cnfStyle w:val="000000000000"/>
              <w:rPr>
                <w:color w:val="000000" w:themeColor="text1"/>
                <w:sz w:val="24"/>
                <w:szCs w:val="24"/>
              </w:rPr>
            </w:pPr>
            <w:r w:rsidRPr="00D95F61">
              <w:rPr>
                <w:color w:val="000000" w:themeColor="text1"/>
                <w:sz w:val="24"/>
                <w:szCs w:val="24"/>
              </w:rPr>
              <w:t xml:space="preserve">10 </w:t>
            </w:r>
            <w:r w:rsidRPr="00D95F61">
              <w:rPr>
                <w:bCs/>
                <w:color w:val="000000" w:themeColor="text1"/>
                <w:sz w:val="24"/>
                <w:szCs w:val="24"/>
              </w:rPr>
              <w:t>µl</w:t>
            </w:r>
          </w:p>
        </w:tc>
      </w:tr>
      <w:tr w:rsidR="004264E4" w:rsidRPr="00D95F61" w:rsidTr="00E15548">
        <w:trPr>
          <w:cnfStyle w:val="000000100000"/>
          <w:trHeight w:val="457"/>
        </w:trPr>
        <w:tc>
          <w:tcPr>
            <w:cnfStyle w:val="000010000000"/>
            <w:tcW w:w="4832" w:type="dxa"/>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DNA Template</w:t>
            </w:r>
          </w:p>
        </w:tc>
        <w:tc>
          <w:tcPr>
            <w:tcW w:w="3448" w:type="dxa"/>
            <w:shd w:val="clear" w:color="auto" w:fill="auto"/>
            <w:vAlign w:val="center"/>
          </w:tcPr>
          <w:p w:rsidR="004264E4" w:rsidRPr="00D95F61" w:rsidRDefault="0036473E" w:rsidP="00D95F61">
            <w:pPr>
              <w:widowControl/>
              <w:tabs>
                <w:tab w:val="clear" w:pos="2260"/>
              </w:tabs>
              <w:spacing w:after="0"/>
              <w:ind w:left="0" w:right="0" w:firstLine="0"/>
              <w:jc w:val="center"/>
              <w:cnfStyle w:val="000000100000"/>
              <w:rPr>
                <w:color w:val="000000" w:themeColor="text1"/>
                <w:sz w:val="24"/>
                <w:szCs w:val="24"/>
              </w:rPr>
            </w:pPr>
            <w:r w:rsidRPr="00D95F61">
              <w:rPr>
                <w:bCs/>
                <w:color w:val="000000" w:themeColor="text1"/>
                <w:sz w:val="24"/>
                <w:szCs w:val="24"/>
              </w:rPr>
              <w:t>2</w:t>
            </w:r>
            <w:r w:rsidR="004264E4" w:rsidRPr="00D95F61">
              <w:rPr>
                <w:bCs/>
                <w:color w:val="000000" w:themeColor="text1"/>
                <w:sz w:val="24"/>
                <w:szCs w:val="24"/>
              </w:rPr>
              <w:t xml:space="preserve"> µl</w:t>
            </w:r>
          </w:p>
        </w:tc>
      </w:tr>
      <w:tr w:rsidR="004264E4" w:rsidRPr="00D95F61" w:rsidTr="00E15548">
        <w:trPr>
          <w:trHeight w:val="446"/>
        </w:trPr>
        <w:tc>
          <w:tcPr>
            <w:cnfStyle w:val="000010000000"/>
            <w:tcW w:w="4832" w:type="dxa"/>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F primer (10 pmole/μl)</w:t>
            </w:r>
          </w:p>
        </w:tc>
        <w:tc>
          <w:tcPr>
            <w:tcW w:w="3448" w:type="dxa"/>
            <w:shd w:val="clear" w:color="auto" w:fill="auto"/>
            <w:vAlign w:val="center"/>
          </w:tcPr>
          <w:p w:rsidR="004264E4" w:rsidRPr="00D95F61" w:rsidRDefault="0036473E" w:rsidP="00D95F61">
            <w:pPr>
              <w:widowControl/>
              <w:tabs>
                <w:tab w:val="clear" w:pos="2260"/>
              </w:tabs>
              <w:spacing w:after="0"/>
              <w:ind w:left="0" w:right="0" w:firstLine="0"/>
              <w:jc w:val="center"/>
              <w:cnfStyle w:val="000000000000"/>
              <w:rPr>
                <w:color w:val="000000" w:themeColor="text1"/>
                <w:sz w:val="24"/>
                <w:szCs w:val="24"/>
              </w:rPr>
            </w:pPr>
            <w:r w:rsidRPr="00D95F61">
              <w:rPr>
                <w:bCs/>
                <w:color w:val="000000" w:themeColor="text1"/>
                <w:sz w:val="24"/>
                <w:szCs w:val="24"/>
              </w:rPr>
              <w:t>1</w:t>
            </w:r>
            <w:r w:rsidR="004264E4" w:rsidRPr="00D95F61">
              <w:rPr>
                <w:bCs/>
                <w:color w:val="000000" w:themeColor="text1"/>
                <w:sz w:val="24"/>
                <w:szCs w:val="24"/>
              </w:rPr>
              <w:t xml:space="preserve"> µl</w:t>
            </w:r>
          </w:p>
        </w:tc>
      </w:tr>
      <w:tr w:rsidR="004264E4" w:rsidRPr="00D95F61" w:rsidTr="00E15548">
        <w:trPr>
          <w:cnfStyle w:val="000000100000"/>
          <w:trHeight w:val="457"/>
        </w:trPr>
        <w:tc>
          <w:tcPr>
            <w:cnfStyle w:val="000010000000"/>
            <w:tcW w:w="4832" w:type="dxa"/>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R primer (10 pmole/μl)</w:t>
            </w:r>
          </w:p>
        </w:tc>
        <w:tc>
          <w:tcPr>
            <w:tcW w:w="3448" w:type="dxa"/>
            <w:shd w:val="clear" w:color="auto" w:fill="auto"/>
            <w:vAlign w:val="center"/>
          </w:tcPr>
          <w:p w:rsidR="004264E4" w:rsidRPr="00D95F61" w:rsidRDefault="0036473E" w:rsidP="00D95F61">
            <w:pPr>
              <w:widowControl/>
              <w:tabs>
                <w:tab w:val="clear" w:pos="2260"/>
              </w:tabs>
              <w:spacing w:after="0"/>
              <w:ind w:left="0" w:right="0" w:firstLine="0"/>
              <w:jc w:val="center"/>
              <w:cnfStyle w:val="000000100000"/>
              <w:rPr>
                <w:color w:val="000000" w:themeColor="text1"/>
                <w:sz w:val="24"/>
                <w:szCs w:val="24"/>
              </w:rPr>
            </w:pPr>
            <w:r w:rsidRPr="00D95F61">
              <w:rPr>
                <w:bCs/>
                <w:color w:val="000000" w:themeColor="text1"/>
                <w:sz w:val="24"/>
                <w:szCs w:val="24"/>
              </w:rPr>
              <w:t>1</w:t>
            </w:r>
            <w:r w:rsidR="004264E4" w:rsidRPr="00D95F61">
              <w:rPr>
                <w:bCs/>
                <w:color w:val="000000" w:themeColor="text1"/>
                <w:sz w:val="24"/>
                <w:szCs w:val="24"/>
              </w:rPr>
              <w:t xml:space="preserve"> µl</w:t>
            </w:r>
          </w:p>
        </w:tc>
      </w:tr>
      <w:tr w:rsidR="004264E4" w:rsidRPr="00D95F61" w:rsidTr="00E15548">
        <w:trPr>
          <w:trHeight w:val="446"/>
        </w:trPr>
        <w:tc>
          <w:tcPr>
            <w:cnfStyle w:val="000010000000"/>
            <w:tcW w:w="4832" w:type="dxa"/>
            <w:tcBorders>
              <w:bottom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UP Water</w:t>
            </w:r>
          </w:p>
        </w:tc>
        <w:tc>
          <w:tcPr>
            <w:tcW w:w="3448" w:type="dxa"/>
            <w:tcBorders>
              <w:bottom w:val="single" w:sz="12" w:space="0" w:color="auto"/>
            </w:tcBorders>
            <w:shd w:val="clear" w:color="auto" w:fill="auto"/>
            <w:vAlign w:val="center"/>
          </w:tcPr>
          <w:p w:rsidR="004264E4" w:rsidRPr="00D95F61" w:rsidRDefault="0036473E" w:rsidP="00D95F61">
            <w:pPr>
              <w:widowControl/>
              <w:tabs>
                <w:tab w:val="clear" w:pos="2260"/>
              </w:tabs>
              <w:spacing w:after="0"/>
              <w:ind w:left="0" w:right="0" w:firstLine="0"/>
              <w:jc w:val="center"/>
              <w:cnfStyle w:val="000000000000"/>
              <w:rPr>
                <w:color w:val="000000" w:themeColor="text1"/>
                <w:sz w:val="24"/>
                <w:szCs w:val="24"/>
              </w:rPr>
            </w:pPr>
            <w:r w:rsidRPr="00D95F61">
              <w:rPr>
                <w:bCs/>
                <w:color w:val="000000" w:themeColor="text1"/>
                <w:sz w:val="24"/>
                <w:szCs w:val="24"/>
              </w:rPr>
              <w:t>6</w:t>
            </w:r>
            <w:r w:rsidR="004264E4" w:rsidRPr="00D95F61">
              <w:rPr>
                <w:bCs/>
                <w:color w:val="000000" w:themeColor="text1"/>
                <w:sz w:val="24"/>
                <w:szCs w:val="24"/>
              </w:rPr>
              <w:t xml:space="preserve"> µl</w:t>
            </w:r>
          </w:p>
        </w:tc>
      </w:tr>
      <w:tr w:rsidR="008E67A3" w:rsidRPr="00D95F61" w:rsidTr="00E15548">
        <w:trPr>
          <w:cnfStyle w:val="000000100000"/>
          <w:trHeight w:val="446"/>
        </w:trPr>
        <w:tc>
          <w:tcPr>
            <w:cnfStyle w:val="000010000000"/>
            <w:tcW w:w="4832" w:type="dxa"/>
            <w:tcBorders>
              <w:top w:val="single" w:sz="12" w:space="0" w:color="auto"/>
              <w:bottom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rPr>
                <w:color w:val="000000" w:themeColor="text1"/>
                <w:sz w:val="24"/>
                <w:szCs w:val="24"/>
              </w:rPr>
            </w:pPr>
            <w:r w:rsidRPr="00D95F61">
              <w:rPr>
                <w:color w:val="000000" w:themeColor="text1"/>
                <w:sz w:val="24"/>
                <w:szCs w:val="24"/>
              </w:rPr>
              <w:t>Total Volume</w:t>
            </w:r>
          </w:p>
        </w:tc>
        <w:tc>
          <w:tcPr>
            <w:tcW w:w="3448" w:type="dxa"/>
            <w:tcBorders>
              <w:top w:val="single" w:sz="12" w:space="0" w:color="auto"/>
              <w:bottom w:val="single" w:sz="12" w:space="0" w:color="auto"/>
            </w:tcBorders>
            <w:shd w:val="clear" w:color="auto" w:fill="auto"/>
            <w:vAlign w:val="center"/>
          </w:tcPr>
          <w:p w:rsidR="004264E4" w:rsidRPr="00D95F61" w:rsidRDefault="004264E4" w:rsidP="00D95F61">
            <w:pPr>
              <w:widowControl/>
              <w:tabs>
                <w:tab w:val="clear" w:pos="2260"/>
              </w:tabs>
              <w:spacing w:after="0"/>
              <w:ind w:left="0" w:right="0" w:firstLine="0"/>
              <w:jc w:val="center"/>
              <w:cnfStyle w:val="000000100000"/>
              <w:rPr>
                <w:color w:val="000000" w:themeColor="text1"/>
                <w:sz w:val="24"/>
                <w:szCs w:val="24"/>
              </w:rPr>
            </w:pPr>
            <w:r w:rsidRPr="00D95F61">
              <w:rPr>
                <w:color w:val="000000" w:themeColor="text1"/>
                <w:sz w:val="24"/>
                <w:szCs w:val="24"/>
              </w:rPr>
              <w:t xml:space="preserve">20 </w:t>
            </w:r>
            <w:r w:rsidRPr="00D95F61">
              <w:rPr>
                <w:bCs/>
                <w:color w:val="000000" w:themeColor="text1"/>
                <w:sz w:val="24"/>
                <w:szCs w:val="24"/>
              </w:rPr>
              <w:t>µl</w:t>
            </w:r>
          </w:p>
        </w:tc>
      </w:tr>
    </w:tbl>
    <w:p w:rsidR="00CE2E80" w:rsidRPr="00D95F61" w:rsidRDefault="00CE2E80" w:rsidP="00D95F61">
      <w:pPr>
        <w:spacing w:after="0"/>
        <w:ind w:left="0" w:right="0" w:firstLine="0"/>
        <w:rPr>
          <w:color w:val="000000" w:themeColor="text1"/>
        </w:rPr>
      </w:pPr>
    </w:p>
    <w:p w:rsidR="008E67A3" w:rsidRPr="00D95F61" w:rsidRDefault="0036473E" w:rsidP="00E15548">
      <w:pPr>
        <w:pStyle w:val="ListParagraph"/>
        <w:numPr>
          <w:ilvl w:val="0"/>
          <w:numId w:val="20"/>
        </w:numPr>
        <w:spacing w:after="0"/>
        <w:ind w:left="270" w:right="0" w:hanging="270"/>
        <w:rPr>
          <w:color w:val="000000" w:themeColor="text1"/>
        </w:rPr>
      </w:pPr>
      <w:r w:rsidRPr="00D95F61">
        <w:rPr>
          <w:color w:val="000000" w:themeColor="text1"/>
        </w:rPr>
        <w:t xml:space="preserve">10 </w:t>
      </w:r>
      <w:r w:rsidRPr="00D95F61">
        <w:rPr>
          <w:bCs/>
          <w:color w:val="000000" w:themeColor="text1"/>
        </w:rPr>
        <w:t>µl</w:t>
      </w:r>
      <w:r w:rsidRPr="00D95F61">
        <w:rPr>
          <w:color w:val="000000" w:themeColor="text1"/>
        </w:rPr>
        <w:t xml:space="preserve"> of 2x PCR Master mix Solution was </w:t>
      </w:r>
      <w:r w:rsidR="00F81906" w:rsidRPr="00D95F61">
        <w:rPr>
          <w:color w:val="000000" w:themeColor="text1"/>
        </w:rPr>
        <w:t>d</w:t>
      </w:r>
      <w:r w:rsidRPr="00D95F61">
        <w:rPr>
          <w:color w:val="000000" w:themeColor="text1"/>
        </w:rPr>
        <w:t>ispensed into</w:t>
      </w:r>
      <w:r w:rsidR="00F81906" w:rsidRPr="00D95F61">
        <w:rPr>
          <w:color w:val="000000" w:themeColor="text1"/>
        </w:rPr>
        <w:t xml:space="preserve"> each</w:t>
      </w:r>
      <w:r w:rsidRPr="00D95F61">
        <w:rPr>
          <w:color w:val="000000" w:themeColor="text1"/>
        </w:rPr>
        <w:t xml:space="preserve"> PCR tubes.</w:t>
      </w:r>
    </w:p>
    <w:p w:rsidR="008E67A3" w:rsidRPr="00D95F61" w:rsidRDefault="00F81906" w:rsidP="00E15548">
      <w:pPr>
        <w:pStyle w:val="ListParagraph"/>
        <w:numPr>
          <w:ilvl w:val="0"/>
          <w:numId w:val="20"/>
        </w:numPr>
        <w:spacing w:after="0"/>
        <w:ind w:left="270" w:right="0" w:hanging="270"/>
        <w:rPr>
          <w:color w:val="000000" w:themeColor="text1"/>
        </w:rPr>
      </w:pPr>
      <w:r w:rsidRPr="00D95F61">
        <w:rPr>
          <w:color w:val="000000" w:themeColor="text1"/>
        </w:rPr>
        <w:t>Then 2</w:t>
      </w:r>
      <w:r w:rsidRPr="00D95F61">
        <w:rPr>
          <w:bCs/>
          <w:color w:val="000000" w:themeColor="text1"/>
        </w:rPr>
        <w:t xml:space="preserve"> µl</w:t>
      </w:r>
      <w:r w:rsidRPr="00D95F61">
        <w:rPr>
          <w:color w:val="000000" w:themeColor="text1"/>
        </w:rPr>
        <w:t xml:space="preserve"> of Template DNA was added into</w:t>
      </w:r>
      <w:r w:rsidR="00CE2E80" w:rsidRPr="00D95F61">
        <w:rPr>
          <w:color w:val="000000" w:themeColor="text1"/>
        </w:rPr>
        <w:t xml:space="preserve"> </w:t>
      </w:r>
      <w:r w:rsidRPr="00D95F61">
        <w:rPr>
          <w:color w:val="000000" w:themeColor="text1"/>
        </w:rPr>
        <w:t>the PCR tube.</w:t>
      </w:r>
    </w:p>
    <w:p w:rsidR="008E67A3" w:rsidRPr="00D95F61" w:rsidRDefault="00F81906" w:rsidP="00E15548">
      <w:pPr>
        <w:pStyle w:val="ListParagraph"/>
        <w:numPr>
          <w:ilvl w:val="0"/>
          <w:numId w:val="20"/>
        </w:numPr>
        <w:spacing w:after="0"/>
        <w:ind w:left="270" w:right="0" w:hanging="270"/>
        <w:rPr>
          <w:color w:val="000000" w:themeColor="text1"/>
        </w:rPr>
      </w:pPr>
      <w:r w:rsidRPr="00D95F61">
        <w:rPr>
          <w:color w:val="000000" w:themeColor="text1"/>
        </w:rPr>
        <w:t>Then</w:t>
      </w:r>
      <w:r w:rsidR="00CE2E80" w:rsidRPr="00D95F61">
        <w:rPr>
          <w:color w:val="000000" w:themeColor="text1"/>
        </w:rPr>
        <w:t xml:space="preserve"> </w:t>
      </w:r>
      <w:r w:rsidRPr="00D95F61">
        <w:rPr>
          <w:color w:val="000000" w:themeColor="text1"/>
        </w:rPr>
        <w:t>1</w:t>
      </w:r>
      <w:r w:rsidRPr="00D95F61">
        <w:rPr>
          <w:bCs/>
          <w:color w:val="000000" w:themeColor="text1"/>
        </w:rPr>
        <w:t xml:space="preserve"> µl (10 pmol / µl) of each (forward and reverse) primer was added.</w:t>
      </w:r>
    </w:p>
    <w:p w:rsidR="008E67A3" w:rsidRPr="00D95F61" w:rsidRDefault="008E67A3" w:rsidP="00E15548">
      <w:pPr>
        <w:pStyle w:val="ListParagraph"/>
        <w:numPr>
          <w:ilvl w:val="0"/>
          <w:numId w:val="20"/>
        </w:numPr>
        <w:spacing w:after="0"/>
        <w:ind w:left="270" w:right="0" w:hanging="270"/>
        <w:rPr>
          <w:color w:val="000000" w:themeColor="text1"/>
        </w:rPr>
      </w:pPr>
      <w:r w:rsidRPr="00D95F61">
        <w:rPr>
          <w:bCs/>
          <w:color w:val="000000" w:themeColor="text1"/>
        </w:rPr>
        <w:t>Finally 6 µl distilled water was added into each PCR tube.</w:t>
      </w:r>
    </w:p>
    <w:p w:rsidR="008E67A3" w:rsidRPr="00D95F61" w:rsidRDefault="008E67A3" w:rsidP="00E15548">
      <w:pPr>
        <w:pStyle w:val="ListParagraph"/>
        <w:numPr>
          <w:ilvl w:val="0"/>
          <w:numId w:val="20"/>
        </w:numPr>
        <w:spacing w:after="0"/>
        <w:ind w:left="270" w:right="0" w:hanging="270"/>
        <w:rPr>
          <w:color w:val="000000" w:themeColor="text1"/>
        </w:rPr>
      </w:pPr>
      <w:r w:rsidRPr="00D95F61">
        <w:rPr>
          <w:color w:val="000000" w:themeColor="text1"/>
        </w:rPr>
        <w:t>The mixture was then mix thoroughly.</w:t>
      </w:r>
    </w:p>
    <w:p w:rsidR="008E67A3" w:rsidRPr="00D95F61" w:rsidRDefault="00CE2E80" w:rsidP="00E15548">
      <w:pPr>
        <w:pStyle w:val="ListParagraph"/>
        <w:numPr>
          <w:ilvl w:val="0"/>
          <w:numId w:val="20"/>
        </w:numPr>
        <w:spacing w:after="0"/>
        <w:ind w:left="270" w:right="0" w:hanging="270"/>
        <w:rPr>
          <w:color w:val="000000" w:themeColor="text1"/>
        </w:rPr>
      </w:pPr>
      <w:r w:rsidRPr="00D95F61">
        <w:rPr>
          <w:color w:val="000000" w:themeColor="text1"/>
        </w:rPr>
        <w:t xml:space="preserve">The reaction mixture was overlaid with a few drops of light weight mineral oil. </w:t>
      </w:r>
    </w:p>
    <w:p w:rsidR="008E67A3" w:rsidRPr="00D95F61" w:rsidRDefault="00CE2E80" w:rsidP="00E15548">
      <w:pPr>
        <w:pStyle w:val="ListParagraph"/>
        <w:numPr>
          <w:ilvl w:val="0"/>
          <w:numId w:val="20"/>
        </w:numPr>
        <w:spacing w:after="0"/>
        <w:ind w:left="270" w:right="0" w:hanging="270"/>
        <w:rPr>
          <w:color w:val="000000" w:themeColor="text1"/>
        </w:rPr>
      </w:pPr>
      <w:r w:rsidRPr="00D95F61">
        <w:rPr>
          <w:color w:val="000000" w:themeColor="text1"/>
        </w:rPr>
        <w:t>Positive and negative controls were used in each run.</w:t>
      </w:r>
    </w:p>
    <w:p w:rsidR="00CE2E80" w:rsidRPr="00D95F61" w:rsidRDefault="00CE2E80" w:rsidP="00E15548">
      <w:pPr>
        <w:pStyle w:val="ListParagraph"/>
        <w:numPr>
          <w:ilvl w:val="0"/>
          <w:numId w:val="20"/>
        </w:numPr>
        <w:spacing w:after="0"/>
        <w:ind w:left="270" w:right="0" w:hanging="270"/>
        <w:rPr>
          <w:color w:val="000000" w:themeColor="text1"/>
        </w:rPr>
      </w:pPr>
      <w:r w:rsidRPr="00D95F61">
        <w:rPr>
          <w:color w:val="000000" w:themeColor="text1"/>
        </w:rPr>
        <w:t>The tubes were then placed in a thermal cycler for the following cycles</w:t>
      </w:r>
    </w:p>
    <w:p w:rsidR="00F3076F" w:rsidRPr="00D95F61" w:rsidRDefault="00CE2E80" w:rsidP="00E15548">
      <w:pPr>
        <w:spacing w:after="0"/>
        <w:ind w:left="270" w:right="0" w:hanging="270"/>
        <w:rPr>
          <w:color w:val="000000" w:themeColor="text1"/>
        </w:rPr>
      </w:pPr>
      <w:r w:rsidRPr="00D95F61">
        <w:rPr>
          <w:color w:val="000000" w:themeColor="text1"/>
        </w:rPr>
        <w:t xml:space="preserve">The thermal cycler was programmed according to the program outlined in </w:t>
      </w:r>
      <w:r w:rsidRPr="00D95F61">
        <w:rPr>
          <w:b/>
          <w:color w:val="000000" w:themeColor="text1"/>
        </w:rPr>
        <w:t>Table</w:t>
      </w:r>
      <w:r w:rsidR="00CC67D1" w:rsidRPr="00D95F61">
        <w:rPr>
          <w:b/>
          <w:color w:val="000000" w:themeColor="text1"/>
        </w:rPr>
        <w:t xml:space="preserve"> 3.</w:t>
      </w:r>
      <w:r w:rsidR="008E67A3" w:rsidRPr="00D95F61">
        <w:rPr>
          <w:b/>
          <w:color w:val="000000" w:themeColor="text1"/>
        </w:rPr>
        <w:t>4</w:t>
      </w:r>
      <w:r w:rsidRPr="00D95F61">
        <w:rPr>
          <w:color w:val="000000" w:themeColor="text1"/>
        </w:rPr>
        <w:t xml:space="preserve"> to run the PCR.</w:t>
      </w:r>
    </w:p>
    <w:p w:rsidR="00A61114" w:rsidRDefault="00A61114" w:rsidP="00D95F61">
      <w:pPr>
        <w:spacing w:after="0"/>
        <w:ind w:left="0" w:right="0"/>
        <w:rPr>
          <w:b/>
          <w:color w:val="000000" w:themeColor="text1"/>
        </w:rPr>
      </w:pPr>
    </w:p>
    <w:p w:rsidR="00A61114" w:rsidRDefault="00A61114" w:rsidP="00D95F61">
      <w:pPr>
        <w:spacing w:after="0"/>
        <w:ind w:left="0" w:right="0"/>
        <w:rPr>
          <w:b/>
          <w:color w:val="000000" w:themeColor="text1"/>
        </w:rPr>
      </w:pPr>
    </w:p>
    <w:p w:rsidR="00CE2E80" w:rsidRPr="00D95F61" w:rsidRDefault="008E67A3" w:rsidP="00A61114">
      <w:pPr>
        <w:spacing w:after="0"/>
        <w:ind w:left="0" w:right="0" w:firstLine="0"/>
        <w:rPr>
          <w:color w:val="000000" w:themeColor="text1"/>
        </w:rPr>
      </w:pPr>
      <w:r w:rsidRPr="00D95F61">
        <w:rPr>
          <w:b/>
          <w:color w:val="000000" w:themeColor="text1"/>
        </w:rPr>
        <w:lastRenderedPageBreak/>
        <w:t>Table 3.4</w:t>
      </w:r>
      <w:r w:rsidR="005B32D8" w:rsidRPr="00D95F61">
        <w:rPr>
          <w:b/>
          <w:color w:val="000000" w:themeColor="text1"/>
        </w:rPr>
        <w:t xml:space="preserve">. </w:t>
      </w:r>
      <w:r w:rsidR="00CE2E80" w:rsidRPr="00D95F61">
        <w:rPr>
          <w:color w:val="000000" w:themeColor="text1"/>
        </w:rPr>
        <w:t>Steps and conditions of thermal cycling for PCR</w:t>
      </w:r>
    </w:p>
    <w:tbl>
      <w:tblPr>
        <w:tblStyle w:val="LightList1"/>
        <w:tblW w:w="8568" w:type="dxa"/>
        <w:tblLayout w:type="fixed"/>
        <w:tblLook w:val="0000"/>
      </w:tblPr>
      <w:tblGrid>
        <w:gridCol w:w="1332"/>
        <w:gridCol w:w="1485"/>
        <w:gridCol w:w="2151"/>
        <w:gridCol w:w="1980"/>
        <w:gridCol w:w="1620"/>
      </w:tblGrid>
      <w:tr w:rsidR="00CE2E80" w:rsidRPr="00D95F61" w:rsidTr="00E15548">
        <w:trPr>
          <w:cnfStyle w:val="000000100000"/>
          <w:trHeight w:val="510"/>
        </w:trPr>
        <w:tc>
          <w:tcPr>
            <w:cnfStyle w:val="000010000000"/>
            <w:tcW w:w="1332" w:type="dxa"/>
            <w:tcBorders>
              <w:top w:val="single" w:sz="12" w:space="0" w:color="auto"/>
              <w:bottom w:val="single" w:sz="12" w:space="0" w:color="auto"/>
            </w:tcBorders>
            <w:vAlign w:val="center"/>
          </w:tcPr>
          <w:p w:rsidR="00CE2E80" w:rsidRPr="00564978" w:rsidRDefault="00CE2E80" w:rsidP="00A61114">
            <w:pPr>
              <w:spacing w:after="0"/>
              <w:ind w:left="0" w:right="0" w:firstLine="0"/>
              <w:jc w:val="center"/>
              <w:rPr>
                <w:b/>
                <w:color w:val="000000" w:themeColor="text1"/>
                <w:sz w:val="24"/>
                <w:szCs w:val="24"/>
              </w:rPr>
            </w:pPr>
            <w:r w:rsidRPr="00564978">
              <w:rPr>
                <w:b/>
                <w:color w:val="000000" w:themeColor="text1"/>
                <w:sz w:val="24"/>
                <w:szCs w:val="24"/>
              </w:rPr>
              <w:t>Sl No.</w:t>
            </w:r>
          </w:p>
        </w:tc>
        <w:tc>
          <w:tcPr>
            <w:tcW w:w="3636" w:type="dxa"/>
            <w:gridSpan w:val="2"/>
            <w:tcBorders>
              <w:top w:val="single" w:sz="12" w:space="0" w:color="auto"/>
              <w:bottom w:val="single" w:sz="12" w:space="0" w:color="auto"/>
            </w:tcBorders>
            <w:vAlign w:val="center"/>
          </w:tcPr>
          <w:p w:rsidR="00CE2E80" w:rsidRPr="00564978" w:rsidRDefault="00CE2E80" w:rsidP="00A61114">
            <w:pPr>
              <w:spacing w:after="0"/>
              <w:ind w:left="0" w:right="0" w:firstLine="0"/>
              <w:jc w:val="center"/>
              <w:cnfStyle w:val="000000100000"/>
              <w:rPr>
                <w:b/>
                <w:color w:val="000000" w:themeColor="text1"/>
                <w:sz w:val="24"/>
                <w:szCs w:val="24"/>
              </w:rPr>
            </w:pPr>
            <w:r w:rsidRPr="00564978">
              <w:rPr>
                <w:b/>
                <w:color w:val="000000" w:themeColor="text1"/>
                <w:sz w:val="24"/>
                <w:szCs w:val="24"/>
              </w:rPr>
              <w:t>Steps</w:t>
            </w:r>
          </w:p>
        </w:tc>
        <w:tc>
          <w:tcPr>
            <w:cnfStyle w:val="000010000000"/>
            <w:tcW w:w="1980" w:type="dxa"/>
            <w:tcBorders>
              <w:top w:val="single" w:sz="12" w:space="0" w:color="auto"/>
              <w:bottom w:val="single" w:sz="12" w:space="0" w:color="auto"/>
            </w:tcBorders>
            <w:vAlign w:val="center"/>
          </w:tcPr>
          <w:p w:rsidR="00CE2E80" w:rsidRPr="00564978" w:rsidRDefault="00CE2E80" w:rsidP="00A61114">
            <w:pPr>
              <w:spacing w:after="0"/>
              <w:ind w:left="0" w:right="0" w:firstLine="0"/>
              <w:jc w:val="center"/>
              <w:rPr>
                <w:b/>
                <w:color w:val="000000" w:themeColor="text1"/>
                <w:sz w:val="24"/>
                <w:szCs w:val="24"/>
              </w:rPr>
            </w:pPr>
            <w:r w:rsidRPr="00564978">
              <w:rPr>
                <w:b/>
                <w:color w:val="000000" w:themeColor="text1"/>
                <w:sz w:val="24"/>
                <w:szCs w:val="24"/>
              </w:rPr>
              <w:t>Temperature</w:t>
            </w:r>
          </w:p>
        </w:tc>
        <w:tc>
          <w:tcPr>
            <w:tcW w:w="1620" w:type="dxa"/>
            <w:tcBorders>
              <w:top w:val="single" w:sz="12" w:space="0" w:color="auto"/>
              <w:bottom w:val="single" w:sz="12" w:space="0" w:color="auto"/>
            </w:tcBorders>
            <w:vAlign w:val="center"/>
          </w:tcPr>
          <w:p w:rsidR="00CE2E80" w:rsidRPr="00564978" w:rsidRDefault="00CE2E80" w:rsidP="00A61114">
            <w:pPr>
              <w:spacing w:after="0"/>
              <w:ind w:left="0" w:right="0" w:hanging="18"/>
              <w:jc w:val="center"/>
              <w:cnfStyle w:val="000000100000"/>
              <w:rPr>
                <w:b/>
                <w:color w:val="000000" w:themeColor="text1"/>
                <w:sz w:val="24"/>
                <w:szCs w:val="24"/>
              </w:rPr>
            </w:pPr>
            <w:r w:rsidRPr="00564978">
              <w:rPr>
                <w:b/>
                <w:color w:val="000000" w:themeColor="text1"/>
                <w:sz w:val="24"/>
                <w:szCs w:val="24"/>
              </w:rPr>
              <w:t>Time</w:t>
            </w:r>
          </w:p>
        </w:tc>
      </w:tr>
      <w:tr w:rsidR="00CE2E80" w:rsidRPr="00D95F61" w:rsidTr="00E15548">
        <w:trPr>
          <w:trHeight w:val="1"/>
        </w:trPr>
        <w:tc>
          <w:tcPr>
            <w:cnfStyle w:val="000010000000"/>
            <w:tcW w:w="1332" w:type="dxa"/>
            <w:tcBorders>
              <w:top w:val="single" w:sz="12" w:space="0" w:color="auto"/>
            </w:tcBorders>
            <w:vAlign w:val="center"/>
          </w:tcPr>
          <w:p w:rsidR="00CE2E80" w:rsidRPr="00D95F61" w:rsidRDefault="00CE2E80" w:rsidP="00A61114">
            <w:pPr>
              <w:spacing w:after="0"/>
              <w:ind w:left="0" w:right="0" w:firstLine="0"/>
              <w:jc w:val="center"/>
              <w:rPr>
                <w:color w:val="000000" w:themeColor="text1"/>
                <w:sz w:val="24"/>
                <w:szCs w:val="24"/>
              </w:rPr>
            </w:pPr>
            <w:r w:rsidRPr="00D95F61">
              <w:rPr>
                <w:color w:val="000000" w:themeColor="text1"/>
                <w:sz w:val="24"/>
                <w:szCs w:val="24"/>
              </w:rPr>
              <w:t>Step 1</w:t>
            </w:r>
          </w:p>
        </w:tc>
        <w:tc>
          <w:tcPr>
            <w:tcW w:w="3636" w:type="dxa"/>
            <w:gridSpan w:val="2"/>
            <w:tcBorders>
              <w:top w:val="single" w:sz="12" w:space="0" w:color="auto"/>
            </w:tcBorders>
            <w:vAlign w:val="center"/>
          </w:tcPr>
          <w:p w:rsidR="00CE2E80" w:rsidRPr="00D95F61" w:rsidRDefault="00CE2E80" w:rsidP="00A61114">
            <w:pPr>
              <w:spacing w:after="0"/>
              <w:ind w:left="0" w:right="0" w:firstLine="0"/>
              <w:jc w:val="center"/>
              <w:cnfStyle w:val="000000000000"/>
              <w:rPr>
                <w:color w:val="000000" w:themeColor="text1"/>
                <w:sz w:val="24"/>
                <w:szCs w:val="24"/>
              </w:rPr>
            </w:pPr>
            <w:r w:rsidRPr="00D95F61">
              <w:rPr>
                <w:color w:val="000000" w:themeColor="text1"/>
                <w:sz w:val="24"/>
                <w:szCs w:val="24"/>
              </w:rPr>
              <w:t>Initial denaturation</w:t>
            </w:r>
          </w:p>
        </w:tc>
        <w:tc>
          <w:tcPr>
            <w:cnfStyle w:val="000010000000"/>
            <w:tcW w:w="1980" w:type="dxa"/>
            <w:tcBorders>
              <w:top w:val="single" w:sz="12" w:space="0" w:color="auto"/>
            </w:tcBorders>
            <w:vAlign w:val="center"/>
          </w:tcPr>
          <w:p w:rsidR="00CE2E80" w:rsidRPr="00D95F61" w:rsidRDefault="00CE2E80" w:rsidP="00A61114">
            <w:pPr>
              <w:spacing w:after="0"/>
              <w:ind w:left="0" w:right="0" w:firstLine="0"/>
              <w:jc w:val="center"/>
              <w:rPr>
                <w:bCs/>
                <w:color w:val="000000" w:themeColor="text1"/>
                <w:sz w:val="24"/>
                <w:szCs w:val="24"/>
              </w:rPr>
            </w:pPr>
            <w:r w:rsidRPr="00D95F61">
              <w:rPr>
                <w:color w:val="000000" w:themeColor="text1"/>
                <w:sz w:val="24"/>
                <w:szCs w:val="24"/>
              </w:rPr>
              <w:t>94°C</w:t>
            </w:r>
          </w:p>
        </w:tc>
        <w:tc>
          <w:tcPr>
            <w:tcW w:w="1620" w:type="dxa"/>
            <w:tcBorders>
              <w:top w:val="single" w:sz="12" w:space="0" w:color="auto"/>
            </w:tcBorders>
            <w:vAlign w:val="center"/>
          </w:tcPr>
          <w:p w:rsidR="00CE2E80" w:rsidRPr="00D95F61" w:rsidRDefault="00F203BC" w:rsidP="00A61114">
            <w:pPr>
              <w:spacing w:after="0"/>
              <w:ind w:left="0" w:right="0" w:hanging="18"/>
              <w:jc w:val="center"/>
              <w:cnfStyle w:val="000000000000"/>
              <w:rPr>
                <w:color w:val="000000" w:themeColor="text1"/>
                <w:sz w:val="24"/>
                <w:szCs w:val="24"/>
              </w:rPr>
            </w:pPr>
            <w:r w:rsidRPr="00D95F61">
              <w:rPr>
                <w:color w:val="000000" w:themeColor="text1"/>
                <w:sz w:val="24"/>
                <w:szCs w:val="24"/>
              </w:rPr>
              <w:t>4</w:t>
            </w:r>
            <w:r w:rsidR="00CE2E80" w:rsidRPr="00D95F61">
              <w:rPr>
                <w:color w:val="000000" w:themeColor="text1"/>
                <w:sz w:val="24"/>
                <w:szCs w:val="24"/>
              </w:rPr>
              <w:t xml:space="preserve"> min</w:t>
            </w:r>
          </w:p>
        </w:tc>
      </w:tr>
      <w:tr w:rsidR="00F203BC" w:rsidRPr="00D95F61" w:rsidTr="00E15548">
        <w:trPr>
          <w:cnfStyle w:val="000000100000"/>
          <w:trHeight w:val="539"/>
        </w:trPr>
        <w:tc>
          <w:tcPr>
            <w:cnfStyle w:val="000010000000"/>
            <w:tcW w:w="1332" w:type="dxa"/>
            <w:vAlign w:val="center"/>
          </w:tcPr>
          <w:p w:rsidR="00F203BC" w:rsidRPr="00D95F61" w:rsidRDefault="00F203BC" w:rsidP="00A61114">
            <w:pPr>
              <w:spacing w:after="0"/>
              <w:ind w:left="0" w:right="0" w:firstLine="0"/>
              <w:jc w:val="center"/>
              <w:rPr>
                <w:color w:val="000000" w:themeColor="text1"/>
                <w:sz w:val="24"/>
                <w:szCs w:val="24"/>
              </w:rPr>
            </w:pPr>
            <w:r w:rsidRPr="00D95F61">
              <w:rPr>
                <w:color w:val="000000" w:themeColor="text1"/>
                <w:sz w:val="24"/>
                <w:szCs w:val="24"/>
              </w:rPr>
              <w:t>Step 2</w:t>
            </w:r>
          </w:p>
        </w:tc>
        <w:tc>
          <w:tcPr>
            <w:tcW w:w="1485" w:type="dxa"/>
            <w:vMerge w:val="restart"/>
            <w:tcBorders>
              <w:right w:val="single" w:sz="8" w:space="0" w:color="auto"/>
            </w:tcBorders>
            <w:vAlign w:val="center"/>
          </w:tcPr>
          <w:p w:rsidR="00F203BC" w:rsidRPr="00D95F61" w:rsidRDefault="00F203BC" w:rsidP="00A61114">
            <w:pPr>
              <w:spacing w:after="0"/>
              <w:ind w:left="0" w:right="0" w:firstLine="0"/>
              <w:jc w:val="center"/>
              <w:cnfStyle w:val="000000100000"/>
              <w:rPr>
                <w:color w:val="000000" w:themeColor="text1"/>
                <w:sz w:val="24"/>
                <w:szCs w:val="24"/>
              </w:rPr>
            </w:pPr>
            <w:r w:rsidRPr="00D95F61">
              <w:rPr>
                <w:color w:val="000000" w:themeColor="text1"/>
                <w:sz w:val="24"/>
                <w:szCs w:val="24"/>
              </w:rPr>
              <w:t>40 Cycles</w:t>
            </w:r>
          </w:p>
        </w:tc>
        <w:tc>
          <w:tcPr>
            <w:cnfStyle w:val="000010000000"/>
            <w:tcW w:w="2151" w:type="dxa"/>
            <w:tcBorders>
              <w:left w:val="single" w:sz="8" w:space="0" w:color="auto"/>
            </w:tcBorders>
            <w:vAlign w:val="center"/>
          </w:tcPr>
          <w:p w:rsidR="00F203BC" w:rsidRPr="00D95F61" w:rsidRDefault="00F203BC" w:rsidP="00A61114">
            <w:pPr>
              <w:spacing w:after="0"/>
              <w:ind w:left="0" w:right="0" w:firstLine="0"/>
              <w:rPr>
                <w:color w:val="000000" w:themeColor="text1"/>
                <w:sz w:val="24"/>
                <w:szCs w:val="24"/>
              </w:rPr>
            </w:pPr>
            <w:r w:rsidRPr="00D95F61">
              <w:rPr>
                <w:color w:val="000000" w:themeColor="text1"/>
                <w:sz w:val="24"/>
                <w:szCs w:val="24"/>
              </w:rPr>
              <w:t xml:space="preserve">     Denaturation</w:t>
            </w:r>
          </w:p>
        </w:tc>
        <w:tc>
          <w:tcPr>
            <w:tcW w:w="1980" w:type="dxa"/>
            <w:vAlign w:val="center"/>
          </w:tcPr>
          <w:p w:rsidR="00F203BC" w:rsidRPr="00D95F61" w:rsidRDefault="00F203BC" w:rsidP="00A61114">
            <w:pPr>
              <w:spacing w:after="0"/>
              <w:ind w:left="0" w:right="0" w:firstLine="0"/>
              <w:jc w:val="center"/>
              <w:cnfStyle w:val="000000100000"/>
              <w:rPr>
                <w:color w:val="000000" w:themeColor="text1"/>
                <w:sz w:val="24"/>
                <w:szCs w:val="24"/>
              </w:rPr>
            </w:pPr>
            <w:r w:rsidRPr="00D95F61">
              <w:rPr>
                <w:color w:val="000000" w:themeColor="text1"/>
                <w:sz w:val="24"/>
                <w:szCs w:val="24"/>
              </w:rPr>
              <w:t>94°C</w:t>
            </w:r>
          </w:p>
        </w:tc>
        <w:tc>
          <w:tcPr>
            <w:cnfStyle w:val="000010000000"/>
            <w:tcW w:w="1620" w:type="dxa"/>
            <w:vAlign w:val="center"/>
          </w:tcPr>
          <w:p w:rsidR="00F203BC" w:rsidRPr="00D95F61" w:rsidRDefault="00F203BC" w:rsidP="00A61114">
            <w:pPr>
              <w:spacing w:after="0"/>
              <w:ind w:left="0" w:right="0" w:hanging="18"/>
              <w:jc w:val="center"/>
              <w:rPr>
                <w:color w:val="000000" w:themeColor="text1"/>
                <w:sz w:val="24"/>
                <w:szCs w:val="24"/>
              </w:rPr>
            </w:pPr>
            <w:r w:rsidRPr="00D95F61">
              <w:rPr>
                <w:color w:val="000000" w:themeColor="text1"/>
                <w:sz w:val="24"/>
                <w:szCs w:val="24"/>
              </w:rPr>
              <w:t>30 sec</w:t>
            </w:r>
          </w:p>
        </w:tc>
      </w:tr>
      <w:tr w:rsidR="00F203BC" w:rsidRPr="00D95F61" w:rsidTr="00E15548">
        <w:trPr>
          <w:trHeight w:val="1"/>
        </w:trPr>
        <w:tc>
          <w:tcPr>
            <w:cnfStyle w:val="000010000000"/>
            <w:tcW w:w="1332" w:type="dxa"/>
            <w:vAlign w:val="center"/>
          </w:tcPr>
          <w:p w:rsidR="00F203BC" w:rsidRPr="00D95F61" w:rsidRDefault="00F203BC" w:rsidP="00A61114">
            <w:pPr>
              <w:spacing w:after="0"/>
              <w:ind w:left="0" w:right="0" w:firstLine="0"/>
              <w:jc w:val="center"/>
              <w:rPr>
                <w:color w:val="000000" w:themeColor="text1"/>
                <w:sz w:val="24"/>
                <w:szCs w:val="24"/>
              </w:rPr>
            </w:pPr>
            <w:r w:rsidRPr="00D95F61">
              <w:rPr>
                <w:color w:val="000000" w:themeColor="text1"/>
                <w:sz w:val="24"/>
                <w:szCs w:val="24"/>
              </w:rPr>
              <w:t>Step 3</w:t>
            </w:r>
          </w:p>
        </w:tc>
        <w:tc>
          <w:tcPr>
            <w:tcW w:w="1485" w:type="dxa"/>
            <w:vMerge/>
            <w:tcBorders>
              <w:right w:val="single" w:sz="8" w:space="0" w:color="auto"/>
            </w:tcBorders>
            <w:vAlign w:val="center"/>
          </w:tcPr>
          <w:p w:rsidR="00F203BC" w:rsidRPr="00D95F61" w:rsidRDefault="00F203BC" w:rsidP="00A61114">
            <w:pPr>
              <w:spacing w:after="0"/>
              <w:ind w:left="0" w:right="0" w:firstLine="0"/>
              <w:jc w:val="center"/>
              <w:cnfStyle w:val="000000000000"/>
              <w:rPr>
                <w:color w:val="000000" w:themeColor="text1"/>
                <w:sz w:val="24"/>
                <w:szCs w:val="24"/>
              </w:rPr>
            </w:pPr>
          </w:p>
        </w:tc>
        <w:tc>
          <w:tcPr>
            <w:cnfStyle w:val="000010000000"/>
            <w:tcW w:w="2151" w:type="dxa"/>
            <w:tcBorders>
              <w:left w:val="single" w:sz="8" w:space="0" w:color="auto"/>
            </w:tcBorders>
            <w:vAlign w:val="center"/>
          </w:tcPr>
          <w:p w:rsidR="00F203BC" w:rsidRPr="00D95F61" w:rsidRDefault="00F203BC" w:rsidP="00A61114">
            <w:pPr>
              <w:spacing w:after="0"/>
              <w:ind w:left="0" w:right="0" w:firstLine="0"/>
              <w:rPr>
                <w:color w:val="000000" w:themeColor="text1"/>
                <w:sz w:val="24"/>
                <w:szCs w:val="24"/>
              </w:rPr>
            </w:pPr>
            <w:r w:rsidRPr="00D95F61">
              <w:rPr>
                <w:color w:val="000000" w:themeColor="text1"/>
                <w:sz w:val="24"/>
                <w:szCs w:val="24"/>
              </w:rPr>
              <w:t xml:space="preserve">       Anneling</w:t>
            </w:r>
          </w:p>
        </w:tc>
        <w:tc>
          <w:tcPr>
            <w:tcW w:w="1980" w:type="dxa"/>
            <w:vAlign w:val="center"/>
          </w:tcPr>
          <w:p w:rsidR="00F203BC" w:rsidRPr="00D95F61" w:rsidRDefault="00F203BC" w:rsidP="00A61114">
            <w:pPr>
              <w:spacing w:after="0"/>
              <w:ind w:left="0" w:right="0" w:firstLine="0"/>
              <w:jc w:val="center"/>
              <w:cnfStyle w:val="000000000000"/>
              <w:rPr>
                <w:color w:val="000000" w:themeColor="text1"/>
                <w:sz w:val="24"/>
                <w:szCs w:val="24"/>
              </w:rPr>
            </w:pPr>
            <w:r w:rsidRPr="00D95F61">
              <w:rPr>
                <w:color w:val="000000" w:themeColor="text1"/>
                <w:sz w:val="24"/>
                <w:szCs w:val="24"/>
              </w:rPr>
              <w:t>55°C</w:t>
            </w:r>
          </w:p>
        </w:tc>
        <w:tc>
          <w:tcPr>
            <w:cnfStyle w:val="000010000000"/>
            <w:tcW w:w="1620" w:type="dxa"/>
            <w:vAlign w:val="center"/>
          </w:tcPr>
          <w:p w:rsidR="00F203BC" w:rsidRPr="00D95F61" w:rsidRDefault="00F203BC" w:rsidP="00A61114">
            <w:pPr>
              <w:spacing w:after="0"/>
              <w:ind w:left="0" w:right="0" w:hanging="18"/>
              <w:jc w:val="center"/>
              <w:rPr>
                <w:color w:val="000000" w:themeColor="text1"/>
                <w:sz w:val="24"/>
                <w:szCs w:val="24"/>
              </w:rPr>
            </w:pPr>
            <w:r w:rsidRPr="00D95F61">
              <w:rPr>
                <w:color w:val="000000" w:themeColor="text1"/>
                <w:sz w:val="24"/>
                <w:szCs w:val="24"/>
              </w:rPr>
              <w:t>30 sec</w:t>
            </w:r>
          </w:p>
        </w:tc>
      </w:tr>
      <w:tr w:rsidR="00F203BC" w:rsidRPr="00D95F61" w:rsidTr="00E15548">
        <w:trPr>
          <w:cnfStyle w:val="000000100000"/>
          <w:trHeight w:val="1"/>
        </w:trPr>
        <w:tc>
          <w:tcPr>
            <w:cnfStyle w:val="000010000000"/>
            <w:tcW w:w="1332" w:type="dxa"/>
            <w:vAlign w:val="center"/>
          </w:tcPr>
          <w:p w:rsidR="00F203BC" w:rsidRPr="00D95F61" w:rsidRDefault="00F203BC" w:rsidP="00A61114">
            <w:pPr>
              <w:spacing w:after="0"/>
              <w:ind w:left="0" w:right="0" w:firstLine="0"/>
              <w:jc w:val="center"/>
              <w:rPr>
                <w:color w:val="000000" w:themeColor="text1"/>
                <w:sz w:val="24"/>
                <w:szCs w:val="24"/>
              </w:rPr>
            </w:pPr>
            <w:r w:rsidRPr="00D95F61">
              <w:rPr>
                <w:color w:val="000000" w:themeColor="text1"/>
                <w:sz w:val="24"/>
                <w:szCs w:val="24"/>
              </w:rPr>
              <w:t>Step 4</w:t>
            </w:r>
          </w:p>
        </w:tc>
        <w:tc>
          <w:tcPr>
            <w:tcW w:w="1485" w:type="dxa"/>
            <w:vMerge/>
            <w:tcBorders>
              <w:right w:val="single" w:sz="8" w:space="0" w:color="auto"/>
            </w:tcBorders>
            <w:vAlign w:val="center"/>
          </w:tcPr>
          <w:p w:rsidR="00F203BC" w:rsidRPr="00D95F61" w:rsidRDefault="00F203BC" w:rsidP="00A61114">
            <w:pPr>
              <w:spacing w:after="0"/>
              <w:ind w:left="0" w:right="0" w:firstLine="0"/>
              <w:jc w:val="center"/>
              <w:cnfStyle w:val="000000100000"/>
              <w:rPr>
                <w:color w:val="000000" w:themeColor="text1"/>
                <w:sz w:val="24"/>
                <w:szCs w:val="24"/>
              </w:rPr>
            </w:pPr>
          </w:p>
        </w:tc>
        <w:tc>
          <w:tcPr>
            <w:cnfStyle w:val="000010000000"/>
            <w:tcW w:w="2151" w:type="dxa"/>
            <w:tcBorders>
              <w:left w:val="single" w:sz="8" w:space="0" w:color="auto"/>
            </w:tcBorders>
            <w:vAlign w:val="center"/>
          </w:tcPr>
          <w:p w:rsidR="00F203BC" w:rsidRPr="00D95F61" w:rsidRDefault="00F203BC" w:rsidP="00A61114">
            <w:pPr>
              <w:spacing w:after="0"/>
              <w:ind w:left="0" w:right="0" w:firstLine="0"/>
              <w:rPr>
                <w:color w:val="000000" w:themeColor="text1"/>
                <w:sz w:val="24"/>
                <w:szCs w:val="24"/>
              </w:rPr>
            </w:pPr>
            <w:r w:rsidRPr="00D95F61">
              <w:rPr>
                <w:color w:val="000000" w:themeColor="text1"/>
                <w:sz w:val="24"/>
                <w:szCs w:val="24"/>
              </w:rPr>
              <w:t xml:space="preserve">       Extension</w:t>
            </w:r>
          </w:p>
        </w:tc>
        <w:tc>
          <w:tcPr>
            <w:tcW w:w="1980" w:type="dxa"/>
            <w:vAlign w:val="center"/>
          </w:tcPr>
          <w:p w:rsidR="00F203BC" w:rsidRPr="00D95F61" w:rsidRDefault="00F203BC" w:rsidP="00A61114">
            <w:pPr>
              <w:spacing w:after="0"/>
              <w:ind w:left="0" w:right="0" w:firstLine="0"/>
              <w:jc w:val="center"/>
              <w:cnfStyle w:val="000000100000"/>
              <w:rPr>
                <w:color w:val="000000" w:themeColor="text1"/>
                <w:sz w:val="24"/>
                <w:szCs w:val="24"/>
              </w:rPr>
            </w:pPr>
            <w:r w:rsidRPr="00D95F61">
              <w:rPr>
                <w:color w:val="000000" w:themeColor="text1"/>
                <w:sz w:val="24"/>
                <w:szCs w:val="24"/>
              </w:rPr>
              <w:t>72°C</w:t>
            </w:r>
          </w:p>
        </w:tc>
        <w:tc>
          <w:tcPr>
            <w:cnfStyle w:val="000010000000"/>
            <w:tcW w:w="1620" w:type="dxa"/>
            <w:vAlign w:val="center"/>
          </w:tcPr>
          <w:p w:rsidR="00F203BC" w:rsidRPr="00D95F61" w:rsidRDefault="00F203BC" w:rsidP="00A61114">
            <w:pPr>
              <w:spacing w:after="0"/>
              <w:ind w:left="0" w:right="0" w:hanging="18"/>
              <w:jc w:val="center"/>
              <w:rPr>
                <w:color w:val="000000" w:themeColor="text1"/>
                <w:sz w:val="24"/>
                <w:szCs w:val="24"/>
              </w:rPr>
            </w:pPr>
            <w:r w:rsidRPr="00D95F61">
              <w:rPr>
                <w:color w:val="000000" w:themeColor="text1"/>
                <w:sz w:val="24"/>
                <w:szCs w:val="24"/>
              </w:rPr>
              <w:t>60 sec</w:t>
            </w:r>
          </w:p>
        </w:tc>
      </w:tr>
      <w:tr w:rsidR="00CE2E80" w:rsidRPr="00D95F61" w:rsidTr="00E15548">
        <w:trPr>
          <w:trHeight w:val="1"/>
        </w:trPr>
        <w:tc>
          <w:tcPr>
            <w:cnfStyle w:val="000010000000"/>
            <w:tcW w:w="1332" w:type="dxa"/>
            <w:vAlign w:val="center"/>
          </w:tcPr>
          <w:p w:rsidR="00CE2E80" w:rsidRPr="00D95F61" w:rsidRDefault="00CE2E80" w:rsidP="00A61114">
            <w:pPr>
              <w:spacing w:after="0"/>
              <w:ind w:left="0" w:right="0" w:firstLine="0"/>
              <w:jc w:val="center"/>
              <w:rPr>
                <w:color w:val="000000" w:themeColor="text1"/>
                <w:sz w:val="24"/>
                <w:szCs w:val="24"/>
              </w:rPr>
            </w:pPr>
            <w:r w:rsidRPr="00D95F61">
              <w:rPr>
                <w:color w:val="000000" w:themeColor="text1"/>
                <w:sz w:val="24"/>
                <w:szCs w:val="24"/>
              </w:rPr>
              <w:t>Step 5</w:t>
            </w:r>
          </w:p>
        </w:tc>
        <w:tc>
          <w:tcPr>
            <w:tcW w:w="3636" w:type="dxa"/>
            <w:gridSpan w:val="2"/>
            <w:vAlign w:val="center"/>
          </w:tcPr>
          <w:p w:rsidR="00CE2E80" w:rsidRPr="00D95F61" w:rsidRDefault="00137462" w:rsidP="00A61114">
            <w:pPr>
              <w:spacing w:after="0"/>
              <w:ind w:left="0" w:right="0" w:firstLine="0"/>
              <w:jc w:val="center"/>
              <w:cnfStyle w:val="000000000000"/>
              <w:rPr>
                <w:color w:val="000000" w:themeColor="text1"/>
                <w:sz w:val="24"/>
                <w:szCs w:val="24"/>
              </w:rPr>
            </w:pPr>
            <w:r w:rsidRPr="00D95F61">
              <w:rPr>
                <w:color w:val="000000" w:themeColor="text1"/>
                <w:sz w:val="24"/>
                <w:szCs w:val="24"/>
              </w:rPr>
              <w:t>Final  Extension (1</w:t>
            </w:r>
            <w:r w:rsidR="00CE2E80" w:rsidRPr="00D95F61">
              <w:rPr>
                <w:color w:val="000000" w:themeColor="text1"/>
                <w:sz w:val="24"/>
                <w:szCs w:val="24"/>
              </w:rPr>
              <w:t>cycle)</w:t>
            </w:r>
          </w:p>
        </w:tc>
        <w:tc>
          <w:tcPr>
            <w:cnfStyle w:val="000010000000"/>
            <w:tcW w:w="1980" w:type="dxa"/>
            <w:vAlign w:val="center"/>
          </w:tcPr>
          <w:p w:rsidR="00CE2E80" w:rsidRPr="00D95F61" w:rsidRDefault="00CE2E80" w:rsidP="004C4C60">
            <w:pPr>
              <w:spacing w:after="0"/>
              <w:ind w:left="0" w:right="0" w:hanging="18"/>
              <w:jc w:val="center"/>
              <w:rPr>
                <w:color w:val="000000" w:themeColor="text1"/>
                <w:sz w:val="24"/>
                <w:szCs w:val="24"/>
              </w:rPr>
            </w:pPr>
            <w:r w:rsidRPr="00D95F61">
              <w:rPr>
                <w:color w:val="000000" w:themeColor="text1"/>
                <w:sz w:val="24"/>
                <w:szCs w:val="24"/>
              </w:rPr>
              <w:t>72 °C</w:t>
            </w:r>
          </w:p>
        </w:tc>
        <w:tc>
          <w:tcPr>
            <w:tcW w:w="1620" w:type="dxa"/>
            <w:vAlign w:val="center"/>
          </w:tcPr>
          <w:p w:rsidR="00CE2E80" w:rsidRPr="00D95F61" w:rsidRDefault="00CE2E80" w:rsidP="004C4C60">
            <w:pPr>
              <w:spacing w:after="0"/>
              <w:ind w:left="0" w:right="0" w:hanging="18"/>
              <w:jc w:val="center"/>
              <w:cnfStyle w:val="000000000000"/>
              <w:rPr>
                <w:color w:val="000000" w:themeColor="text1"/>
                <w:sz w:val="24"/>
                <w:szCs w:val="24"/>
              </w:rPr>
            </w:pPr>
            <w:r w:rsidRPr="00D95F61">
              <w:rPr>
                <w:color w:val="000000" w:themeColor="text1"/>
                <w:sz w:val="24"/>
                <w:szCs w:val="24"/>
              </w:rPr>
              <w:t>5 min</w:t>
            </w:r>
          </w:p>
        </w:tc>
      </w:tr>
      <w:tr w:rsidR="00CE2E80" w:rsidRPr="00D95F61" w:rsidTr="00E15548">
        <w:trPr>
          <w:cnfStyle w:val="000000100000"/>
          <w:trHeight w:val="1"/>
        </w:trPr>
        <w:tc>
          <w:tcPr>
            <w:cnfStyle w:val="000010000000"/>
            <w:tcW w:w="8568" w:type="dxa"/>
            <w:gridSpan w:val="5"/>
            <w:tcBorders>
              <w:bottom w:val="single" w:sz="12" w:space="0" w:color="auto"/>
            </w:tcBorders>
            <w:vAlign w:val="center"/>
          </w:tcPr>
          <w:p w:rsidR="00CE2E80" w:rsidRPr="00D95F61" w:rsidRDefault="00CE2E80" w:rsidP="00D95F61">
            <w:pPr>
              <w:spacing w:after="0"/>
              <w:ind w:left="0" w:right="0"/>
              <w:jc w:val="center"/>
              <w:rPr>
                <w:color w:val="000000" w:themeColor="text1"/>
                <w:sz w:val="24"/>
                <w:szCs w:val="24"/>
              </w:rPr>
            </w:pPr>
            <w:r w:rsidRPr="00D95F61">
              <w:rPr>
                <w:color w:val="000000" w:themeColor="text1"/>
                <w:sz w:val="24"/>
                <w:szCs w:val="24"/>
              </w:rPr>
              <w:t>Then soaked at 4˚C.</w:t>
            </w:r>
          </w:p>
        </w:tc>
      </w:tr>
    </w:tbl>
    <w:p w:rsidR="00CE2E80" w:rsidRPr="00D95F61" w:rsidRDefault="00CE2E80" w:rsidP="00D95F61">
      <w:pPr>
        <w:spacing w:after="0"/>
        <w:ind w:left="0" w:right="0"/>
        <w:rPr>
          <w:color w:val="000000" w:themeColor="text1"/>
        </w:rPr>
      </w:pPr>
    </w:p>
    <w:p w:rsidR="00CE2E80" w:rsidRPr="00D95F61" w:rsidRDefault="00CE2E80" w:rsidP="004C4C60">
      <w:pPr>
        <w:spacing w:after="0"/>
        <w:ind w:left="0" w:right="0" w:hanging="90"/>
        <w:rPr>
          <w:b/>
          <w:color w:val="000000" w:themeColor="text1"/>
        </w:rPr>
      </w:pPr>
      <w:r w:rsidRPr="00D95F61">
        <w:rPr>
          <w:b/>
          <w:color w:val="000000" w:themeColor="text1"/>
        </w:rPr>
        <w:t>3.5.5 Electrophoresis</w:t>
      </w:r>
    </w:p>
    <w:p w:rsidR="005B32D8" w:rsidRPr="00D95F61" w:rsidRDefault="00CE2E80" w:rsidP="00D95F61">
      <w:pPr>
        <w:spacing w:after="0"/>
        <w:ind w:left="0" w:right="0" w:firstLine="0"/>
        <w:rPr>
          <w:color w:val="000000" w:themeColor="text1"/>
        </w:rPr>
      </w:pPr>
      <w:r w:rsidRPr="00D95F61">
        <w:rPr>
          <w:color w:val="000000" w:themeColor="text1"/>
        </w:rPr>
        <w:t>PCR products were analyzed by electrophoresis on 1% agarose gel and examined under UV light using an image documentation system.</w:t>
      </w:r>
    </w:p>
    <w:p w:rsidR="00CE2E80" w:rsidRPr="00D95F61" w:rsidRDefault="00CE2E80" w:rsidP="00D95F61">
      <w:pPr>
        <w:spacing w:after="0"/>
        <w:ind w:left="0" w:right="0" w:firstLine="0"/>
        <w:rPr>
          <w:color w:val="000000" w:themeColor="text1"/>
        </w:rPr>
      </w:pPr>
      <w:r w:rsidRPr="00D95F61">
        <w:rPr>
          <w:color w:val="000000" w:themeColor="text1"/>
        </w:rPr>
        <w:t>The procedure was performed by following ways:</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Gel casting tray was assembled with gel comb of appropriate teeth size and number.</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1% agarose solution was prepared in 50 ml (1x)TAE buffer by melting in a microwave oven.10µl of ethidium bromide was added to molten agarose to have a final concentration of  0.5µg/µl.</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Molten agarose was poured on to the casting tray and allowed to solidify on the bench.</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The hardened gel in its tray was transferred to the electrophoresis tank containing sufficient TAE buffer. Then the comb was gently removed.</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5µl of each PCR product was mixed with 1µl of (6x) loading dye and the sample was loaded to the appropriate well of the gel.</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2µl DNA (100 bp) size marker was loaded in the first well.</w:t>
      </w:r>
    </w:p>
    <w:p w:rsidR="002A60FC"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The leads of the electrophoresis apparatus were connected to the power supply and the electrophoresis was run at 100 V for 1 hour.</w:t>
      </w:r>
    </w:p>
    <w:p w:rsidR="00CE2E80" w:rsidRPr="00D95F61" w:rsidRDefault="00CE2E80" w:rsidP="004C4C60">
      <w:pPr>
        <w:pStyle w:val="ListParagraph"/>
        <w:numPr>
          <w:ilvl w:val="0"/>
          <w:numId w:val="21"/>
        </w:numPr>
        <w:tabs>
          <w:tab w:val="clear" w:pos="2260"/>
        </w:tabs>
        <w:spacing w:after="0"/>
        <w:ind w:left="270" w:right="0" w:hanging="270"/>
        <w:rPr>
          <w:color w:val="000000" w:themeColor="text1"/>
        </w:rPr>
      </w:pPr>
      <w:r w:rsidRPr="00D95F61">
        <w:rPr>
          <w:color w:val="000000" w:themeColor="text1"/>
        </w:rPr>
        <w:t>Then the gel was gently placed on the UV transilluminator (Biometra, Germany) in the dark chamber of the image documentation system. The UV light of the system was switched on; the image was viewed on the monitor, focused, acquired and saved in computer.</w:t>
      </w:r>
    </w:p>
    <w:p w:rsidR="0094432E" w:rsidRDefault="0094432E" w:rsidP="00D95F61">
      <w:pPr>
        <w:spacing w:after="0"/>
        <w:ind w:left="0" w:right="0"/>
        <w:rPr>
          <w:color w:val="000000" w:themeColor="text1"/>
        </w:rPr>
      </w:pPr>
    </w:p>
    <w:p w:rsidR="00CE2E80" w:rsidRPr="00D95F61" w:rsidRDefault="00CE2E80" w:rsidP="004C4C60">
      <w:pPr>
        <w:spacing w:after="0"/>
        <w:ind w:left="0" w:right="0" w:firstLine="0"/>
        <w:rPr>
          <w:b/>
          <w:color w:val="000000" w:themeColor="text1"/>
        </w:rPr>
      </w:pPr>
      <w:r w:rsidRPr="00D95F61">
        <w:rPr>
          <w:b/>
          <w:color w:val="000000" w:themeColor="text1"/>
        </w:rPr>
        <w:lastRenderedPageBreak/>
        <w:t>3.6 Statistical analysis</w:t>
      </w:r>
    </w:p>
    <w:p w:rsidR="00CE2E80" w:rsidRPr="00D95F61" w:rsidRDefault="00CE2E80" w:rsidP="00D95F61">
      <w:pPr>
        <w:spacing w:after="0"/>
        <w:ind w:left="0" w:right="0" w:firstLine="0"/>
        <w:rPr>
          <w:color w:val="000000" w:themeColor="text1"/>
        </w:rPr>
      </w:pPr>
      <w:r w:rsidRPr="00D95F61">
        <w:rPr>
          <w:color w:val="000000" w:themeColor="text1"/>
        </w:rPr>
        <w:t xml:space="preserve">All data were entered into a spreadsheet programme (Excel 2007, Microsoft Corporation) and transferred to Stata 11 (Intercooled Stata 11, Stata Corporation, College Station, Texas, USA) for analysis. The difference in the seroprevalence rate of </w:t>
      </w:r>
      <w:r w:rsidRPr="00D95F61">
        <w:rPr>
          <w:i/>
          <w:color w:val="000000" w:themeColor="text1"/>
        </w:rPr>
        <w:t xml:space="preserve">Mycoplasma synoviae </w:t>
      </w:r>
      <w:r w:rsidRPr="00D95F61">
        <w:rPr>
          <w:color w:val="000000" w:themeColor="text1"/>
        </w:rPr>
        <w:t>in between variables was shown using a χ</w:t>
      </w:r>
      <w:r w:rsidRPr="00D95F61">
        <w:rPr>
          <w:color w:val="000000" w:themeColor="text1"/>
          <w:vertAlign w:val="superscript"/>
        </w:rPr>
        <w:t>2</w:t>
      </w:r>
      <w:r w:rsidRPr="00D95F61">
        <w:rPr>
          <w:color w:val="000000" w:themeColor="text1"/>
        </w:rPr>
        <w:t xml:space="preserve"> test.</w:t>
      </w:r>
    </w:p>
    <w:p w:rsidR="00CC67D1" w:rsidRPr="00D95F61" w:rsidRDefault="00CC67D1" w:rsidP="00D95F61">
      <w:pPr>
        <w:spacing w:after="0"/>
        <w:ind w:left="0" w:right="0"/>
        <w:rPr>
          <w:color w:val="000000" w:themeColor="text1"/>
        </w:rPr>
      </w:pPr>
    </w:p>
    <w:p w:rsidR="00CC67D1" w:rsidRPr="00D95F61" w:rsidRDefault="00CC67D1" w:rsidP="00D95F61">
      <w:pPr>
        <w:spacing w:after="0"/>
        <w:ind w:left="0" w:right="0"/>
        <w:rPr>
          <w:color w:val="000000" w:themeColor="text1"/>
        </w:rPr>
      </w:pPr>
    </w:p>
    <w:p w:rsidR="00CC67D1" w:rsidRPr="00D95F61" w:rsidRDefault="00CC67D1" w:rsidP="00D95F61">
      <w:pPr>
        <w:spacing w:after="0"/>
        <w:ind w:left="0" w:right="0"/>
        <w:rPr>
          <w:color w:val="000000" w:themeColor="text1"/>
        </w:rPr>
      </w:pPr>
    </w:p>
    <w:p w:rsidR="009330E7" w:rsidRPr="00D95F61" w:rsidRDefault="009330E7" w:rsidP="00D95F61">
      <w:pPr>
        <w:spacing w:after="0"/>
        <w:ind w:left="0" w:right="0"/>
        <w:rPr>
          <w:color w:val="000000" w:themeColor="text1"/>
        </w:rPr>
      </w:pPr>
    </w:p>
    <w:p w:rsidR="009330E7" w:rsidRPr="00D95F61" w:rsidRDefault="009330E7" w:rsidP="00D95F61">
      <w:pPr>
        <w:spacing w:after="0"/>
        <w:ind w:left="0" w:right="0"/>
        <w:rPr>
          <w:color w:val="000000" w:themeColor="text1"/>
        </w:rPr>
      </w:pPr>
    </w:p>
    <w:p w:rsidR="00CC67D1" w:rsidRPr="00D95F61" w:rsidRDefault="00CC67D1" w:rsidP="00D95F61">
      <w:pPr>
        <w:spacing w:after="0"/>
        <w:ind w:left="0" w:right="0"/>
        <w:rPr>
          <w:color w:val="000000" w:themeColor="text1"/>
        </w:rPr>
      </w:pPr>
    </w:p>
    <w:p w:rsidR="003310FC" w:rsidRPr="00D95F61" w:rsidRDefault="003310FC" w:rsidP="00D95F61">
      <w:pPr>
        <w:spacing w:after="0"/>
        <w:ind w:left="0" w:right="0"/>
        <w:rPr>
          <w:color w:val="000000" w:themeColor="text1"/>
        </w:rPr>
      </w:pPr>
    </w:p>
    <w:p w:rsidR="00601AFC" w:rsidRPr="00D95F61" w:rsidRDefault="00601AFC" w:rsidP="00D95F61">
      <w:pPr>
        <w:spacing w:after="0"/>
        <w:ind w:left="0" w:right="0"/>
        <w:rPr>
          <w:color w:val="000000" w:themeColor="text1"/>
        </w:rPr>
      </w:pPr>
    </w:p>
    <w:p w:rsidR="00601AFC" w:rsidRPr="00D95F61" w:rsidRDefault="00601AFC" w:rsidP="00D95F61">
      <w:pPr>
        <w:spacing w:after="0"/>
        <w:ind w:left="0" w:right="0"/>
        <w:rPr>
          <w:color w:val="000000" w:themeColor="text1"/>
        </w:rPr>
      </w:pPr>
    </w:p>
    <w:p w:rsidR="00601AFC" w:rsidRPr="00D95F61" w:rsidRDefault="00601AFC"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7361F8" w:rsidRPr="00D95F61" w:rsidRDefault="007361F8" w:rsidP="00D95F61">
      <w:pPr>
        <w:spacing w:after="0"/>
        <w:ind w:left="0" w:right="0"/>
        <w:rPr>
          <w:color w:val="000000" w:themeColor="text1"/>
        </w:rPr>
      </w:pPr>
    </w:p>
    <w:p w:rsidR="00AB3721" w:rsidRPr="00D95F61" w:rsidRDefault="00AB3721" w:rsidP="00D95F61">
      <w:pPr>
        <w:spacing w:after="0"/>
        <w:ind w:left="0" w:right="0"/>
        <w:rPr>
          <w:color w:val="000000" w:themeColor="text1"/>
        </w:rPr>
      </w:pPr>
    </w:p>
    <w:p w:rsidR="00AB3721" w:rsidRPr="00D95F61" w:rsidRDefault="00AB3721" w:rsidP="00D95F61">
      <w:pPr>
        <w:spacing w:after="0"/>
        <w:ind w:left="0" w:right="0"/>
        <w:rPr>
          <w:color w:val="000000" w:themeColor="text1"/>
        </w:rPr>
      </w:pPr>
    </w:p>
    <w:p w:rsidR="004C4C60" w:rsidRDefault="004C4C60">
      <w:pPr>
        <w:widowControl/>
        <w:tabs>
          <w:tab w:val="clear" w:pos="2260"/>
        </w:tabs>
        <w:autoSpaceDE/>
        <w:autoSpaceDN/>
        <w:adjustRightInd/>
        <w:spacing w:after="200" w:line="276" w:lineRule="auto"/>
        <w:ind w:left="0" w:right="0" w:firstLine="0"/>
        <w:jc w:val="left"/>
        <w:rPr>
          <w:b/>
          <w:color w:val="000000" w:themeColor="text1"/>
        </w:rPr>
      </w:pPr>
      <w:r>
        <w:rPr>
          <w:b/>
          <w:color w:val="000000" w:themeColor="text1"/>
        </w:rPr>
        <w:br w:type="page"/>
      </w:r>
    </w:p>
    <w:p w:rsidR="004C4C60" w:rsidRPr="00914B35" w:rsidRDefault="00CC67D1" w:rsidP="00914B35">
      <w:pPr>
        <w:spacing w:after="0"/>
        <w:ind w:left="0" w:right="0" w:firstLine="0"/>
        <w:jc w:val="center"/>
        <w:rPr>
          <w:b/>
          <w:color w:val="000000" w:themeColor="text1"/>
          <w:sz w:val="28"/>
        </w:rPr>
      </w:pPr>
      <w:r w:rsidRPr="00914B35">
        <w:rPr>
          <w:b/>
          <w:color w:val="000000" w:themeColor="text1"/>
          <w:sz w:val="28"/>
        </w:rPr>
        <w:lastRenderedPageBreak/>
        <w:t xml:space="preserve">CHAPTER </w:t>
      </w:r>
      <w:r w:rsidR="00E318DB" w:rsidRPr="00914B35">
        <w:rPr>
          <w:b/>
          <w:color w:val="000000" w:themeColor="text1"/>
          <w:sz w:val="28"/>
        </w:rPr>
        <w:t>–</w:t>
      </w:r>
      <w:r w:rsidRPr="00914B35">
        <w:rPr>
          <w:b/>
          <w:color w:val="000000" w:themeColor="text1"/>
          <w:sz w:val="28"/>
        </w:rPr>
        <w:t xml:space="preserve"> ӀV</w:t>
      </w:r>
    </w:p>
    <w:p w:rsidR="00914B35" w:rsidRDefault="00914B35" w:rsidP="00914B35">
      <w:pPr>
        <w:spacing w:after="0" w:line="240" w:lineRule="auto"/>
        <w:ind w:left="0" w:right="0"/>
        <w:jc w:val="center"/>
        <w:rPr>
          <w:b/>
          <w:color w:val="000000" w:themeColor="text1"/>
        </w:rPr>
      </w:pPr>
    </w:p>
    <w:p w:rsidR="00E318DB" w:rsidRPr="00914B35" w:rsidRDefault="00E318DB" w:rsidP="00914B35">
      <w:pPr>
        <w:spacing w:after="0"/>
        <w:ind w:left="0" w:right="0" w:firstLine="0"/>
        <w:jc w:val="center"/>
        <w:rPr>
          <w:b/>
          <w:color w:val="000000" w:themeColor="text1"/>
          <w:sz w:val="28"/>
        </w:rPr>
      </w:pPr>
      <w:r w:rsidRPr="00914B35">
        <w:rPr>
          <w:b/>
          <w:color w:val="000000" w:themeColor="text1"/>
          <w:sz w:val="28"/>
        </w:rPr>
        <w:t>RESULT</w:t>
      </w:r>
    </w:p>
    <w:p w:rsidR="00914B35" w:rsidRPr="00D95F61" w:rsidRDefault="00914B35" w:rsidP="00D95F61">
      <w:pPr>
        <w:spacing w:after="0"/>
        <w:ind w:left="0" w:right="0"/>
        <w:jc w:val="center"/>
        <w:rPr>
          <w:b/>
          <w:color w:val="000000" w:themeColor="text1"/>
        </w:rPr>
      </w:pPr>
    </w:p>
    <w:p w:rsidR="007361F8" w:rsidRPr="00D95F61" w:rsidRDefault="00E318DB" w:rsidP="00D95F61">
      <w:pPr>
        <w:spacing w:after="0"/>
        <w:ind w:left="0" w:right="0" w:firstLine="0"/>
        <w:rPr>
          <w:rFonts w:eastAsiaTheme="minorHAnsi"/>
          <w:color w:val="000000" w:themeColor="text1"/>
        </w:rPr>
      </w:pPr>
      <w:r w:rsidRPr="00D95F61">
        <w:rPr>
          <w:rFonts w:eastAsiaTheme="minorHAnsi"/>
          <w:color w:val="000000" w:themeColor="text1"/>
        </w:rPr>
        <w:t xml:space="preserve">To study the seroprevalence of </w:t>
      </w:r>
      <w:r w:rsidRPr="00D95F61">
        <w:rPr>
          <w:rFonts w:eastAsiaTheme="minorHAnsi"/>
          <w:i/>
          <w:color w:val="000000" w:themeColor="text1"/>
        </w:rPr>
        <w:t>Mycoplasma synoviae</w:t>
      </w:r>
      <w:r w:rsidRPr="00D95F61">
        <w:rPr>
          <w:rFonts w:eastAsiaTheme="minorHAnsi"/>
          <w:color w:val="000000" w:themeColor="text1"/>
        </w:rPr>
        <w:t xml:space="preserve"> (MS) serum plate agglutination test was done based on the previous research works  where the sensitivity and specificity of serum plate agglutination test was compared with the culture, polymerase chain reaction (PCR) and various commercial enzyme linked immune sorbent assay tests (Feberwee </w:t>
      </w:r>
      <w:r w:rsidRPr="00D95F61">
        <w:rPr>
          <w:rFonts w:eastAsiaTheme="minorHAnsi"/>
          <w:i/>
          <w:iCs/>
          <w:color w:val="000000" w:themeColor="text1"/>
        </w:rPr>
        <w:t>et al.</w:t>
      </w:r>
      <w:r w:rsidRPr="00D95F61">
        <w:rPr>
          <w:rFonts w:eastAsiaTheme="minorHAnsi"/>
          <w:color w:val="000000" w:themeColor="text1"/>
        </w:rPr>
        <w:t xml:space="preserve">, 2005; </w:t>
      </w:r>
      <w:r w:rsidRPr="00D95F61">
        <w:rPr>
          <w:rFonts w:eastAsiaTheme="minorHAnsi"/>
          <w:bCs/>
          <w:color w:val="000000" w:themeColor="text1"/>
        </w:rPr>
        <w:t xml:space="preserve">Pourbakhsh </w:t>
      </w:r>
      <w:r w:rsidRPr="00D95F61">
        <w:rPr>
          <w:rFonts w:eastAsiaTheme="minorHAnsi"/>
          <w:bCs/>
          <w:i/>
          <w:color w:val="000000" w:themeColor="text1"/>
        </w:rPr>
        <w:t>et al</w:t>
      </w:r>
      <w:r w:rsidRPr="00D95F61">
        <w:rPr>
          <w:rFonts w:eastAsiaTheme="minorHAnsi"/>
          <w:bCs/>
          <w:color w:val="000000" w:themeColor="text1"/>
        </w:rPr>
        <w:t xml:space="preserve">., 2010; </w:t>
      </w:r>
      <w:r w:rsidRPr="00D95F61">
        <w:rPr>
          <w:rFonts w:eastAsiaTheme="minorHAnsi"/>
          <w:color w:val="000000" w:themeColor="text1"/>
        </w:rPr>
        <w:t xml:space="preserve">Seifi and Shirzad, 2013). In the present study sera samples were collected from the different breeder farms of Chittagong district </w:t>
      </w:r>
      <w:r w:rsidR="001C4509" w:rsidRPr="00D95F61">
        <w:rPr>
          <w:rFonts w:eastAsiaTheme="minorHAnsi"/>
          <w:color w:val="000000" w:themeColor="text1"/>
        </w:rPr>
        <w:t xml:space="preserve">where the birds were not vaccinated against MS. After collection of the samples serum plate agglutination (SPA) test was done followed by </w:t>
      </w:r>
      <w:r w:rsidR="00F606DD" w:rsidRPr="00D95F61">
        <w:rPr>
          <w:rFonts w:eastAsiaTheme="minorHAnsi"/>
          <w:color w:val="000000" w:themeColor="text1"/>
        </w:rPr>
        <w:t xml:space="preserve"> </w:t>
      </w:r>
      <w:r w:rsidR="001C4509" w:rsidRPr="00D95F61">
        <w:rPr>
          <w:rFonts w:eastAsiaTheme="minorHAnsi"/>
          <w:color w:val="000000" w:themeColor="text1"/>
        </w:rPr>
        <w:t>polymerase chain reaction (PCR) as a confirmatory test for identification of the organism</w:t>
      </w:r>
      <w:r w:rsidR="00DC3D19" w:rsidRPr="00D95F61">
        <w:rPr>
          <w:rFonts w:eastAsiaTheme="minorHAnsi"/>
          <w:color w:val="000000" w:themeColor="text1"/>
        </w:rPr>
        <w:t xml:space="preserve"> as the </w:t>
      </w:r>
      <w:r w:rsidR="001C4509" w:rsidRPr="00D95F61">
        <w:rPr>
          <w:rFonts w:eastAsiaTheme="minorHAnsi"/>
          <w:color w:val="000000" w:themeColor="text1"/>
        </w:rPr>
        <w:t xml:space="preserve">culturing of MS is costly, time-consuming and inconclusive (Ewing </w:t>
      </w:r>
      <w:r w:rsidR="001C4509" w:rsidRPr="00D95F61">
        <w:rPr>
          <w:rFonts w:eastAsiaTheme="minorHAnsi"/>
          <w:i/>
          <w:iCs/>
          <w:color w:val="000000" w:themeColor="text1"/>
        </w:rPr>
        <w:t xml:space="preserve">et al </w:t>
      </w:r>
      <w:r w:rsidR="001C4509" w:rsidRPr="00D95F61">
        <w:rPr>
          <w:rFonts w:eastAsiaTheme="minorHAnsi"/>
          <w:color w:val="000000" w:themeColor="text1"/>
        </w:rPr>
        <w:t>1998).</w:t>
      </w:r>
      <w:r w:rsidR="009A1626" w:rsidRPr="00D95F61">
        <w:rPr>
          <w:rFonts w:eastAsiaTheme="minorHAnsi"/>
          <w:color w:val="000000" w:themeColor="text1"/>
        </w:rPr>
        <w:t xml:space="preserve"> </w:t>
      </w:r>
      <w:r w:rsidR="00582297">
        <w:rPr>
          <w:rFonts w:eastAsiaTheme="minorHAnsi"/>
          <w:color w:val="000000" w:themeColor="text1"/>
        </w:rPr>
        <w:t>A total of 365 sera samples were tested</w:t>
      </w:r>
      <w:r w:rsidR="007A7DDF">
        <w:rPr>
          <w:rFonts w:eastAsiaTheme="minorHAnsi"/>
          <w:color w:val="000000" w:themeColor="text1"/>
        </w:rPr>
        <w:t xml:space="preserve"> using </w:t>
      </w:r>
      <w:r w:rsidR="007A7DDF" w:rsidRPr="00D95F61">
        <w:rPr>
          <w:rFonts w:eastAsiaTheme="minorHAnsi"/>
          <w:color w:val="000000" w:themeColor="text1"/>
        </w:rPr>
        <w:t>serum plate agglutination (SPA) test</w:t>
      </w:r>
      <w:r w:rsidR="007A7DDF">
        <w:rPr>
          <w:rFonts w:eastAsiaTheme="minorHAnsi"/>
          <w:color w:val="000000" w:themeColor="text1"/>
        </w:rPr>
        <w:t xml:space="preserve">, </w:t>
      </w:r>
      <w:r w:rsidR="00582297">
        <w:rPr>
          <w:rFonts w:eastAsiaTheme="minorHAnsi"/>
          <w:color w:val="000000" w:themeColor="text1"/>
        </w:rPr>
        <w:t>among them 220 were positive and 145</w:t>
      </w:r>
      <w:r w:rsidR="007A7DDF">
        <w:rPr>
          <w:rFonts w:eastAsiaTheme="minorHAnsi"/>
          <w:color w:val="000000" w:themeColor="text1"/>
        </w:rPr>
        <w:t xml:space="preserve"> were negative. </w:t>
      </w:r>
      <w:r w:rsidR="009A1626" w:rsidRPr="00D95F61">
        <w:rPr>
          <w:rFonts w:eastAsiaTheme="minorHAnsi"/>
          <w:color w:val="000000" w:themeColor="text1"/>
        </w:rPr>
        <w:t xml:space="preserve">Details of the Seroprevalence of </w:t>
      </w:r>
      <w:r w:rsidR="009A1626" w:rsidRPr="00D95F61">
        <w:rPr>
          <w:rFonts w:eastAsiaTheme="minorHAnsi"/>
          <w:i/>
          <w:color w:val="000000" w:themeColor="text1"/>
        </w:rPr>
        <w:t>Mycoplasma synoviae</w:t>
      </w:r>
      <w:r w:rsidR="009A1626" w:rsidRPr="00D95F61">
        <w:rPr>
          <w:rFonts w:eastAsiaTheme="minorHAnsi"/>
          <w:color w:val="000000" w:themeColor="text1"/>
        </w:rPr>
        <w:t xml:space="preserve"> with different risk factors</w:t>
      </w:r>
      <w:r w:rsidR="007A7DDF">
        <w:rPr>
          <w:rFonts w:eastAsiaTheme="minorHAnsi"/>
          <w:color w:val="000000" w:themeColor="text1"/>
        </w:rPr>
        <w:t xml:space="preserve"> (variables)</w:t>
      </w:r>
      <w:r w:rsidR="009A1626" w:rsidRPr="00D95F61">
        <w:rPr>
          <w:rFonts w:eastAsiaTheme="minorHAnsi"/>
          <w:color w:val="000000" w:themeColor="text1"/>
        </w:rPr>
        <w:t xml:space="preserve"> </w:t>
      </w:r>
      <w:r w:rsidR="009F5A0D" w:rsidRPr="00D95F61">
        <w:rPr>
          <w:rFonts w:eastAsiaTheme="minorHAnsi"/>
          <w:color w:val="000000" w:themeColor="text1"/>
        </w:rPr>
        <w:t>are</w:t>
      </w:r>
      <w:r w:rsidR="009A1626" w:rsidRPr="00D95F61">
        <w:rPr>
          <w:rFonts w:eastAsiaTheme="minorHAnsi"/>
          <w:color w:val="000000" w:themeColor="text1"/>
        </w:rPr>
        <w:t xml:space="preserve"> shown in </w:t>
      </w:r>
      <w:r w:rsidR="009A1626" w:rsidRPr="00D95F61">
        <w:rPr>
          <w:b/>
          <w:color w:val="000000" w:themeColor="text1"/>
        </w:rPr>
        <w:t xml:space="preserve">Table </w:t>
      </w:r>
      <w:r w:rsidR="009A1626" w:rsidRPr="00D95F61">
        <w:rPr>
          <w:rFonts w:eastAsiaTheme="minorHAnsi"/>
          <w:b/>
          <w:color w:val="000000" w:themeColor="text1"/>
        </w:rPr>
        <w:t>4.1</w:t>
      </w:r>
      <w:r w:rsidR="009A1626" w:rsidRPr="00D95F61">
        <w:rPr>
          <w:rFonts w:eastAsiaTheme="minorHAnsi"/>
          <w:color w:val="000000" w:themeColor="text1"/>
        </w:rPr>
        <w:t>.</w:t>
      </w: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Pr="00D95F61" w:rsidRDefault="007361F8" w:rsidP="00D95F61">
      <w:pPr>
        <w:spacing w:after="0"/>
        <w:ind w:left="0" w:right="0" w:firstLine="0"/>
        <w:rPr>
          <w:rFonts w:eastAsiaTheme="minorHAnsi"/>
          <w:color w:val="000000" w:themeColor="text1"/>
        </w:rPr>
      </w:pPr>
    </w:p>
    <w:p w:rsidR="007361F8" w:rsidRDefault="007361F8" w:rsidP="00D95F61">
      <w:pPr>
        <w:spacing w:after="0"/>
        <w:ind w:left="0" w:right="0" w:firstLine="0"/>
        <w:rPr>
          <w:rFonts w:eastAsiaTheme="minorHAnsi"/>
          <w:color w:val="000000" w:themeColor="text1"/>
        </w:rPr>
      </w:pPr>
    </w:p>
    <w:p w:rsidR="004C4C60" w:rsidRDefault="004C4C60" w:rsidP="00D95F61">
      <w:pPr>
        <w:spacing w:after="0"/>
        <w:ind w:left="0" w:right="0" w:firstLine="0"/>
        <w:rPr>
          <w:rFonts w:eastAsiaTheme="minorHAnsi"/>
          <w:color w:val="000000" w:themeColor="text1"/>
        </w:rPr>
      </w:pPr>
    </w:p>
    <w:p w:rsidR="004C4C60" w:rsidRDefault="004C4C60" w:rsidP="00D95F61">
      <w:pPr>
        <w:spacing w:after="0"/>
        <w:ind w:left="0" w:right="0" w:firstLine="0"/>
        <w:rPr>
          <w:rFonts w:eastAsiaTheme="minorHAnsi"/>
          <w:color w:val="000000" w:themeColor="text1"/>
        </w:rPr>
      </w:pPr>
    </w:p>
    <w:p w:rsidR="00DD7FCE" w:rsidRDefault="00DD7FCE" w:rsidP="00DD7FCE">
      <w:pPr>
        <w:spacing w:after="0"/>
        <w:ind w:left="0" w:right="0" w:firstLine="0"/>
        <w:rPr>
          <w:rFonts w:eastAsiaTheme="minorHAnsi"/>
          <w:color w:val="000000" w:themeColor="text1"/>
        </w:rPr>
      </w:pPr>
      <w:r w:rsidRPr="00D95F61">
        <w:rPr>
          <w:b/>
          <w:color w:val="000000" w:themeColor="text1"/>
        </w:rPr>
        <w:lastRenderedPageBreak/>
        <w:t xml:space="preserve">Table </w:t>
      </w:r>
      <w:r w:rsidRPr="00D95F61">
        <w:rPr>
          <w:rFonts w:eastAsiaTheme="minorHAnsi"/>
          <w:b/>
          <w:color w:val="000000" w:themeColor="text1"/>
        </w:rPr>
        <w:t>4.1</w:t>
      </w:r>
      <w:r w:rsidRPr="00D95F61">
        <w:rPr>
          <w:rFonts w:eastAsiaTheme="minorHAnsi"/>
          <w:color w:val="000000" w:themeColor="text1"/>
        </w:rPr>
        <w:t xml:space="preserve">. Seroprevalence of </w:t>
      </w:r>
      <w:r w:rsidRPr="00D95F61">
        <w:rPr>
          <w:rFonts w:eastAsiaTheme="minorHAnsi"/>
          <w:i/>
          <w:color w:val="000000" w:themeColor="text1"/>
        </w:rPr>
        <w:t>Mycoplasma synoviae</w:t>
      </w:r>
      <w:r w:rsidRPr="00D95F61">
        <w:rPr>
          <w:rFonts w:eastAsiaTheme="minorHAnsi"/>
          <w:color w:val="000000" w:themeColor="text1"/>
        </w:rPr>
        <w:t xml:space="preserve"> with different risk factors</w:t>
      </w:r>
    </w:p>
    <w:p w:rsidR="00E15548" w:rsidRPr="00E15548" w:rsidRDefault="00E15548" w:rsidP="00E15548">
      <w:pPr>
        <w:spacing w:after="0" w:line="240" w:lineRule="auto"/>
        <w:ind w:left="0" w:right="0" w:firstLine="0"/>
        <w:rPr>
          <w:rFonts w:eastAsiaTheme="minorHAnsi"/>
          <w:color w:val="000000" w:themeColor="text1"/>
          <w:sz w:val="8"/>
        </w:rPr>
      </w:pPr>
    </w:p>
    <w:tbl>
      <w:tblPr>
        <w:tblStyle w:val="MediumShading2-Accent33"/>
        <w:tblW w:w="9630" w:type="dxa"/>
        <w:shd w:val="clear" w:color="auto" w:fill="FFFFFF" w:themeFill="background1"/>
        <w:tblLayout w:type="fixed"/>
        <w:tblLook w:val="04A0"/>
      </w:tblPr>
      <w:tblGrid>
        <w:gridCol w:w="1176"/>
        <w:gridCol w:w="1537"/>
        <w:gridCol w:w="1627"/>
        <w:gridCol w:w="1627"/>
        <w:gridCol w:w="1356"/>
        <w:gridCol w:w="1175"/>
        <w:gridCol w:w="1132"/>
      </w:tblGrid>
      <w:tr w:rsidR="00FD4369" w:rsidRPr="00711D38" w:rsidTr="00FD4369">
        <w:trPr>
          <w:cnfStyle w:val="100000000000"/>
          <w:trHeight w:val="400"/>
        </w:trPr>
        <w:tc>
          <w:tcPr>
            <w:cnfStyle w:val="001000000100"/>
            <w:tcW w:w="1176" w:type="dxa"/>
            <w:shd w:val="clear" w:color="auto" w:fill="FFFFFF" w:themeFill="background1"/>
          </w:tcPr>
          <w:p w:rsidR="006207EC" w:rsidRPr="00FD4369" w:rsidRDefault="006207EC" w:rsidP="00FD4369">
            <w:pPr>
              <w:spacing w:after="0" w:line="240" w:lineRule="auto"/>
              <w:ind w:left="0" w:right="0" w:firstLine="0"/>
              <w:jc w:val="center"/>
              <w:rPr>
                <w:color w:val="000000" w:themeColor="text1"/>
                <w:sz w:val="24"/>
                <w:szCs w:val="24"/>
                <w:lang w:bidi="bn-BD"/>
              </w:rPr>
            </w:pPr>
            <w:r w:rsidRPr="00FD4369">
              <w:rPr>
                <w:color w:val="000000" w:themeColor="text1"/>
                <w:sz w:val="24"/>
                <w:szCs w:val="24"/>
                <w:lang w:bidi="bn-BD"/>
              </w:rPr>
              <w:t>Risk</w:t>
            </w:r>
          </w:p>
          <w:p w:rsidR="006207EC" w:rsidRPr="00FD4369" w:rsidRDefault="006207EC" w:rsidP="00FD4369">
            <w:pPr>
              <w:spacing w:after="0" w:line="240" w:lineRule="auto"/>
              <w:ind w:left="0" w:right="0" w:firstLine="0"/>
              <w:jc w:val="center"/>
              <w:rPr>
                <w:sz w:val="24"/>
                <w:szCs w:val="24"/>
              </w:rPr>
            </w:pPr>
            <w:r w:rsidRPr="00FD4369">
              <w:rPr>
                <w:color w:val="000000" w:themeColor="text1"/>
                <w:sz w:val="24"/>
                <w:szCs w:val="24"/>
                <w:lang w:bidi="bn-BD"/>
              </w:rPr>
              <w:t>Factors</w:t>
            </w:r>
          </w:p>
        </w:tc>
        <w:tc>
          <w:tcPr>
            <w:tcW w:w="1537" w:type="dxa"/>
            <w:shd w:val="clear" w:color="auto" w:fill="FFFFFF" w:themeFill="background1"/>
          </w:tcPr>
          <w:p w:rsidR="006207EC" w:rsidRPr="00FD4369" w:rsidRDefault="00FD4369" w:rsidP="00FD4369">
            <w:pPr>
              <w:spacing w:after="0" w:line="240" w:lineRule="auto"/>
              <w:ind w:left="0" w:right="0" w:firstLine="0"/>
              <w:jc w:val="center"/>
              <w:cnfStyle w:val="100000000000"/>
              <w:rPr>
                <w:color w:val="000000" w:themeColor="text1"/>
                <w:sz w:val="24"/>
                <w:szCs w:val="24"/>
                <w:lang w:bidi="bn-BD"/>
              </w:rPr>
            </w:pPr>
            <w:r>
              <w:rPr>
                <w:color w:val="000000" w:themeColor="text1"/>
                <w:sz w:val="24"/>
                <w:szCs w:val="24"/>
                <w:lang w:bidi="bn-BD"/>
              </w:rPr>
              <w:t xml:space="preserve">Level of </w:t>
            </w:r>
            <w:r w:rsidR="006207EC" w:rsidRPr="00FD4369">
              <w:rPr>
                <w:color w:val="000000" w:themeColor="text1"/>
                <w:sz w:val="24"/>
                <w:szCs w:val="24"/>
                <w:lang w:bidi="bn-BD"/>
              </w:rPr>
              <w:t>Risk</w:t>
            </w:r>
          </w:p>
          <w:p w:rsidR="006207EC" w:rsidRPr="00FD4369" w:rsidRDefault="006207EC" w:rsidP="00FD4369">
            <w:pPr>
              <w:spacing w:after="0" w:line="240" w:lineRule="auto"/>
              <w:ind w:left="0" w:right="-113" w:firstLine="0"/>
              <w:jc w:val="center"/>
              <w:cnfStyle w:val="100000000000"/>
              <w:rPr>
                <w:sz w:val="24"/>
                <w:szCs w:val="24"/>
              </w:rPr>
            </w:pPr>
            <w:r w:rsidRPr="00FD4369">
              <w:rPr>
                <w:color w:val="000000" w:themeColor="text1"/>
                <w:sz w:val="24"/>
                <w:szCs w:val="24"/>
                <w:lang w:bidi="bn-BD"/>
              </w:rPr>
              <w:t>Factors</w:t>
            </w:r>
          </w:p>
        </w:tc>
        <w:tc>
          <w:tcPr>
            <w:tcW w:w="1627" w:type="dxa"/>
            <w:shd w:val="clear" w:color="auto" w:fill="FFFFFF" w:themeFill="background1"/>
          </w:tcPr>
          <w:p w:rsidR="006207EC" w:rsidRPr="00FD4369" w:rsidRDefault="006207EC" w:rsidP="00FD4369">
            <w:pPr>
              <w:spacing w:after="0" w:line="240" w:lineRule="auto"/>
              <w:ind w:left="0" w:right="0" w:firstLine="0"/>
              <w:jc w:val="center"/>
              <w:cnfStyle w:val="100000000000"/>
              <w:rPr>
                <w:color w:val="000000"/>
                <w:sz w:val="24"/>
                <w:szCs w:val="24"/>
              </w:rPr>
            </w:pPr>
            <w:r w:rsidRPr="00FD4369">
              <w:rPr>
                <w:color w:val="000000"/>
                <w:sz w:val="24"/>
                <w:szCs w:val="24"/>
              </w:rPr>
              <w:t>Seronegative (%)</w:t>
            </w:r>
          </w:p>
        </w:tc>
        <w:tc>
          <w:tcPr>
            <w:tcW w:w="1627" w:type="dxa"/>
            <w:shd w:val="clear" w:color="auto" w:fill="FFFFFF" w:themeFill="background1"/>
          </w:tcPr>
          <w:p w:rsidR="006207EC" w:rsidRPr="00FD4369" w:rsidRDefault="006207EC" w:rsidP="00FD4369">
            <w:pPr>
              <w:spacing w:after="0" w:line="240" w:lineRule="auto"/>
              <w:ind w:left="0" w:right="0" w:firstLine="0"/>
              <w:jc w:val="center"/>
              <w:cnfStyle w:val="100000000000"/>
              <w:rPr>
                <w:color w:val="000000"/>
                <w:sz w:val="24"/>
                <w:szCs w:val="24"/>
              </w:rPr>
            </w:pPr>
            <w:r w:rsidRPr="00FD4369">
              <w:rPr>
                <w:color w:val="000000"/>
                <w:sz w:val="24"/>
                <w:szCs w:val="24"/>
              </w:rPr>
              <w:t>Seropositive (%)</w:t>
            </w:r>
          </w:p>
        </w:tc>
        <w:tc>
          <w:tcPr>
            <w:tcW w:w="1356" w:type="dxa"/>
            <w:shd w:val="clear" w:color="auto" w:fill="FFFFFF" w:themeFill="background1"/>
          </w:tcPr>
          <w:p w:rsidR="00FD4369" w:rsidRDefault="006207EC" w:rsidP="00FD4369">
            <w:pPr>
              <w:tabs>
                <w:tab w:val="clear" w:pos="2260"/>
              </w:tabs>
              <w:spacing w:after="0" w:line="240" w:lineRule="auto"/>
              <w:ind w:left="0" w:right="0" w:firstLine="0"/>
              <w:jc w:val="center"/>
              <w:cnfStyle w:val="100000000000"/>
              <w:rPr>
                <w:color w:val="auto"/>
                <w:sz w:val="24"/>
                <w:szCs w:val="24"/>
              </w:rPr>
            </w:pPr>
            <w:r w:rsidRPr="00FD4369">
              <w:rPr>
                <w:color w:val="auto"/>
                <w:sz w:val="24"/>
                <w:szCs w:val="24"/>
              </w:rPr>
              <w:t>Total</w:t>
            </w:r>
          </w:p>
          <w:p w:rsidR="006207EC" w:rsidRPr="00FD4369" w:rsidRDefault="006207EC" w:rsidP="00FD4369">
            <w:pPr>
              <w:tabs>
                <w:tab w:val="clear" w:pos="2260"/>
              </w:tabs>
              <w:spacing w:after="0" w:line="240" w:lineRule="auto"/>
              <w:ind w:left="0" w:right="0" w:firstLine="0"/>
              <w:jc w:val="center"/>
              <w:cnfStyle w:val="100000000000"/>
              <w:rPr>
                <w:color w:val="auto"/>
                <w:sz w:val="24"/>
                <w:szCs w:val="24"/>
              </w:rPr>
            </w:pPr>
            <w:r w:rsidRPr="00FD4369">
              <w:rPr>
                <w:color w:val="auto"/>
                <w:sz w:val="24"/>
                <w:szCs w:val="24"/>
              </w:rPr>
              <w:t>tested</w:t>
            </w:r>
          </w:p>
          <w:p w:rsidR="006207EC" w:rsidRPr="00FD4369" w:rsidRDefault="006207EC" w:rsidP="00FD4369">
            <w:pPr>
              <w:tabs>
                <w:tab w:val="clear" w:pos="2260"/>
              </w:tabs>
              <w:spacing w:after="0" w:line="240" w:lineRule="auto"/>
              <w:ind w:left="0" w:right="0" w:firstLine="0"/>
              <w:jc w:val="center"/>
              <w:cnfStyle w:val="100000000000"/>
              <w:rPr>
                <w:color w:val="auto"/>
                <w:sz w:val="24"/>
                <w:szCs w:val="24"/>
              </w:rPr>
            </w:pPr>
            <w:r w:rsidRPr="00FD4369">
              <w:rPr>
                <w:color w:val="auto"/>
                <w:sz w:val="24"/>
                <w:szCs w:val="24"/>
              </w:rPr>
              <w:t>sample</w:t>
            </w:r>
          </w:p>
        </w:tc>
        <w:tc>
          <w:tcPr>
            <w:tcW w:w="1175" w:type="dxa"/>
            <w:shd w:val="clear" w:color="auto" w:fill="FFFFFF" w:themeFill="background1"/>
          </w:tcPr>
          <w:p w:rsidR="006207EC" w:rsidRPr="00FD4369" w:rsidRDefault="006207EC" w:rsidP="00FD4369">
            <w:pPr>
              <w:spacing w:after="0" w:line="240" w:lineRule="auto"/>
              <w:ind w:left="0" w:right="0" w:firstLine="0"/>
              <w:jc w:val="center"/>
              <w:cnfStyle w:val="100000000000"/>
              <w:rPr>
                <w:sz w:val="24"/>
                <w:szCs w:val="24"/>
              </w:rPr>
            </w:pPr>
            <w:r w:rsidRPr="00FD4369">
              <w:rPr>
                <w:color w:val="000000" w:themeColor="text1"/>
                <w:sz w:val="24"/>
                <w:szCs w:val="24"/>
              </w:rPr>
              <w:t>χ</w:t>
            </w:r>
            <w:r w:rsidRPr="00FD4369">
              <w:rPr>
                <w:color w:val="000000" w:themeColor="text1"/>
                <w:sz w:val="24"/>
                <w:szCs w:val="24"/>
                <w:vertAlign w:val="superscript"/>
              </w:rPr>
              <w:t>2</w:t>
            </w:r>
          </w:p>
        </w:tc>
        <w:tc>
          <w:tcPr>
            <w:tcW w:w="1132" w:type="dxa"/>
            <w:shd w:val="clear" w:color="auto" w:fill="FFFFFF" w:themeFill="background1"/>
          </w:tcPr>
          <w:p w:rsidR="006207EC" w:rsidRPr="00FD4369" w:rsidRDefault="006207EC" w:rsidP="00FD4369">
            <w:pPr>
              <w:spacing w:after="0" w:line="240" w:lineRule="auto"/>
              <w:ind w:left="0" w:right="0" w:firstLine="52"/>
              <w:jc w:val="center"/>
              <w:cnfStyle w:val="100000000000"/>
              <w:rPr>
                <w:color w:val="auto"/>
                <w:sz w:val="24"/>
                <w:szCs w:val="24"/>
              </w:rPr>
            </w:pPr>
            <w:r w:rsidRPr="00FD4369">
              <w:rPr>
                <w:color w:val="auto"/>
                <w:sz w:val="24"/>
                <w:szCs w:val="24"/>
              </w:rPr>
              <w:t>P value</w:t>
            </w:r>
          </w:p>
        </w:tc>
      </w:tr>
      <w:tr w:rsidR="00FD4369" w:rsidRPr="00711D38" w:rsidTr="00FD4369">
        <w:trPr>
          <w:cnfStyle w:val="000000100000"/>
          <w:trHeight w:val="400"/>
        </w:trPr>
        <w:tc>
          <w:tcPr>
            <w:cnfStyle w:val="001000000000"/>
            <w:tcW w:w="1176" w:type="dxa"/>
            <w:vMerge w:val="restart"/>
            <w:tcBorders>
              <w:top w:val="single" w:sz="18" w:space="0" w:color="auto"/>
              <w:bottom w:val="single" w:sz="4" w:space="0" w:color="auto"/>
            </w:tcBorders>
            <w:shd w:val="clear" w:color="auto" w:fill="FFFFFF" w:themeFill="background1"/>
          </w:tcPr>
          <w:p w:rsidR="00FD4369" w:rsidRPr="00FD4369" w:rsidRDefault="00FD4369" w:rsidP="003F384D">
            <w:pPr>
              <w:jc w:val="center"/>
              <w:rPr>
                <w:color w:val="000000" w:themeColor="text1"/>
                <w:sz w:val="24"/>
                <w:szCs w:val="24"/>
              </w:rPr>
            </w:pPr>
          </w:p>
          <w:p w:rsidR="00FD4369" w:rsidRPr="00FD4369" w:rsidRDefault="00FD4369" w:rsidP="003F384D">
            <w:pPr>
              <w:jc w:val="center"/>
              <w:rPr>
                <w:color w:val="000000" w:themeColor="text1"/>
                <w:sz w:val="24"/>
                <w:szCs w:val="24"/>
              </w:rPr>
            </w:pPr>
          </w:p>
          <w:p w:rsidR="00FD4369" w:rsidRPr="00FD4369" w:rsidRDefault="00FD4369" w:rsidP="003F384D">
            <w:pPr>
              <w:jc w:val="center"/>
              <w:rPr>
                <w:color w:val="000000" w:themeColor="text1"/>
                <w:sz w:val="24"/>
                <w:szCs w:val="24"/>
              </w:rPr>
            </w:pPr>
          </w:p>
          <w:p w:rsidR="006207EC" w:rsidRPr="00FD4369" w:rsidRDefault="006207EC" w:rsidP="003F384D">
            <w:pPr>
              <w:jc w:val="center"/>
              <w:rPr>
                <w:color w:val="000000" w:themeColor="text1"/>
                <w:sz w:val="24"/>
                <w:szCs w:val="24"/>
              </w:rPr>
            </w:pPr>
            <w:r w:rsidRPr="00FD4369">
              <w:rPr>
                <w:color w:val="000000" w:themeColor="text1"/>
                <w:sz w:val="24"/>
                <w:szCs w:val="24"/>
              </w:rPr>
              <w:t>Farm</w:t>
            </w:r>
          </w:p>
        </w:tc>
        <w:tc>
          <w:tcPr>
            <w:tcW w:w="153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01</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31 (37.80)</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51 (62.20)</w:t>
            </w:r>
          </w:p>
        </w:tc>
        <w:tc>
          <w:tcPr>
            <w:tcW w:w="1356"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82</w:t>
            </w:r>
          </w:p>
        </w:tc>
        <w:tc>
          <w:tcPr>
            <w:tcW w:w="1175" w:type="dxa"/>
            <w:vMerge w:val="restart"/>
            <w:tcBorders>
              <w:top w:val="single" w:sz="18" w:space="0" w:color="auto"/>
              <w:bottom w:val="single" w:sz="4" w:space="0" w:color="auto"/>
            </w:tcBorders>
            <w:shd w:val="clear" w:color="auto" w:fill="FFFFFF" w:themeFill="background1"/>
          </w:tcPr>
          <w:p w:rsidR="00FD4369" w:rsidRDefault="00FD4369" w:rsidP="003F384D">
            <w:pPr>
              <w:jc w:val="center"/>
              <w:cnfStyle w:val="000000100000"/>
              <w:rPr>
                <w:b/>
                <w:sz w:val="24"/>
                <w:szCs w:val="24"/>
              </w:rPr>
            </w:pPr>
          </w:p>
          <w:p w:rsidR="00FD4369" w:rsidRDefault="00FD4369" w:rsidP="003F384D">
            <w:pPr>
              <w:jc w:val="center"/>
              <w:cnfStyle w:val="000000100000"/>
              <w:rPr>
                <w:b/>
                <w:sz w:val="24"/>
                <w:szCs w:val="24"/>
              </w:rPr>
            </w:pPr>
          </w:p>
          <w:p w:rsidR="00FD4369" w:rsidRDefault="00FD4369" w:rsidP="003F384D">
            <w:pPr>
              <w:jc w:val="center"/>
              <w:cnfStyle w:val="000000100000"/>
              <w:rPr>
                <w:b/>
                <w:sz w:val="24"/>
                <w:szCs w:val="24"/>
              </w:rPr>
            </w:pPr>
          </w:p>
          <w:p w:rsidR="006207EC" w:rsidRPr="00711D38" w:rsidRDefault="006207EC" w:rsidP="003F384D">
            <w:pPr>
              <w:jc w:val="center"/>
              <w:cnfStyle w:val="000000100000"/>
              <w:rPr>
                <w:b/>
                <w:sz w:val="24"/>
                <w:szCs w:val="24"/>
              </w:rPr>
            </w:pPr>
            <w:r w:rsidRPr="00711D38">
              <w:rPr>
                <w:b/>
                <w:sz w:val="24"/>
                <w:szCs w:val="24"/>
              </w:rPr>
              <w:t>24.451</w:t>
            </w:r>
          </w:p>
        </w:tc>
        <w:tc>
          <w:tcPr>
            <w:tcW w:w="1132" w:type="dxa"/>
            <w:vMerge w:val="restart"/>
            <w:tcBorders>
              <w:top w:val="single" w:sz="18" w:space="0" w:color="auto"/>
              <w:bottom w:val="single" w:sz="4" w:space="0" w:color="auto"/>
            </w:tcBorders>
            <w:shd w:val="clear" w:color="auto" w:fill="FFFFFF" w:themeFill="background1"/>
          </w:tcPr>
          <w:p w:rsidR="00FD4369" w:rsidRDefault="00FD4369" w:rsidP="003F384D">
            <w:pPr>
              <w:jc w:val="center"/>
              <w:cnfStyle w:val="000000100000"/>
              <w:rPr>
                <w:b/>
                <w:sz w:val="24"/>
                <w:szCs w:val="24"/>
              </w:rPr>
            </w:pPr>
          </w:p>
          <w:p w:rsidR="00FD4369" w:rsidRDefault="00FD4369" w:rsidP="003F384D">
            <w:pPr>
              <w:jc w:val="center"/>
              <w:cnfStyle w:val="000000100000"/>
              <w:rPr>
                <w:b/>
                <w:sz w:val="24"/>
                <w:szCs w:val="24"/>
              </w:rPr>
            </w:pPr>
          </w:p>
          <w:p w:rsidR="00FD4369" w:rsidRDefault="00FD4369" w:rsidP="003F384D">
            <w:pPr>
              <w:jc w:val="center"/>
              <w:cnfStyle w:val="000000100000"/>
              <w:rPr>
                <w:b/>
                <w:sz w:val="24"/>
                <w:szCs w:val="24"/>
              </w:rPr>
            </w:pPr>
          </w:p>
          <w:p w:rsidR="006207EC" w:rsidRPr="00711D38" w:rsidRDefault="006207EC" w:rsidP="003F384D">
            <w:pPr>
              <w:jc w:val="center"/>
              <w:cnfStyle w:val="000000100000"/>
              <w:rPr>
                <w:b/>
                <w:sz w:val="24"/>
                <w:szCs w:val="24"/>
              </w:rPr>
            </w:pPr>
            <w:r w:rsidRPr="00711D38">
              <w:rPr>
                <w:b/>
                <w:sz w:val="24"/>
                <w:szCs w:val="24"/>
              </w:rPr>
              <w:t>0.000</w:t>
            </w:r>
          </w:p>
        </w:tc>
      </w:tr>
      <w:tr w:rsidR="006207EC" w:rsidRPr="00711D38" w:rsidTr="00FD4369">
        <w:trPr>
          <w:trHeight w:val="378"/>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02</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16 (34.04)</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31 (65.96)</w:t>
            </w:r>
          </w:p>
        </w:tc>
        <w:tc>
          <w:tcPr>
            <w:tcW w:w="1356"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47</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03</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35 (71.43)</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14 (28.57)</w:t>
            </w:r>
          </w:p>
        </w:tc>
        <w:tc>
          <w:tcPr>
            <w:tcW w:w="1356"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49</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378"/>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04</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25 (34.25)</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48 (65.75)</w:t>
            </w:r>
          </w:p>
        </w:tc>
        <w:tc>
          <w:tcPr>
            <w:tcW w:w="1356"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73</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tcBorders>
              <w:bottom w:val="nil"/>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05</w:t>
            </w:r>
          </w:p>
        </w:tc>
        <w:tc>
          <w:tcPr>
            <w:tcW w:w="1627" w:type="dxa"/>
            <w:tcBorders>
              <w:bottom w:val="nil"/>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16 (30.77)</w:t>
            </w:r>
          </w:p>
        </w:tc>
        <w:tc>
          <w:tcPr>
            <w:tcW w:w="1627" w:type="dxa"/>
            <w:tcBorders>
              <w:bottom w:val="nil"/>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36 (69.23)</w:t>
            </w:r>
          </w:p>
        </w:tc>
        <w:tc>
          <w:tcPr>
            <w:tcW w:w="1356" w:type="dxa"/>
            <w:tcBorders>
              <w:bottom w:val="nil"/>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52</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378"/>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tcBorders>
              <w:top w:val="nil"/>
              <w:bottom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06</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22 (35.48)</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40 (64.52)</w:t>
            </w:r>
          </w:p>
        </w:tc>
        <w:tc>
          <w:tcPr>
            <w:tcW w:w="1356" w:type="dxa"/>
            <w:tcBorders>
              <w:top w:val="nil"/>
              <w:bottom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62</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val="restart"/>
            <w:tcBorders>
              <w:top w:val="single" w:sz="4" w:space="0" w:color="auto"/>
              <w:bottom w:val="single" w:sz="4" w:space="0" w:color="auto"/>
            </w:tcBorders>
            <w:shd w:val="clear" w:color="auto" w:fill="FFFFFF" w:themeFill="background1"/>
          </w:tcPr>
          <w:p w:rsidR="00FD4369" w:rsidRPr="00FD4369" w:rsidRDefault="00FD4369" w:rsidP="003F384D">
            <w:pPr>
              <w:jc w:val="center"/>
              <w:rPr>
                <w:color w:val="000000" w:themeColor="text1"/>
                <w:sz w:val="24"/>
                <w:szCs w:val="24"/>
              </w:rPr>
            </w:pPr>
          </w:p>
          <w:p w:rsidR="006207EC" w:rsidRPr="00FD4369" w:rsidRDefault="006207EC" w:rsidP="003F384D">
            <w:pPr>
              <w:jc w:val="center"/>
              <w:rPr>
                <w:color w:val="000000" w:themeColor="text1"/>
                <w:sz w:val="24"/>
                <w:szCs w:val="24"/>
              </w:rPr>
            </w:pPr>
            <w:r w:rsidRPr="00FD4369">
              <w:rPr>
                <w:color w:val="000000" w:themeColor="text1"/>
                <w:sz w:val="24"/>
                <w:szCs w:val="24"/>
              </w:rPr>
              <w:t>Flock</w:t>
            </w:r>
          </w:p>
          <w:p w:rsidR="006207EC" w:rsidRPr="00FD4369" w:rsidRDefault="006207EC" w:rsidP="003F384D">
            <w:pPr>
              <w:jc w:val="center"/>
              <w:rPr>
                <w:color w:val="000000" w:themeColor="text1"/>
                <w:sz w:val="24"/>
                <w:szCs w:val="24"/>
              </w:rPr>
            </w:pPr>
            <w:r w:rsidRPr="00FD4369">
              <w:rPr>
                <w:color w:val="000000" w:themeColor="text1"/>
                <w:sz w:val="24"/>
                <w:szCs w:val="24"/>
              </w:rPr>
              <w:t>size</w:t>
            </w:r>
          </w:p>
        </w:tc>
        <w:tc>
          <w:tcPr>
            <w:tcW w:w="1537" w:type="dxa"/>
            <w:tcBorders>
              <w:top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4000-7000</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61 (46.21)</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71 (53.79)</w:t>
            </w:r>
          </w:p>
        </w:tc>
        <w:tc>
          <w:tcPr>
            <w:tcW w:w="1356" w:type="dxa"/>
            <w:tcBorders>
              <w:top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132</w:t>
            </w:r>
          </w:p>
        </w:tc>
        <w:tc>
          <w:tcPr>
            <w:tcW w:w="1175" w:type="dxa"/>
            <w:vMerge w:val="restart"/>
            <w:tcBorders>
              <w:top w:val="single" w:sz="4" w:space="0" w:color="auto"/>
              <w:bottom w:val="single" w:sz="4" w:space="0" w:color="auto"/>
            </w:tcBorders>
            <w:shd w:val="clear" w:color="auto" w:fill="FFFFFF" w:themeFill="background1"/>
          </w:tcPr>
          <w:p w:rsidR="00FD4369" w:rsidRDefault="00FD4369" w:rsidP="003F384D">
            <w:pPr>
              <w:jc w:val="center"/>
              <w:cnfStyle w:val="000000100000"/>
              <w:rPr>
                <w:b/>
                <w:sz w:val="24"/>
                <w:szCs w:val="24"/>
              </w:rPr>
            </w:pPr>
          </w:p>
          <w:p w:rsidR="006207EC" w:rsidRPr="00711D38" w:rsidRDefault="006207EC" w:rsidP="003F384D">
            <w:pPr>
              <w:jc w:val="center"/>
              <w:cnfStyle w:val="000000100000"/>
              <w:rPr>
                <w:b/>
                <w:sz w:val="24"/>
                <w:szCs w:val="24"/>
              </w:rPr>
            </w:pPr>
            <w:r w:rsidRPr="00711D38">
              <w:rPr>
                <w:b/>
                <w:sz w:val="24"/>
                <w:szCs w:val="24"/>
              </w:rPr>
              <w:t>6.531</w:t>
            </w:r>
          </w:p>
        </w:tc>
        <w:tc>
          <w:tcPr>
            <w:tcW w:w="1132" w:type="dxa"/>
            <w:vMerge w:val="restart"/>
            <w:tcBorders>
              <w:top w:val="single" w:sz="4" w:space="0" w:color="auto"/>
              <w:bottom w:val="single" w:sz="4" w:space="0" w:color="auto"/>
            </w:tcBorders>
            <w:shd w:val="clear" w:color="auto" w:fill="FFFFFF" w:themeFill="background1"/>
          </w:tcPr>
          <w:p w:rsidR="00FD4369" w:rsidRDefault="00FD4369" w:rsidP="003F384D">
            <w:pPr>
              <w:jc w:val="center"/>
              <w:cnfStyle w:val="000000100000"/>
              <w:rPr>
                <w:b/>
                <w:sz w:val="24"/>
                <w:szCs w:val="24"/>
              </w:rPr>
            </w:pPr>
          </w:p>
          <w:p w:rsidR="006207EC" w:rsidRPr="00711D38" w:rsidRDefault="006207EC" w:rsidP="003F384D">
            <w:pPr>
              <w:jc w:val="center"/>
              <w:cnfStyle w:val="000000100000"/>
              <w:rPr>
                <w:b/>
                <w:sz w:val="24"/>
                <w:szCs w:val="24"/>
              </w:rPr>
            </w:pPr>
            <w:r w:rsidRPr="00711D38">
              <w:rPr>
                <w:b/>
                <w:sz w:val="24"/>
                <w:szCs w:val="24"/>
              </w:rPr>
              <w:t>0.038</w:t>
            </w:r>
          </w:p>
        </w:tc>
      </w:tr>
      <w:tr w:rsidR="006207EC" w:rsidRPr="00711D38" w:rsidTr="00FD4369">
        <w:trPr>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7001-10000</w:t>
            </w:r>
          </w:p>
        </w:tc>
        <w:tc>
          <w:tcPr>
            <w:tcW w:w="162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56 (40.58)</w:t>
            </w:r>
          </w:p>
        </w:tc>
        <w:tc>
          <w:tcPr>
            <w:tcW w:w="162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82 (59.42)</w:t>
            </w:r>
          </w:p>
        </w:tc>
        <w:tc>
          <w:tcPr>
            <w:tcW w:w="1356"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138</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&gt;10000</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28 (29.47)</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67 (70.53)</w:t>
            </w:r>
          </w:p>
        </w:tc>
        <w:tc>
          <w:tcPr>
            <w:tcW w:w="1356"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95</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400"/>
        </w:trPr>
        <w:tc>
          <w:tcPr>
            <w:cnfStyle w:val="001000000000"/>
            <w:tcW w:w="1176" w:type="dxa"/>
            <w:vMerge w:val="restart"/>
            <w:tcBorders>
              <w:top w:val="single" w:sz="4" w:space="0" w:color="auto"/>
              <w:bottom w:val="single" w:sz="4" w:space="0" w:color="auto"/>
            </w:tcBorders>
            <w:shd w:val="clear" w:color="auto" w:fill="FFFFFF" w:themeFill="background1"/>
          </w:tcPr>
          <w:p w:rsidR="00FD4369" w:rsidRPr="00FD4369" w:rsidRDefault="00FD4369" w:rsidP="003F384D">
            <w:pPr>
              <w:jc w:val="center"/>
              <w:rPr>
                <w:color w:val="000000" w:themeColor="text1"/>
                <w:sz w:val="24"/>
                <w:szCs w:val="24"/>
              </w:rPr>
            </w:pPr>
          </w:p>
          <w:p w:rsidR="00FD4369" w:rsidRPr="00FD4369" w:rsidRDefault="00FD4369" w:rsidP="003F384D">
            <w:pPr>
              <w:jc w:val="center"/>
              <w:rPr>
                <w:color w:val="000000" w:themeColor="text1"/>
                <w:sz w:val="24"/>
                <w:szCs w:val="24"/>
              </w:rPr>
            </w:pPr>
          </w:p>
          <w:p w:rsidR="006207EC" w:rsidRPr="00FD4369" w:rsidRDefault="006207EC" w:rsidP="003F384D">
            <w:pPr>
              <w:jc w:val="center"/>
              <w:rPr>
                <w:color w:val="000000" w:themeColor="text1"/>
                <w:sz w:val="24"/>
                <w:szCs w:val="24"/>
              </w:rPr>
            </w:pPr>
            <w:r w:rsidRPr="00FD4369">
              <w:rPr>
                <w:color w:val="000000" w:themeColor="text1"/>
                <w:sz w:val="24"/>
                <w:szCs w:val="24"/>
              </w:rPr>
              <w:t>Age</w:t>
            </w:r>
          </w:p>
          <w:p w:rsidR="006207EC" w:rsidRPr="00FD4369" w:rsidRDefault="006207EC" w:rsidP="003F384D">
            <w:pPr>
              <w:jc w:val="center"/>
              <w:rPr>
                <w:color w:val="000000" w:themeColor="text1"/>
                <w:sz w:val="24"/>
                <w:szCs w:val="24"/>
              </w:rPr>
            </w:pPr>
            <w:r w:rsidRPr="00FD4369">
              <w:rPr>
                <w:color w:val="000000" w:themeColor="text1"/>
                <w:sz w:val="24"/>
                <w:szCs w:val="24"/>
              </w:rPr>
              <w:t>(weeks)</w:t>
            </w:r>
          </w:p>
        </w:tc>
        <w:tc>
          <w:tcPr>
            <w:tcW w:w="153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color w:val="000000" w:themeColor="text1"/>
                <w:sz w:val="24"/>
                <w:szCs w:val="24"/>
                <w:lang w:bidi="bn-BD"/>
              </w:rPr>
              <w:t>10 – 19</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41 (57.75)</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30 (42.25)</w:t>
            </w:r>
          </w:p>
        </w:tc>
        <w:tc>
          <w:tcPr>
            <w:tcW w:w="1356"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71</w:t>
            </w:r>
          </w:p>
        </w:tc>
        <w:tc>
          <w:tcPr>
            <w:tcW w:w="1175" w:type="dxa"/>
            <w:vMerge w:val="restart"/>
            <w:tcBorders>
              <w:top w:val="single" w:sz="4" w:space="0" w:color="auto"/>
              <w:bottom w:val="single" w:sz="4" w:space="0" w:color="auto"/>
            </w:tcBorders>
            <w:shd w:val="clear" w:color="auto" w:fill="FFFFFF" w:themeFill="background1"/>
          </w:tcPr>
          <w:p w:rsidR="00FD4369" w:rsidRDefault="00FD4369" w:rsidP="003F384D">
            <w:pPr>
              <w:jc w:val="center"/>
              <w:cnfStyle w:val="000000000000"/>
              <w:rPr>
                <w:b/>
                <w:sz w:val="24"/>
                <w:szCs w:val="24"/>
              </w:rPr>
            </w:pPr>
          </w:p>
          <w:p w:rsidR="00FD4369" w:rsidRDefault="00FD4369" w:rsidP="003F384D">
            <w:pPr>
              <w:jc w:val="center"/>
              <w:cnfStyle w:val="000000000000"/>
              <w:rPr>
                <w:b/>
                <w:sz w:val="24"/>
                <w:szCs w:val="24"/>
              </w:rPr>
            </w:pPr>
          </w:p>
          <w:p w:rsidR="00FD4369" w:rsidRDefault="00FD4369" w:rsidP="003F384D">
            <w:pPr>
              <w:jc w:val="center"/>
              <w:cnfStyle w:val="000000000000"/>
              <w:rPr>
                <w:b/>
                <w:sz w:val="24"/>
                <w:szCs w:val="24"/>
              </w:rPr>
            </w:pPr>
          </w:p>
          <w:p w:rsidR="006207EC" w:rsidRPr="00711D38" w:rsidRDefault="006207EC" w:rsidP="003F384D">
            <w:pPr>
              <w:jc w:val="center"/>
              <w:cnfStyle w:val="000000000000"/>
              <w:rPr>
                <w:b/>
                <w:sz w:val="24"/>
                <w:szCs w:val="24"/>
              </w:rPr>
            </w:pPr>
            <w:r w:rsidRPr="00711D38">
              <w:rPr>
                <w:b/>
                <w:sz w:val="24"/>
                <w:szCs w:val="24"/>
              </w:rPr>
              <w:t>12.978</w:t>
            </w:r>
          </w:p>
        </w:tc>
        <w:tc>
          <w:tcPr>
            <w:tcW w:w="1132" w:type="dxa"/>
            <w:vMerge w:val="restart"/>
            <w:tcBorders>
              <w:top w:val="single" w:sz="4" w:space="0" w:color="auto"/>
              <w:bottom w:val="single" w:sz="4" w:space="0" w:color="auto"/>
            </w:tcBorders>
            <w:shd w:val="clear" w:color="auto" w:fill="FFFFFF" w:themeFill="background1"/>
          </w:tcPr>
          <w:p w:rsidR="00FD4369" w:rsidRDefault="00FD4369" w:rsidP="003F384D">
            <w:pPr>
              <w:jc w:val="center"/>
              <w:cnfStyle w:val="000000000000"/>
              <w:rPr>
                <w:b/>
                <w:sz w:val="24"/>
                <w:szCs w:val="24"/>
              </w:rPr>
            </w:pPr>
          </w:p>
          <w:p w:rsidR="00FD4369" w:rsidRDefault="00FD4369" w:rsidP="003F384D">
            <w:pPr>
              <w:jc w:val="center"/>
              <w:cnfStyle w:val="000000000000"/>
              <w:rPr>
                <w:b/>
                <w:sz w:val="24"/>
                <w:szCs w:val="24"/>
              </w:rPr>
            </w:pPr>
          </w:p>
          <w:p w:rsidR="00FD4369" w:rsidRDefault="00FD4369" w:rsidP="003F384D">
            <w:pPr>
              <w:jc w:val="center"/>
              <w:cnfStyle w:val="000000000000"/>
              <w:rPr>
                <w:b/>
                <w:sz w:val="24"/>
                <w:szCs w:val="24"/>
              </w:rPr>
            </w:pPr>
          </w:p>
          <w:p w:rsidR="006207EC" w:rsidRPr="00711D38" w:rsidRDefault="006207EC" w:rsidP="003F384D">
            <w:pPr>
              <w:jc w:val="center"/>
              <w:cnfStyle w:val="000000000000"/>
              <w:rPr>
                <w:b/>
                <w:sz w:val="24"/>
                <w:szCs w:val="24"/>
              </w:rPr>
            </w:pPr>
            <w:r w:rsidRPr="00711D38">
              <w:rPr>
                <w:b/>
                <w:sz w:val="24"/>
                <w:szCs w:val="24"/>
              </w:rPr>
              <w:t>0.024</w:t>
            </w: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100000"/>
              <w:rPr>
                <w:sz w:val="24"/>
                <w:szCs w:val="24"/>
              </w:rPr>
            </w:pPr>
            <w:r w:rsidRPr="00711D38">
              <w:rPr>
                <w:color w:val="000000" w:themeColor="text1"/>
                <w:sz w:val="24"/>
                <w:szCs w:val="24"/>
                <w:lang w:bidi="bn-BD"/>
              </w:rPr>
              <w:t>20 – 29</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27 (38.57)</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43 (61.43)</w:t>
            </w:r>
          </w:p>
        </w:tc>
        <w:tc>
          <w:tcPr>
            <w:tcW w:w="1356"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70</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000000"/>
              <w:rPr>
                <w:sz w:val="24"/>
                <w:szCs w:val="24"/>
              </w:rPr>
            </w:pPr>
            <w:r w:rsidRPr="00711D38">
              <w:rPr>
                <w:color w:val="000000" w:themeColor="text1"/>
                <w:sz w:val="24"/>
                <w:szCs w:val="24"/>
                <w:lang w:bidi="bn-BD"/>
              </w:rPr>
              <w:t>30 – 39</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16 (38.10)</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26 (61.90)</w:t>
            </w:r>
          </w:p>
        </w:tc>
        <w:tc>
          <w:tcPr>
            <w:tcW w:w="1356"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42</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shd w:val="clear" w:color="auto" w:fill="FFFFFF" w:themeFill="background1"/>
          </w:tcPr>
          <w:p w:rsidR="006207EC" w:rsidRPr="00711D38" w:rsidRDefault="006207EC" w:rsidP="003F384D">
            <w:pPr>
              <w:jc w:val="center"/>
              <w:cnfStyle w:val="000000100000"/>
              <w:rPr>
                <w:sz w:val="24"/>
                <w:szCs w:val="24"/>
              </w:rPr>
            </w:pPr>
            <w:r w:rsidRPr="00711D38">
              <w:rPr>
                <w:color w:val="000000" w:themeColor="text1"/>
                <w:sz w:val="24"/>
                <w:szCs w:val="24"/>
                <w:lang w:bidi="bn-BD"/>
              </w:rPr>
              <w:t>40 – 49</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19 (35.85)</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34 (64.15)</w:t>
            </w:r>
          </w:p>
        </w:tc>
        <w:tc>
          <w:tcPr>
            <w:tcW w:w="1356"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53</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jc w:val="center"/>
              <w:rPr>
                <w:color w:val="000000" w:themeColor="text1"/>
                <w:sz w:val="24"/>
                <w:szCs w:val="24"/>
              </w:rPr>
            </w:pPr>
          </w:p>
        </w:tc>
        <w:tc>
          <w:tcPr>
            <w:tcW w:w="153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color w:val="000000" w:themeColor="text1"/>
                <w:sz w:val="24"/>
                <w:szCs w:val="24"/>
                <w:lang w:bidi="bn-BD"/>
              </w:rPr>
              <w:t>50 – 59</w:t>
            </w:r>
          </w:p>
        </w:tc>
        <w:tc>
          <w:tcPr>
            <w:tcW w:w="162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20 (34.48)</w:t>
            </w:r>
          </w:p>
        </w:tc>
        <w:tc>
          <w:tcPr>
            <w:tcW w:w="1627"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38 (65.52)</w:t>
            </w:r>
          </w:p>
        </w:tc>
        <w:tc>
          <w:tcPr>
            <w:tcW w:w="1356" w:type="dxa"/>
            <w:tcBorders>
              <w:bottom w:val="nil"/>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58</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000000"/>
              <w:rPr>
                <w:b/>
                <w:sz w:val="24"/>
                <w:szCs w:val="24"/>
              </w:rPr>
            </w:pPr>
          </w:p>
        </w:tc>
      </w:tr>
      <w:tr w:rsidR="00FD4369" w:rsidRPr="00711D38" w:rsidTr="00FD4369">
        <w:trPr>
          <w:cnfStyle w:val="000000100000"/>
          <w:trHeight w:val="400"/>
        </w:trPr>
        <w:tc>
          <w:tcPr>
            <w:cnfStyle w:val="001000000000"/>
            <w:tcW w:w="1176" w:type="dxa"/>
            <w:vMerge/>
            <w:tcBorders>
              <w:top w:val="nil"/>
              <w:bottom w:val="single" w:sz="4" w:space="0" w:color="auto"/>
            </w:tcBorders>
            <w:shd w:val="clear" w:color="auto" w:fill="FFFFFF" w:themeFill="background1"/>
          </w:tcPr>
          <w:p w:rsidR="006207EC" w:rsidRPr="00FD4369" w:rsidRDefault="006207EC" w:rsidP="003F384D">
            <w:pPr>
              <w:ind w:left="0" w:firstLine="0"/>
              <w:jc w:val="center"/>
              <w:rPr>
                <w:color w:val="000000" w:themeColor="text1"/>
                <w:sz w:val="24"/>
                <w:szCs w:val="24"/>
              </w:rPr>
            </w:pPr>
          </w:p>
        </w:tc>
        <w:tc>
          <w:tcPr>
            <w:tcW w:w="153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color w:val="000000" w:themeColor="text1"/>
                <w:sz w:val="24"/>
                <w:szCs w:val="24"/>
                <w:lang w:bidi="bn-BD"/>
              </w:rPr>
              <w:t>&gt;60</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22 (30.99)</w:t>
            </w:r>
          </w:p>
        </w:tc>
        <w:tc>
          <w:tcPr>
            <w:tcW w:w="1627"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49 (69.01)</w:t>
            </w:r>
          </w:p>
        </w:tc>
        <w:tc>
          <w:tcPr>
            <w:tcW w:w="1356" w:type="dxa"/>
            <w:tcBorders>
              <w:top w:val="nil"/>
              <w:bottom w:val="single" w:sz="4" w:space="0" w:color="auto"/>
            </w:tcBorders>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71</w:t>
            </w:r>
          </w:p>
        </w:tc>
        <w:tc>
          <w:tcPr>
            <w:tcW w:w="1175"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c>
          <w:tcPr>
            <w:tcW w:w="1132" w:type="dxa"/>
            <w:vMerge/>
            <w:tcBorders>
              <w:top w:val="nil"/>
              <w:bottom w:val="single" w:sz="4" w:space="0" w:color="auto"/>
            </w:tcBorders>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400"/>
        </w:trPr>
        <w:tc>
          <w:tcPr>
            <w:cnfStyle w:val="001000000000"/>
            <w:tcW w:w="1176" w:type="dxa"/>
            <w:vMerge w:val="restart"/>
            <w:tcBorders>
              <w:top w:val="single" w:sz="4" w:space="0" w:color="auto"/>
            </w:tcBorders>
            <w:shd w:val="clear" w:color="auto" w:fill="FFFFFF" w:themeFill="background1"/>
          </w:tcPr>
          <w:p w:rsidR="00FD4369" w:rsidRPr="00FD4369" w:rsidRDefault="00FD4369" w:rsidP="003F384D">
            <w:pPr>
              <w:ind w:left="0" w:firstLine="0"/>
              <w:jc w:val="center"/>
              <w:rPr>
                <w:color w:val="000000" w:themeColor="text1"/>
                <w:sz w:val="24"/>
                <w:szCs w:val="24"/>
              </w:rPr>
            </w:pPr>
          </w:p>
          <w:p w:rsidR="006207EC" w:rsidRPr="00FD4369" w:rsidRDefault="006207EC" w:rsidP="003F384D">
            <w:pPr>
              <w:ind w:left="0" w:firstLine="0"/>
              <w:jc w:val="center"/>
              <w:rPr>
                <w:color w:val="000000" w:themeColor="text1"/>
                <w:sz w:val="24"/>
                <w:szCs w:val="24"/>
              </w:rPr>
            </w:pPr>
            <w:r w:rsidRPr="00FD4369">
              <w:rPr>
                <w:color w:val="000000" w:themeColor="text1"/>
                <w:sz w:val="24"/>
                <w:szCs w:val="24"/>
              </w:rPr>
              <w:t>Seasons</w:t>
            </w:r>
          </w:p>
        </w:tc>
        <w:tc>
          <w:tcPr>
            <w:tcW w:w="153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Summer</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65 (42.48)</w:t>
            </w:r>
          </w:p>
        </w:tc>
        <w:tc>
          <w:tcPr>
            <w:tcW w:w="1627"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88 (57.52)</w:t>
            </w:r>
          </w:p>
        </w:tc>
        <w:tc>
          <w:tcPr>
            <w:tcW w:w="1356" w:type="dxa"/>
            <w:tcBorders>
              <w:top w:val="single" w:sz="4" w:space="0" w:color="auto"/>
            </w:tcBorders>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153</w:t>
            </w:r>
          </w:p>
        </w:tc>
        <w:tc>
          <w:tcPr>
            <w:tcW w:w="1175" w:type="dxa"/>
            <w:vMerge w:val="restart"/>
            <w:tcBorders>
              <w:top w:val="single" w:sz="4" w:space="0" w:color="auto"/>
            </w:tcBorders>
            <w:shd w:val="clear" w:color="auto" w:fill="FFFFFF" w:themeFill="background1"/>
          </w:tcPr>
          <w:p w:rsidR="00FD4369" w:rsidRDefault="00FD4369" w:rsidP="003F384D">
            <w:pPr>
              <w:jc w:val="center"/>
              <w:cnfStyle w:val="000000000000"/>
              <w:rPr>
                <w:b/>
                <w:sz w:val="24"/>
                <w:szCs w:val="24"/>
              </w:rPr>
            </w:pPr>
          </w:p>
          <w:p w:rsidR="006207EC" w:rsidRPr="00711D38" w:rsidRDefault="006207EC" w:rsidP="003F384D">
            <w:pPr>
              <w:jc w:val="center"/>
              <w:cnfStyle w:val="000000000000"/>
              <w:rPr>
                <w:b/>
                <w:sz w:val="24"/>
                <w:szCs w:val="24"/>
              </w:rPr>
            </w:pPr>
            <w:r w:rsidRPr="00711D38">
              <w:rPr>
                <w:b/>
                <w:sz w:val="24"/>
                <w:szCs w:val="24"/>
              </w:rPr>
              <w:t>1.109</w:t>
            </w:r>
          </w:p>
        </w:tc>
        <w:tc>
          <w:tcPr>
            <w:tcW w:w="1132" w:type="dxa"/>
            <w:vMerge w:val="restart"/>
            <w:tcBorders>
              <w:top w:val="single" w:sz="4" w:space="0" w:color="auto"/>
            </w:tcBorders>
            <w:shd w:val="clear" w:color="auto" w:fill="FFFFFF" w:themeFill="background1"/>
          </w:tcPr>
          <w:p w:rsidR="00FD4369" w:rsidRDefault="00FD4369" w:rsidP="003F384D">
            <w:pPr>
              <w:jc w:val="center"/>
              <w:cnfStyle w:val="000000000000"/>
              <w:rPr>
                <w:b/>
                <w:sz w:val="24"/>
                <w:szCs w:val="24"/>
              </w:rPr>
            </w:pPr>
          </w:p>
          <w:p w:rsidR="006207EC" w:rsidRPr="00711D38" w:rsidRDefault="006207EC" w:rsidP="003F384D">
            <w:pPr>
              <w:jc w:val="center"/>
              <w:cnfStyle w:val="000000000000"/>
              <w:rPr>
                <w:b/>
                <w:sz w:val="24"/>
                <w:szCs w:val="24"/>
              </w:rPr>
            </w:pPr>
            <w:r w:rsidRPr="00711D38">
              <w:rPr>
                <w:b/>
                <w:sz w:val="24"/>
                <w:szCs w:val="24"/>
              </w:rPr>
              <w:t>0.574</w:t>
            </w:r>
          </w:p>
        </w:tc>
      </w:tr>
      <w:tr w:rsidR="006207EC" w:rsidRPr="00711D38" w:rsidTr="00FD4369">
        <w:trPr>
          <w:cnfStyle w:val="000000100000"/>
          <w:trHeight w:val="400"/>
        </w:trPr>
        <w:tc>
          <w:tcPr>
            <w:cnfStyle w:val="001000000000"/>
            <w:tcW w:w="1176" w:type="dxa"/>
            <w:vMerge/>
            <w:shd w:val="clear" w:color="auto" w:fill="FFFFFF" w:themeFill="background1"/>
          </w:tcPr>
          <w:p w:rsidR="006207EC" w:rsidRPr="00711D38" w:rsidRDefault="006207EC" w:rsidP="003F384D">
            <w:pPr>
              <w:ind w:left="0" w:firstLine="0"/>
              <w:jc w:val="center"/>
              <w:rPr>
                <w:b w:val="0"/>
                <w:sz w:val="24"/>
                <w:szCs w:val="24"/>
              </w:rPr>
            </w:pPr>
          </w:p>
        </w:tc>
        <w:tc>
          <w:tcPr>
            <w:tcW w:w="153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Winter</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31 (35.63)</w:t>
            </w:r>
          </w:p>
        </w:tc>
        <w:tc>
          <w:tcPr>
            <w:tcW w:w="1627"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56 (64.37)</w:t>
            </w:r>
          </w:p>
        </w:tc>
        <w:tc>
          <w:tcPr>
            <w:tcW w:w="1356" w:type="dxa"/>
            <w:shd w:val="clear" w:color="auto" w:fill="FFFFFF" w:themeFill="background1"/>
          </w:tcPr>
          <w:p w:rsidR="006207EC" w:rsidRPr="00711D38" w:rsidRDefault="006207EC" w:rsidP="003F384D">
            <w:pPr>
              <w:jc w:val="center"/>
              <w:cnfStyle w:val="000000100000"/>
              <w:rPr>
                <w:sz w:val="24"/>
                <w:szCs w:val="24"/>
              </w:rPr>
            </w:pPr>
            <w:r w:rsidRPr="00711D38">
              <w:rPr>
                <w:sz w:val="24"/>
                <w:szCs w:val="24"/>
              </w:rPr>
              <w:t>87</w:t>
            </w:r>
          </w:p>
        </w:tc>
        <w:tc>
          <w:tcPr>
            <w:tcW w:w="1175" w:type="dxa"/>
            <w:vMerge/>
            <w:shd w:val="clear" w:color="auto" w:fill="FFFFFF" w:themeFill="background1"/>
          </w:tcPr>
          <w:p w:rsidR="006207EC" w:rsidRPr="00711D38" w:rsidRDefault="006207EC" w:rsidP="003F384D">
            <w:pPr>
              <w:jc w:val="center"/>
              <w:cnfStyle w:val="000000100000"/>
              <w:rPr>
                <w:b/>
                <w:sz w:val="24"/>
                <w:szCs w:val="24"/>
              </w:rPr>
            </w:pPr>
          </w:p>
        </w:tc>
        <w:tc>
          <w:tcPr>
            <w:tcW w:w="1132" w:type="dxa"/>
            <w:vMerge/>
            <w:shd w:val="clear" w:color="auto" w:fill="FFFFFF" w:themeFill="background1"/>
          </w:tcPr>
          <w:p w:rsidR="006207EC" w:rsidRPr="00711D38" w:rsidRDefault="006207EC" w:rsidP="003F384D">
            <w:pPr>
              <w:jc w:val="center"/>
              <w:cnfStyle w:val="000000100000"/>
              <w:rPr>
                <w:b/>
                <w:sz w:val="24"/>
                <w:szCs w:val="24"/>
              </w:rPr>
            </w:pPr>
          </w:p>
        </w:tc>
      </w:tr>
      <w:tr w:rsidR="006207EC" w:rsidRPr="00711D38" w:rsidTr="00FD4369">
        <w:trPr>
          <w:trHeight w:val="400"/>
        </w:trPr>
        <w:tc>
          <w:tcPr>
            <w:cnfStyle w:val="001000000000"/>
            <w:tcW w:w="1176" w:type="dxa"/>
            <w:vMerge/>
            <w:shd w:val="clear" w:color="auto" w:fill="FFFFFF" w:themeFill="background1"/>
          </w:tcPr>
          <w:p w:rsidR="006207EC" w:rsidRPr="00711D38" w:rsidRDefault="006207EC" w:rsidP="003F384D">
            <w:pPr>
              <w:ind w:left="0" w:firstLine="0"/>
              <w:jc w:val="center"/>
              <w:rPr>
                <w:b w:val="0"/>
                <w:sz w:val="24"/>
                <w:szCs w:val="24"/>
              </w:rPr>
            </w:pPr>
          </w:p>
        </w:tc>
        <w:tc>
          <w:tcPr>
            <w:tcW w:w="153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Rainy</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49 (39.20)</w:t>
            </w:r>
          </w:p>
        </w:tc>
        <w:tc>
          <w:tcPr>
            <w:tcW w:w="1627"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76 (60.80)</w:t>
            </w:r>
          </w:p>
        </w:tc>
        <w:tc>
          <w:tcPr>
            <w:tcW w:w="1356" w:type="dxa"/>
            <w:shd w:val="clear" w:color="auto" w:fill="FFFFFF" w:themeFill="background1"/>
          </w:tcPr>
          <w:p w:rsidR="006207EC" w:rsidRPr="00711D38" w:rsidRDefault="006207EC" w:rsidP="003F384D">
            <w:pPr>
              <w:jc w:val="center"/>
              <w:cnfStyle w:val="000000000000"/>
              <w:rPr>
                <w:sz w:val="24"/>
                <w:szCs w:val="24"/>
              </w:rPr>
            </w:pPr>
            <w:r w:rsidRPr="00711D38">
              <w:rPr>
                <w:sz w:val="24"/>
                <w:szCs w:val="24"/>
              </w:rPr>
              <w:t>125</w:t>
            </w:r>
          </w:p>
        </w:tc>
        <w:tc>
          <w:tcPr>
            <w:tcW w:w="1175" w:type="dxa"/>
            <w:vMerge/>
            <w:shd w:val="clear" w:color="auto" w:fill="FFFFFF" w:themeFill="background1"/>
          </w:tcPr>
          <w:p w:rsidR="006207EC" w:rsidRPr="00711D38" w:rsidRDefault="006207EC" w:rsidP="003F384D">
            <w:pPr>
              <w:jc w:val="center"/>
              <w:cnfStyle w:val="000000000000"/>
              <w:rPr>
                <w:b/>
                <w:sz w:val="24"/>
                <w:szCs w:val="24"/>
              </w:rPr>
            </w:pPr>
          </w:p>
        </w:tc>
        <w:tc>
          <w:tcPr>
            <w:tcW w:w="1132" w:type="dxa"/>
            <w:vMerge/>
            <w:shd w:val="clear" w:color="auto" w:fill="FFFFFF" w:themeFill="background1"/>
          </w:tcPr>
          <w:p w:rsidR="006207EC" w:rsidRPr="00711D38" w:rsidRDefault="006207EC" w:rsidP="003F384D">
            <w:pPr>
              <w:jc w:val="center"/>
              <w:cnfStyle w:val="000000000000"/>
              <w:rPr>
                <w:b/>
                <w:sz w:val="24"/>
                <w:szCs w:val="24"/>
              </w:rPr>
            </w:pPr>
          </w:p>
        </w:tc>
      </w:tr>
    </w:tbl>
    <w:p w:rsidR="006207EC" w:rsidRDefault="006207EC" w:rsidP="00E15548">
      <w:pPr>
        <w:spacing w:after="0" w:line="240" w:lineRule="auto"/>
        <w:ind w:left="0" w:right="0"/>
        <w:rPr>
          <w:rFonts w:eastAsiaTheme="minorHAnsi"/>
          <w:color w:val="000000" w:themeColor="text1"/>
        </w:rPr>
      </w:pPr>
    </w:p>
    <w:p w:rsidR="00E318DB" w:rsidRDefault="00E318DB" w:rsidP="00D95F61">
      <w:pPr>
        <w:spacing w:after="0"/>
        <w:ind w:left="0" w:right="0" w:firstLine="0"/>
        <w:rPr>
          <w:rFonts w:eastAsiaTheme="minorHAnsi"/>
          <w:color w:val="000000" w:themeColor="text1"/>
        </w:rPr>
      </w:pPr>
      <w:r w:rsidRPr="00D95F61">
        <w:rPr>
          <w:rFonts w:eastAsiaTheme="minorHAnsi"/>
          <w:b/>
          <w:color w:val="000000" w:themeColor="text1"/>
        </w:rPr>
        <w:t>Table (4.1)</w:t>
      </w:r>
      <w:r w:rsidRPr="00D95F61">
        <w:rPr>
          <w:rFonts w:eastAsiaTheme="minorHAnsi"/>
          <w:color w:val="000000" w:themeColor="text1"/>
        </w:rPr>
        <w:t xml:space="preserve"> shows that se</w:t>
      </w:r>
      <w:r w:rsidR="00C6262C">
        <w:rPr>
          <w:rFonts w:eastAsiaTheme="minorHAnsi"/>
          <w:color w:val="000000" w:themeColor="text1"/>
        </w:rPr>
        <w:t xml:space="preserve">roprevalence of MS was highest </w:t>
      </w:r>
      <w:r w:rsidRPr="00D95F61">
        <w:rPr>
          <w:rFonts w:eastAsiaTheme="minorHAnsi"/>
          <w:color w:val="000000" w:themeColor="text1"/>
        </w:rPr>
        <w:t>69</w:t>
      </w:r>
      <w:r w:rsidR="00C6262C">
        <w:rPr>
          <w:rFonts w:eastAsiaTheme="minorHAnsi"/>
          <w:color w:val="000000" w:themeColor="text1"/>
        </w:rPr>
        <w:t>.23%</w:t>
      </w:r>
      <w:r w:rsidRPr="00D95F61">
        <w:rPr>
          <w:rFonts w:eastAsiaTheme="minorHAnsi"/>
          <w:color w:val="000000" w:themeColor="text1"/>
        </w:rPr>
        <w:t xml:space="preserve"> in farm 05 among the different breeder farms under the study. The seropre</w:t>
      </w:r>
      <w:r w:rsidR="00C6262C">
        <w:rPr>
          <w:rFonts w:eastAsiaTheme="minorHAnsi"/>
          <w:color w:val="000000" w:themeColor="text1"/>
        </w:rPr>
        <w:t xml:space="preserve">valence was found to be lowest </w:t>
      </w:r>
      <w:r w:rsidRPr="00D95F61">
        <w:rPr>
          <w:rFonts w:eastAsiaTheme="minorHAnsi"/>
          <w:color w:val="000000" w:themeColor="text1"/>
        </w:rPr>
        <w:t>28</w:t>
      </w:r>
      <w:r w:rsidR="00C6262C">
        <w:rPr>
          <w:rFonts w:eastAsiaTheme="minorHAnsi"/>
          <w:color w:val="000000" w:themeColor="text1"/>
        </w:rPr>
        <w:t>.57%</w:t>
      </w:r>
      <w:r w:rsidRPr="00D95F61">
        <w:rPr>
          <w:rFonts w:eastAsiaTheme="minorHAnsi"/>
          <w:color w:val="000000" w:themeColor="text1"/>
        </w:rPr>
        <w:t xml:space="preserve"> in the farm 03. There was significant (p&lt;0.01) differences in the seroprevalence of MS with farm 03 to other breeder farms under study in Chittagong district. </w:t>
      </w:r>
    </w:p>
    <w:p w:rsidR="00FD4369" w:rsidRDefault="00FD4369" w:rsidP="00D95F61">
      <w:pPr>
        <w:spacing w:after="0"/>
        <w:ind w:left="0" w:right="0" w:firstLine="0"/>
        <w:rPr>
          <w:rFonts w:eastAsiaTheme="minorHAnsi"/>
          <w:color w:val="000000" w:themeColor="text1"/>
        </w:rPr>
      </w:pPr>
    </w:p>
    <w:p w:rsidR="00E318DB" w:rsidRDefault="00E318DB" w:rsidP="00D95F61">
      <w:pPr>
        <w:spacing w:after="0"/>
        <w:ind w:left="0" w:right="0" w:firstLine="0"/>
        <w:rPr>
          <w:rFonts w:eastAsiaTheme="minorHAnsi"/>
          <w:color w:val="000000" w:themeColor="text1"/>
        </w:rPr>
      </w:pPr>
      <w:r w:rsidRPr="00D95F61">
        <w:rPr>
          <w:rFonts w:eastAsiaTheme="minorHAnsi"/>
          <w:color w:val="000000" w:themeColor="text1"/>
        </w:rPr>
        <w:lastRenderedPageBreak/>
        <w:t>The seroprevalence of MS infection in</w:t>
      </w:r>
      <w:r w:rsidR="00A12471">
        <w:rPr>
          <w:rFonts w:eastAsiaTheme="minorHAnsi"/>
          <w:color w:val="000000" w:themeColor="text1"/>
        </w:rPr>
        <w:t xml:space="preserve"> the breeder farms was highest </w:t>
      </w:r>
      <w:r w:rsidRPr="00D95F61">
        <w:rPr>
          <w:rFonts w:eastAsiaTheme="minorHAnsi"/>
          <w:color w:val="000000" w:themeColor="text1"/>
        </w:rPr>
        <w:t>70</w:t>
      </w:r>
      <w:r w:rsidR="00A12471">
        <w:rPr>
          <w:rFonts w:eastAsiaTheme="minorHAnsi"/>
          <w:color w:val="000000" w:themeColor="text1"/>
        </w:rPr>
        <w:t>.53%</w:t>
      </w:r>
      <w:r w:rsidRPr="00D95F61">
        <w:rPr>
          <w:rFonts w:eastAsiaTheme="minorHAnsi"/>
          <w:color w:val="000000" w:themeColor="text1"/>
        </w:rPr>
        <w:t xml:space="preserve"> with the flock size of &gt;10000 whereas it was lo</w:t>
      </w:r>
      <w:r w:rsidR="00A12471">
        <w:rPr>
          <w:rFonts w:eastAsiaTheme="minorHAnsi"/>
          <w:color w:val="000000" w:themeColor="text1"/>
        </w:rPr>
        <w:t xml:space="preserve">west </w:t>
      </w:r>
      <w:r w:rsidR="006207EC">
        <w:rPr>
          <w:rFonts w:eastAsiaTheme="minorHAnsi"/>
          <w:color w:val="000000" w:themeColor="text1"/>
        </w:rPr>
        <w:t>5</w:t>
      </w:r>
      <w:r w:rsidR="00A12471">
        <w:rPr>
          <w:rFonts w:eastAsiaTheme="minorHAnsi"/>
          <w:color w:val="000000" w:themeColor="text1"/>
        </w:rPr>
        <w:t>3.79%</w:t>
      </w:r>
      <w:r w:rsidRPr="00D95F61">
        <w:rPr>
          <w:rFonts w:eastAsiaTheme="minorHAnsi"/>
          <w:color w:val="000000" w:themeColor="text1"/>
        </w:rPr>
        <w:t xml:space="preserve"> with the flock size ranging between 4000- 7000 birds. From this result it became evident that higher the flock size greater the seroprevalence of MS in the breeder farms of Chittagong distric</w:t>
      </w:r>
      <w:r w:rsidR="006207EC">
        <w:rPr>
          <w:rFonts w:eastAsiaTheme="minorHAnsi"/>
          <w:color w:val="000000" w:themeColor="text1"/>
        </w:rPr>
        <w:t>t. There was significant (p&lt;0.05</w:t>
      </w:r>
      <w:r w:rsidRPr="00D95F61">
        <w:rPr>
          <w:rFonts w:eastAsiaTheme="minorHAnsi"/>
          <w:color w:val="000000" w:themeColor="text1"/>
        </w:rPr>
        <w:t xml:space="preserve">) variation in terms of seroprevalence of MS among the different flocks of the breeder farms in Chittagong district </w:t>
      </w:r>
      <w:r w:rsidRPr="00D95F61">
        <w:rPr>
          <w:rFonts w:eastAsiaTheme="minorHAnsi"/>
          <w:b/>
          <w:color w:val="000000" w:themeColor="text1"/>
        </w:rPr>
        <w:t>(Table 4.1)</w:t>
      </w:r>
      <w:r w:rsidRPr="00D95F61">
        <w:rPr>
          <w:rFonts w:eastAsiaTheme="minorHAnsi"/>
          <w:color w:val="000000" w:themeColor="text1"/>
        </w:rPr>
        <w:t xml:space="preserve"> </w:t>
      </w:r>
    </w:p>
    <w:p w:rsidR="004C4C60" w:rsidRPr="00D95F61" w:rsidRDefault="004C4C60" w:rsidP="00D95F61">
      <w:pPr>
        <w:spacing w:after="0"/>
        <w:ind w:left="0" w:right="0" w:firstLine="0"/>
        <w:rPr>
          <w:rFonts w:eastAsiaTheme="minorHAnsi"/>
          <w:b/>
          <w:color w:val="000000" w:themeColor="text1"/>
        </w:rPr>
      </w:pPr>
    </w:p>
    <w:p w:rsidR="003F384D" w:rsidRDefault="00E318DB" w:rsidP="00D95F61">
      <w:pPr>
        <w:spacing w:after="0"/>
        <w:ind w:left="0" w:right="0" w:firstLine="0"/>
        <w:rPr>
          <w:rFonts w:eastAsiaTheme="minorHAnsi"/>
          <w:color w:val="000000" w:themeColor="text1"/>
        </w:rPr>
      </w:pPr>
      <w:r w:rsidRPr="00D95F61">
        <w:rPr>
          <w:rFonts w:eastAsiaTheme="minorHAnsi"/>
          <w:color w:val="000000" w:themeColor="text1"/>
        </w:rPr>
        <w:t xml:space="preserve">As shown in </w:t>
      </w:r>
      <w:r w:rsidRPr="00D95F61">
        <w:rPr>
          <w:rFonts w:eastAsiaTheme="minorHAnsi"/>
          <w:b/>
          <w:color w:val="000000" w:themeColor="text1"/>
        </w:rPr>
        <w:t>(Table 4.1)</w:t>
      </w:r>
      <w:r w:rsidRPr="00D95F61">
        <w:rPr>
          <w:rFonts w:eastAsiaTheme="minorHAnsi"/>
          <w:color w:val="000000" w:themeColor="text1"/>
        </w:rPr>
        <w:t xml:space="preserve">, the seroprevalence of MS in breeder farms of </w:t>
      </w:r>
      <w:r w:rsidR="00A12471">
        <w:rPr>
          <w:rFonts w:eastAsiaTheme="minorHAnsi"/>
          <w:color w:val="000000" w:themeColor="text1"/>
        </w:rPr>
        <w:t xml:space="preserve">Chittagong district was lowest </w:t>
      </w:r>
      <w:r w:rsidRPr="00D95F61">
        <w:rPr>
          <w:rFonts w:eastAsiaTheme="minorHAnsi"/>
          <w:color w:val="000000" w:themeColor="text1"/>
        </w:rPr>
        <w:t>42</w:t>
      </w:r>
      <w:r w:rsidR="00A12471">
        <w:rPr>
          <w:rFonts w:eastAsiaTheme="minorHAnsi"/>
          <w:color w:val="000000" w:themeColor="text1"/>
        </w:rPr>
        <w:t>.25%</w:t>
      </w:r>
      <w:r w:rsidRPr="00D95F61">
        <w:rPr>
          <w:rFonts w:eastAsiaTheme="minorHAnsi"/>
          <w:color w:val="000000" w:themeColor="text1"/>
        </w:rPr>
        <w:t xml:space="preserve"> in the lowest age gro</w:t>
      </w:r>
      <w:r w:rsidR="00A12471">
        <w:rPr>
          <w:rFonts w:eastAsiaTheme="minorHAnsi"/>
          <w:color w:val="000000" w:themeColor="text1"/>
        </w:rPr>
        <w:t xml:space="preserve">up (10-19 weeks) and highest </w:t>
      </w:r>
      <w:r w:rsidR="00A86C4E">
        <w:rPr>
          <w:rFonts w:eastAsiaTheme="minorHAnsi"/>
          <w:color w:val="000000" w:themeColor="text1"/>
        </w:rPr>
        <w:t>69</w:t>
      </w:r>
      <w:r w:rsidR="00A12471">
        <w:rPr>
          <w:rFonts w:eastAsiaTheme="minorHAnsi"/>
          <w:color w:val="000000" w:themeColor="text1"/>
        </w:rPr>
        <w:t>%</w:t>
      </w:r>
      <w:r w:rsidRPr="00D95F61">
        <w:rPr>
          <w:rFonts w:eastAsiaTheme="minorHAnsi"/>
          <w:color w:val="000000" w:themeColor="text1"/>
        </w:rPr>
        <w:t xml:space="preserve"> in the highest age group (&gt;60 weeks) of birds. This gives an indication that as the age of birds advanced the seroprevalence of MS infection in the breeder farms was also advance</w:t>
      </w:r>
      <w:r w:rsidR="00A86C4E">
        <w:rPr>
          <w:rFonts w:eastAsiaTheme="minorHAnsi"/>
          <w:color w:val="000000" w:themeColor="text1"/>
        </w:rPr>
        <w:t>d. There was significant (p&lt;0.05</w:t>
      </w:r>
      <w:r w:rsidRPr="00D95F61">
        <w:rPr>
          <w:rFonts w:eastAsiaTheme="minorHAnsi"/>
          <w:color w:val="000000" w:themeColor="text1"/>
        </w:rPr>
        <w:t>) difference in the seroprevalence of MS in the different age groups of birds from various breeder farms of Chittagong district.</w:t>
      </w:r>
    </w:p>
    <w:p w:rsidR="00E318DB" w:rsidRPr="00D95F61" w:rsidRDefault="00E318DB" w:rsidP="00D95F61">
      <w:pPr>
        <w:spacing w:after="0"/>
        <w:ind w:left="0" w:right="0" w:firstLine="0"/>
        <w:rPr>
          <w:rFonts w:eastAsiaTheme="minorHAnsi"/>
          <w:b/>
          <w:color w:val="000000" w:themeColor="text1"/>
        </w:rPr>
      </w:pPr>
      <w:r w:rsidRPr="00D95F61">
        <w:rPr>
          <w:rFonts w:eastAsiaTheme="minorHAnsi"/>
          <w:color w:val="000000" w:themeColor="text1"/>
        </w:rPr>
        <w:t xml:space="preserve"> </w:t>
      </w:r>
    </w:p>
    <w:p w:rsidR="00C22DE7" w:rsidRPr="00D95F61" w:rsidRDefault="00E318DB" w:rsidP="0092148B">
      <w:pPr>
        <w:spacing w:after="0"/>
        <w:ind w:left="0" w:right="0" w:firstLine="0"/>
        <w:rPr>
          <w:rFonts w:eastAsiaTheme="minorHAnsi"/>
          <w:color w:val="000000" w:themeColor="text1"/>
        </w:rPr>
      </w:pPr>
      <w:r w:rsidRPr="00D95F61">
        <w:rPr>
          <w:rFonts w:eastAsiaTheme="minorHAnsi"/>
          <w:color w:val="000000" w:themeColor="text1"/>
        </w:rPr>
        <w:t xml:space="preserve">The seroprevalence of MS in the winter season was found as high </w:t>
      </w:r>
      <w:r w:rsidR="00A86C4E">
        <w:rPr>
          <w:rFonts w:eastAsiaTheme="minorHAnsi"/>
          <w:color w:val="000000" w:themeColor="text1"/>
        </w:rPr>
        <w:t>as 64</w:t>
      </w:r>
      <w:r w:rsidR="00A12471">
        <w:rPr>
          <w:rFonts w:eastAsiaTheme="minorHAnsi"/>
          <w:color w:val="000000" w:themeColor="text1"/>
        </w:rPr>
        <w:t xml:space="preserve">.37% whereas it was lowest </w:t>
      </w:r>
      <w:r w:rsidR="00A86C4E">
        <w:rPr>
          <w:rFonts w:eastAsiaTheme="minorHAnsi"/>
          <w:color w:val="000000" w:themeColor="text1"/>
        </w:rPr>
        <w:t>57</w:t>
      </w:r>
      <w:r w:rsidR="00A12471">
        <w:rPr>
          <w:rFonts w:eastAsiaTheme="minorHAnsi"/>
          <w:color w:val="000000" w:themeColor="text1"/>
        </w:rPr>
        <w:t>.52%</w:t>
      </w:r>
      <w:r w:rsidRPr="00D95F61">
        <w:rPr>
          <w:rFonts w:eastAsiaTheme="minorHAnsi"/>
          <w:color w:val="000000" w:themeColor="text1"/>
        </w:rPr>
        <w:t xml:space="preserve"> in the summer season. However, the difference in the seroprevalence of MS was statistically not significant (p&gt;0.05) for the winter, summer and rainy seasons in the breeder farms of Chittagong district.</w:t>
      </w:r>
    </w:p>
    <w:p w:rsidR="00E15548" w:rsidRDefault="00E15548" w:rsidP="004C4C60">
      <w:pPr>
        <w:spacing w:after="0"/>
        <w:ind w:left="0" w:right="0" w:firstLine="0"/>
        <w:rPr>
          <w:rFonts w:eastAsiaTheme="minorHAnsi"/>
          <w:b/>
          <w:color w:val="000000" w:themeColor="text1"/>
        </w:rPr>
      </w:pPr>
    </w:p>
    <w:p w:rsidR="00E318DB" w:rsidRPr="00D95F61" w:rsidRDefault="00E318DB" w:rsidP="004C4C60">
      <w:pPr>
        <w:spacing w:after="0"/>
        <w:ind w:left="0" w:right="0" w:firstLine="0"/>
        <w:rPr>
          <w:rFonts w:eastAsiaTheme="minorHAnsi"/>
          <w:color w:val="000000" w:themeColor="text1"/>
        </w:rPr>
      </w:pPr>
      <w:r w:rsidRPr="00D95F61">
        <w:rPr>
          <w:rFonts w:eastAsiaTheme="minorHAnsi"/>
          <w:b/>
          <w:color w:val="000000" w:themeColor="text1"/>
        </w:rPr>
        <w:t>Table</w:t>
      </w:r>
      <w:r w:rsidR="00BF236B" w:rsidRPr="00D95F61">
        <w:rPr>
          <w:rFonts w:eastAsiaTheme="minorHAnsi"/>
          <w:b/>
          <w:color w:val="000000" w:themeColor="text1"/>
        </w:rPr>
        <w:t xml:space="preserve"> </w:t>
      </w:r>
      <w:r w:rsidR="00D00DC4" w:rsidRPr="00D95F61">
        <w:rPr>
          <w:rFonts w:eastAsiaTheme="minorHAnsi"/>
          <w:b/>
          <w:color w:val="000000" w:themeColor="text1"/>
        </w:rPr>
        <w:t>4.2</w:t>
      </w:r>
      <w:r w:rsidR="00BF236B" w:rsidRPr="00D95F61">
        <w:rPr>
          <w:rFonts w:eastAsiaTheme="minorHAnsi"/>
          <w:color w:val="000000" w:themeColor="text1"/>
        </w:rPr>
        <w:t xml:space="preserve">. </w:t>
      </w:r>
      <w:r w:rsidR="00D00DC4" w:rsidRPr="00D95F61">
        <w:rPr>
          <w:rFonts w:eastAsiaTheme="minorHAnsi"/>
          <w:color w:val="000000" w:themeColor="text1"/>
        </w:rPr>
        <w:t>Overall</w:t>
      </w:r>
      <w:r w:rsidRPr="00D95F61">
        <w:rPr>
          <w:rFonts w:eastAsiaTheme="minorHAnsi"/>
          <w:color w:val="000000" w:themeColor="text1"/>
        </w:rPr>
        <w:t xml:space="preserve"> Seroprevalence of </w:t>
      </w:r>
      <w:r w:rsidRPr="00D95F61">
        <w:rPr>
          <w:rFonts w:eastAsiaTheme="minorHAnsi"/>
          <w:i/>
          <w:color w:val="000000" w:themeColor="text1"/>
        </w:rPr>
        <w:t>Mycoplasma synoviae</w:t>
      </w:r>
      <w:r w:rsidRPr="00D95F61">
        <w:rPr>
          <w:rFonts w:eastAsiaTheme="minorHAnsi"/>
          <w:color w:val="000000" w:themeColor="text1"/>
        </w:rPr>
        <w:t xml:space="preserve"> in poultry breeder farms of Chittagong.</w:t>
      </w:r>
    </w:p>
    <w:tbl>
      <w:tblPr>
        <w:tblStyle w:val="MediumShading2-Accent2"/>
        <w:tblpPr w:leftFromText="180" w:rightFromText="180" w:vertAnchor="text" w:horzAnchor="margin" w:tblpXSpec="center" w:tblpY="23"/>
        <w:tblW w:w="0" w:type="auto"/>
        <w:shd w:val="clear" w:color="auto" w:fill="FFFFFF" w:themeFill="background1"/>
        <w:tblLook w:val="04A0"/>
      </w:tblPr>
      <w:tblGrid>
        <w:gridCol w:w="2074"/>
        <w:gridCol w:w="3025"/>
        <w:gridCol w:w="3424"/>
      </w:tblGrid>
      <w:tr w:rsidR="00E318DB" w:rsidRPr="00D95F61" w:rsidTr="000E104F">
        <w:trPr>
          <w:cnfStyle w:val="100000000000"/>
          <w:trHeight w:val="301"/>
        </w:trPr>
        <w:tc>
          <w:tcPr>
            <w:cnfStyle w:val="001000000100"/>
            <w:tcW w:w="2268" w:type="dxa"/>
            <w:tcBorders>
              <w:top w:val="single" w:sz="12" w:space="0" w:color="auto"/>
              <w:bottom w:val="single" w:sz="12" w:space="0" w:color="auto"/>
            </w:tcBorders>
            <w:shd w:val="clear" w:color="auto" w:fill="FFFFFF" w:themeFill="background1"/>
            <w:vAlign w:val="center"/>
          </w:tcPr>
          <w:p w:rsidR="00E318DB" w:rsidRPr="00D95F61" w:rsidRDefault="00E318DB" w:rsidP="004C4C60">
            <w:pPr>
              <w:spacing w:after="0"/>
              <w:ind w:left="0" w:right="0" w:firstLine="0"/>
              <w:jc w:val="center"/>
              <w:rPr>
                <w:color w:val="000000" w:themeColor="text1"/>
                <w:sz w:val="24"/>
                <w:szCs w:val="24"/>
                <w:lang w:bidi="bn-BD"/>
              </w:rPr>
            </w:pPr>
            <w:r w:rsidRPr="00D95F61">
              <w:rPr>
                <w:color w:val="000000" w:themeColor="text1"/>
                <w:sz w:val="24"/>
                <w:szCs w:val="24"/>
                <w:lang w:bidi="bn-BD"/>
              </w:rPr>
              <w:t>Farm</w:t>
            </w:r>
          </w:p>
        </w:tc>
        <w:tc>
          <w:tcPr>
            <w:tcW w:w="3330" w:type="dxa"/>
            <w:tcBorders>
              <w:top w:val="single" w:sz="12" w:space="0" w:color="auto"/>
              <w:bottom w:val="single" w:sz="12" w:space="0" w:color="auto"/>
            </w:tcBorders>
            <w:shd w:val="clear" w:color="auto" w:fill="FFFFFF" w:themeFill="background1"/>
            <w:vAlign w:val="center"/>
          </w:tcPr>
          <w:p w:rsidR="00E318DB" w:rsidRPr="00D95F61" w:rsidRDefault="00E318DB" w:rsidP="004C4C60">
            <w:pPr>
              <w:spacing w:after="0"/>
              <w:ind w:left="0" w:right="0" w:firstLine="0"/>
              <w:jc w:val="center"/>
              <w:cnfStyle w:val="100000000000"/>
              <w:rPr>
                <w:color w:val="000000" w:themeColor="text1"/>
                <w:sz w:val="24"/>
                <w:szCs w:val="24"/>
                <w:lang w:bidi="bn-BD"/>
              </w:rPr>
            </w:pPr>
            <w:r w:rsidRPr="00D95F61">
              <w:rPr>
                <w:color w:val="000000" w:themeColor="text1"/>
                <w:sz w:val="24"/>
                <w:szCs w:val="24"/>
                <w:lang w:bidi="bn-BD"/>
              </w:rPr>
              <w:t>% positive</w:t>
            </w:r>
          </w:p>
        </w:tc>
        <w:tc>
          <w:tcPr>
            <w:tcW w:w="3780" w:type="dxa"/>
            <w:tcBorders>
              <w:top w:val="single" w:sz="12" w:space="0" w:color="auto"/>
              <w:bottom w:val="single" w:sz="12" w:space="0" w:color="auto"/>
            </w:tcBorders>
            <w:shd w:val="clear" w:color="auto" w:fill="FFFFFF" w:themeFill="background1"/>
            <w:vAlign w:val="center"/>
          </w:tcPr>
          <w:p w:rsidR="00E318DB" w:rsidRPr="00D95F61" w:rsidRDefault="00E318DB" w:rsidP="004C4C60">
            <w:pPr>
              <w:spacing w:after="0"/>
              <w:ind w:left="0" w:right="0" w:firstLine="0"/>
              <w:jc w:val="center"/>
              <w:cnfStyle w:val="100000000000"/>
              <w:rPr>
                <w:color w:val="000000" w:themeColor="text1"/>
                <w:sz w:val="24"/>
                <w:szCs w:val="24"/>
                <w:lang w:bidi="bn-BD"/>
              </w:rPr>
            </w:pPr>
            <w:r w:rsidRPr="00D95F61">
              <w:rPr>
                <w:color w:val="000000" w:themeColor="text1"/>
                <w:sz w:val="24"/>
                <w:szCs w:val="24"/>
                <w:lang w:bidi="bn-BD"/>
              </w:rPr>
              <w:t>Average</w:t>
            </w:r>
          </w:p>
        </w:tc>
      </w:tr>
      <w:tr w:rsidR="00E318DB" w:rsidRPr="00D95F61" w:rsidTr="000E104F">
        <w:trPr>
          <w:cnfStyle w:val="000000100000"/>
          <w:trHeight w:val="288"/>
        </w:trPr>
        <w:tc>
          <w:tcPr>
            <w:cnfStyle w:val="001000000000"/>
            <w:tcW w:w="2268" w:type="dxa"/>
            <w:tcBorders>
              <w:top w:val="single" w:sz="12" w:space="0" w:color="auto"/>
            </w:tcBorders>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01</w:t>
            </w:r>
          </w:p>
        </w:tc>
        <w:tc>
          <w:tcPr>
            <w:tcW w:w="3330" w:type="dxa"/>
            <w:tcBorders>
              <w:top w:val="single" w:sz="12" w:space="0" w:color="auto"/>
            </w:tcBorders>
            <w:shd w:val="clear" w:color="auto" w:fill="FFFFFF" w:themeFill="background1"/>
            <w:vAlign w:val="center"/>
          </w:tcPr>
          <w:p w:rsidR="00E318DB" w:rsidRPr="00D95F61" w:rsidRDefault="000519C3" w:rsidP="004C4C60">
            <w:pPr>
              <w:spacing w:after="0"/>
              <w:ind w:left="0" w:right="0" w:firstLine="0"/>
              <w:jc w:val="center"/>
              <w:cnfStyle w:val="000000100000"/>
              <w:rPr>
                <w:color w:val="000000" w:themeColor="text1"/>
                <w:sz w:val="24"/>
                <w:szCs w:val="24"/>
                <w:lang w:bidi="bn-BD"/>
              </w:rPr>
            </w:pPr>
            <w:r>
              <w:rPr>
                <w:color w:val="000000" w:themeColor="text1"/>
                <w:sz w:val="24"/>
                <w:szCs w:val="24"/>
                <w:lang w:bidi="bn-BD"/>
              </w:rPr>
              <w:t>62.20</w:t>
            </w:r>
            <w:r w:rsidR="00E318DB" w:rsidRPr="00D95F61">
              <w:rPr>
                <w:color w:val="000000" w:themeColor="text1"/>
                <w:sz w:val="24"/>
                <w:szCs w:val="24"/>
                <w:lang w:bidi="bn-BD"/>
              </w:rPr>
              <w:t xml:space="preserve"> %</w:t>
            </w:r>
          </w:p>
        </w:tc>
        <w:tc>
          <w:tcPr>
            <w:tcW w:w="3780" w:type="dxa"/>
            <w:vMerge w:val="restart"/>
            <w:tcBorders>
              <w:top w:val="single" w:sz="12" w:space="0" w:color="auto"/>
            </w:tcBorders>
            <w:shd w:val="clear" w:color="auto" w:fill="FFFFFF" w:themeFill="background1"/>
            <w:vAlign w:val="center"/>
          </w:tcPr>
          <w:p w:rsidR="00E318DB" w:rsidRPr="00D95F61" w:rsidRDefault="00E318DB" w:rsidP="004C4C60">
            <w:pPr>
              <w:spacing w:after="0"/>
              <w:ind w:left="0" w:right="0" w:firstLine="0"/>
              <w:jc w:val="center"/>
              <w:cnfStyle w:val="000000100000"/>
              <w:rPr>
                <w:color w:val="000000" w:themeColor="text1"/>
                <w:sz w:val="24"/>
                <w:szCs w:val="24"/>
                <w:lang w:bidi="bn-BD"/>
              </w:rPr>
            </w:pPr>
            <w:r w:rsidRPr="00D95F61">
              <w:rPr>
                <w:color w:val="000000" w:themeColor="text1"/>
                <w:sz w:val="24"/>
                <w:szCs w:val="24"/>
                <w:lang w:bidi="bn-BD"/>
              </w:rPr>
              <w:t>60 %</w:t>
            </w:r>
          </w:p>
        </w:tc>
      </w:tr>
      <w:tr w:rsidR="00E318DB" w:rsidRPr="00D95F61" w:rsidTr="00C22DE7">
        <w:trPr>
          <w:trHeight w:val="288"/>
        </w:trPr>
        <w:tc>
          <w:tcPr>
            <w:cnfStyle w:val="001000000000"/>
            <w:tcW w:w="2268" w:type="dxa"/>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02</w:t>
            </w:r>
          </w:p>
        </w:tc>
        <w:tc>
          <w:tcPr>
            <w:tcW w:w="3330" w:type="dxa"/>
            <w:shd w:val="clear" w:color="auto" w:fill="FFFFFF" w:themeFill="background1"/>
            <w:vAlign w:val="center"/>
          </w:tcPr>
          <w:p w:rsidR="00E318DB" w:rsidRPr="00D95F61" w:rsidRDefault="000519C3" w:rsidP="004C4C60">
            <w:pPr>
              <w:spacing w:after="0"/>
              <w:ind w:left="0" w:right="0" w:firstLine="0"/>
              <w:jc w:val="center"/>
              <w:cnfStyle w:val="000000000000"/>
              <w:rPr>
                <w:color w:val="000000" w:themeColor="text1"/>
                <w:sz w:val="24"/>
                <w:szCs w:val="24"/>
                <w:lang w:bidi="bn-BD"/>
              </w:rPr>
            </w:pPr>
            <w:r>
              <w:rPr>
                <w:color w:val="000000" w:themeColor="text1"/>
                <w:sz w:val="24"/>
                <w:szCs w:val="24"/>
                <w:lang w:bidi="bn-BD"/>
              </w:rPr>
              <w:t>65.96</w:t>
            </w:r>
            <w:r w:rsidR="00E318DB" w:rsidRPr="00D95F61">
              <w:rPr>
                <w:color w:val="000000" w:themeColor="text1"/>
                <w:sz w:val="24"/>
                <w:szCs w:val="24"/>
                <w:lang w:bidi="bn-BD"/>
              </w:rPr>
              <w:t xml:space="preserve"> %</w:t>
            </w:r>
          </w:p>
        </w:tc>
        <w:tc>
          <w:tcPr>
            <w:tcW w:w="3780" w:type="dxa"/>
            <w:vMerge/>
            <w:shd w:val="clear" w:color="auto" w:fill="FFFFFF" w:themeFill="background1"/>
            <w:vAlign w:val="center"/>
          </w:tcPr>
          <w:p w:rsidR="00E318DB" w:rsidRPr="00D95F61" w:rsidRDefault="00E318DB" w:rsidP="00D95F61">
            <w:pPr>
              <w:spacing w:after="0"/>
              <w:ind w:left="0" w:right="0"/>
              <w:jc w:val="center"/>
              <w:cnfStyle w:val="000000000000"/>
              <w:rPr>
                <w:color w:val="000000" w:themeColor="text1"/>
                <w:sz w:val="24"/>
                <w:szCs w:val="24"/>
                <w:lang w:bidi="bn-BD"/>
              </w:rPr>
            </w:pPr>
          </w:p>
        </w:tc>
      </w:tr>
      <w:tr w:rsidR="00E318DB" w:rsidRPr="00D95F61" w:rsidTr="00C22DE7">
        <w:trPr>
          <w:cnfStyle w:val="000000100000"/>
          <w:trHeight w:val="288"/>
        </w:trPr>
        <w:tc>
          <w:tcPr>
            <w:cnfStyle w:val="001000000000"/>
            <w:tcW w:w="2268" w:type="dxa"/>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03</w:t>
            </w:r>
          </w:p>
        </w:tc>
        <w:tc>
          <w:tcPr>
            <w:tcW w:w="3330" w:type="dxa"/>
            <w:shd w:val="clear" w:color="auto" w:fill="FFFFFF" w:themeFill="background1"/>
            <w:vAlign w:val="center"/>
          </w:tcPr>
          <w:p w:rsidR="00E318DB" w:rsidRPr="00D95F61" w:rsidRDefault="00E318DB" w:rsidP="004C4C60">
            <w:pPr>
              <w:spacing w:after="0"/>
              <w:ind w:left="0" w:right="0" w:firstLine="0"/>
              <w:jc w:val="center"/>
              <w:cnfStyle w:val="000000100000"/>
              <w:rPr>
                <w:color w:val="000000" w:themeColor="text1"/>
                <w:sz w:val="24"/>
                <w:szCs w:val="24"/>
                <w:lang w:bidi="bn-BD"/>
              </w:rPr>
            </w:pPr>
            <w:r w:rsidRPr="00D95F61">
              <w:rPr>
                <w:color w:val="000000" w:themeColor="text1"/>
                <w:sz w:val="24"/>
                <w:szCs w:val="24"/>
                <w:lang w:bidi="bn-BD"/>
              </w:rPr>
              <w:t>28.57 %</w:t>
            </w:r>
          </w:p>
        </w:tc>
        <w:tc>
          <w:tcPr>
            <w:tcW w:w="3780" w:type="dxa"/>
            <w:vMerge/>
            <w:shd w:val="clear" w:color="auto" w:fill="FFFFFF" w:themeFill="background1"/>
            <w:vAlign w:val="center"/>
          </w:tcPr>
          <w:p w:rsidR="00E318DB" w:rsidRPr="00D95F61" w:rsidRDefault="00E318DB" w:rsidP="00D95F61">
            <w:pPr>
              <w:spacing w:after="0"/>
              <w:ind w:left="0" w:right="0"/>
              <w:jc w:val="center"/>
              <w:cnfStyle w:val="000000100000"/>
              <w:rPr>
                <w:color w:val="000000" w:themeColor="text1"/>
                <w:sz w:val="24"/>
                <w:szCs w:val="24"/>
                <w:lang w:bidi="bn-BD"/>
              </w:rPr>
            </w:pPr>
          </w:p>
        </w:tc>
      </w:tr>
      <w:tr w:rsidR="00E318DB" w:rsidRPr="00D95F61" w:rsidTr="00C22DE7">
        <w:trPr>
          <w:trHeight w:val="288"/>
        </w:trPr>
        <w:tc>
          <w:tcPr>
            <w:cnfStyle w:val="001000000000"/>
            <w:tcW w:w="2268" w:type="dxa"/>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04</w:t>
            </w:r>
          </w:p>
        </w:tc>
        <w:tc>
          <w:tcPr>
            <w:tcW w:w="3330" w:type="dxa"/>
            <w:shd w:val="clear" w:color="auto" w:fill="FFFFFF" w:themeFill="background1"/>
            <w:vAlign w:val="center"/>
          </w:tcPr>
          <w:p w:rsidR="00E318DB" w:rsidRPr="00D95F61" w:rsidRDefault="000519C3" w:rsidP="004C4C60">
            <w:pPr>
              <w:spacing w:after="0"/>
              <w:ind w:left="0" w:right="0" w:firstLine="0"/>
              <w:jc w:val="center"/>
              <w:cnfStyle w:val="000000000000"/>
              <w:rPr>
                <w:color w:val="000000" w:themeColor="text1"/>
                <w:sz w:val="24"/>
                <w:szCs w:val="24"/>
                <w:lang w:bidi="bn-BD"/>
              </w:rPr>
            </w:pPr>
            <w:r>
              <w:rPr>
                <w:color w:val="000000" w:themeColor="text1"/>
                <w:sz w:val="24"/>
                <w:szCs w:val="24"/>
                <w:lang w:bidi="bn-BD"/>
              </w:rPr>
              <w:t>65.75</w:t>
            </w:r>
            <w:r w:rsidR="00E318DB" w:rsidRPr="00D95F61">
              <w:rPr>
                <w:color w:val="000000" w:themeColor="text1"/>
                <w:sz w:val="24"/>
                <w:szCs w:val="24"/>
                <w:lang w:bidi="bn-BD"/>
              </w:rPr>
              <w:t xml:space="preserve"> %</w:t>
            </w:r>
          </w:p>
        </w:tc>
        <w:tc>
          <w:tcPr>
            <w:tcW w:w="3780" w:type="dxa"/>
            <w:vMerge/>
            <w:shd w:val="clear" w:color="auto" w:fill="FFFFFF" w:themeFill="background1"/>
            <w:vAlign w:val="center"/>
          </w:tcPr>
          <w:p w:rsidR="00E318DB" w:rsidRPr="00D95F61" w:rsidRDefault="00E318DB" w:rsidP="00D95F61">
            <w:pPr>
              <w:spacing w:after="0"/>
              <w:ind w:left="0" w:right="0"/>
              <w:jc w:val="center"/>
              <w:cnfStyle w:val="000000000000"/>
              <w:rPr>
                <w:color w:val="000000" w:themeColor="text1"/>
                <w:sz w:val="24"/>
                <w:szCs w:val="24"/>
                <w:lang w:bidi="bn-BD"/>
              </w:rPr>
            </w:pPr>
          </w:p>
        </w:tc>
      </w:tr>
      <w:tr w:rsidR="00E318DB" w:rsidRPr="00D95F61" w:rsidTr="00C22DE7">
        <w:trPr>
          <w:cnfStyle w:val="000000100000"/>
          <w:trHeight w:val="301"/>
        </w:trPr>
        <w:tc>
          <w:tcPr>
            <w:cnfStyle w:val="001000000000"/>
            <w:tcW w:w="2268" w:type="dxa"/>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05</w:t>
            </w:r>
          </w:p>
        </w:tc>
        <w:tc>
          <w:tcPr>
            <w:tcW w:w="3330" w:type="dxa"/>
            <w:shd w:val="clear" w:color="auto" w:fill="FFFFFF" w:themeFill="background1"/>
            <w:vAlign w:val="center"/>
          </w:tcPr>
          <w:p w:rsidR="00E318DB" w:rsidRPr="00D95F61" w:rsidRDefault="000519C3" w:rsidP="004C4C60">
            <w:pPr>
              <w:spacing w:after="0"/>
              <w:ind w:left="0" w:right="0" w:firstLine="0"/>
              <w:jc w:val="center"/>
              <w:cnfStyle w:val="000000100000"/>
              <w:rPr>
                <w:color w:val="000000" w:themeColor="text1"/>
                <w:sz w:val="24"/>
                <w:szCs w:val="24"/>
                <w:lang w:bidi="bn-BD"/>
              </w:rPr>
            </w:pPr>
            <w:r>
              <w:rPr>
                <w:color w:val="000000" w:themeColor="text1"/>
                <w:sz w:val="24"/>
                <w:szCs w:val="24"/>
                <w:lang w:bidi="bn-BD"/>
              </w:rPr>
              <w:t>69.23</w:t>
            </w:r>
            <w:r w:rsidR="00E318DB" w:rsidRPr="00D95F61">
              <w:rPr>
                <w:color w:val="000000" w:themeColor="text1"/>
                <w:sz w:val="24"/>
                <w:szCs w:val="24"/>
                <w:lang w:bidi="bn-BD"/>
              </w:rPr>
              <w:t>%</w:t>
            </w:r>
          </w:p>
        </w:tc>
        <w:tc>
          <w:tcPr>
            <w:tcW w:w="3780" w:type="dxa"/>
            <w:vMerge/>
            <w:shd w:val="clear" w:color="auto" w:fill="FFFFFF" w:themeFill="background1"/>
            <w:vAlign w:val="center"/>
          </w:tcPr>
          <w:p w:rsidR="00E318DB" w:rsidRPr="00D95F61" w:rsidRDefault="00E318DB" w:rsidP="00D95F61">
            <w:pPr>
              <w:spacing w:after="0"/>
              <w:ind w:left="0" w:right="0"/>
              <w:jc w:val="center"/>
              <w:cnfStyle w:val="000000100000"/>
              <w:rPr>
                <w:color w:val="000000" w:themeColor="text1"/>
                <w:sz w:val="24"/>
                <w:szCs w:val="24"/>
                <w:lang w:bidi="bn-BD"/>
              </w:rPr>
            </w:pPr>
          </w:p>
        </w:tc>
      </w:tr>
      <w:tr w:rsidR="00E318DB" w:rsidRPr="00D95F61" w:rsidTr="000E104F">
        <w:trPr>
          <w:trHeight w:val="46"/>
        </w:trPr>
        <w:tc>
          <w:tcPr>
            <w:cnfStyle w:val="001000000000"/>
            <w:tcW w:w="2268" w:type="dxa"/>
            <w:tcBorders>
              <w:bottom w:val="single" w:sz="12" w:space="0" w:color="auto"/>
            </w:tcBorders>
            <w:shd w:val="clear" w:color="auto" w:fill="FFFFFF" w:themeFill="background1"/>
            <w:vAlign w:val="center"/>
          </w:tcPr>
          <w:p w:rsidR="00E318DB" w:rsidRPr="00D95F61" w:rsidRDefault="00E318DB" w:rsidP="004C4C60">
            <w:pPr>
              <w:spacing w:after="0"/>
              <w:ind w:left="0" w:right="0" w:firstLine="0"/>
              <w:jc w:val="center"/>
              <w:rPr>
                <w:b w:val="0"/>
                <w:color w:val="000000" w:themeColor="text1"/>
                <w:sz w:val="24"/>
                <w:szCs w:val="24"/>
                <w:lang w:bidi="bn-BD"/>
              </w:rPr>
            </w:pPr>
            <w:r w:rsidRPr="00D95F61">
              <w:rPr>
                <w:b w:val="0"/>
                <w:color w:val="000000" w:themeColor="text1"/>
                <w:sz w:val="24"/>
                <w:szCs w:val="24"/>
                <w:lang w:bidi="bn-BD"/>
              </w:rPr>
              <w:t>06</w:t>
            </w:r>
          </w:p>
        </w:tc>
        <w:tc>
          <w:tcPr>
            <w:tcW w:w="3330" w:type="dxa"/>
            <w:tcBorders>
              <w:bottom w:val="single" w:sz="12" w:space="0" w:color="auto"/>
            </w:tcBorders>
            <w:shd w:val="clear" w:color="auto" w:fill="FFFFFF" w:themeFill="background1"/>
            <w:vAlign w:val="center"/>
          </w:tcPr>
          <w:p w:rsidR="00E318DB" w:rsidRPr="00D95F61" w:rsidRDefault="000519C3" w:rsidP="004C4C60">
            <w:pPr>
              <w:spacing w:after="0"/>
              <w:ind w:left="0" w:right="0" w:firstLine="0"/>
              <w:jc w:val="center"/>
              <w:cnfStyle w:val="000000000000"/>
              <w:rPr>
                <w:color w:val="000000" w:themeColor="text1"/>
                <w:sz w:val="24"/>
                <w:szCs w:val="24"/>
                <w:lang w:bidi="bn-BD"/>
              </w:rPr>
            </w:pPr>
            <w:r>
              <w:rPr>
                <w:color w:val="000000" w:themeColor="text1"/>
                <w:sz w:val="24"/>
                <w:szCs w:val="24"/>
                <w:lang w:bidi="bn-BD"/>
              </w:rPr>
              <w:t>64.52</w:t>
            </w:r>
            <w:r w:rsidR="00E318DB" w:rsidRPr="00D95F61">
              <w:rPr>
                <w:color w:val="000000" w:themeColor="text1"/>
                <w:sz w:val="24"/>
                <w:szCs w:val="24"/>
                <w:lang w:bidi="bn-BD"/>
              </w:rPr>
              <w:t xml:space="preserve"> %</w:t>
            </w:r>
          </w:p>
        </w:tc>
        <w:tc>
          <w:tcPr>
            <w:tcW w:w="3780" w:type="dxa"/>
            <w:vMerge/>
            <w:tcBorders>
              <w:bottom w:val="single" w:sz="12" w:space="0" w:color="auto"/>
            </w:tcBorders>
            <w:shd w:val="clear" w:color="auto" w:fill="FFFFFF" w:themeFill="background1"/>
            <w:vAlign w:val="center"/>
          </w:tcPr>
          <w:p w:rsidR="00E318DB" w:rsidRPr="00D95F61" w:rsidRDefault="00E318DB" w:rsidP="00D95F61">
            <w:pPr>
              <w:spacing w:after="0"/>
              <w:ind w:left="0" w:right="0"/>
              <w:jc w:val="center"/>
              <w:cnfStyle w:val="000000000000"/>
              <w:rPr>
                <w:color w:val="000000" w:themeColor="text1"/>
                <w:sz w:val="24"/>
                <w:szCs w:val="24"/>
                <w:lang w:bidi="bn-BD"/>
              </w:rPr>
            </w:pPr>
          </w:p>
        </w:tc>
      </w:tr>
    </w:tbl>
    <w:p w:rsidR="00E15548" w:rsidRDefault="00E15548" w:rsidP="00D95F61">
      <w:pPr>
        <w:spacing w:after="0"/>
        <w:ind w:left="0" w:right="0" w:firstLine="0"/>
        <w:rPr>
          <w:rFonts w:eastAsiaTheme="minorHAnsi"/>
          <w:color w:val="000000" w:themeColor="text1"/>
        </w:rPr>
      </w:pPr>
    </w:p>
    <w:p w:rsidR="00E318DB" w:rsidRDefault="00E318DB" w:rsidP="00D95F61">
      <w:pPr>
        <w:spacing w:after="0"/>
        <w:ind w:left="0" w:right="0" w:firstLine="0"/>
        <w:rPr>
          <w:rFonts w:eastAsiaTheme="minorHAnsi"/>
          <w:color w:val="000000" w:themeColor="text1"/>
        </w:rPr>
      </w:pPr>
      <w:r w:rsidRPr="00D95F61">
        <w:rPr>
          <w:rFonts w:eastAsiaTheme="minorHAnsi"/>
          <w:color w:val="000000" w:themeColor="text1"/>
        </w:rPr>
        <w:t>The highest</w:t>
      </w:r>
      <w:r w:rsidR="0010753D">
        <w:rPr>
          <w:rFonts w:eastAsiaTheme="minorHAnsi"/>
          <w:color w:val="000000" w:themeColor="text1"/>
        </w:rPr>
        <w:t xml:space="preserve"> seroprevalence was found 69.23% </w:t>
      </w:r>
      <w:r w:rsidR="0010753D" w:rsidRPr="00D95F61">
        <w:rPr>
          <w:rFonts w:eastAsiaTheme="minorHAnsi"/>
          <w:color w:val="000000" w:themeColor="text1"/>
        </w:rPr>
        <w:t>and</w:t>
      </w:r>
      <w:r w:rsidRPr="00D95F61">
        <w:rPr>
          <w:rFonts w:eastAsiaTheme="minorHAnsi"/>
          <w:color w:val="000000" w:themeColor="text1"/>
        </w:rPr>
        <w:t xml:space="preserve"> l</w:t>
      </w:r>
      <w:r w:rsidR="0010753D">
        <w:rPr>
          <w:rFonts w:eastAsiaTheme="minorHAnsi"/>
          <w:color w:val="000000" w:themeColor="text1"/>
        </w:rPr>
        <w:t xml:space="preserve">owest seroprevalence was found 28.57% </w:t>
      </w:r>
      <w:r w:rsidRPr="00D95F61">
        <w:rPr>
          <w:rFonts w:eastAsiaTheme="minorHAnsi"/>
          <w:color w:val="000000" w:themeColor="text1"/>
        </w:rPr>
        <w:t xml:space="preserve">among the studied breeder farms in Chittagong district. Overall Seroprevalence of </w:t>
      </w:r>
      <w:r w:rsidRPr="00D95F61">
        <w:rPr>
          <w:rFonts w:eastAsiaTheme="minorHAnsi"/>
          <w:i/>
          <w:color w:val="000000" w:themeColor="text1"/>
        </w:rPr>
        <w:t>Mycoplasma synoviae</w:t>
      </w:r>
      <w:r w:rsidRPr="00D95F61">
        <w:rPr>
          <w:rFonts w:eastAsiaTheme="minorHAnsi"/>
          <w:color w:val="000000" w:themeColor="text1"/>
        </w:rPr>
        <w:t xml:space="preserve"> was found (60%).</w:t>
      </w:r>
    </w:p>
    <w:p w:rsidR="00E15548" w:rsidRDefault="00E15548" w:rsidP="00D95F61">
      <w:pPr>
        <w:spacing w:after="0"/>
        <w:ind w:left="0" w:right="0" w:firstLine="0"/>
        <w:rPr>
          <w:rFonts w:eastAsiaTheme="minorHAnsi"/>
          <w:color w:val="000000" w:themeColor="text1"/>
        </w:rPr>
      </w:pPr>
    </w:p>
    <w:p w:rsidR="00E318DB" w:rsidRPr="00D95F61" w:rsidRDefault="00E318DB" w:rsidP="004C4C60">
      <w:pPr>
        <w:spacing w:after="0"/>
        <w:ind w:left="0" w:right="0" w:firstLine="0"/>
        <w:rPr>
          <w:rFonts w:eastAsiaTheme="minorHAnsi"/>
          <w:b/>
          <w:color w:val="000000" w:themeColor="text1"/>
        </w:rPr>
      </w:pPr>
      <w:r w:rsidRPr="00D95F61">
        <w:rPr>
          <w:rFonts w:eastAsiaTheme="minorHAnsi"/>
          <w:b/>
          <w:color w:val="000000" w:themeColor="text1"/>
        </w:rPr>
        <w:lastRenderedPageBreak/>
        <w:t>4.</w:t>
      </w:r>
      <w:r w:rsidR="00D324CF">
        <w:rPr>
          <w:rFonts w:eastAsiaTheme="minorHAnsi"/>
          <w:b/>
          <w:color w:val="000000" w:themeColor="text1"/>
        </w:rPr>
        <w:t>1</w:t>
      </w:r>
      <w:r w:rsidRPr="00D95F61">
        <w:rPr>
          <w:rFonts w:eastAsiaTheme="minorHAnsi"/>
          <w:b/>
          <w:color w:val="000000" w:themeColor="text1"/>
        </w:rPr>
        <w:t xml:space="preserve"> Confirmation of </w:t>
      </w:r>
      <w:r w:rsidRPr="00D95F61">
        <w:rPr>
          <w:rFonts w:eastAsiaTheme="minorHAnsi"/>
          <w:b/>
          <w:i/>
          <w:color w:val="000000" w:themeColor="text1"/>
        </w:rPr>
        <w:t xml:space="preserve">Mycoplasma synoviae </w:t>
      </w:r>
      <w:r w:rsidRPr="00D95F61">
        <w:rPr>
          <w:rFonts w:eastAsiaTheme="minorHAnsi"/>
          <w:b/>
          <w:color w:val="000000" w:themeColor="text1"/>
        </w:rPr>
        <w:t>infection by Polymerase chain reaction (PCR).</w:t>
      </w:r>
    </w:p>
    <w:p w:rsidR="00C22DE7" w:rsidRDefault="00E318DB" w:rsidP="00D95F61">
      <w:pPr>
        <w:spacing w:after="0"/>
        <w:ind w:left="0" w:right="0" w:firstLine="0"/>
        <w:rPr>
          <w:rFonts w:eastAsiaTheme="minorHAnsi"/>
          <w:b/>
          <w:color w:val="000000" w:themeColor="text1"/>
        </w:rPr>
      </w:pPr>
      <w:r w:rsidRPr="00D95F61">
        <w:rPr>
          <w:rFonts w:eastAsiaTheme="minorHAnsi"/>
          <w:color w:val="000000" w:themeColor="text1"/>
        </w:rPr>
        <w:t>Polymerase chain reaction (PCR) test was done to confirm the presence MS organism among the studied breeder farms in</w:t>
      </w:r>
      <w:r w:rsidR="00FF6059" w:rsidRPr="00D95F61">
        <w:rPr>
          <w:rFonts w:eastAsiaTheme="minorHAnsi"/>
          <w:color w:val="000000" w:themeColor="text1"/>
        </w:rPr>
        <w:t xml:space="preserve"> Chittagong district. For PCR </w:t>
      </w:r>
      <w:r w:rsidRPr="00D95F61">
        <w:rPr>
          <w:rFonts w:eastAsiaTheme="minorHAnsi"/>
          <w:color w:val="000000" w:themeColor="text1"/>
        </w:rPr>
        <w:t>tracheal swab samples were taken randomly from each of the sero –positive breeder flocks among the studied breeder farms. Five tracheal swab samples of each flock were pool</w:t>
      </w:r>
      <w:r w:rsidR="00FF6059" w:rsidRPr="00D95F61">
        <w:rPr>
          <w:rFonts w:eastAsiaTheme="minorHAnsi"/>
          <w:color w:val="000000" w:themeColor="text1"/>
        </w:rPr>
        <w:t>ed for DNA extraction</w:t>
      </w:r>
      <w:r w:rsidRPr="00D95F61">
        <w:rPr>
          <w:rFonts w:eastAsiaTheme="minorHAnsi"/>
          <w:color w:val="000000" w:themeColor="text1"/>
        </w:rPr>
        <w:t>.</w:t>
      </w:r>
      <w:r w:rsidR="009D5909" w:rsidRPr="00D95F61">
        <w:rPr>
          <w:color w:val="000000" w:themeColor="text1"/>
        </w:rPr>
        <w:t xml:space="preserve"> Fragment of 16S</w:t>
      </w:r>
      <w:r w:rsidR="00D72BC8" w:rsidRPr="00D95F61">
        <w:rPr>
          <w:color w:val="000000" w:themeColor="text1"/>
        </w:rPr>
        <w:t xml:space="preserve"> </w:t>
      </w:r>
      <w:r w:rsidR="009D5909" w:rsidRPr="00D95F61">
        <w:rPr>
          <w:color w:val="000000" w:themeColor="text1"/>
        </w:rPr>
        <w:t xml:space="preserve">rRNA gene was amplified from genomic DNA extracted from tracheal swab samples using the forward primer MS - F and reverse primer MS - R (Pérez </w:t>
      </w:r>
      <w:r w:rsidR="009D5909" w:rsidRPr="00D95F61">
        <w:rPr>
          <w:i/>
          <w:color w:val="000000" w:themeColor="text1"/>
        </w:rPr>
        <w:t>et al</w:t>
      </w:r>
      <w:r w:rsidR="009D5909" w:rsidRPr="00D95F61">
        <w:rPr>
          <w:color w:val="000000" w:themeColor="text1"/>
        </w:rPr>
        <w:t>.</w:t>
      </w:r>
      <w:r w:rsidR="00DE4752" w:rsidRPr="00D95F61">
        <w:rPr>
          <w:color w:val="000000" w:themeColor="text1"/>
        </w:rPr>
        <w:t xml:space="preserve">, </w:t>
      </w:r>
      <w:r w:rsidR="009D5909" w:rsidRPr="00D95F61">
        <w:rPr>
          <w:color w:val="000000" w:themeColor="text1"/>
        </w:rPr>
        <w:t>2011). In the PCR reaction, 32 pooled samples amplified 214 bp fragments. The PCR for 16S</w:t>
      </w:r>
      <w:r w:rsidR="00D72BC8" w:rsidRPr="00D95F61">
        <w:rPr>
          <w:color w:val="000000" w:themeColor="text1"/>
        </w:rPr>
        <w:t xml:space="preserve"> </w:t>
      </w:r>
      <w:r w:rsidR="009D5909" w:rsidRPr="00D95F61">
        <w:rPr>
          <w:color w:val="000000" w:themeColor="text1"/>
        </w:rPr>
        <w:t>rRNA gene was optimized accordingly and the specific band was</w:t>
      </w:r>
      <w:r w:rsidR="00BF236B" w:rsidRPr="00D95F61">
        <w:rPr>
          <w:color w:val="000000" w:themeColor="text1"/>
        </w:rPr>
        <w:t xml:space="preserve"> found at a template volume of 2</w:t>
      </w:r>
      <w:r w:rsidR="009D5909" w:rsidRPr="00D95F61">
        <w:rPr>
          <w:color w:val="000000" w:themeColor="text1"/>
        </w:rPr>
        <w:t xml:space="preserve"> µl, 40 cycles of PCR amplification, 55</w:t>
      </w:r>
      <w:r w:rsidR="009D5909" w:rsidRPr="00D95F61">
        <w:rPr>
          <w:color w:val="000000" w:themeColor="text1"/>
          <w:vertAlign w:val="superscript"/>
        </w:rPr>
        <w:t>0</w:t>
      </w:r>
      <w:r w:rsidR="009D5909" w:rsidRPr="00D95F61">
        <w:rPr>
          <w:color w:val="000000" w:themeColor="text1"/>
        </w:rPr>
        <w:t>C annealing temperature</w:t>
      </w:r>
      <w:r w:rsidR="00BF236B" w:rsidRPr="00D95F61">
        <w:rPr>
          <w:color w:val="000000" w:themeColor="text1"/>
        </w:rPr>
        <w:t>, while primer concentration was 0.5pmol/µl and total reaction volume was 20µl</w:t>
      </w:r>
      <w:r w:rsidR="009D5909" w:rsidRPr="00D95F61">
        <w:rPr>
          <w:color w:val="000000" w:themeColor="text1"/>
        </w:rPr>
        <w:t xml:space="preserve">. Fragment length of the PCR products were verified by comparing with Sizer ®100 bp marker on 1% Agarose gel. The results of PCR identification of </w:t>
      </w:r>
      <w:r w:rsidR="009D5909" w:rsidRPr="00D95F61">
        <w:rPr>
          <w:i/>
          <w:color w:val="000000" w:themeColor="text1"/>
        </w:rPr>
        <w:t>Mycoplasma synoviae</w:t>
      </w:r>
      <w:r w:rsidR="00BF236B" w:rsidRPr="00D95F61">
        <w:rPr>
          <w:color w:val="000000" w:themeColor="text1"/>
        </w:rPr>
        <w:t xml:space="preserve"> is shown in </w:t>
      </w:r>
      <w:r w:rsidR="009D5909" w:rsidRPr="00D95F61">
        <w:rPr>
          <w:b/>
          <w:color w:val="000000" w:themeColor="text1"/>
        </w:rPr>
        <w:t>Fig</w:t>
      </w:r>
      <w:r w:rsidR="00BF236B" w:rsidRPr="00D95F61">
        <w:rPr>
          <w:b/>
          <w:color w:val="000000" w:themeColor="text1"/>
        </w:rPr>
        <w:t>ure 4.4</w:t>
      </w:r>
      <w:r w:rsidRPr="00D95F61">
        <w:rPr>
          <w:color w:val="000000" w:themeColor="text1"/>
        </w:rPr>
        <w:t>.</w:t>
      </w:r>
      <w:r w:rsidRPr="00D95F61">
        <w:rPr>
          <w:rFonts w:eastAsiaTheme="minorHAnsi"/>
          <w:color w:val="000000" w:themeColor="text1"/>
        </w:rPr>
        <w:t xml:space="preserve"> </w:t>
      </w:r>
      <w:r w:rsidR="009D5909" w:rsidRPr="00D95F61">
        <w:rPr>
          <w:color w:val="000000" w:themeColor="text1"/>
        </w:rPr>
        <w:t>It is important to note that</w:t>
      </w:r>
      <w:r w:rsidRPr="00D95F61">
        <w:rPr>
          <w:rFonts w:eastAsiaTheme="minorHAnsi"/>
          <w:color w:val="000000" w:themeColor="text1"/>
        </w:rPr>
        <w:t xml:space="preserve"> </w:t>
      </w:r>
      <w:r w:rsidR="009D5909" w:rsidRPr="00D95F61">
        <w:rPr>
          <w:rFonts w:eastAsiaTheme="minorHAnsi"/>
          <w:color w:val="000000" w:themeColor="text1"/>
        </w:rPr>
        <w:t xml:space="preserve">every farm </w:t>
      </w:r>
      <w:r w:rsidR="00C5623D" w:rsidRPr="00D95F61">
        <w:rPr>
          <w:rFonts w:eastAsiaTheme="minorHAnsi"/>
          <w:color w:val="000000" w:themeColor="text1"/>
        </w:rPr>
        <w:t>under study showed</w:t>
      </w:r>
      <w:r w:rsidR="009D5909" w:rsidRPr="00D95F61">
        <w:rPr>
          <w:rFonts w:eastAsiaTheme="minorHAnsi"/>
          <w:color w:val="000000" w:themeColor="text1"/>
        </w:rPr>
        <w:t xml:space="preserve"> positive result in PCR</w:t>
      </w:r>
      <w:r w:rsidRPr="00D95F61">
        <w:rPr>
          <w:rFonts w:eastAsiaTheme="minorHAnsi"/>
          <w:color w:val="000000" w:themeColor="text1"/>
        </w:rPr>
        <w:t xml:space="preserve">. </w:t>
      </w:r>
      <w:r w:rsidR="00B85B18" w:rsidRPr="00D95F61">
        <w:rPr>
          <w:rFonts w:eastAsiaTheme="minorHAnsi"/>
          <w:color w:val="000000" w:themeColor="text1"/>
        </w:rPr>
        <w:t xml:space="preserve">Details of PCR result </w:t>
      </w:r>
      <w:r w:rsidR="009F5A0D" w:rsidRPr="00D95F61">
        <w:rPr>
          <w:rFonts w:eastAsiaTheme="minorHAnsi"/>
          <w:color w:val="000000" w:themeColor="text1"/>
        </w:rPr>
        <w:t>a</w:t>
      </w:r>
      <w:r w:rsidR="00B85B18" w:rsidRPr="00D95F61">
        <w:rPr>
          <w:rFonts w:eastAsiaTheme="minorHAnsi"/>
          <w:color w:val="000000" w:themeColor="text1"/>
        </w:rPr>
        <w:t xml:space="preserve">re shown in </w:t>
      </w:r>
      <w:r w:rsidR="00B85B18" w:rsidRPr="00D95F61">
        <w:rPr>
          <w:rFonts w:eastAsiaTheme="minorHAnsi"/>
          <w:b/>
          <w:color w:val="000000" w:themeColor="text1"/>
        </w:rPr>
        <w:t>Table 4.3.</w:t>
      </w:r>
    </w:p>
    <w:p w:rsidR="004C4C60" w:rsidRPr="00D95F61" w:rsidRDefault="004C4C60" w:rsidP="00D95F61">
      <w:pPr>
        <w:spacing w:after="0"/>
        <w:ind w:left="0" w:right="0" w:firstLine="0"/>
        <w:rPr>
          <w:rFonts w:eastAsiaTheme="minorHAnsi"/>
          <w:color w:val="000000" w:themeColor="text1"/>
        </w:rPr>
      </w:pPr>
    </w:p>
    <w:p w:rsidR="004C4C60" w:rsidRPr="00F46821" w:rsidRDefault="00FF6059" w:rsidP="00F46821">
      <w:pPr>
        <w:pStyle w:val="Caption"/>
        <w:spacing w:after="0" w:line="360" w:lineRule="auto"/>
        <w:ind w:left="0" w:right="0" w:hanging="90"/>
        <w:rPr>
          <w:b w:val="0"/>
          <w:color w:val="000000" w:themeColor="text1"/>
          <w:sz w:val="24"/>
          <w:szCs w:val="24"/>
        </w:rPr>
      </w:pPr>
      <w:r w:rsidRPr="00D95F61">
        <w:rPr>
          <w:color w:val="000000" w:themeColor="text1"/>
          <w:sz w:val="24"/>
          <w:szCs w:val="24"/>
        </w:rPr>
        <w:t xml:space="preserve">Table </w:t>
      </w:r>
      <w:r w:rsidR="00DC67A1" w:rsidRPr="00D95F61">
        <w:rPr>
          <w:color w:val="000000" w:themeColor="text1"/>
          <w:sz w:val="24"/>
          <w:szCs w:val="24"/>
        </w:rPr>
        <w:t>4.3</w:t>
      </w:r>
      <w:r w:rsidR="00C22DE7" w:rsidRPr="00D95F61">
        <w:rPr>
          <w:b w:val="0"/>
          <w:color w:val="000000" w:themeColor="text1"/>
          <w:sz w:val="24"/>
          <w:szCs w:val="24"/>
        </w:rPr>
        <w:t>.</w:t>
      </w:r>
      <w:r w:rsidR="00DC67A1" w:rsidRPr="00D95F61">
        <w:rPr>
          <w:b w:val="0"/>
          <w:color w:val="000000" w:themeColor="text1"/>
          <w:sz w:val="24"/>
          <w:szCs w:val="24"/>
        </w:rPr>
        <w:t xml:space="preserve"> Result</w:t>
      </w:r>
      <w:r w:rsidR="00B85B18" w:rsidRPr="00D95F61">
        <w:rPr>
          <w:b w:val="0"/>
          <w:color w:val="000000" w:themeColor="text1"/>
          <w:sz w:val="24"/>
          <w:szCs w:val="24"/>
        </w:rPr>
        <w:t xml:space="preserve"> of </w:t>
      </w:r>
      <w:r w:rsidRPr="00D95F61">
        <w:rPr>
          <w:b w:val="0"/>
          <w:color w:val="000000" w:themeColor="text1"/>
          <w:sz w:val="24"/>
          <w:szCs w:val="24"/>
        </w:rPr>
        <w:t xml:space="preserve">Polymerase </w:t>
      </w:r>
      <w:r w:rsidR="000B0D99">
        <w:rPr>
          <w:b w:val="0"/>
          <w:color w:val="000000" w:themeColor="text1"/>
          <w:sz w:val="24"/>
          <w:szCs w:val="24"/>
        </w:rPr>
        <w:t>chain r</w:t>
      </w:r>
      <w:r w:rsidRPr="00D95F61">
        <w:rPr>
          <w:b w:val="0"/>
          <w:color w:val="000000" w:themeColor="text1"/>
          <w:sz w:val="24"/>
          <w:szCs w:val="24"/>
        </w:rPr>
        <w:t xml:space="preserve">eaction (PCR). </w:t>
      </w:r>
    </w:p>
    <w:tbl>
      <w:tblPr>
        <w:tblStyle w:val="MediumShading2-Accent32"/>
        <w:tblW w:w="0" w:type="auto"/>
        <w:jc w:val="center"/>
        <w:tblLook w:val="04A0"/>
      </w:tblPr>
      <w:tblGrid>
        <w:gridCol w:w="2104"/>
        <w:gridCol w:w="2137"/>
        <w:gridCol w:w="2137"/>
        <w:gridCol w:w="2145"/>
      </w:tblGrid>
      <w:tr w:rsidR="00704A81" w:rsidRPr="00D95F61" w:rsidTr="00A53122">
        <w:trPr>
          <w:cnfStyle w:val="100000000000"/>
          <w:jc w:val="center"/>
        </w:trPr>
        <w:tc>
          <w:tcPr>
            <w:cnfStyle w:val="001000000100"/>
            <w:tcW w:w="2394" w:type="dxa"/>
            <w:tcBorders>
              <w:top w:val="single" w:sz="12" w:space="0" w:color="auto"/>
              <w:bottom w:val="single" w:sz="12" w:space="0" w:color="auto"/>
            </w:tcBorders>
            <w:shd w:val="clear" w:color="auto" w:fill="auto"/>
            <w:vAlign w:val="center"/>
          </w:tcPr>
          <w:p w:rsidR="00704A81" w:rsidRPr="00D95F61" w:rsidRDefault="00704A81" w:rsidP="004C4C60">
            <w:pPr>
              <w:spacing w:after="0" w:line="240" w:lineRule="auto"/>
              <w:ind w:left="0" w:right="0" w:firstLine="0"/>
              <w:jc w:val="center"/>
              <w:rPr>
                <w:rFonts w:eastAsiaTheme="minorHAnsi"/>
                <w:color w:val="000000" w:themeColor="text1"/>
                <w:sz w:val="24"/>
                <w:szCs w:val="24"/>
              </w:rPr>
            </w:pPr>
            <w:r w:rsidRPr="00D95F61">
              <w:rPr>
                <w:rFonts w:eastAsiaTheme="minorHAnsi"/>
                <w:color w:val="000000" w:themeColor="text1"/>
                <w:sz w:val="24"/>
                <w:szCs w:val="24"/>
              </w:rPr>
              <w:t>Farm ID</w:t>
            </w:r>
          </w:p>
        </w:tc>
        <w:tc>
          <w:tcPr>
            <w:tcW w:w="2394" w:type="dxa"/>
            <w:tcBorders>
              <w:top w:val="single" w:sz="12" w:space="0" w:color="auto"/>
              <w:bottom w:val="single" w:sz="12" w:space="0" w:color="auto"/>
            </w:tcBorders>
            <w:shd w:val="clear" w:color="auto" w:fill="auto"/>
            <w:vAlign w:val="center"/>
          </w:tcPr>
          <w:p w:rsidR="00704A81" w:rsidRPr="00D95F61" w:rsidRDefault="00704A81" w:rsidP="004C4C60">
            <w:pPr>
              <w:spacing w:after="0" w:line="240" w:lineRule="auto"/>
              <w:ind w:left="0" w:right="0" w:firstLine="0"/>
              <w:jc w:val="center"/>
              <w:cnfStyle w:val="100000000000"/>
              <w:rPr>
                <w:rFonts w:eastAsiaTheme="minorHAnsi"/>
                <w:color w:val="000000" w:themeColor="text1"/>
                <w:sz w:val="24"/>
                <w:szCs w:val="24"/>
              </w:rPr>
            </w:pPr>
            <w:r w:rsidRPr="00D95F61">
              <w:rPr>
                <w:rFonts w:eastAsiaTheme="minorHAnsi"/>
                <w:color w:val="000000" w:themeColor="text1"/>
                <w:sz w:val="24"/>
                <w:szCs w:val="24"/>
              </w:rPr>
              <w:t>Sample No.</w:t>
            </w:r>
          </w:p>
        </w:tc>
        <w:tc>
          <w:tcPr>
            <w:tcW w:w="2394" w:type="dxa"/>
            <w:tcBorders>
              <w:top w:val="single" w:sz="12" w:space="0" w:color="auto"/>
              <w:bottom w:val="single" w:sz="12" w:space="0" w:color="auto"/>
            </w:tcBorders>
            <w:shd w:val="clear" w:color="auto" w:fill="auto"/>
            <w:vAlign w:val="center"/>
          </w:tcPr>
          <w:p w:rsidR="00704A81" w:rsidRPr="00D95F61" w:rsidRDefault="00704A81" w:rsidP="004C4C60">
            <w:pPr>
              <w:spacing w:after="0" w:line="240" w:lineRule="auto"/>
              <w:ind w:left="0" w:right="0" w:firstLine="0"/>
              <w:jc w:val="center"/>
              <w:cnfStyle w:val="100000000000"/>
              <w:rPr>
                <w:rFonts w:eastAsiaTheme="minorHAnsi"/>
                <w:color w:val="000000" w:themeColor="text1"/>
                <w:sz w:val="24"/>
                <w:szCs w:val="24"/>
              </w:rPr>
            </w:pPr>
            <w:r w:rsidRPr="00D95F61">
              <w:rPr>
                <w:rFonts w:eastAsiaTheme="minorHAnsi"/>
                <w:color w:val="000000" w:themeColor="text1"/>
                <w:sz w:val="24"/>
                <w:szCs w:val="24"/>
              </w:rPr>
              <w:t>No. of Pooled Sample</w:t>
            </w:r>
          </w:p>
        </w:tc>
        <w:tc>
          <w:tcPr>
            <w:tcW w:w="2394" w:type="dxa"/>
            <w:tcBorders>
              <w:top w:val="single" w:sz="12" w:space="0" w:color="auto"/>
              <w:bottom w:val="single" w:sz="12" w:space="0" w:color="auto"/>
            </w:tcBorders>
            <w:shd w:val="clear" w:color="auto" w:fill="auto"/>
            <w:vAlign w:val="center"/>
          </w:tcPr>
          <w:p w:rsidR="00704A81" w:rsidRPr="00D95F61" w:rsidRDefault="00704A81" w:rsidP="004C4C60">
            <w:pPr>
              <w:spacing w:after="0" w:line="240" w:lineRule="auto"/>
              <w:ind w:left="0" w:right="0" w:firstLine="0"/>
              <w:jc w:val="center"/>
              <w:cnfStyle w:val="100000000000"/>
              <w:rPr>
                <w:rFonts w:eastAsiaTheme="minorHAnsi"/>
                <w:color w:val="000000" w:themeColor="text1"/>
                <w:sz w:val="24"/>
                <w:szCs w:val="24"/>
              </w:rPr>
            </w:pPr>
            <w:r w:rsidRPr="00D95F61">
              <w:rPr>
                <w:rFonts w:eastAsiaTheme="minorHAnsi"/>
                <w:color w:val="000000" w:themeColor="text1"/>
                <w:sz w:val="24"/>
                <w:szCs w:val="24"/>
              </w:rPr>
              <w:t>No. Positive</w:t>
            </w:r>
          </w:p>
        </w:tc>
      </w:tr>
      <w:tr w:rsidR="00704A81" w:rsidRPr="00D95F61" w:rsidTr="00A53122">
        <w:trPr>
          <w:cnfStyle w:val="000000100000"/>
          <w:jc w:val="center"/>
        </w:trPr>
        <w:tc>
          <w:tcPr>
            <w:cnfStyle w:val="001000000000"/>
            <w:tcW w:w="2394" w:type="dxa"/>
            <w:tcBorders>
              <w:top w:val="single" w:sz="12" w:space="0" w:color="auto"/>
            </w:tcBorders>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01</w:t>
            </w:r>
          </w:p>
        </w:tc>
        <w:tc>
          <w:tcPr>
            <w:tcW w:w="2394" w:type="dxa"/>
            <w:tcBorders>
              <w:top w:val="single" w:sz="12" w:space="0" w:color="auto"/>
            </w:tcBorders>
            <w:shd w:val="clear" w:color="auto" w:fill="auto"/>
            <w:vAlign w:val="center"/>
          </w:tcPr>
          <w:p w:rsidR="00704A81" w:rsidRPr="00D95F61" w:rsidRDefault="00704A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30</w:t>
            </w:r>
          </w:p>
        </w:tc>
        <w:tc>
          <w:tcPr>
            <w:tcW w:w="2394" w:type="dxa"/>
            <w:tcBorders>
              <w:top w:val="single" w:sz="12" w:space="0" w:color="auto"/>
            </w:tcBorders>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6</w:t>
            </w:r>
          </w:p>
        </w:tc>
        <w:tc>
          <w:tcPr>
            <w:tcW w:w="2394" w:type="dxa"/>
            <w:tcBorders>
              <w:top w:val="single" w:sz="12" w:space="0" w:color="auto"/>
            </w:tcBorders>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3</w:t>
            </w:r>
          </w:p>
        </w:tc>
      </w:tr>
      <w:tr w:rsidR="00704A81" w:rsidRPr="00D95F61" w:rsidTr="00A53122">
        <w:trPr>
          <w:jc w:val="center"/>
        </w:trPr>
        <w:tc>
          <w:tcPr>
            <w:cnfStyle w:val="001000000000"/>
            <w:tcW w:w="2394" w:type="dxa"/>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02</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20</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4</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2</w:t>
            </w:r>
          </w:p>
        </w:tc>
      </w:tr>
      <w:tr w:rsidR="00704A81" w:rsidRPr="00D95F61" w:rsidTr="00A53122">
        <w:trPr>
          <w:cnfStyle w:val="000000100000"/>
          <w:jc w:val="center"/>
        </w:trPr>
        <w:tc>
          <w:tcPr>
            <w:cnfStyle w:val="001000000000"/>
            <w:tcW w:w="2394" w:type="dxa"/>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03</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35</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7</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2</w:t>
            </w:r>
          </w:p>
        </w:tc>
      </w:tr>
      <w:tr w:rsidR="00704A81" w:rsidRPr="00D95F61" w:rsidTr="00A53122">
        <w:trPr>
          <w:jc w:val="center"/>
        </w:trPr>
        <w:tc>
          <w:tcPr>
            <w:cnfStyle w:val="001000000000"/>
            <w:tcW w:w="2394" w:type="dxa"/>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04</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25</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5</w:t>
            </w:r>
          </w:p>
        </w:tc>
        <w:tc>
          <w:tcPr>
            <w:tcW w:w="2394" w:type="dxa"/>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3</w:t>
            </w:r>
          </w:p>
        </w:tc>
      </w:tr>
      <w:tr w:rsidR="00704A81" w:rsidRPr="00D95F61" w:rsidTr="00A53122">
        <w:trPr>
          <w:cnfStyle w:val="000000100000"/>
          <w:jc w:val="center"/>
        </w:trPr>
        <w:tc>
          <w:tcPr>
            <w:cnfStyle w:val="001000000000"/>
            <w:tcW w:w="2394" w:type="dxa"/>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05</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30</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6</w:t>
            </w:r>
          </w:p>
        </w:tc>
        <w:tc>
          <w:tcPr>
            <w:tcW w:w="2394" w:type="dxa"/>
            <w:shd w:val="clear" w:color="auto" w:fill="auto"/>
            <w:vAlign w:val="center"/>
          </w:tcPr>
          <w:p w:rsidR="00704A81" w:rsidRPr="00D95F61" w:rsidRDefault="00456B81"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5</w:t>
            </w:r>
          </w:p>
        </w:tc>
      </w:tr>
      <w:tr w:rsidR="00704A81" w:rsidRPr="00D95F61" w:rsidTr="00A53122">
        <w:trPr>
          <w:jc w:val="center"/>
        </w:trPr>
        <w:tc>
          <w:tcPr>
            <w:cnfStyle w:val="001000000000"/>
            <w:tcW w:w="2394" w:type="dxa"/>
            <w:tcBorders>
              <w:bottom w:val="single" w:sz="12" w:space="0" w:color="auto"/>
            </w:tcBorders>
            <w:shd w:val="clear" w:color="auto" w:fill="auto"/>
            <w:vAlign w:val="center"/>
          </w:tcPr>
          <w:p w:rsidR="00704A81" w:rsidRPr="00D95F61" w:rsidRDefault="00704A81" w:rsidP="004C4C60">
            <w:pPr>
              <w:spacing w:after="0"/>
              <w:ind w:left="0" w:right="0" w:firstLine="0"/>
              <w:jc w:val="center"/>
              <w:rPr>
                <w:rFonts w:eastAsiaTheme="minorHAnsi"/>
                <w:b w:val="0"/>
                <w:color w:val="000000" w:themeColor="text1"/>
                <w:sz w:val="24"/>
                <w:szCs w:val="24"/>
              </w:rPr>
            </w:pPr>
            <w:r w:rsidRPr="00D95F61">
              <w:rPr>
                <w:rFonts w:eastAsiaTheme="minorHAnsi"/>
                <w:b w:val="0"/>
                <w:color w:val="000000" w:themeColor="text1"/>
                <w:sz w:val="24"/>
                <w:szCs w:val="24"/>
              </w:rPr>
              <w:t>06</w:t>
            </w:r>
          </w:p>
        </w:tc>
        <w:tc>
          <w:tcPr>
            <w:tcW w:w="2394" w:type="dxa"/>
            <w:tcBorders>
              <w:bottom w:val="single" w:sz="12" w:space="0" w:color="auto"/>
            </w:tcBorders>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20</w:t>
            </w:r>
          </w:p>
        </w:tc>
        <w:tc>
          <w:tcPr>
            <w:tcW w:w="2394" w:type="dxa"/>
            <w:tcBorders>
              <w:bottom w:val="single" w:sz="12" w:space="0" w:color="auto"/>
            </w:tcBorders>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4</w:t>
            </w:r>
          </w:p>
        </w:tc>
        <w:tc>
          <w:tcPr>
            <w:tcW w:w="2394" w:type="dxa"/>
            <w:tcBorders>
              <w:bottom w:val="single" w:sz="12" w:space="0" w:color="auto"/>
            </w:tcBorders>
            <w:shd w:val="clear" w:color="auto" w:fill="auto"/>
            <w:vAlign w:val="center"/>
          </w:tcPr>
          <w:p w:rsidR="00704A81" w:rsidRPr="00D95F61" w:rsidRDefault="00456B81" w:rsidP="004C4C60">
            <w:pPr>
              <w:spacing w:after="0"/>
              <w:ind w:left="0" w:right="0" w:firstLine="0"/>
              <w:jc w:val="center"/>
              <w:cnfStyle w:val="000000000000"/>
              <w:rPr>
                <w:rFonts w:eastAsiaTheme="minorHAnsi"/>
                <w:color w:val="000000" w:themeColor="text1"/>
                <w:sz w:val="24"/>
                <w:szCs w:val="24"/>
              </w:rPr>
            </w:pPr>
            <w:r w:rsidRPr="00D95F61">
              <w:rPr>
                <w:rFonts w:eastAsiaTheme="minorHAnsi"/>
                <w:color w:val="000000" w:themeColor="text1"/>
                <w:sz w:val="24"/>
                <w:szCs w:val="24"/>
              </w:rPr>
              <w:t>3</w:t>
            </w:r>
          </w:p>
        </w:tc>
      </w:tr>
      <w:tr w:rsidR="003526EC" w:rsidRPr="00D95F61" w:rsidTr="00A53122">
        <w:trPr>
          <w:cnfStyle w:val="000000100000"/>
          <w:jc w:val="center"/>
        </w:trPr>
        <w:tc>
          <w:tcPr>
            <w:cnfStyle w:val="001000000000"/>
            <w:tcW w:w="2394" w:type="dxa"/>
            <w:tcBorders>
              <w:top w:val="single" w:sz="12" w:space="0" w:color="auto"/>
              <w:bottom w:val="single" w:sz="12" w:space="0" w:color="auto"/>
            </w:tcBorders>
            <w:shd w:val="clear" w:color="auto" w:fill="auto"/>
            <w:vAlign w:val="center"/>
          </w:tcPr>
          <w:p w:rsidR="003526EC" w:rsidRPr="00D95F61" w:rsidRDefault="003526EC" w:rsidP="004C4C60">
            <w:pPr>
              <w:spacing w:after="0"/>
              <w:ind w:left="0" w:right="0" w:firstLine="0"/>
              <w:jc w:val="center"/>
              <w:rPr>
                <w:rFonts w:eastAsiaTheme="minorHAnsi"/>
                <w:color w:val="000000" w:themeColor="text1"/>
                <w:sz w:val="24"/>
                <w:szCs w:val="24"/>
              </w:rPr>
            </w:pPr>
            <w:r w:rsidRPr="00D95F61">
              <w:rPr>
                <w:rFonts w:eastAsiaTheme="minorHAnsi"/>
                <w:color w:val="000000" w:themeColor="text1"/>
                <w:sz w:val="24"/>
                <w:szCs w:val="24"/>
              </w:rPr>
              <w:t>Total</w:t>
            </w:r>
          </w:p>
        </w:tc>
        <w:tc>
          <w:tcPr>
            <w:tcW w:w="2394" w:type="dxa"/>
            <w:tcBorders>
              <w:top w:val="single" w:sz="12" w:space="0" w:color="auto"/>
              <w:bottom w:val="single" w:sz="12" w:space="0" w:color="auto"/>
            </w:tcBorders>
            <w:shd w:val="clear" w:color="auto" w:fill="auto"/>
            <w:vAlign w:val="center"/>
          </w:tcPr>
          <w:p w:rsidR="003526EC" w:rsidRPr="00D95F61" w:rsidRDefault="003526EC"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160</w:t>
            </w:r>
          </w:p>
        </w:tc>
        <w:tc>
          <w:tcPr>
            <w:tcW w:w="2394" w:type="dxa"/>
            <w:tcBorders>
              <w:top w:val="single" w:sz="12" w:space="0" w:color="auto"/>
              <w:bottom w:val="single" w:sz="12" w:space="0" w:color="auto"/>
            </w:tcBorders>
            <w:shd w:val="clear" w:color="auto" w:fill="auto"/>
            <w:vAlign w:val="center"/>
          </w:tcPr>
          <w:p w:rsidR="003526EC" w:rsidRPr="00D95F61" w:rsidRDefault="003526EC"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32</w:t>
            </w:r>
          </w:p>
        </w:tc>
        <w:tc>
          <w:tcPr>
            <w:tcW w:w="2394" w:type="dxa"/>
            <w:tcBorders>
              <w:top w:val="single" w:sz="12" w:space="0" w:color="auto"/>
              <w:bottom w:val="single" w:sz="12" w:space="0" w:color="auto"/>
            </w:tcBorders>
            <w:shd w:val="clear" w:color="auto" w:fill="auto"/>
            <w:vAlign w:val="center"/>
          </w:tcPr>
          <w:p w:rsidR="003526EC" w:rsidRPr="00D95F61" w:rsidRDefault="003526EC" w:rsidP="004C4C60">
            <w:pPr>
              <w:spacing w:after="0"/>
              <w:ind w:left="0" w:right="0" w:firstLine="0"/>
              <w:jc w:val="center"/>
              <w:cnfStyle w:val="000000100000"/>
              <w:rPr>
                <w:rFonts w:eastAsiaTheme="minorHAnsi"/>
                <w:color w:val="000000" w:themeColor="text1"/>
                <w:sz w:val="24"/>
                <w:szCs w:val="24"/>
              </w:rPr>
            </w:pPr>
            <w:r w:rsidRPr="00D95F61">
              <w:rPr>
                <w:rFonts w:eastAsiaTheme="minorHAnsi"/>
                <w:color w:val="000000" w:themeColor="text1"/>
                <w:sz w:val="24"/>
                <w:szCs w:val="24"/>
              </w:rPr>
              <w:t>18</w:t>
            </w:r>
          </w:p>
        </w:tc>
      </w:tr>
    </w:tbl>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F26A32" w:rsidP="00D95F61">
      <w:pPr>
        <w:spacing w:after="0"/>
        <w:ind w:left="0" w:right="0"/>
        <w:rPr>
          <w:rFonts w:eastAsiaTheme="minorHAnsi"/>
          <w:color w:val="000000" w:themeColor="text1"/>
        </w:rPr>
      </w:pPr>
      <w:r>
        <w:rPr>
          <w:rFonts w:eastAsiaTheme="minorHAnsi"/>
          <w:noProof/>
          <w:color w:val="000000" w:themeColor="text1"/>
        </w:rPr>
        <w:lastRenderedPageBreak/>
        <w:pict>
          <v:shape id="_x0000_s1062" type="#_x0000_t202" style="position:absolute;left:0;text-align:left;margin-left:1.5pt;margin-top:287.05pt;width:431.25pt;height:68.45pt;z-index:251672576" fillcolor="white [3212]" stroked="f">
            <v:textbox style="mso-next-textbox:#_x0000_s1062">
              <w:txbxContent>
                <w:p w:rsidR="00A619C8" w:rsidRPr="00266070" w:rsidRDefault="00A619C8" w:rsidP="005905DC">
                  <w:r w:rsidRPr="00C22DE7">
                    <w:rPr>
                      <w:b/>
                    </w:rPr>
                    <w:t xml:space="preserve">Figure </w:t>
                  </w:r>
                  <w:r>
                    <w:rPr>
                      <w:b/>
                    </w:rPr>
                    <w:t xml:space="preserve"> </w:t>
                  </w:r>
                  <w:r w:rsidRPr="00C22DE7">
                    <w:rPr>
                      <w:b/>
                    </w:rPr>
                    <w:t>4.</w:t>
                  </w:r>
                  <w:r w:rsidR="000442C3">
                    <w:rPr>
                      <w:b/>
                    </w:rPr>
                    <w:t>1</w:t>
                  </w:r>
                  <w:r w:rsidRPr="00C22DE7">
                    <w:rPr>
                      <w:b/>
                    </w:rPr>
                    <w:t>.</w:t>
                  </w:r>
                  <w:r>
                    <w:t xml:space="preserve"> Results of PCR for 16S</w:t>
                  </w:r>
                  <w:r w:rsidRPr="00266070">
                    <w:t xml:space="preserve"> rRNA gene of MS; </w:t>
                  </w:r>
                  <w:r>
                    <w:t xml:space="preserve">Lane M: 100 bp ladder; </w:t>
                  </w:r>
                  <w:r w:rsidRPr="00266070">
                    <w:t>Lane N: Negative control; La</w:t>
                  </w:r>
                  <w:r>
                    <w:t>ne 1-5: 16S rRNA gene-sized (214</w:t>
                  </w:r>
                  <w:r w:rsidRPr="00266070">
                    <w:t>bp) amplicon; Lane P: Positive control.</w:t>
                  </w:r>
                </w:p>
              </w:txbxContent>
            </v:textbox>
            <w10:wrap type="square"/>
          </v:shape>
        </w:pict>
      </w:r>
      <w:r w:rsidRPr="00F26A32">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9.7pt;margin-top:19.65pt;width:457.75pt;height:272.1pt;z-index:251681792">
            <v:imagedata r:id="rId13" o:title=""/>
            <w10:wrap type="square"/>
          </v:shape>
          <o:OLEObject Type="Embed" ProgID="PowerPoint.Slide.12" ShapeID="_x0000_s1068" DrawAspect="Content" ObjectID="_1456731478" r:id="rId14"/>
        </w:pict>
      </w: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3310FC" w:rsidRPr="00D95F61" w:rsidRDefault="003310FC" w:rsidP="00D95F61">
      <w:pPr>
        <w:spacing w:after="0"/>
        <w:ind w:left="0" w:right="0"/>
        <w:rPr>
          <w:rFonts w:eastAsiaTheme="minorHAnsi"/>
          <w:color w:val="000000" w:themeColor="text1"/>
        </w:rPr>
      </w:pPr>
    </w:p>
    <w:p w:rsidR="007E7862" w:rsidRPr="00D95F61" w:rsidRDefault="007E7862" w:rsidP="00D95F61">
      <w:pPr>
        <w:spacing w:after="0"/>
        <w:ind w:left="0" w:right="0"/>
        <w:rPr>
          <w:rFonts w:eastAsiaTheme="minorHAnsi"/>
          <w:color w:val="000000" w:themeColor="text1"/>
        </w:rPr>
      </w:pPr>
    </w:p>
    <w:p w:rsidR="007E7862" w:rsidRPr="00D95F61" w:rsidRDefault="007E7862" w:rsidP="00D95F61">
      <w:pPr>
        <w:spacing w:after="0"/>
        <w:ind w:left="0" w:right="0"/>
        <w:rPr>
          <w:rFonts w:eastAsiaTheme="minorHAnsi"/>
          <w:color w:val="000000" w:themeColor="text1"/>
        </w:rPr>
      </w:pPr>
    </w:p>
    <w:p w:rsidR="004C4C60" w:rsidRDefault="004C4C60">
      <w:pPr>
        <w:widowControl/>
        <w:tabs>
          <w:tab w:val="clear" w:pos="2260"/>
        </w:tabs>
        <w:autoSpaceDE/>
        <w:autoSpaceDN/>
        <w:adjustRightInd/>
        <w:spacing w:after="200" w:line="276" w:lineRule="auto"/>
        <w:ind w:left="0" w:right="0" w:firstLine="0"/>
        <w:jc w:val="left"/>
        <w:rPr>
          <w:rFonts w:eastAsiaTheme="minorHAnsi"/>
          <w:b/>
          <w:color w:val="000000" w:themeColor="text1"/>
        </w:rPr>
      </w:pPr>
      <w:r>
        <w:rPr>
          <w:rFonts w:eastAsiaTheme="minorHAnsi"/>
          <w:b/>
          <w:color w:val="000000" w:themeColor="text1"/>
        </w:rPr>
        <w:br w:type="page"/>
      </w:r>
    </w:p>
    <w:p w:rsidR="00B71BBF" w:rsidRDefault="00B71BBF" w:rsidP="00914B35">
      <w:pPr>
        <w:tabs>
          <w:tab w:val="clear" w:pos="2260"/>
        </w:tabs>
        <w:spacing w:after="0"/>
        <w:ind w:left="0" w:right="0" w:firstLine="0"/>
        <w:jc w:val="center"/>
        <w:rPr>
          <w:rFonts w:eastAsiaTheme="minorHAnsi"/>
          <w:b/>
          <w:color w:val="000000" w:themeColor="text1"/>
          <w:sz w:val="28"/>
        </w:rPr>
      </w:pPr>
      <w:r w:rsidRPr="004C4C60">
        <w:rPr>
          <w:rFonts w:eastAsiaTheme="minorHAnsi"/>
          <w:b/>
          <w:color w:val="000000" w:themeColor="text1"/>
          <w:sz w:val="28"/>
        </w:rPr>
        <w:lastRenderedPageBreak/>
        <w:t>CHAPTER – V</w:t>
      </w:r>
    </w:p>
    <w:p w:rsidR="004C4C60" w:rsidRPr="00DD7FCE" w:rsidRDefault="004C4C60" w:rsidP="00DD7FCE">
      <w:pPr>
        <w:spacing w:after="0" w:line="240" w:lineRule="auto"/>
        <w:ind w:left="0" w:right="0" w:firstLine="0"/>
        <w:jc w:val="center"/>
        <w:rPr>
          <w:rFonts w:eastAsiaTheme="minorHAnsi"/>
          <w:b/>
          <w:color w:val="000000" w:themeColor="text1"/>
        </w:rPr>
      </w:pPr>
    </w:p>
    <w:p w:rsidR="00B71BBF" w:rsidRDefault="00B71BBF" w:rsidP="00914B35">
      <w:pPr>
        <w:spacing w:after="0"/>
        <w:ind w:left="0" w:right="0" w:firstLine="0"/>
        <w:jc w:val="center"/>
        <w:rPr>
          <w:rFonts w:eastAsiaTheme="minorHAnsi"/>
          <w:b/>
          <w:color w:val="000000" w:themeColor="text1"/>
          <w:sz w:val="28"/>
        </w:rPr>
      </w:pPr>
      <w:r w:rsidRPr="004C4C60">
        <w:rPr>
          <w:rFonts w:eastAsiaTheme="minorHAnsi"/>
          <w:b/>
          <w:color w:val="000000" w:themeColor="text1"/>
          <w:sz w:val="28"/>
        </w:rPr>
        <w:t>DISCUSSION</w:t>
      </w:r>
    </w:p>
    <w:p w:rsidR="004C4C60" w:rsidRPr="004C4C60" w:rsidRDefault="004C4C60" w:rsidP="00D95F61">
      <w:pPr>
        <w:spacing w:after="0"/>
        <w:ind w:left="0" w:right="0"/>
        <w:jc w:val="center"/>
        <w:rPr>
          <w:rFonts w:eastAsiaTheme="minorHAnsi"/>
          <w:b/>
          <w:color w:val="000000" w:themeColor="text1"/>
          <w:sz w:val="28"/>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 xml:space="preserve">The present study was conducted to determine the sero- prevalence of </w:t>
      </w:r>
      <w:r w:rsidRPr="00D95F61">
        <w:rPr>
          <w:rFonts w:eastAsiaTheme="minorHAnsi"/>
          <w:i/>
          <w:color w:val="000000" w:themeColor="text1"/>
        </w:rPr>
        <w:t>Mycoplasma synoviae</w:t>
      </w:r>
      <w:r w:rsidRPr="00D95F61">
        <w:rPr>
          <w:rFonts w:eastAsiaTheme="minorHAnsi"/>
          <w:color w:val="000000" w:themeColor="text1"/>
        </w:rPr>
        <w:t xml:space="preserve"> infection among the breeder farms of Chittagong district. A total of 365 sera samples were collected during </w:t>
      </w:r>
      <w:r w:rsidRPr="00D95F61">
        <w:rPr>
          <w:color w:val="000000" w:themeColor="text1"/>
        </w:rPr>
        <w:t xml:space="preserve">January 2012 to December 2012 encompassing </w:t>
      </w:r>
      <w:r w:rsidRPr="00D95F61">
        <w:rPr>
          <w:b/>
          <w:color w:val="000000" w:themeColor="text1"/>
        </w:rPr>
        <w:t>summer (March to May)</w:t>
      </w:r>
      <w:r w:rsidRPr="00D95F61">
        <w:rPr>
          <w:color w:val="000000" w:themeColor="text1"/>
        </w:rPr>
        <w:t xml:space="preserve">, </w:t>
      </w:r>
      <w:r w:rsidRPr="00D95F61">
        <w:rPr>
          <w:b/>
          <w:color w:val="000000" w:themeColor="text1"/>
        </w:rPr>
        <w:t>winter</w:t>
      </w:r>
      <w:r w:rsidRPr="00D95F61">
        <w:rPr>
          <w:color w:val="000000" w:themeColor="text1"/>
        </w:rPr>
        <w:t xml:space="preserve"> </w:t>
      </w:r>
      <w:r w:rsidRPr="00D95F61">
        <w:rPr>
          <w:b/>
          <w:color w:val="000000" w:themeColor="text1"/>
        </w:rPr>
        <w:t>(November to February)</w:t>
      </w:r>
      <w:r w:rsidRPr="00D95F61">
        <w:rPr>
          <w:color w:val="000000" w:themeColor="text1"/>
        </w:rPr>
        <w:t xml:space="preserve"> and </w:t>
      </w:r>
      <w:r w:rsidRPr="00D95F61">
        <w:rPr>
          <w:b/>
          <w:color w:val="000000" w:themeColor="text1"/>
        </w:rPr>
        <w:t>rainy (June to October)</w:t>
      </w:r>
      <w:r w:rsidRPr="00D95F61">
        <w:rPr>
          <w:color w:val="000000" w:themeColor="text1"/>
        </w:rPr>
        <w:t xml:space="preserve"> seasons.</w:t>
      </w:r>
      <w:r w:rsidRPr="00D95F61">
        <w:rPr>
          <w:rFonts w:eastAsiaTheme="minorHAnsi"/>
          <w:color w:val="000000" w:themeColor="text1"/>
        </w:rPr>
        <w:t xml:space="preserve"> Sera samples were tested using Serum Plate Agglutination (SPA) test. To determine the true existence of </w:t>
      </w:r>
      <w:r w:rsidRPr="00D95F61">
        <w:rPr>
          <w:rFonts w:eastAsiaTheme="minorHAnsi"/>
          <w:i/>
          <w:color w:val="000000" w:themeColor="text1"/>
        </w:rPr>
        <w:t>Mycoplasma synoviae</w:t>
      </w:r>
      <w:r w:rsidRPr="00D95F61">
        <w:rPr>
          <w:rFonts w:eastAsiaTheme="minorHAnsi"/>
          <w:color w:val="000000" w:themeColor="text1"/>
        </w:rPr>
        <w:t xml:space="preserve"> infection among the sero-positive breeder farms tracheal s</w:t>
      </w:r>
      <w:r w:rsidR="002D07E0">
        <w:rPr>
          <w:rFonts w:eastAsiaTheme="minorHAnsi"/>
          <w:color w:val="000000" w:themeColor="text1"/>
        </w:rPr>
        <w:t>wab samples were collected and polymerase chain r</w:t>
      </w:r>
      <w:r w:rsidRPr="00D95F61">
        <w:rPr>
          <w:rFonts w:eastAsiaTheme="minorHAnsi"/>
          <w:color w:val="000000" w:themeColor="text1"/>
        </w:rPr>
        <w:t>eaction (PCR) was performed.</w:t>
      </w:r>
    </w:p>
    <w:p w:rsidR="004C4C60" w:rsidRPr="00D95F61" w:rsidRDefault="004C4C60" w:rsidP="00D95F61">
      <w:pPr>
        <w:spacing w:after="0"/>
        <w:ind w:left="0" w:right="0" w:firstLine="0"/>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 xml:space="preserve">Among the studied farms seroprevalence of </w:t>
      </w:r>
      <w:r w:rsidRPr="00D95F61">
        <w:rPr>
          <w:rFonts w:eastAsiaTheme="minorHAnsi"/>
          <w:i/>
          <w:color w:val="000000" w:themeColor="text1"/>
        </w:rPr>
        <w:t>Mycoplasma synoviae</w:t>
      </w:r>
      <w:r w:rsidR="00DC07AA">
        <w:rPr>
          <w:rFonts w:eastAsiaTheme="minorHAnsi"/>
          <w:color w:val="000000" w:themeColor="text1"/>
        </w:rPr>
        <w:t xml:space="preserve"> infection was highest 69.23% in farm No. 05 and lowest </w:t>
      </w:r>
      <w:r w:rsidRPr="00D95F61">
        <w:rPr>
          <w:rFonts w:eastAsiaTheme="minorHAnsi"/>
          <w:color w:val="000000" w:themeColor="text1"/>
        </w:rPr>
        <w:t>28</w:t>
      </w:r>
      <w:r w:rsidR="00DC07AA">
        <w:rPr>
          <w:rFonts w:eastAsiaTheme="minorHAnsi"/>
          <w:color w:val="000000" w:themeColor="text1"/>
        </w:rPr>
        <w:t xml:space="preserve">.57% </w:t>
      </w:r>
      <w:r w:rsidR="00DC07AA" w:rsidRPr="00D95F61">
        <w:rPr>
          <w:rFonts w:eastAsiaTheme="minorHAnsi"/>
          <w:color w:val="000000" w:themeColor="text1"/>
        </w:rPr>
        <w:t>seroprevalence</w:t>
      </w:r>
      <w:r w:rsidRPr="00D95F61">
        <w:rPr>
          <w:rFonts w:eastAsiaTheme="minorHAnsi"/>
          <w:color w:val="000000" w:themeColor="text1"/>
        </w:rPr>
        <w:t xml:space="preserve"> was found in farm No. 03.  In case of flock s</w:t>
      </w:r>
      <w:r w:rsidR="00DC07AA">
        <w:rPr>
          <w:rFonts w:eastAsiaTheme="minorHAnsi"/>
          <w:color w:val="000000" w:themeColor="text1"/>
        </w:rPr>
        <w:t xml:space="preserve">ize Seroprevalance was highest </w:t>
      </w:r>
      <w:r w:rsidRPr="00D95F61">
        <w:rPr>
          <w:rFonts w:eastAsiaTheme="minorHAnsi"/>
          <w:color w:val="000000" w:themeColor="text1"/>
        </w:rPr>
        <w:t>70</w:t>
      </w:r>
      <w:r w:rsidR="00DC07AA">
        <w:rPr>
          <w:rFonts w:eastAsiaTheme="minorHAnsi"/>
          <w:color w:val="000000" w:themeColor="text1"/>
        </w:rPr>
        <w:t>.53%</w:t>
      </w:r>
      <w:r w:rsidRPr="00D95F61">
        <w:rPr>
          <w:rFonts w:eastAsiaTheme="minorHAnsi"/>
          <w:color w:val="000000" w:themeColor="text1"/>
        </w:rPr>
        <w:t xml:space="preserve"> in flocks ha</w:t>
      </w:r>
      <w:r w:rsidR="00DC07AA">
        <w:rPr>
          <w:rFonts w:eastAsiaTheme="minorHAnsi"/>
          <w:color w:val="000000" w:themeColor="text1"/>
        </w:rPr>
        <w:t>ving &gt;10000 birds and lowest 53.79%</w:t>
      </w:r>
      <w:r w:rsidRPr="00D95F61">
        <w:rPr>
          <w:rFonts w:eastAsiaTheme="minorHAnsi"/>
          <w:color w:val="000000" w:themeColor="text1"/>
        </w:rPr>
        <w:t xml:space="preserve"> in flocks having 4000- 7000 birds. </w:t>
      </w:r>
      <w:r w:rsidR="00473315" w:rsidRPr="00D95F61">
        <w:rPr>
          <w:rFonts w:eastAsiaTheme="minorHAnsi"/>
          <w:color w:val="000000" w:themeColor="text1"/>
        </w:rPr>
        <w:t>Seroprevalance varied</w:t>
      </w:r>
      <w:r w:rsidRPr="00D95F61">
        <w:rPr>
          <w:rFonts w:eastAsiaTheme="minorHAnsi"/>
          <w:color w:val="000000" w:themeColor="text1"/>
        </w:rPr>
        <w:t xml:space="preserve"> among d</w:t>
      </w:r>
      <w:r w:rsidR="00DC07AA">
        <w:rPr>
          <w:rFonts w:eastAsiaTheme="minorHAnsi"/>
          <w:color w:val="000000" w:themeColor="text1"/>
        </w:rPr>
        <w:t>ifferent age groups, highest 69%</w:t>
      </w:r>
      <w:r w:rsidRPr="00D95F61">
        <w:rPr>
          <w:rFonts w:eastAsiaTheme="minorHAnsi"/>
          <w:color w:val="000000" w:themeColor="text1"/>
        </w:rPr>
        <w:t xml:space="preserve"> seroprevalence was found in &gt;</w:t>
      </w:r>
      <w:r w:rsidR="00DC07AA">
        <w:rPr>
          <w:rFonts w:eastAsiaTheme="minorHAnsi"/>
          <w:color w:val="000000" w:themeColor="text1"/>
        </w:rPr>
        <w:t xml:space="preserve">60 weeks age groups and lowest </w:t>
      </w:r>
      <w:r w:rsidRPr="00D95F61">
        <w:rPr>
          <w:rFonts w:eastAsiaTheme="minorHAnsi"/>
          <w:color w:val="000000" w:themeColor="text1"/>
        </w:rPr>
        <w:t>42</w:t>
      </w:r>
      <w:r w:rsidR="00DC07AA">
        <w:rPr>
          <w:rFonts w:eastAsiaTheme="minorHAnsi"/>
          <w:color w:val="000000" w:themeColor="text1"/>
        </w:rPr>
        <w:t xml:space="preserve">.25% </w:t>
      </w:r>
      <w:r w:rsidR="00DC07AA" w:rsidRPr="00D95F61">
        <w:rPr>
          <w:rFonts w:eastAsiaTheme="minorHAnsi"/>
          <w:color w:val="000000" w:themeColor="text1"/>
        </w:rPr>
        <w:t>in</w:t>
      </w:r>
      <w:r w:rsidRPr="00D95F61">
        <w:rPr>
          <w:rFonts w:eastAsiaTheme="minorHAnsi"/>
          <w:color w:val="000000" w:themeColor="text1"/>
        </w:rPr>
        <w:t xml:space="preserve"> age group 10-19 weeks. The </w:t>
      </w:r>
      <w:r w:rsidRPr="00D95F61">
        <w:rPr>
          <w:rFonts w:eastAsiaTheme="minorHAnsi"/>
          <w:b/>
          <w:color w:val="000000" w:themeColor="text1"/>
        </w:rPr>
        <w:t>Table 4.1</w:t>
      </w:r>
      <w:r w:rsidRPr="00D95F61">
        <w:rPr>
          <w:rFonts w:eastAsiaTheme="minorHAnsi"/>
          <w:color w:val="000000" w:themeColor="text1"/>
        </w:rPr>
        <w:t xml:space="preserve"> </w:t>
      </w:r>
      <w:r w:rsidR="004E4E0F" w:rsidRPr="00D95F61">
        <w:rPr>
          <w:rFonts w:eastAsiaTheme="minorHAnsi"/>
          <w:color w:val="000000" w:themeColor="text1"/>
        </w:rPr>
        <w:t>show</w:t>
      </w:r>
      <w:r w:rsidR="004E4E0F">
        <w:rPr>
          <w:rFonts w:eastAsiaTheme="minorHAnsi"/>
          <w:color w:val="000000" w:themeColor="text1"/>
        </w:rPr>
        <w:t xml:space="preserve">s </w:t>
      </w:r>
      <w:r w:rsidR="004E4E0F" w:rsidRPr="00D95F61">
        <w:rPr>
          <w:rFonts w:eastAsiaTheme="minorHAnsi"/>
          <w:color w:val="000000" w:themeColor="text1"/>
        </w:rPr>
        <w:t>that</w:t>
      </w:r>
      <w:r w:rsidR="00DC07AA">
        <w:rPr>
          <w:rFonts w:eastAsiaTheme="minorHAnsi"/>
          <w:color w:val="000000" w:themeColor="text1"/>
        </w:rPr>
        <w:t>, there was significant (p&lt;0.05</w:t>
      </w:r>
      <w:r w:rsidRPr="00D95F61">
        <w:rPr>
          <w:rFonts w:eastAsiaTheme="minorHAnsi"/>
          <w:color w:val="000000" w:themeColor="text1"/>
        </w:rPr>
        <w:t>) difference in the seroprevalence of MS in different farms, age groups and flocks in various breeder farms of Chittagong district. Though, there was st</w:t>
      </w:r>
      <w:r w:rsidR="00846360">
        <w:rPr>
          <w:rFonts w:eastAsiaTheme="minorHAnsi"/>
          <w:color w:val="000000" w:themeColor="text1"/>
        </w:rPr>
        <w:t>atistically no significant (p&gt;</w:t>
      </w:r>
      <w:r w:rsidRPr="00D95F61">
        <w:rPr>
          <w:rFonts w:eastAsiaTheme="minorHAnsi"/>
          <w:color w:val="000000" w:themeColor="text1"/>
        </w:rPr>
        <w:t>0.05) difference in seroprevalence of MS among the winter, summer and rainy seasons in the breeder farms of Ch</w:t>
      </w:r>
      <w:r w:rsidR="00DC07AA">
        <w:rPr>
          <w:rFonts w:eastAsiaTheme="minorHAnsi"/>
          <w:color w:val="000000" w:themeColor="text1"/>
        </w:rPr>
        <w:t xml:space="preserve">ittagong district, the highest </w:t>
      </w:r>
      <w:r w:rsidRPr="00D95F61">
        <w:rPr>
          <w:rFonts w:eastAsiaTheme="minorHAnsi"/>
          <w:color w:val="000000" w:themeColor="text1"/>
        </w:rPr>
        <w:t>64</w:t>
      </w:r>
      <w:r w:rsidR="00DC07AA">
        <w:rPr>
          <w:rFonts w:eastAsiaTheme="minorHAnsi"/>
          <w:color w:val="000000" w:themeColor="text1"/>
        </w:rPr>
        <w:t>.37% and lowest 57.52%</w:t>
      </w:r>
      <w:r w:rsidRPr="00D95F61">
        <w:rPr>
          <w:rFonts w:eastAsiaTheme="minorHAnsi"/>
          <w:color w:val="000000" w:themeColor="text1"/>
        </w:rPr>
        <w:t xml:space="preserve"> were found in winter and summer season respectively.</w:t>
      </w:r>
    </w:p>
    <w:p w:rsidR="004C4C60" w:rsidRPr="00D95F61" w:rsidRDefault="004C4C60" w:rsidP="00D95F61">
      <w:pPr>
        <w:spacing w:after="0"/>
        <w:ind w:left="0" w:right="0" w:firstLine="0"/>
        <w:rPr>
          <w:rFonts w:eastAsiaTheme="minorHAnsi"/>
          <w:color w:val="000000" w:themeColor="text1"/>
        </w:rPr>
      </w:pPr>
    </w:p>
    <w:p w:rsidR="00B71BBF" w:rsidRDefault="00B71BBF" w:rsidP="00D95F61">
      <w:pPr>
        <w:spacing w:after="0"/>
        <w:ind w:left="0" w:right="0" w:firstLine="4"/>
        <w:rPr>
          <w:rFonts w:eastAsiaTheme="minorHAnsi"/>
          <w:iCs/>
          <w:color w:val="000000" w:themeColor="text1"/>
        </w:rPr>
      </w:pPr>
      <w:r w:rsidRPr="00D95F61">
        <w:rPr>
          <w:rFonts w:eastAsiaTheme="minorHAnsi"/>
          <w:i/>
          <w:iCs/>
          <w:color w:val="000000" w:themeColor="text1"/>
        </w:rPr>
        <w:t xml:space="preserve">Mycoplasma synoviae </w:t>
      </w:r>
      <w:r w:rsidRPr="00D95F61">
        <w:rPr>
          <w:rFonts w:eastAsiaTheme="minorHAnsi"/>
          <w:color w:val="000000" w:themeColor="text1"/>
        </w:rPr>
        <w:t>can be transmitted vertically and horizontally (Stipkovits and Kempf, 1996). Results showed that the prev</w:t>
      </w:r>
      <w:r w:rsidR="00403384">
        <w:rPr>
          <w:rFonts w:eastAsiaTheme="minorHAnsi"/>
          <w:color w:val="000000" w:themeColor="text1"/>
        </w:rPr>
        <w:t xml:space="preserve">alence of MS infection highest </w:t>
      </w:r>
      <w:r w:rsidRPr="00D95F61">
        <w:rPr>
          <w:rFonts w:eastAsiaTheme="minorHAnsi"/>
          <w:color w:val="000000" w:themeColor="text1"/>
        </w:rPr>
        <w:t>69</w:t>
      </w:r>
      <w:r w:rsidR="00403384">
        <w:rPr>
          <w:rFonts w:eastAsiaTheme="minorHAnsi"/>
          <w:color w:val="000000" w:themeColor="text1"/>
        </w:rPr>
        <w:t xml:space="preserve">.23% and lowest </w:t>
      </w:r>
      <w:r w:rsidRPr="00D95F61">
        <w:rPr>
          <w:rFonts w:eastAsiaTheme="minorHAnsi"/>
          <w:color w:val="000000" w:themeColor="text1"/>
        </w:rPr>
        <w:t>28</w:t>
      </w:r>
      <w:r w:rsidR="00403384">
        <w:rPr>
          <w:rFonts w:eastAsiaTheme="minorHAnsi"/>
          <w:color w:val="000000" w:themeColor="text1"/>
        </w:rPr>
        <w:t xml:space="preserve">.57% </w:t>
      </w:r>
      <w:r w:rsidR="00403384" w:rsidRPr="00D95F61">
        <w:rPr>
          <w:rFonts w:eastAsiaTheme="minorHAnsi"/>
          <w:color w:val="000000" w:themeColor="text1"/>
        </w:rPr>
        <w:t>in</w:t>
      </w:r>
      <w:r w:rsidRPr="00D95F61">
        <w:rPr>
          <w:rFonts w:eastAsiaTheme="minorHAnsi"/>
          <w:color w:val="000000" w:themeColor="text1"/>
        </w:rPr>
        <w:t xml:space="preserve"> farm 05 and 03 r</w:t>
      </w:r>
      <w:r w:rsidR="002D07E0">
        <w:rPr>
          <w:rFonts w:eastAsiaTheme="minorHAnsi"/>
          <w:color w:val="000000" w:themeColor="text1"/>
        </w:rPr>
        <w:t>espectively. In farm 03 strict c</w:t>
      </w:r>
      <w:r w:rsidRPr="00D95F61">
        <w:rPr>
          <w:rFonts w:eastAsiaTheme="minorHAnsi"/>
          <w:color w:val="000000" w:themeColor="text1"/>
        </w:rPr>
        <w:t xml:space="preserve">ulling of flocks showing </w:t>
      </w:r>
      <w:r w:rsidRPr="00D95F61">
        <w:rPr>
          <w:rFonts w:eastAsiaTheme="minorHAnsi"/>
          <w:i/>
          <w:color w:val="000000" w:themeColor="text1"/>
        </w:rPr>
        <w:t>Mycoplasma</w:t>
      </w:r>
      <w:r w:rsidRPr="00D95F61">
        <w:rPr>
          <w:rFonts w:eastAsiaTheme="minorHAnsi"/>
          <w:color w:val="000000" w:themeColor="text1"/>
        </w:rPr>
        <w:t xml:space="preserve"> like signs were practiced. It reduces the risk of vertical transmission of </w:t>
      </w:r>
      <w:r w:rsidRPr="00D95F61">
        <w:rPr>
          <w:rFonts w:eastAsiaTheme="minorHAnsi"/>
          <w:i/>
          <w:color w:val="000000" w:themeColor="text1"/>
        </w:rPr>
        <w:t>Mycoplasma</w:t>
      </w:r>
      <w:r w:rsidRPr="00D95F61">
        <w:rPr>
          <w:rFonts w:eastAsiaTheme="minorHAnsi"/>
          <w:color w:val="000000" w:themeColor="text1"/>
        </w:rPr>
        <w:t xml:space="preserve"> to the offspring. This is in agreement with a similar report demonstrated by Feberwee </w:t>
      </w:r>
      <w:r w:rsidRPr="00D95F61">
        <w:rPr>
          <w:rFonts w:eastAsiaTheme="minorHAnsi"/>
          <w:i/>
          <w:iCs/>
          <w:color w:val="000000" w:themeColor="text1"/>
        </w:rPr>
        <w:t xml:space="preserve">et al., </w:t>
      </w:r>
      <w:r w:rsidRPr="00D95F61">
        <w:rPr>
          <w:rFonts w:eastAsiaTheme="minorHAnsi"/>
          <w:color w:val="000000" w:themeColor="text1"/>
        </w:rPr>
        <w:t>(2008) wh</w:t>
      </w:r>
      <w:r w:rsidR="00403384">
        <w:rPr>
          <w:rFonts w:eastAsiaTheme="minorHAnsi"/>
          <w:color w:val="000000" w:themeColor="text1"/>
        </w:rPr>
        <w:t>o reported lowest MS infection 6%</w:t>
      </w:r>
      <w:r w:rsidRPr="00D95F61">
        <w:rPr>
          <w:rFonts w:eastAsiaTheme="minorHAnsi"/>
          <w:color w:val="000000" w:themeColor="text1"/>
        </w:rPr>
        <w:t xml:space="preserve"> in farms where intensive culling was </w:t>
      </w:r>
      <w:r w:rsidR="00403384">
        <w:rPr>
          <w:rFonts w:eastAsiaTheme="minorHAnsi"/>
          <w:color w:val="000000" w:themeColor="text1"/>
        </w:rPr>
        <w:t>practiced. The high prevalence 69.23%</w:t>
      </w:r>
      <w:r w:rsidRPr="00D95F61">
        <w:rPr>
          <w:rFonts w:eastAsiaTheme="minorHAnsi"/>
          <w:color w:val="000000" w:themeColor="text1"/>
        </w:rPr>
        <w:t xml:space="preserve"> of </w:t>
      </w:r>
      <w:r w:rsidRPr="00D95F61">
        <w:rPr>
          <w:rFonts w:eastAsiaTheme="minorHAnsi"/>
          <w:i/>
          <w:iCs/>
          <w:color w:val="000000" w:themeColor="text1"/>
        </w:rPr>
        <w:t xml:space="preserve">M. </w:t>
      </w:r>
      <w:r w:rsidRPr="00D95F61">
        <w:rPr>
          <w:rFonts w:eastAsiaTheme="minorHAnsi"/>
          <w:i/>
          <w:iCs/>
          <w:color w:val="000000" w:themeColor="text1"/>
        </w:rPr>
        <w:lastRenderedPageBreak/>
        <w:t xml:space="preserve">synoviae </w:t>
      </w:r>
      <w:r w:rsidRPr="00D95F61">
        <w:rPr>
          <w:rFonts w:eastAsiaTheme="minorHAnsi"/>
          <w:color w:val="000000" w:themeColor="text1"/>
        </w:rPr>
        <w:t xml:space="preserve">infections in breeder stock can be explained by the frequent occurrence of multiple age housing and lower biosecurity standards in this sector (Stipkovits and Kempf, 1996; Kleven and Ferguson-Noel, 2008). The higher prevalence of </w:t>
      </w:r>
      <w:r w:rsidRPr="00D95F61">
        <w:rPr>
          <w:rFonts w:eastAsiaTheme="minorHAnsi"/>
          <w:i/>
          <w:color w:val="000000" w:themeColor="text1"/>
        </w:rPr>
        <w:t>Mycoplasma</w:t>
      </w:r>
      <w:r w:rsidRPr="00D95F61">
        <w:rPr>
          <w:rFonts w:eastAsiaTheme="minorHAnsi"/>
          <w:color w:val="000000" w:themeColor="text1"/>
        </w:rPr>
        <w:t xml:space="preserve"> infection might be due to the replacement of breeding stock with the progeny of the same flock (Hossain </w:t>
      </w:r>
      <w:r w:rsidRPr="00D95F61">
        <w:rPr>
          <w:rFonts w:eastAsiaTheme="minorHAnsi"/>
          <w:i/>
          <w:color w:val="000000" w:themeColor="text1"/>
        </w:rPr>
        <w:t>et al</w:t>
      </w:r>
      <w:r w:rsidRPr="00D95F61">
        <w:rPr>
          <w:rFonts w:eastAsiaTheme="minorHAnsi"/>
          <w:color w:val="000000" w:themeColor="text1"/>
        </w:rPr>
        <w:t xml:space="preserve">., 2007). However, intensive nature of poultry farming provided opportunity for recycling of the pathogens due to population density (Pradhan, 2002). The other factors that contribute MG infection are poor ventilation, contamination of litters and no restriction on the movement of the technical personnel, visitors and such other persons as well as other bio-security measures (Dulali, 2003). There is no relation between a special breed with MS infection status (Seifi and Shirzad, 2013; Dufour-Gesbert </w:t>
      </w:r>
      <w:r w:rsidRPr="00D95F61">
        <w:rPr>
          <w:rFonts w:eastAsiaTheme="minorHAnsi"/>
          <w:i/>
          <w:iCs/>
          <w:color w:val="000000" w:themeColor="text1"/>
        </w:rPr>
        <w:t>et al.</w:t>
      </w:r>
      <w:r w:rsidRPr="00D95F61">
        <w:rPr>
          <w:rFonts w:eastAsiaTheme="minorHAnsi"/>
          <w:iCs/>
          <w:color w:val="000000" w:themeColor="text1"/>
        </w:rPr>
        <w:t>, 2006).</w:t>
      </w:r>
    </w:p>
    <w:p w:rsidR="004C4C60" w:rsidRPr="00D95F61" w:rsidRDefault="004C4C60" w:rsidP="00D95F61">
      <w:pPr>
        <w:spacing w:after="0"/>
        <w:ind w:left="0" w:right="0" w:firstLine="4"/>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 xml:space="preserve">Size of flock does not have an impressive effect in appearance of </w:t>
      </w:r>
      <w:r w:rsidRPr="00D95F61">
        <w:rPr>
          <w:rFonts w:eastAsiaTheme="minorHAnsi"/>
          <w:i/>
          <w:iCs/>
          <w:color w:val="000000" w:themeColor="text1"/>
        </w:rPr>
        <w:t>Mycoplasma</w:t>
      </w:r>
      <w:r w:rsidRPr="00D95F61">
        <w:rPr>
          <w:rFonts w:eastAsiaTheme="minorHAnsi"/>
          <w:color w:val="000000" w:themeColor="text1"/>
        </w:rPr>
        <w:t xml:space="preserve"> </w:t>
      </w:r>
      <w:r w:rsidRPr="00D95F61">
        <w:rPr>
          <w:rFonts w:eastAsiaTheme="minorHAnsi"/>
          <w:i/>
          <w:iCs/>
          <w:color w:val="000000" w:themeColor="text1"/>
        </w:rPr>
        <w:t xml:space="preserve">synoviae </w:t>
      </w:r>
      <w:r w:rsidRPr="00D95F61">
        <w:rPr>
          <w:rFonts w:eastAsiaTheme="minorHAnsi"/>
          <w:color w:val="000000" w:themeColor="text1"/>
        </w:rPr>
        <w:t>infection but this problem is worse in the greater sizes of flocks (Seifi and shirzad, 2013). Seroprevalence investigation show</w:t>
      </w:r>
      <w:r w:rsidR="009F5A0D" w:rsidRPr="00D95F61">
        <w:rPr>
          <w:rFonts w:eastAsiaTheme="minorHAnsi"/>
          <w:color w:val="000000" w:themeColor="text1"/>
        </w:rPr>
        <w:t>s</w:t>
      </w:r>
      <w:r w:rsidRPr="00D95F61">
        <w:rPr>
          <w:rFonts w:eastAsiaTheme="minorHAnsi"/>
          <w:color w:val="000000" w:themeColor="text1"/>
        </w:rPr>
        <w:t xml:space="preserve"> </w:t>
      </w:r>
      <w:r w:rsidRPr="00D95F61">
        <w:rPr>
          <w:rFonts w:eastAsiaTheme="minorHAnsi"/>
          <w:b/>
          <w:color w:val="000000" w:themeColor="text1"/>
        </w:rPr>
        <w:t>Table 4.1</w:t>
      </w:r>
      <w:r w:rsidRPr="00D95F61">
        <w:rPr>
          <w:rFonts w:eastAsiaTheme="minorHAnsi"/>
          <w:color w:val="000000" w:themeColor="text1"/>
        </w:rPr>
        <w:t xml:space="preserve"> that the </w:t>
      </w:r>
      <w:r w:rsidRPr="00D95F61">
        <w:rPr>
          <w:rFonts w:eastAsiaTheme="minorHAnsi"/>
          <w:i/>
          <w:color w:val="000000" w:themeColor="text1"/>
        </w:rPr>
        <w:t>Mycoplasma synoviae</w:t>
      </w:r>
      <w:r w:rsidR="009B237B">
        <w:rPr>
          <w:rFonts w:eastAsiaTheme="minorHAnsi"/>
          <w:color w:val="000000" w:themeColor="text1"/>
        </w:rPr>
        <w:t xml:space="preserve"> infection was found highest </w:t>
      </w:r>
      <w:r w:rsidRPr="00D95F61">
        <w:rPr>
          <w:rFonts w:eastAsiaTheme="minorHAnsi"/>
          <w:color w:val="000000" w:themeColor="text1"/>
        </w:rPr>
        <w:t>70</w:t>
      </w:r>
      <w:r w:rsidR="009B237B">
        <w:rPr>
          <w:rFonts w:eastAsiaTheme="minorHAnsi"/>
          <w:color w:val="000000" w:themeColor="text1"/>
        </w:rPr>
        <w:t>.53%</w:t>
      </w:r>
      <w:r w:rsidRPr="00D95F61">
        <w:rPr>
          <w:rFonts w:eastAsiaTheme="minorHAnsi"/>
          <w:color w:val="000000" w:themeColor="text1"/>
        </w:rPr>
        <w:t xml:space="preserve"> in the large flock having &gt;10000 bird</w:t>
      </w:r>
      <w:r w:rsidR="009B237B">
        <w:rPr>
          <w:rFonts w:eastAsiaTheme="minorHAnsi"/>
          <w:color w:val="000000" w:themeColor="text1"/>
        </w:rPr>
        <w:t>s. Whereas it was found lowest 53.79%</w:t>
      </w:r>
      <w:r w:rsidRPr="00D95F61">
        <w:rPr>
          <w:rFonts w:eastAsiaTheme="minorHAnsi"/>
          <w:color w:val="000000" w:themeColor="text1"/>
        </w:rPr>
        <w:t xml:space="preserve"> in small size flock having birds ranges from 4000- 7000. The same</w:t>
      </w:r>
      <w:r w:rsidR="00C71C1C">
        <w:rPr>
          <w:rFonts w:eastAsiaTheme="minorHAnsi"/>
          <w:color w:val="000000" w:themeColor="text1"/>
        </w:rPr>
        <w:t xml:space="preserve"> finding was in agreement with </w:t>
      </w:r>
      <w:r w:rsidRPr="00D95F61">
        <w:rPr>
          <w:rFonts w:eastAsiaTheme="minorHAnsi"/>
          <w:color w:val="000000" w:themeColor="text1"/>
        </w:rPr>
        <w:t xml:space="preserve">Heleili </w:t>
      </w:r>
      <w:r w:rsidRPr="00D95F61">
        <w:rPr>
          <w:rFonts w:eastAsiaTheme="minorHAnsi"/>
          <w:i/>
          <w:color w:val="000000" w:themeColor="text1"/>
        </w:rPr>
        <w:t>et al</w:t>
      </w:r>
      <w:r w:rsidR="00C71C1C">
        <w:rPr>
          <w:rFonts w:eastAsiaTheme="minorHAnsi"/>
          <w:color w:val="000000" w:themeColor="text1"/>
        </w:rPr>
        <w:t>., 2012; Talha, 2003,</w:t>
      </w:r>
      <w:r w:rsidRPr="00D95F61">
        <w:rPr>
          <w:rFonts w:eastAsiaTheme="minorHAnsi"/>
          <w:color w:val="000000" w:themeColor="text1"/>
        </w:rPr>
        <w:t xml:space="preserve"> they showed t</w:t>
      </w:r>
      <w:r w:rsidR="009B237B">
        <w:rPr>
          <w:rFonts w:eastAsiaTheme="minorHAnsi"/>
          <w:color w:val="000000" w:themeColor="text1"/>
        </w:rPr>
        <w:t>hat the highest infection rate 76.97%</w:t>
      </w:r>
      <w:r w:rsidRPr="00D95F61">
        <w:rPr>
          <w:rFonts w:eastAsiaTheme="minorHAnsi"/>
          <w:color w:val="000000" w:themeColor="text1"/>
        </w:rPr>
        <w:t xml:space="preserve"> in large flocks (18000 birds) in comparison to small (500-1000 birds) flocks. Seifi and shirzad (2013) showed the hig</w:t>
      </w:r>
      <w:r w:rsidR="009B237B">
        <w:rPr>
          <w:rFonts w:eastAsiaTheme="minorHAnsi"/>
          <w:color w:val="000000" w:themeColor="text1"/>
        </w:rPr>
        <w:t>hest infection rate 57%</w:t>
      </w:r>
      <w:r w:rsidRPr="00D95F61">
        <w:rPr>
          <w:rFonts w:eastAsiaTheme="minorHAnsi"/>
          <w:color w:val="000000" w:themeColor="text1"/>
        </w:rPr>
        <w:t xml:space="preserve"> in large scale flocks</w:t>
      </w:r>
      <w:r w:rsidR="009B237B">
        <w:rPr>
          <w:rFonts w:eastAsiaTheme="minorHAnsi"/>
          <w:color w:val="000000" w:themeColor="text1"/>
        </w:rPr>
        <w:t xml:space="preserve"> (&gt;40,000 birds) in comparison 41.9%</w:t>
      </w:r>
      <w:r w:rsidRPr="00D95F61">
        <w:rPr>
          <w:rFonts w:eastAsiaTheme="minorHAnsi"/>
          <w:color w:val="000000" w:themeColor="text1"/>
        </w:rPr>
        <w:t xml:space="preserve"> to small (up to 30,000 birds) flocks. Similar report was demonstrated by Dufour-Gesbert </w:t>
      </w:r>
      <w:r w:rsidRPr="00D95F61">
        <w:rPr>
          <w:rFonts w:eastAsiaTheme="minorHAnsi"/>
          <w:i/>
          <w:iCs/>
          <w:color w:val="000000" w:themeColor="text1"/>
        </w:rPr>
        <w:t xml:space="preserve">et al. </w:t>
      </w:r>
      <w:r w:rsidRPr="00D95F61">
        <w:rPr>
          <w:rFonts w:eastAsiaTheme="minorHAnsi"/>
          <w:color w:val="000000" w:themeColor="text1"/>
        </w:rPr>
        <w:t xml:space="preserve">(2006). This variation may be due to horizontal transmission of infection, deficiency in management and low biosecurity (Feberwee </w:t>
      </w:r>
      <w:r w:rsidRPr="00D95F61">
        <w:rPr>
          <w:rFonts w:eastAsiaTheme="minorHAnsi"/>
          <w:i/>
          <w:iCs/>
          <w:color w:val="000000" w:themeColor="text1"/>
        </w:rPr>
        <w:t>et al</w:t>
      </w:r>
      <w:r w:rsidRPr="00D95F61">
        <w:rPr>
          <w:rFonts w:eastAsiaTheme="minorHAnsi"/>
          <w:iCs/>
          <w:color w:val="000000" w:themeColor="text1"/>
        </w:rPr>
        <w:t>.,</w:t>
      </w:r>
      <w:r w:rsidRPr="00D95F61">
        <w:rPr>
          <w:rFonts w:eastAsiaTheme="minorHAnsi"/>
          <w:i/>
          <w:iCs/>
          <w:color w:val="000000" w:themeColor="text1"/>
        </w:rPr>
        <w:t xml:space="preserve"> </w:t>
      </w:r>
      <w:r w:rsidRPr="00D95F61">
        <w:rPr>
          <w:rFonts w:eastAsiaTheme="minorHAnsi"/>
          <w:color w:val="000000" w:themeColor="text1"/>
        </w:rPr>
        <w:t xml:space="preserve">2008; Hossain </w:t>
      </w:r>
      <w:r w:rsidRPr="00D95F61">
        <w:rPr>
          <w:rFonts w:eastAsiaTheme="minorHAnsi"/>
          <w:i/>
          <w:color w:val="000000" w:themeColor="text1"/>
        </w:rPr>
        <w:t>et al</w:t>
      </w:r>
      <w:r w:rsidRPr="00D95F61">
        <w:rPr>
          <w:rFonts w:eastAsiaTheme="minorHAnsi"/>
          <w:color w:val="000000" w:themeColor="text1"/>
        </w:rPr>
        <w:t>.,</w:t>
      </w:r>
      <w:r w:rsidR="00542AD9">
        <w:rPr>
          <w:rFonts w:eastAsiaTheme="minorHAnsi"/>
          <w:color w:val="000000" w:themeColor="text1"/>
        </w:rPr>
        <w:t xml:space="preserve"> </w:t>
      </w:r>
      <w:r w:rsidRPr="00D95F61">
        <w:rPr>
          <w:rFonts w:eastAsiaTheme="minorHAnsi"/>
          <w:color w:val="000000" w:themeColor="text1"/>
        </w:rPr>
        <w:t xml:space="preserve">2007; Pradhan, </w:t>
      </w:r>
      <w:r w:rsidR="00C32348" w:rsidRPr="00D95F61">
        <w:rPr>
          <w:rFonts w:eastAsiaTheme="minorHAnsi"/>
          <w:color w:val="000000" w:themeColor="text1"/>
        </w:rPr>
        <w:t>2002;</w:t>
      </w:r>
      <w:r w:rsidRPr="00D95F61">
        <w:rPr>
          <w:rFonts w:eastAsiaTheme="minorHAnsi"/>
          <w:color w:val="000000" w:themeColor="text1"/>
        </w:rPr>
        <w:t xml:space="preserve"> Dulali, 2003).</w:t>
      </w:r>
    </w:p>
    <w:p w:rsidR="004C4C60" w:rsidRPr="00D95F61" w:rsidRDefault="004C4C60" w:rsidP="00D95F61">
      <w:pPr>
        <w:spacing w:after="0"/>
        <w:ind w:left="0" w:right="0" w:firstLine="0"/>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 xml:space="preserve">Age is a very important parameter influencing the incidence of mycoplasmosis (Whitford </w:t>
      </w:r>
      <w:r w:rsidRPr="00D95F61">
        <w:rPr>
          <w:rFonts w:eastAsiaTheme="minorHAnsi"/>
          <w:i/>
          <w:color w:val="000000" w:themeColor="text1"/>
        </w:rPr>
        <w:t>et al</w:t>
      </w:r>
      <w:r w:rsidRPr="00D95F61">
        <w:rPr>
          <w:rFonts w:eastAsiaTheme="minorHAnsi"/>
          <w:color w:val="000000" w:themeColor="text1"/>
        </w:rPr>
        <w:t>., 1994).</w:t>
      </w:r>
      <w:r w:rsidR="00473315" w:rsidRPr="00D95F61">
        <w:rPr>
          <w:rFonts w:eastAsiaTheme="minorHAnsi"/>
          <w:color w:val="000000" w:themeColor="text1"/>
        </w:rPr>
        <w:t xml:space="preserve"> </w:t>
      </w:r>
      <w:r w:rsidRPr="00D95F61">
        <w:rPr>
          <w:rFonts w:eastAsiaTheme="minorHAnsi"/>
          <w:color w:val="000000" w:themeColor="text1"/>
        </w:rPr>
        <w:t xml:space="preserve">The seroprevalence of </w:t>
      </w:r>
      <w:r w:rsidRPr="00D95F61">
        <w:rPr>
          <w:rFonts w:eastAsiaTheme="minorHAnsi"/>
          <w:i/>
          <w:color w:val="000000" w:themeColor="text1"/>
        </w:rPr>
        <w:t>Mycoplasma synoviae</w:t>
      </w:r>
      <w:r w:rsidRPr="00D95F61">
        <w:rPr>
          <w:rFonts w:eastAsiaTheme="minorHAnsi"/>
          <w:color w:val="000000" w:themeColor="text1"/>
        </w:rPr>
        <w:t xml:space="preserve"> was found higher</w:t>
      </w:r>
      <w:r w:rsidR="00C32348">
        <w:rPr>
          <w:rFonts w:eastAsiaTheme="minorHAnsi"/>
          <w:color w:val="000000" w:themeColor="text1"/>
        </w:rPr>
        <w:t xml:space="preserve"> in advancing age. The highest 69% and lowest 42.25%</w:t>
      </w:r>
      <w:r w:rsidRPr="00D95F61">
        <w:rPr>
          <w:rFonts w:eastAsiaTheme="minorHAnsi"/>
          <w:color w:val="000000" w:themeColor="text1"/>
        </w:rPr>
        <w:t xml:space="preserve"> prevalence found in age group (&gt; 60 weeks)</w:t>
      </w:r>
      <w:r w:rsidR="00C71C1C">
        <w:rPr>
          <w:rFonts w:eastAsiaTheme="minorHAnsi"/>
          <w:color w:val="000000" w:themeColor="text1"/>
        </w:rPr>
        <w:t xml:space="preserve"> and (10- 19 weeks) respective</w:t>
      </w:r>
      <w:r w:rsidRPr="00D95F61">
        <w:rPr>
          <w:rFonts w:eastAsiaTheme="minorHAnsi"/>
          <w:color w:val="000000" w:themeColor="text1"/>
        </w:rPr>
        <w:t xml:space="preserve">ly. This finding was in agreement with other research groups Feberwee </w:t>
      </w:r>
      <w:r w:rsidRPr="00D95F61">
        <w:rPr>
          <w:rFonts w:eastAsiaTheme="minorHAnsi"/>
          <w:i/>
          <w:color w:val="000000" w:themeColor="text1"/>
        </w:rPr>
        <w:t>et al</w:t>
      </w:r>
      <w:r w:rsidRPr="00D95F61">
        <w:rPr>
          <w:rFonts w:eastAsiaTheme="minorHAnsi"/>
          <w:color w:val="000000" w:themeColor="text1"/>
        </w:rPr>
        <w:t xml:space="preserve">. (2008) reported that,  the seroprevalence of </w:t>
      </w:r>
      <w:r w:rsidRPr="00D95F61">
        <w:rPr>
          <w:rFonts w:eastAsiaTheme="minorHAnsi"/>
          <w:i/>
          <w:color w:val="000000" w:themeColor="text1"/>
        </w:rPr>
        <w:t>Mycoplasma synoviae</w:t>
      </w:r>
      <w:r w:rsidRPr="00D95F61">
        <w:rPr>
          <w:rFonts w:eastAsiaTheme="minorHAnsi"/>
          <w:color w:val="000000" w:themeColor="text1"/>
        </w:rPr>
        <w:t xml:space="preserve"> was highest (60%) in age group above 51 weeks. Same type of findings (12%) seroprevalence in age group (10-20 weeks) and (43%) seroprevalence </w:t>
      </w:r>
      <w:r w:rsidRPr="00D95F61">
        <w:rPr>
          <w:rFonts w:eastAsiaTheme="minorHAnsi"/>
          <w:color w:val="000000" w:themeColor="text1"/>
        </w:rPr>
        <w:lastRenderedPageBreak/>
        <w:t xml:space="preserve">in age group above 60 weeks was suggested by Seifi and Shirzad (2013). The prevalence study of Hagan </w:t>
      </w:r>
      <w:r w:rsidRPr="00D95F61">
        <w:rPr>
          <w:rFonts w:eastAsiaTheme="minorHAnsi"/>
          <w:i/>
          <w:iCs/>
          <w:color w:val="000000" w:themeColor="text1"/>
        </w:rPr>
        <w:t xml:space="preserve">et al. </w:t>
      </w:r>
      <w:r w:rsidRPr="00D95F61">
        <w:rPr>
          <w:rFonts w:eastAsiaTheme="minorHAnsi"/>
          <w:color w:val="000000" w:themeColor="text1"/>
        </w:rPr>
        <w:t xml:space="preserve">(2004), which was based on the detection of </w:t>
      </w:r>
      <w:r w:rsidRPr="00D95F61">
        <w:rPr>
          <w:rFonts w:eastAsiaTheme="minorHAnsi"/>
          <w:i/>
          <w:iCs/>
          <w:color w:val="000000" w:themeColor="text1"/>
        </w:rPr>
        <w:t>M. synoviae</w:t>
      </w:r>
      <w:r w:rsidRPr="00D95F61">
        <w:rPr>
          <w:rFonts w:eastAsiaTheme="minorHAnsi"/>
          <w:color w:val="000000" w:themeColor="text1"/>
        </w:rPr>
        <w:t xml:space="preserve"> </w:t>
      </w:r>
      <w:r w:rsidRPr="00D95F61">
        <w:rPr>
          <w:rFonts w:eastAsiaTheme="minorHAnsi"/>
          <w:iCs/>
          <w:color w:val="000000" w:themeColor="text1"/>
        </w:rPr>
        <w:t>antibodies in eggs, reported a prevalence of 78.6% in</w:t>
      </w:r>
      <w:r w:rsidRPr="00D95F61">
        <w:rPr>
          <w:rFonts w:eastAsiaTheme="minorHAnsi"/>
          <w:color w:val="000000" w:themeColor="text1"/>
        </w:rPr>
        <w:t xml:space="preserve"> commercial layer flocks in East England. In another study (Mohammed </w:t>
      </w:r>
      <w:r w:rsidRPr="00D95F61">
        <w:rPr>
          <w:rFonts w:eastAsiaTheme="minorHAnsi"/>
          <w:i/>
          <w:iCs/>
          <w:color w:val="000000" w:themeColor="text1"/>
        </w:rPr>
        <w:t>et al.</w:t>
      </w:r>
      <w:r w:rsidRPr="00D95F61">
        <w:rPr>
          <w:rFonts w:eastAsiaTheme="minorHAnsi"/>
          <w:color w:val="000000" w:themeColor="text1"/>
        </w:rPr>
        <w:t xml:space="preserve">, 1986), a </w:t>
      </w:r>
      <w:r w:rsidRPr="00D95F61">
        <w:rPr>
          <w:rFonts w:eastAsiaTheme="minorHAnsi"/>
          <w:i/>
          <w:iCs/>
          <w:color w:val="000000" w:themeColor="text1"/>
        </w:rPr>
        <w:t>M. synoviae</w:t>
      </w:r>
      <w:r w:rsidRPr="00D95F61">
        <w:rPr>
          <w:rFonts w:eastAsiaTheme="minorHAnsi"/>
          <w:color w:val="000000" w:themeColor="text1"/>
        </w:rPr>
        <w:t xml:space="preserve"> prevalence of 87% was found in commercial layer flocks in Southern California. The infection was associated with older flocks that had been moulted or frequently medicated. </w:t>
      </w:r>
      <w:r w:rsidRPr="00D95F61">
        <w:rPr>
          <w:rFonts w:eastAsiaTheme="minorHAnsi"/>
          <w:bCs/>
          <w:color w:val="000000" w:themeColor="text1"/>
        </w:rPr>
        <w:t>Stipkovits and Kempf (1996) suggested that</w:t>
      </w:r>
      <w:r w:rsidRPr="00D95F61">
        <w:rPr>
          <w:rFonts w:eastAsiaTheme="minorHAnsi"/>
          <w:color w:val="000000" w:themeColor="text1"/>
        </w:rPr>
        <w:t xml:space="preserve"> it may be due to more exposure of </w:t>
      </w:r>
      <w:r w:rsidRPr="00D95F61">
        <w:rPr>
          <w:rFonts w:eastAsiaTheme="minorHAnsi"/>
          <w:i/>
          <w:color w:val="000000" w:themeColor="text1"/>
        </w:rPr>
        <w:t>Mycoplasma synoviae</w:t>
      </w:r>
      <w:r w:rsidRPr="00D95F61">
        <w:rPr>
          <w:rFonts w:eastAsiaTheme="minorHAnsi"/>
          <w:color w:val="000000" w:themeColor="text1"/>
        </w:rPr>
        <w:t xml:space="preserve"> organism to birds as their age advances because</w:t>
      </w:r>
      <w:r w:rsidRPr="00D95F61">
        <w:rPr>
          <w:rFonts w:eastAsiaTheme="minorHAnsi"/>
          <w:i/>
          <w:iCs/>
          <w:color w:val="000000" w:themeColor="text1"/>
        </w:rPr>
        <w:t xml:space="preserve"> Mycoplasma synoviae </w:t>
      </w:r>
      <w:r w:rsidRPr="00D95F61">
        <w:rPr>
          <w:rFonts w:eastAsiaTheme="minorHAnsi"/>
          <w:color w:val="000000" w:themeColor="text1"/>
        </w:rPr>
        <w:t xml:space="preserve">can be transmitted both vertically and horizontally. </w:t>
      </w:r>
    </w:p>
    <w:p w:rsidR="000B0D99" w:rsidRPr="00D95F61" w:rsidRDefault="000B0D99" w:rsidP="00D95F61">
      <w:pPr>
        <w:spacing w:after="0"/>
        <w:ind w:left="0" w:right="0" w:firstLine="0"/>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 xml:space="preserve">In the present study seasonal variation for the prevalence of </w:t>
      </w:r>
      <w:r w:rsidRPr="00D95F61">
        <w:rPr>
          <w:rFonts w:eastAsiaTheme="minorHAnsi"/>
          <w:i/>
          <w:color w:val="000000" w:themeColor="text1"/>
        </w:rPr>
        <w:t>Mycoplasma synoviae</w:t>
      </w:r>
      <w:r w:rsidRPr="00D95F61">
        <w:rPr>
          <w:rFonts w:eastAsiaTheme="minorHAnsi"/>
          <w:color w:val="000000" w:themeColor="text1"/>
        </w:rPr>
        <w:t xml:space="preserve"> was observed. But the statistical analysis showed no significant (p &gt; 0.05) variation among the prevalence of seasons, </w:t>
      </w:r>
      <w:r w:rsidR="00C32348">
        <w:rPr>
          <w:rFonts w:eastAsiaTheme="minorHAnsi"/>
          <w:color w:val="000000" w:themeColor="text1"/>
        </w:rPr>
        <w:t xml:space="preserve">the seroprevalence was highest </w:t>
      </w:r>
      <w:r w:rsidRPr="00D95F61">
        <w:rPr>
          <w:rFonts w:eastAsiaTheme="minorHAnsi"/>
          <w:color w:val="000000" w:themeColor="text1"/>
        </w:rPr>
        <w:t>64</w:t>
      </w:r>
      <w:r w:rsidR="00C32348">
        <w:rPr>
          <w:rFonts w:eastAsiaTheme="minorHAnsi"/>
          <w:color w:val="000000" w:themeColor="text1"/>
        </w:rPr>
        <w:t xml:space="preserve">.37% in winter and lowest 57.52% in summer </w:t>
      </w:r>
      <w:r w:rsidR="00C32348" w:rsidRPr="00C32348">
        <w:rPr>
          <w:rFonts w:eastAsiaTheme="minorHAnsi"/>
          <w:b/>
          <w:color w:val="000000" w:themeColor="text1"/>
        </w:rPr>
        <w:t>Table 4.1</w:t>
      </w:r>
      <w:r w:rsidRPr="00D95F61">
        <w:rPr>
          <w:rFonts w:eastAsiaTheme="minorHAnsi"/>
          <w:color w:val="000000" w:themeColor="text1"/>
        </w:rPr>
        <w:t xml:space="preserve">. This finding was in agreement </w:t>
      </w:r>
      <w:r w:rsidR="002050DA" w:rsidRPr="00D95F61">
        <w:rPr>
          <w:rFonts w:eastAsiaTheme="minorHAnsi"/>
          <w:color w:val="000000" w:themeColor="text1"/>
        </w:rPr>
        <w:t xml:space="preserve">with Seifi and Shirzad (2013), </w:t>
      </w:r>
      <w:r w:rsidRPr="00D95F61">
        <w:rPr>
          <w:rFonts w:eastAsiaTheme="minorHAnsi"/>
          <w:color w:val="000000" w:themeColor="text1"/>
        </w:rPr>
        <w:t xml:space="preserve">Heleili </w:t>
      </w:r>
      <w:r w:rsidRPr="00D95F61">
        <w:rPr>
          <w:rFonts w:eastAsiaTheme="minorHAnsi"/>
          <w:i/>
          <w:color w:val="000000" w:themeColor="text1"/>
        </w:rPr>
        <w:t>et al</w:t>
      </w:r>
      <w:r w:rsidRPr="00D95F61">
        <w:rPr>
          <w:rFonts w:eastAsiaTheme="minorHAnsi"/>
          <w:color w:val="000000" w:themeColor="text1"/>
        </w:rPr>
        <w:t xml:space="preserve">. (2011), Hossain </w:t>
      </w:r>
      <w:r w:rsidRPr="00D95F61">
        <w:rPr>
          <w:rFonts w:eastAsiaTheme="minorHAnsi"/>
          <w:i/>
          <w:color w:val="000000" w:themeColor="text1"/>
        </w:rPr>
        <w:t>et al</w:t>
      </w:r>
      <w:r w:rsidRPr="00D95F61">
        <w:rPr>
          <w:rFonts w:eastAsiaTheme="minorHAnsi"/>
          <w:color w:val="000000" w:themeColor="text1"/>
        </w:rPr>
        <w:t>. (2010)</w:t>
      </w:r>
      <w:r w:rsidR="00E15D85" w:rsidRPr="00D95F61">
        <w:rPr>
          <w:rFonts w:eastAsiaTheme="minorHAnsi"/>
          <w:color w:val="000000" w:themeColor="text1"/>
        </w:rPr>
        <w:t xml:space="preserve"> </w:t>
      </w:r>
      <w:r w:rsidRPr="00D95F61">
        <w:rPr>
          <w:rFonts w:eastAsiaTheme="minorHAnsi"/>
          <w:color w:val="000000" w:themeColor="text1"/>
        </w:rPr>
        <w:t xml:space="preserve">and Sikder </w:t>
      </w:r>
      <w:r w:rsidRPr="00D95F61">
        <w:rPr>
          <w:rFonts w:eastAsiaTheme="minorHAnsi"/>
          <w:i/>
          <w:color w:val="000000" w:themeColor="text1"/>
        </w:rPr>
        <w:t>et al</w:t>
      </w:r>
      <w:r w:rsidRPr="00D95F61">
        <w:rPr>
          <w:rFonts w:eastAsiaTheme="minorHAnsi"/>
          <w:color w:val="000000" w:themeColor="text1"/>
        </w:rPr>
        <w:t xml:space="preserve">. (2005) where they suggested that it might be due to the influence of cold weather. But the present findings was disagree by Heleili </w:t>
      </w:r>
      <w:r w:rsidRPr="00D95F61">
        <w:rPr>
          <w:rFonts w:eastAsiaTheme="minorHAnsi"/>
          <w:i/>
          <w:color w:val="000000" w:themeColor="text1"/>
        </w:rPr>
        <w:t>et al</w:t>
      </w:r>
      <w:r w:rsidRPr="00D95F61">
        <w:rPr>
          <w:rFonts w:eastAsiaTheme="minorHAnsi"/>
          <w:color w:val="000000" w:themeColor="text1"/>
        </w:rPr>
        <w:t xml:space="preserve">. (2012) and Arbelot </w:t>
      </w:r>
      <w:r w:rsidRPr="00D95F61">
        <w:rPr>
          <w:rFonts w:eastAsiaTheme="minorHAnsi"/>
          <w:i/>
          <w:color w:val="000000" w:themeColor="text1"/>
        </w:rPr>
        <w:t>et al</w:t>
      </w:r>
      <w:r w:rsidRPr="00D95F61">
        <w:rPr>
          <w:rFonts w:eastAsiaTheme="minorHAnsi"/>
          <w:color w:val="000000" w:themeColor="text1"/>
        </w:rPr>
        <w:t>. (1997) where they found that the seroprevalence was higher in summer season.</w:t>
      </w:r>
    </w:p>
    <w:p w:rsidR="004C4C60" w:rsidRPr="00D95F61" w:rsidRDefault="004C4C60" w:rsidP="00D95F61">
      <w:pPr>
        <w:spacing w:after="0"/>
        <w:ind w:left="0" w:right="0" w:firstLine="0"/>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In the present study the ov</w:t>
      </w:r>
      <w:r w:rsidR="00C71C1C">
        <w:rPr>
          <w:rFonts w:eastAsiaTheme="minorHAnsi"/>
          <w:color w:val="000000" w:themeColor="text1"/>
        </w:rPr>
        <w:t>erall seroprevalence of MS was 60%</w:t>
      </w:r>
      <w:r w:rsidRPr="00D95F61">
        <w:rPr>
          <w:rFonts w:eastAsiaTheme="minorHAnsi"/>
          <w:color w:val="000000" w:themeColor="text1"/>
        </w:rPr>
        <w:t xml:space="preserve"> which is in agreement with </w:t>
      </w:r>
      <w:r w:rsidRPr="00D95F61">
        <w:rPr>
          <w:color w:val="000000" w:themeColor="text1"/>
        </w:rPr>
        <w:t xml:space="preserve">Giasuddin </w:t>
      </w:r>
      <w:r w:rsidRPr="00D95F61">
        <w:rPr>
          <w:i/>
          <w:color w:val="000000" w:themeColor="text1"/>
        </w:rPr>
        <w:t>et al</w:t>
      </w:r>
      <w:r w:rsidRPr="00D95F61">
        <w:rPr>
          <w:color w:val="000000" w:themeColor="text1"/>
        </w:rPr>
        <w:t xml:space="preserve">. (2002). He </w:t>
      </w:r>
      <w:r w:rsidR="009658E0" w:rsidRPr="00D95F61">
        <w:rPr>
          <w:color w:val="000000" w:themeColor="text1"/>
        </w:rPr>
        <w:t>reported</w:t>
      </w:r>
      <w:r w:rsidRPr="00D95F61">
        <w:rPr>
          <w:color w:val="000000" w:themeColor="text1"/>
        </w:rPr>
        <w:t xml:space="preserve"> that the </w:t>
      </w:r>
      <w:r w:rsidR="009658E0" w:rsidRPr="00D95F61">
        <w:rPr>
          <w:rFonts w:eastAsiaTheme="minorHAnsi"/>
          <w:color w:val="000000" w:themeColor="text1"/>
        </w:rPr>
        <w:t>seroprevalence</w:t>
      </w:r>
      <w:r w:rsidRPr="00D95F61">
        <w:rPr>
          <w:rFonts w:eastAsiaTheme="minorHAnsi"/>
          <w:color w:val="000000" w:themeColor="text1"/>
        </w:rPr>
        <w:t xml:space="preserve"> of </w:t>
      </w:r>
      <w:r w:rsidRPr="00D95F61">
        <w:rPr>
          <w:rFonts w:eastAsiaTheme="minorHAnsi"/>
          <w:i/>
          <w:color w:val="000000" w:themeColor="text1"/>
        </w:rPr>
        <w:t xml:space="preserve">Mycoplasma synoviae </w:t>
      </w:r>
      <w:r w:rsidR="000D0750">
        <w:rPr>
          <w:rFonts w:eastAsiaTheme="minorHAnsi"/>
          <w:color w:val="000000" w:themeColor="text1"/>
        </w:rPr>
        <w:t>in Bangladesh was 61- 67%</w:t>
      </w:r>
      <w:r w:rsidRPr="00D95F61">
        <w:rPr>
          <w:rFonts w:eastAsiaTheme="minorHAnsi"/>
          <w:color w:val="000000" w:themeColor="text1"/>
        </w:rPr>
        <w:t>.</w:t>
      </w:r>
    </w:p>
    <w:p w:rsidR="004C4C60" w:rsidRPr="00D95F61" w:rsidRDefault="004C4C60" w:rsidP="00D95F61">
      <w:pPr>
        <w:spacing w:after="0"/>
        <w:ind w:left="0" w:right="0" w:firstLine="0"/>
        <w:rPr>
          <w:rFonts w:eastAsiaTheme="minorHAnsi"/>
          <w:color w:val="000000" w:themeColor="text1"/>
        </w:rPr>
      </w:pPr>
    </w:p>
    <w:p w:rsidR="00B71BBF" w:rsidRDefault="00B71BBF" w:rsidP="00D95F61">
      <w:pPr>
        <w:spacing w:after="0"/>
        <w:ind w:left="0" w:right="0" w:firstLine="0"/>
        <w:rPr>
          <w:rFonts w:eastAsiaTheme="minorHAnsi"/>
          <w:color w:val="000000" w:themeColor="text1"/>
        </w:rPr>
      </w:pPr>
      <w:r w:rsidRPr="00D95F61">
        <w:rPr>
          <w:rFonts w:eastAsiaTheme="minorHAnsi"/>
          <w:color w:val="000000" w:themeColor="text1"/>
        </w:rPr>
        <w:t>For eradication of MS infection, rapid and accurate identificati</w:t>
      </w:r>
      <w:r w:rsidR="00473315" w:rsidRPr="00D95F61">
        <w:rPr>
          <w:rFonts w:eastAsiaTheme="minorHAnsi"/>
          <w:color w:val="000000" w:themeColor="text1"/>
        </w:rPr>
        <w:t>on of MS</w:t>
      </w:r>
      <w:r w:rsidRPr="00D95F61">
        <w:rPr>
          <w:rFonts w:eastAsiaTheme="minorHAnsi"/>
          <w:color w:val="000000" w:themeColor="text1"/>
        </w:rPr>
        <w:t xml:space="preserve"> is of great importance and molecular methods such as the PCR have been developed to improve this. Earlier MS specific PCRs were based on the 16S rRNA gene Lauerman </w:t>
      </w:r>
      <w:r w:rsidRPr="00D95F61">
        <w:rPr>
          <w:rFonts w:eastAsiaTheme="minorHAnsi"/>
          <w:i/>
          <w:iCs/>
          <w:color w:val="000000" w:themeColor="text1"/>
        </w:rPr>
        <w:t xml:space="preserve">et al. </w:t>
      </w:r>
      <w:r w:rsidRPr="00D95F61">
        <w:rPr>
          <w:rFonts w:eastAsiaTheme="minorHAnsi"/>
          <w:iCs/>
          <w:color w:val="000000" w:themeColor="text1"/>
        </w:rPr>
        <w:t>(</w:t>
      </w:r>
      <w:r w:rsidRPr="00D95F61">
        <w:rPr>
          <w:rFonts w:eastAsiaTheme="minorHAnsi"/>
          <w:color w:val="000000" w:themeColor="text1"/>
        </w:rPr>
        <w:t xml:space="preserve">1993) and Garcia </w:t>
      </w:r>
      <w:r w:rsidRPr="00D95F61">
        <w:rPr>
          <w:rFonts w:eastAsiaTheme="minorHAnsi"/>
          <w:i/>
          <w:iCs/>
          <w:color w:val="000000" w:themeColor="text1"/>
        </w:rPr>
        <w:t>et al</w:t>
      </w:r>
      <w:r w:rsidR="00C71C1C">
        <w:rPr>
          <w:rFonts w:eastAsiaTheme="minorHAnsi"/>
          <w:i/>
          <w:iCs/>
          <w:color w:val="000000" w:themeColor="text1"/>
        </w:rPr>
        <w:t xml:space="preserve">. </w:t>
      </w:r>
      <w:r w:rsidRPr="00D95F61">
        <w:rPr>
          <w:rFonts w:eastAsiaTheme="minorHAnsi"/>
          <w:iCs/>
          <w:color w:val="000000" w:themeColor="text1"/>
        </w:rPr>
        <w:t>(</w:t>
      </w:r>
      <w:r w:rsidRPr="00D95F61">
        <w:rPr>
          <w:rFonts w:eastAsiaTheme="minorHAnsi"/>
          <w:color w:val="000000" w:themeColor="text1"/>
        </w:rPr>
        <w:t xml:space="preserve">1995) and more recently, some have been based on haemagglutinin genes (Hong </w:t>
      </w:r>
      <w:r w:rsidRPr="00D95F61">
        <w:rPr>
          <w:rFonts w:eastAsiaTheme="minorHAnsi"/>
          <w:i/>
          <w:iCs/>
          <w:color w:val="000000" w:themeColor="text1"/>
        </w:rPr>
        <w:t>et al</w:t>
      </w:r>
      <w:r w:rsidRPr="00D95F61">
        <w:rPr>
          <w:rFonts w:eastAsiaTheme="minorHAnsi"/>
          <w:iCs/>
          <w:color w:val="000000" w:themeColor="text1"/>
        </w:rPr>
        <w:t>.,</w:t>
      </w:r>
      <w:r w:rsidRPr="00D95F61">
        <w:rPr>
          <w:rFonts w:eastAsiaTheme="minorHAnsi"/>
          <w:i/>
          <w:iCs/>
          <w:color w:val="000000" w:themeColor="text1"/>
        </w:rPr>
        <w:t xml:space="preserve"> </w:t>
      </w:r>
      <w:r w:rsidRPr="00D95F61">
        <w:rPr>
          <w:rFonts w:eastAsiaTheme="minorHAnsi"/>
          <w:color w:val="000000" w:themeColor="text1"/>
        </w:rPr>
        <w:t xml:space="preserve">2004 and Ben Abdelmoumen  Mardassi </w:t>
      </w:r>
      <w:r w:rsidRPr="00D95F61">
        <w:rPr>
          <w:rFonts w:eastAsiaTheme="minorHAnsi"/>
          <w:i/>
          <w:iCs/>
          <w:color w:val="000000" w:themeColor="text1"/>
        </w:rPr>
        <w:t xml:space="preserve">et al </w:t>
      </w:r>
      <w:r w:rsidRPr="00D95F61">
        <w:rPr>
          <w:rFonts w:eastAsiaTheme="minorHAnsi"/>
          <w:iCs/>
          <w:color w:val="000000" w:themeColor="text1"/>
        </w:rPr>
        <w:t xml:space="preserve">., </w:t>
      </w:r>
      <w:r w:rsidRPr="00D95F61">
        <w:rPr>
          <w:rFonts w:eastAsiaTheme="minorHAnsi"/>
          <w:color w:val="000000" w:themeColor="text1"/>
        </w:rPr>
        <w:t xml:space="preserve">2005). In this study, species specific primers of </w:t>
      </w:r>
      <w:r w:rsidRPr="00D95F61">
        <w:rPr>
          <w:color w:val="000000" w:themeColor="text1"/>
        </w:rPr>
        <w:t xml:space="preserve">Pérez </w:t>
      </w:r>
      <w:r w:rsidRPr="00D95F61">
        <w:rPr>
          <w:i/>
          <w:color w:val="000000" w:themeColor="text1"/>
        </w:rPr>
        <w:t>et al</w:t>
      </w:r>
      <w:r w:rsidRPr="00D95F61">
        <w:rPr>
          <w:rFonts w:eastAsiaTheme="minorHAnsi"/>
          <w:color w:val="000000" w:themeColor="text1"/>
        </w:rPr>
        <w:t>. (</w:t>
      </w:r>
      <w:r w:rsidRPr="00D95F61">
        <w:rPr>
          <w:color w:val="000000" w:themeColor="text1"/>
        </w:rPr>
        <w:t>2011</w:t>
      </w:r>
      <w:r w:rsidRPr="00D95F61">
        <w:rPr>
          <w:rFonts w:eastAsiaTheme="minorHAnsi"/>
          <w:color w:val="000000" w:themeColor="text1"/>
        </w:rPr>
        <w:t>) were used</w:t>
      </w:r>
      <w:r w:rsidRPr="00D95F61">
        <w:rPr>
          <w:color w:val="000000" w:themeColor="text1"/>
        </w:rPr>
        <w:t>.</w:t>
      </w:r>
      <w:r w:rsidRPr="00D95F61">
        <w:rPr>
          <w:rFonts w:eastAsiaTheme="minorHAnsi"/>
          <w:color w:val="000000" w:themeColor="text1"/>
        </w:rPr>
        <w:t xml:space="preserve"> These MS primers were selected from the 16S rRNA gene.  The PCR method of Garcia </w:t>
      </w:r>
      <w:r w:rsidRPr="00D95F61">
        <w:rPr>
          <w:rFonts w:eastAsiaTheme="minorHAnsi"/>
          <w:i/>
          <w:iCs/>
          <w:color w:val="000000" w:themeColor="text1"/>
        </w:rPr>
        <w:t xml:space="preserve">et al. </w:t>
      </w:r>
      <w:r w:rsidRPr="00D95F61">
        <w:rPr>
          <w:rFonts w:eastAsiaTheme="minorHAnsi"/>
          <w:color w:val="000000" w:themeColor="text1"/>
        </w:rPr>
        <w:t>(1</w:t>
      </w:r>
      <w:r w:rsidR="00C71C1C">
        <w:rPr>
          <w:rFonts w:eastAsiaTheme="minorHAnsi"/>
          <w:color w:val="000000" w:themeColor="text1"/>
        </w:rPr>
        <w:t xml:space="preserve">995) used by Galeh Golab et al. </w:t>
      </w:r>
      <w:r w:rsidRPr="00D95F61">
        <w:rPr>
          <w:rFonts w:eastAsiaTheme="minorHAnsi"/>
          <w:color w:val="000000" w:themeColor="text1"/>
        </w:rPr>
        <w:t xml:space="preserve">(2005, 2008) is also based on the 16S rRNA gene. The PCR used in this study is species specific and has been used in recent years by other workers successfully (Buim </w:t>
      </w:r>
      <w:r w:rsidRPr="00D95F61">
        <w:rPr>
          <w:rFonts w:eastAsiaTheme="minorHAnsi"/>
          <w:i/>
          <w:iCs/>
          <w:color w:val="000000" w:themeColor="text1"/>
        </w:rPr>
        <w:t>et al</w:t>
      </w:r>
      <w:r w:rsidRPr="00D95F61">
        <w:rPr>
          <w:rFonts w:eastAsiaTheme="minorHAnsi"/>
          <w:iCs/>
          <w:color w:val="000000" w:themeColor="text1"/>
        </w:rPr>
        <w:t>.,</w:t>
      </w:r>
      <w:r w:rsidRPr="00D95F61">
        <w:rPr>
          <w:rFonts w:eastAsiaTheme="minorHAnsi"/>
          <w:i/>
          <w:iCs/>
          <w:color w:val="000000" w:themeColor="text1"/>
        </w:rPr>
        <w:t xml:space="preserve"> </w:t>
      </w:r>
      <w:r w:rsidRPr="00D95F61">
        <w:rPr>
          <w:rFonts w:eastAsiaTheme="minorHAnsi"/>
          <w:color w:val="000000" w:themeColor="text1"/>
        </w:rPr>
        <w:t xml:space="preserve">2010; </w:t>
      </w:r>
      <w:r w:rsidRPr="00D95F61">
        <w:rPr>
          <w:color w:val="000000" w:themeColor="text1"/>
        </w:rPr>
        <w:t xml:space="preserve">Pérez </w:t>
      </w:r>
      <w:r w:rsidRPr="00D95F61">
        <w:rPr>
          <w:i/>
          <w:color w:val="000000" w:themeColor="text1"/>
        </w:rPr>
        <w:t>et al</w:t>
      </w:r>
      <w:r w:rsidRPr="00D95F61">
        <w:rPr>
          <w:rFonts w:eastAsiaTheme="minorHAnsi"/>
          <w:color w:val="000000" w:themeColor="text1"/>
        </w:rPr>
        <w:t xml:space="preserve">., 2011). In this study, all </w:t>
      </w:r>
      <w:r w:rsidRPr="00D95F61">
        <w:rPr>
          <w:rFonts w:eastAsiaTheme="minorHAnsi"/>
          <w:color w:val="000000" w:themeColor="text1"/>
        </w:rPr>
        <w:lastRenderedPageBreak/>
        <w:t>sero- positive f</w:t>
      </w:r>
      <w:r w:rsidR="00C71C1C">
        <w:rPr>
          <w:rFonts w:eastAsiaTheme="minorHAnsi"/>
          <w:color w:val="000000" w:themeColor="text1"/>
        </w:rPr>
        <w:t>arms showed positive result in polymerase chain r</w:t>
      </w:r>
      <w:r w:rsidRPr="00D95F61">
        <w:rPr>
          <w:rFonts w:eastAsiaTheme="minorHAnsi"/>
          <w:color w:val="000000" w:themeColor="text1"/>
        </w:rPr>
        <w:t xml:space="preserve">eaction (PCR). With these findings it may be concluded that those farms were harboring MS infection. It is possible to determine the presence of serum antibody using serum plate agglutination (SPA) test but not possible to determine whether the antibody is due to active infection or vaccination. To determine active infection or presence of </w:t>
      </w:r>
      <w:r w:rsidRPr="00D95F61">
        <w:rPr>
          <w:rFonts w:eastAsiaTheme="minorHAnsi"/>
          <w:i/>
          <w:color w:val="000000" w:themeColor="text1"/>
        </w:rPr>
        <w:t>Mycoplasma synoviae,</w:t>
      </w:r>
      <w:r w:rsidRPr="00D95F61">
        <w:rPr>
          <w:rFonts w:eastAsiaTheme="minorHAnsi"/>
          <w:color w:val="000000" w:themeColor="text1"/>
        </w:rPr>
        <w:t xml:space="preserve"> culture of organism and PCR can be used. But </w:t>
      </w:r>
      <w:r w:rsidRPr="00D95F61">
        <w:rPr>
          <w:rFonts w:eastAsiaTheme="minorHAnsi"/>
          <w:i/>
          <w:color w:val="000000" w:themeColor="text1"/>
        </w:rPr>
        <w:t xml:space="preserve">Mycoplasma </w:t>
      </w:r>
      <w:r w:rsidRPr="00D95F61">
        <w:rPr>
          <w:rFonts w:eastAsiaTheme="minorHAnsi"/>
          <w:color w:val="000000" w:themeColor="text1"/>
        </w:rPr>
        <w:t xml:space="preserve">is a facultative organism. Its culture is time consuming and laborious (Ewing </w:t>
      </w:r>
      <w:r w:rsidRPr="00D95F61">
        <w:rPr>
          <w:rFonts w:eastAsiaTheme="minorHAnsi"/>
          <w:i/>
          <w:iCs/>
          <w:color w:val="000000" w:themeColor="text1"/>
        </w:rPr>
        <w:t xml:space="preserve">et al., </w:t>
      </w:r>
      <w:r w:rsidRPr="00D95F61">
        <w:rPr>
          <w:rFonts w:eastAsiaTheme="minorHAnsi"/>
          <w:color w:val="000000" w:themeColor="text1"/>
        </w:rPr>
        <w:t xml:space="preserve">1998). On the other hand PCR is comparatively easy, less time consuming and most reliable diagnostic tool.   </w:t>
      </w:r>
    </w:p>
    <w:p w:rsidR="004C4C60" w:rsidRPr="00D95F61" w:rsidRDefault="004C4C60" w:rsidP="00D95F61">
      <w:pPr>
        <w:spacing w:after="0"/>
        <w:ind w:left="0" w:right="0" w:firstLine="0"/>
        <w:rPr>
          <w:rFonts w:eastAsiaTheme="minorHAnsi"/>
          <w:color w:val="000000" w:themeColor="text1"/>
        </w:rPr>
      </w:pPr>
    </w:p>
    <w:p w:rsidR="00B71BBF" w:rsidRPr="00D95F61" w:rsidRDefault="00B71BBF" w:rsidP="00D95F61">
      <w:pPr>
        <w:spacing w:after="0"/>
        <w:ind w:left="0" w:right="0" w:firstLine="0"/>
        <w:rPr>
          <w:rFonts w:eastAsiaTheme="minorHAnsi"/>
          <w:color w:val="000000" w:themeColor="text1"/>
        </w:rPr>
      </w:pPr>
      <w:r w:rsidRPr="00D95F61">
        <w:rPr>
          <w:rFonts w:eastAsiaTheme="minorHAnsi"/>
          <w:color w:val="000000" w:themeColor="text1"/>
        </w:rPr>
        <w:t>These results strongly support the use of this PCR assay as an efficient alternative or supplement to culture and serological identification, which are labor-intensive, extremely time-consuming, and often provide confusing results. Overall, it is suggested that the PCR could be an alternative method for accurate identification of the MS infection especially in breeder chicken flocks.</w:t>
      </w: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B71BBF" w:rsidRPr="00D95F61" w:rsidRDefault="00B71BBF"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rFonts w:eastAsiaTheme="minorHAnsi"/>
          <w:color w:val="000000" w:themeColor="text1"/>
        </w:rPr>
      </w:pPr>
    </w:p>
    <w:p w:rsidR="00E318DB" w:rsidRPr="00D95F61" w:rsidRDefault="00E318DB" w:rsidP="00D95F61">
      <w:pPr>
        <w:spacing w:after="0"/>
        <w:ind w:left="0" w:right="0"/>
        <w:rPr>
          <w:color w:val="000000" w:themeColor="text1"/>
        </w:rPr>
      </w:pPr>
    </w:p>
    <w:p w:rsidR="00CE2E80" w:rsidRPr="00D95F61" w:rsidRDefault="00CE2E80" w:rsidP="00D95F61">
      <w:pPr>
        <w:spacing w:after="0"/>
        <w:ind w:left="0" w:right="0"/>
        <w:rPr>
          <w:color w:val="000000" w:themeColor="text1"/>
        </w:rPr>
      </w:pPr>
    </w:p>
    <w:p w:rsidR="00CE2E80" w:rsidRPr="00D95F61" w:rsidRDefault="00CE2E80" w:rsidP="00D95F61">
      <w:pPr>
        <w:spacing w:after="0"/>
        <w:ind w:left="0" w:right="0"/>
        <w:rPr>
          <w:color w:val="000000" w:themeColor="text1"/>
        </w:rPr>
      </w:pPr>
    </w:p>
    <w:p w:rsidR="008E6C9A" w:rsidRPr="00D95F61" w:rsidRDefault="008E6C9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B32ED9" w:rsidRPr="004E4E0F" w:rsidRDefault="00B32ED9" w:rsidP="00D95F61">
      <w:pPr>
        <w:widowControl/>
        <w:tabs>
          <w:tab w:val="clear" w:pos="2260"/>
        </w:tabs>
        <w:autoSpaceDE/>
        <w:autoSpaceDN/>
        <w:adjustRightInd/>
        <w:spacing w:after="0"/>
        <w:ind w:left="0" w:right="0" w:firstLine="0"/>
        <w:jc w:val="center"/>
        <w:rPr>
          <w:rFonts w:eastAsia="Calibri"/>
          <w:b/>
          <w:color w:val="000000" w:themeColor="text1"/>
          <w:sz w:val="28"/>
        </w:rPr>
      </w:pPr>
      <w:r w:rsidRPr="004E4E0F">
        <w:rPr>
          <w:rFonts w:eastAsia="Calibri"/>
          <w:b/>
          <w:color w:val="000000" w:themeColor="text1"/>
          <w:sz w:val="28"/>
        </w:rPr>
        <w:lastRenderedPageBreak/>
        <w:t xml:space="preserve">CHAPTER </w:t>
      </w:r>
      <w:r w:rsidR="004E4E0F" w:rsidRPr="004E4E0F">
        <w:rPr>
          <w:rFonts w:eastAsia="Calibri"/>
          <w:b/>
          <w:color w:val="000000" w:themeColor="text1"/>
          <w:sz w:val="28"/>
        </w:rPr>
        <w:t>–</w:t>
      </w:r>
      <w:r w:rsidRPr="004E4E0F">
        <w:rPr>
          <w:rFonts w:eastAsia="Calibri"/>
          <w:b/>
          <w:color w:val="000000" w:themeColor="text1"/>
          <w:sz w:val="28"/>
        </w:rPr>
        <w:t xml:space="preserve"> VI</w:t>
      </w:r>
    </w:p>
    <w:p w:rsidR="004E4E0F" w:rsidRPr="00D95F61" w:rsidRDefault="004E4E0F" w:rsidP="00DD7FCE">
      <w:pPr>
        <w:widowControl/>
        <w:tabs>
          <w:tab w:val="clear" w:pos="2260"/>
        </w:tabs>
        <w:autoSpaceDE/>
        <w:autoSpaceDN/>
        <w:adjustRightInd/>
        <w:spacing w:after="0" w:line="240" w:lineRule="auto"/>
        <w:ind w:left="0" w:right="0" w:firstLine="0"/>
        <w:jc w:val="center"/>
        <w:rPr>
          <w:rFonts w:eastAsia="Calibri"/>
          <w:b/>
          <w:color w:val="000000" w:themeColor="text1"/>
        </w:rPr>
      </w:pPr>
    </w:p>
    <w:p w:rsidR="00B32ED9" w:rsidRDefault="00B32ED9" w:rsidP="00D95F61">
      <w:pPr>
        <w:widowControl/>
        <w:tabs>
          <w:tab w:val="clear" w:pos="2260"/>
        </w:tabs>
        <w:autoSpaceDE/>
        <w:autoSpaceDN/>
        <w:adjustRightInd/>
        <w:spacing w:after="0"/>
        <w:ind w:left="0" w:right="0" w:firstLine="0"/>
        <w:jc w:val="center"/>
        <w:rPr>
          <w:rFonts w:eastAsia="Calibri"/>
          <w:b/>
          <w:color w:val="000000" w:themeColor="text1"/>
          <w:sz w:val="28"/>
        </w:rPr>
      </w:pPr>
      <w:r w:rsidRPr="004E4E0F">
        <w:rPr>
          <w:rFonts w:eastAsia="Calibri"/>
          <w:b/>
          <w:color w:val="000000" w:themeColor="text1"/>
          <w:sz w:val="28"/>
        </w:rPr>
        <w:t>CONCLUSION</w:t>
      </w:r>
    </w:p>
    <w:p w:rsidR="004E4E0F" w:rsidRPr="004E4E0F" w:rsidRDefault="004E4E0F" w:rsidP="00D95F61">
      <w:pPr>
        <w:widowControl/>
        <w:tabs>
          <w:tab w:val="clear" w:pos="2260"/>
        </w:tabs>
        <w:autoSpaceDE/>
        <w:autoSpaceDN/>
        <w:adjustRightInd/>
        <w:spacing w:after="0"/>
        <w:ind w:left="0" w:right="0" w:firstLine="0"/>
        <w:jc w:val="center"/>
        <w:rPr>
          <w:rFonts w:eastAsia="Calibri"/>
          <w:b/>
          <w:color w:val="000000" w:themeColor="text1"/>
          <w:sz w:val="28"/>
        </w:rPr>
      </w:pPr>
    </w:p>
    <w:p w:rsidR="00B32ED9" w:rsidRPr="00D95F61" w:rsidRDefault="00B32ED9" w:rsidP="00D95F61">
      <w:pPr>
        <w:widowControl/>
        <w:tabs>
          <w:tab w:val="clear" w:pos="2260"/>
        </w:tabs>
        <w:autoSpaceDE/>
        <w:autoSpaceDN/>
        <w:adjustRightInd/>
        <w:spacing w:after="0"/>
        <w:ind w:left="0" w:right="0" w:firstLine="0"/>
        <w:rPr>
          <w:rFonts w:eastAsia="Calibri"/>
          <w:color w:val="000000" w:themeColor="text1"/>
        </w:rPr>
      </w:pPr>
      <w:r w:rsidRPr="00D95F61">
        <w:rPr>
          <w:rFonts w:eastAsia="Calibri"/>
          <w:i/>
          <w:color w:val="000000" w:themeColor="text1"/>
        </w:rPr>
        <w:t>Mycoplasma synoviae</w:t>
      </w:r>
      <w:r w:rsidRPr="00D95F61">
        <w:rPr>
          <w:rFonts w:eastAsia="Calibri"/>
          <w:color w:val="000000" w:themeColor="text1"/>
        </w:rPr>
        <w:t xml:space="preserve"> (MS) infection was found to be prevalent among the poultry breeder farms in Chittagong district. The overall seroprevalence of the disease was 60% with the highest and lowest rate of 69</w:t>
      </w:r>
      <w:r w:rsidR="00A46124">
        <w:rPr>
          <w:rFonts w:eastAsia="Calibri"/>
          <w:color w:val="000000" w:themeColor="text1"/>
        </w:rPr>
        <w:t>.23</w:t>
      </w:r>
      <w:r w:rsidRPr="00D95F61">
        <w:rPr>
          <w:rFonts w:eastAsia="Calibri"/>
          <w:color w:val="000000" w:themeColor="text1"/>
        </w:rPr>
        <w:t>% and 28</w:t>
      </w:r>
      <w:r w:rsidR="00A46124">
        <w:rPr>
          <w:rFonts w:eastAsia="Calibri"/>
          <w:color w:val="000000" w:themeColor="text1"/>
        </w:rPr>
        <w:t>.57</w:t>
      </w:r>
      <w:r w:rsidRPr="00D95F61">
        <w:rPr>
          <w:rFonts w:eastAsia="Calibri"/>
          <w:color w:val="000000" w:themeColor="text1"/>
        </w:rPr>
        <w:t>% respectively. The prevalence varied significantly among the different farms due to varied farm conditions, age groups and flock sizes however; there was not any seasonal variation. All sero-positive flocks were also found to be positive in PCR when tested for the presence of active infection with MS that was performed with the tracheal swab samples. Through this study PCR for the detection of MS have been established in PRTC laboratory of Chittagong Veterinary &amp; Animal Sciences University that could be used as an easy, fast, specific and less laborious method for detection of MS against the conventional method of time consuming and difficult bacterial culture. The prevalence rate of MS that has been observed in this study may not be true for the whole country. To determine the actual prevalence rate on MS in Bangladesh a detail study covering the whole country may be conducted. Economic impact due to MS infection in poultry and the strain of MS involved was not assessed through this study. For proper control of the disease strain identification of MS has significant value. Further study is needed to be conducted in order to have all those questions answered.</w:t>
      </w:r>
    </w:p>
    <w:p w:rsidR="00B32ED9" w:rsidRPr="00D95F61" w:rsidRDefault="00B32ED9" w:rsidP="00D95F61">
      <w:pPr>
        <w:spacing w:after="0"/>
        <w:ind w:left="0" w:right="0"/>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B32ED9" w:rsidRPr="00D95F61" w:rsidRDefault="00B32ED9" w:rsidP="00D95F61">
      <w:pPr>
        <w:spacing w:after="0"/>
        <w:ind w:left="0" w:right="0"/>
        <w:jc w:val="center"/>
        <w:rPr>
          <w:b/>
          <w:color w:val="000000" w:themeColor="text1"/>
        </w:rPr>
      </w:pPr>
    </w:p>
    <w:p w:rsidR="00090523" w:rsidRPr="00D95F61" w:rsidRDefault="00090523" w:rsidP="00D95F61">
      <w:pPr>
        <w:spacing w:after="0"/>
        <w:ind w:left="0" w:right="0"/>
        <w:jc w:val="center"/>
        <w:rPr>
          <w:b/>
          <w:color w:val="000000" w:themeColor="text1"/>
        </w:rPr>
      </w:pPr>
    </w:p>
    <w:p w:rsidR="00090523" w:rsidRPr="00D95F61" w:rsidRDefault="00090523" w:rsidP="00D95F61">
      <w:pPr>
        <w:spacing w:after="0"/>
        <w:ind w:left="0" w:right="0"/>
        <w:jc w:val="center"/>
        <w:rPr>
          <w:b/>
          <w:color w:val="000000" w:themeColor="text1"/>
        </w:rPr>
      </w:pPr>
    </w:p>
    <w:p w:rsidR="00090523" w:rsidRPr="00D95F61" w:rsidRDefault="00090523" w:rsidP="00D95F61">
      <w:pPr>
        <w:spacing w:after="0"/>
        <w:ind w:left="0" w:right="0"/>
        <w:jc w:val="center"/>
        <w:rPr>
          <w:b/>
          <w:color w:val="000000" w:themeColor="text1"/>
        </w:rPr>
      </w:pPr>
    </w:p>
    <w:p w:rsidR="004E4E0F" w:rsidRDefault="004E4E0F" w:rsidP="00D95F61">
      <w:pPr>
        <w:spacing w:after="0"/>
        <w:ind w:left="0" w:right="0"/>
        <w:jc w:val="center"/>
        <w:rPr>
          <w:b/>
          <w:color w:val="000000" w:themeColor="text1"/>
        </w:rPr>
      </w:pPr>
    </w:p>
    <w:p w:rsidR="00EC17BA" w:rsidRPr="004E4E0F" w:rsidRDefault="00EC17BA" w:rsidP="004E4E0F">
      <w:pPr>
        <w:spacing w:after="0"/>
        <w:ind w:left="0" w:right="0" w:firstLine="0"/>
        <w:jc w:val="center"/>
        <w:rPr>
          <w:b/>
          <w:color w:val="000000" w:themeColor="text1"/>
          <w:sz w:val="28"/>
        </w:rPr>
      </w:pPr>
      <w:r w:rsidRPr="004E4E0F">
        <w:rPr>
          <w:b/>
          <w:color w:val="000000" w:themeColor="text1"/>
          <w:sz w:val="28"/>
        </w:rPr>
        <w:lastRenderedPageBreak/>
        <w:t>CHAPTER – VII</w:t>
      </w:r>
    </w:p>
    <w:p w:rsidR="004E4E0F" w:rsidRPr="00D95F61" w:rsidRDefault="004E4E0F" w:rsidP="004E4E0F">
      <w:pPr>
        <w:spacing w:after="0" w:line="240" w:lineRule="auto"/>
        <w:ind w:left="0" w:right="0" w:firstLine="0"/>
        <w:jc w:val="center"/>
        <w:rPr>
          <w:b/>
          <w:color w:val="000000" w:themeColor="text1"/>
        </w:rPr>
      </w:pPr>
    </w:p>
    <w:p w:rsidR="00EC17BA" w:rsidRPr="004E4E0F" w:rsidRDefault="00EC17BA" w:rsidP="004E4E0F">
      <w:pPr>
        <w:spacing w:after="0"/>
        <w:ind w:left="0" w:right="0" w:firstLine="0"/>
        <w:jc w:val="center"/>
        <w:rPr>
          <w:b/>
          <w:color w:val="000000" w:themeColor="text1"/>
          <w:sz w:val="28"/>
        </w:rPr>
      </w:pPr>
      <w:r w:rsidRPr="004E4E0F">
        <w:rPr>
          <w:b/>
          <w:color w:val="000000" w:themeColor="text1"/>
          <w:sz w:val="28"/>
        </w:rPr>
        <w:t>REFERENCES</w:t>
      </w:r>
    </w:p>
    <w:p w:rsidR="004E4E0F" w:rsidRPr="00D95F61" w:rsidRDefault="004E4E0F" w:rsidP="00DD7FCE">
      <w:pPr>
        <w:spacing w:after="0" w:line="240" w:lineRule="auto"/>
        <w:ind w:left="0" w:right="0"/>
        <w:jc w:val="center"/>
        <w:rPr>
          <w:b/>
          <w:color w:val="000000" w:themeColor="text1"/>
        </w:rPr>
      </w:pP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5"/>
        </w:rPr>
        <w:t>b</w:t>
      </w:r>
      <w:r w:rsidR="00792D75" w:rsidRPr="00D95F61">
        <w:rPr>
          <w:color w:val="000000" w:themeColor="text1"/>
        </w:rPr>
        <w:t xml:space="preserve">du, </w:t>
      </w:r>
      <w:r w:rsidRPr="00D95F61">
        <w:rPr>
          <w:color w:val="000000" w:themeColor="text1"/>
          <w:spacing w:val="1"/>
        </w:rPr>
        <w:t>P</w:t>
      </w:r>
      <w:r w:rsidRPr="00D95F61">
        <w:rPr>
          <w:color w:val="000000" w:themeColor="text1"/>
        </w:rPr>
        <w:t xml:space="preserve">. </w:t>
      </w:r>
      <w:r w:rsidRPr="00D95F61">
        <w:rPr>
          <w:color w:val="000000" w:themeColor="text1"/>
          <w:spacing w:val="-5"/>
        </w:rPr>
        <w:t>A</w:t>
      </w:r>
      <w:r w:rsidRPr="00D95F61">
        <w:rPr>
          <w:color w:val="000000" w:themeColor="text1"/>
          <w:spacing w:val="2"/>
        </w:rPr>
        <w:t>.</w:t>
      </w:r>
      <w:r w:rsidRPr="00D95F61">
        <w:rPr>
          <w:color w:val="000000" w:themeColor="text1"/>
        </w:rPr>
        <w:t xml:space="preserve">, </w:t>
      </w:r>
      <w:r w:rsidRPr="00D95F61">
        <w:rPr>
          <w:color w:val="000000" w:themeColor="text1"/>
          <w:spacing w:val="3"/>
        </w:rPr>
        <w:t>B</w:t>
      </w:r>
      <w:r w:rsidRPr="00D95F61">
        <w:rPr>
          <w:color w:val="000000" w:themeColor="text1"/>
          <w:spacing w:val="-9"/>
        </w:rPr>
        <w:t>i</w:t>
      </w:r>
      <w:r w:rsidRPr="00D95F61">
        <w:rPr>
          <w:color w:val="000000" w:themeColor="text1"/>
          <w:spacing w:val="3"/>
        </w:rPr>
        <w:t>s</w:t>
      </w:r>
      <w:r w:rsidRPr="00D95F61">
        <w:rPr>
          <w:color w:val="000000" w:themeColor="text1"/>
          <w:spacing w:val="-5"/>
        </w:rPr>
        <w:t>h</w:t>
      </w:r>
      <w:r w:rsidRPr="00D95F61">
        <w:rPr>
          <w:color w:val="000000" w:themeColor="text1"/>
        </w:rPr>
        <w:t>u, G</w:t>
      </w:r>
      <w:r w:rsidRPr="00D95F61">
        <w:rPr>
          <w:color w:val="000000" w:themeColor="text1"/>
          <w:spacing w:val="4"/>
        </w:rPr>
        <w:t>.</w:t>
      </w:r>
      <w:r w:rsidRPr="00D95F61">
        <w:rPr>
          <w:color w:val="000000" w:themeColor="text1"/>
        </w:rPr>
        <w:t xml:space="preserve">, </w:t>
      </w:r>
      <w:r w:rsidRPr="00D95F61">
        <w:rPr>
          <w:color w:val="000000" w:themeColor="text1"/>
          <w:spacing w:val="-5"/>
        </w:rPr>
        <w:t>A</w:t>
      </w:r>
      <w:r w:rsidRPr="00D95F61">
        <w:rPr>
          <w:color w:val="000000" w:themeColor="text1"/>
        </w:rPr>
        <w:t>d</w:t>
      </w:r>
      <w:r w:rsidRPr="00D95F61">
        <w:rPr>
          <w:color w:val="000000" w:themeColor="text1"/>
          <w:spacing w:val="-1"/>
        </w:rPr>
        <w:t>e</w:t>
      </w:r>
      <w:r w:rsidRPr="00D95F61">
        <w:rPr>
          <w:color w:val="000000" w:themeColor="text1"/>
          <w:spacing w:val="3"/>
        </w:rPr>
        <w:t>s</w:t>
      </w:r>
      <w:r w:rsidRPr="00D95F61">
        <w:rPr>
          <w:color w:val="000000" w:themeColor="text1"/>
          <w:spacing w:val="1"/>
        </w:rPr>
        <w:t>i</w:t>
      </w:r>
      <w:r w:rsidRPr="00D95F61">
        <w:rPr>
          <w:color w:val="000000" w:themeColor="text1"/>
          <w:spacing w:val="-5"/>
        </w:rPr>
        <w:t>y</w:t>
      </w:r>
      <w:r w:rsidRPr="00D95F61">
        <w:rPr>
          <w:color w:val="000000" w:themeColor="text1"/>
          <w:spacing w:val="5"/>
        </w:rPr>
        <w:t>u</w:t>
      </w:r>
      <w:r w:rsidRPr="00D95F61">
        <w:rPr>
          <w:color w:val="000000" w:themeColor="text1"/>
          <w:spacing w:val="-5"/>
        </w:rPr>
        <w:t>n</w:t>
      </w:r>
      <w:r w:rsidRPr="00D95F61">
        <w:rPr>
          <w:color w:val="000000" w:themeColor="text1"/>
        </w:rPr>
        <w:t xml:space="preserve">, </w:t>
      </w:r>
      <w:r w:rsidRPr="00D95F61">
        <w:rPr>
          <w:color w:val="000000" w:themeColor="text1"/>
          <w:spacing w:val="-5"/>
        </w:rPr>
        <w:t>A</w:t>
      </w:r>
      <w:r w:rsidRPr="00D95F61">
        <w:rPr>
          <w:color w:val="000000" w:themeColor="text1"/>
          <w:spacing w:val="7"/>
        </w:rPr>
        <w:t>.</w:t>
      </w:r>
      <w:r w:rsidRPr="00D95F61">
        <w:rPr>
          <w:color w:val="000000" w:themeColor="text1"/>
          <w:spacing w:val="-5"/>
        </w:rPr>
        <w:t>A</w:t>
      </w:r>
      <w:r w:rsidRPr="00D95F61">
        <w:rPr>
          <w:color w:val="000000" w:themeColor="text1"/>
        </w:rPr>
        <w:t>.</w:t>
      </w:r>
      <w:r w:rsidR="00F46468" w:rsidRPr="00D95F61">
        <w:rPr>
          <w:color w:val="000000" w:themeColor="text1"/>
        </w:rPr>
        <w:t xml:space="preserve"> </w:t>
      </w:r>
      <w:r w:rsidRPr="00D95F61">
        <w:rPr>
          <w:color w:val="000000" w:themeColor="text1"/>
          <w:spacing w:val="-1"/>
        </w:rPr>
        <w:t>a</w:t>
      </w:r>
      <w:r w:rsidRPr="00D95F61">
        <w:rPr>
          <w:color w:val="000000" w:themeColor="text1"/>
          <w:spacing w:val="-5"/>
        </w:rPr>
        <w:t>n</w:t>
      </w:r>
      <w:r w:rsidRPr="00D95F61">
        <w:rPr>
          <w:color w:val="000000" w:themeColor="text1"/>
        </w:rPr>
        <w:t xml:space="preserve">d </w:t>
      </w:r>
      <w:r w:rsidRPr="00D95F61">
        <w:rPr>
          <w:color w:val="000000" w:themeColor="text1"/>
          <w:spacing w:val="-5"/>
        </w:rPr>
        <w:t>A</w:t>
      </w:r>
      <w:r w:rsidRPr="00D95F61">
        <w:rPr>
          <w:color w:val="000000" w:themeColor="text1"/>
        </w:rPr>
        <w:t>d</w:t>
      </w:r>
      <w:r w:rsidRPr="00D95F61">
        <w:rPr>
          <w:color w:val="000000" w:themeColor="text1"/>
          <w:spacing w:val="4"/>
        </w:rPr>
        <w:t>e</w:t>
      </w:r>
      <w:r w:rsidRPr="00D95F61">
        <w:rPr>
          <w:color w:val="000000" w:themeColor="text1"/>
          <w:spacing w:val="-5"/>
        </w:rPr>
        <w:t>b</w:t>
      </w:r>
      <w:r w:rsidRPr="00D95F61">
        <w:rPr>
          <w:color w:val="000000" w:themeColor="text1"/>
          <w:spacing w:val="10"/>
        </w:rPr>
        <w:t>o</w:t>
      </w:r>
      <w:r w:rsidRPr="00D95F61">
        <w:rPr>
          <w:color w:val="000000" w:themeColor="text1"/>
          <w:spacing w:val="-9"/>
        </w:rPr>
        <w:t>y</w:t>
      </w:r>
      <w:r w:rsidRPr="00D95F61">
        <w:rPr>
          <w:color w:val="000000" w:themeColor="text1"/>
          <w:spacing w:val="-1"/>
        </w:rPr>
        <w:t>e</w:t>
      </w:r>
      <w:r w:rsidRPr="00D95F61">
        <w:rPr>
          <w:color w:val="000000" w:themeColor="text1"/>
        </w:rPr>
        <w:t>, D</w:t>
      </w:r>
      <w:r w:rsidRPr="00D95F61">
        <w:rPr>
          <w:color w:val="000000" w:themeColor="text1"/>
          <w:spacing w:val="2"/>
        </w:rPr>
        <w:t>.</w:t>
      </w:r>
      <w:r w:rsidRPr="00D95F61">
        <w:rPr>
          <w:color w:val="000000" w:themeColor="text1"/>
          <w:spacing w:val="1"/>
        </w:rPr>
        <w:t>S</w:t>
      </w:r>
      <w:r w:rsidRPr="00D95F61">
        <w:rPr>
          <w:color w:val="000000" w:themeColor="text1"/>
        </w:rPr>
        <w:t>.</w:t>
      </w:r>
      <w:r w:rsidR="007A2466" w:rsidRPr="00D95F61">
        <w:rPr>
          <w:color w:val="000000" w:themeColor="text1"/>
        </w:rPr>
        <w:t xml:space="preserve"> </w:t>
      </w:r>
      <w:r w:rsidRPr="00D95F61">
        <w:rPr>
          <w:color w:val="000000" w:themeColor="text1"/>
        </w:rPr>
        <w:t>1983</w:t>
      </w:r>
      <w:r w:rsidRPr="00D95F61">
        <w:rPr>
          <w:color w:val="000000" w:themeColor="text1"/>
          <w:spacing w:val="6"/>
        </w:rPr>
        <w:t>.</w:t>
      </w:r>
      <w:r w:rsidR="007A2466" w:rsidRPr="00D95F61">
        <w:rPr>
          <w:color w:val="000000" w:themeColor="text1"/>
          <w:spacing w:val="6"/>
        </w:rPr>
        <w:t xml:space="preserve"> </w:t>
      </w:r>
      <w:r w:rsidRPr="00D95F61">
        <w:rPr>
          <w:color w:val="000000" w:themeColor="text1"/>
          <w:spacing w:val="1"/>
        </w:rPr>
        <w:t>S</w:t>
      </w:r>
      <w:r w:rsidRPr="00D95F61">
        <w:rPr>
          <w:color w:val="000000" w:themeColor="text1"/>
        </w:rPr>
        <w:t>u</w:t>
      </w:r>
      <w:r w:rsidRPr="00D95F61">
        <w:rPr>
          <w:color w:val="000000" w:themeColor="text1"/>
          <w:spacing w:val="2"/>
        </w:rPr>
        <w:t>r</w:t>
      </w:r>
      <w:r w:rsidRPr="00D95F61">
        <w:rPr>
          <w:color w:val="000000" w:themeColor="text1"/>
          <w:spacing w:val="-5"/>
        </w:rPr>
        <w:t>v</w:t>
      </w:r>
      <w:r w:rsidRPr="00D95F61">
        <w:rPr>
          <w:color w:val="000000" w:themeColor="text1"/>
          <w:spacing w:val="4"/>
        </w:rPr>
        <w:t>e</w:t>
      </w:r>
      <w:r w:rsidRPr="00D95F61">
        <w:rPr>
          <w:color w:val="000000" w:themeColor="text1"/>
        </w:rPr>
        <w:t>y</w:t>
      </w:r>
      <w:r w:rsidR="00792D75" w:rsidRPr="00D95F61">
        <w:rPr>
          <w:color w:val="000000" w:themeColor="text1"/>
          <w:spacing w:val="43"/>
        </w:rPr>
        <w:t xml:space="preserve"> </w:t>
      </w:r>
      <w:r w:rsidRPr="00D95F61">
        <w:rPr>
          <w:color w:val="000000" w:themeColor="text1"/>
          <w:spacing w:val="5"/>
        </w:rPr>
        <w:t>o</w:t>
      </w:r>
      <w:r w:rsidRPr="00D95F61">
        <w:rPr>
          <w:color w:val="000000" w:themeColor="text1"/>
        </w:rPr>
        <w:t>f</w:t>
      </w:r>
      <w:r w:rsidRPr="00D95F61">
        <w:rPr>
          <w:color w:val="000000" w:themeColor="text1"/>
          <w:spacing w:val="47"/>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3"/>
        </w:rPr>
        <w:t>s</w:t>
      </w:r>
      <w:r w:rsidRPr="00D95F61">
        <w:rPr>
          <w:i/>
          <w:iCs/>
          <w:color w:val="000000" w:themeColor="text1"/>
        </w:rPr>
        <w:t>ma</w:t>
      </w:r>
      <w:r w:rsidRPr="00D95F61">
        <w:rPr>
          <w:i/>
          <w:iCs/>
          <w:color w:val="000000" w:themeColor="text1"/>
          <w:spacing w:val="-4"/>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w w:val="99"/>
        </w:rPr>
        <w:t>s</w:t>
      </w:r>
      <w:r w:rsidRPr="00D95F61">
        <w:rPr>
          <w:i/>
          <w:iCs/>
          <w:color w:val="000000" w:themeColor="text1"/>
          <w:spacing w:val="-1"/>
        </w:rPr>
        <w:t>e</w:t>
      </w:r>
      <w:r w:rsidRPr="00D95F61">
        <w:rPr>
          <w:i/>
          <w:iCs/>
          <w:color w:val="000000" w:themeColor="text1"/>
          <w:w w:val="99"/>
        </w:rPr>
        <w:t>p</w:t>
      </w:r>
      <w:r w:rsidRPr="00D95F61">
        <w:rPr>
          <w:i/>
          <w:iCs/>
          <w:color w:val="000000" w:themeColor="text1"/>
          <w:spacing w:val="1"/>
          <w:w w:val="99"/>
        </w:rPr>
        <w:t>t</w:t>
      </w:r>
      <w:r w:rsidRPr="00D95F61">
        <w:rPr>
          <w:i/>
          <w:iCs/>
          <w:color w:val="000000" w:themeColor="text1"/>
          <w:spacing w:val="1"/>
        </w:rPr>
        <w:t>i</w:t>
      </w:r>
      <w:r w:rsidRPr="00D95F61">
        <w:rPr>
          <w:i/>
          <w:iCs/>
          <w:color w:val="000000" w:themeColor="text1"/>
          <w:spacing w:val="-1"/>
        </w:rPr>
        <w:t>c</w:t>
      </w:r>
      <w:r w:rsidRPr="00D95F61">
        <w:rPr>
          <w:i/>
          <w:iCs/>
          <w:color w:val="000000" w:themeColor="text1"/>
          <w:w w:val="99"/>
        </w:rPr>
        <w:t>um</w:t>
      </w:r>
      <w:r w:rsidR="00792D75" w:rsidRPr="00D95F61">
        <w:rPr>
          <w:i/>
          <w:iCs/>
          <w:color w:val="000000" w:themeColor="text1"/>
        </w:rPr>
        <w:t xml:space="preserve"> </w:t>
      </w:r>
      <w:r w:rsidRPr="00D95F61">
        <w:rPr>
          <w:color w:val="000000" w:themeColor="text1"/>
          <w:spacing w:val="-1"/>
        </w:rPr>
        <w:t>a</w:t>
      </w:r>
      <w:r w:rsidRPr="00D95F61">
        <w:rPr>
          <w:color w:val="000000" w:themeColor="text1"/>
          <w:spacing w:val="-5"/>
        </w:rPr>
        <w:t>n</w:t>
      </w:r>
      <w:r w:rsidRPr="00D95F61">
        <w:rPr>
          <w:color w:val="000000" w:themeColor="text1"/>
        </w:rPr>
        <w:t xml:space="preserve">d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 xml:space="preserve">ma </w:t>
      </w:r>
      <w:r w:rsidRPr="00D95F61">
        <w:rPr>
          <w:i/>
          <w:iCs/>
          <w:color w:val="000000" w:themeColor="text1"/>
          <w:spacing w:val="-2"/>
        </w:rPr>
        <w:t>s</w:t>
      </w:r>
      <w:r w:rsidRPr="00D95F61">
        <w:rPr>
          <w:i/>
          <w:iCs/>
          <w:color w:val="000000" w:themeColor="text1"/>
          <w:spacing w:val="-1"/>
        </w:rPr>
        <w:t>y</w:t>
      </w:r>
      <w:r w:rsidRPr="00D95F61">
        <w:rPr>
          <w:i/>
          <w:iCs/>
          <w:color w:val="000000" w:themeColor="text1"/>
        </w:rPr>
        <w:t>no</w:t>
      </w:r>
      <w:r w:rsidRPr="00D95F61">
        <w:rPr>
          <w:i/>
          <w:iCs/>
          <w:color w:val="000000" w:themeColor="text1"/>
          <w:spacing w:val="-1"/>
        </w:rPr>
        <w:t>v</w:t>
      </w:r>
      <w:r w:rsidRPr="00D95F61">
        <w:rPr>
          <w:i/>
          <w:iCs/>
          <w:color w:val="000000" w:themeColor="text1"/>
          <w:spacing w:val="1"/>
        </w:rPr>
        <w:t>i</w:t>
      </w:r>
      <w:r w:rsidRPr="00D95F61">
        <w:rPr>
          <w:i/>
          <w:iCs/>
          <w:color w:val="000000" w:themeColor="text1"/>
        </w:rPr>
        <w:t xml:space="preserve">ae </w:t>
      </w:r>
      <w:r w:rsidRPr="00D95F61">
        <w:rPr>
          <w:color w:val="000000" w:themeColor="text1"/>
          <w:spacing w:val="-1"/>
        </w:rPr>
        <w:t>a</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spacing w:val="-9"/>
        </w:rPr>
        <w:t>i</w:t>
      </w:r>
      <w:r w:rsidRPr="00D95F61">
        <w:rPr>
          <w:color w:val="000000" w:themeColor="text1"/>
          <w:spacing w:val="-1"/>
        </w:rPr>
        <w:t>e</w:t>
      </w:r>
      <w:r w:rsidRPr="00D95F61">
        <w:rPr>
          <w:color w:val="000000" w:themeColor="text1"/>
        </w:rPr>
        <w:t xml:space="preserve">s </w:t>
      </w:r>
      <w:r w:rsidRPr="00D95F61">
        <w:rPr>
          <w:color w:val="000000" w:themeColor="text1"/>
          <w:spacing w:val="-4"/>
        </w:rPr>
        <w:t>i</w:t>
      </w:r>
      <w:r w:rsidRPr="00D95F61">
        <w:rPr>
          <w:color w:val="000000" w:themeColor="text1"/>
        </w:rPr>
        <w:t xml:space="preserve">n </w:t>
      </w:r>
      <w:r w:rsidRPr="00D95F61">
        <w:rPr>
          <w:color w:val="000000" w:themeColor="text1"/>
          <w:spacing w:val="4"/>
        </w:rPr>
        <w:t>c</w:t>
      </w:r>
      <w:r w:rsidRPr="00D95F61">
        <w:rPr>
          <w:color w:val="000000" w:themeColor="text1"/>
        </w:rPr>
        <w:t>h</w:t>
      </w:r>
      <w:r w:rsidRPr="00D95F61">
        <w:rPr>
          <w:color w:val="000000" w:themeColor="text1"/>
          <w:spacing w:val="-4"/>
        </w:rPr>
        <w:t>i</w:t>
      </w:r>
      <w:r w:rsidRPr="00D95F61">
        <w:rPr>
          <w:color w:val="000000" w:themeColor="text1"/>
          <w:spacing w:val="-1"/>
        </w:rPr>
        <w:t>c</w:t>
      </w:r>
      <w:r w:rsidRPr="00D95F61">
        <w:rPr>
          <w:color w:val="000000" w:themeColor="text1"/>
        </w:rPr>
        <w:t>k</w:t>
      </w:r>
      <w:r w:rsidRPr="00D95F61">
        <w:rPr>
          <w:color w:val="000000" w:themeColor="text1"/>
          <w:spacing w:val="5"/>
        </w:rPr>
        <w:t>e</w:t>
      </w:r>
      <w:r w:rsidRPr="00D95F61">
        <w:rPr>
          <w:color w:val="000000" w:themeColor="text1"/>
        </w:rPr>
        <w:t xml:space="preserve">ns </w:t>
      </w:r>
      <w:r w:rsidRPr="00D95F61">
        <w:rPr>
          <w:color w:val="000000" w:themeColor="text1"/>
          <w:spacing w:val="-4"/>
        </w:rPr>
        <w:t>i</w:t>
      </w:r>
      <w:r w:rsidRPr="00D95F61">
        <w:rPr>
          <w:color w:val="000000" w:themeColor="text1"/>
        </w:rPr>
        <w:t xml:space="preserve">n </w:t>
      </w:r>
      <w:r w:rsidRPr="00D95F61">
        <w:rPr>
          <w:color w:val="000000" w:themeColor="text1"/>
          <w:spacing w:val="-2"/>
        </w:rPr>
        <w:t>Z</w:t>
      </w:r>
      <w:r w:rsidRPr="00D95F61">
        <w:rPr>
          <w:color w:val="000000" w:themeColor="text1"/>
          <w:spacing w:val="-1"/>
        </w:rPr>
        <w:t>a</w:t>
      </w:r>
      <w:r w:rsidRPr="00D95F61">
        <w:rPr>
          <w:color w:val="000000" w:themeColor="text1"/>
          <w:spacing w:val="6"/>
        </w:rPr>
        <w:t>r</w:t>
      </w:r>
      <w:r w:rsidRPr="00D95F61">
        <w:rPr>
          <w:color w:val="000000" w:themeColor="text1"/>
          <w:spacing w:val="-4"/>
        </w:rPr>
        <w:t>i</w:t>
      </w:r>
      <w:r w:rsidRPr="00D95F61">
        <w:rPr>
          <w:color w:val="000000" w:themeColor="text1"/>
          <w:spacing w:val="-1"/>
        </w:rPr>
        <w:t>a</w:t>
      </w:r>
      <w:r w:rsidR="00792D75" w:rsidRPr="00D95F61">
        <w:rPr>
          <w:color w:val="000000" w:themeColor="text1"/>
        </w:rPr>
        <w:t>,</w:t>
      </w:r>
      <w:r w:rsidRPr="00D95F61">
        <w:rPr>
          <w:color w:val="000000" w:themeColor="text1"/>
        </w:rPr>
        <w:t xml:space="preserve"> </w:t>
      </w:r>
      <w:r w:rsidRPr="00D95F61">
        <w:rPr>
          <w:color w:val="000000" w:themeColor="text1"/>
          <w:spacing w:val="5"/>
        </w:rPr>
        <w:t>N</w:t>
      </w:r>
      <w:r w:rsidRPr="00D95F61">
        <w:rPr>
          <w:color w:val="000000" w:themeColor="text1"/>
          <w:spacing w:val="-9"/>
        </w:rPr>
        <w:t>i</w:t>
      </w:r>
      <w:r w:rsidRPr="00D95F61">
        <w:rPr>
          <w:color w:val="000000" w:themeColor="text1"/>
        </w:rPr>
        <w:t>g</w:t>
      </w:r>
      <w:r w:rsidRPr="00D95F61">
        <w:rPr>
          <w:color w:val="000000" w:themeColor="text1"/>
          <w:spacing w:val="-1"/>
        </w:rPr>
        <w:t>e</w:t>
      </w:r>
      <w:r w:rsidRPr="00D95F61">
        <w:rPr>
          <w:color w:val="000000" w:themeColor="text1"/>
          <w:spacing w:val="6"/>
        </w:rPr>
        <w:t>r</w:t>
      </w:r>
      <w:r w:rsidRPr="00D95F61">
        <w:rPr>
          <w:color w:val="000000" w:themeColor="text1"/>
          <w:spacing w:val="-4"/>
        </w:rPr>
        <w:t>i</w:t>
      </w:r>
      <w:r w:rsidRPr="00D95F61">
        <w:rPr>
          <w:color w:val="000000" w:themeColor="text1"/>
          <w:spacing w:val="-1"/>
        </w:rPr>
        <w:t>a</w:t>
      </w:r>
      <w:r w:rsidRPr="00D95F61">
        <w:rPr>
          <w:color w:val="000000" w:themeColor="text1"/>
          <w:spacing w:val="3"/>
        </w:rPr>
        <w:t>.</w:t>
      </w:r>
      <w:r w:rsidR="00792D75" w:rsidRPr="00D95F61">
        <w:rPr>
          <w:color w:val="000000" w:themeColor="text1"/>
          <w:spacing w:val="3"/>
        </w:rPr>
        <w:t xml:space="preserve"> </w:t>
      </w:r>
      <w:r w:rsidRPr="00D95F61">
        <w:rPr>
          <w:i/>
          <w:iCs/>
          <w:color w:val="000000" w:themeColor="text1"/>
          <w:spacing w:val="-1"/>
        </w:rPr>
        <w:t>J</w:t>
      </w:r>
      <w:r w:rsidRPr="00D95F61">
        <w:rPr>
          <w:i/>
          <w:iCs/>
          <w:color w:val="000000" w:themeColor="text1"/>
        </w:rPr>
        <w:t>ou</w:t>
      </w:r>
      <w:r w:rsidRPr="00D95F61">
        <w:rPr>
          <w:i/>
          <w:iCs/>
          <w:color w:val="000000" w:themeColor="text1"/>
          <w:spacing w:val="-2"/>
        </w:rPr>
        <w:t>r</w:t>
      </w:r>
      <w:r w:rsidRPr="00D95F61">
        <w:rPr>
          <w:i/>
          <w:iCs/>
          <w:color w:val="000000" w:themeColor="text1"/>
        </w:rPr>
        <w:t>nal</w:t>
      </w:r>
      <w:r w:rsidRPr="00D95F61">
        <w:rPr>
          <w:i/>
          <w:iCs/>
          <w:color w:val="000000" w:themeColor="text1"/>
          <w:spacing w:val="-1"/>
        </w:rPr>
        <w:t xml:space="preserve"> </w:t>
      </w:r>
      <w:r w:rsidRPr="00D95F61">
        <w:rPr>
          <w:i/>
          <w:iCs/>
          <w:color w:val="000000" w:themeColor="text1"/>
        </w:rPr>
        <w:t>of</w:t>
      </w:r>
      <w:r w:rsidRPr="00D95F61">
        <w:rPr>
          <w:i/>
          <w:iCs/>
          <w:color w:val="000000" w:themeColor="text1"/>
          <w:spacing w:val="1"/>
        </w:rPr>
        <w:t xml:space="preserve"> </w:t>
      </w:r>
      <w:r w:rsidRPr="00D95F61">
        <w:rPr>
          <w:i/>
          <w:iCs/>
          <w:color w:val="000000" w:themeColor="text1"/>
          <w:spacing w:val="2"/>
        </w:rPr>
        <w:t>A</w:t>
      </w:r>
      <w:r w:rsidRPr="00D95F61">
        <w:rPr>
          <w:i/>
          <w:iCs/>
          <w:color w:val="000000" w:themeColor="text1"/>
        </w:rPr>
        <w:t>n</w:t>
      </w:r>
      <w:r w:rsidRPr="00D95F61">
        <w:rPr>
          <w:i/>
          <w:iCs/>
          <w:color w:val="000000" w:themeColor="text1"/>
          <w:spacing w:val="1"/>
        </w:rPr>
        <w:t>i</w:t>
      </w:r>
      <w:r w:rsidRPr="00D95F61">
        <w:rPr>
          <w:i/>
          <w:iCs/>
          <w:color w:val="000000" w:themeColor="text1"/>
        </w:rPr>
        <w:t>mal</w:t>
      </w:r>
      <w:r w:rsidRPr="00D95F61">
        <w:rPr>
          <w:i/>
          <w:iCs/>
          <w:color w:val="000000" w:themeColor="text1"/>
          <w:spacing w:val="2"/>
        </w:rPr>
        <w:t xml:space="preserve"> </w:t>
      </w:r>
      <w:r w:rsidRPr="00D95F61">
        <w:rPr>
          <w:i/>
          <w:iCs/>
          <w:color w:val="000000" w:themeColor="text1"/>
          <w:spacing w:val="-2"/>
        </w:rPr>
        <w:t>Pr</w:t>
      </w:r>
      <w:r w:rsidRPr="00D95F61">
        <w:rPr>
          <w:i/>
          <w:iCs/>
          <w:color w:val="000000" w:themeColor="text1"/>
        </w:rPr>
        <w:t>odu</w:t>
      </w:r>
      <w:r w:rsidRPr="00D95F61">
        <w:rPr>
          <w:i/>
          <w:iCs/>
          <w:color w:val="000000" w:themeColor="text1"/>
          <w:spacing w:val="-1"/>
        </w:rPr>
        <w:t>c</w:t>
      </w:r>
      <w:r w:rsidRPr="00D95F61">
        <w:rPr>
          <w:i/>
          <w:iCs/>
          <w:color w:val="000000" w:themeColor="text1"/>
          <w:spacing w:val="1"/>
        </w:rPr>
        <w:t>ti</w:t>
      </w:r>
      <w:r w:rsidRPr="00D95F61">
        <w:rPr>
          <w:i/>
          <w:iCs/>
          <w:color w:val="000000" w:themeColor="text1"/>
        </w:rPr>
        <w:t>on</w:t>
      </w:r>
      <w:r w:rsidRPr="00D95F61">
        <w:rPr>
          <w:i/>
          <w:iCs/>
          <w:color w:val="000000" w:themeColor="text1"/>
          <w:spacing w:val="-1"/>
        </w:rPr>
        <w:t xml:space="preserve"> </w:t>
      </w:r>
      <w:r w:rsidRPr="00D95F61">
        <w:rPr>
          <w:i/>
          <w:iCs/>
          <w:color w:val="000000" w:themeColor="text1"/>
        </w:rPr>
        <w:t>and</w:t>
      </w:r>
      <w:r w:rsidRPr="00D95F61">
        <w:rPr>
          <w:i/>
          <w:iCs/>
          <w:color w:val="000000" w:themeColor="text1"/>
          <w:spacing w:val="-5"/>
        </w:rPr>
        <w:t xml:space="preserve"> </w:t>
      </w:r>
      <w:r w:rsidRPr="00D95F61">
        <w:rPr>
          <w:i/>
          <w:iCs/>
          <w:color w:val="000000" w:themeColor="text1"/>
          <w:spacing w:val="2"/>
        </w:rPr>
        <w:t>R</w:t>
      </w:r>
      <w:r w:rsidRPr="00D95F61">
        <w:rPr>
          <w:i/>
          <w:iCs/>
          <w:color w:val="000000" w:themeColor="text1"/>
          <w:spacing w:val="-1"/>
        </w:rPr>
        <w:t>e</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r</w:t>
      </w:r>
      <w:r w:rsidRPr="00D95F61">
        <w:rPr>
          <w:i/>
          <w:iCs/>
          <w:color w:val="000000" w:themeColor="text1"/>
          <w:spacing w:val="-1"/>
        </w:rPr>
        <w:t>c</w:t>
      </w:r>
      <w:r w:rsidRPr="00D95F61">
        <w:rPr>
          <w:i/>
          <w:iCs/>
          <w:color w:val="000000" w:themeColor="text1"/>
          <w:spacing w:val="4"/>
        </w:rPr>
        <w:t>h</w:t>
      </w:r>
      <w:r w:rsidRPr="00D95F61">
        <w:rPr>
          <w:color w:val="000000" w:themeColor="text1"/>
        </w:rPr>
        <w:t>,</w:t>
      </w:r>
      <w:r w:rsidRPr="00D95F61">
        <w:rPr>
          <w:color w:val="000000" w:themeColor="text1"/>
          <w:spacing w:val="1"/>
        </w:rPr>
        <w:t xml:space="preserve"> </w:t>
      </w:r>
      <w:r w:rsidRPr="00D95F61">
        <w:rPr>
          <w:color w:val="000000" w:themeColor="text1"/>
        </w:rPr>
        <w:t>1</w:t>
      </w:r>
      <w:r w:rsidRPr="00D95F61">
        <w:rPr>
          <w:i/>
          <w:iCs/>
          <w:color w:val="000000" w:themeColor="text1"/>
        </w:rPr>
        <w:t>:</w:t>
      </w:r>
      <w:r w:rsidRPr="00D95F61">
        <w:rPr>
          <w:i/>
          <w:iCs/>
          <w:color w:val="000000" w:themeColor="text1"/>
          <w:spacing w:val="-1"/>
        </w:rPr>
        <w:t xml:space="preserve"> </w:t>
      </w:r>
      <w:r w:rsidRPr="00D95F61">
        <w:rPr>
          <w:color w:val="000000" w:themeColor="text1"/>
        </w:rPr>
        <w:t>63</w:t>
      </w:r>
      <w:r w:rsidRPr="00D95F61">
        <w:rPr>
          <w:color w:val="000000" w:themeColor="text1"/>
          <w:spacing w:val="2"/>
        </w:rPr>
        <w:t>-</w:t>
      </w:r>
      <w:r w:rsidRPr="00D95F61">
        <w:rPr>
          <w:color w:val="000000" w:themeColor="text1"/>
        </w:rPr>
        <w:t>6</w:t>
      </w:r>
      <w:r w:rsidRPr="00D95F61">
        <w:rPr>
          <w:color w:val="000000" w:themeColor="text1"/>
          <w:spacing w:val="-5"/>
        </w:rPr>
        <w:t>9</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spacing w:val="-5"/>
        </w:rPr>
        <w:t>A</w:t>
      </w:r>
      <w:r w:rsidRPr="00D95F61">
        <w:rPr>
          <w:color w:val="000000" w:themeColor="text1"/>
        </w:rPr>
        <w:t>d</w:t>
      </w:r>
      <w:r w:rsidRPr="00D95F61">
        <w:rPr>
          <w:color w:val="000000" w:themeColor="text1"/>
          <w:spacing w:val="4"/>
        </w:rPr>
        <w:t>e</w:t>
      </w:r>
      <w:r w:rsidRPr="00D95F61">
        <w:rPr>
          <w:color w:val="000000" w:themeColor="text1"/>
          <w:spacing w:val="-5"/>
        </w:rPr>
        <w:t>b</w:t>
      </w:r>
      <w:r w:rsidRPr="00D95F61">
        <w:rPr>
          <w:color w:val="000000" w:themeColor="text1"/>
        </w:rPr>
        <w:t>g</w:t>
      </w:r>
      <w:r w:rsidRPr="00D95F61">
        <w:rPr>
          <w:color w:val="000000" w:themeColor="text1"/>
          <w:spacing w:val="10"/>
        </w:rPr>
        <w:t>o</w:t>
      </w:r>
      <w:r w:rsidRPr="00D95F61">
        <w:rPr>
          <w:color w:val="000000" w:themeColor="text1"/>
          <w:spacing w:val="-9"/>
        </w:rPr>
        <w:t>y</w:t>
      </w:r>
      <w:r w:rsidRPr="00D95F61">
        <w:rPr>
          <w:color w:val="000000" w:themeColor="text1"/>
          <w:spacing w:val="-1"/>
        </w:rPr>
        <w:t>e</w:t>
      </w:r>
      <w:r w:rsidRPr="00D95F61">
        <w:rPr>
          <w:color w:val="000000" w:themeColor="text1"/>
        </w:rPr>
        <w:t>, D</w:t>
      </w:r>
      <w:r w:rsidRPr="00D95F61">
        <w:rPr>
          <w:color w:val="000000" w:themeColor="text1"/>
          <w:spacing w:val="2"/>
        </w:rPr>
        <w:t>.</w:t>
      </w:r>
      <w:r w:rsidRPr="00D95F61">
        <w:rPr>
          <w:color w:val="000000" w:themeColor="text1"/>
          <w:spacing w:val="1"/>
        </w:rPr>
        <w:t>S</w:t>
      </w:r>
      <w:r w:rsidRPr="00D95F61">
        <w:rPr>
          <w:color w:val="000000" w:themeColor="text1"/>
        </w:rPr>
        <w:t>. 197</w:t>
      </w:r>
      <w:r w:rsidRPr="00D95F61">
        <w:rPr>
          <w:color w:val="000000" w:themeColor="text1"/>
          <w:spacing w:val="-5"/>
        </w:rPr>
        <w:t>7</w:t>
      </w:r>
      <w:r w:rsidRPr="00D95F61">
        <w:rPr>
          <w:color w:val="000000" w:themeColor="text1"/>
        </w:rPr>
        <w:t xml:space="preserve">. </w:t>
      </w:r>
      <w:r w:rsidRPr="00D95F61">
        <w:rPr>
          <w:color w:val="000000" w:themeColor="text1"/>
          <w:spacing w:val="7"/>
        </w:rPr>
        <w:t xml:space="preserve"> </w:t>
      </w:r>
      <w:r w:rsidRPr="00D95F61">
        <w:rPr>
          <w:color w:val="000000" w:themeColor="text1"/>
        </w:rPr>
        <w:t>G</w:t>
      </w:r>
      <w:r w:rsidRPr="00D95F61">
        <w:rPr>
          <w:color w:val="000000" w:themeColor="text1"/>
          <w:spacing w:val="-1"/>
        </w:rPr>
        <w:t>e</w:t>
      </w:r>
      <w:r w:rsidRPr="00D95F61">
        <w:rPr>
          <w:color w:val="000000" w:themeColor="text1"/>
          <w:spacing w:val="-5"/>
        </w:rPr>
        <w:t>n</w:t>
      </w:r>
      <w:r w:rsidRPr="00D95F61">
        <w:rPr>
          <w:color w:val="000000" w:themeColor="text1"/>
          <w:spacing w:val="-1"/>
        </w:rPr>
        <w:t>e</w:t>
      </w:r>
      <w:r w:rsidRPr="00D95F61">
        <w:rPr>
          <w:color w:val="000000" w:themeColor="text1"/>
          <w:spacing w:val="2"/>
        </w:rPr>
        <w:t>r</w:t>
      </w:r>
      <w:r w:rsidRPr="00D95F61">
        <w:rPr>
          <w:color w:val="000000" w:themeColor="text1"/>
          <w:spacing w:val="4"/>
        </w:rPr>
        <w:t>a</w:t>
      </w:r>
      <w:r w:rsidRPr="00D95F61">
        <w:rPr>
          <w:color w:val="000000" w:themeColor="text1"/>
        </w:rPr>
        <w:t xml:space="preserve">l </w:t>
      </w:r>
      <w:r w:rsidRPr="00D95F61">
        <w:rPr>
          <w:color w:val="000000" w:themeColor="text1"/>
          <w:spacing w:val="4"/>
        </w:rPr>
        <w:t xml:space="preserve"> </w:t>
      </w:r>
      <w:r w:rsidRPr="00D95F61">
        <w:rPr>
          <w:color w:val="000000" w:themeColor="text1"/>
          <w:spacing w:val="-4"/>
        </w:rPr>
        <w:t>m</w:t>
      </w:r>
      <w:r w:rsidRPr="00D95F61">
        <w:rPr>
          <w:color w:val="000000" w:themeColor="text1"/>
          <w:spacing w:val="-1"/>
        </w:rPr>
        <w:t>e</w:t>
      </w:r>
      <w:r w:rsidRPr="00D95F61">
        <w:rPr>
          <w:color w:val="000000" w:themeColor="text1"/>
          <w:spacing w:val="5"/>
        </w:rPr>
        <w:t>t</w:t>
      </w:r>
      <w:r w:rsidRPr="00D95F61">
        <w:rPr>
          <w:color w:val="000000" w:themeColor="text1"/>
          <w:spacing w:val="-5"/>
        </w:rPr>
        <w:t>h</w:t>
      </w:r>
      <w:r w:rsidRPr="00D95F61">
        <w:rPr>
          <w:color w:val="000000" w:themeColor="text1"/>
          <w:spacing w:val="5"/>
        </w:rPr>
        <w:t>o</w:t>
      </w:r>
      <w:r w:rsidRPr="00D95F61">
        <w:rPr>
          <w:color w:val="000000" w:themeColor="text1"/>
        </w:rPr>
        <w:t xml:space="preserve">ds </w:t>
      </w:r>
      <w:r w:rsidRPr="00D95F61">
        <w:rPr>
          <w:color w:val="000000" w:themeColor="text1"/>
          <w:spacing w:val="5"/>
        </w:rPr>
        <w:t xml:space="preserve"> </w:t>
      </w:r>
      <w:r w:rsidRPr="00D95F61">
        <w:rPr>
          <w:color w:val="000000" w:themeColor="text1"/>
        </w:rPr>
        <w:t>u</w:t>
      </w:r>
      <w:r w:rsidRPr="00D95F61">
        <w:rPr>
          <w:color w:val="000000" w:themeColor="text1"/>
          <w:spacing w:val="-2"/>
        </w:rPr>
        <w:t>s</w:t>
      </w:r>
      <w:r w:rsidRPr="00D95F61">
        <w:rPr>
          <w:color w:val="000000" w:themeColor="text1"/>
          <w:spacing w:val="-1"/>
        </w:rPr>
        <w:t>e</w:t>
      </w:r>
      <w:r w:rsidRPr="00D95F61">
        <w:rPr>
          <w:color w:val="000000" w:themeColor="text1"/>
          <w:spacing w:val="5"/>
        </w:rPr>
        <w:t>d</w:t>
      </w:r>
      <w:r w:rsidRPr="00D95F61">
        <w:rPr>
          <w:color w:val="000000" w:themeColor="text1"/>
          <w:spacing w:val="-3"/>
        </w:rPr>
        <w:t>f</w:t>
      </w:r>
      <w:r w:rsidRPr="00D95F61">
        <w:rPr>
          <w:color w:val="000000" w:themeColor="text1"/>
          <w:spacing w:val="5"/>
        </w:rPr>
        <w:t>o</w:t>
      </w:r>
      <w:r w:rsidRPr="00D95F61">
        <w:rPr>
          <w:color w:val="000000" w:themeColor="text1"/>
        </w:rPr>
        <w:t xml:space="preserve">r </w:t>
      </w:r>
      <w:r w:rsidRPr="00D95F61">
        <w:rPr>
          <w:color w:val="000000" w:themeColor="text1"/>
          <w:spacing w:val="5"/>
        </w:rPr>
        <w:t xml:space="preserve"> </w:t>
      </w:r>
      <w:r w:rsidRPr="00D95F61">
        <w:rPr>
          <w:color w:val="000000" w:themeColor="text1"/>
          <w:spacing w:val="-1"/>
        </w:rPr>
        <w:t>c</w:t>
      </w:r>
      <w:r w:rsidRPr="00D95F61">
        <w:rPr>
          <w:color w:val="000000" w:themeColor="text1"/>
        </w:rPr>
        <w:t>u</w:t>
      </w:r>
      <w:r w:rsidRPr="00D95F61">
        <w:rPr>
          <w:color w:val="000000" w:themeColor="text1"/>
          <w:spacing w:val="-9"/>
        </w:rPr>
        <w:t>l</w:t>
      </w:r>
      <w:r w:rsidRPr="00D95F61">
        <w:rPr>
          <w:color w:val="000000" w:themeColor="text1"/>
          <w:spacing w:val="5"/>
        </w:rPr>
        <w:t>t</w:t>
      </w:r>
      <w:r w:rsidRPr="00D95F61">
        <w:rPr>
          <w:color w:val="000000" w:themeColor="text1"/>
        </w:rPr>
        <w:t>u</w:t>
      </w:r>
      <w:r w:rsidRPr="00D95F61">
        <w:rPr>
          <w:color w:val="000000" w:themeColor="text1"/>
          <w:spacing w:val="6"/>
        </w:rPr>
        <w:t>r</w:t>
      </w:r>
      <w:r w:rsidRPr="00D95F61">
        <w:rPr>
          <w:color w:val="000000" w:themeColor="text1"/>
          <w:spacing w:val="-4"/>
        </w:rPr>
        <w:t>i</w:t>
      </w:r>
      <w:r w:rsidRPr="00D95F61">
        <w:rPr>
          <w:color w:val="000000" w:themeColor="text1"/>
          <w:spacing w:val="-5"/>
        </w:rPr>
        <w:t>n</w:t>
      </w:r>
      <w:r w:rsidRPr="00D95F61">
        <w:rPr>
          <w:color w:val="000000" w:themeColor="text1"/>
        </w:rPr>
        <w:t xml:space="preserve">g </w:t>
      </w:r>
      <w:r w:rsidRPr="00D95F61">
        <w:rPr>
          <w:color w:val="000000" w:themeColor="text1"/>
          <w:spacing w:val="11"/>
        </w:rPr>
        <w:t xml:space="preserve"> </w:t>
      </w:r>
      <w:r w:rsidRPr="00D95F61">
        <w:rPr>
          <w:color w:val="000000" w:themeColor="text1"/>
          <w:spacing w:val="-4"/>
        </w:rPr>
        <w:t>m</w:t>
      </w:r>
      <w:r w:rsidRPr="00D95F61">
        <w:rPr>
          <w:color w:val="000000" w:themeColor="text1"/>
          <w:spacing w:val="-5"/>
        </w:rPr>
        <w:t>y</w:t>
      </w:r>
      <w:r w:rsidRPr="00D95F61">
        <w:rPr>
          <w:color w:val="000000" w:themeColor="text1"/>
          <w:spacing w:val="-1"/>
        </w:rPr>
        <w:t>c</w:t>
      </w:r>
      <w:r w:rsidRPr="00D95F61">
        <w:rPr>
          <w:color w:val="000000" w:themeColor="text1"/>
          <w:spacing w:val="5"/>
        </w:rPr>
        <w:t>op</w:t>
      </w:r>
      <w:r w:rsidRPr="00D95F61">
        <w:rPr>
          <w:color w:val="000000" w:themeColor="text1"/>
          <w:spacing w:val="-9"/>
        </w:rPr>
        <w:t>l</w:t>
      </w:r>
      <w:r w:rsidRPr="00D95F61">
        <w:rPr>
          <w:color w:val="000000" w:themeColor="text1"/>
          <w:spacing w:val="4"/>
        </w:rPr>
        <w:t>a</w:t>
      </w:r>
      <w:r w:rsidRPr="00D95F61">
        <w:rPr>
          <w:color w:val="000000" w:themeColor="text1"/>
          <w:spacing w:val="3"/>
        </w:rPr>
        <w:t>s</w:t>
      </w:r>
      <w:r w:rsidRPr="00D95F61">
        <w:rPr>
          <w:color w:val="000000" w:themeColor="text1"/>
          <w:spacing w:val="-4"/>
        </w:rPr>
        <w:t>m</w:t>
      </w:r>
      <w:r w:rsidRPr="00D95F61">
        <w:rPr>
          <w:color w:val="000000" w:themeColor="text1"/>
          <w:spacing w:val="-1"/>
        </w:rPr>
        <w:t>a</w:t>
      </w:r>
      <w:r w:rsidRPr="00D95F61">
        <w:rPr>
          <w:color w:val="000000" w:themeColor="text1"/>
        </w:rPr>
        <w:t xml:space="preserve">s </w:t>
      </w:r>
      <w:r w:rsidRPr="00D95F61">
        <w:rPr>
          <w:color w:val="000000" w:themeColor="text1"/>
          <w:spacing w:val="4"/>
        </w:rPr>
        <w:t xml:space="preserve"> </w:t>
      </w:r>
      <w:r w:rsidRPr="00D95F61">
        <w:rPr>
          <w:color w:val="000000" w:themeColor="text1"/>
          <w:spacing w:val="-1"/>
        </w:rPr>
        <w:t>a</w:t>
      </w:r>
      <w:r w:rsidRPr="00D95F61">
        <w:rPr>
          <w:color w:val="000000" w:themeColor="text1"/>
        </w:rPr>
        <w:t xml:space="preserve">t </w:t>
      </w:r>
      <w:r w:rsidRPr="00D95F61">
        <w:rPr>
          <w:color w:val="000000" w:themeColor="text1"/>
          <w:spacing w:val="15"/>
        </w:rPr>
        <w:t xml:space="preserve"> </w:t>
      </w:r>
      <w:r w:rsidRPr="00D95F61">
        <w:rPr>
          <w:color w:val="000000" w:themeColor="text1"/>
        </w:rPr>
        <w:t>Ah</w:t>
      </w:r>
      <w:r w:rsidRPr="00D95F61">
        <w:rPr>
          <w:color w:val="000000" w:themeColor="text1"/>
          <w:spacing w:val="-4"/>
        </w:rPr>
        <w:t>m</w:t>
      </w:r>
      <w:r w:rsidRPr="00D95F61">
        <w:rPr>
          <w:color w:val="000000" w:themeColor="text1"/>
          <w:spacing w:val="-1"/>
        </w:rPr>
        <w:t>a</w:t>
      </w:r>
      <w:r w:rsidRPr="00D95F61">
        <w:rPr>
          <w:color w:val="000000" w:themeColor="text1"/>
        </w:rPr>
        <w:t xml:space="preserve">du </w:t>
      </w:r>
      <w:r w:rsidRPr="00D95F61">
        <w:rPr>
          <w:color w:val="000000" w:themeColor="text1"/>
          <w:spacing w:val="6"/>
        </w:rPr>
        <w:t xml:space="preserve"> </w:t>
      </w:r>
      <w:r w:rsidRPr="00D95F61">
        <w:rPr>
          <w:color w:val="000000" w:themeColor="text1"/>
          <w:spacing w:val="-1"/>
        </w:rPr>
        <w:t>B</w:t>
      </w:r>
      <w:r w:rsidRPr="00D95F61">
        <w:rPr>
          <w:color w:val="000000" w:themeColor="text1"/>
          <w:spacing w:val="4"/>
        </w:rPr>
        <w:t>e</w:t>
      </w:r>
      <w:r w:rsidRPr="00D95F61">
        <w:rPr>
          <w:color w:val="000000" w:themeColor="text1"/>
          <w:spacing w:val="-4"/>
        </w:rPr>
        <w:t>l</w:t>
      </w:r>
      <w:r w:rsidRPr="00D95F61">
        <w:rPr>
          <w:color w:val="000000" w:themeColor="text1"/>
          <w:spacing w:val="-9"/>
        </w:rPr>
        <w:t>l</w:t>
      </w:r>
      <w:r w:rsidRPr="00D95F61">
        <w:rPr>
          <w:color w:val="000000" w:themeColor="text1"/>
        </w:rPr>
        <w:t>o Un</w:t>
      </w:r>
      <w:r w:rsidRPr="00D95F61">
        <w:rPr>
          <w:color w:val="000000" w:themeColor="text1"/>
          <w:spacing w:val="-4"/>
        </w:rPr>
        <w:t>i</w:t>
      </w:r>
      <w:r w:rsidRPr="00D95F61">
        <w:rPr>
          <w:color w:val="000000" w:themeColor="text1"/>
        </w:rPr>
        <w:t>v</w:t>
      </w:r>
      <w:r w:rsidRPr="00D95F61">
        <w:rPr>
          <w:color w:val="000000" w:themeColor="text1"/>
          <w:spacing w:val="-1"/>
        </w:rPr>
        <w:t>e</w:t>
      </w:r>
      <w:r w:rsidRPr="00D95F61">
        <w:rPr>
          <w:color w:val="000000" w:themeColor="text1"/>
          <w:spacing w:val="2"/>
        </w:rPr>
        <w:t>r</w:t>
      </w:r>
      <w:r w:rsidRPr="00D95F61">
        <w:rPr>
          <w:color w:val="000000" w:themeColor="text1"/>
          <w:spacing w:val="3"/>
        </w:rPr>
        <w:t>s</w:t>
      </w:r>
      <w:r w:rsidRPr="00D95F61">
        <w:rPr>
          <w:color w:val="000000" w:themeColor="text1"/>
          <w:spacing w:val="-9"/>
        </w:rPr>
        <w:t>i</w:t>
      </w:r>
      <w:r w:rsidRPr="00D95F61">
        <w:rPr>
          <w:color w:val="000000" w:themeColor="text1"/>
          <w:spacing w:val="10"/>
        </w:rPr>
        <w:t>t</w:t>
      </w:r>
      <w:r w:rsidRPr="00D95F61">
        <w:rPr>
          <w:color w:val="000000" w:themeColor="text1"/>
          <w:spacing w:val="-5"/>
        </w:rPr>
        <w:t>y</w:t>
      </w:r>
      <w:r w:rsidRPr="00D95F61">
        <w:rPr>
          <w:color w:val="000000" w:themeColor="text1"/>
        </w:rPr>
        <w:t xml:space="preserve">, </w:t>
      </w:r>
      <w:r w:rsidRPr="00D95F61">
        <w:rPr>
          <w:color w:val="000000" w:themeColor="text1"/>
          <w:spacing w:val="30"/>
        </w:rPr>
        <w:t xml:space="preserve"> </w:t>
      </w:r>
      <w:r w:rsidRPr="00D95F61">
        <w:rPr>
          <w:color w:val="000000" w:themeColor="text1"/>
          <w:spacing w:val="-2"/>
        </w:rPr>
        <w:t>Z</w:t>
      </w:r>
      <w:r w:rsidRPr="00D95F61">
        <w:rPr>
          <w:color w:val="000000" w:themeColor="text1"/>
          <w:spacing w:val="-1"/>
        </w:rPr>
        <w:t>a</w:t>
      </w:r>
      <w:r w:rsidRPr="00D95F61">
        <w:rPr>
          <w:color w:val="000000" w:themeColor="text1"/>
          <w:spacing w:val="6"/>
        </w:rPr>
        <w:t>r</w:t>
      </w:r>
      <w:r w:rsidRPr="00D95F61">
        <w:rPr>
          <w:color w:val="000000" w:themeColor="text1"/>
          <w:spacing w:val="-4"/>
        </w:rPr>
        <w:t>i</w:t>
      </w:r>
      <w:r w:rsidRPr="00D95F61">
        <w:rPr>
          <w:color w:val="000000" w:themeColor="text1"/>
          <w:spacing w:val="-1"/>
        </w:rPr>
        <w:t>a</w:t>
      </w:r>
      <w:r w:rsidRPr="00D95F61">
        <w:rPr>
          <w:color w:val="000000" w:themeColor="text1"/>
        </w:rPr>
        <w:t xml:space="preserve">,  </w:t>
      </w:r>
      <w:r w:rsidRPr="00D95F61">
        <w:rPr>
          <w:color w:val="000000" w:themeColor="text1"/>
          <w:spacing w:val="-19"/>
        </w:rPr>
        <w:t xml:space="preserve"> </w:t>
      </w:r>
      <w:r w:rsidRPr="00D95F61">
        <w:rPr>
          <w:color w:val="000000" w:themeColor="text1"/>
          <w:spacing w:val="5"/>
        </w:rPr>
        <w:t>N</w:t>
      </w:r>
      <w:r w:rsidRPr="00D95F61">
        <w:rPr>
          <w:color w:val="000000" w:themeColor="text1"/>
          <w:spacing w:val="-9"/>
        </w:rPr>
        <w:t>i</w:t>
      </w:r>
      <w:r w:rsidRPr="00D95F61">
        <w:rPr>
          <w:color w:val="000000" w:themeColor="text1"/>
          <w:spacing w:val="5"/>
        </w:rPr>
        <w:t>g</w:t>
      </w:r>
      <w:r w:rsidRPr="00D95F61">
        <w:rPr>
          <w:color w:val="000000" w:themeColor="text1"/>
          <w:spacing w:val="-1"/>
        </w:rPr>
        <w:t>e</w:t>
      </w:r>
      <w:r w:rsidRPr="00D95F61">
        <w:rPr>
          <w:color w:val="000000" w:themeColor="text1"/>
          <w:spacing w:val="6"/>
        </w:rPr>
        <w:t>r</w:t>
      </w:r>
      <w:r w:rsidRPr="00D95F61">
        <w:rPr>
          <w:color w:val="000000" w:themeColor="text1"/>
          <w:spacing w:val="-9"/>
        </w:rPr>
        <w:t>i</w:t>
      </w:r>
      <w:r w:rsidRPr="00D95F61">
        <w:rPr>
          <w:color w:val="000000" w:themeColor="text1"/>
          <w:spacing w:val="-1"/>
        </w:rPr>
        <w:t>a</w:t>
      </w:r>
      <w:r w:rsidRPr="00D95F61">
        <w:rPr>
          <w:color w:val="000000" w:themeColor="text1"/>
        </w:rPr>
        <w:t xml:space="preserve">. </w:t>
      </w:r>
      <w:r w:rsidRPr="00D95F61">
        <w:rPr>
          <w:color w:val="000000" w:themeColor="text1"/>
          <w:spacing w:val="28"/>
        </w:rPr>
        <w:t xml:space="preserve"> </w:t>
      </w:r>
      <w:r w:rsidRPr="00D95F61">
        <w:rPr>
          <w:i/>
          <w:iCs/>
          <w:color w:val="000000" w:themeColor="text1"/>
          <w:spacing w:val="-2"/>
        </w:rPr>
        <w:t>P</w:t>
      </w:r>
      <w:r w:rsidRPr="00D95F61">
        <w:rPr>
          <w:i/>
          <w:iCs/>
          <w:color w:val="000000" w:themeColor="text1"/>
        </w:rPr>
        <w:t>a</w:t>
      </w:r>
      <w:r w:rsidRPr="00D95F61">
        <w:rPr>
          <w:i/>
          <w:iCs/>
          <w:color w:val="000000" w:themeColor="text1"/>
          <w:spacing w:val="5"/>
        </w:rPr>
        <w:t>p</w:t>
      </w:r>
      <w:r w:rsidRPr="00D95F61">
        <w:rPr>
          <w:i/>
          <w:iCs/>
          <w:color w:val="000000" w:themeColor="text1"/>
          <w:spacing w:val="-1"/>
        </w:rPr>
        <w:t>e</w:t>
      </w:r>
      <w:r w:rsidRPr="00D95F61">
        <w:rPr>
          <w:i/>
          <w:iCs/>
          <w:color w:val="000000" w:themeColor="text1"/>
        </w:rPr>
        <w:t xml:space="preserve">r </w:t>
      </w:r>
      <w:r w:rsidRPr="00D95F61">
        <w:rPr>
          <w:i/>
          <w:iCs/>
          <w:color w:val="000000" w:themeColor="text1"/>
          <w:spacing w:val="29"/>
        </w:rPr>
        <w:t>Presented</w:t>
      </w:r>
      <w:r w:rsidRPr="00D95F61">
        <w:rPr>
          <w:i/>
          <w:iCs/>
          <w:color w:val="000000" w:themeColor="text1"/>
        </w:rPr>
        <w:t xml:space="preserve"> at </w:t>
      </w:r>
      <w:r w:rsidR="00F46468" w:rsidRPr="00D95F61">
        <w:rPr>
          <w:i/>
          <w:iCs/>
          <w:color w:val="000000" w:themeColor="text1"/>
          <w:spacing w:val="1"/>
        </w:rPr>
        <w:t>t</w:t>
      </w:r>
      <w:r w:rsidR="00F46468" w:rsidRPr="00D95F61">
        <w:rPr>
          <w:i/>
          <w:iCs/>
          <w:color w:val="000000" w:themeColor="text1"/>
        </w:rPr>
        <w:t xml:space="preserve">he </w:t>
      </w:r>
      <w:r w:rsidR="00F46468" w:rsidRPr="00D95F61">
        <w:rPr>
          <w:i/>
          <w:iCs/>
          <w:color w:val="000000" w:themeColor="text1"/>
          <w:spacing w:val="26"/>
        </w:rPr>
        <w:t>6th</w:t>
      </w:r>
      <w:r w:rsidRPr="00D95F61">
        <w:rPr>
          <w:i/>
          <w:iCs/>
          <w:color w:val="000000" w:themeColor="text1"/>
          <w:position w:val="11"/>
        </w:rPr>
        <w:t xml:space="preserve">  </w:t>
      </w:r>
      <w:r w:rsidRPr="00D95F61">
        <w:rPr>
          <w:i/>
          <w:iCs/>
          <w:color w:val="000000" w:themeColor="text1"/>
          <w:spacing w:val="2"/>
        </w:rPr>
        <w:t>A</w:t>
      </w:r>
      <w:r w:rsidRPr="00D95F61">
        <w:rPr>
          <w:i/>
          <w:iCs/>
          <w:color w:val="000000" w:themeColor="text1"/>
        </w:rPr>
        <w:t xml:space="preserve">nnual </w:t>
      </w:r>
      <w:r w:rsidRPr="00D95F61">
        <w:rPr>
          <w:i/>
          <w:iCs/>
          <w:color w:val="000000" w:themeColor="text1"/>
          <w:spacing w:val="28"/>
        </w:rPr>
        <w:t xml:space="preserve"> </w:t>
      </w:r>
      <w:r w:rsidRPr="00D95F61">
        <w:rPr>
          <w:i/>
          <w:iCs/>
          <w:color w:val="000000" w:themeColor="text1"/>
          <w:spacing w:val="-1"/>
        </w:rPr>
        <w:t>C</w:t>
      </w:r>
      <w:r w:rsidRPr="00D95F61">
        <w:rPr>
          <w:i/>
          <w:iCs/>
          <w:color w:val="000000" w:themeColor="text1"/>
        </w:rPr>
        <w:t>on</w:t>
      </w:r>
      <w:r w:rsidRPr="00D95F61">
        <w:rPr>
          <w:i/>
          <w:iCs/>
          <w:color w:val="000000" w:themeColor="text1"/>
          <w:spacing w:val="5"/>
        </w:rPr>
        <w:t>f</w:t>
      </w:r>
      <w:r w:rsidRPr="00D95F61">
        <w:rPr>
          <w:i/>
          <w:iCs/>
          <w:color w:val="000000" w:themeColor="text1"/>
          <w:spacing w:val="-1"/>
        </w:rPr>
        <w:t>e</w:t>
      </w:r>
      <w:r w:rsidRPr="00D95F61">
        <w:rPr>
          <w:i/>
          <w:iCs/>
          <w:color w:val="000000" w:themeColor="text1"/>
          <w:spacing w:val="-2"/>
        </w:rPr>
        <w:t>r</w:t>
      </w:r>
      <w:r w:rsidRPr="00D95F61">
        <w:rPr>
          <w:i/>
          <w:iCs/>
          <w:color w:val="000000" w:themeColor="text1"/>
          <w:spacing w:val="-1"/>
        </w:rPr>
        <w:t>e</w:t>
      </w:r>
      <w:r w:rsidRPr="00D95F61">
        <w:rPr>
          <w:i/>
          <w:iCs/>
          <w:color w:val="000000" w:themeColor="text1"/>
        </w:rPr>
        <w:t>n</w:t>
      </w:r>
      <w:r w:rsidRPr="00D95F61">
        <w:rPr>
          <w:i/>
          <w:iCs/>
          <w:color w:val="000000" w:themeColor="text1"/>
          <w:spacing w:val="-1"/>
        </w:rPr>
        <w:t>c</w:t>
      </w:r>
      <w:r w:rsidRPr="00D95F61">
        <w:rPr>
          <w:i/>
          <w:iCs/>
          <w:color w:val="000000" w:themeColor="text1"/>
        </w:rPr>
        <w:t xml:space="preserve">e </w:t>
      </w:r>
      <w:r w:rsidRPr="00D95F61">
        <w:rPr>
          <w:i/>
          <w:iCs/>
          <w:color w:val="000000" w:themeColor="text1"/>
          <w:spacing w:val="29"/>
        </w:rPr>
        <w:t xml:space="preserve"> </w:t>
      </w:r>
      <w:r w:rsidRPr="00D95F61">
        <w:rPr>
          <w:i/>
          <w:iCs/>
          <w:color w:val="000000" w:themeColor="text1"/>
          <w:spacing w:val="-5"/>
        </w:rPr>
        <w:t>o</w:t>
      </w:r>
      <w:r w:rsidRPr="00D95F61">
        <w:rPr>
          <w:i/>
          <w:iCs/>
          <w:color w:val="000000" w:themeColor="text1"/>
        </w:rPr>
        <w:t xml:space="preserve">f </w:t>
      </w:r>
      <w:r w:rsidRPr="00D95F61">
        <w:rPr>
          <w:i/>
          <w:iCs/>
          <w:color w:val="000000" w:themeColor="text1"/>
          <w:spacing w:val="33"/>
        </w:rPr>
        <w:t xml:space="preserve"> </w:t>
      </w:r>
      <w:r w:rsidRPr="00D95F61">
        <w:rPr>
          <w:i/>
          <w:iCs/>
          <w:color w:val="000000" w:themeColor="text1"/>
          <w:spacing w:val="1"/>
        </w:rPr>
        <w:t>t</w:t>
      </w:r>
      <w:r w:rsidRPr="00D95F61">
        <w:rPr>
          <w:i/>
          <w:iCs/>
          <w:color w:val="000000" w:themeColor="text1"/>
        </w:rPr>
        <w:t>he</w:t>
      </w:r>
      <w:r w:rsidRPr="00D95F61">
        <w:rPr>
          <w:i/>
          <w:iCs/>
          <w:color w:val="000000" w:themeColor="text1"/>
          <w:spacing w:val="-2"/>
        </w:rPr>
        <w:t xml:space="preserve"> </w:t>
      </w:r>
      <w:r w:rsidRPr="00D95F61">
        <w:rPr>
          <w:i/>
          <w:iCs/>
          <w:color w:val="000000" w:themeColor="text1"/>
          <w:spacing w:val="-1"/>
        </w:rPr>
        <w:t>N</w:t>
      </w:r>
      <w:r w:rsidRPr="00D95F61">
        <w:rPr>
          <w:i/>
          <w:iCs/>
          <w:color w:val="000000" w:themeColor="text1"/>
          <w:spacing w:val="1"/>
        </w:rPr>
        <w:t>i</w:t>
      </w:r>
      <w:r w:rsidRPr="00D95F61">
        <w:rPr>
          <w:i/>
          <w:iCs/>
          <w:color w:val="000000" w:themeColor="text1"/>
          <w:w w:val="99"/>
        </w:rPr>
        <w:t>g</w:t>
      </w:r>
      <w:r w:rsidRPr="00D95F61">
        <w:rPr>
          <w:i/>
          <w:iCs/>
          <w:color w:val="000000" w:themeColor="text1"/>
          <w:spacing w:val="-1"/>
          <w:w w:val="99"/>
        </w:rPr>
        <w:t>e</w:t>
      </w:r>
      <w:r w:rsidRPr="00D95F61">
        <w:rPr>
          <w:i/>
          <w:iCs/>
          <w:color w:val="000000" w:themeColor="text1"/>
          <w:spacing w:val="-2"/>
          <w:w w:val="99"/>
        </w:rPr>
        <w:t>r</w:t>
      </w:r>
      <w:r w:rsidRPr="00D95F61">
        <w:rPr>
          <w:i/>
          <w:iCs/>
          <w:color w:val="000000" w:themeColor="text1"/>
          <w:spacing w:val="1"/>
        </w:rPr>
        <w:t>i</w:t>
      </w:r>
      <w:r w:rsidRPr="00D95F61">
        <w:rPr>
          <w:i/>
          <w:iCs/>
          <w:color w:val="000000" w:themeColor="text1"/>
          <w:w w:val="99"/>
        </w:rPr>
        <w:t>an</w:t>
      </w:r>
      <w:r w:rsidR="00F46468" w:rsidRPr="00D95F61">
        <w:rPr>
          <w:i/>
          <w:iCs/>
          <w:color w:val="000000" w:themeColor="text1"/>
        </w:rPr>
        <w:t xml:space="preserve"> </w:t>
      </w:r>
      <w:r w:rsidRPr="00D95F61">
        <w:rPr>
          <w:i/>
          <w:iCs/>
          <w:color w:val="000000" w:themeColor="text1"/>
          <w:spacing w:val="-2"/>
        </w:rPr>
        <w:t>s</w:t>
      </w:r>
      <w:r w:rsidRPr="00D95F61">
        <w:rPr>
          <w:i/>
          <w:iCs/>
          <w:color w:val="000000" w:themeColor="text1"/>
        </w:rPr>
        <w:t>o</w:t>
      </w:r>
      <w:r w:rsidRPr="00D95F61">
        <w:rPr>
          <w:i/>
          <w:iCs/>
          <w:color w:val="000000" w:themeColor="text1"/>
          <w:spacing w:val="-1"/>
        </w:rPr>
        <w:t>c</w:t>
      </w:r>
      <w:r w:rsidRPr="00D95F61">
        <w:rPr>
          <w:i/>
          <w:iCs/>
          <w:color w:val="000000" w:themeColor="text1"/>
          <w:spacing w:val="1"/>
        </w:rPr>
        <w:t>i</w:t>
      </w:r>
      <w:r w:rsidRPr="00D95F61">
        <w:rPr>
          <w:i/>
          <w:iCs/>
          <w:color w:val="000000" w:themeColor="text1"/>
          <w:spacing w:val="-1"/>
        </w:rPr>
        <w:t>e</w:t>
      </w:r>
      <w:r w:rsidRPr="00D95F61">
        <w:rPr>
          <w:i/>
          <w:iCs/>
          <w:color w:val="000000" w:themeColor="text1"/>
          <w:spacing w:val="1"/>
        </w:rPr>
        <w:t>t</w:t>
      </w:r>
      <w:r w:rsidRPr="00D95F61">
        <w:rPr>
          <w:i/>
          <w:iCs/>
          <w:color w:val="000000" w:themeColor="text1"/>
        </w:rPr>
        <w:t>y</w:t>
      </w:r>
      <w:r w:rsidRPr="00D95F61">
        <w:rPr>
          <w:i/>
          <w:iCs/>
          <w:color w:val="000000" w:themeColor="text1"/>
          <w:spacing w:val="1"/>
        </w:rPr>
        <w:t xml:space="preserve"> </w:t>
      </w:r>
      <w:r w:rsidRPr="00D95F61">
        <w:rPr>
          <w:i/>
          <w:iCs/>
          <w:color w:val="000000" w:themeColor="text1"/>
          <w:spacing w:val="5"/>
        </w:rPr>
        <w:t>f</w:t>
      </w:r>
      <w:r w:rsidRPr="00D95F61">
        <w:rPr>
          <w:i/>
          <w:iCs/>
          <w:color w:val="000000" w:themeColor="text1"/>
        </w:rPr>
        <w:t>or</w:t>
      </w:r>
      <w:r w:rsidRPr="00D95F61">
        <w:rPr>
          <w:i/>
          <w:iCs/>
          <w:color w:val="000000" w:themeColor="text1"/>
          <w:spacing w:val="-2"/>
        </w:rPr>
        <w:t xml:space="preserve"> </w:t>
      </w:r>
      <w:r w:rsidRPr="00D95F61">
        <w:rPr>
          <w:i/>
          <w:iCs/>
          <w:color w:val="000000" w:themeColor="text1"/>
          <w:spacing w:val="2"/>
        </w:rPr>
        <w:t>M</w:t>
      </w:r>
      <w:r w:rsidRPr="00D95F61">
        <w:rPr>
          <w:i/>
          <w:iCs/>
          <w:color w:val="000000" w:themeColor="text1"/>
          <w:spacing w:val="1"/>
        </w:rPr>
        <w:t>i</w:t>
      </w:r>
      <w:r w:rsidRPr="00D95F61">
        <w:rPr>
          <w:i/>
          <w:iCs/>
          <w:color w:val="000000" w:themeColor="text1"/>
          <w:spacing w:val="-1"/>
        </w:rPr>
        <w:t>c</w:t>
      </w:r>
      <w:r w:rsidRPr="00D95F61">
        <w:rPr>
          <w:i/>
          <w:iCs/>
          <w:color w:val="000000" w:themeColor="text1"/>
          <w:spacing w:val="-2"/>
        </w:rPr>
        <w:t>r</w:t>
      </w:r>
      <w:r w:rsidRPr="00D95F61">
        <w:rPr>
          <w:i/>
          <w:iCs/>
          <w:color w:val="000000" w:themeColor="text1"/>
        </w:rPr>
        <w:t>ob</w:t>
      </w:r>
      <w:r w:rsidRPr="00D95F61">
        <w:rPr>
          <w:i/>
          <w:iCs/>
          <w:color w:val="000000" w:themeColor="text1"/>
          <w:spacing w:val="1"/>
        </w:rPr>
        <w:t>i</w:t>
      </w:r>
      <w:r w:rsidRPr="00D95F61">
        <w:rPr>
          <w:i/>
          <w:iCs/>
          <w:color w:val="000000" w:themeColor="text1"/>
        </w:rPr>
        <w:t>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i/>
          <w:iCs/>
          <w:color w:val="000000" w:themeColor="text1"/>
        </w:rPr>
        <w:t xml:space="preserve">, </w:t>
      </w:r>
      <w:r w:rsidRPr="00D95F61">
        <w:rPr>
          <w:i/>
          <w:iCs/>
          <w:color w:val="000000" w:themeColor="text1"/>
          <w:spacing w:val="-2"/>
        </w:rPr>
        <w:t>V</w:t>
      </w:r>
      <w:r w:rsidRPr="00D95F61">
        <w:rPr>
          <w:i/>
          <w:iCs/>
          <w:color w:val="000000" w:themeColor="text1"/>
        </w:rPr>
        <w:t>om,</w:t>
      </w:r>
      <w:r w:rsidRPr="00D95F61">
        <w:rPr>
          <w:i/>
          <w:iCs/>
          <w:color w:val="000000" w:themeColor="text1"/>
          <w:spacing w:val="4"/>
        </w:rPr>
        <w:t xml:space="preserve"> </w:t>
      </w:r>
      <w:r w:rsidRPr="00D95F61">
        <w:rPr>
          <w:i/>
          <w:iCs/>
          <w:color w:val="000000" w:themeColor="text1"/>
        </w:rPr>
        <w:t>n</w:t>
      </w:r>
      <w:r w:rsidRPr="00D95F61">
        <w:rPr>
          <w:i/>
          <w:iCs/>
          <w:color w:val="000000" w:themeColor="text1"/>
          <w:spacing w:val="-1"/>
        </w:rPr>
        <w:t>e</w:t>
      </w:r>
      <w:r w:rsidRPr="00D95F61">
        <w:rPr>
          <w:i/>
          <w:iCs/>
          <w:color w:val="000000" w:themeColor="text1"/>
        </w:rPr>
        <w:t>ar</w:t>
      </w:r>
      <w:r w:rsidRPr="00D95F61">
        <w:rPr>
          <w:i/>
          <w:iCs/>
          <w:color w:val="000000" w:themeColor="text1"/>
          <w:spacing w:val="-1"/>
        </w:rPr>
        <w:t xml:space="preserve"> J</w:t>
      </w:r>
      <w:r w:rsidRPr="00D95F61">
        <w:rPr>
          <w:i/>
          <w:iCs/>
          <w:color w:val="000000" w:themeColor="text1"/>
        </w:rPr>
        <w:t>o</w:t>
      </w:r>
      <w:r w:rsidRPr="00D95F61">
        <w:rPr>
          <w:i/>
          <w:iCs/>
          <w:color w:val="000000" w:themeColor="text1"/>
          <w:spacing w:val="-2"/>
        </w:rPr>
        <w:t>s</w:t>
      </w:r>
      <w:r w:rsidRPr="00D95F61">
        <w:rPr>
          <w:i/>
          <w:iCs/>
          <w:color w:val="000000" w:themeColor="text1"/>
        </w:rPr>
        <w:t>.</w:t>
      </w:r>
    </w:p>
    <w:p w:rsidR="007C62EC" w:rsidRPr="00D95F61" w:rsidRDefault="00EC17BA" w:rsidP="004E4E0F">
      <w:pPr>
        <w:spacing w:after="0"/>
        <w:ind w:left="720" w:right="0" w:hanging="720"/>
        <w:rPr>
          <w:i/>
          <w:iCs/>
          <w:color w:val="000000" w:themeColor="text1"/>
          <w:spacing w:val="22"/>
        </w:rPr>
      </w:pPr>
      <w:r w:rsidRPr="00D95F61">
        <w:rPr>
          <w:color w:val="000000" w:themeColor="text1"/>
          <w:spacing w:val="-5"/>
        </w:rPr>
        <w:t>A</w:t>
      </w:r>
      <w:r w:rsidRPr="00D95F61">
        <w:rPr>
          <w:color w:val="000000" w:themeColor="text1"/>
        </w:rPr>
        <w:t>d</w:t>
      </w:r>
      <w:r w:rsidRPr="00D95F61">
        <w:rPr>
          <w:color w:val="000000" w:themeColor="text1"/>
          <w:spacing w:val="4"/>
        </w:rPr>
        <w:t>e</w:t>
      </w:r>
      <w:r w:rsidRPr="00D95F61">
        <w:rPr>
          <w:color w:val="000000" w:themeColor="text1"/>
          <w:spacing w:val="3"/>
        </w:rPr>
        <w:t>s</w:t>
      </w:r>
      <w:r w:rsidRPr="00D95F61">
        <w:rPr>
          <w:color w:val="000000" w:themeColor="text1"/>
          <w:spacing w:val="1"/>
        </w:rPr>
        <w:t>i</w:t>
      </w:r>
      <w:r w:rsidRPr="00D95F61">
        <w:rPr>
          <w:color w:val="000000" w:themeColor="text1"/>
          <w:spacing w:val="-5"/>
        </w:rPr>
        <w:t>y</w:t>
      </w:r>
      <w:r w:rsidRPr="00D95F61">
        <w:rPr>
          <w:color w:val="000000" w:themeColor="text1"/>
          <w:spacing w:val="5"/>
        </w:rPr>
        <w:t>u</w:t>
      </w:r>
      <w:r w:rsidRPr="00D95F61">
        <w:rPr>
          <w:color w:val="000000" w:themeColor="text1"/>
          <w:spacing w:val="-5"/>
        </w:rPr>
        <w:t>n</w:t>
      </w:r>
      <w:r w:rsidRPr="00D95F61">
        <w:rPr>
          <w:color w:val="000000" w:themeColor="text1"/>
        </w:rPr>
        <w:t>,</w:t>
      </w:r>
      <w:r w:rsidRPr="00D95F61">
        <w:rPr>
          <w:color w:val="000000" w:themeColor="text1"/>
          <w:spacing w:val="26"/>
        </w:rPr>
        <w:t xml:space="preserve"> </w:t>
      </w:r>
      <w:r w:rsidRPr="00D95F61">
        <w:rPr>
          <w:color w:val="000000" w:themeColor="text1"/>
          <w:spacing w:val="-5"/>
        </w:rPr>
        <w:t>A</w:t>
      </w:r>
      <w:r w:rsidRPr="00D95F61">
        <w:rPr>
          <w:color w:val="000000" w:themeColor="text1"/>
          <w:spacing w:val="2"/>
        </w:rPr>
        <w:t>.</w:t>
      </w:r>
      <w:r w:rsidR="00792D75" w:rsidRPr="00D95F61">
        <w:rPr>
          <w:color w:val="000000" w:themeColor="text1"/>
          <w:spacing w:val="2"/>
        </w:rPr>
        <w:t xml:space="preserve"> </w:t>
      </w:r>
      <w:r w:rsidRPr="00D95F61">
        <w:rPr>
          <w:color w:val="000000" w:themeColor="text1"/>
          <w:spacing w:val="-5"/>
        </w:rPr>
        <w:t>A</w:t>
      </w:r>
      <w:r w:rsidRPr="00D95F61">
        <w:rPr>
          <w:color w:val="000000" w:themeColor="text1"/>
        </w:rPr>
        <w:t>.</w:t>
      </w:r>
      <w:r w:rsidRPr="00D95F61">
        <w:rPr>
          <w:color w:val="000000" w:themeColor="text1"/>
          <w:spacing w:val="27"/>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30"/>
        </w:rPr>
        <w:t xml:space="preserve"> </w:t>
      </w:r>
      <w:r w:rsidRPr="00D95F61">
        <w:rPr>
          <w:color w:val="000000" w:themeColor="text1"/>
        </w:rPr>
        <w:t>A</w:t>
      </w:r>
      <w:r w:rsidRPr="00D95F61">
        <w:rPr>
          <w:color w:val="000000" w:themeColor="text1"/>
          <w:spacing w:val="-5"/>
        </w:rPr>
        <w:t>b</w:t>
      </w:r>
      <w:r w:rsidRPr="00D95F61">
        <w:rPr>
          <w:color w:val="000000" w:themeColor="text1"/>
        </w:rPr>
        <w:t>du,</w:t>
      </w:r>
      <w:r w:rsidRPr="00D95F61">
        <w:rPr>
          <w:color w:val="000000" w:themeColor="text1"/>
          <w:spacing w:val="27"/>
        </w:rPr>
        <w:t xml:space="preserve"> </w:t>
      </w:r>
      <w:r w:rsidRPr="00D95F61">
        <w:rPr>
          <w:color w:val="000000" w:themeColor="text1"/>
          <w:spacing w:val="1"/>
        </w:rPr>
        <w:t>P</w:t>
      </w:r>
      <w:r w:rsidRPr="00D95F61">
        <w:rPr>
          <w:color w:val="000000" w:themeColor="text1"/>
        </w:rPr>
        <w:t>.</w:t>
      </w:r>
      <w:r w:rsidRPr="00D95F61">
        <w:rPr>
          <w:color w:val="000000" w:themeColor="text1"/>
          <w:spacing w:val="27"/>
        </w:rPr>
        <w:t xml:space="preserve"> </w:t>
      </w:r>
      <w:r w:rsidRPr="00D95F61">
        <w:rPr>
          <w:color w:val="000000" w:themeColor="text1"/>
          <w:spacing w:val="-5"/>
        </w:rPr>
        <w:t>A</w:t>
      </w:r>
      <w:r w:rsidRPr="00D95F61">
        <w:rPr>
          <w:color w:val="000000" w:themeColor="text1"/>
        </w:rPr>
        <w:t>.</w:t>
      </w:r>
      <w:r w:rsidR="007A2466" w:rsidRPr="00D95F61">
        <w:rPr>
          <w:color w:val="000000" w:themeColor="text1"/>
          <w:spacing w:val="22"/>
        </w:rPr>
        <w:t xml:space="preserve"> </w:t>
      </w:r>
      <w:r w:rsidRPr="00D95F61">
        <w:rPr>
          <w:color w:val="000000" w:themeColor="text1"/>
        </w:rPr>
        <w:t>1985</w:t>
      </w:r>
      <w:r w:rsidRPr="00D95F61">
        <w:rPr>
          <w:color w:val="000000" w:themeColor="text1"/>
          <w:spacing w:val="5"/>
        </w:rPr>
        <w:t>.</w:t>
      </w:r>
      <w:r w:rsidR="007A2466" w:rsidRPr="00D95F61">
        <w:rPr>
          <w:color w:val="000000" w:themeColor="text1"/>
          <w:spacing w:val="5"/>
        </w:rPr>
        <w:t xml:space="preserve"> </w:t>
      </w:r>
      <w:r w:rsidRPr="00D95F61">
        <w:rPr>
          <w:color w:val="000000" w:themeColor="text1"/>
          <w:spacing w:val="1"/>
        </w:rPr>
        <w:t>S</w:t>
      </w:r>
      <w:r w:rsidRPr="00D95F61">
        <w:rPr>
          <w:color w:val="000000" w:themeColor="text1"/>
          <w:spacing w:val="-1"/>
        </w:rPr>
        <w:t>e</w:t>
      </w:r>
      <w:r w:rsidRPr="00D95F61">
        <w:rPr>
          <w:color w:val="000000" w:themeColor="text1"/>
          <w:spacing w:val="-3"/>
        </w:rPr>
        <w:t>r</w:t>
      </w:r>
      <w:r w:rsidRPr="00D95F61">
        <w:rPr>
          <w:color w:val="000000" w:themeColor="text1"/>
          <w:spacing w:val="5"/>
        </w:rPr>
        <w:t>o</w:t>
      </w:r>
      <w:r w:rsidRPr="00D95F61">
        <w:rPr>
          <w:color w:val="000000" w:themeColor="text1"/>
          <w:spacing w:val="-9"/>
        </w:rPr>
        <w:t>l</w:t>
      </w:r>
      <w:r w:rsidRPr="00D95F61">
        <w:rPr>
          <w:color w:val="000000" w:themeColor="text1"/>
          <w:spacing w:val="5"/>
        </w:rPr>
        <w:t>og</w:t>
      </w:r>
      <w:r w:rsidRPr="00D95F61">
        <w:rPr>
          <w:color w:val="000000" w:themeColor="text1"/>
          <w:spacing w:val="-4"/>
        </w:rPr>
        <w:t>i</w:t>
      </w:r>
      <w:r w:rsidRPr="00D95F61">
        <w:rPr>
          <w:color w:val="000000" w:themeColor="text1"/>
          <w:spacing w:val="-1"/>
        </w:rPr>
        <w:t>c</w:t>
      </w:r>
      <w:r w:rsidRPr="00D95F61">
        <w:rPr>
          <w:color w:val="000000" w:themeColor="text1"/>
          <w:spacing w:val="4"/>
        </w:rPr>
        <w:t>a</w:t>
      </w:r>
      <w:r w:rsidRPr="00D95F61">
        <w:rPr>
          <w:color w:val="000000" w:themeColor="text1"/>
        </w:rPr>
        <w:t>l</w:t>
      </w:r>
      <w:r w:rsidRPr="00D95F61">
        <w:rPr>
          <w:color w:val="000000" w:themeColor="text1"/>
          <w:spacing w:val="25"/>
        </w:rPr>
        <w:t xml:space="preserve"> </w:t>
      </w:r>
      <w:r w:rsidRPr="00D95F61">
        <w:rPr>
          <w:color w:val="000000" w:themeColor="text1"/>
          <w:spacing w:val="-2"/>
        </w:rPr>
        <w:t>s</w:t>
      </w:r>
      <w:r w:rsidRPr="00D95F61">
        <w:rPr>
          <w:color w:val="000000" w:themeColor="text1"/>
        </w:rPr>
        <w:t>u</w:t>
      </w:r>
      <w:r w:rsidRPr="00D95F61">
        <w:rPr>
          <w:color w:val="000000" w:themeColor="text1"/>
          <w:spacing w:val="6"/>
        </w:rPr>
        <w:t>r</w:t>
      </w:r>
      <w:r w:rsidRPr="00D95F61">
        <w:rPr>
          <w:color w:val="000000" w:themeColor="text1"/>
          <w:spacing w:val="-5"/>
        </w:rPr>
        <w:t>v</w:t>
      </w:r>
      <w:r w:rsidRPr="00D95F61">
        <w:rPr>
          <w:color w:val="000000" w:themeColor="text1"/>
          <w:spacing w:val="4"/>
        </w:rPr>
        <w:t>e</w:t>
      </w:r>
      <w:r w:rsidRPr="00D95F61">
        <w:rPr>
          <w:color w:val="000000" w:themeColor="text1"/>
        </w:rPr>
        <w:t>y</w:t>
      </w:r>
      <w:r w:rsidRPr="00D95F61">
        <w:rPr>
          <w:color w:val="000000" w:themeColor="text1"/>
          <w:spacing w:val="24"/>
        </w:rPr>
        <w:t xml:space="preserve"> </w:t>
      </w:r>
      <w:r w:rsidRPr="00D95F61">
        <w:rPr>
          <w:color w:val="000000" w:themeColor="text1"/>
          <w:spacing w:val="10"/>
        </w:rPr>
        <w:t>o</w:t>
      </w:r>
      <w:r w:rsidRPr="00D95F61">
        <w:rPr>
          <w:color w:val="000000" w:themeColor="text1"/>
        </w:rPr>
        <w:t>f</w:t>
      </w:r>
      <w:r w:rsidRPr="00D95F61">
        <w:rPr>
          <w:color w:val="000000" w:themeColor="text1"/>
          <w:spacing w:val="28"/>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22"/>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spacing w:val="-1"/>
        </w:rPr>
        <w:t>e</w:t>
      </w:r>
      <w:r w:rsidRPr="00D95F61">
        <w:rPr>
          <w:i/>
          <w:iCs/>
          <w:color w:val="000000" w:themeColor="text1"/>
        </w:rPr>
        <w:t>p</w:t>
      </w:r>
      <w:r w:rsidRPr="00D95F61">
        <w:rPr>
          <w:i/>
          <w:iCs/>
          <w:color w:val="000000" w:themeColor="text1"/>
          <w:spacing w:val="1"/>
        </w:rPr>
        <w:t>ti</w:t>
      </w:r>
      <w:r w:rsidRPr="00D95F61">
        <w:rPr>
          <w:i/>
          <w:iCs/>
          <w:color w:val="000000" w:themeColor="text1"/>
          <w:spacing w:val="-1"/>
        </w:rPr>
        <w:t>c</w:t>
      </w:r>
      <w:r w:rsidRPr="00D95F61">
        <w:rPr>
          <w:i/>
          <w:iCs/>
          <w:color w:val="000000" w:themeColor="text1"/>
        </w:rPr>
        <w:t>um</w:t>
      </w:r>
      <w:r w:rsidRPr="00D95F61">
        <w:rPr>
          <w:i/>
          <w:iCs/>
          <w:color w:val="000000" w:themeColor="text1"/>
          <w:spacing w:val="22"/>
        </w:rPr>
        <w:t xml:space="preserve"> </w:t>
      </w:r>
      <w:r w:rsidRPr="00D95F61">
        <w:rPr>
          <w:color w:val="000000" w:themeColor="text1"/>
          <w:spacing w:val="-1"/>
        </w:rPr>
        <w:t>a</w:t>
      </w:r>
      <w:r w:rsidRPr="00D95F61">
        <w:rPr>
          <w:color w:val="000000" w:themeColor="text1"/>
          <w:spacing w:val="-5"/>
        </w:rPr>
        <w:t>n</w:t>
      </w:r>
      <w:r w:rsidRPr="00D95F61">
        <w:rPr>
          <w:color w:val="000000" w:themeColor="text1"/>
          <w:spacing w:val="10"/>
        </w:rPr>
        <w:t>t</w:t>
      </w:r>
      <w:r w:rsidRPr="00D95F61">
        <w:rPr>
          <w:color w:val="000000" w:themeColor="text1"/>
          <w:spacing w:val="-9"/>
        </w:rPr>
        <w:t>i</w:t>
      </w:r>
      <w:r w:rsidRPr="00D95F61">
        <w:rPr>
          <w:color w:val="000000" w:themeColor="text1"/>
        </w:rPr>
        <w:t>-</w:t>
      </w:r>
      <w:r w:rsidRPr="00D95F61">
        <w:rPr>
          <w:color w:val="000000" w:themeColor="text1"/>
          <w:spacing w:val="-2"/>
        </w:rPr>
        <w:t xml:space="preserve"> </w:t>
      </w:r>
      <w:r w:rsidRPr="00D95F61">
        <w:rPr>
          <w:color w:val="000000" w:themeColor="text1"/>
          <w:spacing w:val="-5"/>
        </w:rPr>
        <w:t>b</w:t>
      </w:r>
      <w:r w:rsidRPr="00D95F61">
        <w:rPr>
          <w:color w:val="000000" w:themeColor="text1"/>
          <w:spacing w:val="5"/>
        </w:rPr>
        <w:t>od</w:t>
      </w:r>
      <w:r w:rsidRPr="00D95F61">
        <w:rPr>
          <w:color w:val="000000" w:themeColor="text1"/>
        </w:rPr>
        <w:t>y</w:t>
      </w:r>
      <w:r w:rsidRPr="00D95F61">
        <w:rPr>
          <w:color w:val="000000" w:themeColor="text1"/>
          <w:spacing w:val="12"/>
        </w:rPr>
        <w:t xml:space="preserve"> </w:t>
      </w:r>
      <w:r w:rsidRPr="00D95F61">
        <w:rPr>
          <w:color w:val="000000" w:themeColor="text1"/>
          <w:spacing w:val="-4"/>
        </w:rPr>
        <w:t>i</w:t>
      </w:r>
      <w:r w:rsidRPr="00D95F61">
        <w:rPr>
          <w:color w:val="000000" w:themeColor="text1"/>
        </w:rPr>
        <w:t>n</w:t>
      </w:r>
      <w:r w:rsidRPr="00D95F61">
        <w:rPr>
          <w:color w:val="000000" w:themeColor="text1"/>
          <w:spacing w:val="16"/>
        </w:rPr>
        <w:t xml:space="preserve"> </w:t>
      </w:r>
      <w:r w:rsidRPr="00D95F61">
        <w:rPr>
          <w:color w:val="000000" w:themeColor="text1"/>
          <w:spacing w:val="-8"/>
        </w:rPr>
        <w:t>f</w:t>
      </w:r>
      <w:r w:rsidRPr="00D95F61">
        <w:rPr>
          <w:color w:val="000000" w:themeColor="text1"/>
          <w:spacing w:val="5"/>
        </w:rPr>
        <w:t>o</w:t>
      </w:r>
      <w:r w:rsidRPr="00D95F61">
        <w:rPr>
          <w:color w:val="000000" w:themeColor="text1"/>
        </w:rPr>
        <w:t>ur</w:t>
      </w:r>
      <w:r w:rsidRPr="00D95F61">
        <w:rPr>
          <w:color w:val="000000" w:themeColor="text1"/>
          <w:spacing w:val="18"/>
        </w:rPr>
        <w:t xml:space="preserve"> </w:t>
      </w:r>
      <w:r w:rsidRPr="00D95F61">
        <w:rPr>
          <w:color w:val="000000" w:themeColor="text1"/>
        </w:rPr>
        <w:t>d</w:t>
      </w:r>
      <w:r w:rsidRPr="00D95F61">
        <w:rPr>
          <w:color w:val="000000" w:themeColor="text1"/>
          <w:spacing w:val="5"/>
        </w:rPr>
        <w:t>o</w:t>
      </w:r>
      <w:r w:rsidRPr="00D95F61">
        <w:rPr>
          <w:color w:val="000000" w:themeColor="text1"/>
          <w:spacing w:val="-9"/>
        </w:rPr>
        <w:t>m</w:t>
      </w:r>
      <w:r w:rsidRPr="00D95F61">
        <w:rPr>
          <w:color w:val="000000" w:themeColor="text1"/>
          <w:spacing w:val="-1"/>
        </w:rPr>
        <w:t>e</w:t>
      </w:r>
      <w:r w:rsidRPr="00D95F61">
        <w:rPr>
          <w:color w:val="000000" w:themeColor="text1"/>
          <w:spacing w:val="-2"/>
        </w:rPr>
        <w:t>s</w:t>
      </w:r>
      <w:r w:rsidRPr="00D95F61">
        <w:rPr>
          <w:color w:val="000000" w:themeColor="text1"/>
          <w:spacing w:val="10"/>
        </w:rPr>
        <w:t>t</w:t>
      </w:r>
      <w:r w:rsidRPr="00D95F61">
        <w:rPr>
          <w:color w:val="000000" w:themeColor="text1"/>
          <w:spacing w:val="-9"/>
        </w:rPr>
        <w:t>i</w:t>
      </w:r>
      <w:r w:rsidRPr="00D95F61">
        <w:rPr>
          <w:color w:val="000000" w:themeColor="text1"/>
        </w:rPr>
        <w:t>c</w:t>
      </w:r>
      <w:r w:rsidRPr="00D95F61">
        <w:rPr>
          <w:color w:val="000000" w:themeColor="text1"/>
          <w:spacing w:val="14"/>
        </w:rPr>
        <w:t xml:space="preserve"> </w:t>
      </w:r>
      <w:r w:rsidRPr="00D95F61">
        <w:rPr>
          <w:color w:val="000000" w:themeColor="text1"/>
        </w:rPr>
        <w:t>p</w:t>
      </w:r>
      <w:r w:rsidRPr="00D95F61">
        <w:rPr>
          <w:color w:val="000000" w:themeColor="text1"/>
          <w:spacing w:val="5"/>
        </w:rPr>
        <w:t>o</w:t>
      </w:r>
      <w:r w:rsidRPr="00D95F61">
        <w:rPr>
          <w:color w:val="000000" w:themeColor="text1"/>
        </w:rPr>
        <w:t>u</w:t>
      </w:r>
      <w:r w:rsidRPr="00D95F61">
        <w:rPr>
          <w:color w:val="000000" w:themeColor="text1"/>
          <w:spacing w:val="-9"/>
        </w:rPr>
        <w:t>l</w:t>
      </w:r>
      <w:r w:rsidRPr="00D95F61">
        <w:rPr>
          <w:color w:val="000000" w:themeColor="text1"/>
          <w:spacing w:val="5"/>
        </w:rPr>
        <w:t>t</w:t>
      </w:r>
      <w:r w:rsidRPr="00D95F61">
        <w:rPr>
          <w:color w:val="000000" w:themeColor="text1"/>
          <w:spacing w:val="9"/>
        </w:rPr>
        <w:t>r</w:t>
      </w:r>
      <w:r w:rsidRPr="00D95F61">
        <w:rPr>
          <w:color w:val="000000" w:themeColor="text1"/>
        </w:rPr>
        <w:t>y</w:t>
      </w:r>
      <w:r w:rsidRPr="00D95F61">
        <w:rPr>
          <w:color w:val="000000" w:themeColor="text1"/>
          <w:spacing w:val="5"/>
        </w:rPr>
        <w:t xml:space="preserve"> </w:t>
      </w:r>
      <w:r w:rsidRPr="00D95F61">
        <w:rPr>
          <w:color w:val="000000" w:themeColor="text1"/>
          <w:spacing w:val="-2"/>
        </w:rPr>
        <w:t>s</w:t>
      </w:r>
      <w:r w:rsidRPr="00D95F61">
        <w:rPr>
          <w:color w:val="000000" w:themeColor="text1"/>
        </w:rPr>
        <w:t>p</w:t>
      </w:r>
      <w:r w:rsidRPr="00D95F61">
        <w:rPr>
          <w:color w:val="000000" w:themeColor="text1"/>
          <w:spacing w:val="-1"/>
        </w:rPr>
        <w:t>e</w:t>
      </w:r>
      <w:r w:rsidRPr="00D95F61">
        <w:rPr>
          <w:color w:val="000000" w:themeColor="text1"/>
          <w:spacing w:val="4"/>
        </w:rPr>
        <w:t>c</w:t>
      </w:r>
      <w:r w:rsidRPr="00D95F61">
        <w:rPr>
          <w:color w:val="000000" w:themeColor="text1"/>
          <w:spacing w:val="-4"/>
        </w:rPr>
        <w:t>i</w:t>
      </w:r>
      <w:r w:rsidRPr="00D95F61">
        <w:rPr>
          <w:color w:val="000000" w:themeColor="text1"/>
          <w:spacing w:val="4"/>
        </w:rPr>
        <w:t>e</w:t>
      </w:r>
      <w:r w:rsidRPr="00D95F61">
        <w:rPr>
          <w:color w:val="000000" w:themeColor="text1"/>
        </w:rPr>
        <w:t>s</w:t>
      </w:r>
      <w:r w:rsidRPr="00D95F61">
        <w:rPr>
          <w:color w:val="000000" w:themeColor="text1"/>
          <w:spacing w:val="13"/>
        </w:rPr>
        <w:t xml:space="preserve"> </w:t>
      </w:r>
      <w:r w:rsidRPr="00D95F61">
        <w:rPr>
          <w:color w:val="000000" w:themeColor="text1"/>
          <w:spacing w:val="-1"/>
        </w:rPr>
        <w:t>a</w:t>
      </w:r>
      <w:r w:rsidRPr="00D95F61">
        <w:rPr>
          <w:color w:val="000000" w:themeColor="text1"/>
          <w:spacing w:val="2"/>
        </w:rPr>
        <w:t>r</w:t>
      </w:r>
      <w:r w:rsidRPr="00D95F61">
        <w:rPr>
          <w:color w:val="000000" w:themeColor="text1"/>
          <w:spacing w:val="5"/>
        </w:rPr>
        <w:t>o</w:t>
      </w:r>
      <w:r w:rsidRPr="00D95F61">
        <w:rPr>
          <w:color w:val="000000" w:themeColor="text1"/>
        </w:rPr>
        <w:t>u</w:t>
      </w:r>
      <w:r w:rsidRPr="00D95F61">
        <w:rPr>
          <w:color w:val="000000" w:themeColor="text1"/>
          <w:spacing w:val="-5"/>
        </w:rPr>
        <w:t>n</w:t>
      </w:r>
      <w:r w:rsidRPr="00D95F61">
        <w:rPr>
          <w:color w:val="000000" w:themeColor="text1"/>
        </w:rPr>
        <w:t>d</w:t>
      </w:r>
      <w:r w:rsidRPr="00D95F61">
        <w:rPr>
          <w:color w:val="000000" w:themeColor="text1"/>
          <w:spacing w:val="16"/>
        </w:rPr>
        <w:t xml:space="preserve"> </w:t>
      </w:r>
      <w:r w:rsidRPr="00D95F61">
        <w:rPr>
          <w:color w:val="000000" w:themeColor="text1"/>
          <w:spacing w:val="-2"/>
        </w:rPr>
        <w:t>Z</w:t>
      </w:r>
      <w:r w:rsidRPr="00D95F61">
        <w:rPr>
          <w:color w:val="000000" w:themeColor="text1"/>
          <w:spacing w:val="-1"/>
        </w:rPr>
        <w:t>a</w:t>
      </w:r>
      <w:r w:rsidRPr="00D95F61">
        <w:rPr>
          <w:color w:val="000000" w:themeColor="text1"/>
          <w:spacing w:val="6"/>
        </w:rPr>
        <w:t>r</w:t>
      </w:r>
      <w:r w:rsidRPr="00D95F61">
        <w:rPr>
          <w:color w:val="000000" w:themeColor="text1"/>
          <w:spacing w:val="-4"/>
        </w:rPr>
        <w:t>i</w:t>
      </w:r>
      <w:r w:rsidRPr="00D95F61">
        <w:rPr>
          <w:color w:val="000000" w:themeColor="text1"/>
          <w:spacing w:val="-1"/>
        </w:rPr>
        <w:t>a</w:t>
      </w:r>
      <w:r w:rsidRPr="00D95F61">
        <w:rPr>
          <w:color w:val="000000" w:themeColor="text1"/>
        </w:rPr>
        <w:t>,</w:t>
      </w:r>
      <w:r w:rsidRPr="00D95F61">
        <w:rPr>
          <w:color w:val="000000" w:themeColor="text1"/>
          <w:spacing w:val="17"/>
        </w:rPr>
        <w:t xml:space="preserve"> </w:t>
      </w:r>
      <w:r w:rsidRPr="00D95F61">
        <w:rPr>
          <w:color w:val="000000" w:themeColor="text1"/>
        </w:rPr>
        <w:t>N</w:t>
      </w:r>
      <w:r w:rsidRPr="00D95F61">
        <w:rPr>
          <w:color w:val="000000" w:themeColor="text1"/>
          <w:spacing w:val="-9"/>
        </w:rPr>
        <w:t>i</w:t>
      </w:r>
      <w:r w:rsidRPr="00D95F61">
        <w:rPr>
          <w:color w:val="000000" w:themeColor="text1"/>
        </w:rPr>
        <w:t>g</w:t>
      </w:r>
      <w:r w:rsidRPr="00D95F61">
        <w:rPr>
          <w:color w:val="000000" w:themeColor="text1"/>
          <w:spacing w:val="-1"/>
        </w:rPr>
        <w:t>e</w:t>
      </w:r>
      <w:r w:rsidRPr="00D95F61">
        <w:rPr>
          <w:color w:val="000000" w:themeColor="text1"/>
          <w:spacing w:val="6"/>
        </w:rPr>
        <w:t>r</w:t>
      </w:r>
      <w:r w:rsidRPr="00D95F61">
        <w:rPr>
          <w:color w:val="000000" w:themeColor="text1"/>
          <w:spacing w:val="-4"/>
        </w:rPr>
        <w:t>i</w:t>
      </w:r>
      <w:r w:rsidRPr="00D95F61">
        <w:rPr>
          <w:color w:val="000000" w:themeColor="text1"/>
          <w:spacing w:val="1"/>
        </w:rPr>
        <w:t>a</w:t>
      </w:r>
      <w:r w:rsidRPr="00D95F61">
        <w:rPr>
          <w:color w:val="000000" w:themeColor="text1"/>
          <w:spacing w:val="3"/>
        </w:rPr>
        <w:t>.</w:t>
      </w:r>
      <w:r w:rsidR="00792D75" w:rsidRPr="00D95F61">
        <w:rPr>
          <w:color w:val="000000" w:themeColor="text1"/>
          <w:spacing w:val="3"/>
        </w:rPr>
        <w:t xml:space="preserve"> </w:t>
      </w:r>
      <w:r w:rsidRPr="00D95F61">
        <w:rPr>
          <w:i/>
          <w:iCs/>
          <w:color w:val="000000" w:themeColor="text1"/>
          <w:spacing w:val="2"/>
        </w:rPr>
        <w:t>B</w:t>
      </w:r>
      <w:r w:rsidRPr="00D95F61">
        <w:rPr>
          <w:i/>
          <w:iCs/>
          <w:color w:val="000000" w:themeColor="text1"/>
        </w:rPr>
        <w:t>u</w:t>
      </w:r>
      <w:r w:rsidRPr="00D95F61">
        <w:rPr>
          <w:i/>
          <w:iCs/>
          <w:color w:val="000000" w:themeColor="text1"/>
          <w:spacing w:val="1"/>
        </w:rPr>
        <w:t>ll</w:t>
      </w:r>
      <w:r w:rsidRPr="00D95F61">
        <w:rPr>
          <w:i/>
          <w:iCs/>
          <w:color w:val="000000" w:themeColor="text1"/>
          <w:spacing w:val="-1"/>
        </w:rPr>
        <w:t>e</w:t>
      </w:r>
      <w:r w:rsidRPr="00D95F61">
        <w:rPr>
          <w:i/>
          <w:iCs/>
          <w:color w:val="000000" w:themeColor="text1"/>
          <w:spacing w:val="1"/>
        </w:rPr>
        <w:t>ti</w:t>
      </w:r>
      <w:r w:rsidRPr="00D95F61">
        <w:rPr>
          <w:i/>
          <w:iCs/>
          <w:color w:val="000000" w:themeColor="text1"/>
        </w:rPr>
        <w:t>n</w:t>
      </w:r>
      <w:r w:rsidRPr="00D95F61">
        <w:rPr>
          <w:i/>
          <w:iCs/>
          <w:color w:val="000000" w:themeColor="text1"/>
          <w:spacing w:val="14"/>
        </w:rPr>
        <w:t xml:space="preserve"> </w:t>
      </w:r>
      <w:r w:rsidRPr="00D95F61">
        <w:rPr>
          <w:i/>
          <w:iCs/>
          <w:color w:val="000000" w:themeColor="text1"/>
          <w:spacing w:val="-5"/>
        </w:rPr>
        <w:t>o</w:t>
      </w:r>
      <w:r w:rsidRPr="00D95F61">
        <w:rPr>
          <w:i/>
          <w:iCs/>
          <w:color w:val="000000" w:themeColor="text1"/>
        </w:rPr>
        <w:t>f</w:t>
      </w:r>
      <w:r w:rsidRPr="00D95F61">
        <w:rPr>
          <w:i/>
          <w:iCs/>
          <w:color w:val="000000" w:themeColor="text1"/>
          <w:spacing w:val="16"/>
        </w:rPr>
        <w:t xml:space="preserve"> </w:t>
      </w:r>
      <w:r w:rsidRPr="00D95F61">
        <w:rPr>
          <w:i/>
          <w:iCs/>
          <w:color w:val="000000" w:themeColor="text1"/>
          <w:spacing w:val="2"/>
        </w:rPr>
        <w:t>A</w:t>
      </w:r>
      <w:r w:rsidRPr="00D95F61">
        <w:rPr>
          <w:i/>
          <w:iCs/>
          <w:color w:val="000000" w:themeColor="text1"/>
        </w:rPr>
        <w:t>n</w:t>
      </w:r>
      <w:r w:rsidRPr="00D95F61">
        <w:rPr>
          <w:i/>
          <w:iCs/>
          <w:color w:val="000000" w:themeColor="text1"/>
          <w:spacing w:val="1"/>
        </w:rPr>
        <w:t>i</w:t>
      </w:r>
      <w:r w:rsidRPr="00D95F61">
        <w:rPr>
          <w:i/>
          <w:iCs/>
          <w:color w:val="000000" w:themeColor="text1"/>
        </w:rPr>
        <w:t>mal</w:t>
      </w:r>
      <w:r w:rsidRPr="00D95F61">
        <w:rPr>
          <w:i/>
          <w:iCs/>
          <w:color w:val="000000" w:themeColor="text1"/>
          <w:spacing w:val="16"/>
        </w:rPr>
        <w:t xml:space="preserve"> </w:t>
      </w:r>
      <w:r w:rsidRPr="00D95F61">
        <w:rPr>
          <w:i/>
          <w:iCs/>
          <w:color w:val="000000" w:themeColor="text1"/>
        </w:rPr>
        <w:t>H</w:t>
      </w:r>
      <w:r w:rsidRPr="00D95F61">
        <w:rPr>
          <w:i/>
          <w:iCs/>
          <w:color w:val="000000" w:themeColor="text1"/>
          <w:spacing w:val="-1"/>
        </w:rPr>
        <w:t>e</w:t>
      </w:r>
      <w:r w:rsidRPr="00D95F61">
        <w:rPr>
          <w:i/>
          <w:iCs/>
          <w:color w:val="000000" w:themeColor="text1"/>
        </w:rPr>
        <w:t>a</w:t>
      </w:r>
      <w:r w:rsidRPr="00D95F61">
        <w:rPr>
          <w:i/>
          <w:iCs/>
          <w:color w:val="000000" w:themeColor="text1"/>
          <w:spacing w:val="1"/>
        </w:rPr>
        <w:t>lt</w:t>
      </w:r>
      <w:r w:rsidRPr="00D95F61">
        <w:rPr>
          <w:i/>
          <w:iCs/>
          <w:color w:val="000000" w:themeColor="text1"/>
        </w:rPr>
        <w:t>h</w:t>
      </w:r>
      <w:r w:rsidRPr="00D95F61">
        <w:rPr>
          <w:i/>
          <w:iCs/>
          <w:color w:val="000000" w:themeColor="text1"/>
          <w:spacing w:val="-2"/>
        </w:rPr>
        <w:t xml:space="preserve"> </w:t>
      </w:r>
      <w:r w:rsidRPr="00D95F61">
        <w:rPr>
          <w:i/>
          <w:iCs/>
          <w:color w:val="000000" w:themeColor="text1"/>
        </w:rPr>
        <w:t>and</w:t>
      </w:r>
      <w:r w:rsidRPr="00D95F61">
        <w:rPr>
          <w:i/>
          <w:iCs/>
          <w:color w:val="000000" w:themeColor="text1"/>
          <w:spacing w:val="2"/>
        </w:rPr>
        <w:t xml:space="preserve"> </w:t>
      </w:r>
      <w:r w:rsidRPr="00D95F61">
        <w:rPr>
          <w:i/>
          <w:iCs/>
          <w:color w:val="000000" w:themeColor="text1"/>
          <w:spacing w:val="-2"/>
        </w:rPr>
        <w:t>Pr</w:t>
      </w:r>
      <w:r w:rsidRPr="00D95F61">
        <w:rPr>
          <w:i/>
          <w:iCs/>
          <w:color w:val="000000" w:themeColor="text1"/>
        </w:rPr>
        <w:t>odu</w:t>
      </w:r>
      <w:r w:rsidRPr="00D95F61">
        <w:rPr>
          <w:i/>
          <w:iCs/>
          <w:color w:val="000000" w:themeColor="text1"/>
          <w:spacing w:val="-1"/>
        </w:rPr>
        <w:t>c</w:t>
      </w:r>
      <w:r w:rsidRPr="00D95F61">
        <w:rPr>
          <w:i/>
          <w:iCs/>
          <w:color w:val="000000" w:themeColor="text1"/>
          <w:spacing w:val="1"/>
        </w:rPr>
        <w:t>ti</w:t>
      </w:r>
      <w:r w:rsidRPr="00D95F61">
        <w:rPr>
          <w:i/>
          <w:iCs/>
          <w:color w:val="000000" w:themeColor="text1"/>
        </w:rPr>
        <w:t>on</w:t>
      </w:r>
      <w:r w:rsidRPr="00D95F61">
        <w:rPr>
          <w:i/>
          <w:iCs/>
          <w:color w:val="000000" w:themeColor="text1"/>
          <w:spacing w:val="-1"/>
        </w:rPr>
        <w:t xml:space="preserve"> </w:t>
      </w:r>
      <w:r w:rsidRPr="00D95F61">
        <w:rPr>
          <w:i/>
          <w:iCs/>
          <w:color w:val="000000" w:themeColor="text1"/>
          <w:spacing w:val="1"/>
        </w:rPr>
        <w:t>i</w:t>
      </w:r>
      <w:r w:rsidRPr="00D95F61">
        <w:rPr>
          <w:i/>
          <w:iCs/>
          <w:color w:val="000000" w:themeColor="text1"/>
        </w:rPr>
        <w:t>n</w:t>
      </w:r>
      <w:r w:rsidRPr="00D95F61">
        <w:rPr>
          <w:i/>
          <w:iCs/>
          <w:color w:val="000000" w:themeColor="text1"/>
          <w:spacing w:val="1"/>
        </w:rPr>
        <w:t xml:space="preserve"> </w:t>
      </w:r>
      <w:r w:rsidRPr="00D95F61">
        <w:rPr>
          <w:i/>
          <w:iCs/>
          <w:color w:val="000000" w:themeColor="text1"/>
          <w:spacing w:val="-2"/>
        </w:rPr>
        <w:t>A</w:t>
      </w:r>
      <w:r w:rsidRPr="00D95F61">
        <w:rPr>
          <w:i/>
          <w:iCs/>
          <w:color w:val="000000" w:themeColor="text1"/>
          <w:spacing w:val="5"/>
        </w:rPr>
        <w:t>f</w:t>
      </w:r>
      <w:r w:rsidRPr="00D95F61">
        <w:rPr>
          <w:i/>
          <w:iCs/>
          <w:color w:val="000000" w:themeColor="text1"/>
          <w:spacing w:val="-2"/>
        </w:rPr>
        <w:t>r</w:t>
      </w:r>
      <w:r w:rsidRPr="00D95F61">
        <w:rPr>
          <w:i/>
          <w:iCs/>
          <w:color w:val="000000" w:themeColor="text1"/>
          <w:spacing w:val="1"/>
        </w:rPr>
        <w:t>i</w:t>
      </w:r>
      <w:r w:rsidRPr="00D95F61">
        <w:rPr>
          <w:i/>
          <w:iCs/>
          <w:color w:val="000000" w:themeColor="text1"/>
          <w:spacing w:val="-1"/>
        </w:rPr>
        <w:t>c</w:t>
      </w:r>
      <w:r w:rsidRPr="00D95F61">
        <w:rPr>
          <w:i/>
          <w:iCs/>
          <w:color w:val="000000" w:themeColor="text1"/>
          <w:spacing w:val="3"/>
        </w:rPr>
        <w:t>a,</w:t>
      </w:r>
      <w:r w:rsidR="00792D75" w:rsidRPr="00D95F61">
        <w:rPr>
          <w:i/>
          <w:iCs/>
          <w:color w:val="000000" w:themeColor="text1"/>
          <w:spacing w:val="3"/>
        </w:rPr>
        <w:t xml:space="preserve"> </w:t>
      </w:r>
      <w:r w:rsidRPr="00D95F61">
        <w:rPr>
          <w:color w:val="000000" w:themeColor="text1"/>
        </w:rPr>
        <w:t>33:</w:t>
      </w:r>
      <w:r w:rsidRPr="00D95F61">
        <w:rPr>
          <w:color w:val="000000" w:themeColor="text1"/>
          <w:spacing w:val="-2"/>
        </w:rPr>
        <w:t xml:space="preserve"> </w:t>
      </w:r>
      <w:r w:rsidRPr="00D95F61">
        <w:rPr>
          <w:color w:val="000000" w:themeColor="text1"/>
        </w:rPr>
        <w:t>17</w:t>
      </w:r>
      <w:r w:rsidRPr="00D95F61">
        <w:rPr>
          <w:color w:val="000000" w:themeColor="text1"/>
          <w:spacing w:val="1"/>
        </w:rPr>
        <w:t>1</w:t>
      </w:r>
      <w:r w:rsidRPr="00D95F61">
        <w:rPr>
          <w:color w:val="000000" w:themeColor="text1"/>
          <w:spacing w:val="2"/>
        </w:rPr>
        <w:t>-</w:t>
      </w:r>
      <w:r w:rsidRPr="00D95F61">
        <w:rPr>
          <w:color w:val="000000" w:themeColor="text1"/>
        </w:rPr>
        <w:t>17</w:t>
      </w:r>
      <w:r w:rsidRPr="00D95F61">
        <w:rPr>
          <w:color w:val="000000" w:themeColor="text1"/>
          <w:spacing w:val="-5"/>
        </w:rPr>
        <w:t>2</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spacing w:val="-5"/>
        </w:rPr>
        <w:t>A</w:t>
      </w:r>
      <w:r w:rsidRPr="00D95F61">
        <w:rPr>
          <w:color w:val="000000" w:themeColor="text1"/>
          <w:spacing w:val="5"/>
        </w:rPr>
        <w:t>d</w:t>
      </w:r>
      <w:r w:rsidRPr="00D95F61">
        <w:rPr>
          <w:color w:val="000000" w:themeColor="text1"/>
          <w:spacing w:val="-4"/>
        </w:rPr>
        <w:t>l</w:t>
      </w:r>
      <w:r w:rsidRPr="00D95F61">
        <w:rPr>
          <w:color w:val="000000" w:themeColor="text1"/>
          <w:spacing w:val="-1"/>
        </w:rPr>
        <w:t>e</w:t>
      </w:r>
      <w:r w:rsidRPr="00D95F61">
        <w:rPr>
          <w:color w:val="000000" w:themeColor="text1"/>
          <w:spacing w:val="2"/>
        </w:rPr>
        <w:t>r</w:t>
      </w:r>
      <w:r w:rsidRPr="00D95F61">
        <w:rPr>
          <w:color w:val="000000" w:themeColor="text1"/>
        </w:rPr>
        <w:t>,</w:t>
      </w:r>
      <w:r w:rsidRPr="00D95F61">
        <w:rPr>
          <w:color w:val="000000" w:themeColor="text1"/>
          <w:spacing w:val="50"/>
        </w:rPr>
        <w:t xml:space="preserve"> </w:t>
      </w:r>
      <w:r w:rsidRPr="00D95F61">
        <w:rPr>
          <w:color w:val="000000" w:themeColor="text1"/>
        </w:rPr>
        <w:t>H</w:t>
      </w:r>
      <w:r w:rsidRPr="00D95F61">
        <w:rPr>
          <w:color w:val="000000" w:themeColor="text1"/>
          <w:spacing w:val="2"/>
        </w:rPr>
        <w:t>.</w:t>
      </w:r>
      <w:r w:rsidRPr="00D95F61">
        <w:rPr>
          <w:color w:val="000000" w:themeColor="text1"/>
          <w:spacing w:val="-2"/>
        </w:rPr>
        <w:t>E</w:t>
      </w:r>
      <w:r w:rsidRPr="00D95F61">
        <w:rPr>
          <w:color w:val="000000" w:themeColor="text1"/>
        </w:rPr>
        <w:t>.</w:t>
      </w:r>
      <w:r w:rsidR="007A2466" w:rsidRPr="00D95F61">
        <w:rPr>
          <w:color w:val="000000" w:themeColor="text1"/>
        </w:rPr>
        <w:t xml:space="preserve"> </w:t>
      </w:r>
      <w:r w:rsidRPr="00D95F61">
        <w:rPr>
          <w:color w:val="000000" w:themeColor="text1"/>
        </w:rPr>
        <w:t>195</w:t>
      </w:r>
      <w:r w:rsidRPr="00D95F61">
        <w:rPr>
          <w:color w:val="000000" w:themeColor="text1"/>
          <w:spacing w:val="-5"/>
        </w:rPr>
        <w:t>4</w:t>
      </w:r>
      <w:r w:rsidRPr="00D95F61">
        <w:rPr>
          <w:color w:val="000000" w:themeColor="text1"/>
        </w:rPr>
        <w:t>.</w:t>
      </w:r>
      <w:r w:rsidRPr="00D95F61">
        <w:rPr>
          <w:color w:val="000000" w:themeColor="text1"/>
          <w:spacing w:val="48"/>
        </w:rPr>
        <w:t xml:space="preserve"> </w:t>
      </w:r>
      <w:r w:rsidRPr="00D95F61">
        <w:rPr>
          <w:color w:val="000000" w:themeColor="text1"/>
        </w:rPr>
        <w:t>A</w:t>
      </w:r>
      <w:r w:rsidRPr="00D95F61">
        <w:rPr>
          <w:color w:val="000000" w:themeColor="text1"/>
          <w:spacing w:val="44"/>
        </w:rPr>
        <w:t xml:space="preserve"> </w:t>
      </w:r>
      <w:r w:rsidRPr="00D95F61">
        <w:rPr>
          <w:color w:val="000000" w:themeColor="text1"/>
          <w:spacing w:val="2"/>
        </w:rPr>
        <w:t>r</w:t>
      </w:r>
      <w:r w:rsidRPr="00D95F61">
        <w:rPr>
          <w:color w:val="000000" w:themeColor="text1"/>
          <w:spacing w:val="-1"/>
        </w:rPr>
        <w:t>a</w:t>
      </w:r>
      <w:r w:rsidRPr="00D95F61">
        <w:rPr>
          <w:color w:val="000000" w:themeColor="text1"/>
        </w:rPr>
        <w:t>p</w:t>
      </w:r>
      <w:r w:rsidRPr="00D95F61">
        <w:rPr>
          <w:color w:val="000000" w:themeColor="text1"/>
          <w:spacing w:val="-9"/>
        </w:rPr>
        <w:t>i</w:t>
      </w:r>
      <w:r w:rsidRPr="00D95F61">
        <w:rPr>
          <w:color w:val="000000" w:themeColor="text1"/>
        </w:rPr>
        <w:t>d</w:t>
      </w:r>
      <w:r w:rsidRPr="00D95F61">
        <w:rPr>
          <w:color w:val="000000" w:themeColor="text1"/>
          <w:spacing w:val="48"/>
        </w:rPr>
        <w:t xml:space="preserve"> </w:t>
      </w:r>
      <w:r w:rsidRPr="00D95F61">
        <w:rPr>
          <w:color w:val="000000" w:themeColor="text1"/>
          <w:spacing w:val="3"/>
        </w:rPr>
        <w:t>s</w:t>
      </w:r>
      <w:r w:rsidRPr="00D95F61">
        <w:rPr>
          <w:color w:val="000000" w:themeColor="text1"/>
          <w:spacing w:val="1"/>
        </w:rPr>
        <w:t>l</w:t>
      </w:r>
      <w:r w:rsidRPr="00D95F61">
        <w:rPr>
          <w:color w:val="000000" w:themeColor="text1"/>
          <w:spacing w:val="-4"/>
        </w:rPr>
        <w:t>i</w:t>
      </w:r>
      <w:r w:rsidRPr="00D95F61">
        <w:rPr>
          <w:color w:val="000000" w:themeColor="text1"/>
        </w:rPr>
        <w:t>de</w:t>
      </w:r>
      <w:r w:rsidRPr="00D95F61">
        <w:rPr>
          <w:color w:val="000000" w:themeColor="text1"/>
          <w:spacing w:val="46"/>
        </w:rPr>
        <w:t xml:space="preserve"> </w:t>
      </w:r>
      <w:r w:rsidRPr="00D95F61">
        <w:rPr>
          <w:color w:val="000000" w:themeColor="text1"/>
          <w:spacing w:val="-1"/>
        </w:rPr>
        <w:t>a</w:t>
      </w:r>
      <w:r w:rsidRPr="00D95F61">
        <w:rPr>
          <w:color w:val="000000" w:themeColor="text1"/>
        </w:rPr>
        <w:t>g</w:t>
      </w:r>
      <w:r w:rsidRPr="00D95F61">
        <w:rPr>
          <w:color w:val="000000" w:themeColor="text1"/>
          <w:spacing w:val="5"/>
        </w:rPr>
        <w:t>g</w:t>
      </w:r>
      <w:r w:rsidRPr="00D95F61">
        <w:rPr>
          <w:color w:val="000000" w:themeColor="text1"/>
          <w:spacing w:val="-4"/>
        </w:rPr>
        <w:t>l</w:t>
      </w:r>
      <w:r w:rsidRPr="00D95F61">
        <w:rPr>
          <w:color w:val="000000" w:themeColor="text1"/>
        </w:rPr>
        <w:t>u</w:t>
      </w:r>
      <w:r w:rsidRPr="00D95F61">
        <w:rPr>
          <w:color w:val="000000" w:themeColor="text1"/>
          <w:spacing w:val="10"/>
        </w:rPr>
        <w:t>t</w:t>
      </w:r>
      <w:r w:rsidRPr="00D95F61">
        <w:rPr>
          <w:color w:val="000000" w:themeColor="text1"/>
          <w:spacing w:val="-4"/>
        </w:rPr>
        <w:t>i</w:t>
      </w:r>
      <w:r w:rsidRPr="00D95F61">
        <w:rPr>
          <w:color w:val="000000" w:themeColor="text1"/>
          <w:spacing w:val="-5"/>
        </w:rPr>
        <w:t>n</w:t>
      </w:r>
      <w:r w:rsidRPr="00D95F61">
        <w:rPr>
          <w:color w:val="000000" w:themeColor="text1"/>
          <w:spacing w:val="-1"/>
        </w:rPr>
        <w:t>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41"/>
        </w:rPr>
        <w:t xml:space="preserve"> </w:t>
      </w:r>
      <w:r w:rsidRPr="00D95F61">
        <w:rPr>
          <w:color w:val="000000" w:themeColor="text1"/>
          <w:spacing w:val="5"/>
        </w:rPr>
        <w:t>t</w:t>
      </w:r>
      <w:r w:rsidRPr="00D95F61">
        <w:rPr>
          <w:color w:val="000000" w:themeColor="text1"/>
          <w:spacing w:val="-1"/>
        </w:rPr>
        <w:t>e</w:t>
      </w:r>
      <w:r w:rsidRPr="00D95F61">
        <w:rPr>
          <w:color w:val="000000" w:themeColor="text1"/>
          <w:spacing w:val="-2"/>
        </w:rPr>
        <w:t>s</w:t>
      </w:r>
      <w:r w:rsidRPr="00D95F61">
        <w:rPr>
          <w:color w:val="000000" w:themeColor="text1"/>
        </w:rPr>
        <w:t>t</w:t>
      </w:r>
      <w:r w:rsidRPr="00D95F61">
        <w:rPr>
          <w:color w:val="000000" w:themeColor="text1"/>
          <w:spacing w:val="49"/>
        </w:rPr>
        <w:t xml:space="preserve"> </w:t>
      </w:r>
      <w:r w:rsidRPr="00D95F61">
        <w:rPr>
          <w:color w:val="000000" w:themeColor="text1"/>
          <w:spacing w:val="-8"/>
        </w:rPr>
        <w:t>f</w:t>
      </w:r>
      <w:r w:rsidRPr="00D95F61">
        <w:rPr>
          <w:color w:val="000000" w:themeColor="text1"/>
          <w:spacing w:val="5"/>
        </w:rPr>
        <w:t>o</w:t>
      </w:r>
      <w:r w:rsidRPr="00D95F61">
        <w:rPr>
          <w:color w:val="000000" w:themeColor="text1"/>
        </w:rPr>
        <w:t>r</w:t>
      </w:r>
      <w:r w:rsidRPr="00D95F61">
        <w:rPr>
          <w:color w:val="000000" w:themeColor="text1"/>
          <w:spacing w:val="46"/>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48"/>
        </w:rPr>
        <w:t xml:space="preserve"> </w:t>
      </w:r>
      <w:r w:rsidRPr="00D95F61">
        <w:rPr>
          <w:color w:val="000000" w:themeColor="text1"/>
          <w:spacing w:val="5"/>
        </w:rPr>
        <w:t>d</w:t>
      </w:r>
      <w:r w:rsidRPr="00D95F61">
        <w:rPr>
          <w:color w:val="000000" w:themeColor="text1"/>
          <w:spacing w:val="-9"/>
        </w:rPr>
        <w:t>i</w:t>
      </w:r>
      <w:r w:rsidRPr="00D95F61">
        <w:rPr>
          <w:color w:val="000000" w:themeColor="text1"/>
          <w:spacing w:val="-1"/>
        </w:rPr>
        <w:t>a</w:t>
      </w:r>
      <w:r w:rsidRPr="00D95F61">
        <w:rPr>
          <w:color w:val="000000" w:themeColor="text1"/>
          <w:spacing w:val="5"/>
        </w:rPr>
        <w:t>g</w:t>
      </w:r>
      <w:r w:rsidRPr="00D95F61">
        <w:rPr>
          <w:color w:val="000000" w:themeColor="text1"/>
          <w:spacing w:val="-5"/>
        </w:rPr>
        <w:t>n</w:t>
      </w:r>
      <w:r w:rsidRPr="00D95F61">
        <w:rPr>
          <w:color w:val="000000" w:themeColor="text1"/>
          <w:spacing w:val="5"/>
        </w:rPr>
        <w:t>o</w:t>
      </w:r>
      <w:r w:rsidRPr="00D95F61">
        <w:rPr>
          <w:color w:val="000000" w:themeColor="text1"/>
          <w:spacing w:val="3"/>
        </w:rPr>
        <w:t>s</w:t>
      </w:r>
      <w:r w:rsidRPr="00D95F61">
        <w:rPr>
          <w:color w:val="000000" w:themeColor="text1"/>
          <w:spacing w:val="-4"/>
        </w:rPr>
        <w:t>i</w:t>
      </w:r>
      <w:r w:rsidRPr="00D95F61">
        <w:rPr>
          <w:color w:val="000000" w:themeColor="text1"/>
        </w:rPr>
        <w:t>s</w:t>
      </w:r>
      <w:r w:rsidRPr="00D95F61">
        <w:rPr>
          <w:color w:val="000000" w:themeColor="text1"/>
          <w:spacing w:val="45"/>
        </w:rPr>
        <w:t xml:space="preserve"> </w:t>
      </w:r>
      <w:r w:rsidRPr="00D95F61">
        <w:rPr>
          <w:color w:val="000000" w:themeColor="text1"/>
          <w:spacing w:val="5"/>
        </w:rPr>
        <w:t>o</w:t>
      </w:r>
      <w:r w:rsidRPr="00D95F61">
        <w:rPr>
          <w:color w:val="000000" w:themeColor="text1"/>
        </w:rPr>
        <w:t>f</w:t>
      </w:r>
      <w:r w:rsidRPr="00D95F61">
        <w:rPr>
          <w:color w:val="000000" w:themeColor="text1"/>
          <w:spacing w:val="41"/>
        </w:rPr>
        <w:t xml:space="preserve"> </w:t>
      </w:r>
      <w:r w:rsidRPr="00D95F61">
        <w:rPr>
          <w:color w:val="000000" w:themeColor="text1"/>
          <w:spacing w:val="-1"/>
        </w:rPr>
        <w:t>c</w:t>
      </w:r>
      <w:r w:rsidRPr="00D95F61">
        <w:rPr>
          <w:color w:val="000000" w:themeColor="text1"/>
          <w:spacing w:val="-5"/>
        </w:rPr>
        <w:t>h</w:t>
      </w:r>
      <w:r w:rsidRPr="00D95F61">
        <w:rPr>
          <w:color w:val="000000" w:themeColor="text1"/>
          <w:spacing w:val="2"/>
        </w:rPr>
        <w:t>r</w:t>
      </w:r>
      <w:r w:rsidRPr="00D95F61">
        <w:rPr>
          <w:color w:val="000000" w:themeColor="text1"/>
          <w:spacing w:val="5"/>
        </w:rPr>
        <w:t>o</w:t>
      </w:r>
      <w:r w:rsidRPr="00D95F61">
        <w:rPr>
          <w:color w:val="000000" w:themeColor="text1"/>
        </w:rPr>
        <w:t>n</w:t>
      </w:r>
      <w:r w:rsidRPr="00D95F61">
        <w:rPr>
          <w:color w:val="000000" w:themeColor="text1"/>
          <w:spacing w:val="-4"/>
        </w:rPr>
        <w:t>i</w:t>
      </w:r>
      <w:r w:rsidRPr="00D95F61">
        <w:rPr>
          <w:color w:val="000000" w:themeColor="text1"/>
        </w:rPr>
        <w:t>c</w:t>
      </w:r>
      <w:r w:rsidRPr="00D95F61">
        <w:rPr>
          <w:color w:val="000000" w:themeColor="text1"/>
          <w:spacing w:val="48"/>
        </w:rPr>
        <w:t xml:space="preserve"> </w:t>
      </w:r>
      <w:r w:rsidRPr="00D95F61">
        <w:rPr>
          <w:color w:val="000000" w:themeColor="text1"/>
          <w:spacing w:val="2"/>
        </w:rPr>
        <w:t>r</w:t>
      </w:r>
      <w:r w:rsidRPr="00D95F61">
        <w:rPr>
          <w:color w:val="000000" w:themeColor="text1"/>
          <w:spacing w:val="-1"/>
        </w:rPr>
        <w:t>e</w:t>
      </w:r>
      <w:r w:rsidRPr="00D95F61">
        <w:rPr>
          <w:color w:val="000000" w:themeColor="text1"/>
          <w:spacing w:val="-2"/>
        </w:rPr>
        <w:t>s</w:t>
      </w:r>
      <w:r w:rsidRPr="00D95F61">
        <w:rPr>
          <w:color w:val="000000" w:themeColor="text1"/>
          <w:spacing w:val="5"/>
        </w:rPr>
        <w:t>p</w:t>
      </w:r>
      <w:r w:rsidRPr="00D95F61">
        <w:rPr>
          <w:color w:val="000000" w:themeColor="text1"/>
          <w:spacing w:val="-9"/>
        </w:rPr>
        <w:t>i</w:t>
      </w:r>
      <w:r w:rsidRPr="00D95F61">
        <w:rPr>
          <w:color w:val="000000" w:themeColor="text1"/>
          <w:spacing w:val="6"/>
        </w:rPr>
        <w:t>r</w:t>
      </w:r>
      <w:r w:rsidRPr="00D95F61">
        <w:rPr>
          <w:color w:val="000000" w:themeColor="text1"/>
          <w:spacing w:val="-1"/>
        </w:rPr>
        <w:t>a</w:t>
      </w:r>
      <w:r w:rsidRPr="00D95F61">
        <w:rPr>
          <w:color w:val="000000" w:themeColor="text1"/>
          <w:spacing w:val="1"/>
        </w:rPr>
        <w:t>t</w:t>
      </w:r>
      <w:r w:rsidRPr="00D95F61">
        <w:rPr>
          <w:color w:val="000000" w:themeColor="text1"/>
          <w:spacing w:val="5"/>
        </w:rPr>
        <w:t>o</w:t>
      </w:r>
      <w:r w:rsidRPr="00D95F61">
        <w:rPr>
          <w:color w:val="000000" w:themeColor="text1"/>
          <w:spacing w:val="2"/>
        </w:rPr>
        <w:t>r</w:t>
      </w:r>
      <w:r w:rsidRPr="00D95F61">
        <w:rPr>
          <w:color w:val="000000" w:themeColor="text1"/>
        </w:rPr>
        <w:t>y</w:t>
      </w:r>
      <w:r w:rsidRPr="00D95F61">
        <w:rPr>
          <w:color w:val="000000" w:themeColor="text1"/>
          <w:spacing w:val="-3"/>
        </w:rPr>
        <w:t xml:space="preserve"> </w:t>
      </w:r>
      <w:r w:rsidRPr="00D95F61">
        <w:rPr>
          <w:color w:val="000000" w:themeColor="text1"/>
          <w:spacing w:val="5"/>
        </w:rPr>
        <w:t>d</w:t>
      </w:r>
      <w:r w:rsidRPr="00D95F61">
        <w:rPr>
          <w:color w:val="000000" w:themeColor="text1"/>
          <w:spacing w:val="-9"/>
        </w:rPr>
        <w:t>i</w:t>
      </w:r>
      <w:r w:rsidRPr="00D95F61">
        <w:rPr>
          <w:color w:val="000000" w:themeColor="text1"/>
          <w:spacing w:val="3"/>
        </w:rPr>
        <w:t>s</w:t>
      </w:r>
      <w:r w:rsidRPr="00D95F61">
        <w:rPr>
          <w:color w:val="000000" w:themeColor="text1"/>
          <w:spacing w:val="-1"/>
        </w:rPr>
        <w:t>ea</w:t>
      </w:r>
      <w:r w:rsidRPr="00D95F61">
        <w:rPr>
          <w:color w:val="000000" w:themeColor="text1"/>
          <w:spacing w:val="-2"/>
        </w:rPr>
        <w:t>s</w:t>
      </w:r>
      <w:r w:rsidRPr="00D95F61">
        <w:rPr>
          <w:color w:val="000000" w:themeColor="text1"/>
        </w:rPr>
        <w:t>e</w:t>
      </w:r>
      <w:r w:rsidRPr="00D95F61">
        <w:rPr>
          <w:color w:val="000000" w:themeColor="text1"/>
          <w:spacing w:val="19"/>
        </w:rPr>
        <w:t xml:space="preserve"> </w:t>
      </w:r>
      <w:r w:rsidRPr="00D95F61">
        <w:rPr>
          <w:color w:val="000000" w:themeColor="text1"/>
          <w:spacing w:val="-4"/>
        </w:rPr>
        <w:t>i</w:t>
      </w:r>
      <w:r w:rsidRPr="00D95F61">
        <w:rPr>
          <w:color w:val="000000" w:themeColor="text1"/>
        </w:rPr>
        <w:t>n</w:t>
      </w:r>
      <w:r w:rsidRPr="00D95F61">
        <w:rPr>
          <w:color w:val="000000" w:themeColor="text1"/>
          <w:spacing w:val="11"/>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20"/>
        </w:rPr>
        <w:t xml:space="preserve"> </w:t>
      </w:r>
      <w:r w:rsidRPr="00D95F61">
        <w:rPr>
          <w:color w:val="000000" w:themeColor="text1"/>
          <w:spacing w:val="2"/>
        </w:rPr>
        <w:t>f</w:t>
      </w:r>
      <w:r w:rsidRPr="00D95F61">
        <w:rPr>
          <w:color w:val="000000" w:themeColor="text1"/>
          <w:spacing w:val="-4"/>
        </w:rPr>
        <w:t>i</w:t>
      </w:r>
      <w:r w:rsidRPr="00D95F61">
        <w:rPr>
          <w:color w:val="000000" w:themeColor="text1"/>
          <w:spacing w:val="4"/>
        </w:rPr>
        <w:t>e</w:t>
      </w:r>
      <w:r w:rsidRPr="00D95F61">
        <w:rPr>
          <w:color w:val="000000" w:themeColor="text1"/>
          <w:spacing w:val="-4"/>
        </w:rPr>
        <w:t>l</w:t>
      </w:r>
      <w:r w:rsidRPr="00D95F61">
        <w:rPr>
          <w:color w:val="000000" w:themeColor="text1"/>
        </w:rPr>
        <w:t>d</w:t>
      </w:r>
      <w:r w:rsidRPr="00D95F61">
        <w:rPr>
          <w:color w:val="000000" w:themeColor="text1"/>
          <w:spacing w:val="17"/>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20"/>
        </w:rPr>
        <w:t xml:space="preserve"> </w:t>
      </w:r>
      <w:r w:rsidRPr="00D95F61">
        <w:rPr>
          <w:color w:val="000000" w:themeColor="text1"/>
          <w:spacing w:val="-4"/>
        </w:rPr>
        <w:t>i</w:t>
      </w:r>
      <w:r w:rsidRPr="00D95F61">
        <w:rPr>
          <w:color w:val="000000" w:themeColor="text1"/>
        </w:rPr>
        <w:t>n</w:t>
      </w:r>
      <w:r w:rsidRPr="00D95F61">
        <w:rPr>
          <w:color w:val="000000" w:themeColor="text1"/>
          <w:spacing w:val="11"/>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20"/>
        </w:rPr>
        <w:t xml:space="preserve"> </w:t>
      </w:r>
      <w:r w:rsidRPr="00D95F61">
        <w:rPr>
          <w:color w:val="000000" w:themeColor="text1"/>
          <w:spacing w:val="-4"/>
        </w:rPr>
        <w:t>l</w:t>
      </w:r>
      <w:r w:rsidRPr="00D95F61">
        <w:rPr>
          <w:color w:val="000000" w:themeColor="text1"/>
          <w:spacing w:val="4"/>
        </w:rPr>
        <w:t>a</w:t>
      </w:r>
      <w:r w:rsidRPr="00D95F61">
        <w:rPr>
          <w:color w:val="000000" w:themeColor="text1"/>
          <w:spacing w:val="-3"/>
        </w:rPr>
        <w:t>b</w:t>
      </w:r>
      <w:r w:rsidRPr="00D95F61">
        <w:rPr>
          <w:color w:val="000000" w:themeColor="text1"/>
          <w:spacing w:val="5"/>
        </w:rPr>
        <w:t>o</w:t>
      </w:r>
      <w:r w:rsidRPr="00D95F61">
        <w:rPr>
          <w:color w:val="000000" w:themeColor="text1"/>
          <w:spacing w:val="2"/>
        </w:rPr>
        <w:t>r</w:t>
      </w:r>
      <w:r w:rsidRPr="00D95F61">
        <w:rPr>
          <w:color w:val="000000" w:themeColor="text1"/>
          <w:spacing w:val="-1"/>
        </w:rPr>
        <w:t>a</w:t>
      </w:r>
      <w:r w:rsidRPr="00D95F61">
        <w:rPr>
          <w:color w:val="000000" w:themeColor="text1"/>
          <w:spacing w:val="1"/>
        </w:rPr>
        <w:t>t</w:t>
      </w:r>
      <w:r w:rsidRPr="00D95F61">
        <w:rPr>
          <w:color w:val="000000" w:themeColor="text1"/>
        </w:rPr>
        <w:t>o</w:t>
      </w:r>
      <w:r w:rsidRPr="00D95F61">
        <w:rPr>
          <w:color w:val="000000" w:themeColor="text1"/>
          <w:spacing w:val="2"/>
        </w:rPr>
        <w:t>r</w:t>
      </w:r>
      <w:r w:rsidRPr="00D95F61">
        <w:rPr>
          <w:color w:val="000000" w:themeColor="text1"/>
        </w:rPr>
        <w:t>y</w:t>
      </w:r>
      <w:r w:rsidRPr="00D95F61">
        <w:rPr>
          <w:color w:val="000000" w:themeColor="text1"/>
          <w:spacing w:val="10"/>
        </w:rPr>
        <w:t xml:space="preserve">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spacing w:val="4"/>
        </w:rPr>
        <w:t>e</w:t>
      </w:r>
      <w:r w:rsidRPr="00D95F61">
        <w:rPr>
          <w:color w:val="000000" w:themeColor="text1"/>
          <w:spacing w:val="-1"/>
        </w:rPr>
        <w:t>c</w:t>
      </w:r>
      <w:r w:rsidRPr="00D95F61">
        <w:rPr>
          <w:color w:val="000000" w:themeColor="text1"/>
          <w:spacing w:val="5"/>
        </w:rPr>
        <w:t>t</w:t>
      </w:r>
      <w:r w:rsidRPr="00D95F61">
        <w:rPr>
          <w:color w:val="000000" w:themeColor="text1"/>
          <w:spacing w:val="-1"/>
        </w:rPr>
        <w:t>e</w:t>
      </w:r>
      <w:r w:rsidRPr="00D95F61">
        <w:rPr>
          <w:color w:val="000000" w:themeColor="text1"/>
        </w:rPr>
        <w:t>d</w:t>
      </w:r>
      <w:r w:rsidRPr="00D95F61">
        <w:rPr>
          <w:color w:val="000000" w:themeColor="text1"/>
          <w:spacing w:val="10"/>
        </w:rPr>
        <w:t xml:space="preserve"> </w:t>
      </w:r>
      <w:r w:rsidRPr="00D95F61">
        <w:rPr>
          <w:color w:val="000000" w:themeColor="text1"/>
          <w:spacing w:val="-1"/>
        </w:rPr>
        <w:t>c</w:t>
      </w:r>
      <w:r w:rsidRPr="00D95F61">
        <w:rPr>
          <w:color w:val="000000" w:themeColor="text1"/>
        </w:rPr>
        <w:t>h</w:t>
      </w:r>
      <w:r w:rsidRPr="00D95F61">
        <w:rPr>
          <w:color w:val="000000" w:themeColor="text1"/>
          <w:spacing w:val="-4"/>
        </w:rPr>
        <w:t>i</w:t>
      </w:r>
      <w:r w:rsidRPr="00D95F61">
        <w:rPr>
          <w:color w:val="000000" w:themeColor="text1"/>
          <w:spacing w:val="-1"/>
        </w:rPr>
        <w:t>c</w:t>
      </w:r>
      <w:r w:rsidRPr="00D95F61">
        <w:rPr>
          <w:color w:val="000000" w:themeColor="text1"/>
        </w:rPr>
        <w:t>k</w:t>
      </w:r>
      <w:r w:rsidRPr="00D95F61">
        <w:rPr>
          <w:color w:val="000000" w:themeColor="text1"/>
          <w:spacing w:val="4"/>
        </w:rPr>
        <w:t>e</w:t>
      </w:r>
      <w:r w:rsidRPr="00D95F61">
        <w:rPr>
          <w:color w:val="000000" w:themeColor="text1"/>
        </w:rPr>
        <w:t>ns</w:t>
      </w:r>
      <w:r w:rsidRPr="00D95F61">
        <w:rPr>
          <w:color w:val="000000" w:themeColor="text1"/>
          <w:spacing w:val="13"/>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Pr="00D95F61">
        <w:rPr>
          <w:color w:val="000000" w:themeColor="text1"/>
          <w:spacing w:val="19"/>
        </w:rPr>
        <w:t xml:space="preserve"> </w:t>
      </w:r>
      <w:r w:rsidRPr="00D95F61">
        <w:rPr>
          <w:color w:val="000000" w:themeColor="text1"/>
          <w:spacing w:val="5"/>
        </w:rPr>
        <w:t>t</w:t>
      </w:r>
      <w:r w:rsidRPr="00D95F61">
        <w:rPr>
          <w:color w:val="000000" w:themeColor="text1"/>
        </w:rPr>
        <w:t>u</w:t>
      </w:r>
      <w:r w:rsidRPr="00D95F61">
        <w:rPr>
          <w:color w:val="000000" w:themeColor="text1"/>
          <w:spacing w:val="2"/>
        </w:rPr>
        <w:t>r</w:t>
      </w:r>
      <w:r w:rsidRPr="00D95F61">
        <w:rPr>
          <w:color w:val="000000" w:themeColor="text1"/>
        </w:rPr>
        <w:t>k</w:t>
      </w:r>
      <w:r w:rsidRPr="00D95F61">
        <w:rPr>
          <w:color w:val="000000" w:themeColor="text1"/>
          <w:spacing w:val="-1"/>
        </w:rPr>
        <w:t>e</w:t>
      </w:r>
      <w:r w:rsidRPr="00D95F61">
        <w:rPr>
          <w:color w:val="000000" w:themeColor="text1"/>
          <w:spacing w:val="-9"/>
        </w:rPr>
        <w:t>y</w:t>
      </w:r>
      <w:r w:rsidRPr="00D95F61">
        <w:rPr>
          <w:color w:val="000000" w:themeColor="text1"/>
        </w:rPr>
        <w:t>s</w:t>
      </w:r>
      <w:r w:rsidRPr="00D95F61">
        <w:rPr>
          <w:color w:val="000000" w:themeColor="text1"/>
          <w:spacing w:val="14"/>
        </w:rPr>
        <w:t xml:space="preserve"> </w:t>
      </w:r>
      <w:r w:rsidRPr="00D95F61">
        <w:rPr>
          <w:color w:val="000000" w:themeColor="text1"/>
        </w:rPr>
        <w:t>-</w:t>
      </w:r>
      <w:r w:rsidRPr="00D95F61">
        <w:rPr>
          <w:color w:val="000000" w:themeColor="text1"/>
          <w:spacing w:val="18"/>
        </w:rPr>
        <w:t xml:space="preserve"> </w:t>
      </w:r>
      <w:r w:rsidRPr="00D95F61">
        <w:rPr>
          <w:color w:val="000000" w:themeColor="text1"/>
        </w:rPr>
        <w:t>a</w:t>
      </w:r>
      <w:r w:rsidRPr="00D95F61">
        <w:rPr>
          <w:color w:val="000000" w:themeColor="text1"/>
          <w:spacing w:val="16"/>
        </w:rPr>
        <w:t xml:space="preserve"> </w:t>
      </w:r>
      <w:r w:rsidRPr="00D95F61">
        <w:rPr>
          <w:color w:val="000000" w:themeColor="text1"/>
        </w:rPr>
        <w:t>p</w:t>
      </w:r>
      <w:r w:rsidRPr="00D95F61">
        <w:rPr>
          <w:color w:val="000000" w:themeColor="text1"/>
          <w:spacing w:val="2"/>
        </w:rPr>
        <w:t>r</w:t>
      </w:r>
      <w:r w:rsidRPr="00D95F61">
        <w:rPr>
          <w:color w:val="000000" w:themeColor="text1"/>
          <w:spacing w:val="4"/>
        </w:rPr>
        <w:t>e</w:t>
      </w:r>
      <w:r w:rsidRPr="00D95F61">
        <w:rPr>
          <w:color w:val="000000" w:themeColor="text1"/>
          <w:spacing w:val="-4"/>
        </w:rPr>
        <w:t>li</w:t>
      </w:r>
      <w:r w:rsidRPr="00D95F61">
        <w:rPr>
          <w:color w:val="000000" w:themeColor="text1"/>
          <w:spacing w:val="1"/>
        </w:rPr>
        <w:t>m</w:t>
      </w:r>
      <w:r w:rsidRPr="00D95F61">
        <w:rPr>
          <w:color w:val="000000" w:themeColor="text1"/>
          <w:spacing w:val="-4"/>
        </w:rPr>
        <w:t>i</w:t>
      </w:r>
      <w:r w:rsidRPr="00D95F61">
        <w:rPr>
          <w:color w:val="000000" w:themeColor="text1"/>
        </w:rPr>
        <w:t>n</w:t>
      </w:r>
      <w:r w:rsidRPr="00D95F61">
        <w:rPr>
          <w:color w:val="000000" w:themeColor="text1"/>
          <w:spacing w:val="-1"/>
        </w:rPr>
        <w:t>a</w:t>
      </w:r>
      <w:r w:rsidRPr="00D95F61">
        <w:rPr>
          <w:color w:val="000000" w:themeColor="text1"/>
          <w:spacing w:val="11"/>
        </w:rPr>
        <w:t>r</w:t>
      </w:r>
      <w:r w:rsidRPr="00D95F61">
        <w:rPr>
          <w:color w:val="000000" w:themeColor="text1"/>
        </w:rPr>
        <w:t>y</w:t>
      </w:r>
      <w:r w:rsidRPr="00D95F61">
        <w:rPr>
          <w:color w:val="000000" w:themeColor="text1"/>
          <w:spacing w:val="-4"/>
        </w:rPr>
        <w:t xml:space="preserve"> </w:t>
      </w:r>
      <w:r w:rsidRPr="00D95F61">
        <w:rPr>
          <w:color w:val="000000" w:themeColor="text1"/>
          <w:spacing w:val="2"/>
        </w:rPr>
        <w:t>r</w:t>
      </w:r>
      <w:r w:rsidRPr="00D95F61">
        <w:rPr>
          <w:color w:val="000000" w:themeColor="text1"/>
          <w:spacing w:val="-1"/>
        </w:rPr>
        <w:t>e</w:t>
      </w:r>
      <w:r w:rsidRPr="00D95F61">
        <w:rPr>
          <w:color w:val="000000" w:themeColor="text1"/>
        </w:rPr>
        <w:t>po</w:t>
      </w:r>
      <w:r w:rsidRPr="00D95F61">
        <w:rPr>
          <w:color w:val="000000" w:themeColor="text1"/>
          <w:spacing w:val="-3"/>
        </w:rPr>
        <w:t>r</w:t>
      </w:r>
      <w:r w:rsidRPr="00D95F61">
        <w:rPr>
          <w:color w:val="000000" w:themeColor="text1"/>
          <w:spacing w:val="6"/>
        </w:rPr>
        <w:t>t</w:t>
      </w:r>
      <w:r w:rsidRPr="00D95F61">
        <w:rPr>
          <w:color w:val="000000" w:themeColor="text1"/>
        </w:rPr>
        <w:t>.</w:t>
      </w:r>
      <w:r w:rsidRPr="00D95F61">
        <w:rPr>
          <w:color w:val="000000" w:themeColor="text1"/>
          <w:spacing w:val="21"/>
        </w:rPr>
        <w:t xml:space="preserve"> </w:t>
      </w:r>
      <w:r w:rsidRPr="00D95F61">
        <w:rPr>
          <w:color w:val="000000" w:themeColor="text1"/>
          <w:spacing w:val="-3"/>
        </w:rPr>
        <w:t>Pr</w:t>
      </w:r>
      <w:r w:rsidRPr="00D95F61">
        <w:rPr>
          <w:color w:val="000000" w:themeColor="text1"/>
          <w:spacing w:val="5"/>
        </w:rPr>
        <w:t>o</w:t>
      </w:r>
      <w:r w:rsidRPr="00D95F61">
        <w:rPr>
          <w:color w:val="000000" w:themeColor="text1"/>
          <w:spacing w:val="-1"/>
        </w:rPr>
        <w:t>cee</w:t>
      </w:r>
      <w:r w:rsidRPr="00D95F61">
        <w:rPr>
          <w:color w:val="000000" w:themeColor="text1"/>
          <w:spacing w:val="5"/>
        </w:rPr>
        <w:t>d</w:t>
      </w:r>
      <w:r w:rsidRPr="00D95F61">
        <w:rPr>
          <w:color w:val="000000" w:themeColor="text1"/>
          <w:spacing w:val="-4"/>
        </w:rPr>
        <w:t>i</w:t>
      </w:r>
      <w:r w:rsidRPr="00D95F61">
        <w:rPr>
          <w:color w:val="000000" w:themeColor="text1"/>
          <w:spacing w:val="-5"/>
        </w:rPr>
        <w:t>n</w:t>
      </w:r>
      <w:r w:rsidRPr="00D95F61">
        <w:rPr>
          <w:color w:val="000000" w:themeColor="text1"/>
        </w:rPr>
        <w:t>gs</w:t>
      </w:r>
      <w:r w:rsidRPr="00D95F61">
        <w:rPr>
          <w:color w:val="000000" w:themeColor="text1"/>
          <w:spacing w:val="26"/>
        </w:rPr>
        <w:t xml:space="preserve"> </w:t>
      </w:r>
      <w:r w:rsidRPr="00D95F61">
        <w:rPr>
          <w:color w:val="000000" w:themeColor="text1"/>
          <w:spacing w:val="10"/>
        </w:rPr>
        <w:t>o</w:t>
      </w:r>
      <w:r w:rsidRPr="00D95F61">
        <w:rPr>
          <w:color w:val="000000" w:themeColor="text1"/>
        </w:rPr>
        <w:t>f</w:t>
      </w:r>
      <w:r w:rsidRPr="00D95F61">
        <w:rPr>
          <w:color w:val="000000" w:themeColor="text1"/>
          <w:spacing w:val="22"/>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19"/>
        </w:rPr>
        <w:t xml:space="preserve"> </w:t>
      </w:r>
      <w:r w:rsidR="00AC6AF3" w:rsidRPr="00D95F61">
        <w:rPr>
          <w:color w:val="000000" w:themeColor="text1"/>
        </w:rPr>
        <w:t>91</w:t>
      </w:r>
      <w:r w:rsidR="00AC6AF3" w:rsidRPr="00D95F61">
        <w:rPr>
          <w:color w:val="000000" w:themeColor="text1"/>
          <w:spacing w:val="-2"/>
        </w:rPr>
        <w:t>s</w:t>
      </w:r>
      <w:r w:rsidR="00AC6AF3" w:rsidRPr="00D95F61">
        <w:rPr>
          <w:color w:val="000000" w:themeColor="text1"/>
        </w:rPr>
        <w:t xml:space="preserve">t </w:t>
      </w:r>
      <w:r w:rsidR="00AC6AF3" w:rsidRPr="00D95F61">
        <w:rPr>
          <w:color w:val="000000" w:themeColor="text1"/>
          <w:spacing w:val="-24"/>
        </w:rPr>
        <w:t>Annual</w:t>
      </w:r>
      <w:r w:rsidRPr="00D95F61">
        <w:rPr>
          <w:color w:val="000000" w:themeColor="text1"/>
          <w:spacing w:val="25"/>
        </w:rPr>
        <w:t xml:space="preserve"> </w:t>
      </w:r>
      <w:r w:rsidRPr="00D95F61">
        <w:rPr>
          <w:color w:val="000000" w:themeColor="text1"/>
          <w:spacing w:val="-2"/>
        </w:rPr>
        <w:t>M</w:t>
      </w:r>
      <w:r w:rsidRPr="00D95F61">
        <w:rPr>
          <w:color w:val="000000" w:themeColor="text1"/>
          <w:spacing w:val="4"/>
        </w:rPr>
        <w:t>e</w:t>
      </w:r>
      <w:r w:rsidRPr="00D95F61">
        <w:rPr>
          <w:color w:val="000000" w:themeColor="text1"/>
          <w:spacing w:val="-1"/>
        </w:rPr>
        <w:t>e</w:t>
      </w:r>
      <w:r w:rsidRPr="00D95F61">
        <w:rPr>
          <w:color w:val="000000" w:themeColor="text1"/>
          <w:spacing w:val="5"/>
        </w:rPr>
        <w:t>t</w:t>
      </w:r>
      <w:r w:rsidRPr="00D95F61">
        <w:rPr>
          <w:color w:val="000000" w:themeColor="text1"/>
          <w:spacing w:val="-4"/>
        </w:rPr>
        <w:t>i</w:t>
      </w:r>
      <w:r w:rsidRPr="00D95F61">
        <w:rPr>
          <w:color w:val="000000" w:themeColor="text1"/>
          <w:spacing w:val="-5"/>
        </w:rPr>
        <w:t>n</w:t>
      </w:r>
      <w:r w:rsidRPr="00D95F61">
        <w:rPr>
          <w:color w:val="000000" w:themeColor="text1"/>
        </w:rPr>
        <w:t>g</w:t>
      </w:r>
      <w:r w:rsidRPr="00D95F61">
        <w:rPr>
          <w:color w:val="000000" w:themeColor="text1"/>
          <w:spacing w:val="23"/>
        </w:rPr>
        <w:t xml:space="preserve"> </w:t>
      </w:r>
      <w:r w:rsidRPr="00D95F61">
        <w:rPr>
          <w:color w:val="000000" w:themeColor="text1"/>
          <w:spacing w:val="5"/>
        </w:rPr>
        <w:t>o</w:t>
      </w:r>
      <w:r w:rsidRPr="00D95F61">
        <w:rPr>
          <w:color w:val="000000" w:themeColor="text1"/>
        </w:rPr>
        <w:t>f</w:t>
      </w:r>
      <w:r w:rsidRPr="00D95F61">
        <w:rPr>
          <w:color w:val="000000" w:themeColor="text1"/>
          <w:spacing w:val="22"/>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22"/>
        </w:rPr>
        <w:t xml:space="preserve"> </w:t>
      </w:r>
      <w:r w:rsidRPr="00D95F61">
        <w:rPr>
          <w:i/>
          <w:iCs/>
          <w:color w:val="000000" w:themeColor="text1"/>
          <w:spacing w:val="2"/>
        </w:rPr>
        <w:t>A</w:t>
      </w:r>
      <w:r w:rsidRPr="00D95F61">
        <w:rPr>
          <w:i/>
          <w:iCs/>
          <w:color w:val="000000" w:themeColor="text1"/>
        </w:rPr>
        <w:t>m</w:t>
      </w:r>
      <w:r w:rsidRPr="00D95F61">
        <w:rPr>
          <w:i/>
          <w:iCs/>
          <w:color w:val="000000" w:themeColor="text1"/>
          <w:spacing w:val="-1"/>
        </w:rPr>
        <w:t>e</w:t>
      </w:r>
      <w:r w:rsidRPr="00D95F61">
        <w:rPr>
          <w:i/>
          <w:iCs/>
          <w:color w:val="000000" w:themeColor="text1"/>
          <w:spacing w:val="-2"/>
        </w:rPr>
        <w:t>r</w:t>
      </w:r>
      <w:r w:rsidRPr="00D95F61">
        <w:rPr>
          <w:i/>
          <w:iCs/>
          <w:color w:val="000000" w:themeColor="text1"/>
          <w:spacing w:val="1"/>
        </w:rPr>
        <w:t>i</w:t>
      </w:r>
      <w:r w:rsidRPr="00D95F61">
        <w:rPr>
          <w:i/>
          <w:iCs/>
          <w:color w:val="000000" w:themeColor="text1"/>
          <w:spacing w:val="-1"/>
        </w:rPr>
        <w:t>c</w:t>
      </w:r>
      <w:r w:rsidRPr="00D95F61">
        <w:rPr>
          <w:i/>
          <w:iCs/>
          <w:color w:val="000000" w:themeColor="text1"/>
        </w:rPr>
        <w:t>an</w:t>
      </w:r>
      <w:r w:rsidRPr="00D95F61">
        <w:rPr>
          <w:i/>
          <w:iCs/>
          <w:color w:val="000000" w:themeColor="text1"/>
          <w:spacing w:val="18"/>
        </w:rPr>
        <w:t xml:space="preserve"> </w:t>
      </w:r>
      <w:r w:rsidRPr="00D95F61">
        <w:rPr>
          <w:i/>
          <w:iCs/>
          <w:color w:val="000000" w:themeColor="text1"/>
          <w:spacing w:val="-2"/>
        </w:rPr>
        <w:t>V</w:t>
      </w:r>
      <w:r w:rsidRPr="00D95F61">
        <w:rPr>
          <w:i/>
          <w:iCs/>
          <w:color w:val="000000" w:themeColor="text1"/>
          <w:spacing w:val="-1"/>
        </w:rPr>
        <w:t>e</w:t>
      </w:r>
      <w:r w:rsidRPr="00D95F61">
        <w:rPr>
          <w:i/>
          <w:iCs/>
          <w:color w:val="000000" w:themeColor="text1"/>
          <w:spacing w:val="5"/>
        </w:rPr>
        <w:t>t</w:t>
      </w:r>
      <w:r w:rsidRPr="00D95F61">
        <w:rPr>
          <w:i/>
          <w:iCs/>
          <w:color w:val="000000" w:themeColor="text1"/>
          <w:spacing w:val="-1"/>
        </w:rPr>
        <w:t>e</w:t>
      </w:r>
      <w:r w:rsidRPr="00D95F61">
        <w:rPr>
          <w:i/>
          <w:iCs/>
          <w:color w:val="000000" w:themeColor="text1"/>
          <w:spacing w:val="-2"/>
        </w:rPr>
        <w:t>r</w:t>
      </w:r>
      <w:r w:rsidRPr="00D95F61">
        <w:rPr>
          <w:i/>
          <w:iCs/>
          <w:color w:val="000000" w:themeColor="text1"/>
          <w:spacing w:val="1"/>
        </w:rPr>
        <w:t>i</w:t>
      </w:r>
      <w:r w:rsidRPr="00D95F61">
        <w:rPr>
          <w:i/>
          <w:iCs/>
          <w:color w:val="000000" w:themeColor="text1"/>
        </w:rPr>
        <w:t>na</w:t>
      </w:r>
      <w:r w:rsidRPr="00D95F61">
        <w:rPr>
          <w:i/>
          <w:iCs/>
          <w:color w:val="000000" w:themeColor="text1"/>
          <w:spacing w:val="3"/>
        </w:rPr>
        <w:t>r</w:t>
      </w:r>
      <w:r w:rsidRPr="00D95F61">
        <w:rPr>
          <w:i/>
          <w:iCs/>
          <w:color w:val="000000" w:themeColor="text1"/>
        </w:rPr>
        <w:t>y</w:t>
      </w:r>
      <w:r w:rsidRPr="00D95F61">
        <w:rPr>
          <w:i/>
          <w:iCs/>
          <w:color w:val="000000" w:themeColor="text1"/>
          <w:spacing w:val="16"/>
        </w:rPr>
        <w:t xml:space="preserve"> </w:t>
      </w:r>
      <w:r w:rsidRPr="00D95F61">
        <w:rPr>
          <w:i/>
          <w:iCs/>
          <w:color w:val="000000" w:themeColor="text1"/>
          <w:spacing w:val="2"/>
        </w:rPr>
        <w:t>M</w:t>
      </w:r>
      <w:r w:rsidRPr="00D95F61">
        <w:rPr>
          <w:i/>
          <w:iCs/>
          <w:color w:val="000000" w:themeColor="text1"/>
          <w:spacing w:val="-1"/>
        </w:rPr>
        <w:t>e</w:t>
      </w:r>
      <w:r w:rsidRPr="00D95F61">
        <w:rPr>
          <w:i/>
          <w:iCs/>
          <w:color w:val="000000" w:themeColor="text1"/>
        </w:rPr>
        <w:t>d</w:t>
      </w:r>
      <w:r w:rsidRPr="00D95F61">
        <w:rPr>
          <w:i/>
          <w:iCs/>
          <w:color w:val="000000" w:themeColor="text1"/>
          <w:spacing w:val="1"/>
        </w:rPr>
        <w:t>i</w:t>
      </w:r>
      <w:r w:rsidRPr="00D95F61">
        <w:rPr>
          <w:i/>
          <w:iCs/>
          <w:color w:val="000000" w:themeColor="text1"/>
          <w:spacing w:val="-1"/>
        </w:rPr>
        <w:t>c</w:t>
      </w:r>
      <w:r w:rsidRPr="00D95F61">
        <w:rPr>
          <w:i/>
          <w:iCs/>
          <w:color w:val="000000" w:themeColor="text1"/>
        </w:rPr>
        <w:t>al</w:t>
      </w:r>
      <w:r w:rsidRPr="00D95F61">
        <w:rPr>
          <w:i/>
          <w:iCs/>
          <w:color w:val="000000" w:themeColor="text1"/>
          <w:spacing w:val="-4"/>
        </w:rPr>
        <w:t xml:space="preserve"> </w:t>
      </w:r>
      <w:r w:rsidRPr="00D95F61">
        <w:rPr>
          <w:i/>
          <w:iCs/>
          <w:color w:val="000000" w:themeColor="text1"/>
          <w:spacing w:val="2"/>
        </w:rPr>
        <w:t>A</w:t>
      </w:r>
      <w:r w:rsidRPr="00D95F61">
        <w:rPr>
          <w:i/>
          <w:iCs/>
          <w:color w:val="000000" w:themeColor="text1"/>
          <w:spacing w:val="-2"/>
        </w:rPr>
        <w:t>ss</w:t>
      </w:r>
      <w:r w:rsidRPr="00D95F61">
        <w:rPr>
          <w:i/>
          <w:iCs/>
          <w:color w:val="000000" w:themeColor="text1"/>
        </w:rPr>
        <w:t>o</w:t>
      </w:r>
      <w:r w:rsidRPr="00D95F61">
        <w:rPr>
          <w:i/>
          <w:iCs/>
          <w:color w:val="000000" w:themeColor="text1"/>
          <w:spacing w:val="-1"/>
        </w:rPr>
        <w:t>c</w:t>
      </w:r>
      <w:r w:rsidRPr="00D95F61">
        <w:rPr>
          <w:i/>
          <w:iCs/>
          <w:color w:val="000000" w:themeColor="text1"/>
          <w:spacing w:val="1"/>
        </w:rPr>
        <w:t>i</w:t>
      </w:r>
      <w:r w:rsidRPr="00D95F61">
        <w:rPr>
          <w:i/>
          <w:iCs/>
          <w:color w:val="000000" w:themeColor="text1"/>
        </w:rPr>
        <w:t>a</w:t>
      </w:r>
      <w:r w:rsidRPr="00D95F61">
        <w:rPr>
          <w:i/>
          <w:iCs/>
          <w:color w:val="000000" w:themeColor="text1"/>
          <w:spacing w:val="1"/>
        </w:rPr>
        <w:t>ti</w:t>
      </w:r>
      <w:r w:rsidRPr="00D95F61">
        <w:rPr>
          <w:i/>
          <w:iCs/>
          <w:color w:val="000000" w:themeColor="text1"/>
        </w:rPr>
        <w:t>on,</w:t>
      </w:r>
      <w:r w:rsidRPr="00D95F61">
        <w:rPr>
          <w:i/>
          <w:iCs/>
          <w:color w:val="000000" w:themeColor="text1"/>
          <w:spacing w:val="2"/>
        </w:rPr>
        <w:t xml:space="preserve"> </w:t>
      </w:r>
      <w:r w:rsidRPr="00D95F61">
        <w:rPr>
          <w:color w:val="000000" w:themeColor="text1"/>
          <w:spacing w:val="1"/>
        </w:rPr>
        <w:t>S</w:t>
      </w:r>
      <w:r w:rsidRPr="00D95F61">
        <w:rPr>
          <w:color w:val="000000" w:themeColor="text1"/>
          <w:spacing w:val="-1"/>
        </w:rPr>
        <w:t>e</w:t>
      </w:r>
      <w:r w:rsidRPr="00D95F61">
        <w:rPr>
          <w:color w:val="000000" w:themeColor="text1"/>
          <w:spacing w:val="-5"/>
        </w:rPr>
        <w:t>a</w:t>
      </w:r>
      <w:r w:rsidRPr="00D95F61">
        <w:rPr>
          <w:color w:val="000000" w:themeColor="text1"/>
          <w:spacing w:val="5"/>
        </w:rPr>
        <w:t>t</w:t>
      </w:r>
      <w:r w:rsidRPr="00D95F61">
        <w:rPr>
          <w:color w:val="000000" w:themeColor="text1"/>
          <w:spacing w:val="-9"/>
        </w:rPr>
        <w:t>l</w:t>
      </w:r>
      <w:r w:rsidRPr="00D95F61">
        <w:rPr>
          <w:color w:val="000000" w:themeColor="text1"/>
        </w:rPr>
        <w:t>e</w:t>
      </w:r>
      <w:r w:rsidRPr="00D95F61">
        <w:rPr>
          <w:color w:val="000000" w:themeColor="text1"/>
          <w:spacing w:val="1"/>
        </w:rPr>
        <w:t xml:space="preserve"> </w:t>
      </w:r>
      <w:r w:rsidRPr="00D95F61">
        <w:rPr>
          <w:color w:val="000000" w:themeColor="text1"/>
        </w:rPr>
        <w:t>pp.</w:t>
      </w:r>
      <w:r w:rsidRPr="00D95F61">
        <w:rPr>
          <w:color w:val="000000" w:themeColor="text1"/>
          <w:spacing w:val="3"/>
        </w:rPr>
        <w:t xml:space="preserve"> </w:t>
      </w:r>
      <w:r w:rsidRPr="00D95F61">
        <w:rPr>
          <w:color w:val="000000" w:themeColor="text1"/>
        </w:rPr>
        <w:t>34</w:t>
      </w:r>
      <w:r w:rsidRPr="00D95F61">
        <w:rPr>
          <w:color w:val="000000" w:themeColor="text1"/>
          <w:spacing w:val="1"/>
        </w:rPr>
        <w:t>6</w:t>
      </w:r>
      <w:r w:rsidRPr="00D95F61">
        <w:rPr>
          <w:color w:val="000000" w:themeColor="text1"/>
          <w:spacing w:val="2"/>
        </w:rPr>
        <w:t>-</w:t>
      </w:r>
      <w:r w:rsidRPr="00D95F61">
        <w:rPr>
          <w:color w:val="000000" w:themeColor="text1"/>
        </w:rPr>
        <w:t>34</w:t>
      </w:r>
      <w:r w:rsidRPr="00D95F61">
        <w:rPr>
          <w:color w:val="000000" w:themeColor="text1"/>
          <w:spacing w:val="1"/>
        </w:rPr>
        <w:t>9</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spacing w:val="-5"/>
        </w:rPr>
        <w:t>A</w:t>
      </w:r>
      <w:r w:rsidRPr="00D95F61">
        <w:rPr>
          <w:color w:val="000000" w:themeColor="text1"/>
          <w:spacing w:val="5"/>
        </w:rPr>
        <w:t>d</w:t>
      </w:r>
      <w:r w:rsidRPr="00D95F61">
        <w:rPr>
          <w:color w:val="000000" w:themeColor="text1"/>
          <w:spacing w:val="-4"/>
        </w:rPr>
        <w:t>l</w:t>
      </w:r>
      <w:r w:rsidRPr="00D95F61">
        <w:rPr>
          <w:color w:val="000000" w:themeColor="text1"/>
          <w:spacing w:val="-1"/>
        </w:rPr>
        <w:t>e</w:t>
      </w:r>
      <w:r w:rsidRPr="00D95F61">
        <w:rPr>
          <w:color w:val="000000" w:themeColor="text1"/>
          <w:spacing w:val="2"/>
        </w:rPr>
        <w:t>r</w:t>
      </w:r>
      <w:r w:rsidRPr="00D95F61">
        <w:rPr>
          <w:color w:val="000000" w:themeColor="text1"/>
        </w:rPr>
        <w:t>,</w:t>
      </w:r>
      <w:r w:rsidRPr="00D95F61">
        <w:rPr>
          <w:color w:val="000000" w:themeColor="text1"/>
          <w:spacing w:val="50"/>
        </w:rPr>
        <w:t xml:space="preserve"> </w:t>
      </w:r>
      <w:r w:rsidRPr="00D95F61">
        <w:rPr>
          <w:color w:val="000000" w:themeColor="text1"/>
        </w:rPr>
        <w:t>H.</w:t>
      </w:r>
      <w:r w:rsidRPr="00D95F61">
        <w:rPr>
          <w:color w:val="000000" w:themeColor="text1"/>
          <w:spacing w:val="45"/>
        </w:rPr>
        <w:t xml:space="preserve"> </w:t>
      </w:r>
      <w:r w:rsidRPr="00D95F61">
        <w:rPr>
          <w:color w:val="000000" w:themeColor="text1"/>
          <w:spacing w:val="2"/>
        </w:rPr>
        <w:t>E</w:t>
      </w:r>
      <w:r w:rsidRPr="00D95F61">
        <w:rPr>
          <w:color w:val="000000" w:themeColor="text1"/>
          <w:spacing w:val="-2"/>
        </w:rPr>
        <w:t>.</w:t>
      </w:r>
      <w:r w:rsidRPr="00D95F61">
        <w:rPr>
          <w:color w:val="000000" w:themeColor="text1"/>
        </w:rPr>
        <w:t>, Y</w:t>
      </w:r>
      <w:r w:rsidRPr="00D95F61">
        <w:rPr>
          <w:color w:val="000000" w:themeColor="text1"/>
          <w:spacing w:val="-1"/>
        </w:rPr>
        <w:t>a</w:t>
      </w:r>
      <w:r w:rsidRPr="00D95F61">
        <w:rPr>
          <w:color w:val="000000" w:themeColor="text1"/>
          <w:spacing w:val="-9"/>
        </w:rPr>
        <w:t>m</w:t>
      </w:r>
      <w:r w:rsidRPr="00D95F61">
        <w:rPr>
          <w:color w:val="000000" w:themeColor="text1"/>
          <w:spacing w:val="4"/>
        </w:rPr>
        <w:t>a</w:t>
      </w:r>
      <w:r w:rsidRPr="00D95F61">
        <w:rPr>
          <w:color w:val="000000" w:themeColor="text1"/>
          <w:spacing w:val="-9"/>
        </w:rPr>
        <w:t>m</w:t>
      </w:r>
      <w:r w:rsidRPr="00D95F61">
        <w:rPr>
          <w:color w:val="000000" w:themeColor="text1"/>
          <w:spacing w:val="5"/>
        </w:rPr>
        <w:t>oto</w:t>
      </w:r>
      <w:r w:rsidRPr="00D95F61">
        <w:rPr>
          <w:color w:val="000000" w:themeColor="text1"/>
          <w:spacing w:val="2"/>
        </w:rPr>
        <w:t>,</w:t>
      </w:r>
      <w:r w:rsidR="007C62EC" w:rsidRPr="00D95F61">
        <w:rPr>
          <w:color w:val="000000" w:themeColor="text1"/>
          <w:spacing w:val="2"/>
        </w:rPr>
        <w:t xml:space="preserve"> </w:t>
      </w:r>
      <w:r w:rsidRPr="00D95F61">
        <w:rPr>
          <w:color w:val="000000" w:themeColor="text1"/>
          <w:spacing w:val="-6"/>
        </w:rPr>
        <w:t>R</w:t>
      </w:r>
      <w:r w:rsidRPr="00D95F61">
        <w:rPr>
          <w:color w:val="000000" w:themeColor="text1"/>
        </w:rPr>
        <w:t>.</w:t>
      </w:r>
      <w:r w:rsidR="007C62EC" w:rsidRPr="00D95F61">
        <w:rPr>
          <w:color w:val="000000" w:themeColor="text1"/>
        </w:rPr>
        <w:t xml:space="preserve"> </w:t>
      </w:r>
      <w:r w:rsidRPr="00D95F61">
        <w:rPr>
          <w:color w:val="000000" w:themeColor="text1"/>
          <w:spacing w:val="-1"/>
        </w:rPr>
        <w:t>a</w:t>
      </w:r>
      <w:r w:rsidRPr="00D95F61">
        <w:rPr>
          <w:color w:val="000000" w:themeColor="text1"/>
          <w:spacing w:val="-5"/>
        </w:rPr>
        <w:t>n</w:t>
      </w:r>
      <w:r w:rsidRPr="00D95F61">
        <w:rPr>
          <w:color w:val="000000" w:themeColor="text1"/>
          <w:spacing w:val="2"/>
        </w:rPr>
        <w:t>d</w:t>
      </w:r>
      <w:r w:rsidR="007C62EC" w:rsidRPr="00D95F61">
        <w:rPr>
          <w:color w:val="000000" w:themeColor="text1"/>
          <w:spacing w:val="2"/>
        </w:rPr>
        <w:t xml:space="preserve"> </w:t>
      </w:r>
      <w:r w:rsidRPr="00D95F61">
        <w:rPr>
          <w:color w:val="000000" w:themeColor="text1"/>
          <w:spacing w:val="-1"/>
        </w:rPr>
        <w:t>Be</w:t>
      </w:r>
      <w:r w:rsidRPr="00D95F61">
        <w:rPr>
          <w:color w:val="000000" w:themeColor="text1"/>
          <w:spacing w:val="2"/>
        </w:rPr>
        <w:t>r</w:t>
      </w:r>
      <w:r w:rsidRPr="00D95F61">
        <w:rPr>
          <w:color w:val="000000" w:themeColor="text1"/>
        </w:rPr>
        <w:t xml:space="preserve">g, </w:t>
      </w:r>
      <w:r w:rsidRPr="00D95F61">
        <w:rPr>
          <w:color w:val="000000" w:themeColor="text1"/>
          <w:spacing w:val="-2"/>
        </w:rPr>
        <w:t>J</w:t>
      </w:r>
      <w:r w:rsidRPr="00D95F61">
        <w:rPr>
          <w:color w:val="000000" w:themeColor="text1"/>
        </w:rPr>
        <w:t>.</w:t>
      </w:r>
      <w:r w:rsidR="007A2466" w:rsidRPr="00D95F61">
        <w:rPr>
          <w:color w:val="000000" w:themeColor="text1"/>
        </w:rPr>
        <w:t xml:space="preserve"> </w:t>
      </w:r>
      <w:r w:rsidRPr="00D95F61">
        <w:rPr>
          <w:color w:val="000000" w:themeColor="text1"/>
        </w:rPr>
        <w:t>195</w:t>
      </w:r>
      <w:r w:rsidRPr="00D95F61">
        <w:rPr>
          <w:color w:val="000000" w:themeColor="text1"/>
          <w:spacing w:val="-4"/>
        </w:rPr>
        <w:t>7</w:t>
      </w:r>
      <w:r w:rsidRPr="00D95F61">
        <w:rPr>
          <w:color w:val="000000" w:themeColor="text1"/>
        </w:rPr>
        <w:t>.</w:t>
      </w:r>
      <w:r w:rsidR="007C62EC" w:rsidRPr="00D95F61">
        <w:rPr>
          <w:color w:val="000000" w:themeColor="text1"/>
          <w:spacing w:val="47"/>
        </w:rPr>
        <w:t xml:space="preserve"> </w:t>
      </w:r>
      <w:r w:rsidRPr="00D95F61">
        <w:rPr>
          <w:color w:val="000000" w:themeColor="text1"/>
          <w:spacing w:val="-3"/>
        </w:rPr>
        <w:t>S</w:t>
      </w:r>
      <w:r w:rsidRPr="00D95F61">
        <w:rPr>
          <w:color w:val="000000" w:themeColor="text1"/>
          <w:spacing w:val="5"/>
        </w:rPr>
        <w:t>t</w:t>
      </w:r>
      <w:r w:rsidRPr="00D95F61">
        <w:rPr>
          <w:color w:val="000000" w:themeColor="text1"/>
          <w:spacing w:val="2"/>
        </w:rPr>
        <w:t>r</w:t>
      </w:r>
      <w:r w:rsidRPr="00D95F61">
        <w:rPr>
          <w:color w:val="000000" w:themeColor="text1"/>
          <w:spacing w:val="-1"/>
        </w:rPr>
        <w:t>a</w:t>
      </w:r>
      <w:r w:rsidRPr="00D95F61">
        <w:rPr>
          <w:color w:val="000000" w:themeColor="text1"/>
          <w:spacing w:val="-4"/>
        </w:rPr>
        <w:t>i</w:t>
      </w:r>
      <w:r w:rsidRPr="00D95F61">
        <w:rPr>
          <w:color w:val="000000" w:themeColor="text1"/>
        </w:rPr>
        <w:t>n</w:t>
      </w:r>
      <w:r w:rsidRPr="00D95F61">
        <w:rPr>
          <w:color w:val="000000" w:themeColor="text1"/>
          <w:spacing w:val="42"/>
        </w:rPr>
        <w:t xml:space="preserve"> </w:t>
      </w:r>
      <w:r w:rsidRPr="00D95F61">
        <w:rPr>
          <w:color w:val="000000" w:themeColor="text1"/>
          <w:spacing w:val="5"/>
        </w:rPr>
        <w:t>d</w:t>
      </w:r>
      <w:r w:rsidRPr="00D95F61">
        <w:rPr>
          <w:color w:val="000000" w:themeColor="text1"/>
          <w:spacing w:val="-4"/>
        </w:rPr>
        <w:t>i</w:t>
      </w:r>
      <w:r w:rsidRPr="00D95F61">
        <w:rPr>
          <w:color w:val="000000" w:themeColor="text1"/>
          <w:spacing w:val="2"/>
        </w:rPr>
        <w:t>f</w:t>
      </w:r>
      <w:r w:rsidRPr="00D95F61">
        <w:rPr>
          <w:color w:val="000000" w:themeColor="text1"/>
          <w:spacing w:val="-3"/>
        </w:rPr>
        <w:t>f</w:t>
      </w:r>
      <w:r w:rsidRPr="00D95F61">
        <w:rPr>
          <w:color w:val="000000" w:themeColor="text1"/>
          <w:spacing w:val="-1"/>
        </w:rPr>
        <w:t>e</w:t>
      </w:r>
      <w:r w:rsidRPr="00D95F61">
        <w:rPr>
          <w:color w:val="000000" w:themeColor="text1"/>
          <w:spacing w:val="2"/>
        </w:rPr>
        <w:t>r</w:t>
      </w:r>
      <w:r w:rsidRPr="00D95F61">
        <w:rPr>
          <w:color w:val="000000" w:themeColor="text1"/>
          <w:spacing w:val="4"/>
        </w:rPr>
        <w:t>e</w:t>
      </w:r>
      <w:r w:rsidRPr="00D95F61">
        <w:rPr>
          <w:color w:val="000000" w:themeColor="text1"/>
          <w:spacing w:val="-5"/>
        </w:rPr>
        <w:t>n</w:t>
      </w:r>
      <w:r w:rsidRPr="00D95F61">
        <w:rPr>
          <w:color w:val="000000" w:themeColor="text1"/>
          <w:spacing w:val="-1"/>
        </w:rPr>
        <w:t>c</w:t>
      </w:r>
      <w:r w:rsidRPr="00D95F61">
        <w:rPr>
          <w:color w:val="000000" w:themeColor="text1"/>
          <w:spacing w:val="4"/>
        </w:rPr>
        <w:t>e</w:t>
      </w:r>
      <w:r w:rsidRPr="00D95F61">
        <w:rPr>
          <w:color w:val="000000" w:themeColor="text1"/>
        </w:rPr>
        <w:t>s</w:t>
      </w:r>
      <w:r w:rsidRPr="00D95F61">
        <w:rPr>
          <w:color w:val="000000" w:themeColor="text1"/>
          <w:spacing w:val="44"/>
        </w:rPr>
        <w:t xml:space="preserve"> </w:t>
      </w:r>
      <w:r w:rsidRPr="00D95F61">
        <w:rPr>
          <w:color w:val="000000" w:themeColor="text1"/>
          <w:spacing w:val="5"/>
        </w:rPr>
        <w:t>o</w:t>
      </w:r>
      <w:r w:rsidRPr="00D95F61">
        <w:rPr>
          <w:color w:val="000000" w:themeColor="text1"/>
        </w:rPr>
        <w:t>f</w:t>
      </w:r>
      <w:r w:rsidRPr="00D95F61">
        <w:rPr>
          <w:color w:val="000000" w:themeColor="text1"/>
          <w:spacing w:val="41"/>
        </w:rPr>
        <w:t xml:space="preserve"> </w:t>
      </w:r>
      <w:r w:rsidRPr="00D95F61">
        <w:rPr>
          <w:color w:val="000000" w:themeColor="text1"/>
          <w:spacing w:val="5"/>
        </w:rPr>
        <w:t>p</w:t>
      </w:r>
      <w:r w:rsidRPr="00D95F61">
        <w:rPr>
          <w:color w:val="000000" w:themeColor="text1"/>
          <w:spacing w:val="-9"/>
        </w:rPr>
        <w:t>l</w:t>
      </w:r>
      <w:r w:rsidRPr="00D95F61">
        <w:rPr>
          <w:color w:val="000000" w:themeColor="text1"/>
          <w:spacing w:val="-1"/>
        </w:rPr>
        <w:t>e</w:t>
      </w:r>
      <w:r w:rsidRPr="00D95F61">
        <w:rPr>
          <w:color w:val="000000" w:themeColor="text1"/>
        </w:rPr>
        <w:t>u</w:t>
      </w:r>
      <w:r w:rsidRPr="00D95F61">
        <w:rPr>
          <w:color w:val="000000" w:themeColor="text1"/>
          <w:spacing w:val="2"/>
        </w:rPr>
        <w:t>r</w:t>
      </w:r>
      <w:r w:rsidRPr="00D95F61">
        <w:rPr>
          <w:color w:val="000000" w:themeColor="text1"/>
          <w:spacing w:val="5"/>
        </w:rPr>
        <w:t>o</w:t>
      </w:r>
      <w:r w:rsidRPr="00D95F61">
        <w:rPr>
          <w:color w:val="000000" w:themeColor="text1"/>
        </w:rPr>
        <w:t>p</w:t>
      </w:r>
      <w:r w:rsidRPr="00D95F61">
        <w:rPr>
          <w:color w:val="000000" w:themeColor="text1"/>
          <w:spacing w:val="-5"/>
        </w:rPr>
        <w:t>n</w:t>
      </w:r>
      <w:r w:rsidRPr="00D95F61">
        <w:rPr>
          <w:color w:val="000000" w:themeColor="text1"/>
          <w:spacing w:val="-1"/>
        </w:rPr>
        <w:t>e</w:t>
      </w:r>
      <w:r w:rsidRPr="00D95F61">
        <w:rPr>
          <w:color w:val="000000" w:themeColor="text1"/>
          <w:spacing w:val="5"/>
        </w:rPr>
        <w:t>u</w:t>
      </w:r>
      <w:r w:rsidRPr="00D95F61">
        <w:rPr>
          <w:color w:val="000000" w:themeColor="text1"/>
          <w:spacing w:val="-9"/>
        </w:rPr>
        <w:t>m</w:t>
      </w:r>
      <w:r w:rsidRPr="00D95F61">
        <w:rPr>
          <w:color w:val="000000" w:themeColor="text1"/>
          <w:spacing w:val="10"/>
        </w:rPr>
        <w:t>o</w:t>
      </w:r>
      <w:r w:rsidRPr="00D95F61">
        <w:rPr>
          <w:color w:val="000000" w:themeColor="text1"/>
        </w:rPr>
        <w:t>n</w:t>
      </w:r>
      <w:r w:rsidRPr="00D95F61">
        <w:rPr>
          <w:color w:val="000000" w:themeColor="text1"/>
          <w:spacing w:val="-4"/>
        </w:rPr>
        <w:t>i</w:t>
      </w:r>
      <w:r w:rsidRPr="00D95F61">
        <w:rPr>
          <w:color w:val="000000" w:themeColor="text1"/>
          <w:spacing w:val="2"/>
        </w:rPr>
        <w:t>a</w:t>
      </w:r>
      <w:r w:rsidRPr="00D95F61">
        <w:rPr>
          <w:color w:val="000000" w:themeColor="text1"/>
          <w:spacing w:val="7"/>
        </w:rPr>
        <w:t>-</w:t>
      </w:r>
      <w:r w:rsidRPr="00D95F61">
        <w:rPr>
          <w:color w:val="000000" w:themeColor="text1"/>
          <w:spacing w:val="1"/>
        </w:rPr>
        <w:t>l</w:t>
      </w:r>
      <w:r w:rsidRPr="00D95F61">
        <w:rPr>
          <w:color w:val="000000" w:themeColor="text1"/>
          <w:spacing w:val="-4"/>
        </w:rPr>
        <w:t>i</w:t>
      </w:r>
      <w:r w:rsidRPr="00D95F61">
        <w:rPr>
          <w:color w:val="000000" w:themeColor="text1"/>
        </w:rPr>
        <w:t>ke</w:t>
      </w:r>
      <w:r w:rsidRPr="00D95F61">
        <w:rPr>
          <w:color w:val="000000" w:themeColor="text1"/>
          <w:spacing w:val="-6"/>
        </w:rPr>
        <w:t xml:space="preserve"> </w:t>
      </w:r>
      <w:r w:rsidRPr="00D95F61">
        <w:rPr>
          <w:color w:val="000000" w:themeColor="text1"/>
          <w:spacing w:val="5"/>
        </w:rPr>
        <w:t>o</w:t>
      </w:r>
      <w:r w:rsidRPr="00D95F61">
        <w:rPr>
          <w:color w:val="000000" w:themeColor="text1"/>
          <w:spacing w:val="2"/>
        </w:rPr>
        <w:t>r</w:t>
      </w:r>
      <w:r w:rsidRPr="00D95F61">
        <w:rPr>
          <w:color w:val="000000" w:themeColor="text1"/>
        </w:rPr>
        <w:t>g</w:t>
      </w:r>
      <w:r w:rsidRPr="00D95F61">
        <w:rPr>
          <w:color w:val="000000" w:themeColor="text1"/>
          <w:spacing w:val="-1"/>
        </w:rPr>
        <w:t>a</w:t>
      </w:r>
      <w:r w:rsidRPr="00D95F61">
        <w:rPr>
          <w:color w:val="000000" w:themeColor="text1"/>
        </w:rPr>
        <w:t>n</w:t>
      </w:r>
      <w:r w:rsidRPr="00D95F61">
        <w:rPr>
          <w:color w:val="000000" w:themeColor="text1"/>
          <w:spacing w:val="-9"/>
        </w:rPr>
        <w:t>i</w:t>
      </w:r>
      <w:r w:rsidRPr="00D95F61">
        <w:rPr>
          <w:color w:val="000000" w:themeColor="text1"/>
          <w:spacing w:val="3"/>
        </w:rPr>
        <w:t>s</w:t>
      </w:r>
      <w:r w:rsidRPr="00D95F61">
        <w:rPr>
          <w:color w:val="000000" w:themeColor="text1"/>
          <w:spacing w:val="-4"/>
        </w:rPr>
        <w:t>m</w:t>
      </w:r>
      <w:r w:rsidRPr="00D95F61">
        <w:rPr>
          <w:color w:val="000000" w:themeColor="text1"/>
        </w:rPr>
        <w:t xml:space="preserve">s </w:t>
      </w:r>
      <w:r w:rsidRPr="00D95F61">
        <w:rPr>
          <w:color w:val="000000" w:themeColor="text1"/>
          <w:spacing w:val="10"/>
        </w:rPr>
        <w:t>o</w:t>
      </w:r>
      <w:r w:rsidRPr="00D95F61">
        <w:rPr>
          <w:color w:val="000000" w:themeColor="text1"/>
        </w:rPr>
        <w:t>f</w:t>
      </w:r>
      <w:r w:rsidRPr="00D95F61">
        <w:rPr>
          <w:color w:val="000000" w:themeColor="text1"/>
          <w:spacing w:val="-5"/>
        </w:rPr>
        <w:t xml:space="preserve"> </w:t>
      </w:r>
      <w:r w:rsidRPr="00D95F61">
        <w:rPr>
          <w:color w:val="000000" w:themeColor="text1"/>
          <w:spacing w:val="-1"/>
        </w:rPr>
        <w:t>a</w:t>
      </w:r>
      <w:r w:rsidRPr="00D95F61">
        <w:rPr>
          <w:color w:val="000000" w:themeColor="text1"/>
        </w:rPr>
        <w:t>v</w:t>
      </w:r>
      <w:r w:rsidRPr="00D95F61">
        <w:rPr>
          <w:color w:val="000000" w:themeColor="text1"/>
          <w:spacing w:val="-4"/>
        </w:rPr>
        <w:t>i</w:t>
      </w:r>
      <w:r w:rsidRPr="00D95F61">
        <w:rPr>
          <w:color w:val="000000" w:themeColor="text1"/>
          <w:spacing w:val="4"/>
        </w:rPr>
        <w:t>a</w:t>
      </w:r>
      <w:r w:rsidRPr="00D95F61">
        <w:rPr>
          <w:color w:val="000000" w:themeColor="text1"/>
        </w:rPr>
        <w:t>n</w:t>
      </w:r>
      <w:r w:rsidRPr="00D95F61">
        <w:rPr>
          <w:color w:val="000000" w:themeColor="text1"/>
          <w:spacing w:val="-4"/>
        </w:rPr>
        <w:t xml:space="preserve"> </w:t>
      </w:r>
      <w:r w:rsidRPr="00D95F61">
        <w:rPr>
          <w:color w:val="000000" w:themeColor="text1"/>
          <w:spacing w:val="5"/>
        </w:rPr>
        <w:t>o</w:t>
      </w:r>
      <w:r w:rsidRPr="00D95F61">
        <w:rPr>
          <w:color w:val="000000" w:themeColor="text1"/>
          <w:spacing w:val="2"/>
        </w:rPr>
        <w:t>r</w:t>
      </w:r>
      <w:r w:rsidRPr="00D95F61">
        <w:rPr>
          <w:color w:val="000000" w:themeColor="text1"/>
          <w:spacing w:val="-9"/>
        </w:rPr>
        <w:t>i</w:t>
      </w:r>
      <w:r w:rsidRPr="00D95F61">
        <w:rPr>
          <w:color w:val="000000" w:themeColor="text1"/>
          <w:spacing w:val="5"/>
        </w:rPr>
        <w:t>g</w:t>
      </w:r>
      <w:r w:rsidRPr="00D95F61">
        <w:rPr>
          <w:color w:val="000000" w:themeColor="text1"/>
          <w:spacing w:val="-4"/>
        </w:rPr>
        <w:t>i</w:t>
      </w:r>
      <w:r w:rsidRPr="00D95F61">
        <w:rPr>
          <w:color w:val="000000" w:themeColor="text1"/>
        </w:rPr>
        <w:t>n.</w:t>
      </w:r>
      <w:r w:rsidRPr="00D95F61">
        <w:rPr>
          <w:color w:val="000000" w:themeColor="text1"/>
          <w:spacing w:val="3"/>
        </w:rPr>
        <w:t xml:space="preserve"> </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1"/>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1"/>
        </w:rPr>
        <w:t>es</w:t>
      </w:r>
      <w:r w:rsidRPr="00D95F61">
        <w:rPr>
          <w:color w:val="000000" w:themeColor="text1"/>
        </w:rPr>
        <w:t>,</w:t>
      </w:r>
      <w:r w:rsidRPr="00D95F61">
        <w:rPr>
          <w:color w:val="000000" w:themeColor="text1"/>
          <w:spacing w:val="1"/>
        </w:rPr>
        <w:t xml:space="preserve"> </w:t>
      </w:r>
      <w:r w:rsidRPr="00D95F61">
        <w:rPr>
          <w:color w:val="000000" w:themeColor="text1"/>
        </w:rPr>
        <w:t>1:</w:t>
      </w:r>
      <w:r w:rsidRPr="00D95F61">
        <w:rPr>
          <w:color w:val="000000" w:themeColor="text1"/>
          <w:spacing w:val="1"/>
        </w:rPr>
        <w:t xml:space="preserve"> </w:t>
      </w:r>
      <w:r w:rsidRPr="00D95F61">
        <w:rPr>
          <w:color w:val="000000" w:themeColor="text1"/>
        </w:rPr>
        <w:t>1</w:t>
      </w:r>
      <w:r w:rsidRPr="00D95F61">
        <w:rPr>
          <w:color w:val="000000" w:themeColor="text1"/>
          <w:spacing w:val="1"/>
        </w:rPr>
        <w:t>9</w:t>
      </w:r>
      <w:r w:rsidRPr="00D95F61">
        <w:rPr>
          <w:color w:val="000000" w:themeColor="text1"/>
          <w:spacing w:val="2"/>
        </w:rPr>
        <w:t>-</w:t>
      </w:r>
      <w:r w:rsidRPr="00D95F61">
        <w:rPr>
          <w:color w:val="000000" w:themeColor="text1"/>
          <w:spacing w:val="-5"/>
        </w:rPr>
        <w:t>2</w:t>
      </w:r>
      <w:r w:rsidRPr="00D95F61">
        <w:rPr>
          <w:color w:val="000000" w:themeColor="text1"/>
        </w:rPr>
        <w:t>7.</w:t>
      </w: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4"/>
        </w:rPr>
        <w:t>l</w:t>
      </w:r>
      <w:r w:rsidRPr="00D95F61">
        <w:rPr>
          <w:color w:val="000000" w:themeColor="text1"/>
          <w:spacing w:val="7"/>
        </w:rPr>
        <w:t>-</w:t>
      </w:r>
      <w:r w:rsidRPr="00D95F61">
        <w:rPr>
          <w:color w:val="000000" w:themeColor="text1"/>
        </w:rPr>
        <w:t>A</w:t>
      </w:r>
      <w:r w:rsidRPr="00D95F61">
        <w:rPr>
          <w:color w:val="000000" w:themeColor="text1"/>
          <w:spacing w:val="-3"/>
        </w:rPr>
        <w:t>f</w:t>
      </w:r>
      <w:r w:rsidRPr="00D95F61">
        <w:rPr>
          <w:color w:val="000000" w:themeColor="text1"/>
          <w:spacing w:val="4"/>
        </w:rPr>
        <w:t>a</w:t>
      </w:r>
      <w:r w:rsidRPr="00D95F61">
        <w:rPr>
          <w:color w:val="000000" w:themeColor="text1"/>
          <w:spacing w:val="-4"/>
        </w:rPr>
        <w:t>l</w:t>
      </w:r>
      <w:r w:rsidRPr="00D95F61">
        <w:rPr>
          <w:color w:val="000000" w:themeColor="text1"/>
          <w:spacing w:val="-1"/>
        </w:rPr>
        <w:t>e</w:t>
      </w:r>
      <w:r w:rsidRPr="00D95F61">
        <w:rPr>
          <w:color w:val="000000" w:themeColor="text1"/>
        </w:rPr>
        <w:t>q,</w:t>
      </w:r>
      <w:r w:rsidRPr="00D95F61">
        <w:rPr>
          <w:color w:val="000000" w:themeColor="text1"/>
          <w:spacing w:val="11"/>
        </w:rPr>
        <w:t xml:space="preserve"> </w:t>
      </w:r>
      <w:r w:rsidRPr="00D95F61">
        <w:rPr>
          <w:color w:val="000000" w:themeColor="text1"/>
          <w:spacing w:val="-5"/>
        </w:rPr>
        <w:t>A</w:t>
      </w:r>
      <w:r w:rsidRPr="00D95F61">
        <w:rPr>
          <w:color w:val="000000" w:themeColor="text1"/>
          <w:spacing w:val="2"/>
        </w:rPr>
        <w:t>.</w:t>
      </w:r>
      <w:r w:rsidRPr="00D95F61">
        <w:rPr>
          <w:color w:val="000000" w:themeColor="text1"/>
        </w:rPr>
        <w:t>,</w:t>
      </w:r>
      <w:r w:rsidRPr="00D95F61">
        <w:rPr>
          <w:color w:val="000000" w:themeColor="text1"/>
          <w:spacing w:val="13"/>
        </w:rPr>
        <w:t xml:space="preserve"> </w:t>
      </w:r>
      <w:r w:rsidRPr="00D95F61">
        <w:rPr>
          <w:color w:val="000000" w:themeColor="text1"/>
          <w:spacing w:val="-1"/>
        </w:rPr>
        <w:t>B</w:t>
      </w:r>
      <w:r w:rsidRPr="00D95F61">
        <w:rPr>
          <w:color w:val="000000" w:themeColor="text1"/>
          <w:spacing w:val="2"/>
        </w:rPr>
        <w:t>r</w:t>
      </w:r>
      <w:r w:rsidRPr="00D95F61">
        <w:rPr>
          <w:color w:val="000000" w:themeColor="text1"/>
          <w:spacing w:val="-1"/>
        </w:rPr>
        <w:t>a</w:t>
      </w:r>
      <w:r w:rsidRPr="00D95F61">
        <w:rPr>
          <w:color w:val="000000" w:themeColor="text1"/>
        </w:rPr>
        <w:t>d</w:t>
      </w:r>
      <w:r w:rsidRPr="00D95F61">
        <w:rPr>
          <w:color w:val="000000" w:themeColor="text1"/>
          <w:spacing w:val="-5"/>
        </w:rPr>
        <w:t>b</w:t>
      </w:r>
      <w:r w:rsidRPr="00D95F61">
        <w:rPr>
          <w:color w:val="000000" w:themeColor="text1"/>
        </w:rPr>
        <w:t>u</w:t>
      </w:r>
      <w:r w:rsidRPr="00D95F61">
        <w:rPr>
          <w:color w:val="000000" w:themeColor="text1"/>
          <w:spacing w:val="6"/>
        </w:rPr>
        <w:t>r</w:t>
      </w:r>
      <w:r w:rsidRPr="00D95F61">
        <w:rPr>
          <w:color w:val="000000" w:themeColor="text1"/>
          <w:spacing w:val="-9"/>
        </w:rPr>
        <w:t>y</w:t>
      </w:r>
      <w:r w:rsidRPr="00D95F61">
        <w:rPr>
          <w:color w:val="000000" w:themeColor="text1"/>
        </w:rPr>
        <w:t>,</w:t>
      </w:r>
      <w:r w:rsidRPr="00D95F61">
        <w:rPr>
          <w:color w:val="000000" w:themeColor="text1"/>
          <w:spacing w:val="12"/>
        </w:rPr>
        <w:t xml:space="preserve"> </w:t>
      </w:r>
      <w:r w:rsidRPr="00D95F61">
        <w:rPr>
          <w:color w:val="000000" w:themeColor="text1"/>
          <w:spacing w:val="-2"/>
        </w:rPr>
        <w:t>J</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2"/>
        </w:rPr>
        <w:t>M</w:t>
      </w:r>
      <w:r w:rsidRPr="00D95F61">
        <w:rPr>
          <w:color w:val="000000" w:themeColor="text1"/>
          <w:spacing w:val="2"/>
        </w:rPr>
        <w:t>.</w:t>
      </w:r>
      <w:r w:rsidRPr="00D95F61">
        <w:rPr>
          <w:color w:val="000000" w:themeColor="text1"/>
        </w:rPr>
        <w:t>,</w:t>
      </w:r>
      <w:r w:rsidRPr="00D95F61">
        <w:rPr>
          <w:color w:val="000000" w:themeColor="text1"/>
          <w:spacing w:val="9"/>
        </w:rPr>
        <w:t xml:space="preserve"> </w:t>
      </w:r>
      <w:r w:rsidRPr="00D95F61">
        <w:rPr>
          <w:color w:val="000000" w:themeColor="text1"/>
          <w:spacing w:val="-7"/>
        </w:rPr>
        <w:t>J</w:t>
      </w:r>
      <w:r w:rsidRPr="00D95F61">
        <w:rPr>
          <w:color w:val="000000" w:themeColor="text1"/>
          <w:spacing w:val="5"/>
        </w:rPr>
        <w:t>o</w:t>
      </w:r>
      <w:r w:rsidRPr="00D95F61">
        <w:rPr>
          <w:color w:val="000000" w:themeColor="text1"/>
          <w:spacing w:val="-5"/>
        </w:rPr>
        <w:t>n</w:t>
      </w:r>
      <w:r w:rsidRPr="00D95F61">
        <w:rPr>
          <w:color w:val="000000" w:themeColor="text1"/>
          <w:spacing w:val="-1"/>
        </w:rPr>
        <w:t>e</w:t>
      </w:r>
      <w:r w:rsidRPr="00D95F61">
        <w:rPr>
          <w:color w:val="000000" w:themeColor="text1"/>
          <w:spacing w:val="-2"/>
        </w:rPr>
        <w:t>s</w:t>
      </w:r>
      <w:r w:rsidRPr="00D95F61">
        <w:rPr>
          <w:color w:val="000000" w:themeColor="text1"/>
        </w:rPr>
        <w:t>,</w:t>
      </w:r>
      <w:r w:rsidRPr="00D95F61">
        <w:rPr>
          <w:color w:val="000000" w:themeColor="text1"/>
          <w:spacing w:val="12"/>
        </w:rPr>
        <w:t xml:space="preserve"> </w:t>
      </w:r>
      <w:r w:rsidRPr="00D95F61">
        <w:rPr>
          <w:color w:val="000000" w:themeColor="text1"/>
          <w:spacing w:val="-1"/>
        </w:rPr>
        <w:t>R</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1"/>
        </w:rPr>
        <w:t>C</w:t>
      </w:r>
      <w:r w:rsidRPr="00D95F61">
        <w:rPr>
          <w:color w:val="000000" w:themeColor="text1"/>
        </w:rPr>
        <w:t>.</w:t>
      </w:r>
      <w:r w:rsidRPr="00D95F61">
        <w:rPr>
          <w:color w:val="000000" w:themeColor="text1"/>
          <w:spacing w:val="13"/>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13"/>
        </w:rPr>
        <w:t xml:space="preserve"> </w:t>
      </w:r>
      <w:r w:rsidRPr="00D95F61">
        <w:rPr>
          <w:color w:val="000000" w:themeColor="text1"/>
          <w:spacing w:val="-2"/>
        </w:rPr>
        <w:t>M</w:t>
      </w:r>
      <w:r w:rsidRPr="00D95F61">
        <w:rPr>
          <w:color w:val="000000" w:themeColor="text1"/>
          <w:spacing w:val="-1"/>
        </w:rPr>
        <w:t>a</w:t>
      </w:r>
      <w:r w:rsidRPr="00D95F61">
        <w:rPr>
          <w:color w:val="000000" w:themeColor="text1"/>
          <w:spacing w:val="5"/>
        </w:rPr>
        <w:t>t</w:t>
      </w:r>
      <w:r w:rsidRPr="00D95F61">
        <w:rPr>
          <w:color w:val="000000" w:themeColor="text1"/>
        </w:rPr>
        <w:t>w</w:t>
      </w:r>
      <w:r w:rsidRPr="00D95F61">
        <w:rPr>
          <w:color w:val="000000" w:themeColor="text1"/>
          <w:spacing w:val="-1"/>
        </w:rPr>
        <w:t>a</w:t>
      </w:r>
      <w:r w:rsidRPr="00D95F61">
        <w:rPr>
          <w:color w:val="000000" w:themeColor="text1"/>
          <w:spacing w:val="-4"/>
        </w:rPr>
        <w:t>li</w:t>
      </w:r>
      <w:r w:rsidRPr="00D95F61">
        <w:rPr>
          <w:color w:val="000000" w:themeColor="text1"/>
        </w:rPr>
        <w:t>,</w:t>
      </w:r>
      <w:r w:rsidRPr="00D95F61">
        <w:rPr>
          <w:color w:val="000000" w:themeColor="text1"/>
          <w:spacing w:val="10"/>
        </w:rPr>
        <w:t xml:space="preserve"> </w:t>
      </w:r>
      <w:r w:rsidRPr="00D95F61">
        <w:rPr>
          <w:color w:val="000000" w:themeColor="text1"/>
          <w:spacing w:val="-5"/>
        </w:rPr>
        <w:t>A</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2"/>
        </w:rPr>
        <w:t>M</w:t>
      </w:r>
      <w:r w:rsidRPr="00D95F61">
        <w:rPr>
          <w:color w:val="000000" w:themeColor="text1"/>
        </w:rPr>
        <w:t>.</w:t>
      </w:r>
      <w:r w:rsidR="007A2466" w:rsidRPr="00D95F61">
        <w:rPr>
          <w:color w:val="000000" w:themeColor="text1"/>
          <w:spacing w:val="14"/>
        </w:rPr>
        <w:t xml:space="preserve"> </w:t>
      </w:r>
      <w:r w:rsidRPr="00D95F61">
        <w:rPr>
          <w:color w:val="000000" w:themeColor="text1"/>
        </w:rPr>
        <w:t>1989</w:t>
      </w:r>
      <w:r w:rsidRPr="00D95F61">
        <w:rPr>
          <w:color w:val="000000" w:themeColor="text1"/>
          <w:spacing w:val="3"/>
        </w:rPr>
        <w:t>.</w:t>
      </w:r>
      <w:r w:rsidR="007A2466" w:rsidRPr="00D95F61">
        <w:rPr>
          <w:color w:val="000000" w:themeColor="text1"/>
          <w:spacing w:val="3"/>
        </w:rPr>
        <w:t xml:space="preserve"> </w:t>
      </w:r>
      <w:r w:rsidRPr="00D95F61">
        <w:rPr>
          <w:color w:val="000000" w:themeColor="text1"/>
          <w:spacing w:val="3"/>
        </w:rPr>
        <w:t>M</w:t>
      </w:r>
      <w:r w:rsidRPr="00D95F61">
        <w:rPr>
          <w:color w:val="000000" w:themeColor="text1"/>
          <w:spacing w:val="-4"/>
        </w:rPr>
        <w:t>i</w:t>
      </w:r>
      <w:r w:rsidRPr="00D95F61">
        <w:rPr>
          <w:color w:val="000000" w:themeColor="text1"/>
          <w:spacing w:val="-5"/>
        </w:rPr>
        <w:t>x</w:t>
      </w:r>
      <w:r w:rsidRPr="00D95F61">
        <w:rPr>
          <w:color w:val="000000" w:themeColor="text1"/>
          <w:spacing w:val="-1"/>
        </w:rPr>
        <w:t>e</w:t>
      </w:r>
      <w:r w:rsidRPr="00D95F61">
        <w:rPr>
          <w:color w:val="000000" w:themeColor="text1"/>
        </w:rPr>
        <w:t>d</w:t>
      </w:r>
      <w:r w:rsidRPr="00D95F61">
        <w:rPr>
          <w:color w:val="000000" w:themeColor="text1"/>
          <w:spacing w:val="14"/>
        </w:rPr>
        <w:t xml:space="preserve">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spacing w:val="-1"/>
        </w:rPr>
        <w:t>ec</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5"/>
        </w:rPr>
        <w:t xml:space="preserve"> o</w:t>
      </w:r>
      <w:r w:rsidRPr="00D95F61">
        <w:rPr>
          <w:color w:val="000000" w:themeColor="text1"/>
        </w:rPr>
        <w:t>f</w:t>
      </w:r>
      <w:r w:rsidRPr="00D95F61">
        <w:rPr>
          <w:color w:val="000000" w:themeColor="text1"/>
          <w:spacing w:val="3"/>
        </w:rPr>
        <w:t xml:space="preserve"> </w:t>
      </w:r>
      <w:r w:rsidRPr="00D95F61">
        <w:rPr>
          <w:color w:val="000000" w:themeColor="text1"/>
          <w:spacing w:val="5"/>
        </w:rPr>
        <w:t>t</w:t>
      </w:r>
      <w:r w:rsidRPr="00D95F61">
        <w:rPr>
          <w:color w:val="000000" w:themeColor="text1"/>
        </w:rPr>
        <w:t>u</w:t>
      </w:r>
      <w:r w:rsidRPr="00D95F61">
        <w:rPr>
          <w:color w:val="000000" w:themeColor="text1"/>
          <w:spacing w:val="2"/>
        </w:rPr>
        <w:t>r</w:t>
      </w:r>
      <w:r w:rsidRPr="00D95F61">
        <w:rPr>
          <w:color w:val="000000" w:themeColor="text1"/>
        </w:rPr>
        <w:t>k</w:t>
      </w:r>
      <w:r w:rsidRPr="00D95F61">
        <w:rPr>
          <w:color w:val="000000" w:themeColor="text1"/>
          <w:spacing w:val="-1"/>
        </w:rPr>
        <w:t>e</w:t>
      </w:r>
      <w:r w:rsidRPr="00D95F61">
        <w:rPr>
          <w:color w:val="000000" w:themeColor="text1"/>
          <w:spacing w:val="-9"/>
        </w:rPr>
        <w:t>y</w:t>
      </w:r>
      <w:r w:rsidRPr="00D95F61">
        <w:rPr>
          <w:color w:val="000000" w:themeColor="text1"/>
        </w:rPr>
        <w:t>s</w:t>
      </w:r>
      <w:r w:rsidR="00AC6AF3" w:rsidRPr="00D95F61">
        <w:rPr>
          <w:color w:val="000000" w:themeColor="text1"/>
        </w:rPr>
        <w:t xml:space="preserve"> </w:t>
      </w:r>
      <w:r w:rsidRPr="00D95F61">
        <w:rPr>
          <w:color w:val="000000" w:themeColor="text1"/>
          <w:spacing w:val="5"/>
        </w:rPr>
        <w:t>w</w:t>
      </w:r>
      <w:r w:rsidRPr="00D95F61">
        <w:rPr>
          <w:color w:val="000000" w:themeColor="text1"/>
          <w:spacing w:val="-9"/>
        </w:rPr>
        <w:t>i</w:t>
      </w:r>
      <w:r w:rsidRPr="00D95F61">
        <w:rPr>
          <w:color w:val="000000" w:themeColor="text1"/>
          <w:spacing w:val="5"/>
        </w:rPr>
        <w:t>t</w:t>
      </w:r>
      <w:r w:rsidRPr="00D95F61">
        <w:rPr>
          <w:color w:val="000000" w:themeColor="text1"/>
        </w:rPr>
        <w:t>h</w:t>
      </w:r>
      <w:r w:rsidR="007A2466" w:rsidRPr="00D95F61">
        <w:rPr>
          <w:color w:val="000000" w:themeColor="text1"/>
          <w:spacing w:val="25"/>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007C62EC" w:rsidRPr="00D95F61">
        <w:rPr>
          <w:i/>
          <w:iCs/>
          <w:color w:val="000000" w:themeColor="text1"/>
        </w:rPr>
        <w:t xml:space="preserve"> </w:t>
      </w:r>
      <w:r w:rsidRPr="00D95F61">
        <w:rPr>
          <w:i/>
          <w:iCs/>
          <w:color w:val="000000" w:themeColor="text1"/>
          <w:spacing w:val="-2"/>
        </w:rPr>
        <w:t>s</w:t>
      </w:r>
      <w:r w:rsidRPr="00D95F61">
        <w:rPr>
          <w:i/>
          <w:iCs/>
          <w:color w:val="000000" w:themeColor="text1"/>
          <w:spacing w:val="-1"/>
        </w:rPr>
        <w:t>y</w:t>
      </w:r>
      <w:r w:rsidRPr="00D95F61">
        <w:rPr>
          <w:i/>
          <w:iCs/>
          <w:color w:val="000000" w:themeColor="text1"/>
        </w:rPr>
        <w:t>no</w:t>
      </w:r>
      <w:r w:rsidRPr="00D95F61">
        <w:rPr>
          <w:i/>
          <w:iCs/>
          <w:color w:val="000000" w:themeColor="text1"/>
          <w:spacing w:val="-1"/>
        </w:rPr>
        <w:t>v</w:t>
      </w:r>
      <w:r w:rsidRPr="00D95F61">
        <w:rPr>
          <w:i/>
          <w:iCs/>
          <w:color w:val="000000" w:themeColor="text1"/>
          <w:spacing w:val="1"/>
        </w:rPr>
        <w:t>i</w:t>
      </w:r>
      <w:r w:rsidRPr="00D95F61">
        <w:rPr>
          <w:i/>
          <w:iCs/>
          <w:color w:val="000000" w:themeColor="text1"/>
        </w:rPr>
        <w:t>ae</w:t>
      </w:r>
      <w:r w:rsidRPr="00D95F61">
        <w:rPr>
          <w:i/>
          <w:iCs/>
          <w:color w:val="000000" w:themeColor="text1"/>
          <w:spacing w:val="27"/>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30"/>
        </w:rPr>
        <w:t xml:space="preserve"> </w:t>
      </w:r>
      <w:r w:rsidRPr="00D95F61">
        <w:rPr>
          <w:color w:val="000000" w:themeColor="text1"/>
          <w:spacing w:val="2"/>
        </w:rPr>
        <w:t>r</w:t>
      </w:r>
      <w:r w:rsidRPr="00D95F61">
        <w:rPr>
          <w:color w:val="000000" w:themeColor="text1"/>
          <w:spacing w:val="-1"/>
        </w:rPr>
        <w:t>e</w:t>
      </w:r>
      <w:r w:rsidRPr="00D95F61">
        <w:rPr>
          <w:color w:val="000000" w:themeColor="text1"/>
          <w:spacing w:val="5"/>
        </w:rPr>
        <w:t>o</w:t>
      </w:r>
      <w:r w:rsidRPr="00D95F61">
        <w:rPr>
          <w:color w:val="000000" w:themeColor="text1"/>
        </w:rPr>
        <w:t>v</w:t>
      </w:r>
      <w:r w:rsidRPr="00D95F61">
        <w:rPr>
          <w:color w:val="000000" w:themeColor="text1"/>
          <w:spacing w:val="-9"/>
        </w:rPr>
        <w:t>i</w:t>
      </w:r>
      <w:r w:rsidRPr="00D95F61">
        <w:rPr>
          <w:color w:val="000000" w:themeColor="text1"/>
          <w:spacing w:val="2"/>
        </w:rPr>
        <w:t>r</w:t>
      </w:r>
      <w:r w:rsidRPr="00D95F61">
        <w:rPr>
          <w:color w:val="000000" w:themeColor="text1"/>
        </w:rPr>
        <w:t>u</w:t>
      </w:r>
      <w:r w:rsidRPr="00D95F61">
        <w:rPr>
          <w:color w:val="000000" w:themeColor="text1"/>
          <w:spacing w:val="-2"/>
        </w:rPr>
        <w:t>s</w:t>
      </w:r>
      <w:r w:rsidRPr="00D95F61">
        <w:rPr>
          <w:color w:val="000000" w:themeColor="text1"/>
        </w:rPr>
        <w:t>:</w:t>
      </w:r>
      <w:r w:rsidR="007A2466" w:rsidRPr="00D95F61">
        <w:rPr>
          <w:color w:val="000000" w:themeColor="text1"/>
          <w:spacing w:val="34"/>
        </w:rPr>
        <w:t xml:space="preserve"> </w:t>
      </w:r>
      <w:r w:rsidRPr="00D95F61">
        <w:rPr>
          <w:color w:val="000000" w:themeColor="text1"/>
          <w:spacing w:val="-3"/>
        </w:rPr>
        <w:t>f</w:t>
      </w:r>
      <w:r w:rsidRPr="00D95F61">
        <w:rPr>
          <w:color w:val="000000" w:themeColor="text1"/>
          <w:spacing w:val="-4"/>
        </w:rPr>
        <w:t>i</w:t>
      </w:r>
      <w:r w:rsidRPr="00D95F61">
        <w:rPr>
          <w:color w:val="000000" w:themeColor="text1"/>
          <w:spacing w:val="4"/>
        </w:rPr>
        <w:t>e</w:t>
      </w:r>
      <w:r w:rsidRPr="00D95F61">
        <w:rPr>
          <w:color w:val="000000" w:themeColor="text1"/>
          <w:spacing w:val="-4"/>
        </w:rPr>
        <w:t>l</w:t>
      </w:r>
      <w:r w:rsidRPr="00D95F61">
        <w:rPr>
          <w:color w:val="000000" w:themeColor="text1"/>
        </w:rPr>
        <w:t>d</w:t>
      </w:r>
      <w:r w:rsidR="007C62EC" w:rsidRPr="00D95F61">
        <w:rPr>
          <w:color w:val="000000" w:themeColor="text1"/>
          <w:spacing w:val="29"/>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007C62EC" w:rsidRPr="00D95F61">
        <w:rPr>
          <w:color w:val="000000" w:themeColor="text1"/>
          <w:spacing w:val="30"/>
        </w:rPr>
        <w:t xml:space="preserve"> </w:t>
      </w:r>
      <w:r w:rsidRPr="00D95F61">
        <w:rPr>
          <w:color w:val="000000" w:themeColor="text1"/>
          <w:spacing w:val="-1"/>
        </w:rPr>
        <w:t>e</w:t>
      </w:r>
      <w:r w:rsidRPr="00D95F61">
        <w:rPr>
          <w:color w:val="000000" w:themeColor="text1"/>
          <w:spacing w:val="-5"/>
        </w:rPr>
        <w:t>x</w:t>
      </w:r>
      <w:r w:rsidRPr="00D95F61">
        <w:rPr>
          <w:color w:val="000000" w:themeColor="text1"/>
          <w:spacing w:val="5"/>
        </w:rPr>
        <w:t>p</w:t>
      </w:r>
      <w:r w:rsidRPr="00D95F61">
        <w:rPr>
          <w:color w:val="000000" w:themeColor="text1"/>
          <w:spacing w:val="-1"/>
        </w:rPr>
        <w:t>e</w:t>
      </w:r>
      <w:r w:rsidRPr="00D95F61">
        <w:rPr>
          <w:color w:val="000000" w:themeColor="text1"/>
          <w:spacing w:val="6"/>
        </w:rPr>
        <w:t>r</w:t>
      </w:r>
      <w:r w:rsidRPr="00D95F61">
        <w:rPr>
          <w:color w:val="000000" w:themeColor="text1"/>
          <w:spacing w:val="-4"/>
        </w:rPr>
        <w:t>im</w:t>
      </w:r>
      <w:r w:rsidRPr="00D95F61">
        <w:rPr>
          <w:color w:val="000000" w:themeColor="text1"/>
          <w:spacing w:val="4"/>
        </w:rPr>
        <w:t>e</w:t>
      </w:r>
      <w:r w:rsidRPr="00D95F61">
        <w:rPr>
          <w:color w:val="000000" w:themeColor="text1"/>
          <w:spacing w:val="-5"/>
        </w:rPr>
        <w:t>n</w:t>
      </w:r>
      <w:r w:rsidRPr="00D95F61">
        <w:rPr>
          <w:color w:val="000000" w:themeColor="text1"/>
          <w:spacing w:val="5"/>
        </w:rPr>
        <w:t>t</w:t>
      </w:r>
      <w:r w:rsidRPr="00D95F61">
        <w:rPr>
          <w:color w:val="000000" w:themeColor="text1"/>
          <w:spacing w:val="4"/>
        </w:rPr>
        <w:t>a</w:t>
      </w:r>
      <w:r w:rsidRPr="00D95F61">
        <w:rPr>
          <w:color w:val="000000" w:themeColor="text1"/>
        </w:rPr>
        <w:t>l</w:t>
      </w:r>
      <w:r w:rsidRPr="00D95F61">
        <w:rPr>
          <w:color w:val="000000" w:themeColor="text1"/>
          <w:spacing w:val="18"/>
        </w:rPr>
        <w:t xml:space="preserve"> </w:t>
      </w:r>
      <w:r w:rsidRPr="00D95F61">
        <w:rPr>
          <w:color w:val="000000" w:themeColor="text1"/>
          <w:spacing w:val="5"/>
        </w:rPr>
        <w:t>o</w:t>
      </w:r>
      <w:r w:rsidRPr="00D95F61">
        <w:rPr>
          <w:color w:val="000000" w:themeColor="text1"/>
          <w:spacing w:val="-5"/>
        </w:rPr>
        <w:t>b</w:t>
      </w:r>
      <w:r w:rsidRPr="00D95F61">
        <w:rPr>
          <w:color w:val="000000" w:themeColor="text1"/>
          <w:spacing w:val="-2"/>
        </w:rPr>
        <w:t>s</w:t>
      </w:r>
      <w:r w:rsidRPr="00D95F61">
        <w:rPr>
          <w:color w:val="000000" w:themeColor="text1"/>
          <w:spacing w:val="-1"/>
        </w:rPr>
        <w:t>e</w:t>
      </w:r>
      <w:r w:rsidRPr="00D95F61">
        <w:rPr>
          <w:color w:val="000000" w:themeColor="text1"/>
          <w:spacing w:val="6"/>
        </w:rPr>
        <w:t>r</w:t>
      </w:r>
      <w:r w:rsidRPr="00D95F61">
        <w:rPr>
          <w:color w:val="000000" w:themeColor="text1"/>
          <w:spacing w:val="-5"/>
        </w:rPr>
        <w:t>v</w:t>
      </w:r>
      <w:r w:rsidRPr="00D95F61">
        <w:rPr>
          <w:color w:val="000000" w:themeColor="text1"/>
          <w:spacing w:val="-1"/>
        </w:rPr>
        <w:t>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spacing w:val="-5"/>
        </w:rPr>
        <w:t>n</w:t>
      </w:r>
      <w:r w:rsidRPr="00D95F61">
        <w:rPr>
          <w:color w:val="000000" w:themeColor="text1"/>
          <w:spacing w:val="3"/>
        </w:rPr>
        <w:t>s</w:t>
      </w:r>
      <w:r w:rsidRPr="00D95F61">
        <w:rPr>
          <w:color w:val="000000" w:themeColor="text1"/>
          <w:spacing w:val="-2"/>
        </w:rPr>
        <w:t>"</w:t>
      </w:r>
      <w:r w:rsidRPr="00D95F61">
        <w:rPr>
          <w:color w:val="000000" w:themeColor="text1"/>
          <w:spacing w:val="6"/>
        </w:rPr>
        <w:t>.</w:t>
      </w:r>
      <w:r w:rsidR="00AC6AF3" w:rsidRPr="00D95F61">
        <w:rPr>
          <w:color w:val="000000" w:themeColor="text1"/>
          <w:spacing w:val="6"/>
        </w:rPr>
        <w:t xml:space="preserve"> </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5"/>
        </w:rPr>
        <w:t xml:space="preserve"> </w:t>
      </w:r>
      <w:r w:rsidRPr="00D95F61">
        <w:rPr>
          <w:i/>
          <w:iCs/>
          <w:color w:val="000000" w:themeColor="text1"/>
          <w:spacing w:val="-2"/>
        </w:rPr>
        <w:t>P</w:t>
      </w:r>
      <w:r w:rsidRPr="00D95F61">
        <w:rPr>
          <w:i/>
          <w:iCs/>
          <w:color w:val="000000" w:themeColor="text1"/>
        </w:rPr>
        <w:t>a</w:t>
      </w:r>
      <w:r w:rsidRPr="00D95F61">
        <w:rPr>
          <w:i/>
          <w:iCs/>
          <w:color w:val="000000" w:themeColor="text1"/>
          <w:spacing w:val="1"/>
        </w:rPr>
        <w:t>t</w:t>
      </w:r>
      <w:r w:rsidRPr="00D95F61">
        <w:rPr>
          <w:i/>
          <w:iCs/>
          <w:color w:val="000000" w:themeColor="text1"/>
        </w:rPr>
        <w:t>ho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i/>
          <w:iCs/>
          <w:color w:val="000000" w:themeColor="text1"/>
        </w:rPr>
        <w:t>,</w:t>
      </w:r>
      <w:r w:rsidRPr="00D95F61">
        <w:rPr>
          <w:i/>
          <w:iCs/>
          <w:color w:val="000000" w:themeColor="text1"/>
          <w:spacing w:val="6"/>
        </w:rPr>
        <w:t xml:space="preserve"> </w:t>
      </w:r>
      <w:r w:rsidRPr="00D95F61">
        <w:rPr>
          <w:color w:val="000000" w:themeColor="text1"/>
        </w:rPr>
        <w:t>18</w:t>
      </w:r>
      <w:r w:rsidRPr="00D95F61">
        <w:rPr>
          <w:i/>
          <w:iCs/>
          <w:color w:val="000000" w:themeColor="text1"/>
        </w:rPr>
        <w:t>:</w:t>
      </w:r>
      <w:r w:rsidRPr="00D95F61">
        <w:rPr>
          <w:i/>
          <w:iCs/>
          <w:color w:val="000000" w:themeColor="text1"/>
          <w:spacing w:val="2"/>
        </w:rPr>
        <w:t xml:space="preserve"> </w:t>
      </w:r>
      <w:r w:rsidRPr="00D95F61">
        <w:rPr>
          <w:color w:val="000000" w:themeColor="text1"/>
        </w:rPr>
        <w:t>44</w:t>
      </w:r>
      <w:r w:rsidRPr="00D95F61">
        <w:rPr>
          <w:color w:val="000000" w:themeColor="text1"/>
          <w:spacing w:val="-4"/>
        </w:rPr>
        <w:t>1</w:t>
      </w:r>
      <w:r w:rsidRPr="00D95F61">
        <w:rPr>
          <w:color w:val="000000" w:themeColor="text1"/>
          <w:spacing w:val="2"/>
        </w:rPr>
        <w:t>-</w:t>
      </w:r>
      <w:r w:rsidRPr="00D95F61">
        <w:rPr>
          <w:color w:val="000000" w:themeColor="text1"/>
        </w:rPr>
        <w:t>453.</w:t>
      </w: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4"/>
        </w:rPr>
        <w:t>l</w:t>
      </w:r>
      <w:r w:rsidRPr="00D95F61">
        <w:rPr>
          <w:color w:val="000000" w:themeColor="text1"/>
          <w:spacing w:val="7"/>
        </w:rPr>
        <w:t>-</w:t>
      </w:r>
      <w:r w:rsidRPr="00D95F61">
        <w:rPr>
          <w:color w:val="000000" w:themeColor="text1"/>
          <w:spacing w:val="-5"/>
        </w:rPr>
        <w:t>A</w:t>
      </w:r>
      <w:r w:rsidRPr="00D95F61">
        <w:rPr>
          <w:color w:val="000000" w:themeColor="text1"/>
          <w:spacing w:val="5"/>
        </w:rPr>
        <w:t>u</w:t>
      </w:r>
      <w:r w:rsidRPr="00D95F61">
        <w:rPr>
          <w:color w:val="000000" w:themeColor="text1"/>
          <w:spacing w:val="-5"/>
        </w:rPr>
        <w:t>b</w:t>
      </w:r>
      <w:r w:rsidRPr="00D95F61">
        <w:rPr>
          <w:color w:val="000000" w:themeColor="text1"/>
          <w:spacing w:val="4"/>
        </w:rPr>
        <w:t>a</w:t>
      </w:r>
      <w:r w:rsidRPr="00D95F61">
        <w:rPr>
          <w:color w:val="000000" w:themeColor="text1"/>
          <w:spacing w:val="-4"/>
        </w:rPr>
        <w:t>i</w:t>
      </w:r>
      <w:r w:rsidRPr="00D95F61">
        <w:rPr>
          <w:color w:val="000000" w:themeColor="text1"/>
          <w:spacing w:val="5"/>
        </w:rPr>
        <w:t>d</w:t>
      </w:r>
      <w:r w:rsidRPr="00D95F61">
        <w:rPr>
          <w:color w:val="000000" w:themeColor="text1"/>
          <w:spacing w:val="-9"/>
        </w:rPr>
        <w:t>i</w:t>
      </w:r>
      <w:r w:rsidRPr="00D95F61">
        <w:rPr>
          <w:color w:val="000000" w:themeColor="text1"/>
        </w:rPr>
        <w:t>,</w:t>
      </w:r>
      <w:r w:rsidRPr="00D95F61">
        <w:rPr>
          <w:color w:val="000000" w:themeColor="text1"/>
          <w:spacing w:val="35"/>
        </w:rPr>
        <w:t xml:space="preserve"> </w:t>
      </w:r>
      <w:r w:rsidRPr="00D95F61">
        <w:rPr>
          <w:color w:val="000000" w:themeColor="text1"/>
          <w:spacing w:val="-2"/>
        </w:rPr>
        <w:t>J</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2"/>
        </w:rPr>
        <w:t>M</w:t>
      </w:r>
      <w:r w:rsidRPr="00D95F61">
        <w:rPr>
          <w:color w:val="000000" w:themeColor="text1"/>
        </w:rPr>
        <w:t>.</w:t>
      </w:r>
      <w:r w:rsidRPr="00D95F61">
        <w:rPr>
          <w:color w:val="000000" w:themeColor="text1"/>
          <w:spacing w:val="37"/>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36"/>
        </w:rPr>
        <w:t xml:space="preserve"> </w:t>
      </w:r>
      <w:r w:rsidRPr="00D95F61">
        <w:rPr>
          <w:color w:val="000000" w:themeColor="text1"/>
          <w:spacing w:val="-3"/>
        </w:rPr>
        <w:t>F</w:t>
      </w:r>
      <w:r w:rsidRPr="00D95F61">
        <w:rPr>
          <w:color w:val="000000" w:themeColor="text1"/>
          <w:spacing w:val="4"/>
        </w:rPr>
        <w:t>a</w:t>
      </w:r>
      <w:r w:rsidRPr="00D95F61">
        <w:rPr>
          <w:color w:val="000000" w:themeColor="text1"/>
          <w:spacing w:val="-5"/>
        </w:rPr>
        <w:t>b</w:t>
      </w:r>
      <w:r w:rsidRPr="00D95F61">
        <w:rPr>
          <w:color w:val="000000" w:themeColor="text1"/>
          <w:spacing w:val="6"/>
        </w:rPr>
        <w:t>r</w:t>
      </w:r>
      <w:r w:rsidRPr="00D95F61">
        <w:rPr>
          <w:color w:val="000000" w:themeColor="text1"/>
          <w:spacing w:val="-4"/>
        </w:rPr>
        <w:t>i</w:t>
      </w:r>
      <w:r w:rsidRPr="00D95F61">
        <w:rPr>
          <w:color w:val="000000" w:themeColor="text1"/>
          <w:spacing w:val="-1"/>
        </w:rPr>
        <w:t>c</w:t>
      </w:r>
      <w:r w:rsidRPr="00D95F61">
        <w:rPr>
          <w:color w:val="000000" w:themeColor="text1"/>
          <w:spacing w:val="4"/>
        </w:rPr>
        <w:t>a</w:t>
      </w:r>
      <w:r w:rsidRPr="00D95F61">
        <w:rPr>
          <w:color w:val="000000" w:themeColor="text1"/>
          <w:spacing w:val="-5"/>
        </w:rPr>
        <w:t>n</w:t>
      </w:r>
      <w:r w:rsidRPr="00D95F61">
        <w:rPr>
          <w:color w:val="000000" w:themeColor="text1"/>
          <w:spacing w:val="5"/>
        </w:rPr>
        <w:t>t</w:t>
      </w:r>
      <w:r w:rsidRPr="00D95F61">
        <w:rPr>
          <w:color w:val="000000" w:themeColor="text1"/>
        </w:rPr>
        <w:t>,</w:t>
      </w:r>
      <w:r w:rsidRPr="00D95F61">
        <w:rPr>
          <w:color w:val="000000" w:themeColor="text1"/>
          <w:spacing w:val="34"/>
        </w:rPr>
        <w:t xml:space="preserve"> </w:t>
      </w:r>
      <w:r w:rsidRPr="00D95F61">
        <w:rPr>
          <w:color w:val="000000" w:themeColor="text1"/>
          <w:spacing w:val="-2"/>
        </w:rPr>
        <w:t>J.</w:t>
      </w:r>
      <w:r w:rsidR="007A2466" w:rsidRPr="00D95F61">
        <w:rPr>
          <w:color w:val="000000" w:themeColor="text1"/>
          <w:spacing w:val="2"/>
        </w:rPr>
        <w:t xml:space="preserve"> </w:t>
      </w:r>
      <w:r w:rsidRPr="00D95F61">
        <w:rPr>
          <w:color w:val="000000" w:themeColor="text1"/>
        </w:rPr>
        <w:t>1971.</w:t>
      </w:r>
      <w:r w:rsidRPr="00D95F61">
        <w:rPr>
          <w:color w:val="000000" w:themeColor="text1"/>
          <w:spacing w:val="34"/>
        </w:rPr>
        <w:t xml:space="preserve"> </w:t>
      </w:r>
      <w:r w:rsidRPr="00D95F61">
        <w:rPr>
          <w:color w:val="000000" w:themeColor="text1"/>
          <w:spacing w:val="2"/>
        </w:rPr>
        <w:t>T</w:t>
      </w:r>
      <w:r w:rsidRPr="00D95F61">
        <w:rPr>
          <w:color w:val="000000" w:themeColor="text1"/>
          <w:spacing w:val="-5"/>
        </w:rPr>
        <w:t>h</w:t>
      </w:r>
      <w:r w:rsidRPr="00D95F61">
        <w:rPr>
          <w:color w:val="000000" w:themeColor="text1"/>
        </w:rPr>
        <w:t>e</w:t>
      </w:r>
      <w:r w:rsidRPr="00D95F61">
        <w:rPr>
          <w:color w:val="000000" w:themeColor="text1"/>
          <w:spacing w:val="34"/>
        </w:rPr>
        <w:t xml:space="preserve"> </w:t>
      </w:r>
      <w:r w:rsidRPr="00D95F61">
        <w:rPr>
          <w:color w:val="000000" w:themeColor="text1"/>
        </w:rPr>
        <w:t>p</w:t>
      </w:r>
      <w:r w:rsidRPr="00D95F61">
        <w:rPr>
          <w:color w:val="000000" w:themeColor="text1"/>
          <w:spacing w:val="2"/>
        </w:rPr>
        <w:t>r</w:t>
      </w:r>
      <w:r w:rsidRPr="00D95F61">
        <w:rPr>
          <w:color w:val="000000" w:themeColor="text1"/>
          <w:spacing w:val="-1"/>
        </w:rPr>
        <w:t>ac</w:t>
      </w:r>
      <w:r w:rsidRPr="00D95F61">
        <w:rPr>
          <w:color w:val="000000" w:themeColor="text1"/>
          <w:spacing w:val="5"/>
        </w:rPr>
        <w:t>t</w:t>
      </w:r>
      <w:r w:rsidRPr="00D95F61">
        <w:rPr>
          <w:color w:val="000000" w:themeColor="text1"/>
          <w:spacing w:val="-9"/>
        </w:rPr>
        <w:t>i</w:t>
      </w:r>
      <w:r w:rsidRPr="00D95F61">
        <w:rPr>
          <w:color w:val="000000" w:themeColor="text1"/>
          <w:spacing w:val="-1"/>
        </w:rPr>
        <w:t>c</w:t>
      </w:r>
      <w:r w:rsidRPr="00D95F61">
        <w:rPr>
          <w:color w:val="000000" w:themeColor="text1"/>
          <w:spacing w:val="4"/>
        </w:rPr>
        <w:t>a</w:t>
      </w:r>
      <w:r w:rsidRPr="00D95F61">
        <w:rPr>
          <w:color w:val="000000" w:themeColor="text1"/>
        </w:rPr>
        <w:t>l</w:t>
      </w:r>
      <w:r w:rsidRPr="00D95F61">
        <w:rPr>
          <w:color w:val="000000" w:themeColor="text1"/>
          <w:spacing w:val="30"/>
        </w:rPr>
        <w:t xml:space="preserve"> </w:t>
      </w:r>
      <w:r w:rsidRPr="00D95F61">
        <w:rPr>
          <w:color w:val="000000" w:themeColor="text1"/>
        </w:rPr>
        <w:t>ap</w:t>
      </w:r>
      <w:r w:rsidRPr="00D95F61">
        <w:rPr>
          <w:color w:val="000000" w:themeColor="text1"/>
          <w:spacing w:val="5"/>
        </w:rPr>
        <w:t>p</w:t>
      </w:r>
      <w:r w:rsidRPr="00D95F61">
        <w:rPr>
          <w:color w:val="000000" w:themeColor="text1"/>
          <w:spacing w:val="-4"/>
        </w:rPr>
        <w:t>li</w:t>
      </w:r>
      <w:r w:rsidRPr="00D95F61">
        <w:rPr>
          <w:color w:val="000000" w:themeColor="text1"/>
          <w:spacing w:val="4"/>
        </w:rPr>
        <w:t>c</w:t>
      </w:r>
      <w:r w:rsidRPr="00D95F61">
        <w:rPr>
          <w:color w:val="000000" w:themeColor="text1"/>
          <w:spacing w:val="-1"/>
        </w:rPr>
        <w:t>a</w:t>
      </w:r>
      <w:r w:rsidRPr="00D95F61">
        <w:rPr>
          <w:color w:val="000000" w:themeColor="text1"/>
          <w:spacing w:val="5"/>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29"/>
        </w:rPr>
        <w:t xml:space="preserve"> </w:t>
      </w:r>
      <w:r w:rsidRPr="00D95F61">
        <w:rPr>
          <w:color w:val="000000" w:themeColor="text1"/>
          <w:spacing w:val="5"/>
        </w:rPr>
        <w:t>o</w:t>
      </w:r>
      <w:r w:rsidRPr="00D95F61">
        <w:rPr>
          <w:color w:val="000000" w:themeColor="text1"/>
        </w:rPr>
        <w:t>f</w:t>
      </w:r>
      <w:r w:rsidRPr="00D95F61">
        <w:rPr>
          <w:color w:val="000000" w:themeColor="text1"/>
          <w:spacing w:val="32"/>
        </w:rPr>
        <w:t xml:space="preserve"> </w:t>
      </w:r>
      <w:r w:rsidRPr="00D95F61">
        <w:rPr>
          <w:color w:val="000000" w:themeColor="text1"/>
          <w:spacing w:val="-4"/>
        </w:rPr>
        <w:t>i</w:t>
      </w:r>
      <w:r w:rsidRPr="00D95F61">
        <w:rPr>
          <w:color w:val="000000" w:themeColor="text1"/>
          <w:spacing w:val="1"/>
        </w:rPr>
        <w:t>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spacing w:val="10"/>
        </w:rPr>
        <w:t>o</w:t>
      </w:r>
      <w:r w:rsidRPr="00D95F61">
        <w:rPr>
          <w:color w:val="000000" w:themeColor="text1"/>
          <w:spacing w:val="-3"/>
        </w:rPr>
        <w:t>f</w:t>
      </w:r>
      <w:r w:rsidRPr="00D95F61">
        <w:rPr>
          <w:color w:val="000000" w:themeColor="text1"/>
          <w:spacing w:val="-9"/>
        </w:rPr>
        <w:t>l</w:t>
      </w:r>
      <w:r w:rsidRPr="00D95F61">
        <w:rPr>
          <w:color w:val="000000" w:themeColor="text1"/>
          <w:spacing w:val="5"/>
        </w:rPr>
        <w:t>o</w:t>
      </w:r>
      <w:r w:rsidRPr="00D95F61">
        <w:rPr>
          <w:color w:val="000000" w:themeColor="text1"/>
        </w:rPr>
        <w:t>u</w:t>
      </w:r>
      <w:r w:rsidRPr="00D95F61">
        <w:rPr>
          <w:color w:val="000000" w:themeColor="text1"/>
          <w:spacing w:val="2"/>
        </w:rPr>
        <w:t>r</w:t>
      </w:r>
      <w:r w:rsidRPr="00D95F61">
        <w:rPr>
          <w:color w:val="000000" w:themeColor="text1"/>
          <w:spacing w:val="4"/>
        </w:rPr>
        <w:t>e</w:t>
      </w:r>
      <w:r w:rsidRPr="00D95F61">
        <w:rPr>
          <w:color w:val="000000" w:themeColor="text1"/>
          <w:spacing w:val="-5"/>
        </w:rPr>
        <w:t>n</w:t>
      </w:r>
      <w:r w:rsidRPr="00D95F61">
        <w:rPr>
          <w:color w:val="000000" w:themeColor="text1"/>
          <w:spacing w:val="-1"/>
        </w:rPr>
        <w:t>c</w:t>
      </w:r>
      <w:r w:rsidRPr="00D95F61">
        <w:rPr>
          <w:color w:val="000000" w:themeColor="text1"/>
        </w:rPr>
        <w:t>e</w:t>
      </w:r>
      <w:r w:rsidRPr="00D95F61">
        <w:rPr>
          <w:color w:val="000000" w:themeColor="text1"/>
          <w:spacing w:val="31"/>
        </w:rPr>
        <w:t xml:space="preserve">  </w:t>
      </w:r>
      <w:r w:rsidRPr="00D95F61">
        <w:rPr>
          <w:color w:val="000000" w:themeColor="text1"/>
          <w:spacing w:val="2"/>
        </w:rPr>
        <w:t>(</w:t>
      </w:r>
      <w:r w:rsidRPr="00D95F61">
        <w:rPr>
          <w:color w:val="000000" w:themeColor="text1"/>
          <w:spacing w:val="1"/>
        </w:rPr>
        <w:t>a</w:t>
      </w:r>
      <w:r w:rsidRPr="00D95F61">
        <w:rPr>
          <w:color w:val="000000" w:themeColor="text1"/>
        </w:rPr>
        <w:t>g</w:t>
      </w:r>
      <w:r w:rsidRPr="00D95F61">
        <w:rPr>
          <w:color w:val="000000" w:themeColor="text1"/>
          <w:spacing w:val="-1"/>
        </w:rPr>
        <w:t>a</w:t>
      </w:r>
      <w:r w:rsidRPr="00D95F61">
        <w:rPr>
          <w:color w:val="000000" w:themeColor="text1"/>
        </w:rPr>
        <w:t>r</w:t>
      </w:r>
      <w:r w:rsidRPr="00D95F61">
        <w:rPr>
          <w:color w:val="000000" w:themeColor="text1"/>
          <w:spacing w:val="-2"/>
        </w:rPr>
        <w:t xml:space="preserve"> </w:t>
      </w:r>
      <w:r w:rsidRPr="00D95F61">
        <w:rPr>
          <w:color w:val="000000" w:themeColor="text1"/>
        </w:rPr>
        <w:t>b</w:t>
      </w:r>
      <w:r w:rsidRPr="00D95F61">
        <w:rPr>
          <w:color w:val="000000" w:themeColor="text1"/>
          <w:spacing w:val="-9"/>
        </w:rPr>
        <w:t>l</w:t>
      </w:r>
      <w:r w:rsidRPr="00D95F61">
        <w:rPr>
          <w:color w:val="000000" w:themeColor="text1"/>
          <w:spacing w:val="5"/>
        </w:rPr>
        <w:t>o</w:t>
      </w:r>
      <w:r w:rsidRPr="00D95F61">
        <w:rPr>
          <w:color w:val="000000" w:themeColor="text1"/>
          <w:spacing w:val="-1"/>
        </w:rPr>
        <w:t>c</w:t>
      </w:r>
      <w:r w:rsidRPr="00D95F61">
        <w:rPr>
          <w:color w:val="000000" w:themeColor="text1"/>
        </w:rPr>
        <w:t>k</w:t>
      </w:r>
      <w:r w:rsidRPr="00D95F61">
        <w:rPr>
          <w:color w:val="000000" w:themeColor="text1"/>
          <w:spacing w:val="25"/>
        </w:rPr>
        <w:t xml:space="preserve"> </w:t>
      </w:r>
      <w:r w:rsidRPr="00D95F61">
        <w:rPr>
          <w:color w:val="000000" w:themeColor="text1"/>
          <w:spacing w:val="5"/>
        </w:rPr>
        <w:t>t</w:t>
      </w:r>
      <w:r w:rsidRPr="00D95F61">
        <w:rPr>
          <w:color w:val="000000" w:themeColor="text1"/>
          <w:spacing w:val="-1"/>
        </w:rPr>
        <w:t>ec</w:t>
      </w:r>
      <w:r w:rsidRPr="00D95F61">
        <w:rPr>
          <w:color w:val="000000" w:themeColor="text1"/>
        </w:rPr>
        <w:t>hn</w:t>
      </w:r>
      <w:r w:rsidRPr="00D95F61">
        <w:rPr>
          <w:color w:val="000000" w:themeColor="text1"/>
          <w:spacing w:val="-4"/>
        </w:rPr>
        <w:t>i</w:t>
      </w:r>
      <w:r w:rsidRPr="00D95F61">
        <w:rPr>
          <w:color w:val="000000" w:themeColor="text1"/>
        </w:rPr>
        <w:t>qu</w:t>
      </w:r>
      <w:r w:rsidRPr="00D95F61">
        <w:rPr>
          <w:color w:val="000000" w:themeColor="text1"/>
          <w:spacing w:val="-1"/>
        </w:rPr>
        <w:t>e</w:t>
      </w:r>
      <w:r w:rsidRPr="00D95F61">
        <w:rPr>
          <w:color w:val="000000" w:themeColor="text1"/>
        </w:rPr>
        <w:t xml:space="preserve">) </w:t>
      </w:r>
      <w:r w:rsidRPr="00D95F61">
        <w:rPr>
          <w:color w:val="000000" w:themeColor="text1"/>
          <w:spacing w:val="-27"/>
        </w:rPr>
        <w:t xml:space="preserve"> </w:t>
      </w:r>
      <w:r w:rsidRPr="00D95F61">
        <w:rPr>
          <w:color w:val="000000" w:themeColor="text1"/>
          <w:spacing w:val="-8"/>
        </w:rPr>
        <w:t>f</w:t>
      </w:r>
      <w:r w:rsidRPr="00D95F61">
        <w:rPr>
          <w:color w:val="000000" w:themeColor="text1"/>
          <w:spacing w:val="5"/>
        </w:rPr>
        <w:t>o</w:t>
      </w:r>
      <w:r w:rsidRPr="00D95F61">
        <w:rPr>
          <w:color w:val="000000" w:themeColor="text1"/>
        </w:rPr>
        <w:t>r</w:t>
      </w:r>
      <w:r w:rsidRPr="00D95F61">
        <w:rPr>
          <w:color w:val="000000" w:themeColor="text1"/>
          <w:spacing w:val="27"/>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19"/>
        </w:rPr>
        <w:t xml:space="preserve"> </w:t>
      </w:r>
      <w:r w:rsidRPr="00D95F61">
        <w:rPr>
          <w:color w:val="000000" w:themeColor="text1"/>
          <w:spacing w:val="-9"/>
        </w:rPr>
        <w:t>i</w:t>
      </w:r>
      <w:r w:rsidRPr="00D95F61">
        <w:rPr>
          <w:color w:val="000000" w:themeColor="text1"/>
        </w:rPr>
        <w:t>d</w:t>
      </w:r>
      <w:r w:rsidRPr="00D95F61">
        <w:rPr>
          <w:color w:val="000000" w:themeColor="text1"/>
          <w:spacing w:val="4"/>
        </w:rPr>
        <w:t>e</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2"/>
        </w:rPr>
        <w:t>f</w:t>
      </w:r>
      <w:r w:rsidRPr="00D95F61">
        <w:rPr>
          <w:color w:val="000000" w:themeColor="text1"/>
          <w:spacing w:val="-4"/>
        </w:rPr>
        <w:t>i</w:t>
      </w:r>
      <w:r w:rsidRPr="00D95F61">
        <w:rPr>
          <w:color w:val="000000" w:themeColor="text1"/>
          <w:spacing w:val="-1"/>
        </w:rPr>
        <w:t>ca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19"/>
        </w:rPr>
        <w:t xml:space="preserve"> </w:t>
      </w:r>
      <w:r w:rsidRPr="00D95F61">
        <w:rPr>
          <w:color w:val="000000" w:themeColor="text1"/>
          <w:spacing w:val="10"/>
        </w:rPr>
        <w:t>o</w:t>
      </w:r>
      <w:r w:rsidRPr="00D95F61">
        <w:rPr>
          <w:color w:val="000000" w:themeColor="text1"/>
        </w:rPr>
        <w:t>f</w:t>
      </w:r>
      <w:r w:rsidRPr="00D95F61">
        <w:rPr>
          <w:color w:val="000000" w:themeColor="text1"/>
          <w:spacing w:val="18"/>
        </w:rPr>
        <w:t xml:space="preserve"> </w:t>
      </w:r>
      <w:r w:rsidRPr="00D95F61">
        <w:rPr>
          <w:color w:val="000000" w:themeColor="text1"/>
          <w:spacing w:val="3"/>
        </w:rPr>
        <w:t>M</w:t>
      </w:r>
      <w:r w:rsidRPr="00D95F61">
        <w:rPr>
          <w:color w:val="000000" w:themeColor="text1"/>
          <w:spacing w:val="-5"/>
        </w:rPr>
        <w:t>y</w:t>
      </w:r>
      <w:r w:rsidRPr="00D95F61">
        <w:rPr>
          <w:color w:val="000000" w:themeColor="text1"/>
          <w:spacing w:val="-1"/>
        </w:rPr>
        <w:t>c</w:t>
      </w:r>
      <w:r w:rsidRPr="00D95F61">
        <w:rPr>
          <w:color w:val="000000" w:themeColor="text1"/>
          <w:spacing w:val="5"/>
        </w:rPr>
        <w:t>op</w:t>
      </w:r>
      <w:r w:rsidRPr="00D95F61">
        <w:rPr>
          <w:color w:val="000000" w:themeColor="text1"/>
          <w:spacing w:val="-4"/>
        </w:rPr>
        <w:t>l</w:t>
      </w:r>
      <w:r w:rsidRPr="00D95F61">
        <w:rPr>
          <w:color w:val="000000" w:themeColor="text1"/>
          <w:spacing w:val="-1"/>
        </w:rPr>
        <w:t>a</w:t>
      </w:r>
      <w:r w:rsidRPr="00D95F61">
        <w:rPr>
          <w:color w:val="000000" w:themeColor="text1"/>
          <w:spacing w:val="3"/>
        </w:rPr>
        <w:t>s</w:t>
      </w:r>
      <w:r w:rsidRPr="00D95F61">
        <w:rPr>
          <w:color w:val="000000" w:themeColor="text1"/>
          <w:spacing w:val="-4"/>
        </w:rPr>
        <w:t>m</w:t>
      </w:r>
      <w:r w:rsidRPr="00D95F61">
        <w:rPr>
          <w:color w:val="000000" w:themeColor="text1"/>
          <w:spacing w:val="-1"/>
        </w:rPr>
        <w:t>a</w:t>
      </w:r>
      <w:r w:rsidRPr="00D95F61">
        <w:rPr>
          <w:color w:val="000000" w:themeColor="text1"/>
          <w:spacing w:val="6"/>
        </w:rPr>
        <w:t>.</w:t>
      </w:r>
      <w:r w:rsidR="00AC6AF3" w:rsidRPr="00D95F61">
        <w:rPr>
          <w:color w:val="000000" w:themeColor="text1"/>
          <w:spacing w:val="6"/>
        </w:rPr>
        <w:t xml:space="preserve"> </w:t>
      </w:r>
      <w:r w:rsidRPr="00D95F61">
        <w:rPr>
          <w:i/>
          <w:iCs/>
          <w:color w:val="000000" w:themeColor="text1"/>
          <w:spacing w:val="-1"/>
        </w:rPr>
        <w:t>C</w:t>
      </w:r>
      <w:r w:rsidRPr="00D95F61">
        <w:rPr>
          <w:i/>
          <w:iCs/>
          <w:color w:val="000000" w:themeColor="text1"/>
        </w:rPr>
        <w:t>o</w:t>
      </w:r>
      <w:r w:rsidRPr="00D95F61">
        <w:rPr>
          <w:i/>
          <w:iCs/>
          <w:color w:val="000000" w:themeColor="text1"/>
          <w:spacing w:val="-2"/>
        </w:rPr>
        <w:t>r</w:t>
      </w:r>
      <w:r w:rsidRPr="00D95F61">
        <w:rPr>
          <w:i/>
          <w:iCs/>
          <w:color w:val="000000" w:themeColor="text1"/>
        </w:rPr>
        <w:t>n</w:t>
      </w:r>
      <w:r w:rsidRPr="00D95F61">
        <w:rPr>
          <w:i/>
          <w:iCs/>
          <w:color w:val="000000" w:themeColor="text1"/>
          <w:spacing w:val="-1"/>
        </w:rPr>
        <w:t>e</w:t>
      </w:r>
      <w:r w:rsidRPr="00D95F61">
        <w:rPr>
          <w:i/>
          <w:iCs/>
          <w:color w:val="000000" w:themeColor="text1"/>
          <w:spacing w:val="1"/>
        </w:rPr>
        <w:t>l</w:t>
      </w:r>
      <w:r w:rsidRPr="00D95F61">
        <w:rPr>
          <w:i/>
          <w:iCs/>
          <w:color w:val="000000" w:themeColor="text1"/>
        </w:rPr>
        <w:t>l</w:t>
      </w:r>
      <w:r w:rsidRPr="00D95F61">
        <w:rPr>
          <w:i/>
          <w:iCs/>
          <w:color w:val="000000" w:themeColor="text1"/>
          <w:spacing w:val="18"/>
        </w:rPr>
        <w:t xml:space="preserve"> </w:t>
      </w:r>
      <w:r w:rsidRPr="00D95F61">
        <w:rPr>
          <w:i/>
          <w:iCs/>
          <w:color w:val="000000" w:themeColor="text1"/>
          <w:spacing w:val="-2"/>
        </w:rPr>
        <w:t>V</w:t>
      </w:r>
      <w:r w:rsidRPr="00D95F61">
        <w:rPr>
          <w:i/>
          <w:iCs/>
          <w:color w:val="000000" w:themeColor="text1"/>
          <w:spacing w:val="-1"/>
        </w:rPr>
        <w:t>e</w:t>
      </w:r>
      <w:r w:rsidRPr="00D95F61">
        <w:rPr>
          <w:i/>
          <w:iCs/>
          <w:color w:val="000000" w:themeColor="text1"/>
          <w:spacing w:val="1"/>
        </w:rPr>
        <w:t>t</w:t>
      </w:r>
      <w:r w:rsidRPr="00D95F61">
        <w:rPr>
          <w:i/>
          <w:iCs/>
          <w:color w:val="000000" w:themeColor="text1"/>
          <w:spacing w:val="-1"/>
        </w:rPr>
        <w:t>e</w:t>
      </w:r>
      <w:r w:rsidRPr="00D95F61">
        <w:rPr>
          <w:i/>
          <w:iCs/>
          <w:color w:val="000000" w:themeColor="text1"/>
          <w:spacing w:val="-2"/>
        </w:rPr>
        <w:t>r</w:t>
      </w:r>
      <w:r w:rsidRPr="00D95F61">
        <w:rPr>
          <w:i/>
          <w:iCs/>
          <w:color w:val="000000" w:themeColor="text1"/>
          <w:spacing w:val="1"/>
        </w:rPr>
        <w:t>i</w:t>
      </w:r>
      <w:r w:rsidRPr="00D95F61">
        <w:rPr>
          <w:i/>
          <w:iCs/>
          <w:color w:val="000000" w:themeColor="text1"/>
        </w:rPr>
        <w:t>n</w:t>
      </w:r>
      <w:r w:rsidRPr="00D95F61">
        <w:rPr>
          <w:i/>
          <w:iCs/>
          <w:color w:val="000000" w:themeColor="text1"/>
          <w:spacing w:val="5"/>
        </w:rPr>
        <w:t>a</w:t>
      </w:r>
      <w:r w:rsidRPr="00D95F61">
        <w:rPr>
          <w:i/>
          <w:iCs/>
          <w:color w:val="000000" w:themeColor="text1"/>
          <w:spacing w:val="-2"/>
        </w:rPr>
        <w:t>r</w:t>
      </w:r>
      <w:r w:rsidRPr="00D95F61">
        <w:rPr>
          <w:i/>
          <w:iCs/>
          <w:color w:val="000000" w:themeColor="text1"/>
          <w:spacing w:val="1"/>
        </w:rPr>
        <w:t>i</w:t>
      </w:r>
      <w:r w:rsidRPr="00D95F61">
        <w:rPr>
          <w:i/>
          <w:iCs/>
          <w:color w:val="000000" w:themeColor="text1"/>
        </w:rPr>
        <w:t>a</w:t>
      </w:r>
      <w:r w:rsidRPr="00D95F61">
        <w:rPr>
          <w:i/>
          <w:iCs/>
          <w:color w:val="000000" w:themeColor="text1"/>
          <w:spacing w:val="1"/>
        </w:rPr>
        <w:t>n</w:t>
      </w:r>
      <w:r w:rsidRPr="00D95F61">
        <w:rPr>
          <w:color w:val="000000" w:themeColor="text1"/>
        </w:rPr>
        <w:t>,</w:t>
      </w:r>
      <w:r w:rsidRPr="00D95F61">
        <w:rPr>
          <w:color w:val="000000" w:themeColor="text1"/>
          <w:spacing w:val="25"/>
        </w:rPr>
        <w:t xml:space="preserve"> </w:t>
      </w:r>
      <w:r w:rsidRPr="00D95F61">
        <w:rPr>
          <w:color w:val="000000" w:themeColor="text1"/>
        </w:rPr>
        <w:t>61:</w:t>
      </w:r>
      <w:r w:rsidRPr="00D95F61">
        <w:rPr>
          <w:color w:val="000000" w:themeColor="text1"/>
          <w:spacing w:val="24"/>
        </w:rPr>
        <w:t xml:space="preserve"> </w:t>
      </w:r>
      <w:r w:rsidRPr="00D95F61">
        <w:rPr>
          <w:color w:val="000000" w:themeColor="text1"/>
        </w:rPr>
        <w:t>51</w:t>
      </w:r>
      <w:r w:rsidRPr="00D95F61">
        <w:rPr>
          <w:color w:val="000000" w:themeColor="text1"/>
          <w:spacing w:val="1"/>
        </w:rPr>
        <w:t>9</w:t>
      </w:r>
      <w:r w:rsidRPr="00D95F61">
        <w:rPr>
          <w:color w:val="000000" w:themeColor="text1"/>
        </w:rPr>
        <w:t>- 542.</w:t>
      </w:r>
    </w:p>
    <w:p w:rsidR="007C62EC" w:rsidRPr="00D95F61" w:rsidRDefault="00EC17BA" w:rsidP="004E4E0F">
      <w:pPr>
        <w:spacing w:after="0"/>
        <w:ind w:left="720" w:right="0" w:hanging="720"/>
        <w:rPr>
          <w:color w:val="000000" w:themeColor="text1"/>
        </w:rPr>
      </w:pPr>
      <w:r w:rsidRPr="00D95F61">
        <w:rPr>
          <w:color w:val="000000" w:themeColor="text1"/>
          <w:spacing w:val="-5"/>
        </w:rPr>
        <w:t>A</w:t>
      </w:r>
      <w:r w:rsidRPr="00D95F61">
        <w:rPr>
          <w:color w:val="000000" w:themeColor="text1"/>
          <w:spacing w:val="2"/>
        </w:rPr>
        <w:t>r</w:t>
      </w:r>
      <w:r w:rsidRPr="00D95F61">
        <w:rPr>
          <w:color w:val="000000" w:themeColor="text1"/>
          <w:spacing w:val="-1"/>
        </w:rPr>
        <w:t>a</w:t>
      </w:r>
      <w:r w:rsidRPr="00D95F61">
        <w:rPr>
          <w:color w:val="000000" w:themeColor="text1"/>
          <w:spacing w:val="10"/>
        </w:rPr>
        <w:t>o</w:t>
      </w:r>
      <w:r w:rsidRPr="00D95F61">
        <w:rPr>
          <w:color w:val="000000" w:themeColor="text1"/>
          <w:spacing w:val="-9"/>
        </w:rPr>
        <w:t>y</w:t>
      </w:r>
      <w:r w:rsidRPr="00D95F61">
        <w:rPr>
          <w:color w:val="000000" w:themeColor="text1"/>
          <w:spacing w:val="-1"/>
        </w:rPr>
        <w:t>e</w:t>
      </w:r>
      <w:r w:rsidRPr="00D95F61">
        <w:rPr>
          <w:color w:val="000000" w:themeColor="text1"/>
        </w:rPr>
        <w:t>,</w:t>
      </w:r>
      <w:r w:rsidRPr="00D95F61">
        <w:rPr>
          <w:color w:val="000000" w:themeColor="text1"/>
          <w:spacing w:val="21"/>
        </w:rPr>
        <w:t xml:space="preserve"> </w:t>
      </w:r>
      <w:r w:rsidRPr="00D95F61">
        <w:rPr>
          <w:color w:val="000000" w:themeColor="text1"/>
          <w:spacing w:val="-2"/>
        </w:rPr>
        <w:t>M</w:t>
      </w:r>
      <w:r w:rsidRPr="00D95F61">
        <w:rPr>
          <w:color w:val="000000" w:themeColor="text1"/>
        </w:rPr>
        <w:t>.</w:t>
      </w:r>
      <w:r w:rsidRPr="00D95F61">
        <w:rPr>
          <w:color w:val="000000" w:themeColor="text1"/>
          <w:spacing w:val="22"/>
        </w:rPr>
        <w:t xml:space="preserve"> </w:t>
      </w:r>
      <w:r w:rsidRPr="00D95F61">
        <w:rPr>
          <w:color w:val="000000" w:themeColor="text1"/>
        </w:rPr>
        <w:t>O.</w:t>
      </w:r>
      <w:r w:rsidR="007A2466" w:rsidRPr="00D95F61">
        <w:rPr>
          <w:color w:val="000000" w:themeColor="text1"/>
          <w:spacing w:val="12"/>
        </w:rPr>
        <w:t xml:space="preserve"> </w:t>
      </w:r>
      <w:r w:rsidRPr="00D95F61">
        <w:rPr>
          <w:color w:val="000000" w:themeColor="text1"/>
        </w:rPr>
        <w:t>2004.</w:t>
      </w:r>
      <w:r w:rsidRPr="00D95F61">
        <w:rPr>
          <w:color w:val="000000" w:themeColor="text1"/>
          <w:spacing w:val="15"/>
        </w:rPr>
        <w:t xml:space="preserve"> </w:t>
      </w:r>
      <w:r w:rsidRPr="00D95F61">
        <w:rPr>
          <w:i/>
          <w:iCs/>
          <w:color w:val="000000" w:themeColor="text1"/>
          <w:spacing w:val="2"/>
        </w:rPr>
        <w:t>R</w:t>
      </w:r>
      <w:r w:rsidRPr="00D95F61">
        <w:rPr>
          <w:i/>
          <w:iCs/>
          <w:color w:val="000000" w:themeColor="text1"/>
          <w:spacing w:val="-1"/>
        </w:rPr>
        <w:t>e</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r</w:t>
      </w:r>
      <w:r w:rsidRPr="00D95F61">
        <w:rPr>
          <w:i/>
          <w:iCs/>
          <w:color w:val="000000" w:themeColor="text1"/>
          <w:spacing w:val="-1"/>
        </w:rPr>
        <w:t>c</w:t>
      </w:r>
      <w:r w:rsidRPr="00D95F61">
        <w:rPr>
          <w:i/>
          <w:iCs/>
          <w:color w:val="000000" w:themeColor="text1"/>
        </w:rPr>
        <w:t>h</w:t>
      </w:r>
      <w:r w:rsidRPr="00D95F61">
        <w:rPr>
          <w:i/>
          <w:iCs/>
          <w:color w:val="000000" w:themeColor="text1"/>
          <w:spacing w:val="17"/>
        </w:rPr>
        <w:t xml:space="preserve"> </w:t>
      </w:r>
      <w:r w:rsidRPr="00D95F61">
        <w:rPr>
          <w:i/>
          <w:iCs/>
          <w:color w:val="000000" w:themeColor="text1"/>
          <w:spacing w:val="2"/>
        </w:rPr>
        <w:t>M</w:t>
      </w:r>
      <w:r w:rsidRPr="00D95F61">
        <w:rPr>
          <w:i/>
          <w:iCs/>
          <w:color w:val="000000" w:themeColor="text1"/>
          <w:spacing w:val="-1"/>
        </w:rPr>
        <w:t>e</w:t>
      </w:r>
      <w:r w:rsidRPr="00D95F61">
        <w:rPr>
          <w:i/>
          <w:iCs/>
          <w:color w:val="000000" w:themeColor="text1"/>
          <w:spacing w:val="1"/>
        </w:rPr>
        <w:t>t</w:t>
      </w:r>
      <w:r w:rsidRPr="00D95F61">
        <w:rPr>
          <w:i/>
          <w:iCs/>
          <w:color w:val="000000" w:themeColor="text1"/>
        </w:rPr>
        <w:t>hodo</w:t>
      </w:r>
      <w:r w:rsidRPr="00D95F61">
        <w:rPr>
          <w:i/>
          <w:iCs/>
          <w:color w:val="000000" w:themeColor="text1"/>
          <w:spacing w:val="1"/>
        </w:rPr>
        <w:t>l</w:t>
      </w:r>
      <w:r w:rsidRPr="00D95F61">
        <w:rPr>
          <w:i/>
          <w:iCs/>
          <w:color w:val="000000" w:themeColor="text1"/>
        </w:rPr>
        <w:t>ogy</w:t>
      </w:r>
      <w:r w:rsidRPr="00D95F61">
        <w:rPr>
          <w:i/>
          <w:iCs/>
          <w:color w:val="000000" w:themeColor="text1"/>
          <w:spacing w:val="15"/>
        </w:rPr>
        <w:t xml:space="preserve"> </w:t>
      </w:r>
      <w:r w:rsidRPr="00D95F61">
        <w:rPr>
          <w:i/>
          <w:iCs/>
          <w:color w:val="000000" w:themeColor="text1"/>
          <w:spacing w:val="-11"/>
        </w:rPr>
        <w:t>w</w:t>
      </w:r>
      <w:r w:rsidRPr="00D95F61">
        <w:rPr>
          <w:i/>
          <w:iCs/>
          <w:color w:val="000000" w:themeColor="text1"/>
          <w:spacing w:val="1"/>
        </w:rPr>
        <w:t>i</w:t>
      </w:r>
      <w:r w:rsidRPr="00D95F61">
        <w:rPr>
          <w:i/>
          <w:iCs/>
          <w:color w:val="000000" w:themeColor="text1"/>
          <w:spacing w:val="5"/>
        </w:rPr>
        <w:t>t</w:t>
      </w:r>
      <w:r w:rsidRPr="00D95F61">
        <w:rPr>
          <w:i/>
          <w:iCs/>
          <w:color w:val="000000" w:themeColor="text1"/>
        </w:rPr>
        <w:t>h</w:t>
      </w:r>
      <w:r w:rsidRPr="00D95F61">
        <w:rPr>
          <w:i/>
          <w:iCs/>
          <w:color w:val="000000" w:themeColor="text1"/>
          <w:spacing w:val="19"/>
        </w:rPr>
        <w:t xml:space="preserve"> </w:t>
      </w:r>
      <w:r w:rsidRPr="00D95F61">
        <w:rPr>
          <w:i/>
          <w:iCs/>
          <w:color w:val="000000" w:themeColor="text1"/>
        </w:rPr>
        <w:t>S</w:t>
      </w:r>
      <w:r w:rsidRPr="00D95F61">
        <w:rPr>
          <w:i/>
          <w:iCs/>
          <w:color w:val="000000" w:themeColor="text1"/>
          <w:spacing w:val="1"/>
        </w:rPr>
        <w:t>t</w:t>
      </w:r>
      <w:r w:rsidRPr="00D95F61">
        <w:rPr>
          <w:i/>
          <w:iCs/>
          <w:color w:val="000000" w:themeColor="text1"/>
        </w:rPr>
        <w:t>a</w:t>
      </w:r>
      <w:r w:rsidRPr="00D95F61">
        <w:rPr>
          <w:i/>
          <w:iCs/>
          <w:color w:val="000000" w:themeColor="text1"/>
          <w:spacing w:val="1"/>
        </w:rPr>
        <w:t>ti</w:t>
      </w:r>
      <w:r w:rsidRPr="00D95F61">
        <w:rPr>
          <w:i/>
          <w:iCs/>
          <w:color w:val="000000" w:themeColor="text1"/>
          <w:spacing w:val="-2"/>
        </w:rPr>
        <w:t>s</w:t>
      </w:r>
      <w:r w:rsidRPr="00D95F61">
        <w:rPr>
          <w:i/>
          <w:iCs/>
          <w:color w:val="000000" w:themeColor="text1"/>
          <w:spacing w:val="1"/>
        </w:rPr>
        <w:t>ti</w:t>
      </w:r>
      <w:r w:rsidRPr="00D95F61">
        <w:rPr>
          <w:i/>
          <w:iCs/>
          <w:color w:val="000000" w:themeColor="text1"/>
          <w:spacing w:val="-1"/>
        </w:rPr>
        <w:t>c</w:t>
      </w:r>
      <w:r w:rsidRPr="00D95F61">
        <w:rPr>
          <w:i/>
          <w:iCs/>
          <w:color w:val="000000" w:themeColor="text1"/>
        </w:rPr>
        <w:t>s</w:t>
      </w:r>
      <w:r w:rsidRPr="00D95F61">
        <w:rPr>
          <w:i/>
          <w:iCs/>
          <w:color w:val="000000" w:themeColor="text1"/>
          <w:spacing w:val="12"/>
        </w:rPr>
        <w:t xml:space="preserve"> </w:t>
      </w:r>
      <w:r w:rsidRPr="00D95F61">
        <w:rPr>
          <w:i/>
          <w:iCs/>
          <w:color w:val="000000" w:themeColor="text1"/>
          <w:spacing w:val="5"/>
        </w:rPr>
        <w:t>f</w:t>
      </w:r>
      <w:r w:rsidRPr="00D95F61">
        <w:rPr>
          <w:i/>
          <w:iCs/>
          <w:color w:val="000000" w:themeColor="text1"/>
        </w:rPr>
        <w:t>or</w:t>
      </w:r>
      <w:r w:rsidRPr="00D95F61">
        <w:rPr>
          <w:i/>
          <w:iCs/>
          <w:color w:val="000000" w:themeColor="text1"/>
          <w:spacing w:val="22"/>
        </w:rPr>
        <w:t xml:space="preserve"> </w:t>
      </w:r>
      <w:r w:rsidRPr="00D95F61">
        <w:rPr>
          <w:i/>
          <w:iCs/>
          <w:color w:val="000000" w:themeColor="text1"/>
        </w:rPr>
        <w:t>H</w:t>
      </w:r>
      <w:r w:rsidRPr="00D95F61">
        <w:rPr>
          <w:i/>
          <w:iCs/>
          <w:color w:val="000000" w:themeColor="text1"/>
          <w:spacing w:val="-1"/>
        </w:rPr>
        <w:t>e</w:t>
      </w:r>
      <w:r w:rsidRPr="00D95F61">
        <w:rPr>
          <w:i/>
          <w:iCs/>
          <w:color w:val="000000" w:themeColor="text1"/>
        </w:rPr>
        <w:t>a</w:t>
      </w:r>
      <w:r w:rsidRPr="00D95F61">
        <w:rPr>
          <w:i/>
          <w:iCs/>
          <w:color w:val="000000" w:themeColor="text1"/>
          <w:spacing w:val="1"/>
        </w:rPr>
        <w:t>lt</w:t>
      </w:r>
      <w:r w:rsidRPr="00D95F61">
        <w:rPr>
          <w:i/>
          <w:iCs/>
          <w:color w:val="000000" w:themeColor="text1"/>
        </w:rPr>
        <w:t>h</w:t>
      </w:r>
      <w:r w:rsidRPr="00D95F61">
        <w:rPr>
          <w:i/>
          <w:iCs/>
          <w:color w:val="000000" w:themeColor="text1"/>
          <w:spacing w:val="15"/>
        </w:rPr>
        <w:t xml:space="preserve"> </w:t>
      </w:r>
      <w:r w:rsidRPr="00D95F61">
        <w:rPr>
          <w:i/>
          <w:iCs/>
          <w:color w:val="000000" w:themeColor="text1"/>
        </w:rPr>
        <w:t>and</w:t>
      </w:r>
      <w:r w:rsidRPr="00D95F61">
        <w:rPr>
          <w:i/>
          <w:iCs/>
          <w:color w:val="000000" w:themeColor="text1"/>
          <w:spacing w:val="14"/>
        </w:rPr>
        <w:t xml:space="preserve"> </w:t>
      </w:r>
      <w:r w:rsidRPr="00D95F61">
        <w:rPr>
          <w:i/>
          <w:iCs/>
          <w:color w:val="000000" w:themeColor="text1"/>
        </w:rPr>
        <w:t>So</w:t>
      </w:r>
      <w:r w:rsidRPr="00D95F61">
        <w:rPr>
          <w:i/>
          <w:iCs/>
          <w:color w:val="000000" w:themeColor="text1"/>
          <w:spacing w:val="-1"/>
        </w:rPr>
        <w:t>c</w:t>
      </w:r>
      <w:r w:rsidRPr="00D95F61">
        <w:rPr>
          <w:i/>
          <w:iCs/>
          <w:color w:val="000000" w:themeColor="text1"/>
          <w:spacing w:val="1"/>
        </w:rPr>
        <w:t>i</w:t>
      </w:r>
      <w:r w:rsidRPr="00D95F61">
        <w:rPr>
          <w:i/>
          <w:iCs/>
          <w:color w:val="000000" w:themeColor="text1"/>
        </w:rPr>
        <w:t>al S</w:t>
      </w:r>
      <w:r w:rsidRPr="00D95F61">
        <w:rPr>
          <w:i/>
          <w:iCs/>
          <w:color w:val="000000" w:themeColor="text1"/>
          <w:spacing w:val="-1"/>
        </w:rPr>
        <w:t>c</w:t>
      </w:r>
      <w:r w:rsidRPr="00D95F61">
        <w:rPr>
          <w:i/>
          <w:iCs/>
          <w:color w:val="000000" w:themeColor="text1"/>
          <w:spacing w:val="1"/>
        </w:rPr>
        <w:t>i</w:t>
      </w:r>
      <w:r w:rsidRPr="00D95F61">
        <w:rPr>
          <w:i/>
          <w:iCs/>
          <w:color w:val="000000" w:themeColor="text1"/>
          <w:spacing w:val="-1"/>
        </w:rPr>
        <w:t>e</w:t>
      </w:r>
      <w:r w:rsidRPr="00D95F61">
        <w:rPr>
          <w:i/>
          <w:iCs/>
          <w:color w:val="000000" w:themeColor="text1"/>
        </w:rPr>
        <w:t>n</w:t>
      </w:r>
      <w:r w:rsidRPr="00D95F61">
        <w:rPr>
          <w:i/>
          <w:iCs/>
          <w:color w:val="000000" w:themeColor="text1"/>
          <w:spacing w:val="-1"/>
        </w:rPr>
        <w:t>ce</w:t>
      </w:r>
      <w:r w:rsidRPr="00D95F61">
        <w:rPr>
          <w:i/>
          <w:iCs/>
          <w:color w:val="000000" w:themeColor="text1"/>
          <w:spacing w:val="-2"/>
        </w:rPr>
        <w:t>s</w:t>
      </w:r>
      <w:r w:rsidR="007C62EC" w:rsidRPr="00D95F61">
        <w:rPr>
          <w:i/>
          <w:iCs/>
          <w:color w:val="000000" w:themeColor="text1"/>
        </w:rPr>
        <w:t>,</w:t>
      </w:r>
      <w:r w:rsidR="007C62EC" w:rsidRPr="00D95F61">
        <w:rPr>
          <w:i/>
          <w:iCs/>
          <w:color w:val="000000" w:themeColor="text1"/>
          <w:spacing w:val="3"/>
          <w:w w:val="99"/>
        </w:rPr>
        <w:t xml:space="preserve"> 1st</w:t>
      </w:r>
      <w:r w:rsidRPr="00D95F61">
        <w:rPr>
          <w:color w:val="000000" w:themeColor="text1"/>
        </w:rPr>
        <w:t xml:space="preserve"> </w:t>
      </w:r>
      <w:r w:rsidRPr="00D95F61">
        <w:rPr>
          <w:i/>
          <w:iCs/>
          <w:color w:val="000000" w:themeColor="text1"/>
          <w:spacing w:val="-1"/>
        </w:rPr>
        <w:t>e</w:t>
      </w:r>
      <w:r w:rsidRPr="00D95F61">
        <w:rPr>
          <w:i/>
          <w:iCs/>
          <w:color w:val="000000" w:themeColor="text1"/>
        </w:rPr>
        <w:t>d</w:t>
      </w:r>
      <w:r w:rsidRPr="00D95F61">
        <w:rPr>
          <w:i/>
          <w:iCs/>
          <w:color w:val="000000" w:themeColor="text1"/>
          <w:spacing w:val="1"/>
        </w:rPr>
        <w:t>iti</w:t>
      </w:r>
      <w:r w:rsidRPr="00D95F61">
        <w:rPr>
          <w:i/>
          <w:iCs/>
          <w:color w:val="000000" w:themeColor="text1"/>
        </w:rPr>
        <w:t>on</w:t>
      </w:r>
      <w:r w:rsidRPr="00D95F61">
        <w:rPr>
          <w:i/>
          <w:iCs/>
          <w:color w:val="000000" w:themeColor="text1"/>
          <w:spacing w:val="4"/>
        </w:rPr>
        <w:t>.</w:t>
      </w:r>
      <w:r w:rsidR="00AC6AF3" w:rsidRPr="00D95F61">
        <w:rPr>
          <w:i/>
          <w:iCs/>
          <w:color w:val="000000" w:themeColor="text1"/>
          <w:spacing w:val="4"/>
        </w:rPr>
        <w:t xml:space="preserve"> </w:t>
      </w:r>
      <w:r w:rsidRPr="00D95F61">
        <w:rPr>
          <w:color w:val="000000" w:themeColor="text1"/>
        </w:rPr>
        <w:t>N</w:t>
      </w:r>
      <w:r w:rsidRPr="00D95F61">
        <w:rPr>
          <w:color w:val="000000" w:themeColor="text1"/>
          <w:spacing w:val="-1"/>
        </w:rPr>
        <w:t>a</w:t>
      </w:r>
      <w:r w:rsidRPr="00D95F61">
        <w:rPr>
          <w:color w:val="000000" w:themeColor="text1"/>
          <w:spacing w:val="5"/>
        </w:rPr>
        <w:t>t</w:t>
      </w:r>
      <w:r w:rsidRPr="00D95F61">
        <w:rPr>
          <w:color w:val="000000" w:themeColor="text1"/>
          <w:spacing w:val="-5"/>
        </w:rPr>
        <w:t>h</w:t>
      </w:r>
      <w:r w:rsidRPr="00D95F61">
        <w:rPr>
          <w:color w:val="000000" w:themeColor="text1"/>
          <w:spacing w:val="-1"/>
        </w:rPr>
        <w:t>a</w:t>
      </w:r>
      <w:r w:rsidRPr="00D95F61">
        <w:rPr>
          <w:color w:val="000000" w:themeColor="text1"/>
        </w:rPr>
        <w:t>d</w:t>
      </w:r>
      <w:r w:rsidRPr="00D95F61">
        <w:rPr>
          <w:color w:val="000000" w:themeColor="text1"/>
          <w:spacing w:val="-1"/>
        </w:rPr>
        <w:t>e</w:t>
      </w:r>
      <w:r w:rsidRPr="00D95F61">
        <w:rPr>
          <w:color w:val="000000" w:themeColor="text1"/>
        </w:rPr>
        <w:t>x</w:t>
      </w:r>
      <w:r w:rsidRPr="00D95F61">
        <w:rPr>
          <w:color w:val="000000" w:themeColor="text1"/>
          <w:spacing w:val="7"/>
        </w:rPr>
        <w:t xml:space="preserve"> </w:t>
      </w:r>
      <w:r w:rsidRPr="00D95F61">
        <w:rPr>
          <w:color w:val="000000" w:themeColor="text1"/>
        </w:rPr>
        <w:t>pub</w:t>
      </w:r>
      <w:r w:rsidRPr="00D95F61">
        <w:rPr>
          <w:color w:val="000000" w:themeColor="text1"/>
          <w:spacing w:val="1"/>
        </w:rPr>
        <w:t>l</w:t>
      </w:r>
      <w:r w:rsidRPr="00D95F61">
        <w:rPr>
          <w:color w:val="000000" w:themeColor="text1"/>
          <w:spacing w:val="-4"/>
        </w:rPr>
        <w:t>i</w:t>
      </w:r>
      <w:r w:rsidRPr="00D95F61">
        <w:rPr>
          <w:color w:val="000000" w:themeColor="text1"/>
          <w:spacing w:val="3"/>
        </w:rPr>
        <w:t>s</w:t>
      </w:r>
      <w:r w:rsidRPr="00D95F61">
        <w:rPr>
          <w:color w:val="000000" w:themeColor="text1"/>
          <w:spacing w:val="-5"/>
        </w:rPr>
        <w:t>h</w:t>
      </w:r>
      <w:r w:rsidRPr="00D95F61">
        <w:rPr>
          <w:color w:val="000000" w:themeColor="text1"/>
          <w:spacing w:val="-1"/>
        </w:rPr>
        <w:t>e</w:t>
      </w:r>
      <w:r w:rsidRPr="00D95F61">
        <w:rPr>
          <w:color w:val="000000" w:themeColor="text1"/>
          <w:spacing w:val="6"/>
        </w:rPr>
        <w:t>r</w:t>
      </w:r>
      <w:r w:rsidRPr="00D95F61">
        <w:rPr>
          <w:color w:val="000000" w:themeColor="text1"/>
          <w:spacing w:val="-2"/>
        </w:rPr>
        <w:t>s</w:t>
      </w:r>
      <w:r w:rsidRPr="00D95F61">
        <w:rPr>
          <w:color w:val="000000" w:themeColor="text1"/>
        </w:rPr>
        <w:t>,</w:t>
      </w:r>
      <w:r w:rsidRPr="00D95F61">
        <w:rPr>
          <w:color w:val="000000" w:themeColor="text1"/>
          <w:spacing w:val="10"/>
        </w:rPr>
        <w:t xml:space="preserve"> </w:t>
      </w:r>
      <w:r w:rsidRPr="00D95F61">
        <w:rPr>
          <w:color w:val="000000" w:themeColor="text1"/>
          <w:spacing w:val="5"/>
        </w:rPr>
        <w:t>o</w:t>
      </w:r>
      <w:r w:rsidRPr="00D95F61">
        <w:rPr>
          <w:color w:val="000000" w:themeColor="text1"/>
        </w:rPr>
        <w:t>p</w:t>
      </w:r>
      <w:r w:rsidRPr="00D95F61">
        <w:rPr>
          <w:color w:val="000000" w:themeColor="text1"/>
          <w:spacing w:val="-5"/>
        </w:rPr>
        <w:t>p</w:t>
      </w:r>
      <w:r w:rsidRPr="00D95F61">
        <w:rPr>
          <w:color w:val="000000" w:themeColor="text1"/>
          <w:spacing w:val="5"/>
        </w:rPr>
        <w:t>o</w:t>
      </w:r>
      <w:r w:rsidRPr="00D95F61">
        <w:rPr>
          <w:color w:val="000000" w:themeColor="text1"/>
          <w:spacing w:val="3"/>
        </w:rPr>
        <w:t>s</w:t>
      </w:r>
      <w:r w:rsidRPr="00D95F61">
        <w:rPr>
          <w:color w:val="000000" w:themeColor="text1"/>
          <w:spacing w:val="-9"/>
        </w:rPr>
        <w:t>i</w:t>
      </w:r>
      <w:r w:rsidRPr="00D95F61">
        <w:rPr>
          <w:color w:val="000000" w:themeColor="text1"/>
          <w:spacing w:val="5"/>
        </w:rPr>
        <w:t>t</w:t>
      </w:r>
      <w:r w:rsidRPr="00D95F61">
        <w:rPr>
          <w:color w:val="000000" w:themeColor="text1"/>
        </w:rPr>
        <w:t>e</w:t>
      </w:r>
      <w:r w:rsidRPr="00D95F61">
        <w:rPr>
          <w:color w:val="000000" w:themeColor="text1"/>
          <w:spacing w:val="15"/>
        </w:rPr>
        <w:t xml:space="preserve"> </w:t>
      </w:r>
      <w:r w:rsidRPr="00D95F61">
        <w:rPr>
          <w:color w:val="000000" w:themeColor="text1"/>
          <w:spacing w:val="-5"/>
        </w:rPr>
        <w:t>d</w:t>
      </w:r>
      <w:r w:rsidRPr="00D95F61">
        <w:rPr>
          <w:color w:val="000000" w:themeColor="text1"/>
          <w:spacing w:val="5"/>
        </w:rPr>
        <w:t>o</w:t>
      </w:r>
      <w:r w:rsidRPr="00D95F61">
        <w:rPr>
          <w:color w:val="000000" w:themeColor="text1"/>
          <w:spacing w:val="-5"/>
        </w:rPr>
        <w:t>c</w:t>
      </w:r>
      <w:r w:rsidRPr="00D95F61">
        <w:rPr>
          <w:color w:val="000000" w:themeColor="text1"/>
          <w:spacing w:val="1"/>
        </w:rPr>
        <w:t>t</w:t>
      </w:r>
      <w:r w:rsidRPr="00D95F61">
        <w:rPr>
          <w:color w:val="000000" w:themeColor="text1"/>
          <w:spacing w:val="5"/>
        </w:rPr>
        <w:t>o</w:t>
      </w:r>
      <w:r w:rsidRPr="00D95F61">
        <w:rPr>
          <w:color w:val="000000" w:themeColor="text1"/>
          <w:spacing w:val="2"/>
        </w:rPr>
        <w:t>r</w:t>
      </w:r>
      <w:r w:rsidRPr="00D95F61">
        <w:rPr>
          <w:color w:val="000000" w:themeColor="text1"/>
          <w:spacing w:val="-3"/>
        </w:rPr>
        <w:t>’</w:t>
      </w:r>
      <w:r w:rsidRPr="00D95F61">
        <w:rPr>
          <w:color w:val="000000" w:themeColor="text1"/>
        </w:rPr>
        <w:t>s</w:t>
      </w:r>
      <w:r w:rsidRPr="00D95F61">
        <w:rPr>
          <w:color w:val="000000" w:themeColor="text1"/>
          <w:spacing w:val="13"/>
        </w:rPr>
        <w:t xml:space="preserve"> </w:t>
      </w:r>
      <w:r w:rsidRPr="00D95F61">
        <w:rPr>
          <w:color w:val="000000" w:themeColor="text1"/>
        </w:rPr>
        <w:t>q</w:t>
      </w:r>
      <w:r w:rsidRPr="00D95F61">
        <w:rPr>
          <w:color w:val="000000" w:themeColor="text1"/>
          <w:spacing w:val="-5"/>
        </w:rPr>
        <w:t>u</w:t>
      </w:r>
      <w:r w:rsidRPr="00D95F61">
        <w:rPr>
          <w:color w:val="000000" w:themeColor="text1"/>
          <w:spacing w:val="-1"/>
        </w:rPr>
        <w:t>a</w:t>
      </w:r>
      <w:r w:rsidRPr="00D95F61">
        <w:rPr>
          <w:color w:val="000000" w:themeColor="text1"/>
          <w:spacing w:val="2"/>
        </w:rPr>
        <w:t>r</w:t>
      </w:r>
      <w:r w:rsidRPr="00D95F61">
        <w:rPr>
          <w:color w:val="000000" w:themeColor="text1"/>
          <w:spacing w:val="5"/>
        </w:rPr>
        <w:t>t</w:t>
      </w:r>
      <w:r w:rsidRPr="00D95F61">
        <w:rPr>
          <w:color w:val="000000" w:themeColor="text1"/>
          <w:spacing w:val="-1"/>
        </w:rPr>
        <w:t>e</w:t>
      </w:r>
      <w:r w:rsidRPr="00D95F61">
        <w:rPr>
          <w:color w:val="000000" w:themeColor="text1"/>
          <w:spacing w:val="2"/>
        </w:rPr>
        <w:t>rs</w:t>
      </w:r>
      <w:r w:rsidRPr="00D95F61">
        <w:rPr>
          <w:i/>
          <w:iCs/>
          <w:color w:val="000000" w:themeColor="text1"/>
        </w:rPr>
        <w:t>,</w:t>
      </w:r>
      <w:r w:rsidRPr="00D95F61">
        <w:rPr>
          <w:i/>
          <w:iCs/>
          <w:color w:val="000000" w:themeColor="text1"/>
          <w:spacing w:val="13"/>
        </w:rPr>
        <w:t xml:space="preserve"> </w:t>
      </w:r>
      <w:r w:rsidRPr="00D95F61">
        <w:rPr>
          <w:color w:val="000000" w:themeColor="text1"/>
        </w:rPr>
        <w:t>O</w:t>
      </w:r>
      <w:r w:rsidRPr="00D95F61">
        <w:rPr>
          <w:color w:val="000000" w:themeColor="text1"/>
          <w:spacing w:val="-5"/>
        </w:rPr>
        <w:t>d</w:t>
      </w:r>
      <w:r w:rsidRPr="00D95F61">
        <w:rPr>
          <w:color w:val="000000" w:themeColor="text1"/>
        </w:rPr>
        <w:t>o</w:t>
      </w:r>
      <w:r w:rsidRPr="00D95F61">
        <w:rPr>
          <w:color w:val="000000" w:themeColor="text1"/>
          <w:spacing w:val="2"/>
        </w:rPr>
        <w:t>-</w:t>
      </w:r>
      <w:r w:rsidRPr="00D95F61">
        <w:rPr>
          <w:color w:val="000000" w:themeColor="text1"/>
        </w:rPr>
        <w:t>Okun</w:t>
      </w:r>
      <w:r w:rsidRPr="00D95F61">
        <w:rPr>
          <w:color w:val="000000" w:themeColor="text1"/>
          <w:spacing w:val="11"/>
        </w:rPr>
        <w:t xml:space="preserve"> </w:t>
      </w:r>
      <w:r w:rsidRPr="00D95F61">
        <w:rPr>
          <w:color w:val="000000" w:themeColor="text1"/>
          <w:spacing w:val="1"/>
        </w:rPr>
        <w:t>S</w:t>
      </w:r>
      <w:r w:rsidRPr="00D95F61">
        <w:rPr>
          <w:color w:val="000000" w:themeColor="text1"/>
          <w:spacing w:val="-1"/>
        </w:rPr>
        <w:t>a</w:t>
      </w:r>
      <w:r w:rsidRPr="00D95F61">
        <w:rPr>
          <w:color w:val="000000" w:themeColor="text1"/>
          <w:spacing w:val="5"/>
        </w:rPr>
        <w:t>w</w:t>
      </w:r>
      <w:r w:rsidRPr="00D95F61">
        <w:rPr>
          <w:color w:val="000000" w:themeColor="text1"/>
          <w:spacing w:val="-4"/>
        </w:rPr>
        <w:t>m</w:t>
      </w:r>
      <w:r w:rsidRPr="00D95F61">
        <w:rPr>
          <w:color w:val="000000" w:themeColor="text1"/>
          <w:spacing w:val="1"/>
        </w:rPr>
        <w:t>i</w:t>
      </w:r>
      <w:r w:rsidRPr="00D95F61">
        <w:rPr>
          <w:color w:val="000000" w:themeColor="text1"/>
          <w:spacing w:val="-4"/>
        </w:rPr>
        <w:t>ll</w:t>
      </w:r>
      <w:r w:rsidRPr="00D95F61">
        <w:rPr>
          <w:color w:val="000000" w:themeColor="text1"/>
        </w:rPr>
        <w:t>,</w:t>
      </w:r>
      <w:r w:rsidRPr="00D95F61">
        <w:rPr>
          <w:color w:val="000000" w:themeColor="text1"/>
          <w:spacing w:val="16"/>
        </w:rPr>
        <w:t xml:space="preserve"> </w:t>
      </w:r>
      <w:r w:rsidRPr="00D95F61">
        <w:rPr>
          <w:color w:val="000000" w:themeColor="text1"/>
          <w:spacing w:val="6"/>
        </w:rPr>
        <w:t>I</w:t>
      </w:r>
      <w:r w:rsidRPr="00D95F61">
        <w:rPr>
          <w:color w:val="000000" w:themeColor="text1"/>
          <w:spacing w:val="-9"/>
        </w:rPr>
        <w:t>l</w:t>
      </w:r>
      <w:r w:rsidRPr="00D95F61">
        <w:rPr>
          <w:color w:val="000000" w:themeColor="text1"/>
          <w:spacing w:val="5"/>
        </w:rPr>
        <w:t>o</w:t>
      </w:r>
      <w:r w:rsidRPr="00D95F61">
        <w:rPr>
          <w:color w:val="000000" w:themeColor="text1"/>
          <w:spacing w:val="2"/>
        </w:rPr>
        <w:t>r</w:t>
      </w:r>
      <w:r w:rsidRPr="00D95F61">
        <w:rPr>
          <w:color w:val="000000" w:themeColor="text1"/>
          <w:spacing w:val="-4"/>
        </w:rPr>
        <w:t>in</w:t>
      </w:r>
      <w:r w:rsidRPr="00D95F61">
        <w:rPr>
          <w:i/>
          <w:iCs/>
          <w:color w:val="000000" w:themeColor="text1"/>
        </w:rPr>
        <w:t>.</w:t>
      </w:r>
      <w:r w:rsidRPr="00D95F61">
        <w:rPr>
          <w:i/>
          <w:iCs/>
          <w:color w:val="000000" w:themeColor="text1"/>
          <w:spacing w:val="16"/>
        </w:rPr>
        <w:t xml:space="preserve"> </w:t>
      </w:r>
      <w:r w:rsidR="00B3418C" w:rsidRPr="00D95F61">
        <w:rPr>
          <w:iCs/>
          <w:color w:val="000000" w:themeColor="text1"/>
          <w:spacing w:val="16"/>
        </w:rPr>
        <w:t>Pp.</w:t>
      </w:r>
      <w:r w:rsidRPr="00D95F61">
        <w:rPr>
          <w:color w:val="000000" w:themeColor="text1"/>
        </w:rPr>
        <w:t>11</w:t>
      </w:r>
      <w:r w:rsidRPr="00D95F61">
        <w:rPr>
          <w:color w:val="000000" w:themeColor="text1"/>
          <w:spacing w:val="1"/>
        </w:rPr>
        <w:t>7</w:t>
      </w:r>
      <w:r w:rsidRPr="00D95F61">
        <w:rPr>
          <w:color w:val="000000" w:themeColor="text1"/>
          <w:spacing w:val="2"/>
        </w:rPr>
        <w:t>-</w:t>
      </w:r>
      <w:r w:rsidRPr="00D95F61">
        <w:rPr>
          <w:color w:val="000000" w:themeColor="text1"/>
        </w:rPr>
        <w:t>120.</w:t>
      </w:r>
    </w:p>
    <w:p w:rsidR="007C62EC" w:rsidRPr="00D95F61" w:rsidRDefault="00EC17BA" w:rsidP="004E4E0F">
      <w:pPr>
        <w:spacing w:after="0"/>
        <w:ind w:left="720" w:right="0" w:hanging="720"/>
        <w:rPr>
          <w:color w:val="000000" w:themeColor="text1"/>
        </w:rPr>
      </w:pPr>
      <w:r w:rsidRPr="00D95F61">
        <w:rPr>
          <w:color w:val="000000" w:themeColor="text1"/>
        </w:rPr>
        <w:t>Arbelot, B., Dayon, J.</w:t>
      </w:r>
      <w:r w:rsidR="00AC6AF3" w:rsidRPr="00D95F61">
        <w:rPr>
          <w:color w:val="000000" w:themeColor="text1"/>
        </w:rPr>
        <w:t xml:space="preserve"> </w:t>
      </w:r>
      <w:r w:rsidRPr="00D95F61">
        <w:rPr>
          <w:color w:val="000000" w:themeColor="text1"/>
        </w:rPr>
        <w:t>F., Mamis, D., Guey</w:t>
      </w:r>
      <w:r w:rsidR="007A2466" w:rsidRPr="00D95F61">
        <w:rPr>
          <w:color w:val="000000" w:themeColor="text1"/>
        </w:rPr>
        <w:t>e, J.</w:t>
      </w:r>
      <w:r w:rsidR="00AC6AF3" w:rsidRPr="00D95F61">
        <w:rPr>
          <w:color w:val="000000" w:themeColor="text1"/>
        </w:rPr>
        <w:t xml:space="preserve"> </w:t>
      </w:r>
      <w:r w:rsidR="007A2466" w:rsidRPr="00D95F61">
        <w:rPr>
          <w:color w:val="000000" w:themeColor="text1"/>
        </w:rPr>
        <w:t>C., Tall, F. and Samb, H. 1997</w:t>
      </w:r>
      <w:r w:rsidRPr="00D95F61">
        <w:rPr>
          <w:color w:val="000000" w:themeColor="text1"/>
        </w:rPr>
        <w:t xml:space="preserve">. Enquête sur la </w:t>
      </w:r>
      <w:r w:rsidR="007C62EC" w:rsidRPr="00D95F61">
        <w:rPr>
          <w:color w:val="000000" w:themeColor="text1"/>
        </w:rPr>
        <w:t>prevalence sérologique</w:t>
      </w:r>
      <w:r w:rsidRPr="00D95F61">
        <w:rPr>
          <w:color w:val="000000" w:themeColor="text1"/>
        </w:rPr>
        <w:t xml:space="preserve"> des principales pathologies aviaires au Senegal:</w:t>
      </w:r>
      <w:r w:rsidR="007C62EC" w:rsidRPr="00D95F61">
        <w:rPr>
          <w:color w:val="000000" w:themeColor="text1"/>
        </w:rPr>
        <w:t xml:space="preserve"> </w:t>
      </w:r>
      <w:r w:rsidRPr="00D95F61">
        <w:rPr>
          <w:color w:val="000000" w:themeColor="text1"/>
        </w:rPr>
        <w:t>mycoplasmoses, pullorose, typhose, maladie de Newcastle, maladie de Gumboro et bronchite infectieuse. Rev.Elev. Med.Vet. Pays.Trop.</w:t>
      </w:r>
      <w:r w:rsidR="00AC6AF3" w:rsidRPr="00D95F61">
        <w:rPr>
          <w:color w:val="000000" w:themeColor="text1"/>
        </w:rPr>
        <w:t>,</w:t>
      </w:r>
      <w:r w:rsidRPr="00D95F61">
        <w:rPr>
          <w:color w:val="000000" w:themeColor="text1"/>
        </w:rPr>
        <w:t xml:space="preserve"> 50: 197-203.</w:t>
      </w:r>
    </w:p>
    <w:p w:rsidR="007C62EC" w:rsidRPr="00D95F61" w:rsidRDefault="00EC17BA" w:rsidP="004E4E0F">
      <w:pPr>
        <w:spacing w:after="0"/>
        <w:ind w:left="720" w:right="0" w:hanging="720"/>
        <w:rPr>
          <w:color w:val="000000" w:themeColor="text1"/>
        </w:rPr>
      </w:pPr>
      <w:r w:rsidRPr="00D95F61">
        <w:rPr>
          <w:color w:val="000000" w:themeColor="text1"/>
        </w:rPr>
        <w:lastRenderedPageBreak/>
        <w:t>A</w:t>
      </w:r>
      <w:r w:rsidRPr="00D95F61">
        <w:rPr>
          <w:color w:val="000000" w:themeColor="text1"/>
          <w:spacing w:val="-5"/>
        </w:rPr>
        <w:t>v</w:t>
      </w:r>
      <w:r w:rsidRPr="00D95F61">
        <w:rPr>
          <w:color w:val="000000" w:themeColor="text1"/>
          <w:spacing w:val="-1"/>
        </w:rPr>
        <w:t>a</w:t>
      </w:r>
      <w:r w:rsidRPr="00D95F61">
        <w:rPr>
          <w:color w:val="000000" w:themeColor="text1"/>
          <w:spacing w:val="5"/>
        </w:rPr>
        <w:t>k</w:t>
      </w:r>
      <w:r w:rsidRPr="00D95F61">
        <w:rPr>
          <w:color w:val="000000" w:themeColor="text1"/>
          <w:spacing w:val="-4"/>
        </w:rPr>
        <w:t>i</w:t>
      </w:r>
      <w:r w:rsidRPr="00D95F61">
        <w:rPr>
          <w:color w:val="000000" w:themeColor="text1"/>
          <w:spacing w:val="4"/>
        </w:rPr>
        <w:t>a</w:t>
      </w:r>
      <w:r w:rsidRPr="00D95F61">
        <w:rPr>
          <w:color w:val="000000" w:themeColor="text1"/>
          <w:spacing w:val="-5"/>
        </w:rPr>
        <w:t>n</w:t>
      </w:r>
      <w:r w:rsidRPr="00D95F61">
        <w:rPr>
          <w:color w:val="000000" w:themeColor="text1"/>
        </w:rPr>
        <w:t>,</w:t>
      </w:r>
      <w:r w:rsidRPr="00D95F61">
        <w:rPr>
          <w:color w:val="000000" w:themeColor="text1"/>
          <w:spacing w:val="5"/>
        </w:rPr>
        <w:t xml:space="preserve"> </w:t>
      </w:r>
      <w:r w:rsidRPr="00D95F61">
        <w:rPr>
          <w:color w:val="000000" w:themeColor="text1"/>
          <w:spacing w:val="-5"/>
        </w:rPr>
        <w:t>A</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1"/>
        </w:rPr>
        <w:t>P</w:t>
      </w:r>
      <w:r w:rsidRPr="00D95F61">
        <w:rPr>
          <w:color w:val="000000" w:themeColor="text1"/>
        </w:rPr>
        <w:t>.</w:t>
      </w:r>
      <w:r w:rsidRPr="00D95F61">
        <w:rPr>
          <w:color w:val="000000" w:themeColor="text1"/>
          <w:spacing w:val="4"/>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6"/>
        </w:rPr>
        <w:t xml:space="preserve"> </w:t>
      </w:r>
      <w:r w:rsidRPr="00D95F61">
        <w:rPr>
          <w:color w:val="000000" w:themeColor="text1"/>
        </w:rPr>
        <w:t>K</w:t>
      </w:r>
      <w:r w:rsidRPr="00D95F61">
        <w:rPr>
          <w:color w:val="000000" w:themeColor="text1"/>
          <w:spacing w:val="-4"/>
        </w:rPr>
        <w:t>l</w:t>
      </w:r>
      <w:r w:rsidRPr="00D95F61">
        <w:rPr>
          <w:color w:val="000000" w:themeColor="text1"/>
          <w:spacing w:val="4"/>
        </w:rPr>
        <w:t>e</w:t>
      </w:r>
      <w:r w:rsidRPr="00D95F61">
        <w:rPr>
          <w:color w:val="000000" w:themeColor="text1"/>
          <w:spacing w:val="-5"/>
        </w:rPr>
        <w:t>v</w:t>
      </w:r>
      <w:r w:rsidRPr="00D95F61">
        <w:rPr>
          <w:color w:val="000000" w:themeColor="text1"/>
          <w:spacing w:val="4"/>
        </w:rPr>
        <w:t>e</w:t>
      </w:r>
      <w:r w:rsidRPr="00D95F61">
        <w:rPr>
          <w:color w:val="000000" w:themeColor="text1"/>
          <w:spacing w:val="-5"/>
        </w:rPr>
        <w:t>n</w:t>
      </w:r>
      <w:r w:rsidRPr="00D95F61">
        <w:rPr>
          <w:color w:val="000000" w:themeColor="text1"/>
        </w:rPr>
        <w:t>,</w:t>
      </w:r>
      <w:r w:rsidRPr="00D95F61">
        <w:rPr>
          <w:color w:val="000000" w:themeColor="text1"/>
          <w:spacing w:val="2"/>
        </w:rPr>
        <w:t xml:space="preserve"> </w:t>
      </w:r>
      <w:r w:rsidRPr="00D95F61">
        <w:rPr>
          <w:color w:val="000000" w:themeColor="text1"/>
          <w:spacing w:val="1"/>
        </w:rPr>
        <w:t>S</w:t>
      </w:r>
      <w:r w:rsidRPr="00D95F61">
        <w:rPr>
          <w:color w:val="000000" w:themeColor="text1"/>
          <w:spacing w:val="2"/>
        </w:rPr>
        <w:t>.</w:t>
      </w:r>
      <w:r w:rsidR="00AC6AF3" w:rsidRPr="00D95F61">
        <w:rPr>
          <w:color w:val="000000" w:themeColor="text1"/>
          <w:spacing w:val="2"/>
        </w:rPr>
        <w:t xml:space="preserve"> </w:t>
      </w:r>
      <w:r w:rsidRPr="00D95F61">
        <w:rPr>
          <w:color w:val="000000" w:themeColor="text1"/>
        </w:rPr>
        <w:t>H.</w:t>
      </w:r>
      <w:r w:rsidR="007A2466" w:rsidRPr="00D95F61">
        <w:rPr>
          <w:color w:val="000000" w:themeColor="text1"/>
          <w:spacing w:val="4"/>
        </w:rPr>
        <w:t xml:space="preserve"> </w:t>
      </w:r>
      <w:r w:rsidRPr="00D95F61">
        <w:rPr>
          <w:color w:val="000000" w:themeColor="text1"/>
        </w:rPr>
        <w:t>1990</w:t>
      </w:r>
      <w:r w:rsidRPr="00D95F61">
        <w:rPr>
          <w:color w:val="000000" w:themeColor="text1"/>
          <w:spacing w:val="3"/>
        </w:rPr>
        <w:t>.</w:t>
      </w:r>
      <w:r w:rsidR="007A2466" w:rsidRPr="00D95F61">
        <w:rPr>
          <w:color w:val="000000" w:themeColor="text1"/>
          <w:spacing w:val="3"/>
        </w:rPr>
        <w:t xml:space="preserve"> </w:t>
      </w:r>
      <w:r w:rsidRPr="00D95F61">
        <w:rPr>
          <w:color w:val="000000" w:themeColor="text1"/>
          <w:spacing w:val="2"/>
        </w:rPr>
        <w:t>T</w:t>
      </w:r>
      <w:r w:rsidRPr="00D95F61">
        <w:rPr>
          <w:color w:val="000000" w:themeColor="text1"/>
          <w:spacing w:val="-5"/>
        </w:rPr>
        <w:t>h</w:t>
      </w:r>
      <w:r w:rsidRPr="00D95F61">
        <w:rPr>
          <w:color w:val="000000" w:themeColor="text1"/>
        </w:rPr>
        <w:t>e</w:t>
      </w:r>
      <w:r w:rsidRPr="00D95F61">
        <w:rPr>
          <w:color w:val="000000" w:themeColor="text1"/>
          <w:spacing w:val="1"/>
        </w:rPr>
        <w:t xml:space="preserve"> </w:t>
      </w:r>
      <w:r w:rsidRPr="00D95F61">
        <w:rPr>
          <w:color w:val="000000" w:themeColor="text1"/>
          <w:spacing w:val="-5"/>
        </w:rPr>
        <w:t>h</w:t>
      </w:r>
      <w:r w:rsidRPr="00D95F61">
        <w:rPr>
          <w:color w:val="000000" w:themeColor="text1"/>
          <w:spacing w:val="5"/>
        </w:rPr>
        <w:t>u</w:t>
      </w:r>
      <w:r w:rsidRPr="00D95F61">
        <w:rPr>
          <w:color w:val="000000" w:themeColor="text1"/>
          <w:spacing w:val="-8"/>
        </w:rPr>
        <w:t>m</w:t>
      </w:r>
      <w:r w:rsidRPr="00D95F61">
        <w:rPr>
          <w:color w:val="000000" w:themeColor="text1"/>
          <w:spacing w:val="5"/>
        </w:rPr>
        <w:t>o</w:t>
      </w:r>
      <w:r w:rsidRPr="00D95F61">
        <w:rPr>
          <w:color w:val="000000" w:themeColor="text1"/>
          <w:spacing w:val="6"/>
        </w:rPr>
        <w:t>r</w:t>
      </w:r>
      <w:r w:rsidRPr="00D95F61">
        <w:rPr>
          <w:color w:val="000000" w:themeColor="text1"/>
          <w:spacing w:val="4"/>
        </w:rPr>
        <w:t>a</w:t>
      </w:r>
      <w:r w:rsidRPr="00D95F61">
        <w:rPr>
          <w:color w:val="000000" w:themeColor="text1"/>
        </w:rPr>
        <w:t>l</w:t>
      </w:r>
      <w:r w:rsidRPr="00D95F61">
        <w:rPr>
          <w:color w:val="000000" w:themeColor="text1"/>
          <w:spacing w:val="-3"/>
        </w:rPr>
        <w:t xml:space="preserve"> </w:t>
      </w:r>
      <w:r w:rsidRPr="00D95F61">
        <w:rPr>
          <w:color w:val="000000" w:themeColor="text1"/>
          <w:spacing w:val="1"/>
        </w:rPr>
        <w:t>im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rPr>
        <w:t xml:space="preserve">e </w:t>
      </w:r>
      <w:r w:rsidRPr="00D95F61">
        <w:rPr>
          <w:color w:val="000000" w:themeColor="text1"/>
          <w:spacing w:val="2"/>
        </w:rPr>
        <w:t>r</w:t>
      </w:r>
      <w:r w:rsidRPr="00D95F61">
        <w:rPr>
          <w:color w:val="000000" w:themeColor="text1"/>
          <w:spacing w:val="-1"/>
        </w:rPr>
        <w:t>e</w:t>
      </w:r>
      <w:r w:rsidRPr="00D95F61">
        <w:rPr>
          <w:color w:val="000000" w:themeColor="text1"/>
          <w:spacing w:val="-2"/>
        </w:rPr>
        <w:t>s</w:t>
      </w:r>
      <w:r w:rsidRPr="00D95F61">
        <w:rPr>
          <w:color w:val="000000" w:themeColor="text1"/>
        </w:rPr>
        <w:t>p</w:t>
      </w:r>
      <w:r w:rsidRPr="00D95F61">
        <w:rPr>
          <w:color w:val="000000" w:themeColor="text1"/>
          <w:spacing w:val="5"/>
        </w:rPr>
        <w:t>o</w:t>
      </w:r>
      <w:r w:rsidRPr="00D95F61">
        <w:rPr>
          <w:color w:val="000000" w:themeColor="text1"/>
        </w:rPr>
        <w:t>n</w:t>
      </w:r>
      <w:r w:rsidRPr="00D95F61">
        <w:rPr>
          <w:color w:val="000000" w:themeColor="text1"/>
          <w:spacing w:val="-2"/>
        </w:rPr>
        <w:t>s</w:t>
      </w:r>
      <w:r w:rsidRPr="00D95F61">
        <w:rPr>
          <w:color w:val="000000" w:themeColor="text1"/>
        </w:rPr>
        <w:t>e</w:t>
      </w:r>
      <w:r w:rsidRPr="00D95F61">
        <w:rPr>
          <w:color w:val="000000" w:themeColor="text1"/>
          <w:spacing w:val="1"/>
        </w:rPr>
        <w:t xml:space="preserve"> </w:t>
      </w:r>
      <w:r w:rsidRPr="00D95F61">
        <w:rPr>
          <w:color w:val="000000" w:themeColor="text1"/>
          <w:spacing w:val="5"/>
        </w:rPr>
        <w:t>o</w:t>
      </w:r>
      <w:r w:rsidRPr="00D95F61">
        <w:rPr>
          <w:color w:val="000000" w:themeColor="text1"/>
        </w:rPr>
        <w:t>f</w:t>
      </w:r>
      <w:r w:rsidRPr="00D95F61">
        <w:rPr>
          <w:color w:val="000000" w:themeColor="text1"/>
          <w:spacing w:val="-1"/>
        </w:rPr>
        <w:t xml:space="preserve"> </w:t>
      </w:r>
      <w:r w:rsidRPr="00D95F61">
        <w:rPr>
          <w:color w:val="000000" w:themeColor="text1"/>
          <w:spacing w:val="4"/>
        </w:rPr>
        <w:t>c</w:t>
      </w:r>
      <w:r w:rsidRPr="00D95F61">
        <w:rPr>
          <w:color w:val="000000" w:themeColor="text1"/>
        </w:rPr>
        <w:t>h</w:t>
      </w:r>
      <w:r w:rsidRPr="00D95F61">
        <w:rPr>
          <w:color w:val="000000" w:themeColor="text1"/>
          <w:spacing w:val="-4"/>
        </w:rPr>
        <w:t>i</w:t>
      </w:r>
      <w:r w:rsidRPr="00D95F61">
        <w:rPr>
          <w:color w:val="000000" w:themeColor="text1"/>
          <w:spacing w:val="-1"/>
        </w:rPr>
        <w:t>c</w:t>
      </w:r>
      <w:r w:rsidRPr="00D95F61">
        <w:rPr>
          <w:color w:val="000000" w:themeColor="text1"/>
        </w:rPr>
        <w:t>k</w:t>
      </w:r>
      <w:r w:rsidRPr="00D95F61">
        <w:rPr>
          <w:color w:val="000000" w:themeColor="text1"/>
          <w:spacing w:val="4"/>
        </w:rPr>
        <w:t>e</w:t>
      </w:r>
      <w:r w:rsidRPr="00D95F61">
        <w:rPr>
          <w:color w:val="000000" w:themeColor="text1"/>
        </w:rPr>
        <w:t>n</w:t>
      </w:r>
      <w:r w:rsidRPr="00D95F61">
        <w:rPr>
          <w:color w:val="000000" w:themeColor="text1"/>
          <w:spacing w:val="-4"/>
        </w:rPr>
        <w:t xml:space="preserve"> </w:t>
      </w:r>
      <w:r w:rsidRPr="00D95F61">
        <w:rPr>
          <w:color w:val="000000" w:themeColor="text1"/>
          <w:spacing w:val="5"/>
        </w:rPr>
        <w:t>t</w:t>
      </w:r>
      <w:r w:rsidRPr="00D95F61">
        <w:rPr>
          <w:color w:val="000000" w:themeColor="text1"/>
        </w:rPr>
        <w:t>o</w:t>
      </w:r>
      <w:r w:rsidRPr="00D95F61">
        <w:rPr>
          <w:color w:val="000000" w:themeColor="text1"/>
          <w:spacing w:val="5"/>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4"/>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spacing w:val="-1"/>
        </w:rPr>
        <w:t>e</w:t>
      </w:r>
      <w:r w:rsidRPr="00D95F61">
        <w:rPr>
          <w:i/>
          <w:iCs/>
          <w:color w:val="000000" w:themeColor="text1"/>
        </w:rPr>
        <w:t>p</w:t>
      </w:r>
      <w:r w:rsidRPr="00D95F61">
        <w:rPr>
          <w:i/>
          <w:iCs/>
          <w:color w:val="000000" w:themeColor="text1"/>
          <w:spacing w:val="1"/>
        </w:rPr>
        <w:t>ti</w:t>
      </w:r>
      <w:r w:rsidRPr="00D95F61">
        <w:rPr>
          <w:i/>
          <w:iCs/>
          <w:color w:val="000000" w:themeColor="text1"/>
          <w:spacing w:val="-1"/>
        </w:rPr>
        <w:t>c</w:t>
      </w:r>
      <w:r w:rsidRPr="00D95F61">
        <w:rPr>
          <w:i/>
          <w:iCs/>
          <w:color w:val="000000" w:themeColor="text1"/>
        </w:rPr>
        <w:t xml:space="preserve">um </w:t>
      </w:r>
      <w:r w:rsidRPr="00D95F61">
        <w:rPr>
          <w:color w:val="000000" w:themeColor="text1"/>
          <w:spacing w:val="-1"/>
        </w:rPr>
        <w:t>a</w:t>
      </w:r>
      <w:r w:rsidRPr="00D95F61">
        <w:rPr>
          <w:color w:val="000000" w:themeColor="text1"/>
          <w:spacing w:val="-5"/>
        </w:rPr>
        <w:t>n</w:t>
      </w:r>
      <w:r w:rsidRPr="00D95F61">
        <w:rPr>
          <w:color w:val="000000" w:themeColor="text1"/>
        </w:rPr>
        <w:t xml:space="preserve">d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13"/>
        </w:rPr>
        <w:t xml:space="preserve"> </w:t>
      </w:r>
      <w:r w:rsidRPr="00D95F61">
        <w:rPr>
          <w:i/>
          <w:iCs/>
          <w:color w:val="000000" w:themeColor="text1"/>
          <w:spacing w:val="3"/>
        </w:rPr>
        <w:t>s</w:t>
      </w:r>
      <w:r w:rsidRPr="00D95F61">
        <w:rPr>
          <w:i/>
          <w:iCs/>
          <w:color w:val="000000" w:themeColor="text1"/>
          <w:spacing w:val="-1"/>
        </w:rPr>
        <w:t>y</w:t>
      </w:r>
      <w:r w:rsidRPr="00D95F61">
        <w:rPr>
          <w:i/>
          <w:iCs/>
          <w:color w:val="000000" w:themeColor="text1"/>
        </w:rPr>
        <w:t>no</w:t>
      </w:r>
      <w:r w:rsidRPr="00D95F61">
        <w:rPr>
          <w:i/>
          <w:iCs/>
          <w:color w:val="000000" w:themeColor="text1"/>
          <w:spacing w:val="-1"/>
        </w:rPr>
        <w:t>v</w:t>
      </w:r>
      <w:r w:rsidRPr="00D95F61">
        <w:rPr>
          <w:i/>
          <w:iCs/>
          <w:color w:val="000000" w:themeColor="text1"/>
          <w:spacing w:val="1"/>
        </w:rPr>
        <w:t>i</w:t>
      </w:r>
      <w:r w:rsidRPr="00D95F61">
        <w:rPr>
          <w:i/>
          <w:iCs/>
          <w:color w:val="000000" w:themeColor="text1"/>
        </w:rPr>
        <w:t xml:space="preserve">ae </w:t>
      </w:r>
      <w:r w:rsidRPr="00D95F61">
        <w:rPr>
          <w:color w:val="000000" w:themeColor="text1"/>
          <w:spacing w:val="-2"/>
        </w:rPr>
        <w:t>s</w:t>
      </w:r>
      <w:r w:rsidRPr="00D95F61">
        <w:rPr>
          <w:color w:val="000000" w:themeColor="text1"/>
          <w:spacing w:val="5"/>
        </w:rPr>
        <w:t>t</w:t>
      </w:r>
      <w:r w:rsidRPr="00D95F61">
        <w:rPr>
          <w:color w:val="000000" w:themeColor="text1"/>
        </w:rPr>
        <w:t>ud</w:t>
      </w:r>
      <w:r w:rsidRPr="00D95F61">
        <w:rPr>
          <w:color w:val="000000" w:themeColor="text1"/>
          <w:spacing w:val="-4"/>
        </w:rPr>
        <w:t>i</w:t>
      </w:r>
      <w:r w:rsidRPr="00D95F61">
        <w:rPr>
          <w:color w:val="000000" w:themeColor="text1"/>
          <w:spacing w:val="-1"/>
        </w:rPr>
        <w:t>e</w:t>
      </w:r>
      <w:r w:rsidR="00AC6AF3" w:rsidRPr="00D95F61">
        <w:rPr>
          <w:color w:val="000000" w:themeColor="text1"/>
        </w:rPr>
        <w:t xml:space="preserve">d by </w:t>
      </w:r>
      <w:r w:rsidRPr="00D95F61">
        <w:rPr>
          <w:color w:val="000000" w:themeColor="text1"/>
          <w:spacing w:val="1"/>
        </w:rPr>
        <w:t>im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spacing w:val="5"/>
        </w:rPr>
        <w:t>o</w:t>
      </w:r>
      <w:r w:rsidRPr="00D95F61">
        <w:rPr>
          <w:color w:val="000000" w:themeColor="text1"/>
        </w:rPr>
        <w:t>b</w:t>
      </w:r>
      <w:r w:rsidRPr="00D95F61">
        <w:rPr>
          <w:color w:val="000000" w:themeColor="text1"/>
          <w:spacing w:val="-9"/>
        </w:rPr>
        <w:t>l</w:t>
      </w:r>
      <w:r w:rsidRPr="00D95F61">
        <w:rPr>
          <w:color w:val="000000" w:themeColor="text1"/>
          <w:spacing w:val="5"/>
        </w:rPr>
        <w:t>ott</w:t>
      </w:r>
      <w:r w:rsidRPr="00D95F61">
        <w:rPr>
          <w:color w:val="000000" w:themeColor="text1"/>
          <w:spacing w:val="-9"/>
        </w:rPr>
        <w:t>i</w:t>
      </w:r>
      <w:r w:rsidRPr="00D95F61">
        <w:rPr>
          <w:color w:val="000000" w:themeColor="text1"/>
          <w:spacing w:val="-5"/>
        </w:rPr>
        <w:t>n</w:t>
      </w:r>
      <w:r w:rsidRPr="00D95F61">
        <w:rPr>
          <w:color w:val="000000" w:themeColor="text1"/>
          <w:spacing w:val="2"/>
        </w:rPr>
        <w:t>g</w:t>
      </w:r>
      <w:r w:rsidRPr="00D95F61">
        <w:rPr>
          <w:color w:val="000000" w:themeColor="text1"/>
          <w:spacing w:val="7"/>
        </w:rPr>
        <w:t>.</w:t>
      </w:r>
      <w:r w:rsidR="00AC6AF3" w:rsidRPr="00D95F61">
        <w:rPr>
          <w:color w:val="000000" w:themeColor="text1"/>
          <w:spacing w:val="7"/>
        </w:rPr>
        <w:t xml:space="preserve"> </w:t>
      </w:r>
      <w:r w:rsidRPr="00D95F61">
        <w:rPr>
          <w:i/>
          <w:iCs/>
          <w:color w:val="000000" w:themeColor="text1"/>
          <w:spacing w:val="-2"/>
        </w:rPr>
        <w:t>V</w:t>
      </w:r>
      <w:r w:rsidRPr="00D95F61">
        <w:rPr>
          <w:i/>
          <w:iCs/>
          <w:color w:val="000000" w:themeColor="text1"/>
          <w:spacing w:val="-1"/>
        </w:rPr>
        <w:t>e</w:t>
      </w:r>
      <w:r w:rsidRPr="00D95F61">
        <w:rPr>
          <w:i/>
          <w:iCs/>
          <w:color w:val="000000" w:themeColor="text1"/>
          <w:spacing w:val="1"/>
        </w:rPr>
        <w:t>t</w:t>
      </w:r>
      <w:r w:rsidRPr="00D95F61">
        <w:rPr>
          <w:i/>
          <w:iCs/>
          <w:color w:val="000000" w:themeColor="text1"/>
          <w:spacing w:val="-1"/>
        </w:rPr>
        <w:t>e</w:t>
      </w:r>
      <w:r w:rsidRPr="00D95F61">
        <w:rPr>
          <w:i/>
          <w:iCs/>
          <w:color w:val="000000" w:themeColor="text1"/>
          <w:spacing w:val="-2"/>
        </w:rPr>
        <w:t>r</w:t>
      </w:r>
      <w:r w:rsidRPr="00D95F61">
        <w:rPr>
          <w:i/>
          <w:iCs/>
          <w:color w:val="000000" w:themeColor="text1"/>
          <w:spacing w:val="1"/>
        </w:rPr>
        <w:t>i</w:t>
      </w:r>
      <w:r w:rsidRPr="00D95F61">
        <w:rPr>
          <w:i/>
          <w:iCs/>
          <w:color w:val="000000" w:themeColor="text1"/>
        </w:rPr>
        <w:t>n</w:t>
      </w:r>
      <w:r w:rsidRPr="00D95F61">
        <w:rPr>
          <w:i/>
          <w:iCs/>
          <w:color w:val="000000" w:themeColor="text1"/>
          <w:spacing w:val="5"/>
        </w:rPr>
        <w:t>a</w:t>
      </w:r>
      <w:r w:rsidRPr="00D95F61">
        <w:rPr>
          <w:i/>
          <w:iCs/>
          <w:color w:val="000000" w:themeColor="text1"/>
          <w:spacing w:val="-2"/>
        </w:rPr>
        <w:t>r</w:t>
      </w:r>
      <w:r w:rsidRPr="00D95F61">
        <w:rPr>
          <w:i/>
          <w:iCs/>
          <w:color w:val="000000" w:themeColor="text1"/>
        </w:rPr>
        <w:t xml:space="preserve">y </w:t>
      </w:r>
      <w:r w:rsidRPr="00D95F61">
        <w:rPr>
          <w:i/>
          <w:iCs/>
          <w:color w:val="000000" w:themeColor="text1"/>
          <w:spacing w:val="2"/>
        </w:rPr>
        <w:t>M</w:t>
      </w:r>
      <w:r w:rsidRPr="00D95F61">
        <w:rPr>
          <w:i/>
          <w:iCs/>
          <w:color w:val="000000" w:themeColor="text1"/>
          <w:spacing w:val="1"/>
        </w:rPr>
        <w:t>i</w:t>
      </w:r>
      <w:r w:rsidRPr="00D95F61">
        <w:rPr>
          <w:i/>
          <w:iCs/>
          <w:color w:val="000000" w:themeColor="text1"/>
          <w:spacing w:val="-1"/>
        </w:rPr>
        <w:t>c</w:t>
      </w:r>
      <w:r w:rsidRPr="00D95F61">
        <w:rPr>
          <w:i/>
          <w:iCs/>
          <w:color w:val="000000" w:themeColor="text1"/>
          <w:spacing w:val="-2"/>
        </w:rPr>
        <w:t>r</w:t>
      </w:r>
      <w:r w:rsidRPr="00D95F61">
        <w:rPr>
          <w:i/>
          <w:iCs/>
          <w:color w:val="000000" w:themeColor="text1"/>
        </w:rPr>
        <w:t>ob</w:t>
      </w:r>
      <w:r w:rsidRPr="00D95F61">
        <w:rPr>
          <w:i/>
          <w:iCs/>
          <w:color w:val="000000" w:themeColor="text1"/>
          <w:spacing w:val="1"/>
        </w:rPr>
        <w:t>i</w:t>
      </w:r>
      <w:r w:rsidRPr="00D95F61">
        <w:rPr>
          <w:i/>
          <w:iCs/>
          <w:color w:val="000000" w:themeColor="text1"/>
        </w:rPr>
        <w:t>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i/>
          <w:iCs/>
          <w:color w:val="000000" w:themeColor="text1"/>
          <w:spacing w:val="3"/>
        </w:rPr>
        <w:t>,</w:t>
      </w:r>
      <w:r w:rsidR="00AC6AF3" w:rsidRPr="00D95F61">
        <w:rPr>
          <w:i/>
          <w:iCs/>
          <w:color w:val="000000" w:themeColor="text1"/>
          <w:spacing w:val="3"/>
        </w:rPr>
        <w:t xml:space="preserve"> </w:t>
      </w:r>
      <w:r w:rsidRPr="00D95F61">
        <w:rPr>
          <w:color w:val="000000" w:themeColor="text1"/>
        </w:rPr>
        <w:t>24:</w:t>
      </w:r>
      <w:r w:rsidRPr="00D95F61">
        <w:rPr>
          <w:color w:val="000000" w:themeColor="text1"/>
          <w:spacing w:val="1"/>
        </w:rPr>
        <w:t xml:space="preserve"> </w:t>
      </w:r>
      <w:r w:rsidRPr="00D95F61">
        <w:rPr>
          <w:color w:val="000000" w:themeColor="text1"/>
        </w:rPr>
        <w:t>15</w:t>
      </w:r>
      <w:r w:rsidRPr="00D95F61">
        <w:rPr>
          <w:color w:val="000000" w:themeColor="text1"/>
          <w:spacing w:val="1"/>
        </w:rPr>
        <w:t>5</w:t>
      </w:r>
      <w:r w:rsidRPr="00D95F61">
        <w:rPr>
          <w:color w:val="000000" w:themeColor="text1"/>
          <w:spacing w:val="2"/>
        </w:rPr>
        <w:t>-</w:t>
      </w:r>
      <w:r w:rsidRPr="00D95F61">
        <w:rPr>
          <w:color w:val="000000" w:themeColor="text1"/>
        </w:rPr>
        <w:t>16</w:t>
      </w:r>
      <w:r w:rsidRPr="00D95F61">
        <w:rPr>
          <w:color w:val="000000" w:themeColor="text1"/>
          <w:spacing w:val="-5"/>
        </w:rPr>
        <w:t>9</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5"/>
        </w:rPr>
        <w:t>v</w:t>
      </w:r>
      <w:r w:rsidRPr="00D95F61">
        <w:rPr>
          <w:color w:val="000000" w:themeColor="text1"/>
          <w:spacing w:val="-1"/>
        </w:rPr>
        <w:t>a</w:t>
      </w:r>
      <w:r w:rsidRPr="00D95F61">
        <w:rPr>
          <w:color w:val="000000" w:themeColor="text1"/>
          <w:spacing w:val="5"/>
        </w:rPr>
        <w:t>k</w:t>
      </w:r>
      <w:r w:rsidRPr="00D95F61">
        <w:rPr>
          <w:color w:val="000000" w:themeColor="text1"/>
          <w:spacing w:val="-4"/>
        </w:rPr>
        <w:t>i</w:t>
      </w:r>
      <w:r w:rsidRPr="00D95F61">
        <w:rPr>
          <w:color w:val="000000" w:themeColor="text1"/>
          <w:spacing w:val="4"/>
        </w:rPr>
        <w:t>a</w:t>
      </w:r>
      <w:r w:rsidRPr="00D95F61">
        <w:rPr>
          <w:color w:val="000000" w:themeColor="text1"/>
          <w:spacing w:val="-5"/>
        </w:rPr>
        <w:t>n</w:t>
      </w:r>
      <w:r w:rsidRPr="00D95F61">
        <w:rPr>
          <w:color w:val="000000" w:themeColor="text1"/>
        </w:rPr>
        <w:t xml:space="preserve">, </w:t>
      </w:r>
      <w:r w:rsidRPr="00D95F61">
        <w:rPr>
          <w:color w:val="000000" w:themeColor="text1"/>
          <w:spacing w:val="-5"/>
        </w:rPr>
        <w:t>A</w:t>
      </w:r>
      <w:r w:rsidRPr="00D95F61">
        <w:rPr>
          <w:color w:val="000000" w:themeColor="text1"/>
        </w:rPr>
        <w:t xml:space="preserve">. </w:t>
      </w:r>
      <w:r w:rsidRPr="00D95F61">
        <w:rPr>
          <w:color w:val="000000" w:themeColor="text1"/>
          <w:spacing w:val="1"/>
        </w:rPr>
        <w:t>P</w:t>
      </w:r>
      <w:r w:rsidRPr="00D95F61">
        <w:rPr>
          <w:color w:val="000000" w:themeColor="text1"/>
          <w:spacing w:val="2"/>
        </w:rPr>
        <w:t>.</w:t>
      </w:r>
      <w:r w:rsidR="007C62EC" w:rsidRPr="00D95F61">
        <w:rPr>
          <w:color w:val="000000" w:themeColor="text1"/>
        </w:rPr>
        <w:t xml:space="preserve"> </w:t>
      </w:r>
      <w:r w:rsidRPr="00D95F61">
        <w:rPr>
          <w:color w:val="000000" w:themeColor="text1"/>
          <w:spacing w:val="-1"/>
        </w:rPr>
        <w:t>a</w:t>
      </w:r>
      <w:r w:rsidRPr="00D95F61">
        <w:rPr>
          <w:color w:val="000000" w:themeColor="text1"/>
          <w:spacing w:val="-5"/>
        </w:rPr>
        <w:t>n</w:t>
      </w:r>
      <w:r w:rsidRPr="00D95F61">
        <w:rPr>
          <w:color w:val="000000" w:themeColor="text1"/>
        </w:rPr>
        <w:t xml:space="preserve">d </w:t>
      </w:r>
      <w:r w:rsidRPr="00D95F61">
        <w:rPr>
          <w:color w:val="000000" w:themeColor="text1"/>
          <w:spacing w:val="-2"/>
        </w:rPr>
        <w:t>L</w:t>
      </w:r>
      <w:r w:rsidRPr="00D95F61">
        <w:rPr>
          <w:color w:val="000000" w:themeColor="text1"/>
          <w:spacing w:val="4"/>
        </w:rPr>
        <w:t>e</w:t>
      </w:r>
      <w:r w:rsidRPr="00D95F61">
        <w:rPr>
          <w:color w:val="000000" w:themeColor="text1"/>
          <w:spacing w:val="-9"/>
        </w:rPr>
        <w:t>y</w:t>
      </w:r>
      <w:r w:rsidRPr="00D95F61">
        <w:rPr>
          <w:color w:val="000000" w:themeColor="text1"/>
        </w:rPr>
        <w:t>, D.</w:t>
      </w:r>
      <w:r w:rsidR="007C62EC" w:rsidRPr="00D95F61">
        <w:rPr>
          <w:color w:val="000000" w:themeColor="text1"/>
        </w:rPr>
        <w:t xml:space="preserve"> </w:t>
      </w:r>
      <w:r w:rsidRPr="00D95F61">
        <w:rPr>
          <w:color w:val="000000" w:themeColor="text1"/>
        </w:rPr>
        <w:t>H.</w:t>
      </w:r>
      <w:r w:rsidR="007C62EC" w:rsidRPr="00D95F61">
        <w:rPr>
          <w:color w:val="000000" w:themeColor="text1"/>
        </w:rPr>
        <w:t xml:space="preserve"> </w:t>
      </w:r>
      <w:r w:rsidRPr="00D95F61">
        <w:rPr>
          <w:color w:val="000000" w:themeColor="text1"/>
        </w:rPr>
        <w:t>199</w:t>
      </w:r>
      <w:r w:rsidRPr="00D95F61">
        <w:rPr>
          <w:color w:val="000000" w:themeColor="text1"/>
          <w:spacing w:val="1"/>
        </w:rPr>
        <w:t>3</w:t>
      </w:r>
      <w:r w:rsidRPr="00D95F61">
        <w:rPr>
          <w:color w:val="000000" w:themeColor="text1"/>
        </w:rPr>
        <w:t>.</w:t>
      </w:r>
      <w:r w:rsidR="007C62EC" w:rsidRPr="00D95F61">
        <w:rPr>
          <w:color w:val="000000" w:themeColor="text1"/>
        </w:rPr>
        <w:t xml:space="preserve"> </w:t>
      </w:r>
      <w:r w:rsidRPr="00D95F61">
        <w:rPr>
          <w:color w:val="000000" w:themeColor="text1"/>
          <w:spacing w:val="-3"/>
        </w:rPr>
        <w:t>P</w:t>
      </w:r>
      <w:r w:rsidRPr="00D95F61">
        <w:rPr>
          <w:color w:val="000000" w:themeColor="text1"/>
          <w:spacing w:val="2"/>
        </w:rPr>
        <w:t>r</w:t>
      </w:r>
      <w:r w:rsidRPr="00D95F61">
        <w:rPr>
          <w:color w:val="000000" w:themeColor="text1"/>
        </w:rPr>
        <w:t>o</w:t>
      </w:r>
      <w:r w:rsidRPr="00D95F61">
        <w:rPr>
          <w:color w:val="000000" w:themeColor="text1"/>
          <w:spacing w:val="5"/>
        </w:rPr>
        <w:t>t</w:t>
      </w:r>
      <w:r w:rsidRPr="00D95F61">
        <w:rPr>
          <w:color w:val="000000" w:themeColor="text1"/>
          <w:spacing w:val="-1"/>
        </w:rPr>
        <w:t>e</w:t>
      </w:r>
      <w:r w:rsidRPr="00D95F61">
        <w:rPr>
          <w:color w:val="000000" w:themeColor="text1"/>
          <w:spacing w:val="-5"/>
        </w:rPr>
        <w:t>c</w:t>
      </w:r>
      <w:r w:rsidRPr="00D95F61">
        <w:rPr>
          <w:color w:val="000000" w:themeColor="text1"/>
          <w:spacing w:val="5"/>
        </w:rPr>
        <w:t>t</w:t>
      </w:r>
      <w:r w:rsidRPr="00D95F61">
        <w:rPr>
          <w:color w:val="000000" w:themeColor="text1"/>
          <w:spacing w:val="-4"/>
        </w:rPr>
        <w:t>i</w:t>
      </w:r>
      <w:r w:rsidRPr="00D95F61">
        <w:rPr>
          <w:color w:val="000000" w:themeColor="text1"/>
          <w:spacing w:val="-5"/>
        </w:rPr>
        <w:t>v</w:t>
      </w:r>
      <w:r w:rsidRPr="00D95F61">
        <w:rPr>
          <w:color w:val="000000" w:themeColor="text1"/>
        </w:rPr>
        <w:t>e</w:t>
      </w:r>
      <w:r w:rsidR="007C62EC" w:rsidRPr="00D95F61">
        <w:rPr>
          <w:color w:val="000000" w:themeColor="text1"/>
        </w:rPr>
        <w:t xml:space="preserve"> </w:t>
      </w:r>
      <w:r w:rsidRPr="00D95F61">
        <w:rPr>
          <w:color w:val="000000" w:themeColor="text1"/>
          <w:spacing w:val="-4"/>
        </w:rPr>
        <w:t>i</w:t>
      </w:r>
      <w:r w:rsidRPr="00D95F61">
        <w:rPr>
          <w:color w:val="000000" w:themeColor="text1"/>
          <w:spacing w:val="1"/>
        </w:rPr>
        <w:t>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rPr>
        <w:t xml:space="preserve">e </w:t>
      </w:r>
      <w:r w:rsidRPr="00D95F61">
        <w:rPr>
          <w:color w:val="000000" w:themeColor="text1"/>
          <w:spacing w:val="2"/>
        </w:rPr>
        <w:t>r</w:t>
      </w:r>
      <w:r w:rsidRPr="00D95F61">
        <w:rPr>
          <w:color w:val="000000" w:themeColor="text1"/>
          <w:spacing w:val="-1"/>
        </w:rPr>
        <w:t>e</w:t>
      </w:r>
      <w:r w:rsidRPr="00D95F61">
        <w:rPr>
          <w:color w:val="000000" w:themeColor="text1"/>
          <w:spacing w:val="-2"/>
        </w:rPr>
        <w:t>s</w:t>
      </w:r>
      <w:r w:rsidRPr="00D95F61">
        <w:rPr>
          <w:color w:val="000000" w:themeColor="text1"/>
        </w:rPr>
        <w:t>p</w:t>
      </w:r>
      <w:r w:rsidRPr="00D95F61">
        <w:rPr>
          <w:color w:val="000000" w:themeColor="text1"/>
          <w:spacing w:val="5"/>
        </w:rPr>
        <w:t>o</w:t>
      </w:r>
      <w:r w:rsidRPr="00D95F61">
        <w:rPr>
          <w:color w:val="000000" w:themeColor="text1"/>
        </w:rPr>
        <w:t>n</w:t>
      </w:r>
      <w:r w:rsidRPr="00D95F61">
        <w:rPr>
          <w:color w:val="000000" w:themeColor="text1"/>
          <w:spacing w:val="-2"/>
        </w:rPr>
        <w:t>s</w:t>
      </w:r>
      <w:r w:rsidRPr="00D95F61">
        <w:rPr>
          <w:color w:val="000000" w:themeColor="text1"/>
        </w:rPr>
        <w:t xml:space="preserve">e </w:t>
      </w:r>
      <w:r w:rsidRPr="00D95F61">
        <w:rPr>
          <w:color w:val="000000" w:themeColor="text1"/>
          <w:spacing w:val="5"/>
        </w:rPr>
        <w:t>t</w:t>
      </w:r>
      <w:r w:rsidRPr="00D95F61">
        <w:rPr>
          <w:color w:val="000000" w:themeColor="text1"/>
        </w:rPr>
        <w:t>o</w:t>
      </w:r>
      <w:r w:rsidR="007C62EC" w:rsidRPr="00D95F61">
        <w:rPr>
          <w:color w:val="000000" w:themeColor="text1"/>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 ga</w:t>
      </w:r>
      <w:r w:rsidRPr="00D95F61">
        <w:rPr>
          <w:i/>
          <w:iCs/>
          <w:color w:val="000000" w:themeColor="text1"/>
          <w:spacing w:val="1"/>
        </w:rPr>
        <w:t>lli</w:t>
      </w:r>
      <w:r w:rsidRPr="00D95F61">
        <w:rPr>
          <w:i/>
          <w:iCs/>
          <w:color w:val="000000" w:themeColor="text1"/>
          <w:spacing w:val="-2"/>
        </w:rPr>
        <w:t>s</w:t>
      </w:r>
      <w:r w:rsidRPr="00D95F61">
        <w:rPr>
          <w:i/>
          <w:iCs/>
          <w:color w:val="000000" w:themeColor="text1"/>
          <w:spacing w:val="-1"/>
        </w:rPr>
        <w:t>e</w:t>
      </w:r>
      <w:r w:rsidRPr="00D95F61">
        <w:rPr>
          <w:i/>
          <w:iCs/>
          <w:color w:val="000000" w:themeColor="text1"/>
        </w:rPr>
        <w:t>p</w:t>
      </w:r>
      <w:r w:rsidRPr="00D95F61">
        <w:rPr>
          <w:i/>
          <w:iCs/>
          <w:color w:val="000000" w:themeColor="text1"/>
          <w:spacing w:val="1"/>
        </w:rPr>
        <w:t>ti</w:t>
      </w:r>
      <w:r w:rsidRPr="00D95F61">
        <w:rPr>
          <w:i/>
          <w:iCs/>
          <w:color w:val="000000" w:themeColor="text1"/>
          <w:spacing w:val="-1"/>
        </w:rPr>
        <w:t>c</w:t>
      </w:r>
      <w:r w:rsidRPr="00D95F61">
        <w:rPr>
          <w:i/>
          <w:iCs/>
          <w:color w:val="000000" w:themeColor="text1"/>
        </w:rPr>
        <w:t>u</w:t>
      </w:r>
      <w:r w:rsidRPr="00D95F61">
        <w:rPr>
          <w:i/>
          <w:iCs/>
          <w:color w:val="000000" w:themeColor="text1"/>
          <w:spacing w:val="1"/>
        </w:rPr>
        <w:t>m</w:t>
      </w:r>
      <w:r w:rsidR="007C62EC" w:rsidRPr="00D95F61">
        <w:rPr>
          <w:i/>
          <w:iCs/>
          <w:color w:val="000000" w:themeColor="text1"/>
          <w:spacing w:val="1"/>
        </w:rPr>
        <w:t xml:space="preserve"> </w:t>
      </w:r>
      <w:r w:rsidRPr="00D95F61">
        <w:rPr>
          <w:color w:val="000000" w:themeColor="text1"/>
        </w:rPr>
        <w:t>d</w:t>
      </w:r>
      <w:r w:rsidRPr="00D95F61">
        <w:rPr>
          <w:color w:val="000000" w:themeColor="text1"/>
          <w:spacing w:val="4"/>
        </w:rPr>
        <w:t>e</w:t>
      </w:r>
      <w:r w:rsidRPr="00D95F61">
        <w:rPr>
          <w:color w:val="000000" w:themeColor="text1"/>
          <w:spacing w:val="-9"/>
        </w:rPr>
        <w:t>m</w:t>
      </w:r>
      <w:r w:rsidRPr="00D95F61">
        <w:rPr>
          <w:color w:val="000000" w:themeColor="text1"/>
          <w:spacing w:val="5"/>
        </w:rPr>
        <w:t>o</w:t>
      </w:r>
      <w:r w:rsidRPr="00D95F61">
        <w:rPr>
          <w:color w:val="000000" w:themeColor="text1"/>
        </w:rPr>
        <w:t>n</w:t>
      </w:r>
      <w:r w:rsidRPr="00D95F61">
        <w:rPr>
          <w:color w:val="000000" w:themeColor="text1"/>
          <w:spacing w:val="-2"/>
        </w:rPr>
        <w:t>s</w:t>
      </w:r>
      <w:r w:rsidRPr="00D95F61">
        <w:rPr>
          <w:color w:val="000000" w:themeColor="text1"/>
          <w:spacing w:val="5"/>
        </w:rPr>
        <w:t>t</w:t>
      </w:r>
      <w:r w:rsidRPr="00D95F61">
        <w:rPr>
          <w:color w:val="000000" w:themeColor="text1"/>
          <w:spacing w:val="2"/>
        </w:rPr>
        <w:t>r</w:t>
      </w:r>
      <w:r w:rsidRPr="00D95F61">
        <w:rPr>
          <w:color w:val="000000" w:themeColor="text1"/>
          <w:spacing w:val="-1"/>
        </w:rPr>
        <w:t>a</w:t>
      </w:r>
      <w:r w:rsidRPr="00D95F61">
        <w:rPr>
          <w:color w:val="000000" w:themeColor="text1"/>
          <w:spacing w:val="5"/>
        </w:rPr>
        <w:t>t</w:t>
      </w:r>
      <w:r w:rsidRPr="00D95F61">
        <w:rPr>
          <w:color w:val="000000" w:themeColor="text1"/>
          <w:spacing w:val="-1"/>
        </w:rPr>
        <w:t>e</w:t>
      </w:r>
      <w:r w:rsidRPr="00D95F61">
        <w:rPr>
          <w:color w:val="000000" w:themeColor="text1"/>
        </w:rPr>
        <w:t>d</w:t>
      </w:r>
      <w:r w:rsidR="007C62EC" w:rsidRPr="00D95F61">
        <w:rPr>
          <w:color w:val="000000" w:themeColor="text1"/>
          <w:spacing w:val="-6"/>
        </w:rPr>
        <w:t xml:space="preserve"> </w:t>
      </w:r>
      <w:r w:rsidRPr="00D95F61">
        <w:rPr>
          <w:color w:val="000000" w:themeColor="text1"/>
          <w:spacing w:val="-3"/>
        </w:rPr>
        <w:t>i</w:t>
      </w:r>
      <w:r w:rsidRPr="00D95F61">
        <w:rPr>
          <w:color w:val="000000" w:themeColor="text1"/>
        </w:rPr>
        <w:t>n</w:t>
      </w:r>
      <w:r w:rsidRPr="00D95F61">
        <w:rPr>
          <w:color w:val="000000" w:themeColor="text1"/>
          <w:spacing w:val="-3"/>
        </w:rPr>
        <w:t xml:space="preserve"> </w:t>
      </w:r>
      <w:r w:rsidRPr="00D95F61">
        <w:rPr>
          <w:color w:val="000000" w:themeColor="text1"/>
          <w:spacing w:val="2"/>
        </w:rPr>
        <w:t>r</w:t>
      </w:r>
      <w:r w:rsidRPr="00D95F61">
        <w:rPr>
          <w:color w:val="000000" w:themeColor="text1"/>
          <w:spacing w:val="-1"/>
        </w:rPr>
        <w:t>e</w:t>
      </w:r>
      <w:r w:rsidRPr="00D95F61">
        <w:rPr>
          <w:color w:val="000000" w:themeColor="text1"/>
          <w:spacing w:val="-2"/>
        </w:rPr>
        <w:t>s</w:t>
      </w:r>
      <w:r w:rsidRPr="00D95F61">
        <w:rPr>
          <w:color w:val="000000" w:themeColor="text1"/>
          <w:spacing w:val="5"/>
        </w:rPr>
        <w:t>p</w:t>
      </w:r>
      <w:r w:rsidRPr="00D95F61">
        <w:rPr>
          <w:color w:val="000000" w:themeColor="text1"/>
          <w:spacing w:val="-9"/>
        </w:rPr>
        <w:t>i</w:t>
      </w:r>
      <w:r w:rsidRPr="00D95F61">
        <w:rPr>
          <w:color w:val="000000" w:themeColor="text1"/>
          <w:spacing w:val="6"/>
        </w:rPr>
        <w:t>r</w:t>
      </w:r>
      <w:r w:rsidRPr="00D95F61">
        <w:rPr>
          <w:color w:val="000000" w:themeColor="text1"/>
          <w:spacing w:val="-1"/>
        </w:rPr>
        <w:t>a</w:t>
      </w:r>
      <w:r w:rsidRPr="00D95F61">
        <w:rPr>
          <w:color w:val="000000" w:themeColor="text1"/>
          <w:spacing w:val="1"/>
        </w:rPr>
        <w:t>t</w:t>
      </w:r>
      <w:r w:rsidRPr="00D95F61">
        <w:rPr>
          <w:color w:val="000000" w:themeColor="text1"/>
          <w:spacing w:val="5"/>
        </w:rPr>
        <w:t>o</w:t>
      </w:r>
      <w:r w:rsidRPr="00D95F61">
        <w:rPr>
          <w:color w:val="000000" w:themeColor="text1"/>
          <w:spacing w:val="2"/>
        </w:rPr>
        <w:t>r</w:t>
      </w:r>
      <w:r w:rsidRPr="00D95F61">
        <w:rPr>
          <w:color w:val="000000" w:themeColor="text1"/>
          <w:spacing w:val="-8"/>
        </w:rPr>
        <w:t>y</w:t>
      </w:r>
      <w:r w:rsidRPr="00D95F61">
        <w:rPr>
          <w:color w:val="000000" w:themeColor="text1"/>
          <w:spacing w:val="2"/>
        </w:rPr>
        <w:t>-</w:t>
      </w:r>
      <w:r w:rsidRPr="00D95F61">
        <w:rPr>
          <w:color w:val="000000" w:themeColor="text1"/>
          <w:spacing w:val="5"/>
        </w:rPr>
        <w:t>t</w:t>
      </w:r>
      <w:r w:rsidRPr="00D95F61">
        <w:rPr>
          <w:color w:val="000000" w:themeColor="text1"/>
          <w:spacing w:val="2"/>
        </w:rPr>
        <w:t>r</w:t>
      </w:r>
      <w:r w:rsidRPr="00D95F61">
        <w:rPr>
          <w:color w:val="000000" w:themeColor="text1"/>
          <w:spacing w:val="-1"/>
        </w:rPr>
        <w:t>ac</w:t>
      </w:r>
      <w:r w:rsidRPr="00D95F61">
        <w:rPr>
          <w:color w:val="000000" w:themeColor="text1"/>
        </w:rPr>
        <w:t>t</w:t>
      </w:r>
      <w:r w:rsidRPr="00D95F61">
        <w:rPr>
          <w:color w:val="000000" w:themeColor="text1"/>
          <w:spacing w:val="-1"/>
        </w:rPr>
        <w:t xml:space="preserve"> </w:t>
      </w:r>
      <w:r w:rsidRPr="00D95F61">
        <w:rPr>
          <w:color w:val="000000" w:themeColor="text1"/>
        </w:rPr>
        <w:t>w</w:t>
      </w:r>
      <w:r w:rsidRPr="00D95F61">
        <w:rPr>
          <w:color w:val="000000" w:themeColor="text1"/>
          <w:spacing w:val="-1"/>
        </w:rPr>
        <w:t>a</w:t>
      </w:r>
      <w:r w:rsidRPr="00D95F61">
        <w:rPr>
          <w:color w:val="000000" w:themeColor="text1"/>
          <w:spacing w:val="-2"/>
        </w:rPr>
        <w:t>s</w:t>
      </w:r>
      <w:r w:rsidRPr="00D95F61">
        <w:rPr>
          <w:color w:val="000000" w:themeColor="text1"/>
        </w:rPr>
        <w:t>h</w:t>
      </w:r>
      <w:r w:rsidRPr="00D95F61">
        <w:rPr>
          <w:color w:val="000000" w:themeColor="text1"/>
          <w:spacing w:val="-4"/>
        </w:rPr>
        <w:t>i</w:t>
      </w:r>
      <w:r w:rsidRPr="00D95F61">
        <w:rPr>
          <w:color w:val="000000" w:themeColor="text1"/>
        </w:rPr>
        <w:t>ngs</w:t>
      </w:r>
      <w:r w:rsidRPr="00D95F61">
        <w:rPr>
          <w:color w:val="000000" w:themeColor="text1"/>
          <w:spacing w:val="4"/>
        </w:rPr>
        <w:t xml:space="preserve"> </w:t>
      </w:r>
      <w:r w:rsidRPr="00D95F61">
        <w:rPr>
          <w:color w:val="000000" w:themeColor="text1"/>
          <w:spacing w:val="-8"/>
        </w:rPr>
        <w:t>f</w:t>
      </w:r>
      <w:r w:rsidRPr="00D95F61">
        <w:rPr>
          <w:color w:val="000000" w:themeColor="text1"/>
          <w:spacing w:val="2"/>
        </w:rPr>
        <w:t>r</w:t>
      </w:r>
      <w:r w:rsidRPr="00D95F61">
        <w:rPr>
          <w:color w:val="000000" w:themeColor="text1"/>
          <w:spacing w:val="10"/>
        </w:rPr>
        <w:t>o</w:t>
      </w:r>
      <w:r w:rsidRPr="00D95F61">
        <w:rPr>
          <w:color w:val="000000" w:themeColor="text1"/>
        </w:rPr>
        <w:t>m</w:t>
      </w:r>
      <w:r w:rsidRPr="00D95F61">
        <w:rPr>
          <w:color w:val="000000" w:themeColor="text1"/>
          <w:spacing w:val="-6"/>
        </w:rPr>
        <w:t xml:space="preserve"> </w:t>
      </w:r>
      <w:r w:rsidRPr="00D95F61">
        <w:rPr>
          <w:i/>
          <w:iCs/>
          <w:color w:val="000000" w:themeColor="text1"/>
          <w:spacing w:val="2"/>
        </w:rPr>
        <w:t>M</w:t>
      </w:r>
      <w:r w:rsidRPr="00D95F61">
        <w:rPr>
          <w:i/>
          <w:iCs/>
          <w:color w:val="000000" w:themeColor="text1"/>
        </w:rPr>
        <w:t>.</w:t>
      </w:r>
      <w:r w:rsidRPr="00D95F61">
        <w:rPr>
          <w:i/>
          <w:iCs/>
          <w:color w:val="000000" w:themeColor="text1"/>
          <w:spacing w:val="3"/>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spacing w:val="-1"/>
        </w:rPr>
        <w:t>e</w:t>
      </w:r>
      <w:r w:rsidRPr="00D95F61">
        <w:rPr>
          <w:i/>
          <w:iCs/>
          <w:color w:val="000000" w:themeColor="text1"/>
        </w:rPr>
        <w:t>p</w:t>
      </w:r>
      <w:r w:rsidRPr="00D95F61">
        <w:rPr>
          <w:i/>
          <w:iCs/>
          <w:color w:val="000000" w:themeColor="text1"/>
          <w:spacing w:val="1"/>
        </w:rPr>
        <w:t>ti</w:t>
      </w:r>
      <w:r w:rsidRPr="00D95F61">
        <w:rPr>
          <w:i/>
          <w:iCs/>
          <w:color w:val="000000" w:themeColor="text1"/>
          <w:spacing w:val="-1"/>
        </w:rPr>
        <w:t>c</w:t>
      </w:r>
      <w:r w:rsidRPr="00D95F61">
        <w:rPr>
          <w:i/>
          <w:iCs/>
          <w:color w:val="000000" w:themeColor="text1"/>
        </w:rPr>
        <w:t>u</w:t>
      </w:r>
      <w:r w:rsidRPr="00D95F61">
        <w:rPr>
          <w:i/>
          <w:iCs/>
          <w:color w:val="000000" w:themeColor="text1"/>
          <w:spacing w:val="2"/>
        </w:rPr>
        <w:t>m</w:t>
      </w:r>
      <w:r w:rsidRPr="00D95F61">
        <w:rPr>
          <w:color w:val="000000" w:themeColor="text1"/>
        </w:rPr>
        <w:t>-</w:t>
      </w:r>
      <w:r w:rsidRPr="00D95F61">
        <w:rPr>
          <w:color w:val="000000" w:themeColor="text1"/>
          <w:spacing w:val="-4"/>
        </w:rPr>
        <w:t>i</w:t>
      </w:r>
      <w:r w:rsidRPr="00D95F61">
        <w:rPr>
          <w:color w:val="000000" w:themeColor="text1"/>
          <w:spacing w:val="5"/>
        </w:rPr>
        <w:t>n</w:t>
      </w:r>
      <w:r w:rsidRPr="00D95F61">
        <w:rPr>
          <w:color w:val="000000" w:themeColor="text1"/>
          <w:spacing w:val="-3"/>
        </w:rPr>
        <w:t>f</w:t>
      </w:r>
      <w:r w:rsidRPr="00D95F61">
        <w:rPr>
          <w:color w:val="000000" w:themeColor="text1"/>
          <w:spacing w:val="-1"/>
        </w:rPr>
        <w:t>ec</w:t>
      </w:r>
      <w:r w:rsidRPr="00D95F61">
        <w:rPr>
          <w:color w:val="000000" w:themeColor="text1"/>
          <w:spacing w:val="5"/>
        </w:rPr>
        <w:t>t</w:t>
      </w:r>
      <w:r w:rsidRPr="00D95F61">
        <w:rPr>
          <w:color w:val="000000" w:themeColor="text1"/>
          <w:spacing w:val="-1"/>
        </w:rPr>
        <w:t>e</w:t>
      </w:r>
      <w:r w:rsidRPr="00D95F61">
        <w:rPr>
          <w:color w:val="000000" w:themeColor="text1"/>
        </w:rPr>
        <w:t xml:space="preserve">d </w:t>
      </w:r>
      <w:r w:rsidRPr="00D95F61">
        <w:rPr>
          <w:color w:val="000000" w:themeColor="text1"/>
          <w:spacing w:val="-1"/>
        </w:rPr>
        <w:t>c</w:t>
      </w:r>
      <w:r w:rsidRPr="00D95F61">
        <w:rPr>
          <w:color w:val="000000" w:themeColor="text1"/>
        </w:rPr>
        <w:t>h</w:t>
      </w:r>
      <w:r w:rsidRPr="00D95F61">
        <w:rPr>
          <w:color w:val="000000" w:themeColor="text1"/>
          <w:spacing w:val="-4"/>
        </w:rPr>
        <w:t>i</w:t>
      </w:r>
      <w:r w:rsidRPr="00D95F61">
        <w:rPr>
          <w:color w:val="000000" w:themeColor="text1"/>
          <w:spacing w:val="-1"/>
        </w:rPr>
        <w:t>c</w:t>
      </w:r>
      <w:r w:rsidRPr="00D95F61">
        <w:rPr>
          <w:color w:val="000000" w:themeColor="text1"/>
        </w:rPr>
        <w:t>k</w:t>
      </w:r>
      <w:r w:rsidRPr="00D95F61">
        <w:rPr>
          <w:color w:val="000000" w:themeColor="text1"/>
          <w:spacing w:val="4"/>
        </w:rPr>
        <w:t>e</w:t>
      </w:r>
      <w:r w:rsidRPr="00D95F61">
        <w:rPr>
          <w:color w:val="000000" w:themeColor="text1"/>
        </w:rPr>
        <w:t>n</w:t>
      </w:r>
      <w:r w:rsidRPr="00D95F61">
        <w:rPr>
          <w:color w:val="000000" w:themeColor="text1"/>
          <w:spacing w:val="-1"/>
        </w:rPr>
        <w:t>s</w:t>
      </w:r>
      <w:r w:rsidRPr="00D95F61">
        <w:rPr>
          <w:i/>
          <w:iCs/>
          <w:color w:val="000000" w:themeColor="text1"/>
        </w:rPr>
        <w:t>.</w:t>
      </w:r>
      <w:r w:rsidRPr="00D95F61">
        <w:rPr>
          <w:i/>
          <w:iCs/>
          <w:color w:val="000000" w:themeColor="text1"/>
          <w:spacing w:val="3"/>
        </w:rPr>
        <w:t xml:space="preserve"> </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1"/>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1"/>
        </w:rPr>
        <w:t>es</w:t>
      </w:r>
      <w:r w:rsidRPr="00D95F61">
        <w:rPr>
          <w:color w:val="000000" w:themeColor="text1"/>
        </w:rPr>
        <w:t>,</w:t>
      </w:r>
      <w:r w:rsidRPr="00D95F61">
        <w:rPr>
          <w:color w:val="000000" w:themeColor="text1"/>
          <w:spacing w:val="1"/>
        </w:rPr>
        <w:t xml:space="preserve"> </w:t>
      </w:r>
      <w:r w:rsidRPr="00D95F61">
        <w:rPr>
          <w:color w:val="000000" w:themeColor="text1"/>
        </w:rPr>
        <w:t>37: 69</w:t>
      </w:r>
      <w:r w:rsidRPr="00D95F61">
        <w:rPr>
          <w:color w:val="000000" w:themeColor="text1"/>
          <w:spacing w:val="2"/>
        </w:rPr>
        <w:t>7-</w:t>
      </w:r>
      <w:r w:rsidRPr="00D95F61">
        <w:rPr>
          <w:color w:val="000000" w:themeColor="text1"/>
        </w:rPr>
        <w:t>70</w:t>
      </w:r>
      <w:r w:rsidRPr="00D95F61">
        <w:rPr>
          <w:color w:val="000000" w:themeColor="text1"/>
          <w:spacing w:val="-5"/>
        </w:rPr>
        <w:t>5</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5"/>
        </w:rPr>
        <w:t>v</w:t>
      </w:r>
      <w:r w:rsidRPr="00D95F61">
        <w:rPr>
          <w:color w:val="000000" w:themeColor="text1"/>
          <w:spacing w:val="-1"/>
        </w:rPr>
        <w:t>a</w:t>
      </w:r>
      <w:r w:rsidRPr="00D95F61">
        <w:rPr>
          <w:color w:val="000000" w:themeColor="text1"/>
          <w:spacing w:val="5"/>
        </w:rPr>
        <w:t>k</w:t>
      </w:r>
      <w:r w:rsidRPr="00D95F61">
        <w:rPr>
          <w:color w:val="000000" w:themeColor="text1"/>
          <w:spacing w:val="-4"/>
        </w:rPr>
        <w:t>i</w:t>
      </w:r>
      <w:r w:rsidRPr="00D95F61">
        <w:rPr>
          <w:color w:val="000000" w:themeColor="text1"/>
          <w:spacing w:val="4"/>
        </w:rPr>
        <w:t>a</w:t>
      </w:r>
      <w:r w:rsidRPr="00D95F61">
        <w:rPr>
          <w:color w:val="000000" w:themeColor="text1"/>
          <w:spacing w:val="-5"/>
        </w:rPr>
        <w:t>n</w:t>
      </w:r>
      <w:r w:rsidRPr="00D95F61">
        <w:rPr>
          <w:color w:val="000000" w:themeColor="text1"/>
        </w:rPr>
        <w:t>,</w:t>
      </w:r>
      <w:r w:rsidRPr="00D95F61">
        <w:rPr>
          <w:color w:val="000000" w:themeColor="text1"/>
          <w:spacing w:val="5"/>
        </w:rPr>
        <w:t xml:space="preserve"> </w:t>
      </w:r>
      <w:r w:rsidRPr="00D95F61">
        <w:rPr>
          <w:color w:val="000000" w:themeColor="text1"/>
          <w:spacing w:val="-5"/>
        </w:rPr>
        <w:t>A</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1"/>
        </w:rPr>
        <w:t>P</w:t>
      </w:r>
      <w:r w:rsidRPr="00D95F61">
        <w:rPr>
          <w:color w:val="000000" w:themeColor="text1"/>
          <w:spacing w:val="2"/>
        </w:rPr>
        <w:t>.</w:t>
      </w:r>
      <w:r w:rsidRPr="00D95F61">
        <w:rPr>
          <w:color w:val="000000" w:themeColor="text1"/>
        </w:rPr>
        <w:t>,</w:t>
      </w:r>
      <w:r w:rsidRPr="00D95F61">
        <w:rPr>
          <w:color w:val="000000" w:themeColor="text1"/>
          <w:spacing w:val="4"/>
        </w:rPr>
        <w:t xml:space="preserve"> </w:t>
      </w:r>
      <w:r w:rsidRPr="00D95F61">
        <w:rPr>
          <w:color w:val="000000" w:themeColor="text1"/>
        </w:rPr>
        <w:t>K</w:t>
      </w:r>
      <w:r w:rsidRPr="00D95F61">
        <w:rPr>
          <w:color w:val="000000" w:themeColor="text1"/>
          <w:spacing w:val="-4"/>
        </w:rPr>
        <w:t>l</w:t>
      </w:r>
      <w:r w:rsidRPr="00D95F61">
        <w:rPr>
          <w:color w:val="000000" w:themeColor="text1"/>
          <w:spacing w:val="-1"/>
        </w:rPr>
        <w:t>e</w:t>
      </w:r>
      <w:r w:rsidRPr="00D95F61">
        <w:rPr>
          <w:color w:val="000000" w:themeColor="text1"/>
        </w:rPr>
        <w:t>v</w:t>
      </w:r>
      <w:r w:rsidRPr="00D95F61">
        <w:rPr>
          <w:color w:val="000000" w:themeColor="text1"/>
          <w:spacing w:val="4"/>
        </w:rPr>
        <w:t>e</w:t>
      </w:r>
      <w:r w:rsidRPr="00D95F61">
        <w:rPr>
          <w:color w:val="000000" w:themeColor="text1"/>
          <w:spacing w:val="-5"/>
        </w:rPr>
        <w:t>n</w:t>
      </w:r>
      <w:r w:rsidRPr="00D95F61">
        <w:rPr>
          <w:color w:val="000000" w:themeColor="text1"/>
        </w:rPr>
        <w:t>,</w:t>
      </w:r>
      <w:r w:rsidRPr="00D95F61">
        <w:rPr>
          <w:color w:val="000000" w:themeColor="text1"/>
          <w:spacing w:val="7"/>
        </w:rPr>
        <w:t xml:space="preserve"> </w:t>
      </w:r>
      <w:r w:rsidRPr="00D95F61">
        <w:rPr>
          <w:color w:val="000000" w:themeColor="text1"/>
          <w:spacing w:val="1"/>
        </w:rPr>
        <w:t>S</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5"/>
        </w:rPr>
        <w:t>H</w:t>
      </w:r>
      <w:r w:rsidRPr="00D95F61">
        <w:rPr>
          <w:color w:val="000000" w:themeColor="text1"/>
        </w:rPr>
        <w:t>.</w:t>
      </w:r>
      <w:r w:rsidRPr="00D95F61">
        <w:rPr>
          <w:color w:val="000000" w:themeColor="text1"/>
          <w:spacing w:val="5"/>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6"/>
        </w:rPr>
        <w:t xml:space="preserve"> </w:t>
      </w:r>
      <w:r w:rsidRPr="00D95F61">
        <w:rPr>
          <w:color w:val="000000" w:themeColor="text1"/>
        </w:rPr>
        <w:t>G</w:t>
      </w:r>
      <w:r w:rsidRPr="00D95F61">
        <w:rPr>
          <w:color w:val="000000" w:themeColor="text1"/>
          <w:spacing w:val="-4"/>
        </w:rPr>
        <w:t>li</w:t>
      </w:r>
      <w:r w:rsidRPr="00D95F61">
        <w:rPr>
          <w:color w:val="000000" w:themeColor="text1"/>
          <w:spacing w:val="3"/>
        </w:rPr>
        <w:t>s</w:t>
      </w:r>
      <w:r w:rsidRPr="00D95F61">
        <w:rPr>
          <w:color w:val="000000" w:themeColor="text1"/>
          <w:spacing w:val="-2"/>
        </w:rPr>
        <w:t>s</w:t>
      </w:r>
      <w:r w:rsidRPr="00D95F61">
        <w:rPr>
          <w:color w:val="000000" w:themeColor="text1"/>
          <w:spacing w:val="5"/>
        </w:rPr>
        <w:t>o</w:t>
      </w:r>
      <w:r w:rsidRPr="00D95F61">
        <w:rPr>
          <w:color w:val="000000" w:themeColor="text1"/>
          <w:spacing w:val="-5"/>
        </w:rPr>
        <w:t>n</w:t>
      </w:r>
      <w:r w:rsidRPr="00D95F61">
        <w:rPr>
          <w:color w:val="000000" w:themeColor="text1"/>
        </w:rPr>
        <w:t>,</w:t>
      </w:r>
      <w:r w:rsidRPr="00D95F61">
        <w:rPr>
          <w:color w:val="000000" w:themeColor="text1"/>
          <w:spacing w:val="7"/>
        </w:rPr>
        <w:t xml:space="preserve"> </w:t>
      </w:r>
      <w:r w:rsidRPr="00D95F61">
        <w:rPr>
          <w:color w:val="000000" w:themeColor="text1"/>
          <w:spacing w:val="-2"/>
        </w:rPr>
        <w:t>J</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1"/>
        </w:rPr>
        <w:t>R</w:t>
      </w:r>
      <w:r w:rsidRPr="00D95F61">
        <w:rPr>
          <w:color w:val="000000" w:themeColor="text1"/>
        </w:rPr>
        <w:t>.</w:t>
      </w:r>
      <w:r w:rsidRPr="00D95F61">
        <w:rPr>
          <w:color w:val="000000" w:themeColor="text1"/>
          <w:spacing w:val="4"/>
        </w:rPr>
        <w:t xml:space="preserve"> </w:t>
      </w:r>
      <w:r w:rsidRPr="00D95F61">
        <w:rPr>
          <w:color w:val="000000" w:themeColor="text1"/>
        </w:rPr>
        <w:t>1</w:t>
      </w:r>
      <w:r w:rsidRPr="00D95F61">
        <w:rPr>
          <w:color w:val="000000" w:themeColor="text1"/>
          <w:spacing w:val="-5"/>
        </w:rPr>
        <w:t>9</w:t>
      </w:r>
      <w:r w:rsidRPr="00D95F61">
        <w:rPr>
          <w:color w:val="000000" w:themeColor="text1"/>
        </w:rPr>
        <w:t>88.</w:t>
      </w:r>
      <w:r w:rsidRPr="00D95F61">
        <w:rPr>
          <w:color w:val="000000" w:themeColor="text1"/>
          <w:spacing w:val="5"/>
        </w:rPr>
        <w:t xml:space="preserve"> </w:t>
      </w:r>
      <w:r w:rsidRPr="00D95F61">
        <w:rPr>
          <w:color w:val="000000" w:themeColor="text1"/>
          <w:spacing w:val="2"/>
        </w:rPr>
        <w:t>E</w:t>
      </w:r>
      <w:r w:rsidRPr="00D95F61">
        <w:rPr>
          <w:color w:val="000000" w:themeColor="text1"/>
          <w:spacing w:val="-5"/>
        </w:rPr>
        <w:t>v</w:t>
      </w:r>
      <w:r w:rsidRPr="00D95F61">
        <w:rPr>
          <w:color w:val="000000" w:themeColor="text1"/>
          <w:spacing w:val="4"/>
        </w:rPr>
        <w:t>a</w:t>
      </w:r>
      <w:r w:rsidRPr="00D95F61">
        <w:rPr>
          <w:color w:val="000000" w:themeColor="text1"/>
          <w:spacing w:val="-9"/>
        </w:rPr>
        <w:t>l</w:t>
      </w:r>
      <w:r w:rsidRPr="00D95F61">
        <w:rPr>
          <w:color w:val="000000" w:themeColor="text1"/>
        </w:rPr>
        <w:t>u</w:t>
      </w:r>
      <w:r w:rsidRPr="00D95F61">
        <w:rPr>
          <w:color w:val="000000" w:themeColor="text1"/>
          <w:spacing w:val="-1"/>
        </w:rPr>
        <w:t>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5"/>
        </w:rPr>
        <w:t>o</w:t>
      </w:r>
      <w:r w:rsidRPr="00D95F61">
        <w:rPr>
          <w:color w:val="000000" w:themeColor="text1"/>
        </w:rPr>
        <w:t>f</w:t>
      </w:r>
      <w:r w:rsidRPr="00D95F61">
        <w:rPr>
          <w:color w:val="000000" w:themeColor="text1"/>
          <w:spacing w:val="-6"/>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5"/>
        </w:rPr>
        <w:t xml:space="preserve"> </w:t>
      </w:r>
      <w:r w:rsidRPr="00D95F61">
        <w:rPr>
          <w:color w:val="000000" w:themeColor="text1"/>
          <w:spacing w:val="-2"/>
        </w:rPr>
        <w:t>s</w:t>
      </w:r>
      <w:r w:rsidRPr="00D95F61">
        <w:rPr>
          <w:color w:val="000000" w:themeColor="text1"/>
        </w:rPr>
        <w:t>p</w:t>
      </w:r>
      <w:r w:rsidRPr="00D95F61">
        <w:rPr>
          <w:color w:val="000000" w:themeColor="text1"/>
          <w:spacing w:val="-1"/>
        </w:rPr>
        <w:t>e</w:t>
      </w:r>
      <w:r w:rsidRPr="00D95F61">
        <w:rPr>
          <w:color w:val="000000" w:themeColor="text1"/>
          <w:spacing w:val="4"/>
        </w:rPr>
        <w:t>c</w:t>
      </w:r>
      <w:r w:rsidRPr="00D95F61">
        <w:rPr>
          <w:color w:val="000000" w:themeColor="text1"/>
          <w:spacing w:val="-4"/>
        </w:rPr>
        <w:t>i</w:t>
      </w:r>
      <w:r w:rsidRPr="00D95F61">
        <w:rPr>
          <w:color w:val="000000" w:themeColor="text1"/>
          <w:spacing w:val="2"/>
        </w:rPr>
        <w:t>f</w:t>
      </w:r>
      <w:r w:rsidRPr="00D95F61">
        <w:rPr>
          <w:color w:val="000000" w:themeColor="text1"/>
          <w:spacing w:val="-4"/>
        </w:rPr>
        <w:t>i</w:t>
      </w:r>
      <w:r w:rsidRPr="00D95F61">
        <w:rPr>
          <w:color w:val="000000" w:themeColor="text1"/>
          <w:spacing w:val="4"/>
        </w:rPr>
        <w:t>c</w:t>
      </w:r>
      <w:r w:rsidRPr="00D95F61">
        <w:rPr>
          <w:color w:val="000000" w:themeColor="text1"/>
          <w:spacing w:val="-9"/>
        </w:rPr>
        <w:t>i</w:t>
      </w:r>
      <w:r w:rsidRPr="00D95F61">
        <w:rPr>
          <w:color w:val="000000" w:themeColor="text1"/>
          <w:spacing w:val="10"/>
        </w:rPr>
        <w:t>t</w:t>
      </w:r>
      <w:r w:rsidRPr="00D95F61">
        <w:rPr>
          <w:color w:val="000000" w:themeColor="text1"/>
        </w:rPr>
        <w:t>y</w:t>
      </w:r>
      <w:r w:rsidRPr="00D95F61">
        <w:rPr>
          <w:color w:val="000000" w:themeColor="text1"/>
          <w:spacing w:val="-4"/>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Pr="00D95F61">
        <w:rPr>
          <w:color w:val="000000" w:themeColor="text1"/>
          <w:spacing w:val="6"/>
        </w:rPr>
        <w:t xml:space="preserve"> </w:t>
      </w:r>
      <w:r w:rsidRPr="00D95F61">
        <w:rPr>
          <w:color w:val="000000" w:themeColor="text1"/>
          <w:spacing w:val="-2"/>
        </w:rPr>
        <w:t>s</w:t>
      </w:r>
      <w:r w:rsidRPr="00D95F61">
        <w:rPr>
          <w:color w:val="000000" w:themeColor="text1"/>
          <w:spacing w:val="4"/>
        </w:rPr>
        <w:t>e</w:t>
      </w:r>
      <w:r w:rsidRPr="00D95F61">
        <w:rPr>
          <w:color w:val="000000" w:themeColor="text1"/>
          <w:spacing w:val="-5"/>
        </w:rPr>
        <w:t>n</w:t>
      </w:r>
      <w:r w:rsidRPr="00D95F61">
        <w:rPr>
          <w:color w:val="000000" w:themeColor="text1"/>
          <w:spacing w:val="3"/>
        </w:rPr>
        <w:t>s</w:t>
      </w:r>
      <w:r w:rsidRPr="00D95F61">
        <w:rPr>
          <w:color w:val="000000" w:themeColor="text1"/>
          <w:spacing w:val="-9"/>
        </w:rPr>
        <w:t>i</w:t>
      </w:r>
      <w:r w:rsidRPr="00D95F61">
        <w:rPr>
          <w:color w:val="000000" w:themeColor="text1"/>
          <w:spacing w:val="10"/>
        </w:rPr>
        <w:t>t</w:t>
      </w:r>
      <w:r w:rsidRPr="00D95F61">
        <w:rPr>
          <w:color w:val="000000" w:themeColor="text1"/>
          <w:spacing w:val="-4"/>
        </w:rPr>
        <w:t>i</w:t>
      </w:r>
      <w:r w:rsidRPr="00D95F61">
        <w:rPr>
          <w:color w:val="000000" w:themeColor="text1"/>
          <w:spacing w:val="5"/>
        </w:rPr>
        <w:t>v</w:t>
      </w:r>
      <w:r w:rsidRPr="00D95F61">
        <w:rPr>
          <w:color w:val="000000" w:themeColor="text1"/>
          <w:spacing w:val="-9"/>
        </w:rPr>
        <w:t>i</w:t>
      </w:r>
      <w:r w:rsidRPr="00D95F61">
        <w:rPr>
          <w:color w:val="000000" w:themeColor="text1"/>
          <w:spacing w:val="15"/>
        </w:rPr>
        <w:t>t</w:t>
      </w:r>
      <w:r w:rsidRPr="00D95F61">
        <w:rPr>
          <w:color w:val="000000" w:themeColor="text1"/>
        </w:rPr>
        <w:t>y</w:t>
      </w:r>
      <w:r w:rsidRPr="00D95F61">
        <w:rPr>
          <w:color w:val="000000" w:themeColor="text1"/>
          <w:spacing w:val="-4"/>
        </w:rPr>
        <w:t xml:space="preserve"> </w:t>
      </w:r>
      <w:r w:rsidRPr="00D95F61">
        <w:rPr>
          <w:color w:val="000000" w:themeColor="text1"/>
          <w:spacing w:val="5"/>
        </w:rPr>
        <w:t>o</w:t>
      </w:r>
      <w:r w:rsidRPr="00D95F61">
        <w:rPr>
          <w:color w:val="000000" w:themeColor="text1"/>
        </w:rPr>
        <w:t xml:space="preserve">f  </w:t>
      </w:r>
      <w:r w:rsidRPr="00D95F61">
        <w:rPr>
          <w:color w:val="000000" w:themeColor="text1"/>
          <w:spacing w:val="19"/>
        </w:rPr>
        <w:t xml:space="preserve"> </w:t>
      </w:r>
      <w:r w:rsidRPr="00D95F61">
        <w:rPr>
          <w:color w:val="000000" w:themeColor="text1"/>
          <w:spacing w:val="5"/>
        </w:rPr>
        <w:t>t</w:t>
      </w:r>
      <w:r w:rsidRPr="00D95F61">
        <w:rPr>
          <w:color w:val="000000" w:themeColor="text1"/>
          <w:spacing w:val="-5"/>
        </w:rPr>
        <w:t>w</w:t>
      </w:r>
      <w:r w:rsidRPr="00D95F61">
        <w:rPr>
          <w:color w:val="000000" w:themeColor="text1"/>
        </w:rPr>
        <w:t xml:space="preserve">o </w:t>
      </w:r>
      <w:r w:rsidRPr="00D95F61">
        <w:rPr>
          <w:color w:val="000000" w:themeColor="text1"/>
          <w:spacing w:val="-5"/>
        </w:rPr>
        <w:t>c</w:t>
      </w:r>
      <w:r w:rsidRPr="00D95F61">
        <w:rPr>
          <w:color w:val="000000" w:themeColor="text1"/>
          <w:spacing w:val="5"/>
        </w:rPr>
        <w:t>o</w:t>
      </w:r>
      <w:r w:rsidRPr="00D95F61">
        <w:rPr>
          <w:color w:val="000000" w:themeColor="text1"/>
          <w:spacing w:val="-4"/>
        </w:rPr>
        <w:t>mm</w:t>
      </w:r>
      <w:r w:rsidRPr="00D95F61">
        <w:rPr>
          <w:color w:val="000000" w:themeColor="text1"/>
          <w:spacing w:val="-1"/>
        </w:rPr>
        <w:t>e</w:t>
      </w:r>
      <w:r w:rsidRPr="00D95F61">
        <w:rPr>
          <w:color w:val="000000" w:themeColor="text1"/>
          <w:spacing w:val="2"/>
        </w:rPr>
        <w:t>r</w:t>
      </w:r>
      <w:r w:rsidRPr="00D95F61">
        <w:rPr>
          <w:color w:val="000000" w:themeColor="text1"/>
          <w:spacing w:val="4"/>
        </w:rPr>
        <w:t>c</w:t>
      </w:r>
      <w:r w:rsidRPr="00D95F61">
        <w:rPr>
          <w:color w:val="000000" w:themeColor="text1"/>
          <w:spacing w:val="-4"/>
        </w:rPr>
        <w:t>i</w:t>
      </w:r>
      <w:r w:rsidRPr="00D95F61">
        <w:rPr>
          <w:color w:val="000000" w:themeColor="text1"/>
          <w:spacing w:val="4"/>
        </w:rPr>
        <w:t>a</w:t>
      </w:r>
      <w:r w:rsidRPr="00D95F61">
        <w:rPr>
          <w:color w:val="000000" w:themeColor="text1"/>
        </w:rPr>
        <w:t xml:space="preserve">l  </w:t>
      </w:r>
      <w:r w:rsidRPr="00D95F61">
        <w:rPr>
          <w:color w:val="000000" w:themeColor="text1"/>
          <w:spacing w:val="15"/>
        </w:rPr>
        <w:t xml:space="preserve"> </w:t>
      </w:r>
      <w:r w:rsidRPr="00D95F61">
        <w:rPr>
          <w:color w:val="000000" w:themeColor="text1"/>
          <w:spacing w:val="4"/>
        </w:rPr>
        <w:t>e</w:t>
      </w:r>
      <w:r w:rsidRPr="00D95F61">
        <w:rPr>
          <w:color w:val="000000" w:themeColor="text1"/>
        </w:rPr>
        <w:t>n</w:t>
      </w:r>
      <w:r w:rsidRPr="00D95F61">
        <w:rPr>
          <w:color w:val="000000" w:themeColor="text1"/>
          <w:spacing w:val="4"/>
        </w:rPr>
        <w:t>z</w:t>
      </w:r>
      <w:r w:rsidRPr="00D95F61">
        <w:rPr>
          <w:color w:val="000000" w:themeColor="text1"/>
        </w:rPr>
        <w:t>y</w:t>
      </w:r>
      <w:r w:rsidRPr="00D95F61">
        <w:rPr>
          <w:color w:val="000000" w:themeColor="text1"/>
          <w:spacing w:val="-4"/>
        </w:rPr>
        <w:t>m</w:t>
      </w:r>
      <w:r w:rsidRPr="00D95F61">
        <w:rPr>
          <w:color w:val="000000" w:themeColor="text1"/>
          <w:spacing w:val="1"/>
        </w:rPr>
        <w:t>e</w:t>
      </w:r>
      <w:r w:rsidRPr="00D95F61">
        <w:rPr>
          <w:color w:val="000000" w:themeColor="text1"/>
          <w:spacing w:val="7"/>
        </w:rPr>
        <w:t>-</w:t>
      </w:r>
      <w:r w:rsidRPr="00D95F61">
        <w:rPr>
          <w:color w:val="000000" w:themeColor="text1"/>
          <w:spacing w:val="-4"/>
        </w:rPr>
        <w:t>li</w:t>
      </w:r>
      <w:r w:rsidRPr="00D95F61">
        <w:rPr>
          <w:color w:val="000000" w:themeColor="text1"/>
        </w:rPr>
        <w:t>nk</w:t>
      </w:r>
      <w:r w:rsidRPr="00D95F61">
        <w:rPr>
          <w:color w:val="000000" w:themeColor="text1"/>
          <w:spacing w:val="-1"/>
        </w:rPr>
        <w:t>e</w:t>
      </w:r>
      <w:r w:rsidRPr="00D95F61">
        <w:rPr>
          <w:color w:val="000000" w:themeColor="text1"/>
        </w:rPr>
        <w:t xml:space="preserve">d </w:t>
      </w:r>
      <w:r w:rsidRPr="00D95F61">
        <w:rPr>
          <w:color w:val="000000" w:themeColor="text1"/>
          <w:spacing w:val="-4"/>
        </w:rPr>
        <w:t>i</w:t>
      </w:r>
      <w:r w:rsidRPr="00D95F61">
        <w:rPr>
          <w:color w:val="000000" w:themeColor="text1"/>
          <w:spacing w:val="1"/>
        </w:rPr>
        <w:t>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spacing w:val="5"/>
        </w:rPr>
        <w:t>o</w:t>
      </w:r>
      <w:r w:rsidRPr="00D95F61">
        <w:rPr>
          <w:color w:val="000000" w:themeColor="text1"/>
          <w:spacing w:val="3"/>
        </w:rPr>
        <w:t>s</w:t>
      </w:r>
      <w:r w:rsidRPr="00D95F61">
        <w:rPr>
          <w:color w:val="000000" w:themeColor="text1"/>
          <w:spacing w:val="5"/>
        </w:rPr>
        <w:t>o</w:t>
      </w:r>
      <w:r w:rsidRPr="00D95F61">
        <w:rPr>
          <w:color w:val="000000" w:themeColor="text1"/>
          <w:spacing w:val="2"/>
        </w:rPr>
        <w:t>r</w:t>
      </w:r>
      <w:r w:rsidRPr="00D95F61">
        <w:rPr>
          <w:color w:val="000000" w:themeColor="text1"/>
          <w:spacing w:val="-5"/>
        </w:rPr>
        <w:t>b</w:t>
      </w:r>
      <w:r w:rsidRPr="00D95F61">
        <w:rPr>
          <w:color w:val="000000" w:themeColor="text1"/>
          <w:spacing w:val="-1"/>
        </w:rPr>
        <w:t>e</w:t>
      </w:r>
      <w:r w:rsidRPr="00D95F61">
        <w:rPr>
          <w:color w:val="000000" w:themeColor="text1"/>
          <w:spacing w:val="-5"/>
        </w:rPr>
        <w:t>n</w:t>
      </w:r>
      <w:r w:rsidRPr="00D95F61">
        <w:rPr>
          <w:color w:val="000000" w:themeColor="text1"/>
        </w:rPr>
        <w:t xml:space="preserve">t </w:t>
      </w:r>
      <w:r w:rsidRPr="00D95F61">
        <w:rPr>
          <w:color w:val="000000" w:themeColor="text1"/>
          <w:spacing w:val="-1"/>
        </w:rPr>
        <w:t>a</w:t>
      </w:r>
      <w:r w:rsidRPr="00D95F61">
        <w:rPr>
          <w:color w:val="000000" w:themeColor="text1"/>
          <w:spacing w:val="-2"/>
        </w:rPr>
        <w:t>ss</w:t>
      </w:r>
      <w:r w:rsidRPr="00D95F61">
        <w:rPr>
          <w:color w:val="000000" w:themeColor="text1"/>
          <w:spacing w:val="4"/>
        </w:rPr>
        <w:t>a</w:t>
      </w:r>
      <w:r w:rsidRPr="00D95F61">
        <w:rPr>
          <w:color w:val="000000" w:themeColor="text1"/>
        </w:rPr>
        <w:t xml:space="preserve">y  </w:t>
      </w:r>
      <w:r w:rsidRPr="00D95F61">
        <w:rPr>
          <w:color w:val="000000" w:themeColor="text1"/>
          <w:spacing w:val="15"/>
        </w:rPr>
        <w:t xml:space="preserve"> </w:t>
      </w:r>
      <w:r w:rsidRPr="00D95F61">
        <w:rPr>
          <w:color w:val="000000" w:themeColor="text1"/>
          <w:spacing w:val="5"/>
        </w:rPr>
        <w:t>k</w:t>
      </w:r>
      <w:r w:rsidRPr="00D95F61">
        <w:rPr>
          <w:color w:val="000000" w:themeColor="text1"/>
          <w:spacing w:val="-9"/>
        </w:rPr>
        <w:t>i</w:t>
      </w:r>
      <w:r w:rsidRPr="00D95F61">
        <w:rPr>
          <w:color w:val="000000" w:themeColor="text1"/>
          <w:spacing w:val="7"/>
        </w:rPr>
        <w:t>t</w:t>
      </w:r>
      <w:r w:rsidRPr="00D95F61">
        <w:rPr>
          <w:color w:val="000000" w:themeColor="text1"/>
          <w:spacing w:val="-2"/>
        </w:rPr>
        <w:t>s</w:t>
      </w:r>
      <w:r w:rsidRPr="00D95F61">
        <w:rPr>
          <w:color w:val="000000" w:themeColor="text1"/>
        </w:rPr>
        <w:t xml:space="preserve">, </w:t>
      </w:r>
      <w:r w:rsidRPr="00D95F61">
        <w:rPr>
          <w:color w:val="000000" w:themeColor="text1"/>
          <w:spacing w:val="5"/>
        </w:rPr>
        <w:t>t</w:t>
      </w:r>
      <w:r w:rsidRPr="00D95F61">
        <w:rPr>
          <w:color w:val="000000" w:themeColor="text1"/>
          <w:spacing w:val="-5"/>
        </w:rPr>
        <w:t>h</w:t>
      </w:r>
      <w:r w:rsidRPr="00D95F61">
        <w:rPr>
          <w:color w:val="000000" w:themeColor="text1"/>
        </w:rPr>
        <w:t xml:space="preserve">e </w:t>
      </w:r>
      <w:r w:rsidRPr="00D95F61">
        <w:rPr>
          <w:color w:val="000000" w:themeColor="text1"/>
          <w:spacing w:val="-2"/>
        </w:rPr>
        <w:t>s</w:t>
      </w:r>
      <w:r w:rsidRPr="00D95F61">
        <w:rPr>
          <w:color w:val="000000" w:themeColor="text1"/>
          <w:spacing w:val="-1"/>
        </w:rPr>
        <w:t>e</w:t>
      </w:r>
      <w:r w:rsidRPr="00D95F61">
        <w:rPr>
          <w:color w:val="000000" w:themeColor="text1"/>
          <w:spacing w:val="2"/>
        </w:rPr>
        <w:t>r</w:t>
      </w:r>
      <w:r w:rsidRPr="00D95F61">
        <w:rPr>
          <w:color w:val="000000" w:themeColor="text1"/>
          <w:spacing w:val="5"/>
        </w:rPr>
        <w:t>u</w:t>
      </w:r>
      <w:r w:rsidRPr="00D95F61">
        <w:rPr>
          <w:color w:val="000000" w:themeColor="text1"/>
        </w:rPr>
        <w:t xml:space="preserve">m  </w:t>
      </w:r>
      <w:r w:rsidRPr="00D95F61">
        <w:rPr>
          <w:color w:val="000000" w:themeColor="text1"/>
          <w:spacing w:val="17"/>
        </w:rPr>
        <w:t xml:space="preserve"> </w:t>
      </w:r>
      <w:r w:rsidRPr="00D95F61">
        <w:rPr>
          <w:color w:val="000000" w:themeColor="text1"/>
          <w:spacing w:val="5"/>
        </w:rPr>
        <w:t>p</w:t>
      </w:r>
      <w:r w:rsidRPr="00D95F61">
        <w:rPr>
          <w:color w:val="000000" w:themeColor="text1"/>
          <w:spacing w:val="-9"/>
        </w:rPr>
        <w:t>l</w:t>
      </w:r>
      <w:r w:rsidRPr="00D95F61">
        <w:rPr>
          <w:color w:val="000000" w:themeColor="text1"/>
          <w:spacing w:val="-1"/>
        </w:rPr>
        <w:t>a</w:t>
      </w:r>
      <w:r w:rsidRPr="00D95F61">
        <w:rPr>
          <w:color w:val="000000" w:themeColor="text1"/>
          <w:spacing w:val="5"/>
        </w:rPr>
        <w:t>t</w:t>
      </w:r>
      <w:r w:rsidRPr="00D95F61">
        <w:rPr>
          <w:color w:val="000000" w:themeColor="text1"/>
        </w:rPr>
        <w:t xml:space="preserve">e </w:t>
      </w:r>
      <w:r w:rsidRPr="00D95F61">
        <w:rPr>
          <w:color w:val="000000" w:themeColor="text1"/>
          <w:spacing w:val="-1"/>
        </w:rPr>
        <w:t>a</w:t>
      </w:r>
      <w:r w:rsidRPr="00D95F61">
        <w:rPr>
          <w:color w:val="000000" w:themeColor="text1"/>
        </w:rPr>
        <w:t>g</w:t>
      </w:r>
      <w:r w:rsidRPr="00D95F61">
        <w:rPr>
          <w:color w:val="000000" w:themeColor="text1"/>
          <w:spacing w:val="5"/>
        </w:rPr>
        <w:t>g</w:t>
      </w:r>
      <w:r w:rsidRPr="00D95F61">
        <w:rPr>
          <w:color w:val="000000" w:themeColor="text1"/>
          <w:spacing w:val="-9"/>
        </w:rPr>
        <w:t>l</w:t>
      </w:r>
      <w:r w:rsidRPr="00D95F61">
        <w:rPr>
          <w:color w:val="000000" w:themeColor="text1"/>
        </w:rPr>
        <w:t>u</w:t>
      </w:r>
      <w:r w:rsidRPr="00D95F61">
        <w:rPr>
          <w:color w:val="000000" w:themeColor="text1"/>
          <w:spacing w:val="10"/>
        </w:rPr>
        <w:t>t</w:t>
      </w:r>
      <w:r w:rsidRPr="00D95F61">
        <w:rPr>
          <w:color w:val="000000" w:themeColor="text1"/>
          <w:spacing w:val="-4"/>
        </w:rPr>
        <w:t>i</w:t>
      </w:r>
      <w:r w:rsidRPr="00D95F61">
        <w:rPr>
          <w:color w:val="000000" w:themeColor="text1"/>
          <w:spacing w:val="-5"/>
        </w:rPr>
        <w:t>n</w:t>
      </w:r>
      <w:r w:rsidRPr="00D95F61">
        <w:rPr>
          <w:color w:val="000000" w:themeColor="text1"/>
          <w:spacing w:val="-1"/>
        </w:rPr>
        <w:t>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1"/>
        </w:rPr>
        <w:t>test</w:t>
      </w:r>
      <w:r w:rsidRPr="00D95F61">
        <w:rPr>
          <w:color w:val="000000" w:themeColor="text1"/>
        </w:rPr>
        <w:t xml:space="preserve">, </w:t>
      </w:r>
      <w:r w:rsidRPr="00D95F61">
        <w:rPr>
          <w:color w:val="000000" w:themeColor="text1"/>
          <w:spacing w:val="-1"/>
        </w:rPr>
        <w:t>a</w:t>
      </w:r>
      <w:r w:rsidRPr="00D95F61">
        <w:rPr>
          <w:color w:val="000000" w:themeColor="text1"/>
          <w:spacing w:val="-5"/>
        </w:rPr>
        <w:t>n</w:t>
      </w:r>
      <w:r w:rsidR="00AC6AF3" w:rsidRPr="00D95F61">
        <w:rPr>
          <w:color w:val="000000" w:themeColor="text1"/>
        </w:rPr>
        <w:t xml:space="preserve">d </w:t>
      </w:r>
      <w:r w:rsidRPr="00D95F61">
        <w:rPr>
          <w:color w:val="000000" w:themeColor="text1"/>
          <w:spacing w:val="5"/>
        </w:rPr>
        <w:t>t</w:t>
      </w:r>
      <w:r w:rsidRPr="00D95F61">
        <w:rPr>
          <w:color w:val="000000" w:themeColor="text1"/>
          <w:spacing w:val="-5"/>
        </w:rPr>
        <w:t>h</w:t>
      </w:r>
      <w:r w:rsidR="00AC6AF3" w:rsidRPr="00D95F61">
        <w:rPr>
          <w:color w:val="000000" w:themeColor="text1"/>
        </w:rPr>
        <w:t xml:space="preserve">e </w:t>
      </w:r>
      <w:r w:rsidRPr="00D95F61">
        <w:rPr>
          <w:color w:val="000000" w:themeColor="text1"/>
          <w:spacing w:val="-3"/>
        </w:rPr>
        <w:t>h</w:t>
      </w:r>
      <w:r w:rsidRPr="00D95F61">
        <w:rPr>
          <w:color w:val="000000" w:themeColor="text1"/>
          <w:spacing w:val="-1"/>
        </w:rPr>
        <w:t>a</w:t>
      </w:r>
      <w:r w:rsidRPr="00D95F61">
        <w:rPr>
          <w:color w:val="000000" w:themeColor="text1"/>
          <w:spacing w:val="4"/>
        </w:rPr>
        <w:t>e</w:t>
      </w:r>
      <w:r w:rsidRPr="00D95F61">
        <w:rPr>
          <w:color w:val="000000" w:themeColor="text1"/>
          <w:spacing w:val="-4"/>
        </w:rPr>
        <w:t>m</w:t>
      </w:r>
      <w:r w:rsidRPr="00D95F61">
        <w:rPr>
          <w:color w:val="000000" w:themeColor="text1"/>
          <w:spacing w:val="-1"/>
        </w:rPr>
        <w:t>a</w:t>
      </w:r>
      <w:r w:rsidRPr="00D95F61">
        <w:rPr>
          <w:color w:val="000000" w:themeColor="text1"/>
        </w:rPr>
        <w:t>g</w:t>
      </w:r>
      <w:r w:rsidRPr="00D95F61">
        <w:rPr>
          <w:color w:val="000000" w:themeColor="text1"/>
          <w:spacing w:val="5"/>
        </w:rPr>
        <w:t>g</w:t>
      </w:r>
      <w:r w:rsidRPr="00D95F61">
        <w:rPr>
          <w:color w:val="000000" w:themeColor="text1"/>
          <w:spacing w:val="-4"/>
        </w:rPr>
        <w:t>l</w:t>
      </w:r>
      <w:r w:rsidRPr="00D95F61">
        <w:rPr>
          <w:color w:val="000000" w:themeColor="text1"/>
        </w:rPr>
        <w:t>u</w:t>
      </w:r>
      <w:r w:rsidRPr="00D95F61">
        <w:rPr>
          <w:color w:val="000000" w:themeColor="text1"/>
          <w:spacing w:val="10"/>
        </w:rPr>
        <w:t>t</w:t>
      </w:r>
      <w:r w:rsidRPr="00D95F61">
        <w:rPr>
          <w:color w:val="000000" w:themeColor="text1"/>
          <w:spacing w:val="-4"/>
        </w:rPr>
        <w:t>i</w:t>
      </w:r>
      <w:r w:rsidRPr="00D95F61">
        <w:rPr>
          <w:color w:val="000000" w:themeColor="text1"/>
          <w:spacing w:val="-5"/>
        </w:rPr>
        <w:t>n</w:t>
      </w:r>
      <w:r w:rsidRPr="00D95F61">
        <w:rPr>
          <w:color w:val="000000" w:themeColor="text1"/>
          <w:spacing w:val="-1"/>
        </w:rPr>
        <w:t>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spacing w:val="-4"/>
        </w:rPr>
        <w:t>n</w:t>
      </w:r>
      <w:r w:rsidRPr="00D95F61">
        <w:rPr>
          <w:color w:val="000000" w:themeColor="text1"/>
          <w:spacing w:val="7"/>
        </w:rPr>
        <w:t>-</w:t>
      </w:r>
      <w:r w:rsidRPr="00D95F61">
        <w:rPr>
          <w:color w:val="000000" w:themeColor="text1"/>
          <w:spacing w:val="-4"/>
        </w:rPr>
        <w:t>i</w:t>
      </w:r>
      <w:r w:rsidRPr="00D95F61">
        <w:rPr>
          <w:color w:val="000000" w:themeColor="text1"/>
          <w:spacing w:val="5"/>
        </w:rPr>
        <w:t>n</w:t>
      </w:r>
      <w:r w:rsidRPr="00D95F61">
        <w:rPr>
          <w:color w:val="000000" w:themeColor="text1"/>
        </w:rPr>
        <w:t>h</w:t>
      </w:r>
      <w:r w:rsidRPr="00D95F61">
        <w:rPr>
          <w:color w:val="000000" w:themeColor="text1"/>
          <w:spacing w:val="-4"/>
        </w:rPr>
        <w:t>i</w:t>
      </w:r>
      <w:r w:rsidRPr="00D95F61">
        <w:rPr>
          <w:color w:val="000000" w:themeColor="text1"/>
          <w:spacing w:val="5"/>
        </w:rPr>
        <w:t>b</w:t>
      </w:r>
      <w:r w:rsidRPr="00D95F61">
        <w:rPr>
          <w:color w:val="000000" w:themeColor="text1"/>
          <w:spacing w:val="-9"/>
        </w:rPr>
        <w:t>i</w:t>
      </w:r>
      <w:r w:rsidRPr="00D95F61">
        <w:rPr>
          <w:color w:val="000000" w:themeColor="text1"/>
          <w:spacing w:val="10"/>
        </w:rPr>
        <w:t>t</w:t>
      </w:r>
      <w:r w:rsidRPr="00D95F61">
        <w:rPr>
          <w:color w:val="000000" w:themeColor="text1"/>
          <w:spacing w:val="-9"/>
        </w:rPr>
        <w:t>i</w:t>
      </w:r>
      <w:r w:rsidRPr="00D95F61">
        <w:rPr>
          <w:color w:val="000000" w:themeColor="text1"/>
          <w:spacing w:val="10"/>
        </w:rPr>
        <w:t>o</w:t>
      </w:r>
      <w:r w:rsidRPr="00D95F61">
        <w:rPr>
          <w:color w:val="000000" w:themeColor="text1"/>
        </w:rPr>
        <w:t>n</w:t>
      </w:r>
      <w:r w:rsidRPr="00D95F61">
        <w:rPr>
          <w:color w:val="000000" w:themeColor="text1"/>
          <w:spacing w:val="46"/>
        </w:rPr>
        <w:t xml:space="preserve"> </w:t>
      </w:r>
      <w:r w:rsidRPr="00D95F61">
        <w:rPr>
          <w:color w:val="000000" w:themeColor="text1"/>
          <w:spacing w:val="5"/>
        </w:rPr>
        <w:t>t</w:t>
      </w:r>
      <w:r w:rsidRPr="00D95F61">
        <w:rPr>
          <w:color w:val="000000" w:themeColor="text1"/>
          <w:spacing w:val="-1"/>
        </w:rPr>
        <w:t>e</w:t>
      </w:r>
      <w:r w:rsidRPr="00D95F61">
        <w:rPr>
          <w:color w:val="000000" w:themeColor="text1"/>
          <w:spacing w:val="-7"/>
        </w:rPr>
        <w:t>s</w:t>
      </w:r>
      <w:r w:rsidRPr="00D95F61">
        <w:rPr>
          <w:color w:val="000000" w:themeColor="text1"/>
        </w:rPr>
        <w:t xml:space="preserve">t </w:t>
      </w:r>
      <w:r w:rsidRPr="00D95F61">
        <w:rPr>
          <w:color w:val="000000" w:themeColor="text1"/>
          <w:spacing w:val="14"/>
        </w:rPr>
        <w:t xml:space="preserve"> </w:t>
      </w:r>
      <w:r w:rsidRPr="00D95F61">
        <w:rPr>
          <w:color w:val="000000" w:themeColor="text1"/>
          <w:spacing w:val="-8"/>
        </w:rPr>
        <w:t>f</w:t>
      </w:r>
      <w:r w:rsidRPr="00D95F61">
        <w:rPr>
          <w:color w:val="000000" w:themeColor="text1"/>
          <w:spacing w:val="5"/>
        </w:rPr>
        <w:t>o</w:t>
      </w:r>
      <w:r w:rsidRPr="00D95F61">
        <w:rPr>
          <w:color w:val="000000" w:themeColor="text1"/>
        </w:rPr>
        <w:t xml:space="preserve">r </w:t>
      </w:r>
      <w:r w:rsidRPr="00D95F61">
        <w:rPr>
          <w:color w:val="000000" w:themeColor="text1"/>
          <w:spacing w:val="10"/>
        </w:rPr>
        <w:t xml:space="preserve"> </w:t>
      </w:r>
      <w:r w:rsidRPr="00D95F61">
        <w:rPr>
          <w:color w:val="000000" w:themeColor="text1"/>
          <w:spacing w:val="-1"/>
        </w:rPr>
        <w:t>a</w:t>
      </w:r>
      <w:r w:rsidRPr="00D95F61">
        <w:rPr>
          <w:color w:val="000000" w:themeColor="text1"/>
          <w:spacing w:val="-5"/>
        </w:rPr>
        <w:t>n</w:t>
      </w:r>
      <w:r w:rsidRPr="00D95F61">
        <w:rPr>
          <w:color w:val="000000" w:themeColor="text1"/>
          <w:spacing w:val="5"/>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spacing w:val="-9"/>
        </w:rPr>
        <w:t>i</w:t>
      </w:r>
      <w:r w:rsidRPr="00D95F61">
        <w:rPr>
          <w:color w:val="000000" w:themeColor="text1"/>
          <w:spacing w:val="-1"/>
        </w:rPr>
        <w:t>e</w:t>
      </w:r>
      <w:r w:rsidRPr="00D95F61">
        <w:rPr>
          <w:color w:val="000000" w:themeColor="text1"/>
        </w:rPr>
        <w:t xml:space="preserve">s </w:t>
      </w:r>
      <w:r w:rsidRPr="00D95F61">
        <w:rPr>
          <w:color w:val="000000" w:themeColor="text1"/>
          <w:spacing w:val="9"/>
        </w:rPr>
        <w:t xml:space="preserve"> </w:t>
      </w:r>
      <w:r w:rsidRPr="00D95F61">
        <w:rPr>
          <w:color w:val="000000" w:themeColor="text1"/>
          <w:spacing w:val="-8"/>
        </w:rPr>
        <w:t>f</w:t>
      </w:r>
      <w:r w:rsidRPr="00D95F61">
        <w:rPr>
          <w:color w:val="000000" w:themeColor="text1"/>
          <w:spacing w:val="5"/>
        </w:rPr>
        <w:t>o</w:t>
      </w:r>
      <w:r w:rsidRPr="00D95F61">
        <w:rPr>
          <w:color w:val="000000" w:themeColor="text1"/>
          <w:spacing w:val="6"/>
        </w:rPr>
        <w:t>r</w:t>
      </w:r>
      <w:r w:rsidRPr="00D95F61">
        <w:rPr>
          <w:color w:val="000000" w:themeColor="text1"/>
          <w:spacing w:val="-9"/>
        </w:rPr>
        <w:t>m</w:t>
      </w:r>
      <w:r w:rsidRPr="00D95F61">
        <w:rPr>
          <w:color w:val="000000" w:themeColor="text1"/>
          <w:spacing w:val="-1"/>
        </w:rPr>
        <w:t>e</w:t>
      </w:r>
      <w:r w:rsidRPr="00D95F61">
        <w:rPr>
          <w:color w:val="000000" w:themeColor="text1"/>
        </w:rPr>
        <w:t xml:space="preserve">d </w:t>
      </w:r>
      <w:r w:rsidRPr="00D95F61">
        <w:rPr>
          <w:color w:val="000000" w:themeColor="text1"/>
          <w:spacing w:val="12"/>
        </w:rPr>
        <w:t xml:space="preserve"> </w:t>
      </w:r>
      <w:r w:rsidRPr="00D95F61">
        <w:rPr>
          <w:color w:val="000000" w:themeColor="text1"/>
          <w:spacing w:val="-4"/>
        </w:rPr>
        <w:t>i</w:t>
      </w:r>
      <w:r w:rsidRPr="00D95F61">
        <w:rPr>
          <w:color w:val="000000" w:themeColor="text1"/>
        </w:rPr>
        <w:t xml:space="preserve">n </w:t>
      </w:r>
      <w:r w:rsidRPr="00D95F61">
        <w:rPr>
          <w:color w:val="000000" w:themeColor="text1"/>
          <w:spacing w:val="2"/>
        </w:rPr>
        <w:t>r</w:t>
      </w:r>
      <w:r w:rsidRPr="00D95F61">
        <w:rPr>
          <w:color w:val="000000" w:themeColor="text1"/>
          <w:spacing w:val="-1"/>
        </w:rPr>
        <w:t>e</w:t>
      </w:r>
      <w:r w:rsidRPr="00D95F61">
        <w:rPr>
          <w:color w:val="000000" w:themeColor="text1"/>
          <w:spacing w:val="-2"/>
        </w:rPr>
        <w:t>s</w:t>
      </w:r>
      <w:r w:rsidRPr="00D95F61">
        <w:rPr>
          <w:color w:val="000000" w:themeColor="text1"/>
        </w:rPr>
        <w:t>p</w:t>
      </w:r>
      <w:r w:rsidRPr="00D95F61">
        <w:rPr>
          <w:color w:val="000000" w:themeColor="text1"/>
          <w:spacing w:val="5"/>
        </w:rPr>
        <w:t>o</w:t>
      </w:r>
      <w:r w:rsidRPr="00D95F61">
        <w:rPr>
          <w:color w:val="000000" w:themeColor="text1"/>
          <w:spacing w:val="-5"/>
        </w:rPr>
        <w:t>n</w:t>
      </w:r>
      <w:r w:rsidRPr="00D95F61">
        <w:rPr>
          <w:color w:val="000000" w:themeColor="text1"/>
          <w:spacing w:val="-2"/>
        </w:rPr>
        <w:t>s</w:t>
      </w:r>
      <w:r w:rsidRPr="00D95F61">
        <w:rPr>
          <w:color w:val="000000" w:themeColor="text1"/>
        </w:rPr>
        <w:t>e</w:t>
      </w:r>
      <w:r w:rsidRPr="00D95F61">
        <w:rPr>
          <w:color w:val="000000" w:themeColor="text1"/>
          <w:spacing w:val="1"/>
        </w:rPr>
        <w:t xml:space="preserve"> t</w:t>
      </w:r>
      <w:r w:rsidRPr="00D95F61">
        <w:rPr>
          <w:color w:val="000000" w:themeColor="text1"/>
        </w:rPr>
        <w:t>o</w:t>
      </w:r>
      <w:r w:rsidRPr="00D95F61">
        <w:rPr>
          <w:color w:val="000000" w:themeColor="text1"/>
          <w:spacing w:val="3"/>
        </w:rPr>
        <w:t xml:space="preserve"> </w:t>
      </w:r>
      <w:r w:rsidRPr="00D95F61">
        <w:rPr>
          <w:i/>
          <w:iCs/>
          <w:color w:val="000000" w:themeColor="text1"/>
          <w:spacing w:val="2"/>
        </w:rPr>
        <w:t>M</w:t>
      </w:r>
      <w:r w:rsidRPr="00D95F61">
        <w:rPr>
          <w:i/>
          <w:iCs/>
          <w:color w:val="000000" w:themeColor="text1"/>
          <w:spacing w:val="-1"/>
        </w:rPr>
        <w:t>yc</w:t>
      </w:r>
      <w:r w:rsidRPr="00D95F61">
        <w:rPr>
          <w:i/>
          <w:iCs/>
          <w:color w:val="000000" w:themeColor="text1"/>
        </w:rPr>
        <w:t>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2"/>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spacing w:val="-1"/>
        </w:rPr>
        <w:t>e</w:t>
      </w:r>
      <w:r w:rsidRPr="00D95F61">
        <w:rPr>
          <w:i/>
          <w:iCs/>
          <w:color w:val="000000" w:themeColor="text1"/>
        </w:rPr>
        <w:t>p</w:t>
      </w:r>
      <w:r w:rsidRPr="00D95F61">
        <w:rPr>
          <w:i/>
          <w:iCs/>
          <w:color w:val="000000" w:themeColor="text1"/>
          <w:spacing w:val="1"/>
        </w:rPr>
        <w:t>ti</w:t>
      </w:r>
      <w:r w:rsidRPr="00D95F61">
        <w:rPr>
          <w:i/>
          <w:iCs/>
          <w:color w:val="000000" w:themeColor="text1"/>
          <w:spacing w:val="-1"/>
        </w:rPr>
        <w:t>c</w:t>
      </w:r>
      <w:r w:rsidRPr="00D95F61">
        <w:rPr>
          <w:i/>
          <w:iCs/>
          <w:color w:val="000000" w:themeColor="text1"/>
        </w:rPr>
        <w:t>um.</w:t>
      </w:r>
      <w:r w:rsidRPr="00D95F61">
        <w:rPr>
          <w:i/>
          <w:iCs/>
          <w:color w:val="000000" w:themeColor="text1"/>
          <w:spacing w:val="-2"/>
        </w:rPr>
        <w:t xml:space="preserve"> </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5"/>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1"/>
        </w:rPr>
        <w:t>e</w:t>
      </w:r>
      <w:r w:rsidRPr="00D95F61">
        <w:rPr>
          <w:i/>
          <w:iCs/>
          <w:color w:val="000000" w:themeColor="text1"/>
          <w:spacing w:val="-2"/>
        </w:rPr>
        <w:t>s</w:t>
      </w:r>
      <w:r w:rsidRPr="00D95F61">
        <w:rPr>
          <w:i/>
          <w:iCs/>
          <w:color w:val="000000" w:themeColor="text1"/>
        </w:rPr>
        <w:t>,</w:t>
      </w:r>
      <w:r w:rsidRPr="00D95F61">
        <w:rPr>
          <w:i/>
          <w:iCs/>
          <w:color w:val="000000" w:themeColor="text1"/>
          <w:spacing w:val="4"/>
        </w:rPr>
        <w:t xml:space="preserve"> </w:t>
      </w:r>
      <w:r w:rsidRPr="00D95F61">
        <w:rPr>
          <w:color w:val="000000" w:themeColor="text1"/>
        </w:rPr>
        <w:t>32:</w:t>
      </w:r>
      <w:r w:rsidRPr="00D95F61">
        <w:rPr>
          <w:color w:val="000000" w:themeColor="text1"/>
          <w:spacing w:val="1"/>
        </w:rPr>
        <w:t xml:space="preserve"> </w:t>
      </w:r>
      <w:r w:rsidRPr="00D95F61">
        <w:rPr>
          <w:color w:val="000000" w:themeColor="text1"/>
        </w:rPr>
        <w:t>26</w:t>
      </w:r>
      <w:r w:rsidRPr="00D95F61">
        <w:rPr>
          <w:color w:val="000000" w:themeColor="text1"/>
          <w:spacing w:val="1"/>
        </w:rPr>
        <w:t>2</w:t>
      </w:r>
      <w:r w:rsidRPr="00D95F61">
        <w:rPr>
          <w:color w:val="000000" w:themeColor="text1"/>
        </w:rPr>
        <w:t>–</w:t>
      </w:r>
      <w:r w:rsidRPr="00D95F61">
        <w:rPr>
          <w:color w:val="000000" w:themeColor="text1"/>
          <w:spacing w:val="1"/>
        </w:rPr>
        <w:t xml:space="preserve"> </w:t>
      </w:r>
      <w:r w:rsidRPr="00D95F61">
        <w:rPr>
          <w:color w:val="000000" w:themeColor="text1"/>
        </w:rPr>
        <w:t>27</w:t>
      </w:r>
      <w:r w:rsidRPr="00D95F61">
        <w:rPr>
          <w:color w:val="000000" w:themeColor="text1"/>
          <w:spacing w:val="-5"/>
        </w:rPr>
        <w:t>2</w:t>
      </w:r>
      <w:r w:rsidRPr="00D95F61">
        <w:rPr>
          <w:color w:val="000000" w:themeColor="text1"/>
        </w:rPr>
        <w:t>.</w:t>
      </w:r>
    </w:p>
    <w:p w:rsidR="007C62EC" w:rsidRPr="00D95F61" w:rsidRDefault="00EC17BA" w:rsidP="004E4E0F">
      <w:pPr>
        <w:spacing w:after="0"/>
        <w:ind w:left="720" w:right="0" w:hanging="720"/>
        <w:rPr>
          <w:color w:val="000000" w:themeColor="text1"/>
        </w:rPr>
      </w:pPr>
      <w:r w:rsidRPr="00D95F61">
        <w:rPr>
          <w:color w:val="000000" w:themeColor="text1"/>
        </w:rPr>
        <w:t>A</w:t>
      </w:r>
      <w:r w:rsidRPr="00D95F61">
        <w:rPr>
          <w:color w:val="000000" w:themeColor="text1"/>
          <w:spacing w:val="-5"/>
        </w:rPr>
        <w:t>y</w:t>
      </w:r>
      <w:r w:rsidRPr="00D95F61">
        <w:rPr>
          <w:color w:val="000000" w:themeColor="text1"/>
          <w:spacing w:val="-1"/>
        </w:rPr>
        <w:t>ca</w:t>
      </w:r>
      <w:r w:rsidRPr="00D95F61">
        <w:rPr>
          <w:color w:val="000000" w:themeColor="text1"/>
          <w:spacing w:val="2"/>
        </w:rPr>
        <w:t>r</w:t>
      </w:r>
      <w:r w:rsidRPr="00D95F61">
        <w:rPr>
          <w:color w:val="000000" w:themeColor="text1"/>
          <w:spacing w:val="5"/>
        </w:rPr>
        <w:t>d</w:t>
      </w:r>
      <w:r w:rsidRPr="00D95F61">
        <w:rPr>
          <w:color w:val="000000" w:themeColor="text1"/>
          <w:spacing w:val="-4"/>
        </w:rPr>
        <w:t>i</w:t>
      </w:r>
      <w:r w:rsidRPr="00D95F61">
        <w:rPr>
          <w:color w:val="000000" w:themeColor="text1"/>
        </w:rPr>
        <w:t>,</w:t>
      </w:r>
      <w:r w:rsidRPr="00D95F61">
        <w:rPr>
          <w:color w:val="000000" w:themeColor="text1"/>
          <w:spacing w:val="11"/>
        </w:rPr>
        <w:t xml:space="preserve"> </w:t>
      </w:r>
      <w:r w:rsidRPr="00D95F61">
        <w:rPr>
          <w:color w:val="000000" w:themeColor="text1"/>
          <w:spacing w:val="2"/>
        </w:rPr>
        <w:t>E</w:t>
      </w:r>
      <w:r w:rsidRPr="00D95F61">
        <w:rPr>
          <w:color w:val="000000" w:themeColor="text1"/>
        </w:rPr>
        <w:t>.</w:t>
      </w:r>
      <w:r w:rsidRPr="00D95F61">
        <w:rPr>
          <w:color w:val="000000" w:themeColor="text1"/>
          <w:spacing w:val="9"/>
        </w:rPr>
        <w:t xml:space="preserve"> </w:t>
      </w:r>
      <w:r w:rsidRPr="00D95F61">
        <w:rPr>
          <w:color w:val="000000" w:themeColor="text1"/>
          <w:spacing w:val="-1"/>
        </w:rPr>
        <w:t>R</w:t>
      </w:r>
      <w:r w:rsidRPr="00D95F61">
        <w:rPr>
          <w:color w:val="000000" w:themeColor="text1"/>
          <w:spacing w:val="-2"/>
        </w:rPr>
        <w:t>.</w:t>
      </w:r>
      <w:r w:rsidRPr="00D95F61">
        <w:rPr>
          <w:color w:val="000000" w:themeColor="text1"/>
        </w:rPr>
        <w:t>,</w:t>
      </w:r>
      <w:r w:rsidRPr="00D95F61">
        <w:rPr>
          <w:color w:val="000000" w:themeColor="text1"/>
          <w:spacing w:val="9"/>
        </w:rPr>
        <w:t xml:space="preserve"> </w:t>
      </w:r>
      <w:r w:rsidRPr="00D95F61">
        <w:rPr>
          <w:color w:val="000000" w:themeColor="text1"/>
          <w:spacing w:val="-5"/>
        </w:rPr>
        <w:t>An</w:t>
      </w:r>
      <w:r w:rsidRPr="00D95F61">
        <w:rPr>
          <w:color w:val="000000" w:themeColor="text1"/>
        </w:rPr>
        <w:t>d</w:t>
      </w:r>
      <w:r w:rsidRPr="00D95F61">
        <w:rPr>
          <w:color w:val="000000" w:themeColor="text1"/>
          <w:spacing w:val="-1"/>
        </w:rPr>
        <w:t>e</w:t>
      </w:r>
      <w:r w:rsidRPr="00D95F61">
        <w:rPr>
          <w:color w:val="000000" w:themeColor="text1"/>
          <w:spacing w:val="6"/>
        </w:rPr>
        <w:t>r</w:t>
      </w:r>
      <w:r w:rsidRPr="00D95F61">
        <w:rPr>
          <w:color w:val="000000" w:themeColor="text1"/>
          <w:spacing w:val="-2"/>
        </w:rPr>
        <w:t>s</w:t>
      </w:r>
      <w:r w:rsidRPr="00D95F61">
        <w:rPr>
          <w:color w:val="000000" w:themeColor="text1"/>
          <w:spacing w:val="5"/>
        </w:rPr>
        <w:t>o</w:t>
      </w:r>
      <w:r w:rsidRPr="00D95F61">
        <w:rPr>
          <w:color w:val="000000" w:themeColor="text1"/>
          <w:spacing w:val="-5"/>
        </w:rPr>
        <w:t>n</w:t>
      </w:r>
      <w:r w:rsidRPr="00D95F61">
        <w:rPr>
          <w:color w:val="000000" w:themeColor="text1"/>
        </w:rPr>
        <w:t>,</w:t>
      </w:r>
      <w:r w:rsidRPr="00D95F61">
        <w:rPr>
          <w:color w:val="000000" w:themeColor="text1"/>
          <w:spacing w:val="13"/>
        </w:rPr>
        <w:t xml:space="preserve"> </w:t>
      </w:r>
      <w:r w:rsidRPr="00D95F61">
        <w:rPr>
          <w:color w:val="000000" w:themeColor="text1"/>
        </w:rPr>
        <w:t>D.</w:t>
      </w:r>
      <w:r w:rsidRPr="00D95F61">
        <w:rPr>
          <w:color w:val="000000" w:themeColor="text1"/>
          <w:spacing w:val="8"/>
        </w:rPr>
        <w:t xml:space="preserve"> </w:t>
      </w:r>
      <w:r w:rsidRPr="00D95F61">
        <w:rPr>
          <w:color w:val="000000" w:themeColor="text1"/>
          <w:spacing w:val="-3"/>
        </w:rPr>
        <w:t>P</w:t>
      </w:r>
      <w:r w:rsidRPr="00D95F61">
        <w:rPr>
          <w:color w:val="000000" w:themeColor="text1"/>
        </w:rPr>
        <w:t>.</w:t>
      </w:r>
      <w:r w:rsidRPr="00D95F61">
        <w:rPr>
          <w:color w:val="000000" w:themeColor="text1"/>
          <w:spacing w:val="9"/>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11"/>
        </w:rPr>
        <w:t xml:space="preserve"> </w:t>
      </w:r>
      <w:r w:rsidRPr="00D95F61">
        <w:rPr>
          <w:color w:val="000000" w:themeColor="text1"/>
        </w:rPr>
        <w:t>H</w:t>
      </w:r>
      <w:r w:rsidRPr="00D95F61">
        <w:rPr>
          <w:color w:val="000000" w:themeColor="text1"/>
          <w:spacing w:val="-1"/>
        </w:rPr>
        <w:t>a</w:t>
      </w:r>
      <w:r w:rsidRPr="00D95F61">
        <w:rPr>
          <w:color w:val="000000" w:themeColor="text1"/>
          <w:spacing w:val="-5"/>
        </w:rPr>
        <w:t>n</w:t>
      </w:r>
      <w:r w:rsidRPr="00D95F61">
        <w:rPr>
          <w:color w:val="000000" w:themeColor="text1"/>
          <w:spacing w:val="-2"/>
        </w:rPr>
        <w:t>s</w:t>
      </w:r>
      <w:r w:rsidRPr="00D95F61">
        <w:rPr>
          <w:color w:val="000000" w:themeColor="text1"/>
          <w:spacing w:val="5"/>
        </w:rPr>
        <w:t>o</w:t>
      </w:r>
      <w:r w:rsidRPr="00D95F61">
        <w:rPr>
          <w:color w:val="000000" w:themeColor="text1"/>
          <w:spacing w:val="-5"/>
        </w:rPr>
        <w:t>n</w:t>
      </w:r>
      <w:r w:rsidRPr="00D95F61">
        <w:rPr>
          <w:color w:val="000000" w:themeColor="text1"/>
        </w:rPr>
        <w:t>,</w:t>
      </w:r>
      <w:r w:rsidRPr="00D95F61">
        <w:rPr>
          <w:color w:val="000000" w:themeColor="text1"/>
          <w:spacing w:val="13"/>
        </w:rPr>
        <w:t xml:space="preserve"> </w:t>
      </w:r>
      <w:r w:rsidRPr="00D95F61">
        <w:rPr>
          <w:color w:val="000000" w:themeColor="text1"/>
          <w:spacing w:val="-1"/>
        </w:rPr>
        <w:t>R</w:t>
      </w:r>
      <w:r w:rsidRPr="00D95F61">
        <w:rPr>
          <w:color w:val="000000" w:themeColor="text1"/>
        </w:rPr>
        <w:t>.</w:t>
      </w:r>
      <w:r w:rsidRPr="00D95F61">
        <w:rPr>
          <w:color w:val="000000" w:themeColor="text1"/>
          <w:spacing w:val="13"/>
        </w:rPr>
        <w:t xml:space="preserve"> </w:t>
      </w:r>
      <w:r w:rsidRPr="00D95F61">
        <w:rPr>
          <w:color w:val="000000" w:themeColor="text1"/>
          <w:spacing w:val="-3"/>
        </w:rPr>
        <w:t>P</w:t>
      </w:r>
      <w:r w:rsidRPr="00D95F61">
        <w:rPr>
          <w:color w:val="000000" w:themeColor="text1"/>
        </w:rPr>
        <w:t>.</w:t>
      </w:r>
      <w:r w:rsidR="007A2466" w:rsidRPr="00D95F61">
        <w:rPr>
          <w:color w:val="000000" w:themeColor="text1"/>
          <w:spacing w:val="9"/>
        </w:rPr>
        <w:t xml:space="preserve"> </w:t>
      </w:r>
      <w:r w:rsidRPr="00D95F61">
        <w:rPr>
          <w:color w:val="000000" w:themeColor="text1"/>
        </w:rPr>
        <w:t>197</w:t>
      </w:r>
      <w:r w:rsidRPr="00D95F61">
        <w:rPr>
          <w:color w:val="000000" w:themeColor="text1"/>
          <w:spacing w:val="-5"/>
        </w:rPr>
        <w:t>1</w:t>
      </w:r>
      <w:r w:rsidRPr="00D95F61">
        <w:rPr>
          <w:color w:val="000000" w:themeColor="text1"/>
          <w:spacing w:val="2"/>
        </w:rPr>
        <w:t>.</w:t>
      </w:r>
      <w:r w:rsidR="007A2466" w:rsidRPr="00D95F61">
        <w:rPr>
          <w:color w:val="000000" w:themeColor="text1"/>
          <w:spacing w:val="2"/>
        </w:rPr>
        <w:t xml:space="preserve"> </w:t>
      </w:r>
      <w:r w:rsidRPr="00D95F61">
        <w:rPr>
          <w:color w:val="000000" w:themeColor="text1"/>
          <w:spacing w:val="-1"/>
        </w:rPr>
        <w:t>C</w:t>
      </w:r>
      <w:r w:rsidRPr="00D95F61">
        <w:rPr>
          <w:color w:val="000000" w:themeColor="text1"/>
          <w:spacing w:val="-9"/>
        </w:rPr>
        <w:t>l</w:t>
      </w:r>
      <w:r w:rsidRPr="00D95F61">
        <w:rPr>
          <w:color w:val="000000" w:themeColor="text1"/>
          <w:spacing w:val="4"/>
        </w:rPr>
        <w:t>a</w:t>
      </w:r>
      <w:r w:rsidRPr="00D95F61">
        <w:rPr>
          <w:color w:val="000000" w:themeColor="text1"/>
          <w:spacing w:val="-2"/>
        </w:rPr>
        <w:t>s</w:t>
      </w:r>
      <w:r w:rsidRPr="00D95F61">
        <w:rPr>
          <w:color w:val="000000" w:themeColor="text1"/>
          <w:spacing w:val="3"/>
        </w:rPr>
        <w:t>s</w:t>
      </w:r>
      <w:r w:rsidRPr="00D95F61">
        <w:rPr>
          <w:color w:val="000000" w:themeColor="text1"/>
          <w:spacing w:val="1"/>
        </w:rPr>
        <w:t>i</w:t>
      </w:r>
      <w:r w:rsidRPr="00D95F61">
        <w:rPr>
          <w:color w:val="000000" w:themeColor="text1"/>
          <w:spacing w:val="2"/>
        </w:rPr>
        <w:t>f</w:t>
      </w:r>
      <w:r w:rsidRPr="00D95F61">
        <w:rPr>
          <w:color w:val="000000" w:themeColor="text1"/>
          <w:spacing w:val="-4"/>
        </w:rPr>
        <w:t>i</w:t>
      </w:r>
      <w:r w:rsidRPr="00D95F61">
        <w:rPr>
          <w:color w:val="000000" w:themeColor="text1"/>
          <w:spacing w:val="-1"/>
        </w:rPr>
        <w:t>ca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4"/>
        </w:rPr>
        <w:t xml:space="preserve"> </w:t>
      </w:r>
      <w:r w:rsidRPr="00D95F61">
        <w:rPr>
          <w:color w:val="000000" w:themeColor="text1"/>
          <w:spacing w:val="5"/>
        </w:rPr>
        <w:t>o</w:t>
      </w:r>
      <w:r w:rsidRPr="00D95F61">
        <w:rPr>
          <w:color w:val="000000" w:themeColor="text1"/>
        </w:rPr>
        <w:t>f</w:t>
      </w:r>
      <w:r w:rsidRPr="00D95F61">
        <w:rPr>
          <w:color w:val="000000" w:themeColor="text1"/>
          <w:spacing w:val="3"/>
        </w:rPr>
        <w:t xml:space="preserve"> </w:t>
      </w:r>
      <w:r w:rsidRPr="00D95F61">
        <w:rPr>
          <w:color w:val="000000" w:themeColor="text1"/>
          <w:spacing w:val="-1"/>
        </w:rPr>
        <w:t>a</w:t>
      </w:r>
      <w:r w:rsidRPr="00D95F61">
        <w:rPr>
          <w:color w:val="000000" w:themeColor="text1"/>
        </w:rPr>
        <w:t>v</w:t>
      </w:r>
      <w:r w:rsidRPr="00D95F61">
        <w:rPr>
          <w:color w:val="000000" w:themeColor="text1"/>
          <w:spacing w:val="-4"/>
        </w:rPr>
        <w:t>i</w:t>
      </w:r>
      <w:r w:rsidRPr="00D95F61">
        <w:rPr>
          <w:color w:val="000000" w:themeColor="text1"/>
          <w:spacing w:val="4"/>
        </w:rPr>
        <w:t>a</w:t>
      </w:r>
      <w:r w:rsidRPr="00D95F61">
        <w:rPr>
          <w:color w:val="000000" w:themeColor="text1"/>
        </w:rPr>
        <w:t>n</w:t>
      </w:r>
      <w:r w:rsidRPr="00D95F61">
        <w:rPr>
          <w:color w:val="000000" w:themeColor="text1"/>
          <w:spacing w:val="13"/>
        </w:rPr>
        <w:t xml:space="preserve"> </w:t>
      </w:r>
      <w:r w:rsidRPr="00D95F61">
        <w:rPr>
          <w:color w:val="000000" w:themeColor="text1"/>
          <w:spacing w:val="-4"/>
        </w:rPr>
        <w:t>m</w:t>
      </w:r>
      <w:r w:rsidRPr="00D95F61">
        <w:rPr>
          <w:color w:val="000000" w:themeColor="text1"/>
          <w:spacing w:val="-5"/>
        </w:rPr>
        <w:t>y</w:t>
      </w:r>
      <w:r w:rsidRPr="00D95F61">
        <w:rPr>
          <w:color w:val="000000" w:themeColor="text1"/>
          <w:spacing w:val="-1"/>
        </w:rPr>
        <w:t>c</w:t>
      </w:r>
      <w:r w:rsidRPr="00D95F61">
        <w:rPr>
          <w:color w:val="000000" w:themeColor="text1"/>
          <w:spacing w:val="5"/>
        </w:rPr>
        <w:t>op</w:t>
      </w:r>
      <w:r w:rsidRPr="00D95F61">
        <w:rPr>
          <w:color w:val="000000" w:themeColor="text1"/>
          <w:spacing w:val="-9"/>
        </w:rPr>
        <w:t>l</w:t>
      </w:r>
      <w:r w:rsidRPr="00D95F61">
        <w:rPr>
          <w:color w:val="000000" w:themeColor="text1"/>
          <w:spacing w:val="4"/>
        </w:rPr>
        <w:t>a</w:t>
      </w:r>
      <w:r w:rsidRPr="00D95F61">
        <w:rPr>
          <w:color w:val="000000" w:themeColor="text1"/>
          <w:spacing w:val="3"/>
        </w:rPr>
        <w:t>s</w:t>
      </w:r>
      <w:r w:rsidRPr="00D95F61">
        <w:rPr>
          <w:color w:val="000000" w:themeColor="text1"/>
          <w:spacing w:val="-4"/>
        </w:rPr>
        <w:t>m</w:t>
      </w:r>
      <w:r w:rsidRPr="00D95F61">
        <w:rPr>
          <w:color w:val="000000" w:themeColor="text1"/>
        </w:rPr>
        <w:t>a</w:t>
      </w:r>
      <w:r w:rsidRPr="00D95F61">
        <w:rPr>
          <w:color w:val="000000" w:themeColor="text1"/>
          <w:spacing w:val="9"/>
        </w:rPr>
        <w:t xml:space="preserve"> </w:t>
      </w:r>
      <w:r w:rsidRPr="00D95F61">
        <w:rPr>
          <w:color w:val="000000" w:themeColor="text1"/>
          <w:spacing w:val="5"/>
        </w:rPr>
        <w:t>b</w:t>
      </w:r>
      <w:r w:rsidRPr="00D95F61">
        <w:rPr>
          <w:color w:val="000000" w:themeColor="text1"/>
        </w:rPr>
        <w:t>y</w:t>
      </w:r>
      <w:r w:rsidRPr="00D95F61">
        <w:rPr>
          <w:color w:val="000000" w:themeColor="text1"/>
          <w:spacing w:val="-1"/>
        </w:rPr>
        <w:t xml:space="preserve"> </w:t>
      </w:r>
      <w:r w:rsidRPr="00D95F61">
        <w:rPr>
          <w:color w:val="000000" w:themeColor="text1"/>
        </w:rPr>
        <w:t>g</w:t>
      </w:r>
      <w:r w:rsidRPr="00D95F61">
        <w:rPr>
          <w:color w:val="000000" w:themeColor="text1"/>
          <w:spacing w:val="4"/>
        </w:rPr>
        <w:t>e</w:t>
      </w:r>
      <w:r w:rsidRPr="00D95F61">
        <w:rPr>
          <w:color w:val="000000" w:themeColor="text1"/>
          <w:spacing w:val="-9"/>
        </w:rPr>
        <w:t>l</w:t>
      </w:r>
      <w:r w:rsidRPr="00D95F61">
        <w:rPr>
          <w:color w:val="000000" w:themeColor="text1"/>
          <w:spacing w:val="2"/>
        </w:rPr>
        <w:t>-</w:t>
      </w:r>
      <w:r w:rsidRPr="00D95F61">
        <w:rPr>
          <w:color w:val="000000" w:themeColor="text1"/>
          <w:spacing w:val="5"/>
        </w:rPr>
        <w:t>d</w:t>
      </w:r>
      <w:r w:rsidRPr="00D95F61">
        <w:rPr>
          <w:color w:val="000000" w:themeColor="text1"/>
          <w:spacing w:val="-4"/>
        </w:rPr>
        <w:t>i</w:t>
      </w:r>
      <w:r w:rsidRPr="00D95F61">
        <w:rPr>
          <w:color w:val="000000" w:themeColor="text1"/>
          <w:spacing w:val="2"/>
        </w:rPr>
        <w:t>f</w:t>
      </w:r>
      <w:r w:rsidRPr="00D95F61">
        <w:rPr>
          <w:color w:val="000000" w:themeColor="text1"/>
          <w:spacing w:val="-3"/>
        </w:rPr>
        <w:t>f</w:t>
      </w:r>
      <w:r w:rsidRPr="00D95F61">
        <w:rPr>
          <w:color w:val="000000" w:themeColor="text1"/>
        </w:rPr>
        <w:t>u</w:t>
      </w:r>
      <w:r w:rsidRPr="00D95F61">
        <w:rPr>
          <w:color w:val="000000" w:themeColor="text1"/>
          <w:spacing w:val="3"/>
        </w:rPr>
        <w:t>s</w:t>
      </w:r>
      <w:r w:rsidRPr="00D95F61">
        <w:rPr>
          <w:color w:val="000000" w:themeColor="text1"/>
          <w:spacing w:val="-8"/>
        </w:rPr>
        <w:t>i</w:t>
      </w:r>
      <w:r w:rsidRPr="00D95F61">
        <w:rPr>
          <w:color w:val="000000" w:themeColor="text1"/>
          <w:spacing w:val="10"/>
        </w:rPr>
        <w:t>o</w:t>
      </w:r>
      <w:r w:rsidRPr="00D95F61">
        <w:rPr>
          <w:color w:val="000000" w:themeColor="text1"/>
        </w:rPr>
        <w:t>n</w:t>
      </w:r>
      <w:r w:rsidRPr="00D95F61">
        <w:rPr>
          <w:color w:val="000000" w:themeColor="text1"/>
          <w:spacing w:val="-4"/>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Pr="00D95F61">
        <w:rPr>
          <w:color w:val="000000" w:themeColor="text1"/>
          <w:spacing w:val="2"/>
        </w:rPr>
        <w:t xml:space="preserve"> </w:t>
      </w:r>
      <w:r w:rsidRPr="00D95F61">
        <w:rPr>
          <w:color w:val="000000" w:themeColor="text1"/>
        </w:rPr>
        <w:t>g</w:t>
      </w:r>
      <w:r w:rsidRPr="00D95F61">
        <w:rPr>
          <w:color w:val="000000" w:themeColor="text1"/>
          <w:spacing w:val="2"/>
        </w:rPr>
        <w:t>r</w:t>
      </w:r>
      <w:r w:rsidRPr="00D95F61">
        <w:rPr>
          <w:color w:val="000000" w:themeColor="text1"/>
          <w:spacing w:val="5"/>
        </w:rPr>
        <w:t>o</w:t>
      </w:r>
      <w:r w:rsidRPr="00D95F61">
        <w:rPr>
          <w:color w:val="000000" w:themeColor="text1"/>
          <w:spacing w:val="-5"/>
        </w:rPr>
        <w:t>w</w:t>
      </w:r>
      <w:r w:rsidRPr="00D95F61">
        <w:rPr>
          <w:color w:val="000000" w:themeColor="text1"/>
          <w:spacing w:val="5"/>
        </w:rPr>
        <w:t>t</w:t>
      </w:r>
      <w:r w:rsidRPr="00D95F61">
        <w:rPr>
          <w:color w:val="000000" w:themeColor="text1"/>
          <w:spacing w:val="-3"/>
        </w:rPr>
        <w:t>h</w:t>
      </w:r>
      <w:r w:rsidRPr="00D95F61">
        <w:rPr>
          <w:color w:val="000000" w:themeColor="text1"/>
        </w:rPr>
        <w:t>-</w:t>
      </w:r>
      <w:r w:rsidRPr="00D95F61">
        <w:rPr>
          <w:color w:val="000000" w:themeColor="text1"/>
          <w:spacing w:val="2"/>
        </w:rPr>
        <w:t xml:space="preserve"> </w:t>
      </w:r>
      <w:r w:rsidRPr="00D95F61">
        <w:rPr>
          <w:color w:val="000000" w:themeColor="text1"/>
          <w:spacing w:val="-4"/>
        </w:rPr>
        <w:t>i</w:t>
      </w:r>
      <w:r w:rsidRPr="00D95F61">
        <w:rPr>
          <w:color w:val="000000" w:themeColor="text1"/>
        </w:rPr>
        <w:t>nh</w:t>
      </w:r>
      <w:r w:rsidRPr="00D95F61">
        <w:rPr>
          <w:color w:val="000000" w:themeColor="text1"/>
          <w:spacing w:val="-4"/>
        </w:rPr>
        <w:t>i</w:t>
      </w:r>
      <w:r w:rsidRPr="00D95F61">
        <w:rPr>
          <w:color w:val="000000" w:themeColor="text1"/>
          <w:spacing w:val="5"/>
        </w:rPr>
        <w:t>b</w:t>
      </w:r>
      <w:r w:rsidRPr="00D95F61">
        <w:rPr>
          <w:color w:val="000000" w:themeColor="text1"/>
          <w:spacing w:val="-9"/>
        </w:rPr>
        <w:t>i</w:t>
      </w:r>
      <w:r w:rsidRPr="00D95F61">
        <w:rPr>
          <w:color w:val="000000" w:themeColor="text1"/>
          <w:spacing w:val="10"/>
        </w:rPr>
        <w:t>t</w:t>
      </w:r>
      <w:r w:rsidRPr="00D95F61">
        <w:rPr>
          <w:color w:val="000000" w:themeColor="text1"/>
          <w:spacing w:val="-9"/>
        </w:rPr>
        <w:t>i</w:t>
      </w:r>
      <w:r w:rsidRPr="00D95F61">
        <w:rPr>
          <w:color w:val="000000" w:themeColor="text1"/>
          <w:spacing w:val="10"/>
        </w:rPr>
        <w:t>o</w:t>
      </w:r>
      <w:r w:rsidRPr="00D95F61">
        <w:rPr>
          <w:color w:val="000000" w:themeColor="text1"/>
        </w:rPr>
        <w:t>n</w:t>
      </w:r>
      <w:r w:rsidRPr="00D95F61">
        <w:rPr>
          <w:color w:val="000000" w:themeColor="text1"/>
          <w:spacing w:val="-5"/>
        </w:rPr>
        <w:t xml:space="preserve"> </w:t>
      </w:r>
      <w:r w:rsidRPr="00D95F61">
        <w:rPr>
          <w:color w:val="000000" w:themeColor="text1"/>
          <w:spacing w:val="5"/>
        </w:rPr>
        <w:t>t</w:t>
      </w:r>
      <w:r w:rsidRPr="00D95F61">
        <w:rPr>
          <w:color w:val="000000" w:themeColor="text1"/>
          <w:spacing w:val="-1"/>
        </w:rPr>
        <w:t>e</w:t>
      </w:r>
      <w:r w:rsidRPr="00D95F61">
        <w:rPr>
          <w:color w:val="000000" w:themeColor="text1"/>
          <w:spacing w:val="-2"/>
        </w:rPr>
        <w:t>s</w:t>
      </w:r>
      <w:r w:rsidRPr="00D95F61">
        <w:rPr>
          <w:color w:val="000000" w:themeColor="text1"/>
          <w:spacing w:val="5"/>
        </w:rPr>
        <w:t>t</w:t>
      </w:r>
      <w:r w:rsidRPr="00D95F61">
        <w:rPr>
          <w:color w:val="000000" w:themeColor="text1"/>
          <w:spacing w:val="-6"/>
        </w:rPr>
        <w:t>s</w:t>
      </w:r>
      <w:r w:rsidRPr="00D95F61">
        <w:rPr>
          <w:color w:val="000000" w:themeColor="text1"/>
          <w:spacing w:val="3"/>
        </w:rPr>
        <w:t>.</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2"/>
        </w:rPr>
        <w:t xml:space="preserve"> </w:t>
      </w:r>
      <w:r w:rsidRPr="00D95F61">
        <w:rPr>
          <w:i/>
          <w:iCs/>
          <w:color w:val="000000" w:themeColor="text1"/>
        </w:rPr>
        <w:t>D</w:t>
      </w:r>
      <w:r w:rsidRPr="00D95F61">
        <w:rPr>
          <w:i/>
          <w:iCs/>
          <w:color w:val="000000" w:themeColor="text1"/>
          <w:spacing w:val="-4"/>
        </w:rPr>
        <w:t>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4"/>
        </w:rPr>
        <w:t>e</w:t>
      </w:r>
      <w:r w:rsidRPr="00D95F61">
        <w:rPr>
          <w:i/>
          <w:iCs/>
          <w:color w:val="000000" w:themeColor="text1"/>
          <w:spacing w:val="-1"/>
        </w:rPr>
        <w:t>s</w:t>
      </w:r>
      <w:r w:rsidR="00AC6AF3" w:rsidRPr="00D95F61">
        <w:rPr>
          <w:i/>
          <w:iCs/>
          <w:color w:val="000000" w:themeColor="text1"/>
          <w:spacing w:val="3"/>
        </w:rPr>
        <w:t>,</w:t>
      </w:r>
      <w:r w:rsidR="00AC6AF3" w:rsidRPr="00D95F61">
        <w:rPr>
          <w:color w:val="000000" w:themeColor="text1"/>
        </w:rPr>
        <w:t xml:space="preserve"> 15</w:t>
      </w:r>
      <w:r w:rsidRPr="00D95F61">
        <w:rPr>
          <w:color w:val="000000" w:themeColor="text1"/>
        </w:rPr>
        <w:t>: 16</w:t>
      </w:r>
      <w:r w:rsidRPr="00D95F61">
        <w:rPr>
          <w:color w:val="000000" w:themeColor="text1"/>
          <w:spacing w:val="1"/>
        </w:rPr>
        <w:t>3</w:t>
      </w:r>
      <w:r w:rsidRPr="00D95F61">
        <w:rPr>
          <w:color w:val="000000" w:themeColor="text1"/>
          <w:spacing w:val="2"/>
        </w:rPr>
        <w:t>-</w:t>
      </w:r>
      <w:r w:rsidRPr="00D95F61">
        <w:rPr>
          <w:color w:val="000000" w:themeColor="text1"/>
        </w:rPr>
        <w:t>176.</w:t>
      </w:r>
    </w:p>
    <w:p w:rsidR="007C62EC" w:rsidRPr="00D95F61" w:rsidRDefault="00EC17BA" w:rsidP="004E4E0F">
      <w:pPr>
        <w:spacing w:after="0"/>
        <w:ind w:left="720" w:right="0" w:hanging="720"/>
        <w:rPr>
          <w:color w:val="000000" w:themeColor="text1"/>
        </w:rPr>
      </w:pPr>
      <w:r w:rsidRPr="00D95F61">
        <w:rPr>
          <w:color w:val="000000" w:themeColor="text1"/>
        </w:rPr>
        <w:t>Baa</w:t>
      </w:r>
      <w:r w:rsidRPr="00D95F61">
        <w:rPr>
          <w:color w:val="000000" w:themeColor="text1"/>
          <w:spacing w:val="-2"/>
        </w:rPr>
        <w:t>s</w:t>
      </w:r>
      <w:r w:rsidRPr="00D95F61">
        <w:rPr>
          <w:color w:val="000000" w:themeColor="text1"/>
          <w:spacing w:val="2"/>
        </w:rPr>
        <w:t>,</w:t>
      </w:r>
      <w:r w:rsidR="007C62EC" w:rsidRPr="00D95F61">
        <w:rPr>
          <w:color w:val="000000" w:themeColor="text1"/>
          <w:spacing w:val="2"/>
        </w:rPr>
        <w:t xml:space="preserve"> </w:t>
      </w:r>
      <w:r w:rsidRPr="00D95F61">
        <w:rPr>
          <w:color w:val="000000" w:themeColor="text1"/>
          <w:spacing w:val="2"/>
        </w:rPr>
        <w:t>E.</w:t>
      </w:r>
      <w:r w:rsidR="007C62EC" w:rsidRPr="00D95F61">
        <w:rPr>
          <w:color w:val="000000" w:themeColor="text1"/>
          <w:spacing w:val="2"/>
        </w:rPr>
        <w:t xml:space="preserve"> </w:t>
      </w:r>
      <w:r w:rsidRPr="00D95F61">
        <w:rPr>
          <w:color w:val="000000" w:themeColor="text1"/>
        </w:rPr>
        <w:t>J</w:t>
      </w:r>
      <w:r w:rsidR="007C62EC" w:rsidRPr="00D95F61">
        <w:rPr>
          <w:color w:val="000000" w:themeColor="text1"/>
        </w:rPr>
        <w:t>.</w:t>
      </w:r>
      <w:r w:rsidRPr="00D95F61">
        <w:rPr>
          <w:color w:val="000000" w:themeColor="text1"/>
          <w:spacing w:val="3"/>
        </w:rPr>
        <w:t xml:space="preserve"> </w:t>
      </w:r>
      <w:r w:rsidRPr="00D95F61">
        <w:rPr>
          <w:color w:val="000000" w:themeColor="text1"/>
        </w:rPr>
        <w:t>a</w:t>
      </w:r>
      <w:r w:rsidRPr="00D95F61">
        <w:rPr>
          <w:color w:val="000000" w:themeColor="text1"/>
          <w:spacing w:val="-5"/>
        </w:rPr>
        <w:t>n</w:t>
      </w:r>
      <w:r w:rsidRPr="00D95F61">
        <w:rPr>
          <w:color w:val="000000" w:themeColor="text1"/>
        </w:rPr>
        <w:t>d</w:t>
      </w:r>
      <w:r w:rsidRPr="00D95F61">
        <w:rPr>
          <w:color w:val="000000" w:themeColor="text1"/>
          <w:spacing w:val="6"/>
        </w:rPr>
        <w:t xml:space="preserve"> </w:t>
      </w:r>
      <w:r w:rsidRPr="00D95F61">
        <w:rPr>
          <w:color w:val="000000" w:themeColor="text1"/>
          <w:spacing w:val="-2"/>
        </w:rPr>
        <w:t>J</w:t>
      </w:r>
      <w:r w:rsidRPr="00D95F61">
        <w:rPr>
          <w:color w:val="000000" w:themeColor="text1"/>
          <w:spacing w:val="4"/>
        </w:rPr>
        <w:t>a</w:t>
      </w:r>
      <w:r w:rsidRPr="00D95F61">
        <w:rPr>
          <w:color w:val="000000" w:themeColor="text1"/>
          <w:spacing w:val="-2"/>
        </w:rPr>
        <w:t>s</w:t>
      </w:r>
      <w:r w:rsidRPr="00D95F61">
        <w:rPr>
          <w:color w:val="000000" w:themeColor="text1"/>
        </w:rPr>
        <w:t>pe</w:t>
      </w:r>
      <w:r w:rsidRPr="00D95F61">
        <w:rPr>
          <w:color w:val="000000" w:themeColor="text1"/>
          <w:spacing w:val="2"/>
        </w:rPr>
        <w:t>r,</w:t>
      </w:r>
      <w:r w:rsidR="007C62EC" w:rsidRPr="00D95F61">
        <w:rPr>
          <w:color w:val="000000" w:themeColor="text1"/>
          <w:spacing w:val="2"/>
        </w:rPr>
        <w:t xml:space="preserve"> </w:t>
      </w:r>
      <w:r w:rsidRPr="00D95F61">
        <w:rPr>
          <w:color w:val="000000" w:themeColor="text1"/>
        </w:rPr>
        <w:t>D</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2"/>
        </w:rPr>
        <w:t>E</w:t>
      </w:r>
      <w:r w:rsidRPr="00D95F61">
        <w:rPr>
          <w:color w:val="000000" w:themeColor="text1"/>
        </w:rPr>
        <w:t>.</w:t>
      </w:r>
      <w:r w:rsidR="007A2466" w:rsidRPr="00D95F61">
        <w:rPr>
          <w:color w:val="000000" w:themeColor="text1"/>
          <w:spacing w:val="3"/>
        </w:rPr>
        <w:t xml:space="preserve"> </w:t>
      </w:r>
      <w:r w:rsidRPr="00D95F61">
        <w:rPr>
          <w:color w:val="000000" w:themeColor="text1"/>
        </w:rPr>
        <w:t>197</w:t>
      </w:r>
      <w:r w:rsidRPr="00D95F61">
        <w:rPr>
          <w:color w:val="000000" w:themeColor="text1"/>
          <w:spacing w:val="-5"/>
        </w:rPr>
        <w:t>2</w:t>
      </w:r>
      <w:r w:rsidRPr="00D95F61">
        <w:rPr>
          <w:color w:val="000000" w:themeColor="text1"/>
          <w:spacing w:val="3"/>
        </w:rPr>
        <w:t>.</w:t>
      </w:r>
      <w:r w:rsidR="007A2466" w:rsidRPr="00D95F61">
        <w:rPr>
          <w:color w:val="000000" w:themeColor="text1"/>
          <w:spacing w:val="3"/>
        </w:rPr>
        <w:t xml:space="preserve"> </w:t>
      </w:r>
      <w:r w:rsidRPr="00D95F61">
        <w:rPr>
          <w:color w:val="000000" w:themeColor="text1"/>
          <w:spacing w:val="-5"/>
        </w:rPr>
        <w:t>A</w:t>
      </w:r>
      <w:r w:rsidRPr="00D95F61">
        <w:rPr>
          <w:color w:val="000000" w:themeColor="text1"/>
        </w:rPr>
        <w:t>gar</w:t>
      </w:r>
      <w:r w:rsidRPr="00D95F61">
        <w:rPr>
          <w:color w:val="000000" w:themeColor="text1"/>
          <w:spacing w:val="8"/>
        </w:rPr>
        <w:t xml:space="preserve"> </w:t>
      </w:r>
      <w:r w:rsidRPr="00D95F61">
        <w:rPr>
          <w:color w:val="000000" w:themeColor="text1"/>
        </w:rPr>
        <w:t>b</w:t>
      </w:r>
      <w:r w:rsidRPr="00D95F61">
        <w:rPr>
          <w:color w:val="000000" w:themeColor="text1"/>
          <w:spacing w:val="-9"/>
        </w:rPr>
        <w:t>l</w:t>
      </w:r>
      <w:r w:rsidRPr="00D95F61">
        <w:rPr>
          <w:color w:val="000000" w:themeColor="text1"/>
          <w:spacing w:val="5"/>
        </w:rPr>
        <w:t>o</w:t>
      </w:r>
      <w:r w:rsidRPr="00D95F61">
        <w:rPr>
          <w:color w:val="000000" w:themeColor="text1"/>
        </w:rPr>
        <w:t>ck</w:t>
      </w:r>
      <w:r w:rsidRPr="00D95F61">
        <w:rPr>
          <w:color w:val="000000" w:themeColor="text1"/>
          <w:spacing w:val="5"/>
        </w:rPr>
        <w:t xml:space="preserve"> t</w:t>
      </w:r>
      <w:r w:rsidRPr="00D95F61">
        <w:rPr>
          <w:color w:val="000000" w:themeColor="text1"/>
        </w:rPr>
        <w:t>ec</w:t>
      </w:r>
      <w:r w:rsidRPr="00D95F61">
        <w:rPr>
          <w:color w:val="000000" w:themeColor="text1"/>
          <w:spacing w:val="-5"/>
        </w:rPr>
        <w:t>h</w:t>
      </w:r>
      <w:r w:rsidRPr="00D95F61">
        <w:rPr>
          <w:color w:val="000000" w:themeColor="text1"/>
        </w:rPr>
        <w:t>n</w:t>
      </w:r>
      <w:r w:rsidRPr="00D95F61">
        <w:rPr>
          <w:color w:val="000000" w:themeColor="text1"/>
          <w:spacing w:val="1"/>
        </w:rPr>
        <w:t>i</w:t>
      </w:r>
      <w:r w:rsidRPr="00D95F61">
        <w:rPr>
          <w:color w:val="000000" w:themeColor="text1"/>
        </w:rPr>
        <w:t>que</w:t>
      </w:r>
      <w:r w:rsidRPr="00D95F61">
        <w:rPr>
          <w:color w:val="000000" w:themeColor="text1"/>
          <w:spacing w:val="5"/>
        </w:rPr>
        <w:t xml:space="preserve"> </w:t>
      </w:r>
      <w:r w:rsidRPr="00D95F61">
        <w:rPr>
          <w:color w:val="000000" w:themeColor="text1"/>
          <w:spacing w:val="-8"/>
        </w:rPr>
        <w:t>f</w:t>
      </w:r>
      <w:r w:rsidRPr="00D95F61">
        <w:rPr>
          <w:color w:val="000000" w:themeColor="text1"/>
          <w:spacing w:val="5"/>
        </w:rPr>
        <w:t>o</w:t>
      </w:r>
      <w:r w:rsidRPr="00D95F61">
        <w:rPr>
          <w:color w:val="000000" w:themeColor="text1"/>
        </w:rPr>
        <w:t>r</w:t>
      </w:r>
      <w:r w:rsidRPr="00D95F61">
        <w:rPr>
          <w:color w:val="000000" w:themeColor="text1"/>
          <w:spacing w:val="8"/>
        </w:rPr>
        <w:t xml:space="preserve"> </w:t>
      </w:r>
      <w:r w:rsidRPr="00D95F61">
        <w:rPr>
          <w:color w:val="000000" w:themeColor="text1"/>
          <w:spacing w:val="-9"/>
        </w:rPr>
        <w:t>i</w:t>
      </w:r>
      <w:r w:rsidRPr="00D95F61">
        <w:rPr>
          <w:color w:val="000000" w:themeColor="text1"/>
          <w:spacing w:val="5"/>
        </w:rPr>
        <w:t>d</w:t>
      </w:r>
      <w:r w:rsidRPr="00D95F61">
        <w:rPr>
          <w:color w:val="000000" w:themeColor="text1"/>
          <w:spacing w:val="4"/>
        </w:rPr>
        <w:t>e</w:t>
      </w:r>
      <w:r w:rsidRPr="00D95F61">
        <w:rPr>
          <w:color w:val="000000" w:themeColor="text1"/>
          <w:spacing w:val="-5"/>
        </w:rPr>
        <w:t>n</w:t>
      </w:r>
      <w:r w:rsidRPr="00D95F61">
        <w:rPr>
          <w:color w:val="000000" w:themeColor="text1"/>
          <w:spacing w:val="5"/>
        </w:rPr>
        <w:t>t</w:t>
      </w:r>
      <w:r w:rsidRPr="00D95F61">
        <w:rPr>
          <w:color w:val="000000" w:themeColor="text1"/>
          <w:spacing w:val="-4"/>
        </w:rPr>
        <w:t>i</w:t>
      </w:r>
      <w:r w:rsidRPr="00D95F61">
        <w:rPr>
          <w:color w:val="000000" w:themeColor="text1"/>
          <w:spacing w:val="2"/>
        </w:rPr>
        <w:t>f</w:t>
      </w:r>
      <w:r w:rsidRPr="00D95F61">
        <w:rPr>
          <w:color w:val="000000" w:themeColor="text1"/>
          <w:spacing w:val="-4"/>
        </w:rPr>
        <w:t>i</w:t>
      </w:r>
      <w:r w:rsidRPr="00D95F61">
        <w:rPr>
          <w:color w:val="000000" w:themeColor="text1"/>
        </w:rPr>
        <w:t>ca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5"/>
        </w:rPr>
        <w:t>o</w:t>
      </w:r>
      <w:r w:rsidRPr="00D95F61">
        <w:rPr>
          <w:color w:val="000000" w:themeColor="text1"/>
        </w:rPr>
        <w:t>f</w:t>
      </w:r>
      <w:r w:rsidRPr="00D95F61">
        <w:rPr>
          <w:color w:val="000000" w:themeColor="text1"/>
          <w:spacing w:val="3"/>
        </w:rPr>
        <w:t xml:space="preserve"> </w:t>
      </w:r>
      <w:r w:rsidRPr="00D95F61">
        <w:rPr>
          <w:color w:val="000000" w:themeColor="text1"/>
          <w:spacing w:val="1"/>
        </w:rPr>
        <w:t>m</w:t>
      </w:r>
      <w:r w:rsidRPr="00D95F61">
        <w:rPr>
          <w:color w:val="000000" w:themeColor="text1"/>
          <w:spacing w:val="-5"/>
        </w:rPr>
        <w:t>y</w:t>
      </w:r>
      <w:r w:rsidRPr="00D95F61">
        <w:rPr>
          <w:color w:val="000000" w:themeColor="text1"/>
        </w:rPr>
        <w:t>c</w:t>
      </w:r>
      <w:r w:rsidRPr="00D95F61">
        <w:rPr>
          <w:color w:val="000000" w:themeColor="text1"/>
          <w:spacing w:val="5"/>
        </w:rPr>
        <w:t>op</w:t>
      </w:r>
      <w:r w:rsidRPr="00D95F61">
        <w:rPr>
          <w:color w:val="000000" w:themeColor="text1"/>
          <w:spacing w:val="-9"/>
        </w:rPr>
        <w:t>l</w:t>
      </w:r>
      <w:r w:rsidRPr="00D95F61">
        <w:rPr>
          <w:color w:val="000000" w:themeColor="text1"/>
        </w:rPr>
        <w:t>a</w:t>
      </w:r>
      <w:r w:rsidRPr="00D95F61">
        <w:rPr>
          <w:color w:val="000000" w:themeColor="text1"/>
          <w:spacing w:val="3"/>
        </w:rPr>
        <w:t>s</w:t>
      </w:r>
      <w:r w:rsidRPr="00D95F61">
        <w:rPr>
          <w:color w:val="000000" w:themeColor="text1"/>
          <w:spacing w:val="-4"/>
        </w:rPr>
        <w:t>m</w:t>
      </w:r>
      <w:r w:rsidRPr="00D95F61">
        <w:rPr>
          <w:color w:val="000000" w:themeColor="text1"/>
        </w:rPr>
        <w:t>a</w:t>
      </w:r>
      <w:r w:rsidRPr="00D95F61">
        <w:rPr>
          <w:color w:val="000000" w:themeColor="text1"/>
          <w:spacing w:val="8"/>
        </w:rPr>
        <w:t xml:space="preserve"> </w:t>
      </w:r>
      <w:r w:rsidRPr="00D95F61">
        <w:rPr>
          <w:color w:val="000000" w:themeColor="text1"/>
        </w:rPr>
        <w:t>by</w:t>
      </w:r>
      <w:r w:rsidRPr="00D95F61">
        <w:rPr>
          <w:color w:val="000000" w:themeColor="text1"/>
          <w:spacing w:val="1"/>
        </w:rPr>
        <w:t xml:space="preserve"> </w:t>
      </w:r>
      <w:r w:rsidRPr="00D95F61">
        <w:rPr>
          <w:color w:val="000000" w:themeColor="text1"/>
        </w:rPr>
        <w:t>u</w:t>
      </w:r>
      <w:r w:rsidRPr="00D95F61">
        <w:rPr>
          <w:color w:val="000000" w:themeColor="text1"/>
          <w:spacing w:val="-2"/>
        </w:rPr>
        <w:t>s</w:t>
      </w:r>
      <w:r w:rsidRPr="00D95F61">
        <w:rPr>
          <w:color w:val="000000" w:themeColor="text1"/>
        </w:rPr>
        <w:t>e</w:t>
      </w:r>
      <w:r w:rsidRPr="00D95F61">
        <w:rPr>
          <w:color w:val="000000" w:themeColor="text1"/>
          <w:spacing w:val="5"/>
        </w:rPr>
        <w:t xml:space="preserve"> </w:t>
      </w:r>
      <w:r w:rsidRPr="00D95F61">
        <w:rPr>
          <w:color w:val="000000" w:themeColor="text1"/>
          <w:spacing w:val="10"/>
        </w:rPr>
        <w:t>o</w:t>
      </w:r>
      <w:r w:rsidRPr="00D95F61">
        <w:rPr>
          <w:color w:val="000000" w:themeColor="text1"/>
        </w:rPr>
        <w:t xml:space="preserve">f </w:t>
      </w:r>
      <w:r w:rsidRPr="00D95F61">
        <w:rPr>
          <w:color w:val="000000" w:themeColor="text1"/>
          <w:spacing w:val="2"/>
        </w:rPr>
        <w:t>f</w:t>
      </w:r>
      <w:r w:rsidRPr="00D95F61">
        <w:rPr>
          <w:color w:val="000000" w:themeColor="text1"/>
          <w:spacing w:val="-4"/>
        </w:rPr>
        <w:t>l</w:t>
      </w:r>
      <w:r w:rsidRPr="00D95F61">
        <w:rPr>
          <w:color w:val="000000" w:themeColor="text1"/>
        </w:rPr>
        <w:t>u</w:t>
      </w:r>
      <w:r w:rsidRPr="00D95F61">
        <w:rPr>
          <w:color w:val="000000" w:themeColor="text1"/>
          <w:spacing w:val="5"/>
        </w:rPr>
        <w:t>o</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ce</w:t>
      </w:r>
      <w:r w:rsidRPr="00D95F61">
        <w:rPr>
          <w:color w:val="000000" w:themeColor="text1"/>
          <w:spacing w:val="-5"/>
        </w:rPr>
        <w:t>n</w:t>
      </w:r>
      <w:r w:rsidRPr="00D95F61">
        <w:rPr>
          <w:color w:val="000000" w:themeColor="text1"/>
        </w:rPr>
        <w:t>t</w:t>
      </w:r>
      <w:r w:rsidRPr="00D95F61">
        <w:rPr>
          <w:color w:val="000000" w:themeColor="text1"/>
          <w:spacing w:val="8"/>
        </w:rPr>
        <w:t xml:space="preserve"> </w:t>
      </w:r>
      <w:r w:rsidRPr="00D95F61">
        <w:rPr>
          <w:color w:val="000000" w:themeColor="text1"/>
        </w:rPr>
        <w:t>a</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spacing w:val="-9"/>
        </w:rPr>
        <w:t>y</w:t>
      </w:r>
      <w:r w:rsidRPr="00D95F61">
        <w:rPr>
          <w:color w:val="000000" w:themeColor="text1"/>
        </w:rPr>
        <w:t>.</w:t>
      </w:r>
      <w:r w:rsidRPr="00D95F61">
        <w:rPr>
          <w:color w:val="000000" w:themeColor="text1"/>
          <w:spacing w:val="4"/>
        </w:rPr>
        <w:t xml:space="preserve"> </w:t>
      </w:r>
      <w:r w:rsidRPr="00D95F61">
        <w:rPr>
          <w:i/>
          <w:iCs/>
          <w:color w:val="000000" w:themeColor="text1"/>
          <w:spacing w:val="2"/>
        </w:rPr>
        <w:t>A</w:t>
      </w:r>
      <w:r w:rsidRPr="00D95F61">
        <w:rPr>
          <w:i/>
          <w:iCs/>
          <w:color w:val="000000" w:themeColor="text1"/>
        </w:rPr>
        <w:t>pp</w:t>
      </w:r>
      <w:r w:rsidRPr="00D95F61">
        <w:rPr>
          <w:i/>
          <w:iCs/>
          <w:color w:val="000000" w:themeColor="text1"/>
          <w:spacing w:val="1"/>
        </w:rPr>
        <w:t>li</w:t>
      </w:r>
      <w:r w:rsidRPr="00D95F61">
        <w:rPr>
          <w:i/>
          <w:iCs/>
          <w:color w:val="000000" w:themeColor="text1"/>
        </w:rPr>
        <w:t>ed</w:t>
      </w:r>
      <w:r w:rsidRPr="00D95F61">
        <w:rPr>
          <w:i/>
          <w:iCs/>
          <w:color w:val="000000" w:themeColor="text1"/>
          <w:spacing w:val="-3"/>
        </w:rPr>
        <w:t xml:space="preserve"> </w:t>
      </w:r>
      <w:r w:rsidRPr="00D95F61">
        <w:rPr>
          <w:i/>
          <w:iCs/>
          <w:color w:val="000000" w:themeColor="text1"/>
          <w:spacing w:val="2"/>
        </w:rPr>
        <w:t>M</w:t>
      </w:r>
      <w:r w:rsidRPr="00D95F61">
        <w:rPr>
          <w:i/>
          <w:iCs/>
          <w:color w:val="000000" w:themeColor="text1"/>
          <w:spacing w:val="1"/>
        </w:rPr>
        <w:t>i</w:t>
      </w:r>
      <w:r w:rsidRPr="00D95F61">
        <w:rPr>
          <w:i/>
          <w:iCs/>
          <w:color w:val="000000" w:themeColor="text1"/>
        </w:rPr>
        <w:t>c</w:t>
      </w:r>
      <w:r w:rsidRPr="00D95F61">
        <w:rPr>
          <w:i/>
          <w:iCs/>
          <w:color w:val="000000" w:themeColor="text1"/>
          <w:spacing w:val="-2"/>
        </w:rPr>
        <w:t>r</w:t>
      </w:r>
      <w:r w:rsidRPr="00D95F61">
        <w:rPr>
          <w:i/>
          <w:iCs/>
          <w:color w:val="000000" w:themeColor="text1"/>
        </w:rPr>
        <w:t>ob</w:t>
      </w:r>
      <w:r w:rsidRPr="00D95F61">
        <w:rPr>
          <w:i/>
          <w:iCs/>
          <w:color w:val="000000" w:themeColor="text1"/>
          <w:spacing w:val="1"/>
        </w:rPr>
        <w:t>i</w:t>
      </w:r>
      <w:r w:rsidRPr="00D95F61">
        <w:rPr>
          <w:i/>
          <w:iCs/>
          <w:color w:val="000000" w:themeColor="text1"/>
        </w:rPr>
        <w:t>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color w:val="000000" w:themeColor="text1"/>
        </w:rPr>
        <w:t>,</w:t>
      </w:r>
      <w:r w:rsidRPr="00D95F61">
        <w:rPr>
          <w:color w:val="000000" w:themeColor="text1"/>
          <w:spacing w:val="3"/>
        </w:rPr>
        <w:t xml:space="preserve"> </w:t>
      </w:r>
      <w:r w:rsidRPr="00D95F61">
        <w:rPr>
          <w:color w:val="000000" w:themeColor="text1"/>
        </w:rPr>
        <w:t>23:</w:t>
      </w:r>
      <w:r w:rsidRPr="00D95F61">
        <w:rPr>
          <w:color w:val="000000" w:themeColor="text1"/>
          <w:spacing w:val="-5"/>
        </w:rPr>
        <w:t xml:space="preserve"> 1</w:t>
      </w:r>
      <w:r w:rsidRPr="00D95F61">
        <w:rPr>
          <w:color w:val="000000" w:themeColor="text1"/>
        </w:rPr>
        <w:t>09</w:t>
      </w:r>
      <w:r w:rsidRPr="00D95F61">
        <w:rPr>
          <w:color w:val="000000" w:themeColor="text1"/>
          <w:spacing w:val="1"/>
        </w:rPr>
        <w:t>7</w:t>
      </w:r>
      <w:r w:rsidRPr="00D95F61">
        <w:rPr>
          <w:color w:val="000000" w:themeColor="text1"/>
          <w:spacing w:val="2"/>
        </w:rPr>
        <w:t>-</w:t>
      </w:r>
      <w:r w:rsidRPr="00D95F61">
        <w:rPr>
          <w:color w:val="000000" w:themeColor="text1"/>
        </w:rPr>
        <w:t>1100.</w:t>
      </w:r>
    </w:p>
    <w:p w:rsidR="007C62EC" w:rsidRPr="00D95F61" w:rsidRDefault="00EC17BA" w:rsidP="004E4E0F">
      <w:pPr>
        <w:spacing w:after="0"/>
        <w:ind w:left="720" w:right="0" w:hanging="720"/>
        <w:rPr>
          <w:color w:val="000000" w:themeColor="text1"/>
        </w:rPr>
      </w:pPr>
      <w:r w:rsidRPr="00D95F61">
        <w:rPr>
          <w:color w:val="000000" w:themeColor="text1"/>
        </w:rPr>
        <w:t>B</w:t>
      </w:r>
      <w:r w:rsidRPr="00D95F61">
        <w:rPr>
          <w:color w:val="000000" w:themeColor="text1"/>
          <w:spacing w:val="4"/>
        </w:rPr>
        <w:t>a</w:t>
      </w:r>
      <w:r w:rsidRPr="00D95F61">
        <w:rPr>
          <w:color w:val="000000" w:themeColor="text1"/>
        </w:rPr>
        <w:t>h</w:t>
      </w:r>
      <w:r w:rsidRPr="00D95F61">
        <w:rPr>
          <w:color w:val="000000" w:themeColor="text1"/>
          <w:spacing w:val="-9"/>
        </w:rPr>
        <w:t>l</w:t>
      </w:r>
      <w:r w:rsidRPr="00D95F61">
        <w:rPr>
          <w:color w:val="000000" w:themeColor="text1"/>
        </w:rPr>
        <w:t xml:space="preserve">, </w:t>
      </w:r>
      <w:r w:rsidRPr="00D95F61">
        <w:rPr>
          <w:color w:val="000000" w:themeColor="text1"/>
          <w:spacing w:val="-5"/>
        </w:rPr>
        <w:t>A</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5"/>
        </w:rPr>
        <w:t>K</w:t>
      </w:r>
      <w:r w:rsidRPr="00D95F61">
        <w:rPr>
          <w:color w:val="000000" w:themeColor="text1"/>
          <w:spacing w:val="2"/>
        </w:rPr>
        <w:t>.</w:t>
      </w:r>
      <w:r w:rsidRPr="00D95F61">
        <w:rPr>
          <w:color w:val="000000" w:themeColor="text1"/>
        </w:rPr>
        <w:t xml:space="preserve">, </w:t>
      </w:r>
      <w:r w:rsidRPr="00D95F61">
        <w:rPr>
          <w:color w:val="000000" w:themeColor="text1"/>
          <w:spacing w:val="39"/>
        </w:rPr>
        <w:t xml:space="preserve"> </w:t>
      </w:r>
      <w:r w:rsidRPr="00D95F61">
        <w:rPr>
          <w:color w:val="000000" w:themeColor="text1"/>
          <w:spacing w:val="2"/>
        </w:rPr>
        <w:t>P</w:t>
      </w:r>
      <w:r w:rsidRPr="00D95F61">
        <w:rPr>
          <w:color w:val="000000" w:themeColor="text1"/>
        </w:rPr>
        <w:t>e</w:t>
      </w:r>
      <w:r w:rsidRPr="00D95F61">
        <w:rPr>
          <w:color w:val="000000" w:themeColor="text1"/>
          <w:spacing w:val="5"/>
        </w:rPr>
        <w:t>t</w:t>
      </w:r>
      <w:r w:rsidRPr="00D95F61">
        <w:rPr>
          <w:color w:val="000000" w:themeColor="text1"/>
        </w:rPr>
        <w:t>e</w:t>
      </w:r>
      <w:r w:rsidRPr="00D95F61">
        <w:rPr>
          <w:color w:val="000000" w:themeColor="text1"/>
          <w:spacing w:val="2"/>
        </w:rPr>
        <w:t>r</w:t>
      </w:r>
      <w:r w:rsidRPr="00D95F61">
        <w:rPr>
          <w:color w:val="000000" w:themeColor="text1"/>
          <w:spacing w:val="-7"/>
        </w:rPr>
        <w:t>s</w:t>
      </w:r>
      <w:r w:rsidRPr="00D95F61">
        <w:rPr>
          <w:color w:val="000000" w:themeColor="text1"/>
          <w:spacing w:val="5"/>
        </w:rPr>
        <w:t>o</w:t>
      </w:r>
      <w:r w:rsidRPr="00D95F61">
        <w:rPr>
          <w:color w:val="000000" w:themeColor="text1"/>
          <w:spacing w:val="-5"/>
        </w:rPr>
        <w:t>n</w:t>
      </w:r>
      <w:r w:rsidRPr="00D95F61">
        <w:rPr>
          <w:color w:val="000000" w:themeColor="text1"/>
        </w:rPr>
        <w:t xml:space="preserve">, </w:t>
      </w:r>
      <w:r w:rsidRPr="00D95F61">
        <w:rPr>
          <w:color w:val="000000" w:themeColor="text1"/>
          <w:spacing w:val="38"/>
        </w:rPr>
        <w:t xml:space="preserve"> </w:t>
      </w:r>
      <w:r w:rsidRPr="00D95F61">
        <w:rPr>
          <w:color w:val="000000" w:themeColor="text1"/>
          <w:spacing w:val="-5"/>
        </w:rPr>
        <w:t>A</w:t>
      </w:r>
      <w:r w:rsidRPr="00D95F61">
        <w:rPr>
          <w:color w:val="000000" w:themeColor="text1"/>
          <w:spacing w:val="2"/>
        </w:rPr>
        <w:t>.</w:t>
      </w:r>
      <w:r w:rsidR="00AC6AF3" w:rsidRPr="00D95F61">
        <w:rPr>
          <w:color w:val="000000" w:themeColor="text1"/>
          <w:spacing w:val="2"/>
        </w:rPr>
        <w:t xml:space="preserve"> </w:t>
      </w:r>
      <w:r w:rsidRPr="00D95F61">
        <w:rPr>
          <w:color w:val="000000" w:themeColor="text1"/>
        </w:rPr>
        <w:t>C</w:t>
      </w:r>
      <w:r w:rsidRPr="00D95F61">
        <w:rPr>
          <w:color w:val="000000" w:themeColor="text1"/>
          <w:spacing w:val="2"/>
        </w:rPr>
        <w:t>.</w:t>
      </w:r>
      <w:r w:rsidRPr="00D95F61">
        <w:rPr>
          <w:color w:val="000000" w:themeColor="text1"/>
        </w:rPr>
        <w:t xml:space="preserve">, </w:t>
      </w:r>
      <w:r w:rsidRPr="00D95F61">
        <w:rPr>
          <w:color w:val="000000" w:themeColor="text1"/>
          <w:spacing w:val="35"/>
        </w:rPr>
        <w:t xml:space="preserve"> </w:t>
      </w:r>
      <w:r w:rsidRPr="00D95F61">
        <w:rPr>
          <w:color w:val="000000" w:themeColor="text1"/>
          <w:spacing w:val="1"/>
        </w:rPr>
        <w:t>S</w:t>
      </w:r>
      <w:r w:rsidRPr="00D95F61">
        <w:rPr>
          <w:color w:val="000000" w:themeColor="text1"/>
        </w:rPr>
        <w:t>a</w:t>
      </w:r>
      <w:r w:rsidRPr="00D95F61">
        <w:rPr>
          <w:color w:val="000000" w:themeColor="text1"/>
          <w:spacing w:val="-5"/>
        </w:rPr>
        <w:t>u</w:t>
      </w:r>
      <w:r w:rsidRPr="00D95F61">
        <w:rPr>
          <w:color w:val="000000" w:themeColor="text1"/>
          <w:spacing w:val="1"/>
        </w:rPr>
        <w:t>t</w:t>
      </w:r>
      <w:r w:rsidRPr="00D95F61">
        <w:rPr>
          <w:color w:val="000000" w:themeColor="text1"/>
          <w:spacing w:val="5"/>
        </w:rPr>
        <w:t>t</w:t>
      </w:r>
      <w:r w:rsidRPr="00D95F61">
        <w:rPr>
          <w:color w:val="000000" w:themeColor="text1"/>
        </w:rPr>
        <w:t>e</w:t>
      </w:r>
      <w:r w:rsidRPr="00D95F61">
        <w:rPr>
          <w:color w:val="000000" w:themeColor="text1"/>
          <w:spacing w:val="2"/>
        </w:rPr>
        <w:t>r</w:t>
      </w:r>
      <w:r w:rsidRPr="00D95F61">
        <w:rPr>
          <w:color w:val="000000" w:themeColor="text1"/>
        </w:rPr>
        <w:t xml:space="preserve">, </w:t>
      </w:r>
      <w:r w:rsidRPr="00D95F61">
        <w:rPr>
          <w:color w:val="000000" w:themeColor="text1"/>
          <w:spacing w:val="33"/>
        </w:rPr>
        <w:t xml:space="preserve"> </w:t>
      </w:r>
      <w:r w:rsidRPr="00D95F61">
        <w:rPr>
          <w:color w:val="000000" w:themeColor="text1"/>
          <w:spacing w:val="-2"/>
        </w:rPr>
        <w:t>J</w:t>
      </w:r>
      <w:r w:rsidRPr="00D95F61">
        <w:rPr>
          <w:color w:val="000000" w:themeColor="text1"/>
          <w:spacing w:val="2"/>
        </w:rPr>
        <w:t>.</w:t>
      </w:r>
      <w:r w:rsidR="00AC6AF3" w:rsidRPr="00D95F61">
        <w:rPr>
          <w:color w:val="000000" w:themeColor="text1"/>
          <w:spacing w:val="2"/>
        </w:rPr>
        <w:t xml:space="preserve"> </w:t>
      </w:r>
      <w:r w:rsidRPr="00D95F61">
        <w:rPr>
          <w:color w:val="000000" w:themeColor="text1"/>
        </w:rPr>
        <w:t xml:space="preserve">H. </w:t>
      </w:r>
      <w:r w:rsidRPr="00D95F61">
        <w:rPr>
          <w:color w:val="000000" w:themeColor="text1"/>
          <w:spacing w:val="35"/>
        </w:rPr>
        <w:t xml:space="preserve"> </w:t>
      </w:r>
      <w:r w:rsidRPr="00D95F61">
        <w:rPr>
          <w:color w:val="000000" w:themeColor="text1"/>
        </w:rPr>
        <w:t>a</w:t>
      </w:r>
      <w:r w:rsidRPr="00D95F61">
        <w:rPr>
          <w:color w:val="000000" w:themeColor="text1"/>
          <w:spacing w:val="-5"/>
        </w:rPr>
        <w:t>n</w:t>
      </w:r>
      <w:r w:rsidRPr="00D95F61">
        <w:rPr>
          <w:color w:val="000000" w:themeColor="text1"/>
        </w:rPr>
        <w:t xml:space="preserve">d </w:t>
      </w:r>
      <w:r w:rsidRPr="00D95F61">
        <w:rPr>
          <w:color w:val="000000" w:themeColor="text1"/>
          <w:spacing w:val="-3"/>
        </w:rPr>
        <w:t>P</w:t>
      </w:r>
      <w:r w:rsidRPr="00D95F61">
        <w:rPr>
          <w:color w:val="000000" w:themeColor="text1"/>
          <w:spacing w:val="5"/>
        </w:rPr>
        <w:t>o</w:t>
      </w:r>
      <w:r w:rsidRPr="00D95F61">
        <w:rPr>
          <w:color w:val="000000" w:themeColor="text1"/>
          <w:spacing w:val="-9"/>
        </w:rPr>
        <w:t>m</w:t>
      </w:r>
      <w:r w:rsidRPr="00D95F61">
        <w:rPr>
          <w:color w:val="000000" w:themeColor="text1"/>
        </w:rPr>
        <w:t>e</w:t>
      </w:r>
      <w:r w:rsidRPr="00D95F61">
        <w:rPr>
          <w:color w:val="000000" w:themeColor="text1"/>
          <w:spacing w:val="2"/>
        </w:rPr>
        <w:t>r</w:t>
      </w:r>
      <w:r w:rsidRPr="00D95F61">
        <w:rPr>
          <w:color w:val="000000" w:themeColor="text1"/>
          <w:spacing w:val="10"/>
        </w:rPr>
        <w:t>o</w:t>
      </w:r>
      <w:r w:rsidRPr="00D95F61">
        <w:rPr>
          <w:color w:val="000000" w:themeColor="text1"/>
          <w:spacing w:val="-9"/>
        </w:rPr>
        <w:t>y</w:t>
      </w:r>
      <w:r w:rsidRPr="00D95F61">
        <w:rPr>
          <w:color w:val="000000" w:themeColor="text1"/>
        </w:rPr>
        <w:t xml:space="preserve">, </w:t>
      </w:r>
      <w:r w:rsidRPr="00D95F61">
        <w:rPr>
          <w:color w:val="000000" w:themeColor="text1"/>
          <w:spacing w:val="38"/>
        </w:rPr>
        <w:t xml:space="preserve"> </w:t>
      </w:r>
      <w:r w:rsidRPr="00D95F61">
        <w:rPr>
          <w:color w:val="000000" w:themeColor="text1"/>
        </w:rPr>
        <w:t>B</w:t>
      </w:r>
      <w:r w:rsidRPr="00D95F61">
        <w:rPr>
          <w:color w:val="000000" w:themeColor="text1"/>
          <w:spacing w:val="2"/>
        </w:rPr>
        <w:t>.</w:t>
      </w:r>
      <w:r w:rsidR="00AC6AF3" w:rsidRPr="00D95F61">
        <w:rPr>
          <w:color w:val="000000" w:themeColor="text1"/>
          <w:spacing w:val="2"/>
        </w:rPr>
        <w:t xml:space="preserve"> </w:t>
      </w:r>
      <w:r w:rsidRPr="00D95F61">
        <w:rPr>
          <w:color w:val="000000" w:themeColor="text1"/>
          <w:spacing w:val="1"/>
        </w:rPr>
        <w:t>S</w:t>
      </w:r>
      <w:r w:rsidRPr="00D95F61">
        <w:rPr>
          <w:color w:val="000000" w:themeColor="text1"/>
        </w:rPr>
        <w:t>.</w:t>
      </w:r>
      <w:r w:rsidR="007A2466" w:rsidRPr="00D95F61">
        <w:rPr>
          <w:color w:val="000000" w:themeColor="text1"/>
        </w:rPr>
        <w:t xml:space="preserve"> </w:t>
      </w:r>
      <w:r w:rsidRPr="00D95F61">
        <w:rPr>
          <w:color w:val="000000" w:themeColor="text1"/>
        </w:rPr>
        <w:t>197</w:t>
      </w:r>
      <w:r w:rsidRPr="00D95F61">
        <w:rPr>
          <w:color w:val="000000" w:themeColor="text1"/>
          <w:spacing w:val="-5"/>
        </w:rPr>
        <w:t>4</w:t>
      </w:r>
      <w:r w:rsidRPr="00D95F61">
        <w:rPr>
          <w:color w:val="000000" w:themeColor="text1"/>
          <w:spacing w:val="2"/>
        </w:rPr>
        <w:t>.</w:t>
      </w:r>
      <w:r w:rsidR="007A2466" w:rsidRPr="00D95F61">
        <w:rPr>
          <w:color w:val="000000" w:themeColor="text1"/>
          <w:spacing w:val="2"/>
        </w:rPr>
        <w:t xml:space="preserve"> </w:t>
      </w:r>
      <w:r w:rsidRPr="00D95F61">
        <w:rPr>
          <w:color w:val="000000" w:themeColor="text1"/>
          <w:spacing w:val="-5"/>
        </w:rPr>
        <w:t>A</w:t>
      </w:r>
      <w:r w:rsidRPr="00D95F61">
        <w:rPr>
          <w:color w:val="000000" w:themeColor="text1"/>
        </w:rPr>
        <w:t>v</w:t>
      </w:r>
      <w:r w:rsidRPr="00D95F61">
        <w:rPr>
          <w:color w:val="000000" w:themeColor="text1"/>
          <w:spacing w:val="-4"/>
        </w:rPr>
        <w:t>i</w:t>
      </w:r>
      <w:r w:rsidRPr="00D95F61">
        <w:rPr>
          <w:color w:val="000000" w:themeColor="text1"/>
          <w:spacing w:val="4"/>
        </w:rPr>
        <w:t>a</w:t>
      </w:r>
      <w:r w:rsidRPr="00D95F61">
        <w:rPr>
          <w:color w:val="000000" w:themeColor="text1"/>
        </w:rPr>
        <w:t xml:space="preserve">n </w:t>
      </w:r>
      <w:r w:rsidRPr="00D95F61">
        <w:rPr>
          <w:color w:val="000000" w:themeColor="text1"/>
          <w:spacing w:val="-4"/>
        </w:rPr>
        <w:t>i</w:t>
      </w:r>
      <w:r w:rsidRPr="00D95F61">
        <w:rPr>
          <w:color w:val="000000" w:themeColor="text1"/>
        </w:rPr>
        <w:t>n</w:t>
      </w:r>
      <w:r w:rsidRPr="00D95F61">
        <w:rPr>
          <w:color w:val="000000" w:themeColor="text1"/>
          <w:spacing w:val="2"/>
        </w:rPr>
        <w:t>f</w:t>
      </w:r>
      <w:r w:rsidRPr="00D95F61">
        <w:rPr>
          <w:color w:val="000000" w:themeColor="text1"/>
          <w:spacing w:val="-4"/>
        </w:rPr>
        <w:t>l</w:t>
      </w:r>
      <w:r w:rsidRPr="00D95F61">
        <w:rPr>
          <w:color w:val="000000" w:themeColor="text1"/>
        </w:rPr>
        <w:t>u</w:t>
      </w:r>
      <w:r w:rsidRPr="00D95F61">
        <w:rPr>
          <w:color w:val="000000" w:themeColor="text1"/>
          <w:spacing w:val="4"/>
        </w:rPr>
        <w:t>e</w:t>
      </w:r>
      <w:r w:rsidRPr="00D95F61">
        <w:rPr>
          <w:color w:val="000000" w:themeColor="text1"/>
          <w:spacing w:val="-5"/>
        </w:rPr>
        <w:t>n</w:t>
      </w:r>
      <w:r w:rsidRPr="00D95F61">
        <w:rPr>
          <w:color w:val="000000" w:themeColor="text1"/>
        </w:rPr>
        <w:t>za A a</w:t>
      </w:r>
      <w:r w:rsidRPr="00D95F61">
        <w:rPr>
          <w:color w:val="000000" w:themeColor="text1"/>
          <w:spacing w:val="-5"/>
        </w:rPr>
        <w:t>n</w:t>
      </w:r>
      <w:r w:rsidRPr="00D95F61">
        <w:rPr>
          <w:color w:val="000000" w:themeColor="text1"/>
        </w:rPr>
        <w:t>d</w:t>
      </w:r>
      <w:r w:rsidR="00AC6AF3" w:rsidRPr="00D95F61">
        <w:rPr>
          <w:color w:val="000000" w:themeColor="text1"/>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spacing w:val="5"/>
        </w:rPr>
        <w:t>a</w:t>
      </w:r>
      <w:r w:rsidRPr="00D95F61">
        <w:rPr>
          <w:i/>
          <w:iCs/>
          <w:color w:val="000000" w:themeColor="text1"/>
          <w:spacing w:val="-2"/>
        </w:rPr>
        <w:t>s</w:t>
      </w:r>
      <w:r w:rsidRPr="00D95F61">
        <w:rPr>
          <w:i/>
          <w:iCs/>
          <w:color w:val="000000" w:themeColor="text1"/>
        </w:rPr>
        <w:t>ma</w:t>
      </w:r>
      <w:r w:rsidRPr="00D95F61">
        <w:rPr>
          <w:i/>
          <w:iCs/>
          <w:color w:val="000000" w:themeColor="text1"/>
          <w:spacing w:val="12"/>
        </w:rPr>
        <w:t xml:space="preserve"> </w:t>
      </w:r>
      <w:r w:rsidRPr="00D95F61">
        <w:rPr>
          <w:i/>
          <w:iCs/>
          <w:color w:val="000000" w:themeColor="text1"/>
          <w:spacing w:val="-2"/>
        </w:rPr>
        <w:t>s</w:t>
      </w:r>
      <w:r w:rsidRPr="00D95F61">
        <w:rPr>
          <w:i/>
          <w:iCs/>
          <w:color w:val="000000" w:themeColor="text1"/>
        </w:rPr>
        <w:t>ynov</w:t>
      </w:r>
      <w:r w:rsidRPr="00D95F61">
        <w:rPr>
          <w:i/>
          <w:iCs/>
          <w:color w:val="000000" w:themeColor="text1"/>
          <w:spacing w:val="1"/>
        </w:rPr>
        <w:t>i</w:t>
      </w:r>
      <w:r w:rsidRPr="00D95F61">
        <w:rPr>
          <w:i/>
          <w:iCs/>
          <w:color w:val="000000" w:themeColor="text1"/>
        </w:rPr>
        <w:t>ae</w:t>
      </w:r>
      <w:r w:rsidRPr="00D95F61">
        <w:rPr>
          <w:i/>
          <w:iCs/>
          <w:color w:val="000000" w:themeColor="text1"/>
          <w:spacing w:val="13"/>
        </w:rPr>
        <w:t xml:space="preserve">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rPr>
        <w:t>ec</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10"/>
        </w:rPr>
        <w:t xml:space="preserve"> </w:t>
      </w:r>
      <w:r w:rsidRPr="00D95F61">
        <w:rPr>
          <w:color w:val="000000" w:themeColor="text1"/>
          <w:spacing w:val="-4"/>
        </w:rPr>
        <w:t>i</w:t>
      </w:r>
      <w:r w:rsidRPr="00D95F61">
        <w:rPr>
          <w:color w:val="000000" w:themeColor="text1"/>
        </w:rPr>
        <w:t>n</w:t>
      </w:r>
      <w:r w:rsidRPr="00D95F61">
        <w:rPr>
          <w:color w:val="000000" w:themeColor="text1"/>
          <w:spacing w:val="6"/>
        </w:rPr>
        <w:t xml:space="preserve"> </w:t>
      </w:r>
      <w:r w:rsidRPr="00D95F61">
        <w:rPr>
          <w:color w:val="000000" w:themeColor="text1"/>
          <w:spacing w:val="5"/>
        </w:rPr>
        <w:t>t</w:t>
      </w:r>
      <w:r w:rsidRPr="00D95F61">
        <w:rPr>
          <w:color w:val="000000" w:themeColor="text1"/>
          <w:spacing w:val="-5"/>
        </w:rPr>
        <w:t>u</w:t>
      </w:r>
      <w:r w:rsidRPr="00D95F61">
        <w:rPr>
          <w:color w:val="000000" w:themeColor="text1"/>
          <w:spacing w:val="2"/>
        </w:rPr>
        <w:t>r</w:t>
      </w:r>
      <w:r w:rsidRPr="00D95F61">
        <w:rPr>
          <w:color w:val="000000" w:themeColor="text1"/>
        </w:rPr>
        <w:t>ke</w:t>
      </w:r>
      <w:r w:rsidRPr="00D95F61">
        <w:rPr>
          <w:color w:val="000000" w:themeColor="text1"/>
          <w:spacing w:val="-5"/>
        </w:rPr>
        <w:t>y</w:t>
      </w:r>
      <w:r w:rsidRPr="00D95F61">
        <w:rPr>
          <w:color w:val="000000" w:themeColor="text1"/>
        </w:rPr>
        <w:t>s</w:t>
      </w:r>
      <w:r w:rsidRPr="00D95F61">
        <w:rPr>
          <w:color w:val="000000" w:themeColor="text1"/>
          <w:spacing w:val="3"/>
        </w:rPr>
        <w:t>.</w:t>
      </w:r>
      <w:r w:rsidR="00AC6AF3" w:rsidRPr="00D95F61">
        <w:rPr>
          <w:color w:val="000000" w:themeColor="text1"/>
          <w:spacing w:val="3"/>
        </w:rPr>
        <w:t xml:space="preserve"> </w:t>
      </w:r>
      <w:r w:rsidRPr="00D95F61">
        <w:rPr>
          <w:i/>
          <w:iCs/>
          <w:color w:val="000000" w:themeColor="text1"/>
        </w:rPr>
        <w:t>Jo</w:t>
      </w:r>
      <w:r w:rsidRPr="00D95F61">
        <w:rPr>
          <w:i/>
          <w:iCs/>
          <w:color w:val="000000" w:themeColor="text1"/>
          <w:spacing w:val="5"/>
        </w:rPr>
        <w:t>u</w:t>
      </w:r>
      <w:r w:rsidRPr="00D95F61">
        <w:rPr>
          <w:i/>
          <w:iCs/>
          <w:color w:val="000000" w:themeColor="text1"/>
          <w:spacing w:val="-2"/>
        </w:rPr>
        <w:t>r</w:t>
      </w:r>
      <w:r w:rsidRPr="00D95F61">
        <w:rPr>
          <w:i/>
          <w:iCs/>
          <w:color w:val="000000" w:themeColor="text1"/>
        </w:rPr>
        <w:t>nal</w:t>
      </w:r>
      <w:r w:rsidRPr="00D95F61">
        <w:rPr>
          <w:i/>
          <w:iCs/>
          <w:color w:val="000000" w:themeColor="text1"/>
          <w:spacing w:val="10"/>
        </w:rPr>
        <w:t xml:space="preserve"> </w:t>
      </w:r>
      <w:r w:rsidRPr="00D95F61">
        <w:rPr>
          <w:i/>
          <w:iCs/>
          <w:color w:val="000000" w:themeColor="text1"/>
          <w:spacing w:val="-5"/>
        </w:rPr>
        <w:t>o</w:t>
      </w:r>
      <w:r w:rsidRPr="00D95F61">
        <w:rPr>
          <w:i/>
          <w:iCs/>
          <w:color w:val="000000" w:themeColor="text1"/>
        </w:rPr>
        <w:t>f</w:t>
      </w:r>
      <w:r w:rsidRPr="00D95F61">
        <w:rPr>
          <w:i/>
          <w:iCs/>
          <w:color w:val="000000" w:themeColor="text1"/>
          <w:spacing w:val="11"/>
        </w:rPr>
        <w:t xml:space="preserve"> </w:t>
      </w:r>
      <w:r w:rsidRPr="00D95F61">
        <w:rPr>
          <w:i/>
          <w:iCs/>
          <w:color w:val="000000" w:themeColor="text1"/>
          <w:spacing w:val="2"/>
        </w:rPr>
        <w:t>A</w:t>
      </w:r>
      <w:r w:rsidRPr="00D95F61">
        <w:rPr>
          <w:i/>
          <w:iCs/>
          <w:color w:val="000000" w:themeColor="text1"/>
        </w:rPr>
        <w:t>me</w:t>
      </w:r>
      <w:r w:rsidRPr="00D95F61">
        <w:rPr>
          <w:i/>
          <w:iCs/>
          <w:color w:val="000000" w:themeColor="text1"/>
          <w:spacing w:val="-2"/>
        </w:rPr>
        <w:t>r</w:t>
      </w:r>
      <w:r w:rsidRPr="00D95F61">
        <w:rPr>
          <w:i/>
          <w:iCs/>
          <w:color w:val="000000" w:themeColor="text1"/>
          <w:spacing w:val="1"/>
        </w:rPr>
        <w:t>i</w:t>
      </w:r>
      <w:r w:rsidRPr="00D95F61">
        <w:rPr>
          <w:i/>
          <w:iCs/>
          <w:color w:val="000000" w:themeColor="text1"/>
        </w:rPr>
        <w:t>can</w:t>
      </w:r>
      <w:r w:rsidRPr="00D95F61">
        <w:rPr>
          <w:i/>
          <w:iCs/>
          <w:color w:val="000000" w:themeColor="text1"/>
          <w:spacing w:val="9"/>
        </w:rPr>
        <w:t xml:space="preserve"> </w:t>
      </w:r>
      <w:r w:rsidRPr="00D95F61">
        <w:rPr>
          <w:i/>
          <w:iCs/>
          <w:color w:val="000000" w:themeColor="text1"/>
          <w:spacing w:val="-2"/>
        </w:rPr>
        <w:t>V</w:t>
      </w:r>
      <w:r w:rsidRPr="00D95F61">
        <w:rPr>
          <w:i/>
          <w:iCs/>
          <w:color w:val="000000" w:themeColor="text1"/>
        </w:rPr>
        <w:t>e</w:t>
      </w:r>
      <w:r w:rsidRPr="00D95F61">
        <w:rPr>
          <w:i/>
          <w:iCs/>
          <w:color w:val="000000" w:themeColor="text1"/>
          <w:spacing w:val="1"/>
        </w:rPr>
        <w:t>t</w:t>
      </w:r>
      <w:r w:rsidRPr="00D95F61">
        <w:rPr>
          <w:i/>
          <w:iCs/>
          <w:color w:val="000000" w:themeColor="text1"/>
        </w:rPr>
        <w:t>e</w:t>
      </w:r>
      <w:r w:rsidRPr="00D95F61">
        <w:rPr>
          <w:i/>
          <w:iCs/>
          <w:color w:val="000000" w:themeColor="text1"/>
          <w:spacing w:val="-2"/>
        </w:rPr>
        <w:t>r</w:t>
      </w:r>
      <w:r w:rsidRPr="00D95F61">
        <w:rPr>
          <w:i/>
          <w:iCs/>
          <w:color w:val="000000" w:themeColor="text1"/>
          <w:spacing w:val="1"/>
        </w:rPr>
        <w:t>i</w:t>
      </w:r>
      <w:r w:rsidRPr="00D95F61">
        <w:rPr>
          <w:i/>
          <w:iCs/>
          <w:color w:val="000000" w:themeColor="text1"/>
        </w:rPr>
        <w:t>na</w:t>
      </w:r>
      <w:r w:rsidRPr="00D95F61">
        <w:rPr>
          <w:i/>
          <w:iCs/>
          <w:color w:val="000000" w:themeColor="text1"/>
          <w:spacing w:val="-2"/>
        </w:rPr>
        <w:t>r</w:t>
      </w:r>
      <w:r w:rsidRPr="00D95F61">
        <w:rPr>
          <w:i/>
          <w:iCs/>
          <w:color w:val="000000" w:themeColor="text1"/>
        </w:rPr>
        <w:t>y</w:t>
      </w:r>
      <w:r w:rsidRPr="00D95F61">
        <w:rPr>
          <w:i/>
          <w:iCs/>
          <w:color w:val="000000" w:themeColor="text1"/>
          <w:spacing w:val="7"/>
        </w:rPr>
        <w:t xml:space="preserve"> </w:t>
      </w:r>
      <w:r w:rsidRPr="00D95F61">
        <w:rPr>
          <w:i/>
          <w:iCs/>
          <w:color w:val="000000" w:themeColor="text1"/>
          <w:spacing w:val="2"/>
        </w:rPr>
        <w:t>M</w:t>
      </w:r>
      <w:r w:rsidRPr="00D95F61">
        <w:rPr>
          <w:i/>
          <w:iCs/>
          <w:color w:val="000000" w:themeColor="text1"/>
        </w:rPr>
        <w:t>ed</w:t>
      </w:r>
      <w:r w:rsidRPr="00D95F61">
        <w:rPr>
          <w:i/>
          <w:iCs/>
          <w:color w:val="000000" w:themeColor="text1"/>
          <w:spacing w:val="1"/>
        </w:rPr>
        <w:t>i</w:t>
      </w:r>
      <w:r w:rsidRPr="00D95F61">
        <w:rPr>
          <w:i/>
          <w:iCs/>
          <w:color w:val="000000" w:themeColor="text1"/>
        </w:rPr>
        <w:t>cal</w:t>
      </w:r>
      <w:r w:rsidRPr="00D95F61">
        <w:rPr>
          <w:i/>
          <w:iCs/>
          <w:color w:val="000000" w:themeColor="text1"/>
          <w:spacing w:val="-4"/>
        </w:rPr>
        <w:t xml:space="preserve"> </w:t>
      </w:r>
      <w:r w:rsidRPr="00D95F61">
        <w:rPr>
          <w:i/>
          <w:iCs/>
          <w:color w:val="000000" w:themeColor="text1"/>
          <w:spacing w:val="2"/>
        </w:rPr>
        <w:t>A</w:t>
      </w:r>
      <w:r w:rsidRPr="00D95F61">
        <w:rPr>
          <w:i/>
          <w:iCs/>
          <w:color w:val="000000" w:themeColor="text1"/>
          <w:spacing w:val="-2"/>
        </w:rPr>
        <w:t>ss</w:t>
      </w:r>
      <w:r w:rsidRPr="00D95F61">
        <w:rPr>
          <w:i/>
          <w:iCs/>
          <w:color w:val="000000" w:themeColor="text1"/>
        </w:rPr>
        <w:t>oc</w:t>
      </w:r>
      <w:r w:rsidRPr="00D95F61">
        <w:rPr>
          <w:i/>
          <w:iCs/>
          <w:color w:val="000000" w:themeColor="text1"/>
          <w:spacing w:val="1"/>
        </w:rPr>
        <w:t>i</w:t>
      </w:r>
      <w:r w:rsidRPr="00D95F61">
        <w:rPr>
          <w:i/>
          <w:iCs/>
          <w:color w:val="000000" w:themeColor="text1"/>
        </w:rPr>
        <w:t>a</w:t>
      </w:r>
      <w:r w:rsidRPr="00D95F61">
        <w:rPr>
          <w:i/>
          <w:iCs/>
          <w:color w:val="000000" w:themeColor="text1"/>
          <w:spacing w:val="1"/>
        </w:rPr>
        <w:t>ti</w:t>
      </w:r>
      <w:r w:rsidRPr="00D95F61">
        <w:rPr>
          <w:i/>
          <w:iCs/>
          <w:color w:val="000000" w:themeColor="text1"/>
        </w:rPr>
        <w:t>o</w:t>
      </w:r>
      <w:r w:rsidRPr="00D95F61">
        <w:rPr>
          <w:i/>
          <w:iCs/>
          <w:color w:val="000000" w:themeColor="text1"/>
          <w:spacing w:val="1"/>
        </w:rPr>
        <w:t>n</w:t>
      </w:r>
      <w:r w:rsidRPr="00D95F61">
        <w:rPr>
          <w:i/>
          <w:iCs/>
          <w:color w:val="000000" w:themeColor="text1"/>
        </w:rPr>
        <w:t>,</w:t>
      </w:r>
      <w:r w:rsidRPr="00D95F61">
        <w:rPr>
          <w:i/>
          <w:iCs/>
          <w:color w:val="000000" w:themeColor="text1"/>
          <w:spacing w:val="3"/>
        </w:rPr>
        <w:t xml:space="preserve"> </w:t>
      </w:r>
      <w:r w:rsidRPr="00D95F61">
        <w:rPr>
          <w:color w:val="000000" w:themeColor="text1"/>
        </w:rPr>
        <w:t>165: 74</w:t>
      </w:r>
      <w:r w:rsidRPr="00D95F61">
        <w:rPr>
          <w:color w:val="000000" w:themeColor="text1"/>
          <w:spacing w:val="-5"/>
        </w:rPr>
        <w:t>3</w:t>
      </w:r>
      <w:r w:rsidRPr="00D95F61">
        <w:rPr>
          <w:color w:val="000000" w:themeColor="text1"/>
        </w:rPr>
        <w:t>.</w:t>
      </w:r>
    </w:p>
    <w:p w:rsidR="007C62EC" w:rsidRPr="00D95F61" w:rsidRDefault="008B7E3B" w:rsidP="004E4E0F">
      <w:pPr>
        <w:spacing w:after="0"/>
        <w:ind w:left="720" w:right="0" w:hanging="720"/>
        <w:rPr>
          <w:color w:val="000000" w:themeColor="text1"/>
        </w:rPr>
      </w:pPr>
      <w:r w:rsidRPr="00D95F61">
        <w:rPr>
          <w:color w:val="000000" w:themeColor="text1"/>
        </w:rPr>
        <w:t xml:space="preserve">Balen, </w:t>
      </w:r>
      <w:r w:rsidR="007A2466" w:rsidRPr="00D95F61">
        <w:rPr>
          <w:color w:val="000000" w:themeColor="text1"/>
        </w:rPr>
        <w:t>L</w:t>
      </w:r>
      <w:r w:rsidRPr="00D95F61">
        <w:rPr>
          <w:color w:val="000000" w:themeColor="text1"/>
        </w:rPr>
        <w:t xml:space="preserve">. </w:t>
      </w:r>
      <w:r w:rsidR="007A2466" w:rsidRPr="00D95F61">
        <w:rPr>
          <w:color w:val="000000" w:themeColor="text1"/>
        </w:rPr>
        <w:t>O</w:t>
      </w:r>
      <w:r w:rsidRPr="00D95F61">
        <w:rPr>
          <w:color w:val="000000" w:themeColor="text1"/>
        </w:rPr>
        <w:t>.,</w:t>
      </w:r>
      <w:r w:rsidR="004C07D0" w:rsidRPr="00D95F61">
        <w:rPr>
          <w:color w:val="000000" w:themeColor="text1"/>
        </w:rPr>
        <w:t xml:space="preserve"> and</w:t>
      </w:r>
      <w:r w:rsidRPr="00D95F61">
        <w:rPr>
          <w:color w:val="000000" w:themeColor="text1"/>
        </w:rPr>
        <w:t xml:space="preserve"> Fiorentin, </w:t>
      </w:r>
      <w:r w:rsidR="007A2466" w:rsidRPr="00D95F61">
        <w:rPr>
          <w:color w:val="000000" w:themeColor="text1"/>
        </w:rPr>
        <w:t>L. O. 1990</w:t>
      </w:r>
      <w:r w:rsidR="00EC17BA" w:rsidRPr="00D95F61">
        <w:rPr>
          <w:color w:val="000000" w:themeColor="text1"/>
        </w:rPr>
        <w:t xml:space="preserve">. </w:t>
      </w:r>
      <w:r w:rsidR="00EC17BA" w:rsidRPr="00D95F61">
        <w:rPr>
          <w:i/>
          <w:color w:val="000000" w:themeColor="text1"/>
        </w:rPr>
        <w:t>Mycoplasma synoviae</w:t>
      </w:r>
      <w:r w:rsidR="00EC17BA" w:rsidRPr="00D95F61">
        <w:rPr>
          <w:color w:val="000000" w:themeColor="text1"/>
        </w:rPr>
        <w:t xml:space="preserve"> e seu impacto econômico sobre a avicultura. In: Conferência Apinco 1990 de Ciência e Tecnologia Avícolas;</w:t>
      </w:r>
      <w:r w:rsidR="004C1002" w:rsidRPr="00D95F61">
        <w:rPr>
          <w:color w:val="000000" w:themeColor="text1"/>
        </w:rPr>
        <w:t xml:space="preserve"> Campinas, São Paulo. Brasil,</w:t>
      </w:r>
      <w:r w:rsidR="00EC17BA" w:rsidRPr="00D95F61">
        <w:rPr>
          <w:color w:val="000000" w:themeColor="text1"/>
        </w:rPr>
        <w:t xml:space="preserve"> 35-140. </w:t>
      </w:r>
    </w:p>
    <w:p w:rsidR="007C62EC" w:rsidRPr="00D95F61" w:rsidRDefault="00EC17BA" w:rsidP="004E4E0F">
      <w:pPr>
        <w:spacing w:after="0"/>
        <w:ind w:left="720" w:right="0" w:hanging="720"/>
        <w:rPr>
          <w:color w:val="000000" w:themeColor="text1"/>
        </w:rPr>
      </w:pPr>
      <w:r w:rsidRPr="00D95F61">
        <w:rPr>
          <w:color w:val="000000" w:themeColor="text1"/>
        </w:rPr>
        <w:t>Bartlett, J</w:t>
      </w:r>
      <w:r w:rsidR="007A2466" w:rsidRPr="00D95F61">
        <w:rPr>
          <w:color w:val="000000" w:themeColor="text1"/>
        </w:rPr>
        <w:t>. M. S. and Stirling, D. 2003</w:t>
      </w:r>
      <w:r w:rsidRPr="00D95F61">
        <w:rPr>
          <w:color w:val="000000" w:themeColor="text1"/>
        </w:rPr>
        <w:t>. "A Short History of the Polymerase Chain Reaction". PCR Protoc</w:t>
      </w:r>
      <w:r w:rsidR="004C1002" w:rsidRPr="00D95F61">
        <w:rPr>
          <w:color w:val="000000" w:themeColor="text1"/>
        </w:rPr>
        <w:t>ols 226</w:t>
      </w:r>
      <w:r w:rsidR="00327596" w:rsidRPr="00D95F61">
        <w:rPr>
          <w:color w:val="000000" w:themeColor="text1"/>
        </w:rPr>
        <w:t>.pp.</w:t>
      </w:r>
      <w:r w:rsidR="004C1002" w:rsidRPr="00D95F61">
        <w:rPr>
          <w:color w:val="000000" w:themeColor="text1"/>
        </w:rPr>
        <w:t xml:space="preserve"> </w:t>
      </w:r>
      <w:r w:rsidR="008B7E3B" w:rsidRPr="00D95F61">
        <w:rPr>
          <w:color w:val="000000" w:themeColor="text1"/>
        </w:rPr>
        <w:t>3–6.</w:t>
      </w:r>
    </w:p>
    <w:p w:rsidR="007C62EC" w:rsidRPr="00D95F61" w:rsidRDefault="00EC17BA" w:rsidP="004E4E0F">
      <w:pPr>
        <w:spacing w:after="0"/>
        <w:ind w:left="720" w:right="0" w:hanging="720"/>
        <w:rPr>
          <w:color w:val="000000" w:themeColor="text1"/>
        </w:rPr>
      </w:pPr>
      <w:r w:rsidRPr="00D95F61">
        <w:rPr>
          <w:color w:val="000000" w:themeColor="text1"/>
        </w:rPr>
        <w:t>Barnes, M. H., Tarantino, P. M., Spacciapoli, P., Brown, N. C., Yu, H. a</w:t>
      </w:r>
      <w:r w:rsidR="007A2466" w:rsidRPr="00D95F61">
        <w:rPr>
          <w:color w:val="000000" w:themeColor="text1"/>
        </w:rPr>
        <w:t>nd Dybvig, K. 1994</w:t>
      </w:r>
      <w:r w:rsidRPr="00D95F61">
        <w:rPr>
          <w:color w:val="000000" w:themeColor="text1"/>
        </w:rPr>
        <w:t>. DNA polymerase III of Mycoplasma pulmonis: isolation and characterization of the enzyme and its structural gene, polC. Mol. Microbiol.</w:t>
      </w:r>
      <w:r w:rsidR="00EF70E5" w:rsidRPr="00D95F61">
        <w:rPr>
          <w:color w:val="000000" w:themeColor="text1"/>
        </w:rPr>
        <w:t>,</w:t>
      </w:r>
      <w:r w:rsidRPr="00D95F61">
        <w:rPr>
          <w:color w:val="000000" w:themeColor="text1"/>
        </w:rPr>
        <w:t xml:space="preserve"> 13:843-854.</w:t>
      </w:r>
    </w:p>
    <w:p w:rsidR="00BA38B7" w:rsidRPr="00D95F61" w:rsidRDefault="00EC17BA" w:rsidP="004E4E0F">
      <w:pPr>
        <w:spacing w:after="0"/>
        <w:ind w:left="720" w:right="0" w:hanging="720"/>
        <w:rPr>
          <w:color w:val="000000" w:themeColor="text1"/>
        </w:rPr>
      </w:pPr>
      <w:r w:rsidRPr="00D95F61">
        <w:rPr>
          <w:color w:val="000000" w:themeColor="text1"/>
        </w:rPr>
        <w:t>Ba</w:t>
      </w:r>
      <w:r w:rsidRPr="00D95F61">
        <w:rPr>
          <w:color w:val="000000" w:themeColor="text1"/>
          <w:spacing w:val="2"/>
        </w:rPr>
        <w:t>r</w:t>
      </w:r>
      <w:r w:rsidRPr="00D95F61">
        <w:rPr>
          <w:color w:val="000000" w:themeColor="text1"/>
        </w:rPr>
        <w:t>ua,</w:t>
      </w:r>
      <w:r w:rsidRPr="00D95F61">
        <w:rPr>
          <w:color w:val="000000" w:themeColor="text1"/>
          <w:spacing w:val="27"/>
        </w:rPr>
        <w:t xml:space="preserve"> </w:t>
      </w:r>
      <w:r w:rsidRPr="00D95F61">
        <w:rPr>
          <w:color w:val="000000" w:themeColor="text1"/>
          <w:spacing w:val="1"/>
        </w:rPr>
        <w:t>S</w:t>
      </w:r>
      <w:r w:rsidRPr="00D95F61">
        <w:rPr>
          <w:color w:val="000000" w:themeColor="text1"/>
          <w:spacing w:val="2"/>
        </w:rPr>
        <w:t>.</w:t>
      </w:r>
      <w:r w:rsidR="00EF70E5" w:rsidRPr="00D95F61">
        <w:rPr>
          <w:color w:val="000000" w:themeColor="text1"/>
          <w:spacing w:val="2"/>
        </w:rPr>
        <w:t xml:space="preserve"> </w:t>
      </w:r>
      <w:r w:rsidRPr="00D95F61">
        <w:rPr>
          <w:color w:val="000000" w:themeColor="text1"/>
        </w:rPr>
        <w:t>R</w:t>
      </w:r>
      <w:r w:rsidRPr="00D95F61">
        <w:rPr>
          <w:color w:val="000000" w:themeColor="text1"/>
          <w:spacing w:val="-2"/>
        </w:rPr>
        <w:t>.</w:t>
      </w:r>
      <w:r w:rsidRPr="00D95F61">
        <w:rPr>
          <w:color w:val="000000" w:themeColor="text1"/>
        </w:rPr>
        <w:t>,</w:t>
      </w:r>
      <w:r w:rsidRPr="00D95F61">
        <w:rPr>
          <w:color w:val="000000" w:themeColor="text1"/>
          <w:spacing w:val="28"/>
        </w:rPr>
        <w:t xml:space="preserve"> </w:t>
      </w:r>
      <w:r w:rsidRPr="00D95F61">
        <w:rPr>
          <w:color w:val="000000" w:themeColor="text1"/>
          <w:spacing w:val="-3"/>
        </w:rPr>
        <w:t>Pr</w:t>
      </w:r>
      <w:r w:rsidRPr="00D95F61">
        <w:rPr>
          <w:color w:val="000000" w:themeColor="text1"/>
          <w:spacing w:val="5"/>
        </w:rPr>
        <w:t>o</w:t>
      </w:r>
      <w:r w:rsidRPr="00D95F61">
        <w:rPr>
          <w:color w:val="000000" w:themeColor="text1"/>
        </w:rPr>
        <w:t>d</w:t>
      </w:r>
      <w:r w:rsidRPr="00D95F61">
        <w:rPr>
          <w:color w:val="000000" w:themeColor="text1"/>
          <w:spacing w:val="-5"/>
        </w:rPr>
        <w:t>h</w:t>
      </w:r>
      <w:r w:rsidRPr="00D95F61">
        <w:rPr>
          <w:color w:val="000000" w:themeColor="text1"/>
          <w:spacing w:val="4"/>
        </w:rPr>
        <w:t>a</w:t>
      </w:r>
      <w:r w:rsidRPr="00D95F61">
        <w:rPr>
          <w:color w:val="000000" w:themeColor="text1"/>
          <w:spacing w:val="-4"/>
        </w:rPr>
        <w:t>n</w:t>
      </w:r>
      <w:r w:rsidRPr="00D95F61">
        <w:rPr>
          <w:color w:val="000000" w:themeColor="text1"/>
        </w:rPr>
        <w:t>,</w:t>
      </w:r>
      <w:r w:rsidRPr="00D95F61">
        <w:rPr>
          <w:color w:val="000000" w:themeColor="text1"/>
          <w:spacing w:val="27"/>
        </w:rPr>
        <w:t xml:space="preserve"> </w:t>
      </w:r>
      <w:r w:rsidRPr="00D95F61">
        <w:rPr>
          <w:color w:val="000000" w:themeColor="text1"/>
          <w:spacing w:val="-5"/>
        </w:rPr>
        <w:t>A</w:t>
      </w:r>
      <w:r w:rsidRPr="00D95F61">
        <w:rPr>
          <w:color w:val="000000" w:themeColor="text1"/>
          <w:spacing w:val="2"/>
        </w:rPr>
        <w:t>.</w:t>
      </w:r>
      <w:r w:rsidR="00EF70E5" w:rsidRPr="00D95F61">
        <w:rPr>
          <w:color w:val="000000" w:themeColor="text1"/>
          <w:spacing w:val="2"/>
        </w:rPr>
        <w:t xml:space="preserve"> </w:t>
      </w:r>
      <w:r w:rsidRPr="00D95F61">
        <w:rPr>
          <w:color w:val="000000" w:themeColor="text1"/>
          <w:spacing w:val="-2"/>
        </w:rPr>
        <w:t>M</w:t>
      </w:r>
      <w:r w:rsidRPr="00D95F61">
        <w:rPr>
          <w:color w:val="000000" w:themeColor="text1"/>
        </w:rPr>
        <w:t>.</w:t>
      </w:r>
      <w:r w:rsidRPr="00D95F61">
        <w:rPr>
          <w:color w:val="000000" w:themeColor="text1"/>
          <w:spacing w:val="28"/>
        </w:rPr>
        <w:t xml:space="preserve"> </w:t>
      </w:r>
      <w:r w:rsidRPr="00D95F61">
        <w:rPr>
          <w:color w:val="000000" w:themeColor="text1"/>
        </w:rPr>
        <w:t>a</w:t>
      </w:r>
      <w:r w:rsidRPr="00D95F61">
        <w:rPr>
          <w:color w:val="000000" w:themeColor="text1"/>
          <w:spacing w:val="-5"/>
        </w:rPr>
        <w:t>n</w:t>
      </w:r>
      <w:r w:rsidRPr="00D95F61">
        <w:rPr>
          <w:color w:val="000000" w:themeColor="text1"/>
        </w:rPr>
        <w:t>d</w:t>
      </w:r>
      <w:r w:rsidRPr="00D95F61">
        <w:rPr>
          <w:color w:val="000000" w:themeColor="text1"/>
          <w:spacing w:val="25"/>
        </w:rPr>
        <w:t xml:space="preserve"> </w:t>
      </w:r>
      <w:r w:rsidRPr="00D95F61">
        <w:rPr>
          <w:color w:val="000000" w:themeColor="text1"/>
          <w:spacing w:val="3"/>
        </w:rPr>
        <w:t>C</w:t>
      </w:r>
      <w:r w:rsidRPr="00D95F61">
        <w:rPr>
          <w:color w:val="000000" w:themeColor="text1"/>
          <w:spacing w:val="-5"/>
        </w:rPr>
        <w:t>h</w:t>
      </w:r>
      <w:r w:rsidRPr="00D95F61">
        <w:rPr>
          <w:color w:val="000000" w:themeColor="text1"/>
          <w:spacing w:val="5"/>
        </w:rPr>
        <w:t>o</w:t>
      </w:r>
      <w:r w:rsidRPr="00D95F61">
        <w:rPr>
          <w:color w:val="000000" w:themeColor="text1"/>
        </w:rPr>
        <w:t>wd</w:t>
      </w:r>
      <w:r w:rsidRPr="00D95F61">
        <w:rPr>
          <w:color w:val="000000" w:themeColor="text1"/>
          <w:spacing w:val="-5"/>
        </w:rPr>
        <w:t>h</w:t>
      </w:r>
      <w:r w:rsidRPr="00D95F61">
        <w:rPr>
          <w:color w:val="000000" w:themeColor="text1"/>
        </w:rPr>
        <w:t>u</w:t>
      </w:r>
      <w:r w:rsidRPr="00D95F61">
        <w:rPr>
          <w:color w:val="000000" w:themeColor="text1"/>
          <w:spacing w:val="6"/>
        </w:rPr>
        <w:t>r</w:t>
      </w:r>
      <w:r w:rsidRPr="00D95F61">
        <w:rPr>
          <w:color w:val="000000" w:themeColor="text1"/>
          <w:spacing w:val="-8"/>
        </w:rPr>
        <w:t>y</w:t>
      </w:r>
      <w:r w:rsidRPr="00D95F61">
        <w:rPr>
          <w:color w:val="000000" w:themeColor="text1"/>
        </w:rPr>
        <w:t>,</w:t>
      </w:r>
      <w:r w:rsidRPr="00D95F61">
        <w:rPr>
          <w:color w:val="000000" w:themeColor="text1"/>
          <w:spacing w:val="28"/>
        </w:rPr>
        <w:t xml:space="preserve"> </w:t>
      </w:r>
      <w:r w:rsidRPr="00D95F61">
        <w:rPr>
          <w:color w:val="000000" w:themeColor="text1"/>
          <w:spacing w:val="1"/>
        </w:rPr>
        <w:t>S</w:t>
      </w:r>
      <w:r w:rsidRPr="00D95F61">
        <w:rPr>
          <w:color w:val="000000" w:themeColor="text1"/>
        </w:rPr>
        <w:t>.</w:t>
      </w:r>
      <w:r w:rsidR="007A2466" w:rsidRPr="00D95F61">
        <w:rPr>
          <w:color w:val="000000" w:themeColor="text1"/>
          <w:spacing w:val="28"/>
        </w:rPr>
        <w:t xml:space="preserve"> </w:t>
      </w:r>
      <w:r w:rsidRPr="00D95F61">
        <w:rPr>
          <w:color w:val="000000" w:themeColor="text1"/>
        </w:rPr>
        <w:t>2006.</w:t>
      </w:r>
      <w:r w:rsidRPr="00D95F61">
        <w:rPr>
          <w:color w:val="000000" w:themeColor="text1"/>
          <w:spacing w:val="28"/>
        </w:rPr>
        <w:t xml:space="preserve"> </w:t>
      </w:r>
      <w:r w:rsidRPr="00D95F61">
        <w:rPr>
          <w:color w:val="000000" w:themeColor="text1"/>
          <w:spacing w:val="-3"/>
        </w:rPr>
        <w:t>S</w:t>
      </w:r>
      <w:r w:rsidRPr="00D95F61">
        <w:rPr>
          <w:color w:val="000000" w:themeColor="text1"/>
          <w:spacing w:val="5"/>
        </w:rPr>
        <w:t>t</w:t>
      </w:r>
      <w:r w:rsidRPr="00D95F61">
        <w:rPr>
          <w:color w:val="000000" w:themeColor="text1"/>
        </w:rPr>
        <w:t>udy</w:t>
      </w:r>
      <w:r w:rsidRPr="00D95F61">
        <w:rPr>
          <w:color w:val="000000" w:themeColor="text1"/>
          <w:spacing w:val="13"/>
        </w:rPr>
        <w:t xml:space="preserve"> </w:t>
      </w:r>
      <w:r w:rsidRPr="00D95F61">
        <w:rPr>
          <w:color w:val="000000" w:themeColor="text1"/>
          <w:spacing w:val="5"/>
        </w:rPr>
        <w:t>o</w:t>
      </w:r>
      <w:r w:rsidRPr="00D95F61">
        <w:rPr>
          <w:color w:val="000000" w:themeColor="text1"/>
        </w:rPr>
        <w:t>n</w:t>
      </w:r>
      <w:r w:rsidRPr="00D95F61">
        <w:rPr>
          <w:color w:val="000000" w:themeColor="text1"/>
          <w:spacing w:val="22"/>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22"/>
        </w:rPr>
        <w:t xml:space="preserve"> </w:t>
      </w:r>
      <w:r w:rsidRPr="00D95F61">
        <w:rPr>
          <w:i/>
          <w:iCs/>
          <w:color w:val="000000" w:themeColor="text1"/>
        </w:rPr>
        <w:t>ga</w:t>
      </w:r>
      <w:r w:rsidRPr="00D95F61">
        <w:rPr>
          <w:i/>
          <w:iCs/>
          <w:color w:val="000000" w:themeColor="text1"/>
          <w:spacing w:val="2"/>
        </w:rPr>
        <w:t>l</w:t>
      </w:r>
      <w:r w:rsidRPr="00D95F61">
        <w:rPr>
          <w:i/>
          <w:iCs/>
          <w:color w:val="000000" w:themeColor="text1"/>
          <w:spacing w:val="1"/>
        </w:rPr>
        <w:t>li</w:t>
      </w:r>
      <w:r w:rsidRPr="00D95F61">
        <w:rPr>
          <w:i/>
          <w:iCs/>
          <w:color w:val="000000" w:themeColor="text1"/>
          <w:spacing w:val="-2"/>
        </w:rPr>
        <w:t>s</w:t>
      </w:r>
      <w:r w:rsidRPr="00D95F61">
        <w:rPr>
          <w:i/>
          <w:iCs/>
          <w:color w:val="000000" w:themeColor="text1"/>
        </w:rPr>
        <w:t>ep</w:t>
      </w:r>
      <w:r w:rsidRPr="00D95F61">
        <w:rPr>
          <w:i/>
          <w:iCs/>
          <w:color w:val="000000" w:themeColor="text1"/>
          <w:spacing w:val="1"/>
        </w:rPr>
        <w:t>ti</w:t>
      </w:r>
      <w:r w:rsidRPr="00D95F61">
        <w:rPr>
          <w:i/>
          <w:iCs/>
          <w:color w:val="000000" w:themeColor="text1"/>
        </w:rPr>
        <w:t>cum</w:t>
      </w:r>
      <w:r w:rsidRPr="00D95F61">
        <w:rPr>
          <w:i/>
          <w:iCs/>
          <w:color w:val="000000" w:themeColor="text1"/>
          <w:spacing w:val="16"/>
        </w:rPr>
        <w:t xml:space="preserve"> </w:t>
      </w:r>
      <w:r w:rsidRPr="00D95F61">
        <w:rPr>
          <w:color w:val="000000" w:themeColor="text1"/>
          <w:spacing w:val="-4"/>
        </w:rPr>
        <w:t>i</w:t>
      </w:r>
      <w:r w:rsidRPr="00D95F61">
        <w:rPr>
          <w:color w:val="000000" w:themeColor="text1"/>
        </w:rPr>
        <w:t>n Ch</w:t>
      </w:r>
      <w:r w:rsidRPr="00D95F61">
        <w:rPr>
          <w:color w:val="000000" w:themeColor="text1"/>
          <w:spacing w:val="-4"/>
        </w:rPr>
        <w:t>i</w:t>
      </w:r>
      <w:r w:rsidRPr="00D95F61">
        <w:rPr>
          <w:color w:val="000000" w:themeColor="text1"/>
        </w:rPr>
        <w:t>c</w:t>
      </w:r>
      <w:r w:rsidRPr="00D95F61">
        <w:rPr>
          <w:color w:val="000000" w:themeColor="text1"/>
          <w:spacing w:val="5"/>
          <w:w w:val="99"/>
        </w:rPr>
        <w:t>k</w:t>
      </w:r>
      <w:r w:rsidRPr="00D95F61">
        <w:rPr>
          <w:color w:val="000000" w:themeColor="text1"/>
          <w:spacing w:val="4"/>
        </w:rPr>
        <w:t>e</w:t>
      </w:r>
      <w:r w:rsidRPr="00D95F61">
        <w:rPr>
          <w:color w:val="000000" w:themeColor="text1"/>
          <w:spacing w:val="-5"/>
          <w:w w:val="99"/>
        </w:rPr>
        <w:t>n</w:t>
      </w:r>
      <w:r w:rsidRPr="00D95F61">
        <w:rPr>
          <w:color w:val="000000" w:themeColor="text1"/>
          <w:w w:val="99"/>
        </w:rPr>
        <w:t>s</w:t>
      </w:r>
      <w:r w:rsidR="007C62EC" w:rsidRPr="00D95F61">
        <w:rPr>
          <w:color w:val="000000" w:themeColor="text1"/>
        </w:rPr>
        <w:t xml:space="preserve"> </w:t>
      </w:r>
      <w:r w:rsidRPr="00D95F61">
        <w:rPr>
          <w:color w:val="000000" w:themeColor="text1"/>
          <w:spacing w:val="-4"/>
        </w:rPr>
        <w:t>i</w:t>
      </w:r>
      <w:r w:rsidRPr="00D95F61">
        <w:rPr>
          <w:color w:val="000000" w:themeColor="text1"/>
        </w:rPr>
        <w:t>n</w:t>
      </w:r>
      <w:r w:rsidRPr="00D95F61">
        <w:rPr>
          <w:color w:val="000000" w:themeColor="text1"/>
        </w:rPr>
        <w:tab/>
      </w:r>
      <w:r w:rsidRPr="00D95F61">
        <w:rPr>
          <w:color w:val="000000" w:themeColor="text1"/>
          <w:spacing w:val="-2"/>
        </w:rPr>
        <w:t>s</w:t>
      </w:r>
      <w:r w:rsidRPr="00D95F61">
        <w:rPr>
          <w:color w:val="000000" w:themeColor="text1"/>
          <w:spacing w:val="4"/>
        </w:rPr>
        <w:t>e</w:t>
      </w:r>
      <w:r w:rsidRPr="00D95F61">
        <w:rPr>
          <w:color w:val="000000" w:themeColor="text1"/>
          <w:spacing w:val="-4"/>
        </w:rPr>
        <w:t>l</w:t>
      </w:r>
      <w:r w:rsidRPr="00D95F61">
        <w:rPr>
          <w:color w:val="000000" w:themeColor="text1"/>
        </w:rPr>
        <w:t>ec</w:t>
      </w:r>
      <w:r w:rsidRPr="00D95F61">
        <w:rPr>
          <w:color w:val="000000" w:themeColor="text1"/>
          <w:spacing w:val="5"/>
        </w:rPr>
        <w:t>t</w:t>
      </w:r>
      <w:r w:rsidRPr="00D95F61">
        <w:rPr>
          <w:color w:val="000000" w:themeColor="text1"/>
        </w:rPr>
        <w:t>ed</w:t>
      </w:r>
      <w:r w:rsidR="007C62EC" w:rsidRPr="00D95F61">
        <w:rPr>
          <w:color w:val="000000" w:themeColor="text1"/>
        </w:rPr>
        <w:t xml:space="preserve"> </w:t>
      </w:r>
      <w:r w:rsidRPr="00D95F61">
        <w:rPr>
          <w:color w:val="000000" w:themeColor="text1"/>
        </w:rPr>
        <w:t>a</w:t>
      </w:r>
      <w:r w:rsidRPr="00D95F61">
        <w:rPr>
          <w:color w:val="000000" w:themeColor="text1"/>
          <w:spacing w:val="2"/>
        </w:rPr>
        <w:t>r</w:t>
      </w:r>
      <w:r w:rsidRPr="00D95F61">
        <w:rPr>
          <w:color w:val="000000" w:themeColor="text1"/>
        </w:rPr>
        <w:t>eas</w:t>
      </w:r>
      <w:r w:rsidR="007C62EC" w:rsidRPr="00D95F61">
        <w:rPr>
          <w:color w:val="000000" w:themeColor="text1"/>
        </w:rPr>
        <w:t xml:space="preserve"> </w:t>
      </w:r>
      <w:r w:rsidRPr="00D95F61">
        <w:rPr>
          <w:color w:val="000000" w:themeColor="text1"/>
          <w:spacing w:val="5"/>
        </w:rPr>
        <w:t>o</w:t>
      </w:r>
      <w:r w:rsidRPr="00D95F61">
        <w:rPr>
          <w:color w:val="000000" w:themeColor="text1"/>
        </w:rPr>
        <w:t>f</w:t>
      </w:r>
      <w:r w:rsidR="007C62EC" w:rsidRPr="00D95F61">
        <w:rPr>
          <w:color w:val="000000" w:themeColor="text1"/>
        </w:rPr>
        <w:t xml:space="preserve"> </w:t>
      </w:r>
      <w:r w:rsidRPr="00D95F61">
        <w:rPr>
          <w:color w:val="000000" w:themeColor="text1"/>
        </w:rPr>
        <w:t>Ba</w:t>
      </w:r>
      <w:r w:rsidRPr="00D95F61">
        <w:rPr>
          <w:color w:val="000000" w:themeColor="text1"/>
          <w:spacing w:val="-5"/>
        </w:rPr>
        <w:t>n</w:t>
      </w:r>
      <w:r w:rsidRPr="00D95F61">
        <w:rPr>
          <w:color w:val="000000" w:themeColor="text1"/>
          <w:spacing w:val="5"/>
        </w:rPr>
        <w:t>g</w:t>
      </w:r>
      <w:r w:rsidRPr="00D95F61">
        <w:rPr>
          <w:color w:val="000000" w:themeColor="text1"/>
          <w:spacing w:val="-4"/>
        </w:rPr>
        <w:t>l</w:t>
      </w:r>
      <w:r w:rsidRPr="00D95F61">
        <w:rPr>
          <w:color w:val="000000" w:themeColor="text1"/>
        </w:rPr>
        <w:t>a</w:t>
      </w:r>
      <w:r w:rsidRPr="00D95F61">
        <w:rPr>
          <w:color w:val="000000" w:themeColor="text1"/>
          <w:spacing w:val="5"/>
        </w:rPr>
        <w:t>d</w:t>
      </w:r>
      <w:r w:rsidRPr="00D95F61">
        <w:rPr>
          <w:color w:val="000000" w:themeColor="text1"/>
        </w:rPr>
        <w:t>e</w:t>
      </w:r>
      <w:r w:rsidRPr="00D95F61">
        <w:rPr>
          <w:color w:val="000000" w:themeColor="text1"/>
          <w:spacing w:val="3"/>
        </w:rPr>
        <w:t>s</w:t>
      </w:r>
      <w:r w:rsidRPr="00D95F61">
        <w:rPr>
          <w:color w:val="000000" w:themeColor="text1"/>
          <w:spacing w:val="-5"/>
        </w:rPr>
        <w:t>h</w:t>
      </w:r>
      <w:r w:rsidRPr="00D95F61">
        <w:rPr>
          <w:color w:val="000000" w:themeColor="text1"/>
          <w:spacing w:val="4"/>
        </w:rPr>
        <w:t>.</w:t>
      </w:r>
      <w:r w:rsidR="007C62EC" w:rsidRPr="00D95F61">
        <w:rPr>
          <w:color w:val="000000" w:themeColor="text1"/>
          <w:spacing w:val="4"/>
        </w:rPr>
        <w:t xml:space="preserve"> </w:t>
      </w:r>
      <w:r w:rsidRPr="00D95F61">
        <w:rPr>
          <w:i/>
          <w:iCs/>
          <w:color w:val="000000" w:themeColor="text1"/>
          <w:spacing w:val="2"/>
        </w:rPr>
        <w:t>B</w:t>
      </w:r>
      <w:r w:rsidRPr="00D95F61">
        <w:rPr>
          <w:i/>
          <w:iCs/>
          <w:color w:val="000000" w:themeColor="text1"/>
        </w:rPr>
        <w:t>ang</w:t>
      </w:r>
      <w:r w:rsidRPr="00D95F61">
        <w:rPr>
          <w:i/>
          <w:iCs/>
          <w:color w:val="000000" w:themeColor="text1"/>
          <w:spacing w:val="1"/>
        </w:rPr>
        <w:t>l</w:t>
      </w:r>
      <w:r w:rsidRPr="00D95F61">
        <w:rPr>
          <w:i/>
          <w:iCs/>
          <w:color w:val="000000" w:themeColor="text1"/>
        </w:rPr>
        <w:t>ade</w:t>
      </w:r>
      <w:r w:rsidRPr="00D95F61">
        <w:rPr>
          <w:i/>
          <w:iCs/>
          <w:color w:val="000000" w:themeColor="text1"/>
          <w:spacing w:val="-2"/>
        </w:rPr>
        <w:t>s</w:t>
      </w:r>
      <w:r w:rsidRPr="00D95F61">
        <w:rPr>
          <w:i/>
          <w:iCs/>
          <w:color w:val="000000" w:themeColor="text1"/>
        </w:rPr>
        <w:t>h</w:t>
      </w:r>
      <w:r w:rsidR="007C62EC" w:rsidRPr="00D95F61">
        <w:rPr>
          <w:i/>
          <w:iCs/>
          <w:color w:val="000000" w:themeColor="text1"/>
        </w:rPr>
        <w:t xml:space="preserve"> </w:t>
      </w:r>
      <w:r w:rsidRPr="00D95F61">
        <w:rPr>
          <w:i/>
          <w:iCs/>
          <w:color w:val="000000" w:themeColor="text1"/>
        </w:rPr>
        <w:t>Jou</w:t>
      </w:r>
      <w:r w:rsidRPr="00D95F61">
        <w:rPr>
          <w:i/>
          <w:iCs/>
          <w:color w:val="000000" w:themeColor="text1"/>
          <w:spacing w:val="-2"/>
        </w:rPr>
        <w:t>r</w:t>
      </w:r>
      <w:r w:rsidRPr="00D95F61">
        <w:rPr>
          <w:i/>
          <w:iCs/>
          <w:color w:val="000000" w:themeColor="text1"/>
        </w:rPr>
        <w:t>nal</w:t>
      </w:r>
      <w:r w:rsidR="007C62EC" w:rsidRPr="00D95F61">
        <w:rPr>
          <w:i/>
          <w:iCs/>
          <w:color w:val="000000" w:themeColor="text1"/>
        </w:rPr>
        <w:t xml:space="preserve"> </w:t>
      </w:r>
      <w:r w:rsidRPr="00D95F61">
        <w:rPr>
          <w:i/>
          <w:iCs/>
          <w:color w:val="000000" w:themeColor="text1"/>
          <w:spacing w:val="-5"/>
        </w:rPr>
        <w:t>o</w:t>
      </w:r>
      <w:r w:rsidRPr="00D95F61">
        <w:rPr>
          <w:i/>
          <w:iCs/>
          <w:color w:val="000000" w:themeColor="text1"/>
        </w:rPr>
        <w:t>f</w:t>
      </w:r>
      <w:r w:rsidR="007C62EC" w:rsidRPr="00D95F61">
        <w:rPr>
          <w:i/>
          <w:iCs/>
          <w:color w:val="000000" w:themeColor="text1"/>
        </w:rPr>
        <w:t xml:space="preserve"> </w:t>
      </w:r>
      <w:r w:rsidRPr="00D95F61">
        <w:rPr>
          <w:i/>
          <w:iCs/>
          <w:color w:val="000000" w:themeColor="text1"/>
          <w:spacing w:val="-2"/>
        </w:rPr>
        <w:t>V</w:t>
      </w:r>
      <w:r w:rsidRPr="00D95F61">
        <w:rPr>
          <w:i/>
          <w:iCs/>
          <w:color w:val="000000" w:themeColor="text1"/>
        </w:rPr>
        <w:t>e</w:t>
      </w:r>
      <w:r w:rsidRPr="00D95F61">
        <w:rPr>
          <w:i/>
          <w:iCs/>
          <w:color w:val="000000" w:themeColor="text1"/>
          <w:spacing w:val="1"/>
        </w:rPr>
        <w:t>t</w:t>
      </w:r>
      <w:r w:rsidRPr="00D95F61">
        <w:rPr>
          <w:i/>
          <w:iCs/>
          <w:color w:val="000000" w:themeColor="text1"/>
        </w:rPr>
        <w:t>e</w:t>
      </w:r>
      <w:r w:rsidRPr="00D95F61">
        <w:rPr>
          <w:i/>
          <w:iCs/>
          <w:color w:val="000000" w:themeColor="text1"/>
          <w:spacing w:val="-2"/>
        </w:rPr>
        <w:t>r</w:t>
      </w:r>
      <w:r w:rsidRPr="00D95F61">
        <w:rPr>
          <w:i/>
          <w:iCs/>
          <w:color w:val="000000" w:themeColor="text1"/>
          <w:spacing w:val="1"/>
        </w:rPr>
        <w:t>i</w:t>
      </w:r>
      <w:r w:rsidRPr="00D95F61">
        <w:rPr>
          <w:i/>
          <w:iCs/>
          <w:color w:val="000000" w:themeColor="text1"/>
        </w:rPr>
        <w:t>na</w:t>
      </w:r>
      <w:r w:rsidRPr="00D95F61">
        <w:rPr>
          <w:i/>
          <w:iCs/>
          <w:color w:val="000000" w:themeColor="text1"/>
          <w:spacing w:val="3"/>
        </w:rPr>
        <w:t>r</w:t>
      </w:r>
      <w:r w:rsidRPr="00D95F61">
        <w:rPr>
          <w:i/>
          <w:iCs/>
          <w:color w:val="000000" w:themeColor="text1"/>
        </w:rPr>
        <w:t xml:space="preserve">y </w:t>
      </w:r>
      <w:r w:rsidRPr="00D95F61">
        <w:rPr>
          <w:i/>
          <w:iCs/>
          <w:color w:val="000000" w:themeColor="text1"/>
          <w:spacing w:val="2"/>
        </w:rPr>
        <w:t>M</w:t>
      </w:r>
      <w:r w:rsidRPr="00D95F61">
        <w:rPr>
          <w:i/>
          <w:iCs/>
          <w:color w:val="000000" w:themeColor="text1"/>
        </w:rPr>
        <w:t>ed</w:t>
      </w:r>
      <w:r w:rsidRPr="00D95F61">
        <w:rPr>
          <w:i/>
          <w:iCs/>
          <w:color w:val="000000" w:themeColor="text1"/>
          <w:spacing w:val="1"/>
        </w:rPr>
        <w:t>i</w:t>
      </w:r>
      <w:r w:rsidRPr="00D95F61">
        <w:rPr>
          <w:i/>
          <w:iCs/>
          <w:color w:val="000000" w:themeColor="text1"/>
        </w:rPr>
        <w:t>c</w:t>
      </w:r>
      <w:r w:rsidRPr="00D95F61">
        <w:rPr>
          <w:i/>
          <w:iCs/>
          <w:color w:val="000000" w:themeColor="text1"/>
          <w:spacing w:val="1"/>
        </w:rPr>
        <w:t>i</w:t>
      </w:r>
      <w:r w:rsidRPr="00D95F61">
        <w:rPr>
          <w:i/>
          <w:iCs/>
          <w:color w:val="000000" w:themeColor="text1"/>
        </w:rPr>
        <w:t>ne</w:t>
      </w:r>
      <w:r w:rsidRPr="00D95F61">
        <w:rPr>
          <w:i/>
          <w:iCs/>
          <w:color w:val="000000" w:themeColor="text1"/>
          <w:spacing w:val="3"/>
        </w:rPr>
        <w:t>,</w:t>
      </w:r>
      <w:r w:rsidR="007C62EC" w:rsidRPr="00D95F61">
        <w:rPr>
          <w:i/>
          <w:iCs/>
          <w:color w:val="000000" w:themeColor="text1"/>
          <w:spacing w:val="3"/>
        </w:rPr>
        <w:t xml:space="preserve"> </w:t>
      </w:r>
      <w:r w:rsidRPr="00D95F61">
        <w:rPr>
          <w:color w:val="000000" w:themeColor="text1"/>
        </w:rPr>
        <w:t>4</w:t>
      </w:r>
      <w:r w:rsidRPr="00D95F61">
        <w:rPr>
          <w:color w:val="000000" w:themeColor="text1"/>
          <w:spacing w:val="-2"/>
        </w:rPr>
        <w:t xml:space="preserve"> </w:t>
      </w:r>
      <w:r w:rsidRPr="00D95F61">
        <w:rPr>
          <w:color w:val="000000" w:themeColor="text1"/>
          <w:spacing w:val="2"/>
        </w:rPr>
        <w:t>(</w:t>
      </w:r>
      <w:r w:rsidRPr="00D95F61">
        <w:rPr>
          <w:color w:val="000000" w:themeColor="text1"/>
          <w:spacing w:val="-5"/>
        </w:rPr>
        <w:t>2</w:t>
      </w:r>
      <w:r w:rsidRPr="00D95F61">
        <w:rPr>
          <w:color w:val="000000" w:themeColor="text1"/>
          <w:spacing w:val="2"/>
        </w:rPr>
        <w:t>)</w:t>
      </w:r>
      <w:r w:rsidRPr="00D95F61">
        <w:rPr>
          <w:color w:val="000000" w:themeColor="text1"/>
        </w:rPr>
        <w:t>:</w:t>
      </w:r>
      <w:r w:rsidRPr="00D95F61">
        <w:rPr>
          <w:color w:val="000000" w:themeColor="text1"/>
          <w:spacing w:val="2"/>
        </w:rPr>
        <w:t xml:space="preserve"> </w:t>
      </w:r>
      <w:r w:rsidRPr="00D95F61">
        <w:rPr>
          <w:color w:val="000000" w:themeColor="text1"/>
        </w:rPr>
        <w:t>14</w:t>
      </w:r>
      <w:r w:rsidRPr="00D95F61">
        <w:rPr>
          <w:color w:val="000000" w:themeColor="text1"/>
          <w:spacing w:val="-3"/>
        </w:rPr>
        <w:t>1</w:t>
      </w:r>
      <w:r w:rsidRPr="00D95F61">
        <w:rPr>
          <w:color w:val="000000" w:themeColor="text1"/>
          <w:spacing w:val="2"/>
        </w:rPr>
        <w:t>-</w:t>
      </w:r>
      <w:r w:rsidRPr="00D95F61">
        <w:rPr>
          <w:color w:val="000000" w:themeColor="text1"/>
        </w:rPr>
        <w:t>142.</w:t>
      </w:r>
    </w:p>
    <w:p w:rsidR="00DD7FCE" w:rsidRDefault="00DD7FCE" w:rsidP="004E4E0F">
      <w:pPr>
        <w:spacing w:after="0"/>
        <w:ind w:left="720" w:right="0" w:hanging="720"/>
        <w:rPr>
          <w:color w:val="000000" w:themeColor="text1"/>
          <w:spacing w:val="-1"/>
        </w:rPr>
      </w:pPr>
    </w:p>
    <w:p w:rsidR="00BA38B7" w:rsidRPr="00D95F61" w:rsidRDefault="00EC17BA" w:rsidP="004E4E0F">
      <w:pPr>
        <w:spacing w:after="0"/>
        <w:ind w:left="720" w:right="0" w:hanging="720"/>
        <w:rPr>
          <w:color w:val="000000" w:themeColor="text1"/>
        </w:rPr>
      </w:pPr>
      <w:r w:rsidRPr="00D95F61">
        <w:rPr>
          <w:color w:val="000000" w:themeColor="text1"/>
          <w:spacing w:val="-1"/>
        </w:rPr>
        <w:lastRenderedPageBreak/>
        <w:t>Ba</w:t>
      </w:r>
      <w:r w:rsidRPr="00D95F61">
        <w:rPr>
          <w:color w:val="000000" w:themeColor="text1"/>
          <w:spacing w:val="-2"/>
        </w:rPr>
        <w:t>s</w:t>
      </w:r>
      <w:r w:rsidRPr="00D95F61">
        <w:rPr>
          <w:color w:val="000000" w:themeColor="text1"/>
          <w:spacing w:val="4"/>
        </w:rPr>
        <w:t>e</w:t>
      </w:r>
      <w:r w:rsidRPr="00D95F61">
        <w:rPr>
          <w:color w:val="000000" w:themeColor="text1"/>
          <w:spacing w:val="-4"/>
        </w:rPr>
        <w:t>m</w:t>
      </w:r>
      <w:r w:rsidRPr="00D95F61">
        <w:rPr>
          <w:color w:val="000000" w:themeColor="text1"/>
          <w:spacing w:val="4"/>
        </w:rPr>
        <w:t>a</w:t>
      </w:r>
      <w:r w:rsidRPr="00D95F61">
        <w:rPr>
          <w:color w:val="000000" w:themeColor="text1"/>
          <w:spacing w:val="-5"/>
        </w:rPr>
        <w:t>n</w:t>
      </w:r>
      <w:r w:rsidRPr="00D95F61">
        <w:rPr>
          <w:color w:val="000000" w:themeColor="text1"/>
        </w:rPr>
        <w:t xml:space="preserve">, </w:t>
      </w:r>
      <w:r w:rsidRPr="00D95F61">
        <w:rPr>
          <w:color w:val="000000" w:themeColor="text1"/>
          <w:spacing w:val="-2"/>
        </w:rPr>
        <w:t>J</w:t>
      </w:r>
      <w:r w:rsidRPr="00D95F61">
        <w:rPr>
          <w:color w:val="000000" w:themeColor="text1"/>
          <w:spacing w:val="2"/>
        </w:rPr>
        <w:t>.</w:t>
      </w:r>
      <w:r w:rsidR="00EF70E5" w:rsidRPr="00D95F61">
        <w:rPr>
          <w:color w:val="000000" w:themeColor="text1"/>
          <w:spacing w:val="2"/>
        </w:rPr>
        <w:t xml:space="preserve"> </w:t>
      </w:r>
      <w:r w:rsidRPr="00D95F61">
        <w:rPr>
          <w:color w:val="000000" w:themeColor="text1"/>
          <w:spacing w:val="-1"/>
        </w:rPr>
        <w:t>B</w:t>
      </w:r>
      <w:r w:rsidRPr="00D95F61">
        <w:rPr>
          <w:color w:val="000000" w:themeColor="text1"/>
        </w:rPr>
        <w:t>.</w:t>
      </w:r>
      <w:r w:rsidRPr="00D95F61">
        <w:rPr>
          <w:color w:val="000000" w:themeColor="text1"/>
          <w:spacing w:val="4"/>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1"/>
        </w:rPr>
        <w:t xml:space="preserve"> </w:t>
      </w:r>
      <w:r w:rsidRPr="00D95F61">
        <w:rPr>
          <w:color w:val="000000" w:themeColor="text1"/>
          <w:spacing w:val="2"/>
        </w:rPr>
        <w:t>T</w:t>
      </w:r>
      <w:r w:rsidRPr="00D95F61">
        <w:rPr>
          <w:color w:val="000000" w:themeColor="text1"/>
          <w:spacing w:val="5"/>
        </w:rPr>
        <w:t>u</w:t>
      </w:r>
      <w:r w:rsidRPr="00D95F61">
        <w:rPr>
          <w:color w:val="000000" w:themeColor="text1"/>
          <w:spacing w:val="-4"/>
        </w:rPr>
        <w:t>l</w:t>
      </w:r>
      <w:r w:rsidRPr="00D95F61">
        <w:rPr>
          <w:color w:val="000000" w:themeColor="text1"/>
          <w:spacing w:val="1"/>
        </w:rPr>
        <w:t>l</w:t>
      </w:r>
      <w:r w:rsidRPr="00D95F61">
        <w:rPr>
          <w:color w:val="000000" w:themeColor="text1"/>
          <w:spacing w:val="-9"/>
        </w:rPr>
        <w:t>y</w:t>
      </w:r>
      <w:r w:rsidRPr="00D95F61">
        <w:rPr>
          <w:color w:val="000000" w:themeColor="text1"/>
        </w:rPr>
        <w:t>,</w:t>
      </w:r>
      <w:r w:rsidRPr="00D95F61">
        <w:rPr>
          <w:color w:val="000000" w:themeColor="text1"/>
          <w:spacing w:val="3"/>
        </w:rPr>
        <w:t xml:space="preserve"> </w:t>
      </w:r>
      <w:r w:rsidRPr="00D95F61">
        <w:rPr>
          <w:color w:val="000000" w:themeColor="text1"/>
        </w:rPr>
        <w:t>G</w:t>
      </w:r>
      <w:r w:rsidRPr="00D95F61">
        <w:rPr>
          <w:color w:val="000000" w:themeColor="text1"/>
          <w:spacing w:val="2"/>
        </w:rPr>
        <w:t>.</w:t>
      </w:r>
      <w:r w:rsidR="00EF70E5" w:rsidRPr="00D95F61">
        <w:rPr>
          <w:color w:val="000000" w:themeColor="text1"/>
          <w:spacing w:val="2"/>
        </w:rPr>
        <w:t xml:space="preserve"> </w:t>
      </w:r>
      <w:r w:rsidRPr="00D95F61">
        <w:rPr>
          <w:color w:val="000000" w:themeColor="text1"/>
          <w:spacing w:val="-2"/>
        </w:rPr>
        <w:t>J</w:t>
      </w:r>
      <w:r w:rsidRPr="00D95F61">
        <w:rPr>
          <w:color w:val="000000" w:themeColor="text1"/>
        </w:rPr>
        <w:t>.</w:t>
      </w:r>
      <w:r w:rsidR="007A2466" w:rsidRPr="00D95F61">
        <w:rPr>
          <w:color w:val="000000" w:themeColor="text1"/>
          <w:spacing w:val="4"/>
        </w:rPr>
        <w:t xml:space="preserve"> </w:t>
      </w:r>
      <w:r w:rsidRPr="00D95F61">
        <w:rPr>
          <w:color w:val="000000" w:themeColor="text1"/>
        </w:rPr>
        <w:t>1997.</w:t>
      </w:r>
      <w:r w:rsidRPr="00D95F61">
        <w:rPr>
          <w:color w:val="000000" w:themeColor="text1"/>
          <w:spacing w:val="6"/>
        </w:rPr>
        <w:t xml:space="preserve"> </w:t>
      </w:r>
      <w:r w:rsidRPr="00D95F61">
        <w:rPr>
          <w:color w:val="000000" w:themeColor="text1"/>
          <w:spacing w:val="-2"/>
        </w:rPr>
        <w:t>M</w:t>
      </w:r>
      <w:r w:rsidRPr="00D95F61">
        <w:rPr>
          <w:color w:val="000000" w:themeColor="text1"/>
          <w:spacing w:val="-9"/>
        </w:rPr>
        <w:t>y</w:t>
      </w:r>
      <w:r w:rsidRPr="00D95F61">
        <w:rPr>
          <w:color w:val="000000" w:themeColor="text1"/>
          <w:spacing w:val="-1"/>
        </w:rPr>
        <w:t>c</w:t>
      </w:r>
      <w:r w:rsidRPr="00D95F61">
        <w:rPr>
          <w:color w:val="000000" w:themeColor="text1"/>
          <w:spacing w:val="5"/>
        </w:rPr>
        <w:t>op</w:t>
      </w:r>
      <w:r w:rsidRPr="00D95F61">
        <w:rPr>
          <w:color w:val="000000" w:themeColor="text1"/>
          <w:spacing w:val="-4"/>
        </w:rPr>
        <w:t>l</w:t>
      </w:r>
      <w:r w:rsidRPr="00D95F61">
        <w:rPr>
          <w:color w:val="000000" w:themeColor="text1"/>
          <w:spacing w:val="-1"/>
        </w:rPr>
        <w:t>a</w:t>
      </w:r>
      <w:r w:rsidRPr="00D95F61">
        <w:rPr>
          <w:color w:val="000000" w:themeColor="text1"/>
          <w:spacing w:val="3"/>
        </w:rPr>
        <w:t>s</w:t>
      </w:r>
      <w:r w:rsidRPr="00D95F61">
        <w:rPr>
          <w:color w:val="000000" w:themeColor="text1"/>
          <w:spacing w:val="1"/>
        </w:rPr>
        <w:t>m</w:t>
      </w:r>
      <w:r w:rsidRPr="00D95F61">
        <w:rPr>
          <w:color w:val="000000" w:themeColor="text1"/>
          <w:spacing w:val="-1"/>
        </w:rPr>
        <w:t>a</w:t>
      </w:r>
      <w:r w:rsidRPr="00D95F61">
        <w:rPr>
          <w:color w:val="000000" w:themeColor="text1"/>
        </w:rPr>
        <w:t>:</w:t>
      </w:r>
      <w:r w:rsidRPr="00D95F61">
        <w:rPr>
          <w:color w:val="000000" w:themeColor="text1"/>
          <w:spacing w:val="-1"/>
        </w:rPr>
        <w:t xml:space="preserve"> </w:t>
      </w:r>
      <w:r w:rsidRPr="00D95F61">
        <w:rPr>
          <w:color w:val="000000" w:themeColor="text1"/>
          <w:spacing w:val="-3"/>
        </w:rPr>
        <w:t>S</w:t>
      </w:r>
      <w:r w:rsidRPr="00D95F61">
        <w:rPr>
          <w:color w:val="000000" w:themeColor="text1"/>
          <w:spacing w:val="5"/>
        </w:rPr>
        <w:t>o</w:t>
      </w:r>
      <w:r w:rsidRPr="00D95F61">
        <w:rPr>
          <w:color w:val="000000" w:themeColor="text1"/>
        </w:rPr>
        <w:t>ph</w:t>
      </w:r>
      <w:r w:rsidRPr="00D95F61">
        <w:rPr>
          <w:color w:val="000000" w:themeColor="text1"/>
          <w:spacing w:val="-4"/>
        </w:rPr>
        <w:t>i</w:t>
      </w:r>
      <w:r w:rsidRPr="00D95F61">
        <w:rPr>
          <w:color w:val="000000" w:themeColor="text1"/>
          <w:spacing w:val="-2"/>
        </w:rPr>
        <w:t>s</w:t>
      </w:r>
      <w:r w:rsidRPr="00D95F61">
        <w:rPr>
          <w:color w:val="000000" w:themeColor="text1"/>
          <w:spacing w:val="5"/>
        </w:rPr>
        <w:t>t</w:t>
      </w:r>
      <w:r w:rsidRPr="00D95F61">
        <w:rPr>
          <w:color w:val="000000" w:themeColor="text1"/>
          <w:spacing w:val="-4"/>
        </w:rPr>
        <w:t>i</w:t>
      </w:r>
      <w:r w:rsidRPr="00D95F61">
        <w:rPr>
          <w:color w:val="000000" w:themeColor="text1"/>
          <w:spacing w:val="-1"/>
        </w:rPr>
        <w:t>ca</w:t>
      </w:r>
      <w:r w:rsidRPr="00D95F61">
        <w:rPr>
          <w:color w:val="000000" w:themeColor="text1"/>
          <w:spacing w:val="5"/>
        </w:rPr>
        <w:t>t</w:t>
      </w:r>
      <w:r w:rsidRPr="00D95F61">
        <w:rPr>
          <w:color w:val="000000" w:themeColor="text1"/>
          <w:spacing w:val="-1"/>
        </w:rPr>
        <w:t>e</w:t>
      </w:r>
      <w:r w:rsidRPr="00D95F61">
        <w:rPr>
          <w:color w:val="000000" w:themeColor="text1"/>
        </w:rPr>
        <w:t xml:space="preserve">d </w:t>
      </w:r>
      <w:r w:rsidRPr="00D95F61">
        <w:rPr>
          <w:color w:val="000000" w:themeColor="text1"/>
          <w:spacing w:val="2"/>
        </w:rPr>
        <w:t>r</w:t>
      </w:r>
      <w:r w:rsidRPr="00D95F61">
        <w:rPr>
          <w:color w:val="000000" w:themeColor="text1"/>
          <w:spacing w:val="-1"/>
        </w:rPr>
        <w:t>ee</w:t>
      </w:r>
      <w:r w:rsidRPr="00D95F61">
        <w:rPr>
          <w:color w:val="000000" w:themeColor="text1"/>
          <w:spacing w:val="-4"/>
        </w:rPr>
        <w:t>m</w:t>
      </w:r>
      <w:r w:rsidRPr="00D95F61">
        <w:rPr>
          <w:color w:val="000000" w:themeColor="text1"/>
          <w:spacing w:val="-1"/>
        </w:rPr>
        <w:t>e</w:t>
      </w:r>
      <w:r w:rsidRPr="00D95F61">
        <w:rPr>
          <w:color w:val="000000" w:themeColor="text1"/>
          <w:spacing w:val="2"/>
        </w:rPr>
        <w:t>r</w:t>
      </w:r>
      <w:r w:rsidRPr="00D95F61">
        <w:rPr>
          <w:color w:val="000000" w:themeColor="text1"/>
          <w:spacing w:val="5"/>
        </w:rPr>
        <w:t>g</w:t>
      </w:r>
      <w:r w:rsidRPr="00D95F61">
        <w:rPr>
          <w:color w:val="000000" w:themeColor="text1"/>
          <w:spacing w:val="-4"/>
        </w:rPr>
        <w:t>i</w:t>
      </w:r>
      <w:r w:rsidRPr="00D95F61">
        <w:rPr>
          <w:color w:val="000000" w:themeColor="text1"/>
          <w:spacing w:val="-5"/>
        </w:rPr>
        <w:t>n</w:t>
      </w:r>
      <w:r w:rsidRPr="00D95F61">
        <w:rPr>
          <w:color w:val="000000" w:themeColor="text1"/>
        </w:rPr>
        <w:t>g</w:t>
      </w:r>
      <w:r w:rsidRPr="00D95F61">
        <w:rPr>
          <w:color w:val="000000" w:themeColor="text1"/>
          <w:spacing w:val="-2"/>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Pr="00D95F61">
        <w:rPr>
          <w:color w:val="000000" w:themeColor="text1"/>
          <w:spacing w:val="1"/>
        </w:rPr>
        <w:t xml:space="preserve"> </w:t>
      </w:r>
      <w:r w:rsidRPr="00D95F61">
        <w:rPr>
          <w:color w:val="000000" w:themeColor="text1"/>
          <w:spacing w:val="-5"/>
        </w:rPr>
        <w:t>b</w:t>
      </w:r>
      <w:r w:rsidRPr="00D95F61">
        <w:rPr>
          <w:color w:val="000000" w:themeColor="text1"/>
        </w:rPr>
        <w:t>u</w:t>
      </w:r>
      <w:r w:rsidRPr="00D95F61">
        <w:rPr>
          <w:color w:val="000000" w:themeColor="text1"/>
          <w:spacing w:val="2"/>
        </w:rPr>
        <w:t>r</w:t>
      </w:r>
      <w:r w:rsidRPr="00D95F61">
        <w:rPr>
          <w:color w:val="000000" w:themeColor="text1"/>
        </w:rPr>
        <w:t>d</w:t>
      </w:r>
      <w:r w:rsidRPr="00D95F61">
        <w:rPr>
          <w:color w:val="000000" w:themeColor="text1"/>
          <w:spacing w:val="4"/>
        </w:rPr>
        <w:t>e</w:t>
      </w:r>
      <w:r w:rsidRPr="00D95F61">
        <w:rPr>
          <w:color w:val="000000" w:themeColor="text1"/>
          <w:spacing w:val="-5"/>
        </w:rPr>
        <w:t>n</w:t>
      </w:r>
      <w:r w:rsidRPr="00D95F61">
        <w:rPr>
          <w:color w:val="000000" w:themeColor="text1"/>
          <w:spacing w:val="-1"/>
        </w:rPr>
        <w:t>e</w:t>
      </w:r>
      <w:r w:rsidRPr="00D95F61">
        <w:rPr>
          <w:color w:val="000000" w:themeColor="text1"/>
        </w:rPr>
        <w:t>d</w:t>
      </w:r>
      <w:r w:rsidRPr="00D95F61">
        <w:rPr>
          <w:color w:val="000000" w:themeColor="text1"/>
          <w:spacing w:val="5"/>
        </w:rPr>
        <w:t xml:space="preserve"> </w:t>
      </w:r>
      <w:r w:rsidRPr="00D95F61">
        <w:rPr>
          <w:color w:val="000000" w:themeColor="text1"/>
        </w:rPr>
        <w:t>by</w:t>
      </w:r>
      <w:r w:rsidRPr="00D95F61">
        <w:rPr>
          <w:color w:val="000000" w:themeColor="text1"/>
          <w:spacing w:val="-2"/>
        </w:rPr>
        <w:t xml:space="preserve"> </w:t>
      </w:r>
      <w:r w:rsidRPr="00D95F61">
        <w:rPr>
          <w:color w:val="000000" w:themeColor="text1"/>
          <w:spacing w:val="-5"/>
        </w:rPr>
        <w:t>n</w:t>
      </w:r>
      <w:r w:rsidRPr="00D95F61">
        <w:rPr>
          <w:color w:val="000000" w:themeColor="text1"/>
          <w:spacing w:val="5"/>
        </w:rPr>
        <w:t>o</w:t>
      </w:r>
      <w:r w:rsidRPr="00D95F61">
        <w:rPr>
          <w:color w:val="000000" w:themeColor="text1"/>
          <w:spacing w:val="1"/>
        </w:rPr>
        <w:t>t</w:t>
      </w:r>
      <w:r w:rsidRPr="00D95F61">
        <w:rPr>
          <w:color w:val="000000" w:themeColor="text1"/>
          <w:spacing w:val="5"/>
        </w:rPr>
        <w:t>o</w:t>
      </w:r>
      <w:r w:rsidRPr="00D95F61">
        <w:rPr>
          <w:color w:val="000000" w:themeColor="text1"/>
          <w:spacing w:val="2"/>
        </w:rPr>
        <w:t>r</w:t>
      </w:r>
      <w:r w:rsidRPr="00D95F61">
        <w:rPr>
          <w:color w:val="000000" w:themeColor="text1"/>
          <w:spacing w:val="-9"/>
        </w:rPr>
        <w:t>i</w:t>
      </w:r>
      <w:r w:rsidRPr="00D95F61">
        <w:rPr>
          <w:color w:val="000000" w:themeColor="text1"/>
          <w:spacing w:val="-1"/>
        </w:rPr>
        <w:t>e</w:t>
      </w:r>
      <w:r w:rsidRPr="00D95F61">
        <w:rPr>
          <w:color w:val="000000" w:themeColor="text1"/>
          <w:spacing w:val="5"/>
        </w:rPr>
        <w:t>t</w:t>
      </w:r>
      <w:r w:rsidRPr="00D95F61">
        <w:rPr>
          <w:color w:val="000000" w:themeColor="text1"/>
          <w:spacing w:val="-9"/>
        </w:rPr>
        <w:t>y</w:t>
      </w:r>
      <w:r w:rsidRPr="00D95F61">
        <w:rPr>
          <w:color w:val="000000" w:themeColor="text1"/>
        </w:rPr>
        <w:t>.</w:t>
      </w:r>
      <w:r w:rsidRPr="00D95F61">
        <w:rPr>
          <w:color w:val="000000" w:themeColor="text1"/>
          <w:spacing w:val="6"/>
        </w:rPr>
        <w:t xml:space="preserve"> </w:t>
      </w:r>
      <w:r w:rsidRPr="00D95F61">
        <w:rPr>
          <w:i/>
          <w:iCs/>
          <w:color w:val="000000" w:themeColor="text1"/>
          <w:spacing w:val="2"/>
        </w:rPr>
        <w:t>E</w:t>
      </w:r>
      <w:r w:rsidRPr="00D95F61">
        <w:rPr>
          <w:i/>
          <w:iCs/>
          <w:color w:val="000000" w:themeColor="text1"/>
        </w:rPr>
        <w:t>m</w:t>
      </w:r>
      <w:r w:rsidRPr="00D95F61">
        <w:rPr>
          <w:i/>
          <w:iCs/>
          <w:color w:val="000000" w:themeColor="text1"/>
          <w:spacing w:val="-1"/>
        </w:rPr>
        <w:t>e</w:t>
      </w:r>
      <w:r w:rsidRPr="00D95F61">
        <w:rPr>
          <w:i/>
          <w:iCs/>
          <w:color w:val="000000" w:themeColor="text1"/>
          <w:spacing w:val="-2"/>
        </w:rPr>
        <w:t>r</w:t>
      </w:r>
      <w:r w:rsidRPr="00D95F61">
        <w:rPr>
          <w:i/>
          <w:iCs/>
          <w:color w:val="000000" w:themeColor="text1"/>
        </w:rPr>
        <w:t>g</w:t>
      </w:r>
      <w:r w:rsidRPr="00D95F61">
        <w:rPr>
          <w:i/>
          <w:iCs/>
          <w:color w:val="000000" w:themeColor="text1"/>
          <w:spacing w:val="1"/>
        </w:rPr>
        <w:t>i</w:t>
      </w:r>
      <w:r w:rsidRPr="00D95F61">
        <w:rPr>
          <w:i/>
          <w:iCs/>
          <w:color w:val="000000" w:themeColor="text1"/>
        </w:rPr>
        <w:t>ng</w:t>
      </w:r>
      <w:r w:rsidRPr="00D95F61">
        <w:rPr>
          <w:i/>
          <w:iCs/>
          <w:color w:val="000000" w:themeColor="text1"/>
          <w:spacing w:val="1"/>
        </w:rPr>
        <w:t xml:space="preserve"> </w:t>
      </w:r>
      <w:r w:rsidRPr="00D95F61">
        <w:rPr>
          <w:i/>
          <w:iCs/>
          <w:color w:val="000000" w:themeColor="text1"/>
          <w:spacing w:val="2"/>
        </w:rPr>
        <w:t>I</w:t>
      </w:r>
      <w:r w:rsidRPr="00D95F61">
        <w:rPr>
          <w:i/>
          <w:iCs/>
          <w:color w:val="000000" w:themeColor="text1"/>
        </w:rPr>
        <w:t>n</w:t>
      </w:r>
      <w:r w:rsidRPr="00D95F61">
        <w:rPr>
          <w:i/>
          <w:iCs/>
          <w:color w:val="000000" w:themeColor="text1"/>
          <w:spacing w:val="5"/>
        </w:rPr>
        <w:t>f</w:t>
      </w:r>
      <w:r w:rsidRPr="00D95F61">
        <w:rPr>
          <w:i/>
          <w:iCs/>
          <w:color w:val="000000" w:themeColor="text1"/>
          <w:spacing w:val="-1"/>
        </w:rPr>
        <w:t>ec</w:t>
      </w:r>
      <w:r w:rsidRPr="00D95F61">
        <w:rPr>
          <w:i/>
          <w:iCs/>
          <w:color w:val="000000" w:themeColor="text1"/>
          <w:spacing w:val="1"/>
        </w:rPr>
        <w:t>ti</w:t>
      </w:r>
      <w:r w:rsidRPr="00D95F61">
        <w:rPr>
          <w:i/>
          <w:iCs/>
          <w:color w:val="000000" w:themeColor="text1"/>
        </w:rPr>
        <w:t>ous</w:t>
      </w:r>
      <w:r w:rsidRPr="00D95F61">
        <w:rPr>
          <w:i/>
          <w:iCs/>
          <w:color w:val="000000" w:themeColor="text1"/>
          <w:spacing w:val="-1"/>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1"/>
        </w:rPr>
        <w:t>e</w:t>
      </w:r>
      <w:r w:rsidRPr="00D95F61">
        <w:rPr>
          <w:i/>
          <w:iCs/>
          <w:color w:val="000000" w:themeColor="text1"/>
          <w:spacing w:val="-2"/>
        </w:rPr>
        <w:t>s</w:t>
      </w:r>
      <w:r w:rsidRPr="00D95F61">
        <w:rPr>
          <w:color w:val="000000" w:themeColor="text1"/>
        </w:rPr>
        <w:t>,</w:t>
      </w:r>
      <w:r w:rsidR="00BA38B7" w:rsidRPr="00D95F61">
        <w:rPr>
          <w:color w:val="000000" w:themeColor="text1"/>
          <w:spacing w:val="1"/>
        </w:rPr>
        <w:t xml:space="preserve"> </w:t>
      </w:r>
      <w:r w:rsidRPr="00D95F61">
        <w:rPr>
          <w:color w:val="000000" w:themeColor="text1"/>
        </w:rPr>
        <w:t>3:</w:t>
      </w:r>
      <w:r w:rsidRPr="00D95F61">
        <w:rPr>
          <w:color w:val="000000" w:themeColor="text1"/>
          <w:spacing w:val="2"/>
        </w:rPr>
        <w:t xml:space="preserve"> </w:t>
      </w:r>
      <w:r w:rsidRPr="00D95F61">
        <w:rPr>
          <w:color w:val="000000" w:themeColor="text1"/>
        </w:rPr>
        <w:t>2</w:t>
      </w:r>
      <w:r w:rsidRPr="00D95F61">
        <w:rPr>
          <w:color w:val="000000" w:themeColor="text1"/>
          <w:spacing w:val="1"/>
        </w:rPr>
        <w:t>1</w:t>
      </w:r>
      <w:r w:rsidRPr="00D95F61">
        <w:rPr>
          <w:color w:val="000000" w:themeColor="text1"/>
          <w:spacing w:val="2"/>
        </w:rPr>
        <w:t>-</w:t>
      </w:r>
      <w:r w:rsidRPr="00D95F61">
        <w:rPr>
          <w:color w:val="000000" w:themeColor="text1"/>
        </w:rPr>
        <w:t>3</w:t>
      </w:r>
      <w:r w:rsidRPr="00D95F61">
        <w:rPr>
          <w:color w:val="000000" w:themeColor="text1"/>
          <w:spacing w:val="-4"/>
        </w:rPr>
        <w:t>2</w:t>
      </w:r>
      <w:r w:rsidRPr="00D95F61">
        <w:rPr>
          <w:color w:val="000000" w:themeColor="text1"/>
        </w:rPr>
        <w:t>.</w:t>
      </w:r>
    </w:p>
    <w:p w:rsidR="00EF70E5" w:rsidRPr="00D95F61" w:rsidRDefault="00EC17BA" w:rsidP="004E4E0F">
      <w:pPr>
        <w:spacing w:after="0"/>
        <w:ind w:left="720" w:right="0" w:hanging="720"/>
        <w:rPr>
          <w:color w:val="000000" w:themeColor="text1"/>
        </w:rPr>
      </w:pPr>
      <w:r w:rsidRPr="00D95F61">
        <w:rPr>
          <w:color w:val="000000" w:themeColor="text1"/>
        </w:rPr>
        <w:t>Ben Abdelmoumen Mardassi, B., Ben Mohamed, R., Gueriri, I., Bo</w:t>
      </w:r>
      <w:r w:rsidR="007A2466" w:rsidRPr="00D95F61">
        <w:rPr>
          <w:color w:val="000000" w:themeColor="text1"/>
        </w:rPr>
        <w:t>ughattas, S. and Mlik, B. 2005</w:t>
      </w:r>
      <w:r w:rsidRPr="00D95F61">
        <w:rPr>
          <w:color w:val="000000" w:themeColor="text1"/>
        </w:rPr>
        <w:t xml:space="preserve">. Duplex PCR to differentiate between </w:t>
      </w:r>
      <w:r w:rsidRPr="00D95F61">
        <w:rPr>
          <w:i/>
          <w:iCs/>
          <w:color w:val="000000" w:themeColor="text1"/>
        </w:rPr>
        <w:t xml:space="preserve">Mycoplasma synoviae </w:t>
      </w:r>
      <w:r w:rsidRPr="00D95F61">
        <w:rPr>
          <w:color w:val="000000" w:themeColor="text1"/>
        </w:rPr>
        <w:t xml:space="preserve">and </w:t>
      </w:r>
      <w:r w:rsidRPr="00D95F61">
        <w:rPr>
          <w:i/>
          <w:iCs/>
          <w:color w:val="000000" w:themeColor="text1"/>
        </w:rPr>
        <w:t xml:space="preserve">Mycoplasma gallisepticum </w:t>
      </w:r>
      <w:r w:rsidRPr="00D95F61">
        <w:rPr>
          <w:color w:val="000000" w:themeColor="text1"/>
        </w:rPr>
        <w:t xml:space="preserve">on the basis of conserved species-specific sequences of their hemagglutinin genes. </w:t>
      </w:r>
      <w:r w:rsidRPr="00D95F61">
        <w:rPr>
          <w:i/>
          <w:iCs/>
          <w:color w:val="000000" w:themeColor="text1"/>
        </w:rPr>
        <w:t>Journal of Clinical Microbiol</w:t>
      </w:r>
      <w:r w:rsidRPr="00D95F61">
        <w:rPr>
          <w:color w:val="000000" w:themeColor="text1"/>
        </w:rPr>
        <w:t>ogy 43(2): 948–958.</w:t>
      </w:r>
      <w:r w:rsidR="00EF70E5" w:rsidRPr="00D95F61">
        <w:rPr>
          <w:color w:val="000000" w:themeColor="text1"/>
        </w:rPr>
        <w:t xml:space="preserve"> </w:t>
      </w:r>
    </w:p>
    <w:p w:rsidR="00EF70E5" w:rsidRPr="00D95F61" w:rsidRDefault="00EF70E5" w:rsidP="004E4E0F">
      <w:pPr>
        <w:spacing w:after="0"/>
        <w:ind w:left="720" w:right="0" w:hanging="720"/>
        <w:rPr>
          <w:color w:val="000000" w:themeColor="text1"/>
        </w:rPr>
      </w:pPr>
      <w:r w:rsidRPr="00D95F61">
        <w:rPr>
          <w:color w:val="000000" w:themeColor="text1"/>
        </w:rPr>
        <w:t>B</w:t>
      </w:r>
      <w:r w:rsidRPr="00D95F61">
        <w:rPr>
          <w:color w:val="000000" w:themeColor="text1"/>
          <w:spacing w:val="4"/>
        </w:rPr>
        <w:t>e</w:t>
      </w:r>
      <w:r w:rsidRPr="00D95F61">
        <w:rPr>
          <w:color w:val="000000" w:themeColor="text1"/>
          <w:spacing w:val="-5"/>
        </w:rPr>
        <w:t>n</w:t>
      </w:r>
      <w:r w:rsidRPr="00D95F61">
        <w:rPr>
          <w:color w:val="000000" w:themeColor="text1"/>
          <w:spacing w:val="4"/>
        </w:rPr>
        <w:t>c</w:t>
      </w:r>
      <w:r w:rsidRPr="00D95F61">
        <w:rPr>
          <w:color w:val="000000" w:themeColor="text1"/>
          <w:spacing w:val="-4"/>
        </w:rPr>
        <w:t>i</w:t>
      </w:r>
      <w:r w:rsidRPr="00D95F61">
        <w:rPr>
          <w:color w:val="000000" w:themeColor="text1"/>
        </w:rPr>
        <w:t>na</w:t>
      </w:r>
      <w:r w:rsidRPr="00D95F61">
        <w:rPr>
          <w:color w:val="000000" w:themeColor="text1"/>
          <w:spacing w:val="2"/>
        </w:rPr>
        <w:t xml:space="preserve">, </w:t>
      </w:r>
      <w:r w:rsidRPr="00D95F61">
        <w:rPr>
          <w:color w:val="000000" w:themeColor="text1"/>
        </w:rPr>
        <w:t>D. a</w:t>
      </w:r>
      <w:r w:rsidRPr="00D95F61">
        <w:rPr>
          <w:color w:val="000000" w:themeColor="text1"/>
          <w:spacing w:val="-5"/>
        </w:rPr>
        <w:t>n</w:t>
      </w:r>
      <w:r w:rsidRPr="00D95F61">
        <w:rPr>
          <w:color w:val="000000" w:themeColor="text1"/>
        </w:rPr>
        <w:t xml:space="preserve">d </w:t>
      </w:r>
      <w:r w:rsidRPr="00D95F61">
        <w:rPr>
          <w:color w:val="000000" w:themeColor="text1"/>
          <w:spacing w:val="9"/>
        </w:rPr>
        <w:t>Dorrer, D</w:t>
      </w:r>
      <w:r w:rsidRPr="00D95F61">
        <w:rPr>
          <w:color w:val="000000" w:themeColor="text1"/>
        </w:rPr>
        <w:t>. 198</w:t>
      </w:r>
      <w:r w:rsidRPr="00D95F61">
        <w:rPr>
          <w:color w:val="000000" w:themeColor="text1"/>
          <w:spacing w:val="-5"/>
        </w:rPr>
        <w:t>3</w:t>
      </w:r>
      <w:r w:rsidRPr="00D95F61">
        <w:rPr>
          <w:color w:val="000000" w:themeColor="text1"/>
          <w:spacing w:val="3"/>
        </w:rPr>
        <w:t xml:space="preserve">. </w:t>
      </w:r>
      <w:r w:rsidRPr="00D95F61">
        <w:rPr>
          <w:color w:val="000000" w:themeColor="text1"/>
        </w:rPr>
        <w:t>De</w:t>
      </w:r>
      <w:r w:rsidRPr="00D95F61">
        <w:rPr>
          <w:color w:val="000000" w:themeColor="text1"/>
          <w:spacing w:val="-9"/>
        </w:rPr>
        <w:t>m</w:t>
      </w:r>
      <w:r w:rsidRPr="00D95F61">
        <w:rPr>
          <w:color w:val="000000" w:themeColor="text1"/>
          <w:spacing w:val="5"/>
        </w:rPr>
        <w:t>o</w:t>
      </w:r>
      <w:r w:rsidRPr="00D95F61">
        <w:rPr>
          <w:color w:val="000000" w:themeColor="text1"/>
          <w:spacing w:val="-5"/>
        </w:rPr>
        <w:t>n</w:t>
      </w:r>
      <w:r w:rsidRPr="00D95F61">
        <w:rPr>
          <w:color w:val="000000" w:themeColor="text1"/>
          <w:spacing w:val="-2"/>
        </w:rPr>
        <w:t>s</w:t>
      </w:r>
      <w:r w:rsidRPr="00D95F61">
        <w:rPr>
          <w:color w:val="000000" w:themeColor="text1"/>
          <w:spacing w:val="5"/>
        </w:rPr>
        <w:t>t</w:t>
      </w:r>
      <w:r w:rsidRPr="00D95F61">
        <w:rPr>
          <w:color w:val="000000" w:themeColor="text1"/>
          <w:spacing w:val="2"/>
        </w:rPr>
        <w:t>r</w:t>
      </w:r>
      <w:r w:rsidRPr="00D95F61">
        <w:rPr>
          <w:color w:val="000000" w:themeColor="text1"/>
        </w:rPr>
        <w:t>a</w:t>
      </w:r>
      <w:r w:rsidRPr="00D95F61">
        <w:rPr>
          <w:color w:val="000000" w:themeColor="text1"/>
          <w:spacing w:val="5"/>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8"/>
        </w:rPr>
        <w:t xml:space="preserve"> </w:t>
      </w:r>
      <w:r w:rsidRPr="00D95F61">
        <w:rPr>
          <w:color w:val="000000" w:themeColor="text1"/>
          <w:spacing w:val="5"/>
        </w:rPr>
        <w:t>o</w:t>
      </w:r>
      <w:r w:rsidRPr="00D95F61">
        <w:rPr>
          <w:color w:val="000000" w:themeColor="text1"/>
        </w:rPr>
        <w:t xml:space="preserve">f </w:t>
      </w:r>
      <w:r w:rsidRPr="00D95F61">
        <w:rPr>
          <w:color w:val="000000" w:themeColor="text1"/>
          <w:spacing w:val="2"/>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 xml:space="preserve">ma </w:t>
      </w:r>
      <w:r w:rsidRPr="00D95F61">
        <w:rPr>
          <w:i/>
          <w:iCs/>
          <w:color w:val="000000" w:themeColor="text1"/>
          <w:spacing w:val="6"/>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rPr>
        <w:t>ep</w:t>
      </w:r>
      <w:r w:rsidRPr="00D95F61">
        <w:rPr>
          <w:i/>
          <w:iCs/>
          <w:color w:val="000000" w:themeColor="text1"/>
          <w:spacing w:val="1"/>
        </w:rPr>
        <w:t>ti</w:t>
      </w:r>
      <w:r w:rsidRPr="00D95F61">
        <w:rPr>
          <w:i/>
          <w:iCs/>
          <w:color w:val="000000" w:themeColor="text1"/>
        </w:rPr>
        <w:t xml:space="preserve">cum </w:t>
      </w:r>
      <w:r w:rsidRPr="00D95F61">
        <w:rPr>
          <w:i/>
          <w:iCs/>
          <w:color w:val="000000" w:themeColor="text1"/>
          <w:spacing w:val="10"/>
        </w:rPr>
        <w:t xml:space="preserve"> </w:t>
      </w:r>
      <w:r w:rsidRPr="00D95F61">
        <w:rPr>
          <w:color w:val="000000" w:themeColor="text1"/>
          <w:spacing w:val="-4"/>
        </w:rPr>
        <w:t>i</w:t>
      </w:r>
      <w:r w:rsidRPr="00D95F61">
        <w:rPr>
          <w:color w:val="000000" w:themeColor="text1"/>
        </w:rPr>
        <w:t xml:space="preserve">n </w:t>
      </w:r>
      <w:r w:rsidRPr="00D95F61">
        <w:rPr>
          <w:color w:val="000000" w:themeColor="text1"/>
          <w:spacing w:val="4"/>
        </w:rPr>
        <w:t xml:space="preserve"> </w:t>
      </w:r>
      <w:r w:rsidRPr="00D95F61">
        <w:rPr>
          <w:color w:val="000000" w:themeColor="text1"/>
          <w:spacing w:val="5"/>
        </w:rPr>
        <w:t>t</w:t>
      </w:r>
      <w:r w:rsidRPr="00D95F61">
        <w:rPr>
          <w:color w:val="000000" w:themeColor="text1"/>
          <w:spacing w:val="2"/>
        </w:rPr>
        <w:t>r</w:t>
      </w:r>
      <w:r w:rsidRPr="00D95F61">
        <w:rPr>
          <w:color w:val="000000" w:themeColor="text1"/>
        </w:rPr>
        <w:t>ac</w:t>
      </w:r>
      <w:r w:rsidRPr="00D95F61">
        <w:rPr>
          <w:color w:val="000000" w:themeColor="text1"/>
          <w:spacing w:val="-5"/>
        </w:rPr>
        <w:t>h</w:t>
      </w:r>
      <w:r w:rsidRPr="00D95F61">
        <w:rPr>
          <w:color w:val="000000" w:themeColor="text1"/>
        </w:rPr>
        <w:t xml:space="preserve">ea </w:t>
      </w:r>
      <w:r w:rsidRPr="00D95F61">
        <w:rPr>
          <w:color w:val="000000" w:themeColor="text1"/>
          <w:spacing w:val="7"/>
        </w:rPr>
        <w:t xml:space="preserve"> </w:t>
      </w:r>
      <w:r w:rsidRPr="00D95F61">
        <w:rPr>
          <w:color w:val="000000" w:themeColor="text1"/>
          <w:spacing w:val="5"/>
        </w:rPr>
        <w:t>o</w:t>
      </w:r>
      <w:r w:rsidRPr="00D95F61">
        <w:rPr>
          <w:color w:val="000000" w:themeColor="text1"/>
        </w:rPr>
        <w:t xml:space="preserve">f </w:t>
      </w:r>
      <w:r w:rsidRPr="00D95F61">
        <w:rPr>
          <w:color w:val="000000" w:themeColor="text1"/>
          <w:spacing w:val="-5"/>
        </w:rPr>
        <w:t>h</w:t>
      </w:r>
      <w:r w:rsidRPr="00D95F61">
        <w:rPr>
          <w:color w:val="000000" w:themeColor="text1"/>
        </w:rPr>
        <w:t>e</w:t>
      </w:r>
      <w:r w:rsidRPr="00D95F61">
        <w:rPr>
          <w:color w:val="000000" w:themeColor="text1"/>
          <w:spacing w:val="4"/>
        </w:rPr>
        <w:t>a</w:t>
      </w:r>
      <w:r w:rsidRPr="00D95F61">
        <w:rPr>
          <w:color w:val="000000" w:themeColor="text1"/>
          <w:spacing w:val="-9"/>
        </w:rPr>
        <w:t>l</w:t>
      </w:r>
      <w:r w:rsidRPr="00D95F61">
        <w:rPr>
          <w:color w:val="000000" w:themeColor="text1"/>
          <w:spacing w:val="10"/>
        </w:rPr>
        <w:t>t</w:t>
      </w:r>
      <w:r w:rsidRPr="00D95F61">
        <w:rPr>
          <w:color w:val="000000" w:themeColor="text1"/>
        </w:rPr>
        <w:t xml:space="preserve">hy </w:t>
      </w:r>
      <w:r w:rsidRPr="00D95F61">
        <w:rPr>
          <w:color w:val="000000" w:themeColor="text1"/>
          <w:spacing w:val="3"/>
        </w:rPr>
        <w:t xml:space="preserve"> </w:t>
      </w:r>
      <w:r w:rsidRPr="00D95F61">
        <w:rPr>
          <w:color w:val="000000" w:themeColor="text1"/>
        </w:rPr>
        <w:t>ca</w:t>
      </w:r>
      <w:r w:rsidRPr="00D95F61">
        <w:rPr>
          <w:color w:val="000000" w:themeColor="text1"/>
          <w:spacing w:val="2"/>
        </w:rPr>
        <w:t>r</w:t>
      </w:r>
      <w:r w:rsidRPr="00D95F61">
        <w:rPr>
          <w:color w:val="000000" w:themeColor="text1"/>
          <w:spacing w:val="6"/>
        </w:rPr>
        <w:t>r</w:t>
      </w:r>
      <w:r w:rsidRPr="00D95F61">
        <w:rPr>
          <w:color w:val="000000" w:themeColor="text1"/>
          <w:spacing w:val="-9"/>
        </w:rPr>
        <w:t>i</w:t>
      </w:r>
      <w:r w:rsidRPr="00D95F61">
        <w:rPr>
          <w:color w:val="000000" w:themeColor="text1"/>
        </w:rPr>
        <w:t xml:space="preserve">er </w:t>
      </w:r>
      <w:r w:rsidRPr="00D95F61">
        <w:rPr>
          <w:color w:val="000000" w:themeColor="text1"/>
          <w:spacing w:val="11"/>
        </w:rPr>
        <w:t xml:space="preserve"> </w:t>
      </w:r>
      <w:r w:rsidRPr="00D95F61">
        <w:rPr>
          <w:color w:val="000000" w:themeColor="text1"/>
        </w:rPr>
        <w:t>ch</w:t>
      </w:r>
      <w:r w:rsidRPr="00D95F61">
        <w:rPr>
          <w:color w:val="000000" w:themeColor="text1"/>
          <w:spacing w:val="-4"/>
        </w:rPr>
        <w:t>i</w:t>
      </w:r>
      <w:r w:rsidRPr="00D95F61">
        <w:rPr>
          <w:color w:val="000000" w:themeColor="text1"/>
        </w:rPr>
        <w:t>ck</w:t>
      </w:r>
      <w:r w:rsidRPr="00D95F61">
        <w:rPr>
          <w:color w:val="000000" w:themeColor="text1"/>
          <w:spacing w:val="4"/>
        </w:rPr>
        <w:t>e</w:t>
      </w:r>
      <w:r w:rsidRPr="00D95F61">
        <w:rPr>
          <w:color w:val="000000" w:themeColor="text1"/>
        </w:rPr>
        <w:t xml:space="preserve">n </w:t>
      </w:r>
      <w:r w:rsidRPr="00D95F61">
        <w:rPr>
          <w:color w:val="000000" w:themeColor="text1"/>
          <w:spacing w:val="9"/>
        </w:rPr>
        <w:t xml:space="preserve"> </w:t>
      </w:r>
      <w:r w:rsidRPr="00D95F61">
        <w:rPr>
          <w:color w:val="000000" w:themeColor="text1"/>
        </w:rPr>
        <w:t xml:space="preserve">by </w:t>
      </w:r>
      <w:r w:rsidRPr="00D95F61">
        <w:rPr>
          <w:color w:val="000000" w:themeColor="text1"/>
          <w:spacing w:val="3"/>
        </w:rPr>
        <w:t xml:space="preserve"> </w:t>
      </w:r>
      <w:r w:rsidRPr="00D95F61">
        <w:rPr>
          <w:color w:val="000000" w:themeColor="text1"/>
          <w:spacing w:val="-3"/>
        </w:rPr>
        <w:t>f</w:t>
      </w:r>
      <w:r w:rsidRPr="00D95F61">
        <w:rPr>
          <w:color w:val="000000" w:themeColor="text1"/>
          <w:spacing w:val="-4"/>
        </w:rPr>
        <w:t>l</w:t>
      </w:r>
      <w:r w:rsidRPr="00D95F61">
        <w:rPr>
          <w:color w:val="000000" w:themeColor="text1"/>
        </w:rPr>
        <w:t>u</w:t>
      </w:r>
      <w:r w:rsidRPr="00D95F61">
        <w:rPr>
          <w:color w:val="000000" w:themeColor="text1"/>
          <w:spacing w:val="5"/>
        </w:rPr>
        <w:t>o</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c</w:t>
      </w:r>
      <w:r w:rsidRPr="00D95F61">
        <w:rPr>
          <w:color w:val="000000" w:themeColor="text1"/>
          <w:spacing w:val="4"/>
        </w:rPr>
        <w:t>e</w:t>
      </w:r>
      <w:r w:rsidRPr="00D95F61">
        <w:rPr>
          <w:color w:val="000000" w:themeColor="text1"/>
          <w:spacing w:val="-5"/>
        </w:rPr>
        <w:t>n</w:t>
      </w:r>
      <w:r w:rsidRPr="00D95F61">
        <w:rPr>
          <w:color w:val="000000" w:themeColor="text1"/>
        </w:rPr>
        <w:t xml:space="preserve">t </w:t>
      </w:r>
      <w:r w:rsidRPr="00D95F61">
        <w:rPr>
          <w:color w:val="000000" w:themeColor="text1"/>
          <w:spacing w:val="12"/>
        </w:rPr>
        <w:t xml:space="preserve"> </w:t>
      </w:r>
      <w:r w:rsidRPr="00D95F61">
        <w:rPr>
          <w:color w:val="000000" w:themeColor="text1"/>
        </w:rPr>
        <w:t>a</w:t>
      </w:r>
      <w:r w:rsidRPr="00D95F61">
        <w:rPr>
          <w:color w:val="000000" w:themeColor="text1"/>
          <w:spacing w:val="-5"/>
        </w:rPr>
        <w:t>n</w:t>
      </w:r>
      <w:r w:rsidRPr="00D95F61">
        <w:rPr>
          <w:color w:val="000000" w:themeColor="text1"/>
          <w:spacing w:val="6"/>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rPr>
        <w:t xml:space="preserve">y </w:t>
      </w:r>
      <w:r w:rsidRPr="00D95F61">
        <w:rPr>
          <w:color w:val="000000" w:themeColor="text1"/>
          <w:spacing w:val="3"/>
        </w:rPr>
        <w:t xml:space="preserve"> </w:t>
      </w:r>
      <w:r w:rsidRPr="00D95F61">
        <w:rPr>
          <w:color w:val="000000" w:themeColor="text1"/>
        </w:rPr>
        <w:t>p</w:t>
      </w:r>
      <w:r w:rsidRPr="00D95F61">
        <w:rPr>
          <w:color w:val="000000" w:themeColor="text1"/>
          <w:spacing w:val="-3"/>
        </w:rPr>
        <w:t>r</w:t>
      </w:r>
      <w:r w:rsidRPr="00D95F61">
        <w:rPr>
          <w:color w:val="000000" w:themeColor="text1"/>
          <w:spacing w:val="5"/>
        </w:rPr>
        <w:t>o</w:t>
      </w:r>
      <w:r w:rsidRPr="00D95F61">
        <w:rPr>
          <w:color w:val="000000" w:themeColor="text1"/>
        </w:rPr>
        <w:t>cedu</w:t>
      </w:r>
      <w:r w:rsidRPr="00D95F61">
        <w:rPr>
          <w:color w:val="000000" w:themeColor="text1"/>
          <w:spacing w:val="2"/>
        </w:rPr>
        <w:t>r</w:t>
      </w:r>
      <w:r w:rsidRPr="00D95F61">
        <w:rPr>
          <w:color w:val="000000" w:themeColor="text1"/>
        </w:rPr>
        <w:t xml:space="preserve">e </w:t>
      </w:r>
      <w:r w:rsidRPr="00D95F61">
        <w:rPr>
          <w:color w:val="000000" w:themeColor="text1"/>
          <w:spacing w:val="1"/>
        </w:rPr>
        <w:t xml:space="preserve"> </w:t>
      </w:r>
      <w:r w:rsidRPr="00D95F61">
        <w:rPr>
          <w:color w:val="000000" w:themeColor="text1"/>
        </w:rPr>
        <w:t>a</w:t>
      </w:r>
      <w:r w:rsidRPr="00D95F61">
        <w:rPr>
          <w:color w:val="000000" w:themeColor="text1"/>
          <w:spacing w:val="-5"/>
        </w:rPr>
        <w:t>n</w:t>
      </w:r>
      <w:r w:rsidRPr="00D95F61">
        <w:rPr>
          <w:color w:val="000000" w:themeColor="text1"/>
        </w:rPr>
        <w:t xml:space="preserve">d </w:t>
      </w:r>
      <w:r w:rsidRPr="00D95F61">
        <w:rPr>
          <w:color w:val="000000" w:themeColor="text1"/>
          <w:spacing w:val="9"/>
        </w:rPr>
        <w:t xml:space="preserve"> </w:t>
      </w:r>
      <w:r w:rsidRPr="00D95F61">
        <w:rPr>
          <w:color w:val="000000" w:themeColor="text1"/>
          <w:spacing w:val="5"/>
        </w:rPr>
        <w:t>t</w:t>
      </w:r>
      <w:r w:rsidRPr="00D95F61">
        <w:rPr>
          <w:color w:val="000000" w:themeColor="text1"/>
          <w:spacing w:val="-5"/>
        </w:rPr>
        <w:t>h</w:t>
      </w:r>
      <w:r w:rsidRPr="00D95F61">
        <w:rPr>
          <w:color w:val="000000" w:themeColor="text1"/>
        </w:rPr>
        <w:t xml:space="preserve">e </w:t>
      </w:r>
      <w:r w:rsidRPr="00D95F61">
        <w:rPr>
          <w:color w:val="000000" w:themeColor="text1"/>
          <w:spacing w:val="8"/>
        </w:rPr>
        <w:t xml:space="preserve"> </w:t>
      </w:r>
      <w:r w:rsidRPr="00D95F61">
        <w:rPr>
          <w:color w:val="000000" w:themeColor="text1"/>
          <w:spacing w:val="-2"/>
        </w:rPr>
        <w:t>s</w:t>
      </w:r>
      <w:r w:rsidRPr="00D95F61">
        <w:rPr>
          <w:color w:val="000000" w:themeColor="text1"/>
          <w:spacing w:val="-9"/>
        </w:rPr>
        <w:t>i</w:t>
      </w:r>
      <w:r w:rsidRPr="00D95F61">
        <w:rPr>
          <w:color w:val="000000" w:themeColor="text1"/>
          <w:spacing w:val="5"/>
        </w:rPr>
        <w:t>g</w:t>
      </w:r>
      <w:r w:rsidRPr="00D95F61">
        <w:rPr>
          <w:color w:val="000000" w:themeColor="text1"/>
        </w:rPr>
        <w:t>n</w:t>
      </w:r>
      <w:r w:rsidRPr="00D95F61">
        <w:rPr>
          <w:color w:val="000000" w:themeColor="text1"/>
          <w:spacing w:val="1"/>
        </w:rPr>
        <w:t>i</w:t>
      </w:r>
      <w:r w:rsidRPr="00D95F61">
        <w:rPr>
          <w:color w:val="000000" w:themeColor="text1"/>
          <w:spacing w:val="2"/>
        </w:rPr>
        <w:t>f</w:t>
      </w:r>
      <w:r w:rsidRPr="00D95F61">
        <w:rPr>
          <w:color w:val="000000" w:themeColor="text1"/>
          <w:spacing w:val="-4"/>
        </w:rPr>
        <w:t>i</w:t>
      </w:r>
      <w:r w:rsidRPr="00D95F61">
        <w:rPr>
          <w:color w:val="000000" w:themeColor="text1"/>
        </w:rPr>
        <w:t>c</w:t>
      </w:r>
      <w:r w:rsidRPr="00D95F61">
        <w:rPr>
          <w:color w:val="000000" w:themeColor="text1"/>
          <w:spacing w:val="4"/>
        </w:rPr>
        <w:t>a</w:t>
      </w:r>
      <w:r w:rsidRPr="00D95F61">
        <w:rPr>
          <w:color w:val="000000" w:themeColor="text1"/>
          <w:spacing w:val="-5"/>
        </w:rPr>
        <w:t>n</w:t>
      </w:r>
      <w:r w:rsidRPr="00D95F61">
        <w:rPr>
          <w:color w:val="000000" w:themeColor="text1"/>
        </w:rPr>
        <w:t xml:space="preserve">ce </w:t>
      </w:r>
      <w:r w:rsidRPr="00D95F61">
        <w:rPr>
          <w:color w:val="000000" w:themeColor="text1"/>
          <w:spacing w:val="6"/>
        </w:rPr>
        <w:t xml:space="preserve"> </w:t>
      </w:r>
      <w:r w:rsidRPr="00D95F61">
        <w:rPr>
          <w:color w:val="000000" w:themeColor="text1"/>
          <w:spacing w:val="10"/>
        </w:rPr>
        <w:t>o</w:t>
      </w:r>
      <w:r w:rsidRPr="00D95F61">
        <w:rPr>
          <w:color w:val="000000" w:themeColor="text1"/>
        </w:rPr>
        <w:t>f ce</w:t>
      </w:r>
      <w:r w:rsidRPr="00D95F61">
        <w:rPr>
          <w:color w:val="000000" w:themeColor="text1"/>
          <w:spacing w:val="2"/>
        </w:rPr>
        <w:t>r</w:t>
      </w:r>
      <w:r w:rsidRPr="00D95F61">
        <w:rPr>
          <w:color w:val="000000" w:themeColor="text1"/>
          <w:spacing w:val="5"/>
        </w:rPr>
        <w:t>t</w:t>
      </w:r>
      <w:r w:rsidRPr="00D95F61">
        <w:rPr>
          <w:color w:val="000000" w:themeColor="text1"/>
        </w:rPr>
        <w:t>a</w:t>
      </w:r>
      <w:r w:rsidRPr="00D95F61">
        <w:rPr>
          <w:color w:val="000000" w:themeColor="text1"/>
          <w:spacing w:val="-4"/>
        </w:rPr>
        <w:t>i</w:t>
      </w:r>
      <w:r w:rsidRPr="00D95F61">
        <w:rPr>
          <w:color w:val="000000" w:themeColor="text1"/>
        </w:rPr>
        <w:t>n</w:t>
      </w:r>
      <w:r w:rsidRPr="00D95F61">
        <w:rPr>
          <w:color w:val="000000" w:themeColor="text1"/>
          <w:spacing w:val="-4"/>
        </w:rPr>
        <w:t xml:space="preserve"> </w:t>
      </w:r>
      <w:r w:rsidRPr="00D95F61">
        <w:rPr>
          <w:color w:val="000000" w:themeColor="text1"/>
          <w:spacing w:val="-2"/>
        </w:rPr>
        <w:t>s</w:t>
      </w:r>
      <w:r w:rsidRPr="00D95F61">
        <w:rPr>
          <w:color w:val="000000" w:themeColor="text1"/>
        </w:rPr>
        <w:t>e</w:t>
      </w:r>
      <w:r w:rsidRPr="00D95F61">
        <w:rPr>
          <w:color w:val="000000" w:themeColor="text1"/>
          <w:spacing w:val="2"/>
        </w:rPr>
        <w:t>r</w:t>
      </w:r>
      <w:r w:rsidRPr="00D95F61">
        <w:rPr>
          <w:color w:val="000000" w:themeColor="text1"/>
          <w:spacing w:val="10"/>
        </w:rPr>
        <w:t>o</w:t>
      </w:r>
      <w:r w:rsidRPr="00D95F61">
        <w:rPr>
          <w:color w:val="000000" w:themeColor="text1"/>
          <w:spacing w:val="-9"/>
        </w:rPr>
        <w:t>l</w:t>
      </w:r>
      <w:r w:rsidRPr="00D95F61">
        <w:rPr>
          <w:color w:val="000000" w:themeColor="text1"/>
          <w:spacing w:val="5"/>
        </w:rPr>
        <w:t>og</w:t>
      </w:r>
      <w:r w:rsidRPr="00D95F61">
        <w:rPr>
          <w:color w:val="000000" w:themeColor="text1"/>
          <w:spacing w:val="-9"/>
        </w:rPr>
        <w:t>i</w:t>
      </w:r>
      <w:r w:rsidRPr="00D95F61">
        <w:rPr>
          <w:color w:val="000000" w:themeColor="text1"/>
        </w:rPr>
        <w:t xml:space="preserve">c </w:t>
      </w:r>
      <w:r w:rsidRPr="00D95F61">
        <w:rPr>
          <w:color w:val="000000" w:themeColor="text1"/>
          <w:spacing w:val="5"/>
        </w:rPr>
        <w:t>t</w:t>
      </w:r>
      <w:r w:rsidRPr="00D95F61">
        <w:rPr>
          <w:color w:val="000000" w:themeColor="text1"/>
        </w:rPr>
        <w:t>e</w:t>
      </w:r>
      <w:r w:rsidRPr="00D95F61">
        <w:rPr>
          <w:color w:val="000000" w:themeColor="text1"/>
          <w:spacing w:val="-2"/>
        </w:rPr>
        <w:t>s</w:t>
      </w:r>
      <w:r w:rsidRPr="00D95F61">
        <w:rPr>
          <w:color w:val="000000" w:themeColor="text1"/>
          <w:spacing w:val="5"/>
        </w:rPr>
        <w:t>t</w:t>
      </w:r>
      <w:r w:rsidRPr="00D95F61">
        <w:rPr>
          <w:color w:val="000000" w:themeColor="text1"/>
        </w:rPr>
        <w:t>s</w:t>
      </w:r>
      <w:r w:rsidRPr="00D95F61">
        <w:rPr>
          <w:color w:val="000000" w:themeColor="text1"/>
          <w:spacing w:val="-2"/>
        </w:rPr>
        <w:t xml:space="preserve"> </w:t>
      </w:r>
      <w:r w:rsidRPr="00D95F61">
        <w:rPr>
          <w:color w:val="000000" w:themeColor="text1"/>
          <w:spacing w:val="-9"/>
        </w:rPr>
        <w:t>i</w:t>
      </w:r>
      <w:r w:rsidRPr="00D95F61">
        <w:rPr>
          <w:color w:val="000000" w:themeColor="text1"/>
        </w:rPr>
        <w:t>n</w:t>
      </w:r>
      <w:r w:rsidRPr="00D95F61">
        <w:rPr>
          <w:color w:val="000000" w:themeColor="text1"/>
          <w:spacing w:val="-2"/>
        </w:rPr>
        <w:t xml:space="preserve"> </w:t>
      </w:r>
      <w:r w:rsidRPr="00D95F61">
        <w:rPr>
          <w:color w:val="000000" w:themeColor="text1"/>
          <w:spacing w:val="4"/>
        </w:rPr>
        <w:t>e</w:t>
      </w:r>
      <w:r w:rsidRPr="00D95F61">
        <w:rPr>
          <w:color w:val="000000" w:themeColor="text1"/>
          <w:spacing w:val="-2"/>
        </w:rPr>
        <w:t>s</w:t>
      </w:r>
      <w:r w:rsidRPr="00D95F61">
        <w:rPr>
          <w:color w:val="000000" w:themeColor="text1"/>
          <w:spacing w:val="5"/>
        </w:rPr>
        <w:t>t</w:t>
      </w:r>
      <w:r w:rsidRPr="00D95F61">
        <w:rPr>
          <w:color w:val="000000" w:themeColor="text1"/>
          <w:spacing w:val="-4"/>
        </w:rPr>
        <w:t>im</w:t>
      </w:r>
      <w:r w:rsidRPr="00D95F61">
        <w:rPr>
          <w:color w:val="000000" w:themeColor="text1"/>
        </w:rPr>
        <w:t>a</w:t>
      </w:r>
      <w:r w:rsidRPr="00D95F61">
        <w:rPr>
          <w:color w:val="000000" w:themeColor="text1"/>
          <w:spacing w:val="10"/>
        </w:rPr>
        <w:t>t</w:t>
      </w:r>
      <w:r w:rsidRPr="00D95F61">
        <w:rPr>
          <w:color w:val="000000" w:themeColor="text1"/>
          <w:spacing w:val="-4"/>
        </w:rPr>
        <w:t>i</w:t>
      </w:r>
      <w:r w:rsidRPr="00D95F61">
        <w:rPr>
          <w:color w:val="000000" w:themeColor="text1"/>
          <w:spacing w:val="-5"/>
        </w:rPr>
        <w:t>n</w:t>
      </w:r>
      <w:r w:rsidRPr="00D95F61">
        <w:rPr>
          <w:color w:val="000000" w:themeColor="text1"/>
        </w:rPr>
        <w:t xml:space="preserve">g </w:t>
      </w:r>
      <w:r w:rsidRPr="00D95F61">
        <w:rPr>
          <w:color w:val="000000" w:themeColor="text1"/>
          <w:spacing w:val="4"/>
        </w:rPr>
        <w:t>a</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spacing w:val="-9"/>
        </w:rPr>
        <w:t xml:space="preserve">y  </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p</w:t>
      </w:r>
      <w:r w:rsidRPr="00D95F61">
        <w:rPr>
          <w:color w:val="000000" w:themeColor="text1"/>
          <w:spacing w:val="7"/>
        </w:rPr>
        <w:t>o</w:t>
      </w:r>
      <w:r w:rsidRPr="00D95F61">
        <w:rPr>
          <w:color w:val="000000" w:themeColor="text1"/>
          <w:spacing w:val="-5"/>
        </w:rPr>
        <w:t>n</w:t>
      </w:r>
      <w:r w:rsidRPr="00D95F61">
        <w:rPr>
          <w:color w:val="000000" w:themeColor="text1"/>
          <w:spacing w:val="3"/>
        </w:rPr>
        <w:t>s</w:t>
      </w:r>
      <w:r w:rsidRPr="00D95F61">
        <w:rPr>
          <w:color w:val="000000" w:themeColor="text1"/>
        </w:rPr>
        <w:t>e</w:t>
      </w:r>
      <w:r w:rsidRPr="00D95F61">
        <w:rPr>
          <w:color w:val="000000" w:themeColor="text1"/>
          <w:spacing w:val="3"/>
        </w:rPr>
        <w:t xml:space="preserv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w:t>
      </w:r>
      <w:r w:rsidRPr="00D95F61">
        <w:rPr>
          <w:i/>
          <w:iCs/>
          <w:color w:val="000000" w:themeColor="text1"/>
          <w:spacing w:val="-2"/>
        </w:rPr>
        <w:t xml:space="preserve"> </w:t>
      </w:r>
      <w:r w:rsidRPr="00D95F61">
        <w:rPr>
          <w:i/>
          <w:iCs/>
          <w:color w:val="000000" w:themeColor="text1"/>
        </w:rPr>
        <w:t>D</w:t>
      </w:r>
      <w:r w:rsidRPr="00D95F61">
        <w:rPr>
          <w:i/>
          <w:iCs/>
          <w:color w:val="000000" w:themeColor="text1"/>
          <w:spacing w:val="1"/>
        </w:rPr>
        <w:t>i</w:t>
      </w:r>
      <w:r w:rsidRPr="00D95F61">
        <w:rPr>
          <w:i/>
          <w:iCs/>
          <w:color w:val="000000" w:themeColor="text1"/>
          <w:spacing w:val="-2"/>
        </w:rPr>
        <w:t>s</w:t>
      </w:r>
      <w:r w:rsidRPr="00D95F61">
        <w:rPr>
          <w:i/>
          <w:iCs/>
          <w:color w:val="000000" w:themeColor="text1"/>
        </w:rPr>
        <w:t>ea</w:t>
      </w:r>
      <w:r w:rsidRPr="00D95F61">
        <w:rPr>
          <w:i/>
          <w:iCs/>
          <w:color w:val="000000" w:themeColor="text1"/>
          <w:spacing w:val="-2"/>
        </w:rPr>
        <w:t>s</w:t>
      </w:r>
      <w:r w:rsidRPr="00D95F61">
        <w:rPr>
          <w:i/>
          <w:iCs/>
          <w:color w:val="000000" w:themeColor="text1"/>
        </w:rPr>
        <w:t>e</w:t>
      </w:r>
      <w:r w:rsidRPr="00D95F61">
        <w:rPr>
          <w:i/>
          <w:iCs/>
          <w:color w:val="000000" w:themeColor="text1"/>
          <w:spacing w:val="-2"/>
        </w:rPr>
        <w:t>s</w:t>
      </w:r>
      <w:r w:rsidRPr="00D95F61">
        <w:rPr>
          <w:color w:val="000000" w:themeColor="text1"/>
        </w:rPr>
        <w:t>,</w:t>
      </w:r>
      <w:r w:rsidRPr="00D95F61">
        <w:rPr>
          <w:color w:val="000000" w:themeColor="text1"/>
          <w:spacing w:val="1"/>
        </w:rPr>
        <w:t xml:space="preserve"> </w:t>
      </w:r>
      <w:r w:rsidRPr="00D95F61">
        <w:rPr>
          <w:color w:val="000000" w:themeColor="text1"/>
        </w:rPr>
        <w:t>19: 61</w:t>
      </w:r>
      <w:r w:rsidRPr="00D95F61">
        <w:rPr>
          <w:color w:val="000000" w:themeColor="text1"/>
          <w:spacing w:val="1"/>
        </w:rPr>
        <w:t>7</w:t>
      </w:r>
      <w:r w:rsidRPr="00D95F61">
        <w:rPr>
          <w:color w:val="000000" w:themeColor="text1"/>
          <w:spacing w:val="2"/>
        </w:rPr>
        <w:t>-</w:t>
      </w:r>
      <w:r w:rsidRPr="00D95F61">
        <w:rPr>
          <w:color w:val="000000" w:themeColor="text1"/>
        </w:rPr>
        <w:t>62</w:t>
      </w:r>
      <w:r w:rsidRPr="00D95F61">
        <w:rPr>
          <w:color w:val="000000" w:themeColor="text1"/>
          <w:spacing w:val="-5"/>
        </w:rPr>
        <w:t>1</w:t>
      </w:r>
      <w:r w:rsidRPr="00D95F61">
        <w:rPr>
          <w:color w:val="000000" w:themeColor="text1"/>
        </w:rPr>
        <w:t>.</w:t>
      </w:r>
    </w:p>
    <w:p w:rsidR="00EF70E5" w:rsidRPr="00D95F61" w:rsidRDefault="00EF70E5" w:rsidP="004E4E0F">
      <w:pPr>
        <w:spacing w:after="0"/>
        <w:ind w:left="720" w:right="0" w:hanging="720"/>
        <w:rPr>
          <w:color w:val="000000" w:themeColor="text1"/>
        </w:rPr>
      </w:pPr>
      <w:r w:rsidRPr="00D95F61">
        <w:rPr>
          <w:color w:val="000000" w:themeColor="text1"/>
        </w:rPr>
        <w:t>B</w:t>
      </w:r>
      <w:r w:rsidRPr="00D95F61">
        <w:rPr>
          <w:color w:val="000000" w:themeColor="text1"/>
          <w:spacing w:val="4"/>
        </w:rPr>
        <w:t>e</w:t>
      </w:r>
      <w:r w:rsidRPr="00D95F61">
        <w:rPr>
          <w:color w:val="000000" w:themeColor="text1"/>
          <w:spacing w:val="-5"/>
        </w:rPr>
        <w:t>n</w:t>
      </w:r>
      <w:r w:rsidRPr="00D95F61">
        <w:rPr>
          <w:color w:val="000000" w:themeColor="text1"/>
          <w:spacing w:val="4"/>
        </w:rPr>
        <w:t>c</w:t>
      </w:r>
      <w:r w:rsidRPr="00D95F61">
        <w:rPr>
          <w:color w:val="000000" w:themeColor="text1"/>
          <w:spacing w:val="-4"/>
        </w:rPr>
        <w:t>i</w:t>
      </w:r>
      <w:r w:rsidRPr="00D95F61">
        <w:rPr>
          <w:color w:val="000000" w:themeColor="text1"/>
        </w:rPr>
        <w:t>na,</w:t>
      </w:r>
      <w:r w:rsidRPr="00D95F61">
        <w:rPr>
          <w:color w:val="000000" w:themeColor="text1"/>
          <w:spacing w:val="24"/>
        </w:rPr>
        <w:t xml:space="preserve"> </w:t>
      </w:r>
      <w:r w:rsidRPr="00D95F61">
        <w:rPr>
          <w:color w:val="000000" w:themeColor="text1"/>
        </w:rPr>
        <w:t>D.</w:t>
      </w:r>
      <w:r w:rsidRPr="00D95F61">
        <w:rPr>
          <w:color w:val="000000" w:themeColor="text1"/>
          <w:spacing w:val="26"/>
        </w:rPr>
        <w:t xml:space="preserve"> </w:t>
      </w:r>
      <w:r w:rsidRPr="00D95F61">
        <w:rPr>
          <w:color w:val="000000" w:themeColor="text1"/>
        </w:rPr>
        <w:t>a</w:t>
      </w:r>
      <w:r w:rsidRPr="00D95F61">
        <w:rPr>
          <w:color w:val="000000" w:themeColor="text1"/>
          <w:spacing w:val="-5"/>
        </w:rPr>
        <w:t>n</w:t>
      </w:r>
      <w:r w:rsidRPr="00D95F61">
        <w:rPr>
          <w:color w:val="000000" w:themeColor="text1"/>
        </w:rPr>
        <w:t>d</w:t>
      </w:r>
      <w:r w:rsidRPr="00D95F61">
        <w:rPr>
          <w:color w:val="000000" w:themeColor="text1"/>
          <w:spacing w:val="25"/>
        </w:rPr>
        <w:t xml:space="preserve"> </w:t>
      </w:r>
      <w:r w:rsidRPr="00D95F61">
        <w:rPr>
          <w:color w:val="000000" w:themeColor="text1"/>
        </w:rPr>
        <w:t>D</w:t>
      </w:r>
      <w:r w:rsidRPr="00D95F61">
        <w:rPr>
          <w:color w:val="000000" w:themeColor="text1"/>
          <w:spacing w:val="5"/>
        </w:rPr>
        <w:t>o</w:t>
      </w:r>
      <w:r w:rsidRPr="00D95F61">
        <w:rPr>
          <w:color w:val="000000" w:themeColor="text1"/>
          <w:spacing w:val="2"/>
        </w:rPr>
        <w:t>rr</w:t>
      </w:r>
      <w:r w:rsidRPr="00D95F61">
        <w:rPr>
          <w:color w:val="000000" w:themeColor="text1"/>
        </w:rPr>
        <w:t>e</w:t>
      </w:r>
      <w:r w:rsidRPr="00D95F61">
        <w:rPr>
          <w:color w:val="000000" w:themeColor="text1"/>
          <w:spacing w:val="2"/>
        </w:rPr>
        <w:t>r</w:t>
      </w:r>
      <w:r w:rsidRPr="00D95F61">
        <w:rPr>
          <w:color w:val="000000" w:themeColor="text1"/>
        </w:rPr>
        <w:t>,</w:t>
      </w:r>
      <w:r w:rsidRPr="00D95F61">
        <w:rPr>
          <w:color w:val="000000" w:themeColor="text1"/>
          <w:spacing w:val="26"/>
        </w:rPr>
        <w:t xml:space="preserve"> </w:t>
      </w:r>
      <w:r w:rsidRPr="00D95F61">
        <w:rPr>
          <w:color w:val="000000" w:themeColor="text1"/>
          <w:spacing w:val="-5"/>
        </w:rPr>
        <w:t>D</w:t>
      </w:r>
      <w:r w:rsidRPr="00D95F61">
        <w:rPr>
          <w:color w:val="000000" w:themeColor="text1"/>
        </w:rPr>
        <w:t>.</w:t>
      </w:r>
      <w:r w:rsidRPr="00D95F61">
        <w:rPr>
          <w:color w:val="000000" w:themeColor="text1"/>
          <w:spacing w:val="27"/>
        </w:rPr>
        <w:t xml:space="preserve"> </w:t>
      </w:r>
      <w:r w:rsidRPr="00D95F61">
        <w:rPr>
          <w:color w:val="000000" w:themeColor="text1"/>
        </w:rPr>
        <w:t>1984</w:t>
      </w:r>
      <w:r w:rsidRPr="00D95F61">
        <w:rPr>
          <w:color w:val="000000" w:themeColor="text1"/>
          <w:spacing w:val="3"/>
        </w:rPr>
        <w:t xml:space="preserve">. </w:t>
      </w:r>
      <w:r w:rsidRPr="00D95F61">
        <w:rPr>
          <w:color w:val="000000" w:themeColor="text1"/>
        </w:rPr>
        <w:t>De</w:t>
      </w:r>
      <w:r w:rsidRPr="00D95F61">
        <w:rPr>
          <w:color w:val="000000" w:themeColor="text1"/>
          <w:spacing w:val="-9"/>
        </w:rPr>
        <w:t>m</w:t>
      </w:r>
      <w:r w:rsidRPr="00D95F61">
        <w:rPr>
          <w:color w:val="000000" w:themeColor="text1"/>
          <w:spacing w:val="5"/>
        </w:rPr>
        <w:t>o</w:t>
      </w:r>
      <w:r w:rsidRPr="00D95F61">
        <w:rPr>
          <w:color w:val="000000" w:themeColor="text1"/>
        </w:rPr>
        <w:t>n</w:t>
      </w:r>
      <w:r w:rsidRPr="00D95F61">
        <w:rPr>
          <w:color w:val="000000" w:themeColor="text1"/>
          <w:spacing w:val="-2"/>
        </w:rPr>
        <w:t>s</w:t>
      </w:r>
      <w:r w:rsidRPr="00D95F61">
        <w:rPr>
          <w:color w:val="000000" w:themeColor="text1"/>
          <w:spacing w:val="5"/>
        </w:rPr>
        <w:t>t</w:t>
      </w:r>
      <w:r w:rsidRPr="00D95F61">
        <w:rPr>
          <w:color w:val="000000" w:themeColor="text1"/>
          <w:spacing w:val="2"/>
        </w:rPr>
        <w:t>r</w:t>
      </w:r>
      <w:r w:rsidRPr="00D95F61">
        <w:rPr>
          <w:color w:val="000000" w:themeColor="text1"/>
          <w:spacing w:val="-5"/>
        </w:rPr>
        <w:t>a</w:t>
      </w:r>
      <w:r w:rsidRPr="00D95F61">
        <w:rPr>
          <w:color w:val="000000" w:themeColor="text1"/>
          <w:spacing w:val="5"/>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19"/>
        </w:rPr>
        <w:t xml:space="preserve"> </w:t>
      </w:r>
      <w:r w:rsidRPr="00D95F61">
        <w:rPr>
          <w:color w:val="000000" w:themeColor="text1"/>
          <w:spacing w:val="10"/>
        </w:rPr>
        <w:t>o</w:t>
      </w:r>
      <w:r w:rsidRPr="00D95F61">
        <w:rPr>
          <w:color w:val="000000" w:themeColor="text1"/>
        </w:rPr>
        <w:t>f</w:t>
      </w:r>
      <w:r w:rsidRPr="00D95F61">
        <w:rPr>
          <w:color w:val="000000" w:themeColor="text1"/>
          <w:spacing w:val="28"/>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27"/>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rPr>
        <w:t>ep</w:t>
      </w:r>
      <w:r w:rsidRPr="00D95F61">
        <w:rPr>
          <w:i/>
          <w:iCs/>
          <w:color w:val="000000" w:themeColor="text1"/>
          <w:spacing w:val="1"/>
        </w:rPr>
        <w:t>ti</w:t>
      </w:r>
      <w:r w:rsidRPr="00D95F61">
        <w:rPr>
          <w:i/>
          <w:iCs/>
          <w:color w:val="000000" w:themeColor="text1"/>
        </w:rPr>
        <w:t>cum</w:t>
      </w:r>
      <w:r w:rsidRPr="00D95F61">
        <w:rPr>
          <w:i/>
          <w:iCs/>
          <w:color w:val="000000" w:themeColor="text1"/>
          <w:spacing w:val="27"/>
        </w:rPr>
        <w:t xml:space="preserve"> </w:t>
      </w:r>
      <w:r w:rsidRPr="00D95F61">
        <w:rPr>
          <w:color w:val="000000" w:themeColor="text1"/>
          <w:spacing w:val="-4"/>
        </w:rPr>
        <w:t>i</w:t>
      </w:r>
      <w:r w:rsidRPr="00D95F61">
        <w:rPr>
          <w:color w:val="000000" w:themeColor="text1"/>
        </w:rPr>
        <w:t>n</w:t>
      </w:r>
      <w:r w:rsidRPr="00D95F61">
        <w:rPr>
          <w:color w:val="000000" w:themeColor="text1"/>
          <w:spacing w:val="20"/>
        </w:rPr>
        <w:t xml:space="preserve"> </w:t>
      </w:r>
      <w:r w:rsidRPr="00D95F61">
        <w:rPr>
          <w:color w:val="000000" w:themeColor="text1"/>
          <w:spacing w:val="5"/>
        </w:rPr>
        <w:t>t</w:t>
      </w:r>
      <w:r w:rsidRPr="00D95F61">
        <w:rPr>
          <w:color w:val="000000" w:themeColor="text1"/>
          <w:spacing w:val="2"/>
        </w:rPr>
        <w:t>r</w:t>
      </w:r>
      <w:r w:rsidRPr="00D95F61">
        <w:rPr>
          <w:color w:val="000000" w:themeColor="text1"/>
        </w:rPr>
        <w:t>ac</w:t>
      </w:r>
      <w:r w:rsidRPr="00D95F61">
        <w:rPr>
          <w:color w:val="000000" w:themeColor="text1"/>
          <w:spacing w:val="-5"/>
        </w:rPr>
        <w:t>h</w:t>
      </w:r>
      <w:r w:rsidRPr="00D95F61">
        <w:rPr>
          <w:color w:val="000000" w:themeColor="text1"/>
          <w:spacing w:val="4"/>
        </w:rPr>
        <w:t>e</w:t>
      </w:r>
      <w:r w:rsidRPr="00D95F61">
        <w:rPr>
          <w:color w:val="000000" w:themeColor="text1"/>
        </w:rPr>
        <w:t>as</w:t>
      </w:r>
      <w:r w:rsidRPr="00D95F61">
        <w:rPr>
          <w:color w:val="000000" w:themeColor="text1"/>
          <w:spacing w:val="22"/>
        </w:rPr>
        <w:t xml:space="preserve"> </w:t>
      </w:r>
      <w:r w:rsidRPr="00D95F61">
        <w:rPr>
          <w:color w:val="000000" w:themeColor="text1"/>
          <w:spacing w:val="10"/>
        </w:rPr>
        <w:t>o</w:t>
      </w:r>
      <w:r w:rsidRPr="00D95F61">
        <w:rPr>
          <w:color w:val="000000" w:themeColor="text1"/>
        </w:rPr>
        <w:t xml:space="preserve">f </w:t>
      </w:r>
      <w:r w:rsidRPr="00D95F61">
        <w:rPr>
          <w:color w:val="000000" w:themeColor="text1"/>
          <w:spacing w:val="-5"/>
        </w:rPr>
        <w:t>h</w:t>
      </w:r>
      <w:r w:rsidRPr="00D95F61">
        <w:rPr>
          <w:color w:val="000000" w:themeColor="text1"/>
        </w:rPr>
        <w:t>e</w:t>
      </w:r>
      <w:r w:rsidRPr="00D95F61">
        <w:rPr>
          <w:color w:val="000000" w:themeColor="text1"/>
          <w:spacing w:val="4"/>
        </w:rPr>
        <w:t>a</w:t>
      </w:r>
      <w:r w:rsidRPr="00D95F61">
        <w:rPr>
          <w:color w:val="000000" w:themeColor="text1"/>
          <w:spacing w:val="-9"/>
        </w:rPr>
        <w:t>l</w:t>
      </w:r>
      <w:r w:rsidRPr="00D95F61">
        <w:rPr>
          <w:color w:val="000000" w:themeColor="text1"/>
          <w:spacing w:val="10"/>
        </w:rPr>
        <w:t>t</w:t>
      </w:r>
      <w:r w:rsidRPr="00D95F61">
        <w:rPr>
          <w:color w:val="000000" w:themeColor="text1"/>
        </w:rPr>
        <w:t xml:space="preserve">hy </w:t>
      </w:r>
      <w:r w:rsidRPr="00D95F61">
        <w:rPr>
          <w:color w:val="000000" w:themeColor="text1"/>
          <w:spacing w:val="8"/>
        </w:rPr>
        <w:t xml:space="preserve"> </w:t>
      </w:r>
      <w:r w:rsidRPr="00D95F61">
        <w:rPr>
          <w:color w:val="000000" w:themeColor="text1"/>
        </w:rPr>
        <w:t>ca</w:t>
      </w:r>
      <w:r w:rsidRPr="00D95F61">
        <w:rPr>
          <w:color w:val="000000" w:themeColor="text1"/>
          <w:spacing w:val="2"/>
        </w:rPr>
        <w:t>r</w:t>
      </w:r>
      <w:r w:rsidRPr="00D95F61">
        <w:rPr>
          <w:color w:val="000000" w:themeColor="text1"/>
          <w:spacing w:val="6"/>
        </w:rPr>
        <w:t>r</w:t>
      </w:r>
      <w:r w:rsidRPr="00D95F61">
        <w:rPr>
          <w:color w:val="000000" w:themeColor="text1"/>
          <w:spacing w:val="-9"/>
        </w:rPr>
        <w:t>i</w:t>
      </w:r>
      <w:r w:rsidRPr="00D95F61">
        <w:rPr>
          <w:color w:val="000000" w:themeColor="text1"/>
        </w:rPr>
        <w:t xml:space="preserve">er </w:t>
      </w:r>
      <w:r w:rsidRPr="00D95F61">
        <w:rPr>
          <w:color w:val="000000" w:themeColor="text1"/>
          <w:spacing w:val="16"/>
        </w:rPr>
        <w:t xml:space="preserve"> </w:t>
      </w:r>
      <w:r w:rsidRPr="00D95F61">
        <w:rPr>
          <w:color w:val="000000" w:themeColor="text1"/>
        </w:rPr>
        <w:t>ch</w:t>
      </w:r>
      <w:r w:rsidRPr="00D95F61">
        <w:rPr>
          <w:color w:val="000000" w:themeColor="text1"/>
          <w:spacing w:val="-4"/>
        </w:rPr>
        <w:t>i</w:t>
      </w:r>
      <w:r w:rsidRPr="00D95F61">
        <w:rPr>
          <w:color w:val="000000" w:themeColor="text1"/>
        </w:rPr>
        <w:t>c</w:t>
      </w:r>
      <w:r w:rsidRPr="00D95F61">
        <w:rPr>
          <w:color w:val="000000" w:themeColor="text1"/>
          <w:spacing w:val="5"/>
        </w:rPr>
        <w:t>k</w:t>
      </w:r>
      <w:r w:rsidRPr="00D95F61">
        <w:rPr>
          <w:color w:val="000000" w:themeColor="text1"/>
          <w:spacing w:val="4"/>
        </w:rPr>
        <w:t>e</w:t>
      </w:r>
      <w:r w:rsidRPr="00D95F61">
        <w:rPr>
          <w:color w:val="000000" w:themeColor="text1"/>
        </w:rPr>
        <w:t xml:space="preserve">n </w:t>
      </w:r>
      <w:r w:rsidRPr="00D95F61">
        <w:rPr>
          <w:color w:val="000000" w:themeColor="text1"/>
          <w:spacing w:val="8"/>
        </w:rPr>
        <w:t xml:space="preserve"> </w:t>
      </w:r>
      <w:r w:rsidRPr="00D95F61">
        <w:rPr>
          <w:color w:val="000000" w:themeColor="text1"/>
        </w:rPr>
        <w:t xml:space="preserve">by </w:t>
      </w:r>
      <w:r w:rsidRPr="00D95F61">
        <w:rPr>
          <w:color w:val="000000" w:themeColor="text1"/>
          <w:spacing w:val="8"/>
        </w:rPr>
        <w:t xml:space="preserve"> </w:t>
      </w:r>
      <w:r w:rsidRPr="00D95F61">
        <w:rPr>
          <w:color w:val="000000" w:themeColor="text1"/>
          <w:spacing w:val="2"/>
        </w:rPr>
        <w:t>f</w:t>
      </w:r>
      <w:r w:rsidRPr="00D95F61">
        <w:rPr>
          <w:color w:val="000000" w:themeColor="text1"/>
          <w:spacing w:val="-9"/>
        </w:rPr>
        <w:t>l</w:t>
      </w:r>
      <w:r w:rsidRPr="00D95F61">
        <w:rPr>
          <w:color w:val="000000" w:themeColor="text1"/>
          <w:spacing w:val="5"/>
        </w:rPr>
        <w:t>o</w:t>
      </w:r>
      <w:r w:rsidRPr="00D95F61">
        <w:rPr>
          <w:color w:val="000000" w:themeColor="text1"/>
        </w:rPr>
        <w:t>u</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c</w:t>
      </w:r>
      <w:r w:rsidRPr="00D95F61">
        <w:rPr>
          <w:color w:val="000000" w:themeColor="text1"/>
          <w:spacing w:val="4"/>
        </w:rPr>
        <w:t>e</w:t>
      </w:r>
      <w:r w:rsidRPr="00D95F61">
        <w:rPr>
          <w:color w:val="000000" w:themeColor="text1"/>
          <w:spacing w:val="-5"/>
        </w:rPr>
        <w:t>n</w:t>
      </w:r>
      <w:r w:rsidRPr="00D95F61">
        <w:rPr>
          <w:color w:val="000000" w:themeColor="text1"/>
          <w:spacing w:val="6"/>
        </w:rPr>
        <w:t>t</w:t>
      </w:r>
      <w:r w:rsidRPr="00D95F61">
        <w:rPr>
          <w:color w:val="000000" w:themeColor="text1"/>
          <w:spacing w:val="2"/>
        </w:rPr>
        <w:t>-</w:t>
      </w:r>
      <w:r w:rsidRPr="00D95F61">
        <w:rPr>
          <w:color w:val="000000" w:themeColor="text1"/>
        </w:rPr>
        <w:t>a</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rPr>
        <w:t xml:space="preserve">y </w:t>
      </w:r>
      <w:r w:rsidRPr="00D95F61">
        <w:rPr>
          <w:color w:val="000000" w:themeColor="text1"/>
          <w:spacing w:val="4"/>
        </w:rPr>
        <w:t xml:space="preserve"> </w:t>
      </w:r>
      <w:r w:rsidRPr="00D95F61">
        <w:rPr>
          <w:color w:val="000000" w:themeColor="text1"/>
        </w:rPr>
        <w:t>p</w:t>
      </w:r>
      <w:r w:rsidRPr="00D95F61">
        <w:rPr>
          <w:color w:val="000000" w:themeColor="text1"/>
          <w:spacing w:val="-3"/>
        </w:rPr>
        <w:t>r</w:t>
      </w:r>
      <w:r w:rsidRPr="00D95F61">
        <w:rPr>
          <w:color w:val="000000" w:themeColor="text1"/>
          <w:spacing w:val="5"/>
        </w:rPr>
        <w:t>o</w:t>
      </w:r>
      <w:r w:rsidRPr="00D95F61">
        <w:rPr>
          <w:color w:val="000000" w:themeColor="text1"/>
        </w:rPr>
        <w:t>cedu</w:t>
      </w:r>
      <w:r w:rsidRPr="00D95F61">
        <w:rPr>
          <w:color w:val="000000" w:themeColor="text1"/>
          <w:spacing w:val="2"/>
        </w:rPr>
        <w:t>r</w:t>
      </w:r>
      <w:r w:rsidRPr="00D95F61">
        <w:rPr>
          <w:color w:val="000000" w:themeColor="text1"/>
        </w:rPr>
        <w:t xml:space="preserve">e </w:t>
      </w:r>
      <w:r w:rsidRPr="00D95F61">
        <w:rPr>
          <w:color w:val="000000" w:themeColor="text1"/>
          <w:spacing w:val="6"/>
        </w:rPr>
        <w:t xml:space="preserve"> </w:t>
      </w:r>
      <w:r w:rsidRPr="00D95F61">
        <w:rPr>
          <w:color w:val="000000" w:themeColor="text1"/>
        </w:rPr>
        <w:t>a</w:t>
      </w:r>
      <w:r w:rsidRPr="00D95F61">
        <w:rPr>
          <w:color w:val="000000" w:themeColor="text1"/>
          <w:spacing w:val="-5"/>
        </w:rPr>
        <w:t>n</w:t>
      </w:r>
      <w:r w:rsidRPr="00D95F61">
        <w:rPr>
          <w:color w:val="000000" w:themeColor="text1"/>
        </w:rPr>
        <w:t xml:space="preserve">d </w:t>
      </w:r>
      <w:r w:rsidRPr="00D95F61">
        <w:rPr>
          <w:color w:val="000000" w:themeColor="text1"/>
          <w:spacing w:val="13"/>
        </w:rPr>
        <w:t xml:space="preserve"> </w:t>
      </w:r>
      <w:r w:rsidRPr="00D95F61">
        <w:rPr>
          <w:color w:val="000000" w:themeColor="text1"/>
          <w:spacing w:val="5"/>
        </w:rPr>
        <w:t>t</w:t>
      </w:r>
      <w:r w:rsidRPr="00D95F61">
        <w:rPr>
          <w:color w:val="000000" w:themeColor="text1"/>
          <w:spacing w:val="-5"/>
        </w:rPr>
        <w:t>h</w:t>
      </w:r>
      <w:r w:rsidRPr="00D95F61">
        <w:rPr>
          <w:color w:val="000000" w:themeColor="text1"/>
        </w:rPr>
        <w:t xml:space="preserve">e </w:t>
      </w:r>
      <w:r w:rsidRPr="00D95F61">
        <w:rPr>
          <w:color w:val="000000" w:themeColor="text1"/>
          <w:spacing w:val="13"/>
        </w:rPr>
        <w:t xml:space="preserve"> </w:t>
      </w:r>
      <w:r w:rsidRPr="00D95F61">
        <w:rPr>
          <w:color w:val="000000" w:themeColor="text1"/>
          <w:spacing w:val="3"/>
        </w:rPr>
        <w:t>s</w:t>
      </w:r>
      <w:r w:rsidRPr="00D95F61">
        <w:rPr>
          <w:color w:val="000000" w:themeColor="text1"/>
          <w:spacing w:val="-9"/>
        </w:rPr>
        <w:t>i</w:t>
      </w:r>
      <w:r w:rsidRPr="00D95F61">
        <w:rPr>
          <w:color w:val="000000" w:themeColor="text1"/>
          <w:spacing w:val="5"/>
        </w:rPr>
        <w:t>g</w:t>
      </w:r>
      <w:r w:rsidRPr="00D95F61">
        <w:rPr>
          <w:color w:val="000000" w:themeColor="text1"/>
        </w:rPr>
        <w:t>n</w:t>
      </w:r>
      <w:r w:rsidRPr="00D95F61">
        <w:rPr>
          <w:color w:val="000000" w:themeColor="text1"/>
          <w:spacing w:val="-4"/>
        </w:rPr>
        <w:t>i</w:t>
      </w:r>
      <w:r w:rsidRPr="00D95F61">
        <w:rPr>
          <w:color w:val="000000" w:themeColor="text1"/>
          <w:spacing w:val="2"/>
        </w:rPr>
        <w:t>f</w:t>
      </w:r>
      <w:r w:rsidRPr="00D95F61">
        <w:rPr>
          <w:color w:val="000000" w:themeColor="text1"/>
          <w:spacing w:val="-4"/>
        </w:rPr>
        <w:t>i</w:t>
      </w:r>
      <w:r w:rsidRPr="00D95F61">
        <w:rPr>
          <w:color w:val="000000" w:themeColor="text1"/>
        </w:rPr>
        <w:t>c</w:t>
      </w:r>
      <w:r w:rsidRPr="00D95F61">
        <w:rPr>
          <w:color w:val="000000" w:themeColor="text1"/>
          <w:spacing w:val="4"/>
        </w:rPr>
        <w:t>a</w:t>
      </w:r>
      <w:r w:rsidRPr="00D95F61">
        <w:rPr>
          <w:color w:val="000000" w:themeColor="text1"/>
        </w:rPr>
        <w:t xml:space="preserve">nce </w:t>
      </w:r>
      <w:r w:rsidRPr="00D95F61">
        <w:rPr>
          <w:color w:val="000000" w:themeColor="text1"/>
          <w:spacing w:val="11"/>
        </w:rPr>
        <w:t xml:space="preserve"> </w:t>
      </w:r>
      <w:r w:rsidRPr="00D95F61">
        <w:rPr>
          <w:color w:val="000000" w:themeColor="text1"/>
          <w:spacing w:val="5"/>
        </w:rPr>
        <w:t>o</w:t>
      </w:r>
      <w:r w:rsidRPr="00D95F61">
        <w:rPr>
          <w:color w:val="000000" w:themeColor="text1"/>
        </w:rPr>
        <w:t>f ce</w:t>
      </w:r>
      <w:r w:rsidRPr="00D95F61">
        <w:rPr>
          <w:color w:val="000000" w:themeColor="text1"/>
          <w:spacing w:val="2"/>
        </w:rPr>
        <w:t>r</w:t>
      </w:r>
      <w:r w:rsidRPr="00D95F61">
        <w:rPr>
          <w:color w:val="000000" w:themeColor="text1"/>
          <w:spacing w:val="5"/>
        </w:rPr>
        <w:t>t</w:t>
      </w:r>
      <w:r w:rsidRPr="00D95F61">
        <w:rPr>
          <w:color w:val="000000" w:themeColor="text1"/>
        </w:rPr>
        <w:t>a</w:t>
      </w:r>
      <w:r w:rsidRPr="00D95F61">
        <w:rPr>
          <w:color w:val="000000" w:themeColor="text1"/>
          <w:spacing w:val="-4"/>
        </w:rPr>
        <w:t>i</w:t>
      </w:r>
      <w:r w:rsidRPr="00D95F61">
        <w:rPr>
          <w:color w:val="000000" w:themeColor="text1"/>
        </w:rPr>
        <w:t>n</w:t>
      </w:r>
      <w:r w:rsidRPr="00D95F61">
        <w:rPr>
          <w:color w:val="000000" w:themeColor="text1"/>
          <w:spacing w:val="-4"/>
        </w:rPr>
        <w:t xml:space="preserve"> </w:t>
      </w:r>
      <w:r w:rsidRPr="00D95F61">
        <w:rPr>
          <w:color w:val="000000" w:themeColor="text1"/>
          <w:spacing w:val="-2"/>
        </w:rPr>
        <w:t>s</w:t>
      </w:r>
      <w:r w:rsidRPr="00D95F61">
        <w:rPr>
          <w:color w:val="000000" w:themeColor="text1"/>
        </w:rPr>
        <w:t>e</w:t>
      </w:r>
      <w:r w:rsidRPr="00D95F61">
        <w:rPr>
          <w:color w:val="000000" w:themeColor="text1"/>
          <w:spacing w:val="2"/>
        </w:rPr>
        <w:t>r</w:t>
      </w:r>
      <w:r w:rsidRPr="00D95F61">
        <w:rPr>
          <w:color w:val="000000" w:themeColor="text1"/>
          <w:spacing w:val="10"/>
        </w:rPr>
        <w:t>o</w:t>
      </w:r>
      <w:r w:rsidRPr="00D95F61">
        <w:rPr>
          <w:color w:val="000000" w:themeColor="text1"/>
          <w:spacing w:val="-9"/>
        </w:rPr>
        <w:t>l</w:t>
      </w:r>
      <w:r w:rsidRPr="00D95F61">
        <w:rPr>
          <w:color w:val="000000" w:themeColor="text1"/>
          <w:spacing w:val="5"/>
        </w:rPr>
        <w:t>og</w:t>
      </w:r>
      <w:r w:rsidRPr="00D95F61">
        <w:rPr>
          <w:color w:val="000000" w:themeColor="text1"/>
          <w:spacing w:val="-9"/>
        </w:rPr>
        <w:t>i</w:t>
      </w:r>
      <w:r w:rsidRPr="00D95F61">
        <w:rPr>
          <w:color w:val="000000" w:themeColor="text1"/>
        </w:rPr>
        <w:t xml:space="preserve">c </w:t>
      </w:r>
      <w:r w:rsidRPr="00D95F61">
        <w:rPr>
          <w:color w:val="000000" w:themeColor="text1"/>
          <w:spacing w:val="5"/>
        </w:rPr>
        <w:t>t</w:t>
      </w:r>
      <w:r w:rsidRPr="00D95F61">
        <w:rPr>
          <w:color w:val="000000" w:themeColor="text1"/>
        </w:rPr>
        <w:t>e</w:t>
      </w:r>
      <w:r w:rsidRPr="00D95F61">
        <w:rPr>
          <w:color w:val="000000" w:themeColor="text1"/>
          <w:spacing w:val="-2"/>
        </w:rPr>
        <w:t>s</w:t>
      </w:r>
      <w:r w:rsidRPr="00D95F61">
        <w:rPr>
          <w:color w:val="000000" w:themeColor="text1"/>
          <w:spacing w:val="5"/>
        </w:rPr>
        <w:t>t</w:t>
      </w:r>
      <w:r w:rsidRPr="00D95F61">
        <w:rPr>
          <w:color w:val="000000" w:themeColor="text1"/>
        </w:rPr>
        <w:t xml:space="preserve">s </w:t>
      </w:r>
      <w:r w:rsidRPr="00D95F61">
        <w:rPr>
          <w:color w:val="000000" w:themeColor="text1"/>
          <w:spacing w:val="-9"/>
        </w:rPr>
        <w:t>i</w:t>
      </w:r>
      <w:r w:rsidRPr="00D95F61">
        <w:rPr>
          <w:color w:val="000000" w:themeColor="text1"/>
        </w:rPr>
        <w:t>n</w:t>
      </w:r>
      <w:r w:rsidRPr="00D95F61">
        <w:rPr>
          <w:color w:val="000000" w:themeColor="text1"/>
          <w:spacing w:val="-2"/>
        </w:rPr>
        <w:t xml:space="preserve"> </w:t>
      </w:r>
      <w:r w:rsidRPr="00D95F61">
        <w:rPr>
          <w:color w:val="000000" w:themeColor="text1"/>
          <w:spacing w:val="4"/>
        </w:rPr>
        <w:t>e</w:t>
      </w:r>
      <w:r w:rsidRPr="00D95F61">
        <w:rPr>
          <w:color w:val="000000" w:themeColor="text1"/>
          <w:spacing w:val="-2"/>
        </w:rPr>
        <w:t>s</w:t>
      </w:r>
      <w:r w:rsidRPr="00D95F61">
        <w:rPr>
          <w:color w:val="000000" w:themeColor="text1"/>
          <w:spacing w:val="5"/>
        </w:rPr>
        <w:t>t</w:t>
      </w:r>
      <w:r w:rsidRPr="00D95F61">
        <w:rPr>
          <w:color w:val="000000" w:themeColor="text1"/>
          <w:spacing w:val="-4"/>
        </w:rPr>
        <w:t>im</w:t>
      </w:r>
      <w:r w:rsidRPr="00D95F61">
        <w:rPr>
          <w:color w:val="000000" w:themeColor="text1"/>
        </w:rPr>
        <w:t>a</w:t>
      </w:r>
      <w:r w:rsidRPr="00D95F61">
        <w:rPr>
          <w:color w:val="000000" w:themeColor="text1"/>
          <w:spacing w:val="10"/>
        </w:rPr>
        <w:t>t</w:t>
      </w:r>
      <w:r w:rsidRPr="00D95F61">
        <w:rPr>
          <w:color w:val="000000" w:themeColor="text1"/>
          <w:spacing w:val="-4"/>
        </w:rPr>
        <w:t>i</w:t>
      </w:r>
      <w:r w:rsidRPr="00D95F61">
        <w:rPr>
          <w:color w:val="000000" w:themeColor="text1"/>
          <w:spacing w:val="-5"/>
        </w:rPr>
        <w:t>n</w:t>
      </w:r>
      <w:r w:rsidRPr="00D95F61">
        <w:rPr>
          <w:color w:val="000000" w:themeColor="text1"/>
        </w:rPr>
        <w:t xml:space="preserve">g </w:t>
      </w:r>
      <w:r w:rsidRPr="00D95F61">
        <w:rPr>
          <w:color w:val="000000" w:themeColor="text1"/>
          <w:spacing w:val="4"/>
        </w:rPr>
        <w:t>a</w:t>
      </w:r>
      <w:r w:rsidRPr="00D95F61">
        <w:rPr>
          <w:color w:val="000000" w:themeColor="text1"/>
          <w:spacing w:val="-5"/>
        </w:rPr>
        <w:t>n</w:t>
      </w:r>
      <w:r w:rsidRPr="00D95F61">
        <w:rPr>
          <w:color w:val="000000" w:themeColor="text1"/>
          <w:spacing w:val="10"/>
        </w:rPr>
        <w:t>t</w:t>
      </w:r>
      <w:r w:rsidRPr="00D95F61">
        <w:rPr>
          <w:color w:val="000000" w:themeColor="text1"/>
          <w:spacing w:val="-4"/>
        </w:rPr>
        <w:t>i</w:t>
      </w:r>
      <w:r w:rsidRPr="00D95F61">
        <w:rPr>
          <w:color w:val="000000" w:themeColor="text1"/>
          <w:spacing w:val="-5"/>
        </w:rPr>
        <w:t>b</w:t>
      </w:r>
      <w:r w:rsidRPr="00D95F61">
        <w:rPr>
          <w:color w:val="000000" w:themeColor="text1"/>
          <w:spacing w:val="5"/>
        </w:rPr>
        <w:t>od</w:t>
      </w:r>
      <w:r w:rsidRPr="00D95F61">
        <w:rPr>
          <w:color w:val="000000" w:themeColor="text1"/>
        </w:rPr>
        <w:t>y</w:t>
      </w:r>
      <w:r w:rsidRPr="00D95F61">
        <w:rPr>
          <w:color w:val="000000" w:themeColor="text1"/>
          <w:spacing w:val="-9"/>
        </w:rPr>
        <w:t xml:space="preserve"> </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po</w:t>
      </w:r>
      <w:r w:rsidRPr="00D95F61">
        <w:rPr>
          <w:color w:val="000000" w:themeColor="text1"/>
          <w:spacing w:val="-5"/>
        </w:rPr>
        <w:t>n</w:t>
      </w:r>
      <w:r w:rsidRPr="00D95F61">
        <w:rPr>
          <w:color w:val="000000" w:themeColor="text1"/>
          <w:spacing w:val="3"/>
        </w:rPr>
        <w:t>s</w:t>
      </w:r>
      <w:r w:rsidRPr="00D95F61">
        <w:rPr>
          <w:color w:val="000000" w:themeColor="text1"/>
          <w:spacing w:val="1"/>
        </w:rPr>
        <w:t xml:space="preserve">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w:t>
      </w:r>
      <w:r w:rsidRPr="00D95F61">
        <w:rPr>
          <w:i/>
          <w:iCs/>
          <w:color w:val="000000" w:themeColor="text1"/>
          <w:spacing w:val="-2"/>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rPr>
        <w:t>ea</w:t>
      </w:r>
      <w:r w:rsidRPr="00D95F61">
        <w:rPr>
          <w:i/>
          <w:iCs/>
          <w:color w:val="000000" w:themeColor="text1"/>
          <w:spacing w:val="-2"/>
        </w:rPr>
        <w:t>s</w:t>
      </w:r>
      <w:r w:rsidRPr="00D95F61">
        <w:rPr>
          <w:i/>
          <w:iCs/>
          <w:color w:val="000000" w:themeColor="text1"/>
        </w:rPr>
        <w:t>e</w:t>
      </w:r>
      <w:r w:rsidRPr="00D95F61">
        <w:rPr>
          <w:i/>
          <w:iCs/>
          <w:color w:val="000000" w:themeColor="text1"/>
          <w:spacing w:val="-2"/>
        </w:rPr>
        <w:t>s</w:t>
      </w:r>
      <w:r w:rsidRPr="00D95F61">
        <w:rPr>
          <w:i/>
          <w:iCs/>
          <w:color w:val="000000" w:themeColor="text1"/>
          <w:spacing w:val="2"/>
        </w:rPr>
        <w:t xml:space="preserve">, </w:t>
      </w:r>
      <w:r w:rsidRPr="00D95F61">
        <w:rPr>
          <w:color w:val="000000" w:themeColor="text1"/>
        </w:rPr>
        <w:t>28: 57</w:t>
      </w:r>
      <w:r w:rsidRPr="00D95F61">
        <w:rPr>
          <w:color w:val="000000" w:themeColor="text1"/>
          <w:spacing w:val="1"/>
        </w:rPr>
        <w:t>4</w:t>
      </w:r>
      <w:r w:rsidRPr="00D95F61">
        <w:rPr>
          <w:color w:val="000000" w:themeColor="text1"/>
          <w:spacing w:val="2"/>
        </w:rPr>
        <w:t>-</w:t>
      </w:r>
      <w:r w:rsidRPr="00D95F61">
        <w:rPr>
          <w:color w:val="000000" w:themeColor="text1"/>
        </w:rPr>
        <w:t>578.</w:t>
      </w:r>
    </w:p>
    <w:p w:rsidR="00EF70E5" w:rsidRPr="00D95F61" w:rsidRDefault="00EF70E5" w:rsidP="004E4E0F">
      <w:pPr>
        <w:spacing w:after="0"/>
        <w:ind w:left="720" w:right="0" w:hanging="720"/>
        <w:rPr>
          <w:color w:val="000000" w:themeColor="text1"/>
        </w:rPr>
      </w:pPr>
      <w:r w:rsidRPr="00D95F61">
        <w:rPr>
          <w:color w:val="000000" w:themeColor="text1"/>
        </w:rPr>
        <w:t>B</w:t>
      </w:r>
      <w:r w:rsidRPr="00D95F61">
        <w:rPr>
          <w:color w:val="000000" w:themeColor="text1"/>
          <w:spacing w:val="4"/>
        </w:rPr>
        <w:t>e</w:t>
      </w:r>
      <w:r w:rsidRPr="00D95F61">
        <w:rPr>
          <w:color w:val="000000" w:themeColor="text1"/>
          <w:spacing w:val="-5"/>
        </w:rPr>
        <w:t>n</w:t>
      </w:r>
      <w:r w:rsidRPr="00D95F61">
        <w:rPr>
          <w:color w:val="000000" w:themeColor="text1"/>
          <w:spacing w:val="4"/>
        </w:rPr>
        <w:t>c</w:t>
      </w:r>
      <w:r w:rsidRPr="00D95F61">
        <w:rPr>
          <w:color w:val="000000" w:themeColor="text1"/>
          <w:spacing w:val="-4"/>
        </w:rPr>
        <w:t>i</w:t>
      </w:r>
      <w:r w:rsidRPr="00D95F61">
        <w:rPr>
          <w:color w:val="000000" w:themeColor="text1"/>
        </w:rPr>
        <w:t>na, D</w:t>
      </w:r>
      <w:r w:rsidRPr="00D95F61">
        <w:rPr>
          <w:color w:val="000000" w:themeColor="text1"/>
          <w:spacing w:val="2"/>
        </w:rPr>
        <w:t>.</w:t>
      </w:r>
      <w:r w:rsidRPr="00D95F61">
        <w:rPr>
          <w:color w:val="000000" w:themeColor="text1"/>
        </w:rPr>
        <w:t xml:space="preserve">, </w:t>
      </w:r>
      <w:r w:rsidRPr="00D95F61">
        <w:rPr>
          <w:color w:val="000000" w:themeColor="text1"/>
          <w:spacing w:val="2"/>
        </w:rPr>
        <w:t>T</w:t>
      </w:r>
      <w:r w:rsidRPr="00D95F61">
        <w:rPr>
          <w:color w:val="000000" w:themeColor="text1"/>
        </w:rPr>
        <w:t>ad</w:t>
      </w:r>
      <w:r w:rsidRPr="00D95F61">
        <w:rPr>
          <w:color w:val="000000" w:themeColor="text1"/>
          <w:spacing w:val="-4"/>
        </w:rPr>
        <w:t>i</w:t>
      </w:r>
      <w:r w:rsidRPr="00D95F61">
        <w:rPr>
          <w:color w:val="000000" w:themeColor="text1"/>
          <w:spacing w:val="-5"/>
        </w:rPr>
        <w:t>n</w:t>
      </w:r>
      <w:r w:rsidRPr="00D95F61">
        <w:rPr>
          <w:color w:val="000000" w:themeColor="text1"/>
        </w:rPr>
        <w:t xml:space="preserve">a, </w:t>
      </w:r>
      <w:r w:rsidRPr="00D95F61">
        <w:rPr>
          <w:color w:val="000000" w:themeColor="text1"/>
          <w:spacing w:val="2"/>
        </w:rPr>
        <w:t>T</w:t>
      </w:r>
      <w:r w:rsidRPr="00D95F61">
        <w:rPr>
          <w:color w:val="000000" w:themeColor="text1"/>
          <w:spacing w:val="-2"/>
        </w:rPr>
        <w:t>.</w:t>
      </w:r>
      <w:r w:rsidR="00860A40" w:rsidRPr="00D95F61">
        <w:rPr>
          <w:color w:val="000000" w:themeColor="text1"/>
        </w:rPr>
        <w:t xml:space="preserve">, and </w:t>
      </w:r>
      <w:r w:rsidRPr="00D95F61">
        <w:rPr>
          <w:color w:val="000000" w:themeColor="text1"/>
          <w:spacing w:val="-5"/>
        </w:rPr>
        <w:t>D</w:t>
      </w:r>
      <w:r w:rsidRPr="00D95F61">
        <w:rPr>
          <w:color w:val="000000" w:themeColor="text1"/>
        </w:rPr>
        <w:t>o</w:t>
      </w:r>
      <w:r w:rsidRPr="00D95F61">
        <w:rPr>
          <w:color w:val="000000" w:themeColor="text1"/>
          <w:spacing w:val="2"/>
        </w:rPr>
        <w:t>rr</w:t>
      </w:r>
      <w:r w:rsidRPr="00D95F61">
        <w:rPr>
          <w:color w:val="000000" w:themeColor="text1"/>
        </w:rPr>
        <w:t>e</w:t>
      </w:r>
      <w:r w:rsidRPr="00D95F61">
        <w:rPr>
          <w:color w:val="000000" w:themeColor="text1"/>
          <w:spacing w:val="-3"/>
        </w:rPr>
        <w:t>r</w:t>
      </w:r>
      <w:r w:rsidRPr="00D95F61">
        <w:rPr>
          <w:color w:val="000000" w:themeColor="text1"/>
        </w:rPr>
        <w:t>, D. 1988</w:t>
      </w:r>
      <w:r w:rsidR="00860A40" w:rsidRPr="00D95F61">
        <w:rPr>
          <w:color w:val="000000" w:themeColor="text1"/>
        </w:rPr>
        <w:t>a</w:t>
      </w:r>
      <w:r w:rsidRPr="00D95F61">
        <w:rPr>
          <w:color w:val="000000" w:themeColor="text1"/>
          <w:spacing w:val="3"/>
        </w:rPr>
        <w:t xml:space="preserve">. </w:t>
      </w:r>
      <w:r w:rsidRPr="00D95F61">
        <w:rPr>
          <w:color w:val="000000" w:themeColor="text1"/>
          <w:spacing w:val="-5"/>
        </w:rPr>
        <w:t>N</w:t>
      </w:r>
      <w:r w:rsidRPr="00D95F61">
        <w:rPr>
          <w:color w:val="000000" w:themeColor="text1"/>
        </w:rPr>
        <w:t>a</w:t>
      </w:r>
      <w:r w:rsidRPr="00D95F61">
        <w:rPr>
          <w:color w:val="000000" w:themeColor="text1"/>
          <w:spacing w:val="5"/>
        </w:rPr>
        <w:t>t</w:t>
      </w:r>
      <w:r w:rsidRPr="00D95F61">
        <w:rPr>
          <w:color w:val="000000" w:themeColor="text1"/>
        </w:rPr>
        <w:t>u</w:t>
      </w:r>
      <w:r w:rsidRPr="00D95F61">
        <w:rPr>
          <w:color w:val="000000" w:themeColor="text1"/>
          <w:spacing w:val="2"/>
        </w:rPr>
        <w:t>r</w:t>
      </w:r>
      <w:r w:rsidRPr="00D95F61">
        <w:rPr>
          <w:color w:val="000000" w:themeColor="text1"/>
        </w:rPr>
        <w:t xml:space="preserve">al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rPr>
        <w:t>ec</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5"/>
        </w:rPr>
        <w:t>o</w:t>
      </w:r>
      <w:r w:rsidRPr="00D95F61">
        <w:rPr>
          <w:color w:val="000000" w:themeColor="text1"/>
        </w:rPr>
        <w:t>f gee</w:t>
      </w:r>
      <w:r w:rsidRPr="00D95F61">
        <w:rPr>
          <w:color w:val="000000" w:themeColor="text1"/>
          <w:spacing w:val="-2"/>
        </w:rPr>
        <w:t>s</w:t>
      </w:r>
      <w:r w:rsidRPr="00D95F61">
        <w:rPr>
          <w:color w:val="000000" w:themeColor="text1"/>
        </w:rPr>
        <w:t xml:space="preserve">e </w:t>
      </w:r>
      <w:r w:rsidRPr="00D95F61">
        <w:rPr>
          <w:color w:val="000000" w:themeColor="text1"/>
          <w:spacing w:val="5"/>
        </w:rPr>
        <w:t>w</w:t>
      </w:r>
      <w:r w:rsidRPr="00D95F61">
        <w:rPr>
          <w:color w:val="000000" w:themeColor="text1"/>
          <w:spacing w:val="-9"/>
        </w:rPr>
        <w:t>i</w:t>
      </w:r>
      <w:r w:rsidRPr="00D95F61">
        <w:rPr>
          <w:color w:val="000000" w:themeColor="text1"/>
          <w:spacing w:val="5"/>
        </w:rPr>
        <w:t>t</w:t>
      </w:r>
      <w:r w:rsidRPr="00D95F61">
        <w:rPr>
          <w:color w:val="000000" w:themeColor="text1"/>
        </w:rPr>
        <w:t xml:space="preserve">h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4"/>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rPr>
        <w:t>ep</w:t>
      </w:r>
      <w:r w:rsidRPr="00D95F61">
        <w:rPr>
          <w:i/>
          <w:iCs/>
          <w:color w:val="000000" w:themeColor="text1"/>
          <w:spacing w:val="1"/>
        </w:rPr>
        <w:t>ti</w:t>
      </w:r>
      <w:r w:rsidRPr="00D95F61">
        <w:rPr>
          <w:i/>
          <w:iCs/>
          <w:color w:val="000000" w:themeColor="text1"/>
        </w:rPr>
        <w:t>cum</w:t>
      </w:r>
      <w:r w:rsidRPr="00D95F61">
        <w:rPr>
          <w:i/>
          <w:iCs/>
          <w:color w:val="000000" w:themeColor="text1"/>
          <w:spacing w:val="24"/>
        </w:rPr>
        <w:t xml:space="preserve"> </w:t>
      </w:r>
      <w:r w:rsidRPr="00D95F61">
        <w:rPr>
          <w:color w:val="000000" w:themeColor="text1"/>
        </w:rPr>
        <w:t>a</w:t>
      </w:r>
      <w:r w:rsidRPr="00D95F61">
        <w:rPr>
          <w:color w:val="000000" w:themeColor="text1"/>
          <w:spacing w:val="-5"/>
        </w:rPr>
        <w:t>n</w:t>
      </w:r>
      <w:r w:rsidRPr="00D95F61">
        <w:rPr>
          <w:color w:val="000000" w:themeColor="text1"/>
        </w:rPr>
        <w:t>d</w:t>
      </w:r>
      <w:r w:rsidRPr="00D95F61">
        <w:rPr>
          <w:color w:val="000000" w:themeColor="text1"/>
          <w:spacing w:val="27"/>
        </w:rPr>
        <w:t xml:space="preserve"> </w:t>
      </w:r>
      <w:r w:rsidRPr="00D95F61">
        <w:rPr>
          <w:i/>
          <w:iCs/>
          <w:color w:val="000000" w:themeColor="text1"/>
          <w:spacing w:val="2"/>
        </w:rPr>
        <w:t>M</w:t>
      </w:r>
      <w:r w:rsidRPr="00D95F61">
        <w:rPr>
          <w:i/>
          <w:iCs/>
          <w:color w:val="000000" w:themeColor="text1"/>
        </w:rPr>
        <w:t>.</w:t>
      </w:r>
      <w:r w:rsidRPr="00D95F61">
        <w:rPr>
          <w:i/>
          <w:iCs/>
          <w:color w:val="000000" w:themeColor="text1"/>
          <w:spacing w:val="27"/>
        </w:rPr>
        <w:t xml:space="preserve"> </w:t>
      </w:r>
      <w:r w:rsidRPr="00D95F61">
        <w:rPr>
          <w:i/>
          <w:iCs/>
          <w:color w:val="000000" w:themeColor="text1"/>
          <w:spacing w:val="-2"/>
        </w:rPr>
        <w:t>s</w:t>
      </w:r>
      <w:r w:rsidRPr="00D95F61">
        <w:rPr>
          <w:i/>
          <w:iCs/>
          <w:color w:val="000000" w:themeColor="text1"/>
        </w:rPr>
        <w:t>ynov</w:t>
      </w:r>
      <w:r w:rsidRPr="00D95F61">
        <w:rPr>
          <w:i/>
          <w:iCs/>
          <w:color w:val="000000" w:themeColor="text1"/>
          <w:spacing w:val="1"/>
        </w:rPr>
        <w:t>i</w:t>
      </w:r>
      <w:r w:rsidRPr="00D95F61">
        <w:rPr>
          <w:i/>
          <w:iCs/>
          <w:color w:val="000000" w:themeColor="text1"/>
        </w:rPr>
        <w:t>ae</w:t>
      </w:r>
      <w:r w:rsidRPr="00D95F61">
        <w:rPr>
          <w:i/>
          <w:iCs/>
          <w:color w:val="000000" w:themeColor="text1"/>
          <w:spacing w:val="22"/>
        </w:rPr>
        <w:t xml:space="preserve"> </w:t>
      </w:r>
      <w:r w:rsidRPr="00D95F61">
        <w:rPr>
          <w:color w:val="000000" w:themeColor="text1"/>
          <w:spacing w:val="4"/>
        </w:rPr>
        <w:t>a</w:t>
      </w:r>
      <w:r w:rsidRPr="00D95F61">
        <w:rPr>
          <w:color w:val="000000" w:themeColor="text1"/>
          <w:spacing w:val="-5"/>
        </w:rPr>
        <w:t>n</w:t>
      </w:r>
      <w:r w:rsidRPr="00D95F61">
        <w:rPr>
          <w:color w:val="000000" w:themeColor="text1"/>
        </w:rPr>
        <w:t>d</w:t>
      </w:r>
      <w:r w:rsidRPr="00D95F61">
        <w:rPr>
          <w:color w:val="000000" w:themeColor="text1"/>
          <w:spacing w:val="25"/>
        </w:rPr>
        <w:t xml:space="preserve"> </w:t>
      </w:r>
      <w:r w:rsidRPr="00D95F61">
        <w:rPr>
          <w:color w:val="000000" w:themeColor="text1"/>
          <w:spacing w:val="5"/>
        </w:rPr>
        <w:t>t</w:t>
      </w:r>
      <w:r w:rsidRPr="00D95F61">
        <w:rPr>
          <w:color w:val="000000" w:themeColor="text1"/>
          <w:spacing w:val="2"/>
        </w:rPr>
        <w:t>r</w:t>
      </w:r>
      <w:r w:rsidRPr="00D95F61">
        <w:rPr>
          <w:color w:val="000000" w:themeColor="text1"/>
        </w:rPr>
        <w:t>a</w:t>
      </w:r>
      <w:r w:rsidRPr="00D95F61">
        <w:rPr>
          <w:color w:val="000000" w:themeColor="text1"/>
          <w:spacing w:val="-5"/>
        </w:rPr>
        <w:t>n</w:t>
      </w:r>
      <w:r w:rsidRPr="00D95F61">
        <w:rPr>
          <w:color w:val="000000" w:themeColor="text1"/>
          <w:spacing w:val="3"/>
        </w:rPr>
        <w:t>s</w:t>
      </w:r>
      <w:r w:rsidRPr="00D95F61">
        <w:rPr>
          <w:color w:val="000000" w:themeColor="text1"/>
          <w:spacing w:val="1"/>
        </w:rPr>
        <w:t>m</w:t>
      </w:r>
      <w:r w:rsidRPr="00D95F61">
        <w:rPr>
          <w:color w:val="000000" w:themeColor="text1"/>
          <w:spacing w:val="-4"/>
        </w:rPr>
        <w:t>i</w:t>
      </w:r>
      <w:r w:rsidRPr="00D95F61">
        <w:rPr>
          <w:color w:val="000000" w:themeColor="text1"/>
          <w:spacing w:val="3"/>
        </w:rPr>
        <w:t>ss</w:t>
      </w:r>
      <w:r w:rsidRPr="00D95F61">
        <w:rPr>
          <w:color w:val="000000" w:themeColor="text1"/>
          <w:spacing w:val="-9"/>
        </w:rPr>
        <w:t>i</w:t>
      </w:r>
      <w:r w:rsidRPr="00D95F61">
        <w:rPr>
          <w:color w:val="000000" w:themeColor="text1"/>
          <w:spacing w:val="10"/>
        </w:rPr>
        <w:t>o</w:t>
      </w:r>
      <w:r w:rsidRPr="00D95F61">
        <w:rPr>
          <w:color w:val="000000" w:themeColor="text1"/>
        </w:rPr>
        <w:t>n</w:t>
      </w:r>
      <w:r w:rsidRPr="00D95F61">
        <w:rPr>
          <w:color w:val="000000" w:themeColor="text1"/>
          <w:spacing w:val="23"/>
        </w:rPr>
        <w:t xml:space="preserve"> </w:t>
      </w:r>
      <w:r w:rsidRPr="00D95F61">
        <w:rPr>
          <w:color w:val="000000" w:themeColor="text1"/>
          <w:spacing w:val="5"/>
        </w:rPr>
        <w:t>o</w:t>
      </w:r>
      <w:r w:rsidRPr="00D95F61">
        <w:rPr>
          <w:color w:val="000000" w:themeColor="text1"/>
        </w:rPr>
        <w:t>f</w:t>
      </w:r>
      <w:r w:rsidRPr="00D95F61">
        <w:rPr>
          <w:color w:val="000000" w:themeColor="text1"/>
          <w:spacing w:val="18"/>
        </w:rPr>
        <w:t xml:space="preserve"> </w:t>
      </w:r>
      <w:r w:rsidRPr="00D95F61">
        <w:rPr>
          <w:color w:val="000000" w:themeColor="text1"/>
          <w:spacing w:val="5"/>
        </w:rPr>
        <w:t>t</w:t>
      </w:r>
      <w:r w:rsidRPr="00D95F61">
        <w:rPr>
          <w:color w:val="000000" w:themeColor="text1"/>
          <w:spacing w:val="-5"/>
        </w:rPr>
        <w:t>h</w:t>
      </w:r>
      <w:r w:rsidRPr="00D95F61">
        <w:rPr>
          <w:color w:val="000000" w:themeColor="text1"/>
        </w:rPr>
        <w:t>e</w:t>
      </w:r>
      <w:r w:rsidRPr="00D95F61">
        <w:rPr>
          <w:color w:val="000000" w:themeColor="text1"/>
          <w:spacing w:val="19"/>
        </w:rPr>
        <w:t xml:space="preserve"> </w:t>
      </w:r>
      <w:r w:rsidRPr="00D95F61">
        <w:rPr>
          <w:color w:val="000000" w:themeColor="text1"/>
          <w:spacing w:val="-4"/>
        </w:rPr>
        <w:t>m</w:t>
      </w:r>
      <w:r w:rsidRPr="00D95F61">
        <w:rPr>
          <w:color w:val="000000" w:themeColor="text1"/>
          <w:spacing w:val="-5"/>
        </w:rPr>
        <w:t>y</w:t>
      </w:r>
      <w:r w:rsidRPr="00D95F61">
        <w:rPr>
          <w:color w:val="000000" w:themeColor="text1"/>
        </w:rPr>
        <w:t>c</w:t>
      </w:r>
      <w:r w:rsidRPr="00D95F61">
        <w:rPr>
          <w:color w:val="000000" w:themeColor="text1"/>
          <w:spacing w:val="5"/>
        </w:rPr>
        <w:t>op</w:t>
      </w:r>
      <w:r w:rsidRPr="00D95F61">
        <w:rPr>
          <w:color w:val="000000" w:themeColor="text1"/>
          <w:spacing w:val="-9"/>
        </w:rPr>
        <w:t>l</w:t>
      </w:r>
      <w:r w:rsidRPr="00D95F61">
        <w:rPr>
          <w:color w:val="000000" w:themeColor="text1"/>
          <w:spacing w:val="4"/>
        </w:rPr>
        <w:t>a</w:t>
      </w:r>
      <w:r w:rsidRPr="00D95F61">
        <w:rPr>
          <w:color w:val="000000" w:themeColor="text1"/>
          <w:spacing w:val="3"/>
        </w:rPr>
        <w:t>s</w:t>
      </w:r>
      <w:r w:rsidRPr="00D95F61">
        <w:rPr>
          <w:color w:val="000000" w:themeColor="text1"/>
          <w:spacing w:val="-4"/>
        </w:rPr>
        <w:t>m</w:t>
      </w:r>
      <w:r w:rsidRPr="00D95F61">
        <w:rPr>
          <w:color w:val="000000" w:themeColor="text1"/>
          <w:spacing w:val="2"/>
        </w:rPr>
        <w:t>a</w:t>
      </w:r>
      <w:r w:rsidRPr="00D95F61">
        <w:rPr>
          <w:color w:val="000000" w:themeColor="text1"/>
          <w:spacing w:val="3"/>
        </w:rPr>
        <w:t xml:space="preserv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w:t>
      </w:r>
      <w:r w:rsidRPr="00D95F61">
        <w:rPr>
          <w:i/>
          <w:iCs/>
          <w:color w:val="000000" w:themeColor="text1"/>
          <w:spacing w:val="20"/>
        </w:rPr>
        <w:t xml:space="preserve"> </w:t>
      </w:r>
      <w:r w:rsidRPr="00D95F61">
        <w:rPr>
          <w:i/>
          <w:iCs/>
          <w:color w:val="000000" w:themeColor="text1"/>
          <w:spacing w:val="-2"/>
        </w:rPr>
        <w:t>P</w:t>
      </w:r>
      <w:r w:rsidRPr="00D95F61">
        <w:rPr>
          <w:i/>
          <w:iCs/>
          <w:color w:val="000000" w:themeColor="text1"/>
        </w:rPr>
        <w:t>a</w:t>
      </w:r>
      <w:r w:rsidRPr="00D95F61">
        <w:rPr>
          <w:i/>
          <w:iCs/>
          <w:color w:val="000000" w:themeColor="text1"/>
          <w:spacing w:val="1"/>
        </w:rPr>
        <w:t>t</w:t>
      </w:r>
      <w:r w:rsidRPr="00D95F61">
        <w:rPr>
          <w:i/>
          <w:iCs/>
          <w:color w:val="000000" w:themeColor="text1"/>
        </w:rPr>
        <w:t>ho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i/>
          <w:iCs/>
          <w:color w:val="000000" w:themeColor="text1"/>
        </w:rPr>
        <w:t>,</w:t>
      </w:r>
      <w:r w:rsidRPr="00D95F61">
        <w:rPr>
          <w:color w:val="000000" w:themeColor="text1"/>
        </w:rPr>
        <w:t xml:space="preserve"> 17:</w:t>
      </w:r>
      <w:r w:rsidRPr="00D95F61">
        <w:rPr>
          <w:color w:val="000000" w:themeColor="text1"/>
          <w:spacing w:val="-9"/>
        </w:rPr>
        <w:t xml:space="preserve"> </w:t>
      </w:r>
      <w:r w:rsidRPr="00D95F61">
        <w:rPr>
          <w:color w:val="000000" w:themeColor="text1"/>
        </w:rPr>
        <w:t>92</w:t>
      </w:r>
      <w:r w:rsidRPr="00D95F61">
        <w:rPr>
          <w:color w:val="000000" w:themeColor="text1"/>
          <w:spacing w:val="1"/>
        </w:rPr>
        <w:t>5</w:t>
      </w:r>
      <w:r w:rsidRPr="00D95F61">
        <w:rPr>
          <w:color w:val="000000" w:themeColor="text1"/>
          <w:spacing w:val="2"/>
        </w:rPr>
        <w:t>-</w:t>
      </w:r>
      <w:r w:rsidRPr="00D95F61">
        <w:rPr>
          <w:color w:val="000000" w:themeColor="text1"/>
        </w:rPr>
        <w:t>928.</w:t>
      </w:r>
    </w:p>
    <w:p w:rsidR="00BA38B7" w:rsidRPr="00D95F61" w:rsidRDefault="00EF70E5" w:rsidP="004E4E0F">
      <w:pPr>
        <w:tabs>
          <w:tab w:val="clear" w:pos="2260"/>
        </w:tabs>
        <w:spacing w:after="0"/>
        <w:ind w:left="720" w:right="0" w:hanging="720"/>
        <w:rPr>
          <w:color w:val="000000" w:themeColor="text1"/>
        </w:rPr>
      </w:pPr>
      <w:r w:rsidRPr="00D95F61">
        <w:rPr>
          <w:color w:val="000000" w:themeColor="text1"/>
        </w:rPr>
        <w:t>B</w:t>
      </w:r>
      <w:r w:rsidRPr="00D95F61">
        <w:rPr>
          <w:color w:val="000000" w:themeColor="text1"/>
          <w:spacing w:val="4"/>
        </w:rPr>
        <w:t>e</w:t>
      </w:r>
      <w:r w:rsidRPr="00D95F61">
        <w:rPr>
          <w:color w:val="000000" w:themeColor="text1"/>
          <w:spacing w:val="-5"/>
        </w:rPr>
        <w:t>n</w:t>
      </w:r>
      <w:r w:rsidRPr="00D95F61">
        <w:rPr>
          <w:color w:val="000000" w:themeColor="text1"/>
          <w:spacing w:val="4"/>
        </w:rPr>
        <w:t>c</w:t>
      </w:r>
      <w:r w:rsidRPr="00D95F61">
        <w:rPr>
          <w:color w:val="000000" w:themeColor="text1"/>
          <w:spacing w:val="-4"/>
        </w:rPr>
        <w:t>i</w:t>
      </w:r>
      <w:r w:rsidRPr="00D95F61">
        <w:rPr>
          <w:color w:val="000000" w:themeColor="text1"/>
        </w:rPr>
        <w:t>na, D</w:t>
      </w:r>
      <w:r w:rsidRPr="00D95F61">
        <w:rPr>
          <w:color w:val="000000" w:themeColor="text1"/>
          <w:spacing w:val="2"/>
        </w:rPr>
        <w:t>.</w:t>
      </w:r>
      <w:r w:rsidRPr="00D95F61">
        <w:rPr>
          <w:color w:val="000000" w:themeColor="text1"/>
        </w:rPr>
        <w:t xml:space="preserve">, </w:t>
      </w:r>
      <w:r w:rsidRPr="00D95F61">
        <w:rPr>
          <w:color w:val="000000" w:themeColor="text1"/>
          <w:spacing w:val="2"/>
        </w:rPr>
        <w:t>T</w:t>
      </w:r>
      <w:r w:rsidRPr="00D95F61">
        <w:rPr>
          <w:color w:val="000000" w:themeColor="text1"/>
        </w:rPr>
        <w:t>ad</w:t>
      </w:r>
      <w:r w:rsidRPr="00D95F61">
        <w:rPr>
          <w:color w:val="000000" w:themeColor="text1"/>
          <w:spacing w:val="-4"/>
        </w:rPr>
        <w:t>i</w:t>
      </w:r>
      <w:r w:rsidRPr="00D95F61">
        <w:rPr>
          <w:color w:val="000000" w:themeColor="text1"/>
          <w:spacing w:val="-5"/>
        </w:rPr>
        <w:t>n</w:t>
      </w:r>
      <w:r w:rsidRPr="00D95F61">
        <w:rPr>
          <w:color w:val="000000" w:themeColor="text1"/>
        </w:rPr>
        <w:t xml:space="preserve">a, </w:t>
      </w:r>
      <w:r w:rsidRPr="00D95F61">
        <w:rPr>
          <w:color w:val="000000" w:themeColor="text1"/>
          <w:spacing w:val="2"/>
        </w:rPr>
        <w:t>T</w:t>
      </w:r>
      <w:r w:rsidRPr="00D95F61">
        <w:rPr>
          <w:color w:val="000000" w:themeColor="text1"/>
          <w:spacing w:val="3"/>
        </w:rPr>
        <w:t xml:space="preserve">. </w:t>
      </w:r>
      <w:r w:rsidRPr="00D95F61">
        <w:rPr>
          <w:color w:val="000000" w:themeColor="text1"/>
        </w:rPr>
        <w:t>a</w:t>
      </w:r>
      <w:r w:rsidRPr="00D95F61">
        <w:rPr>
          <w:color w:val="000000" w:themeColor="text1"/>
          <w:spacing w:val="-5"/>
        </w:rPr>
        <w:t>n</w:t>
      </w:r>
      <w:r w:rsidRPr="00D95F61">
        <w:rPr>
          <w:color w:val="000000" w:themeColor="text1"/>
        </w:rPr>
        <w:t>d D</w:t>
      </w:r>
      <w:r w:rsidRPr="00D95F61">
        <w:rPr>
          <w:color w:val="000000" w:themeColor="text1"/>
          <w:spacing w:val="5"/>
        </w:rPr>
        <w:t>o</w:t>
      </w:r>
      <w:r w:rsidRPr="00D95F61">
        <w:rPr>
          <w:color w:val="000000" w:themeColor="text1"/>
          <w:spacing w:val="-3"/>
        </w:rPr>
        <w:t>r</w:t>
      </w:r>
      <w:r w:rsidRPr="00D95F61">
        <w:rPr>
          <w:color w:val="000000" w:themeColor="text1"/>
          <w:spacing w:val="2"/>
        </w:rPr>
        <w:t>r</w:t>
      </w:r>
      <w:r w:rsidRPr="00D95F61">
        <w:rPr>
          <w:color w:val="000000" w:themeColor="text1"/>
        </w:rPr>
        <w:t>e</w:t>
      </w:r>
      <w:r w:rsidRPr="00D95F61">
        <w:rPr>
          <w:color w:val="000000" w:themeColor="text1"/>
          <w:spacing w:val="2"/>
        </w:rPr>
        <w:t>r</w:t>
      </w:r>
      <w:r w:rsidRPr="00D95F61">
        <w:rPr>
          <w:color w:val="000000" w:themeColor="text1"/>
        </w:rPr>
        <w:t>, D. 1988</w:t>
      </w:r>
      <w:r w:rsidR="00860A40" w:rsidRPr="00D95F61">
        <w:rPr>
          <w:color w:val="000000" w:themeColor="text1"/>
        </w:rPr>
        <w:t>b</w:t>
      </w:r>
      <w:r w:rsidRPr="00D95F61">
        <w:rPr>
          <w:color w:val="000000" w:themeColor="text1"/>
          <w:spacing w:val="3"/>
        </w:rPr>
        <w:t xml:space="preserve">. </w:t>
      </w:r>
      <w:r w:rsidRPr="00D95F61">
        <w:rPr>
          <w:color w:val="000000" w:themeColor="text1"/>
        </w:rPr>
        <w:t>N</w:t>
      </w:r>
      <w:r w:rsidRPr="00D95F61">
        <w:rPr>
          <w:color w:val="000000" w:themeColor="text1"/>
          <w:spacing w:val="-6"/>
        </w:rPr>
        <w:t>a</w:t>
      </w:r>
      <w:r w:rsidRPr="00D95F61">
        <w:rPr>
          <w:color w:val="000000" w:themeColor="text1"/>
          <w:spacing w:val="5"/>
        </w:rPr>
        <w:t>t</w:t>
      </w:r>
      <w:r w:rsidRPr="00D95F61">
        <w:rPr>
          <w:color w:val="000000" w:themeColor="text1"/>
        </w:rPr>
        <w:t>u</w:t>
      </w:r>
      <w:r w:rsidRPr="00D95F61">
        <w:rPr>
          <w:color w:val="000000" w:themeColor="text1"/>
          <w:spacing w:val="2"/>
        </w:rPr>
        <w:t>r</w:t>
      </w:r>
      <w:r w:rsidRPr="00D95F61">
        <w:rPr>
          <w:color w:val="000000" w:themeColor="text1"/>
        </w:rPr>
        <w:t xml:space="preserve">al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rPr>
        <w:t>ec</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 xml:space="preserve">n </w:t>
      </w:r>
      <w:r w:rsidRPr="00D95F61">
        <w:rPr>
          <w:color w:val="000000" w:themeColor="text1"/>
          <w:spacing w:val="5"/>
        </w:rPr>
        <w:t>o</w:t>
      </w:r>
      <w:r w:rsidRPr="00D95F61">
        <w:rPr>
          <w:color w:val="000000" w:themeColor="text1"/>
        </w:rPr>
        <w:t>f duc</w:t>
      </w:r>
      <w:r w:rsidRPr="00D95F61">
        <w:rPr>
          <w:color w:val="000000" w:themeColor="text1"/>
          <w:spacing w:val="5"/>
        </w:rPr>
        <w:t>k</w:t>
      </w:r>
      <w:r w:rsidRPr="00D95F61">
        <w:rPr>
          <w:color w:val="000000" w:themeColor="text1"/>
        </w:rPr>
        <w:t xml:space="preserve">s </w:t>
      </w:r>
      <w:r w:rsidRPr="00D95F61">
        <w:rPr>
          <w:color w:val="000000" w:themeColor="text1"/>
          <w:spacing w:val="5"/>
        </w:rPr>
        <w:t>w</w:t>
      </w:r>
      <w:r w:rsidRPr="00D95F61">
        <w:rPr>
          <w:color w:val="000000" w:themeColor="text1"/>
          <w:spacing w:val="-9"/>
        </w:rPr>
        <w:t>i</w:t>
      </w:r>
      <w:r w:rsidRPr="00D95F61">
        <w:rPr>
          <w:color w:val="000000" w:themeColor="text1"/>
          <w:spacing w:val="10"/>
        </w:rPr>
        <w:t>t</w:t>
      </w:r>
      <w:r w:rsidRPr="00D95F61">
        <w:rPr>
          <w:color w:val="000000" w:themeColor="text1"/>
        </w:rPr>
        <w:t>h</w:t>
      </w:r>
      <w:r w:rsidRPr="00D95F61">
        <w:rPr>
          <w:color w:val="000000" w:themeColor="text1"/>
          <w:spacing w:val="-2"/>
        </w:rPr>
        <w:t xml:space="preserve"> </w:t>
      </w:r>
      <w:r w:rsidRPr="00D95F61">
        <w:rPr>
          <w:i/>
          <w:iCs/>
          <w:color w:val="000000" w:themeColor="text1"/>
          <w:spacing w:val="2"/>
        </w:rPr>
        <w:t>M</w:t>
      </w:r>
      <w:r w:rsidRPr="00D95F61">
        <w:rPr>
          <w:i/>
          <w:iCs/>
          <w:color w:val="000000" w:themeColor="text1"/>
        </w:rPr>
        <w:t>yco</w:t>
      </w:r>
      <w:r w:rsidRPr="00D95F61">
        <w:rPr>
          <w:i/>
          <w:iCs/>
          <w:color w:val="000000" w:themeColor="text1"/>
          <w:spacing w:val="1"/>
        </w:rPr>
        <w:t>pl</w:t>
      </w:r>
      <w:r w:rsidRPr="00D95F61">
        <w:rPr>
          <w:i/>
          <w:iCs/>
          <w:color w:val="000000" w:themeColor="text1"/>
        </w:rPr>
        <w:t>a</w:t>
      </w:r>
      <w:r w:rsidRPr="00D95F61">
        <w:rPr>
          <w:i/>
          <w:iCs/>
          <w:color w:val="000000" w:themeColor="text1"/>
          <w:spacing w:val="-2"/>
        </w:rPr>
        <w:t>s</w:t>
      </w:r>
      <w:r w:rsidRPr="00D95F61">
        <w:rPr>
          <w:i/>
          <w:iCs/>
          <w:color w:val="000000" w:themeColor="text1"/>
        </w:rPr>
        <w:t>ma</w:t>
      </w:r>
      <w:r w:rsidR="00860A40" w:rsidRPr="00D95F61">
        <w:rPr>
          <w:i/>
          <w:iCs/>
          <w:color w:val="000000" w:themeColor="text1"/>
        </w:rPr>
        <w:t xml:space="preserve"> </w:t>
      </w:r>
      <w:r w:rsidRPr="00D95F61">
        <w:rPr>
          <w:i/>
          <w:iCs/>
          <w:color w:val="000000" w:themeColor="text1"/>
          <w:spacing w:val="-2"/>
        </w:rPr>
        <w:t>s</w:t>
      </w:r>
      <w:r w:rsidRPr="00D95F61">
        <w:rPr>
          <w:i/>
          <w:iCs/>
          <w:color w:val="000000" w:themeColor="text1"/>
        </w:rPr>
        <w:t>ynov</w:t>
      </w:r>
      <w:r w:rsidRPr="00D95F61">
        <w:rPr>
          <w:i/>
          <w:iCs/>
          <w:color w:val="000000" w:themeColor="text1"/>
          <w:spacing w:val="1"/>
        </w:rPr>
        <w:t>i</w:t>
      </w:r>
      <w:r w:rsidRPr="00D95F61">
        <w:rPr>
          <w:i/>
          <w:iCs/>
          <w:color w:val="000000" w:themeColor="text1"/>
        </w:rPr>
        <w:t>ae</w:t>
      </w:r>
      <w:r w:rsidRPr="00D95F61">
        <w:rPr>
          <w:i/>
          <w:iCs/>
          <w:color w:val="000000" w:themeColor="text1"/>
          <w:spacing w:val="49"/>
        </w:rPr>
        <w:t xml:space="preserve"> </w:t>
      </w:r>
      <w:r w:rsidRPr="00D95F61">
        <w:rPr>
          <w:color w:val="000000" w:themeColor="text1"/>
          <w:spacing w:val="4"/>
        </w:rPr>
        <w:t>a</w:t>
      </w:r>
      <w:r w:rsidRPr="00D95F61">
        <w:rPr>
          <w:color w:val="000000" w:themeColor="text1"/>
          <w:spacing w:val="-5"/>
        </w:rPr>
        <w:t>n</w:t>
      </w:r>
      <w:r w:rsidRPr="00D95F61">
        <w:rPr>
          <w:color w:val="000000" w:themeColor="text1"/>
        </w:rPr>
        <w:t xml:space="preserve">d </w:t>
      </w:r>
      <w:r w:rsidRPr="00D95F61">
        <w:rPr>
          <w:color w:val="000000" w:themeColor="text1"/>
          <w:spacing w:val="4"/>
        </w:rPr>
        <w:t>M</w:t>
      </w:r>
      <w:r w:rsidRPr="00D95F61">
        <w:rPr>
          <w:i/>
          <w:iCs/>
          <w:color w:val="000000" w:themeColor="text1"/>
        </w:rPr>
        <w:t xml:space="preserve">. </w:t>
      </w:r>
      <w:r w:rsidRPr="00D95F61">
        <w:rPr>
          <w:i/>
          <w:iCs/>
          <w:color w:val="000000" w:themeColor="text1"/>
          <w:spacing w:val="5"/>
        </w:rPr>
        <w:t xml:space="preserve"> </w:t>
      </w:r>
      <w:r w:rsidRPr="00D95F61">
        <w:rPr>
          <w:i/>
          <w:iCs/>
          <w:color w:val="000000" w:themeColor="text1"/>
        </w:rPr>
        <w:t>ga</w:t>
      </w:r>
      <w:r w:rsidRPr="00D95F61">
        <w:rPr>
          <w:i/>
          <w:iCs/>
          <w:color w:val="000000" w:themeColor="text1"/>
          <w:spacing w:val="1"/>
        </w:rPr>
        <w:t>lli</w:t>
      </w:r>
      <w:r w:rsidRPr="00D95F61">
        <w:rPr>
          <w:i/>
          <w:iCs/>
          <w:color w:val="000000" w:themeColor="text1"/>
          <w:spacing w:val="-2"/>
        </w:rPr>
        <w:t>s</w:t>
      </w:r>
      <w:r w:rsidRPr="00D95F61">
        <w:rPr>
          <w:i/>
          <w:iCs/>
          <w:color w:val="000000" w:themeColor="text1"/>
        </w:rPr>
        <w:t>ep</w:t>
      </w:r>
      <w:r w:rsidRPr="00D95F61">
        <w:rPr>
          <w:i/>
          <w:iCs/>
          <w:color w:val="000000" w:themeColor="text1"/>
          <w:spacing w:val="1"/>
        </w:rPr>
        <w:t>t</w:t>
      </w:r>
      <w:r w:rsidRPr="00D95F61">
        <w:rPr>
          <w:i/>
          <w:iCs/>
          <w:color w:val="000000" w:themeColor="text1"/>
          <w:spacing w:val="2"/>
        </w:rPr>
        <w:t>i</w:t>
      </w:r>
      <w:r w:rsidRPr="00D95F61">
        <w:rPr>
          <w:i/>
          <w:iCs/>
          <w:color w:val="000000" w:themeColor="text1"/>
        </w:rPr>
        <w:t>cum</w:t>
      </w:r>
      <w:r w:rsidR="00860A40" w:rsidRPr="00D95F61">
        <w:rPr>
          <w:i/>
          <w:iCs/>
          <w:color w:val="000000" w:themeColor="text1"/>
        </w:rPr>
        <w:t xml:space="preserve"> </w:t>
      </w:r>
      <w:r w:rsidRPr="00D95F61">
        <w:rPr>
          <w:color w:val="000000" w:themeColor="text1"/>
        </w:rPr>
        <w:t>a</w:t>
      </w:r>
      <w:r w:rsidRPr="00D95F61">
        <w:rPr>
          <w:color w:val="000000" w:themeColor="text1"/>
          <w:spacing w:val="-5"/>
        </w:rPr>
        <w:t>n</w:t>
      </w:r>
      <w:r w:rsidRPr="00D95F61">
        <w:rPr>
          <w:color w:val="000000" w:themeColor="text1"/>
        </w:rPr>
        <w:t xml:space="preserve">d </w:t>
      </w:r>
      <w:r w:rsidRPr="00D95F61">
        <w:rPr>
          <w:color w:val="000000" w:themeColor="text1"/>
          <w:spacing w:val="10"/>
        </w:rPr>
        <w:t xml:space="preserve"> </w:t>
      </w:r>
      <w:r w:rsidRPr="00D95F61">
        <w:rPr>
          <w:color w:val="000000" w:themeColor="text1"/>
          <w:spacing w:val="1"/>
        </w:rPr>
        <w:t>m</w:t>
      </w:r>
      <w:r w:rsidRPr="00D95F61">
        <w:rPr>
          <w:color w:val="000000" w:themeColor="text1"/>
          <w:spacing w:val="-5"/>
        </w:rPr>
        <w:t>y</w:t>
      </w:r>
      <w:r w:rsidRPr="00D95F61">
        <w:rPr>
          <w:color w:val="000000" w:themeColor="text1"/>
        </w:rPr>
        <w:t>c</w:t>
      </w:r>
      <w:r w:rsidRPr="00D95F61">
        <w:rPr>
          <w:color w:val="000000" w:themeColor="text1"/>
          <w:spacing w:val="5"/>
        </w:rPr>
        <w:t>op</w:t>
      </w:r>
      <w:r w:rsidRPr="00D95F61">
        <w:rPr>
          <w:color w:val="000000" w:themeColor="text1"/>
          <w:spacing w:val="-9"/>
        </w:rPr>
        <w:t>l</w:t>
      </w:r>
      <w:r w:rsidRPr="00D95F61">
        <w:rPr>
          <w:color w:val="000000" w:themeColor="text1"/>
          <w:spacing w:val="4"/>
        </w:rPr>
        <w:t>a</w:t>
      </w:r>
      <w:r w:rsidRPr="00D95F61">
        <w:rPr>
          <w:color w:val="000000" w:themeColor="text1"/>
          <w:spacing w:val="3"/>
        </w:rPr>
        <w:t>s</w:t>
      </w:r>
      <w:r w:rsidRPr="00D95F61">
        <w:rPr>
          <w:color w:val="000000" w:themeColor="text1"/>
          <w:spacing w:val="-4"/>
        </w:rPr>
        <w:t>m</w:t>
      </w:r>
      <w:r w:rsidRPr="00D95F61">
        <w:rPr>
          <w:color w:val="000000" w:themeColor="text1"/>
        </w:rPr>
        <w:t xml:space="preserve">a </w:t>
      </w:r>
      <w:r w:rsidRPr="00D95F61">
        <w:rPr>
          <w:color w:val="000000" w:themeColor="text1"/>
          <w:spacing w:val="1"/>
        </w:rPr>
        <w:t xml:space="preserve"> </w:t>
      </w:r>
      <w:r w:rsidRPr="00D95F61">
        <w:rPr>
          <w:color w:val="000000" w:themeColor="text1"/>
        </w:rPr>
        <w:t xml:space="preserve">egg </w:t>
      </w:r>
      <w:r w:rsidRPr="00D95F61">
        <w:rPr>
          <w:color w:val="000000" w:themeColor="text1"/>
          <w:spacing w:val="3"/>
        </w:rPr>
        <w:t xml:space="preserve"> </w:t>
      </w:r>
      <w:r w:rsidRPr="00D95F61">
        <w:rPr>
          <w:color w:val="000000" w:themeColor="text1"/>
          <w:spacing w:val="5"/>
        </w:rPr>
        <w:t>t</w:t>
      </w:r>
      <w:r w:rsidRPr="00D95F61">
        <w:rPr>
          <w:color w:val="000000" w:themeColor="text1"/>
          <w:spacing w:val="2"/>
        </w:rPr>
        <w:t>r</w:t>
      </w:r>
      <w:r w:rsidRPr="00D95F61">
        <w:rPr>
          <w:color w:val="000000" w:themeColor="text1"/>
        </w:rPr>
        <w:t>a</w:t>
      </w:r>
      <w:r w:rsidRPr="00D95F61">
        <w:rPr>
          <w:color w:val="000000" w:themeColor="text1"/>
          <w:spacing w:val="-5"/>
        </w:rPr>
        <w:t>n</w:t>
      </w:r>
      <w:r w:rsidRPr="00D95F61">
        <w:rPr>
          <w:color w:val="000000" w:themeColor="text1"/>
          <w:spacing w:val="3"/>
        </w:rPr>
        <w:t>s</w:t>
      </w:r>
      <w:r w:rsidRPr="00D95F61">
        <w:rPr>
          <w:color w:val="000000" w:themeColor="text1"/>
          <w:spacing w:val="-4"/>
        </w:rPr>
        <w:t>mi</w:t>
      </w:r>
      <w:r w:rsidRPr="00D95F61">
        <w:rPr>
          <w:color w:val="000000" w:themeColor="text1"/>
          <w:spacing w:val="3"/>
        </w:rPr>
        <w:t>ss</w:t>
      </w:r>
      <w:r w:rsidRPr="00D95F61">
        <w:rPr>
          <w:color w:val="000000" w:themeColor="text1"/>
          <w:spacing w:val="-9"/>
        </w:rPr>
        <w:t>i</w:t>
      </w:r>
      <w:r w:rsidRPr="00D95F61">
        <w:rPr>
          <w:color w:val="000000" w:themeColor="text1"/>
          <w:spacing w:val="10"/>
        </w:rPr>
        <w:t>o</w:t>
      </w:r>
      <w:r w:rsidRPr="00D95F61">
        <w:rPr>
          <w:color w:val="000000" w:themeColor="text1"/>
          <w:spacing w:val="-2"/>
        </w:rPr>
        <w:t>n</w:t>
      </w:r>
      <w:r w:rsidRPr="00D95F61">
        <w:rPr>
          <w:color w:val="000000" w:themeColor="text1"/>
          <w:spacing w:val="3"/>
        </w:rPr>
        <w:t xml:space="preserv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w:t>
      </w:r>
      <w:r w:rsidRPr="00D95F61">
        <w:rPr>
          <w:i/>
          <w:iCs/>
          <w:color w:val="000000" w:themeColor="text1"/>
          <w:spacing w:val="-5"/>
        </w:rPr>
        <w:t xml:space="preserve"> </w:t>
      </w:r>
      <w:r w:rsidRPr="00D95F61">
        <w:rPr>
          <w:i/>
          <w:iCs/>
          <w:color w:val="000000" w:themeColor="text1"/>
          <w:spacing w:val="-2"/>
        </w:rPr>
        <w:t>P</w:t>
      </w:r>
      <w:r w:rsidRPr="00D95F61">
        <w:rPr>
          <w:i/>
          <w:iCs/>
          <w:color w:val="000000" w:themeColor="text1"/>
        </w:rPr>
        <w:t>a</w:t>
      </w:r>
      <w:r w:rsidRPr="00D95F61">
        <w:rPr>
          <w:i/>
          <w:iCs/>
          <w:color w:val="000000" w:themeColor="text1"/>
          <w:spacing w:val="1"/>
        </w:rPr>
        <w:t>t</w:t>
      </w:r>
      <w:r w:rsidRPr="00D95F61">
        <w:rPr>
          <w:i/>
          <w:iCs/>
          <w:color w:val="000000" w:themeColor="text1"/>
        </w:rPr>
        <w:t>ho</w:t>
      </w:r>
      <w:r w:rsidRPr="00D95F61">
        <w:rPr>
          <w:i/>
          <w:iCs/>
          <w:color w:val="000000" w:themeColor="text1"/>
          <w:spacing w:val="1"/>
        </w:rPr>
        <w:t>l</w:t>
      </w:r>
      <w:r w:rsidRPr="00D95F61">
        <w:rPr>
          <w:i/>
          <w:iCs/>
          <w:color w:val="000000" w:themeColor="text1"/>
        </w:rPr>
        <w:t>ogy,</w:t>
      </w:r>
      <w:r w:rsidRPr="00D95F61">
        <w:rPr>
          <w:i/>
          <w:iCs/>
          <w:color w:val="000000" w:themeColor="text1"/>
          <w:spacing w:val="5"/>
        </w:rPr>
        <w:t xml:space="preserve"> </w:t>
      </w:r>
      <w:r w:rsidRPr="00D95F61">
        <w:rPr>
          <w:color w:val="000000" w:themeColor="text1"/>
        </w:rPr>
        <w:t>17:</w:t>
      </w:r>
      <w:r w:rsidRPr="00D95F61">
        <w:rPr>
          <w:color w:val="000000" w:themeColor="text1"/>
          <w:spacing w:val="1"/>
        </w:rPr>
        <w:t xml:space="preserve"> </w:t>
      </w:r>
      <w:r w:rsidRPr="00D95F61">
        <w:rPr>
          <w:color w:val="000000" w:themeColor="text1"/>
        </w:rPr>
        <w:t>44</w:t>
      </w:r>
      <w:r w:rsidRPr="00D95F61">
        <w:rPr>
          <w:color w:val="000000" w:themeColor="text1"/>
          <w:spacing w:val="-4"/>
        </w:rPr>
        <w:t>1</w:t>
      </w:r>
      <w:r w:rsidRPr="00D95F61">
        <w:rPr>
          <w:color w:val="000000" w:themeColor="text1"/>
          <w:spacing w:val="2"/>
        </w:rPr>
        <w:t>-</w:t>
      </w:r>
      <w:r w:rsidRPr="00D95F61">
        <w:rPr>
          <w:color w:val="000000" w:themeColor="text1"/>
        </w:rPr>
        <w:t>449.</w:t>
      </w:r>
    </w:p>
    <w:p w:rsidR="00BA38B7" w:rsidRPr="00D95F61" w:rsidRDefault="00EC17BA" w:rsidP="004E4E0F">
      <w:pPr>
        <w:spacing w:after="0"/>
        <w:ind w:left="720" w:right="0" w:hanging="720"/>
        <w:rPr>
          <w:color w:val="000000" w:themeColor="text1"/>
        </w:rPr>
      </w:pPr>
      <w:r w:rsidRPr="00D95F61">
        <w:rPr>
          <w:color w:val="000000" w:themeColor="text1"/>
        </w:rPr>
        <w:t>B</w:t>
      </w:r>
      <w:r w:rsidRPr="00D95F61">
        <w:rPr>
          <w:color w:val="000000" w:themeColor="text1"/>
          <w:spacing w:val="4"/>
        </w:rPr>
        <w:t>e</w:t>
      </w:r>
      <w:r w:rsidRPr="00D95F61">
        <w:rPr>
          <w:color w:val="000000" w:themeColor="text1"/>
          <w:spacing w:val="-5"/>
        </w:rPr>
        <w:t>n</w:t>
      </w:r>
      <w:r w:rsidRPr="00D95F61">
        <w:rPr>
          <w:color w:val="000000" w:themeColor="text1"/>
          <w:spacing w:val="4"/>
        </w:rPr>
        <w:t>c</w:t>
      </w:r>
      <w:r w:rsidRPr="00D95F61">
        <w:rPr>
          <w:color w:val="000000" w:themeColor="text1"/>
          <w:spacing w:val="-4"/>
        </w:rPr>
        <w:t>i</w:t>
      </w:r>
      <w:r w:rsidRPr="00D95F61">
        <w:rPr>
          <w:color w:val="000000" w:themeColor="text1"/>
        </w:rPr>
        <w:t>na</w:t>
      </w:r>
      <w:r w:rsidR="00BA38B7" w:rsidRPr="00D95F61">
        <w:rPr>
          <w:color w:val="000000" w:themeColor="text1"/>
        </w:rPr>
        <w:t xml:space="preserve">, </w:t>
      </w:r>
      <w:r w:rsidRPr="00D95F61">
        <w:rPr>
          <w:color w:val="000000" w:themeColor="text1"/>
        </w:rPr>
        <w:t>D.</w:t>
      </w:r>
      <w:r w:rsidR="00BA38B7" w:rsidRPr="00D95F61">
        <w:rPr>
          <w:color w:val="000000" w:themeColor="text1"/>
        </w:rPr>
        <w:t xml:space="preserve"> </w:t>
      </w:r>
      <w:r w:rsidRPr="00D95F61">
        <w:rPr>
          <w:color w:val="000000" w:themeColor="text1"/>
        </w:rPr>
        <w:t>a</w:t>
      </w:r>
      <w:r w:rsidRPr="00D95F61">
        <w:rPr>
          <w:color w:val="000000" w:themeColor="text1"/>
          <w:spacing w:val="-5"/>
        </w:rPr>
        <w:t>n</w:t>
      </w:r>
      <w:r w:rsidRPr="00D95F61">
        <w:rPr>
          <w:color w:val="000000" w:themeColor="text1"/>
        </w:rPr>
        <w:t>d</w:t>
      </w:r>
      <w:r w:rsidR="00BA38B7" w:rsidRPr="00D95F61">
        <w:rPr>
          <w:color w:val="000000" w:themeColor="text1"/>
        </w:rPr>
        <w:t xml:space="preserve"> </w:t>
      </w:r>
      <w:r w:rsidRPr="00D95F61">
        <w:rPr>
          <w:color w:val="000000" w:themeColor="text1"/>
          <w:spacing w:val="-2"/>
        </w:rPr>
        <w:t>J</w:t>
      </w:r>
      <w:r w:rsidRPr="00D95F61">
        <w:rPr>
          <w:color w:val="000000" w:themeColor="text1"/>
        </w:rPr>
        <w:t>.</w:t>
      </w:r>
      <w:r w:rsidR="00BA38B7" w:rsidRPr="00D95F61">
        <w:rPr>
          <w:color w:val="000000" w:themeColor="text1"/>
        </w:rPr>
        <w:t xml:space="preserve"> </w:t>
      </w:r>
      <w:r w:rsidRPr="00D95F61">
        <w:rPr>
          <w:color w:val="000000" w:themeColor="text1"/>
          <w:spacing w:val="-2"/>
        </w:rPr>
        <w:t>M</w:t>
      </w:r>
      <w:r w:rsidRPr="00D95F61">
        <w:rPr>
          <w:color w:val="000000" w:themeColor="text1"/>
        </w:rPr>
        <w:t>.</w:t>
      </w:r>
      <w:r w:rsidR="00BA38B7" w:rsidRPr="00D95F61">
        <w:rPr>
          <w:color w:val="000000" w:themeColor="text1"/>
        </w:rPr>
        <w:t xml:space="preserve"> </w:t>
      </w:r>
      <w:r w:rsidRPr="00D95F61">
        <w:rPr>
          <w:color w:val="000000" w:themeColor="text1"/>
        </w:rPr>
        <w:t>B</w:t>
      </w:r>
      <w:r w:rsidRPr="00D95F61">
        <w:rPr>
          <w:color w:val="000000" w:themeColor="text1"/>
          <w:spacing w:val="2"/>
        </w:rPr>
        <w:t>r</w:t>
      </w:r>
      <w:r w:rsidRPr="00D95F61">
        <w:rPr>
          <w:color w:val="000000" w:themeColor="text1"/>
        </w:rPr>
        <w:t>ad</w:t>
      </w:r>
      <w:r w:rsidRPr="00D95F61">
        <w:rPr>
          <w:color w:val="000000" w:themeColor="text1"/>
          <w:spacing w:val="-5"/>
        </w:rPr>
        <w:t>b</w:t>
      </w:r>
      <w:r w:rsidRPr="00D95F61">
        <w:rPr>
          <w:color w:val="000000" w:themeColor="text1"/>
        </w:rPr>
        <w:t>u</w:t>
      </w:r>
      <w:r w:rsidRPr="00D95F61">
        <w:rPr>
          <w:color w:val="000000" w:themeColor="text1"/>
          <w:spacing w:val="6"/>
        </w:rPr>
        <w:t>r</w:t>
      </w:r>
      <w:r w:rsidRPr="00D95F61">
        <w:rPr>
          <w:color w:val="000000" w:themeColor="text1"/>
          <w:spacing w:val="-9"/>
        </w:rPr>
        <w:t>y</w:t>
      </w:r>
      <w:r w:rsidRPr="00D95F61">
        <w:rPr>
          <w:color w:val="000000" w:themeColor="text1"/>
          <w:spacing w:val="4"/>
        </w:rPr>
        <w:t>.</w:t>
      </w:r>
      <w:r w:rsidR="003E0176" w:rsidRPr="00D95F61">
        <w:rPr>
          <w:color w:val="000000" w:themeColor="text1"/>
          <w:spacing w:val="4"/>
        </w:rPr>
        <w:t xml:space="preserve"> </w:t>
      </w:r>
      <w:r w:rsidRPr="00D95F61">
        <w:rPr>
          <w:color w:val="000000" w:themeColor="text1"/>
        </w:rPr>
        <w:t>199</w:t>
      </w:r>
      <w:r w:rsidRPr="00D95F61">
        <w:rPr>
          <w:color w:val="000000" w:themeColor="text1"/>
          <w:spacing w:val="1"/>
        </w:rPr>
        <w:t>2</w:t>
      </w:r>
      <w:r w:rsidRPr="00D95F61">
        <w:rPr>
          <w:color w:val="000000" w:themeColor="text1"/>
        </w:rPr>
        <w:t>.</w:t>
      </w:r>
      <w:r w:rsidR="00BA38B7" w:rsidRPr="00D95F61">
        <w:rPr>
          <w:color w:val="000000" w:themeColor="text1"/>
        </w:rPr>
        <w:t xml:space="preserve"> </w:t>
      </w:r>
      <w:r w:rsidRPr="00D95F61">
        <w:rPr>
          <w:color w:val="000000" w:themeColor="text1"/>
        </w:rPr>
        <w:t>C</w:t>
      </w:r>
      <w:r w:rsidRPr="00D95F61">
        <w:rPr>
          <w:color w:val="000000" w:themeColor="text1"/>
          <w:spacing w:val="5"/>
        </w:rPr>
        <w:t>o</w:t>
      </w:r>
      <w:r w:rsidRPr="00D95F61">
        <w:rPr>
          <w:color w:val="000000" w:themeColor="text1"/>
          <w:spacing w:val="-4"/>
        </w:rPr>
        <w:t>m</w:t>
      </w:r>
      <w:r w:rsidRPr="00D95F61">
        <w:rPr>
          <w:color w:val="000000" w:themeColor="text1"/>
        </w:rPr>
        <w:t>b</w:t>
      </w:r>
      <w:r w:rsidRPr="00D95F61">
        <w:rPr>
          <w:color w:val="000000" w:themeColor="text1"/>
          <w:spacing w:val="-4"/>
        </w:rPr>
        <w:t>i</w:t>
      </w:r>
      <w:r w:rsidRPr="00D95F61">
        <w:rPr>
          <w:color w:val="000000" w:themeColor="text1"/>
        </w:rPr>
        <w:t>na</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00BA38B7" w:rsidRPr="00D95F61">
        <w:rPr>
          <w:color w:val="000000" w:themeColor="text1"/>
        </w:rPr>
        <w:t xml:space="preserve"> </w:t>
      </w:r>
      <w:r w:rsidRPr="00D95F61">
        <w:rPr>
          <w:color w:val="000000" w:themeColor="text1"/>
          <w:spacing w:val="5"/>
        </w:rPr>
        <w:t>o</w:t>
      </w:r>
      <w:r w:rsidRPr="00D95F61">
        <w:rPr>
          <w:color w:val="000000" w:themeColor="text1"/>
        </w:rPr>
        <w:t>f</w:t>
      </w:r>
      <w:r w:rsidR="00BA38B7" w:rsidRPr="00D95F61">
        <w:rPr>
          <w:color w:val="000000" w:themeColor="text1"/>
        </w:rPr>
        <w:t xml:space="preserve"> </w:t>
      </w:r>
      <w:r w:rsidRPr="00D95F61">
        <w:rPr>
          <w:color w:val="000000" w:themeColor="text1"/>
          <w:spacing w:val="-4"/>
        </w:rPr>
        <w:t>i</w:t>
      </w:r>
      <w:r w:rsidRPr="00D95F61">
        <w:rPr>
          <w:color w:val="000000" w:themeColor="text1"/>
          <w:spacing w:val="1"/>
        </w:rPr>
        <w:t>m</w:t>
      </w:r>
      <w:r w:rsidRPr="00D95F61">
        <w:rPr>
          <w:color w:val="000000" w:themeColor="text1"/>
          <w:spacing w:val="-4"/>
        </w:rPr>
        <w:t>m</w:t>
      </w:r>
      <w:r w:rsidRPr="00D95F61">
        <w:rPr>
          <w:color w:val="000000" w:themeColor="text1"/>
          <w:spacing w:val="5"/>
        </w:rPr>
        <w:t>u</w:t>
      </w:r>
      <w:r w:rsidRPr="00D95F61">
        <w:rPr>
          <w:color w:val="000000" w:themeColor="text1"/>
          <w:spacing w:val="-3"/>
        </w:rPr>
        <w:t>n</w:t>
      </w:r>
      <w:r w:rsidRPr="00D95F61">
        <w:rPr>
          <w:color w:val="000000" w:themeColor="text1"/>
          <w:spacing w:val="10"/>
        </w:rPr>
        <w:t>o</w:t>
      </w:r>
      <w:r w:rsidRPr="00D95F61">
        <w:rPr>
          <w:color w:val="000000" w:themeColor="text1"/>
          <w:spacing w:val="-3"/>
        </w:rPr>
        <w:t>f</w:t>
      </w:r>
      <w:r w:rsidRPr="00D95F61">
        <w:rPr>
          <w:color w:val="000000" w:themeColor="text1"/>
          <w:spacing w:val="-4"/>
        </w:rPr>
        <w:t>l</w:t>
      </w:r>
      <w:r w:rsidRPr="00D95F61">
        <w:rPr>
          <w:color w:val="000000" w:themeColor="text1"/>
        </w:rPr>
        <w:t>u</w:t>
      </w:r>
      <w:r w:rsidRPr="00D95F61">
        <w:rPr>
          <w:color w:val="000000" w:themeColor="text1"/>
          <w:spacing w:val="5"/>
        </w:rPr>
        <w:t>o</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cence</w:t>
      </w:r>
      <w:r w:rsidR="00BA38B7" w:rsidRPr="00D95F61">
        <w:rPr>
          <w:color w:val="000000" w:themeColor="text1"/>
        </w:rPr>
        <w:t xml:space="preserve"> </w:t>
      </w:r>
      <w:r w:rsidRPr="00D95F61">
        <w:rPr>
          <w:color w:val="000000" w:themeColor="text1"/>
          <w:spacing w:val="4"/>
        </w:rPr>
        <w:t>a</w:t>
      </w:r>
      <w:r w:rsidRPr="00D95F61">
        <w:rPr>
          <w:color w:val="000000" w:themeColor="text1"/>
          <w:spacing w:val="-5"/>
        </w:rPr>
        <w:t>n</w:t>
      </w:r>
      <w:r w:rsidRPr="00D95F61">
        <w:rPr>
          <w:color w:val="000000" w:themeColor="text1"/>
        </w:rPr>
        <w:t xml:space="preserve">d </w:t>
      </w:r>
      <w:r w:rsidRPr="00D95F61">
        <w:rPr>
          <w:color w:val="000000" w:themeColor="text1"/>
          <w:spacing w:val="1"/>
        </w:rPr>
        <w:t>im</w:t>
      </w:r>
      <w:r w:rsidRPr="00D95F61">
        <w:rPr>
          <w:color w:val="000000" w:themeColor="text1"/>
          <w:spacing w:val="-4"/>
        </w:rPr>
        <w:t>m</w:t>
      </w:r>
      <w:r w:rsidRPr="00D95F61">
        <w:rPr>
          <w:color w:val="000000" w:themeColor="text1"/>
          <w:spacing w:val="5"/>
        </w:rPr>
        <w:t>u</w:t>
      </w:r>
      <w:r w:rsidRPr="00D95F61">
        <w:rPr>
          <w:color w:val="000000" w:themeColor="text1"/>
          <w:spacing w:val="-5"/>
        </w:rPr>
        <w:t>n</w:t>
      </w:r>
      <w:r w:rsidRPr="00D95F61">
        <w:rPr>
          <w:color w:val="000000" w:themeColor="text1"/>
          <w:spacing w:val="5"/>
        </w:rPr>
        <w:t>o</w:t>
      </w:r>
      <w:r w:rsidRPr="00D95F61">
        <w:rPr>
          <w:color w:val="000000" w:themeColor="text1"/>
        </w:rPr>
        <w:t>pe</w:t>
      </w:r>
      <w:r w:rsidRPr="00D95F61">
        <w:rPr>
          <w:color w:val="000000" w:themeColor="text1"/>
          <w:spacing w:val="-3"/>
        </w:rPr>
        <w:t>r</w:t>
      </w:r>
      <w:r w:rsidRPr="00D95F61">
        <w:rPr>
          <w:color w:val="000000" w:themeColor="text1"/>
          <w:spacing w:val="5"/>
        </w:rPr>
        <w:t>o</w:t>
      </w:r>
      <w:r w:rsidRPr="00D95F61">
        <w:rPr>
          <w:color w:val="000000" w:themeColor="text1"/>
        </w:rPr>
        <w:t>x</w:t>
      </w:r>
      <w:r w:rsidRPr="00D95F61">
        <w:rPr>
          <w:color w:val="000000" w:themeColor="text1"/>
          <w:spacing w:val="-9"/>
        </w:rPr>
        <w:t>i</w:t>
      </w:r>
      <w:r w:rsidRPr="00D95F61">
        <w:rPr>
          <w:color w:val="000000" w:themeColor="text1"/>
          <w:spacing w:val="5"/>
        </w:rPr>
        <w:t>d</w:t>
      </w:r>
      <w:r w:rsidRPr="00D95F61">
        <w:rPr>
          <w:color w:val="000000" w:themeColor="text1"/>
        </w:rPr>
        <w:t>a</w:t>
      </w:r>
      <w:r w:rsidRPr="00D95F61">
        <w:rPr>
          <w:color w:val="000000" w:themeColor="text1"/>
          <w:spacing w:val="-2"/>
        </w:rPr>
        <w:t>s</w:t>
      </w:r>
      <w:r w:rsidRPr="00D95F61">
        <w:rPr>
          <w:color w:val="000000" w:themeColor="text1"/>
        </w:rPr>
        <w:t>e</w:t>
      </w:r>
      <w:r w:rsidR="00BA38B7" w:rsidRPr="00D95F61">
        <w:rPr>
          <w:color w:val="000000" w:themeColor="text1"/>
          <w:spacing w:val="42"/>
        </w:rPr>
        <w:t xml:space="preserve"> </w:t>
      </w:r>
      <w:r w:rsidRPr="00D95F61">
        <w:rPr>
          <w:color w:val="000000" w:themeColor="text1"/>
          <w:spacing w:val="5"/>
        </w:rPr>
        <w:t>t</w:t>
      </w:r>
      <w:r w:rsidRPr="00D95F61">
        <w:rPr>
          <w:color w:val="000000" w:themeColor="text1"/>
        </w:rPr>
        <w:t>echn</w:t>
      </w:r>
      <w:r w:rsidRPr="00D95F61">
        <w:rPr>
          <w:color w:val="000000" w:themeColor="text1"/>
          <w:spacing w:val="-4"/>
        </w:rPr>
        <w:t>i</w:t>
      </w:r>
      <w:r w:rsidRPr="00D95F61">
        <w:rPr>
          <w:color w:val="000000" w:themeColor="text1"/>
        </w:rPr>
        <w:t>ques</w:t>
      </w:r>
      <w:r w:rsidRPr="00D95F61">
        <w:rPr>
          <w:color w:val="000000" w:themeColor="text1"/>
          <w:spacing w:val="46"/>
        </w:rPr>
        <w:t xml:space="preserve"> </w:t>
      </w:r>
      <w:r w:rsidRPr="00D95F61">
        <w:rPr>
          <w:color w:val="000000" w:themeColor="text1"/>
          <w:spacing w:val="-8"/>
        </w:rPr>
        <w:t>f</w:t>
      </w:r>
      <w:r w:rsidRPr="00D95F61">
        <w:rPr>
          <w:color w:val="000000" w:themeColor="text1"/>
          <w:spacing w:val="5"/>
        </w:rPr>
        <w:t>o</w:t>
      </w:r>
      <w:r w:rsidRPr="00D95F61">
        <w:rPr>
          <w:color w:val="000000" w:themeColor="text1"/>
        </w:rPr>
        <w:t>r</w:t>
      </w:r>
      <w:r w:rsidRPr="00D95F61">
        <w:rPr>
          <w:color w:val="000000" w:themeColor="text1"/>
          <w:spacing w:val="46"/>
        </w:rPr>
        <w:t xml:space="preserve"> </w:t>
      </w:r>
      <w:r w:rsidRPr="00D95F61">
        <w:rPr>
          <w:color w:val="000000" w:themeColor="text1"/>
          <w:spacing w:val="-2"/>
        </w:rPr>
        <w:t>s</w:t>
      </w:r>
      <w:r w:rsidRPr="00D95F61">
        <w:rPr>
          <w:color w:val="000000" w:themeColor="text1"/>
        </w:rPr>
        <w:t>e</w:t>
      </w:r>
      <w:r w:rsidRPr="00D95F61">
        <w:rPr>
          <w:color w:val="000000" w:themeColor="text1"/>
          <w:spacing w:val="2"/>
        </w:rPr>
        <w:t>r</w:t>
      </w:r>
      <w:r w:rsidRPr="00D95F61">
        <w:rPr>
          <w:color w:val="000000" w:themeColor="text1"/>
        </w:rPr>
        <w:t>o</w:t>
      </w:r>
      <w:r w:rsidRPr="00D95F61">
        <w:rPr>
          <w:color w:val="000000" w:themeColor="text1"/>
          <w:spacing w:val="5"/>
        </w:rPr>
        <w:t>t</w:t>
      </w:r>
      <w:r w:rsidRPr="00D95F61">
        <w:rPr>
          <w:color w:val="000000" w:themeColor="text1"/>
          <w:spacing w:val="-9"/>
        </w:rPr>
        <w:t>y</w:t>
      </w:r>
      <w:r w:rsidRPr="00D95F61">
        <w:rPr>
          <w:color w:val="000000" w:themeColor="text1"/>
          <w:spacing w:val="5"/>
        </w:rPr>
        <w:t>p</w:t>
      </w:r>
      <w:r w:rsidRPr="00D95F61">
        <w:rPr>
          <w:color w:val="000000" w:themeColor="text1"/>
          <w:spacing w:val="-4"/>
        </w:rPr>
        <w:t>i</w:t>
      </w:r>
      <w:r w:rsidRPr="00D95F61">
        <w:rPr>
          <w:color w:val="000000" w:themeColor="text1"/>
        </w:rPr>
        <w:t>ng</w:t>
      </w:r>
      <w:r w:rsidR="00BA38B7" w:rsidRPr="00D95F61">
        <w:rPr>
          <w:color w:val="000000" w:themeColor="text1"/>
          <w:spacing w:val="47"/>
        </w:rPr>
        <w:t xml:space="preserve"> </w:t>
      </w:r>
      <w:r w:rsidRPr="00D95F61">
        <w:rPr>
          <w:color w:val="000000" w:themeColor="text1"/>
          <w:spacing w:val="-4"/>
        </w:rPr>
        <w:t>m</w:t>
      </w:r>
      <w:r w:rsidRPr="00D95F61">
        <w:rPr>
          <w:color w:val="000000" w:themeColor="text1"/>
          <w:spacing w:val="1"/>
        </w:rPr>
        <w:t>i</w:t>
      </w:r>
      <w:r w:rsidRPr="00D95F61">
        <w:rPr>
          <w:color w:val="000000" w:themeColor="text1"/>
          <w:spacing w:val="-5"/>
        </w:rPr>
        <w:t>x</w:t>
      </w:r>
      <w:r w:rsidRPr="00D95F61">
        <w:rPr>
          <w:color w:val="000000" w:themeColor="text1"/>
          <w:spacing w:val="5"/>
        </w:rPr>
        <w:t>t</w:t>
      </w:r>
      <w:r w:rsidRPr="00D95F61">
        <w:rPr>
          <w:color w:val="000000" w:themeColor="text1"/>
        </w:rPr>
        <w:t>u</w:t>
      </w:r>
      <w:r w:rsidRPr="00D95F61">
        <w:rPr>
          <w:color w:val="000000" w:themeColor="text1"/>
          <w:spacing w:val="2"/>
        </w:rPr>
        <w:t>r</w:t>
      </w:r>
      <w:r w:rsidRPr="00D95F61">
        <w:rPr>
          <w:color w:val="000000" w:themeColor="text1"/>
        </w:rPr>
        <w:t>es</w:t>
      </w:r>
      <w:r w:rsidRPr="00D95F61">
        <w:rPr>
          <w:color w:val="000000" w:themeColor="text1"/>
          <w:spacing w:val="39"/>
        </w:rPr>
        <w:t xml:space="preserve"> </w:t>
      </w:r>
      <w:r w:rsidRPr="00D95F61">
        <w:rPr>
          <w:color w:val="000000" w:themeColor="text1"/>
          <w:spacing w:val="5"/>
        </w:rPr>
        <w:t>o</w:t>
      </w:r>
      <w:r w:rsidRPr="00D95F61">
        <w:rPr>
          <w:color w:val="000000" w:themeColor="text1"/>
        </w:rPr>
        <w:t>f</w:t>
      </w:r>
      <w:r w:rsidRPr="00D95F61">
        <w:rPr>
          <w:color w:val="000000" w:themeColor="text1"/>
          <w:spacing w:val="41"/>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42"/>
        </w:rPr>
        <w:t xml:space="preserve"> </w:t>
      </w:r>
      <w:r w:rsidRPr="00D95F61">
        <w:rPr>
          <w:color w:val="000000" w:themeColor="text1"/>
          <w:spacing w:val="-2"/>
        </w:rPr>
        <w:t>s</w:t>
      </w:r>
      <w:r w:rsidRPr="00D95F61">
        <w:rPr>
          <w:color w:val="000000" w:themeColor="text1"/>
        </w:rPr>
        <w:t>pe</w:t>
      </w:r>
      <w:r w:rsidRPr="00D95F61">
        <w:rPr>
          <w:color w:val="000000" w:themeColor="text1"/>
          <w:spacing w:val="4"/>
        </w:rPr>
        <w:t>c</w:t>
      </w:r>
      <w:r w:rsidRPr="00D95F61">
        <w:rPr>
          <w:color w:val="000000" w:themeColor="text1"/>
          <w:spacing w:val="-9"/>
        </w:rPr>
        <w:t>i</w:t>
      </w:r>
      <w:r w:rsidRPr="00D95F61">
        <w:rPr>
          <w:color w:val="000000" w:themeColor="text1"/>
          <w:spacing w:val="4"/>
        </w:rPr>
        <w:t>e</w:t>
      </w:r>
      <w:r w:rsidRPr="00D95F61">
        <w:rPr>
          <w:color w:val="000000" w:themeColor="text1"/>
          <w:spacing w:val="-2"/>
        </w:rPr>
        <w:t>s</w:t>
      </w:r>
      <w:r w:rsidR="00BA38B7" w:rsidRPr="00D95F61">
        <w:rPr>
          <w:color w:val="000000" w:themeColor="text1"/>
          <w:spacing w:val="3"/>
        </w:rPr>
        <w:t xml:space="preserve">. </w:t>
      </w:r>
      <w:r w:rsidRPr="00D95F61">
        <w:rPr>
          <w:i/>
          <w:iCs/>
          <w:color w:val="000000" w:themeColor="text1"/>
        </w:rPr>
        <w:t>Jou</w:t>
      </w:r>
      <w:r w:rsidRPr="00D95F61">
        <w:rPr>
          <w:i/>
          <w:iCs/>
          <w:color w:val="000000" w:themeColor="text1"/>
          <w:spacing w:val="-2"/>
        </w:rPr>
        <w:t>r</w:t>
      </w:r>
      <w:r w:rsidRPr="00D95F61">
        <w:rPr>
          <w:i/>
          <w:iCs/>
          <w:color w:val="000000" w:themeColor="text1"/>
        </w:rPr>
        <w:t>nal of</w:t>
      </w:r>
      <w:r w:rsidRPr="00D95F61">
        <w:rPr>
          <w:i/>
          <w:iCs/>
          <w:color w:val="000000" w:themeColor="text1"/>
          <w:spacing w:val="3"/>
        </w:rPr>
        <w:t xml:space="preserve"> </w:t>
      </w:r>
      <w:r w:rsidRPr="00D95F61">
        <w:rPr>
          <w:i/>
          <w:iCs/>
          <w:color w:val="000000" w:themeColor="text1"/>
        </w:rPr>
        <w:t>C</w:t>
      </w:r>
      <w:r w:rsidRPr="00D95F61">
        <w:rPr>
          <w:i/>
          <w:iCs/>
          <w:color w:val="000000" w:themeColor="text1"/>
          <w:spacing w:val="1"/>
        </w:rPr>
        <w:t>li</w:t>
      </w:r>
      <w:r w:rsidRPr="00D95F61">
        <w:rPr>
          <w:i/>
          <w:iCs/>
          <w:color w:val="000000" w:themeColor="text1"/>
        </w:rPr>
        <w:t>n</w:t>
      </w:r>
      <w:r w:rsidRPr="00D95F61">
        <w:rPr>
          <w:i/>
          <w:iCs/>
          <w:color w:val="000000" w:themeColor="text1"/>
          <w:spacing w:val="1"/>
        </w:rPr>
        <w:t>i</w:t>
      </w:r>
      <w:r w:rsidRPr="00D95F61">
        <w:rPr>
          <w:i/>
          <w:iCs/>
          <w:color w:val="000000" w:themeColor="text1"/>
        </w:rPr>
        <w:t>cal</w:t>
      </w:r>
      <w:r w:rsidRPr="00D95F61">
        <w:rPr>
          <w:i/>
          <w:iCs/>
          <w:color w:val="000000" w:themeColor="text1"/>
          <w:spacing w:val="3"/>
        </w:rPr>
        <w:t xml:space="preserve"> </w:t>
      </w:r>
      <w:r w:rsidRPr="00D95F61">
        <w:rPr>
          <w:i/>
          <w:iCs/>
          <w:color w:val="000000" w:themeColor="text1"/>
          <w:spacing w:val="-3"/>
        </w:rPr>
        <w:t>M</w:t>
      </w:r>
      <w:r w:rsidRPr="00D95F61">
        <w:rPr>
          <w:i/>
          <w:iCs/>
          <w:color w:val="000000" w:themeColor="text1"/>
          <w:spacing w:val="1"/>
        </w:rPr>
        <w:t>i</w:t>
      </w:r>
      <w:r w:rsidRPr="00D95F61">
        <w:rPr>
          <w:i/>
          <w:iCs/>
          <w:color w:val="000000" w:themeColor="text1"/>
        </w:rPr>
        <w:t>c</w:t>
      </w:r>
      <w:r w:rsidRPr="00D95F61">
        <w:rPr>
          <w:i/>
          <w:iCs/>
          <w:color w:val="000000" w:themeColor="text1"/>
          <w:spacing w:val="-2"/>
        </w:rPr>
        <w:t>r</w:t>
      </w:r>
      <w:r w:rsidRPr="00D95F61">
        <w:rPr>
          <w:i/>
          <w:iCs/>
          <w:color w:val="000000" w:themeColor="text1"/>
        </w:rPr>
        <w:t>ob</w:t>
      </w:r>
      <w:r w:rsidRPr="00D95F61">
        <w:rPr>
          <w:i/>
          <w:iCs/>
          <w:color w:val="000000" w:themeColor="text1"/>
          <w:spacing w:val="1"/>
        </w:rPr>
        <w:t>i</w:t>
      </w:r>
      <w:r w:rsidRPr="00D95F61">
        <w:rPr>
          <w:i/>
          <w:iCs/>
          <w:color w:val="000000" w:themeColor="text1"/>
        </w:rPr>
        <w:t>o</w:t>
      </w:r>
      <w:r w:rsidRPr="00D95F61">
        <w:rPr>
          <w:i/>
          <w:iCs/>
          <w:color w:val="000000" w:themeColor="text1"/>
          <w:spacing w:val="1"/>
        </w:rPr>
        <w:t>l</w:t>
      </w:r>
      <w:r w:rsidRPr="00D95F61">
        <w:rPr>
          <w:i/>
          <w:iCs/>
          <w:color w:val="000000" w:themeColor="text1"/>
        </w:rPr>
        <w:t>og</w:t>
      </w:r>
      <w:r w:rsidRPr="00D95F61">
        <w:rPr>
          <w:i/>
          <w:iCs/>
          <w:color w:val="000000" w:themeColor="text1"/>
          <w:spacing w:val="2"/>
        </w:rPr>
        <w:t>y</w:t>
      </w:r>
      <w:r w:rsidRPr="00D95F61">
        <w:rPr>
          <w:color w:val="000000" w:themeColor="text1"/>
        </w:rPr>
        <w:t>,</w:t>
      </w:r>
      <w:r w:rsidRPr="00D95F61">
        <w:rPr>
          <w:color w:val="000000" w:themeColor="text1"/>
          <w:spacing w:val="3"/>
        </w:rPr>
        <w:t xml:space="preserve"> </w:t>
      </w:r>
      <w:r w:rsidRPr="00D95F61">
        <w:rPr>
          <w:color w:val="000000" w:themeColor="text1"/>
        </w:rPr>
        <w:t>30:</w:t>
      </w:r>
      <w:r w:rsidRPr="00D95F61">
        <w:rPr>
          <w:color w:val="000000" w:themeColor="text1"/>
          <w:spacing w:val="-5"/>
        </w:rPr>
        <w:t xml:space="preserve"> </w:t>
      </w:r>
      <w:r w:rsidRPr="00D95F61">
        <w:rPr>
          <w:color w:val="000000" w:themeColor="text1"/>
        </w:rPr>
        <w:t>40</w:t>
      </w:r>
      <w:r w:rsidRPr="00D95F61">
        <w:rPr>
          <w:color w:val="000000" w:themeColor="text1"/>
          <w:spacing w:val="1"/>
        </w:rPr>
        <w:t>7</w:t>
      </w:r>
      <w:r w:rsidRPr="00D95F61">
        <w:rPr>
          <w:color w:val="000000" w:themeColor="text1"/>
          <w:spacing w:val="2"/>
        </w:rPr>
        <w:t>-</w:t>
      </w:r>
      <w:r w:rsidRPr="00D95F61">
        <w:rPr>
          <w:color w:val="000000" w:themeColor="text1"/>
        </w:rPr>
        <w:t>410.</w:t>
      </w:r>
    </w:p>
    <w:p w:rsidR="000F4500" w:rsidRPr="00D95F61" w:rsidRDefault="00EC17BA" w:rsidP="004E4E0F">
      <w:pPr>
        <w:spacing w:after="0"/>
        <w:ind w:left="720" w:right="0" w:hanging="720"/>
        <w:rPr>
          <w:color w:val="000000" w:themeColor="text1"/>
        </w:rPr>
      </w:pPr>
      <w:r w:rsidRPr="00D95F61">
        <w:rPr>
          <w:color w:val="000000" w:themeColor="text1"/>
        </w:rPr>
        <w:t>B</w:t>
      </w:r>
      <w:r w:rsidRPr="00D95F61">
        <w:rPr>
          <w:color w:val="000000" w:themeColor="text1"/>
          <w:spacing w:val="5"/>
        </w:rPr>
        <w:t>o</w:t>
      </w:r>
      <w:r w:rsidRPr="00D95F61">
        <w:rPr>
          <w:color w:val="000000" w:themeColor="text1"/>
        </w:rPr>
        <w:t>z</w:t>
      </w:r>
      <w:r w:rsidRPr="00D95F61">
        <w:rPr>
          <w:color w:val="000000" w:themeColor="text1"/>
          <w:spacing w:val="4"/>
        </w:rPr>
        <w:t>e</w:t>
      </w:r>
      <w:r w:rsidRPr="00D95F61">
        <w:rPr>
          <w:color w:val="000000" w:themeColor="text1"/>
          <w:spacing w:val="-9"/>
        </w:rPr>
        <w:t>m</w:t>
      </w:r>
      <w:r w:rsidRPr="00D95F61">
        <w:rPr>
          <w:color w:val="000000" w:themeColor="text1"/>
          <w:spacing w:val="4"/>
        </w:rPr>
        <w:t>a</w:t>
      </w:r>
      <w:r w:rsidRPr="00D95F61">
        <w:rPr>
          <w:color w:val="000000" w:themeColor="text1"/>
        </w:rPr>
        <w:t>n</w:t>
      </w:r>
      <w:r w:rsidR="000F4500" w:rsidRPr="00D95F61">
        <w:rPr>
          <w:color w:val="000000" w:themeColor="text1"/>
        </w:rPr>
        <w:t>,</w:t>
      </w:r>
      <w:r w:rsidR="000F4500" w:rsidRPr="00D95F61">
        <w:rPr>
          <w:color w:val="000000" w:themeColor="text1"/>
          <w:spacing w:val="46"/>
        </w:rPr>
        <w:t xml:space="preserve"> </w:t>
      </w:r>
      <w:r w:rsidRPr="00D95F61">
        <w:rPr>
          <w:color w:val="000000" w:themeColor="text1"/>
          <w:spacing w:val="-2"/>
        </w:rPr>
        <w:t>L</w:t>
      </w:r>
      <w:r w:rsidR="000F4500" w:rsidRPr="00D95F61">
        <w:rPr>
          <w:color w:val="000000" w:themeColor="text1"/>
          <w:spacing w:val="-2"/>
        </w:rPr>
        <w:t xml:space="preserve">. </w:t>
      </w:r>
      <w:r w:rsidRPr="00D95F61">
        <w:rPr>
          <w:color w:val="000000" w:themeColor="text1"/>
        </w:rPr>
        <w:t>H</w:t>
      </w:r>
      <w:r w:rsidR="000F4500" w:rsidRPr="00D95F61">
        <w:rPr>
          <w:color w:val="000000" w:themeColor="text1"/>
        </w:rPr>
        <w:t>.</w:t>
      </w:r>
      <w:r w:rsidRPr="00D95F61">
        <w:rPr>
          <w:color w:val="000000" w:themeColor="text1"/>
        </w:rPr>
        <w:t>, K</w:t>
      </w:r>
      <w:r w:rsidRPr="00D95F61">
        <w:rPr>
          <w:color w:val="000000" w:themeColor="text1"/>
          <w:spacing w:val="-4"/>
        </w:rPr>
        <w:t>l</w:t>
      </w:r>
      <w:r w:rsidRPr="00D95F61">
        <w:rPr>
          <w:color w:val="000000" w:themeColor="text1"/>
          <w:spacing w:val="4"/>
        </w:rPr>
        <w:t>e</w:t>
      </w:r>
      <w:r w:rsidRPr="00D95F61">
        <w:rPr>
          <w:color w:val="000000" w:themeColor="text1"/>
          <w:spacing w:val="-5"/>
        </w:rPr>
        <w:t>v</w:t>
      </w:r>
      <w:r w:rsidRPr="00D95F61">
        <w:rPr>
          <w:color w:val="000000" w:themeColor="text1"/>
          <w:spacing w:val="4"/>
        </w:rPr>
        <w:t>e</w:t>
      </w:r>
      <w:r w:rsidRPr="00D95F61">
        <w:rPr>
          <w:color w:val="000000" w:themeColor="text1"/>
        </w:rPr>
        <w:t>n</w:t>
      </w:r>
      <w:r w:rsidR="000F4500" w:rsidRPr="00D95F61">
        <w:rPr>
          <w:color w:val="000000" w:themeColor="text1"/>
        </w:rPr>
        <w:t>,</w:t>
      </w:r>
      <w:r w:rsidR="000F4500" w:rsidRPr="00D95F61">
        <w:rPr>
          <w:color w:val="000000" w:themeColor="text1"/>
          <w:spacing w:val="47"/>
        </w:rPr>
        <w:t xml:space="preserve"> </w:t>
      </w:r>
      <w:r w:rsidRPr="00D95F61">
        <w:rPr>
          <w:color w:val="000000" w:themeColor="text1"/>
          <w:spacing w:val="1"/>
        </w:rPr>
        <w:t>S</w:t>
      </w:r>
      <w:r w:rsidR="000F4500" w:rsidRPr="00D95F61">
        <w:rPr>
          <w:color w:val="000000" w:themeColor="text1"/>
          <w:spacing w:val="1"/>
        </w:rPr>
        <w:t xml:space="preserve">. </w:t>
      </w:r>
      <w:r w:rsidRPr="00D95F61">
        <w:rPr>
          <w:color w:val="000000" w:themeColor="text1"/>
        </w:rPr>
        <w:t>H</w:t>
      </w:r>
      <w:r w:rsidR="000F4500" w:rsidRPr="00D95F61">
        <w:rPr>
          <w:color w:val="000000" w:themeColor="text1"/>
        </w:rPr>
        <w:t xml:space="preserve">. and </w:t>
      </w:r>
      <w:r w:rsidRPr="00D95F61">
        <w:rPr>
          <w:color w:val="000000" w:themeColor="text1"/>
        </w:rPr>
        <w:t>Dav</w:t>
      </w:r>
      <w:r w:rsidRPr="00D95F61">
        <w:rPr>
          <w:color w:val="000000" w:themeColor="text1"/>
          <w:spacing w:val="-4"/>
        </w:rPr>
        <w:t>i</w:t>
      </w:r>
      <w:r w:rsidRPr="00D95F61">
        <w:rPr>
          <w:color w:val="000000" w:themeColor="text1"/>
        </w:rPr>
        <w:t>s</w:t>
      </w:r>
      <w:r w:rsidR="000F4500" w:rsidRPr="00D95F61">
        <w:rPr>
          <w:color w:val="000000" w:themeColor="text1"/>
        </w:rPr>
        <w:t xml:space="preserve">, </w:t>
      </w:r>
      <w:r w:rsidRPr="00D95F61">
        <w:rPr>
          <w:color w:val="000000" w:themeColor="text1"/>
          <w:spacing w:val="3"/>
        </w:rPr>
        <w:t>R</w:t>
      </w:r>
      <w:r w:rsidR="000F4500" w:rsidRPr="00D95F61">
        <w:rPr>
          <w:color w:val="000000" w:themeColor="text1"/>
          <w:spacing w:val="3"/>
        </w:rPr>
        <w:t xml:space="preserve">. </w:t>
      </w:r>
      <w:r w:rsidRPr="00D95F61">
        <w:rPr>
          <w:color w:val="000000" w:themeColor="text1"/>
        </w:rPr>
        <w:t>B.</w:t>
      </w:r>
      <w:r w:rsidR="003E0176" w:rsidRPr="00D95F61">
        <w:rPr>
          <w:color w:val="000000" w:themeColor="text1"/>
        </w:rPr>
        <w:t xml:space="preserve"> </w:t>
      </w:r>
      <w:r w:rsidRPr="00D95F61">
        <w:rPr>
          <w:color w:val="000000" w:themeColor="text1"/>
        </w:rPr>
        <w:t>198</w:t>
      </w:r>
      <w:r w:rsidRPr="00D95F61">
        <w:rPr>
          <w:color w:val="000000" w:themeColor="text1"/>
          <w:spacing w:val="1"/>
        </w:rPr>
        <w:t>4</w:t>
      </w:r>
      <w:r w:rsidR="000F4500" w:rsidRPr="00D95F61">
        <w:rPr>
          <w:color w:val="000000" w:themeColor="text1"/>
        </w:rPr>
        <w:t>.</w:t>
      </w:r>
      <w:r w:rsidRPr="00D95F61">
        <w:rPr>
          <w:color w:val="000000" w:themeColor="text1"/>
        </w:rPr>
        <w:t xml:space="preserve"> </w:t>
      </w:r>
      <w:r w:rsidRPr="00D95F61">
        <w:rPr>
          <w:color w:val="000000" w:themeColor="text1"/>
          <w:spacing w:val="3"/>
        </w:rPr>
        <w:t>M</w:t>
      </w:r>
      <w:r w:rsidRPr="00D95F61">
        <w:rPr>
          <w:color w:val="000000" w:themeColor="text1"/>
          <w:spacing w:val="-5"/>
        </w:rPr>
        <w:t>y</w:t>
      </w:r>
      <w:r w:rsidRPr="00D95F61">
        <w:rPr>
          <w:color w:val="000000" w:themeColor="text1"/>
        </w:rPr>
        <w:t>c</w:t>
      </w:r>
      <w:r w:rsidRPr="00D95F61">
        <w:rPr>
          <w:color w:val="000000" w:themeColor="text1"/>
          <w:spacing w:val="5"/>
        </w:rPr>
        <w:t>op</w:t>
      </w:r>
      <w:r w:rsidRPr="00D95F61">
        <w:rPr>
          <w:color w:val="000000" w:themeColor="text1"/>
          <w:spacing w:val="-9"/>
        </w:rPr>
        <w:t>l</w:t>
      </w:r>
      <w:r w:rsidRPr="00D95F61">
        <w:rPr>
          <w:color w:val="000000" w:themeColor="text1"/>
        </w:rPr>
        <w:t>a</w:t>
      </w:r>
      <w:r w:rsidRPr="00D95F61">
        <w:rPr>
          <w:color w:val="000000" w:themeColor="text1"/>
          <w:spacing w:val="3"/>
        </w:rPr>
        <w:t>s</w:t>
      </w:r>
      <w:r w:rsidRPr="00D95F61">
        <w:rPr>
          <w:color w:val="000000" w:themeColor="text1"/>
          <w:spacing w:val="-4"/>
        </w:rPr>
        <w:t>m</w:t>
      </w:r>
      <w:r w:rsidRPr="00D95F61">
        <w:rPr>
          <w:color w:val="000000" w:themeColor="text1"/>
        </w:rPr>
        <w:t xml:space="preserve">a </w:t>
      </w:r>
      <w:r w:rsidRPr="00D95F61">
        <w:rPr>
          <w:color w:val="000000" w:themeColor="text1"/>
          <w:spacing w:val="4"/>
        </w:rPr>
        <w:t>c</w:t>
      </w:r>
      <w:r w:rsidRPr="00D95F61">
        <w:rPr>
          <w:color w:val="000000" w:themeColor="text1"/>
          <w:spacing w:val="-5"/>
        </w:rPr>
        <w:t>h</w:t>
      </w:r>
      <w:r w:rsidRPr="00D95F61">
        <w:rPr>
          <w:color w:val="000000" w:themeColor="text1"/>
          <w:spacing w:val="4"/>
        </w:rPr>
        <w:t>a</w:t>
      </w:r>
      <w:r w:rsidRPr="00D95F61">
        <w:rPr>
          <w:color w:val="000000" w:themeColor="text1"/>
          <w:spacing w:val="1"/>
        </w:rPr>
        <w:t>l</w:t>
      </w:r>
      <w:r w:rsidRPr="00D95F61">
        <w:rPr>
          <w:color w:val="000000" w:themeColor="text1"/>
          <w:spacing w:val="-4"/>
        </w:rPr>
        <w:t>l</w:t>
      </w:r>
      <w:r w:rsidRPr="00D95F61">
        <w:rPr>
          <w:color w:val="000000" w:themeColor="text1"/>
          <w:spacing w:val="4"/>
        </w:rPr>
        <w:t>e</w:t>
      </w:r>
      <w:r w:rsidRPr="00D95F61">
        <w:rPr>
          <w:color w:val="000000" w:themeColor="text1"/>
          <w:spacing w:val="-5"/>
        </w:rPr>
        <w:t>n</w:t>
      </w:r>
      <w:r w:rsidRPr="00D95F61">
        <w:rPr>
          <w:color w:val="000000" w:themeColor="text1"/>
          <w:spacing w:val="5"/>
        </w:rPr>
        <w:t>g</w:t>
      </w:r>
      <w:r w:rsidRPr="00D95F61">
        <w:rPr>
          <w:color w:val="000000" w:themeColor="text1"/>
        </w:rPr>
        <w:t xml:space="preserve">e </w:t>
      </w:r>
      <w:r w:rsidRPr="00D95F61">
        <w:rPr>
          <w:color w:val="000000" w:themeColor="text1"/>
          <w:spacing w:val="-2"/>
        </w:rPr>
        <w:t>s</w:t>
      </w:r>
      <w:r w:rsidRPr="00D95F61">
        <w:rPr>
          <w:color w:val="000000" w:themeColor="text1"/>
          <w:spacing w:val="5"/>
        </w:rPr>
        <w:t>t</w:t>
      </w:r>
      <w:r w:rsidRPr="00D95F61">
        <w:rPr>
          <w:color w:val="000000" w:themeColor="text1"/>
        </w:rPr>
        <w:t>u</w:t>
      </w:r>
      <w:r w:rsidRPr="00D95F61">
        <w:rPr>
          <w:color w:val="000000" w:themeColor="text1"/>
          <w:spacing w:val="5"/>
        </w:rPr>
        <w:t>d</w:t>
      </w:r>
      <w:r w:rsidRPr="00D95F61">
        <w:rPr>
          <w:color w:val="000000" w:themeColor="text1"/>
          <w:spacing w:val="-9"/>
        </w:rPr>
        <w:t>i</w:t>
      </w:r>
      <w:r w:rsidRPr="00D95F61">
        <w:rPr>
          <w:color w:val="000000" w:themeColor="text1"/>
        </w:rPr>
        <w:t xml:space="preserve">es </w:t>
      </w:r>
      <w:r w:rsidRPr="00D95F61">
        <w:rPr>
          <w:color w:val="000000" w:themeColor="text1"/>
          <w:spacing w:val="-4"/>
        </w:rPr>
        <w:t>i</w:t>
      </w:r>
      <w:r w:rsidRPr="00D95F61">
        <w:rPr>
          <w:color w:val="000000" w:themeColor="text1"/>
        </w:rPr>
        <w:t xml:space="preserve">n </w:t>
      </w:r>
      <w:r w:rsidRPr="00D95F61">
        <w:rPr>
          <w:color w:val="000000" w:themeColor="text1"/>
          <w:spacing w:val="-5"/>
        </w:rPr>
        <w:t>b</w:t>
      </w:r>
      <w:r w:rsidRPr="00D95F61">
        <w:rPr>
          <w:color w:val="000000" w:themeColor="text1"/>
        </w:rPr>
        <w:t>udge</w:t>
      </w:r>
      <w:r w:rsidRPr="00D95F61">
        <w:rPr>
          <w:color w:val="000000" w:themeColor="text1"/>
          <w:spacing w:val="6"/>
        </w:rPr>
        <w:t>r</w:t>
      </w:r>
      <w:r w:rsidRPr="00D95F61">
        <w:rPr>
          <w:color w:val="000000" w:themeColor="text1"/>
          <w:spacing w:val="-9"/>
        </w:rPr>
        <w:t>i</w:t>
      </w:r>
      <w:r w:rsidRPr="00D95F61">
        <w:rPr>
          <w:color w:val="000000" w:themeColor="text1"/>
        </w:rPr>
        <w:t>ga</w:t>
      </w:r>
      <w:r w:rsidRPr="00D95F61">
        <w:rPr>
          <w:color w:val="000000" w:themeColor="text1"/>
          <w:spacing w:val="6"/>
        </w:rPr>
        <w:t>r</w:t>
      </w:r>
      <w:r w:rsidRPr="00D95F61">
        <w:rPr>
          <w:color w:val="000000" w:themeColor="text1"/>
        </w:rPr>
        <w:t xml:space="preserve">s </w:t>
      </w:r>
      <w:r w:rsidRPr="00D95F61">
        <w:rPr>
          <w:color w:val="000000" w:themeColor="text1"/>
          <w:spacing w:val="2"/>
        </w:rPr>
        <w:t>(</w:t>
      </w:r>
      <w:r w:rsidRPr="00D95F61">
        <w:rPr>
          <w:i/>
          <w:iCs/>
          <w:color w:val="000000" w:themeColor="text1"/>
          <w:spacing w:val="2"/>
        </w:rPr>
        <w:t>M</w:t>
      </w:r>
      <w:r w:rsidRPr="00D95F61">
        <w:rPr>
          <w:i/>
          <w:iCs/>
          <w:color w:val="000000" w:themeColor="text1"/>
        </w:rPr>
        <w:t>e</w:t>
      </w:r>
      <w:r w:rsidRPr="00D95F61">
        <w:rPr>
          <w:i/>
          <w:iCs/>
          <w:color w:val="000000" w:themeColor="text1"/>
          <w:spacing w:val="1"/>
        </w:rPr>
        <w:t>l</w:t>
      </w:r>
      <w:r w:rsidRPr="00D95F61">
        <w:rPr>
          <w:i/>
          <w:iCs/>
          <w:color w:val="000000" w:themeColor="text1"/>
        </w:rPr>
        <w:t>op</w:t>
      </w:r>
      <w:r w:rsidRPr="00D95F61">
        <w:rPr>
          <w:i/>
          <w:iCs/>
          <w:color w:val="000000" w:themeColor="text1"/>
          <w:spacing w:val="-2"/>
        </w:rPr>
        <w:t>s</w:t>
      </w:r>
      <w:r w:rsidRPr="00D95F61">
        <w:rPr>
          <w:i/>
          <w:iCs/>
          <w:color w:val="000000" w:themeColor="text1"/>
          <w:spacing w:val="1"/>
        </w:rPr>
        <w:t>itt</w:t>
      </w:r>
      <w:r w:rsidRPr="00D95F61">
        <w:rPr>
          <w:i/>
          <w:iCs/>
          <w:color w:val="000000" w:themeColor="text1"/>
        </w:rPr>
        <w:t>acus</w:t>
      </w:r>
      <w:r w:rsidRPr="00D95F61">
        <w:rPr>
          <w:i/>
          <w:iCs/>
          <w:color w:val="000000" w:themeColor="text1"/>
          <w:spacing w:val="-4"/>
        </w:rPr>
        <w:t xml:space="preserve"> </w:t>
      </w:r>
      <w:r w:rsidRPr="00D95F61">
        <w:rPr>
          <w:i/>
          <w:iCs/>
          <w:color w:val="000000" w:themeColor="text1"/>
        </w:rPr>
        <w:t>undu</w:t>
      </w:r>
      <w:r w:rsidRPr="00D95F61">
        <w:rPr>
          <w:i/>
          <w:iCs/>
          <w:color w:val="000000" w:themeColor="text1"/>
          <w:spacing w:val="1"/>
        </w:rPr>
        <w:t>l</w:t>
      </w:r>
      <w:r w:rsidRPr="00D95F61">
        <w:rPr>
          <w:i/>
          <w:iCs/>
          <w:color w:val="000000" w:themeColor="text1"/>
        </w:rPr>
        <w:t>a</w:t>
      </w:r>
      <w:r w:rsidRPr="00D95F61">
        <w:rPr>
          <w:i/>
          <w:iCs/>
          <w:color w:val="000000" w:themeColor="text1"/>
          <w:spacing w:val="1"/>
        </w:rPr>
        <w:t>t</w:t>
      </w:r>
      <w:r w:rsidRPr="00D95F61">
        <w:rPr>
          <w:i/>
          <w:iCs/>
          <w:color w:val="000000" w:themeColor="text1"/>
        </w:rPr>
        <w:t>u</w:t>
      </w:r>
      <w:r w:rsidRPr="00D95F61">
        <w:rPr>
          <w:i/>
          <w:iCs/>
          <w:color w:val="000000" w:themeColor="text1"/>
          <w:spacing w:val="1"/>
        </w:rPr>
        <w:t>s</w:t>
      </w:r>
      <w:r w:rsidRPr="00D95F61">
        <w:rPr>
          <w:color w:val="000000" w:themeColor="text1"/>
        </w:rPr>
        <w:t>) a</w:t>
      </w:r>
      <w:r w:rsidRPr="00D95F61">
        <w:rPr>
          <w:color w:val="000000" w:themeColor="text1"/>
          <w:spacing w:val="-5"/>
        </w:rPr>
        <w:t>n</w:t>
      </w:r>
      <w:r w:rsidRPr="00D95F61">
        <w:rPr>
          <w:color w:val="000000" w:themeColor="text1"/>
        </w:rPr>
        <w:t>d</w:t>
      </w:r>
      <w:r w:rsidRPr="00D95F61">
        <w:rPr>
          <w:color w:val="000000" w:themeColor="text1"/>
          <w:spacing w:val="1"/>
        </w:rPr>
        <w:t xml:space="preserve"> </w:t>
      </w:r>
      <w:r w:rsidRPr="00D95F61">
        <w:rPr>
          <w:color w:val="000000" w:themeColor="text1"/>
        </w:rPr>
        <w:t>ch</w:t>
      </w:r>
      <w:r w:rsidRPr="00D95F61">
        <w:rPr>
          <w:color w:val="000000" w:themeColor="text1"/>
          <w:spacing w:val="-4"/>
        </w:rPr>
        <w:t>i</w:t>
      </w:r>
      <w:r w:rsidRPr="00D95F61">
        <w:rPr>
          <w:color w:val="000000" w:themeColor="text1"/>
        </w:rPr>
        <w:t>ck</w:t>
      </w:r>
      <w:r w:rsidRPr="00D95F61">
        <w:rPr>
          <w:color w:val="000000" w:themeColor="text1"/>
          <w:spacing w:val="4"/>
        </w:rPr>
        <w:t>e</w:t>
      </w:r>
      <w:r w:rsidRPr="00D95F61">
        <w:rPr>
          <w:color w:val="000000" w:themeColor="text1"/>
        </w:rPr>
        <w:t>n</w:t>
      </w:r>
      <w:r w:rsidRPr="00D95F61">
        <w:rPr>
          <w:color w:val="000000" w:themeColor="text1"/>
          <w:spacing w:val="-2"/>
        </w:rPr>
        <w:t>s</w:t>
      </w:r>
      <w:r w:rsidRPr="00D95F61">
        <w:rPr>
          <w:color w:val="000000" w:themeColor="text1"/>
        </w:rPr>
        <w:t>.</w:t>
      </w:r>
      <w:r w:rsidRPr="00D95F61">
        <w:rPr>
          <w:color w:val="000000" w:themeColor="text1"/>
          <w:spacing w:val="4"/>
        </w:rPr>
        <w:t xml:space="preserve"> </w:t>
      </w:r>
      <w:r w:rsidR="000F4500" w:rsidRPr="00D95F61">
        <w:rPr>
          <w:color w:val="000000" w:themeColor="text1"/>
          <w:spacing w:val="4"/>
        </w:rPr>
        <w:t xml:space="preserv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 Di</w:t>
      </w:r>
      <w:r w:rsidRPr="00D95F61">
        <w:rPr>
          <w:i/>
          <w:iCs/>
          <w:color w:val="000000" w:themeColor="text1"/>
          <w:spacing w:val="-7"/>
        </w:rPr>
        <w:t>s</w:t>
      </w:r>
      <w:r w:rsidRPr="00D95F61">
        <w:rPr>
          <w:i/>
          <w:iCs/>
          <w:color w:val="000000" w:themeColor="text1"/>
        </w:rPr>
        <w:t>ea</w:t>
      </w:r>
      <w:r w:rsidRPr="00D95F61">
        <w:rPr>
          <w:i/>
          <w:iCs/>
          <w:color w:val="000000" w:themeColor="text1"/>
          <w:spacing w:val="-2"/>
        </w:rPr>
        <w:t>s</w:t>
      </w:r>
      <w:r w:rsidRPr="00D95F61">
        <w:rPr>
          <w:i/>
          <w:iCs/>
          <w:color w:val="000000" w:themeColor="text1"/>
        </w:rPr>
        <w:t>es</w:t>
      </w:r>
      <w:r w:rsidRPr="00D95F61">
        <w:rPr>
          <w:color w:val="000000" w:themeColor="text1"/>
          <w:spacing w:val="2"/>
        </w:rPr>
        <w:t>.</w:t>
      </w:r>
      <w:r w:rsidRPr="00D95F61">
        <w:rPr>
          <w:color w:val="000000" w:themeColor="text1"/>
        </w:rPr>
        <w:t>28</w:t>
      </w:r>
      <w:r w:rsidRPr="00D95F61">
        <w:rPr>
          <w:color w:val="000000" w:themeColor="text1"/>
          <w:spacing w:val="1"/>
        </w:rPr>
        <w:t>:</w:t>
      </w:r>
      <w:r w:rsidRPr="00D95F61">
        <w:rPr>
          <w:color w:val="000000" w:themeColor="text1"/>
        </w:rPr>
        <w:t>42</w:t>
      </w:r>
      <w:r w:rsidRPr="00D95F61">
        <w:rPr>
          <w:color w:val="000000" w:themeColor="text1"/>
          <w:spacing w:val="1"/>
        </w:rPr>
        <w:t>6</w:t>
      </w:r>
      <w:r w:rsidRPr="00D95F61">
        <w:rPr>
          <w:color w:val="000000" w:themeColor="text1"/>
          <w:spacing w:val="2"/>
        </w:rPr>
        <w:t>-</w:t>
      </w:r>
      <w:r w:rsidRPr="00D95F61">
        <w:rPr>
          <w:color w:val="000000" w:themeColor="text1"/>
        </w:rPr>
        <w:t>34.</w:t>
      </w:r>
    </w:p>
    <w:p w:rsidR="00EF70E5" w:rsidRPr="00D95F61" w:rsidRDefault="00EF70E5" w:rsidP="004E4E0F">
      <w:pPr>
        <w:spacing w:after="0"/>
        <w:ind w:left="720" w:right="0" w:hanging="720"/>
        <w:rPr>
          <w:color w:val="000000" w:themeColor="text1"/>
        </w:rPr>
      </w:pPr>
      <w:r w:rsidRPr="00D95F61">
        <w:rPr>
          <w:color w:val="000000" w:themeColor="text1"/>
        </w:rPr>
        <w:t>B</w:t>
      </w:r>
      <w:r w:rsidRPr="00D95F61">
        <w:rPr>
          <w:color w:val="000000" w:themeColor="text1"/>
          <w:spacing w:val="2"/>
        </w:rPr>
        <w:t>r</w:t>
      </w:r>
      <w:r w:rsidRPr="00D95F61">
        <w:rPr>
          <w:color w:val="000000" w:themeColor="text1"/>
        </w:rPr>
        <w:t>ad</w:t>
      </w:r>
      <w:r w:rsidRPr="00D95F61">
        <w:rPr>
          <w:color w:val="000000" w:themeColor="text1"/>
          <w:spacing w:val="-5"/>
        </w:rPr>
        <w:t>b</w:t>
      </w:r>
      <w:r w:rsidRPr="00D95F61">
        <w:rPr>
          <w:color w:val="000000" w:themeColor="text1"/>
        </w:rPr>
        <w:t>u</w:t>
      </w:r>
      <w:r w:rsidRPr="00D95F61">
        <w:rPr>
          <w:color w:val="000000" w:themeColor="text1"/>
          <w:spacing w:val="6"/>
        </w:rPr>
        <w:t>r</w:t>
      </w:r>
      <w:r w:rsidRPr="00D95F61">
        <w:rPr>
          <w:color w:val="000000" w:themeColor="text1"/>
          <w:spacing w:val="-9"/>
        </w:rPr>
        <w:t>y</w:t>
      </w:r>
      <w:r w:rsidRPr="00D95F61">
        <w:rPr>
          <w:color w:val="000000" w:themeColor="text1"/>
        </w:rPr>
        <w:t>,</w:t>
      </w:r>
      <w:r w:rsidRPr="00D95F61">
        <w:rPr>
          <w:color w:val="000000" w:themeColor="text1"/>
          <w:spacing w:val="25"/>
        </w:rPr>
        <w:t xml:space="preserve"> </w:t>
      </w:r>
      <w:r w:rsidRPr="00D95F61">
        <w:rPr>
          <w:color w:val="000000" w:themeColor="text1"/>
          <w:spacing w:val="-2"/>
        </w:rPr>
        <w:t>J</w:t>
      </w:r>
      <w:r w:rsidRPr="00D95F61">
        <w:rPr>
          <w:color w:val="000000" w:themeColor="text1"/>
          <w:spacing w:val="2"/>
        </w:rPr>
        <w:t>.</w:t>
      </w:r>
      <w:r w:rsidRPr="00D95F61">
        <w:rPr>
          <w:color w:val="000000" w:themeColor="text1"/>
          <w:spacing w:val="-2"/>
        </w:rPr>
        <w:t>M</w:t>
      </w:r>
      <w:r w:rsidRPr="00D95F61">
        <w:rPr>
          <w:color w:val="000000" w:themeColor="text1"/>
        </w:rPr>
        <w:t>.</w:t>
      </w:r>
      <w:r w:rsidRPr="00D95F61">
        <w:rPr>
          <w:color w:val="000000" w:themeColor="text1"/>
          <w:spacing w:val="22"/>
        </w:rPr>
        <w:t xml:space="preserve"> </w:t>
      </w:r>
      <w:r w:rsidRPr="00D95F61">
        <w:rPr>
          <w:color w:val="000000" w:themeColor="text1"/>
        </w:rPr>
        <w:t>a</w:t>
      </w:r>
      <w:r w:rsidRPr="00D95F61">
        <w:rPr>
          <w:color w:val="000000" w:themeColor="text1"/>
          <w:spacing w:val="-5"/>
        </w:rPr>
        <w:t>n</w:t>
      </w:r>
      <w:r w:rsidRPr="00D95F61">
        <w:rPr>
          <w:color w:val="000000" w:themeColor="text1"/>
        </w:rPr>
        <w:t>d</w:t>
      </w:r>
      <w:r w:rsidRPr="00D95F61">
        <w:rPr>
          <w:color w:val="000000" w:themeColor="text1"/>
          <w:spacing w:val="20"/>
        </w:rPr>
        <w:t xml:space="preserve"> </w:t>
      </w:r>
      <w:r w:rsidRPr="00D95F61">
        <w:rPr>
          <w:color w:val="000000" w:themeColor="text1"/>
        </w:rPr>
        <w:t>H</w:t>
      </w:r>
      <w:r w:rsidRPr="00D95F61">
        <w:rPr>
          <w:color w:val="000000" w:themeColor="text1"/>
          <w:spacing w:val="5"/>
        </w:rPr>
        <w:t>o</w:t>
      </w:r>
      <w:r w:rsidRPr="00D95F61">
        <w:rPr>
          <w:color w:val="000000" w:themeColor="text1"/>
        </w:rPr>
        <w:t>w</w:t>
      </w:r>
      <w:r w:rsidRPr="00D95F61">
        <w:rPr>
          <w:color w:val="000000" w:themeColor="text1"/>
          <w:spacing w:val="4"/>
        </w:rPr>
        <w:t>e</w:t>
      </w:r>
      <w:r w:rsidRPr="00D95F61">
        <w:rPr>
          <w:color w:val="000000" w:themeColor="text1"/>
          <w:spacing w:val="-4"/>
        </w:rPr>
        <w:t>l</w:t>
      </w:r>
      <w:r w:rsidRPr="00D95F61">
        <w:rPr>
          <w:color w:val="000000" w:themeColor="text1"/>
          <w:spacing w:val="-9"/>
        </w:rPr>
        <w:t>l</w:t>
      </w:r>
      <w:r w:rsidRPr="00D95F61">
        <w:rPr>
          <w:color w:val="000000" w:themeColor="text1"/>
        </w:rPr>
        <w:t>,</w:t>
      </w:r>
      <w:r w:rsidRPr="00D95F61">
        <w:rPr>
          <w:color w:val="000000" w:themeColor="text1"/>
          <w:spacing w:val="21"/>
        </w:rPr>
        <w:t xml:space="preserve"> </w:t>
      </w:r>
      <w:r w:rsidRPr="00D95F61">
        <w:rPr>
          <w:color w:val="000000" w:themeColor="text1"/>
        </w:rPr>
        <w:t>1</w:t>
      </w:r>
      <w:r w:rsidRPr="00D95F61">
        <w:rPr>
          <w:color w:val="000000" w:themeColor="text1"/>
          <w:spacing w:val="2"/>
        </w:rPr>
        <w:t>.</w:t>
      </w:r>
      <w:r w:rsidRPr="00D95F61">
        <w:rPr>
          <w:color w:val="000000" w:themeColor="text1"/>
          <w:spacing w:val="-2"/>
        </w:rPr>
        <w:t>J</w:t>
      </w:r>
      <w:r w:rsidRPr="00D95F61">
        <w:rPr>
          <w:color w:val="000000" w:themeColor="text1"/>
        </w:rPr>
        <w:t>.</w:t>
      </w:r>
      <w:r w:rsidRPr="00D95F61">
        <w:rPr>
          <w:color w:val="000000" w:themeColor="text1"/>
          <w:spacing w:val="22"/>
        </w:rPr>
        <w:t xml:space="preserve"> </w:t>
      </w:r>
      <w:r w:rsidRPr="00D95F61">
        <w:rPr>
          <w:color w:val="000000" w:themeColor="text1"/>
        </w:rPr>
        <w:t>1975</w:t>
      </w:r>
      <w:r w:rsidRPr="00D95F61">
        <w:rPr>
          <w:color w:val="000000" w:themeColor="text1"/>
          <w:spacing w:val="5"/>
        </w:rPr>
        <w:t xml:space="preserve">. </w:t>
      </w:r>
      <w:r w:rsidRPr="00D95F61">
        <w:rPr>
          <w:color w:val="000000" w:themeColor="text1"/>
          <w:spacing w:val="2"/>
        </w:rPr>
        <w:t>T</w:t>
      </w:r>
      <w:r w:rsidRPr="00D95F61">
        <w:rPr>
          <w:color w:val="000000" w:themeColor="text1"/>
          <w:spacing w:val="-5"/>
        </w:rPr>
        <w:t>h</w:t>
      </w:r>
      <w:r w:rsidRPr="00D95F61">
        <w:rPr>
          <w:color w:val="000000" w:themeColor="text1"/>
        </w:rPr>
        <w:t>e</w:t>
      </w:r>
      <w:r w:rsidRPr="00D95F61">
        <w:rPr>
          <w:color w:val="000000" w:themeColor="text1"/>
          <w:spacing w:val="19"/>
        </w:rPr>
        <w:t xml:space="preserve"> </w:t>
      </w:r>
      <w:r w:rsidRPr="00D95F61">
        <w:rPr>
          <w:color w:val="000000" w:themeColor="text1"/>
          <w:spacing w:val="2"/>
        </w:rPr>
        <w:t>r</w:t>
      </w:r>
      <w:r w:rsidRPr="00D95F61">
        <w:rPr>
          <w:color w:val="000000" w:themeColor="text1"/>
        </w:rPr>
        <w:t>e</w:t>
      </w:r>
      <w:r w:rsidRPr="00D95F61">
        <w:rPr>
          <w:color w:val="000000" w:themeColor="text1"/>
          <w:spacing w:val="-2"/>
        </w:rPr>
        <w:t>s</w:t>
      </w:r>
      <w:r w:rsidRPr="00D95F61">
        <w:rPr>
          <w:color w:val="000000" w:themeColor="text1"/>
        </w:rPr>
        <w:t>p</w:t>
      </w:r>
      <w:r w:rsidRPr="00D95F61">
        <w:rPr>
          <w:color w:val="000000" w:themeColor="text1"/>
          <w:spacing w:val="5"/>
        </w:rPr>
        <w:t>o</w:t>
      </w:r>
      <w:r w:rsidRPr="00D95F61">
        <w:rPr>
          <w:color w:val="000000" w:themeColor="text1"/>
          <w:spacing w:val="-5"/>
        </w:rPr>
        <w:t>n</w:t>
      </w:r>
      <w:r w:rsidRPr="00D95F61">
        <w:rPr>
          <w:color w:val="000000" w:themeColor="text1"/>
          <w:spacing w:val="-2"/>
        </w:rPr>
        <w:t>s</w:t>
      </w:r>
      <w:r w:rsidRPr="00D95F61">
        <w:rPr>
          <w:color w:val="000000" w:themeColor="text1"/>
        </w:rPr>
        <w:t>e</w:t>
      </w:r>
      <w:r w:rsidRPr="00D95F61">
        <w:rPr>
          <w:color w:val="000000" w:themeColor="text1"/>
          <w:spacing w:val="19"/>
        </w:rPr>
        <w:t xml:space="preserve"> </w:t>
      </w:r>
      <w:r w:rsidRPr="00D95F61">
        <w:rPr>
          <w:color w:val="000000" w:themeColor="text1"/>
          <w:spacing w:val="5"/>
        </w:rPr>
        <w:t>o</w:t>
      </w:r>
      <w:r w:rsidRPr="00D95F61">
        <w:rPr>
          <w:color w:val="000000" w:themeColor="text1"/>
        </w:rPr>
        <w:t>f</w:t>
      </w:r>
      <w:r w:rsidRPr="00D95F61">
        <w:rPr>
          <w:color w:val="000000" w:themeColor="text1"/>
          <w:spacing w:val="22"/>
        </w:rPr>
        <w:t xml:space="preserve"> </w:t>
      </w:r>
      <w:r w:rsidRPr="00D95F61">
        <w:rPr>
          <w:color w:val="000000" w:themeColor="text1"/>
          <w:spacing w:val="4"/>
        </w:rPr>
        <w:t>c</w:t>
      </w:r>
      <w:r w:rsidRPr="00D95F61">
        <w:rPr>
          <w:color w:val="000000" w:themeColor="text1"/>
        </w:rPr>
        <w:t>h</w:t>
      </w:r>
      <w:r w:rsidRPr="00D95F61">
        <w:rPr>
          <w:color w:val="000000" w:themeColor="text1"/>
          <w:spacing w:val="-4"/>
        </w:rPr>
        <w:t>i</w:t>
      </w:r>
      <w:r w:rsidRPr="00D95F61">
        <w:rPr>
          <w:color w:val="000000" w:themeColor="text1"/>
        </w:rPr>
        <w:t>ck</w:t>
      </w:r>
      <w:r w:rsidRPr="00D95F61">
        <w:rPr>
          <w:color w:val="000000" w:themeColor="text1"/>
          <w:spacing w:val="4"/>
        </w:rPr>
        <w:t>e</w:t>
      </w:r>
      <w:r w:rsidRPr="00D95F61">
        <w:rPr>
          <w:color w:val="000000" w:themeColor="text1"/>
        </w:rPr>
        <w:t>ns</w:t>
      </w:r>
      <w:r w:rsidRPr="00D95F61">
        <w:rPr>
          <w:color w:val="000000" w:themeColor="text1"/>
          <w:spacing w:val="27"/>
        </w:rPr>
        <w:t xml:space="preserve"> </w:t>
      </w:r>
      <w:r w:rsidRPr="00D95F61">
        <w:rPr>
          <w:color w:val="000000" w:themeColor="text1"/>
          <w:spacing w:val="1"/>
        </w:rPr>
        <w:t>t</w:t>
      </w:r>
      <w:r w:rsidRPr="00D95F61">
        <w:rPr>
          <w:color w:val="000000" w:themeColor="text1"/>
        </w:rPr>
        <w:t>o</w:t>
      </w:r>
      <w:r w:rsidRPr="00D95F61">
        <w:rPr>
          <w:color w:val="000000" w:themeColor="text1"/>
          <w:spacing w:val="25"/>
        </w:rPr>
        <w:t xml:space="preserve"> </w:t>
      </w:r>
      <w:r w:rsidRPr="00D95F61">
        <w:rPr>
          <w:color w:val="000000" w:themeColor="text1"/>
        </w:rPr>
        <w:t>e</w:t>
      </w:r>
      <w:r w:rsidRPr="00D95F61">
        <w:rPr>
          <w:color w:val="000000" w:themeColor="text1"/>
          <w:spacing w:val="-5"/>
        </w:rPr>
        <w:t>x</w:t>
      </w:r>
      <w:r w:rsidRPr="00D95F61">
        <w:rPr>
          <w:color w:val="000000" w:themeColor="text1"/>
        </w:rPr>
        <w:t>pe</w:t>
      </w:r>
      <w:r w:rsidRPr="00D95F61">
        <w:rPr>
          <w:color w:val="000000" w:themeColor="text1"/>
          <w:spacing w:val="6"/>
        </w:rPr>
        <w:t>r</w:t>
      </w:r>
      <w:r w:rsidRPr="00D95F61">
        <w:rPr>
          <w:color w:val="000000" w:themeColor="text1"/>
          <w:spacing w:val="-4"/>
        </w:rPr>
        <w:t>im</w:t>
      </w:r>
      <w:r w:rsidRPr="00D95F61">
        <w:rPr>
          <w:color w:val="000000" w:themeColor="text1"/>
          <w:spacing w:val="4"/>
        </w:rPr>
        <w:t>e</w:t>
      </w:r>
      <w:r w:rsidRPr="00D95F61">
        <w:rPr>
          <w:color w:val="000000" w:themeColor="text1"/>
          <w:spacing w:val="-5"/>
        </w:rPr>
        <w:t>n</w:t>
      </w:r>
      <w:r w:rsidRPr="00D95F61">
        <w:rPr>
          <w:color w:val="000000" w:themeColor="text1"/>
          <w:spacing w:val="5"/>
        </w:rPr>
        <w:t>t</w:t>
      </w:r>
      <w:r w:rsidRPr="00D95F61">
        <w:rPr>
          <w:color w:val="000000" w:themeColor="text1"/>
          <w:spacing w:val="4"/>
        </w:rPr>
        <w:t>a</w:t>
      </w:r>
      <w:r w:rsidRPr="00D95F61">
        <w:rPr>
          <w:color w:val="000000" w:themeColor="text1"/>
        </w:rPr>
        <w:t>l</w:t>
      </w:r>
      <w:r w:rsidRPr="00D95F61">
        <w:rPr>
          <w:color w:val="000000" w:themeColor="text1"/>
          <w:spacing w:val="23"/>
        </w:rPr>
        <w:t xml:space="preserve">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spacing w:val="4"/>
        </w:rPr>
        <w:t>e</w:t>
      </w:r>
      <w:r w:rsidRPr="00D95F61">
        <w:rPr>
          <w:color w:val="000000" w:themeColor="text1"/>
        </w:rPr>
        <w:t>c</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rPr>
        <w:t>n</w:t>
      </w:r>
      <w:r w:rsidRPr="00D95F61">
        <w:rPr>
          <w:color w:val="000000" w:themeColor="text1"/>
          <w:spacing w:val="18"/>
        </w:rPr>
        <w:t xml:space="preserve"> </w:t>
      </w:r>
      <w:r w:rsidRPr="00D95F61">
        <w:rPr>
          <w:i/>
          <w:iCs/>
          <w:color w:val="000000" w:themeColor="text1"/>
          <w:spacing w:val="1"/>
        </w:rPr>
        <w:t>i</w:t>
      </w:r>
      <w:r w:rsidRPr="00D95F61">
        <w:rPr>
          <w:i/>
          <w:iCs/>
          <w:color w:val="000000" w:themeColor="text1"/>
        </w:rPr>
        <w:t>n</w:t>
      </w:r>
      <w:r w:rsidRPr="00D95F61">
        <w:rPr>
          <w:color w:val="000000" w:themeColor="text1"/>
        </w:rPr>
        <w:t xml:space="preserve">- </w:t>
      </w:r>
      <w:r w:rsidRPr="00D95F61">
        <w:rPr>
          <w:i/>
          <w:iCs/>
          <w:color w:val="000000" w:themeColor="text1"/>
        </w:rPr>
        <w:t>ovo</w:t>
      </w:r>
      <w:r w:rsidRPr="00D95F61">
        <w:rPr>
          <w:color w:val="000000" w:themeColor="text1"/>
        </w:rPr>
        <w:t>'</w:t>
      </w:r>
      <w:r w:rsidRPr="00D95F61">
        <w:rPr>
          <w:color w:val="000000" w:themeColor="text1"/>
          <w:spacing w:val="-3"/>
        </w:rPr>
        <w:t xml:space="preserve"> </w:t>
      </w:r>
      <w:r w:rsidRPr="00D95F61">
        <w:rPr>
          <w:i/>
          <w:iCs/>
          <w:color w:val="000000" w:themeColor="text1"/>
          <w:spacing w:val="2"/>
        </w:rPr>
        <w:t>M</w:t>
      </w:r>
      <w:r w:rsidRPr="00D95F61">
        <w:rPr>
          <w:i/>
          <w:iCs/>
          <w:color w:val="000000" w:themeColor="text1"/>
        </w:rPr>
        <w:t>ycop</w:t>
      </w:r>
      <w:r w:rsidRPr="00D95F61">
        <w:rPr>
          <w:i/>
          <w:iCs/>
          <w:color w:val="000000" w:themeColor="text1"/>
          <w:spacing w:val="1"/>
        </w:rPr>
        <w:t>l</w:t>
      </w:r>
      <w:r w:rsidRPr="00D95F61">
        <w:rPr>
          <w:i/>
          <w:iCs/>
          <w:color w:val="000000" w:themeColor="text1"/>
        </w:rPr>
        <w:t>a</w:t>
      </w:r>
      <w:r w:rsidRPr="00D95F61">
        <w:rPr>
          <w:i/>
          <w:iCs/>
          <w:color w:val="000000" w:themeColor="text1"/>
          <w:spacing w:val="-2"/>
        </w:rPr>
        <w:t>s</w:t>
      </w:r>
      <w:r w:rsidRPr="00D95F61">
        <w:rPr>
          <w:i/>
          <w:iCs/>
          <w:color w:val="000000" w:themeColor="text1"/>
        </w:rPr>
        <w:t>ma</w:t>
      </w:r>
      <w:r w:rsidRPr="00D95F61">
        <w:rPr>
          <w:i/>
          <w:iCs/>
          <w:color w:val="000000" w:themeColor="text1"/>
          <w:spacing w:val="-2"/>
        </w:rPr>
        <w:t xml:space="preserve"> s</w:t>
      </w:r>
      <w:r w:rsidRPr="00D95F61">
        <w:rPr>
          <w:i/>
          <w:iCs/>
          <w:color w:val="000000" w:themeColor="text1"/>
        </w:rPr>
        <w:t>ynov</w:t>
      </w:r>
      <w:r w:rsidRPr="00D95F61">
        <w:rPr>
          <w:i/>
          <w:iCs/>
          <w:color w:val="000000" w:themeColor="text1"/>
          <w:spacing w:val="1"/>
        </w:rPr>
        <w:t>i</w:t>
      </w:r>
      <w:r w:rsidRPr="00D95F61">
        <w:rPr>
          <w:i/>
          <w:iCs/>
          <w:color w:val="000000" w:themeColor="text1"/>
          <w:spacing w:val="5"/>
        </w:rPr>
        <w:t>a</w:t>
      </w:r>
      <w:r w:rsidRPr="00D95F61">
        <w:rPr>
          <w:i/>
          <w:iCs/>
          <w:color w:val="000000" w:themeColor="text1"/>
          <w:spacing w:val="1"/>
        </w:rPr>
        <w:t>e</w:t>
      </w:r>
      <w:r w:rsidRPr="00D95F61">
        <w:rPr>
          <w:color w:val="000000" w:themeColor="text1"/>
          <w:spacing w:val="3"/>
        </w:rPr>
        <w:t xml:space="preserve">. </w:t>
      </w:r>
      <w:r w:rsidRPr="00D95F61">
        <w:rPr>
          <w:i/>
          <w:iCs/>
          <w:color w:val="000000" w:themeColor="text1"/>
          <w:spacing w:val="2"/>
        </w:rPr>
        <w:t>A</w:t>
      </w:r>
      <w:r w:rsidRPr="00D95F61">
        <w:rPr>
          <w:i/>
          <w:iCs/>
          <w:color w:val="000000" w:themeColor="text1"/>
        </w:rPr>
        <w:t>v</w:t>
      </w:r>
      <w:r w:rsidRPr="00D95F61">
        <w:rPr>
          <w:i/>
          <w:iCs/>
          <w:color w:val="000000" w:themeColor="text1"/>
          <w:spacing w:val="1"/>
        </w:rPr>
        <w:t>i</w:t>
      </w:r>
      <w:r w:rsidRPr="00D95F61">
        <w:rPr>
          <w:i/>
          <w:iCs/>
          <w:color w:val="000000" w:themeColor="text1"/>
        </w:rPr>
        <w:t>an</w:t>
      </w:r>
      <w:r w:rsidRPr="00D95F61">
        <w:rPr>
          <w:i/>
          <w:iCs/>
          <w:color w:val="000000" w:themeColor="text1"/>
          <w:spacing w:val="-4"/>
        </w:rPr>
        <w:t xml:space="preserve"> </w:t>
      </w:r>
      <w:r w:rsidRPr="00D95F61">
        <w:rPr>
          <w:i/>
          <w:iCs/>
          <w:color w:val="000000" w:themeColor="text1"/>
          <w:spacing w:val="-2"/>
        </w:rPr>
        <w:t>P</w:t>
      </w:r>
      <w:r w:rsidRPr="00D95F61">
        <w:rPr>
          <w:i/>
          <w:iCs/>
          <w:color w:val="000000" w:themeColor="text1"/>
        </w:rPr>
        <w:t>a</w:t>
      </w:r>
      <w:r w:rsidRPr="00D95F61">
        <w:rPr>
          <w:i/>
          <w:iCs/>
          <w:color w:val="000000" w:themeColor="text1"/>
          <w:spacing w:val="1"/>
        </w:rPr>
        <w:t>t</w:t>
      </w:r>
      <w:r w:rsidRPr="00D95F61">
        <w:rPr>
          <w:i/>
          <w:iCs/>
          <w:color w:val="000000" w:themeColor="text1"/>
        </w:rPr>
        <w:t>ho</w:t>
      </w:r>
      <w:r w:rsidRPr="00D95F61">
        <w:rPr>
          <w:i/>
          <w:iCs/>
          <w:color w:val="000000" w:themeColor="text1"/>
          <w:spacing w:val="1"/>
        </w:rPr>
        <w:t>l</w:t>
      </w:r>
      <w:r w:rsidRPr="00D95F61">
        <w:rPr>
          <w:i/>
          <w:iCs/>
          <w:color w:val="000000" w:themeColor="text1"/>
        </w:rPr>
        <w:t>og</w:t>
      </w:r>
      <w:r w:rsidRPr="00D95F61">
        <w:rPr>
          <w:i/>
          <w:iCs/>
          <w:color w:val="000000" w:themeColor="text1"/>
          <w:spacing w:val="1"/>
        </w:rPr>
        <w:t>y</w:t>
      </w:r>
      <w:r w:rsidRPr="00D95F61">
        <w:rPr>
          <w:i/>
          <w:iCs/>
          <w:color w:val="000000" w:themeColor="text1"/>
        </w:rPr>
        <w:t>,</w:t>
      </w:r>
      <w:r w:rsidRPr="00D95F61">
        <w:rPr>
          <w:i/>
          <w:iCs/>
          <w:color w:val="000000" w:themeColor="text1"/>
          <w:spacing w:val="4"/>
        </w:rPr>
        <w:t xml:space="preserve"> </w:t>
      </w:r>
      <w:r w:rsidRPr="00D95F61">
        <w:rPr>
          <w:color w:val="000000" w:themeColor="text1"/>
        </w:rPr>
        <w:t>1:</w:t>
      </w:r>
      <w:r w:rsidRPr="00D95F61">
        <w:rPr>
          <w:color w:val="000000" w:themeColor="text1"/>
          <w:spacing w:val="-4"/>
        </w:rPr>
        <w:t xml:space="preserve"> </w:t>
      </w:r>
      <w:r w:rsidRPr="00D95F61">
        <w:rPr>
          <w:color w:val="000000" w:themeColor="text1"/>
        </w:rPr>
        <w:t>2</w:t>
      </w:r>
      <w:r w:rsidRPr="00D95F61">
        <w:rPr>
          <w:color w:val="000000" w:themeColor="text1"/>
          <w:spacing w:val="-5"/>
        </w:rPr>
        <w:t>7</w:t>
      </w:r>
      <w:r w:rsidRPr="00D95F61">
        <w:rPr>
          <w:color w:val="000000" w:themeColor="text1"/>
        </w:rPr>
        <w:t>7</w:t>
      </w:r>
      <w:r w:rsidRPr="00D95F61">
        <w:rPr>
          <w:color w:val="000000" w:themeColor="text1"/>
          <w:spacing w:val="2"/>
        </w:rPr>
        <w:t>-</w:t>
      </w:r>
      <w:r w:rsidRPr="00D95F61">
        <w:rPr>
          <w:color w:val="000000" w:themeColor="text1"/>
        </w:rPr>
        <w:t>286.</w:t>
      </w:r>
    </w:p>
    <w:p w:rsidR="00EF70E5" w:rsidRPr="00D95F61" w:rsidRDefault="00EF70E5" w:rsidP="004E4E0F">
      <w:pPr>
        <w:spacing w:after="0"/>
        <w:ind w:left="720" w:right="0" w:hanging="720"/>
        <w:rPr>
          <w:color w:val="000000" w:themeColor="text1"/>
        </w:rPr>
      </w:pPr>
      <w:r w:rsidRPr="00D95F61">
        <w:rPr>
          <w:color w:val="000000" w:themeColor="text1"/>
        </w:rPr>
        <w:t>Bradbury</w:t>
      </w:r>
      <w:r w:rsidR="00EC17BA" w:rsidRPr="00D95F61">
        <w:rPr>
          <w:color w:val="000000" w:themeColor="text1"/>
          <w:w w:val="99"/>
        </w:rPr>
        <w:t>,</w:t>
      </w:r>
      <w:r w:rsidR="000F4500" w:rsidRPr="00D95F61">
        <w:rPr>
          <w:color w:val="000000" w:themeColor="text1"/>
        </w:rPr>
        <w:t xml:space="preserve"> </w:t>
      </w:r>
      <w:r w:rsidR="00EC17BA" w:rsidRPr="00D95F61">
        <w:rPr>
          <w:color w:val="000000" w:themeColor="text1"/>
          <w:spacing w:val="-2"/>
        </w:rPr>
        <w:t>J</w:t>
      </w:r>
      <w:r w:rsidR="00EC17BA" w:rsidRPr="00D95F61">
        <w:rPr>
          <w:color w:val="000000" w:themeColor="text1"/>
          <w:spacing w:val="2"/>
        </w:rPr>
        <w:t>.</w:t>
      </w:r>
      <w:r w:rsidRPr="00D95F61">
        <w:rPr>
          <w:color w:val="000000" w:themeColor="text1"/>
          <w:spacing w:val="2"/>
        </w:rPr>
        <w:t xml:space="preserve"> </w:t>
      </w:r>
      <w:r w:rsidR="00EC17BA" w:rsidRPr="00D95F61">
        <w:rPr>
          <w:color w:val="000000" w:themeColor="text1"/>
          <w:spacing w:val="-2"/>
        </w:rPr>
        <w:t>M</w:t>
      </w:r>
      <w:r w:rsidR="00EC17BA" w:rsidRPr="00D95F61">
        <w:rPr>
          <w:color w:val="000000" w:themeColor="text1"/>
        </w:rPr>
        <w:t>.</w:t>
      </w:r>
      <w:r w:rsidR="003E0176" w:rsidRPr="00D95F61">
        <w:rPr>
          <w:color w:val="000000" w:themeColor="text1"/>
        </w:rPr>
        <w:t xml:space="preserve"> </w:t>
      </w:r>
      <w:r w:rsidR="00EC17BA" w:rsidRPr="00D95F61">
        <w:rPr>
          <w:color w:val="000000" w:themeColor="text1"/>
        </w:rPr>
        <w:t>1982.</w:t>
      </w:r>
      <w:r w:rsidR="000F4500" w:rsidRPr="00D95F61">
        <w:rPr>
          <w:color w:val="000000" w:themeColor="text1"/>
        </w:rPr>
        <w:t xml:space="preserve"> </w:t>
      </w:r>
      <w:r w:rsidR="00EC17BA" w:rsidRPr="00D95F61">
        <w:rPr>
          <w:color w:val="000000" w:themeColor="text1"/>
          <w:spacing w:val="2"/>
        </w:rPr>
        <w:t>T</w:t>
      </w:r>
      <w:r w:rsidR="00EC17BA" w:rsidRPr="00D95F61">
        <w:rPr>
          <w:color w:val="000000" w:themeColor="text1"/>
          <w:spacing w:val="-5"/>
        </w:rPr>
        <w:t>h</w:t>
      </w:r>
      <w:r w:rsidR="000F4500" w:rsidRPr="00D95F61">
        <w:rPr>
          <w:color w:val="000000" w:themeColor="text1"/>
        </w:rPr>
        <w:t xml:space="preserve">e </w:t>
      </w:r>
      <w:r w:rsidR="00EC17BA" w:rsidRPr="00D95F61">
        <w:rPr>
          <w:color w:val="000000" w:themeColor="text1"/>
        </w:rPr>
        <w:t>u</w:t>
      </w:r>
      <w:r w:rsidR="00EC17BA" w:rsidRPr="00D95F61">
        <w:rPr>
          <w:color w:val="000000" w:themeColor="text1"/>
          <w:spacing w:val="-2"/>
        </w:rPr>
        <w:t>s</w:t>
      </w:r>
      <w:r w:rsidR="00EC17BA" w:rsidRPr="00D95F61">
        <w:rPr>
          <w:color w:val="000000" w:themeColor="text1"/>
        </w:rPr>
        <w:t>e</w:t>
      </w:r>
      <w:r w:rsidR="000F4500" w:rsidRPr="00D95F61">
        <w:rPr>
          <w:color w:val="000000" w:themeColor="text1"/>
        </w:rPr>
        <w:t xml:space="preserve"> </w:t>
      </w:r>
      <w:r w:rsidR="00EC17BA" w:rsidRPr="00D95F61">
        <w:rPr>
          <w:color w:val="000000" w:themeColor="text1"/>
          <w:spacing w:val="5"/>
        </w:rPr>
        <w:t>o</w:t>
      </w:r>
      <w:r w:rsidR="00EC17BA" w:rsidRPr="00D95F61">
        <w:rPr>
          <w:color w:val="000000" w:themeColor="text1"/>
        </w:rPr>
        <w:t>f ch</w:t>
      </w:r>
      <w:r w:rsidR="00EC17BA" w:rsidRPr="00D95F61">
        <w:rPr>
          <w:color w:val="000000" w:themeColor="text1"/>
          <w:spacing w:val="-4"/>
        </w:rPr>
        <w:t>i</w:t>
      </w:r>
      <w:r w:rsidR="00EC17BA" w:rsidRPr="00D95F61">
        <w:rPr>
          <w:color w:val="000000" w:themeColor="text1"/>
        </w:rPr>
        <w:t>ck</w:t>
      </w:r>
      <w:r w:rsidR="00EC17BA" w:rsidRPr="00D95F61">
        <w:rPr>
          <w:color w:val="000000" w:themeColor="text1"/>
          <w:spacing w:val="4"/>
        </w:rPr>
        <w:t>e</w:t>
      </w:r>
      <w:r w:rsidR="00EC17BA" w:rsidRPr="00D95F61">
        <w:rPr>
          <w:color w:val="000000" w:themeColor="text1"/>
        </w:rPr>
        <w:t>n</w:t>
      </w:r>
      <w:r w:rsidR="000F4500" w:rsidRPr="00D95F61">
        <w:rPr>
          <w:color w:val="000000" w:themeColor="text1"/>
        </w:rPr>
        <w:t xml:space="preserve"> </w:t>
      </w:r>
      <w:r w:rsidR="00EC17BA" w:rsidRPr="00D95F61">
        <w:rPr>
          <w:color w:val="000000" w:themeColor="text1"/>
        </w:rPr>
        <w:t>a</w:t>
      </w:r>
      <w:r w:rsidR="00EC17BA" w:rsidRPr="00D95F61">
        <w:rPr>
          <w:color w:val="000000" w:themeColor="text1"/>
          <w:spacing w:val="-5"/>
        </w:rPr>
        <w:t>n</w:t>
      </w:r>
      <w:r w:rsidR="00EC17BA" w:rsidRPr="00D95F61">
        <w:rPr>
          <w:color w:val="000000" w:themeColor="text1"/>
          <w:spacing w:val="5"/>
        </w:rPr>
        <w:t>t</w:t>
      </w:r>
      <w:r w:rsidR="00EC17BA" w:rsidRPr="00D95F61">
        <w:rPr>
          <w:color w:val="000000" w:themeColor="text1"/>
          <w:spacing w:val="-4"/>
        </w:rPr>
        <w:t>i</w:t>
      </w:r>
      <w:r w:rsidR="00EC17BA" w:rsidRPr="00D95F61">
        <w:rPr>
          <w:color w:val="000000" w:themeColor="text1"/>
          <w:spacing w:val="-2"/>
        </w:rPr>
        <w:t>s</w:t>
      </w:r>
      <w:r w:rsidR="00EC17BA" w:rsidRPr="00D95F61">
        <w:rPr>
          <w:color w:val="000000" w:themeColor="text1"/>
        </w:rPr>
        <w:t>e</w:t>
      </w:r>
      <w:r w:rsidR="00EC17BA" w:rsidRPr="00D95F61">
        <w:rPr>
          <w:color w:val="000000" w:themeColor="text1"/>
          <w:spacing w:val="2"/>
        </w:rPr>
        <w:t>r</w:t>
      </w:r>
      <w:r w:rsidR="00EC17BA" w:rsidRPr="00D95F61">
        <w:rPr>
          <w:color w:val="000000" w:themeColor="text1"/>
          <w:spacing w:val="5"/>
        </w:rPr>
        <w:t>u</w:t>
      </w:r>
      <w:r w:rsidR="00EC17BA" w:rsidRPr="00D95F61">
        <w:rPr>
          <w:color w:val="000000" w:themeColor="text1"/>
        </w:rPr>
        <w:t xml:space="preserve">m </w:t>
      </w:r>
      <w:r w:rsidR="00EC17BA" w:rsidRPr="00D95F61">
        <w:rPr>
          <w:color w:val="000000" w:themeColor="text1"/>
          <w:spacing w:val="-8"/>
        </w:rPr>
        <w:t>f</w:t>
      </w:r>
      <w:r w:rsidR="00EC17BA" w:rsidRPr="00D95F61">
        <w:rPr>
          <w:color w:val="000000" w:themeColor="text1"/>
          <w:spacing w:val="5"/>
        </w:rPr>
        <w:t>o</w:t>
      </w:r>
      <w:r w:rsidR="00EC17BA" w:rsidRPr="00D95F61">
        <w:rPr>
          <w:color w:val="000000" w:themeColor="text1"/>
        </w:rPr>
        <w:t>r</w:t>
      </w:r>
      <w:r w:rsidR="003E0176" w:rsidRPr="00D95F61">
        <w:rPr>
          <w:color w:val="000000" w:themeColor="text1"/>
        </w:rPr>
        <w:t xml:space="preserve"> </w:t>
      </w:r>
      <w:r w:rsidR="00EC17BA" w:rsidRPr="00D95F61">
        <w:rPr>
          <w:color w:val="000000" w:themeColor="text1"/>
          <w:spacing w:val="5"/>
        </w:rPr>
        <w:t>t</w:t>
      </w:r>
      <w:r w:rsidR="00EC17BA" w:rsidRPr="00D95F61">
        <w:rPr>
          <w:color w:val="000000" w:themeColor="text1"/>
          <w:spacing w:val="-5"/>
        </w:rPr>
        <w:t>h</w:t>
      </w:r>
      <w:r w:rsidR="00EC17BA" w:rsidRPr="00D95F61">
        <w:rPr>
          <w:color w:val="000000" w:themeColor="text1"/>
        </w:rPr>
        <w:t>e</w:t>
      </w:r>
      <w:r w:rsidR="000F4500" w:rsidRPr="00D95F61">
        <w:rPr>
          <w:color w:val="000000" w:themeColor="text1"/>
        </w:rPr>
        <w:t xml:space="preserve"> </w:t>
      </w:r>
      <w:r w:rsidR="00EC17BA" w:rsidRPr="00D95F61">
        <w:rPr>
          <w:color w:val="000000" w:themeColor="text1"/>
          <w:spacing w:val="-9"/>
        </w:rPr>
        <w:t>i</w:t>
      </w:r>
      <w:r w:rsidR="00EC17BA" w:rsidRPr="00D95F61">
        <w:rPr>
          <w:color w:val="000000" w:themeColor="text1"/>
        </w:rPr>
        <w:t>d</w:t>
      </w:r>
      <w:r w:rsidR="00EC17BA" w:rsidRPr="00D95F61">
        <w:rPr>
          <w:color w:val="000000" w:themeColor="text1"/>
          <w:spacing w:val="4"/>
        </w:rPr>
        <w:t>e</w:t>
      </w:r>
      <w:r w:rsidR="00EC17BA" w:rsidRPr="00D95F61">
        <w:rPr>
          <w:color w:val="000000" w:themeColor="text1"/>
          <w:spacing w:val="-5"/>
        </w:rPr>
        <w:t>n</w:t>
      </w:r>
      <w:r w:rsidR="00EC17BA" w:rsidRPr="00D95F61">
        <w:rPr>
          <w:color w:val="000000" w:themeColor="text1"/>
          <w:spacing w:val="10"/>
        </w:rPr>
        <w:t>t</w:t>
      </w:r>
      <w:r w:rsidR="00EC17BA" w:rsidRPr="00D95F61">
        <w:rPr>
          <w:color w:val="000000" w:themeColor="text1"/>
          <w:spacing w:val="-4"/>
        </w:rPr>
        <w:t>i</w:t>
      </w:r>
      <w:r w:rsidR="00EC17BA" w:rsidRPr="00D95F61">
        <w:rPr>
          <w:color w:val="000000" w:themeColor="text1"/>
          <w:spacing w:val="-3"/>
        </w:rPr>
        <w:t>f</w:t>
      </w:r>
      <w:r w:rsidR="00EC17BA" w:rsidRPr="00D95F61">
        <w:rPr>
          <w:color w:val="000000" w:themeColor="text1"/>
          <w:spacing w:val="-4"/>
        </w:rPr>
        <w:t>i</w:t>
      </w:r>
      <w:r w:rsidR="00EC17BA" w:rsidRPr="00D95F61">
        <w:rPr>
          <w:color w:val="000000" w:themeColor="text1"/>
        </w:rPr>
        <w:t>ca</w:t>
      </w:r>
      <w:r w:rsidR="00EC17BA" w:rsidRPr="00D95F61">
        <w:rPr>
          <w:color w:val="000000" w:themeColor="text1"/>
          <w:spacing w:val="10"/>
        </w:rPr>
        <w:t>t</w:t>
      </w:r>
      <w:r w:rsidR="00EC17BA" w:rsidRPr="00D95F61">
        <w:rPr>
          <w:color w:val="000000" w:themeColor="text1"/>
          <w:spacing w:val="-9"/>
        </w:rPr>
        <w:t>i</w:t>
      </w:r>
      <w:r w:rsidR="00EC17BA" w:rsidRPr="00D95F61">
        <w:rPr>
          <w:color w:val="000000" w:themeColor="text1"/>
          <w:spacing w:val="5"/>
        </w:rPr>
        <w:t>o</w:t>
      </w:r>
      <w:r w:rsidR="00EC17BA" w:rsidRPr="00D95F61">
        <w:rPr>
          <w:color w:val="000000" w:themeColor="text1"/>
        </w:rPr>
        <w:t xml:space="preserve">n </w:t>
      </w:r>
      <w:r w:rsidR="00EC17BA" w:rsidRPr="00D95F61">
        <w:rPr>
          <w:color w:val="000000" w:themeColor="text1"/>
          <w:spacing w:val="5"/>
        </w:rPr>
        <w:t>o</w:t>
      </w:r>
      <w:r w:rsidR="00EC17BA" w:rsidRPr="00D95F61">
        <w:rPr>
          <w:color w:val="000000" w:themeColor="text1"/>
        </w:rPr>
        <w:t xml:space="preserve">f </w:t>
      </w:r>
      <w:r w:rsidR="00EC17BA" w:rsidRPr="00D95F61">
        <w:rPr>
          <w:color w:val="000000" w:themeColor="text1"/>
          <w:spacing w:val="4"/>
        </w:rPr>
        <w:t>a</w:t>
      </w:r>
      <w:r w:rsidR="00EC17BA" w:rsidRPr="00D95F61">
        <w:rPr>
          <w:color w:val="000000" w:themeColor="text1"/>
        </w:rPr>
        <w:t>v</w:t>
      </w:r>
      <w:r w:rsidR="00EC17BA" w:rsidRPr="00D95F61">
        <w:rPr>
          <w:color w:val="000000" w:themeColor="text1"/>
          <w:spacing w:val="-4"/>
        </w:rPr>
        <w:t>i</w:t>
      </w:r>
      <w:r w:rsidR="00EC17BA" w:rsidRPr="00D95F61">
        <w:rPr>
          <w:color w:val="000000" w:themeColor="text1"/>
          <w:spacing w:val="4"/>
        </w:rPr>
        <w:t>a</w:t>
      </w:r>
      <w:r w:rsidR="00EC17BA" w:rsidRPr="00D95F61">
        <w:rPr>
          <w:color w:val="000000" w:themeColor="text1"/>
        </w:rPr>
        <w:t xml:space="preserve">n </w:t>
      </w:r>
      <w:r w:rsidR="00EC17BA" w:rsidRPr="00D95F61">
        <w:rPr>
          <w:color w:val="000000" w:themeColor="text1"/>
          <w:spacing w:val="1"/>
        </w:rPr>
        <w:t>m</w:t>
      </w:r>
      <w:r w:rsidR="00EC17BA" w:rsidRPr="00D95F61">
        <w:rPr>
          <w:color w:val="000000" w:themeColor="text1"/>
          <w:spacing w:val="-5"/>
        </w:rPr>
        <w:t>y</w:t>
      </w:r>
      <w:r w:rsidR="00EC17BA" w:rsidRPr="00D95F61">
        <w:rPr>
          <w:color w:val="000000" w:themeColor="text1"/>
        </w:rPr>
        <w:t>c</w:t>
      </w:r>
      <w:r w:rsidR="00EC17BA" w:rsidRPr="00D95F61">
        <w:rPr>
          <w:color w:val="000000" w:themeColor="text1"/>
          <w:spacing w:val="5"/>
        </w:rPr>
        <w:t>op</w:t>
      </w:r>
      <w:r w:rsidR="00EC17BA" w:rsidRPr="00D95F61">
        <w:rPr>
          <w:color w:val="000000" w:themeColor="text1"/>
          <w:spacing w:val="-9"/>
        </w:rPr>
        <w:t>l</w:t>
      </w:r>
      <w:r w:rsidR="00EC17BA" w:rsidRPr="00D95F61">
        <w:rPr>
          <w:color w:val="000000" w:themeColor="text1"/>
          <w:spacing w:val="4"/>
        </w:rPr>
        <w:t>a</w:t>
      </w:r>
      <w:r w:rsidR="00EC17BA" w:rsidRPr="00D95F61">
        <w:rPr>
          <w:color w:val="000000" w:themeColor="text1"/>
          <w:spacing w:val="3"/>
        </w:rPr>
        <w:t>s</w:t>
      </w:r>
      <w:r w:rsidR="00EC17BA" w:rsidRPr="00D95F61">
        <w:rPr>
          <w:color w:val="000000" w:themeColor="text1"/>
          <w:spacing w:val="-4"/>
        </w:rPr>
        <w:t>m</w:t>
      </w:r>
      <w:r w:rsidR="00EC17BA" w:rsidRPr="00D95F61">
        <w:rPr>
          <w:color w:val="000000" w:themeColor="text1"/>
        </w:rPr>
        <w:t>a</w:t>
      </w:r>
      <w:r w:rsidR="00EC17BA" w:rsidRPr="00D95F61">
        <w:rPr>
          <w:color w:val="000000" w:themeColor="text1"/>
          <w:spacing w:val="-2"/>
        </w:rPr>
        <w:t xml:space="preserve"> </w:t>
      </w:r>
      <w:r w:rsidR="00EC17BA" w:rsidRPr="00D95F61">
        <w:rPr>
          <w:color w:val="000000" w:themeColor="text1"/>
        </w:rPr>
        <w:t>by</w:t>
      </w:r>
      <w:r w:rsidR="00CA57C1" w:rsidRPr="00D95F61">
        <w:rPr>
          <w:color w:val="000000" w:themeColor="text1"/>
        </w:rPr>
        <w:t xml:space="preserve"> </w:t>
      </w:r>
      <w:r w:rsidR="00EC17BA" w:rsidRPr="00D95F61">
        <w:rPr>
          <w:color w:val="000000" w:themeColor="text1"/>
          <w:spacing w:val="1"/>
        </w:rPr>
        <w:t>im</w:t>
      </w:r>
      <w:r w:rsidR="00EC17BA" w:rsidRPr="00D95F61">
        <w:rPr>
          <w:color w:val="000000" w:themeColor="text1"/>
          <w:spacing w:val="-4"/>
        </w:rPr>
        <w:t>m</w:t>
      </w:r>
      <w:r w:rsidR="00EC17BA" w:rsidRPr="00D95F61">
        <w:rPr>
          <w:color w:val="000000" w:themeColor="text1"/>
          <w:spacing w:val="5"/>
        </w:rPr>
        <w:t>u</w:t>
      </w:r>
      <w:r w:rsidR="00EC17BA" w:rsidRPr="00D95F61">
        <w:rPr>
          <w:color w:val="000000" w:themeColor="text1"/>
          <w:spacing w:val="-5"/>
        </w:rPr>
        <w:t>n</w:t>
      </w:r>
      <w:r w:rsidR="00EC17BA" w:rsidRPr="00D95F61">
        <w:rPr>
          <w:color w:val="000000" w:themeColor="text1"/>
          <w:spacing w:val="5"/>
        </w:rPr>
        <w:t>o</w:t>
      </w:r>
      <w:r w:rsidR="00EC17BA" w:rsidRPr="00D95F61">
        <w:rPr>
          <w:color w:val="000000" w:themeColor="text1"/>
          <w:spacing w:val="-3"/>
        </w:rPr>
        <w:t>f</w:t>
      </w:r>
      <w:r w:rsidR="00EC17BA" w:rsidRPr="00D95F61">
        <w:rPr>
          <w:color w:val="000000" w:themeColor="text1"/>
          <w:spacing w:val="-4"/>
        </w:rPr>
        <w:t>l</w:t>
      </w:r>
      <w:r w:rsidR="00EC17BA" w:rsidRPr="00D95F61">
        <w:rPr>
          <w:color w:val="000000" w:themeColor="text1"/>
        </w:rPr>
        <w:t>u</w:t>
      </w:r>
      <w:r w:rsidR="00EC17BA" w:rsidRPr="00D95F61">
        <w:rPr>
          <w:color w:val="000000" w:themeColor="text1"/>
          <w:spacing w:val="5"/>
        </w:rPr>
        <w:t>o</w:t>
      </w:r>
      <w:r w:rsidR="00EC17BA" w:rsidRPr="00D95F61">
        <w:rPr>
          <w:color w:val="000000" w:themeColor="text1"/>
          <w:spacing w:val="2"/>
        </w:rPr>
        <w:t>r</w:t>
      </w:r>
      <w:r w:rsidR="00EC17BA" w:rsidRPr="00D95F61">
        <w:rPr>
          <w:color w:val="000000" w:themeColor="text1"/>
        </w:rPr>
        <w:t>e</w:t>
      </w:r>
      <w:r w:rsidR="00EC17BA" w:rsidRPr="00D95F61">
        <w:rPr>
          <w:color w:val="000000" w:themeColor="text1"/>
          <w:spacing w:val="-2"/>
        </w:rPr>
        <w:t>s</w:t>
      </w:r>
      <w:r w:rsidR="00EC17BA" w:rsidRPr="00D95F61">
        <w:rPr>
          <w:color w:val="000000" w:themeColor="text1"/>
        </w:rPr>
        <w:t>c</w:t>
      </w:r>
      <w:r w:rsidR="00EC17BA" w:rsidRPr="00D95F61">
        <w:rPr>
          <w:color w:val="000000" w:themeColor="text1"/>
          <w:spacing w:val="4"/>
        </w:rPr>
        <w:t>e</w:t>
      </w:r>
      <w:r w:rsidR="00EC17BA" w:rsidRPr="00D95F61">
        <w:rPr>
          <w:color w:val="000000" w:themeColor="text1"/>
          <w:spacing w:val="-5"/>
        </w:rPr>
        <w:t>n</w:t>
      </w:r>
      <w:r w:rsidR="00EC17BA" w:rsidRPr="00D95F61">
        <w:rPr>
          <w:color w:val="000000" w:themeColor="text1"/>
        </w:rPr>
        <w:t>ce</w:t>
      </w:r>
      <w:r w:rsidR="00EC17BA" w:rsidRPr="00D95F61">
        <w:rPr>
          <w:color w:val="000000" w:themeColor="text1"/>
          <w:spacing w:val="5"/>
        </w:rPr>
        <w:t>.</w:t>
      </w:r>
      <w:r w:rsidR="00CA57C1" w:rsidRPr="00D95F61">
        <w:rPr>
          <w:color w:val="000000" w:themeColor="text1"/>
          <w:spacing w:val="5"/>
        </w:rPr>
        <w:t xml:space="preserve"> </w:t>
      </w:r>
      <w:r w:rsidR="00EC17BA" w:rsidRPr="00D95F61">
        <w:rPr>
          <w:i/>
          <w:iCs/>
          <w:color w:val="000000" w:themeColor="text1"/>
          <w:spacing w:val="2"/>
        </w:rPr>
        <w:t>A</w:t>
      </w:r>
      <w:r w:rsidR="00EC17BA" w:rsidRPr="00D95F61">
        <w:rPr>
          <w:i/>
          <w:iCs/>
          <w:color w:val="000000" w:themeColor="text1"/>
        </w:rPr>
        <w:t>v</w:t>
      </w:r>
      <w:r w:rsidR="00EC17BA" w:rsidRPr="00D95F61">
        <w:rPr>
          <w:i/>
          <w:iCs/>
          <w:color w:val="000000" w:themeColor="text1"/>
          <w:spacing w:val="1"/>
        </w:rPr>
        <w:t>i</w:t>
      </w:r>
      <w:r w:rsidR="00EC17BA" w:rsidRPr="00D95F61">
        <w:rPr>
          <w:i/>
          <w:iCs/>
          <w:color w:val="000000" w:themeColor="text1"/>
        </w:rPr>
        <w:t>an</w:t>
      </w:r>
      <w:r w:rsidR="00EC17BA" w:rsidRPr="00D95F61">
        <w:rPr>
          <w:i/>
          <w:iCs/>
          <w:color w:val="000000" w:themeColor="text1"/>
          <w:spacing w:val="-4"/>
        </w:rPr>
        <w:t xml:space="preserve"> </w:t>
      </w:r>
      <w:r w:rsidR="00EC17BA" w:rsidRPr="00D95F61">
        <w:rPr>
          <w:i/>
          <w:iCs/>
          <w:color w:val="000000" w:themeColor="text1"/>
          <w:spacing w:val="-2"/>
        </w:rPr>
        <w:t>P</w:t>
      </w:r>
      <w:r w:rsidR="00EC17BA" w:rsidRPr="00D95F61">
        <w:rPr>
          <w:i/>
          <w:iCs/>
          <w:color w:val="000000" w:themeColor="text1"/>
        </w:rPr>
        <w:t>a</w:t>
      </w:r>
      <w:r w:rsidR="00EC17BA" w:rsidRPr="00D95F61">
        <w:rPr>
          <w:i/>
          <w:iCs/>
          <w:color w:val="000000" w:themeColor="text1"/>
          <w:spacing w:val="1"/>
        </w:rPr>
        <w:t>t</w:t>
      </w:r>
      <w:r w:rsidR="00EC17BA" w:rsidRPr="00D95F61">
        <w:rPr>
          <w:i/>
          <w:iCs/>
          <w:color w:val="000000" w:themeColor="text1"/>
        </w:rPr>
        <w:t>ho</w:t>
      </w:r>
      <w:r w:rsidR="00EC17BA" w:rsidRPr="00D95F61">
        <w:rPr>
          <w:i/>
          <w:iCs/>
          <w:color w:val="000000" w:themeColor="text1"/>
          <w:spacing w:val="1"/>
        </w:rPr>
        <w:t>l</w:t>
      </w:r>
      <w:r w:rsidR="00EC17BA" w:rsidRPr="00D95F61">
        <w:rPr>
          <w:i/>
          <w:iCs/>
          <w:color w:val="000000" w:themeColor="text1"/>
        </w:rPr>
        <w:t>og</w:t>
      </w:r>
      <w:r w:rsidR="00EC17BA" w:rsidRPr="00D95F61">
        <w:rPr>
          <w:i/>
          <w:iCs/>
          <w:color w:val="000000" w:themeColor="text1"/>
          <w:spacing w:val="1"/>
        </w:rPr>
        <w:t>y</w:t>
      </w:r>
      <w:r w:rsidR="00EC17BA" w:rsidRPr="00D95F61">
        <w:rPr>
          <w:color w:val="000000" w:themeColor="text1"/>
          <w:spacing w:val="3"/>
        </w:rPr>
        <w:t>,</w:t>
      </w:r>
      <w:r w:rsidR="00EC17BA" w:rsidRPr="00D95F61">
        <w:rPr>
          <w:color w:val="000000" w:themeColor="text1"/>
        </w:rPr>
        <w:t xml:space="preserve"> 11:113</w:t>
      </w:r>
      <w:r w:rsidR="00EC17BA" w:rsidRPr="00D95F61">
        <w:rPr>
          <w:color w:val="000000" w:themeColor="text1"/>
          <w:spacing w:val="2"/>
        </w:rPr>
        <w:t>-</w:t>
      </w:r>
      <w:r w:rsidR="00EC17BA" w:rsidRPr="00D95F61">
        <w:rPr>
          <w:color w:val="000000" w:themeColor="text1"/>
        </w:rPr>
        <w:t>121.</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EF70E5" w:rsidRPr="00D95F61" w:rsidRDefault="00EF70E5" w:rsidP="004E4E0F">
      <w:pPr>
        <w:spacing w:after="0"/>
        <w:ind w:left="720" w:right="0" w:hanging="720"/>
        <w:rPr>
          <w:color w:val="000000" w:themeColor="text1"/>
        </w:rPr>
      </w:pPr>
      <w:r w:rsidRPr="00D95F61">
        <w:rPr>
          <w:color w:val="000000" w:themeColor="text1"/>
        </w:rPr>
        <w:lastRenderedPageBreak/>
        <w:t xml:space="preserve">Bradbury, J. M., Wahab, O. M. S. A., Yavari, C.A., Dupiellet, J. P.  and Bove, J. M. 1993. Mycoplasma imitates SP. nov. Is related to </w:t>
      </w:r>
      <w:r w:rsidRPr="00D95F61">
        <w:rPr>
          <w:i/>
          <w:color w:val="000000" w:themeColor="text1"/>
        </w:rPr>
        <w:t>Mycoplasma gallisepticum</w:t>
      </w:r>
      <w:r w:rsidRPr="00D95F61">
        <w:rPr>
          <w:color w:val="000000" w:themeColor="text1"/>
        </w:rPr>
        <w:t xml:space="preserve"> and found in birds. Int. J. Syst. Bacteriol., 43: 721-728.</w:t>
      </w:r>
    </w:p>
    <w:p w:rsidR="00BF4DA0" w:rsidRPr="00D95F61" w:rsidRDefault="00EC17BA" w:rsidP="004E4E0F">
      <w:pPr>
        <w:spacing w:after="0"/>
        <w:ind w:left="720" w:right="0" w:hanging="720"/>
        <w:rPr>
          <w:color w:val="000000" w:themeColor="text1"/>
        </w:rPr>
      </w:pPr>
      <w:r w:rsidRPr="00D95F61">
        <w:rPr>
          <w:color w:val="000000" w:themeColor="text1"/>
        </w:rPr>
        <w:t>B</w:t>
      </w:r>
      <w:r w:rsidRPr="00D95F61">
        <w:rPr>
          <w:color w:val="000000" w:themeColor="text1"/>
          <w:spacing w:val="2"/>
        </w:rPr>
        <w:t>r</w:t>
      </w:r>
      <w:r w:rsidRPr="00D95F61">
        <w:rPr>
          <w:color w:val="000000" w:themeColor="text1"/>
        </w:rPr>
        <w:t>ad</w:t>
      </w:r>
      <w:r w:rsidRPr="00D95F61">
        <w:rPr>
          <w:color w:val="000000" w:themeColor="text1"/>
          <w:spacing w:val="-5"/>
        </w:rPr>
        <w:t>b</w:t>
      </w:r>
      <w:r w:rsidRPr="00D95F61">
        <w:rPr>
          <w:color w:val="000000" w:themeColor="text1"/>
        </w:rPr>
        <w:t>u</w:t>
      </w:r>
      <w:r w:rsidRPr="00D95F61">
        <w:rPr>
          <w:color w:val="000000" w:themeColor="text1"/>
          <w:spacing w:val="6"/>
        </w:rPr>
        <w:t>r</w:t>
      </w:r>
      <w:r w:rsidRPr="00D95F61">
        <w:rPr>
          <w:color w:val="000000" w:themeColor="text1"/>
          <w:spacing w:val="-9"/>
        </w:rPr>
        <w:t>y</w:t>
      </w:r>
      <w:r w:rsidRPr="00D95F61">
        <w:rPr>
          <w:color w:val="000000" w:themeColor="text1"/>
        </w:rPr>
        <w:t xml:space="preserve">, </w:t>
      </w:r>
      <w:r w:rsidRPr="00D95F61">
        <w:rPr>
          <w:color w:val="000000" w:themeColor="text1"/>
          <w:spacing w:val="-2"/>
        </w:rPr>
        <w:t>J</w:t>
      </w:r>
      <w:r w:rsidRPr="00D95F61">
        <w:rPr>
          <w:color w:val="000000" w:themeColor="text1"/>
          <w:spacing w:val="2"/>
        </w:rPr>
        <w:t>.</w:t>
      </w:r>
      <w:r w:rsidR="00EF70E5" w:rsidRPr="00D95F61">
        <w:rPr>
          <w:color w:val="000000" w:themeColor="text1"/>
          <w:spacing w:val="2"/>
        </w:rPr>
        <w:t xml:space="preserve"> </w:t>
      </w:r>
      <w:r w:rsidRPr="00D95F61">
        <w:rPr>
          <w:color w:val="000000" w:themeColor="text1"/>
          <w:spacing w:val="-2"/>
        </w:rPr>
        <w:t>M</w:t>
      </w:r>
      <w:r w:rsidRPr="00D95F61">
        <w:rPr>
          <w:color w:val="000000" w:themeColor="text1"/>
        </w:rPr>
        <w:t>.</w:t>
      </w:r>
      <w:r w:rsidR="003E0176" w:rsidRPr="00D95F61">
        <w:rPr>
          <w:color w:val="000000" w:themeColor="text1"/>
        </w:rPr>
        <w:t xml:space="preserve"> </w:t>
      </w:r>
      <w:r w:rsidRPr="00D95F61">
        <w:rPr>
          <w:color w:val="000000" w:themeColor="text1"/>
        </w:rPr>
        <w:t xml:space="preserve">2001. </w:t>
      </w:r>
      <w:r w:rsidRPr="00D95F61">
        <w:rPr>
          <w:color w:val="000000" w:themeColor="text1"/>
          <w:spacing w:val="-5"/>
        </w:rPr>
        <w:t>A</w:t>
      </w:r>
      <w:r w:rsidRPr="00D95F61">
        <w:rPr>
          <w:color w:val="000000" w:themeColor="text1"/>
        </w:rPr>
        <w:t>v</w:t>
      </w:r>
      <w:r w:rsidRPr="00D95F61">
        <w:rPr>
          <w:color w:val="000000" w:themeColor="text1"/>
          <w:spacing w:val="-4"/>
        </w:rPr>
        <w:t>i</w:t>
      </w:r>
      <w:r w:rsidRPr="00D95F61">
        <w:rPr>
          <w:color w:val="000000" w:themeColor="text1"/>
          <w:spacing w:val="4"/>
        </w:rPr>
        <w:t>a</w:t>
      </w:r>
      <w:r w:rsidRPr="00D95F61">
        <w:rPr>
          <w:color w:val="000000" w:themeColor="text1"/>
        </w:rPr>
        <w:t>n</w:t>
      </w:r>
      <w:r w:rsidRPr="00D95F61">
        <w:rPr>
          <w:color w:val="000000" w:themeColor="text1"/>
          <w:spacing w:val="1"/>
        </w:rPr>
        <w:t xml:space="preserve"> m</w:t>
      </w:r>
      <w:r w:rsidRPr="00D95F61">
        <w:rPr>
          <w:color w:val="000000" w:themeColor="text1"/>
          <w:spacing w:val="-5"/>
        </w:rPr>
        <w:t>y</w:t>
      </w:r>
      <w:r w:rsidRPr="00D95F61">
        <w:rPr>
          <w:color w:val="000000" w:themeColor="text1"/>
        </w:rPr>
        <w:t>c</w:t>
      </w:r>
      <w:r w:rsidRPr="00D95F61">
        <w:rPr>
          <w:color w:val="000000" w:themeColor="text1"/>
          <w:spacing w:val="5"/>
        </w:rPr>
        <w:t>op</w:t>
      </w:r>
      <w:r w:rsidRPr="00D95F61">
        <w:rPr>
          <w:color w:val="000000" w:themeColor="text1"/>
          <w:spacing w:val="-9"/>
        </w:rPr>
        <w:t>l</w:t>
      </w:r>
      <w:r w:rsidRPr="00D95F61">
        <w:rPr>
          <w:color w:val="000000" w:themeColor="text1"/>
          <w:spacing w:val="4"/>
        </w:rPr>
        <w:t>a</w:t>
      </w:r>
      <w:r w:rsidRPr="00D95F61">
        <w:rPr>
          <w:color w:val="000000" w:themeColor="text1"/>
          <w:spacing w:val="3"/>
        </w:rPr>
        <w:t>s</w:t>
      </w:r>
      <w:r w:rsidRPr="00D95F61">
        <w:rPr>
          <w:color w:val="000000" w:themeColor="text1"/>
          <w:spacing w:val="-4"/>
        </w:rPr>
        <w:t>m</w:t>
      </w:r>
      <w:r w:rsidRPr="00D95F61">
        <w:rPr>
          <w:color w:val="000000" w:themeColor="text1"/>
        </w:rPr>
        <w:t>a</w:t>
      </w:r>
      <w:r w:rsidRPr="00D95F61">
        <w:rPr>
          <w:color w:val="000000" w:themeColor="text1"/>
          <w:spacing w:val="-2"/>
        </w:rPr>
        <w:t>s</w:t>
      </w:r>
      <w:r w:rsidRPr="00D95F61">
        <w:rPr>
          <w:color w:val="000000" w:themeColor="text1"/>
          <w:spacing w:val="3"/>
        </w:rPr>
        <w:t>.</w:t>
      </w:r>
      <w:r w:rsidR="00BF4DA0" w:rsidRPr="00D95F61">
        <w:rPr>
          <w:color w:val="000000" w:themeColor="text1"/>
          <w:spacing w:val="3"/>
        </w:rPr>
        <w:t xml:space="preserve"> </w:t>
      </w:r>
      <w:r w:rsidRPr="00D95F61">
        <w:rPr>
          <w:i/>
          <w:iCs/>
          <w:color w:val="000000" w:themeColor="text1"/>
          <w:spacing w:val="2"/>
        </w:rPr>
        <w:t>I</w:t>
      </w:r>
      <w:r w:rsidRPr="00D95F61">
        <w:rPr>
          <w:i/>
          <w:iCs/>
          <w:color w:val="000000" w:themeColor="text1"/>
        </w:rPr>
        <w:t>n</w:t>
      </w:r>
      <w:r w:rsidRPr="00D95F61">
        <w:rPr>
          <w:color w:val="000000" w:themeColor="text1"/>
        </w:rPr>
        <w:t xml:space="preserve">: </w:t>
      </w:r>
      <w:r w:rsidRPr="00D95F61">
        <w:rPr>
          <w:color w:val="000000" w:themeColor="text1"/>
          <w:spacing w:val="1"/>
        </w:rPr>
        <w:t>P</w:t>
      </w:r>
      <w:r w:rsidRPr="00D95F61">
        <w:rPr>
          <w:color w:val="000000" w:themeColor="text1"/>
          <w:spacing w:val="5"/>
        </w:rPr>
        <w:t>o</w:t>
      </w:r>
      <w:r w:rsidRPr="00D95F61">
        <w:rPr>
          <w:color w:val="000000" w:themeColor="text1"/>
        </w:rPr>
        <w:t>u</w:t>
      </w:r>
      <w:r w:rsidRPr="00D95F61">
        <w:rPr>
          <w:color w:val="000000" w:themeColor="text1"/>
          <w:spacing w:val="-9"/>
        </w:rPr>
        <w:t>l</w:t>
      </w:r>
      <w:r w:rsidRPr="00D95F61">
        <w:rPr>
          <w:color w:val="000000" w:themeColor="text1"/>
          <w:spacing w:val="5"/>
        </w:rPr>
        <w:t>t</w:t>
      </w:r>
      <w:r w:rsidRPr="00D95F61">
        <w:rPr>
          <w:color w:val="000000" w:themeColor="text1"/>
          <w:spacing w:val="2"/>
        </w:rPr>
        <w:t>r</w:t>
      </w:r>
      <w:r w:rsidRPr="00D95F61">
        <w:rPr>
          <w:color w:val="000000" w:themeColor="text1"/>
        </w:rPr>
        <w:t>y</w:t>
      </w:r>
      <w:r w:rsidR="00BF4DA0" w:rsidRPr="00D95F61">
        <w:rPr>
          <w:color w:val="000000" w:themeColor="text1"/>
        </w:rPr>
        <w:t xml:space="preserve"> </w:t>
      </w:r>
      <w:r w:rsidRPr="00D95F61">
        <w:rPr>
          <w:color w:val="000000" w:themeColor="text1"/>
          <w:spacing w:val="5"/>
        </w:rPr>
        <w:t>D</w:t>
      </w:r>
      <w:r w:rsidRPr="00D95F61">
        <w:rPr>
          <w:color w:val="000000" w:themeColor="text1"/>
          <w:spacing w:val="-4"/>
        </w:rPr>
        <w:t>i</w:t>
      </w:r>
      <w:r w:rsidRPr="00D95F61">
        <w:rPr>
          <w:color w:val="000000" w:themeColor="text1"/>
          <w:spacing w:val="3"/>
        </w:rPr>
        <w:t>s</w:t>
      </w:r>
      <w:r w:rsidRPr="00D95F61">
        <w:rPr>
          <w:color w:val="000000" w:themeColor="text1"/>
        </w:rPr>
        <w:t>ea</w:t>
      </w:r>
      <w:r w:rsidRPr="00D95F61">
        <w:rPr>
          <w:color w:val="000000" w:themeColor="text1"/>
          <w:spacing w:val="-2"/>
        </w:rPr>
        <w:t>s</w:t>
      </w:r>
      <w:r w:rsidRPr="00D95F61">
        <w:rPr>
          <w:color w:val="000000" w:themeColor="text1"/>
          <w:spacing w:val="4"/>
        </w:rPr>
        <w:t>e</w:t>
      </w:r>
      <w:r w:rsidRPr="00D95F61">
        <w:rPr>
          <w:color w:val="000000" w:themeColor="text1"/>
          <w:spacing w:val="-2"/>
        </w:rPr>
        <w:t>s</w:t>
      </w:r>
      <w:r w:rsidRPr="00D95F61">
        <w:rPr>
          <w:color w:val="000000" w:themeColor="text1"/>
        </w:rPr>
        <w:t>,</w:t>
      </w:r>
      <w:r w:rsidR="00BF4DA0" w:rsidRPr="00D95F61">
        <w:rPr>
          <w:color w:val="000000" w:themeColor="text1"/>
        </w:rPr>
        <w:t xml:space="preserve"> </w:t>
      </w:r>
      <w:r w:rsidRPr="00D95F61">
        <w:rPr>
          <w:color w:val="000000" w:themeColor="text1"/>
          <w:spacing w:val="1"/>
        </w:rPr>
        <w:t>Fi</w:t>
      </w:r>
      <w:r w:rsidRPr="00D95F61">
        <w:rPr>
          <w:color w:val="000000" w:themeColor="text1"/>
          <w:spacing w:val="-8"/>
        </w:rPr>
        <w:t>f</w:t>
      </w:r>
      <w:r w:rsidRPr="00D95F61">
        <w:rPr>
          <w:color w:val="000000" w:themeColor="text1"/>
          <w:spacing w:val="10"/>
        </w:rPr>
        <w:t>t</w:t>
      </w:r>
      <w:r w:rsidRPr="00D95F61">
        <w:rPr>
          <w:color w:val="000000" w:themeColor="text1"/>
        </w:rPr>
        <w:t>h</w:t>
      </w:r>
      <w:r w:rsidR="00BF4DA0" w:rsidRPr="00D95F61">
        <w:rPr>
          <w:color w:val="000000" w:themeColor="text1"/>
        </w:rPr>
        <w:t xml:space="preserve"> </w:t>
      </w:r>
      <w:r w:rsidRPr="00D95F61">
        <w:rPr>
          <w:color w:val="000000" w:themeColor="text1"/>
          <w:spacing w:val="2"/>
        </w:rPr>
        <w:t>E</w:t>
      </w:r>
      <w:r w:rsidRPr="00D95F61">
        <w:rPr>
          <w:color w:val="000000" w:themeColor="text1"/>
          <w:spacing w:val="5"/>
        </w:rPr>
        <w:t>d</w:t>
      </w:r>
      <w:r w:rsidRPr="00D95F61">
        <w:rPr>
          <w:color w:val="000000" w:themeColor="text1"/>
          <w:spacing w:val="-9"/>
        </w:rPr>
        <w:t>i</w:t>
      </w:r>
      <w:r w:rsidRPr="00D95F61">
        <w:rPr>
          <w:color w:val="000000" w:themeColor="text1"/>
          <w:spacing w:val="10"/>
        </w:rPr>
        <w:t>t</w:t>
      </w:r>
      <w:r w:rsidRPr="00D95F61">
        <w:rPr>
          <w:color w:val="000000" w:themeColor="text1"/>
          <w:spacing w:val="-9"/>
        </w:rPr>
        <w:t>i</w:t>
      </w:r>
      <w:r w:rsidRPr="00D95F61">
        <w:rPr>
          <w:color w:val="000000" w:themeColor="text1"/>
          <w:spacing w:val="5"/>
        </w:rPr>
        <w:t>o</w:t>
      </w:r>
      <w:r w:rsidRPr="00D95F61">
        <w:rPr>
          <w:color w:val="000000" w:themeColor="text1"/>
          <w:spacing w:val="-5"/>
        </w:rPr>
        <w:t>n</w:t>
      </w:r>
      <w:r w:rsidRPr="00D95F61">
        <w:rPr>
          <w:color w:val="000000" w:themeColor="text1"/>
        </w:rPr>
        <w:t>,</w:t>
      </w:r>
      <w:r w:rsidR="00BF4DA0" w:rsidRPr="00D95F61">
        <w:rPr>
          <w:color w:val="000000" w:themeColor="text1"/>
        </w:rPr>
        <w:t xml:space="preserve"> </w:t>
      </w:r>
      <w:r w:rsidRPr="00D95F61">
        <w:rPr>
          <w:color w:val="000000" w:themeColor="text1"/>
          <w:spacing w:val="-2"/>
        </w:rPr>
        <w:t>J</w:t>
      </w:r>
      <w:r w:rsidRPr="00D95F61">
        <w:rPr>
          <w:color w:val="000000" w:themeColor="text1"/>
          <w:spacing w:val="5"/>
        </w:rPr>
        <w:t>o</w:t>
      </w:r>
      <w:r w:rsidRPr="00D95F61">
        <w:rPr>
          <w:color w:val="000000" w:themeColor="text1"/>
          <w:spacing w:val="2"/>
        </w:rPr>
        <w:t>r</w:t>
      </w:r>
      <w:r w:rsidRPr="00D95F61">
        <w:rPr>
          <w:color w:val="000000" w:themeColor="text1"/>
        </w:rPr>
        <w:t xml:space="preserve">dan </w:t>
      </w:r>
      <w:r w:rsidRPr="00D95F61">
        <w:rPr>
          <w:color w:val="000000" w:themeColor="text1"/>
          <w:spacing w:val="-3"/>
        </w:rPr>
        <w:t>F</w:t>
      </w:r>
      <w:r w:rsidRPr="00D95F61">
        <w:rPr>
          <w:color w:val="000000" w:themeColor="text1"/>
          <w:spacing w:val="2"/>
        </w:rPr>
        <w:t>.,</w:t>
      </w:r>
      <w:r w:rsidR="00BF4DA0" w:rsidRPr="00D95F61">
        <w:rPr>
          <w:color w:val="000000" w:themeColor="text1"/>
          <w:spacing w:val="2"/>
        </w:rPr>
        <w:t xml:space="preserve"> </w:t>
      </w:r>
      <w:r w:rsidRPr="00D95F61">
        <w:rPr>
          <w:color w:val="000000" w:themeColor="text1"/>
          <w:spacing w:val="1"/>
        </w:rPr>
        <w:t>P</w:t>
      </w:r>
      <w:r w:rsidRPr="00D95F61">
        <w:rPr>
          <w:color w:val="000000" w:themeColor="text1"/>
        </w:rPr>
        <w:t>a</w:t>
      </w:r>
      <w:r w:rsidRPr="00D95F61">
        <w:rPr>
          <w:color w:val="000000" w:themeColor="text1"/>
          <w:spacing w:val="1"/>
        </w:rPr>
        <w:t>t</w:t>
      </w:r>
      <w:r w:rsidRPr="00D95F61">
        <w:rPr>
          <w:color w:val="000000" w:themeColor="text1"/>
          <w:spacing w:val="5"/>
        </w:rPr>
        <w:t>t</w:t>
      </w:r>
      <w:r w:rsidRPr="00D95F61">
        <w:rPr>
          <w:color w:val="000000" w:themeColor="text1"/>
          <w:spacing w:val="-9"/>
        </w:rPr>
        <w:t>i</w:t>
      </w:r>
      <w:r w:rsidRPr="00D95F61">
        <w:rPr>
          <w:color w:val="000000" w:themeColor="text1"/>
          <w:spacing w:val="-2"/>
        </w:rPr>
        <w:t>s</w:t>
      </w:r>
      <w:r w:rsidRPr="00D95F61">
        <w:rPr>
          <w:color w:val="000000" w:themeColor="text1"/>
          <w:spacing w:val="5"/>
        </w:rPr>
        <w:t>o</w:t>
      </w:r>
      <w:r w:rsidRPr="00D95F61">
        <w:rPr>
          <w:color w:val="000000" w:themeColor="text1"/>
        </w:rPr>
        <w:t>n</w:t>
      </w:r>
      <w:r w:rsidR="00BF4DA0" w:rsidRPr="00D95F61">
        <w:rPr>
          <w:color w:val="000000" w:themeColor="text1"/>
        </w:rPr>
        <w:t>,</w:t>
      </w:r>
      <w:r w:rsidRPr="00D95F61">
        <w:rPr>
          <w:color w:val="000000" w:themeColor="text1"/>
          <w:spacing w:val="24"/>
        </w:rPr>
        <w:t xml:space="preserve"> </w:t>
      </w:r>
      <w:r w:rsidRPr="00D95F61">
        <w:rPr>
          <w:color w:val="000000" w:themeColor="text1"/>
          <w:spacing w:val="-2"/>
        </w:rPr>
        <w:t>M</w:t>
      </w:r>
      <w:r w:rsidRPr="00D95F61">
        <w:rPr>
          <w:color w:val="000000" w:themeColor="text1"/>
          <w:spacing w:val="2"/>
        </w:rPr>
        <w:t>.</w:t>
      </w:r>
      <w:r w:rsidRPr="00D95F61">
        <w:rPr>
          <w:color w:val="000000" w:themeColor="text1"/>
        </w:rPr>
        <w:t>,</w:t>
      </w:r>
      <w:r w:rsidRPr="00D95F61">
        <w:rPr>
          <w:color w:val="000000" w:themeColor="text1"/>
          <w:spacing w:val="21"/>
        </w:rPr>
        <w:t xml:space="preserve"> </w:t>
      </w:r>
      <w:r w:rsidRPr="00D95F61">
        <w:rPr>
          <w:color w:val="000000" w:themeColor="text1"/>
        </w:rPr>
        <w:t>A</w:t>
      </w:r>
      <w:r w:rsidRPr="00D95F61">
        <w:rPr>
          <w:color w:val="000000" w:themeColor="text1"/>
          <w:spacing w:val="-9"/>
        </w:rPr>
        <w:t>l</w:t>
      </w:r>
      <w:r w:rsidRPr="00D95F61">
        <w:rPr>
          <w:color w:val="000000" w:themeColor="text1"/>
          <w:spacing w:val="4"/>
        </w:rPr>
        <w:t>e</w:t>
      </w:r>
      <w:r w:rsidRPr="00D95F61">
        <w:rPr>
          <w:color w:val="000000" w:themeColor="text1"/>
          <w:spacing w:val="-5"/>
        </w:rPr>
        <w:t>x</w:t>
      </w:r>
      <w:r w:rsidRPr="00D95F61">
        <w:rPr>
          <w:color w:val="000000" w:themeColor="text1"/>
          <w:spacing w:val="4"/>
        </w:rPr>
        <w:t>a</w:t>
      </w:r>
      <w:r w:rsidRPr="00D95F61">
        <w:rPr>
          <w:color w:val="000000" w:themeColor="text1"/>
          <w:spacing w:val="-5"/>
        </w:rPr>
        <w:t>n</w:t>
      </w:r>
      <w:r w:rsidRPr="00D95F61">
        <w:rPr>
          <w:color w:val="000000" w:themeColor="text1"/>
        </w:rPr>
        <w:t>der</w:t>
      </w:r>
      <w:r w:rsidR="00BF4DA0" w:rsidRPr="00D95F61">
        <w:rPr>
          <w:color w:val="000000" w:themeColor="text1"/>
        </w:rPr>
        <w:t>,</w:t>
      </w:r>
      <w:r w:rsidRPr="00D95F61">
        <w:rPr>
          <w:color w:val="000000" w:themeColor="text1"/>
          <w:spacing w:val="20"/>
        </w:rPr>
        <w:t xml:space="preserve"> </w:t>
      </w:r>
      <w:r w:rsidRPr="00D95F61">
        <w:rPr>
          <w:color w:val="000000" w:themeColor="text1"/>
        </w:rPr>
        <w:t>D.</w:t>
      </w:r>
      <w:r w:rsidRPr="00D95F61">
        <w:rPr>
          <w:color w:val="000000" w:themeColor="text1"/>
          <w:spacing w:val="21"/>
        </w:rPr>
        <w:t xml:space="preserve"> </w:t>
      </w:r>
      <w:r w:rsidRPr="00D95F61">
        <w:rPr>
          <w:color w:val="000000" w:themeColor="text1"/>
        </w:rPr>
        <w:t>&amp;</w:t>
      </w:r>
      <w:r w:rsidRPr="00D95F61">
        <w:rPr>
          <w:color w:val="000000" w:themeColor="text1"/>
          <w:spacing w:val="25"/>
        </w:rPr>
        <w:t xml:space="preserve"> </w:t>
      </w:r>
      <w:r w:rsidRPr="00D95F61">
        <w:rPr>
          <w:color w:val="000000" w:themeColor="text1"/>
          <w:spacing w:val="-3"/>
        </w:rPr>
        <w:t>F</w:t>
      </w:r>
      <w:r w:rsidRPr="00D95F61">
        <w:rPr>
          <w:color w:val="000000" w:themeColor="text1"/>
        </w:rPr>
        <w:t>a</w:t>
      </w:r>
      <w:r w:rsidRPr="00D95F61">
        <w:rPr>
          <w:color w:val="000000" w:themeColor="text1"/>
          <w:spacing w:val="2"/>
        </w:rPr>
        <w:t>r</w:t>
      </w:r>
      <w:r w:rsidRPr="00D95F61">
        <w:rPr>
          <w:color w:val="000000" w:themeColor="text1"/>
        </w:rPr>
        <w:t>ag</w:t>
      </w:r>
      <w:r w:rsidRPr="00D95F61">
        <w:rPr>
          <w:color w:val="000000" w:themeColor="text1"/>
          <w:spacing w:val="-5"/>
        </w:rPr>
        <w:t>h</w:t>
      </w:r>
      <w:r w:rsidRPr="00D95F61">
        <w:rPr>
          <w:color w:val="000000" w:themeColor="text1"/>
        </w:rPr>
        <w:t>er</w:t>
      </w:r>
      <w:r w:rsidRPr="00D95F61">
        <w:rPr>
          <w:color w:val="000000" w:themeColor="text1"/>
          <w:spacing w:val="20"/>
        </w:rPr>
        <w:t xml:space="preserve"> </w:t>
      </w:r>
      <w:r w:rsidRPr="00D95F61">
        <w:rPr>
          <w:color w:val="000000" w:themeColor="text1"/>
          <w:spacing w:val="2"/>
        </w:rPr>
        <w:t>T.</w:t>
      </w:r>
      <w:r w:rsidRPr="00D95F61">
        <w:rPr>
          <w:color w:val="000000" w:themeColor="text1"/>
        </w:rPr>
        <w:t>,</w:t>
      </w:r>
      <w:r w:rsidRPr="00D95F61">
        <w:rPr>
          <w:color w:val="000000" w:themeColor="text1"/>
          <w:spacing w:val="28"/>
        </w:rPr>
        <w:t xml:space="preserve"> </w:t>
      </w:r>
      <w:r w:rsidRPr="00D95F61">
        <w:rPr>
          <w:color w:val="000000" w:themeColor="text1"/>
        </w:rPr>
        <w:t>ed</w:t>
      </w:r>
      <w:r w:rsidRPr="00D95F61">
        <w:rPr>
          <w:color w:val="000000" w:themeColor="text1"/>
          <w:spacing w:val="-2"/>
        </w:rPr>
        <w:t>s</w:t>
      </w:r>
      <w:r w:rsidRPr="00D95F61">
        <w:rPr>
          <w:color w:val="000000" w:themeColor="text1"/>
        </w:rPr>
        <w:t>.</w:t>
      </w:r>
      <w:r w:rsidRPr="00D95F61">
        <w:rPr>
          <w:color w:val="000000" w:themeColor="text1"/>
          <w:spacing w:val="28"/>
        </w:rPr>
        <w:t xml:space="preserve"> </w:t>
      </w:r>
      <w:r w:rsidRPr="00D95F61">
        <w:rPr>
          <w:color w:val="000000" w:themeColor="text1"/>
          <w:spacing w:val="-5"/>
        </w:rPr>
        <w:t>W</w:t>
      </w:r>
      <w:r w:rsidRPr="00D95F61">
        <w:rPr>
          <w:color w:val="000000" w:themeColor="text1"/>
          <w:spacing w:val="2"/>
        </w:rPr>
        <w:t>.</w:t>
      </w:r>
      <w:r w:rsidRPr="00D95F61">
        <w:rPr>
          <w:color w:val="000000" w:themeColor="text1"/>
        </w:rPr>
        <w:t>B.</w:t>
      </w:r>
      <w:r w:rsidRPr="00D95F61">
        <w:rPr>
          <w:color w:val="000000" w:themeColor="text1"/>
          <w:spacing w:val="21"/>
        </w:rPr>
        <w:t xml:space="preserve"> </w:t>
      </w:r>
      <w:r w:rsidRPr="00D95F61">
        <w:rPr>
          <w:color w:val="000000" w:themeColor="text1"/>
          <w:spacing w:val="1"/>
        </w:rPr>
        <w:t>S</w:t>
      </w:r>
      <w:r w:rsidRPr="00D95F61">
        <w:rPr>
          <w:color w:val="000000" w:themeColor="text1"/>
        </w:rPr>
        <w:t>au</w:t>
      </w:r>
      <w:r w:rsidRPr="00D95F61">
        <w:rPr>
          <w:color w:val="000000" w:themeColor="text1"/>
          <w:spacing w:val="-5"/>
        </w:rPr>
        <w:t>n</w:t>
      </w:r>
      <w:r w:rsidRPr="00D95F61">
        <w:rPr>
          <w:color w:val="000000" w:themeColor="text1"/>
        </w:rPr>
        <w:t>de</w:t>
      </w:r>
      <w:r w:rsidRPr="00D95F61">
        <w:rPr>
          <w:color w:val="000000" w:themeColor="text1"/>
          <w:spacing w:val="2"/>
        </w:rPr>
        <w:t>r</w:t>
      </w:r>
      <w:r w:rsidRPr="00D95F61">
        <w:rPr>
          <w:color w:val="000000" w:themeColor="text1"/>
          <w:spacing w:val="-2"/>
        </w:rPr>
        <w:t>s</w:t>
      </w:r>
      <w:r w:rsidRPr="00D95F61">
        <w:rPr>
          <w:color w:val="000000" w:themeColor="text1"/>
        </w:rPr>
        <w:t>,</w:t>
      </w:r>
      <w:r w:rsidRPr="00D95F61">
        <w:rPr>
          <w:color w:val="000000" w:themeColor="text1"/>
          <w:spacing w:val="21"/>
        </w:rPr>
        <w:t xml:space="preserve"> </w:t>
      </w:r>
      <w:r w:rsidRPr="00D95F61">
        <w:rPr>
          <w:color w:val="000000" w:themeColor="text1"/>
          <w:spacing w:val="-2"/>
        </w:rPr>
        <w:t>L</w:t>
      </w:r>
      <w:r w:rsidRPr="00D95F61">
        <w:rPr>
          <w:color w:val="000000" w:themeColor="text1"/>
          <w:spacing w:val="5"/>
        </w:rPr>
        <w:t>o</w:t>
      </w:r>
      <w:r w:rsidRPr="00D95F61">
        <w:rPr>
          <w:color w:val="000000" w:themeColor="text1"/>
          <w:spacing w:val="-5"/>
        </w:rPr>
        <w:t>n</w:t>
      </w:r>
      <w:r w:rsidRPr="00D95F61">
        <w:rPr>
          <w:color w:val="000000" w:themeColor="text1"/>
        </w:rPr>
        <w:t>d</w:t>
      </w:r>
      <w:r w:rsidRPr="00D95F61">
        <w:rPr>
          <w:color w:val="000000" w:themeColor="text1"/>
          <w:spacing w:val="5"/>
        </w:rPr>
        <w:t>o</w:t>
      </w:r>
      <w:r w:rsidRPr="00D95F61">
        <w:rPr>
          <w:color w:val="000000" w:themeColor="text1"/>
          <w:spacing w:val="-5"/>
        </w:rPr>
        <w:t>n</w:t>
      </w:r>
      <w:r w:rsidRPr="00D95F61">
        <w:rPr>
          <w:color w:val="000000" w:themeColor="text1"/>
        </w:rPr>
        <w:t>,</w:t>
      </w:r>
      <w:r w:rsidRPr="00D95F61">
        <w:rPr>
          <w:color w:val="000000" w:themeColor="text1"/>
          <w:spacing w:val="28"/>
        </w:rPr>
        <w:t xml:space="preserve"> </w:t>
      </w:r>
      <w:r w:rsidRPr="00D95F61">
        <w:rPr>
          <w:color w:val="000000" w:themeColor="text1"/>
        </w:rPr>
        <w:t>U</w:t>
      </w:r>
      <w:r w:rsidRPr="00D95F61">
        <w:rPr>
          <w:color w:val="000000" w:themeColor="text1"/>
          <w:spacing w:val="-5"/>
        </w:rPr>
        <w:t>K</w:t>
      </w:r>
      <w:r w:rsidRPr="00D95F61">
        <w:rPr>
          <w:color w:val="000000" w:themeColor="text1"/>
        </w:rPr>
        <w:t>,</w:t>
      </w:r>
      <w:r w:rsidRPr="00D95F61">
        <w:rPr>
          <w:color w:val="000000" w:themeColor="text1"/>
          <w:spacing w:val="26"/>
        </w:rPr>
        <w:t xml:space="preserve"> </w:t>
      </w:r>
      <w:r w:rsidRPr="00D95F61">
        <w:rPr>
          <w:color w:val="000000" w:themeColor="text1"/>
        </w:rPr>
        <w:t>pp17</w:t>
      </w:r>
      <w:r w:rsidRPr="00D95F61">
        <w:rPr>
          <w:color w:val="000000" w:themeColor="text1"/>
          <w:spacing w:val="1"/>
        </w:rPr>
        <w:t>8</w:t>
      </w:r>
      <w:r w:rsidRPr="00D95F61">
        <w:rPr>
          <w:color w:val="000000" w:themeColor="text1"/>
        </w:rPr>
        <w:t>–193.</w:t>
      </w:r>
    </w:p>
    <w:p w:rsidR="003E0176" w:rsidRPr="00D95F61" w:rsidRDefault="003E0176" w:rsidP="004E4E0F">
      <w:pPr>
        <w:spacing w:after="0"/>
        <w:ind w:left="720" w:right="0" w:hanging="720"/>
        <w:rPr>
          <w:color w:val="000000" w:themeColor="text1"/>
        </w:rPr>
      </w:pPr>
      <w:r w:rsidRPr="00D95F61">
        <w:rPr>
          <w:rFonts w:eastAsiaTheme="minorHAnsi"/>
          <w:color w:val="000000" w:themeColor="text1"/>
        </w:rPr>
        <w:t xml:space="preserve">Buim, M. </w:t>
      </w:r>
      <w:r w:rsidR="00EC17BA" w:rsidRPr="00D95F61">
        <w:rPr>
          <w:rFonts w:eastAsiaTheme="minorHAnsi"/>
          <w:color w:val="000000" w:themeColor="text1"/>
        </w:rPr>
        <w:t>R</w:t>
      </w:r>
      <w:r w:rsidR="001B0260" w:rsidRPr="00D95F61">
        <w:rPr>
          <w:rFonts w:eastAsiaTheme="minorHAnsi"/>
          <w:color w:val="000000" w:themeColor="text1"/>
        </w:rPr>
        <w:t xml:space="preserve">. Mettifogo, E. Timenetsky, J. </w:t>
      </w:r>
      <w:r w:rsidR="00EC17BA" w:rsidRPr="00D95F61">
        <w:rPr>
          <w:rFonts w:eastAsiaTheme="minorHAnsi"/>
          <w:color w:val="000000" w:themeColor="text1"/>
        </w:rPr>
        <w:t>Kle</w:t>
      </w:r>
      <w:r w:rsidRPr="00D95F61">
        <w:rPr>
          <w:rFonts w:eastAsiaTheme="minorHAnsi"/>
          <w:color w:val="000000" w:themeColor="text1"/>
        </w:rPr>
        <w:t xml:space="preserve">ven, S. and Ferreira, A. J. P. 2009. </w:t>
      </w:r>
      <w:r w:rsidR="00EC17BA" w:rsidRPr="00D95F61">
        <w:rPr>
          <w:rFonts w:eastAsiaTheme="minorHAnsi"/>
          <w:bCs/>
          <w:color w:val="000000" w:themeColor="text1"/>
        </w:rPr>
        <w:t xml:space="preserve">Epidemiological survey on </w:t>
      </w:r>
      <w:r w:rsidR="00EC17BA" w:rsidRPr="00D95F61">
        <w:rPr>
          <w:rFonts w:eastAsiaTheme="minorHAnsi"/>
          <w:bCs/>
          <w:i/>
          <w:iCs/>
          <w:color w:val="000000" w:themeColor="text1"/>
        </w:rPr>
        <w:t>Mycoplasma gallisepticum</w:t>
      </w:r>
      <w:r w:rsidR="00EC17BA" w:rsidRPr="00D95F61">
        <w:rPr>
          <w:rFonts w:eastAsiaTheme="minorHAnsi"/>
          <w:color w:val="000000" w:themeColor="text1"/>
        </w:rPr>
        <w:t xml:space="preserve"> </w:t>
      </w:r>
      <w:r w:rsidR="00EC17BA" w:rsidRPr="00D95F61">
        <w:rPr>
          <w:rFonts w:eastAsiaTheme="minorHAnsi"/>
          <w:bCs/>
          <w:color w:val="000000" w:themeColor="text1"/>
        </w:rPr>
        <w:t xml:space="preserve">and </w:t>
      </w:r>
      <w:r w:rsidR="00EC17BA" w:rsidRPr="00D95F61">
        <w:rPr>
          <w:rFonts w:eastAsiaTheme="minorHAnsi"/>
          <w:bCs/>
          <w:i/>
          <w:iCs/>
          <w:color w:val="000000" w:themeColor="text1"/>
        </w:rPr>
        <w:t xml:space="preserve">M. synoviae </w:t>
      </w:r>
      <w:r w:rsidR="00EC17BA" w:rsidRPr="00D95F61">
        <w:rPr>
          <w:rFonts w:eastAsiaTheme="minorHAnsi"/>
          <w:bCs/>
          <w:color w:val="000000" w:themeColor="text1"/>
        </w:rPr>
        <w:t xml:space="preserve">by multiplex PCR in commercial poultry. </w:t>
      </w:r>
      <w:r w:rsidR="00EC17BA" w:rsidRPr="00D95F61">
        <w:rPr>
          <w:rFonts w:eastAsiaTheme="minorHAnsi"/>
          <w:color w:val="000000" w:themeColor="text1"/>
        </w:rPr>
        <w:t>Pesq. Vet. Bras; 29(7):552-556.</w:t>
      </w:r>
    </w:p>
    <w:p w:rsidR="003E0176" w:rsidRPr="00D95F61" w:rsidRDefault="003E0176" w:rsidP="004E4E0F">
      <w:pPr>
        <w:spacing w:after="0"/>
        <w:ind w:left="720" w:right="0" w:hanging="720"/>
        <w:rPr>
          <w:color w:val="000000" w:themeColor="text1"/>
        </w:rPr>
      </w:pPr>
      <w:r w:rsidRPr="00D95F61">
        <w:rPr>
          <w:color w:val="000000" w:themeColor="text1"/>
        </w:rPr>
        <w:t xml:space="preserve">Buim, M., Buzinhani, M., </w:t>
      </w:r>
      <w:r w:rsidR="00EC17BA" w:rsidRPr="00D95F61">
        <w:rPr>
          <w:color w:val="000000" w:themeColor="text1"/>
        </w:rPr>
        <w:t>Yamaguti, M., Oliveira, R., Mettifogo, E., Timene</w:t>
      </w:r>
      <w:r w:rsidRPr="00D95F61">
        <w:rPr>
          <w:color w:val="000000" w:themeColor="text1"/>
        </w:rPr>
        <w:t>tsky, J. and Ferreira, A. 2010</w:t>
      </w:r>
      <w:r w:rsidR="00EC17BA" w:rsidRPr="00D95F61">
        <w:rPr>
          <w:color w:val="000000" w:themeColor="text1"/>
        </w:rPr>
        <w:t xml:space="preserve">. Intraspecific variation in 16S rRNA gene of Mycoplasma synoviae determined by DNA sequencing. Comparative Immunology, </w:t>
      </w:r>
      <w:r w:rsidR="00EC17BA" w:rsidRPr="00D95F61">
        <w:rPr>
          <w:i/>
          <w:iCs/>
          <w:color w:val="000000" w:themeColor="text1"/>
        </w:rPr>
        <w:t xml:space="preserve">Microbiology &amp; Infectious Diseases </w:t>
      </w:r>
      <w:r w:rsidR="00EC17BA" w:rsidRPr="00D95F61">
        <w:rPr>
          <w:color w:val="000000" w:themeColor="text1"/>
        </w:rPr>
        <w:t>33(1):15-23.</w:t>
      </w:r>
    </w:p>
    <w:p w:rsidR="003E0176" w:rsidRPr="00D95F61" w:rsidRDefault="003E0176" w:rsidP="004E4E0F">
      <w:pPr>
        <w:spacing w:after="0"/>
        <w:ind w:left="720" w:right="0" w:hanging="720"/>
        <w:rPr>
          <w:color w:val="000000" w:themeColor="text1"/>
        </w:rPr>
      </w:pPr>
      <w:r w:rsidRPr="00D95F61">
        <w:rPr>
          <w:color w:val="000000" w:themeColor="text1"/>
        </w:rPr>
        <w:t>Buys, S.B. 1976</w:t>
      </w:r>
      <w:r w:rsidR="00EC17BA" w:rsidRPr="00D95F61">
        <w:rPr>
          <w:color w:val="000000" w:themeColor="text1"/>
        </w:rPr>
        <w:t xml:space="preserve">. The isolation of </w:t>
      </w:r>
      <w:r w:rsidR="00EC17BA" w:rsidRPr="00D95F61">
        <w:rPr>
          <w:i/>
          <w:iCs/>
          <w:color w:val="000000" w:themeColor="text1"/>
        </w:rPr>
        <w:t xml:space="preserve">M. synoviae </w:t>
      </w:r>
      <w:r w:rsidR="00EC17BA" w:rsidRPr="00D95F61">
        <w:rPr>
          <w:color w:val="000000" w:themeColor="text1"/>
        </w:rPr>
        <w:t xml:space="preserve">from chicken with infectious synovitis and air sacculitis in the Republic of South Africa. </w:t>
      </w:r>
      <w:r w:rsidR="00EC17BA" w:rsidRPr="00D95F61">
        <w:rPr>
          <w:i/>
          <w:iCs/>
          <w:color w:val="000000" w:themeColor="text1"/>
        </w:rPr>
        <w:t>Onderstepoort Journal of Veterinary Research,</w:t>
      </w:r>
      <w:r w:rsidR="00EC17BA" w:rsidRPr="00D95F61">
        <w:rPr>
          <w:color w:val="000000" w:themeColor="text1"/>
        </w:rPr>
        <w:t xml:space="preserve"> 43: 39-42.</w:t>
      </w:r>
    </w:p>
    <w:p w:rsidR="003E0176" w:rsidRPr="00D95F61" w:rsidRDefault="003E0176" w:rsidP="004E4E0F">
      <w:pPr>
        <w:spacing w:after="0"/>
        <w:ind w:left="720" w:right="0" w:hanging="720"/>
        <w:rPr>
          <w:color w:val="000000" w:themeColor="text1"/>
        </w:rPr>
      </w:pPr>
      <w:r w:rsidRPr="00D95F61">
        <w:rPr>
          <w:color w:val="000000" w:themeColor="text1"/>
        </w:rPr>
        <w:t xml:space="preserve">Chabra, </w:t>
      </w:r>
      <w:r w:rsidR="00EC17BA" w:rsidRPr="00D95F61">
        <w:rPr>
          <w:color w:val="000000" w:themeColor="text1"/>
        </w:rPr>
        <w:t>P.C</w:t>
      </w:r>
      <w:r w:rsidRPr="00D95F61">
        <w:rPr>
          <w:color w:val="000000" w:themeColor="text1"/>
        </w:rPr>
        <w:t xml:space="preserve">. and Goel, </w:t>
      </w:r>
      <w:r w:rsidR="00EC17BA" w:rsidRPr="00D95F61">
        <w:rPr>
          <w:color w:val="000000" w:themeColor="text1"/>
        </w:rPr>
        <w:t>M.</w:t>
      </w:r>
      <w:r w:rsidRPr="00D95F61">
        <w:rPr>
          <w:color w:val="000000" w:themeColor="text1"/>
        </w:rPr>
        <w:t xml:space="preserve"> C. 1980</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Immunological  response  of  chickens  to  </w:t>
      </w:r>
      <w:r w:rsidR="00EC17BA" w:rsidRPr="00D95F61">
        <w:rPr>
          <w:i/>
          <w:iCs/>
          <w:color w:val="000000" w:themeColor="text1"/>
        </w:rPr>
        <w:t xml:space="preserve">Mycoplasma gallisepticum </w:t>
      </w:r>
      <w:r w:rsidR="00EC17BA" w:rsidRPr="00D95F61">
        <w:rPr>
          <w:color w:val="000000" w:themeColor="text1"/>
        </w:rPr>
        <w:t>infection.</w:t>
      </w:r>
      <w:r w:rsidRPr="00D95F61">
        <w:rPr>
          <w:color w:val="000000" w:themeColor="text1"/>
        </w:rPr>
        <w:t xml:space="preserve"> </w:t>
      </w:r>
      <w:r w:rsidR="00EC17BA" w:rsidRPr="00D95F61">
        <w:rPr>
          <w:i/>
          <w:iCs/>
          <w:color w:val="000000" w:themeColor="text1"/>
        </w:rPr>
        <w:t>Avian Diseases</w:t>
      </w:r>
      <w:r w:rsidR="00EC17BA" w:rsidRPr="00D95F61">
        <w:rPr>
          <w:color w:val="000000" w:themeColor="text1"/>
        </w:rPr>
        <w:t>, 25: 279-293.</w:t>
      </w:r>
    </w:p>
    <w:p w:rsidR="009914C5" w:rsidRPr="00D95F61" w:rsidRDefault="00EC17BA" w:rsidP="004E4E0F">
      <w:pPr>
        <w:spacing w:after="0"/>
        <w:ind w:left="720" w:right="0" w:hanging="720"/>
        <w:rPr>
          <w:color w:val="000000" w:themeColor="text1"/>
        </w:rPr>
      </w:pPr>
      <w:r w:rsidRPr="00D95F61">
        <w:rPr>
          <w:color w:val="000000" w:themeColor="text1"/>
        </w:rPr>
        <w:t>Charlton</w:t>
      </w:r>
      <w:r w:rsidR="003E0176" w:rsidRPr="00D95F61">
        <w:rPr>
          <w:color w:val="000000" w:themeColor="text1"/>
        </w:rPr>
        <w:t xml:space="preserve">, </w:t>
      </w:r>
      <w:r w:rsidRPr="00D95F61">
        <w:rPr>
          <w:color w:val="000000" w:themeColor="text1"/>
        </w:rPr>
        <w:t>B</w:t>
      </w:r>
      <w:r w:rsidR="003E0176" w:rsidRPr="00D95F61">
        <w:rPr>
          <w:color w:val="000000" w:themeColor="text1"/>
        </w:rPr>
        <w:t xml:space="preserve">. </w:t>
      </w:r>
      <w:r w:rsidRPr="00D95F61">
        <w:rPr>
          <w:color w:val="000000" w:themeColor="text1"/>
        </w:rPr>
        <w:t>R</w:t>
      </w:r>
      <w:r w:rsidR="003E0176" w:rsidRPr="00D95F61">
        <w:rPr>
          <w:color w:val="000000" w:themeColor="text1"/>
        </w:rPr>
        <w:t>.</w:t>
      </w:r>
      <w:r w:rsidRPr="00D95F61">
        <w:rPr>
          <w:color w:val="000000" w:themeColor="text1"/>
        </w:rPr>
        <w:t>, Bermudez</w:t>
      </w:r>
      <w:r w:rsidR="003E0176" w:rsidRPr="00D95F61">
        <w:rPr>
          <w:color w:val="000000" w:themeColor="text1"/>
        </w:rPr>
        <w:t>,</w:t>
      </w:r>
      <w:r w:rsidRPr="00D95F61">
        <w:rPr>
          <w:color w:val="000000" w:themeColor="text1"/>
        </w:rPr>
        <w:t xml:space="preserve"> A</w:t>
      </w:r>
      <w:r w:rsidR="003E0176" w:rsidRPr="00D95F61">
        <w:rPr>
          <w:color w:val="000000" w:themeColor="text1"/>
        </w:rPr>
        <w:t xml:space="preserve">. </w:t>
      </w:r>
      <w:r w:rsidRPr="00D95F61">
        <w:rPr>
          <w:color w:val="000000" w:themeColor="text1"/>
        </w:rPr>
        <w:t>J</w:t>
      </w:r>
      <w:r w:rsidR="003E0176" w:rsidRPr="00D95F61">
        <w:rPr>
          <w:color w:val="000000" w:themeColor="text1"/>
        </w:rPr>
        <w:t>.</w:t>
      </w:r>
      <w:r w:rsidRPr="00D95F61">
        <w:rPr>
          <w:color w:val="000000" w:themeColor="text1"/>
        </w:rPr>
        <w:t>, Boulianne</w:t>
      </w:r>
      <w:r w:rsidR="003E0176" w:rsidRPr="00D95F61">
        <w:rPr>
          <w:color w:val="000000" w:themeColor="text1"/>
        </w:rPr>
        <w:t>,</w:t>
      </w:r>
      <w:r w:rsidRPr="00D95F61">
        <w:rPr>
          <w:color w:val="000000" w:themeColor="text1"/>
        </w:rPr>
        <w:t xml:space="preserve"> M</w:t>
      </w:r>
      <w:r w:rsidR="003E0176" w:rsidRPr="00D95F61">
        <w:rPr>
          <w:color w:val="000000" w:themeColor="text1"/>
        </w:rPr>
        <w:t>.</w:t>
      </w:r>
      <w:r w:rsidRPr="00D95F61">
        <w:rPr>
          <w:color w:val="000000" w:themeColor="text1"/>
        </w:rPr>
        <w:t>, Eckroade</w:t>
      </w:r>
      <w:r w:rsidR="003E0176" w:rsidRPr="00D95F61">
        <w:rPr>
          <w:color w:val="000000" w:themeColor="text1"/>
        </w:rPr>
        <w:t>,</w:t>
      </w:r>
      <w:r w:rsidRPr="00D95F61">
        <w:rPr>
          <w:color w:val="000000" w:themeColor="text1"/>
        </w:rPr>
        <w:t xml:space="preserve"> R</w:t>
      </w:r>
      <w:r w:rsidR="003E0176" w:rsidRPr="00D95F61">
        <w:rPr>
          <w:color w:val="000000" w:themeColor="text1"/>
        </w:rPr>
        <w:t xml:space="preserve">. </w:t>
      </w:r>
      <w:r w:rsidRPr="00D95F61">
        <w:rPr>
          <w:color w:val="000000" w:themeColor="text1"/>
        </w:rPr>
        <w:t>J</w:t>
      </w:r>
      <w:r w:rsidR="003E0176" w:rsidRPr="00D95F61">
        <w:rPr>
          <w:color w:val="000000" w:themeColor="text1"/>
        </w:rPr>
        <w:t>.</w:t>
      </w:r>
      <w:r w:rsidRPr="00D95F61">
        <w:rPr>
          <w:color w:val="000000" w:themeColor="text1"/>
        </w:rPr>
        <w:t>, Jeffrey</w:t>
      </w:r>
      <w:r w:rsidR="003E0176" w:rsidRPr="00D95F61">
        <w:rPr>
          <w:color w:val="000000" w:themeColor="text1"/>
        </w:rPr>
        <w:t>,</w:t>
      </w:r>
      <w:r w:rsidRPr="00D95F61">
        <w:rPr>
          <w:color w:val="000000" w:themeColor="text1"/>
        </w:rPr>
        <w:t xml:space="preserve"> J</w:t>
      </w:r>
      <w:r w:rsidR="003E0176" w:rsidRPr="00D95F61">
        <w:rPr>
          <w:color w:val="000000" w:themeColor="text1"/>
        </w:rPr>
        <w:t xml:space="preserve">. </w:t>
      </w:r>
      <w:r w:rsidRPr="00D95F61">
        <w:rPr>
          <w:color w:val="000000" w:themeColor="text1"/>
        </w:rPr>
        <w:t>S</w:t>
      </w:r>
      <w:r w:rsidR="003E0176" w:rsidRPr="00D95F61">
        <w:rPr>
          <w:color w:val="000000" w:themeColor="text1"/>
        </w:rPr>
        <w:t>.</w:t>
      </w:r>
      <w:r w:rsidRPr="00D95F61">
        <w:rPr>
          <w:color w:val="000000" w:themeColor="text1"/>
        </w:rPr>
        <w:t>, Newman</w:t>
      </w:r>
      <w:r w:rsidR="003E0176" w:rsidRPr="00D95F61">
        <w:rPr>
          <w:color w:val="000000" w:themeColor="text1"/>
        </w:rPr>
        <w:t>,</w:t>
      </w:r>
      <w:r w:rsidRPr="00D95F61">
        <w:rPr>
          <w:color w:val="000000" w:themeColor="text1"/>
        </w:rPr>
        <w:t xml:space="preserve"> L</w:t>
      </w:r>
      <w:r w:rsidR="003E0176" w:rsidRPr="00D95F61">
        <w:rPr>
          <w:color w:val="000000" w:themeColor="text1"/>
        </w:rPr>
        <w:t xml:space="preserve">. </w:t>
      </w:r>
      <w:r w:rsidRPr="00D95F61">
        <w:rPr>
          <w:color w:val="000000" w:themeColor="text1"/>
        </w:rPr>
        <w:t>J</w:t>
      </w:r>
      <w:r w:rsidR="003E0176" w:rsidRPr="00D95F61">
        <w:rPr>
          <w:color w:val="000000" w:themeColor="text1"/>
        </w:rPr>
        <w:t>.</w:t>
      </w:r>
      <w:r w:rsidRPr="00D95F61">
        <w:rPr>
          <w:color w:val="000000" w:themeColor="text1"/>
        </w:rPr>
        <w:t>, Sander</w:t>
      </w:r>
      <w:r w:rsidR="003E0176" w:rsidRPr="00D95F61">
        <w:rPr>
          <w:color w:val="000000" w:themeColor="text1"/>
        </w:rPr>
        <w:t xml:space="preserve">, </w:t>
      </w:r>
      <w:r w:rsidRPr="00D95F61">
        <w:rPr>
          <w:color w:val="000000" w:themeColor="text1"/>
        </w:rPr>
        <w:t>J</w:t>
      </w:r>
      <w:r w:rsidR="003E0176" w:rsidRPr="00D95F61">
        <w:rPr>
          <w:color w:val="000000" w:themeColor="text1"/>
        </w:rPr>
        <w:t xml:space="preserve">. </w:t>
      </w:r>
      <w:r w:rsidRPr="00D95F61">
        <w:rPr>
          <w:color w:val="000000" w:themeColor="text1"/>
        </w:rPr>
        <w:t>E</w:t>
      </w:r>
      <w:r w:rsidR="003E0176" w:rsidRPr="00D95F61">
        <w:rPr>
          <w:color w:val="000000" w:themeColor="text1"/>
        </w:rPr>
        <w:t xml:space="preserve">. and </w:t>
      </w:r>
      <w:r w:rsidRPr="00D95F61">
        <w:rPr>
          <w:color w:val="000000" w:themeColor="text1"/>
        </w:rPr>
        <w:t>Wakenell</w:t>
      </w:r>
      <w:r w:rsidR="003E0176" w:rsidRPr="00D95F61">
        <w:rPr>
          <w:color w:val="000000" w:themeColor="text1"/>
        </w:rPr>
        <w:t>,</w:t>
      </w:r>
      <w:r w:rsidRPr="00D95F61">
        <w:rPr>
          <w:color w:val="000000" w:themeColor="text1"/>
        </w:rPr>
        <w:t xml:space="preserve"> P</w:t>
      </w:r>
      <w:r w:rsidR="003E0176" w:rsidRPr="00D95F61">
        <w:rPr>
          <w:color w:val="000000" w:themeColor="text1"/>
        </w:rPr>
        <w:t>. S. 1996</w:t>
      </w:r>
      <w:r w:rsidRPr="00D95F61">
        <w:rPr>
          <w:color w:val="000000" w:themeColor="text1"/>
        </w:rPr>
        <w:t>.</w:t>
      </w:r>
      <w:r w:rsidR="003E0176" w:rsidRPr="00D95F61">
        <w:rPr>
          <w:color w:val="000000" w:themeColor="text1"/>
        </w:rPr>
        <w:t xml:space="preserve"> </w:t>
      </w:r>
      <w:r w:rsidRPr="00D95F61">
        <w:rPr>
          <w:color w:val="000000" w:themeColor="text1"/>
        </w:rPr>
        <w:t>In: Charlton BR, editor. Avian disease manual. Kennett Square, Pennsylvania, USA: American As</w:t>
      </w:r>
      <w:r w:rsidR="00BC3EF8" w:rsidRPr="00D95F61">
        <w:rPr>
          <w:color w:val="000000" w:themeColor="text1"/>
        </w:rPr>
        <w:t>sociation of Avian Pathologists,</w:t>
      </w:r>
      <w:r w:rsidRPr="00D95F61">
        <w:rPr>
          <w:color w:val="000000" w:themeColor="text1"/>
        </w:rPr>
        <w:t xml:space="preserve"> p.115-25.     </w:t>
      </w:r>
    </w:p>
    <w:p w:rsidR="00F54304" w:rsidRPr="00D95F61" w:rsidRDefault="003E0176" w:rsidP="004E4E0F">
      <w:pPr>
        <w:spacing w:after="0"/>
        <w:ind w:left="720" w:right="0" w:hanging="720"/>
        <w:rPr>
          <w:color w:val="000000" w:themeColor="text1"/>
        </w:rPr>
      </w:pPr>
      <w:r w:rsidRPr="00D95F61">
        <w:rPr>
          <w:color w:val="000000" w:themeColor="text1"/>
        </w:rPr>
        <w:t xml:space="preserve">Clark, </w:t>
      </w:r>
      <w:r w:rsidR="00EC17BA" w:rsidRPr="00D95F61">
        <w:rPr>
          <w:color w:val="000000" w:themeColor="text1"/>
        </w:rPr>
        <w:t>H.</w:t>
      </w:r>
      <w:r w:rsidR="00BC3EF8" w:rsidRPr="00D95F61">
        <w:rPr>
          <w:color w:val="000000" w:themeColor="text1"/>
        </w:rPr>
        <w:t xml:space="preserve"> </w:t>
      </w:r>
      <w:r w:rsidR="00EC17BA" w:rsidRPr="00D95F61">
        <w:rPr>
          <w:color w:val="000000" w:themeColor="text1"/>
        </w:rPr>
        <w:t>W.,</w:t>
      </w:r>
      <w:r w:rsidRPr="00D95F61">
        <w:rPr>
          <w:color w:val="000000" w:themeColor="text1"/>
        </w:rPr>
        <w:t xml:space="preserve"> Baily, </w:t>
      </w:r>
      <w:r w:rsidR="00EC17BA" w:rsidRPr="00D95F61">
        <w:rPr>
          <w:color w:val="000000" w:themeColor="text1"/>
        </w:rPr>
        <w:t>J.</w:t>
      </w:r>
      <w:r w:rsidRPr="00D95F61">
        <w:rPr>
          <w:color w:val="000000" w:themeColor="text1"/>
        </w:rPr>
        <w:t xml:space="preserve"> S., Fowler, </w:t>
      </w:r>
      <w:r w:rsidR="00EC17BA" w:rsidRPr="00D95F61">
        <w:rPr>
          <w:color w:val="000000" w:themeColor="text1"/>
        </w:rPr>
        <w:t>R.</w:t>
      </w:r>
      <w:r w:rsidRPr="00D95F61">
        <w:rPr>
          <w:color w:val="000000" w:themeColor="text1"/>
        </w:rPr>
        <w:t xml:space="preserve"> C. and Brown, </w:t>
      </w:r>
      <w:r w:rsidR="00EC17BA" w:rsidRPr="00D95F61">
        <w:rPr>
          <w:color w:val="000000" w:themeColor="text1"/>
        </w:rPr>
        <w:t>T.</w:t>
      </w:r>
      <w:r w:rsidRPr="00D95F61">
        <w:rPr>
          <w:color w:val="000000" w:themeColor="text1"/>
        </w:rPr>
        <w:t xml:space="preserve"> M. 1963. </w:t>
      </w:r>
      <w:r w:rsidR="00EC17BA" w:rsidRPr="00D95F61">
        <w:rPr>
          <w:color w:val="000000" w:themeColor="text1"/>
        </w:rPr>
        <w:t>Identification of Mycoplasmataceae by fluorescent antibody method.</w:t>
      </w:r>
      <w:r w:rsidR="009914C5" w:rsidRPr="00D95F61">
        <w:rPr>
          <w:color w:val="000000" w:themeColor="text1"/>
        </w:rPr>
        <w:t xml:space="preserve"> </w:t>
      </w:r>
      <w:r w:rsidR="00EC17BA" w:rsidRPr="00D95F61">
        <w:rPr>
          <w:i/>
          <w:iCs/>
          <w:color w:val="000000" w:themeColor="text1"/>
        </w:rPr>
        <w:t>Journal of Bacteriology</w:t>
      </w:r>
      <w:r w:rsidR="009914C5" w:rsidRPr="00D95F61">
        <w:rPr>
          <w:color w:val="000000" w:themeColor="text1"/>
        </w:rPr>
        <w:t xml:space="preserve">. 85:111- </w:t>
      </w:r>
      <w:r w:rsidR="00EC17BA" w:rsidRPr="00D95F61">
        <w:rPr>
          <w:color w:val="000000" w:themeColor="text1"/>
        </w:rPr>
        <w:t>118.</w:t>
      </w:r>
    </w:p>
    <w:p w:rsidR="00F54304" w:rsidRPr="00D95F61" w:rsidRDefault="00F54304" w:rsidP="004E4E0F">
      <w:pPr>
        <w:spacing w:after="0"/>
        <w:ind w:left="720" w:right="0" w:hanging="720"/>
        <w:rPr>
          <w:color w:val="000000" w:themeColor="text1"/>
        </w:rPr>
      </w:pPr>
      <w:r w:rsidRPr="00D95F61">
        <w:rPr>
          <w:color w:val="000000" w:themeColor="text1"/>
        </w:rPr>
        <w:t>Coenye, T. and Vandamme, P. 2003</w:t>
      </w:r>
      <w:r w:rsidR="00EC17BA" w:rsidRPr="00D95F61">
        <w:rPr>
          <w:color w:val="000000" w:themeColor="text1"/>
        </w:rPr>
        <w:t>. "Intragenomic heterogeneity between multiple 16S ribosomal RNA operons in sequenced bacterial genomes". FEMS Microbiol. Lett. 228 (1): 45–49.</w:t>
      </w:r>
    </w:p>
    <w:p w:rsidR="00F54304" w:rsidRPr="00D95F61" w:rsidRDefault="00F54304" w:rsidP="004E4E0F">
      <w:pPr>
        <w:spacing w:after="0"/>
        <w:ind w:left="720" w:right="0" w:hanging="720"/>
        <w:rPr>
          <w:color w:val="000000" w:themeColor="text1"/>
        </w:rPr>
      </w:pPr>
      <w:r w:rsidRPr="00D95F61">
        <w:rPr>
          <w:color w:val="000000" w:themeColor="text1"/>
        </w:rPr>
        <w:t xml:space="preserve">Corsvet, R. E. and Sadder, </w:t>
      </w:r>
      <w:r w:rsidR="00EC17BA" w:rsidRPr="00D95F61">
        <w:rPr>
          <w:color w:val="000000" w:themeColor="text1"/>
        </w:rPr>
        <w:t>W.</w:t>
      </w:r>
      <w:r w:rsidRPr="00D95F61">
        <w:rPr>
          <w:color w:val="000000" w:themeColor="text1"/>
        </w:rPr>
        <w:t xml:space="preserve"> W. 1964. The diagnosis of certain Mycoplasma with </w:t>
      </w:r>
      <w:r w:rsidR="00EC17BA" w:rsidRPr="00D95F61">
        <w:rPr>
          <w:color w:val="000000" w:themeColor="text1"/>
        </w:rPr>
        <w:t>the fluorescent antibody technique</w:t>
      </w:r>
      <w:r w:rsidRPr="00D95F61">
        <w:rPr>
          <w:color w:val="000000" w:themeColor="text1"/>
        </w:rPr>
        <w:t xml:space="preserve">. </w:t>
      </w:r>
      <w:r w:rsidR="00EC17BA" w:rsidRPr="00D95F61">
        <w:rPr>
          <w:i/>
          <w:iCs/>
          <w:color w:val="000000" w:themeColor="text1"/>
        </w:rPr>
        <w:t xml:space="preserve">Poultry Science, </w:t>
      </w:r>
      <w:r w:rsidR="00EC17BA" w:rsidRPr="00D95F61">
        <w:rPr>
          <w:color w:val="000000" w:themeColor="text1"/>
        </w:rPr>
        <w:t>43</w:t>
      </w:r>
      <w:r w:rsidR="00EC17BA" w:rsidRPr="00D95F61">
        <w:rPr>
          <w:i/>
          <w:iCs/>
          <w:color w:val="000000" w:themeColor="text1"/>
        </w:rPr>
        <w:t xml:space="preserve">: </w:t>
      </w:r>
      <w:r w:rsidR="00EC17BA" w:rsidRPr="00D95F61">
        <w:rPr>
          <w:color w:val="000000" w:themeColor="text1"/>
        </w:rPr>
        <w:t>1280-1288.</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5E7BAD" w:rsidRPr="00D95F61" w:rsidRDefault="00EC17BA" w:rsidP="004E4E0F">
      <w:pPr>
        <w:spacing w:after="0"/>
        <w:ind w:left="720" w:right="0" w:hanging="720"/>
        <w:rPr>
          <w:color w:val="000000" w:themeColor="text1"/>
        </w:rPr>
      </w:pPr>
      <w:r w:rsidRPr="00D95F61">
        <w:rPr>
          <w:color w:val="000000" w:themeColor="text1"/>
        </w:rPr>
        <w:lastRenderedPageBreak/>
        <w:t xml:space="preserve">Dandekar, </w:t>
      </w:r>
      <w:r w:rsidR="00F54304" w:rsidRPr="00D95F61">
        <w:rPr>
          <w:color w:val="000000" w:themeColor="text1"/>
        </w:rPr>
        <w:t xml:space="preserve">T., Huynen, M., Regula, J. T., Ueberle, B., Zimmermann, C. U., Andrade, T., Doerks, M. A., </w:t>
      </w:r>
      <w:r w:rsidRPr="00D95F61">
        <w:rPr>
          <w:color w:val="000000" w:themeColor="text1"/>
        </w:rPr>
        <w:t>Sanchez-Pulido, L.,  Snel, B., Suyama, M., Yuan, Y. P.</w:t>
      </w:r>
      <w:r w:rsidR="00F54304" w:rsidRPr="00D95F61">
        <w:rPr>
          <w:color w:val="000000" w:themeColor="text1"/>
        </w:rPr>
        <w:t>,  Herrmann, R.  and Bork, P. 2000</w:t>
      </w:r>
      <w:r w:rsidRPr="00D95F61">
        <w:rPr>
          <w:color w:val="000000" w:themeColor="text1"/>
        </w:rPr>
        <w:t>. Reannotating the Mycoplasma pneumoniae genome sequence: adding value, function and reading frames. Nucleic Acids Res. 28:3278-3288.</w:t>
      </w:r>
    </w:p>
    <w:p w:rsidR="006A695B" w:rsidRPr="00D95F61" w:rsidRDefault="005E7BAD" w:rsidP="004E4E0F">
      <w:pPr>
        <w:spacing w:after="0"/>
        <w:ind w:left="720" w:right="0" w:hanging="720"/>
        <w:rPr>
          <w:color w:val="000000" w:themeColor="text1"/>
        </w:rPr>
      </w:pPr>
      <w:r w:rsidRPr="00D95F61">
        <w:rPr>
          <w:color w:val="000000" w:themeColor="text1"/>
        </w:rPr>
        <w:t xml:space="preserve">Delaplane, J.R. and </w:t>
      </w:r>
      <w:r w:rsidR="00EC17BA" w:rsidRPr="00D95F61">
        <w:rPr>
          <w:color w:val="000000" w:themeColor="text1"/>
        </w:rPr>
        <w:t>Stuart,</w:t>
      </w:r>
      <w:r w:rsidRPr="00D95F61">
        <w:rPr>
          <w:color w:val="000000" w:themeColor="text1"/>
        </w:rPr>
        <w:t xml:space="preserve"> H.O. 1943</w:t>
      </w:r>
      <w:r w:rsidR="00EC17BA" w:rsidRPr="00D95F61">
        <w:rPr>
          <w:color w:val="000000" w:themeColor="text1"/>
        </w:rPr>
        <w:t>.</w:t>
      </w:r>
      <w:r w:rsidRPr="00D95F61">
        <w:rPr>
          <w:color w:val="000000" w:themeColor="text1"/>
        </w:rPr>
        <w:t xml:space="preserve"> The propagation of a virus in </w:t>
      </w:r>
      <w:r w:rsidR="00EC17BA" w:rsidRPr="00D95F61">
        <w:rPr>
          <w:color w:val="000000" w:themeColor="text1"/>
        </w:rPr>
        <w:t>em</w:t>
      </w:r>
      <w:r w:rsidRPr="00D95F61">
        <w:rPr>
          <w:color w:val="000000" w:themeColor="text1"/>
        </w:rPr>
        <w:t xml:space="preserve">bryonated  chicken eggs causing a chronic </w:t>
      </w:r>
      <w:r w:rsidR="00EC17BA" w:rsidRPr="00D95F61">
        <w:rPr>
          <w:color w:val="000000" w:themeColor="text1"/>
        </w:rPr>
        <w:t>respiratory</w:t>
      </w:r>
      <w:r w:rsidR="00EC17BA" w:rsidRPr="00D95F61">
        <w:rPr>
          <w:color w:val="000000" w:themeColor="text1"/>
        </w:rPr>
        <w:tab/>
        <w:t>disease</w:t>
      </w:r>
      <w:r w:rsidRPr="00D95F61">
        <w:rPr>
          <w:color w:val="000000" w:themeColor="text1"/>
        </w:rPr>
        <w:t xml:space="preserve"> of </w:t>
      </w:r>
      <w:r w:rsidR="00EC17BA" w:rsidRPr="00D95F61">
        <w:rPr>
          <w:color w:val="000000" w:themeColor="text1"/>
        </w:rPr>
        <w:t>chickens.</w:t>
      </w:r>
      <w:r w:rsidRPr="00D95F61">
        <w:rPr>
          <w:color w:val="000000" w:themeColor="text1"/>
        </w:rPr>
        <w:t xml:space="preserve"> </w:t>
      </w:r>
      <w:r w:rsidRPr="00D95F61">
        <w:rPr>
          <w:i/>
          <w:iCs/>
          <w:color w:val="000000" w:themeColor="text1"/>
        </w:rPr>
        <w:t xml:space="preserve">American Journal of Veterinary Research. </w:t>
      </w:r>
      <w:r w:rsidR="00EC17BA" w:rsidRPr="00D95F61">
        <w:rPr>
          <w:i/>
          <w:iCs/>
          <w:color w:val="000000" w:themeColor="text1"/>
        </w:rPr>
        <w:t xml:space="preserve"> </w:t>
      </w:r>
      <w:r w:rsidR="00EC17BA" w:rsidRPr="00D95F61">
        <w:rPr>
          <w:color w:val="000000" w:themeColor="text1"/>
        </w:rPr>
        <w:t>4: 325-332.</w:t>
      </w:r>
    </w:p>
    <w:p w:rsidR="00566C24" w:rsidRPr="00D95F61" w:rsidRDefault="006A695B" w:rsidP="004E4E0F">
      <w:pPr>
        <w:spacing w:after="0"/>
        <w:ind w:left="720" w:right="0" w:hanging="720"/>
        <w:rPr>
          <w:color w:val="000000" w:themeColor="text1"/>
        </w:rPr>
      </w:pPr>
      <w:r w:rsidRPr="00D95F61">
        <w:rPr>
          <w:color w:val="000000" w:themeColor="text1"/>
        </w:rPr>
        <w:t>Dierks, R. E., Newman, J. A. and Pomeroy, B. S. 1967</w:t>
      </w:r>
      <w:r w:rsidR="00EC17BA" w:rsidRPr="00D95F61">
        <w:rPr>
          <w:color w:val="000000" w:themeColor="text1"/>
        </w:rPr>
        <w:t>.</w:t>
      </w:r>
      <w:r w:rsidRPr="00D95F61">
        <w:rPr>
          <w:color w:val="000000" w:themeColor="text1"/>
        </w:rPr>
        <w:t xml:space="preserve"> Characterization of </w:t>
      </w:r>
      <w:r w:rsidR="00EC17BA" w:rsidRPr="00D95F61">
        <w:rPr>
          <w:color w:val="000000" w:themeColor="text1"/>
        </w:rPr>
        <w:t>avian mycoplasma.</w:t>
      </w:r>
      <w:r w:rsidRPr="00D95F61">
        <w:rPr>
          <w:color w:val="000000" w:themeColor="text1"/>
        </w:rPr>
        <w:t xml:space="preserve"> </w:t>
      </w:r>
      <w:r w:rsidR="00EC17BA" w:rsidRPr="00D95F61">
        <w:rPr>
          <w:i/>
          <w:iCs/>
          <w:color w:val="000000" w:themeColor="text1"/>
        </w:rPr>
        <w:t xml:space="preserve">Annals </w:t>
      </w:r>
      <w:r w:rsidR="00566C24" w:rsidRPr="00D95F61">
        <w:rPr>
          <w:i/>
          <w:iCs/>
          <w:color w:val="000000" w:themeColor="text1"/>
        </w:rPr>
        <w:t xml:space="preserve">of New York Academy of Sciences. </w:t>
      </w:r>
      <w:r w:rsidR="00EC17BA" w:rsidRPr="00D95F61">
        <w:rPr>
          <w:color w:val="000000" w:themeColor="text1"/>
        </w:rPr>
        <w:t>143: 170-182.</w:t>
      </w:r>
    </w:p>
    <w:p w:rsidR="00566C24" w:rsidRPr="00D95F61" w:rsidRDefault="00EC17BA" w:rsidP="004E4E0F">
      <w:pPr>
        <w:spacing w:after="0"/>
        <w:ind w:left="720" w:right="0" w:hanging="720"/>
        <w:rPr>
          <w:color w:val="000000" w:themeColor="text1"/>
        </w:rPr>
      </w:pPr>
      <w:r w:rsidRPr="00D95F61">
        <w:rPr>
          <w:color w:val="000000" w:themeColor="text1"/>
        </w:rPr>
        <w:t>Devos, A., Viaene, N. Spa</w:t>
      </w:r>
      <w:r w:rsidR="00566C24" w:rsidRPr="00D95F61">
        <w:rPr>
          <w:color w:val="000000" w:themeColor="text1"/>
        </w:rPr>
        <w:t>noghe, L. and Devriese, L. 1968</w:t>
      </w:r>
      <w:r w:rsidRPr="00D95F61">
        <w:rPr>
          <w:color w:val="000000" w:themeColor="text1"/>
        </w:rPr>
        <w:t>.</w:t>
      </w:r>
      <w:r w:rsidR="00566C24" w:rsidRPr="00D95F61">
        <w:rPr>
          <w:color w:val="000000" w:themeColor="text1"/>
        </w:rPr>
        <w:t xml:space="preserve"> </w:t>
      </w:r>
      <w:r w:rsidRPr="00D95F61">
        <w:rPr>
          <w:color w:val="000000" w:themeColor="text1"/>
        </w:rPr>
        <w:t xml:space="preserve">An egg yolk agglutination test to detect </w:t>
      </w:r>
      <w:r w:rsidRPr="00D95F61">
        <w:rPr>
          <w:i/>
          <w:iCs/>
          <w:color w:val="000000" w:themeColor="text1"/>
        </w:rPr>
        <w:t xml:space="preserve">M. gallisepticum </w:t>
      </w:r>
      <w:r w:rsidRPr="00D95F61">
        <w:rPr>
          <w:color w:val="000000" w:themeColor="text1"/>
        </w:rPr>
        <w:t>infection.</w:t>
      </w:r>
      <w:r w:rsidR="00566C24" w:rsidRPr="00D95F61">
        <w:rPr>
          <w:color w:val="000000" w:themeColor="text1"/>
        </w:rPr>
        <w:t xml:space="preserve"> </w:t>
      </w:r>
      <w:r w:rsidRPr="00D95F61">
        <w:rPr>
          <w:i/>
          <w:iCs/>
          <w:color w:val="000000" w:themeColor="text1"/>
        </w:rPr>
        <w:t>Veterinary Record</w:t>
      </w:r>
      <w:r w:rsidR="00566C24" w:rsidRPr="00D95F61">
        <w:rPr>
          <w:color w:val="000000" w:themeColor="text1"/>
        </w:rPr>
        <w:t xml:space="preserve">. </w:t>
      </w:r>
      <w:r w:rsidRPr="00D95F61">
        <w:rPr>
          <w:color w:val="000000" w:themeColor="text1"/>
        </w:rPr>
        <w:t>144: 421-428.</w:t>
      </w:r>
    </w:p>
    <w:p w:rsidR="00566C24" w:rsidRPr="00D95F61" w:rsidRDefault="00EC17BA" w:rsidP="004E4E0F">
      <w:pPr>
        <w:spacing w:after="0"/>
        <w:ind w:left="720" w:right="0" w:hanging="720"/>
        <w:rPr>
          <w:color w:val="000000" w:themeColor="text1"/>
        </w:rPr>
      </w:pPr>
      <w:r w:rsidRPr="00D95F61">
        <w:rPr>
          <w:color w:val="000000" w:themeColor="text1"/>
        </w:rPr>
        <w:t>Domerm</w:t>
      </w:r>
      <w:r w:rsidR="00566C24" w:rsidRPr="00D95F61">
        <w:rPr>
          <w:color w:val="000000" w:themeColor="text1"/>
        </w:rPr>
        <w:t>uth, C. H. and Gross, W. B. 1962</w:t>
      </w:r>
      <w:r w:rsidRPr="00D95F61">
        <w:rPr>
          <w:color w:val="000000" w:themeColor="text1"/>
        </w:rPr>
        <w:t>.</w:t>
      </w:r>
      <w:r w:rsidR="00566C24" w:rsidRPr="00D95F61">
        <w:rPr>
          <w:color w:val="000000" w:themeColor="text1"/>
        </w:rPr>
        <w:t xml:space="preserve"> The production of salpingitis of chickens </w:t>
      </w:r>
      <w:r w:rsidRPr="00D95F61">
        <w:rPr>
          <w:color w:val="000000" w:themeColor="text1"/>
        </w:rPr>
        <w:t xml:space="preserve">by </w:t>
      </w:r>
      <w:r w:rsidRPr="00D95F61">
        <w:rPr>
          <w:i/>
          <w:iCs/>
          <w:color w:val="000000" w:themeColor="text1"/>
        </w:rPr>
        <w:t>Mycoplasma gallisepticum</w:t>
      </w:r>
      <w:r w:rsidRPr="00D95F61">
        <w:rPr>
          <w:color w:val="000000" w:themeColor="text1"/>
        </w:rPr>
        <w:t>.</w:t>
      </w:r>
      <w:r w:rsidR="00566C24" w:rsidRPr="00D95F61">
        <w:rPr>
          <w:color w:val="000000" w:themeColor="text1"/>
        </w:rPr>
        <w:t xml:space="preserve"> </w:t>
      </w:r>
      <w:r w:rsidRPr="00D95F61">
        <w:rPr>
          <w:i/>
          <w:iCs/>
          <w:color w:val="000000" w:themeColor="text1"/>
        </w:rPr>
        <w:t>Avian Disease</w:t>
      </w:r>
      <w:r w:rsidR="00566C24" w:rsidRPr="00D95F61">
        <w:rPr>
          <w:color w:val="000000" w:themeColor="text1"/>
        </w:rPr>
        <w:t>s.</w:t>
      </w:r>
      <w:r w:rsidRPr="00D95F61">
        <w:rPr>
          <w:color w:val="000000" w:themeColor="text1"/>
        </w:rPr>
        <w:t xml:space="preserve"> 6: 499-505.</w:t>
      </w:r>
    </w:p>
    <w:p w:rsidR="00566C24" w:rsidRPr="00D95F61" w:rsidRDefault="00566C24" w:rsidP="004E4E0F">
      <w:pPr>
        <w:spacing w:after="0"/>
        <w:ind w:left="720" w:right="0" w:hanging="720"/>
        <w:rPr>
          <w:color w:val="000000" w:themeColor="text1"/>
        </w:rPr>
      </w:pPr>
      <w:r w:rsidRPr="00D95F61">
        <w:rPr>
          <w:color w:val="000000" w:themeColor="text1"/>
        </w:rPr>
        <w:t>Dufour-Gesbert, F., Dheilly, A., Marois, C. and Kempf, I. 2006</w:t>
      </w:r>
      <w:r w:rsidR="00EC17BA" w:rsidRPr="00D95F61">
        <w:rPr>
          <w:color w:val="000000" w:themeColor="text1"/>
        </w:rPr>
        <w:t xml:space="preserve">. Epidemiological study on </w:t>
      </w:r>
      <w:r w:rsidR="00EC17BA" w:rsidRPr="00D95F61">
        <w:rPr>
          <w:i/>
          <w:color w:val="000000" w:themeColor="text1"/>
        </w:rPr>
        <w:t>Mycoplasma synoviae</w:t>
      </w:r>
      <w:r w:rsidR="00EC17BA" w:rsidRPr="00D95F61">
        <w:rPr>
          <w:color w:val="000000" w:themeColor="text1"/>
        </w:rPr>
        <w:t xml:space="preserve"> infection in </w:t>
      </w:r>
      <w:r w:rsidRPr="00D95F61">
        <w:rPr>
          <w:color w:val="000000" w:themeColor="text1"/>
        </w:rPr>
        <w:t>layers. Veterinary Microbiology.</w:t>
      </w:r>
      <w:r w:rsidR="00EC17BA" w:rsidRPr="00D95F61">
        <w:rPr>
          <w:color w:val="000000" w:themeColor="text1"/>
        </w:rPr>
        <w:t xml:space="preserve"> 114(1-2): 148-154.</w:t>
      </w:r>
    </w:p>
    <w:p w:rsidR="00566C24" w:rsidRPr="00D95F61" w:rsidRDefault="00566C24" w:rsidP="004E4E0F">
      <w:pPr>
        <w:spacing w:after="0"/>
        <w:ind w:left="720" w:right="0" w:hanging="720"/>
        <w:rPr>
          <w:color w:val="000000" w:themeColor="text1"/>
        </w:rPr>
      </w:pPr>
      <w:r w:rsidRPr="00D95F61">
        <w:rPr>
          <w:color w:val="000000" w:themeColor="text1"/>
        </w:rPr>
        <w:t>Dulali, R.S. 2003</w:t>
      </w:r>
      <w:r w:rsidR="00EC17BA" w:rsidRPr="00D95F61">
        <w:rPr>
          <w:color w:val="000000" w:themeColor="text1"/>
        </w:rPr>
        <w:t>. Seroprevalence and Pathology of Mycoplasmosis in Sonali chickens. MS Thesis. Submitted to the Dept. of Pathology. Faculty of Veterinary Science, Bangladesh Agricultural University, Mymensing. Bangladesh.</w:t>
      </w:r>
    </w:p>
    <w:p w:rsidR="00566C24" w:rsidRPr="00D95F61" w:rsidRDefault="00566C24" w:rsidP="004E4E0F">
      <w:pPr>
        <w:spacing w:after="0"/>
        <w:ind w:left="720" w:right="0" w:hanging="720"/>
        <w:rPr>
          <w:color w:val="000000" w:themeColor="text1"/>
        </w:rPr>
      </w:pPr>
      <w:r w:rsidRPr="00D95F61">
        <w:rPr>
          <w:color w:val="000000" w:themeColor="text1"/>
        </w:rPr>
        <w:t>Dybvig, K. and Voelker, L. 1996</w:t>
      </w:r>
      <w:r w:rsidR="00EC17BA" w:rsidRPr="00D95F61">
        <w:rPr>
          <w:color w:val="000000" w:themeColor="text1"/>
        </w:rPr>
        <w:t>.</w:t>
      </w:r>
      <w:r w:rsidRPr="00D95F61">
        <w:rPr>
          <w:color w:val="000000" w:themeColor="text1"/>
        </w:rPr>
        <w:t xml:space="preserve"> Molecular biology of </w:t>
      </w:r>
      <w:r w:rsidR="00EC17BA" w:rsidRPr="00D95F61">
        <w:rPr>
          <w:color w:val="000000" w:themeColor="text1"/>
        </w:rPr>
        <w:t>mycoplasma.</w:t>
      </w:r>
      <w:r w:rsidRPr="00D95F61">
        <w:rPr>
          <w:color w:val="000000" w:themeColor="text1"/>
        </w:rPr>
        <w:t xml:space="preserve"> </w:t>
      </w:r>
      <w:r w:rsidR="00EC17BA" w:rsidRPr="00D95F61">
        <w:rPr>
          <w:i/>
          <w:iCs/>
          <w:color w:val="000000" w:themeColor="text1"/>
        </w:rPr>
        <w:t>Annal</w:t>
      </w:r>
      <w:r w:rsidRPr="00D95F61">
        <w:rPr>
          <w:i/>
          <w:iCs/>
          <w:color w:val="000000" w:themeColor="text1"/>
        </w:rPr>
        <w:t xml:space="preserve"> Review </w:t>
      </w:r>
      <w:r w:rsidR="00EC17BA" w:rsidRPr="00D95F61">
        <w:rPr>
          <w:i/>
          <w:iCs/>
          <w:color w:val="000000" w:themeColor="text1"/>
        </w:rPr>
        <w:t>of</w:t>
      </w:r>
      <w:r w:rsidR="00EC17BA" w:rsidRPr="00D95F61">
        <w:rPr>
          <w:color w:val="000000" w:themeColor="text1"/>
        </w:rPr>
        <w:t xml:space="preserve"> </w:t>
      </w:r>
      <w:r w:rsidRPr="00D95F61">
        <w:rPr>
          <w:i/>
          <w:iCs/>
          <w:color w:val="000000" w:themeColor="text1"/>
        </w:rPr>
        <w:t>Microbiology.</w:t>
      </w:r>
      <w:r w:rsidR="00EC17BA" w:rsidRPr="00D95F61">
        <w:rPr>
          <w:i/>
          <w:iCs/>
          <w:color w:val="000000" w:themeColor="text1"/>
        </w:rPr>
        <w:t xml:space="preserve"> </w:t>
      </w:r>
      <w:r w:rsidR="00EC17BA" w:rsidRPr="00D95F61">
        <w:rPr>
          <w:color w:val="000000" w:themeColor="text1"/>
        </w:rPr>
        <w:t>50: 25-57.</w:t>
      </w:r>
    </w:p>
    <w:p w:rsidR="00566C24" w:rsidRPr="00D95F61" w:rsidRDefault="00EC17BA" w:rsidP="004E4E0F">
      <w:pPr>
        <w:spacing w:after="0"/>
        <w:ind w:left="720" w:right="0" w:hanging="720"/>
        <w:rPr>
          <w:color w:val="000000" w:themeColor="text1"/>
        </w:rPr>
      </w:pPr>
      <w:r w:rsidRPr="00D95F61">
        <w:rPr>
          <w:color w:val="000000" w:themeColor="text1"/>
        </w:rPr>
        <w:t>Ed</w:t>
      </w:r>
      <w:r w:rsidR="00566C24" w:rsidRPr="00D95F61">
        <w:rPr>
          <w:color w:val="000000" w:themeColor="text1"/>
        </w:rPr>
        <w:t>ward, D. G. and Freundt, E. A. 1956</w:t>
      </w:r>
      <w:r w:rsidRPr="00D95F61">
        <w:rPr>
          <w:color w:val="000000" w:themeColor="text1"/>
        </w:rPr>
        <w:t>.</w:t>
      </w:r>
      <w:r w:rsidR="00566C24" w:rsidRPr="00D95F61">
        <w:rPr>
          <w:color w:val="000000" w:themeColor="text1"/>
        </w:rPr>
        <w:t xml:space="preserve"> </w:t>
      </w:r>
      <w:r w:rsidRPr="00D95F61">
        <w:rPr>
          <w:color w:val="000000" w:themeColor="text1"/>
        </w:rPr>
        <w:t xml:space="preserve">The classification and nomenclature of organisms of the Pleuropneumonia group. </w:t>
      </w:r>
      <w:r w:rsidRPr="00D95F61">
        <w:rPr>
          <w:i/>
          <w:iCs/>
          <w:color w:val="000000" w:themeColor="text1"/>
        </w:rPr>
        <w:t>Journal of General Microbiology</w:t>
      </w:r>
      <w:r w:rsidR="00566C24" w:rsidRPr="00D95F61">
        <w:rPr>
          <w:color w:val="000000" w:themeColor="text1"/>
        </w:rPr>
        <w:t xml:space="preserve">. </w:t>
      </w:r>
      <w:r w:rsidRPr="00D95F61">
        <w:rPr>
          <w:color w:val="000000" w:themeColor="text1"/>
        </w:rPr>
        <w:t>14: 197-207.</w:t>
      </w:r>
    </w:p>
    <w:p w:rsidR="00566C24" w:rsidRPr="00D95F61" w:rsidRDefault="00566C24" w:rsidP="004E4E0F">
      <w:pPr>
        <w:spacing w:after="0"/>
        <w:ind w:left="720" w:right="0" w:hanging="720"/>
        <w:rPr>
          <w:color w:val="000000" w:themeColor="text1"/>
        </w:rPr>
      </w:pPr>
      <w:r w:rsidRPr="00D95F61">
        <w:rPr>
          <w:color w:val="000000" w:themeColor="text1"/>
        </w:rPr>
        <w:t xml:space="preserve">Ehtisham-ul-Haque, S., Rahman, S. U., </w:t>
      </w:r>
      <w:r w:rsidR="00EC17BA" w:rsidRPr="00D95F61">
        <w:rPr>
          <w:color w:val="000000" w:themeColor="text1"/>
        </w:rPr>
        <w:t xml:space="preserve">Siddique, M. </w:t>
      </w:r>
      <w:r w:rsidR="00BC3EF8" w:rsidRPr="00D95F61">
        <w:rPr>
          <w:color w:val="000000" w:themeColor="text1"/>
        </w:rPr>
        <w:t xml:space="preserve">and </w:t>
      </w:r>
      <w:r w:rsidRPr="00D95F61">
        <w:rPr>
          <w:color w:val="000000" w:themeColor="text1"/>
        </w:rPr>
        <w:t>Qureshi,  A. S. 2011</w:t>
      </w:r>
      <w:r w:rsidR="00EC17BA" w:rsidRPr="00D95F61">
        <w:rPr>
          <w:color w:val="000000" w:themeColor="text1"/>
        </w:rPr>
        <w:t xml:space="preserve">.  Involvement of </w:t>
      </w:r>
      <w:r w:rsidR="00EC17BA" w:rsidRPr="00D95F61">
        <w:rPr>
          <w:i/>
          <w:color w:val="000000" w:themeColor="text1"/>
        </w:rPr>
        <w:t>Mycoplasma Synoviae</w:t>
      </w:r>
      <w:r w:rsidR="00EC17BA" w:rsidRPr="00D95F61">
        <w:rPr>
          <w:color w:val="000000" w:themeColor="text1"/>
        </w:rPr>
        <w:t xml:space="preserve"> in Respiratory Distr</w:t>
      </w:r>
      <w:r w:rsidRPr="00D95F61">
        <w:rPr>
          <w:color w:val="000000" w:themeColor="text1"/>
        </w:rPr>
        <w:t>ess Cases of Broilers Pak Vet J.</w:t>
      </w:r>
      <w:r w:rsidR="00EC17BA" w:rsidRPr="00D95F61">
        <w:rPr>
          <w:color w:val="000000" w:themeColor="text1"/>
        </w:rPr>
        <w:t xml:space="preserve"> 31(2): 117-119.</w:t>
      </w:r>
    </w:p>
    <w:p w:rsidR="00566C24" w:rsidRPr="00D95F61" w:rsidRDefault="00566C24" w:rsidP="004E4E0F">
      <w:pPr>
        <w:spacing w:after="0"/>
        <w:ind w:left="720" w:right="0" w:hanging="720"/>
        <w:rPr>
          <w:color w:val="000000" w:themeColor="text1"/>
        </w:rPr>
      </w:pPr>
      <w:r w:rsidRPr="00D95F61">
        <w:rPr>
          <w:rFonts w:eastAsiaTheme="minorHAnsi"/>
          <w:color w:val="000000" w:themeColor="text1"/>
        </w:rPr>
        <w:t>Elgnay, F. S. and Azwai, S. M. 2013</w:t>
      </w:r>
      <w:r w:rsidR="00EC17BA" w:rsidRPr="00D95F61">
        <w:rPr>
          <w:rFonts w:eastAsiaTheme="minorHAnsi"/>
          <w:color w:val="000000" w:themeColor="text1"/>
        </w:rPr>
        <w:t>.</w:t>
      </w:r>
      <w:r w:rsidRPr="00D95F61">
        <w:rPr>
          <w:rFonts w:eastAsiaTheme="minorHAnsi"/>
          <w:color w:val="000000" w:themeColor="text1"/>
        </w:rPr>
        <w:t xml:space="preserve"> </w:t>
      </w:r>
      <w:r w:rsidR="00EC17BA" w:rsidRPr="00D95F61">
        <w:rPr>
          <w:rFonts w:eastAsiaTheme="minorHAnsi"/>
          <w:color w:val="000000" w:themeColor="text1"/>
        </w:rPr>
        <w:t xml:space="preserve">Seroprevalence of </w:t>
      </w:r>
      <w:r w:rsidR="00EC17BA" w:rsidRPr="00D95F61">
        <w:rPr>
          <w:rFonts w:eastAsiaTheme="minorHAnsi"/>
          <w:i/>
          <w:color w:val="000000" w:themeColor="text1"/>
        </w:rPr>
        <w:t>Mycoplasma synoviae</w:t>
      </w:r>
      <w:r w:rsidR="00EC17BA" w:rsidRPr="00D95F61">
        <w:rPr>
          <w:rFonts w:eastAsiaTheme="minorHAnsi"/>
          <w:color w:val="000000" w:themeColor="text1"/>
        </w:rPr>
        <w:t xml:space="preserve"> and </w:t>
      </w:r>
      <w:r w:rsidR="00EC17BA" w:rsidRPr="00D95F61">
        <w:rPr>
          <w:rFonts w:eastAsiaTheme="minorHAnsi"/>
          <w:i/>
          <w:color w:val="000000" w:themeColor="text1"/>
        </w:rPr>
        <w:t>Mycoplasma gallisepticum</w:t>
      </w:r>
      <w:r w:rsidR="00EC17BA" w:rsidRPr="00D95F61">
        <w:rPr>
          <w:rFonts w:eastAsiaTheme="minorHAnsi"/>
          <w:color w:val="000000" w:themeColor="text1"/>
        </w:rPr>
        <w:t xml:space="preserve"> in one day old broiler chickens in Libya. </w:t>
      </w:r>
      <w:r w:rsidR="00EC17BA" w:rsidRPr="00D95F61">
        <w:rPr>
          <w:rFonts w:eastAsiaTheme="minorHAnsi"/>
          <w:i/>
          <w:iCs/>
          <w:color w:val="000000" w:themeColor="text1"/>
        </w:rPr>
        <w:t>Journal of Animal and Poultry Sciences</w:t>
      </w:r>
      <w:r w:rsidRPr="00D95F61">
        <w:rPr>
          <w:rFonts w:eastAsiaTheme="minorHAnsi"/>
          <w:color w:val="000000" w:themeColor="text1"/>
        </w:rPr>
        <w:t>.</w:t>
      </w:r>
      <w:r w:rsidR="00EC17BA" w:rsidRPr="00D95F61">
        <w:rPr>
          <w:rFonts w:eastAsiaTheme="minorHAnsi"/>
          <w:color w:val="000000" w:themeColor="text1"/>
        </w:rPr>
        <w:t xml:space="preserve"> 2(1): 11-18.</w:t>
      </w:r>
    </w:p>
    <w:p w:rsidR="00DD7FCE" w:rsidRDefault="00DD7FCE" w:rsidP="004E4E0F">
      <w:pPr>
        <w:spacing w:after="0"/>
        <w:ind w:left="720" w:right="0" w:hanging="720"/>
        <w:rPr>
          <w:color w:val="000000" w:themeColor="text1"/>
        </w:rPr>
      </w:pPr>
    </w:p>
    <w:p w:rsidR="0003549D" w:rsidRPr="00D95F61" w:rsidRDefault="00EC17BA" w:rsidP="004E4E0F">
      <w:pPr>
        <w:spacing w:after="0"/>
        <w:ind w:left="720" w:right="0" w:hanging="720"/>
        <w:rPr>
          <w:color w:val="000000" w:themeColor="text1"/>
        </w:rPr>
      </w:pPr>
      <w:r w:rsidRPr="00D95F61">
        <w:rPr>
          <w:color w:val="000000" w:themeColor="text1"/>
        </w:rPr>
        <w:lastRenderedPageBreak/>
        <w:t>Engure</w:t>
      </w:r>
      <w:r w:rsidR="00566C24" w:rsidRPr="00D95F61">
        <w:rPr>
          <w:color w:val="000000" w:themeColor="text1"/>
        </w:rPr>
        <w:t>anu, C. and Jonita-Jonescu, F. 1986</w:t>
      </w:r>
      <w:r w:rsidRPr="00D95F61">
        <w:rPr>
          <w:color w:val="000000" w:themeColor="text1"/>
        </w:rPr>
        <w:t>.</w:t>
      </w:r>
      <w:r w:rsidR="00566C24" w:rsidRPr="00D95F61">
        <w:rPr>
          <w:color w:val="000000" w:themeColor="text1"/>
        </w:rPr>
        <w:t xml:space="preserve"> </w:t>
      </w:r>
      <w:r w:rsidRPr="00D95F61">
        <w:rPr>
          <w:color w:val="000000" w:themeColor="text1"/>
        </w:rPr>
        <w:t xml:space="preserve">Efficacy of some </w:t>
      </w:r>
      <w:r w:rsidRPr="00D95F61">
        <w:rPr>
          <w:i/>
          <w:iCs/>
          <w:color w:val="000000" w:themeColor="text1"/>
        </w:rPr>
        <w:t>Mycoplasma meleagridis</w:t>
      </w:r>
      <w:r w:rsidR="00566C24" w:rsidRPr="00D95F61">
        <w:rPr>
          <w:i/>
          <w:iCs/>
          <w:color w:val="000000" w:themeColor="text1"/>
        </w:rPr>
        <w:t xml:space="preserve"> </w:t>
      </w:r>
      <w:r w:rsidRPr="00D95F61">
        <w:rPr>
          <w:color w:val="000000" w:themeColor="text1"/>
        </w:rPr>
        <w:t xml:space="preserve">antigen </w:t>
      </w:r>
      <w:r w:rsidR="00566C24" w:rsidRPr="00D95F61">
        <w:rPr>
          <w:color w:val="000000" w:themeColor="text1"/>
        </w:rPr>
        <w:t xml:space="preserve">in the rapid diagnosis of mycoplasma </w:t>
      </w:r>
      <w:r w:rsidR="0003549D" w:rsidRPr="00D95F61">
        <w:rPr>
          <w:color w:val="000000" w:themeColor="text1"/>
        </w:rPr>
        <w:t>in turkeys</w:t>
      </w:r>
      <w:r w:rsidR="00566C24" w:rsidRPr="00D95F61">
        <w:rPr>
          <w:color w:val="000000" w:themeColor="text1"/>
        </w:rPr>
        <w:t>.</w:t>
      </w:r>
      <w:r w:rsidR="00566C24" w:rsidRPr="00D95F61">
        <w:rPr>
          <w:i/>
          <w:iCs/>
          <w:color w:val="000000" w:themeColor="text1"/>
        </w:rPr>
        <w:t xml:space="preserve"> </w:t>
      </w:r>
      <w:r w:rsidR="0003549D" w:rsidRPr="00D95F61">
        <w:rPr>
          <w:i/>
          <w:iCs/>
          <w:color w:val="000000" w:themeColor="text1"/>
        </w:rPr>
        <w:t>Archive for Experimentalle</w:t>
      </w:r>
      <w:r w:rsidRPr="00D95F61">
        <w:rPr>
          <w:color w:val="000000" w:themeColor="text1"/>
        </w:rPr>
        <w:t xml:space="preserve"> </w:t>
      </w:r>
      <w:r w:rsidRPr="00D95F61">
        <w:rPr>
          <w:i/>
          <w:iCs/>
          <w:color w:val="000000" w:themeColor="text1"/>
        </w:rPr>
        <w:t>Veterinamidizin</w:t>
      </w:r>
      <w:r w:rsidR="0003549D" w:rsidRPr="00D95F61">
        <w:rPr>
          <w:i/>
          <w:iCs/>
          <w:color w:val="000000" w:themeColor="text1"/>
        </w:rPr>
        <w:t xml:space="preserve">. </w:t>
      </w:r>
      <w:r w:rsidRPr="00D95F61">
        <w:rPr>
          <w:color w:val="000000" w:themeColor="text1"/>
        </w:rPr>
        <w:t>40: 99-102.</w:t>
      </w:r>
    </w:p>
    <w:p w:rsidR="0003549D" w:rsidRPr="00D95F61" w:rsidRDefault="0003549D" w:rsidP="004E4E0F">
      <w:pPr>
        <w:spacing w:after="0"/>
        <w:ind w:left="720" w:right="0" w:hanging="720"/>
        <w:rPr>
          <w:color w:val="000000" w:themeColor="text1"/>
        </w:rPr>
      </w:pPr>
      <w:r w:rsidRPr="00D95F61">
        <w:rPr>
          <w:color w:val="000000" w:themeColor="text1"/>
        </w:rPr>
        <w:t xml:space="preserve">Ertel, </w:t>
      </w:r>
      <w:r w:rsidR="00EC17BA" w:rsidRPr="00D95F61">
        <w:rPr>
          <w:color w:val="000000" w:themeColor="text1"/>
        </w:rPr>
        <w:t>P.</w:t>
      </w:r>
      <w:r w:rsidRPr="00D95F61">
        <w:rPr>
          <w:color w:val="000000" w:themeColor="text1"/>
        </w:rPr>
        <w:t xml:space="preserve"> Y., Ertel, </w:t>
      </w:r>
      <w:r w:rsidR="00EC17BA" w:rsidRPr="00D95F61">
        <w:rPr>
          <w:color w:val="000000" w:themeColor="text1"/>
        </w:rPr>
        <w:t>I.</w:t>
      </w:r>
      <w:r w:rsidRPr="00D95F61">
        <w:rPr>
          <w:color w:val="000000" w:themeColor="text1"/>
        </w:rPr>
        <w:t xml:space="preserve"> J., Somerson, </w:t>
      </w:r>
      <w:r w:rsidR="00EC17BA" w:rsidRPr="00D95F61">
        <w:rPr>
          <w:color w:val="000000" w:themeColor="text1"/>
        </w:rPr>
        <w:t>N.</w:t>
      </w:r>
      <w:r w:rsidRPr="00D95F61">
        <w:rPr>
          <w:color w:val="000000" w:themeColor="text1"/>
        </w:rPr>
        <w:t xml:space="preserve"> L. and Pollaek, K. J. 1970</w:t>
      </w:r>
      <w:r w:rsidR="00EC17BA" w:rsidRPr="00D95F61">
        <w:rPr>
          <w:color w:val="000000" w:themeColor="text1"/>
        </w:rPr>
        <w:t>.</w:t>
      </w:r>
      <w:r w:rsidRPr="00D95F61">
        <w:rPr>
          <w:color w:val="000000" w:themeColor="text1"/>
        </w:rPr>
        <w:t xml:space="preserve"> Immunofluorescence of mycoplasma colonies grown on cover </w:t>
      </w:r>
      <w:r w:rsidR="00EC17BA" w:rsidRPr="00D95F61">
        <w:rPr>
          <w:color w:val="000000" w:themeColor="text1"/>
        </w:rPr>
        <w:t>slips.</w:t>
      </w:r>
      <w:r w:rsidRPr="00D95F61">
        <w:rPr>
          <w:color w:val="000000" w:themeColor="text1"/>
        </w:rPr>
        <w:t xml:space="preserve"> </w:t>
      </w:r>
      <w:r w:rsidRPr="00D95F61">
        <w:rPr>
          <w:i/>
          <w:iCs/>
          <w:color w:val="000000" w:themeColor="text1"/>
        </w:rPr>
        <w:t xml:space="preserve">Proceedings </w:t>
      </w:r>
      <w:r w:rsidR="00EC17BA" w:rsidRPr="00D95F61">
        <w:rPr>
          <w:i/>
          <w:iCs/>
          <w:color w:val="000000" w:themeColor="text1"/>
        </w:rPr>
        <w:t>on  S</w:t>
      </w:r>
      <w:r w:rsidRPr="00D95F61">
        <w:rPr>
          <w:i/>
          <w:iCs/>
          <w:color w:val="000000" w:themeColor="text1"/>
        </w:rPr>
        <w:t>pecial  Experiments  in Biology.</w:t>
      </w:r>
      <w:r w:rsidR="00EC17BA" w:rsidRPr="00D95F61">
        <w:rPr>
          <w:i/>
          <w:iCs/>
          <w:color w:val="000000" w:themeColor="text1"/>
        </w:rPr>
        <w:t xml:space="preserve"> </w:t>
      </w:r>
      <w:r w:rsidR="00EC17BA" w:rsidRPr="00D95F61">
        <w:rPr>
          <w:color w:val="000000" w:themeColor="text1"/>
        </w:rPr>
        <w:t>134:441-446.</w:t>
      </w:r>
    </w:p>
    <w:p w:rsidR="0003549D" w:rsidRPr="00D95F61" w:rsidRDefault="00EC17BA" w:rsidP="004E4E0F">
      <w:pPr>
        <w:spacing w:after="0"/>
        <w:ind w:left="720" w:right="0" w:hanging="720"/>
        <w:rPr>
          <w:color w:val="000000" w:themeColor="text1"/>
        </w:rPr>
      </w:pPr>
      <w:r w:rsidRPr="00D95F61">
        <w:rPr>
          <w:color w:val="000000" w:themeColor="text1"/>
        </w:rPr>
        <w:t>Ewing, L., Cookson, K.</w:t>
      </w:r>
      <w:r w:rsidR="009B57C2" w:rsidRPr="00D95F61">
        <w:rPr>
          <w:color w:val="000000" w:themeColor="text1"/>
        </w:rPr>
        <w:t xml:space="preserve"> </w:t>
      </w:r>
      <w:r w:rsidRPr="00D95F61">
        <w:rPr>
          <w:color w:val="000000" w:themeColor="text1"/>
        </w:rPr>
        <w:t>C., Phillips, R.</w:t>
      </w:r>
      <w:r w:rsidR="009B57C2" w:rsidRPr="00D95F61">
        <w:rPr>
          <w:color w:val="000000" w:themeColor="text1"/>
        </w:rPr>
        <w:t xml:space="preserve"> </w:t>
      </w:r>
      <w:r w:rsidRPr="00D95F61">
        <w:rPr>
          <w:color w:val="000000" w:themeColor="text1"/>
        </w:rPr>
        <w:t>A.,</w:t>
      </w:r>
      <w:r w:rsidR="0003549D" w:rsidRPr="00D95F61">
        <w:rPr>
          <w:color w:val="000000" w:themeColor="text1"/>
        </w:rPr>
        <w:t xml:space="preserve"> Turner, K.</w:t>
      </w:r>
      <w:r w:rsidR="009B57C2" w:rsidRPr="00D95F61">
        <w:rPr>
          <w:color w:val="000000" w:themeColor="text1"/>
        </w:rPr>
        <w:t xml:space="preserve"> </w:t>
      </w:r>
      <w:r w:rsidR="0003549D" w:rsidRPr="00D95F61">
        <w:rPr>
          <w:color w:val="000000" w:themeColor="text1"/>
        </w:rPr>
        <w:t>R. and Kleven, S.</w:t>
      </w:r>
      <w:r w:rsidR="009B57C2" w:rsidRPr="00D95F61">
        <w:rPr>
          <w:color w:val="000000" w:themeColor="text1"/>
        </w:rPr>
        <w:t xml:space="preserve"> </w:t>
      </w:r>
      <w:r w:rsidR="0003549D" w:rsidRPr="00D95F61">
        <w:rPr>
          <w:color w:val="000000" w:themeColor="text1"/>
        </w:rPr>
        <w:t>H. 1998</w:t>
      </w:r>
      <w:r w:rsidRPr="00D95F61">
        <w:rPr>
          <w:color w:val="000000" w:themeColor="text1"/>
        </w:rPr>
        <w:t xml:space="preserve">. Experimental infection and transmissibility of </w:t>
      </w:r>
      <w:r w:rsidRPr="00D95F61">
        <w:rPr>
          <w:i/>
          <w:iCs/>
          <w:color w:val="000000" w:themeColor="text1"/>
        </w:rPr>
        <w:t xml:space="preserve">Mycoplasma synoviae </w:t>
      </w:r>
      <w:r w:rsidRPr="00D95F61">
        <w:rPr>
          <w:color w:val="000000" w:themeColor="text1"/>
        </w:rPr>
        <w:t>with delayed serological response in chickens</w:t>
      </w:r>
      <w:r w:rsidR="0003549D" w:rsidRPr="00D95F61">
        <w:rPr>
          <w:color w:val="000000" w:themeColor="text1"/>
        </w:rPr>
        <w:t xml:space="preserve">. </w:t>
      </w:r>
      <w:r w:rsidRPr="00D95F61">
        <w:rPr>
          <w:i/>
          <w:iCs/>
          <w:color w:val="000000" w:themeColor="text1"/>
        </w:rPr>
        <w:t>Avian Disease</w:t>
      </w:r>
      <w:r w:rsidRPr="00D95F61">
        <w:rPr>
          <w:color w:val="000000" w:themeColor="text1"/>
        </w:rPr>
        <w:t>s 42: 230–238.</w:t>
      </w:r>
    </w:p>
    <w:p w:rsidR="0003549D" w:rsidRPr="00D95F61" w:rsidRDefault="00EC17BA" w:rsidP="004E4E0F">
      <w:pPr>
        <w:spacing w:after="0"/>
        <w:ind w:left="720" w:right="0" w:hanging="720"/>
        <w:rPr>
          <w:color w:val="000000" w:themeColor="text1"/>
        </w:rPr>
      </w:pPr>
      <w:r w:rsidRPr="00D95F61">
        <w:rPr>
          <w:color w:val="000000" w:themeColor="text1"/>
        </w:rPr>
        <w:t>Fabricant</w:t>
      </w:r>
      <w:r w:rsidR="0003549D" w:rsidRPr="00D95F61">
        <w:rPr>
          <w:color w:val="000000" w:themeColor="text1"/>
        </w:rPr>
        <w:t xml:space="preserve">, J. and Levine, </w:t>
      </w:r>
      <w:r w:rsidRPr="00D95F61">
        <w:rPr>
          <w:color w:val="000000" w:themeColor="text1"/>
        </w:rPr>
        <w:t>P.</w:t>
      </w:r>
      <w:r w:rsidR="0003549D" w:rsidRPr="00D95F61">
        <w:rPr>
          <w:color w:val="000000" w:themeColor="text1"/>
        </w:rPr>
        <w:t xml:space="preserve"> P. 1963</w:t>
      </w:r>
      <w:r w:rsidRPr="00D95F61">
        <w:rPr>
          <w:color w:val="000000" w:themeColor="text1"/>
        </w:rPr>
        <w:t>.</w:t>
      </w:r>
      <w:r w:rsidR="0003549D" w:rsidRPr="00D95F61">
        <w:rPr>
          <w:color w:val="000000" w:themeColor="text1"/>
        </w:rPr>
        <w:t xml:space="preserve"> </w:t>
      </w:r>
      <w:r w:rsidRPr="00D95F61">
        <w:rPr>
          <w:color w:val="000000" w:themeColor="text1"/>
        </w:rPr>
        <w:t xml:space="preserve">Infection  in  young  chickens  for  the  prevention of egg transmission of </w:t>
      </w:r>
      <w:r w:rsidRPr="00D95F61">
        <w:rPr>
          <w:i/>
          <w:iCs/>
          <w:color w:val="000000" w:themeColor="text1"/>
        </w:rPr>
        <w:t xml:space="preserve">Mycoplasma gallisepticum </w:t>
      </w:r>
      <w:r w:rsidRPr="00D95F61">
        <w:rPr>
          <w:color w:val="000000" w:themeColor="text1"/>
        </w:rPr>
        <w:t>in breeders.</w:t>
      </w:r>
      <w:r w:rsidR="0003549D" w:rsidRPr="00D95F61">
        <w:rPr>
          <w:color w:val="000000" w:themeColor="text1"/>
        </w:rPr>
        <w:t xml:space="preserve"> </w:t>
      </w:r>
      <w:r w:rsidRPr="00D95F61">
        <w:rPr>
          <w:i/>
          <w:iCs/>
          <w:color w:val="000000" w:themeColor="text1"/>
        </w:rPr>
        <w:t>Proceedings of the 17th World Veterinary Congress</w:t>
      </w:r>
      <w:r w:rsidR="00DD0FEE" w:rsidRPr="00D95F61">
        <w:rPr>
          <w:color w:val="000000" w:themeColor="text1"/>
        </w:rPr>
        <w:t>,</w:t>
      </w:r>
      <w:r w:rsidRPr="00D95F61">
        <w:rPr>
          <w:color w:val="000000" w:themeColor="text1"/>
        </w:rPr>
        <w:t xml:space="preserve"> 1469-1473.</w:t>
      </w:r>
    </w:p>
    <w:p w:rsidR="009B57C2" w:rsidRPr="00D95F61" w:rsidRDefault="0003549D" w:rsidP="004E4E0F">
      <w:pPr>
        <w:spacing w:after="0"/>
        <w:ind w:left="720" w:right="0" w:hanging="720"/>
        <w:rPr>
          <w:color w:val="000000" w:themeColor="text1"/>
        </w:rPr>
      </w:pPr>
      <w:r w:rsidRPr="00D95F61">
        <w:rPr>
          <w:color w:val="000000" w:themeColor="text1"/>
        </w:rPr>
        <w:t>Fahey, J. E. and Crawley,J. F. 1954</w:t>
      </w:r>
      <w:r w:rsidR="00EC17BA" w:rsidRPr="00D95F61">
        <w:rPr>
          <w:color w:val="000000" w:themeColor="text1"/>
        </w:rPr>
        <w:t>. Studies on chronic respiratory diseases of chickens IV.</w:t>
      </w:r>
      <w:r w:rsidRPr="00D95F61">
        <w:rPr>
          <w:color w:val="000000" w:themeColor="text1"/>
        </w:rPr>
        <w:t xml:space="preserve"> </w:t>
      </w:r>
      <w:r w:rsidR="00EC17BA" w:rsidRPr="00D95F61">
        <w:rPr>
          <w:color w:val="000000" w:themeColor="text1"/>
        </w:rPr>
        <w:t>A haemagglutination</w:t>
      </w:r>
      <w:r w:rsidRPr="00D95F61">
        <w:rPr>
          <w:color w:val="000000" w:themeColor="text1"/>
        </w:rPr>
        <w:t xml:space="preserve"> </w:t>
      </w:r>
      <w:r w:rsidR="00EC17BA" w:rsidRPr="00D95F61">
        <w:rPr>
          <w:color w:val="000000" w:themeColor="text1"/>
        </w:rPr>
        <w:t>inhibition.</w:t>
      </w:r>
      <w:r w:rsidRPr="00D95F61">
        <w:rPr>
          <w:color w:val="000000" w:themeColor="text1"/>
        </w:rPr>
        <w:t xml:space="preserve"> </w:t>
      </w:r>
      <w:r w:rsidR="00EC17BA" w:rsidRPr="00D95F61">
        <w:rPr>
          <w:i/>
          <w:iCs/>
          <w:color w:val="000000" w:themeColor="text1"/>
        </w:rPr>
        <w:t>Canadian J</w:t>
      </w:r>
      <w:r w:rsidRPr="00D95F61">
        <w:rPr>
          <w:i/>
          <w:iCs/>
          <w:color w:val="000000" w:themeColor="text1"/>
        </w:rPr>
        <w:t xml:space="preserve">ournal of Comparative Medicine </w:t>
      </w:r>
      <w:r w:rsidR="00EC17BA" w:rsidRPr="00D95F61">
        <w:rPr>
          <w:i/>
          <w:iCs/>
          <w:color w:val="000000" w:themeColor="text1"/>
        </w:rPr>
        <w:t>and Veterinary Sciences</w:t>
      </w:r>
      <w:r w:rsidR="00DD0FEE" w:rsidRPr="00D95F61">
        <w:rPr>
          <w:i/>
          <w:iCs/>
          <w:color w:val="000000" w:themeColor="text1"/>
        </w:rPr>
        <w:t xml:space="preserve">, </w:t>
      </w:r>
      <w:r w:rsidR="00EC17BA" w:rsidRPr="00D95F61">
        <w:rPr>
          <w:color w:val="000000" w:themeColor="text1"/>
        </w:rPr>
        <w:t>18</w:t>
      </w:r>
      <w:r w:rsidR="00EC17BA" w:rsidRPr="00D95F61">
        <w:rPr>
          <w:i/>
          <w:iCs/>
          <w:color w:val="000000" w:themeColor="text1"/>
        </w:rPr>
        <w:t>:</w:t>
      </w:r>
      <w:r w:rsidR="00EC17BA" w:rsidRPr="00D95F61">
        <w:rPr>
          <w:color w:val="000000" w:themeColor="text1"/>
        </w:rPr>
        <w:t>264-272.</w:t>
      </w:r>
    </w:p>
    <w:p w:rsidR="0003549D" w:rsidRPr="00D95F61" w:rsidRDefault="009B57C2" w:rsidP="004E4E0F">
      <w:pPr>
        <w:spacing w:after="0"/>
        <w:ind w:left="720" w:right="0" w:hanging="720"/>
        <w:rPr>
          <w:color w:val="000000" w:themeColor="text1"/>
        </w:rPr>
      </w:pPr>
      <w:r w:rsidRPr="00D95F61">
        <w:rPr>
          <w:color w:val="000000" w:themeColor="text1"/>
        </w:rPr>
        <w:t xml:space="preserve"> Feberwee, A., Mekkes, D. R., De Wit, J. J., Hartman, E. G. and Pijpers, A. 2005.  Comparison of Culture, PCR, and Different Serologic Tests for Detection of Mycoplasma gallisepticum and Mycoplasma synoviae Infections. Avian Diseases, 49(2): 260-268.</w:t>
      </w:r>
    </w:p>
    <w:p w:rsidR="009B57C2" w:rsidRPr="00D95F61" w:rsidRDefault="00F26A32" w:rsidP="004E4E0F">
      <w:pPr>
        <w:spacing w:after="0"/>
        <w:ind w:left="720" w:right="0" w:hanging="720"/>
        <w:rPr>
          <w:color w:val="000000" w:themeColor="text1"/>
        </w:rPr>
      </w:pPr>
      <w:hyperlink r:id="rId15" w:history="1">
        <w:r w:rsidR="009B57C2" w:rsidRPr="00D95F61">
          <w:rPr>
            <w:color w:val="000000" w:themeColor="text1"/>
          </w:rPr>
          <w:t>Feberwee</w:t>
        </w:r>
      </w:hyperlink>
      <w:r w:rsidR="009B57C2" w:rsidRPr="00D95F61">
        <w:rPr>
          <w:color w:val="000000" w:themeColor="text1"/>
        </w:rPr>
        <w:t xml:space="preserve">, A., </w:t>
      </w:r>
      <w:hyperlink r:id="rId16" w:history="1">
        <w:r w:rsidR="009B57C2" w:rsidRPr="00D95F61">
          <w:rPr>
            <w:color w:val="000000" w:themeColor="text1"/>
          </w:rPr>
          <w:t>Vries</w:t>
        </w:r>
      </w:hyperlink>
      <w:r w:rsidR="009B57C2" w:rsidRPr="00D95F61">
        <w:rPr>
          <w:color w:val="000000" w:themeColor="text1"/>
        </w:rPr>
        <w:t>, T. S. and </w:t>
      </w:r>
      <w:hyperlink r:id="rId17" w:history="1">
        <w:r w:rsidR="009B57C2" w:rsidRPr="00D95F61">
          <w:rPr>
            <w:color w:val="000000" w:themeColor="text1"/>
          </w:rPr>
          <w:t>Landman</w:t>
        </w:r>
      </w:hyperlink>
      <w:r w:rsidR="009B57C2" w:rsidRPr="00D95F61">
        <w:rPr>
          <w:color w:val="000000" w:themeColor="text1"/>
        </w:rPr>
        <w:t>, W. J. M.</w:t>
      </w:r>
      <w:r w:rsidR="009B57C2" w:rsidRPr="00D95F61">
        <w:rPr>
          <w:b/>
          <w:color w:val="000000" w:themeColor="text1"/>
        </w:rPr>
        <w:t xml:space="preserve"> </w:t>
      </w:r>
      <w:r w:rsidR="009B57C2" w:rsidRPr="00D95F61">
        <w:rPr>
          <w:color w:val="000000" w:themeColor="text1"/>
        </w:rPr>
        <w:t xml:space="preserve">2008. Seroprevalence of </w:t>
      </w:r>
      <w:r w:rsidR="009B57C2" w:rsidRPr="00D95F61">
        <w:rPr>
          <w:i/>
          <w:color w:val="000000" w:themeColor="text1"/>
        </w:rPr>
        <w:t xml:space="preserve">Mycoplasma synoviae </w:t>
      </w:r>
      <w:r w:rsidR="009B57C2" w:rsidRPr="00D95F61">
        <w:rPr>
          <w:color w:val="000000" w:themeColor="text1"/>
        </w:rPr>
        <w:t>in Dutch commercial poultry farms.</w:t>
      </w:r>
      <w:r w:rsidR="009B57C2" w:rsidRPr="00D95F61">
        <w:rPr>
          <w:bCs/>
          <w:color w:val="000000" w:themeColor="text1"/>
        </w:rPr>
        <w:t xml:space="preserve"> </w:t>
      </w:r>
      <w:hyperlink r:id="rId18" w:tooltip="Get latest issue for Avian Pathology" w:history="1">
        <w:r w:rsidR="009B57C2" w:rsidRPr="00D95F61">
          <w:rPr>
            <w:color w:val="000000" w:themeColor="text1"/>
          </w:rPr>
          <w:t>Avian Pathology</w:t>
        </w:r>
      </w:hyperlink>
      <w:r w:rsidR="009B57C2" w:rsidRPr="00D95F61">
        <w:rPr>
          <w:color w:val="000000" w:themeColor="text1"/>
        </w:rPr>
        <w:t>, </w:t>
      </w:r>
      <w:hyperlink r:id="rId19" w:history="1">
        <w:r w:rsidR="009B57C2" w:rsidRPr="00D95F61">
          <w:rPr>
            <w:color w:val="000000" w:themeColor="text1"/>
          </w:rPr>
          <w:t>37(6):629.</w:t>
        </w:r>
      </w:hyperlink>
    </w:p>
    <w:p w:rsidR="005533D9" w:rsidRPr="00D95F61" w:rsidRDefault="00EC17BA" w:rsidP="004E4E0F">
      <w:pPr>
        <w:spacing w:after="0"/>
        <w:ind w:left="720" w:right="0" w:hanging="720"/>
        <w:rPr>
          <w:color w:val="000000" w:themeColor="text1"/>
        </w:rPr>
      </w:pPr>
      <w:r w:rsidRPr="00D95F61">
        <w:rPr>
          <w:color w:val="000000" w:themeColor="text1"/>
        </w:rPr>
        <w:t>Feberwee, A.,</w:t>
      </w:r>
      <w:r w:rsidR="0003549D" w:rsidRPr="00D95F61">
        <w:rPr>
          <w:color w:val="000000" w:themeColor="text1"/>
        </w:rPr>
        <w:t xml:space="preserve"> de Wit, J. J., Landman, W. J. 2009.</w:t>
      </w:r>
      <w:r w:rsidRPr="00D95F61">
        <w:rPr>
          <w:color w:val="000000" w:themeColor="text1"/>
        </w:rPr>
        <w:t xml:space="preserve"> Induction of eggshell apex abnormalities by </w:t>
      </w:r>
      <w:r w:rsidRPr="00D95F61">
        <w:rPr>
          <w:i/>
          <w:color w:val="000000" w:themeColor="text1"/>
        </w:rPr>
        <w:t>Mycoplasma synoviae</w:t>
      </w:r>
      <w:r w:rsidRPr="00D95F61">
        <w:rPr>
          <w:color w:val="000000" w:themeColor="text1"/>
        </w:rPr>
        <w:t>: field and experimental studies</w:t>
      </w:r>
      <w:r w:rsidR="00DD0FEE" w:rsidRPr="00D95F61">
        <w:rPr>
          <w:color w:val="000000" w:themeColor="text1"/>
        </w:rPr>
        <w:t>. Avian Pathol.,</w:t>
      </w:r>
      <w:r w:rsidR="0003549D" w:rsidRPr="00D95F61">
        <w:rPr>
          <w:color w:val="000000" w:themeColor="text1"/>
        </w:rPr>
        <w:t xml:space="preserve"> </w:t>
      </w:r>
      <w:r w:rsidRPr="00D95F61">
        <w:rPr>
          <w:color w:val="000000" w:themeColor="text1"/>
        </w:rPr>
        <w:t>38:187.</w:t>
      </w:r>
    </w:p>
    <w:p w:rsidR="00DD0FEE" w:rsidRPr="00D95F61" w:rsidRDefault="00DD0FEE" w:rsidP="004E4E0F">
      <w:pPr>
        <w:spacing w:after="0"/>
        <w:ind w:left="720" w:right="0" w:hanging="720"/>
        <w:rPr>
          <w:color w:val="000000" w:themeColor="text1"/>
        </w:rPr>
      </w:pPr>
      <w:r w:rsidRPr="00D95F61">
        <w:rPr>
          <w:color w:val="000000" w:themeColor="text1"/>
        </w:rPr>
        <w:t xml:space="preserve">Freundt, </w:t>
      </w:r>
      <w:r w:rsidR="00EC17BA" w:rsidRPr="00D95F61">
        <w:rPr>
          <w:color w:val="000000" w:themeColor="text1"/>
        </w:rPr>
        <w:t>E.</w:t>
      </w:r>
      <w:r w:rsidRPr="00D95F61">
        <w:rPr>
          <w:color w:val="000000" w:themeColor="text1"/>
        </w:rPr>
        <w:t xml:space="preserve"> A. </w:t>
      </w:r>
      <w:r w:rsidR="00EC17BA" w:rsidRPr="00D95F61">
        <w:rPr>
          <w:color w:val="000000" w:themeColor="text1"/>
        </w:rPr>
        <w:t>an</w:t>
      </w:r>
      <w:r w:rsidRPr="00D95F61">
        <w:rPr>
          <w:color w:val="000000" w:themeColor="text1"/>
        </w:rPr>
        <w:t xml:space="preserve">d Edward, </w:t>
      </w:r>
      <w:r w:rsidR="00EC17BA" w:rsidRPr="00D95F61">
        <w:rPr>
          <w:color w:val="000000" w:themeColor="text1"/>
        </w:rPr>
        <w:t>D.</w:t>
      </w:r>
      <w:r w:rsidRPr="00D95F61">
        <w:rPr>
          <w:color w:val="000000" w:themeColor="text1"/>
        </w:rPr>
        <w:t xml:space="preserve"> G. 1979</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Classification and taxonomy. </w:t>
      </w:r>
      <w:r w:rsidR="00EC17BA" w:rsidRPr="00D95F61">
        <w:rPr>
          <w:i/>
          <w:iCs/>
          <w:color w:val="000000" w:themeColor="text1"/>
        </w:rPr>
        <w:t>In</w:t>
      </w:r>
      <w:r w:rsidR="00EC17BA" w:rsidRPr="00D95F61">
        <w:rPr>
          <w:color w:val="000000" w:themeColor="text1"/>
        </w:rPr>
        <w:t>: The Mycoplasmas, Edited by Barile, M. F. and Ra</w:t>
      </w:r>
      <w:r w:rsidR="008E574B" w:rsidRPr="00D95F61">
        <w:rPr>
          <w:color w:val="000000" w:themeColor="text1"/>
        </w:rPr>
        <w:t>zin S. New York, Academic Press,</w:t>
      </w:r>
      <w:r w:rsidR="00EC17BA" w:rsidRPr="00D95F61">
        <w:rPr>
          <w:color w:val="000000" w:themeColor="text1"/>
        </w:rPr>
        <w:t xml:space="preserve"> 1: pp 1-41.</w:t>
      </w:r>
    </w:p>
    <w:p w:rsidR="00DD0FEE" w:rsidRPr="00D95F61" w:rsidRDefault="00DD0FEE" w:rsidP="004E4E0F">
      <w:pPr>
        <w:spacing w:after="0"/>
        <w:ind w:left="720" w:right="0" w:hanging="720"/>
        <w:rPr>
          <w:color w:val="000000" w:themeColor="text1"/>
        </w:rPr>
      </w:pPr>
      <w:r w:rsidRPr="00D95F61">
        <w:rPr>
          <w:color w:val="000000" w:themeColor="text1"/>
        </w:rPr>
        <w:t xml:space="preserve">Frey, M. L. Hanson, </w:t>
      </w:r>
      <w:r w:rsidR="00EC17BA" w:rsidRPr="00D95F61">
        <w:rPr>
          <w:color w:val="000000" w:themeColor="text1"/>
        </w:rPr>
        <w:t>R.</w:t>
      </w:r>
      <w:r w:rsidRPr="00D95F61">
        <w:rPr>
          <w:color w:val="000000" w:themeColor="text1"/>
        </w:rPr>
        <w:t xml:space="preserve"> P. and Anderson, </w:t>
      </w:r>
      <w:r w:rsidR="00EC17BA" w:rsidRPr="00D95F61">
        <w:rPr>
          <w:color w:val="000000" w:themeColor="text1"/>
        </w:rPr>
        <w:t>D.</w:t>
      </w:r>
      <w:r w:rsidRPr="00D95F61">
        <w:rPr>
          <w:color w:val="000000" w:themeColor="text1"/>
        </w:rPr>
        <w:t xml:space="preserve"> R. 1968</w:t>
      </w:r>
      <w:r w:rsidR="00EC17BA" w:rsidRPr="00D95F61">
        <w:rPr>
          <w:color w:val="000000" w:themeColor="text1"/>
        </w:rPr>
        <w:t>.</w:t>
      </w:r>
      <w:r w:rsidRPr="00D95F61">
        <w:rPr>
          <w:color w:val="000000" w:themeColor="text1"/>
        </w:rPr>
        <w:t xml:space="preserve"> A medium for the </w:t>
      </w:r>
      <w:r w:rsidR="00EC17BA" w:rsidRPr="00D95F61">
        <w:rPr>
          <w:color w:val="000000" w:themeColor="text1"/>
        </w:rPr>
        <w:t>isolation of avian Mycoplasmas.</w:t>
      </w:r>
      <w:r w:rsidRPr="00D95F61">
        <w:rPr>
          <w:color w:val="000000" w:themeColor="text1"/>
        </w:rPr>
        <w:t xml:space="preserve"> </w:t>
      </w:r>
      <w:r w:rsidR="00EC17BA" w:rsidRPr="00D95F61">
        <w:rPr>
          <w:i/>
          <w:iCs/>
          <w:color w:val="000000" w:themeColor="text1"/>
        </w:rPr>
        <w:t>American</w:t>
      </w:r>
      <w:r w:rsidRPr="00D95F61">
        <w:rPr>
          <w:i/>
          <w:iCs/>
          <w:color w:val="000000" w:themeColor="text1"/>
        </w:rPr>
        <w:t xml:space="preserve"> Jou</w:t>
      </w:r>
      <w:r w:rsidR="008E574B" w:rsidRPr="00D95F61">
        <w:rPr>
          <w:i/>
          <w:iCs/>
          <w:color w:val="000000" w:themeColor="text1"/>
        </w:rPr>
        <w:t>rnal of Veterinary Research,</w:t>
      </w:r>
      <w:r w:rsidR="00EC17BA" w:rsidRPr="00D95F61">
        <w:rPr>
          <w:i/>
          <w:iCs/>
          <w:color w:val="000000" w:themeColor="text1"/>
        </w:rPr>
        <w:t xml:space="preserve"> 29</w:t>
      </w:r>
      <w:r w:rsidR="00EC17BA" w:rsidRPr="00D95F61">
        <w:rPr>
          <w:color w:val="000000" w:themeColor="text1"/>
        </w:rPr>
        <w:t>: 2163-2171.</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DD0FEE" w:rsidRPr="00D95F61" w:rsidRDefault="00DD0FEE" w:rsidP="004E4E0F">
      <w:pPr>
        <w:spacing w:after="0"/>
        <w:ind w:left="720" w:right="0" w:hanging="720"/>
        <w:rPr>
          <w:color w:val="000000" w:themeColor="text1"/>
        </w:rPr>
      </w:pPr>
      <w:r w:rsidRPr="00D95F61">
        <w:rPr>
          <w:color w:val="000000" w:themeColor="text1"/>
        </w:rPr>
        <w:lastRenderedPageBreak/>
        <w:t xml:space="preserve">Ghaleh Golab Behbahan, N., Asasi, </w:t>
      </w:r>
      <w:r w:rsidR="00EC17BA" w:rsidRPr="00D95F61">
        <w:rPr>
          <w:color w:val="000000" w:themeColor="text1"/>
        </w:rPr>
        <w:t>A.</w:t>
      </w:r>
      <w:r w:rsidRPr="00D95F61">
        <w:rPr>
          <w:color w:val="000000" w:themeColor="text1"/>
        </w:rPr>
        <w:t xml:space="preserve"> R., Afsharifar, </w:t>
      </w:r>
      <w:r w:rsidR="00EC17BA" w:rsidRPr="00D95F61">
        <w:rPr>
          <w:color w:val="000000" w:themeColor="text1"/>
        </w:rPr>
        <w:t>A.</w:t>
      </w:r>
      <w:r w:rsidRPr="00D95F61">
        <w:rPr>
          <w:color w:val="000000" w:themeColor="text1"/>
        </w:rPr>
        <w:t xml:space="preserve"> R. </w:t>
      </w:r>
      <w:r w:rsidR="00EC17BA" w:rsidRPr="00D95F61">
        <w:rPr>
          <w:color w:val="000000" w:themeColor="text1"/>
        </w:rPr>
        <w:t>and Pourbakhsh, S.</w:t>
      </w:r>
      <w:r w:rsidRPr="00D95F61">
        <w:rPr>
          <w:color w:val="000000" w:themeColor="text1"/>
        </w:rPr>
        <w:t xml:space="preserve"> A. 2005</w:t>
      </w:r>
      <w:r w:rsidR="00EC17BA" w:rsidRPr="00D95F61">
        <w:rPr>
          <w:color w:val="000000" w:themeColor="text1"/>
        </w:rPr>
        <w:t xml:space="preserve">. Isolation and detection of </w:t>
      </w:r>
      <w:r w:rsidR="00EC17BA" w:rsidRPr="00D95F61">
        <w:rPr>
          <w:i/>
          <w:iCs/>
          <w:color w:val="000000" w:themeColor="text1"/>
        </w:rPr>
        <w:t xml:space="preserve">Mycoplasma gallisepticum </w:t>
      </w:r>
      <w:r w:rsidR="00EC17BA" w:rsidRPr="00D95F61">
        <w:rPr>
          <w:color w:val="000000" w:themeColor="text1"/>
        </w:rPr>
        <w:t xml:space="preserve">by polymerase chain reaction and restriction fragment length polymorphism. Iranian </w:t>
      </w:r>
      <w:r w:rsidR="00EC17BA" w:rsidRPr="00D95F61">
        <w:rPr>
          <w:i/>
          <w:iCs/>
          <w:color w:val="000000" w:themeColor="text1"/>
        </w:rPr>
        <w:t>Journal of Veterinary Research of Univiversity Shiraz</w:t>
      </w:r>
      <w:r w:rsidR="008E574B" w:rsidRPr="00D95F61">
        <w:rPr>
          <w:i/>
          <w:iCs/>
          <w:color w:val="000000" w:themeColor="text1"/>
        </w:rPr>
        <w:t>,</w:t>
      </w:r>
      <w:r w:rsidR="00EC17BA" w:rsidRPr="00D95F61">
        <w:rPr>
          <w:i/>
          <w:iCs/>
          <w:color w:val="000000" w:themeColor="text1"/>
        </w:rPr>
        <w:t xml:space="preserve"> </w:t>
      </w:r>
      <w:r w:rsidR="00EC17BA" w:rsidRPr="00D95F61">
        <w:rPr>
          <w:color w:val="000000" w:themeColor="text1"/>
        </w:rPr>
        <w:t>6:35-41.</w:t>
      </w:r>
    </w:p>
    <w:p w:rsidR="00DD0FEE" w:rsidRPr="00D95F61" w:rsidRDefault="00EC17BA" w:rsidP="004E4E0F">
      <w:pPr>
        <w:spacing w:after="0"/>
        <w:ind w:left="720" w:right="0" w:hanging="720"/>
        <w:rPr>
          <w:color w:val="000000" w:themeColor="text1"/>
        </w:rPr>
      </w:pPr>
      <w:r w:rsidRPr="00D95F61">
        <w:rPr>
          <w:color w:val="000000" w:themeColor="text1"/>
        </w:rPr>
        <w:t>Ghaleh Golab Behbahan, N., Asasi, A.</w:t>
      </w:r>
      <w:r w:rsidR="00DD0FEE" w:rsidRPr="00D95F61">
        <w:rPr>
          <w:color w:val="000000" w:themeColor="text1"/>
        </w:rPr>
        <w:t xml:space="preserve"> </w:t>
      </w:r>
      <w:r w:rsidRPr="00D95F61">
        <w:rPr>
          <w:color w:val="000000" w:themeColor="text1"/>
        </w:rPr>
        <w:t>R., Afsharifar, A.</w:t>
      </w:r>
      <w:r w:rsidR="00DD0FEE" w:rsidRPr="00D95F61">
        <w:rPr>
          <w:color w:val="000000" w:themeColor="text1"/>
        </w:rPr>
        <w:t xml:space="preserve"> R. and </w:t>
      </w:r>
      <w:r w:rsidRPr="00D95F61">
        <w:rPr>
          <w:color w:val="000000" w:themeColor="text1"/>
        </w:rPr>
        <w:t>Pourbakhsh, S.</w:t>
      </w:r>
      <w:r w:rsidR="00DD0FEE" w:rsidRPr="00D95F61">
        <w:rPr>
          <w:color w:val="000000" w:themeColor="text1"/>
        </w:rPr>
        <w:t xml:space="preserve"> A. 2008</w:t>
      </w:r>
      <w:r w:rsidRPr="00D95F61">
        <w:rPr>
          <w:color w:val="000000" w:themeColor="text1"/>
        </w:rPr>
        <w:t xml:space="preserve">. Susceptibility of </w:t>
      </w:r>
      <w:r w:rsidRPr="00D95F61">
        <w:rPr>
          <w:i/>
          <w:iCs/>
          <w:color w:val="000000" w:themeColor="text1"/>
        </w:rPr>
        <w:t xml:space="preserve">Mycoplasma gallisepticum </w:t>
      </w:r>
      <w:r w:rsidRPr="00D95F61">
        <w:rPr>
          <w:color w:val="000000" w:themeColor="text1"/>
        </w:rPr>
        <w:t xml:space="preserve">and </w:t>
      </w:r>
      <w:r w:rsidRPr="00D95F61">
        <w:rPr>
          <w:i/>
          <w:iCs/>
          <w:color w:val="000000" w:themeColor="text1"/>
        </w:rPr>
        <w:t xml:space="preserve">Mycoplasma synoviae </w:t>
      </w:r>
      <w:r w:rsidRPr="00D95F61">
        <w:rPr>
          <w:color w:val="000000" w:themeColor="text1"/>
        </w:rPr>
        <w:t xml:space="preserve">isolates to antimicrobial asgents </w:t>
      </w:r>
      <w:r w:rsidRPr="00D95F61">
        <w:rPr>
          <w:i/>
          <w:iCs/>
          <w:color w:val="000000" w:themeColor="text1"/>
        </w:rPr>
        <w:t>in vitro</w:t>
      </w:r>
      <w:r w:rsidRPr="00D95F61">
        <w:rPr>
          <w:color w:val="000000" w:themeColor="text1"/>
        </w:rPr>
        <w:t xml:space="preserve">. </w:t>
      </w:r>
      <w:r w:rsidRPr="00D95F61">
        <w:rPr>
          <w:i/>
          <w:iCs/>
          <w:color w:val="000000" w:themeColor="text1"/>
        </w:rPr>
        <w:t>Journal of Poultry Science</w:t>
      </w:r>
      <w:r w:rsidR="008E574B" w:rsidRPr="00D95F61">
        <w:rPr>
          <w:i/>
          <w:iCs/>
          <w:color w:val="000000" w:themeColor="text1"/>
        </w:rPr>
        <w:t>,</w:t>
      </w:r>
      <w:r w:rsidRPr="00D95F61">
        <w:rPr>
          <w:i/>
          <w:iCs/>
          <w:color w:val="000000" w:themeColor="text1"/>
        </w:rPr>
        <w:t xml:space="preserve"> </w:t>
      </w:r>
      <w:r w:rsidRPr="00D95F61">
        <w:rPr>
          <w:color w:val="000000" w:themeColor="text1"/>
        </w:rPr>
        <w:t>7(11):1058-1064.</w:t>
      </w:r>
    </w:p>
    <w:p w:rsidR="00DD0FEE" w:rsidRPr="00D95F61" w:rsidRDefault="00EC17BA" w:rsidP="004E4E0F">
      <w:pPr>
        <w:spacing w:after="0"/>
        <w:ind w:left="720" w:right="0" w:hanging="720"/>
        <w:rPr>
          <w:color w:val="000000" w:themeColor="text1"/>
        </w:rPr>
      </w:pPr>
      <w:r w:rsidRPr="00D95F61">
        <w:rPr>
          <w:color w:val="000000" w:themeColor="text1"/>
        </w:rPr>
        <w:t>Garcia, M., Jackwood, M.</w:t>
      </w:r>
      <w:r w:rsidR="00DD0FEE" w:rsidRPr="00D95F61">
        <w:rPr>
          <w:color w:val="000000" w:themeColor="text1"/>
        </w:rPr>
        <w:t xml:space="preserve"> </w:t>
      </w:r>
      <w:r w:rsidRPr="00D95F61">
        <w:rPr>
          <w:color w:val="000000" w:themeColor="text1"/>
        </w:rPr>
        <w:t>W.,</w:t>
      </w:r>
      <w:r w:rsidR="00DD0FEE" w:rsidRPr="00D95F61">
        <w:rPr>
          <w:color w:val="000000" w:themeColor="text1"/>
        </w:rPr>
        <w:t xml:space="preserve"> Levisohn, S. and Kleven, S. H. </w:t>
      </w:r>
      <w:r w:rsidR="005533D9" w:rsidRPr="00D95F61">
        <w:rPr>
          <w:color w:val="000000" w:themeColor="text1"/>
        </w:rPr>
        <w:t>1995</w:t>
      </w:r>
      <w:r w:rsidRPr="00D95F61">
        <w:rPr>
          <w:color w:val="000000" w:themeColor="text1"/>
        </w:rPr>
        <w:t xml:space="preserve">. Detection of </w:t>
      </w:r>
      <w:r w:rsidRPr="00D95F61">
        <w:rPr>
          <w:i/>
          <w:iCs/>
          <w:color w:val="000000" w:themeColor="text1"/>
        </w:rPr>
        <w:t>Mycoplasma gallisepticum</w:t>
      </w:r>
      <w:r w:rsidRPr="00D95F61">
        <w:rPr>
          <w:color w:val="000000" w:themeColor="text1"/>
        </w:rPr>
        <w:t xml:space="preserve">, </w:t>
      </w:r>
      <w:r w:rsidRPr="00D95F61">
        <w:rPr>
          <w:i/>
          <w:iCs/>
          <w:color w:val="000000" w:themeColor="text1"/>
        </w:rPr>
        <w:t>M. synoviae</w:t>
      </w:r>
      <w:r w:rsidRPr="00D95F61">
        <w:rPr>
          <w:color w:val="000000" w:themeColor="text1"/>
        </w:rPr>
        <w:t xml:space="preserve">, and </w:t>
      </w:r>
      <w:r w:rsidRPr="00D95F61">
        <w:rPr>
          <w:i/>
          <w:iCs/>
          <w:color w:val="000000" w:themeColor="text1"/>
        </w:rPr>
        <w:t xml:space="preserve">M. iowae </w:t>
      </w:r>
      <w:r w:rsidRPr="00D95F61">
        <w:rPr>
          <w:color w:val="000000" w:themeColor="text1"/>
        </w:rPr>
        <w:t xml:space="preserve">by multi-species polymerase chain reaction and restriction fragment length polymorphism. </w:t>
      </w:r>
      <w:r w:rsidRPr="00D95F61">
        <w:rPr>
          <w:i/>
          <w:iCs/>
          <w:color w:val="000000" w:themeColor="text1"/>
        </w:rPr>
        <w:t>Avian Diseases</w:t>
      </w:r>
      <w:r w:rsidR="008E574B" w:rsidRPr="00D95F61">
        <w:rPr>
          <w:i/>
          <w:iCs/>
          <w:color w:val="000000" w:themeColor="text1"/>
        </w:rPr>
        <w:t>,</w:t>
      </w:r>
      <w:r w:rsidRPr="00D95F61">
        <w:rPr>
          <w:i/>
          <w:iCs/>
          <w:color w:val="000000" w:themeColor="text1"/>
        </w:rPr>
        <w:t xml:space="preserve"> </w:t>
      </w:r>
      <w:r w:rsidRPr="00D95F61">
        <w:rPr>
          <w:color w:val="000000" w:themeColor="text1"/>
        </w:rPr>
        <w:t>39:606-616.</w:t>
      </w:r>
    </w:p>
    <w:p w:rsidR="007F5FD0" w:rsidRPr="00D95F61" w:rsidRDefault="00EC17BA" w:rsidP="004E4E0F">
      <w:pPr>
        <w:spacing w:after="0"/>
        <w:ind w:left="720" w:right="0" w:hanging="720"/>
        <w:rPr>
          <w:color w:val="000000" w:themeColor="text1"/>
        </w:rPr>
      </w:pPr>
      <w:r w:rsidRPr="00D95F61">
        <w:rPr>
          <w:color w:val="000000" w:themeColor="text1"/>
        </w:rPr>
        <w:t>Ghazikhanian, G., Yamamoto, R., and Cordy, D.</w:t>
      </w:r>
      <w:r w:rsidR="00DD0FEE" w:rsidRPr="00D95F61">
        <w:rPr>
          <w:color w:val="000000" w:themeColor="text1"/>
        </w:rPr>
        <w:t xml:space="preserve"> R. 1973</w:t>
      </w:r>
      <w:r w:rsidRPr="00D95F61">
        <w:rPr>
          <w:color w:val="000000" w:themeColor="text1"/>
        </w:rPr>
        <w:t xml:space="preserve">. Response of turkeys to experimental infection with </w:t>
      </w:r>
      <w:r w:rsidRPr="00D95F61">
        <w:rPr>
          <w:i/>
          <w:iCs/>
          <w:color w:val="000000" w:themeColor="text1"/>
        </w:rPr>
        <w:t>Mycoplasma synoviae</w:t>
      </w:r>
      <w:r w:rsidRPr="00D95F61">
        <w:rPr>
          <w:color w:val="000000" w:themeColor="text1"/>
        </w:rPr>
        <w:t>.</w:t>
      </w:r>
      <w:r w:rsidR="00DD0FEE" w:rsidRPr="00D95F61">
        <w:rPr>
          <w:color w:val="000000" w:themeColor="text1"/>
        </w:rPr>
        <w:t xml:space="preserve"> </w:t>
      </w:r>
      <w:r w:rsidRPr="00D95F61">
        <w:rPr>
          <w:i/>
          <w:iCs/>
          <w:color w:val="000000" w:themeColor="text1"/>
        </w:rPr>
        <w:t>Avian Disease</w:t>
      </w:r>
      <w:r w:rsidR="008E574B" w:rsidRPr="00D95F61">
        <w:rPr>
          <w:color w:val="000000" w:themeColor="text1"/>
        </w:rPr>
        <w:t>s,</w:t>
      </w:r>
      <w:r w:rsidRPr="00D95F61">
        <w:rPr>
          <w:color w:val="000000" w:themeColor="text1"/>
        </w:rPr>
        <w:t xml:space="preserve"> 17: 122-136.</w:t>
      </w:r>
    </w:p>
    <w:p w:rsidR="007F5FD0" w:rsidRPr="00D95F61" w:rsidRDefault="00EC17BA" w:rsidP="004E4E0F">
      <w:pPr>
        <w:spacing w:after="0"/>
        <w:ind w:left="720" w:right="0" w:hanging="720"/>
        <w:rPr>
          <w:color w:val="000000" w:themeColor="text1"/>
        </w:rPr>
      </w:pPr>
      <w:r w:rsidRPr="00D95F61">
        <w:rPr>
          <w:color w:val="000000" w:themeColor="text1"/>
        </w:rPr>
        <w:t xml:space="preserve">Ghosh,  A.,  Das,  J.  </w:t>
      </w:r>
      <w:r w:rsidR="007F5FD0" w:rsidRPr="00D95F61">
        <w:rPr>
          <w:color w:val="000000" w:themeColor="text1"/>
        </w:rPr>
        <w:t>and Maniloff</w:t>
      </w:r>
      <w:r w:rsidRPr="00D95F61">
        <w:rPr>
          <w:color w:val="000000" w:themeColor="text1"/>
        </w:rPr>
        <w:t xml:space="preserve">  J</w:t>
      </w:r>
      <w:r w:rsidR="008E574B" w:rsidRPr="00D95F61">
        <w:rPr>
          <w:color w:val="000000" w:themeColor="text1"/>
        </w:rPr>
        <w:t>. 1977</w:t>
      </w:r>
      <w:r w:rsidRPr="00D95F61">
        <w:rPr>
          <w:color w:val="000000" w:themeColor="text1"/>
        </w:rPr>
        <w:t>.</w:t>
      </w:r>
      <w:r w:rsidR="008E574B" w:rsidRPr="00D95F61">
        <w:rPr>
          <w:color w:val="000000" w:themeColor="text1"/>
        </w:rPr>
        <w:t xml:space="preserve"> Lack </w:t>
      </w:r>
      <w:r w:rsidR="007F5FD0" w:rsidRPr="00D95F61">
        <w:rPr>
          <w:color w:val="000000" w:themeColor="text1"/>
        </w:rPr>
        <w:t>of repair of ultraviolet light damage in</w:t>
      </w:r>
      <w:r w:rsidRPr="00D95F61">
        <w:rPr>
          <w:color w:val="000000" w:themeColor="text1"/>
        </w:rPr>
        <w:t xml:space="preserve"> </w:t>
      </w:r>
      <w:r w:rsidRPr="00D95F61">
        <w:rPr>
          <w:i/>
          <w:iCs/>
          <w:color w:val="000000" w:themeColor="text1"/>
        </w:rPr>
        <w:t>Mycoplasma gallisepticum. Journal of Molecular Biology</w:t>
      </w:r>
      <w:r w:rsidRPr="00D95F61">
        <w:rPr>
          <w:color w:val="000000" w:themeColor="text1"/>
        </w:rPr>
        <w:t>, 116:337-344.</w:t>
      </w:r>
    </w:p>
    <w:p w:rsidR="009B57C2" w:rsidRPr="00D95F61" w:rsidRDefault="00EC17BA" w:rsidP="004E4E0F">
      <w:pPr>
        <w:spacing w:after="0"/>
        <w:ind w:left="720" w:right="0" w:hanging="720"/>
        <w:rPr>
          <w:color w:val="000000" w:themeColor="text1"/>
        </w:rPr>
      </w:pPr>
      <w:r w:rsidRPr="00D95F61">
        <w:rPr>
          <w:color w:val="000000" w:themeColor="text1"/>
        </w:rPr>
        <w:t>Giambrone, J.J.,</w:t>
      </w:r>
      <w:r w:rsidR="008E574B" w:rsidRPr="00D95F61">
        <w:rPr>
          <w:color w:val="000000" w:themeColor="text1"/>
        </w:rPr>
        <w:t xml:space="preserve"> Eidson, C.S. and Kleven, S.H. 1977</w:t>
      </w:r>
      <w:r w:rsidRPr="00D95F61">
        <w:rPr>
          <w:color w:val="000000" w:themeColor="text1"/>
        </w:rPr>
        <w:t>.</w:t>
      </w:r>
      <w:r w:rsidR="008E574B" w:rsidRPr="00D95F61">
        <w:rPr>
          <w:color w:val="000000" w:themeColor="text1"/>
        </w:rPr>
        <w:t xml:space="preserve"> </w:t>
      </w:r>
      <w:r w:rsidRPr="00D95F61">
        <w:rPr>
          <w:color w:val="000000" w:themeColor="text1"/>
        </w:rPr>
        <w:t>Effect of infectious bur</w:t>
      </w:r>
      <w:r w:rsidR="007F5FD0" w:rsidRPr="00D95F61">
        <w:rPr>
          <w:color w:val="000000" w:themeColor="text1"/>
        </w:rPr>
        <w:t xml:space="preserve">sal disease on the response of </w:t>
      </w:r>
      <w:r w:rsidRPr="00D95F61">
        <w:rPr>
          <w:color w:val="000000" w:themeColor="text1"/>
        </w:rPr>
        <w:t xml:space="preserve">chicken </w:t>
      </w:r>
      <w:r w:rsidRPr="00D95F61">
        <w:rPr>
          <w:i/>
          <w:iCs/>
          <w:color w:val="000000" w:themeColor="text1"/>
        </w:rPr>
        <w:t>Mycoplasma  synoviae</w:t>
      </w:r>
      <w:r w:rsidRPr="00D95F61">
        <w:rPr>
          <w:color w:val="000000" w:themeColor="text1"/>
        </w:rPr>
        <w:t>, Newcastle disease  virus and  infectious bronchitis virus.</w:t>
      </w:r>
      <w:r w:rsidR="009B57C2" w:rsidRPr="00D95F61">
        <w:rPr>
          <w:color w:val="000000" w:themeColor="text1"/>
        </w:rPr>
        <w:t xml:space="preserve"> </w:t>
      </w:r>
      <w:r w:rsidRPr="00D95F61">
        <w:rPr>
          <w:i/>
          <w:iCs/>
          <w:color w:val="000000" w:themeColor="text1"/>
        </w:rPr>
        <w:t>American Journal of Veterinary Research,</w:t>
      </w:r>
      <w:r w:rsidR="008E574B" w:rsidRPr="00D95F61">
        <w:rPr>
          <w:i/>
          <w:iCs/>
          <w:color w:val="000000" w:themeColor="text1"/>
        </w:rPr>
        <w:t xml:space="preserve"> </w:t>
      </w:r>
      <w:r w:rsidRPr="00D95F61">
        <w:rPr>
          <w:color w:val="000000" w:themeColor="text1"/>
        </w:rPr>
        <w:t>38: 251 – 253</w:t>
      </w:r>
      <w:r w:rsidR="007F5FD0" w:rsidRPr="00D95F61">
        <w:rPr>
          <w:color w:val="000000" w:themeColor="text1"/>
        </w:rPr>
        <w:t>.</w:t>
      </w:r>
    </w:p>
    <w:p w:rsidR="00716B7A" w:rsidRPr="00D95F61" w:rsidRDefault="00EC17BA" w:rsidP="004E4E0F">
      <w:pPr>
        <w:spacing w:after="0"/>
        <w:ind w:left="720" w:right="0" w:hanging="720"/>
        <w:rPr>
          <w:color w:val="000000" w:themeColor="text1"/>
        </w:rPr>
      </w:pPr>
      <w:r w:rsidRPr="00D95F61">
        <w:rPr>
          <w:color w:val="000000" w:themeColor="text1"/>
        </w:rPr>
        <w:t>Gia</w:t>
      </w:r>
      <w:r w:rsidR="007F5FD0" w:rsidRPr="00D95F61">
        <w:rPr>
          <w:color w:val="000000" w:themeColor="text1"/>
        </w:rPr>
        <w:t>suddin. M, B. K. Sil, J. Alam. 2002</w:t>
      </w:r>
      <w:r w:rsidRPr="00D95F61">
        <w:rPr>
          <w:color w:val="000000" w:themeColor="text1"/>
        </w:rPr>
        <w:t>.</w:t>
      </w:r>
      <w:r w:rsidR="007F5FD0" w:rsidRPr="00D95F61">
        <w:rPr>
          <w:color w:val="000000" w:themeColor="text1"/>
        </w:rPr>
        <w:t xml:space="preserve"> </w:t>
      </w:r>
      <w:r w:rsidRPr="00D95F61">
        <w:rPr>
          <w:color w:val="000000" w:themeColor="text1"/>
        </w:rPr>
        <w:t>Prevalence of Poultry Diseas</w:t>
      </w:r>
      <w:r w:rsidR="007F5FD0" w:rsidRPr="00D95F61">
        <w:rPr>
          <w:color w:val="000000" w:themeColor="text1"/>
        </w:rPr>
        <w:t xml:space="preserve">es in Bangladesh. BLRI. Online </w:t>
      </w:r>
      <w:r w:rsidRPr="00D95F61">
        <w:rPr>
          <w:color w:val="000000" w:themeColor="text1"/>
        </w:rPr>
        <w:t>Journal of Biological Science</w:t>
      </w:r>
      <w:r w:rsidR="008E574B" w:rsidRPr="00D95F61">
        <w:rPr>
          <w:color w:val="000000" w:themeColor="text1"/>
        </w:rPr>
        <w:t>, 2(4): 212- 213</w:t>
      </w:r>
      <w:r w:rsidRPr="00D95F61">
        <w:rPr>
          <w:color w:val="000000" w:themeColor="text1"/>
        </w:rPr>
        <w:t>.</w:t>
      </w:r>
    </w:p>
    <w:p w:rsidR="007F5FD0" w:rsidRPr="00D95F61" w:rsidRDefault="00EC17BA" w:rsidP="004E4E0F">
      <w:pPr>
        <w:spacing w:after="0"/>
        <w:ind w:left="720" w:right="0" w:hanging="720"/>
        <w:rPr>
          <w:color w:val="000000" w:themeColor="text1"/>
        </w:rPr>
      </w:pPr>
      <w:r w:rsidRPr="00D95F61">
        <w:rPr>
          <w:color w:val="000000" w:themeColor="text1"/>
        </w:rPr>
        <w:t>Glass, J. I., Lefkowitz, E. J.,  Glass, J. S.,  Heiner, C. R.,  Che</w:t>
      </w:r>
      <w:r w:rsidR="007F5FD0" w:rsidRPr="00D95F61">
        <w:rPr>
          <w:color w:val="000000" w:themeColor="text1"/>
        </w:rPr>
        <w:t xml:space="preserve">n, E. Y.,  and Cassell, G. H. 2000. The </w:t>
      </w:r>
      <w:r w:rsidRPr="00D95F61">
        <w:rPr>
          <w:color w:val="000000" w:themeColor="text1"/>
        </w:rPr>
        <w:t>complete sequence of the mucosal pathogen</w:t>
      </w:r>
      <w:r w:rsidR="007F5FD0" w:rsidRPr="00D95F61">
        <w:rPr>
          <w:color w:val="000000" w:themeColor="text1"/>
        </w:rPr>
        <w:t xml:space="preserve"> Ureaplasma urealyticum. Nature,</w:t>
      </w:r>
      <w:r w:rsidRPr="00D95F61">
        <w:rPr>
          <w:color w:val="000000" w:themeColor="text1"/>
        </w:rPr>
        <w:t xml:space="preserve"> 407:757-762.</w:t>
      </w:r>
    </w:p>
    <w:p w:rsidR="007F5FD0" w:rsidRPr="00D95F61" w:rsidRDefault="00EC17BA" w:rsidP="004E4E0F">
      <w:pPr>
        <w:spacing w:after="0"/>
        <w:ind w:left="720" w:right="0" w:hanging="720"/>
        <w:rPr>
          <w:color w:val="000000" w:themeColor="text1"/>
        </w:rPr>
      </w:pPr>
      <w:r w:rsidRPr="00D95F61">
        <w:rPr>
          <w:color w:val="000000" w:themeColor="text1"/>
        </w:rPr>
        <w:t>Godoy</w:t>
      </w:r>
      <w:r w:rsidR="007F5FD0" w:rsidRPr="00D95F61">
        <w:rPr>
          <w:color w:val="000000" w:themeColor="text1"/>
        </w:rPr>
        <w:t>,</w:t>
      </w:r>
      <w:r w:rsidRPr="00D95F61">
        <w:rPr>
          <w:color w:val="000000" w:themeColor="text1"/>
        </w:rPr>
        <w:t xml:space="preserve"> A. 1999. Prevalencia de </w:t>
      </w:r>
      <w:r w:rsidRPr="00D95F61">
        <w:rPr>
          <w:i/>
          <w:color w:val="000000" w:themeColor="text1"/>
        </w:rPr>
        <w:t>Mycoplasma gallisepticum</w:t>
      </w:r>
      <w:r w:rsidRPr="00D95F61">
        <w:rPr>
          <w:color w:val="000000" w:themeColor="text1"/>
        </w:rPr>
        <w:t xml:space="preserve"> y </w:t>
      </w:r>
      <w:hyperlink r:id="rId20" w:tgtFrame="_blank" w:history="1">
        <w:r w:rsidRPr="00D95F61">
          <w:rPr>
            <w:i/>
            <w:color w:val="000000" w:themeColor="text1"/>
          </w:rPr>
          <w:t>Mycoplasma synoviae</w:t>
        </w:r>
      </w:hyperlink>
      <w:r w:rsidRPr="00D95F61">
        <w:rPr>
          <w:color w:val="000000" w:themeColor="text1"/>
        </w:rPr>
        <w:t> en gallinas ponedoras. Universidad Central de Venezuela. Tesis de grado para optar al titulo de Magíster Scientarum en Medicina Veterinaria, mención Microbiología. Ej. 757 UCV-FCV. Maracay.</w:t>
      </w:r>
    </w:p>
    <w:p w:rsidR="007F5FD0" w:rsidRPr="00D95F61" w:rsidRDefault="00EC17BA" w:rsidP="004E4E0F">
      <w:pPr>
        <w:spacing w:after="0"/>
        <w:ind w:left="720" w:right="0" w:hanging="720"/>
        <w:rPr>
          <w:color w:val="000000" w:themeColor="text1"/>
        </w:rPr>
      </w:pPr>
      <w:r w:rsidRPr="00D95F61">
        <w:rPr>
          <w:color w:val="000000" w:themeColor="text1"/>
        </w:rPr>
        <w:t>Gole, V. C. Chousalkar, K.K. L</w:t>
      </w:r>
      <w:r w:rsidR="007F5FD0" w:rsidRPr="00D95F61">
        <w:rPr>
          <w:color w:val="000000" w:themeColor="text1"/>
        </w:rPr>
        <w:t>ievaart, J. and Roberts, J. R. 2012</w:t>
      </w:r>
      <w:r w:rsidRPr="00D95F61">
        <w:rPr>
          <w:color w:val="000000" w:themeColor="text1"/>
        </w:rPr>
        <w:t xml:space="preserve">.  Prevalence of </w:t>
      </w:r>
      <w:r w:rsidRPr="00D95F61">
        <w:rPr>
          <w:i/>
          <w:iCs/>
          <w:color w:val="000000" w:themeColor="text1"/>
        </w:rPr>
        <w:t xml:space="preserve">Mycoplasma synoviae </w:t>
      </w:r>
      <w:r w:rsidRPr="00D95F61">
        <w:rPr>
          <w:color w:val="000000" w:themeColor="text1"/>
        </w:rPr>
        <w:t>in eggs</w:t>
      </w:r>
      <w:r w:rsidR="007F5FD0" w:rsidRPr="00D95F61">
        <w:rPr>
          <w:color w:val="000000" w:themeColor="text1"/>
        </w:rPr>
        <w:t xml:space="preserve"> from laying hens using ELISA. </w:t>
      </w:r>
      <w:r w:rsidRPr="00D95F61">
        <w:rPr>
          <w:color w:val="000000" w:themeColor="text1"/>
        </w:rPr>
        <w:t>Aust. Poult. Sci. Symp.</w:t>
      </w:r>
    </w:p>
    <w:p w:rsidR="007F5FD0" w:rsidRPr="00D95F61" w:rsidRDefault="007F5FD0" w:rsidP="004E4E0F">
      <w:pPr>
        <w:spacing w:after="0"/>
        <w:ind w:left="720" w:right="0" w:hanging="720"/>
        <w:rPr>
          <w:color w:val="000000" w:themeColor="text1"/>
        </w:rPr>
      </w:pPr>
      <w:r w:rsidRPr="00D95F61">
        <w:rPr>
          <w:color w:val="000000" w:themeColor="text1"/>
        </w:rPr>
        <w:lastRenderedPageBreak/>
        <w:t>Gross, W. B. 1961</w:t>
      </w:r>
      <w:r w:rsidR="00EC17BA" w:rsidRPr="00D95F61">
        <w:rPr>
          <w:color w:val="000000" w:themeColor="text1"/>
        </w:rPr>
        <w:t>. The development of air sac disease.</w:t>
      </w:r>
      <w:r w:rsidRPr="00D95F61">
        <w:rPr>
          <w:color w:val="000000" w:themeColor="text1"/>
        </w:rPr>
        <w:t xml:space="preserve"> </w:t>
      </w:r>
      <w:r w:rsidR="00EC17BA" w:rsidRPr="00D95F61">
        <w:rPr>
          <w:i/>
          <w:iCs/>
          <w:color w:val="000000" w:themeColor="text1"/>
        </w:rPr>
        <w:t>Avian Disease</w:t>
      </w:r>
      <w:r w:rsidR="00EC17BA" w:rsidRPr="00D95F61">
        <w:rPr>
          <w:color w:val="000000" w:themeColor="text1"/>
        </w:rPr>
        <w:t>s, 1: 431-435.</w:t>
      </w:r>
      <w:r w:rsidRPr="00D95F61">
        <w:rPr>
          <w:color w:val="000000" w:themeColor="text1"/>
        </w:rPr>
        <w:t xml:space="preserve"> </w:t>
      </w:r>
    </w:p>
    <w:p w:rsidR="007F5FD0" w:rsidRPr="00D95F61" w:rsidRDefault="00EC17BA" w:rsidP="004E4E0F">
      <w:pPr>
        <w:spacing w:after="0"/>
        <w:ind w:left="720" w:right="0" w:hanging="720"/>
        <w:rPr>
          <w:color w:val="000000" w:themeColor="text1"/>
        </w:rPr>
      </w:pPr>
      <w:r w:rsidRPr="00D95F61">
        <w:rPr>
          <w:color w:val="000000" w:themeColor="text1"/>
        </w:rPr>
        <w:t>Gross, W. B. and Colm</w:t>
      </w:r>
      <w:r w:rsidR="007F5FD0" w:rsidRPr="00D95F61">
        <w:rPr>
          <w:color w:val="000000" w:themeColor="text1"/>
        </w:rPr>
        <w:t>ano, G. 1971</w:t>
      </w:r>
      <w:r w:rsidRPr="00D95F61">
        <w:rPr>
          <w:color w:val="000000" w:themeColor="text1"/>
        </w:rPr>
        <w:t xml:space="preserve">. Effect of infectious agents on chickens selected for plasma corticosterone response to social stress. </w:t>
      </w:r>
      <w:r w:rsidRPr="00D95F61">
        <w:rPr>
          <w:i/>
          <w:iCs/>
          <w:color w:val="000000" w:themeColor="text1"/>
        </w:rPr>
        <w:t>Poultry Science,</w:t>
      </w:r>
      <w:r w:rsidR="007F5FD0" w:rsidRPr="00D95F61">
        <w:rPr>
          <w:i/>
          <w:iCs/>
          <w:color w:val="000000" w:themeColor="text1"/>
        </w:rPr>
        <w:t xml:space="preserve"> </w:t>
      </w:r>
      <w:r w:rsidRPr="00D95F61">
        <w:rPr>
          <w:color w:val="000000" w:themeColor="text1"/>
        </w:rPr>
        <w:t>50: 1212-1217.</w:t>
      </w:r>
    </w:p>
    <w:p w:rsidR="007F5FD0" w:rsidRPr="00D95F61" w:rsidRDefault="00EC17BA" w:rsidP="004E4E0F">
      <w:pPr>
        <w:spacing w:after="0"/>
        <w:ind w:left="720" w:right="0" w:hanging="720"/>
        <w:rPr>
          <w:color w:val="000000" w:themeColor="text1"/>
        </w:rPr>
      </w:pPr>
      <w:r w:rsidRPr="00D95F61">
        <w:rPr>
          <w:color w:val="000000" w:themeColor="text1"/>
        </w:rPr>
        <w:t>Hagan, J.</w:t>
      </w:r>
      <w:r w:rsidR="007F5FD0" w:rsidRPr="00D95F61">
        <w:rPr>
          <w:color w:val="000000" w:themeColor="text1"/>
        </w:rPr>
        <w:t xml:space="preserve"> </w:t>
      </w:r>
      <w:r w:rsidRPr="00D95F61">
        <w:rPr>
          <w:color w:val="000000" w:themeColor="text1"/>
        </w:rPr>
        <w:t>C., Ashton, N.</w:t>
      </w:r>
      <w:r w:rsidR="007F5FD0" w:rsidRPr="00D95F61">
        <w:rPr>
          <w:color w:val="000000" w:themeColor="text1"/>
        </w:rPr>
        <w:t xml:space="preserve"> </w:t>
      </w:r>
      <w:r w:rsidRPr="00D95F61">
        <w:rPr>
          <w:color w:val="000000" w:themeColor="text1"/>
        </w:rPr>
        <w:t>J., Bradbury, J.</w:t>
      </w:r>
      <w:r w:rsidR="007F5FD0" w:rsidRPr="00D95F61">
        <w:rPr>
          <w:color w:val="000000" w:themeColor="text1"/>
        </w:rPr>
        <w:t xml:space="preserve"> </w:t>
      </w:r>
      <w:r w:rsidRPr="00D95F61">
        <w:rPr>
          <w:color w:val="000000" w:themeColor="text1"/>
        </w:rPr>
        <w:t>M. and Mo</w:t>
      </w:r>
      <w:r w:rsidR="007F5FD0" w:rsidRPr="00D95F61">
        <w:rPr>
          <w:color w:val="000000" w:themeColor="text1"/>
        </w:rPr>
        <w:t>rgan, K. L. 2004</w:t>
      </w:r>
      <w:r w:rsidRPr="00D95F61">
        <w:rPr>
          <w:color w:val="000000" w:themeColor="text1"/>
        </w:rPr>
        <w:t xml:space="preserve">.  </w:t>
      </w:r>
      <w:r w:rsidRPr="00D95F61">
        <w:rPr>
          <w:i/>
          <w:iCs/>
          <w:color w:val="000000" w:themeColor="text1"/>
        </w:rPr>
        <w:t xml:space="preserve">Avian Pathology </w:t>
      </w:r>
      <w:r w:rsidRPr="00D95F61">
        <w:rPr>
          <w:bCs/>
          <w:color w:val="000000" w:themeColor="text1"/>
        </w:rPr>
        <w:t>33</w:t>
      </w:r>
      <w:r w:rsidRPr="00D95F61">
        <w:rPr>
          <w:color w:val="000000" w:themeColor="text1"/>
        </w:rPr>
        <w:t>, 93-97.</w:t>
      </w:r>
    </w:p>
    <w:p w:rsidR="007F5FD0" w:rsidRPr="00D95F61" w:rsidRDefault="00EC17BA" w:rsidP="004E4E0F">
      <w:pPr>
        <w:spacing w:after="0"/>
        <w:ind w:left="720" w:right="0" w:hanging="720"/>
        <w:rPr>
          <w:color w:val="000000" w:themeColor="text1"/>
        </w:rPr>
      </w:pPr>
      <w:r w:rsidRPr="00D95F61">
        <w:rPr>
          <w:color w:val="000000" w:themeColor="text1"/>
        </w:rPr>
        <w:t>Heleili, N., Ayachi, A</w:t>
      </w:r>
      <w:r w:rsidR="007F5FD0" w:rsidRPr="00D95F61">
        <w:rPr>
          <w:color w:val="000000" w:themeColor="text1"/>
        </w:rPr>
        <w:t>., Mamache, B., Chelihi, A. J. 2012</w:t>
      </w:r>
      <w:r w:rsidRPr="00D95F61">
        <w:rPr>
          <w:color w:val="000000" w:themeColor="text1"/>
        </w:rPr>
        <w:t xml:space="preserve">. Seroprevalence of </w:t>
      </w:r>
      <w:r w:rsidRPr="00D95F61">
        <w:rPr>
          <w:i/>
          <w:color w:val="000000" w:themeColor="text1"/>
        </w:rPr>
        <w:t xml:space="preserve">Mycoplasma synoviae </w:t>
      </w:r>
      <w:r w:rsidRPr="00D95F61">
        <w:rPr>
          <w:color w:val="000000" w:themeColor="text1"/>
        </w:rPr>
        <w:t>and</w:t>
      </w:r>
      <w:r w:rsidRPr="00D95F61">
        <w:rPr>
          <w:i/>
          <w:color w:val="000000" w:themeColor="text1"/>
        </w:rPr>
        <w:t xml:space="preserve"> Mycoplasma gallisepticum </w:t>
      </w:r>
      <w:r w:rsidRPr="00D95F61">
        <w:rPr>
          <w:color w:val="000000" w:themeColor="text1"/>
        </w:rPr>
        <w:t xml:space="preserve">at Batna Commercial poultry farms in Algeria. Vet. World, 2012, </w:t>
      </w:r>
      <w:r w:rsidR="007F5FD0" w:rsidRPr="00D95F61">
        <w:rPr>
          <w:color w:val="000000" w:themeColor="text1"/>
        </w:rPr>
        <w:t>Vol.5 (</w:t>
      </w:r>
      <w:r w:rsidRPr="00D95F61">
        <w:rPr>
          <w:color w:val="000000" w:themeColor="text1"/>
        </w:rPr>
        <w:t>12): 709-712.</w:t>
      </w:r>
    </w:p>
    <w:p w:rsidR="00575982" w:rsidRPr="00D95F61" w:rsidRDefault="007F5FD0" w:rsidP="004E4E0F">
      <w:pPr>
        <w:spacing w:after="0"/>
        <w:ind w:left="720" w:right="0" w:hanging="720"/>
        <w:rPr>
          <w:color w:val="000000" w:themeColor="text1"/>
        </w:rPr>
      </w:pPr>
      <w:r w:rsidRPr="00D95F61">
        <w:rPr>
          <w:color w:val="000000" w:themeColor="text1"/>
        </w:rPr>
        <w:t>Heleili, N., Mamache, B. and Chelihi, A. 2011</w:t>
      </w:r>
      <w:r w:rsidR="00EC17BA" w:rsidRPr="00D95F61">
        <w:rPr>
          <w:color w:val="000000" w:themeColor="text1"/>
        </w:rPr>
        <w:t>. Incidence of Avian Mycop</w:t>
      </w:r>
      <w:r w:rsidRPr="00D95F61">
        <w:rPr>
          <w:color w:val="000000" w:themeColor="text1"/>
        </w:rPr>
        <w:t>lasmosis in the region of Batna.</w:t>
      </w:r>
      <w:r w:rsidR="00EC17BA" w:rsidRPr="00D95F61">
        <w:rPr>
          <w:color w:val="000000" w:themeColor="text1"/>
        </w:rPr>
        <w:t xml:space="preserve"> E</w:t>
      </w:r>
      <w:r w:rsidRPr="00D95F61">
        <w:rPr>
          <w:color w:val="000000" w:themeColor="text1"/>
        </w:rPr>
        <w:t>astern Algeria.Veterinary World,</w:t>
      </w:r>
      <w:r w:rsidR="00EC17BA" w:rsidRPr="00D95F61">
        <w:rPr>
          <w:color w:val="000000" w:themeColor="text1"/>
        </w:rPr>
        <w:t xml:space="preserve"> 4(3): 101-105.</w:t>
      </w:r>
    </w:p>
    <w:p w:rsidR="0093409D" w:rsidRPr="00D95F61" w:rsidRDefault="0093409D" w:rsidP="004E4E0F">
      <w:pPr>
        <w:spacing w:after="0"/>
        <w:ind w:left="720" w:right="0" w:hanging="720"/>
        <w:rPr>
          <w:color w:val="000000" w:themeColor="text1"/>
        </w:rPr>
      </w:pPr>
      <w:r w:rsidRPr="00D95F61">
        <w:rPr>
          <w:color w:val="000000" w:themeColor="text1"/>
        </w:rPr>
        <w:t>Hemsley, L. A. 1965</w:t>
      </w:r>
      <w:r w:rsidR="00EC17BA" w:rsidRPr="00D95F61">
        <w:rPr>
          <w:color w:val="000000" w:themeColor="text1"/>
        </w:rPr>
        <w:t>. Experiences of infectious synovitis in broiler breeding stock and broiler chickens, with particular reference to the natural spread of diseases.</w:t>
      </w:r>
      <w:r w:rsidRPr="00D95F61">
        <w:rPr>
          <w:color w:val="000000" w:themeColor="text1"/>
        </w:rPr>
        <w:t xml:space="preserve"> </w:t>
      </w:r>
      <w:r w:rsidR="00EC17BA" w:rsidRPr="00D95F61">
        <w:rPr>
          <w:i/>
          <w:iCs/>
          <w:color w:val="000000" w:themeColor="text1"/>
        </w:rPr>
        <w:t>British Veterinary Journal,</w:t>
      </w:r>
      <w:r w:rsidRPr="00D95F61">
        <w:rPr>
          <w:i/>
          <w:iCs/>
          <w:color w:val="000000" w:themeColor="text1"/>
        </w:rPr>
        <w:t xml:space="preserve"> </w:t>
      </w:r>
      <w:r w:rsidR="00EC17BA" w:rsidRPr="00D95F61">
        <w:rPr>
          <w:color w:val="000000" w:themeColor="text1"/>
        </w:rPr>
        <w:t>121: 76-82.</w:t>
      </w:r>
    </w:p>
    <w:p w:rsidR="00341A38" w:rsidRPr="00D95F61" w:rsidRDefault="00341A38" w:rsidP="004E4E0F">
      <w:pPr>
        <w:spacing w:after="0"/>
        <w:ind w:left="720" w:right="0" w:hanging="720"/>
        <w:rPr>
          <w:color w:val="000000" w:themeColor="text1"/>
        </w:rPr>
      </w:pPr>
      <w:r w:rsidRPr="00D95F61">
        <w:rPr>
          <w:color w:val="000000" w:themeColor="text1"/>
        </w:rPr>
        <w:t xml:space="preserve">Hong, Y., García, </w:t>
      </w:r>
      <w:r w:rsidR="00EC17BA" w:rsidRPr="00D95F61">
        <w:rPr>
          <w:color w:val="000000" w:themeColor="text1"/>
        </w:rPr>
        <w:t>M., Leiting, L., Bencina, D., Dufour-Zavala, L</w:t>
      </w:r>
      <w:r w:rsidRPr="00D95F61">
        <w:rPr>
          <w:color w:val="000000" w:themeColor="text1"/>
        </w:rPr>
        <w:t>., Zavala, G. and Kleven, S.H. 2004</w:t>
      </w:r>
      <w:r w:rsidR="00EC17BA" w:rsidRPr="00D95F61">
        <w:rPr>
          <w:color w:val="000000" w:themeColor="text1"/>
        </w:rPr>
        <w:t xml:space="preserve">. Specific detection and typing of </w:t>
      </w:r>
      <w:r w:rsidR="00EC17BA" w:rsidRPr="00D95F61">
        <w:rPr>
          <w:i/>
          <w:color w:val="000000" w:themeColor="text1"/>
        </w:rPr>
        <w:t>Mycoplasma synoviae</w:t>
      </w:r>
      <w:r w:rsidR="00EC17BA" w:rsidRPr="00D95F61">
        <w:rPr>
          <w:color w:val="000000" w:themeColor="text1"/>
        </w:rPr>
        <w:t xml:space="preserve"> strains in poultry with PCR and DNA sequence analysis targeting the hemagglutinin encoding gene vlhA. Avian Dis., 48, 606–616.</w:t>
      </w:r>
    </w:p>
    <w:p w:rsidR="00575982" w:rsidRPr="00D95F61" w:rsidRDefault="00575982" w:rsidP="004E4E0F">
      <w:pPr>
        <w:spacing w:after="0"/>
        <w:ind w:left="720" w:right="0" w:hanging="720"/>
        <w:rPr>
          <w:color w:val="000000" w:themeColor="text1"/>
        </w:rPr>
      </w:pPr>
      <w:r w:rsidRPr="00D95F61">
        <w:rPr>
          <w:color w:val="000000" w:themeColor="text1"/>
        </w:rPr>
        <w:t xml:space="preserve">Hossain, K.  M.  M., Ali, M. Y. and Haque, M. I. 2007.  Seroprevalence of  </w:t>
      </w:r>
      <w:r w:rsidRPr="00D95F61">
        <w:rPr>
          <w:i/>
          <w:iCs/>
          <w:color w:val="000000" w:themeColor="text1"/>
        </w:rPr>
        <w:t xml:space="preserve">Mycoplasma gallisepticum </w:t>
      </w:r>
      <w:r w:rsidRPr="00D95F61">
        <w:rPr>
          <w:color w:val="000000" w:themeColor="text1"/>
        </w:rPr>
        <w:t xml:space="preserve">infection  in  chicken   in  the   greater  Rajshahi  district   of  Bangladesh. </w:t>
      </w:r>
      <w:r w:rsidRPr="00D95F61">
        <w:rPr>
          <w:i/>
          <w:iCs/>
          <w:color w:val="000000" w:themeColor="text1"/>
        </w:rPr>
        <w:t xml:space="preserve">Bangladesh Journal of Veterinary Medicine, </w:t>
      </w:r>
      <w:r w:rsidRPr="00D95F61">
        <w:rPr>
          <w:color w:val="000000" w:themeColor="text1"/>
        </w:rPr>
        <w:t>5 (1 and 2): 9–14.</w:t>
      </w:r>
    </w:p>
    <w:p w:rsidR="00341A38" w:rsidRPr="00D95F61" w:rsidRDefault="00341A38" w:rsidP="004E4E0F">
      <w:pPr>
        <w:spacing w:after="0"/>
        <w:ind w:left="720" w:right="0" w:hanging="720"/>
        <w:rPr>
          <w:color w:val="000000" w:themeColor="text1"/>
        </w:rPr>
      </w:pPr>
      <w:r w:rsidRPr="00D95F61">
        <w:rPr>
          <w:color w:val="000000" w:themeColor="text1"/>
        </w:rPr>
        <w:t>Hossain, K. M. M., Hossain, M. D. T. and Yamato, I. 2010</w:t>
      </w:r>
      <w:r w:rsidR="00EC17BA" w:rsidRPr="00D95F61">
        <w:rPr>
          <w:color w:val="000000" w:themeColor="text1"/>
        </w:rPr>
        <w:t xml:space="preserve">. Seroprevalence of Salmonella and </w:t>
      </w:r>
      <w:r w:rsidR="00EC17BA" w:rsidRPr="00D95F61">
        <w:rPr>
          <w:i/>
          <w:color w:val="000000" w:themeColor="text1"/>
        </w:rPr>
        <w:t>Mycoplasma gallisepticum</w:t>
      </w:r>
      <w:r w:rsidR="00EC17BA" w:rsidRPr="00D95F61">
        <w:rPr>
          <w:color w:val="000000" w:themeColor="text1"/>
        </w:rPr>
        <w:t xml:space="preserve"> Infection in Chickens in Rajshahi and Surrounding Districts of Bangladesh. I</w:t>
      </w:r>
      <w:r w:rsidRPr="00D95F61">
        <w:rPr>
          <w:color w:val="000000" w:themeColor="text1"/>
        </w:rPr>
        <w:t>nternational Journal of Biology,</w:t>
      </w:r>
      <w:r w:rsidR="00EC17BA" w:rsidRPr="00D95F61">
        <w:rPr>
          <w:color w:val="000000" w:themeColor="text1"/>
        </w:rPr>
        <w:t xml:space="preserve"> 2(2): 74-80.</w:t>
      </w:r>
    </w:p>
    <w:p w:rsidR="00341A38" w:rsidRPr="00D95F61" w:rsidRDefault="00341A38" w:rsidP="004E4E0F">
      <w:pPr>
        <w:spacing w:after="0"/>
        <w:ind w:left="720" w:right="0" w:hanging="720"/>
        <w:rPr>
          <w:color w:val="000000" w:themeColor="text1"/>
        </w:rPr>
      </w:pPr>
      <w:r w:rsidRPr="00D95F61">
        <w:rPr>
          <w:color w:val="000000" w:themeColor="text1"/>
        </w:rPr>
        <w:t xml:space="preserve">Hyman, H. C., Levisohn, </w:t>
      </w:r>
      <w:r w:rsidR="00EC17BA" w:rsidRPr="00D95F61">
        <w:rPr>
          <w:color w:val="000000" w:themeColor="text1"/>
        </w:rPr>
        <w:t>S.,</w:t>
      </w:r>
      <w:r w:rsidRPr="00D95F61">
        <w:rPr>
          <w:color w:val="000000" w:themeColor="text1"/>
        </w:rPr>
        <w:t xml:space="preserve"> </w:t>
      </w:r>
      <w:r w:rsidR="00EC17BA" w:rsidRPr="00D95F61">
        <w:rPr>
          <w:color w:val="000000" w:themeColor="text1"/>
        </w:rPr>
        <w:t>Yogev,</w:t>
      </w:r>
      <w:r w:rsidRPr="00D95F61">
        <w:rPr>
          <w:color w:val="000000" w:themeColor="text1"/>
        </w:rPr>
        <w:t xml:space="preserve"> D. </w:t>
      </w:r>
      <w:r w:rsidR="00EC17BA" w:rsidRPr="00D95F61">
        <w:rPr>
          <w:color w:val="000000" w:themeColor="text1"/>
        </w:rPr>
        <w:t>and</w:t>
      </w:r>
      <w:r w:rsidRPr="00D95F61">
        <w:rPr>
          <w:color w:val="000000" w:themeColor="text1"/>
        </w:rPr>
        <w:t xml:space="preserve"> Razin, S. 1989.  DNA probes </w:t>
      </w:r>
      <w:r w:rsidR="00EC17BA" w:rsidRPr="00D95F61">
        <w:rPr>
          <w:color w:val="000000" w:themeColor="text1"/>
        </w:rPr>
        <w:t>for</w:t>
      </w:r>
      <w:r w:rsidRPr="00D95F61">
        <w:rPr>
          <w:color w:val="000000" w:themeColor="text1"/>
        </w:rPr>
        <w:t xml:space="preserve"> </w:t>
      </w:r>
      <w:r w:rsidR="00EC17BA" w:rsidRPr="00D95F61">
        <w:rPr>
          <w:i/>
          <w:iCs/>
          <w:color w:val="000000" w:themeColor="text1"/>
        </w:rPr>
        <w:t>Mycoplasma gallisepticum</w:t>
      </w:r>
      <w:r w:rsidRPr="00D95F61">
        <w:rPr>
          <w:i/>
          <w:iCs/>
          <w:color w:val="000000" w:themeColor="text1"/>
        </w:rPr>
        <w:t xml:space="preserve"> </w:t>
      </w:r>
      <w:r w:rsidR="00EC17BA" w:rsidRPr="00D95F61">
        <w:rPr>
          <w:color w:val="000000" w:themeColor="text1"/>
        </w:rPr>
        <w:t>and</w:t>
      </w:r>
      <w:r w:rsidRPr="00D95F61">
        <w:rPr>
          <w:color w:val="000000" w:themeColor="text1"/>
        </w:rPr>
        <w:t xml:space="preserve"> </w:t>
      </w:r>
      <w:r w:rsidRPr="00D95F61">
        <w:rPr>
          <w:i/>
          <w:iCs/>
          <w:color w:val="000000" w:themeColor="text1"/>
        </w:rPr>
        <w:t xml:space="preserve">Mycoplasma </w:t>
      </w:r>
      <w:r w:rsidR="00EC17BA" w:rsidRPr="00D95F61">
        <w:rPr>
          <w:i/>
          <w:iCs/>
          <w:color w:val="000000" w:themeColor="text1"/>
        </w:rPr>
        <w:t>synoviae</w:t>
      </w:r>
      <w:r w:rsidRPr="00D95F61">
        <w:rPr>
          <w:color w:val="000000" w:themeColor="text1"/>
        </w:rPr>
        <w:t xml:space="preserve">. Application in </w:t>
      </w:r>
      <w:r w:rsidR="00EC17BA" w:rsidRPr="00D95F61">
        <w:rPr>
          <w:color w:val="000000" w:themeColor="text1"/>
        </w:rPr>
        <w:t>experim</w:t>
      </w:r>
      <w:r w:rsidRPr="00D95F61">
        <w:rPr>
          <w:color w:val="000000" w:themeColor="text1"/>
        </w:rPr>
        <w:t xml:space="preserve">entally </w:t>
      </w:r>
      <w:r w:rsidR="00EC17BA" w:rsidRPr="00D95F61">
        <w:rPr>
          <w:color w:val="000000" w:themeColor="text1"/>
        </w:rPr>
        <w:t>infected chickens.</w:t>
      </w:r>
      <w:r w:rsidRPr="00D95F61">
        <w:rPr>
          <w:color w:val="000000" w:themeColor="text1"/>
        </w:rPr>
        <w:t xml:space="preserve"> </w:t>
      </w:r>
      <w:r w:rsidR="00EC17BA" w:rsidRPr="00D95F61">
        <w:rPr>
          <w:i/>
          <w:iCs/>
          <w:color w:val="000000" w:themeColor="text1"/>
        </w:rPr>
        <w:t>Veterinary Microbiology</w:t>
      </w:r>
      <w:r w:rsidR="00EC17BA" w:rsidRPr="00D95F61">
        <w:rPr>
          <w:color w:val="000000" w:themeColor="text1"/>
        </w:rPr>
        <w:t>, 20: 323-337.</w:t>
      </w:r>
    </w:p>
    <w:p w:rsidR="00341A38" w:rsidRPr="00D95F61" w:rsidRDefault="00EC17BA" w:rsidP="004E4E0F">
      <w:pPr>
        <w:spacing w:after="0"/>
        <w:ind w:left="720" w:right="0" w:hanging="720"/>
        <w:rPr>
          <w:color w:val="000000" w:themeColor="text1"/>
        </w:rPr>
      </w:pPr>
      <w:r w:rsidRPr="00D95F61">
        <w:rPr>
          <w:color w:val="000000" w:themeColor="text1"/>
        </w:rPr>
        <w:t>Johnson,</w:t>
      </w:r>
      <w:r w:rsidR="00341A38" w:rsidRPr="00D95F61">
        <w:rPr>
          <w:color w:val="000000" w:themeColor="text1"/>
        </w:rPr>
        <w:t xml:space="preserve"> </w:t>
      </w:r>
      <w:r w:rsidRPr="00D95F61">
        <w:rPr>
          <w:color w:val="000000" w:themeColor="text1"/>
        </w:rPr>
        <w:t>D.</w:t>
      </w:r>
      <w:r w:rsidR="00341A38" w:rsidRPr="00D95F61">
        <w:rPr>
          <w:color w:val="000000" w:themeColor="text1"/>
        </w:rPr>
        <w:t xml:space="preserve"> C., Emory, </w:t>
      </w:r>
      <w:r w:rsidRPr="00D95F61">
        <w:rPr>
          <w:color w:val="000000" w:themeColor="text1"/>
        </w:rPr>
        <w:t>W.</w:t>
      </w:r>
      <w:r w:rsidR="0084198E" w:rsidRPr="00D95F61">
        <w:rPr>
          <w:color w:val="000000" w:themeColor="text1"/>
        </w:rPr>
        <w:t xml:space="preserve"> H., </w:t>
      </w:r>
      <w:r w:rsidR="00341A38" w:rsidRPr="00D95F61">
        <w:rPr>
          <w:color w:val="000000" w:themeColor="text1"/>
        </w:rPr>
        <w:t xml:space="preserve">Kleven,  </w:t>
      </w:r>
      <w:r w:rsidRPr="00D95F61">
        <w:rPr>
          <w:color w:val="000000" w:themeColor="text1"/>
        </w:rPr>
        <w:t>S.</w:t>
      </w:r>
      <w:r w:rsidR="00341A38" w:rsidRPr="00D95F61">
        <w:rPr>
          <w:color w:val="000000" w:themeColor="text1"/>
        </w:rPr>
        <w:t xml:space="preserve"> H. and Stalknecht, </w:t>
      </w:r>
      <w:r w:rsidRPr="00D95F61">
        <w:rPr>
          <w:color w:val="000000" w:themeColor="text1"/>
        </w:rPr>
        <w:t>D.</w:t>
      </w:r>
      <w:r w:rsidR="00341A38" w:rsidRPr="00D95F61">
        <w:rPr>
          <w:color w:val="000000" w:themeColor="text1"/>
        </w:rPr>
        <w:t xml:space="preserve"> E. 1981</w:t>
      </w:r>
      <w:r w:rsidRPr="00D95F61">
        <w:rPr>
          <w:color w:val="000000" w:themeColor="text1"/>
        </w:rPr>
        <w:t>.</w:t>
      </w:r>
      <w:r w:rsidR="00341A38" w:rsidRPr="00D95F61">
        <w:rPr>
          <w:color w:val="000000" w:themeColor="text1"/>
        </w:rPr>
        <w:t xml:space="preserve"> </w:t>
      </w:r>
      <w:r w:rsidRPr="00D95F61">
        <w:rPr>
          <w:color w:val="000000" w:themeColor="text1"/>
        </w:rPr>
        <w:t>A</w:t>
      </w:r>
      <w:r w:rsidR="00341A38" w:rsidRPr="00D95F61">
        <w:rPr>
          <w:color w:val="000000" w:themeColor="text1"/>
        </w:rPr>
        <w:t xml:space="preserve"> </w:t>
      </w:r>
      <w:r w:rsidRPr="00D95F61">
        <w:rPr>
          <w:i/>
          <w:iCs/>
          <w:color w:val="000000" w:themeColor="text1"/>
        </w:rPr>
        <w:t xml:space="preserve">Mycoplasma gallisepticum </w:t>
      </w:r>
      <w:r w:rsidRPr="00D95F61">
        <w:rPr>
          <w:color w:val="000000" w:themeColor="text1"/>
        </w:rPr>
        <w:t>epornitic in turkeys – its epidemiology and eradication.</w:t>
      </w:r>
      <w:r w:rsidR="00341A38" w:rsidRPr="00D95F61">
        <w:rPr>
          <w:color w:val="000000" w:themeColor="text1"/>
        </w:rPr>
        <w:t xml:space="preserve"> </w:t>
      </w:r>
      <w:r w:rsidRPr="00D95F61">
        <w:rPr>
          <w:i/>
          <w:iCs/>
          <w:color w:val="000000" w:themeColor="text1"/>
        </w:rPr>
        <w:t xml:space="preserve">Avian Diseases, </w:t>
      </w:r>
      <w:r w:rsidRPr="00D95F61">
        <w:rPr>
          <w:color w:val="000000" w:themeColor="text1"/>
        </w:rPr>
        <w:t>2: 1047- 1052.</w:t>
      </w:r>
    </w:p>
    <w:p w:rsidR="00DD7FCE" w:rsidRDefault="00DD7FCE" w:rsidP="004E4E0F">
      <w:pPr>
        <w:spacing w:after="0"/>
        <w:ind w:left="720" w:right="0" w:hanging="720"/>
        <w:rPr>
          <w:color w:val="000000" w:themeColor="text1"/>
        </w:rPr>
      </w:pPr>
    </w:p>
    <w:p w:rsidR="00341A38" w:rsidRPr="00D95F61" w:rsidRDefault="00341A38" w:rsidP="004E4E0F">
      <w:pPr>
        <w:spacing w:after="0"/>
        <w:ind w:left="720" w:right="0" w:hanging="720"/>
        <w:rPr>
          <w:color w:val="000000" w:themeColor="text1"/>
        </w:rPr>
      </w:pPr>
      <w:r w:rsidRPr="00D95F61">
        <w:rPr>
          <w:color w:val="000000" w:themeColor="text1"/>
        </w:rPr>
        <w:lastRenderedPageBreak/>
        <w:t>Jordan, F. T. W. 1972</w:t>
      </w:r>
      <w:r w:rsidR="00EC17BA" w:rsidRPr="00D95F61">
        <w:rPr>
          <w:color w:val="000000" w:themeColor="text1"/>
        </w:rPr>
        <w:t xml:space="preserve">.  The  epidemiology  of  disease  of  multiple  aetiology:  The  Avian Respiratory Disease Complex. </w:t>
      </w:r>
      <w:r w:rsidR="00EC17BA" w:rsidRPr="00D95F61">
        <w:rPr>
          <w:i/>
          <w:iCs/>
          <w:color w:val="000000" w:themeColor="text1"/>
        </w:rPr>
        <w:t xml:space="preserve">Veterinary Record, </w:t>
      </w:r>
      <w:r w:rsidR="00EC17BA" w:rsidRPr="00D95F61">
        <w:rPr>
          <w:color w:val="000000" w:themeColor="text1"/>
        </w:rPr>
        <w:t>90: 556-562.</w:t>
      </w:r>
    </w:p>
    <w:p w:rsidR="00341A38" w:rsidRPr="00D95F61" w:rsidRDefault="00341A38" w:rsidP="004E4E0F">
      <w:pPr>
        <w:spacing w:after="0"/>
        <w:ind w:left="720" w:right="0" w:hanging="720"/>
        <w:rPr>
          <w:color w:val="000000" w:themeColor="text1"/>
        </w:rPr>
      </w:pPr>
      <w:r w:rsidRPr="00D95F61">
        <w:rPr>
          <w:color w:val="000000" w:themeColor="text1"/>
        </w:rPr>
        <w:t>Jordan, F. T. W. 1975</w:t>
      </w:r>
      <w:r w:rsidR="00EC17BA" w:rsidRPr="00D95F61">
        <w:rPr>
          <w:color w:val="000000" w:themeColor="text1"/>
        </w:rPr>
        <w:t>. Avian mycoplasma and pathogenicity - A review.</w:t>
      </w:r>
      <w:r w:rsidR="00EC17BA" w:rsidRPr="00D95F61">
        <w:rPr>
          <w:i/>
          <w:iCs/>
          <w:color w:val="000000" w:themeColor="text1"/>
        </w:rPr>
        <w:t xml:space="preserve">Avian Pathology, </w:t>
      </w:r>
      <w:r w:rsidR="00EC17BA" w:rsidRPr="00D95F61">
        <w:rPr>
          <w:color w:val="000000" w:themeColor="text1"/>
        </w:rPr>
        <w:t>4: 165-174.</w:t>
      </w:r>
    </w:p>
    <w:p w:rsidR="007D2D09" w:rsidRPr="00D95F61" w:rsidRDefault="00341A38" w:rsidP="004E4E0F">
      <w:pPr>
        <w:spacing w:after="0"/>
        <w:ind w:left="720" w:right="0" w:hanging="720"/>
        <w:rPr>
          <w:color w:val="000000" w:themeColor="text1"/>
        </w:rPr>
      </w:pPr>
      <w:r w:rsidRPr="00D95F61">
        <w:rPr>
          <w:color w:val="000000" w:themeColor="text1"/>
        </w:rPr>
        <w:t xml:space="preserve">Jordan, F.T. W. 1979. </w:t>
      </w:r>
      <w:r w:rsidR="00EC17BA" w:rsidRPr="00D95F61">
        <w:rPr>
          <w:color w:val="000000" w:themeColor="text1"/>
        </w:rPr>
        <w:t>Avian  mycoplasmas.  In:  My</w:t>
      </w:r>
      <w:r w:rsidRPr="00D95F61">
        <w:rPr>
          <w:color w:val="000000" w:themeColor="text1"/>
        </w:rPr>
        <w:t xml:space="preserve">coplasmas, Edited by Tully, </w:t>
      </w:r>
      <w:r w:rsidR="00EC17BA" w:rsidRPr="00D95F61">
        <w:rPr>
          <w:color w:val="000000" w:themeColor="text1"/>
        </w:rPr>
        <w:t>J.</w:t>
      </w:r>
      <w:r w:rsidRPr="00D95F61">
        <w:rPr>
          <w:color w:val="000000" w:themeColor="text1"/>
        </w:rPr>
        <w:t xml:space="preserve"> G. </w:t>
      </w:r>
      <w:r w:rsidR="00EC17BA" w:rsidRPr="00D95F61">
        <w:rPr>
          <w:color w:val="000000" w:themeColor="text1"/>
        </w:rPr>
        <w:t xml:space="preserve">and Whitcomb, R.F., </w:t>
      </w:r>
      <w:r w:rsidR="00EC17BA" w:rsidRPr="00D95F61">
        <w:rPr>
          <w:i/>
          <w:iCs/>
          <w:color w:val="000000" w:themeColor="text1"/>
        </w:rPr>
        <w:t>New York Academic Press</w:t>
      </w:r>
      <w:r w:rsidR="00EC17BA" w:rsidRPr="00D95F61">
        <w:rPr>
          <w:color w:val="000000" w:themeColor="text1"/>
        </w:rPr>
        <w:t>, 11: pp 1-48.</w:t>
      </w:r>
    </w:p>
    <w:p w:rsidR="00E320D7" w:rsidRPr="00D95F61" w:rsidRDefault="00EC17BA" w:rsidP="004E4E0F">
      <w:pPr>
        <w:spacing w:after="0"/>
        <w:ind w:left="720" w:right="0" w:hanging="720"/>
        <w:rPr>
          <w:color w:val="000000" w:themeColor="text1"/>
        </w:rPr>
      </w:pPr>
      <w:r w:rsidRPr="00D95F61">
        <w:rPr>
          <w:color w:val="000000" w:themeColor="text1"/>
        </w:rPr>
        <w:t>Jord</w:t>
      </w:r>
      <w:r w:rsidR="007D2D09" w:rsidRPr="00D95F61">
        <w:rPr>
          <w:color w:val="000000" w:themeColor="text1"/>
        </w:rPr>
        <w:t>an, F. T. W. and Amin, M. M. 1980</w:t>
      </w:r>
      <w:r w:rsidRPr="00D95F61">
        <w:rPr>
          <w:color w:val="000000" w:themeColor="text1"/>
        </w:rPr>
        <w:t>. A survey of Mycoplasma infections in domestic poultry. Res. Vet. Sci., 28: 96-100.</w:t>
      </w:r>
    </w:p>
    <w:p w:rsidR="00E320D7" w:rsidRPr="00D95F61" w:rsidRDefault="00EC17BA" w:rsidP="004E4E0F">
      <w:pPr>
        <w:spacing w:after="0"/>
        <w:ind w:left="720" w:right="0" w:hanging="720"/>
        <w:rPr>
          <w:color w:val="000000" w:themeColor="text1"/>
        </w:rPr>
      </w:pPr>
      <w:r w:rsidRPr="00D95F61">
        <w:rPr>
          <w:color w:val="000000" w:themeColor="text1"/>
        </w:rPr>
        <w:t xml:space="preserve">Jordan, F. </w:t>
      </w:r>
      <w:r w:rsidRPr="00D95F61">
        <w:rPr>
          <w:bCs/>
          <w:color w:val="000000" w:themeColor="text1"/>
        </w:rPr>
        <w:t xml:space="preserve">T. </w:t>
      </w:r>
      <w:r w:rsidRPr="00D95F61">
        <w:rPr>
          <w:color w:val="000000" w:themeColor="text1"/>
        </w:rPr>
        <w:t>W., Ern, H.,</w:t>
      </w:r>
      <w:r w:rsidRPr="00D95F61">
        <w:rPr>
          <w:bCs/>
          <w:color w:val="000000" w:themeColor="text1"/>
        </w:rPr>
        <w:t xml:space="preserve"> </w:t>
      </w:r>
      <w:r w:rsidRPr="00D95F61">
        <w:rPr>
          <w:color w:val="000000" w:themeColor="text1"/>
        </w:rPr>
        <w:t xml:space="preserve">Cottew, G. </w:t>
      </w:r>
      <w:r w:rsidRPr="00D95F61">
        <w:rPr>
          <w:bCs/>
          <w:color w:val="000000" w:themeColor="text1"/>
        </w:rPr>
        <w:t>S.</w:t>
      </w:r>
      <w:r w:rsidRPr="00D95F61">
        <w:rPr>
          <w:color w:val="000000" w:themeColor="text1"/>
        </w:rPr>
        <w:t xml:space="preserve">, Hinz, K. H., </w:t>
      </w:r>
      <w:r w:rsidR="00E320D7" w:rsidRPr="00D95F61">
        <w:rPr>
          <w:bCs/>
          <w:color w:val="000000" w:themeColor="text1"/>
        </w:rPr>
        <w:t xml:space="preserve">and </w:t>
      </w:r>
      <w:r w:rsidRPr="00D95F61">
        <w:rPr>
          <w:color w:val="000000" w:themeColor="text1"/>
        </w:rPr>
        <w:t>Stipkovits</w:t>
      </w:r>
      <w:r w:rsidR="00E320D7" w:rsidRPr="00D95F61">
        <w:rPr>
          <w:color w:val="000000" w:themeColor="text1"/>
        </w:rPr>
        <w:t xml:space="preserve">, L. </w:t>
      </w:r>
      <w:r w:rsidR="00E320D7" w:rsidRPr="00D95F61">
        <w:rPr>
          <w:iCs/>
          <w:color w:val="000000" w:themeColor="text1"/>
        </w:rPr>
        <w:t>1982.</w:t>
      </w:r>
      <w:r w:rsidRPr="00D95F61">
        <w:rPr>
          <w:iCs/>
          <w:color w:val="000000" w:themeColor="text1"/>
        </w:rPr>
        <w:t xml:space="preserve"> </w:t>
      </w:r>
      <w:r w:rsidRPr="00D95F61">
        <w:rPr>
          <w:color w:val="000000" w:themeColor="text1"/>
        </w:rPr>
        <w:t xml:space="preserve">Characterization and Taxonomic Description of Five Mycoplasma Serovars (Serotypes) of Avian Origin and Their Elevation to Species Rank and Further Evaluation of the Taxonomic Status of </w:t>
      </w:r>
      <w:r w:rsidRPr="00D95F61">
        <w:rPr>
          <w:i/>
          <w:iCs/>
          <w:color w:val="000000" w:themeColor="text1"/>
        </w:rPr>
        <w:t xml:space="preserve">Mycoplasrna synoviae. International Journal of Systematic Bacteriology, </w:t>
      </w:r>
      <w:r w:rsidRPr="00D95F61">
        <w:rPr>
          <w:bCs/>
          <w:iCs/>
          <w:color w:val="000000" w:themeColor="text1"/>
        </w:rPr>
        <w:t>p.</w:t>
      </w:r>
      <w:r w:rsidRPr="00D95F61">
        <w:rPr>
          <w:b/>
          <w:bCs/>
          <w:iCs/>
          <w:color w:val="000000" w:themeColor="text1"/>
        </w:rPr>
        <w:t xml:space="preserve"> </w:t>
      </w:r>
      <w:r w:rsidRPr="00D95F61">
        <w:rPr>
          <w:iCs/>
          <w:color w:val="000000" w:themeColor="text1"/>
        </w:rPr>
        <w:t>108-115.</w:t>
      </w:r>
    </w:p>
    <w:p w:rsidR="00E320D7" w:rsidRPr="00D95F61" w:rsidRDefault="00E320D7" w:rsidP="004E4E0F">
      <w:pPr>
        <w:spacing w:after="0"/>
        <w:ind w:left="720" w:right="0" w:hanging="720"/>
        <w:rPr>
          <w:color w:val="000000" w:themeColor="text1"/>
        </w:rPr>
      </w:pPr>
      <w:r w:rsidRPr="00D95F61">
        <w:rPr>
          <w:color w:val="000000" w:themeColor="text1"/>
        </w:rPr>
        <w:t>Jordan, F.T.W. 1985</w:t>
      </w:r>
      <w:r w:rsidR="00EC17BA" w:rsidRPr="00D95F61">
        <w:rPr>
          <w:color w:val="000000" w:themeColor="text1"/>
        </w:rPr>
        <w:t xml:space="preserve">. Gordon Memorial lecture: People, poultry and pathogenic mycoplasmas. </w:t>
      </w:r>
      <w:r w:rsidR="00EC17BA" w:rsidRPr="00D95F61">
        <w:rPr>
          <w:i/>
          <w:iCs/>
          <w:color w:val="000000" w:themeColor="text1"/>
        </w:rPr>
        <w:t>World's Poultry Science Journal,</w:t>
      </w:r>
      <w:r w:rsidRPr="00D95F61">
        <w:rPr>
          <w:i/>
          <w:iCs/>
          <w:color w:val="000000" w:themeColor="text1"/>
        </w:rPr>
        <w:t xml:space="preserve"> </w:t>
      </w:r>
      <w:r w:rsidR="00EC17BA" w:rsidRPr="00D95F61">
        <w:rPr>
          <w:color w:val="000000" w:themeColor="text1"/>
        </w:rPr>
        <w:t>41: 226-239.</w:t>
      </w:r>
    </w:p>
    <w:p w:rsidR="00E320D7" w:rsidRPr="00D95F61" w:rsidRDefault="00E320D7" w:rsidP="004E4E0F">
      <w:pPr>
        <w:spacing w:after="0"/>
        <w:ind w:left="720" w:right="0" w:hanging="720"/>
        <w:rPr>
          <w:color w:val="000000" w:themeColor="text1"/>
        </w:rPr>
      </w:pPr>
      <w:r w:rsidRPr="00D95F61">
        <w:rPr>
          <w:color w:val="000000" w:themeColor="text1"/>
        </w:rPr>
        <w:t xml:space="preserve">Jungher, E.L., </w:t>
      </w:r>
      <w:r w:rsidR="00EC17BA" w:rsidRPr="00D95F61">
        <w:rPr>
          <w:color w:val="000000" w:themeColor="text1"/>
        </w:rPr>
        <w:t>Lunginbuhl, R.E., T</w:t>
      </w:r>
      <w:r w:rsidRPr="00D95F61">
        <w:rPr>
          <w:color w:val="000000" w:themeColor="text1"/>
        </w:rPr>
        <w:t xml:space="preserve">ourtellotte, M. and Burr, W.E. 1955. Significance </w:t>
      </w:r>
      <w:r w:rsidR="00EC17BA" w:rsidRPr="00D95F61">
        <w:rPr>
          <w:color w:val="000000" w:themeColor="text1"/>
        </w:rPr>
        <w:t>of serological testing for chronic respiratory disease.</w:t>
      </w:r>
      <w:r w:rsidRPr="00D95F61">
        <w:rPr>
          <w:color w:val="000000" w:themeColor="text1"/>
        </w:rPr>
        <w:t xml:space="preserve"> </w:t>
      </w:r>
      <w:r w:rsidR="00EC17BA" w:rsidRPr="00D95F61">
        <w:rPr>
          <w:i/>
          <w:iCs/>
          <w:color w:val="000000" w:themeColor="text1"/>
        </w:rPr>
        <w:t>American Journal of Veterinary Medical</w:t>
      </w:r>
      <w:r w:rsidR="00EC17BA" w:rsidRPr="00D95F61">
        <w:rPr>
          <w:color w:val="000000" w:themeColor="text1"/>
        </w:rPr>
        <w:t xml:space="preserve"> </w:t>
      </w:r>
      <w:r w:rsidR="00EC17BA" w:rsidRPr="00D95F61">
        <w:rPr>
          <w:i/>
          <w:iCs/>
          <w:color w:val="000000" w:themeColor="text1"/>
        </w:rPr>
        <w:t>Association,</w:t>
      </w:r>
      <w:r w:rsidRPr="00D95F61">
        <w:rPr>
          <w:i/>
          <w:iCs/>
          <w:color w:val="000000" w:themeColor="text1"/>
        </w:rPr>
        <w:t xml:space="preserve"> </w:t>
      </w:r>
      <w:r w:rsidR="00EC17BA" w:rsidRPr="00D95F61">
        <w:rPr>
          <w:color w:val="000000" w:themeColor="text1"/>
        </w:rPr>
        <w:t>4: 315-321.</w:t>
      </w:r>
    </w:p>
    <w:p w:rsidR="00E320D7" w:rsidRPr="00D95F61" w:rsidRDefault="00E320D7" w:rsidP="004E4E0F">
      <w:pPr>
        <w:spacing w:after="0"/>
        <w:ind w:left="720" w:right="0" w:hanging="720"/>
        <w:rPr>
          <w:color w:val="000000" w:themeColor="text1"/>
        </w:rPr>
      </w:pPr>
      <w:r w:rsidRPr="00D95F61">
        <w:rPr>
          <w:color w:val="000000" w:themeColor="text1"/>
        </w:rPr>
        <w:t xml:space="preserve">Karbe, E. and Helboldt, </w:t>
      </w:r>
      <w:r w:rsidR="00EC17BA" w:rsidRPr="00D95F61">
        <w:rPr>
          <w:color w:val="000000" w:themeColor="text1"/>
        </w:rPr>
        <w:t>C.</w:t>
      </w:r>
      <w:r w:rsidRPr="00D95F61">
        <w:rPr>
          <w:color w:val="000000" w:themeColor="text1"/>
        </w:rPr>
        <w:t xml:space="preserve"> F. 1968</w:t>
      </w:r>
      <w:r w:rsidR="00EC17BA" w:rsidRPr="00D95F61">
        <w:rPr>
          <w:color w:val="000000" w:themeColor="text1"/>
        </w:rPr>
        <w:t>.</w:t>
      </w:r>
      <w:r w:rsidRPr="00D95F61">
        <w:rPr>
          <w:color w:val="000000" w:themeColor="text1"/>
        </w:rPr>
        <w:t xml:space="preserve"> Diagnosis </w:t>
      </w:r>
      <w:r w:rsidR="00EC17BA" w:rsidRPr="00D95F61">
        <w:rPr>
          <w:color w:val="000000" w:themeColor="text1"/>
        </w:rPr>
        <w:t>of mycoplasma mastitis with the aid of fluoresece</w:t>
      </w:r>
      <w:r w:rsidRPr="00D95F61">
        <w:rPr>
          <w:color w:val="000000" w:themeColor="text1"/>
        </w:rPr>
        <w:t>nt antibodiesZentble. Med. Wiss.,</w:t>
      </w:r>
      <w:r w:rsidR="00EC17BA" w:rsidRPr="00D95F61">
        <w:rPr>
          <w:color w:val="000000" w:themeColor="text1"/>
        </w:rPr>
        <w:t xml:space="preserve"> 15 B: 372.</w:t>
      </w:r>
    </w:p>
    <w:p w:rsidR="005627AD" w:rsidRPr="00D95F61" w:rsidRDefault="005627AD" w:rsidP="004E4E0F">
      <w:pPr>
        <w:spacing w:after="0"/>
        <w:ind w:left="720" w:right="0" w:hanging="720"/>
        <w:rPr>
          <w:color w:val="000000" w:themeColor="text1"/>
        </w:rPr>
      </w:pPr>
      <w:r w:rsidRPr="00D95F61">
        <w:rPr>
          <w:color w:val="000000" w:themeColor="text1"/>
        </w:rPr>
        <w:t xml:space="preserve">Kawabuko, </w:t>
      </w:r>
      <w:r w:rsidR="00E320D7" w:rsidRPr="00D95F61">
        <w:rPr>
          <w:color w:val="000000" w:themeColor="text1"/>
        </w:rPr>
        <w:t xml:space="preserve">Y., Kume, K., Yoshioka, M. and Nishiyama, Y. </w:t>
      </w:r>
      <w:r w:rsidR="00EC17BA" w:rsidRPr="00D95F61">
        <w:rPr>
          <w:color w:val="000000" w:themeColor="text1"/>
        </w:rPr>
        <w:t>1990.</w:t>
      </w:r>
      <w:r w:rsidR="00E320D7" w:rsidRPr="00D95F61">
        <w:rPr>
          <w:color w:val="000000" w:themeColor="text1"/>
        </w:rPr>
        <w:t xml:space="preserve"> Histopathological </w:t>
      </w:r>
      <w:r w:rsidR="00EC17BA" w:rsidRPr="00D95F61">
        <w:rPr>
          <w:color w:val="000000" w:themeColor="text1"/>
        </w:rPr>
        <w:t xml:space="preserve">and immunopathological studies on experimental </w:t>
      </w:r>
      <w:r w:rsidR="00EC17BA" w:rsidRPr="00D95F61">
        <w:rPr>
          <w:i/>
          <w:iCs/>
          <w:color w:val="000000" w:themeColor="text1"/>
        </w:rPr>
        <w:t xml:space="preserve">Mycoplasma synoviae </w:t>
      </w:r>
      <w:r w:rsidR="00EC17BA" w:rsidRPr="00D95F61">
        <w:rPr>
          <w:color w:val="000000" w:themeColor="text1"/>
        </w:rPr>
        <w:t>infection of the chicken.</w:t>
      </w:r>
      <w:r w:rsidR="00E320D7" w:rsidRPr="00D95F61">
        <w:rPr>
          <w:color w:val="000000" w:themeColor="text1"/>
        </w:rPr>
        <w:t xml:space="preserve"> </w:t>
      </w:r>
      <w:r w:rsidR="00EC17BA" w:rsidRPr="00D95F61">
        <w:rPr>
          <w:i/>
          <w:iCs/>
          <w:color w:val="000000" w:themeColor="text1"/>
        </w:rPr>
        <w:t xml:space="preserve">Journal of Comparative Pathology, </w:t>
      </w:r>
      <w:r w:rsidR="00EC17BA" w:rsidRPr="00D95F61">
        <w:rPr>
          <w:color w:val="000000" w:themeColor="text1"/>
        </w:rPr>
        <w:t>90: 457-468.</w:t>
      </w:r>
    </w:p>
    <w:p w:rsidR="0084198E" w:rsidRPr="00D95F61" w:rsidRDefault="0084198E" w:rsidP="004E4E0F">
      <w:pPr>
        <w:spacing w:after="0"/>
        <w:ind w:left="720" w:right="0" w:hanging="720"/>
        <w:rPr>
          <w:color w:val="000000" w:themeColor="text1"/>
        </w:rPr>
      </w:pPr>
      <w:r w:rsidRPr="00D95F61">
        <w:rPr>
          <w:color w:val="000000" w:themeColor="text1"/>
        </w:rPr>
        <w:t xml:space="preserve">Kemps, J. and Gibson, L. A. S. 1981. </w:t>
      </w:r>
      <w:r w:rsidRPr="00D95F61">
        <w:rPr>
          <w:i/>
          <w:iCs/>
          <w:color w:val="000000" w:themeColor="text1"/>
        </w:rPr>
        <w:t xml:space="preserve">Mycoplasma synoviae </w:t>
      </w:r>
      <w:r w:rsidRPr="00D95F61">
        <w:rPr>
          <w:color w:val="000000" w:themeColor="text1"/>
        </w:rPr>
        <w:t xml:space="preserve">infection in replacement pullets. </w:t>
      </w:r>
      <w:r w:rsidRPr="00D95F61">
        <w:rPr>
          <w:i/>
          <w:iCs/>
          <w:color w:val="000000" w:themeColor="text1"/>
        </w:rPr>
        <w:t xml:space="preserve">Veterinary Record, </w:t>
      </w:r>
      <w:r w:rsidRPr="00D95F61">
        <w:rPr>
          <w:color w:val="000000" w:themeColor="text1"/>
        </w:rPr>
        <w:t>109: 267.</w:t>
      </w:r>
    </w:p>
    <w:p w:rsidR="005627AD" w:rsidRPr="00D95F61" w:rsidRDefault="00EC17BA" w:rsidP="004E4E0F">
      <w:pPr>
        <w:spacing w:after="0"/>
        <w:ind w:left="720" w:right="0" w:hanging="720"/>
        <w:rPr>
          <w:color w:val="000000" w:themeColor="text1"/>
        </w:rPr>
      </w:pPr>
      <w:r w:rsidRPr="00D95F61">
        <w:rPr>
          <w:color w:val="000000" w:themeColor="text1"/>
        </w:rPr>
        <w:t xml:space="preserve">Kempf, I., Oliver, C., Protais, J., Guittet, M., Cacou, P. M., L’ttospitalier, R., Bennejean, G. (1989).Experimental  infection  with  </w:t>
      </w:r>
      <w:r w:rsidRPr="00D95F61">
        <w:rPr>
          <w:i/>
          <w:iCs/>
          <w:color w:val="000000" w:themeColor="text1"/>
        </w:rPr>
        <w:t xml:space="preserve">Mycoplasma  gallisepticum  </w:t>
      </w:r>
      <w:r w:rsidRPr="00D95F61">
        <w:rPr>
          <w:color w:val="000000" w:themeColor="text1"/>
        </w:rPr>
        <w:t>in  chicks,  turkeys, laying hens and chick embryos.</w:t>
      </w:r>
      <w:r w:rsidRPr="00D95F61">
        <w:rPr>
          <w:i/>
          <w:iCs/>
          <w:color w:val="000000" w:themeColor="text1"/>
        </w:rPr>
        <w:t xml:space="preserve">Bulletin de l’Academie Veterinaire de France, </w:t>
      </w:r>
      <w:r w:rsidRPr="00D95F61">
        <w:rPr>
          <w:color w:val="000000" w:themeColor="text1"/>
        </w:rPr>
        <w:t>62: 51- 62.</w:t>
      </w:r>
    </w:p>
    <w:p w:rsidR="0084198E" w:rsidRPr="00D95F61" w:rsidRDefault="0084198E" w:rsidP="004E4E0F">
      <w:pPr>
        <w:spacing w:after="0"/>
        <w:ind w:left="720" w:right="0" w:hanging="720"/>
        <w:rPr>
          <w:color w:val="000000" w:themeColor="text1"/>
        </w:rPr>
      </w:pPr>
      <w:r w:rsidRPr="00D95F61">
        <w:rPr>
          <w:color w:val="000000" w:themeColor="text1"/>
        </w:rPr>
        <w:t xml:space="preserve">Kerr, K. M. 1965. Three synovitis producing agents in chickens. </w:t>
      </w:r>
      <w:r w:rsidRPr="00D95F61">
        <w:rPr>
          <w:i/>
          <w:iCs/>
          <w:color w:val="000000" w:themeColor="text1"/>
        </w:rPr>
        <w:t>MSc. Thesis</w:t>
      </w:r>
      <w:r w:rsidRPr="00D95F61">
        <w:rPr>
          <w:color w:val="000000" w:themeColor="text1"/>
        </w:rPr>
        <w:t>, West Virginia University, USA.</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84198E" w:rsidRPr="00D95F61" w:rsidRDefault="0084198E" w:rsidP="004E4E0F">
      <w:pPr>
        <w:spacing w:after="0"/>
        <w:ind w:left="720" w:right="0" w:hanging="720"/>
        <w:rPr>
          <w:color w:val="000000" w:themeColor="text1"/>
        </w:rPr>
      </w:pPr>
      <w:r w:rsidRPr="00D95F61">
        <w:rPr>
          <w:color w:val="000000" w:themeColor="text1"/>
        </w:rPr>
        <w:lastRenderedPageBreak/>
        <w:t xml:space="preserve">Kerr, K. M. and Olson, N. O. 1967. Cardiac pathology associated with viral and mycoplasmal arthritis in chickens. </w:t>
      </w:r>
      <w:r w:rsidRPr="00D95F61">
        <w:rPr>
          <w:i/>
          <w:iCs/>
          <w:color w:val="000000" w:themeColor="text1"/>
        </w:rPr>
        <w:t xml:space="preserve">Annals of New York Academy of Sciences, </w:t>
      </w:r>
      <w:r w:rsidRPr="00D95F61">
        <w:rPr>
          <w:color w:val="000000" w:themeColor="text1"/>
        </w:rPr>
        <w:t>14: 204-217.</w:t>
      </w:r>
    </w:p>
    <w:p w:rsidR="0084198E" w:rsidRPr="00D95F61" w:rsidRDefault="0084198E" w:rsidP="004E4E0F">
      <w:pPr>
        <w:spacing w:after="0"/>
        <w:ind w:left="720" w:right="0" w:hanging="720"/>
        <w:rPr>
          <w:color w:val="000000" w:themeColor="text1"/>
        </w:rPr>
      </w:pPr>
      <w:r w:rsidRPr="00D95F61">
        <w:rPr>
          <w:color w:val="000000" w:themeColor="text1"/>
        </w:rPr>
        <w:t xml:space="preserve">Kerr, K. M. and Bridges, C. M. 1970. Pathogenesis of cardiac lesions in specific pathogen free chicken embryos infected with </w:t>
      </w:r>
      <w:r w:rsidRPr="00D95F61">
        <w:rPr>
          <w:i/>
          <w:iCs/>
          <w:color w:val="000000" w:themeColor="text1"/>
        </w:rPr>
        <w:t>Mycoplasma synoviae</w:t>
      </w:r>
      <w:r w:rsidRPr="00D95F61">
        <w:rPr>
          <w:color w:val="000000" w:themeColor="text1"/>
        </w:rPr>
        <w:t xml:space="preserve">. </w:t>
      </w:r>
      <w:r w:rsidRPr="00D95F61">
        <w:rPr>
          <w:i/>
          <w:iCs/>
          <w:color w:val="000000" w:themeColor="text1"/>
        </w:rPr>
        <w:t>American Journal of Pathology,</w:t>
      </w:r>
      <w:r w:rsidRPr="00D95F61">
        <w:rPr>
          <w:color w:val="000000" w:themeColor="text1"/>
        </w:rPr>
        <w:t xml:space="preserve"> 59: 399-409.</w:t>
      </w:r>
    </w:p>
    <w:p w:rsidR="005627AD" w:rsidRPr="00D95F61" w:rsidRDefault="00EC17BA" w:rsidP="004E4E0F">
      <w:pPr>
        <w:spacing w:after="0"/>
        <w:ind w:left="720" w:right="0" w:hanging="720"/>
        <w:rPr>
          <w:color w:val="000000" w:themeColor="text1"/>
        </w:rPr>
      </w:pPr>
      <w:r w:rsidRPr="00D95F61">
        <w:rPr>
          <w:color w:val="000000" w:themeColor="text1"/>
        </w:rPr>
        <w:t>Kerr, K.</w:t>
      </w:r>
      <w:r w:rsidR="005627AD" w:rsidRPr="00D95F61">
        <w:rPr>
          <w:color w:val="000000" w:themeColor="text1"/>
        </w:rPr>
        <w:t xml:space="preserve"> M. 1971</w:t>
      </w:r>
      <w:r w:rsidRPr="00D95F61">
        <w:rPr>
          <w:color w:val="000000" w:themeColor="text1"/>
        </w:rPr>
        <w:t xml:space="preserve">. Study of pathogenesis of cardiac lesions in gnotobiotic chickens infected experimentally with </w:t>
      </w:r>
      <w:r w:rsidRPr="00D95F61">
        <w:rPr>
          <w:i/>
          <w:iCs/>
          <w:color w:val="000000" w:themeColor="text1"/>
        </w:rPr>
        <w:t>Mycoplasma synoviae</w:t>
      </w:r>
      <w:r w:rsidRPr="00D95F61">
        <w:rPr>
          <w:color w:val="000000" w:themeColor="text1"/>
        </w:rPr>
        <w:t xml:space="preserve">. </w:t>
      </w:r>
      <w:r w:rsidRPr="00D95F61">
        <w:rPr>
          <w:i/>
          <w:iCs/>
          <w:color w:val="000000" w:themeColor="text1"/>
        </w:rPr>
        <w:t xml:space="preserve">Dissertation Abstract International, </w:t>
      </w:r>
      <w:r w:rsidRPr="00D95F61">
        <w:rPr>
          <w:color w:val="000000" w:themeColor="text1"/>
        </w:rPr>
        <w:t>313: 6083- 6084.</w:t>
      </w:r>
    </w:p>
    <w:p w:rsidR="004F025C" w:rsidRPr="00D95F61" w:rsidRDefault="005627AD" w:rsidP="004E4E0F">
      <w:pPr>
        <w:spacing w:after="0"/>
        <w:ind w:left="720" w:right="0" w:hanging="720"/>
        <w:rPr>
          <w:color w:val="000000" w:themeColor="text1"/>
        </w:rPr>
      </w:pPr>
      <w:r w:rsidRPr="00D95F61">
        <w:rPr>
          <w:color w:val="000000" w:themeColor="text1"/>
        </w:rPr>
        <w:t xml:space="preserve">Kheyar, A., Reddy, S. K. and Silim, A. 1995. The 64 kDa lipoprotein </w:t>
      </w:r>
      <w:r w:rsidR="00EC17BA" w:rsidRPr="00D95F61">
        <w:rPr>
          <w:color w:val="000000" w:themeColor="text1"/>
        </w:rPr>
        <w:t xml:space="preserve">of </w:t>
      </w:r>
      <w:r w:rsidR="00EC17BA" w:rsidRPr="00D95F61">
        <w:rPr>
          <w:i/>
          <w:iCs/>
          <w:color w:val="000000" w:themeColor="text1"/>
        </w:rPr>
        <w:t>Mycoplasma gallisepticum</w:t>
      </w:r>
      <w:r w:rsidRPr="00D95F61">
        <w:rPr>
          <w:i/>
          <w:iCs/>
          <w:color w:val="000000" w:themeColor="text1"/>
        </w:rPr>
        <w:t xml:space="preserve"> </w:t>
      </w:r>
      <w:r w:rsidRPr="00D95F61">
        <w:rPr>
          <w:color w:val="000000" w:themeColor="text1"/>
        </w:rPr>
        <w:t xml:space="preserve">has two distinct epitopes responsible for haemagglutination and </w:t>
      </w:r>
      <w:r w:rsidR="00EC17BA" w:rsidRPr="00D95F61">
        <w:rPr>
          <w:color w:val="000000" w:themeColor="text1"/>
        </w:rPr>
        <w:t xml:space="preserve">growth inhibition. </w:t>
      </w:r>
      <w:r w:rsidR="00EC17BA" w:rsidRPr="00D95F61">
        <w:rPr>
          <w:i/>
          <w:iCs/>
          <w:color w:val="000000" w:themeColor="text1"/>
        </w:rPr>
        <w:t>Avian Pathology</w:t>
      </w:r>
      <w:r w:rsidR="00EC17BA" w:rsidRPr="00D95F61">
        <w:rPr>
          <w:color w:val="000000" w:themeColor="text1"/>
        </w:rPr>
        <w:t>, 24: 55-68.</w:t>
      </w:r>
    </w:p>
    <w:p w:rsidR="0084198E" w:rsidRPr="00D95F61" w:rsidRDefault="0084198E" w:rsidP="004E4E0F">
      <w:pPr>
        <w:spacing w:after="0"/>
        <w:ind w:left="720" w:right="0" w:hanging="720"/>
        <w:rPr>
          <w:color w:val="000000" w:themeColor="text1"/>
        </w:rPr>
      </w:pPr>
      <w:r w:rsidRPr="00D95F61">
        <w:rPr>
          <w:color w:val="000000" w:themeColor="text1"/>
        </w:rPr>
        <w:t xml:space="preserve">Kleven, S. H., King, D. D. and Anderson, D. P. 1972. Air sacculitis in broilers from </w:t>
      </w:r>
      <w:r w:rsidRPr="00D95F61">
        <w:rPr>
          <w:i/>
          <w:iCs/>
          <w:color w:val="000000" w:themeColor="text1"/>
        </w:rPr>
        <w:t>Mycoplasma synoviae</w:t>
      </w:r>
      <w:r w:rsidRPr="00D95F61">
        <w:rPr>
          <w:color w:val="000000" w:themeColor="text1"/>
        </w:rPr>
        <w:t xml:space="preserve">: effect on air sac lesions of vaccinating with infectious bronchitis and Newcastle disease virus. </w:t>
      </w:r>
      <w:r w:rsidRPr="00D95F61">
        <w:rPr>
          <w:i/>
          <w:iCs/>
          <w:color w:val="000000" w:themeColor="text1"/>
        </w:rPr>
        <w:t>Avian Diseases</w:t>
      </w:r>
      <w:r w:rsidRPr="00D95F61">
        <w:rPr>
          <w:color w:val="000000" w:themeColor="text1"/>
        </w:rPr>
        <w:t>, 16: 916-924.</w:t>
      </w:r>
    </w:p>
    <w:p w:rsidR="0084198E" w:rsidRPr="00D95F61" w:rsidRDefault="0084198E" w:rsidP="004E4E0F">
      <w:pPr>
        <w:spacing w:after="0"/>
        <w:ind w:left="720" w:right="0" w:hanging="720"/>
        <w:rPr>
          <w:color w:val="000000" w:themeColor="text1"/>
        </w:rPr>
      </w:pPr>
      <w:r w:rsidRPr="00D95F61">
        <w:rPr>
          <w:color w:val="000000" w:themeColor="text1"/>
        </w:rPr>
        <w:t xml:space="preserve">Kleven, S. H., Fletcher, O. J. and Davis, R. S. 1975.  Influence  of  strain  of  </w:t>
      </w:r>
      <w:r w:rsidRPr="00D95F61">
        <w:rPr>
          <w:i/>
          <w:iCs/>
          <w:color w:val="000000" w:themeColor="text1"/>
        </w:rPr>
        <w:t xml:space="preserve">Mycoplasma synoviae </w:t>
      </w:r>
      <w:r w:rsidRPr="00D95F61">
        <w:rPr>
          <w:color w:val="000000" w:themeColor="text1"/>
        </w:rPr>
        <w:t xml:space="preserve">and route of infection on development of synovitis or air-sacculitis in broilers. </w:t>
      </w:r>
      <w:r w:rsidRPr="00D95F61">
        <w:rPr>
          <w:i/>
          <w:iCs/>
          <w:color w:val="000000" w:themeColor="text1"/>
        </w:rPr>
        <w:t>Avian Disease</w:t>
      </w:r>
      <w:r w:rsidRPr="00D95F61">
        <w:rPr>
          <w:color w:val="000000" w:themeColor="text1"/>
        </w:rPr>
        <w:t>s, 19: 126-135.</w:t>
      </w:r>
    </w:p>
    <w:p w:rsidR="0084198E" w:rsidRPr="00D95F61" w:rsidRDefault="0084198E" w:rsidP="004E4E0F">
      <w:pPr>
        <w:spacing w:after="0"/>
        <w:ind w:left="720" w:right="0" w:hanging="720"/>
        <w:rPr>
          <w:color w:val="000000" w:themeColor="text1"/>
        </w:rPr>
      </w:pPr>
      <w:r w:rsidRPr="00D95F61">
        <w:rPr>
          <w:color w:val="000000" w:themeColor="text1"/>
        </w:rPr>
        <w:t xml:space="preserve">Kleven, S. H., Glisson, J. R., Lin, M. Y. and Talkington, F. D. 1984. Bacterins and vaccines  for control of </w:t>
      </w:r>
      <w:r w:rsidRPr="00D95F61">
        <w:rPr>
          <w:i/>
          <w:iCs/>
          <w:color w:val="000000" w:themeColor="text1"/>
        </w:rPr>
        <w:t>Mycoplasma gallisepticum</w:t>
      </w:r>
      <w:r w:rsidRPr="00D95F61">
        <w:rPr>
          <w:color w:val="000000" w:themeColor="text1"/>
        </w:rPr>
        <w:t xml:space="preserve">. </w:t>
      </w:r>
      <w:r w:rsidRPr="00D95F61">
        <w:rPr>
          <w:i/>
          <w:iCs/>
          <w:color w:val="000000" w:themeColor="text1"/>
        </w:rPr>
        <w:t xml:space="preserve">Israel Journal of Medical Sciences, </w:t>
      </w:r>
      <w:r w:rsidRPr="00D95F61">
        <w:rPr>
          <w:color w:val="000000" w:themeColor="text1"/>
        </w:rPr>
        <w:t>20.989-992.</w:t>
      </w:r>
    </w:p>
    <w:p w:rsidR="0084198E" w:rsidRPr="00D95F61" w:rsidRDefault="0084198E" w:rsidP="004E4E0F">
      <w:pPr>
        <w:spacing w:after="0"/>
        <w:ind w:left="720" w:right="0" w:hanging="720"/>
        <w:rPr>
          <w:color w:val="000000" w:themeColor="text1"/>
        </w:rPr>
      </w:pPr>
      <w:r w:rsidRPr="00D95F61">
        <w:rPr>
          <w:color w:val="000000" w:themeColor="text1"/>
        </w:rPr>
        <w:t>Kleven, S. H. 1994. Avian Mycoplasmas.  In:  Whitford, H. W., R. F. Rosenbusch, L. H. Lauerman.  (Eds.).  Mycoplasmosis in Animals. Laboratory Diagnosis. Iowa State University Press, Ames, pp31-38.</w:t>
      </w:r>
    </w:p>
    <w:p w:rsidR="00D97F80" w:rsidRPr="00D95F61" w:rsidRDefault="00D97F80" w:rsidP="004E4E0F">
      <w:pPr>
        <w:spacing w:after="0"/>
        <w:ind w:left="720" w:right="0" w:hanging="720"/>
        <w:rPr>
          <w:color w:val="000000" w:themeColor="text1"/>
        </w:rPr>
      </w:pPr>
      <w:r w:rsidRPr="00D95F61">
        <w:rPr>
          <w:color w:val="000000" w:themeColor="text1"/>
        </w:rPr>
        <w:t>Kleven, S. H. 2008. Mycoplasmosis. In: Saif, Y.M., Fadly, A.M., Glisson, J.R., McDougald, L.R., Nolan, L.K., Swayne, D.E. (Eds.), Diseases of Poultry. 12th Ed, Blackwell Publishing, Iowa State University Press, USA, Ames, pp. 805-807.</w:t>
      </w:r>
    </w:p>
    <w:p w:rsidR="0084198E" w:rsidRPr="00D95F61" w:rsidRDefault="00D97F80" w:rsidP="004E4E0F">
      <w:pPr>
        <w:spacing w:after="0"/>
        <w:ind w:left="720" w:right="0" w:hanging="720"/>
        <w:rPr>
          <w:color w:val="000000" w:themeColor="text1"/>
        </w:rPr>
      </w:pPr>
      <w:r w:rsidRPr="00D95F61">
        <w:rPr>
          <w:color w:val="000000" w:themeColor="text1"/>
        </w:rPr>
        <w:t>Kleven, S. H., and Ferguson-Noel, N. 2008. Mycoplasma synoviae infection. In: Saif, Y.M., Fadly, A.M., Glisson, J.R., McDougald, L.R., Nolan, L.K., Swayne, D.E. (Eds.),Diseases of Poultry. 12th Ed, Blackwell Publishing, Iowa State University Press, USA, Ames, pp.845-856.</w:t>
      </w:r>
    </w:p>
    <w:p w:rsidR="00DD7FCE" w:rsidRDefault="00DD7FCE" w:rsidP="004E4E0F">
      <w:pPr>
        <w:spacing w:after="0"/>
        <w:ind w:left="720" w:right="0" w:hanging="720"/>
        <w:rPr>
          <w:color w:val="000000" w:themeColor="text1"/>
        </w:rPr>
      </w:pPr>
    </w:p>
    <w:p w:rsidR="0084198E" w:rsidRPr="00D95F61" w:rsidRDefault="0084198E" w:rsidP="004E4E0F">
      <w:pPr>
        <w:spacing w:after="0"/>
        <w:ind w:left="720" w:right="0" w:hanging="720"/>
        <w:rPr>
          <w:color w:val="000000" w:themeColor="text1"/>
        </w:rPr>
      </w:pPr>
      <w:r w:rsidRPr="00D95F61">
        <w:rPr>
          <w:color w:val="000000" w:themeColor="text1"/>
        </w:rPr>
        <w:lastRenderedPageBreak/>
        <w:t xml:space="preserve">Kuniyasu, C., Matsui, K., Ando, K. and Yoshida, T. 1967. Serological response of chickens naturally infected with </w:t>
      </w:r>
      <w:r w:rsidRPr="00D95F61">
        <w:rPr>
          <w:i/>
          <w:iCs/>
          <w:color w:val="000000" w:themeColor="text1"/>
        </w:rPr>
        <w:t xml:space="preserve">mycoplasma gallisepticum </w:t>
      </w:r>
      <w:r w:rsidRPr="00D95F61">
        <w:rPr>
          <w:color w:val="000000" w:themeColor="text1"/>
        </w:rPr>
        <w:t xml:space="preserve">and the effect of tylosin on these responses. </w:t>
      </w:r>
      <w:r w:rsidRPr="00D95F61">
        <w:rPr>
          <w:i/>
          <w:iCs/>
          <w:color w:val="000000" w:themeColor="text1"/>
        </w:rPr>
        <w:t>National Institute of Animal Health Quarterly (Tokyo)</w:t>
      </w:r>
      <w:r w:rsidRPr="00D95F61">
        <w:rPr>
          <w:color w:val="000000" w:themeColor="text1"/>
        </w:rPr>
        <w:t>, 7: 57-64.</w:t>
      </w:r>
    </w:p>
    <w:p w:rsidR="00057BC0" w:rsidRPr="00D95F61" w:rsidRDefault="00D97F80" w:rsidP="004E4E0F">
      <w:pPr>
        <w:spacing w:after="0"/>
        <w:ind w:left="720" w:right="0" w:hanging="720"/>
        <w:rPr>
          <w:color w:val="000000" w:themeColor="text1"/>
        </w:rPr>
      </w:pPr>
      <w:r w:rsidRPr="00D95F61">
        <w:rPr>
          <w:color w:val="000000" w:themeColor="text1"/>
        </w:rPr>
        <w:t>Kuniyasu, C. 1969. Nature of</w:t>
      </w:r>
      <w:r w:rsidRPr="00D95F61">
        <w:rPr>
          <w:color w:val="000000" w:themeColor="text1"/>
        </w:rPr>
        <w:tab/>
        <w:t>antibody</w:t>
      </w:r>
      <w:r w:rsidR="00057BC0" w:rsidRPr="00D95F61">
        <w:rPr>
          <w:color w:val="000000" w:themeColor="text1"/>
        </w:rPr>
        <w:t xml:space="preserve"> </w:t>
      </w:r>
      <w:r w:rsidRPr="00D95F61">
        <w:rPr>
          <w:color w:val="000000" w:themeColor="text1"/>
        </w:rPr>
        <w:t>response</w:t>
      </w:r>
      <w:r w:rsidR="00057BC0" w:rsidRPr="00D95F61">
        <w:rPr>
          <w:color w:val="000000" w:themeColor="text1"/>
        </w:rPr>
        <w:t xml:space="preserve"> </w:t>
      </w:r>
      <w:r w:rsidRPr="00D95F61">
        <w:rPr>
          <w:color w:val="000000" w:themeColor="text1"/>
        </w:rPr>
        <w:t>of</w:t>
      </w:r>
      <w:r w:rsidR="00057BC0" w:rsidRPr="00D95F61">
        <w:rPr>
          <w:color w:val="000000" w:themeColor="text1"/>
        </w:rPr>
        <w:t xml:space="preserve"> </w:t>
      </w:r>
      <w:r w:rsidRPr="00D95F61">
        <w:rPr>
          <w:color w:val="000000" w:themeColor="text1"/>
        </w:rPr>
        <w:t>chickens</w:t>
      </w:r>
      <w:r w:rsidR="00057BC0" w:rsidRPr="00D95F61">
        <w:rPr>
          <w:color w:val="000000" w:themeColor="text1"/>
        </w:rPr>
        <w:t xml:space="preserve"> </w:t>
      </w:r>
      <w:r w:rsidR="00EC17BA" w:rsidRPr="00D95F61">
        <w:rPr>
          <w:color w:val="000000" w:themeColor="text1"/>
        </w:rPr>
        <w:t>to</w:t>
      </w:r>
      <w:r w:rsidR="00057BC0" w:rsidRPr="00D95F61">
        <w:rPr>
          <w:color w:val="000000" w:themeColor="text1"/>
        </w:rPr>
        <w:t xml:space="preserve"> </w:t>
      </w:r>
      <w:r w:rsidR="00EC17BA" w:rsidRPr="00D95F61">
        <w:rPr>
          <w:i/>
          <w:color w:val="000000" w:themeColor="text1"/>
        </w:rPr>
        <w:t>Mycoplasma gallisepticum</w:t>
      </w:r>
      <w:r w:rsidR="00EC17BA" w:rsidRPr="00D95F61">
        <w:rPr>
          <w:color w:val="000000" w:themeColor="text1"/>
        </w:rPr>
        <w:t>.</w:t>
      </w:r>
      <w:r w:rsidR="00057BC0" w:rsidRPr="00D95F61">
        <w:rPr>
          <w:color w:val="000000" w:themeColor="text1"/>
        </w:rPr>
        <w:t xml:space="preserve"> </w:t>
      </w:r>
      <w:r w:rsidR="00EC17BA" w:rsidRPr="00D95F61">
        <w:rPr>
          <w:color w:val="000000" w:themeColor="text1"/>
        </w:rPr>
        <w:t>National Institute of Animal Health Quarterly (Tokyo), 9: 119-128.</w:t>
      </w:r>
    </w:p>
    <w:p w:rsidR="00F5109A" w:rsidRPr="00D95F61" w:rsidRDefault="00F5109A" w:rsidP="004E4E0F">
      <w:pPr>
        <w:spacing w:after="0"/>
        <w:ind w:left="720" w:right="0" w:hanging="720"/>
        <w:rPr>
          <w:color w:val="000000" w:themeColor="text1"/>
        </w:rPr>
      </w:pPr>
      <w:r w:rsidRPr="00D95F61">
        <w:rPr>
          <w:color w:val="000000" w:themeColor="text1"/>
        </w:rPr>
        <w:t xml:space="preserve">Lauerman, </w:t>
      </w:r>
      <w:r w:rsidR="00EC17BA" w:rsidRPr="00D95F61">
        <w:rPr>
          <w:color w:val="000000" w:themeColor="text1"/>
        </w:rPr>
        <w:t>L.</w:t>
      </w:r>
      <w:r w:rsidRPr="00D95F61">
        <w:rPr>
          <w:color w:val="000000" w:themeColor="text1"/>
        </w:rPr>
        <w:t xml:space="preserve"> </w:t>
      </w:r>
      <w:r w:rsidR="00EC17BA" w:rsidRPr="00D95F61">
        <w:rPr>
          <w:color w:val="000000" w:themeColor="text1"/>
        </w:rPr>
        <w:t>H., Hoerr, F.</w:t>
      </w:r>
      <w:r w:rsidRPr="00D95F61">
        <w:rPr>
          <w:color w:val="000000" w:themeColor="text1"/>
        </w:rPr>
        <w:t xml:space="preserve"> </w:t>
      </w:r>
      <w:r w:rsidR="00EC17BA" w:rsidRPr="00D95F61">
        <w:rPr>
          <w:color w:val="000000" w:themeColor="text1"/>
        </w:rPr>
        <w:t>J., Sharpton, A.</w:t>
      </w:r>
      <w:r w:rsidRPr="00D95F61">
        <w:rPr>
          <w:color w:val="000000" w:themeColor="text1"/>
        </w:rPr>
        <w:t xml:space="preserve"> </w:t>
      </w:r>
      <w:r w:rsidR="00EC17BA" w:rsidRPr="00D95F61">
        <w:rPr>
          <w:color w:val="000000" w:themeColor="text1"/>
        </w:rPr>
        <w:t>R., Shah, S.</w:t>
      </w:r>
      <w:r w:rsidRPr="00D95F61">
        <w:rPr>
          <w:color w:val="000000" w:themeColor="text1"/>
        </w:rPr>
        <w:t xml:space="preserve"> M. </w:t>
      </w:r>
      <w:r w:rsidR="00EC17BA" w:rsidRPr="00D95F61">
        <w:rPr>
          <w:color w:val="000000" w:themeColor="text1"/>
        </w:rPr>
        <w:t>and Van Santen, V.</w:t>
      </w:r>
      <w:r w:rsidRPr="00D95F61">
        <w:rPr>
          <w:color w:val="000000" w:themeColor="text1"/>
        </w:rPr>
        <w:t xml:space="preserve"> L. 1993</w:t>
      </w:r>
      <w:r w:rsidR="00EC17BA" w:rsidRPr="00D95F61">
        <w:rPr>
          <w:color w:val="000000" w:themeColor="text1"/>
        </w:rPr>
        <w:t xml:space="preserve">. Development and application of a polymerase chain reaction assay for </w:t>
      </w:r>
      <w:r w:rsidR="00EC17BA" w:rsidRPr="00D95F61">
        <w:rPr>
          <w:i/>
          <w:iCs/>
          <w:color w:val="000000" w:themeColor="text1"/>
        </w:rPr>
        <w:t>Mycoplasma synoviae</w:t>
      </w:r>
      <w:r w:rsidR="00EC17BA" w:rsidRPr="00D95F61">
        <w:rPr>
          <w:color w:val="000000" w:themeColor="text1"/>
        </w:rPr>
        <w:t xml:space="preserve">. </w:t>
      </w:r>
      <w:r w:rsidR="00EC17BA" w:rsidRPr="00D95F61">
        <w:rPr>
          <w:i/>
          <w:iCs/>
          <w:color w:val="000000" w:themeColor="text1"/>
        </w:rPr>
        <w:t>Avian Diseases</w:t>
      </w:r>
      <w:r w:rsidRPr="00D95F61">
        <w:rPr>
          <w:i/>
          <w:iCs/>
          <w:color w:val="000000" w:themeColor="text1"/>
        </w:rPr>
        <w:t>,</w:t>
      </w:r>
      <w:r w:rsidR="00EC17BA" w:rsidRPr="00D95F61">
        <w:rPr>
          <w:i/>
          <w:iCs/>
          <w:color w:val="000000" w:themeColor="text1"/>
        </w:rPr>
        <w:t xml:space="preserve"> </w:t>
      </w:r>
      <w:r w:rsidR="00EC17BA" w:rsidRPr="00D95F61">
        <w:rPr>
          <w:color w:val="000000" w:themeColor="text1"/>
        </w:rPr>
        <w:t>37: 829–834.</w:t>
      </w:r>
    </w:p>
    <w:p w:rsidR="00F5109A" w:rsidRPr="00D95F61" w:rsidRDefault="00EC17BA" w:rsidP="004E4E0F">
      <w:pPr>
        <w:spacing w:after="0"/>
        <w:ind w:left="720" w:right="0" w:hanging="720"/>
        <w:rPr>
          <w:color w:val="000000" w:themeColor="text1"/>
        </w:rPr>
      </w:pPr>
      <w:r w:rsidRPr="00D95F61">
        <w:rPr>
          <w:color w:val="000000" w:themeColor="text1"/>
        </w:rPr>
        <w:t>Lemeka, R.</w:t>
      </w:r>
      <w:r w:rsidR="00F5109A" w:rsidRPr="00D95F61">
        <w:rPr>
          <w:color w:val="000000" w:themeColor="text1"/>
        </w:rPr>
        <w:t xml:space="preserve"> </w:t>
      </w:r>
      <w:r w:rsidRPr="00D95F61">
        <w:rPr>
          <w:color w:val="000000" w:themeColor="text1"/>
        </w:rPr>
        <w:t>M. and Leach, R.</w:t>
      </w:r>
      <w:r w:rsidR="00F5109A" w:rsidRPr="00D95F61">
        <w:rPr>
          <w:color w:val="000000" w:themeColor="text1"/>
        </w:rPr>
        <w:t xml:space="preserve"> H. 1968</w:t>
      </w:r>
      <w:r w:rsidRPr="00D95F61">
        <w:rPr>
          <w:color w:val="000000" w:themeColor="text1"/>
        </w:rPr>
        <w:t>.</w:t>
      </w:r>
      <w:r w:rsidR="00F5109A" w:rsidRPr="00D95F61">
        <w:rPr>
          <w:color w:val="000000" w:themeColor="text1"/>
        </w:rPr>
        <w:t xml:space="preserve"> </w:t>
      </w:r>
      <w:r w:rsidRPr="00D95F61">
        <w:rPr>
          <w:color w:val="000000" w:themeColor="text1"/>
        </w:rPr>
        <w:t>Methods fo</w:t>
      </w:r>
      <w:r w:rsidR="00F5109A" w:rsidRPr="00D95F61">
        <w:rPr>
          <w:color w:val="000000" w:themeColor="text1"/>
        </w:rPr>
        <w:t xml:space="preserve">r the identification of Mycoplasmas. </w:t>
      </w:r>
      <w:r w:rsidRPr="00D95F61">
        <w:rPr>
          <w:color w:val="000000" w:themeColor="text1"/>
        </w:rPr>
        <w:t xml:space="preserve">In: </w:t>
      </w:r>
      <w:r w:rsidRPr="00D95F61">
        <w:rPr>
          <w:i/>
          <w:iCs/>
          <w:color w:val="000000" w:themeColor="text1"/>
        </w:rPr>
        <w:t xml:space="preserve">Identification  methods  for  microbiologists,   </w:t>
      </w:r>
      <w:r w:rsidR="00F5109A" w:rsidRPr="00D95F61">
        <w:rPr>
          <w:color w:val="000000" w:themeColor="text1"/>
        </w:rPr>
        <w:t xml:space="preserve">eds.   Gibbs,   B.M. and  </w:t>
      </w:r>
      <w:r w:rsidRPr="00D95F61">
        <w:rPr>
          <w:color w:val="000000" w:themeColor="text1"/>
        </w:rPr>
        <w:t xml:space="preserve">Shapton,  D.A. </w:t>
      </w:r>
      <w:r w:rsidR="00F5109A" w:rsidRPr="00D95F61">
        <w:rPr>
          <w:color w:val="000000" w:themeColor="text1"/>
        </w:rPr>
        <w:t xml:space="preserve">Academic Press part B. New York, </w:t>
      </w:r>
      <w:r w:rsidRPr="00D95F61">
        <w:rPr>
          <w:color w:val="000000" w:themeColor="text1"/>
        </w:rPr>
        <w:t>pp 20-23.</w:t>
      </w:r>
    </w:p>
    <w:p w:rsidR="00F5109A" w:rsidRPr="00D95F61" w:rsidRDefault="00F5109A" w:rsidP="004E4E0F">
      <w:pPr>
        <w:spacing w:after="0"/>
        <w:ind w:left="720" w:right="0" w:hanging="720"/>
        <w:rPr>
          <w:color w:val="000000" w:themeColor="text1"/>
        </w:rPr>
      </w:pPr>
      <w:r w:rsidRPr="00D95F61">
        <w:rPr>
          <w:color w:val="000000" w:themeColor="text1"/>
        </w:rPr>
        <w:t xml:space="preserve">Leslie, </w:t>
      </w:r>
      <w:r w:rsidR="00EC17BA" w:rsidRPr="00D95F61">
        <w:rPr>
          <w:color w:val="000000" w:themeColor="text1"/>
        </w:rPr>
        <w:t>G.</w:t>
      </w:r>
      <w:r w:rsidRPr="00D95F61">
        <w:rPr>
          <w:color w:val="000000" w:themeColor="text1"/>
        </w:rPr>
        <w:t xml:space="preserve"> A. 1975</w:t>
      </w:r>
      <w:r w:rsidR="00EC17BA" w:rsidRPr="00D95F61">
        <w:rPr>
          <w:color w:val="000000" w:themeColor="text1"/>
        </w:rPr>
        <w:t>. Ontogeny of the chicken humoral immune mechanism.</w:t>
      </w:r>
      <w:r w:rsidRPr="00D95F61">
        <w:rPr>
          <w:color w:val="000000" w:themeColor="text1"/>
        </w:rPr>
        <w:t xml:space="preserve"> </w:t>
      </w:r>
      <w:r w:rsidR="00EC17BA" w:rsidRPr="00D95F61">
        <w:rPr>
          <w:i/>
          <w:iCs/>
          <w:color w:val="000000" w:themeColor="text1"/>
        </w:rPr>
        <w:t>American</w:t>
      </w:r>
      <w:r w:rsidRPr="00D95F61">
        <w:rPr>
          <w:i/>
          <w:iCs/>
          <w:color w:val="000000" w:themeColor="text1"/>
        </w:rPr>
        <w:t xml:space="preserve"> </w:t>
      </w:r>
      <w:r w:rsidR="00EC17BA" w:rsidRPr="00D95F61">
        <w:rPr>
          <w:i/>
          <w:iCs/>
          <w:color w:val="000000" w:themeColor="text1"/>
        </w:rPr>
        <w:t>Journal of</w:t>
      </w:r>
      <w:r w:rsidRPr="00D95F61">
        <w:rPr>
          <w:i/>
          <w:iCs/>
          <w:color w:val="000000" w:themeColor="text1"/>
        </w:rPr>
        <w:t xml:space="preserve"> </w:t>
      </w:r>
      <w:r w:rsidR="00EC17BA" w:rsidRPr="00D95F61">
        <w:rPr>
          <w:i/>
          <w:iCs/>
          <w:color w:val="000000" w:themeColor="text1"/>
        </w:rPr>
        <w:t xml:space="preserve">Veterinary Research, </w:t>
      </w:r>
      <w:r w:rsidR="00EC17BA" w:rsidRPr="00D95F61">
        <w:rPr>
          <w:color w:val="000000" w:themeColor="text1"/>
        </w:rPr>
        <w:t>36: 482-485.</w:t>
      </w:r>
    </w:p>
    <w:p w:rsidR="00F5109A" w:rsidRPr="00D95F61" w:rsidRDefault="00EC17BA" w:rsidP="004E4E0F">
      <w:pPr>
        <w:spacing w:after="0"/>
        <w:ind w:left="720" w:right="0" w:hanging="720"/>
        <w:rPr>
          <w:color w:val="000000" w:themeColor="text1"/>
        </w:rPr>
      </w:pPr>
      <w:r w:rsidRPr="00D95F61">
        <w:rPr>
          <w:color w:val="000000" w:themeColor="text1"/>
        </w:rPr>
        <w:t>L</w:t>
      </w:r>
      <w:r w:rsidR="00F5109A" w:rsidRPr="00D95F61">
        <w:rPr>
          <w:color w:val="000000" w:themeColor="text1"/>
        </w:rPr>
        <w:t>evisohn, S. and Dykstra, M. J. 1987</w:t>
      </w:r>
      <w:r w:rsidRPr="00D95F61">
        <w:rPr>
          <w:color w:val="000000" w:themeColor="text1"/>
        </w:rPr>
        <w:t>.</w:t>
      </w:r>
      <w:r w:rsidR="00F5109A" w:rsidRPr="00D95F61">
        <w:rPr>
          <w:color w:val="000000" w:themeColor="text1"/>
        </w:rPr>
        <w:t xml:space="preserve"> </w:t>
      </w:r>
      <w:r w:rsidRPr="00D95F61">
        <w:rPr>
          <w:color w:val="000000" w:themeColor="text1"/>
        </w:rPr>
        <w:t xml:space="preserve">A quantitative study of single and mixed infection of the chicken trachea by </w:t>
      </w:r>
      <w:r w:rsidRPr="00D95F61">
        <w:rPr>
          <w:i/>
          <w:iCs/>
          <w:color w:val="000000" w:themeColor="text1"/>
        </w:rPr>
        <w:t>Mycoplasma gallisepticum</w:t>
      </w:r>
      <w:r w:rsidRPr="00D95F61">
        <w:rPr>
          <w:color w:val="000000" w:themeColor="text1"/>
        </w:rPr>
        <w:t>.</w:t>
      </w:r>
      <w:r w:rsidR="00F5109A" w:rsidRPr="00D95F61">
        <w:rPr>
          <w:color w:val="000000" w:themeColor="text1"/>
        </w:rPr>
        <w:t xml:space="preserve"> </w:t>
      </w:r>
      <w:r w:rsidRPr="00D95F61">
        <w:rPr>
          <w:i/>
          <w:iCs/>
          <w:color w:val="000000" w:themeColor="text1"/>
        </w:rPr>
        <w:t>Avian Diseases</w:t>
      </w:r>
      <w:r w:rsidRPr="00D95F61">
        <w:rPr>
          <w:color w:val="000000" w:themeColor="text1"/>
        </w:rPr>
        <w:t>, 31: 1-12.</w:t>
      </w:r>
    </w:p>
    <w:p w:rsidR="005533D9" w:rsidRPr="00D95F61" w:rsidRDefault="005168E3" w:rsidP="004E4E0F">
      <w:pPr>
        <w:spacing w:after="0"/>
        <w:ind w:left="720" w:right="0" w:hanging="720"/>
        <w:rPr>
          <w:color w:val="000000" w:themeColor="text1"/>
        </w:rPr>
      </w:pPr>
      <w:r w:rsidRPr="00D95F61">
        <w:rPr>
          <w:color w:val="000000" w:themeColor="text1"/>
        </w:rPr>
        <w:t xml:space="preserve">Levisohn, S., Hyman, H., Perelman, D., and Razin, S. (1989). The use of a specific DNA probe for detection of </w:t>
      </w:r>
      <w:r w:rsidRPr="00D95F61">
        <w:rPr>
          <w:i/>
          <w:color w:val="000000" w:themeColor="text1"/>
        </w:rPr>
        <w:t>Mycoplasma gallicepticum</w:t>
      </w:r>
      <w:r w:rsidRPr="00D95F61">
        <w:rPr>
          <w:color w:val="000000" w:themeColor="text1"/>
        </w:rPr>
        <w:t xml:space="preserve"> in field outbreaks. </w:t>
      </w:r>
      <w:r w:rsidRPr="00D95F61">
        <w:rPr>
          <w:i/>
          <w:color w:val="000000" w:themeColor="text1"/>
        </w:rPr>
        <w:t>Avian pathol</w:t>
      </w:r>
      <w:r w:rsidRPr="00D95F61">
        <w:rPr>
          <w:color w:val="000000" w:themeColor="text1"/>
        </w:rPr>
        <w:t xml:space="preserve">., 18: 535 – 541. </w:t>
      </w:r>
    </w:p>
    <w:p w:rsidR="00F5109A" w:rsidRPr="00D95F61" w:rsidRDefault="00EC17BA" w:rsidP="004E4E0F">
      <w:pPr>
        <w:spacing w:after="0"/>
        <w:ind w:left="720" w:right="0" w:hanging="720"/>
        <w:rPr>
          <w:color w:val="000000" w:themeColor="text1"/>
        </w:rPr>
      </w:pPr>
      <w:r w:rsidRPr="00D95F61">
        <w:rPr>
          <w:color w:val="000000" w:themeColor="text1"/>
        </w:rPr>
        <w:t>Ley,</w:t>
      </w:r>
      <w:r w:rsidR="00F5109A" w:rsidRPr="00D95F61">
        <w:rPr>
          <w:color w:val="000000" w:themeColor="text1"/>
        </w:rPr>
        <w:t xml:space="preserve"> </w:t>
      </w:r>
      <w:r w:rsidRPr="00D95F61">
        <w:rPr>
          <w:color w:val="000000" w:themeColor="text1"/>
        </w:rPr>
        <w:t>D.</w:t>
      </w:r>
      <w:r w:rsidR="00F5109A" w:rsidRPr="00D95F61">
        <w:rPr>
          <w:color w:val="000000" w:themeColor="text1"/>
        </w:rPr>
        <w:t xml:space="preserve"> H. and </w:t>
      </w:r>
      <w:r w:rsidRPr="00D95F61">
        <w:rPr>
          <w:color w:val="000000" w:themeColor="text1"/>
        </w:rPr>
        <w:t>Yoder,</w:t>
      </w:r>
      <w:r w:rsidR="00F5109A" w:rsidRPr="00D95F61">
        <w:rPr>
          <w:color w:val="000000" w:themeColor="text1"/>
        </w:rPr>
        <w:t xml:space="preserve"> </w:t>
      </w:r>
      <w:r w:rsidRPr="00D95F61">
        <w:rPr>
          <w:color w:val="000000" w:themeColor="text1"/>
        </w:rPr>
        <w:t>H.</w:t>
      </w:r>
      <w:r w:rsidR="00F5109A" w:rsidRPr="00D95F61">
        <w:rPr>
          <w:color w:val="000000" w:themeColor="text1"/>
        </w:rPr>
        <w:t xml:space="preserve"> W. 1997</w:t>
      </w:r>
      <w:r w:rsidRPr="00D95F61">
        <w:rPr>
          <w:color w:val="000000" w:themeColor="text1"/>
        </w:rPr>
        <w:t>.</w:t>
      </w:r>
      <w:r w:rsidR="00F5109A" w:rsidRPr="00D95F61">
        <w:rPr>
          <w:color w:val="000000" w:themeColor="text1"/>
        </w:rPr>
        <w:t xml:space="preserve"> </w:t>
      </w:r>
      <w:r w:rsidRPr="00D95F61">
        <w:rPr>
          <w:i/>
          <w:iCs/>
          <w:color w:val="000000" w:themeColor="text1"/>
        </w:rPr>
        <w:t xml:space="preserve">Mycoplasma  gallisepticum  </w:t>
      </w:r>
      <w:r w:rsidRPr="00D95F61">
        <w:rPr>
          <w:color w:val="000000" w:themeColor="text1"/>
        </w:rPr>
        <w:t>infection.</w:t>
      </w:r>
      <w:r w:rsidR="00F5109A" w:rsidRPr="00D95F61">
        <w:rPr>
          <w:color w:val="000000" w:themeColor="text1"/>
        </w:rPr>
        <w:t xml:space="preserve"> </w:t>
      </w:r>
      <w:r w:rsidRPr="00D95F61">
        <w:rPr>
          <w:i/>
          <w:iCs/>
          <w:color w:val="000000" w:themeColor="text1"/>
        </w:rPr>
        <w:t>In:</w:t>
      </w:r>
      <w:r w:rsidR="00F5109A" w:rsidRPr="00D95F61">
        <w:rPr>
          <w:i/>
          <w:iCs/>
          <w:color w:val="000000" w:themeColor="text1"/>
        </w:rPr>
        <w:t xml:space="preserve"> </w:t>
      </w:r>
      <w:r w:rsidR="00F5109A" w:rsidRPr="00D95F61">
        <w:rPr>
          <w:color w:val="000000" w:themeColor="text1"/>
        </w:rPr>
        <w:t xml:space="preserve">Disease of  poultry, edited  by Calnek, B.W., </w:t>
      </w:r>
      <w:r w:rsidRPr="00D95F61">
        <w:rPr>
          <w:color w:val="000000" w:themeColor="text1"/>
        </w:rPr>
        <w:t>Barnes,</w:t>
      </w:r>
      <w:r w:rsidR="00F5109A" w:rsidRPr="00D95F61">
        <w:rPr>
          <w:color w:val="000000" w:themeColor="text1"/>
        </w:rPr>
        <w:t xml:space="preserve"> </w:t>
      </w:r>
      <w:r w:rsidRPr="00D95F61">
        <w:rPr>
          <w:color w:val="000000" w:themeColor="text1"/>
        </w:rPr>
        <w:t>H.</w:t>
      </w:r>
      <w:r w:rsidR="00F5109A" w:rsidRPr="00D95F61">
        <w:rPr>
          <w:color w:val="000000" w:themeColor="text1"/>
        </w:rPr>
        <w:t xml:space="preserve">, Beard,C.W., Mcdougald,  L.R. </w:t>
      </w:r>
      <w:r w:rsidRPr="00D95F61">
        <w:rPr>
          <w:color w:val="000000" w:themeColor="text1"/>
        </w:rPr>
        <w:t>and  Saif,  Y.M., Ames, Iowa, USA. Iowa State University Press, pp. 194 -207.</w:t>
      </w:r>
    </w:p>
    <w:p w:rsidR="00F5109A" w:rsidRPr="00D95F61" w:rsidRDefault="00F5109A" w:rsidP="004E4E0F">
      <w:pPr>
        <w:spacing w:after="0"/>
        <w:ind w:left="720" w:right="0" w:hanging="720"/>
        <w:rPr>
          <w:color w:val="000000" w:themeColor="text1"/>
        </w:rPr>
      </w:pPr>
      <w:r w:rsidRPr="00D95F61">
        <w:rPr>
          <w:color w:val="000000" w:themeColor="text1"/>
        </w:rPr>
        <w:t xml:space="preserve">Lockaby, S. B., Hoerr, </w:t>
      </w:r>
      <w:r w:rsidR="00EC17BA" w:rsidRPr="00D95F61">
        <w:rPr>
          <w:color w:val="000000" w:themeColor="text1"/>
        </w:rPr>
        <w:t>F.</w:t>
      </w:r>
      <w:r w:rsidRPr="00D95F61">
        <w:rPr>
          <w:color w:val="000000" w:themeColor="text1"/>
        </w:rPr>
        <w:t xml:space="preserve"> </w:t>
      </w:r>
      <w:r w:rsidR="00EC17BA" w:rsidRPr="00D95F61">
        <w:rPr>
          <w:color w:val="000000" w:themeColor="text1"/>
        </w:rPr>
        <w:t>J., Lauerman, L.</w:t>
      </w:r>
      <w:r w:rsidRPr="00D95F61">
        <w:rPr>
          <w:color w:val="000000" w:themeColor="text1"/>
        </w:rPr>
        <w:t xml:space="preserve"> H., Kleven, </w:t>
      </w:r>
      <w:r w:rsidR="00EC17BA" w:rsidRPr="00D95F61">
        <w:rPr>
          <w:color w:val="000000" w:themeColor="text1"/>
        </w:rPr>
        <w:t>S.</w:t>
      </w:r>
      <w:r w:rsidRPr="00D95F61">
        <w:rPr>
          <w:color w:val="000000" w:themeColor="text1"/>
        </w:rPr>
        <w:t xml:space="preserve"> H. 1998. Pathogenicity </w:t>
      </w:r>
      <w:r w:rsidR="00EC17BA" w:rsidRPr="00D95F61">
        <w:rPr>
          <w:color w:val="000000" w:themeColor="text1"/>
        </w:rPr>
        <w:t xml:space="preserve">of  </w:t>
      </w:r>
      <w:r w:rsidR="00EC17BA" w:rsidRPr="00D95F61">
        <w:rPr>
          <w:i/>
          <w:color w:val="000000" w:themeColor="text1"/>
        </w:rPr>
        <w:t>Mycoplasma synoviae</w:t>
      </w:r>
      <w:r w:rsidR="00EC17BA" w:rsidRPr="00D95F61">
        <w:rPr>
          <w:color w:val="000000" w:themeColor="text1"/>
        </w:rPr>
        <w:t xml:space="preserve"> in broiler chickens. Vet. Pathol. 35: 178-190.</w:t>
      </w:r>
    </w:p>
    <w:p w:rsidR="0084198E" w:rsidRPr="00D95F61" w:rsidRDefault="00F5109A" w:rsidP="004E4E0F">
      <w:pPr>
        <w:spacing w:after="0"/>
        <w:ind w:left="720" w:right="0" w:hanging="720"/>
        <w:rPr>
          <w:color w:val="000000" w:themeColor="text1"/>
        </w:rPr>
      </w:pPr>
      <w:r w:rsidRPr="00D95F61">
        <w:rPr>
          <w:color w:val="000000" w:themeColor="text1"/>
        </w:rPr>
        <w:t xml:space="preserve">Luttrell, </w:t>
      </w:r>
      <w:r w:rsidR="00EC17BA" w:rsidRPr="00D95F61">
        <w:rPr>
          <w:color w:val="000000" w:themeColor="text1"/>
        </w:rPr>
        <w:t>M.</w:t>
      </w:r>
      <w:r w:rsidRPr="00D95F61">
        <w:rPr>
          <w:color w:val="000000" w:themeColor="text1"/>
        </w:rPr>
        <w:t xml:space="preserve"> </w:t>
      </w:r>
      <w:r w:rsidR="00EC17BA" w:rsidRPr="00D95F61">
        <w:rPr>
          <w:color w:val="000000" w:themeColor="text1"/>
        </w:rPr>
        <w:t>P., Fiscer, J.</w:t>
      </w:r>
      <w:r w:rsidRPr="00D95F61">
        <w:rPr>
          <w:color w:val="000000" w:themeColor="text1"/>
        </w:rPr>
        <w:t xml:space="preserve"> </w:t>
      </w:r>
      <w:r w:rsidR="00EC17BA" w:rsidRPr="00D95F61">
        <w:rPr>
          <w:color w:val="000000" w:themeColor="text1"/>
        </w:rPr>
        <w:t>R., Stallknecht, D.</w:t>
      </w:r>
      <w:r w:rsidRPr="00D95F61">
        <w:rPr>
          <w:color w:val="000000" w:themeColor="text1"/>
        </w:rPr>
        <w:t xml:space="preserve"> </w:t>
      </w:r>
      <w:r w:rsidR="00EC17BA" w:rsidRPr="00D95F61">
        <w:rPr>
          <w:color w:val="000000" w:themeColor="text1"/>
        </w:rPr>
        <w:t>E. and Kleven, S.</w:t>
      </w:r>
      <w:r w:rsidRPr="00D95F61">
        <w:rPr>
          <w:color w:val="000000" w:themeColor="text1"/>
        </w:rPr>
        <w:t xml:space="preserve"> H. 1996</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Field investigation of </w:t>
      </w:r>
      <w:r w:rsidR="00EC17BA" w:rsidRPr="00D95F61">
        <w:rPr>
          <w:i/>
          <w:iCs/>
          <w:color w:val="000000" w:themeColor="text1"/>
        </w:rPr>
        <w:t>Mycoplasma</w:t>
      </w:r>
      <w:r w:rsidRPr="00D95F61">
        <w:rPr>
          <w:i/>
          <w:iCs/>
          <w:color w:val="000000" w:themeColor="text1"/>
        </w:rPr>
        <w:t xml:space="preserve"> </w:t>
      </w:r>
      <w:r w:rsidR="00EC17BA" w:rsidRPr="00D95F61">
        <w:rPr>
          <w:i/>
          <w:iCs/>
          <w:color w:val="000000" w:themeColor="text1"/>
        </w:rPr>
        <w:t>gallisepticum</w:t>
      </w:r>
      <w:r w:rsidRPr="00D95F61">
        <w:rPr>
          <w:i/>
          <w:iCs/>
          <w:color w:val="000000" w:themeColor="text1"/>
        </w:rPr>
        <w:t xml:space="preserve"> </w:t>
      </w:r>
      <w:r w:rsidRPr="00D95F61">
        <w:rPr>
          <w:color w:val="000000" w:themeColor="text1"/>
        </w:rPr>
        <w:t xml:space="preserve">infection  in  house finches </w:t>
      </w:r>
      <w:r w:rsidR="00EC17BA" w:rsidRPr="00D95F61">
        <w:rPr>
          <w:color w:val="000000" w:themeColor="text1"/>
        </w:rPr>
        <w:t>(</w:t>
      </w:r>
      <w:r w:rsidR="00EC17BA" w:rsidRPr="00D95F61">
        <w:rPr>
          <w:i/>
          <w:iCs/>
          <w:color w:val="000000" w:themeColor="text1"/>
        </w:rPr>
        <w:t>Carpodacus  mexicanus</w:t>
      </w:r>
      <w:r w:rsidR="00EC17BA" w:rsidRPr="00D95F61">
        <w:rPr>
          <w:color w:val="000000" w:themeColor="text1"/>
        </w:rPr>
        <w:t>)  from Maryland and Georgia.</w:t>
      </w:r>
      <w:r w:rsidRPr="00D95F61">
        <w:rPr>
          <w:color w:val="000000" w:themeColor="text1"/>
        </w:rPr>
        <w:t xml:space="preserve"> </w:t>
      </w:r>
      <w:r w:rsidR="00EC17BA" w:rsidRPr="00D95F61">
        <w:rPr>
          <w:i/>
          <w:iCs/>
          <w:color w:val="000000" w:themeColor="text1"/>
        </w:rPr>
        <w:t xml:space="preserve">Avian Diseases, </w:t>
      </w:r>
      <w:r w:rsidR="00EC17BA" w:rsidRPr="00D95F61">
        <w:rPr>
          <w:color w:val="000000" w:themeColor="text1"/>
        </w:rPr>
        <w:t>40: 335-341.</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99705F" w:rsidRPr="00D95F61" w:rsidRDefault="00F5109A" w:rsidP="004E4E0F">
      <w:pPr>
        <w:spacing w:after="0"/>
        <w:ind w:left="720" w:right="0" w:hanging="720"/>
        <w:rPr>
          <w:color w:val="000000" w:themeColor="text1"/>
        </w:rPr>
      </w:pPr>
      <w:r w:rsidRPr="00D95F61">
        <w:rPr>
          <w:color w:val="000000" w:themeColor="text1"/>
        </w:rPr>
        <w:lastRenderedPageBreak/>
        <w:t xml:space="preserve">MacOwan, K. J., Atkinson, </w:t>
      </w:r>
      <w:r w:rsidR="00EC17BA" w:rsidRPr="00D95F61">
        <w:rPr>
          <w:color w:val="000000" w:themeColor="text1"/>
        </w:rPr>
        <w:t>M.</w:t>
      </w:r>
      <w:r w:rsidRPr="00D95F61">
        <w:rPr>
          <w:color w:val="000000" w:themeColor="text1"/>
        </w:rPr>
        <w:t xml:space="preserve"> J., Bell, </w:t>
      </w:r>
      <w:r w:rsidR="00EC17BA" w:rsidRPr="00D95F61">
        <w:rPr>
          <w:color w:val="000000" w:themeColor="text1"/>
        </w:rPr>
        <w:t>M.</w:t>
      </w:r>
      <w:r w:rsidRPr="00D95F61">
        <w:rPr>
          <w:color w:val="000000" w:themeColor="text1"/>
        </w:rPr>
        <w:t xml:space="preserve"> A., Biand, </w:t>
      </w:r>
      <w:r w:rsidR="00EC17BA" w:rsidRPr="00D95F61">
        <w:rPr>
          <w:color w:val="000000" w:themeColor="text1"/>
        </w:rPr>
        <w:t>T.</w:t>
      </w:r>
      <w:r w:rsidRPr="00D95F61">
        <w:rPr>
          <w:color w:val="000000" w:themeColor="text1"/>
        </w:rPr>
        <w:t xml:space="preserve"> F. and Randall, </w:t>
      </w:r>
      <w:r w:rsidR="00EC17BA" w:rsidRPr="00D95F61">
        <w:rPr>
          <w:color w:val="000000" w:themeColor="text1"/>
        </w:rPr>
        <w:t>C.</w:t>
      </w:r>
      <w:r w:rsidRPr="00D95F61">
        <w:rPr>
          <w:color w:val="000000" w:themeColor="text1"/>
        </w:rPr>
        <w:t xml:space="preserve"> J. 1984</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Egg transmission of a  respiratory isolates of </w:t>
      </w:r>
      <w:r w:rsidR="00EC17BA" w:rsidRPr="00D95F61">
        <w:rPr>
          <w:i/>
          <w:iCs/>
          <w:color w:val="000000" w:themeColor="text1"/>
        </w:rPr>
        <w:t xml:space="preserve">Mycoplasma synoviae </w:t>
      </w:r>
      <w:r w:rsidR="00EC17BA" w:rsidRPr="00D95F61">
        <w:rPr>
          <w:color w:val="000000" w:themeColor="text1"/>
        </w:rPr>
        <w:t>and infection of the chicken embryo.</w:t>
      </w:r>
      <w:r w:rsidR="0099705F" w:rsidRPr="00D95F61">
        <w:rPr>
          <w:color w:val="000000" w:themeColor="text1"/>
        </w:rPr>
        <w:t xml:space="preserve"> </w:t>
      </w:r>
      <w:r w:rsidR="00EC17BA" w:rsidRPr="00D95F61">
        <w:rPr>
          <w:i/>
          <w:iCs/>
          <w:color w:val="000000" w:themeColor="text1"/>
        </w:rPr>
        <w:t>Avian Pathology,</w:t>
      </w:r>
      <w:r w:rsidR="00EC17BA" w:rsidRPr="00D95F61">
        <w:rPr>
          <w:color w:val="000000" w:themeColor="text1"/>
        </w:rPr>
        <w:t>13: 51-58.</w:t>
      </w:r>
    </w:p>
    <w:p w:rsidR="00716B7A" w:rsidRPr="00D95F61" w:rsidRDefault="0099705F" w:rsidP="004E4E0F">
      <w:pPr>
        <w:spacing w:after="0"/>
        <w:ind w:left="720" w:right="0" w:hanging="720"/>
        <w:rPr>
          <w:color w:val="000000" w:themeColor="text1"/>
        </w:rPr>
      </w:pPr>
      <w:r w:rsidRPr="00D95F61">
        <w:rPr>
          <w:color w:val="000000" w:themeColor="text1"/>
        </w:rPr>
        <w:t>Maniloff, J. and Quinlan, D. C. 1973</w:t>
      </w:r>
      <w:r w:rsidR="00EC17BA" w:rsidRPr="00D95F61">
        <w:rPr>
          <w:color w:val="000000" w:themeColor="text1"/>
        </w:rPr>
        <w:t xml:space="preserve">. Biosynthesis and subcellular organization of nucleic acids  in  </w:t>
      </w:r>
      <w:r w:rsidR="00EC17BA" w:rsidRPr="00D95F61">
        <w:rPr>
          <w:i/>
          <w:iCs/>
          <w:color w:val="000000" w:themeColor="text1"/>
        </w:rPr>
        <w:t xml:space="preserve">Mycoplasma  gallisepticum  </w:t>
      </w:r>
      <w:r w:rsidR="00EC17BA" w:rsidRPr="00D95F61">
        <w:rPr>
          <w:color w:val="000000" w:themeColor="text1"/>
        </w:rPr>
        <w:t xml:space="preserve">strain  A5969.  </w:t>
      </w:r>
      <w:r w:rsidRPr="00D95F61">
        <w:rPr>
          <w:i/>
          <w:iCs/>
          <w:color w:val="000000" w:themeColor="text1"/>
        </w:rPr>
        <w:t xml:space="preserve">Annals of New York Academy </w:t>
      </w:r>
      <w:r w:rsidR="00EC17BA" w:rsidRPr="00D95F61">
        <w:rPr>
          <w:i/>
          <w:iCs/>
          <w:color w:val="000000" w:themeColor="text1"/>
        </w:rPr>
        <w:t>of Science</w:t>
      </w:r>
      <w:r w:rsidR="00EC17BA" w:rsidRPr="00D95F61">
        <w:rPr>
          <w:color w:val="000000" w:themeColor="text1"/>
        </w:rPr>
        <w:t>,225:181-189.</w:t>
      </w:r>
    </w:p>
    <w:p w:rsidR="0084198E" w:rsidRPr="00D95F61" w:rsidRDefault="0084198E" w:rsidP="004E4E0F">
      <w:pPr>
        <w:spacing w:after="0"/>
        <w:ind w:left="720" w:right="0" w:hanging="720"/>
        <w:rPr>
          <w:color w:val="000000" w:themeColor="text1"/>
        </w:rPr>
      </w:pPr>
      <w:r w:rsidRPr="00D95F61">
        <w:rPr>
          <w:color w:val="000000" w:themeColor="text1"/>
        </w:rPr>
        <w:t xml:space="preserve">Markham, F.S. and Wong, S.C. 1952. Pleuropneumonia-like organisms in the aetiology of turkey sinusitis and  chronic respiratory disease of chickens. </w:t>
      </w:r>
      <w:r w:rsidRPr="00D95F61">
        <w:rPr>
          <w:i/>
          <w:iCs/>
          <w:color w:val="000000" w:themeColor="text1"/>
        </w:rPr>
        <w:t xml:space="preserve">Poultry Science, </w:t>
      </w:r>
      <w:r w:rsidRPr="00D95F61">
        <w:rPr>
          <w:color w:val="000000" w:themeColor="text1"/>
        </w:rPr>
        <w:t>31: 202- 204.</w:t>
      </w:r>
    </w:p>
    <w:p w:rsidR="0084198E" w:rsidRPr="00D95F61" w:rsidRDefault="0084198E" w:rsidP="004E4E0F">
      <w:pPr>
        <w:spacing w:after="0"/>
        <w:ind w:left="720" w:right="0" w:hanging="720"/>
        <w:rPr>
          <w:color w:val="000000" w:themeColor="text1"/>
        </w:rPr>
      </w:pPr>
      <w:r w:rsidRPr="00D95F61">
        <w:rPr>
          <w:color w:val="000000" w:themeColor="text1"/>
        </w:rPr>
        <w:t xml:space="preserve">Markham, P. F., Glew, M. D., Brandon, M. R., Walker, I. D. and Whithea, K. G. 1992. Characterization of a major haemagglutinin protein from </w:t>
      </w:r>
      <w:r w:rsidRPr="00D95F61">
        <w:rPr>
          <w:i/>
          <w:iCs/>
          <w:color w:val="000000" w:themeColor="text1"/>
        </w:rPr>
        <w:t>Mycoplasma gallisepticum</w:t>
      </w:r>
      <w:r w:rsidRPr="00D95F61">
        <w:rPr>
          <w:color w:val="000000" w:themeColor="text1"/>
        </w:rPr>
        <w:t xml:space="preserve">. </w:t>
      </w:r>
      <w:r w:rsidRPr="00D95F61">
        <w:rPr>
          <w:i/>
          <w:iCs/>
          <w:color w:val="000000" w:themeColor="text1"/>
        </w:rPr>
        <w:t>Infection and Immunity</w:t>
      </w:r>
      <w:r w:rsidRPr="00D95F61">
        <w:rPr>
          <w:color w:val="000000" w:themeColor="text1"/>
        </w:rPr>
        <w:t>, 60: 3885-3891.</w:t>
      </w:r>
    </w:p>
    <w:p w:rsidR="00876C6F" w:rsidRPr="00D95F61" w:rsidRDefault="007F2F2E" w:rsidP="004E4E0F">
      <w:pPr>
        <w:spacing w:after="0"/>
        <w:ind w:left="720" w:right="0" w:hanging="720"/>
        <w:rPr>
          <w:color w:val="000000" w:themeColor="text1"/>
        </w:rPr>
      </w:pPr>
      <w:r w:rsidRPr="00D95F61">
        <w:rPr>
          <w:color w:val="000000" w:themeColor="text1"/>
        </w:rPr>
        <w:t xml:space="preserve">Markham, P. F., Glew, M. D., Sykes, J. E., Bowden, T. R., Pollocks, T. D., Browning, G. F., Whithear, K. G. and Walker, I. D. 1994. Theorganisation of the multigene family which encodes the major cellsurface protein, pMGA, of </w:t>
      </w:r>
      <w:r w:rsidRPr="00D95F61">
        <w:rPr>
          <w:i/>
          <w:iCs/>
          <w:color w:val="000000" w:themeColor="text1"/>
        </w:rPr>
        <w:t>Mycoplasma gallisepticum</w:t>
      </w:r>
      <w:r w:rsidRPr="00D95F61">
        <w:rPr>
          <w:color w:val="000000" w:themeColor="text1"/>
        </w:rPr>
        <w:t xml:space="preserve">. </w:t>
      </w:r>
      <w:r w:rsidRPr="00D95F61">
        <w:rPr>
          <w:i/>
          <w:iCs/>
          <w:color w:val="000000" w:themeColor="text1"/>
        </w:rPr>
        <w:t>FEBS Letters</w:t>
      </w:r>
      <w:r w:rsidRPr="00D95F61">
        <w:rPr>
          <w:color w:val="000000" w:themeColor="text1"/>
        </w:rPr>
        <w:t>, 352: 347-352.</w:t>
      </w:r>
    </w:p>
    <w:p w:rsidR="001675FB" w:rsidRPr="00D95F61" w:rsidRDefault="007F2F2E" w:rsidP="004E4E0F">
      <w:pPr>
        <w:spacing w:after="0"/>
        <w:ind w:left="720" w:right="0" w:hanging="720"/>
        <w:rPr>
          <w:color w:val="000000" w:themeColor="text1"/>
        </w:rPr>
      </w:pPr>
      <w:r w:rsidRPr="00D95F61">
        <w:rPr>
          <w:color w:val="000000" w:themeColor="text1"/>
        </w:rPr>
        <w:t>McBride, M. D., Hird, D. W.,</w:t>
      </w:r>
      <w:r w:rsidR="001675FB" w:rsidRPr="00D95F61">
        <w:rPr>
          <w:color w:val="000000" w:themeColor="text1"/>
        </w:rPr>
        <w:t xml:space="preserve"> Carpenter, T. E., Snipes, K. P., Danaye-Elmi, C. </w:t>
      </w:r>
      <w:r w:rsidR="00EC17BA" w:rsidRPr="00D95F61">
        <w:rPr>
          <w:color w:val="000000" w:themeColor="text1"/>
        </w:rPr>
        <w:t>and Utterback,</w:t>
      </w:r>
      <w:r w:rsidR="001675FB" w:rsidRPr="00D95F61">
        <w:rPr>
          <w:color w:val="000000" w:themeColor="text1"/>
        </w:rPr>
        <w:t xml:space="preserve"> </w:t>
      </w:r>
      <w:r w:rsidR="00EC17BA" w:rsidRPr="00D95F61">
        <w:rPr>
          <w:color w:val="000000" w:themeColor="text1"/>
        </w:rPr>
        <w:t>W.</w:t>
      </w:r>
      <w:r w:rsidR="001675FB" w:rsidRPr="00D95F61">
        <w:rPr>
          <w:color w:val="000000" w:themeColor="text1"/>
        </w:rPr>
        <w:t xml:space="preserve"> </w:t>
      </w:r>
      <w:r w:rsidR="00EC17BA" w:rsidRPr="00D95F61">
        <w:rPr>
          <w:color w:val="000000" w:themeColor="text1"/>
        </w:rPr>
        <w:t>W.</w:t>
      </w:r>
      <w:r w:rsidR="001675FB" w:rsidRPr="00D95F61">
        <w:rPr>
          <w:color w:val="000000" w:themeColor="text1"/>
        </w:rPr>
        <w:t xml:space="preserve"> 1991. </w:t>
      </w:r>
      <w:r w:rsidR="00EC17BA" w:rsidRPr="00D95F61">
        <w:rPr>
          <w:color w:val="000000" w:themeColor="text1"/>
        </w:rPr>
        <w:t xml:space="preserve">Health  survey  of  backyard  poultry  and  other  avian  species located within one mile of  commercial California meat-turkey flocks. </w:t>
      </w:r>
      <w:r w:rsidR="00EC17BA" w:rsidRPr="00D95F61">
        <w:rPr>
          <w:i/>
          <w:iCs/>
          <w:color w:val="000000" w:themeColor="text1"/>
        </w:rPr>
        <w:t>Avian Diseases</w:t>
      </w:r>
      <w:r w:rsidR="00EC17BA" w:rsidRPr="00D95F61">
        <w:rPr>
          <w:color w:val="000000" w:themeColor="text1"/>
        </w:rPr>
        <w:t>, 35:403-407.</w:t>
      </w:r>
    </w:p>
    <w:p w:rsidR="0084198E" w:rsidRPr="00D95F61" w:rsidRDefault="0084198E" w:rsidP="004E4E0F">
      <w:pPr>
        <w:spacing w:after="0"/>
        <w:ind w:left="720" w:right="0" w:hanging="720"/>
        <w:rPr>
          <w:color w:val="000000" w:themeColor="text1"/>
        </w:rPr>
      </w:pPr>
      <w:r w:rsidRPr="00D95F61">
        <w:rPr>
          <w:color w:val="000000" w:themeColor="text1"/>
        </w:rPr>
        <w:t xml:space="preserve">Mohammed, H. O., Yamamoto, R., Carpenter, T. E. and Ortmayer, H. B. 1986. </w:t>
      </w:r>
      <w:r w:rsidRPr="00D95F61">
        <w:rPr>
          <w:i/>
          <w:iCs/>
          <w:color w:val="000000" w:themeColor="text1"/>
        </w:rPr>
        <w:t xml:space="preserve">Avian Diseases </w:t>
      </w:r>
      <w:r w:rsidRPr="00D95F61">
        <w:rPr>
          <w:bCs/>
          <w:color w:val="000000" w:themeColor="text1"/>
        </w:rPr>
        <w:t>30</w:t>
      </w:r>
      <w:r w:rsidRPr="00D95F61">
        <w:rPr>
          <w:color w:val="000000" w:themeColor="text1"/>
        </w:rPr>
        <w:t>, 389-397.         </w:t>
      </w:r>
    </w:p>
    <w:p w:rsidR="005905DC" w:rsidRPr="00D95F61" w:rsidRDefault="00EC17BA" w:rsidP="004E4E0F">
      <w:pPr>
        <w:spacing w:after="0"/>
        <w:ind w:left="720" w:right="0" w:hanging="720"/>
        <w:rPr>
          <w:color w:val="000000" w:themeColor="text1"/>
        </w:rPr>
      </w:pPr>
      <w:r w:rsidRPr="00D95F61">
        <w:rPr>
          <w:color w:val="000000" w:themeColor="text1"/>
        </w:rPr>
        <w:t>Mohammed, H.</w:t>
      </w:r>
      <w:r w:rsidR="005905DC" w:rsidRPr="00D95F61">
        <w:rPr>
          <w:color w:val="000000" w:themeColor="text1"/>
        </w:rPr>
        <w:t xml:space="preserve"> O., </w:t>
      </w:r>
      <w:r w:rsidRPr="00D95F61">
        <w:rPr>
          <w:color w:val="000000" w:themeColor="text1"/>
        </w:rPr>
        <w:t>Carpenter, T.</w:t>
      </w:r>
      <w:r w:rsidR="005905DC" w:rsidRPr="00D95F61">
        <w:rPr>
          <w:color w:val="000000" w:themeColor="text1"/>
        </w:rPr>
        <w:t xml:space="preserve"> E. and Yamamoto, R. 1987</w:t>
      </w:r>
      <w:r w:rsidRPr="00D95F61">
        <w:rPr>
          <w:color w:val="000000" w:themeColor="text1"/>
        </w:rPr>
        <w:t>. Economic impact of </w:t>
      </w:r>
      <w:r w:rsidRPr="00D95F61">
        <w:rPr>
          <w:i/>
          <w:iCs/>
          <w:color w:val="000000" w:themeColor="text1"/>
        </w:rPr>
        <w:t>Mycoplasma gallisepticum</w:t>
      </w:r>
      <w:r w:rsidRPr="00D95F61">
        <w:rPr>
          <w:color w:val="000000" w:themeColor="text1"/>
        </w:rPr>
        <w:t> and </w:t>
      </w:r>
      <w:r w:rsidRPr="00D95F61">
        <w:rPr>
          <w:i/>
          <w:iCs/>
          <w:color w:val="000000" w:themeColor="text1"/>
        </w:rPr>
        <w:t>Mycoplasma synoviae </w:t>
      </w:r>
      <w:r w:rsidR="005905DC" w:rsidRPr="00D95F61">
        <w:rPr>
          <w:color w:val="000000" w:themeColor="text1"/>
        </w:rPr>
        <w:t xml:space="preserve">in </w:t>
      </w:r>
      <w:r w:rsidRPr="00D95F61">
        <w:rPr>
          <w:color w:val="000000" w:themeColor="text1"/>
        </w:rPr>
        <w:t>commerci</w:t>
      </w:r>
      <w:r w:rsidR="005905DC" w:rsidRPr="00D95F61">
        <w:rPr>
          <w:color w:val="000000" w:themeColor="text1"/>
        </w:rPr>
        <w:t>al layer flocks. Avian Diseases,</w:t>
      </w:r>
      <w:r w:rsidRPr="00D95F61">
        <w:rPr>
          <w:color w:val="000000" w:themeColor="text1"/>
        </w:rPr>
        <w:t xml:space="preserve"> 31:477-82.</w:t>
      </w:r>
    </w:p>
    <w:p w:rsidR="0084198E" w:rsidRPr="00D95F61" w:rsidRDefault="005905DC" w:rsidP="004E4E0F">
      <w:pPr>
        <w:spacing w:after="0"/>
        <w:ind w:left="720" w:right="0" w:hanging="720"/>
        <w:rPr>
          <w:color w:val="000000" w:themeColor="text1"/>
        </w:rPr>
      </w:pPr>
      <w:r w:rsidRPr="00D95F61">
        <w:rPr>
          <w:color w:val="000000" w:themeColor="text1"/>
        </w:rPr>
        <w:t xml:space="preserve">Moorhead, </w:t>
      </w:r>
      <w:r w:rsidR="00EC17BA" w:rsidRPr="00D95F61">
        <w:rPr>
          <w:color w:val="000000" w:themeColor="text1"/>
        </w:rPr>
        <w:t>P.</w:t>
      </w:r>
      <w:r w:rsidRPr="00D95F61">
        <w:rPr>
          <w:color w:val="000000" w:themeColor="text1"/>
        </w:rPr>
        <w:t xml:space="preserve"> D., Cedas, </w:t>
      </w:r>
      <w:r w:rsidR="00EC17BA" w:rsidRPr="00D95F61">
        <w:rPr>
          <w:color w:val="000000" w:themeColor="text1"/>
        </w:rPr>
        <w:t>R.</w:t>
      </w:r>
      <w:r w:rsidRPr="00D95F61">
        <w:rPr>
          <w:color w:val="000000" w:themeColor="text1"/>
        </w:rPr>
        <w:t xml:space="preserve"> F. and </w:t>
      </w:r>
      <w:r w:rsidR="00EC17BA" w:rsidRPr="00D95F61">
        <w:rPr>
          <w:color w:val="000000" w:themeColor="text1"/>
        </w:rPr>
        <w:t>Hende</w:t>
      </w:r>
      <w:r w:rsidRPr="00D95F61">
        <w:rPr>
          <w:color w:val="000000" w:themeColor="text1"/>
        </w:rPr>
        <w:t>rson, W. 1967</w:t>
      </w:r>
      <w:r w:rsidR="00EC17BA" w:rsidRPr="00D95F61">
        <w:rPr>
          <w:color w:val="000000" w:themeColor="text1"/>
        </w:rPr>
        <w:t>.</w:t>
      </w:r>
      <w:r w:rsidRPr="00D95F61">
        <w:rPr>
          <w:color w:val="000000" w:themeColor="text1"/>
        </w:rPr>
        <w:t xml:space="preserve"> Pathological manifestation </w:t>
      </w:r>
      <w:r w:rsidR="00EC17BA" w:rsidRPr="00D95F61">
        <w:rPr>
          <w:color w:val="000000" w:themeColor="text1"/>
        </w:rPr>
        <w:t>of experimental infectious synovitis and staphylococosis in chickens.</w:t>
      </w:r>
      <w:r w:rsidRPr="00D95F61">
        <w:rPr>
          <w:color w:val="000000" w:themeColor="text1"/>
        </w:rPr>
        <w:t xml:space="preserve"> </w:t>
      </w:r>
      <w:r w:rsidR="00EC17BA" w:rsidRPr="00D95F61">
        <w:rPr>
          <w:i/>
          <w:iCs/>
          <w:color w:val="000000" w:themeColor="text1"/>
        </w:rPr>
        <w:t>Avian Disease</w:t>
      </w:r>
      <w:r w:rsidR="00EC17BA" w:rsidRPr="00D95F61">
        <w:rPr>
          <w:color w:val="000000" w:themeColor="text1"/>
        </w:rPr>
        <w:t xml:space="preserve">s, </w:t>
      </w:r>
      <w:r w:rsidR="00EC17BA" w:rsidRPr="00D95F61">
        <w:rPr>
          <w:i/>
          <w:iCs/>
          <w:color w:val="000000" w:themeColor="text1"/>
        </w:rPr>
        <w:t>11</w:t>
      </w:r>
      <w:r w:rsidR="00EC17BA" w:rsidRPr="00D95F61">
        <w:rPr>
          <w:color w:val="000000" w:themeColor="text1"/>
        </w:rPr>
        <w:t>: 354-365.</w:t>
      </w:r>
    </w:p>
    <w:p w:rsidR="00B72B2E" w:rsidRPr="00D95F61" w:rsidRDefault="005905DC" w:rsidP="004E4E0F">
      <w:pPr>
        <w:spacing w:after="0"/>
        <w:ind w:left="720" w:right="0" w:hanging="720"/>
        <w:rPr>
          <w:color w:val="000000" w:themeColor="text1"/>
        </w:rPr>
      </w:pPr>
      <w:r w:rsidRPr="00D95F61">
        <w:rPr>
          <w:color w:val="000000" w:themeColor="text1"/>
        </w:rPr>
        <w:t xml:space="preserve">Morrow, </w:t>
      </w:r>
      <w:r w:rsidR="00EC17BA" w:rsidRPr="00D95F61">
        <w:rPr>
          <w:color w:val="000000" w:themeColor="text1"/>
        </w:rPr>
        <w:t>C.</w:t>
      </w:r>
      <w:r w:rsidRPr="00D95F61">
        <w:rPr>
          <w:color w:val="000000" w:themeColor="text1"/>
        </w:rPr>
        <w:t xml:space="preserve"> J., Bell, </w:t>
      </w:r>
      <w:r w:rsidR="00EC17BA" w:rsidRPr="00D95F61">
        <w:rPr>
          <w:color w:val="000000" w:themeColor="text1"/>
        </w:rPr>
        <w:t>I.</w:t>
      </w:r>
      <w:r w:rsidRPr="00D95F61">
        <w:rPr>
          <w:color w:val="000000" w:themeColor="text1"/>
        </w:rPr>
        <w:t xml:space="preserve"> G., Walker, </w:t>
      </w:r>
      <w:r w:rsidR="00EC17BA" w:rsidRPr="00D95F61">
        <w:rPr>
          <w:color w:val="000000" w:themeColor="text1"/>
        </w:rPr>
        <w:t>S.</w:t>
      </w:r>
      <w:r w:rsidRPr="00D95F61">
        <w:rPr>
          <w:color w:val="000000" w:themeColor="text1"/>
        </w:rPr>
        <w:t xml:space="preserve"> S., Markham, </w:t>
      </w:r>
      <w:r w:rsidR="00EC17BA" w:rsidRPr="00D95F61">
        <w:rPr>
          <w:color w:val="000000" w:themeColor="text1"/>
        </w:rPr>
        <w:t>P.</w:t>
      </w:r>
      <w:r w:rsidRPr="00D95F61">
        <w:rPr>
          <w:color w:val="000000" w:themeColor="text1"/>
        </w:rPr>
        <w:t xml:space="preserve"> F., Thorp, B. H. and Whithear,K. G. </w:t>
      </w:r>
      <w:r w:rsidR="00EC17BA" w:rsidRPr="00D95F61">
        <w:rPr>
          <w:color w:val="000000" w:themeColor="text1"/>
        </w:rPr>
        <w:t>1990.</w:t>
      </w:r>
      <w:r w:rsidRPr="00D95F61">
        <w:rPr>
          <w:color w:val="000000" w:themeColor="text1"/>
        </w:rPr>
        <w:t xml:space="preserve"> </w:t>
      </w:r>
      <w:r w:rsidR="00EC17BA" w:rsidRPr="00D95F61">
        <w:rPr>
          <w:color w:val="000000" w:themeColor="text1"/>
        </w:rPr>
        <w:t>Isolation</w:t>
      </w:r>
      <w:r w:rsidR="00EC17BA" w:rsidRPr="00D95F61">
        <w:rPr>
          <w:color w:val="000000" w:themeColor="text1"/>
        </w:rPr>
        <w:tab/>
      </w:r>
      <w:r w:rsidRPr="00D95F61">
        <w:rPr>
          <w:color w:val="000000" w:themeColor="text1"/>
        </w:rPr>
        <w:t xml:space="preserve"> </w:t>
      </w:r>
      <w:r w:rsidR="00EC17BA" w:rsidRPr="00D95F61">
        <w:rPr>
          <w:color w:val="000000" w:themeColor="text1"/>
        </w:rPr>
        <w:t>of</w:t>
      </w:r>
      <w:r w:rsidRPr="00D95F61">
        <w:rPr>
          <w:color w:val="000000" w:themeColor="text1"/>
        </w:rPr>
        <w:t xml:space="preserve"> </w:t>
      </w:r>
      <w:r w:rsidRPr="00D95F61">
        <w:rPr>
          <w:i/>
          <w:color w:val="000000" w:themeColor="text1"/>
        </w:rPr>
        <w:t xml:space="preserve">Mycoplasma </w:t>
      </w:r>
      <w:r w:rsidR="00EC17BA" w:rsidRPr="00D95F61">
        <w:rPr>
          <w:i/>
          <w:color w:val="000000" w:themeColor="text1"/>
        </w:rPr>
        <w:t>synoviae</w:t>
      </w:r>
      <w:r w:rsidR="000B0D99">
        <w:rPr>
          <w:color w:val="000000" w:themeColor="text1"/>
        </w:rPr>
        <w:t xml:space="preserve"> from infectious synovitis </w:t>
      </w:r>
      <w:r w:rsidRPr="00D95F61">
        <w:rPr>
          <w:color w:val="000000" w:themeColor="text1"/>
        </w:rPr>
        <w:t xml:space="preserve">of </w:t>
      </w:r>
      <w:r w:rsidR="00EC17BA" w:rsidRPr="00D95F61">
        <w:rPr>
          <w:color w:val="000000" w:themeColor="text1"/>
        </w:rPr>
        <w:t>chickens.</w:t>
      </w:r>
      <w:r w:rsidR="00614FB6" w:rsidRPr="00D95F61">
        <w:rPr>
          <w:color w:val="000000" w:themeColor="text1"/>
        </w:rPr>
        <w:t xml:space="preserve"> Aust.</w:t>
      </w:r>
      <w:r w:rsidR="00EC17BA" w:rsidRPr="00D95F61">
        <w:rPr>
          <w:color w:val="000000" w:themeColor="text1"/>
        </w:rPr>
        <w:t xml:space="preserve"> Veterinary Journal,</w:t>
      </w:r>
      <w:r w:rsidRPr="00D95F61">
        <w:rPr>
          <w:color w:val="000000" w:themeColor="text1"/>
        </w:rPr>
        <w:t xml:space="preserve"> </w:t>
      </w:r>
      <w:r w:rsidR="00EC17BA" w:rsidRPr="00D95F61">
        <w:rPr>
          <w:color w:val="000000" w:themeColor="text1"/>
        </w:rPr>
        <w:t>67: 121-124.</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716B7A" w:rsidRPr="00D95F61" w:rsidRDefault="0084198E" w:rsidP="004E4E0F">
      <w:pPr>
        <w:spacing w:after="0"/>
        <w:ind w:left="720" w:right="0" w:hanging="720"/>
        <w:rPr>
          <w:i/>
          <w:iCs/>
          <w:color w:val="000000" w:themeColor="text1"/>
        </w:rPr>
      </w:pPr>
      <w:r w:rsidRPr="00D95F61">
        <w:rPr>
          <w:color w:val="000000" w:themeColor="text1"/>
        </w:rPr>
        <w:lastRenderedPageBreak/>
        <w:t xml:space="preserve">Nascimento, E. R., Yamamoto, R. and Khan, M. I. 1993. </w:t>
      </w:r>
      <w:r w:rsidRPr="00D95F61">
        <w:rPr>
          <w:i/>
          <w:iCs/>
          <w:color w:val="000000" w:themeColor="text1"/>
        </w:rPr>
        <w:t xml:space="preserve">Mycoplasma gallisepticum </w:t>
      </w:r>
      <w:r w:rsidRPr="00D95F61">
        <w:rPr>
          <w:color w:val="000000" w:themeColor="text1"/>
        </w:rPr>
        <w:t>F-vaccine strain-specific polymerase chain reaction</w:t>
      </w:r>
      <w:r w:rsidRPr="00D95F61">
        <w:rPr>
          <w:i/>
          <w:iCs/>
          <w:color w:val="000000" w:themeColor="text1"/>
        </w:rPr>
        <w:t>. Avian Diseases</w:t>
      </w:r>
      <w:r w:rsidRPr="00D95F61">
        <w:rPr>
          <w:color w:val="000000" w:themeColor="text1"/>
        </w:rPr>
        <w:t>, 37: 203-211.</w:t>
      </w:r>
    </w:p>
    <w:p w:rsidR="00690D35" w:rsidRPr="00D95F61" w:rsidRDefault="0084198E" w:rsidP="004E4E0F">
      <w:pPr>
        <w:spacing w:after="0"/>
        <w:ind w:left="720" w:right="0" w:hanging="720"/>
        <w:rPr>
          <w:color w:val="000000" w:themeColor="text1"/>
        </w:rPr>
      </w:pPr>
      <w:r w:rsidRPr="00D95F61">
        <w:rPr>
          <w:color w:val="000000" w:themeColor="text1"/>
        </w:rPr>
        <w:t xml:space="preserve">Nascimento, E. R., Nascimento, M. G. F., Rodrigues, O. P., Mendonça, G. A.,  Lignon, G. B.,  Dias, S. A. C. and Ito, J. Y. 1999. Avaliação de antimicrobianos no tratamento da doença respiratória crônica por </w:t>
      </w:r>
      <w:r w:rsidRPr="00D95F61">
        <w:rPr>
          <w:i/>
          <w:iCs/>
          <w:color w:val="000000" w:themeColor="text1"/>
        </w:rPr>
        <w:t xml:space="preserve">Mycoplasma gallisepticum </w:t>
      </w:r>
      <w:r w:rsidRPr="00D95F61">
        <w:rPr>
          <w:color w:val="000000" w:themeColor="text1"/>
        </w:rPr>
        <w:t xml:space="preserve">e </w:t>
      </w:r>
      <w:r w:rsidRPr="00D95F61">
        <w:rPr>
          <w:i/>
          <w:iCs/>
          <w:color w:val="000000" w:themeColor="text1"/>
        </w:rPr>
        <w:t xml:space="preserve">Escherichia coli </w:t>
      </w:r>
      <w:r w:rsidRPr="00D95F61">
        <w:rPr>
          <w:color w:val="000000" w:themeColor="text1"/>
        </w:rPr>
        <w:t xml:space="preserve">em  frangos de corte. </w:t>
      </w:r>
      <w:r w:rsidRPr="00D95F61">
        <w:rPr>
          <w:i/>
          <w:iCs/>
          <w:color w:val="000000" w:themeColor="text1"/>
        </w:rPr>
        <w:t>Brazilian Journal of Poultry Science</w:t>
      </w:r>
      <w:r w:rsidRPr="00D95F61">
        <w:rPr>
          <w:color w:val="000000" w:themeColor="text1"/>
        </w:rPr>
        <w:t>, p.72.</w:t>
      </w:r>
      <w:r w:rsidR="00690D35" w:rsidRPr="00D95F61">
        <w:rPr>
          <w:color w:val="000000" w:themeColor="text1"/>
        </w:rPr>
        <w:t xml:space="preserve"> </w:t>
      </w:r>
    </w:p>
    <w:p w:rsidR="0084198E" w:rsidRPr="00D95F61" w:rsidRDefault="00690D35" w:rsidP="004E4E0F">
      <w:pPr>
        <w:spacing w:after="0"/>
        <w:ind w:left="720" w:right="0" w:hanging="720"/>
        <w:rPr>
          <w:color w:val="000000" w:themeColor="text1"/>
        </w:rPr>
      </w:pPr>
      <w:r w:rsidRPr="00D95F61">
        <w:rPr>
          <w:color w:val="000000" w:themeColor="text1"/>
        </w:rPr>
        <w:t xml:space="preserve">Nascimento, E. R., Silva, R. C. F., Platenik, M. O., Pereira, V. L. A., Barreto, M. L. and Correa A. R. A. 2003. Effect of </w:t>
      </w:r>
      <w:r w:rsidRPr="00D95F61">
        <w:rPr>
          <w:i/>
          <w:color w:val="000000" w:themeColor="text1"/>
        </w:rPr>
        <w:t>Mycoplasma synoviae</w:t>
      </w:r>
      <w:r w:rsidRPr="00D95F61">
        <w:rPr>
          <w:color w:val="000000" w:themeColor="text1"/>
        </w:rPr>
        <w:t xml:space="preserve"> infection on serologic response to Newcastle La Sota vaccine. In: 13º Congress of the World Veterinary Poultry Association and American Association of Avian Pathologists/American Veterinary Medical Association Annual Meeting; Denver, Colorado, USA. p.65.</w:t>
      </w:r>
    </w:p>
    <w:p w:rsidR="00595E3E" w:rsidRPr="00D95F61" w:rsidRDefault="00595E3E" w:rsidP="004E4E0F">
      <w:pPr>
        <w:spacing w:after="0"/>
        <w:ind w:left="720" w:right="0" w:hanging="720"/>
        <w:rPr>
          <w:color w:val="000000" w:themeColor="text1"/>
        </w:rPr>
      </w:pPr>
      <w:r w:rsidRPr="00D95F61">
        <w:rPr>
          <w:color w:val="000000" w:themeColor="text1"/>
        </w:rPr>
        <w:t xml:space="preserve">Nascimento, E. R., Pereira, V. L. A., Nanscimento, M. G. F. and Barreto, M. L. 2005. Avian Mycoplasmosis update. </w:t>
      </w:r>
      <w:r w:rsidRPr="00D95F61">
        <w:rPr>
          <w:i/>
          <w:iCs/>
          <w:color w:val="000000" w:themeColor="text1"/>
        </w:rPr>
        <w:t>Brazilian Journal of Poultry Science</w:t>
      </w:r>
      <w:r w:rsidRPr="00D95F61">
        <w:rPr>
          <w:color w:val="000000" w:themeColor="text1"/>
        </w:rPr>
        <w:t xml:space="preserve">, 7: 1-9. </w:t>
      </w:r>
    </w:p>
    <w:p w:rsidR="00595E3E" w:rsidRPr="00D95F61" w:rsidRDefault="00595E3E" w:rsidP="004E4E0F">
      <w:pPr>
        <w:spacing w:after="0"/>
        <w:ind w:left="720" w:right="0" w:hanging="720"/>
        <w:rPr>
          <w:i/>
          <w:iCs/>
          <w:color w:val="000000" w:themeColor="text1"/>
        </w:rPr>
      </w:pPr>
      <w:r w:rsidRPr="00D95F61">
        <w:rPr>
          <w:rFonts w:eastAsiaTheme="minorHAnsi"/>
          <w:color w:val="000000" w:themeColor="text1"/>
        </w:rPr>
        <w:t xml:space="preserve">Nawathe, D. R., </w:t>
      </w:r>
      <w:r w:rsidR="00EC17BA" w:rsidRPr="00D95F61">
        <w:rPr>
          <w:rFonts w:eastAsiaTheme="minorHAnsi"/>
          <w:color w:val="000000" w:themeColor="text1"/>
        </w:rPr>
        <w:t xml:space="preserve">Lamorde, A. G. and </w:t>
      </w:r>
      <w:r w:rsidR="00EC17BA" w:rsidRPr="00D95F61">
        <w:rPr>
          <w:bCs/>
          <w:color w:val="000000" w:themeColor="text1"/>
          <w:spacing w:val="-6"/>
        </w:rPr>
        <w:t xml:space="preserve">Orajaka, L. J. E. </w:t>
      </w:r>
      <w:r w:rsidRPr="00D95F61">
        <w:rPr>
          <w:rFonts w:eastAsiaTheme="minorHAnsi"/>
          <w:color w:val="000000" w:themeColor="text1"/>
        </w:rPr>
        <w:t>1982</w:t>
      </w:r>
      <w:r w:rsidR="00EC17BA" w:rsidRPr="00D95F61">
        <w:rPr>
          <w:rFonts w:eastAsiaTheme="minorHAnsi"/>
          <w:color w:val="000000" w:themeColor="text1"/>
        </w:rPr>
        <w:t xml:space="preserve">. Prevalence of </w:t>
      </w:r>
      <w:r w:rsidR="00EC17BA" w:rsidRPr="00D95F61">
        <w:rPr>
          <w:rFonts w:eastAsiaTheme="minorHAnsi"/>
          <w:i/>
          <w:color w:val="000000" w:themeColor="text1"/>
        </w:rPr>
        <w:t>Mycoplasma synoviae</w:t>
      </w:r>
      <w:r w:rsidR="00EC17BA" w:rsidRPr="00D95F61">
        <w:rPr>
          <w:rFonts w:eastAsiaTheme="minorHAnsi"/>
          <w:color w:val="000000" w:themeColor="text1"/>
        </w:rPr>
        <w:t xml:space="preserve"> in part of Nigeria. </w:t>
      </w:r>
      <w:r w:rsidR="00EC17BA" w:rsidRPr="00D95F61">
        <w:rPr>
          <w:rFonts w:eastAsiaTheme="minorHAnsi"/>
          <w:i/>
          <w:color w:val="000000" w:themeColor="text1"/>
        </w:rPr>
        <w:t>Rev. Sci. Tech. Off. Int. Epiz</w:t>
      </w:r>
      <w:r w:rsidR="00EC17BA" w:rsidRPr="00D95F61">
        <w:rPr>
          <w:rFonts w:eastAsiaTheme="minorHAnsi"/>
          <w:color w:val="000000" w:themeColor="text1"/>
        </w:rPr>
        <w:t>., 1: 1163- 1168.</w:t>
      </w:r>
    </w:p>
    <w:p w:rsidR="00595E3E" w:rsidRPr="00D95F61" w:rsidRDefault="00595E3E" w:rsidP="004E4E0F">
      <w:pPr>
        <w:spacing w:after="0"/>
        <w:ind w:left="720" w:right="0" w:hanging="720"/>
        <w:rPr>
          <w:i/>
          <w:iCs/>
          <w:color w:val="000000" w:themeColor="text1"/>
        </w:rPr>
      </w:pPr>
      <w:r w:rsidRPr="00D95F61">
        <w:rPr>
          <w:color w:val="000000" w:themeColor="text1"/>
        </w:rPr>
        <w:t>Newnham, B. and Audrey, G. 1964</w:t>
      </w:r>
      <w:r w:rsidR="00EC17BA" w:rsidRPr="00D95F61">
        <w:rPr>
          <w:color w:val="000000" w:themeColor="text1"/>
        </w:rPr>
        <w:t>.</w:t>
      </w:r>
      <w:r w:rsidRPr="00D95F61">
        <w:rPr>
          <w:color w:val="000000" w:themeColor="text1"/>
        </w:rPr>
        <w:t xml:space="preserve"> </w:t>
      </w:r>
      <w:r w:rsidR="00EC17BA" w:rsidRPr="00D95F61">
        <w:rPr>
          <w:color w:val="000000" w:themeColor="text1"/>
        </w:rPr>
        <w:t>The haemagglutination inhibition test and study of its use in experimental avian respiratory Mycoplasmosis.</w:t>
      </w:r>
      <w:r w:rsidRPr="00D95F61">
        <w:rPr>
          <w:color w:val="000000" w:themeColor="text1"/>
        </w:rPr>
        <w:t xml:space="preserve"> </w:t>
      </w:r>
      <w:r w:rsidR="00EC17BA" w:rsidRPr="00D95F61">
        <w:rPr>
          <w:i/>
          <w:iCs/>
          <w:color w:val="000000" w:themeColor="text1"/>
        </w:rPr>
        <w:t xml:space="preserve">Research Veterinary Sciences, </w:t>
      </w:r>
      <w:r w:rsidR="00EC17BA" w:rsidRPr="00D95F61">
        <w:rPr>
          <w:color w:val="000000" w:themeColor="text1"/>
        </w:rPr>
        <w:t>5:245-255.</w:t>
      </w:r>
    </w:p>
    <w:p w:rsidR="00EC17BA" w:rsidRPr="00D95F61" w:rsidRDefault="00595E3E" w:rsidP="004E4E0F">
      <w:pPr>
        <w:spacing w:after="0"/>
        <w:ind w:left="720" w:right="0" w:hanging="720"/>
        <w:rPr>
          <w:i/>
          <w:iCs/>
          <w:color w:val="000000" w:themeColor="text1"/>
        </w:rPr>
      </w:pPr>
      <w:r w:rsidRPr="00D95F61">
        <w:rPr>
          <w:color w:val="000000" w:themeColor="text1"/>
        </w:rPr>
        <w:t xml:space="preserve">Nighot, </w:t>
      </w:r>
      <w:r w:rsidR="00EC17BA" w:rsidRPr="00D95F61">
        <w:rPr>
          <w:color w:val="000000" w:themeColor="text1"/>
        </w:rPr>
        <w:t>P.</w:t>
      </w:r>
      <w:r w:rsidRPr="00D95F61">
        <w:rPr>
          <w:color w:val="000000" w:themeColor="text1"/>
        </w:rPr>
        <w:t xml:space="preserve"> K., Kolte, </w:t>
      </w:r>
      <w:r w:rsidR="00EC17BA" w:rsidRPr="00D95F61">
        <w:rPr>
          <w:color w:val="000000" w:themeColor="text1"/>
        </w:rPr>
        <w:t>G.</w:t>
      </w:r>
      <w:r w:rsidRPr="00D95F61">
        <w:rPr>
          <w:color w:val="000000" w:themeColor="text1"/>
        </w:rPr>
        <w:t xml:space="preserve"> N. and Ghalsasi, </w:t>
      </w:r>
      <w:r w:rsidR="00EC17BA" w:rsidRPr="00D95F61">
        <w:rPr>
          <w:color w:val="000000" w:themeColor="text1"/>
        </w:rPr>
        <w:t>G.</w:t>
      </w:r>
      <w:r w:rsidRPr="00D95F61">
        <w:rPr>
          <w:color w:val="000000" w:themeColor="text1"/>
        </w:rPr>
        <w:t xml:space="preserve"> R. 2002</w:t>
      </w:r>
      <w:r w:rsidR="00EC17BA" w:rsidRPr="00D95F61">
        <w:rPr>
          <w:color w:val="000000" w:themeColor="text1"/>
        </w:rPr>
        <w:t>.</w:t>
      </w:r>
      <w:r w:rsidRPr="00D95F61">
        <w:rPr>
          <w:color w:val="000000" w:themeColor="text1"/>
        </w:rPr>
        <w:t xml:space="preserve"> </w:t>
      </w:r>
      <w:r w:rsidR="00EC17BA" w:rsidRPr="00D95F61">
        <w:rPr>
          <w:color w:val="000000" w:themeColor="text1"/>
        </w:rPr>
        <w:t>Physiopathology of  Avian  Respiratory Diseases.</w:t>
      </w:r>
      <w:r w:rsidR="00EC17BA" w:rsidRPr="00D95F61">
        <w:rPr>
          <w:i/>
          <w:iCs/>
          <w:color w:val="000000" w:themeColor="text1"/>
        </w:rPr>
        <w:t xml:space="preserve">Poultry International, </w:t>
      </w:r>
      <w:r w:rsidR="00EC17BA" w:rsidRPr="00D95F61">
        <w:rPr>
          <w:color w:val="000000" w:themeColor="text1"/>
        </w:rPr>
        <w:t>41: 9.</w:t>
      </w:r>
    </w:p>
    <w:p w:rsidR="00595E3E" w:rsidRPr="00D95F61" w:rsidRDefault="00595E3E" w:rsidP="004E4E0F">
      <w:pPr>
        <w:spacing w:after="0"/>
        <w:ind w:left="720" w:right="0" w:hanging="720"/>
        <w:rPr>
          <w:color w:val="000000" w:themeColor="text1"/>
        </w:rPr>
      </w:pPr>
      <w:r w:rsidRPr="00D95F61">
        <w:rPr>
          <w:color w:val="000000" w:themeColor="text1"/>
        </w:rPr>
        <w:t>Nocard, E. and Roux, E. 1898</w:t>
      </w:r>
      <w:r w:rsidR="00EC17BA" w:rsidRPr="00D95F61">
        <w:rPr>
          <w:color w:val="000000" w:themeColor="text1"/>
        </w:rPr>
        <w:t>.</w:t>
      </w:r>
      <w:r w:rsidRPr="00D95F61">
        <w:rPr>
          <w:color w:val="000000" w:themeColor="text1"/>
        </w:rPr>
        <w:t xml:space="preserve"> </w:t>
      </w:r>
      <w:r w:rsidR="00EC17BA" w:rsidRPr="00D95F61">
        <w:rPr>
          <w:color w:val="000000" w:themeColor="text1"/>
        </w:rPr>
        <w:t>Le microbe de lapere pneumoniae.</w:t>
      </w:r>
      <w:r w:rsidRPr="00D95F61">
        <w:rPr>
          <w:color w:val="000000" w:themeColor="text1"/>
        </w:rPr>
        <w:t xml:space="preserve"> </w:t>
      </w:r>
      <w:r w:rsidR="00EC17BA" w:rsidRPr="00D95F61">
        <w:rPr>
          <w:i/>
          <w:iCs/>
          <w:color w:val="000000" w:themeColor="text1"/>
        </w:rPr>
        <w:t xml:space="preserve">Annals Institute Pasteur </w:t>
      </w:r>
      <w:r w:rsidR="00EC17BA" w:rsidRPr="00D95F61">
        <w:rPr>
          <w:color w:val="000000" w:themeColor="text1"/>
        </w:rPr>
        <w:t>Paris, 12: 240- 262.</w:t>
      </w:r>
    </w:p>
    <w:p w:rsidR="00690D35" w:rsidRPr="00D95F61" w:rsidRDefault="00595E3E" w:rsidP="004E4E0F">
      <w:pPr>
        <w:spacing w:after="0"/>
        <w:ind w:left="720" w:right="0" w:hanging="720"/>
        <w:rPr>
          <w:color w:val="000000" w:themeColor="text1"/>
        </w:rPr>
      </w:pPr>
      <w:r w:rsidRPr="00D95F61">
        <w:rPr>
          <w:color w:val="000000" w:themeColor="text1"/>
        </w:rPr>
        <w:t xml:space="preserve">Nonomura, I. </w:t>
      </w:r>
      <w:r w:rsidR="00EC17BA" w:rsidRPr="00D95F61">
        <w:rPr>
          <w:color w:val="000000" w:themeColor="text1"/>
        </w:rPr>
        <w:t>and Yoder, H.</w:t>
      </w:r>
      <w:r w:rsidRPr="00D95F61">
        <w:rPr>
          <w:color w:val="000000" w:themeColor="text1"/>
        </w:rPr>
        <w:t xml:space="preserve"> W. Jr. 1977</w:t>
      </w:r>
      <w:r w:rsidR="00EC17BA" w:rsidRPr="00D95F61">
        <w:rPr>
          <w:color w:val="000000" w:themeColor="text1"/>
        </w:rPr>
        <w:t xml:space="preserve">. Identification of avian mycoplasma isolates by the agar gel precipitin test. </w:t>
      </w:r>
      <w:r w:rsidR="00EC17BA" w:rsidRPr="00D95F61">
        <w:rPr>
          <w:i/>
          <w:iCs/>
          <w:color w:val="000000" w:themeColor="text1"/>
        </w:rPr>
        <w:t>Avian Disease</w:t>
      </w:r>
      <w:r w:rsidR="00EC17BA" w:rsidRPr="00D95F61">
        <w:rPr>
          <w:color w:val="000000" w:themeColor="text1"/>
        </w:rPr>
        <w:t xml:space="preserve">s, </w:t>
      </w:r>
      <w:r w:rsidR="00EC17BA" w:rsidRPr="00D95F61">
        <w:rPr>
          <w:i/>
          <w:iCs/>
          <w:color w:val="000000" w:themeColor="text1"/>
        </w:rPr>
        <w:t xml:space="preserve">21: </w:t>
      </w:r>
      <w:r w:rsidR="00EC17BA" w:rsidRPr="00D95F61">
        <w:rPr>
          <w:color w:val="000000" w:themeColor="text1"/>
        </w:rPr>
        <w:t>370-381.</w:t>
      </w:r>
    </w:p>
    <w:p w:rsidR="00690D35" w:rsidRPr="00D95F61" w:rsidRDefault="00690D35" w:rsidP="004E4E0F">
      <w:pPr>
        <w:spacing w:after="0"/>
        <w:ind w:left="720" w:right="0" w:hanging="720"/>
        <w:rPr>
          <w:color w:val="000000" w:themeColor="text1"/>
        </w:rPr>
      </w:pPr>
      <w:r w:rsidRPr="00D95F61">
        <w:rPr>
          <w:color w:val="000000" w:themeColor="text1"/>
        </w:rPr>
        <w:t xml:space="preserve">Noormohammadi, A.H., Markham, P.F., Whithear, K.G., Walker, I.D., Gurewich, V.A., Ley, D.H. and Browning, G.F. 1997. </w:t>
      </w:r>
      <w:r w:rsidRPr="00D95F61">
        <w:rPr>
          <w:i/>
          <w:color w:val="000000" w:themeColor="text1"/>
        </w:rPr>
        <w:t>Mycoplasma synoviae</w:t>
      </w:r>
      <w:r w:rsidRPr="00D95F61">
        <w:rPr>
          <w:color w:val="000000" w:themeColor="text1"/>
        </w:rPr>
        <w:t xml:space="preserve"> has two distinct phase-variable major membrane antigens, one of which is a putative hemagglutinin. Infect. Immun., 65, 2542–2547.</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EC17BA" w:rsidRPr="00D95F61" w:rsidRDefault="00595E3E" w:rsidP="004E4E0F">
      <w:pPr>
        <w:spacing w:after="0"/>
        <w:ind w:left="720" w:right="0" w:hanging="720"/>
        <w:rPr>
          <w:color w:val="000000" w:themeColor="text1"/>
        </w:rPr>
      </w:pPr>
      <w:r w:rsidRPr="00D95F61">
        <w:rPr>
          <w:color w:val="000000" w:themeColor="text1"/>
        </w:rPr>
        <w:lastRenderedPageBreak/>
        <w:t xml:space="preserve">Noormohammadi, </w:t>
      </w:r>
      <w:r w:rsidR="00EC17BA" w:rsidRPr="00D95F61">
        <w:rPr>
          <w:color w:val="000000" w:themeColor="text1"/>
        </w:rPr>
        <w:t>A.</w:t>
      </w:r>
      <w:r w:rsidRPr="00D95F61">
        <w:rPr>
          <w:color w:val="000000" w:themeColor="text1"/>
        </w:rPr>
        <w:t xml:space="preserve"> H., </w:t>
      </w:r>
      <w:r w:rsidR="00EC17BA" w:rsidRPr="00D95F61">
        <w:rPr>
          <w:color w:val="000000" w:themeColor="text1"/>
        </w:rPr>
        <w:t>Markham, P.</w:t>
      </w:r>
      <w:r w:rsidRPr="00D95F61">
        <w:rPr>
          <w:color w:val="000000" w:themeColor="text1"/>
        </w:rPr>
        <w:t xml:space="preserve"> </w:t>
      </w:r>
      <w:r w:rsidR="00EC17BA" w:rsidRPr="00D95F61">
        <w:rPr>
          <w:color w:val="000000" w:themeColor="text1"/>
        </w:rPr>
        <w:t>F., Duffy, M.</w:t>
      </w:r>
      <w:r w:rsidRPr="00D95F61">
        <w:rPr>
          <w:color w:val="000000" w:themeColor="text1"/>
        </w:rPr>
        <w:t xml:space="preserve"> </w:t>
      </w:r>
      <w:r w:rsidR="00EC17BA" w:rsidRPr="00D95F61">
        <w:rPr>
          <w:color w:val="000000" w:themeColor="text1"/>
        </w:rPr>
        <w:t>F., Whithear, K.</w:t>
      </w:r>
      <w:r w:rsidRPr="00D95F61">
        <w:rPr>
          <w:color w:val="000000" w:themeColor="text1"/>
        </w:rPr>
        <w:t xml:space="preserve"> </w:t>
      </w:r>
      <w:r w:rsidR="00EC17BA" w:rsidRPr="00D95F61">
        <w:rPr>
          <w:color w:val="000000" w:themeColor="text1"/>
        </w:rPr>
        <w:t>G. and Browning, G.</w:t>
      </w:r>
      <w:r w:rsidRPr="00D95F61">
        <w:rPr>
          <w:color w:val="000000" w:themeColor="text1"/>
        </w:rPr>
        <w:t xml:space="preserve"> F. 1998. Multigene </w:t>
      </w:r>
      <w:r w:rsidR="00EC17BA" w:rsidRPr="00D95F61">
        <w:rPr>
          <w:color w:val="000000" w:themeColor="text1"/>
        </w:rPr>
        <w:t>families encoding the major hemagglutinins in phylogenetically distinct Mycoplasmas. Infect. Immun.</w:t>
      </w:r>
      <w:r w:rsidR="00690D35" w:rsidRPr="00D95F61">
        <w:rPr>
          <w:color w:val="000000" w:themeColor="text1"/>
        </w:rPr>
        <w:t>,</w:t>
      </w:r>
      <w:r w:rsidR="00EC17BA" w:rsidRPr="00D95F61">
        <w:rPr>
          <w:color w:val="000000" w:themeColor="text1"/>
        </w:rPr>
        <w:t xml:space="preserve"> 66, 3470–3475.</w:t>
      </w:r>
    </w:p>
    <w:p w:rsidR="00B016C9" w:rsidRPr="00D95F61" w:rsidRDefault="00EC17BA" w:rsidP="004E4E0F">
      <w:pPr>
        <w:spacing w:after="0"/>
        <w:ind w:left="720" w:right="0" w:hanging="720"/>
        <w:rPr>
          <w:color w:val="000000" w:themeColor="text1"/>
        </w:rPr>
      </w:pPr>
      <w:r w:rsidRPr="00D95F61">
        <w:rPr>
          <w:i/>
          <w:iCs/>
          <w:color w:val="000000" w:themeColor="text1"/>
        </w:rPr>
        <w:t xml:space="preserve">Office  InternationalDes  Epizootics  </w:t>
      </w:r>
      <w:r w:rsidR="00B016C9" w:rsidRPr="00D95F61">
        <w:rPr>
          <w:color w:val="000000" w:themeColor="text1"/>
        </w:rPr>
        <w:t>(OIE) 2008</w:t>
      </w:r>
      <w:r w:rsidRPr="00D95F61">
        <w:rPr>
          <w:color w:val="000000" w:themeColor="text1"/>
        </w:rPr>
        <w:t>.</w:t>
      </w:r>
      <w:r w:rsidR="00B016C9" w:rsidRPr="00D95F61">
        <w:rPr>
          <w:color w:val="000000" w:themeColor="text1"/>
        </w:rPr>
        <w:t xml:space="preserve"> </w:t>
      </w:r>
      <w:r w:rsidRPr="00D95F61">
        <w:rPr>
          <w:i/>
          <w:iCs/>
          <w:color w:val="000000" w:themeColor="text1"/>
        </w:rPr>
        <w:t>Manual  of  Standards  for  Diagnostic  Tests and</w:t>
      </w:r>
      <w:r w:rsidR="00B016C9" w:rsidRPr="00D95F61">
        <w:rPr>
          <w:i/>
          <w:iCs/>
          <w:color w:val="000000" w:themeColor="text1"/>
        </w:rPr>
        <w:t xml:space="preserve"> </w:t>
      </w:r>
      <w:r w:rsidRPr="00D95F61">
        <w:rPr>
          <w:i/>
          <w:iCs/>
          <w:color w:val="000000" w:themeColor="text1"/>
        </w:rPr>
        <w:t xml:space="preserve">Vaccine. </w:t>
      </w:r>
      <w:r w:rsidRPr="00D95F61">
        <w:rPr>
          <w:color w:val="000000" w:themeColor="text1"/>
        </w:rPr>
        <w:t>World Organization for Animal Health, Paris, pp. 482-496.</w:t>
      </w:r>
      <w:r w:rsidRPr="00D95F61">
        <w:rPr>
          <w:color w:val="000000" w:themeColor="text1"/>
        </w:rPr>
        <w:tab/>
        <w:t>(Do</w:t>
      </w:r>
      <w:r w:rsidR="00B016C9" w:rsidRPr="00D95F61">
        <w:rPr>
          <w:color w:val="000000" w:themeColor="text1"/>
        </w:rPr>
        <w:t xml:space="preserve">wnloaded </w:t>
      </w:r>
      <w:r w:rsidRPr="00D95F61">
        <w:rPr>
          <w:color w:val="000000" w:themeColor="text1"/>
        </w:rPr>
        <w:t xml:space="preserve"> from </w:t>
      </w:r>
      <w:hyperlink r:id="rId21" w:history="1">
        <w:r w:rsidRPr="00D95F61">
          <w:rPr>
            <w:color w:val="000000" w:themeColor="text1"/>
            <w:u w:val="single"/>
          </w:rPr>
          <w:t>www.oie.int</w:t>
        </w:r>
      </w:hyperlink>
      <w:r w:rsidRPr="00D95F61">
        <w:rPr>
          <w:color w:val="000000" w:themeColor="text1"/>
        </w:rPr>
        <w:t>).</w:t>
      </w:r>
    </w:p>
    <w:p w:rsidR="00577A14" w:rsidRPr="00D95F61" w:rsidRDefault="00690D35" w:rsidP="004E4E0F">
      <w:pPr>
        <w:spacing w:after="0"/>
        <w:ind w:left="720" w:right="0" w:hanging="720"/>
        <w:rPr>
          <w:color w:val="000000" w:themeColor="text1"/>
        </w:rPr>
      </w:pPr>
      <w:r w:rsidRPr="00D95F61">
        <w:rPr>
          <w:bCs/>
          <w:color w:val="000000" w:themeColor="text1"/>
        </w:rPr>
        <w:t xml:space="preserve">Olson, N. O., Shelton, D. C. and Munro, D. A. </w:t>
      </w:r>
      <w:r w:rsidRPr="00D95F61">
        <w:rPr>
          <w:color w:val="000000" w:themeColor="text1"/>
        </w:rPr>
        <w:t xml:space="preserve">1957. Infectious synovitis control by medication. Effect of strain differences and pleuro-pneumonia-like organisms. Am. </w:t>
      </w:r>
      <w:r w:rsidRPr="00D95F61">
        <w:rPr>
          <w:bCs/>
          <w:color w:val="000000" w:themeColor="text1"/>
        </w:rPr>
        <w:t>J.</w:t>
      </w:r>
      <w:r w:rsidRPr="00D95F61">
        <w:rPr>
          <w:b/>
          <w:bCs/>
          <w:color w:val="000000" w:themeColor="text1"/>
        </w:rPr>
        <w:t xml:space="preserve"> </w:t>
      </w:r>
      <w:r w:rsidRPr="00D95F61">
        <w:rPr>
          <w:color w:val="000000" w:themeColor="text1"/>
        </w:rPr>
        <w:t xml:space="preserve">Vet. Res., 18:735-739. </w:t>
      </w:r>
    </w:p>
    <w:p w:rsidR="00577A14" w:rsidRPr="00D95F61" w:rsidRDefault="00577A14" w:rsidP="004E4E0F">
      <w:pPr>
        <w:spacing w:after="0"/>
        <w:ind w:left="720" w:right="0" w:hanging="720"/>
        <w:rPr>
          <w:color w:val="000000" w:themeColor="text1"/>
        </w:rPr>
      </w:pPr>
      <w:r w:rsidRPr="00D95F61">
        <w:rPr>
          <w:color w:val="000000" w:themeColor="text1"/>
          <w:spacing w:val="5"/>
        </w:rPr>
        <w:t>O</w:t>
      </w:r>
      <w:r w:rsidRPr="00D95F61">
        <w:rPr>
          <w:color w:val="000000" w:themeColor="text1"/>
          <w:spacing w:val="-9"/>
        </w:rPr>
        <w:t>l</w:t>
      </w:r>
      <w:r w:rsidRPr="00D95F61">
        <w:rPr>
          <w:color w:val="000000" w:themeColor="text1"/>
          <w:spacing w:val="-2"/>
        </w:rPr>
        <w:t>s</w:t>
      </w:r>
      <w:r w:rsidRPr="00D95F61">
        <w:rPr>
          <w:color w:val="000000" w:themeColor="text1"/>
          <w:spacing w:val="5"/>
        </w:rPr>
        <w:t>o</w:t>
      </w:r>
      <w:r w:rsidRPr="00D95F61">
        <w:rPr>
          <w:color w:val="000000" w:themeColor="text1"/>
          <w:spacing w:val="-5"/>
        </w:rPr>
        <w:t>n</w:t>
      </w:r>
      <w:r w:rsidRPr="00D95F61">
        <w:rPr>
          <w:color w:val="000000" w:themeColor="text1"/>
        </w:rPr>
        <w:t>,</w:t>
      </w:r>
      <w:r w:rsidRPr="00D95F61">
        <w:rPr>
          <w:color w:val="000000" w:themeColor="text1"/>
          <w:spacing w:val="2"/>
        </w:rPr>
        <w:t xml:space="preserve"> </w:t>
      </w:r>
      <w:r w:rsidRPr="00D95F61">
        <w:rPr>
          <w:color w:val="000000" w:themeColor="text1"/>
        </w:rPr>
        <w:t>N</w:t>
      </w:r>
      <w:r w:rsidRPr="00D95F61">
        <w:rPr>
          <w:color w:val="000000" w:themeColor="text1"/>
          <w:spacing w:val="2"/>
        </w:rPr>
        <w:t>.</w:t>
      </w:r>
      <w:r w:rsidRPr="00D95F61">
        <w:rPr>
          <w:color w:val="000000" w:themeColor="text1"/>
        </w:rPr>
        <w:t>O</w:t>
      </w:r>
      <w:r w:rsidRPr="00D95F61">
        <w:rPr>
          <w:color w:val="000000" w:themeColor="text1"/>
          <w:spacing w:val="2"/>
        </w:rPr>
        <w:t>.</w:t>
      </w:r>
      <w:r w:rsidRPr="00D95F61">
        <w:rPr>
          <w:color w:val="000000" w:themeColor="text1"/>
        </w:rPr>
        <w:t>,</w:t>
      </w:r>
      <w:r w:rsidRPr="00D95F61">
        <w:rPr>
          <w:color w:val="000000" w:themeColor="text1"/>
          <w:spacing w:val="4"/>
        </w:rPr>
        <w:t xml:space="preserve"> </w:t>
      </w:r>
      <w:r w:rsidRPr="00D95F61">
        <w:rPr>
          <w:color w:val="000000" w:themeColor="text1"/>
          <w:spacing w:val="-4"/>
        </w:rPr>
        <w:t>K</w:t>
      </w:r>
      <w:r w:rsidRPr="00D95F61">
        <w:rPr>
          <w:color w:val="000000" w:themeColor="text1"/>
          <w:spacing w:val="-1"/>
        </w:rPr>
        <w:t>e</w:t>
      </w:r>
      <w:r w:rsidRPr="00D95F61">
        <w:rPr>
          <w:color w:val="000000" w:themeColor="text1"/>
          <w:spacing w:val="2"/>
        </w:rPr>
        <w:t>rr</w:t>
      </w:r>
      <w:r w:rsidRPr="00D95F61">
        <w:rPr>
          <w:color w:val="000000" w:themeColor="text1"/>
        </w:rPr>
        <w:t>,</w:t>
      </w:r>
      <w:r w:rsidRPr="00D95F61">
        <w:rPr>
          <w:color w:val="000000" w:themeColor="text1"/>
          <w:spacing w:val="3"/>
        </w:rPr>
        <w:t xml:space="preserve"> </w:t>
      </w:r>
      <w:r w:rsidRPr="00D95F61">
        <w:rPr>
          <w:color w:val="000000" w:themeColor="text1"/>
          <w:spacing w:val="-5"/>
        </w:rPr>
        <w:t>K</w:t>
      </w:r>
      <w:r w:rsidRPr="00D95F61">
        <w:rPr>
          <w:color w:val="000000" w:themeColor="text1"/>
        </w:rPr>
        <w:t>.</w:t>
      </w:r>
      <w:r w:rsidRPr="00D95F61">
        <w:rPr>
          <w:color w:val="000000" w:themeColor="text1"/>
          <w:spacing w:val="4"/>
        </w:rPr>
        <w:t xml:space="preserve"> </w:t>
      </w:r>
      <w:r w:rsidRPr="00D95F61">
        <w:rPr>
          <w:color w:val="000000" w:themeColor="text1"/>
          <w:spacing w:val="-2"/>
        </w:rPr>
        <w:t>M</w:t>
      </w:r>
      <w:r w:rsidRPr="00D95F61">
        <w:rPr>
          <w:color w:val="000000" w:themeColor="text1"/>
        </w:rPr>
        <w:t>.</w:t>
      </w:r>
      <w:r w:rsidRPr="00D95F61">
        <w:rPr>
          <w:color w:val="000000" w:themeColor="text1"/>
          <w:spacing w:val="3"/>
        </w:rPr>
        <w:t xml:space="preserve"> </w:t>
      </w:r>
      <w:r w:rsidRPr="00D95F61">
        <w:rPr>
          <w:color w:val="000000" w:themeColor="text1"/>
          <w:spacing w:val="-1"/>
        </w:rPr>
        <w:t>a</w:t>
      </w:r>
      <w:r w:rsidRPr="00D95F61">
        <w:rPr>
          <w:color w:val="000000" w:themeColor="text1"/>
          <w:spacing w:val="-5"/>
        </w:rPr>
        <w:t>n</w:t>
      </w:r>
      <w:r w:rsidRPr="00D95F61">
        <w:rPr>
          <w:color w:val="000000" w:themeColor="text1"/>
        </w:rPr>
        <w:t>d</w:t>
      </w:r>
      <w:r w:rsidRPr="00D95F61">
        <w:rPr>
          <w:color w:val="000000" w:themeColor="text1"/>
          <w:spacing w:val="1"/>
        </w:rPr>
        <w:t xml:space="preserve"> </w:t>
      </w:r>
      <w:r w:rsidRPr="00D95F61">
        <w:rPr>
          <w:color w:val="000000" w:themeColor="text1"/>
          <w:spacing w:val="3"/>
        </w:rPr>
        <w:t>C</w:t>
      </w:r>
      <w:r w:rsidRPr="00D95F61">
        <w:rPr>
          <w:color w:val="000000" w:themeColor="text1"/>
          <w:spacing w:val="4"/>
        </w:rPr>
        <w:t>a</w:t>
      </w:r>
      <w:r w:rsidRPr="00D95F61">
        <w:rPr>
          <w:color w:val="000000" w:themeColor="text1"/>
          <w:spacing w:val="-9"/>
        </w:rPr>
        <w:t>m</w:t>
      </w:r>
      <w:r w:rsidRPr="00D95F61">
        <w:rPr>
          <w:color w:val="000000" w:themeColor="text1"/>
          <w:spacing w:val="5"/>
        </w:rPr>
        <w:t>p</w:t>
      </w:r>
      <w:r w:rsidRPr="00D95F61">
        <w:rPr>
          <w:color w:val="000000" w:themeColor="text1"/>
        </w:rPr>
        <w:t>b</w:t>
      </w:r>
      <w:r w:rsidRPr="00D95F61">
        <w:rPr>
          <w:color w:val="000000" w:themeColor="text1"/>
          <w:spacing w:val="4"/>
        </w:rPr>
        <w:t>e</w:t>
      </w:r>
      <w:r w:rsidRPr="00D95F61">
        <w:rPr>
          <w:color w:val="000000" w:themeColor="text1"/>
          <w:spacing w:val="-4"/>
        </w:rPr>
        <w:t>ll</w:t>
      </w:r>
      <w:r w:rsidRPr="00D95F61">
        <w:rPr>
          <w:color w:val="000000" w:themeColor="text1"/>
        </w:rPr>
        <w:t>,</w:t>
      </w:r>
      <w:r w:rsidRPr="00D95F61">
        <w:rPr>
          <w:color w:val="000000" w:themeColor="text1"/>
          <w:spacing w:val="6"/>
        </w:rPr>
        <w:t xml:space="preserve"> </w:t>
      </w:r>
      <w:r w:rsidRPr="00D95F61">
        <w:rPr>
          <w:color w:val="000000" w:themeColor="text1"/>
          <w:spacing w:val="-5"/>
        </w:rPr>
        <w:t>A</w:t>
      </w:r>
      <w:r w:rsidRPr="00D95F61">
        <w:rPr>
          <w:color w:val="000000" w:themeColor="text1"/>
        </w:rPr>
        <w:t>.</w:t>
      </w:r>
      <w:r w:rsidRPr="00D95F61">
        <w:rPr>
          <w:color w:val="000000" w:themeColor="text1"/>
          <w:spacing w:val="4"/>
        </w:rPr>
        <w:t xml:space="preserve"> </w:t>
      </w:r>
      <w:r w:rsidRPr="00D95F61">
        <w:rPr>
          <w:color w:val="000000" w:themeColor="text1"/>
        </w:rPr>
        <w:t>1964</w:t>
      </w:r>
      <w:r w:rsidRPr="00D95F61">
        <w:rPr>
          <w:color w:val="000000" w:themeColor="text1"/>
          <w:spacing w:val="2"/>
        </w:rPr>
        <w:t xml:space="preserve">. </w:t>
      </w:r>
      <w:r w:rsidRPr="00D95F61">
        <w:rPr>
          <w:color w:val="000000" w:themeColor="text1"/>
          <w:spacing w:val="-1"/>
        </w:rPr>
        <w:t>C</w:t>
      </w:r>
      <w:r w:rsidRPr="00D95F61">
        <w:rPr>
          <w:color w:val="000000" w:themeColor="text1"/>
          <w:spacing w:val="5"/>
        </w:rPr>
        <w:t>o</w:t>
      </w:r>
      <w:r w:rsidRPr="00D95F61">
        <w:rPr>
          <w:color w:val="000000" w:themeColor="text1"/>
          <w:spacing w:val="-5"/>
        </w:rPr>
        <w:t>n</w:t>
      </w:r>
      <w:r w:rsidRPr="00D95F61">
        <w:rPr>
          <w:color w:val="000000" w:themeColor="text1"/>
          <w:spacing w:val="1"/>
        </w:rPr>
        <w:t>t</w:t>
      </w:r>
      <w:r w:rsidRPr="00D95F61">
        <w:rPr>
          <w:color w:val="000000" w:themeColor="text1"/>
          <w:spacing w:val="-3"/>
        </w:rPr>
        <w:t>r</w:t>
      </w:r>
      <w:r w:rsidRPr="00D95F61">
        <w:rPr>
          <w:color w:val="000000" w:themeColor="text1"/>
          <w:spacing w:val="5"/>
        </w:rPr>
        <w:t>o</w:t>
      </w:r>
      <w:r w:rsidRPr="00D95F61">
        <w:rPr>
          <w:color w:val="000000" w:themeColor="text1"/>
        </w:rPr>
        <w:t>l</w:t>
      </w:r>
      <w:r w:rsidRPr="00D95F61">
        <w:rPr>
          <w:color w:val="000000" w:themeColor="text1"/>
          <w:spacing w:val="-8"/>
        </w:rPr>
        <w:t xml:space="preserve"> </w:t>
      </w:r>
      <w:r w:rsidRPr="00D95F61">
        <w:rPr>
          <w:color w:val="000000" w:themeColor="text1"/>
          <w:spacing w:val="10"/>
        </w:rPr>
        <w:t>o</w:t>
      </w:r>
      <w:r w:rsidRPr="00D95F61">
        <w:rPr>
          <w:color w:val="000000" w:themeColor="text1"/>
        </w:rPr>
        <w:t>f</w:t>
      </w:r>
      <w:r w:rsidRPr="00D95F61">
        <w:rPr>
          <w:color w:val="000000" w:themeColor="text1"/>
          <w:spacing w:val="-1"/>
        </w:rPr>
        <w:t xml:space="preserve"> </w:t>
      </w:r>
      <w:r w:rsidRPr="00D95F61">
        <w:rPr>
          <w:color w:val="000000" w:themeColor="text1"/>
          <w:spacing w:val="-4"/>
        </w:rPr>
        <w:t>i</w:t>
      </w:r>
      <w:r w:rsidRPr="00D95F61">
        <w:rPr>
          <w:color w:val="000000" w:themeColor="text1"/>
        </w:rPr>
        <w:t>n</w:t>
      </w:r>
      <w:r w:rsidRPr="00D95F61">
        <w:rPr>
          <w:color w:val="000000" w:themeColor="text1"/>
          <w:spacing w:val="-3"/>
        </w:rPr>
        <w:t>f</w:t>
      </w:r>
      <w:r w:rsidRPr="00D95F61">
        <w:rPr>
          <w:color w:val="000000" w:themeColor="text1"/>
          <w:spacing w:val="4"/>
        </w:rPr>
        <w:t>e</w:t>
      </w:r>
      <w:r w:rsidRPr="00D95F61">
        <w:rPr>
          <w:color w:val="000000" w:themeColor="text1"/>
          <w:spacing w:val="-1"/>
        </w:rPr>
        <w:t>c</w:t>
      </w:r>
      <w:r w:rsidRPr="00D95F61">
        <w:rPr>
          <w:color w:val="000000" w:themeColor="text1"/>
          <w:spacing w:val="5"/>
        </w:rPr>
        <w:t>t</w:t>
      </w:r>
      <w:r w:rsidRPr="00D95F61">
        <w:rPr>
          <w:color w:val="000000" w:themeColor="text1"/>
          <w:spacing w:val="-9"/>
        </w:rPr>
        <w:t>i</w:t>
      </w:r>
      <w:r w:rsidRPr="00D95F61">
        <w:rPr>
          <w:color w:val="000000" w:themeColor="text1"/>
          <w:spacing w:val="5"/>
        </w:rPr>
        <w:t>o</w:t>
      </w:r>
      <w:r w:rsidRPr="00D95F61">
        <w:rPr>
          <w:color w:val="000000" w:themeColor="text1"/>
        </w:rPr>
        <w:t>us</w:t>
      </w:r>
      <w:r w:rsidRPr="00D95F61">
        <w:rPr>
          <w:color w:val="000000" w:themeColor="text1"/>
          <w:spacing w:val="-2"/>
        </w:rPr>
        <w:t xml:space="preserve"> </w:t>
      </w:r>
      <w:r w:rsidRPr="00D95F61">
        <w:rPr>
          <w:color w:val="000000" w:themeColor="text1"/>
          <w:spacing w:val="3"/>
        </w:rPr>
        <w:t>s</w:t>
      </w:r>
      <w:r w:rsidRPr="00D95F61">
        <w:rPr>
          <w:color w:val="000000" w:themeColor="text1"/>
          <w:spacing w:val="-5"/>
        </w:rPr>
        <w:t>yn</w:t>
      </w:r>
      <w:r w:rsidRPr="00D95F61">
        <w:rPr>
          <w:color w:val="000000" w:themeColor="text1"/>
          <w:spacing w:val="10"/>
        </w:rPr>
        <w:t>o</w:t>
      </w:r>
      <w:r w:rsidRPr="00D95F61">
        <w:rPr>
          <w:color w:val="000000" w:themeColor="text1"/>
        </w:rPr>
        <w:t>v</w:t>
      </w:r>
      <w:r w:rsidRPr="00D95F61">
        <w:rPr>
          <w:color w:val="000000" w:themeColor="text1"/>
          <w:spacing w:val="-9"/>
        </w:rPr>
        <w:t>i</w:t>
      </w:r>
      <w:r w:rsidRPr="00D95F61">
        <w:rPr>
          <w:color w:val="000000" w:themeColor="text1"/>
          <w:spacing w:val="10"/>
        </w:rPr>
        <w:t>t</w:t>
      </w:r>
      <w:r w:rsidRPr="00D95F61">
        <w:rPr>
          <w:color w:val="000000" w:themeColor="text1"/>
          <w:spacing w:val="-4"/>
        </w:rPr>
        <w:t>i</w:t>
      </w:r>
      <w:r w:rsidRPr="00D95F61">
        <w:rPr>
          <w:color w:val="000000" w:themeColor="text1"/>
          <w:spacing w:val="-2"/>
        </w:rPr>
        <w:t>s</w:t>
      </w:r>
      <w:r w:rsidRPr="00D95F61">
        <w:rPr>
          <w:color w:val="000000" w:themeColor="text1"/>
        </w:rPr>
        <w:t>.13</w:t>
      </w:r>
      <w:r w:rsidRPr="00D95F61">
        <w:rPr>
          <w:color w:val="000000" w:themeColor="text1"/>
          <w:spacing w:val="2"/>
        </w:rPr>
        <w:t>. T</w:t>
      </w:r>
      <w:r w:rsidRPr="00D95F61">
        <w:rPr>
          <w:color w:val="000000" w:themeColor="text1"/>
          <w:spacing w:val="-5"/>
        </w:rPr>
        <w:t>h</w:t>
      </w:r>
      <w:r w:rsidRPr="00D95F61">
        <w:rPr>
          <w:color w:val="000000" w:themeColor="text1"/>
        </w:rPr>
        <w:t xml:space="preserve">e </w:t>
      </w:r>
      <w:r w:rsidRPr="00D95F61">
        <w:rPr>
          <w:color w:val="000000" w:themeColor="text1"/>
          <w:spacing w:val="4"/>
        </w:rPr>
        <w:t>a</w:t>
      </w:r>
      <w:r w:rsidRPr="00D95F61">
        <w:rPr>
          <w:color w:val="000000" w:themeColor="text1"/>
          <w:spacing w:val="-5"/>
        </w:rPr>
        <w:t>n</w:t>
      </w:r>
      <w:r w:rsidRPr="00D95F61">
        <w:rPr>
          <w:color w:val="000000" w:themeColor="text1"/>
          <w:spacing w:val="10"/>
        </w:rPr>
        <w:t>t</w:t>
      </w:r>
      <w:r w:rsidRPr="00D95F61">
        <w:rPr>
          <w:color w:val="000000" w:themeColor="text1"/>
          <w:spacing w:val="-9"/>
        </w:rPr>
        <w:t>i</w:t>
      </w:r>
      <w:r w:rsidRPr="00D95F61">
        <w:rPr>
          <w:color w:val="000000" w:themeColor="text1"/>
        </w:rPr>
        <w:t>g</w:t>
      </w:r>
      <w:r w:rsidRPr="00D95F61">
        <w:rPr>
          <w:color w:val="000000" w:themeColor="text1"/>
          <w:spacing w:val="4"/>
        </w:rPr>
        <w:t>e</w:t>
      </w:r>
      <w:r w:rsidRPr="00D95F61">
        <w:rPr>
          <w:color w:val="000000" w:themeColor="text1"/>
        </w:rPr>
        <w:t>n</w:t>
      </w:r>
      <w:r w:rsidRPr="00D95F61">
        <w:rPr>
          <w:color w:val="000000" w:themeColor="text1"/>
          <w:spacing w:val="-2"/>
        </w:rPr>
        <w:t xml:space="preserve"> s</w:t>
      </w:r>
      <w:r w:rsidRPr="00D95F61">
        <w:rPr>
          <w:color w:val="000000" w:themeColor="text1"/>
          <w:spacing w:val="5"/>
        </w:rPr>
        <w:t>t</w:t>
      </w:r>
      <w:r w:rsidRPr="00D95F61">
        <w:rPr>
          <w:color w:val="000000" w:themeColor="text1"/>
        </w:rPr>
        <w:t>udy</w:t>
      </w:r>
      <w:r w:rsidRPr="00D95F61">
        <w:rPr>
          <w:color w:val="000000" w:themeColor="text1"/>
          <w:spacing w:val="-10"/>
        </w:rPr>
        <w:t xml:space="preserve"> </w:t>
      </w:r>
      <w:r w:rsidRPr="00D95F61">
        <w:rPr>
          <w:color w:val="000000" w:themeColor="text1"/>
          <w:spacing w:val="5"/>
        </w:rPr>
        <w:t>o</w:t>
      </w:r>
      <w:r w:rsidRPr="00D95F61">
        <w:rPr>
          <w:color w:val="000000" w:themeColor="text1"/>
        </w:rPr>
        <w:t>f</w:t>
      </w:r>
      <w:r w:rsidRPr="00D95F61">
        <w:rPr>
          <w:color w:val="000000" w:themeColor="text1"/>
          <w:spacing w:val="-6"/>
        </w:rPr>
        <w:t xml:space="preserve"> </w:t>
      </w:r>
      <w:r w:rsidRPr="00D95F61">
        <w:rPr>
          <w:color w:val="000000" w:themeColor="text1"/>
          <w:spacing w:val="5"/>
        </w:rPr>
        <w:t>t</w:t>
      </w:r>
      <w:r w:rsidRPr="00D95F61">
        <w:rPr>
          <w:color w:val="000000" w:themeColor="text1"/>
          <w:spacing w:val="-5"/>
        </w:rPr>
        <w:t>h</w:t>
      </w:r>
      <w:r w:rsidRPr="00D95F61">
        <w:rPr>
          <w:color w:val="000000" w:themeColor="text1"/>
          <w:spacing w:val="2"/>
        </w:rPr>
        <w:t>r</w:t>
      </w:r>
      <w:r w:rsidRPr="00D95F61">
        <w:rPr>
          <w:color w:val="000000" w:themeColor="text1"/>
          <w:spacing w:val="-1"/>
        </w:rPr>
        <w:t>e</w:t>
      </w:r>
      <w:r w:rsidRPr="00D95F61">
        <w:rPr>
          <w:color w:val="000000" w:themeColor="text1"/>
        </w:rPr>
        <w:t>e</w:t>
      </w:r>
      <w:r w:rsidRPr="00D95F61">
        <w:rPr>
          <w:color w:val="000000" w:themeColor="text1"/>
          <w:spacing w:val="3"/>
        </w:rPr>
        <w:t xml:space="preserve"> </w:t>
      </w:r>
      <w:r w:rsidRPr="00D95F61">
        <w:rPr>
          <w:color w:val="000000" w:themeColor="text1"/>
          <w:spacing w:val="1"/>
        </w:rPr>
        <w:t>S</w:t>
      </w:r>
      <w:r w:rsidRPr="00D95F61">
        <w:rPr>
          <w:color w:val="000000" w:themeColor="text1"/>
          <w:spacing w:val="5"/>
        </w:rPr>
        <w:t>t</w:t>
      </w:r>
      <w:r w:rsidRPr="00D95F61">
        <w:rPr>
          <w:color w:val="000000" w:themeColor="text1"/>
          <w:spacing w:val="2"/>
        </w:rPr>
        <w:t>r</w:t>
      </w:r>
      <w:r w:rsidRPr="00D95F61">
        <w:rPr>
          <w:color w:val="000000" w:themeColor="text1"/>
          <w:spacing w:val="-1"/>
        </w:rPr>
        <w:t>a</w:t>
      </w:r>
      <w:r w:rsidRPr="00D95F61">
        <w:rPr>
          <w:color w:val="000000" w:themeColor="text1"/>
          <w:spacing w:val="-4"/>
        </w:rPr>
        <w:t>i</w:t>
      </w:r>
      <w:r w:rsidRPr="00D95F61">
        <w:rPr>
          <w:color w:val="000000" w:themeColor="text1"/>
          <w:spacing w:val="-5"/>
        </w:rPr>
        <w:t>n</w:t>
      </w:r>
      <w:r w:rsidRPr="00D95F61">
        <w:rPr>
          <w:color w:val="000000" w:themeColor="text1"/>
          <w:spacing w:val="-2"/>
        </w:rPr>
        <w:t>s</w:t>
      </w:r>
      <w:r w:rsidRPr="00D95F61">
        <w:rPr>
          <w:color w:val="000000" w:themeColor="text1"/>
          <w:spacing w:val="3"/>
        </w:rPr>
        <w:t>.</w:t>
      </w:r>
      <w:r w:rsidRPr="00D95F61">
        <w:rPr>
          <w:i/>
          <w:iCs/>
          <w:color w:val="000000" w:themeColor="text1"/>
          <w:spacing w:val="2"/>
        </w:rPr>
        <w:t>A</w:t>
      </w:r>
      <w:r w:rsidRPr="00D95F61">
        <w:rPr>
          <w:i/>
          <w:iCs/>
          <w:color w:val="000000" w:themeColor="text1"/>
          <w:spacing w:val="-1"/>
        </w:rPr>
        <w:t>v</w:t>
      </w:r>
      <w:r w:rsidRPr="00D95F61">
        <w:rPr>
          <w:i/>
          <w:iCs/>
          <w:color w:val="000000" w:themeColor="text1"/>
          <w:spacing w:val="1"/>
        </w:rPr>
        <w:t>i</w:t>
      </w:r>
      <w:r w:rsidRPr="00D95F61">
        <w:rPr>
          <w:i/>
          <w:iCs/>
          <w:color w:val="000000" w:themeColor="text1"/>
        </w:rPr>
        <w:t>an</w:t>
      </w:r>
      <w:r w:rsidRPr="00D95F61">
        <w:rPr>
          <w:i/>
          <w:iCs/>
          <w:color w:val="000000" w:themeColor="text1"/>
          <w:spacing w:val="-3"/>
        </w:rPr>
        <w:t xml:space="preserve"> </w:t>
      </w:r>
      <w:r w:rsidRPr="00D95F61">
        <w:rPr>
          <w:i/>
          <w:iCs/>
          <w:color w:val="000000" w:themeColor="text1"/>
        </w:rPr>
        <w:t>Di</w:t>
      </w:r>
      <w:r w:rsidRPr="00D95F61">
        <w:rPr>
          <w:i/>
          <w:iCs/>
          <w:color w:val="000000" w:themeColor="text1"/>
          <w:spacing w:val="-2"/>
        </w:rPr>
        <w:t>s</w:t>
      </w:r>
      <w:r w:rsidRPr="00D95F61">
        <w:rPr>
          <w:i/>
          <w:iCs/>
          <w:color w:val="000000" w:themeColor="text1"/>
          <w:spacing w:val="-1"/>
        </w:rPr>
        <w:t>e</w:t>
      </w:r>
      <w:r w:rsidRPr="00D95F61">
        <w:rPr>
          <w:i/>
          <w:iCs/>
          <w:color w:val="000000" w:themeColor="text1"/>
        </w:rPr>
        <w:t>a</w:t>
      </w:r>
      <w:r w:rsidRPr="00D95F61">
        <w:rPr>
          <w:i/>
          <w:iCs/>
          <w:color w:val="000000" w:themeColor="text1"/>
          <w:spacing w:val="-2"/>
        </w:rPr>
        <w:t>s</w:t>
      </w:r>
      <w:r w:rsidRPr="00D95F61">
        <w:rPr>
          <w:i/>
          <w:iCs/>
          <w:color w:val="000000" w:themeColor="text1"/>
          <w:spacing w:val="5"/>
        </w:rPr>
        <w:t>e</w:t>
      </w:r>
      <w:r w:rsidRPr="00D95F61">
        <w:rPr>
          <w:color w:val="000000" w:themeColor="text1"/>
          <w:spacing w:val="-2"/>
        </w:rPr>
        <w:t>s</w:t>
      </w:r>
      <w:r w:rsidRPr="00D95F61">
        <w:rPr>
          <w:color w:val="000000" w:themeColor="text1"/>
        </w:rPr>
        <w:t>,</w:t>
      </w:r>
      <w:r w:rsidRPr="00D95F61">
        <w:rPr>
          <w:color w:val="000000" w:themeColor="text1"/>
          <w:spacing w:val="1"/>
        </w:rPr>
        <w:t xml:space="preserve"> </w:t>
      </w:r>
      <w:r w:rsidRPr="00D95F61">
        <w:rPr>
          <w:color w:val="000000" w:themeColor="text1"/>
        </w:rPr>
        <w:t>4</w:t>
      </w:r>
      <w:r w:rsidRPr="00D95F61">
        <w:rPr>
          <w:i/>
          <w:iCs/>
          <w:color w:val="000000" w:themeColor="text1"/>
        </w:rPr>
        <w:t>:</w:t>
      </w:r>
      <w:r w:rsidRPr="00D95F61">
        <w:rPr>
          <w:i/>
          <w:iCs/>
          <w:color w:val="000000" w:themeColor="text1"/>
          <w:spacing w:val="3"/>
        </w:rPr>
        <w:t xml:space="preserve"> </w:t>
      </w:r>
      <w:r w:rsidRPr="00D95F61">
        <w:rPr>
          <w:color w:val="000000" w:themeColor="text1"/>
        </w:rPr>
        <w:t>20</w:t>
      </w:r>
      <w:r w:rsidRPr="00D95F61">
        <w:rPr>
          <w:color w:val="000000" w:themeColor="text1"/>
          <w:spacing w:val="-4"/>
        </w:rPr>
        <w:t>9</w:t>
      </w:r>
      <w:r w:rsidRPr="00D95F61">
        <w:rPr>
          <w:color w:val="000000" w:themeColor="text1"/>
          <w:spacing w:val="2"/>
        </w:rPr>
        <w:t>-</w:t>
      </w:r>
      <w:r w:rsidRPr="00D95F61">
        <w:rPr>
          <w:color w:val="000000" w:themeColor="text1"/>
        </w:rPr>
        <w:t>214.</w:t>
      </w:r>
    </w:p>
    <w:p w:rsidR="00690D35" w:rsidRPr="00D95F61" w:rsidRDefault="00690D35" w:rsidP="004E4E0F">
      <w:pPr>
        <w:spacing w:after="0"/>
        <w:ind w:left="720" w:right="0" w:hanging="720"/>
        <w:rPr>
          <w:color w:val="000000" w:themeColor="text1"/>
        </w:rPr>
      </w:pPr>
      <w:r w:rsidRPr="00D95F61">
        <w:rPr>
          <w:color w:val="000000" w:themeColor="text1"/>
        </w:rPr>
        <w:t>Olson, N. O. and Kerr, K. M. 1967. The duration and distribution of synovitis-producing agent in chickens.</w:t>
      </w:r>
      <w:r w:rsidRPr="00D95F61">
        <w:rPr>
          <w:i/>
          <w:iCs/>
          <w:color w:val="000000" w:themeColor="text1"/>
        </w:rPr>
        <w:t>Avian Disease</w:t>
      </w:r>
      <w:r w:rsidRPr="00D95F61">
        <w:rPr>
          <w:color w:val="000000" w:themeColor="text1"/>
        </w:rPr>
        <w:t xml:space="preserve">s, 11: 578-585. </w:t>
      </w:r>
    </w:p>
    <w:p w:rsidR="00690D35" w:rsidRPr="00D95F61" w:rsidRDefault="00690D35" w:rsidP="004E4E0F">
      <w:pPr>
        <w:spacing w:after="0"/>
        <w:ind w:left="720" w:right="0" w:hanging="720"/>
        <w:rPr>
          <w:color w:val="000000" w:themeColor="text1"/>
        </w:rPr>
      </w:pPr>
      <w:r w:rsidRPr="00D95F61">
        <w:rPr>
          <w:color w:val="000000" w:themeColor="text1"/>
        </w:rPr>
        <w:t xml:space="preserve">Olson, N. O. and Kerr, K. M. 1970. A comparison of radiographic lesions in pelvic limbs of chickens  infected   with  </w:t>
      </w:r>
      <w:r w:rsidRPr="00D95F61">
        <w:rPr>
          <w:i/>
          <w:iCs/>
          <w:color w:val="000000" w:themeColor="text1"/>
        </w:rPr>
        <w:t>Mycoplasma gallisepticum</w:t>
      </w:r>
      <w:r w:rsidRPr="00D95F61">
        <w:rPr>
          <w:color w:val="000000" w:themeColor="text1"/>
        </w:rPr>
        <w:t xml:space="preserve">, </w:t>
      </w:r>
      <w:r w:rsidRPr="00D95F61">
        <w:rPr>
          <w:i/>
          <w:iCs/>
          <w:color w:val="000000" w:themeColor="text1"/>
        </w:rPr>
        <w:t xml:space="preserve">Mycoplasma synoviae </w:t>
      </w:r>
      <w:r w:rsidRPr="00D95F61">
        <w:rPr>
          <w:color w:val="000000" w:themeColor="text1"/>
        </w:rPr>
        <w:t xml:space="preserve">or an arthritis-producing virus. </w:t>
      </w:r>
      <w:r w:rsidRPr="00D95F61">
        <w:rPr>
          <w:i/>
          <w:iCs/>
          <w:color w:val="000000" w:themeColor="text1"/>
        </w:rPr>
        <w:t>Avian Disease</w:t>
      </w:r>
      <w:r w:rsidRPr="00D95F61">
        <w:rPr>
          <w:color w:val="000000" w:themeColor="text1"/>
        </w:rPr>
        <w:t>s, 11: 654-665.</w:t>
      </w:r>
    </w:p>
    <w:p w:rsidR="00EC17BA" w:rsidRPr="00D95F61" w:rsidRDefault="00B016C9" w:rsidP="004E4E0F">
      <w:pPr>
        <w:spacing w:after="0"/>
        <w:ind w:left="720" w:right="0" w:hanging="720"/>
        <w:rPr>
          <w:color w:val="000000" w:themeColor="text1"/>
        </w:rPr>
      </w:pPr>
      <w:r w:rsidRPr="00D95F61">
        <w:rPr>
          <w:color w:val="000000" w:themeColor="text1"/>
        </w:rPr>
        <w:t xml:space="preserve">Olson, N. O. </w:t>
      </w:r>
      <w:r w:rsidR="00EC17BA" w:rsidRPr="00D95F61">
        <w:rPr>
          <w:color w:val="000000" w:themeColor="text1"/>
        </w:rPr>
        <w:t>197</w:t>
      </w:r>
      <w:r w:rsidRPr="00D95F61">
        <w:rPr>
          <w:color w:val="000000" w:themeColor="text1"/>
        </w:rPr>
        <w:t>2</w:t>
      </w:r>
      <w:r w:rsidR="00EC17BA" w:rsidRPr="00D95F61">
        <w:rPr>
          <w:color w:val="000000" w:themeColor="text1"/>
        </w:rPr>
        <w:t xml:space="preserve">. </w:t>
      </w:r>
      <w:r w:rsidR="00EC17BA" w:rsidRPr="00D95F61">
        <w:rPr>
          <w:i/>
          <w:iCs/>
          <w:color w:val="000000" w:themeColor="text1"/>
        </w:rPr>
        <w:t xml:space="preserve">Mycoplasma synoviae </w:t>
      </w:r>
      <w:r w:rsidR="00EC17BA" w:rsidRPr="00D95F61">
        <w:rPr>
          <w:color w:val="000000" w:themeColor="text1"/>
        </w:rPr>
        <w:t>infection. In: Disease of poultry. Edited by Hofstad, M. S., Calnek,  B.W., Helmboldt, C. F.,Reid. W. M. and Yoder, H. M. Iowa State University Press, pp 320-331.</w:t>
      </w:r>
    </w:p>
    <w:p w:rsidR="00690D35" w:rsidRPr="00D95F61" w:rsidRDefault="00930B44" w:rsidP="004E4E0F">
      <w:pPr>
        <w:spacing w:after="0"/>
        <w:ind w:left="720" w:right="0" w:hanging="720"/>
        <w:rPr>
          <w:color w:val="000000" w:themeColor="text1"/>
        </w:rPr>
      </w:pPr>
      <w:r w:rsidRPr="00D95F61">
        <w:rPr>
          <w:color w:val="000000" w:themeColor="text1"/>
        </w:rPr>
        <w:t>Onunkwo, O. and Onoviran, O. 1978</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Serological survey of mycoplasmosis and pullorum disease in Plateau State of Nigeria. </w:t>
      </w:r>
      <w:r w:rsidR="00EC17BA" w:rsidRPr="00D95F61">
        <w:rPr>
          <w:i/>
          <w:iCs/>
          <w:color w:val="000000" w:themeColor="text1"/>
        </w:rPr>
        <w:t>Kenya Veterinarian,</w:t>
      </w:r>
      <w:r w:rsidRPr="00D95F61">
        <w:rPr>
          <w:i/>
          <w:iCs/>
          <w:color w:val="000000" w:themeColor="text1"/>
        </w:rPr>
        <w:t xml:space="preserve"> </w:t>
      </w:r>
      <w:r w:rsidR="00EC17BA" w:rsidRPr="00D95F61">
        <w:rPr>
          <w:color w:val="000000" w:themeColor="text1"/>
        </w:rPr>
        <w:t>2</w:t>
      </w:r>
      <w:r w:rsidR="00EC17BA" w:rsidRPr="00D95F61">
        <w:rPr>
          <w:i/>
          <w:iCs/>
          <w:color w:val="000000" w:themeColor="text1"/>
        </w:rPr>
        <w:t xml:space="preserve">: </w:t>
      </w:r>
      <w:r w:rsidR="00EC17BA" w:rsidRPr="00D95F61">
        <w:rPr>
          <w:color w:val="000000" w:themeColor="text1"/>
        </w:rPr>
        <w:t>33-34.</w:t>
      </w:r>
    </w:p>
    <w:p w:rsidR="00EC17BA" w:rsidRPr="00D95F61" w:rsidRDefault="00EC17BA" w:rsidP="004E4E0F">
      <w:pPr>
        <w:spacing w:after="0"/>
        <w:ind w:left="720" w:right="0" w:hanging="720"/>
        <w:rPr>
          <w:color w:val="000000" w:themeColor="text1"/>
        </w:rPr>
      </w:pPr>
      <w:r w:rsidRPr="00D95F61">
        <w:rPr>
          <w:color w:val="000000" w:themeColor="text1"/>
        </w:rPr>
        <w:t>Oshima, K.</w:t>
      </w:r>
      <w:r w:rsidR="00930B44" w:rsidRPr="00D95F61">
        <w:rPr>
          <w:color w:val="000000" w:themeColor="text1"/>
        </w:rPr>
        <w:t xml:space="preserve">, Kakizawa, S., Nishigawa, H., Jung, H. Y., Wei, W., Suzuki, S., </w:t>
      </w:r>
      <w:r w:rsidRPr="00D95F61">
        <w:rPr>
          <w:color w:val="000000" w:themeColor="text1"/>
        </w:rPr>
        <w:t>Arashid</w:t>
      </w:r>
      <w:r w:rsidR="00930B44" w:rsidRPr="00D95F61">
        <w:rPr>
          <w:color w:val="000000" w:themeColor="text1"/>
        </w:rPr>
        <w:t xml:space="preserve">a, R., Nakata, D., Miyata, S., </w:t>
      </w:r>
      <w:r w:rsidRPr="00D95F61">
        <w:rPr>
          <w:color w:val="000000" w:themeColor="text1"/>
        </w:rPr>
        <w:t>U</w:t>
      </w:r>
      <w:r w:rsidR="00930B44" w:rsidRPr="00D95F61">
        <w:rPr>
          <w:color w:val="000000" w:themeColor="text1"/>
        </w:rPr>
        <w:t xml:space="preserve">gaki, M., and Namba, S. 2004. Reductive </w:t>
      </w:r>
      <w:r w:rsidRPr="00D95F61">
        <w:rPr>
          <w:color w:val="000000" w:themeColor="text1"/>
        </w:rPr>
        <w:t>evolution suggested from the complete genome sequence of a plant-pathogenic phytoplasma. Nat. Genet. 36:27-29.</w:t>
      </w:r>
    </w:p>
    <w:p w:rsidR="00EC17BA" w:rsidRPr="00D95F61" w:rsidRDefault="00EC17BA" w:rsidP="004E4E0F">
      <w:pPr>
        <w:spacing w:after="0"/>
        <w:ind w:left="720" w:right="0" w:hanging="720"/>
        <w:rPr>
          <w:color w:val="000000" w:themeColor="text1"/>
        </w:rPr>
      </w:pPr>
      <w:r w:rsidRPr="00D95F61">
        <w:rPr>
          <w:rFonts w:eastAsiaTheme="minorHAnsi"/>
          <w:color w:val="000000" w:themeColor="text1"/>
        </w:rPr>
        <w:t>Pakpinyo, S., Khan</w:t>
      </w:r>
      <w:r w:rsidR="00930B44" w:rsidRPr="00D95F61">
        <w:rPr>
          <w:rFonts w:eastAsiaTheme="minorHAnsi"/>
          <w:color w:val="000000" w:themeColor="text1"/>
        </w:rPr>
        <w:t>da, S. and Boonyapisitsopa, S. 2009</w:t>
      </w:r>
      <w:r w:rsidRPr="00D95F61">
        <w:rPr>
          <w:rFonts w:eastAsiaTheme="minorHAnsi"/>
          <w:color w:val="000000" w:themeColor="text1"/>
        </w:rPr>
        <w:t xml:space="preserve">. Surveillance of </w:t>
      </w:r>
      <w:r w:rsidRPr="00D95F61">
        <w:rPr>
          <w:rFonts w:eastAsiaTheme="minorHAnsi"/>
          <w:i/>
          <w:iCs/>
          <w:color w:val="000000" w:themeColor="text1"/>
        </w:rPr>
        <w:t xml:space="preserve">Mycoplasma synoviae </w:t>
      </w:r>
      <w:r w:rsidRPr="00D95F61">
        <w:rPr>
          <w:rFonts w:eastAsiaTheme="minorHAnsi"/>
          <w:color w:val="000000" w:themeColor="text1"/>
        </w:rPr>
        <w:t>Infection in Mixed Thai Native Chickens in the Area of Nakornpathom</w:t>
      </w:r>
      <w:r w:rsidR="00930B44" w:rsidRPr="00D95F61">
        <w:rPr>
          <w:rFonts w:eastAsiaTheme="minorHAnsi"/>
          <w:color w:val="000000" w:themeColor="text1"/>
        </w:rPr>
        <w:t xml:space="preserve"> Province.  Thai J. Vet. Med., </w:t>
      </w:r>
      <w:r w:rsidRPr="00D95F61">
        <w:rPr>
          <w:rFonts w:eastAsiaTheme="minorHAnsi"/>
          <w:color w:val="000000" w:themeColor="text1"/>
        </w:rPr>
        <w:t>39(3): 267-273</w:t>
      </w:r>
      <w:r w:rsidRPr="00D95F61">
        <w:rPr>
          <w:color w:val="000000" w:themeColor="text1"/>
        </w:rPr>
        <w:t>.</w:t>
      </w:r>
    </w:p>
    <w:p w:rsidR="00EC17BA" w:rsidRPr="00D95F61" w:rsidRDefault="00EC17BA" w:rsidP="004E4E0F">
      <w:pPr>
        <w:spacing w:after="0"/>
        <w:ind w:left="720" w:right="0" w:hanging="720"/>
        <w:rPr>
          <w:color w:val="000000" w:themeColor="text1"/>
        </w:rPr>
      </w:pPr>
      <w:r w:rsidRPr="00D95F61">
        <w:rPr>
          <w:color w:val="000000" w:themeColor="text1"/>
        </w:rPr>
        <w:t xml:space="preserve">Pereira, F., </w:t>
      </w:r>
      <w:r w:rsidR="00930B44" w:rsidRPr="00D95F61">
        <w:rPr>
          <w:color w:val="000000" w:themeColor="text1"/>
        </w:rPr>
        <w:t xml:space="preserve">Carneiro, J., Matthiesen, R., van Asch, B., </w:t>
      </w:r>
      <w:r w:rsidRPr="00D95F61">
        <w:rPr>
          <w:color w:val="000000" w:themeColor="text1"/>
        </w:rPr>
        <w:t>Pinto, N</w:t>
      </w:r>
      <w:r w:rsidR="00930B44" w:rsidRPr="00D95F61">
        <w:rPr>
          <w:color w:val="000000" w:themeColor="text1"/>
        </w:rPr>
        <w:t>.,  Gusmao, L. and  Amorim, A. 2010</w:t>
      </w:r>
      <w:r w:rsidRPr="00D95F61">
        <w:rPr>
          <w:color w:val="000000" w:themeColor="text1"/>
        </w:rPr>
        <w:t>. </w:t>
      </w:r>
      <w:hyperlink r:id="rId22" w:history="1">
        <w:r w:rsidR="00930B44" w:rsidRPr="00D95F61">
          <w:rPr>
            <w:color w:val="000000" w:themeColor="text1"/>
          </w:rPr>
          <w:t xml:space="preserve">"Identification </w:t>
        </w:r>
        <w:r w:rsidRPr="00D95F61">
          <w:rPr>
            <w:color w:val="000000" w:themeColor="text1"/>
          </w:rPr>
          <w:t>of species by multip</w:t>
        </w:r>
        <w:r w:rsidR="00930B44" w:rsidRPr="00D95F61">
          <w:rPr>
            <w:color w:val="000000" w:themeColor="text1"/>
          </w:rPr>
          <w:t xml:space="preserve">lex analysis of variable-length </w:t>
        </w:r>
        <w:r w:rsidRPr="00D95F61">
          <w:rPr>
            <w:color w:val="000000" w:themeColor="text1"/>
          </w:rPr>
          <w:t>sequences"</w:t>
        </w:r>
      </w:hyperlink>
      <w:r w:rsidRPr="00D95F61">
        <w:rPr>
          <w:color w:val="000000" w:themeColor="text1"/>
        </w:rPr>
        <w:t>. </w:t>
      </w:r>
      <w:r w:rsidRPr="00D95F61">
        <w:rPr>
          <w:i/>
          <w:iCs/>
          <w:color w:val="000000" w:themeColor="text1"/>
        </w:rPr>
        <w:t>Nucleic Acids Research</w:t>
      </w:r>
      <w:r w:rsidRPr="00D95F61">
        <w:rPr>
          <w:color w:val="000000" w:themeColor="text1"/>
        </w:rPr>
        <w:t> </w:t>
      </w:r>
      <w:r w:rsidRPr="00D95F61">
        <w:rPr>
          <w:bCs/>
          <w:color w:val="000000" w:themeColor="text1"/>
        </w:rPr>
        <w:t>38</w:t>
      </w:r>
      <w:r w:rsidRPr="00D95F61">
        <w:rPr>
          <w:color w:val="000000" w:themeColor="text1"/>
        </w:rPr>
        <w:t> (22): e203–e203.</w:t>
      </w:r>
    </w:p>
    <w:p w:rsidR="00DD7FCE" w:rsidRDefault="00DD7FCE" w:rsidP="004E4E0F">
      <w:pPr>
        <w:tabs>
          <w:tab w:val="clear" w:pos="2260"/>
        </w:tabs>
        <w:spacing w:after="0"/>
        <w:ind w:left="720" w:right="0" w:hanging="720"/>
        <w:rPr>
          <w:color w:val="000000" w:themeColor="text1"/>
        </w:rPr>
      </w:pPr>
    </w:p>
    <w:p w:rsidR="00DD7FCE" w:rsidRDefault="00DD7FCE" w:rsidP="004E4E0F">
      <w:pPr>
        <w:tabs>
          <w:tab w:val="clear" w:pos="2260"/>
        </w:tabs>
        <w:spacing w:after="0"/>
        <w:ind w:left="720" w:right="0" w:hanging="720"/>
        <w:rPr>
          <w:color w:val="000000" w:themeColor="text1"/>
        </w:rPr>
      </w:pPr>
    </w:p>
    <w:p w:rsidR="00930B44" w:rsidRPr="00D95F61" w:rsidRDefault="00EC17BA" w:rsidP="004E4E0F">
      <w:pPr>
        <w:tabs>
          <w:tab w:val="clear" w:pos="2260"/>
        </w:tabs>
        <w:spacing w:after="0"/>
        <w:ind w:left="720" w:right="0" w:hanging="720"/>
        <w:rPr>
          <w:color w:val="000000" w:themeColor="text1"/>
        </w:rPr>
      </w:pPr>
      <w:r w:rsidRPr="00D95F61">
        <w:rPr>
          <w:color w:val="000000" w:themeColor="text1"/>
        </w:rPr>
        <w:lastRenderedPageBreak/>
        <w:t>Perreau</w:t>
      </w:r>
      <w:r w:rsidR="00930B44" w:rsidRPr="00D95F61">
        <w:rPr>
          <w:color w:val="000000" w:themeColor="text1"/>
        </w:rPr>
        <w:t>, P., Gayt, P. and Monnier, J. 1969</w:t>
      </w:r>
      <w:r w:rsidRPr="00D95F61">
        <w:rPr>
          <w:color w:val="000000" w:themeColor="text1"/>
        </w:rPr>
        <w:t>.</w:t>
      </w:r>
      <w:r w:rsidR="00930B44" w:rsidRPr="00D95F61">
        <w:rPr>
          <w:color w:val="000000" w:themeColor="text1"/>
        </w:rPr>
        <w:t xml:space="preserve"> </w:t>
      </w:r>
      <w:r w:rsidRPr="00D95F61">
        <w:rPr>
          <w:color w:val="000000" w:themeColor="text1"/>
        </w:rPr>
        <w:t xml:space="preserve">The fluorescent antibody method for identifying mycoplasma.Application  for  the  diagnosis  of  contagious  bovine  pleuropneumonia. </w:t>
      </w:r>
      <w:r w:rsidRPr="00D95F61">
        <w:rPr>
          <w:i/>
          <w:iCs/>
          <w:color w:val="000000" w:themeColor="text1"/>
        </w:rPr>
        <w:t>Revue de</w:t>
      </w:r>
      <w:r w:rsidR="00930B44" w:rsidRPr="00D95F61">
        <w:rPr>
          <w:i/>
          <w:iCs/>
          <w:color w:val="000000" w:themeColor="text1"/>
        </w:rPr>
        <w:t xml:space="preserve"> </w:t>
      </w:r>
      <w:r w:rsidRPr="00D95F61">
        <w:rPr>
          <w:i/>
          <w:iCs/>
          <w:color w:val="000000" w:themeColor="text1"/>
        </w:rPr>
        <w:t xml:space="preserve">Elev. Medicin Vetenarie Pays Tropical, </w:t>
      </w:r>
      <w:r w:rsidRPr="00D95F61">
        <w:rPr>
          <w:color w:val="000000" w:themeColor="text1"/>
        </w:rPr>
        <w:t>22: 481</w:t>
      </w:r>
      <w:r w:rsidR="00930B44" w:rsidRPr="00D95F61">
        <w:rPr>
          <w:color w:val="000000" w:themeColor="text1"/>
        </w:rPr>
        <w:t xml:space="preserve">. </w:t>
      </w:r>
    </w:p>
    <w:p w:rsidR="00930B44" w:rsidRPr="00D95F61" w:rsidRDefault="00930B44" w:rsidP="004E4E0F">
      <w:pPr>
        <w:spacing w:after="0"/>
        <w:ind w:left="720" w:right="0" w:hanging="720"/>
        <w:rPr>
          <w:color w:val="000000" w:themeColor="text1"/>
        </w:rPr>
      </w:pPr>
      <w:r w:rsidRPr="00D95F61">
        <w:rPr>
          <w:color w:val="000000" w:themeColor="text1"/>
        </w:rPr>
        <w:t>Pérez, V., Brett, M., Moscoso, H., Jaramillo, C., Godoy, A., Marcano, E., Saume, E., Garcia, K., Fragozzo, J., Perozo, L., Sandoval, J. and Gutiérrez, Z. 2011. Isolation and molecular characterization of Mycoplasma gallisepticum and Mycoplasma synoviae in broiler breeders and commercial layers in Venezuela. National Institute of Agricultural Research INIA-CENIAP-Venezuela.</w:t>
      </w:r>
    </w:p>
    <w:p w:rsidR="00EC17BA" w:rsidRPr="00D95F61" w:rsidRDefault="00930B44" w:rsidP="004E4E0F">
      <w:pPr>
        <w:spacing w:after="0"/>
        <w:ind w:left="720" w:right="0" w:hanging="720"/>
        <w:rPr>
          <w:color w:val="000000" w:themeColor="text1"/>
        </w:rPr>
      </w:pPr>
      <w:r w:rsidRPr="00D95F61">
        <w:rPr>
          <w:color w:val="000000" w:themeColor="text1"/>
        </w:rPr>
        <w:t>Peterson, E. H. 1975</w:t>
      </w:r>
      <w:r w:rsidR="00EC17BA" w:rsidRPr="00D95F61">
        <w:rPr>
          <w:color w:val="000000" w:themeColor="text1"/>
        </w:rPr>
        <w:t>.</w:t>
      </w:r>
      <w:r w:rsidRPr="00D95F61">
        <w:rPr>
          <w:color w:val="000000" w:themeColor="text1"/>
        </w:rPr>
        <w:t xml:space="preserve"> Concurrent infection </w:t>
      </w:r>
      <w:r w:rsidR="00EC17BA" w:rsidRPr="00D95F61">
        <w:rPr>
          <w:color w:val="000000" w:themeColor="text1"/>
        </w:rPr>
        <w:t xml:space="preserve">of chicks with </w:t>
      </w:r>
      <w:r w:rsidR="00EC17BA" w:rsidRPr="00D95F61">
        <w:rPr>
          <w:i/>
          <w:iCs/>
          <w:color w:val="000000" w:themeColor="text1"/>
        </w:rPr>
        <w:t xml:space="preserve">Mycoplasma synoviae </w:t>
      </w:r>
      <w:r w:rsidR="00EC17BA" w:rsidRPr="00D95F61">
        <w:rPr>
          <w:color w:val="000000" w:themeColor="text1"/>
        </w:rPr>
        <w:t>and Pseudomonas species.</w:t>
      </w:r>
      <w:r w:rsidR="00EC17BA" w:rsidRPr="00D95F61">
        <w:rPr>
          <w:i/>
          <w:iCs/>
          <w:color w:val="000000" w:themeColor="text1"/>
        </w:rPr>
        <w:t>Poultry Science,</w:t>
      </w:r>
      <w:r w:rsidR="00EC17BA" w:rsidRPr="00D95F61">
        <w:rPr>
          <w:color w:val="000000" w:themeColor="text1"/>
        </w:rPr>
        <w:t xml:space="preserve"> 54</w:t>
      </w:r>
      <w:r w:rsidR="00EC17BA" w:rsidRPr="00D95F61">
        <w:rPr>
          <w:i/>
          <w:iCs/>
          <w:color w:val="000000" w:themeColor="text1"/>
        </w:rPr>
        <w:t xml:space="preserve">: </w:t>
      </w:r>
      <w:r w:rsidR="00EC17BA" w:rsidRPr="00D95F61">
        <w:rPr>
          <w:color w:val="000000" w:themeColor="text1"/>
        </w:rPr>
        <w:t>1804-1805.</w:t>
      </w:r>
    </w:p>
    <w:p w:rsidR="00930B44" w:rsidRPr="00D95F61" w:rsidRDefault="00930B44" w:rsidP="004E4E0F">
      <w:pPr>
        <w:spacing w:after="0"/>
        <w:ind w:left="720" w:right="0" w:hanging="720"/>
        <w:rPr>
          <w:color w:val="000000" w:themeColor="text1"/>
        </w:rPr>
      </w:pPr>
      <w:r w:rsidRPr="00D95F61">
        <w:rPr>
          <w:color w:val="000000" w:themeColor="text1"/>
        </w:rPr>
        <w:t>Pollack, J. D. 2002</w:t>
      </w:r>
      <w:r w:rsidR="00EC17BA" w:rsidRPr="00D95F61">
        <w:rPr>
          <w:color w:val="000000" w:themeColor="text1"/>
        </w:rPr>
        <w:t>. The necessity of combining genomic and enzymatic data to infer metabolic function and pathways in the smallest bacteria: amino acid, purine and pyrimidine metabolism in Mollicutes. Front. Biosci. 7:d1762-1781.</w:t>
      </w:r>
    </w:p>
    <w:p w:rsidR="00957D0F" w:rsidRPr="00D95F61" w:rsidRDefault="00EC17BA" w:rsidP="004E4E0F">
      <w:pPr>
        <w:spacing w:after="0"/>
        <w:ind w:left="720" w:right="0" w:hanging="720"/>
        <w:rPr>
          <w:color w:val="000000" w:themeColor="text1"/>
        </w:rPr>
      </w:pPr>
      <w:r w:rsidRPr="00D95F61">
        <w:rPr>
          <w:color w:val="000000" w:themeColor="text1"/>
        </w:rPr>
        <w:t>Pourbakhsh, S.</w:t>
      </w:r>
      <w:r w:rsidR="00930B44" w:rsidRPr="00D95F61">
        <w:rPr>
          <w:color w:val="000000" w:themeColor="text1"/>
        </w:rPr>
        <w:t xml:space="preserve"> </w:t>
      </w:r>
      <w:r w:rsidRPr="00D95F61">
        <w:rPr>
          <w:color w:val="000000" w:themeColor="text1"/>
        </w:rPr>
        <w:t>A., Shokri</w:t>
      </w:r>
      <w:r w:rsidR="00930B44" w:rsidRPr="00D95F61">
        <w:rPr>
          <w:color w:val="000000" w:themeColor="text1"/>
        </w:rPr>
        <w:t xml:space="preserve">, </w:t>
      </w:r>
      <w:r w:rsidRPr="00D95F61">
        <w:rPr>
          <w:color w:val="000000" w:themeColor="text1"/>
        </w:rPr>
        <w:t>G.</w:t>
      </w:r>
      <w:r w:rsidR="00930B44" w:rsidRPr="00D95F61">
        <w:rPr>
          <w:color w:val="000000" w:themeColor="text1"/>
        </w:rPr>
        <w:t xml:space="preserve"> R., Banani, M., Elhamnia, F. and Ashtari, A. 2010</w:t>
      </w:r>
      <w:r w:rsidRPr="00D95F61">
        <w:rPr>
          <w:color w:val="000000" w:themeColor="text1"/>
        </w:rPr>
        <w:t>. Detection of Mycoplasma synoviae infection in broiler breeder farms of Tehran province using PCR and culture methods; Razi Institute, Vol. 65, No. 2, 75-81.</w:t>
      </w:r>
    </w:p>
    <w:p w:rsidR="00EC17BA" w:rsidRPr="00D95F61" w:rsidRDefault="00EC17BA" w:rsidP="004E4E0F">
      <w:pPr>
        <w:spacing w:after="0"/>
        <w:ind w:left="720" w:right="0" w:hanging="720"/>
        <w:rPr>
          <w:color w:val="000000" w:themeColor="text1"/>
        </w:rPr>
      </w:pPr>
      <w:r w:rsidRPr="00D95F61">
        <w:rPr>
          <w:color w:val="000000" w:themeColor="text1"/>
        </w:rPr>
        <w:t>Pradhan, M.</w:t>
      </w:r>
      <w:r w:rsidR="00930B44" w:rsidRPr="00D95F61">
        <w:rPr>
          <w:color w:val="000000" w:themeColor="text1"/>
        </w:rPr>
        <w:t xml:space="preserve"> </w:t>
      </w:r>
      <w:r w:rsidRPr="00D95F61">
        <w:rPr>
          <w:color w:val="000000" w:themeColor="text1"/>
        </w:rPr>
        <w:t>A.</w:t>
      </w:r>
      <w:r w:rsidR="00930B44" w:rsidRPr="00D95F61">
        <w:rPr>
          <w:color w:val="000000" w:themeColor="text1"/>
        </w:rPr>
        <w:t xml:space="preserve"> M. 2002. Studies on Avian mycoplasmosis:</w:t>
      </w:r>
      <w:r w:rsidR="00930B44" w:rsidRPr="00D95F61">
        <w:rPr>
          <w:color w:val="000000" w:themeColor="text1"/>
        </w:rPr>
        <w:tab/>
        <w:t>Prevalence,</w:t>
      </w:r>
      <w:r w:rsidR="00957D0F" w:rsidRPr="00D95F61">
        <w:rPr>
          <w:color w:val="000000" w:themeColor="text1"/>
        </w:rPr>
        <w:t xml:space="preserve"> Isolation, Characteriza- tion and Antigenic </w:t>
      </w:r>
      <w:r w:rsidRPr="00D95F61">
        <w:rPr>
          <w:color w:val="000000" w:themeColor="text1"/>
        </w:rPr>
        <w:t>properties.</w:t>
      </w:r>
      <w:r w:rsidR="00082380" w:rsidRPr="00D95F61">
        <w:rPr>
          <w:color w:val="000000" w:themeColor="text1"/>
        </w:rPr>
        <w:t xml:space="preserve"> </w:t>
      </w:r>
      <w:r w:rsidRPr="00D95F61">
        <w:rPr>
          <w:i/>
          <w:iCs/>
          <w:color w:val="000000" w:themeColor="text1"/>
        </w:rPr>
        <w:t xml:space="preserve">PhD.  </w:t>
      </w:r>
      <w:r w:rsidR="00957D0F" w:rsidRPr="00D95F61">
        <w:rPr>
          <w:i/>
          <w:iCs/>
          <w:color w:val="000000" w:themeColor="text1"/>
        </w:rPr>
        <w:t>Thesis Submitted</w:t>
      </w:r>
      <w:r w:rsidR="00957D0F" w:rsidRPr="00D95F61">
        <w:rPr>
          <w:color w:val="000000" w:themeColor="text1"/>
        </w:rPr>
        <w:t xml:space="preserve"> to the Dept. of Microbiology </w:t>
      </w:r>
      <w:r w:rsidR="00716B7A" w:rsidRPr="00D95F61">
        <w:rPr>
          <w:color w:val="000000" w:themeColor="text1"/>
        </w:rPr>
        <w:t xml:space="preserve">and Hygiene, Faculty of Veterinary Science, Bangladesh </w:t>
      </w:r>
      <w:r w:rsidRPr="00D95F61">
        <w:rPr>
          <w:color w:val="000000" w:themeColor="text1"/>
        </w:rPr>
        <w:t>Agricultural University, Mymensingh, Bangladesh.</w:t>
      </w:r>
    </w:p>
    <w:p w:rsidR="00082380" w:rsidRPr="00D95F61" w:rsidRDefault="00082380" w:rsidP="004E4E0F">
      <w:pPr>
        <w:spacing w:after="0"/>
        <w:ind w:left="720" w:right="0" w:hanging="720"/>
        <w:rPr>
          <w:color w:val="000000" w:themeColor="text1"/>
        </w:rPr>
      </w:pPr>
      <w:r w:rsidRPr="00D95F61">
        <w:rPr>
          <w:color w:val="000000" w:themeColor="text1"/>
        </w:rPr>
        <w:t xml:space="preserve">Projeto. </w:t>
      </w:r>
      <w:r w:rsidR="00EC17BA" w:rsidRPr="00D95F61">
        <w:rPr>
          <w:color w:val="000000" w:themeColor="text1"/>
        </w:rPr>
        <w:t>1994</w:t>
      </w:r>
      <w:r w:rsidRPr="00D95F61">
        <w:rPr>
          <w:color w:val="000000" w:themeColor="text1"/>
        </w:rPr>
        <w:t>. I</w:t>
      </w:r>
      <w:r w:rsidR="00EC17BA" w:rsidRPr="00D95F61">
        <w:rPr>
          <w:color w:val="000000" w:themeColor="text1"/>
        </w:rPr>
        <w:t>dentifica problema que afeta a produção de frangos no Br</w:t>
      </w:r>
      <w:r w:rsidRPr="00D95F61">
        <w:rPr>
          <w:color w:val="000000" w:themeColor="text1"/>
        </w:rPr>
        <w:t>asil. Revista Nacional de Carne,</w:t>
      </w:r>
      <w:r w:rsidR="00EC17BA" w:rsidRPr="00D95F61">
        <w:rPr>
          <w:color w:val="000000" w:themeColor="text1"/>
        </w:rPr>
        <w:t xml:space="preserve"> 207:21-35</w:t>
      </w:r>
    </w:p>
    <w:p w:rsidR="00082380" w:rsidRPr="00D95F61" w:rsidRDefault="00082380" w:rsidP="004E4E0F">
      <w:pPr>
        <w:spacing w:after="0"/>
        <w:ind w:left="720" w:right="0" w:hanging="720"/>
        <w:rPr>
          <w:color w:val="000000" w:themeColor="text1"/>
        </w:rPr>
      </w:pPr>
      <w:r w:rsidRPr="00D95F61">
        <w:rPr>
          <w:color w:val="000000" w:themeColor="text1"/>
        </w:rPr>
        <w:t xml:space="preserve">Pruthi, A. K. and Kharole, M.U., Gupta, R.F.P. and Khokhar, </w:t>
      </w:r>
      <w:r w:rsidR="00EC17BA" w:rsidRPr="00D95F61">
        <w:rPr>
          <w:color w:val="000000" w:themeColor="text1"/>
        </w:rPr>
        <w:t>R.</w:t>
      </w:r>
      <w:r w:rsidRPr="00D95F61">
        <w:rPr>
          <w:color w:val="000000" w:themeColor="text1"/>
        </w:rPr>
        <w:t xml:space="preserve"> S. 1985</w:t>
      </w:r>
      <w:r w:rsidR="00EC17BA" w:rsidRPr="00D95F61">
        <w:rPr>
          <w:color w:val="000000" w:themeColor="text1"/>
        </w:rPr>
        <w:t xml:space="preserve">.  Comparative pathology of the  genital·  tract of chickens experimentally infected via yolk sac and intratracheal route with </w:t>
      </w:r>
      <w:r w:rsidR="00EC17BA" w:rsidRPr="00D95F61">
        <w:rPr>
          <w:i/>
          <w:iCs/>
          <w:color w:val="000000" w:themeColor="text1"/>
        </w:rPr>
        <w:t>Mycoplasma gallisepticum</w:t>
      </w:r>
      <w:r w:rsidR="00EC17BA" w:rsidRPr="00D95F61">
        <w:rPr>
          <w:color w:val="000000" w:themeColor="text1"/>
        </w:rPr>
        <w:t xml:space="preserve">. </w:t>
      </w:r>
      <w:r w:rsidR="00EC17BA" w:rsidRPr="00D95F61">
        <w:rPr>
          <w:i/>
          <w:iCs/>
          <w:color w:val="000000" w:themeColor="text1"/>
        </w:rPr>
        <w:t xml:space="preserve">Archiva Veterinaria, </w:t>
      </w:r>
      <w:r w:rsidR="00EC17BA" w:rsidRPr="00D95F61">
        <w:rPr>
          <w:color w:val="000000" w:themeColor="text1"/>
        </w:rPr>
        <w:t>17: 115-121.</w:t>
      </w:r>
    </w:p>
    <w:p w:rsidR="00706663" w:rsidRPr="00D95F61" w:rsidRDefault="00082380" w:rsidP="004E4E0F">
      <w:pPr>
        <w:spacing w:after="0"/>
        <w:ind w:left="720" w:right="0" w:hanging="720"/>
        <w:rPr>
          <w:color w:val="000000" w:themeColor="text1"/>
        </w:rPr>
      </w:pPr>
      <w:r w:rsidRPr="00D95F61">
        <w:rPr>
          <w:color w:val="000000" w:themeColor="text1"/>
        </w:rPr>
        <w:t>Quinlan, D. C. and Maniloff, J. 1973</w:t>
      </w:r>
      <w:r w:rsidR="00EC17BA" w:rsidRPr="00D95F61">
        <w:rPr>
          <w:color w:val="000000" w:themeColor="text1"/>
        </w:rPr>
        <w:t>.</w:t>
      </w:r>
      <w:r w:rsidRPr="00D95F61">
        <w:rPr>
          <w:color w:val="000000" w:themeColor="text1"/>
        </w:rPr>
        <w:t xml:space="preserve"> Deoxyribonucleic acid synthesis in </w:t>
      </w:r>
      <w:r w:rsidR="00EC17BA" w:rsidRPr="00D95F61">
        <w:rPr>
          <w:color w:val="000000" w:themeColor="text1"/>
        </w:rPr>
        <w:t>synchronously growing</w:t>
      </w:r>
      <w:r w:rsidR="00EC17BA" w:rsidRPr="00D95F61">
        <w:rPr>
          <w:i/>
          <w:iCs/>
          <w:color w:val="000000" w:themeColor="text1"/>
        </w:rPr>
        <w:t>Mycoplasma gallisepticum</w:t>
      </w:r>
      <w:r w:rsidR="00EC17BA" w:rsidRPr="00D95F61">
        <w:rPr>
          <w:color w:val="000000" w:themeColor="text1"/>
        </w:rPr>
        <w:t>.</w:t>
      </w:r>
      <w:r w:rsidRPr="00D95F61">
        <w:rPr>
          <w:color w:val="000000" w:themeColor="text1"/>
        </w:rPr>
        <w:t xml:space="preserve"> </w:t>
      </w:r>
      <w:r w:rsidR="00EC17BA" w:rsidRPr="00D95F61">
        <w:rPr>
          <w:i/>
          <w:iCs/>
          <w:color w:val="000000" w:themeColor="text1"/>
        </w:rPr>
        <w:t>Journal of Bacteriology</w:t>
      </w:r>
      <w:r w:rsidR="00EC17BA" w:rsidRPr="00D95F61">
        <w:rPr>
          <w:color w:val="000000" w:themeColor="text1"/>
        </w:rPr>
        <w:t>, 155: 117-120.</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EC17BA" w:rsidRPr="00D95F61" w:rsidRDefault="00082380" w:rsidP="004E4E0F">
      <w:pPr>
        <w:spacing w:after="0"/>
        <w:ind w:left="720" w:right="0" w:hanging="720"/>
        <w:rPr>
          <w:color w:val="000000" w:themeColor="text1"/>
        </w:rPr>
      </w:pPr>
      <w:r w:rsidRPr="00D95F61">
        <w:rPr>
          <w:color w:val="000000" w:themeColor="text1"/>
        </w:rPr>
        <w:lastRenderedPageBreak/>
        <w:t xml:space="preserve">Raviv, </w:t>
      </w:r>
      <w:r w:rsidR="00EC17BA" w:rsidRPr="00D95F61">
        <w:rPr>
          <w:color w:val="000000" w:themeColor="text1"/>
        </w:rPr>
        <w:t>Z</w:t>
      </w:r>
      <w:r w:rsidRPr="00D95F61">
        <w:rPr>
          <w:color w:val="000000" w:themeColor="text1"/>
        </w:rPr>
        <w:t>. and</w:t>
      </w:r>
      <w:r w:rsidR="00EC17BA" w:rsidRPr="00D95F61">
        <w:rPr>
          <w:color w:val="000000" w:themeColor="text1"/>
        </w:rPr>
        <w:t xml:space="preserve"> Kleven</w:t>
      </w:r>
      <w:r w:rsidRPr="00D95F61">
        <w:rPr>
          <w:color w:val="000000" w:themeColor="text1"/>
        </w:rPr>
        <w:t>,</w:t>
      </w:r>
      <w:r w:rsidR="00EC17BA" w:rsidRPr="00D95F61">
        <w:rPr>
          <w:color w:val="000000" w:themeColor="text1"/>
        </w:rPr>
        <w:t xml:space="preserve"> S</w:t>
      </w:r>
      <w:r w:rsidRPr="00D95F61">
        <w:rPr>
          <w:color w:val="000000" w:themeColor="text1"/>
        </w:rPr>
        <w:t xml:space="preserve">. </w:t>
      </w:r>
      <w:r w:rsidR="00EC17BA" w:rsidRPr="00D95F61">
        <w:rPr>
          <w:color w:val="000000" w:themeColor="text1"/>
        </w:rPr>
        <w:t>H. 2008. Desarrollo de técnicas diagnósticas mediante la reacción en cadena por la polimerasa utilizando el sistema TaqMan para la detección de cuatro micoplasmas aviares patogénicos. Desarrollo de técnicas diagnósticas Mediante la reacción en cadena por la polimerasa Utilizando el sistema TaqMan para la detección de cuatro micoplasmas aviares patogénicos. Enfermedades aviares</w:t>
      </w:r>
      <w:r w:rsidRPr="00D95F61">
        <w:rPr>
          <w:color w:val="000000" w:themeColor="text1"/>
        </w:rPr>
        <w:t>,</w:t>
      </w:r>
      <w:r w:rsidR="00EC17BA" w:rsidRPr="00D95F61">
        <w:rPr>
          <w:color w:val="000000" w:themeColor="text1"/>
        </w:rPr>
        <w:t xml:space="preserve"> 53(1):103-107</w:t>
      </w:r>
      <w:r w:rsidRPr="00D95F61">
        <w:rPr>
          <w:color w:val="000000" w:themeColor="text1"/>
        </w:rPr>
        <w:t>.</w:t>
      </w:r>
    </w:p>
    <w:p w:rsidR="00470482" w:rsidRPr="00D95F61" w:rsidRDefault="00470482" w:rsidP="004E4E0F">
      <w:pPr>
        <w:spacing w:after="0"/>
        <w:ind w:left="720" w:right="0" w:hanging="720"/>
        <w:rPr>
          <w:color w:val="000000" w:themeColor="text1"/>
        </w:rPr>
      </w:pPr>
      <w:r w:rsidRPr="00D95F61">
        <w:rPr>
          <w:color w:val="000000" w:themeColor="text1"/>
        </w:rPr>
        <w:t xml:space="preserve">Razin, S. 1981. Mycoplasma: The smallest pathogenic prokaryotes. </w:t>
      </w:r>
      <w:r w:rsidRPr="00D95F61">
        <w:rPr>
          <w:i/>
          <w:iCs/>
          <w:color w:val="000000" w:themeColor="text1"/>
        </w:rPr>
        <w:t>Israel Journal of Medical</w:t>
      </w:r>
      <w:r w:rsidRPr="00D95F61">
        <w:rPr>
          <w:color w:val="000000" w:themeColor="text1"/>
        </w:rPr>
        <w:t xml:space="preserve"> </w:t>
      </w:r>
      <w:r w:rsidRPr="00D95F61">
        <w:rPr>
          <w:i/>
          <w:iCs/>
          <w:color w:val="000000" w:themeColor="text1"/>
        </w:rPr>
        <w:t xml:space="preserve">Science, </w:t>
      </w:r>
      <w:r w:rsidRPr="00D95F61">
        <w:rPr>
          <w:color w:val="000000" w:themeColor="text1"/>
        </w:rPr>
        <w:t xml:space="preserve">17: 510-515. </w:t>
      </w:r>
    </w:p>
    <w:p w:rsidR="00470482" w:rsidRPr="00D95F61" w:rsidRDefault="00470482" w:rsidP="004E4E0F">
      <w:pPr>
        <w:spacing w:after="0"/>
        <w:ind w:left="720" w:right="0" w:hanging="720"/>
        <w:rPr>
          <w:color w:val="000000" w:themeColor="text1"/>
        </w:rPr>
      </w:pPr>
      <w:r w:rsidRPr="00D95F61">
        <w:rPr>
          <w:color w:val="000000" w:themeColor="text1"/>
        </w:rPr>
        <w:t>Razin, S. and Freundt, E. A. 1984. The Mycoplasmas. In Bergey’s Manual of Systematic Bacteriology. Edited by Kreig, N.R. and Holt, J.G.  9th edition, vol. 1.  Williams and Wilkins, Baltimore, pp. 740-793.</w:t>
      </w:r>
    </w:p>
    <w:p w:rsidR="00470482" w:rsidRPr="00D95F61" w:rsidRDefault="00470482" w:rsidP="004E4E0F">
      <w:pPr>
        <w:spacing w:after="0"/>
        <w:ind w:left="720" w:right="0" w:hanging="720"/>
        <w:rPr>
          <w:color w:val="000000" w:themeColor="text1"/>
        </w:rPr>
      </w:pPr>
      <w:r w:rsidRPr="00D95F61">
        <w:rPr>
          <w:color w:val="000000" w:themeColor="text1"/>
        </w:rPr>
        <w:t xml:space="preserve">Razin, S. 1985. Molecular  biology  and  genetics  of  Mycoplasma. </w:t>
      </w:r>
      <w:r w:rsidRPr="00D95F61">
        <w:rPr>
          <w:i/>
          <w:iCs/>
          <w:color w:val="000000" w:themeColor="text1"/>
        </w:rPr>
        <w:t>Microbiology  Review</w:t>
      </w:r>
      <w:r w:rsidRPr="00D95F61">
        <w:rPr>
          <w:color w:val="000000" w:themeColor="text1"/>
        </w:rPr>
        <w:t>,  49: 419-455.</w:t>
      </w:r>
    </w:p>
    <w:p w:rsidR="00470482" w:rsidRPr="00D95F61" w:rsidRDefault="00470482" w:rsidP="004E4E0F">
      <w:pPr>
        <w:spacing w:after="0"/>
        <w:ind w:left="720" w:right="0" w:hanging="720"/>
        <w:rPr>
          <w:color w:val="000000" w:themeColor="text1"/>
        </w:rPr>
      </w:pPr>
      <w:r w:rsidRPr="00D95F61">
        <w:rPr>
          <w:color w:val="000000" w:themeColor="text1"/>
        </w:rPr>
        <w:t xml:space="preserve">Razin, S. and Tully, J. G. 1995.  Molecular  and  diagnostic  procedures  in  mycoplasmology: molecular characterization. San Diego (CA): </w:t>
      </w:r>
      <w:r w:rsidRPr="00D95F61">
        <w:rPr>
          <w:i/>
          <w:iCs/>
          <w:color w:val="000000" w:themeColor="text1"/>
        </w:rPr>
        <w:t>Academic Press</w:t>
      </w:r>
      <w:r w:rsidRPr="00D95F61">
        <w:rPr>
          <w:color w:val="000000" w:themeColor="text1"/>
        </w:rPr>
        <w:t>; V.1.</w:t>
      </w:r>
    </w:p>
    <w:p w:rsidR="00470482" w:rsidRPr="00D95F61" w:rsidRDefault="00470482" w:rsidP="004E4E0F">
      <w:pPr>
        <w:spacing w:after="0"/>
        <w:ind w:left="720" w:right="0" w:hanging="720"/>
        <w:rPr>
          <w:color w:val="000000" w:themeColor="text1"/>
        </w:rPr>
      </w:pPr>
      <w:r w:rsidRPr="00D95F61">
        <w:rPr>
          <w:color w:val="000000" w:themeColor="text1"/>
        </w:rPr>
        <w:t xml:space="preserve">Razin, </w:t>
      </w:r>
      <w:r w:rsidR="00082380" w:rsidRPr="00D95F61">
        <w:rPr>
          <w:color w:val="000000" w:themeColor="text1"/>
        </w:rPr>
        <w:t xml:space="preserve">S. D., Yogev, S and Naot, Y. 1998. Molecular biology and pathogenicity of mycoplasmas. </w:t>
      </w:r>
      <w:r w:rsidR="00082380" w:rsidRPr="00D95F61">
        <w:rPr>
          <w:i/>
          <w:iCs/>
          <w:color w:val="000000" w:themeColor="text1"/>
        </w:rPr>
        <w:t>Microbiology and Molecular Biology Review</w:t>
      </w:r>
      <w:r w:rsidR="00082380" w:rsidRPr="00D95F61">
        <w:rPr>
          <w:color w:val="000000" w:themeColor="text1"/>
        </w:rPr>
        <w:t>, 62: 1094-1156.</w:t>
      </w:r>
    </w:p>
    <w:p w:rsidR="00A00440" w:rsidRPr="00D95F61" w:rsidRDefault="00EC17BA" w:rsidP="004E4E0F">
      <w:pPr>
        <w:spacing w:after="0"/>
        <w:ind w:left="720" w:right="0" w:hanging="720"/>
        <w:rPr>
          <w:color w:val="000000" w:themeColor="text1"/>
        </w:rPr>
      </w:pPr>
      <w:r w:rsidRPr="00D95F61">
        <w:rPr>
          <w:color w:val="000000" w:themeColor="text1"/>
        </w:rPr>
        <w:t>Rhoades, K.</w:t>
      </w:r>
      <w:r w:rsidR="00A00440" w:rsidRPr="00D95F61">
        <w:rPr>
          <w:color w:val="000000" w:themeColor="text1"/>
        </w:rPr>
        <w:t xml:space="preserve"> R. 1977. Turkey</w:t>
      </w:r>
      <w:r w:rsidR="00A00440" w:rsidRPr="00D95F61">
        <w:rPr>
          <w:color w:val="000000" w:themeColor="text1"/>
        </w:rPr>
        <w:tab/>
        <w:t xml:space="preserve">sinusitis: Synergism </w:t>
      </w:r>
      <w:r w:rsidRPr="00D95F61">
        <w:rPr>
          <w:color w:val="000000" w:themeColor="text1"/>
        </w:rPr>
        <w:t>between</w:t>
      </w:r>
      <w:r w:rsidRPr="00D95F61">
        <w:rPr>
          <w:color w:val="000000" w:themeColor="text1"/>
        </w:rPr>
        <w:tab/>
      </w:r>
      <w:r w:rsidR="00A00440" w:rsidRPr="00D95F61">
        <w:rPr>
          <w:i/>
          <w:iCs/>
          <w:color w:val="000000" w:themeColor="text1"/>
        </w:rPr>
        <w:t xml:space="preserve">Mycoplasma </w:t>
      </w:r>
      <w:r w:rsidRPr="00D95F61">
        <w:rPr>
          <w:i/>
          <w:iCs/>
          <w:color w:val="000000" w:themeColor="text1"/>
        </w:rPr>
        <w:t>synoviae</w:t>
      </w:r>
      <w:r w:rsidR="00A00440" w:rsidRPr="00D95F61">
        <w:rPr>
          <w:i/>
          <w:iCs/>
          <w:color w:val="000000" w:themeColor="text1"/>
        </w:rPr>
        <w:t xml:space="preserve"> </w:t>
      </w:r>
      <w:r w:rsidR="00A00440" w:rsidRPr="00D95F61">
        <w:rPr>
          <w:color w:val="000000" w:themeColor="text1"/>
        </w:rPr>
        <w:t xml:space="preserve">and </w:t>
      </w:r>
      <w:r w:rsidR="00A00440" w:rsidRPr="00D95F61">
        <w:rPr>
          <w:i/>
          <w:iCs/>
          <w:color w:val="000000" w:themeColor="text1"/>
        </w:rPr>
        <w:t>M.</w:t>
      </w:r>
      <w:r w:rsidRPr="00D95F61">
        <w:rPr>
          <w:i/>
          <w:iCs/>
          <w:color w:val="000000" w:themeColor="text1"/>
        </w:rPr>
        <w:t xml:space="preserve"> meleagridis</w:t>
      </w:r>
      <w:r w:rsidRPr="00D95F61">
        <w:rPr>
          <w:color w:val="000000" w:themeColor="text1"/>
        </w:rPr>
        <w:t xml:space="preserve">. </w:t>
      </w:r>
      <w:r w:rsidRPr="00D95F61">
        <w:rPr>
          <w:i/>
          <w:iCs/>
          <w:color w:val="000000" w:themeColor="text1"/>
        </w:rPr>
        <w:t>Avian Disease</w:t>
      </w:r>
      <w:r w:rsidRPr="00D95F61">
        <w:rPr>
          <w:color w:val="000000" w:themeColor="text1"/>
        </w:rPr>
        <w:t>s, 21: 670-674.</w:t>
      </w:r>
    </w:p>
    <w:p w:rsidR="00EC17BA" w:rsidRPr="00D95F61" w:rsidRDefault="00A00440" w:rsidP="004E4E0F">
      <w:pPr>
        <w:spacing w:after="0"/>
        <w:ind w:left="720" w:right="0" w:hanging="720"/>
        <w:rPr>
          <w:color w:val="000000" w:themeColor="text1"/>
        </w:rPr>
      </w:pPr>
      <w:r w:rsidRPr="00D95F61">
        <w:rPr>
          <w:color w:val="000000" w:themeColor="text1"/>
        </w:rPr>
        <w:t xml:space="preserve">Rhoades, </w:t>
      </w:r>
      <w:r w:rsidR="00EC17BA" w:rsidRPr="00D95F61">
        <w:rPr>
          <w:color w:val="000000" w:themeColor="text1"/>
        </w:rPr>
        <w:t>K.</w:t>
      </w:r>
      <w:r w:rsidRPr="00D95F61">
        <w:rPr>
          <w:color w:val="000000" w:themeColor="text1"/>
        </w:rPr>
        <w:t xml:space="preserve"> R. 1978</w:t>
      </w:r>
      <w:r w:rsidR="00EC17BA" w:rsidRPr="00D95F61">
        <w:rPr>
          <w:color w:val="000000" w:themeColor="text1"/>
        </w:rPr>
        <w:t xml:space="preserve">. Comparison of </w:t>
      </w:r>
      <w:r w:rsidR="00EC17BA" w:rsidRPr="00D95F61">
        <w:rPr>
          <w:i/>
          <w:iCs/>
          <w:color w:val="000000" w:themeColor="text1"/>
        </w:rPr>
        <w:t xml:space="preserve">Mycoplasma meleagridis </w:t>
      </w:r>
      <w:r w:rsidR="00EC17BA" w:rsidRPr="00D95F61">
        <w:rPr>
          <w:color w:val="000000" w:themeColor="text1"/>
        </w:rPr>
        <w:t xml:space="preserve">antibodies demonstrated by tube agglutination and haemagglutination inhibition tests. </w:t>
      </w:r>
      <w:r w:rsidR="00EC17BA" w:rsidRPr="00D95F61">
        <w:rPr>
          <w:i/>
          <w:iCs/>
          <w:color w:val="000000" w:themeColor="text1"/>
        </w:rPr>
        <w:t>Avian Disease</w:t>
      </w:r>
      <w:r w:rsidR="00EC17BA" w:rsidRPr="00D95F61">
        <w:rPr>
          <w:color w:val="000000" w:themeColor="text1"/>
        </w:rPr>
        <w:t>s, 22: 633-638.</w:t>
      </w:r>
    </w:p>
    <w:p w:rsidR="00EC17BA" w:rsidRPr="00D95F61" w:rsidRDefault="00EC17BA" w:rsidP="004E4E0F">
      <w:pPr>
        <w:spacing w:after="0"/>
        <w:ind w:left="720" w:right="0" w:hanging="720"/>
        <w:rPr>
          <w:color w:val="000000" w:themeColor="text1"/>
        </w:rPr>
      </w:pPr>
      <w:r w:rsidRPr="00D95F61">
        <w:rPr>
          <w:color w:val="000000" w:themeColor="text1"/>
        </w:rPr>
        <w:t>Rhoades, K.</w:t>
      </w:r>
      <w:r w:rsidR="00A00440" w:rsidRPr="00D95F61">
        <w:rPr>
          <w:color w:val="000000" w:themeColor="text1"/>
        </w:rPr>
        <w:t xml:space="preserve"> R. 1984</w:t>
      </w:r>
      <w:r w:rsidRPr="00D95F61">
        <w:rPr>
          <w:color w:val="000000" w:themeColor="text1"/>
        </w:rPr>
        <w:t xml:space="preserve">. Comparison of strains of </w:t>
      </w:r>
      <w:r w:rsidRPr="00D95F61">
        <w:rPr>
          <w:i/>
          <w:iCs/>
          <w:color w:val="000000" w:themeColor="text1"/>
        </w:rPr>
        <w:t>M. iowae</w:t>
      </w:r>
      <w:r w:rsidRPr="00D95F61">
        <w:rPr>
          <w:color w:val="000000" w:themeColor="text1"/>
        </w:rPr>
        <w:t>.</w:t>
      </w:r>
      <w:r w:rsidR="00A00440" w:rsidRPr="00D95F61">
        <w:rPr>
          <w:color w:val="000000" w:themeColor="text1"/>
        </w:rPr>
        <w:t xml:space="preserve"> </w:t>
      </w:r>
      <w:r w:rsidRPr="00D95F61">
        <w:rPr>
          <w:i/>
          <w:iCs/>
          <w:color w:val="000000" w:themeColor="text1"/>
        </w:rPr>
        <w:t>Avian Diseases</w:t>
      </w:r>
      <w:r w:rsidRPr="00D95F61">
        <w:rPr>
          <w:color w:val="000000" w:themeColor="text1"/>
        </w:rPr>
        <w:t>, 28: 710-717.</w:t>
      </w:r>
    </w:p>
    <w:p w:rsidR="00A00440" w:rsidRPr="00D95F61" w:rsidRDefault="00A00440" w:rsidP="004E4E0F">
      <w:pPr>
        <w:spacing w:after="0"/>
        <w:ind w:left="720" w:right="0" w:hanging="720"/>
        <w:rPr>
          <w:color w:val="000000" w:themeColor="text1"/>
        </w:rPr>
      </w:pPr>
      <w:r w:rsidRPr="00D95F61">
        <w:rPr>
          <w:color w:val="000000" w:themeColor="text1"/>
        </w:rPr>
        <w:t xml:space="preserve">Roberts, </w:t>
      </w:r>
      <w:r w:rsidR="00EC17BA" w:rsidRPr="00D95F61">
        <w:rPr>
          <w:color w:val="000000" w:themeColor="text1"/>
        </w:rPr>
        <w:t>D.</w:t>
      </w:r>
      <w:r w:rsidRPr="00D95F61">
        <w:rPr>
          <w:color w:val="000000" w:themeColor="text1"/>
        </w:rPr>
        <w:t xml:space="preserve"> H. 1967. Neuraminidase-like </w:t>
      </w:r>
      <w:r w:rsidR="00EC17BA" w:rsidRPr="00D95F61">
        <w:rPr>
          <w:color w:val="000000" w:themeColor="text1"/>
        </w:rPr>
        <w:t xml:space="preserve">enzyme  present  in  </w:t>
      </w:r>
      <w:r w:rsidR="00EC17BA" w:rsidRPr="00D95F61">
        <w:rPr>
          <w:i/>
          <w:iCs/>
          <w:color w:val="000000" w:themeColor="text1"/>
        </w:rPr>
        <w:t>Mycoplasma  gallisepticum</w:t>
      </w:r>
      <w:r w:rsidR="00EC17BA" w:rsidRPr="00D95F61">
        <w:rPr>
          <w:color w:val="000000" w:themeColor="text1"/>
        </w:rPr>
        <w:t xml:space="preserve">. </w:t>
      </w:r>
      <w:r w:rsidR="00EC17BA" w:rsidRPr="00D95F61">
        <w:rPr>
          <w:i/>
          <w:iCs/>
          <w:color w:val="000000" w:themeColor="text1"/>
        </w:rPr>
        <w:t>Nature,</w:t>
      </w:r>
      <w:r w:rsidRPr="00D95F61">
        <w:rPr>
          <w:i/>
          <w:iCs/>
          <w:color w:val="000000" w:themeColor="text1"/>
        </w:rPr>
        <w:t xml:space="preserve"> </w:t>
      </w:r>
      <w:r w:rsidR="00EC17BA" w:rsidRPr="00D95F61">
        <w:rPr>
          <w:color w:val="000000" w:themeColor="text1"/>
        </w:rPr>
        <w:t>213: 87-88.</w:t>
      </w:r>
    </w:p>
    <w:p w:rsidR="00E614A3" w:rsidRPr="00D95F61" w:rsidRDefault="00E614A3" w:rsidP="004E4E0F">
      <w:pPr>
        <w:spacing w:after="0"/>
        <w:ind w:left="720" w:right="0" w:hanging="720"/>
        <w:rPr>
          <w:color w:val="000000" w:themeColor="text1"/>
        </w:rPr>
      </w:pPr>
      <w:r w:rsidRPr="00D95F61">
        <w:rPr>
          <w:color w:val="000000" w:themeColor="text1"/>
        </w:rPr>
        <w:t xml:space="preserve">Roberts, D. H. 1969. Serological response produced in chickens by three strains of </w:t>
      </w:r>
      <w:r w:rsidRPr="00D95F61">
        <w:rPr>
          <w:i/>
          <w:color w:val="000000" w:themeColor="text1"/>
        </w:rPr>
        <w:t>Mycoplasma synoviae.</w:t>
      </w:r>
      <w:r w:rsidRPr="00D95F61">
        <w:rPr>
          <w:color w:val="000000" w:themeColor="text1"/>
        </w:rPr>
        <w:t xml:space="preserve"> J. Appl. Bacterol., 32: 395- 401.</w:t>
      </w:r>
    </w:p>
    <w:p w:rsidR="00EC17BA" w:rsidRPr="00D95F61" w:rsidRDefault="00A00440" w:rsidP="004E4E0F">
      <w:pPr>
        <w:spacing w:after="0"/>
        <w:ind w:left="720" w:right="0" w:hanging="720"/>
        <w:rPr>
          <w:color w:val="000000" w:themeColor="text1"/>
        </w:rPr>
      </w:pPr>
      <w:r w:rsidRPr="00D95F61">
        <w:rPr>
          <w:color w:val="000000" w:themeColor="text1"/>
        </w:rPr>
        <w:t xml:space="preserve">Rocke, </w:t>
      </w:r>
      <w:r w:rsidR="00EC17BA" w:rsidRPr="00D95F61">
        <w:rPr>
          <w:color w:val="000000" w:themeColor="text1"/>
        </w:rPr>
        <w:t>T.</w:t>
      </w:r>
      <w:r w:rsidRPr="00D95F61">
        <w:rPr>
          <w:color w:val="000000" w:themeColor="text1"/>
        </w:rPr>
        <w:t xml:space="preserve"> E., Yill, </w:t>
      </w:r>
      <w:r w:rsidR="00EC17BA" w:rsidRPr="00D95F61">
        <w:rPr>
          <w:color w:val="000000" w:themeColor="text1"/>
        </w:rPr>
        <w:t>T.</w:t>
      </w:r>
      <w:r w:rsidRPr="00D95F61">
        <w:rPr>
          <w:color w:val="000000" w:themeColor="text1"/>
        </w:rPr>
        <w:t xml:space="preserve"> M. </w:t>
      </w:r>
      <w:r w:rsidR="00EC17BA" w:rsidRPr="00D95F61">
        <w:rPr>
          <w:color w:val="000000" w:themeColor="text1"/>
        </w:rPr>
        <w:t>and Amundson, T.</w:t>
      </w:r>
      <w:r w:rsidRPr="00D95F61">
        <w:rPr>
          <w:color w:val="000000" w:themeColor="text1"/>
        </w:rPr>
        <w:t xml:space="preserve"> E. 1985</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Evaluation of serologic tests for </w:t>
      </w:r>
      <w:r w:rsidR="00EC17BA" w:rsidRPr="00D95F61">
        <w:rPr>
          <w:i/>
          <w:iCs/>
          <w:color w:val="000000" w:themeColor="text1"/>
        </w:rPr>
        <w:t xml:space="preserve">Mycoplasma gallisepticum </w:t>
      </w:r>
      <w:r w:rsidR="00EC17BA" w:rsidRPr="00D95F61">
        <w:rPr>
          <w:color w:val="000000" w:themeColor="text1"/>
        </w:rPr>
        <w:t>in wild turkeys.</w:t>
      </w:r>
      <w:r w:rsidRPr="00D95F61">
        <w:rPr>
          <w:color w:val="000000" w:themeColor="text1"/>
        </w:rPr>
        <w:t xml:space="preserve"> </w:t>
      </w:r>
      <w:r w:rsidR="00EC17BA" w:rsidRPr="00D95F61">
        <w:rPr>
          <w:i/>
          <w:iCs/>
          <w:color w:val="000000" w:themeColor="text1"/>
        </w:rPr>
        <w:t xml:space="preserve">Journal of Wildlife Diseases, </w:t>
      </w:r>
      <w:r w:rsidR="00EC17BA" w:rsidRPr="00D95F61">
        <w:rPr>
          <w:color w:val="000000" w:themeColor="text1"/>
        </w:rPr>
        <w:t>21</w:t>
      </w:r>
      <w:r w:rsidR="00EC17BA" w:rsidRPr="00D95F61">
        <w:rPr>
          <w:i/>
          <w:iCs/>
          <w:color w:val="000000" w:themeColor="text1"/>
        </w:rPr>
        <w:t xml:space="preserve">: </w:t>
      </w:r>
      <w:r w:rsidR="00EC17BA" w:rsidRPr="00D95F61">
        <w:rPr>
          <w:color w:val="000000" w:themeColor="text1"/>
        </w:rPr>
        <w:t>58-61.</w:t>
      </w:r>
    </w:p>
    <w:p w:rsidR="00DD7FCE" w:rsidRDefault="00DD7FCE" w:rsidP="004E4E0F">
      <w:pPr>
        <w:spacing w:after="0"/>
        <w:ind w:left="720" w:right="0" w:hanging="720"/>
        <w:rPr>
          <w:color w:val="000000" w:themeColor="text1"/>
        </w:rPr>
      </w:pPr>
    </w:p>
    <w:p w:rsidR="00706663" w:rsidRPr="00D95F61" w:rsidRDefault="00A00440" w:rsidP="004E4E0F">
      <w:pPr>
        <w:spacing w:after="0"/>
        <w:ind w:left="720" w:right="0" w:hanging="720"/>
        <w:rPr>
          <w:color w:val="000000" w:themeColor="text1"/>
        </w:rPr>
      </w:pPr>
      <w:r w:rsidRPr="00D95F61">
        <w:rPr>
          <w:color w:val="000000" w:themeColor="text1"/>
        </w:rPr>
        <w:lastRenderedPageBreak/>
        <w:t xml:space="preserve">Rosendal, S. </w:t>
      </w:r>
      <w:r w:rsidR="00EC17BA" w:rsidRPr="00D95F61">
        <w:rPr>
          <w:color w:val="000000" w:themeColor="text1"/>
        </w:rPr>
        <w:t>and Black, F.</w:t>
      </w:r>
      <w:r w:rsidRPr="00D95F61">
        <w:rPr>
          <w:color w:val="000000" w:themeColor="text1"/>
        </w:rPr>
        <w:t xml:space="preserve"> T. 1972</w:t>
      </w:r>
      <w:r w:rsidR="00EC17BA" w:rsidRPr="00D95F61">
        <w:rPr>
          <w:color w:val="000000" w:themeColor="text1"/>
        </w:rPr>
        <w:t>. Direct and Indirect Immunof</w:t>
      </w:r>
      <w:r w:rsidR="000B0D99">
        <w:rPr>
          <w:color w:val="000000" w:themeColor="text1"/>
        </w:rPr>
        <w:t>lurescence of unfixed and fixed</w:t>
      </w:r>
      <w:r w:rsidR="00EC17BA" w:rsidRPr="00D95F61">
        <w:rPr>
          <w:color w:val="000000" w:themeColor="text1"/>
        </w:rPr>
        <w:t xml:space="preserve"> mycoplasma  colines.  </w:t>
      </w:r>
      <w:r w:rsidR="00EC17BA" w:rsidRPr="00D95F61">
        <w:rPr>
          <w:i/>
          <w:iCs/>
          <w:color w:val="000000" w:themeColor="text1"/>
        </w:rPr>
        <w:t>Acta  Pathologica  Etimmunologica  Scandinavica</w:t>
      </w:r>
      <w:r w:rsidR="00EC17BA" w:rsidRPr="00D95F61">
        <w:rPr>
          <w:color w:val="000000" w:themeColor="text1"/>
        </w:rPr>
        <w:t>,  80:615- 622.</w:t>
      </w:r>
    </w:p>
    <w:p w:rsidR="00A00440" w:rsidRPr="00D95F61" w:rsidRDefault="00A00440" w:rsidP="004E4E0F">
      <w:pPr>
        <w:spacing w:after="0"/>
        <w:ind w:left="720" w:right="0" w:hanging="720"/>
        <w:rPr>
          <w:color w:val="000000" w:themeColor="text1"/>
        </w:rPr>
      </w:pPr>
      <w:r w:rsidRPr="00D95F61">
        <w:rPr>
          <w:color w:val="000000" w:themeColor="text1"/>
        </w:rPr>
        <w:t>Rozina, A. 2000</w:t>
      </w:r>
      <w:r w:rsidR="00EC17BA" w:rsidRPr="00D95F61">
        <w:rPr>
          <w:color w:val="000000" w:themeColor="text1"/>
        </w:rPr>
        <w:t xml:space="preserve">.Studies  on  the  development  of  vaccines  using  indigenous  strains  of </w:t>
      </w:r>
      <w:r w:rsidR="00EC17BA" w:rsidRPr="00D95F61">
        <w:rPr>
          <w:i/>
          <w:iCs/>
          <w:color w:val="000000" w:themeColor="text1"/>
        </w:rPr>
        <w:t>Mycoplasma   gallisepticum</w:t>
      </w:r>
      <w:r w:rsidR="00EC17BA" w:rsidRPr="00D95F61">
        <w:rPr>
          <w:color w:val="000000" w:themeColor="text1"/>
        </w:rPr>
        <w:t>.</w:t>
      </w:r>
      <w:r w:rsidRPr="00D95F61">
        <w:rPr>
          <w:color w:val="000000" w:themeColor="text1"/>
        </w:rPr>
        <w:t xml:space="preserve"> </w:t>
      </w:r>
      <w:r w:rsidRPr="00D95F61">
        <w:rPr>
          <w:i/>
          <w:iCs/>
          <w:color w:val="000000" w:themeColor="text1"/>
        </w:rPr>
        <w:t xml:space="preserve">PhD </w:t>
      </w:r>
      <w:r w:rsidR="00EC17BA" w:rsidRPr="00D95F61">
        <w:rPr>
          <w:i/>
          <w:iCs/>
          <w:color w:val="000000" w:themeColor="text1"/>
        </w:rPr>
        <w:t>Thesis</w:t>
      </w:r>
      <w:r w:rsidR="00EC17BA" w:rsidRPr="00D95F61">
        <w:rPr>
          <w:color w:val="000000" w:themeColor="text1"/>
        </w:rPr>
        <w:t>.</w:t>
      </w:r>
      <w:r w:rsidRPr="00D95F61">
        <w:rPr>
          <w:color w:val="000000" w:themeColor="text1"/>
        </w:rPr>
        <w:t xml:space="preserve"> </w:t>
      </w:r>
      <w:r w:rsidR="00EC17BA" w:rsidRPr="00D95F61">
        <w:rPr>
          <w:color w:val="000000" w:themeColor="text1"/>
        </w:rPr>
        <w:t>Department   of  Microbiology,   University  of Karachi, Pakistan.</w:t>
      </w:r>
    </w:p>
    <w:p w:rsidR="00EC17BA" w:rsidRPr="00D95F61" w:rsidRDefault="00A00440" w:rsidP="004E4E0F">
      <w:pPr>
        <w:spacing w:after="0"/>
        <w:ind w:left="720" w:right="0" w:hanging="720"/>
        <w:rPr>
          <w:color w:val="000000" w:themeColor="text1"/>
        </w:rPr>
      </w:pPr>
      <w:r w:rsidRPr="00D95F61">
        <w:rPr>
          <w:color w:val="000000" w:themeColor="text1"/>
        </w:rPr>
        <w:t xml:space="preserve">Salami, </w:t>
      </w:r>
      <w:r w:rsidR="00EC17BA" w:rsidRPr="00D95F61">
        <w:rPr>
          <w:color w:val="000000" w:themeColor="text1"/>
        </w:rPr>
        <w:t>J.</w:t>
      </w:r>
      <w:r w:rsidRPr="00D95F61">
        <w:rPr>
          <w:color w:val="000000" w:themeColor="text1"/>
        </w:rPr>
        <w:t xml:space="preserve"> </w:t>
      </w:r>
      <w:r w:rsidR="00367D09" w:rsidRPr="00D95F61">
        <w:rPr>
          <w:color w:val="000000" w:themeColor="text1"/>
        </w:rPr>
        <w:t xml:space="preserve">O. </w:t>
      </w:r>
      <w:r w:rsidRPr="00D95F61">
        <w:rPr>
          <w:color w:val="000000" w:themeColor="text1"/>
        </w:rPr>
        <w:t>1986</w:t>
      </w:r>
      <w:r w:rsidR="00EC17BA" w:rsidRPr="00D95F61">
        <w:rPr>
          <w:color w:val="000000" w:themeColor="text1"/>
        </w:rPr>
        <w:t>.</w:t>
      </w:r>
      <w:r w:rsidR="00367D09" w:rsidRPr="00D95F61">
        <w:rPr>
          <w:color w:val="000000" w:themeColor="text1"/>
        </w:rPr>
        <w:t xml:space="preserve"> </w:t>
      </w:r>
      <w:r w:rsidR="00EC17BA" w:rsidRPr="00D95F61">
        <w:rPr>
          <w:color w:val="000000" w:themeColor="text1"/>
        </w:rPr>
        <w:t xml:space="preserve">Humoral and cellulars immune response of chickensto </w:t>
      </w:r>
      <w:r w:rsidR="00EC17BA" w:rsidRPr="00D95F61">
        <w:rPr>
          <w:i/>
          <w:iCs/>
          <w:color w:val="000000" w:themeColor="text1"/>
        </w:rPr>
        <w:t>Mycoplasma</w:t>
      </w:r>
      <w:r w:rsidRPr="00D95F61">
        <w:rPr>
          <w:i/>
          <w:iCs/>
          <w:color w:val="000000" w:themeColor="text1"/>
        </w:rPr>
        <w:t xml:space="preserve"> </w:t>
      </w:r>
      <w:r w:rsidR="00EC17BA" w:rsidRPr="00D95F61">
        <w:rPr>
          <w:i/>
          <w:iCs/>
          <w:color w:val="000000" w:themeColor="text1"/>
        </w:rPr>
        <w:t>gallisepticum</w:t>
      </w:r>
      <w:r w:rsidR="00EC17BA" w:rsidRPr="00D95F61">
        <w:rPr>
          <w:color w:val="000000" w:themeColor="text1"/>
        </w:rPr>
        <w:t>.</w:t>
      </w:r>
      <w:r w:rsidRPr="00D95F61">
        <w:rPr>
          <w:color w:val="000000" w:themeColor="text1"/>
        </w:rPr>
        <w:t xml:space="preserve"> </w:t>
      </w:r>
      <w:r w:rsidRPr="00D95F61">
        <w:rPr>
          <w:i/>
          <w:iCs/>
          <w:color w:val="000000" w:themeColor="text1"/>
        </w:rPr>
        <w:t xml:space="preserve">IVth International </w:t>
      </w:r>
      <w:r w:rsidR="00EC17BA" w:rsidRPr="00D95F61">
        <w:rPr>
          <w:i/>
          <w:iCs/>
          <w:color w:val="000000" w:themeColor="text1"/>
        </w:rPr>
        <w:t xml:space="preserve">Symposium of Veterinary Laboratory Diagnostician, </w:t>
      </w:r>
      <w:r w:rsidR="00EC17BA" w:rsidRPr="00D95F61">
        <w:rPr>
          <w:color w:val="000000" w:themeColor="text1"/>
        </w:rPr>
        <w:t>Amsterdam,</w:t>
      </w:r>
      <w:r w:rsidRPr="00D95F61">
        <w:rPr>
          <w:color w:val="000000" w:themeColor="text1"/>
        </w:rPr>
        <w:t xml:space="preserve"> </w:t>
      </w:r>
      <w:r w:rsidR="00EC17BA" w:rsidRPr="00D95F61">
        <w:rPr>
          <w:color w:val="000000" w:themeColor="text1"/>
        </w:rPr>
        <w:t>Netherlands. pp 308-311.</w:t>
      </w:r>
    </w:p>
    <w:p w:rsidR="0032317F" w:rsidRPr="00D95F61" w:rsidRDefault="0032317F" w:rsidP="004E4E0F">
      <w:pPr>
        <w:spacing w:after="0"/>
        <w:ind w:left="720" w:right="0" w:hanging="720"/>
        <w:rPr>
          <w:color w:val="000000" w:themeColor="text1"/>
        </w:rPr>
      </w:pPr>
      <w:r w:rsidRPr="00D95F61">
        <w:rPr>
          <w:color w:val="000000" w:themeColor="text1"/>
        </w:rPr>
        <w:t xml:space="preserve">Sarkar, S. K., Rahman, M. B., Rahman, M., Amin, </w:t>
      </w:r>
      <w:r w:rsidR="00EC17BA" w:rsidRPr="00D95F61">
        <w:rPr>
          <w:color w:val="000000" w:themeColor="text1"/>
        </w:rPr>
        <w:t xml:space="preserve">K. M. R., </w:t>
      </w:r>
      <w:r w:rsidRPr="00D95F61">
        <w:rPr>
          <w:color w:val="000000" w:themeColor="text1"/>
        </w:rPr>
        <w:t>Khan, M. F. R., Rahman, M. M. 2005</w:t>
      </w:r>
      <w:r w:rsidR="00EC17BA" w:rsidRPr="00D95F61">
        <w:rPr>
          <w:color w:val="000000" w:themeColor="text1"/>
        </w:rPr>
        <w:t>. Seroprevalence of Mycoplasma gallisepticum infection in chickens in model breeder poultry farms of Bangladesh. International Journal of Poultry Science. 4(1): 32-35.</w:t>
      </w:r>
    </w:p>
    <w:p w:rsidR="00EC17BA" w:rsidRPr="00D95F61" w:rsidRDefault="00EC17BA" w:rsidP="004E4E0F">
      <w:pPr>
        <w:spacing w:after="0"/>
        <w:ind w:left="720" w:right="0" w:hanging="720"/>
        <w:rPr>
          <w:color w:val="000000" w:themeColor="text1"/>
        </w:rPr>
      </w:pPr>
      <w:r w:rsidRPr="00D95F61">
        <w:rPr>
          <w:color w:val="000000" w:themeColor="text1"/>
        </w:rPr>
        <w:t>Sato, S</w:t>
      </w:r>
      <w:r w:rsidR="0032317F" w:rsidRPr="00D95F61">
        <w:rPr>
          <w:color w:val="000000" w:themeColor="text1"/>
        </w:rPr>
        <w:t>., Shoya, S. and Kobayashi, H. 1973</w:t>
      </w:r>
      <w:r w:rsidRPr="00D95F61">
        <w:rPr>
          <w:color w:val="000000" w:themeColor="text1"/>
        </w:rPr>
        <w:t>.</w:t>
      </w:r>
      <w:r w:rsidR="0032317F" w:rsidRPr="00D95F61">
        <w:rPr>
          <w:color w:val="000000" w:themeColor="text1"/>
        </w:rPr>
        <w:t xml:space="preserve"> </w:t>
      </w:r>
      <w:r w:rsidRPr="00D95F61">
        <w:rPr>
          <w:color w:val="000000" w:themeColor="text1"/>
        </w:rPr>
        <w:t xml:space="preserve">Effect of ammonia on </w:t>
      </w:r>
      <w:r w:rsidRPr="00D95F61">
        <w:rPr>
          <w:i/>
          <w:iCs/>
          <w:color w:val="000000" w:themeColor="text1"/>
        </w:rPr>
        <w:t>Mycoplasma gallisepticum</w:t>
      </w:r>
      <w:r w:rsidRPr="00D95F61">
        <w:rPr>
          <w:color w:val="000000" w:themeColor="text1"/>
        </w:rPr>
        <w:t xml:space="preserve"> infection in chickens.</w:t>
      </w:r>
      <w:r w:rsidR="0032317F" w:rsidRPr="00D95F61">
        <w:rPr>
          <w:color w:val="000000" w:themeColor="text1"/>
        </w:rPr>
        <w:t xml:space="preserve"> </w:t>
      </w:r>
      <w:r w:rsidRPr="00D95F61">
        <w:rPr>
          <w:i/>
          <w:iCs/>
          <w:color w:val="000000" w:themeColor="text1"/>
        </w:rPr>
        <w:t xml:space="preserve">National Institute of Animal Health Quarterly, </w:t>
      </w:r>
      <w:r w:rsidRPr="00D95F61">
        <w:rPr>
          <w:color w:val="000000" w:themeColor="text1"/>
        </w:rPr>
        <w:t>13</w:t>
      </w:r>
      <w:r w:rsidRPr="00D95F61">
        <w:rPr>
          <w:i/>
          <w:iCs/>
          <w:color w:val="000000" w:themeColor="text1"/>
        </w:rPr>
        <w:t xml:space="preserve">: </w:t>
      </w:r>
      <w:r w:rsidRPr="00D95F61">
        <w:rPr>
          <w:color w:val="000000" w:themeColor="text1"/>
        </w:rPr>
        <w:t>45-53.</w:t>
      </w:r>
    </w:p>
    <w:p w:rsidR="00EC17BA" w:rsidRPr="00D95F61" w:rsidRDefault="0032317F" w:rsidP="004E4E0F">
      <w:pPr>
        <w:spacing w:after="0"/>
        <w:ind w:left="720" w:right="0" w:hanging="720"/>
        <w:rPr>
          <w:color w:val="000000" w:themeColor="text1"/>
        </w:rPr>
      </w:pPr>
      <w:r w:rsidRPr="00D95F61">
        <w:rPr>
          <w:color w:val="000000" w:themeColor="text1"/>
        </w:rPr>
        <w:t>Seifi, S. and Shirzad, M. H. 2013</w:t>
      </w:r>
      <w:r w:rsidR="00EC17BA" w:rsidRPr="00D95F61">
        <w:rPr>
          <w:color w:val="000000" w:themeColor="text1"/>
        </w:rPr>
        <w:t>. Risk Factors and Seroprevalence of Mycoplasma synoviae Infection in Broiler Beeder Farms. Acta Scientiae Veterinariae, 41: 1139.</w:t>
      </w:r>
    </w:p>
    <w:p w:rsidR="00DC44DF" w:rsidRPr="00D95F61" w:rsidRDefault="00DC44DF" w:rsidP="004E4E0F">
      <w:pPr>
        <w:spacing w:after="0"/>
        <w:ind w:left="720" w:right="0" w:hanging="720"/>
        <w:rPr>
          <w:color w:val="000000" w:themeColor="text1"/>
        </w:rPr>
      </w:pPr>
      <w:r w:rsidRPr="00D95F61">
        <w:rPr>
          <w:color w:val="000000" w:themeColor="text1"/>
        </w:rPr>
        <w:t>Seifi and  Shirzad, 2012. Incidence and risk factors of Mycoplasma synoviae infection in broiler breeder farms of Iran, Vet. World, Vol. 5(5): 265-268</w:t>
      </w:r>
    </w:p>
    <w:p w:rsidR="004E4E0F" w:rsidRDefault="004E4E0F" w:rsidP="004E4E0F">
      <w:pPr>
        <w:spacing w:after="0"/>
        <w:ind w:left="720" w:right="0" w:hanging="720"/>
        <w:rPr>
          <w:color w:val="000000" w:themeColor="text1"/>
        </w:rPr>
      </w:pPr>
    </w:p>
    <w:p w:rsidR="00470482" w:rsidRPr="00D95F61" w:rsidRDefault="00EC17BA" w:rsidP="004E4E0F">
      <w:pPr>
        <w:spacing w:after="0"/>
        <w:ind w:left="720" w:right="0" w:hanging="720"/>
        <w:rPr>
          <w:color w:val="000000" w:themeColor="text1"/>
        </w:rPr>
      </w:pPr>
      <w:r w:rsidRPr="00D95F61">
        <w:rPr>
          <w:color w:val="000000" w:themeColor="text1"/>
        </w:rPr>
        <w:t>S</w:t>
      </w:r>
      <w:r w:rsidR="0032317F" w:rsidRPr="00D95F61">
        <w:rPr>
          <w:color w:val="000000" w:themeColor="text1"/>
        </w:rPr>
        <w:t>ells, D.M. 1971</w:t>
      </w:r>
      <w:r w:rsidRPr="00D95F61">
        <w:rPr>
          <w:color w:val="000000" w:themeColor="text1"/>
        </w:rPr>
        <w:t>.</w:t>
      </w:r>
      <w:r w:rsidR="0032317F" w:rsidRPr="00D95F61">
        <w:rPr>
          <w:color w:val="000000" w:themeColor="text1"/>
        </w:rPr>
        <w:t xml:space="preserve"> </w:t>
      </w:r>
      <w:r w:rsidRPr="00D95F61">
        <w:rPr>
          <w:color w:val="000000" w:themeColor="text1"/>
        </w:rPr>
        <w:t xml:space="preserve">A study of the pathogenesis of </w:t>
      </w:r>
      <w:r w:rsidRPr="00D95F61">
        <w:rPr>
          <w:i/>
          <w:iCs/>
          <w:color w:val="000000" w:themeColor="text1"/>
        </w:rPr>
        <w:t xml:space="preserve">Mycoplasma synoviae </w:t>
      </w:r>
      <w:r w:rsidRPr="00D95F61">
        <w:rPr>
          <w:color w:val="000000" w:themeColor="text1"/>
        </w:rPr>
        <w:t>infections.</w:t>
      </w:r>
      <w:r w:rsidR="0032317F" w:rsidRPr="00D95F61">
        <w:rPr>
          <w:color w:val="000000" w:themeColor="text1"/>
        </w:rPr>
        <w:t xml:space="preserve"> </w:t>
      </w:r>
      <w:r w:rsidRPr="00D95F61">
        <w:rPr>
          <w:i/>
          <w:iCs/>
          <w:color w:val="000000" w:themeColor="text1"/>
        </w:rPr>
        <w:t>Dissertation</w:t>
      </w:r>
      <w:r w:rsidRPr="00D95F61">
        <w:rPr>
          <w:color w:val="000000" w:themeColor="text1"/>
        </w:rPr>
        <w:t xml:space="preserve"> </w:t>
      </w:r>
      <w:r w:rsidRPr="00D95F61">
        <w:rPr>
          <w:i/>
          <w:iCs/>
          <w:color w:val="000000" w:themeColor="text1"/>
        </w:rPr>
        <w:t>Abstract International, 388</w:t>
      </w:r>
      <w:r w:rsidRPr="00D95F61">
        <w:rPr>
          <w:color w:val="000000" w:themeColor="text1"/>
        </w:rPr>
        <w:t>: 4699-4700.</w:t>
      </w:r>
    </w:p>
    <w:p w:rsidR="00EC17BA" w:rsidRPr="00D95F61" w:rsidRDefault="0032317F" w:rsidP="004E4E0F">
      <w:pPr>
        <w:spacing w:after="0"/>
        <w:ind w:left="720" w:right="0" w:hanging="720"/>
        <w:rPr>
          <w:color w:val="000000" w:themeColor="text1"/>
        </w:rPr>
      </w:pPr>
      <w:r w:rsidRPr="00D95F61">
        <w:rPr>
          <w:color w:val="000000" w:themeColor="text1"/>
        </w:rPr>
        <w:t>Sentíes-Cué, Gabriel, Shivaprasad, H. L. and Chin, R. P.  2005</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Systemic  </w:t>
      </w:r>
      <w:r w:rsidR="00EC17BA" w:rsidRPr="00D95F61">
        <w:rPr>
          <w:i/>
          <w:iCs/>
          <w:color w:val="000000" w:themeColor="text1"/>
        </w:rPr>
        <w:t xml:space="preserve">Mycoplasma synoviae </w:t>
      </w:r>
      <w:r w:rsidR="00EC17BA" w:rsidRPr="00D95F61">
        <w:rPr>
          <w:color w:val="000000" w:themeColor="text1"/>
        </w:rPr>
        <w:t>infection in broile</w:t>
      </w:r>
      <w:r w:rsidRPr="00D95F61">
        <w:rPr>
          <w:color w:val="000000" w:themeColor="text1"/>
        </w:rPr>
        <w:t>r chickens.</w:t>
      </w:r>
      <w:r w:rsidR="00EC17BA" w:rsidRPr="00D95F61">
        <w:rPr>
          <w:color w:val="000000" w:themeColor="text1"/>
        </w:rPr>
        <w:t xml:space="preserve"> </w:t>
      </w:r>
      <w:r w:rsidR="00EC17BA" w:rsidRPr="00D95F61">
        <w:rPr>
          <w:i/>
          <w:iCs/>
          <w:color w:val="000000" w:themeColor="text1"/>
        </w:rPr>
        <w:t>Avian Pathology</w:t>
      </w:r>
      <w:r w:rsidR="00EC17BA" w:rsidRPr="00D95F61">
        <w:rPr>
          <w:color w:val="000000" w:themeColor="text1"/>
        </w:rPr>
        <w:t>, 342:137 – 142.</w:t>
      </w:r>
    </w:p>
    <w:p w:rsidR="00EC17BA" w:rsidRPr="00D95F61" w:rsidRDefault="00EC17BA" w:rsidP="004E4E0F">
      <w:pPr>
        <w:spacing w:after="0"/>
        <w:ind w:left="720" w:right="0" w:hanging="720"/>
        <w:rPr>
          <w:color w:val="000000" w:themeColor="text1"/>
        </w:rPr>
      </w:pPr>
      <w:r w:rsidRPr="00D95F61">
        <w:rPr>
          <w:color w:val="000000" w:themeColor="text1"/>
        </w:rPr>
        <w:t>Shapiro</w:t>
      </w:r>
      <w:r w:rsidR="0032317F" w:rsidRPr="00D95F61">
        <w:rPr>
          <w:color w:val="000000" w:themeColor="text1"/>
        </w:rPr>
        <w:t xml:space="preserve">, </w:t>
      </w:r>
      <w:r w:rsidRPr="00D95F61">
        <w:rPr>
          <w:color w:val="000000" w:themeColor="text1"/>
        </w:rPr>
        <w:t>D</w:t>
      </w:r>
      <w:r w:rsidR="0032317F" w:rsidRPr="00D95F61">
        <w:rPr>
          <w:color w:val="000000" w:themeColor="text1"/>
        </w:rPr>
        <w:t>. P. 1994</w:t>
      </w:r>
      <w:r w:rsidRPr="00D95F61">
        <w:rPr>
          <w:color w:val="000000" w:themeColor="text1"/>
        </w:rPr>
        <w:t>. Observations of mycoplasmosis in an integrated poultry operation. In: Poultry Mycoplasma Workshop, American College of Poultry Veterinarians, Western Poultry Disease Conference, Universit of California; .Davis, Califórnia, USA.         </w:t>
      </w:r>
    </w:p>
    <w:p w:rsidR="00DD7FCE" w:rsidRDefault="00DD7FCE" w:rsidP="004E4E0F">
      <w:pPr>
        <w:spacing w:after="0"/>
        <w:ind w:left="720" w:right="0" w:hanging="720"/>
        <w:rPr>
          <w:color w:val="000000" w:themeColor="text1"/>
        </w:rPr>
      </w:pPr>
    </w:p>
    <w:p w:rsidR="00DD7FCE" w:rsidRDefault="00DD7FCE" w:rsidP="004E4E0F">
      <w:pPr>
        <w:spacing w:after="0"/>
        <w:ind w:left="720" w:right="0" w:hanging="720"/>
        <w:rPr>
          <w:color w:val="000000" w:themeColor="text1"/>
        </w:rPr>
      </w:pPr>
    </w:p>
    <w:p w:rsidR="00EC17BA" w:rsidRPr="00D95F61" w:rsidRDefault="0032317F" w:rsidP="004E4E0F">
      <w:pPr>
        <w:spacing w:after="0"/>
        <w:ind w:left="720" w:right="0" w:hanging="720"/>
        <w:rPr>
          <w:color w:val="000000" w:themeColor="text1"/>
        </w:rPr>
      </w:pPr>
      <w:r w:rsidRPr="00D95F61">
        <w:rPr>
          <w:color w:val="000000" w:themeColor="text1"/>
        </w:rPr>
        <w:lastRenderedPageBreak/>
        <w:t xml:space="preserve">Sikder, </w:t>
      </w:r>
      <w:r w:rsidR="00706663" w:rsidRPr="00D95F61">
        <w:rPr>
          <w:color w:val="000000" w:themeColor="text1"/>
        </w:rPr>
        <w:t xml:space="preserve">A. J., Islam, </w:t>
      </w:r>
      <w:r w:rsidR="00EC17BA" w:rsidRPr="00D95F61">
        <w:rPr>
          <w:color w:val="000000" w:themeColor="text1"/>
        </w:rPr>
        <w:t>M. A., Ra</w:t>
      </w:r>
      <w:r w:rsidRPr="00D95F61">
        <w:rPr>
          <w:color w:val="000000" w:themeColor="text1"/>
        </w:rPr>
        <w:t>hman,  M. M.,  Rahman,  M. B. 2005</w:t>
      </w:r>
      <w:r w:rsidR="00EC17BA" w:rsidRPr="00D95F61">
        <w:rPr>
          <w:color w:val="000000" w:themeColor="text1"/>
        </w:rPr>
        <w:t>. Seroprevalence of Salmonella and Mycoplasma gallisepticum Infection in the Six Model Breeder Poultry Farms at Patuakhali District in Bangladesh. International Journal of Poultry Science. 4(11): 905-910.</w:t>
      </w:r>
    </w:p>
    <w:p w:rsidR="00EC17BA" w:rsidRPr="00D95F61" w:rsidRDefault="0032317F" w:rsidP="004E4E0F">
      <w:pPr>
        <w:spacing w:after="0"/>
        <w:ind w:left="720" w:right="0" w:hanging="720"/>
        <w:rPr>
          <w:color w:val="000000" w:themeColor="text1"/>
        </w:rPr>
      </w:pPr>
      <w:r w:rsidRPr="00D95F61">
        <w:rPr>
          <w:color w:val="000000" w:themeColor="text1"/>
        </w:rPr>
        <w:t>Silva, R.C.F. 2003</w:t>
      </w:r>
      <w:r w:rsidR="00EC17BA" w:rsidRPr="00D95F61">
        <w:rPr>
          <w:color w:val="000000" w:themeColor="text1"/>
        </w:rPr>
        <w:t>. Vacinação contra a doença de Newcastle em aves </w:t>
      </w:r>
      <w:r w:rsidR="00EC17BA" w:rsidRPr="00D95F61">
        <w:rPr>
          <w:i/>
          <w:iCs/>
          <w:color w:val="000000" w:themeColor="text1"/>
        </w:rPr>
        <w:t>Gallus gallus</w:t>
      </w:r>
      <w:r w:rsidR="00EC17BA" w:rsidRPr="00D95F61">
        <w:rPr>
          <w:color w:val="000000" w:themeColor="text1"/>
        </w:rPr>
        <w:t> SPF infectadas por </w:t>
      </w:r>
      <w:r w:rsidR="00EC17BA" w:rsidRPr="00D95F61">
        <w:rPr>
          <w:i/>
          <w:iCs/>
          <w:color w:val="000000" w:themeColor="text1"/>
        </w:rPr>
        <w:t>Mycoplasma synoviae</w:t>
      </w:r>
      <w:r w:rsidR="00EC17BA" w:rsidRPr="00D95F61">
        <w:rPr>
          <w:color w:val="000000" w:themeColor="text1"/>
        </w:rPr>
        <w:t> [dissertação]. Niterói (RJ): Universidade Federal Fluminense;.         </w:t>
      </w:r>
    </w:p>
    <w:p w:rsidR="0032317F" w:rsidRPr="00D95F61" w:rsidRDefault="0032317F" w:rsidP="004E4E0F">
      <w:pPr>
        <w:spacing w:after="0"/>
        <w:ind w:left="720" w:right="0" w:hanging="720"/>
        <w:rPr>
          <w:color w:val="000000" w:themeColor="text1"/>
        </w:rPr>
      </w:pPr>
      <w:r w:rsidRPr="00D95F61">
        <w:rPr>
          <w:color w:val="000000" w:themeColor="text1"/>
        </w:rPr>
        <w:t xml:space="preserve">Silva, R.C.F., Nascimento, E.R., Pereira, </w:t>
      </w:r>
      <w:r w:rsidR="00EC17BA" w:rsidRPr="00D95F61">
        <w:rPr>
          <w:color w:val="000000" w:themeColor="text1"/>
        </w:rPr>
        <w:t>V.</w:t>
      </w:r>
      <w:r w:rsidRPr="00D95F61">
        <w:rPr>
          <w:color w:val="000000" w:themeColor="text1"/>
        </w:rPr>
        <w:t xml:space="preserve"> </w:t>
      </w:r>
      <w:r w:rsidR="00EC17BA" w:rsidRPr="00D95F61">
        <w:rPr>
          <w:color w:val="000000" w:themeColor="text1"/>
        </w:rPr>
        <w:t>L.</w:t>
      </w:r>
      <w:r w:rsidRPr="00D95F61">
        <w:rPr>
          <w:color w:val="000000" w:themeColor="text1"/>
        </w:rPr>
        <w:t xml:space="preserve"> A., Barreto, </w:t>
      </w:r>
      <w:r w:rsidR="00EC17BA" w:rsidRPr="00D95F61">
        <w:rPr>
          <w:color w:val="000000" w:themeColor="text1"/>
        </w:rPr>
        <w:t>M.</w:t>
      </w:r>
      <w:r w:rsidRPr="00D95F61">
        <w:rPr>
          <w:color w:val="000000" w:themeColor="text1"/>
        </w:rPr>
        <w:t xml:space="preserve"> L., Nascimento, </w:t>
      </w:r>
      <w:r w:rsidR="00EC17BA" w:rsidRPr="00D95F61">
        <w:rPr>
          <w:color w:val="000000" w:themeColor="text1"/>
        </w:rPr>
        <w:t>M.</w:t>
      </w:r>
      <w:r w:rsidRPr="00D95F61">
        <w:rPr>
          <w:color w:val="000000" w:themeColor="text1"/>
        </w:rPr>
        <w:t xml:space="preserve"> </w:t>
      </w:r>
      <w:r w:rsidR="00EC17BA" w:rsidRPr="00D95F61">
        <w:rPr>
          <w:color w:val="000000" w:themeColor="text1"/>
        </w:rPr>
        <w:t>G.</w:t>
      </w:r>
      <w:r w:rsidRPr="00D95F61">
        <w:rPr>
          <w:color w:val="000000" w:themeColor="text1"/>
        </w:rPr>
        <w:t xml:space="preserve"> F. </w:t>
      </w:r>
      <w:r w:rsidR="00EC17BA" w:rsidRPr="00D95F61">
        <w:rPr>
          <w:color w:val="000000" w:themeColor="text1"/>
        </w:rPr>
        <w:t>and Almeida,</w:t>
      </w:r>
      <w:r w:rsidRPr="00D95F61">
        <w:rPr>
          <w:color w:val="000000" w:themeColor="text1"/>
        </w:rPr>
        <w:t xml:space="preserve"> </w:t>
      </w:r>
      <w:r w:rsidR="00EC17BA" w:rsidRPr="00D95F61">
        <w:rPr>
          <w:color w:val="000000" w:themeColor="text1"/>
        </w:rPr>
        <w:t>J.</w:t>
      </w:r>
      <w:r w:rsidRPr="00D95F61">
        <w:rPr>
          <w:color w:val="000000" w:themeColor="text1"/>
        </w:rPr>
        <w:t xml:space="preserve"> F. 2003</w:t>
      </w:r>
      <w:r w:rsidR="00EC17BA" w:rsidRPr="00D95F61">
        <w:rPr>
          <w:color w:val="000000" w:themeColor="text1"/>
        </w:rPr>
        <w:t>.</w:t>
      </w:r>
      <w:r w:rsidRPr="00D95F61">
        <w:rPr>
          <w:color w:val="000000" w:themeColor="text1"/>
        </w:rPr>
        <w:t xml:space="preserve"> </w:t>
      </w:r>
      <w:r w:rsidR="00EC17BA" w:rsidRPr="00D95F61">
        <w:rPr>
          <w:color w:val="000000" w:themeColor="text1"/>
        </w:rPr>
        <w:t xml:space="preserve">Influência da infecção por Mycoplasma synoviae na resposta vicinal de aves (Gallus gallus) SPF contra a doença de Newcastle. </w:t>
      </w:r>
      <w:r w:rsidR="00EC17BA" w:rsidRPr="00D95F61">
        <w:rPr>
          <w:i/>
          <w:iCs/>
          <w:color w:val="000000" w:themeColor="text1"/>
        </w:rPr>
        <w:t>Revista Brasileira de Ciência Avícola; Supl,</w:t>
      </w:r>
      <w:r w:rsidRPr="00D95F61">
        <w:rPr>
          <w:i/>
          <w:iCs/>
          <w:color w:val="000000" w:themeColor="text1"/>
        </w:rPr>
        <w:t xml:space="preserve"> </w:t>
      </w:r>
      <w:r w:rsidR="00EC17BA" w:rsidRPr="00D95F61">
        <w:rPr>
          <w:color w:val="000000" w:themeColor="text1"/>
        </w:rPr>
        <w:t>5: 135.</w:t>
      </w:r>
    </w:p>
    <w:p w:rsidR="00EC17BA" w:rsidRPr="00D95F61" w:rsidRDefault="0032317F" w:rsidP="004E4E0F">
      <w:pPr>
        <w:spacing w:after="0"/>
        <w:ind w:left="720" w:right="0" w:hanging="720"/>
        <w:rPr>
          <w:color w:val="000000" w:themeColor="text1"/>
        </w:rPr>
      </w:pPr>
      <w:r w:rsidRPr="00D95F61">
        <w:rPr>
          <w:color w:val="000000" w:themeColor="text1"/>
        </w:rPr>
        <w:t xml:space="preserve">Silveira, R. </w:t>
      </w:r>
      <w:r w:rsidR="00EC17BA" w:rsidRPr="00D95F61">
        <w:rPr>
          <w:color w:val="000000" w:themeColor="text1"/>
        </w:rPr>
        <w:t>M., Fi</w:t>
      </w:r>
      <w:r w:rsidRPr="00D95F61">
        <w:rPr>
          <w:color w:val="000000" w:themeColor="text1"/>
        </w:rPr>
        <w:t>orentin, L. and Marques, E. K. 1996</w:t>
      </w:r>
      <w:r w:rsidR="00EC17BA" w:rsidRPr="00D95F61">
        <w:rPr>
          <w:color w:val="000000" w:themeColor="text1"/>
        </w:rPr>
        <w:t xml:space="preserve">. Polymerase chain reaction optimization for </w:t>
      </w:r>
      <w:r w:rsidR="00EC17BA" w:rsidRPr="00D95F61">
        <w:rPr>
          <w:i/>
          <w:color w:val="000000" w:themeColor="text1"/>
        </w:rPr>
        <w:t>Mycoplasma gallisepticum</w:t>
      </w:r>
      <w:r w:rsidR="00EC17BA" w:rsidRPr="00D95F61">
        <w:rPr>
          <w:color w:val="000000" w:themeColor="text1"/>
        </w:rPr>
        <w:t xml:space="preserve"> and </w:t>
      </w:r>
      <w:r w:rsidR="00EC17BA" w:rsidRPr="00D95F61">
        <w:rPr>
          <w:i/>
          <w:color w:val="000000" w:themeColor="text1"/>
        </w:rPr>
        <w:t>M. synoviae</w:t>
      </w:r>
      <w:r w:rsidR="00EC17BA" w:rsidRPr="00D95F61">
        <w:rPr>
          <w:color w:val="000000" w:themeColor="text1"/>
        </w:rPr>
        <w:t xml:space="preserve"> diagnosis. Avian Dis</w:t>
      </w:r>
      <w:r w:rsidR="00DC44DF" w:rsidRPr="00D95F61">
        <w:rPr>
          <w:color w:val="000000" w:themeColor="text1"/>
        </w:rPr>
        <w:t xml:space="preserve">., </w:t>
      </w:r>
      <w:r w:rsidR="00EC17BA" w:rsidRPr="00D95F61">
        <w:rPr>
          <w:color w:val="000000" w:themeColor="text1"/>
        </w:rPr>
        <w:t>40, 218–222.</w:t>
      </w:r>
    </w:p>
    <w:p w:rsidR="00EC17BA" w:rsidRPr="00D95F61" w:rsidRDefault="0032317F" w:rsidP="004E4E0F">
      <w:pPr>
        <w:spacing w:after="0"/>
        <w:ind w:left="720" w:right="0" w:hanging="720"/>
        <w:rPr>
          <w:color w:val="000000" w:themeColor="text1"/>
        </w:rPr>
      </w:pPr>
      <w:r w:rsidRPr="00D95F61">
        <w:rPr>
          <w:color w:val="000000" w:themeColor="text1"/>
        </w:rPr>
        <w:t xml:space="preserve">Snell, </w:t>
      </w:r>
      <w:r w:rsidR="00EC17BA" w:rsidRPr="00D95F61">
        <w:rPr>
          <w:color w:val="000000" w:themeColor="text1"/>
        </w:rPr>
        <w:t>G.</w:t>
      </w:r>
      <w:r w:rsidRPr="00D95F61">
        <w:rPr>
          <w:color w:val="000000" w:themeColor="text1"/>
        </w:rPr>
        <w:t xml:space="preserve"> C. and Cullen, </w:t>
      </w:r>
      <w:r w:rsidR="00EC17BA" w:rsidRPr="00D95F61">
        <w:rPr>
          <w:color w:val="000000" w:themeColor="text1"/>
        </w:rPr>
        <w:t>G.</w:t>
      </w:r>
      <w:r w:rsidRPr="00D95F61">
        <w:rPr>
          <w:color w:val="000000" w:themeColor="text1"/>
        </w:rPr>
        <w:t xml:space="preserve"> A. 1978</w:t>
      </w:r>
      <w:r w:rsidR="00EC17BA" w:rsidRPr="00D95F61">
        <w:rPr>
          <w:color w:val="000000" w:themeColor="text1"/>
        </w:rPr>
        <w:t xml:space="preserve">.  An  evaluation  of  rapid  serum  agglutination  and haemagglutination  inhibition tests for mycoplasmosis in turkeys. </w:t>
      </w:r>
      <w:r w:rsidR="00EC17BA" w:rsidRPr="00D95F61">
        <w:rPr>
          <w:i/>
          <w:iCs/>
          <w:color w:val="000000" w:themeColor="text1"/>
        </w:rPr>
        <w:t>British Veterinary Journal,</w:t>
      </w:r>
      <w:r w:rsidRPr="00D95F61">
        <w:rPr>
          <w:i/>
          <w:iCs/>
          <w:color w:val="000000" w:themeColor="text1"/>
        </w:rPr>
        <w:t xml:space="preserve"> </w:t>
      </w:r>
      <w:r w:rsidR="00EC17BA" w:rsidRPr="00D95F61">
        <w:rPr>
          <w:color w:val="000000" w:themeColor="text1"/>
        </w:rPr>
        <w:t>134: 198-204.</w:t>
      </w:r>
    </w:p>
    <w:p w:rsidR="00A954E0" w:rsidRPr="00D95F61" w:rsidRDefault="00A954E0" w:rsidP="004E4E0F">
      <w:pPr>
        <w:spacing w:after="0"/>
        <w:ind w:left="720" w:right="0" w:hanging="720"/>
        <w:rPr>
          <w:color w:val="000000" w:themeColor="text1"/>
        </w:rPr>
      </w:pPr>
      <w:r w:rsidRPr="00D95F61">
        <w:rPr>
          <w:color w:val="000000" w:themeColor="text1"/>
        </w:rPr>
        <w:t xml:space="preserve">Soliman, A.M., </w:t>
      </w:r>
      <w:r w:rsidR="00EC17BA" w:rsidRPr="00D95F61">
        <w:rPr>
          <w:color w:val="000000" w:themeColor="text1"/>
        </w:rPr>
        <w:t xml:space="preserve">Mousa, S.A., Gad, </w:t>
      </w:r>
      <w:r w:rsidRPr="00D95F61">
        <w:rPr>
          <w:color w:val="000000" w:themeColor="text1"/>
        </w:rPr>
        <w:t>N., Desouky, R., Sokkar, I .M. 1988</w:t>
      </w:r>
      <w:r w:rsidR="00EC17BA" w:rsidRPr="00D95F61">
        <w:rPr>
          <w:color w:val="000000" w:themeColor="text1"/>
        </w:rPr>
        <w:t xml:space="preserve">. Rodents and ticks as a reservoir of mycoplasmas in poultry farms. </w:t>
      </w:r>
      <w:r w:rsidR="00EC17BA" w:rsidRPr="00D95F61">
        <w:rPr>
          <w:i/>
          <w:iCs/>
          <w:color w:val="000000" w:themeColor="text1"/>
        </w:rPr>
        <w:t>Assuit</w:t>
      </w:r>
      <w:r w:rsidRPr="00D95F61">
        <w:rPr>
          <w:i/>
          <w:iCs/>
          <w:color w:val="000000" w:themeColor="text1"/>
        </w:rPr>
        <w:t xml:space="preserve"> Veterinary </w:t>
      </w:r>
      <w:r w:rsidR="00EC17BA" w:rsidRPr="00D95F61">
        <w:rPr>
          <w:i/>
          <w:iCs/>
          <w:color w:val="000000" w:themeColor="text1"/>
        </w:rPr>
        <w:t>Medical Journal,</w:t>
      </w:r>
      <w:r w:rsidR="005533D9" w:rsidRPr="00D95F61">
        <w:rPr>
          <w:i/>
          <w:iCs/>
          <w:color w:val="000000" w:themeColor="text1"/>
        </w:rPr>
        <w:t xml:space="preserve"> </w:t>
      </w:r>
      <w:r w:rsidR="00EC17BA" w:rsidRPr="00D95F61">
        <w:rPr>
          <w:color w:val="000000" w:themeColor="text1"/>
        </w:rPr>
        <w:t>19:184- 190.</w:t>
      </w:r>
      <w:r w:rsidRPr="00D95F61">
        <w:rPr>
          <w:color w:val="000000" w:themeColor="text1"/>
        </w:rPr>
        <w:t xml:space="preserve"> </w:t>
      </w:r>
    </w:p>
    <w:p w:rsidR="00470482" w:rsidRPr="00D95F61" w:rsidRDefault="00470482" w:rsidP="004E4E0F">
      <w:pPr>
        <w:spacing w:after="0"/>
        <w:ind w:left="720" w:right="0" w:hanging="720"/>
        <w:rPr>
          <w:color w:val="000000" w:themeColor="text1"/>
        </w:rPr>
      </w:pPr>
      <w:r w:rsidRPr="00D95F61">
        <w:rPr>
          <w:color w:val="000000" w:themeColor="text1"/>
        </w:rPr>
        <w:t xml:space="preserve">Springer, W.T. 1971. Role of </w:t>
      </w:r>
      <w:r w:rsidRPr="00D95F61">
        <w:rPr>
          <w:i/>
          <w:iCs/>
          <w:color w:val="000000" w:themeColor="text1"/>
        </w:rPr>
        <w:t xml:space="preserve">Mycoplasma synoviae </w:t>
      </w:r>
      <w:r w:rsidRPr="00D95F61">
        <w:rPr>
          <w:color w:val="000000" w:themeColor="text1"/>
        </w:rPr>
        <w:t>in the air sacculitis syndrome.</w:t>
      </w:r>
      <w:r w:rsidRPr="00D95F61">
        <w:rPr>
          <w:i/>
          <w:iCs/>
          <w:color w:val="000000" w:themeColor="text1"/>
        </w:rPr>
        <w:t>Journal of</w:t>
      </w:r>
      <w:r w:rsidRPr="00D95F61">
        <w:rPr>
          <w:color w:val="000000" w:themeColor="text1"/>
        </w:rPr>
        <w:t xml:space="preserve"> </w:t>
      </w:r>
      <w:r w:rsidRPr="00D95F61">
        <w:rPr>
          <w:i/>
          <w:iCs/>
          <w:color w:val="000000" w:themeColor="text1"/>
        </w:rPr>
        <w:t xml:space="preserve">American Veterinary Medical Association, </w:t>
      </w:r>
      <w:r w:rsidRPr="00D95F61">
        <w:rPr>
          <w:color w:val="000000" w:themeColor="text1"/>
        </w:rPr>
        <w:t>150: 1896.</w:t>
      </w:r>
    </w:p>
    <w:p w:rsidR="00A954E0" w:rsidRPr="00D95F61" w:rsidRDefault="00A954E0" w:rsidP="004E4E0F">
      <w:pPr>
        <w:spacing w:after="0"/>
        <w:ind w:left="720" w:right="0" w:hanging="720"/>
        <w:rPr>
          <w:color w:val="000000" w:themeColor="text1"/>
        </w:rPr>
      </w:pPr>
      <w:r w:rsidRPr="00D95F61">
        <w:rPr>
          <w:color w:val="000000" w:themeColor="text1"/>
        </w:rPr>
        <w:t xml:space="preserve">Springer, W. C., Luskus, C. and Puncian, S. S. 1974. Infectious bronchitis and mixed infections of </w:t>
      </w:r>
      <w:r w:rsidRPr="00D95F61">
        <w:rPr>
          <w:i/>
          <w:iCs/>
          <w:color w:val="000000" w:themeColor="text1"/>
        </w:rPr>
        <w:t xml:space="preserve">Mycoplasma synoviae </w:t>
      </w:r>
      <w:r w:rsidRPr="00D95F61">
        <w:rPr>
          <w:color w:val="000000" w:themeColor="text1"/>
        </w:rPr>
        <w:t xml:space="preserve">and </w:t>
      </w:r>
      <w:r w:rsidRPr="00D95F61">
        <w:rPr>
          <w:i/>
          <w:iCs/>
          <w:color w:val="000000" w:themeColor="text1"/>
        </w:rPr>
        <w:t xml:space="preserve">Escherichia coli </w:t>
      </w:r>
      <w:r w:rsidRPr="00D95F61">
        <w:rPr>
          <w:color w:val="000000" w:themeColor="text1"/>
        </w:rPr>
        <w:t xml:space="preserve">in gnotobiotic chickens. I. Synergistic role in the air sacculitis syndrome. </w:t>
      </w:r>
      <w:r w:rsidRPr="00D95F61">
        <w:rPr>
          <w:i/>
          <w:iCs/>
          <w:color w:val="000000" w:themeColor="text1"/>
        </w:rPr>
        <w:t>Infection and Immunity, 10</w:t>
      </w:r>
      <w:r w:rsidRPr="00D95F61">
        <w:rPr>
          <w:color w:val="000000" w:themeColor="text1"/>
        </w:rPr>
        <w:t>: 578-589.</w:t>
      </w:r>
    </w:p>
    <w:p w:rsidR="00D94333" w:rsidRPr="00D95F61" w:rsidRDefault="00D94333" w:rsidP="004E4E0F">
      <w:pPr>
        <w:spacing w:after="0"/>
        <w:ind w:left="720" w:right="0" w:hanging="720"/>
        <w:rPr>
          <w:color w:val="000000" w:themeColor="text1"/>
        </w:rPr>
      </w:pPr>
      <w:r w:rsidRPr="00D95F61">
        <w:rPr>
          <w:color w:val="000000" w:themeColor="text1"/>
        </w:rPr>
        <w:t xml:space="preserve">Stakenborg, T. 2005. Identification of mollicutes and characterization of </w:t>
      </w:r>
      <w:r w:rsidR="00EC17BA" w:rsidRPr="00D95F61">
        <w:rPr>
          <w:i/>
          <w:iCs/>
          <w:color w:val="000000" w:themeColor="text1"/>
        </w:rPr>
        <w:t xml:space="preserve">Mycoplasma hyopneumoniae  </w:t>
      </w:r>
      <w:r w:rsidR="00EC17BA" w:rsidRPr="00D95F61">
        <w:rPr>
          <w:color w:val="000000" w:themeColor="text1"/>
        </w:rPr>
        <w:t>isolates.</w:t>
      </w:r>
      <w:r w:rsidRPr="00D95F61">
        <w:rPr>
          <w:color w:val="000000" w:themeColor="text1"/>
        </w:rPr>
        <w:t xml:space="preserve"> </w:t>
      </w:r>
      <w:r w:rsidRPr="00D95F61">
        <w:rPr>
          <w:i/>
          <w:iCs/>
          <w:color w:val="000000" w:themeColor="text1"/>
        </w:rPr>
        <w:t xml:space="preserve">PhD </w:t>
      </w:r>
      <w:r w:rsidR="00EC17BA" w:rsidRPr="00D95F61">
        <w:rPr>
          <w:i/>
          <w:iCs/>
          <w:color w:val="000000" w:themeColor="text1"/>
        </w:rPr>
        <w:t>Thesis.</w:t>
      </w:r>
      <w:r w:rsidRPr="00D95F61">
        <w:rPr>
          <w:i/>
          <w:iCs/>
          <w:color w:val="000000" w:themeColor="text1"/>
        </w:rPr>
        <w:t xml:space="preserve"> </w:t>
      </w:r>
      <w:r w:rsidRPr="00D95F61">
        <w:rPr>
          <w:color w:val="000000" w:themeColor="text1"/>
        </w:rPr>
        <w:t>Faculty of Veterinary Medicine, University of</w:t>
      </w:r>
      <w:r w:rsidR="00EC17BA" w:rsidRPr="00D95F61">
        <w:rPr>
          <w:color w:val="000000" w:themeColor="text1"/>
        </w:rPr>
        <w:t xml:space="preserve"> Ghent.</w:t>
      </w:r>
    </w:p>
    <w:p w:rsidR="00D94333" w:rsidRPr="00D95F61" w:rsidRDefault="00EC17BA" w:rsidP="004E4E0F">
      <w:pPr>
        <w:spacing w:after="0"/>
        <w:ind w:left="720" w:right="0" w:hanging="720"/>
        <w:rPr>
          <w:color w:val="000000" w:themeColor="text1"/>
        </w:rPr>
      </w:pPr>
      <w:r w:rsidRPr="00D95F61">
        <w:rPr>
          <w:color w:val="000000" w:themeColor="text1"/>
        </w:rPr>
        <w:t>Stewart, S.</w:t>
      </w:r>
      <w:r w:rsidR="00D94333" w:rsidRPr="00D95F61">
        <w:rPr>
          <w:color w:val="000000" w:themeColor="text1"/>
        </w:rPr>
        <w:t xml:space="preserve"> M. 1967</w:t>
      </w:r>
      <w:r w:rsidRPr="00D95F61">
        <w:rPr>
          <w:color w:val="000000" w:themeColor="text1"/>
        </w:rPr>
        <w:t>. The use of fluorescent antibody tech</w:t>
      </w:r>
      <w:r w:rsidR="00D94333" w:rsidRPr="00D95F61">
        <w:rPr>
          <w:color w:val="000000" w:themeColor="text1"/>
        </w:rPr>
        <w:t xml:space="preserve">nique for the identification of </w:t>
      </w:r>
      <w:r w:rsidRPr="00D95F61">
        <w:rPr>
          <w:color w:val="000000" w:themeColor="text1"/>
        </w:rPr>
        <w:t>cultures of Mycoplasma.</w:t>
      </w:r>
      <w:r w:rsidR="00D94333" w:rsidRPr="00D95F61">
        <w:rPr>
          <w:color w:val="000000" w:themeColor="text1"/>
        </w:rPr>
        <w:t xml:space="preserve"> </w:t>
      </w:r>
      <w:r w:rsidRPr="00D95F61">
        <w:rPr>
          <w:i/>
          <w:iCs/>
          <w:color w:val="000000" w:themeColor="text1"/>
        </w:rPr>
        <w:t xml:space="preserve">Immunology, </w:t>
      </w:r>
      <w:r w:rsidRPr="00D95F61">
        <w:rPr>
          <w:color w:val="000000" w:themeColor="text1"/>
        </w:rPr>
        <w:t>13: 513-516.</w:t>
      </w:r>
    </w:p>
    <w:p w:rsidR="00706663" w:rsidRPr="00D95F61" w:rsidRDefault="00D94333" w:rsidP="004E4E0F">
      <w:pPr>
        <w:spacing w:after="0"/>
        <w:ind w:left="720" w:right="0" w:hanging="720"/>
        <w:rPr>
          <w:color w:val="000000" w:themeColor="text1"/>
        </w:rPr>
      </w:pPr>
      <w:r w:rsidRPr="00D95F61">
        <w:rPr>
          <w:color w:val="000000" w:themeColor="text1"/>
        </w:rPr>
        <w:t>Stipkovits, L. and Kempf, I. 1996</w:t>
      </w:r>
      <w:r w:rsidR="00EC17BA" w:rsidRPr="00D95F61">
        <w:rPr>
          <w:color w:val="000000" w:themeColor="text1"/>
        </w:rPr>
        <w:t>. Mycoplasmosis in poultry. Revue Scientifi que et Technique (International Offi ce of Epizootics). 15(4): 1495-1525.</w:t>
      </w:r>
    </w:p>
    <w:p w:rsidR="00D94333" w:rsidRPr="00D95F61" w:rsidRDefault="00D94333" w:rsidP="004E4E0F">
      <w:pPr>
        <w:spacing w:after="0"/>
        <w:ind w:left="720" w:right="0" w:hanging="720"/>
        <w:rPr>
          <w:color w:val="000000" w:themeColor="text1"/>
        </w:rPr>
      </w:pPr>
      <w:r w:rsidRPr="00D95F61">
        <w:rPr>
          <w:color w:val="000000" w:themeColor="text1"/>
        </w:rPr>
        <w:lastRenderedPageBreak/>
        <w:t xml:space="preserve">Suzuki, K., Onghal, J., </w:t>
      </w:r>
      <w:r w:rsidR="00EC17BA" w:rsidRPr="00D95F61">
        <w:rPr>
          <w:color w:val="000000" w:themeColor="text1"/>
        </w:rPr>
        <w:t>Alvarez, F.</w:t>
      </w:r>
      <w:r w:rsidRPr="00D95F61">
        <w:rPr>
          <w:color w:val="000000" w:themeColor="text1"/>
        </w:rPr>
        <w:t>,</w:t>
      </w:r>
      <w:r w:rsidR="00EC17BA" w:rsidRPr="00D95F61">
        <w:rPr>
          <w:color w:val="000000" w:themeColor="text1"/>
        </w:rPr>
        <w:t xml:space="preserve"> Faccioli, M.</w:t>
      </w:r>
      <w:r w:rsidRPr="00D95F61">
        <w:rPr>
          <w:color w:val="000000" w:themeColor="text1"/>
        </w:rPr>
        <w:t>,</w:t>
      </w:r>
      <w:r w:rsidR="00EC17BA" w:rsidRPr="00D95F61">
        <w:rPr>
          <w:color w:val="000000" w:themeColor="text1"/>
        </w:rPr>
        <w:t xml:space="preserve"> Silva, M.</w:t>
      </w:r>
      <w:r w:rsidRPr="00D95F61">
        <w:rPr>
          <w:color w:val="000000" w:themeColor="text1"/>
        </w:rPr>
        <w:t>,</w:t>
      </w:r>
      <w:r w:rsidR="00EC17BA" w:rsidRPr="00D95F61">
        <w:rPr>
          <w:color w:val="000000" w:themeColor="text1"/>
        </w:rPr>
        <w:t xml:space="preserve"> Caballero, J.</w:t>
      </w:r>
      <w:r w:rsidRPr="00D95F61">
        <w:rPr>
          <w:color w:val="000000" w:themeColor="text1"/>
        </w:rPr>
        <w:t>, Nufiez, L. and Castro, L. 2009</w:t>
      </w:r>
      <w:r w:rsidR="00EC17BA" w:rsidRPr="00D95F61">
        <w:rPr>
          <w:color w:val="000000" w:themeColor="text1"/>
        </w:rPr>
        <w:t>. Relative Risk Estimation for Mycoplasma synoviae in Backyard Chickens in Paraguay. International Journal of Poultry Science</w:t>
      </w:r>
      <w:r w:rsidRPr="00D95F61">
        <w:rPr>
          <w:color w:val="000000" w:themeColor="text1"/>
        </w:rPr>
        <w:t>,</w:t>
      </w:r>
      <w:r w:rsidR="00EC17BA" w:rsidRPr="00D95F61">
        <w:rPr>
          <w:color w:val="000000" w:themeColor="text1"/>
        </w:rPr>
        <w:t xml:space="preserve"> 8 (9): 842-847.</w:t>
      </w:r>
    </w:p>
    <w:p w:rsidR="00D94333" w:rsidRPr="00D95F61" w:rsidRDefault="00D94333" w:rsidP="004E4E0F">
      <w:pPr>
        <w:spacing w:after="0"/>
        <w:ind w:left="720" w:right="0" w:hanging="720"/>
        <w:rPr>
          <w:color w:val="000000" w:themeColor="text1"/>
        </w:rPr>
      </w:pPr>
      <w:r w:rsidRPr="00D95F61">
        <w:rPr>
          <w:color w:val="000000" w:themeColor="text1"/>
        </w:rPr>
        <w:t xml:space="preserve">Talha, A.F.S.M. 2003. </w:t>
      </w:r>
      <w:r w:rsidR="00EC17BA" w:rsidRPr="00D95F61">
        <w:rPr>
          <w:color w:val="000000" w:themeColor="text1"/>
        </w:rPr>
        <w:t>Investigation on the prevalence</w:t>
      </w:r>
      <w:r w:rsidRPr="00D95F61">
        <w:rPr>
          <w:color w:val="000000" w:themeColor="text1"/>
        </w:rPr>
        <w:t xml:space="preserve"> of Mycoplasma </w:t>
      </w:r>
      <w:r w:rsidR="00EC17BA" w:rsidRPr="00D95F61">
        <w:rPr>
          <w:color w:val="000000" w:themeColor="text1"/>
        </w:rPr>
        <w:t>gallisepticum</w:t>
      </w:r>
      <w:r w:rsidRPr="00D95F61">
        <w:rPr>
          <w:color w:val="000000" w:themeColor="text1"/>
        </w:rPr>
        <w:t xml:space="preserve"> in </w:t>
      </w:r>
      <w:r w:rsidR="00EC17BA" w:rsidRPr="00D95F61">
        <w:rPr>
          <w:color w:val="000000" w:themeColor="text1"/>
        </w:rPr>
        <w:t xml:space="preserve">village Chickens and possibility of establishing </w:t>
      </w:r>
      <w:r w:rsidR="00EC17BA" w:rsidRPr="00D95F61">
        <w:rPr>
          <w:i/>
          <w:color w:val="000000" w:themeColor="text1"/>
        </w:rPr>
        <w:t>Mycoplasma gallisepticum</w:t>
      </w:r>
      <w:r w:rsidRPr="00D95F61">
        <w:rPr>
          <w:color w:val="000000" w:themeColor="text1"/>
        </w:rPr>
        <w:t xml:space="preserve"> free</w:t>
      </w:r>
      <w:r w:rsidR="00EC17BA" w:rsidRPr="00D95F61">
        <w:rPr>
          <w:color w:val="000000" w:themeColor="text1"/>
        </w:rPr>
        <w:t xml:space="preserve"> flocks and significance of </w:t>
      </w:r>
      <w:r w:rsidR="00EC17BA" w:rsidRPr="00D95F61">
        <w:rPr>
          <w:i/>
          <w:color w:val="000000" w:themeColor="text1"/>
        </w:rPr>
        <w:t>Mycoplasma gallisepticum</w:t>
      </w:r>
      <w:r w:rsidR="00EC17BA" w:rsidRPr="00D95F61">
        <w:rPr>
          <w:color w:val="000000" w:themeColor="text1"/>
        </w:rPr>
        <w:t xml:space="preserve"> on different production</w:t>
      </w:r>
      <w:r w:rsidR="00EC17BA" w:rsidRPr="00D95F61">
        <w:rPr>
          <w:color w:val="000000" w:themeColor="text1"/>
        </w:rPr>
        <w:tab/>
        <w:t>parameters in layer chickens in Bangladesh. MSc. Thesis, Department of Veterinary Microbiology, The Royal Veterinary andAgricultural University, Denmark, and Department of  Pathology,  Bangladesh  Agricultural University, Mymensingh.</w:t>
      </w:r>
    </w:p>
    <w:p w:rsidR="00D94333" w:rsidRPr="00D95F61" w:rsidRDefault="00D94333" w:rsidP="004E4E0F">
      <w:pPr>
        <w:spacing w:after="0"/>
        <w:ind w:left="720" w:right="0" w:hanging="720"/>
        <w:rPr>
          <w:color w:val="000000" w:themeColor="text1"/>
        </w:rPr>
      </w:pPr>
      <w:r w:rsidRPr="00D95F61">
        <w:rPr>
          <w:color w:val="000000" w:themeColor="text1"/>
        </w:rPr>
        <w:t xml:space="preserve"> Talkington, F. D., Kleven, S. H. and Brown, J. 1985. An enzyme-linked immunosorbent assay for the detection of antibodies to Mycoplasma gallisepticum in experimentally infected chickens. Avian Diseases, 29: 53-70.</w:t>
      </w:r>
    </w:p>
    <w:p w:rsidR="00D94333" w:rsidRPr="00D95F61" w:rsidRDefault="00D94333" w:rsidP="004E4E0F">
      <w:pPr>
        <w:spacing w:after="0"/>
        <w:ind w:left="720" w:right="0" w:hanging="720"/>
        <w:rPr>
          <w:color w:val="000000" w:themeColor="text1"/>
        </w:rPr>
      </w:pPr>
      <w:r w:rsidRPr="00D95F61">
        <w:rPr>
          <w:color w:val="000000" w:themeColor="text1"/>
        </w:rPr>
        <w:t>Talkington, F. D. and Kleven, S. H. 1983. A classification of</w:t>
      </w:r>
      <w:r w:rsidR="00EC17BA" w:rsidRPr="00D95F61">
        <w:rPr>
          <w:color w:val="000000" w:themeColor="text1"/>
        </w:rPr>
        <w:t xml:space="preserve"> laboratory </w:t>
      </w:r>
      <w:r w:rsidRPr="00D95F61">
        <w:rPr>
          <w:color w:val="000000" w:themeColor="text1"/>
        </w:rPr>
        <w:t>strains of</w:t>
      </w:r>
      <w:r w:rsidR="00EC17BA" w:rsidRPr="00D95F61">
        <w:rPr>
          <w:color w:val="000000" w:themeColor="text1"/>
        </w:rPr>
        <w:t xml:space="preserve"> avian mycoplasma serotypes by direct immunofluorescence. Avian Diseases, 27: 422-429.</w:t>
      </w:r>
    </w:p>
    <w:p w:rsidR="00D94333" w:rsidRPr="00D95F61" w:rsidRDefault="00D94333" w:rsidP="004E4E0F">
      <w:pPr>
        <w:spacing w:after="0"/>
        <w:ind w:left="720" w:right="0" w:hanging="720"/>
        <w:rPr>
          <w:color w:val="000000" w:themeColor="text1"/>
        </w:rPr>
      </w:pPr>
      <w:r w:rsidRPr="00D95F61">
        <w:rPr>
          <w:color w:val="000000" w:themeColor="text1"/>
        </w:rPr>
        <w:t>Thayer, S. G. and Beard, C. W. 1998</w:t>
      </w:r>
      <w:r w:rsidR="00EC17BA" w:rsidRPr="00D95F61">
        <w:rPr>
          <w:color w:val="000000" w:themeColor="text1"/>
        </w:rPr>
        <w:t>.</w:t>
      </w:r>
      <w:r w:rsidRPr="00D95F61">
        <w:rPr>
          <w:color w:val="000000" w:themeColor="text1"/>
        </w:rPr>
        <w:t xml:space="preserve"> </w:t>
      </w:r>
      <w:r w:rsidR="00EC17BA" w:rsidRPr="00D95F61">
        <w:rPr>
          <w:color w:val="000000" w:themeColor="text1"/>
        </w:rPr>
        <w:t>Serologic procedures. In: A Laboratory Manual for the Isolation  and  Identification  of  Avian  Pathogens;</w:t>
      </w:r>
      <w:r w:rsidRPr="00D95F61">
        <w:rPr>
          <w:color w:val="000000" w:themeColor="text1"/>
        </w:rPr>
        <w:t xml:space="preserve"> </w:t>
      </w:r>
      <w:r w:rsidR="00EC17BA" w:rsidRPr="00D95F61">
        <w:rPr>
          <w:color w:val="000000" w:themeColor="text1"/>
        </w:rPr>
        <w:t>Edited  by</w:t>
      </w:r>
      <w:r w:rsidRPr="00D95F61">
        <w:rPr>
          <w:color w:val="000000" w:themeColor="text1"/>
        </w:rPr>
        <w:t xml:space="preserve"> </w:t>
      </w:r>
      <w:r w:rsidR="00EC17BA" w:rsidRPr="00D95F61">
        <w:rPr>
          <w:color w:val="000000" w:themeColor="text1"/>
        </w:rPr>
        <w:t>D.E.  Swayne  American Association of Avian Pathologists, Kennett Square PA.</w:t>
      </w:r>
      <w:r w:rsidRPr="00D95F61">
        <w:rPr>
          <w:color w:val="000000" w:themeColor="text1"/>
        </w:rPr>
        <w:t xml:space="preserve"> </w:t>
      </w:r>
      <w:r w:rsidR="00EC17BA" w:rsidRPr="00D95F61">
        <w:rPr>
          <w:color w:val="000000" w:themeColor="text1"/>
        </w:rPr>
        <w:t>p. 255</w:t>
      </w:r>
      <w:r w:rsidRPr="00D95F61">
        <w:rPr>
          <w:color w:val="000000" w:themeColor="text1"/>
        </w:rPr>
        <w:t>.</w:t>
      </w:r>
    </w:p>
    <w:p w:rsidR="00D94333" w:rsidRPr="00D95F61" w:rsidRDefault="00EC17BA" w:rsidP="004E4E0F">
      <w:pPr>
        <w:spacing w:after="0"/>
        <w:ind w:left="720" w:right="0" w:hanging="720"/>
        <w:rPr>
          <w:color w:val="000000" w:themeColor="text1"/>
        </w:rPr>
      </w:pPr>
      <w:r w:rsidRPr="00D95F61">
        <w:rPr>
          <w:color w:val="000000" w:themeColor="text1"/>
        </w:rPr>
        <w:t>Thomas, L., Davidson, M. and McCluskey, R.T. (1966).Studies of PPLO infection.Journal of Experimental Medicine,</w:t>
      </w:r>
      <w:r w:rsidR="00D94333" w:rsidRPr="00D95F61">
        <w:rPr>
          <w:color w:val="000000" w:themeColor="text1"/>
        </w:rPr>
        <w:t xml:space="preserve"> </w:t>
      </w:r>
      <w:r w:rsidRPr="00D95F61">
        <w:rPr>
          <w:color w:val="000000" w:themeColor="text1"/>
        </w:rPr>
        <w:t>123: 897-912.</w:t>
      </w:r>
    </w:p>
    <w:p w:rsidR="00D94333" w:rsidRPr="00D95F61" w:rsidRDefault="00D94333" w:rsidP="004E4E0F">
      <w:pPr>
        <w:spacing w:after="0"/>
        <w:ind w:left="720" w:right="0" w:hanging="720"/>
        <w:rPr>
          <w:color w:val="000000" w:themeColor="text1"/>
        </w:rPr>
      </w:pPr>
      <w:r w:rsidRPr="00D95F61">
        <w:rPr>
          <w:color w:val="000000" w:themeColor="text1"/>
        </w:rPr>
        <w:t xml:space="preserve">Tully, J. G., Bove, </w:t>
      </w:r>
      <w:r w:rsidR="00EC17BA" w:rsidRPr="00D95F61">
        <w:rPr>
          <w:color w:val="000000" w:themeColor="text1"/>
        </w:rPr>
        <w:t>J.</w:t>
      </w:r>
      <w:r w:rsidRPr="00D95F61">
        <w:rPr>
          <w:color w:val="000000" w:themeColor="text1"/>
        </w:rPr>
        <w:t xml:space="preserve"> M., Laigret, F. and Whitcomb, </w:t>
      </w:r>
      <w:r w:rsidR="00EC17BA" w:rsidRPr="00D95F61">
        <w:rPr>
          <w:color w:val="000000" w:themeColor="text1"/>
        </w:rPr>
        <w:t>R.</w:t>
      </w:r>
      <w:r w:rsidRPr="00D95F61">
        <w:rPr>
          <w:color w:val="000000" w:themeColor="text1"/>
        </w:rPr>
        <w:t xml:space="preserve"> F. 1993</w:t>
      </w:r>
      <w:r w:rsidR="00EC17BA" w:rsidRPr="00D95F61">
        <w:rPr>
          <w:color w:val="000000" w:themeColor="text1"/>
        </w:rPr>
        <w:t>.</w:t>
      </w:r>
      <w:r w:rsidRPr="00D95F61">
        <w:rPr>
          <w:color w:val="000000" w:themeColor="text1"/>
        </w:rPr>
        <w:t xml:space="preserve"> </w:t>
      </w:r>
      <w:r w:rsidR="00EC17BA" w:rsidRPr="00D95F61">
        <w:rPr>
          <w:color w:val="000000" w:themeColor="text1"/>
        </w:rPr>
        <w:t>Revised  taxonomy of class mollicutes.</w:t>
      </w:r>
      <w:r w:rsidRPr="00D95F61">
        <w:rPr>
          <w:color w:val="000000" w:themeColor="text1"/>
        </w:rPr>
        <w:t xml:space="preserve"> </w:t>
      </w:r>
      <w:r w:rsidR="00EC17BA" w:rsidRPr="00D95F61">
        <w:rPr>
          <w:color w:val="000000" w:themeColor="text1"/>
        </w:rPr>
        <w:t>International Journal of Systematic Bacteriology, 43:378-385.</w:t>
      </w:r>
    </w:p>
    <w:p w:rsidR="00950D5D" w:rsidRPr="00D95F61" w:rsidRDefault="00EC17BA" w:rsidP="004E4E0F">
      <w:pPr>
        <w:spacing w:after="0"/>
        <w:ind w:left="720" w:right="0" w:hanging="720"/>
        <w:rPr>
          <w:rFonts w:eastAsiaTheme="minorHAnsi"/>
          <w:color w:val="000000" w:themeColor="text1"/>
        </w:rPr>
      </w:pPr>
      <w:r w:rsidRPr="00D95F61">
        <w:rPr>
          <w:color w:val="000000" w:themeColor="text1"/>
        </w:rPr>
        <w:t>Turner, E.</w:t>
      </w:r>
      <w:r w:rsidR="00D94333" w:rsidRPr="00D95F61">
        <w:rPr>
          <w:color w:val="000000" w:themeColor="text1"/>
        </w:rPr>
        <w:t xml:space="preserve"> C., </w:t>
      </w:r>
      <w:r w:rsidRPr="00D95F61">
        <w:rPr>
          <w:color w:val="000000" w:themeColor="text1"/>
        </w:rPr>
        <w:t>Wehrein, N. L., Messersmith, D.</w:t>
      </w:r>
      <w:r w:rsidR="00D94333" w:rsidRPr="00D95F61">
        <w:rPr>
          <w:color w:val="000000" w:themeColor="text1"/>
        </w:rPr>
        <w:t xml:space="preserve"> </w:t>
      </w:r>
      <w:r w:rsidRPr="00D95F61">
        <w:rPr>
          <w:color w:val="000000" w:themeColor="text1"/>
        </w:rPr>
        <w:t>H. and Davis, T.</w:t>
      </w:r>
      <w:r w:rsidR="00D94333" w:rsidRPr="00D95F61">
        <w:rPr>
          <w:color w:val="000000" w:themeColor="text1"/>
        </w:rPr>
        <w:t xml:space="preserve"> W. 1963</w:t>
      </w:r>
      <w:r w:rsidRPr="00D95F61">
        <w:rPr>
          <w:color w:val="000000" w:themeColor="text1"/>
        </w:rPr>
        <w:t>. Transmission studies of avian infectious synovitis by selected arthropod vectors. Poultry Science, 42: 1434- 1441.</w:t>
      </w:r>
      <w:r w:rsidR="00950D5D" w:rsidRPr="00D95F61">
        <w:rPr>
          <w:rFonts w:eastAsiaTheme="minorHAnsi"/>
          <w:color w:val="000000" w:themeColor="text1"/>
        </w:rPr>
        <w:t xml:space="preserve"> </w:t>
      </w:r>
    </w:p>
    <w:p w:rsidR="00785155" w:rsidRPr="00D95F61" w:rsidRDefault="00785155" w:rsidP="004E4E0F">
      <w:pPr>
        <w:spacing w:after="0"/>
        <w:ind w:left="720" w:right="0" w:hanging="720"/>
        <w:rPr>
          <w:color w:val="000000" w:themeColor="text1"/>
        </w:rPr>
      </w:pPr>
      <w:r w:rsidRPr="00D95F61">
        <w:rPr>
          <w:color w:val="000000" w:themeColor="text1"/>
        </w:rPr>
        <w:t>Uchida, K. 1984. Outbreak of Mycoplasma gallisepticum infection characterised by synovitis in  growing chickens. Journal of Japan Medical Association, 37: 225-230.</w:t>
      </w:r>
    </w:p>
    <w:p w:rsidR="00DD7FCE" w:rsidRDefault="00DD7FCE" w:rsidP="004E4E0F">
      <w:pPr>
        <w:spacing w:after="0"/>
        <w:ind w:left="720" w:right="0" w:hanging="720"/>
        <w:rPr>
          <w:rFonts w:eastAsiaTheme="minorHAnsi"/>
          <w:color w:val="000000" w:themeColor="text1"/>
        </w:rPr>
      </w:pPr>
    </w:p>
    <w:p w:rsidR="00950D5D" w:rsidRPr="00D95F61" w:rsidRDefault="00950D5D" w:rsidP="004E4E0F">
      <w:pPr>
        <w:spacing w:after="0"/>
        <w:ind w:left="720" w:right="0" w:hanging="720"/>
        <w:rPr>
          <w:color w:val="000000" w:themeColor="text1"/>
        </w:rPr>
      </w:pPr>
      <w:r w:rsidRPr="00D95F61">
        <w:rPr>
          <w:rFonts w:eastAsiaTheme="minorHAnsi"/>
          <w:color w:val="000000" w:themeColor="text1"/>
        </w:rPr>
        <w:lastRenderedPageBreak/>
        <w:t xml:space="preserve">Uchida, K., Takayama, K. and Harada, Y. 1987. - Epidemiology of </w:t>
      </w:r>
      <w:r w:rsidRPr="00D95F61">
        <w:rPr>
          <w:rFonts w:eastAsiaTheme="minorHAnsi"/>
          <w:i/>
          <w:iCs/>
          <w:color w:val="000000" w:themeColor="text1"/>
        </w:rPr>
        <w:t>Mycoplasma</w:t>
      </w:r>
      <w:r w:rsidRPr="00D95F61">
        <w:rPr>
          <w:color w:val="000000" w:themeColor="text1"/>
        </w:rPr>
        <w:t xml:space="preserve"> </w:t>
      </w:r>
      <w:r w:rsidRPr="00D95F61">
        <w:rPr>
          <w:rFonts w:eastAsiaTheme="minorHAnsi"/>
          <w:i/>
          <w:iCs/>
          <w:color w:val="000000" w:themeColor="text1"/>
        </w:rPr>
        <w:t xml:space="preserve">gallisepticum </w:t>
      </w:r>
      <w:r w:rsidRPr="00D95F61">
        <w:rPr>
          <w:rFonts w:eastAsiaTheme="minorHAnsi"/>
          <w:color w:val="000000" w:themeColor="text1"/>
        </w:rPr>
        <w:t>infection in commercial layer flocks [in Japanese with English summary].</w:t>
      </w:r>
      <w:r w:rsidRPr="00D95F61">
        <w:rPr>
          <w:color w:val="000000" w:themeColor="text1"/>
        </w:rPr>
        <w:t xml:space="preserve"> </w:t>
      </w:r>
      <w:r w:rsidRPr="00D95F61">
        <w:rPr>
          <w:rFonts w:eastAsiaTheme="minorHAnsi"/>
          <w:i/>
          <w:iCs/>
          <w:color w:val="000000" w:themeColor="text1"/>
        </w:rPr>
        <w:t xml:space="preserve">J. Jpn. vet. med. Assoc., </w:t>
      </w:r>
      <w:r w:rsidRPr="00D95F61">
        <w:rPr>
          <w:rFonts w:eastAsiaTheme="minorHAnsi"/>
          <w:bCs/>
          <w:color w:val="000000" w:themeColor="text1"/>
        </w:rPr>
        <w:t xml:space="preserve">40 </w:t>
      </w:r>
      <w:r w:rsidRPr="00D95F61">
        <w:rPr>
          <w:rFonts w:eastAsiaTheme="minorHAnsi"/>
          <w:color w:val="000000" w:themeColor="text1"/>
        </w:rPr>
        <w:t>(6), 450-454.</w:t>
      </w:r>
    </w:p>
    <w:p w:rsidR="00EC17BA" w:rsidRPr="00D95F61" w:rsidRDefault="00950D5D" w:rsidP="004E4E0F">
      <w:pPr>
        <w:spacing w:after="0"/>
        <w:ind w:left="720" w:right="0" w:hanging="720"/>
        <w:rPr>
          <w:color w:val="000000" w:themeColor="text1"/>
        </w:rPr>
      </w:pPr>
      <w:r w:rsidRPr="00D95F61">
        <w:rPr>
          <w:color w:val="000000" w:themeColor="text1"/>
        </w:rPr>
        <w:t xml:space="preserve">Van Roekel, H., and Olesiuk, </w:t>
      </w:r>
      <w:r w:rsidR="00EC17BA" w:rsidRPr="00D95F61">
        <w:rPr>
          <w:color w:val="000000" w:themeColor="text1"/>
        </w:rPr>
        <w:t>O</w:t>
      </w:r>
      <w:r w:rsidRPr="00D95F61">
        <w:rPr>
          <w:color w:val="000000" w:themeColor="text1"/>
        </w:rPr>
        <w:t xml:space="preserve"> .M. 1953</w:t>
      </w:r>
      <w:r w:rsidR="00EC17BA" w:rsidRPr="00D95F61">
        <w:rPr>
          <w:color w:val="000000" w:themeColor="text1"/>
        </w:rPr>
        <w:t>.</w:t>
      </w:r>
      <w:r w:rsidRPr="00D95F61">
        <w:rPr>
          <w:color w:val="000000" w:themeColor="text1"/>
        </w:rPr>
        <w:t xml:space="preserve"> The </w:t>
      </w:r>
      <w:r w:rsidR="00EC17BA" w:rsidRPr="00D95F61">
        <w:rPr>
          <w:color w:val="000000" w:themeColor="text1"/>
        </w:rPr>
        <w:t>aetiology  of  chronic  respiratory  disease. Proceedings of 90th Annual Meeting of American Veterinary Medical Association, pp. 289-303.</w:t>
      </w:r>
    </w:p>
    <w:p w:rsidR="00950D5D" w:rsidRPr="00D95F61" w:rsidRDefault="00950D5D" w:rsidP="004E4E0F">
      <w:pPr>
        <w:spacing w:after="0"/>
        <w:ind w:left="720" w:right="0" w:hanging="720"/>
        <w:rPr>
          <w:color w:val="000000" w:themeColor="text1"/>
        </w:rPr>
      </w:pPr>
      <w:r w:rsidRPr="00D95F61">
        <w:rPr>
          <w:color w:val="000000" w:themeColor="text1"/>
        </w:rPr>
        <w:t xml:space="preserve">Vardaman, </w:t>
      </w:r>
      <w:r w:rsidR="00EC17BA" w:rsidRPr="00D95F61">
        <w:rPr>
          <w:color w:val="000000" w:themeColor="text1"/>
        </w:rPr>
        <w:t>T.</w:t>
      </w:r>
      <w:r w:rsidRPr="00D95F61">
        <w:rPr>
          <w:color w:val="000000" w:themeColor="text1"/>
        </w:rPr>
        <w:t xml:space="preserve"> H. and Yoder, </w:t>
      </w:r>
      <w:r w:rsidR="00EC17BA" w:rsidRPr="00D95F61">
        <w:rPr>
          <w:color w:val="000000" w:themeColor="text1"/>
        </w:rPr>
        <w:t>W.</w:t>
      </w:r>
      <w:r w:rsidRPr="00D95F61">
        <w:rPr>
          <w:color w:val="000000" w:themeColor="text1"/>
        </w:rPr>
        <w:t xml:space="preserve"> H., Jr. 1970. </w:t>
      </w:r>
      <w:r w:rsidR="00EC17BA" w:rsidRPr="00D95F61">
        <w:rPr>
          <w:i/>
          <w:iCs/>
          <w:color w:val="000000" w:themeColor="text1"/>
        </w:rPr>
        <w:t>Mycopla</w:t>
      </w:r>
      <w:r w:rsidRPr="00D95F61">
        <w:rPr>
          <w:i/>
          <w:iCs/>
          <w:color w:val="000000" w:themeColor="text1"/>
        </w:rPr>
        <w:t xml:space="preserve">sma </w:t>
      </w:r>
      <w:r w:rsidR="00EC17BA" w:rsidRPr="00D95F61">
        <w:rPr>
          <w:i/>
          <w:iCs/>
          <w:color w:val="000000" w:themeColor="text1"/>
        </w:rPr>
        <w:t>synoviae</w:t>
      </w:r>
      <w:r w:rsidRPr="00D95F61">
        <w:rPr>
          <w:i/>
          <w:iCs/>
          <w:color w:val="000000" w:themeColor="text1"/>
        </w:rPr>
        <w:t xml:space="preserve"> </w:t>
      </w:r>
      <w:r w:rsidRPr="00D95F61">
        <w:rPr>
          <w:color w:val="000000" w:themeColor="text1"/>
        </w:rPr>
        <w:t xml:space="preserve">and </w:t>
      </w:r>
      <w:r w:rsidR="00EC17BA" w:rsidRPr="00D95F61">
        <w:rPr>
          <w:i/>
          <w:iCs/>
          <w:color w:val="000000" w:themeColor="text1"/>
        </w:rPr>
        <w:t xml:space="preserve">Mycoplasma gallisepticum </w:t>
      </w:r>
      <w:r w:rsidRPr="00D95F61">
        <w:rPr>
          <w:color w:val="000000" w:themeColor="text1"/>
        </w:rPr>
        <w:t xml:space="preserve">infections: Differentiation by the Haemagglutination Inhibition </w:t>
      </w:r>
      <w:r w:rsidR="00EC17BA" w:rsidRPr="00D95F61">
        <w:rPr>
          <w:color w:val="000000" w:themeColor="text1"/>
        </w:rPr>
        <w:t xml:space="preserve">test. </w:t>
      </w:r>
      <w:r w:rsidR="00EC17BA" w:rsidRPr="00D95F61">
        <w:rPr>
          <w:i/>
          <w:iCs/>
          <w:color w:val="000000" w:themeColor="text1"/>
        </w:rPr>
        <w:t>Poultry Science</w:t>
      </w:r>
      <w:r w:rsidR="00EC17BA" w:rsidRPr="00D95F61">
        <w:rPr>
          <w:color w:val="000000" w:themeColor="text1"/>
        </w:rPr>
        <w:t>, 49: 157-160.</w:t>
      </w:r>
    </w:p>
    <w:p w:rsidR="00FF1F75" w:rsidRPr="00D95F61" w:rsidRDefault="00EC17BA" w:rsidP="004E4E0F">
      <w:pPr>
        <w:spacing w:after="0"/>
        <w:ind w:left="720" w:right="0" w:hanging="720"/>
        <w:rPr>
          <w:color w:val="000000" w:themeColor="text1"/>
        </w:rPr>
      </w:pPr>
      <w:r w:rsidRPr="00D95F61">
        <w:rPr>
          <w:color w:val="000000" w:themeColor="text1"/>
        </w:rPr>
        <w:t>V</w:t>
      </w:r>
      <w:r w:rsidR="00950D5D" w:rsidRPr="00D95F61">
        <w:rPr>
          <w:color w:val="000000" w:themeColor="text1"/>
        </w:rPr>
        <w:t>arley, J. and Jordan, P.T.W. 1978a</w:t>
      </w:r>
      <w:r w:rsidRPr="00D95F61">
        <w:rPr>
          <w:color w:val="000000" w:themeColor="text1"/>
        </w:rPr>
        <w:t>. The response of chicken to experimental infection with stra</w:t>
      </w:r>
      <w:r w:rsidR="00950D5D" w:rsidRPr="00D95F61">
        <w:rPr>
          <w:color w:val="000000" w:themeColor="text1"/>
        </w:rPr>
        <w:t xml:space="preserve">ins of </w:t>
      </w:r>
      <w:r w:rsidR="00950D5D" w:rsidRPr="00D95F61">
        <w:rPr>
          <w:i/>
          <w:iCs/>
          <w:color w:val="000000" w:themeColor="text1"/>
        </w:rPr>
        <w:t xml:space="preserve">Mycoplasma </w:t>
      </w:r>
      <w:r w:rsidRPr="00D95F61">
        <w:rPr>
          <w:i/>
          <w:iCs/>
          <w:color w:val="000000" w:themeColor="text1"/>
        </w:rPr>
        <w:t>gallisepticum</w:t>
      </w:r>
      <w:r w:rsidR="00950D5D" w:rsidRPr="00D95F61">
        <w:rPr>
          <w:i/>
          <w:iCs/>
          <w:color w:val="000000" w:themeColor="text1"/>
        </w:rPr>
        <w:t xml:space="preserve"> </w:t>
      </w:r>
      <w:r w:rsidR="00950D5D" w:rsidRPr="00D95F61">
        <w:rPr>
          <w:color w:val="000000" w:themeColor="text1"/>
        </w:rPr>
        <w:t xml:space="preserve">of different virulence and </w:t>
      </w:r>
      <w:r w:rsidRPr="00D95F61">
        <w:rPr>
          <w:i/>
          <w:iCs/>
          <w:color w:val="000000" w:themeColor="text1"/>
        </w:rPr>
        <w:t>Mycoplasma gallinarum</w:t>
      </w:r>
      <w:r w:rsidRPr="00D95F61">
        <w:rPr>
          <w:color w:val="000000" w:themeColor="text1"/>
        </w:rPr>
        <w:t>.</w:t>
      </w:r>
      <w:r w:rsidR="00950D5D" w:rsidRPr="00D95F61">
        <w:rPr>
          <w:color w:val="000000" w:themeColor="text1"/>
        </w:rPr>
        <w:t xml:space="preserve"> </w:t>
      </w:r>
      <w:r w:rsidRPr="00D95F61">
        <w:rPr>
          <w:i/>
          <w:iCs/>
          <w:color w:val="000000" w:themeColor="text1"/>
        </w:rPr>
        <w:t xml:space="preserve">Avian Pathology, </w:t>
      </w:r>
      <w:r w:rsidRPr="00D95F61">
        <w:rPr>
          <w:color w:val="000000" w:themeColor="text1"/>
        </w:rPr>
        <w:t>7: 157-170.</w:t>
      </w:r>
    </w:p>
    <w:p w:rsidR="00EC17BA" w:rsidRPr="00D95F61" w:rsidRDefault="00FF1F75" w:rsidP="004E4E0F">
      <w:pPr>
        <w:spacing w:after="0"/>
        <w:ind w:left="720" w:right="0" w:hanging="720"/>
        <w:rPr>
          <w:color w:val="000000" w:themeColor="text1"/>
        </w:rPr>
      </w:pPr>
      <w:r w:rsidRPr="00D95F61">
        <w:rPr>
          <w:color w:val="000000" w:themeColor="text1"/>
        </w:rPr>
        <w:t>Varley, J. and Jordan, P.T.W. 1978b</w:t>
      </w:r>
      <w:r w:rsidR="00EC17BA" w:rsidRPr="00D95F61">
        <w:rPr>
          <w:color w:val="000000" w:themeColor="text1"/>
        </w:rPr>
        <w:t>. The response of turkey poults to experime</w:t>
      </w:r>
      <w:r w:rsidRPr="00D95F61">
        <w:rPr>
          <w:color w:val="000000" w:themeColor="text1"/>
        </w:rPr>
        <w:t xml:space="preserve">ntal infection with strains of </w:t>
      </w:r>
      <w:r w:rsidRPr="00D95F61">
        <w:rPr>
          <w:i/>
          <w:iCs/>
          <w:color w:val="000000" w:themeColor="text1"/>
        </w:rPr>
        <w:t xml:space="preserve">Mycoplasma </w:t>
      </w:r>
      <w:r w:rsidR="00EC17BA" w:rsidRPr="00D95F61">
        <w:rPr>
          <w:i/>
          <w:iCs/>
          <w:color w:val="000000" w:themeColor="text1"/>
        </w:rPr>
        <w:t xml:space="preserve">gallisepticum </w:t>
      </w:r>
      <w:r w:rsidRPr="00D95F61">
        <w:rPr>
          <w:color w:val="000000" w:themeColor="text1"/>
        </w:rPr>
        <w:t xml:space="preserve">of different virulence and </w:t>
      </w:r>
      <w:r w:rsidR="00EC17BA" w:rsidRPr="00D95F61">
        <w:rPr>
          <w:i/>
          <w:iCs/>
          <w:color w:val="000000" w:themeColor="text1"/>
        </w:rPr>
        <w:t>Mycoplasma gallinarum</w:t>
      </w:r>
      <w:r w:rsidR="00EC17BA" w:rsidRPr="00D95F61">
        <w:rPr>
          <w:color w:val="000000" w:themeColor="text1"/>
        </w:rPr>
        <w:t>.</w:t>
      </w:r>
      <w:r w:rsidRPr="00D95F61">
        <w:rPr>
          <w:color w:val="000000" w:themeColor="text1"/>
        </w:rPr>
        <w:t xml:space="preserve"> </w:t>
      </w:r>
      <w:r w:rsidR="00EC17BA" w:rsidRPr="00D95F61">
        <w:rPr>
          <w:i/>
          <w:iCs/>
          <w:color w:val="000000" w:themeColor="text1"/>
        </w:rPr>
        <w:t xml:space="preserve">Avian Pathology, </w:t>
      </w:r>
      <w:r w:rsidR="00EC17BA" w:rsidRPr="00D95F61">
        <w:rPr>
          <w:color w:val="000000" w:themeColor="text1"/>
        </w:rPr>
        <w:t>7: 385-395.</w:t>
      </w:r>
    </w:p>
    <w:p w:rsidR="00EC17BA" w:rsidRPr="00D95F61" w:rsidRDefault="00FF1F75" w:rsidP="004E4E0F">
      <w:pPr>
        <w:spacing w:after="0"/>
        <w:ind w:left="720" w:right="0" w:hanging="720"/>
        <w:rPr>
          <w:color w:val="000000" w:themeColor="text1"/>
        </w:rPr>
      </w:pPr>
      <w:r w:rsidRPr="00D95F61">
        <w:rPr>
          <w:color w:val="000000" w:themeColor="text1"/>
        </w:rPr>
        <w:t>Vasconcelos, A. T. 2005</w:t>
      </w:r>
      <w:r w:rsidR="00EC17BA" w:rsidRPr="00D95F61">
        <w:rPr>
          <w:color w:val="000000" w:themeColor="text1"/>
        </w:rPr>
        <w:t>. "Genome Project - Mycoplasma Synoviae 53 Project At LNCC - Laboratorio Nacional De Computacao Cientifica." NCBI.</w:t>
      </w:r>
    </w:p>
    <w:p w:rsidR="00785155" w:rsidRPr="00D95F61" w:rsidRDefault="00FF1F75" w:rsidP="004E4E0F">
      <w:pPr>
        <w:spacing w:after="0"/>
        <w:ind w:left="720" w:right="0" w:hanging="720"/>
        <w:rPr>
          <w:color w:val="000000" w:themeColor="text1"/>
        </w:rPr>
      </w:pPr>
      <w:r w:rsidRPr="00D95F61">
        <w:rPr>
          <w:color w:val="000000" w:themeColor="text1"/>
        </w:rPr>
        <w:t xml:space="preserve">Villegas, </w:t>
      </w:r>
      <w:r w:rsidR="00EC17BA" w:rsidRPr="00D95F61">
        <w:rPr>
          <w:color w:val="000000" w:themeColor="text1"/>
        </w:rPr>
        <w:t>P., Kleven, S.</w:t>
      </w:r>
      <w:r w:rsidRPr="00D95F61">
        <w:rPr>
          <w:color w:val="000000" w:themeColor="text1"/>
        </w:rPr>
        <w:t xml:space="preserve"> </w:t>
      </w:r>
      <w:r w:rsidR="00EC17BA" w:rsidRPr="00D95F61">
        <w:rPr>
          <w:color w:val="000000" w:themeColor="text1"/>
        </w:rPr>
        <w:t>M. and Anderson, D.</w:t>
      </w:r>
      <w:r w:rsidRPr="00D95F61">
        <w:rPr>
          <w:color w:val="000000" w:themeColor="text1"/>
        </w:rPr>
        <w:t xml:space="preserve"> P. 1976</w:t>
      </w:r>
      <w:r w:rsidR="00EC17BA" w:rsidRPr="00D95F61">
        <w:rPr>
          <w:color w:val="000000" w:themeColor="text1"/>
        </w:rPr>
        <w:t>. Effect of Newcastle disease v</w:t>
      </w:r>
      <w:r w:rsidRPr="00D95F61">
        <w:rPr>
          <w:color w:val="000000" w:themeColor="text1"/>
        </w:rPr>
        <w:t xml:space="preserve">accination on incidence of air </w:t>
      </w:r>
      <w:r w:rsidR="00EC17BA" w:rsidRPr="00D95F61">
        <w:rPr>
          <w:color w:val="000000" w:themeColor="text1"/>
        </w:rPr>
        <w:t xml:space="preserve">sacculitis  in chickens infected with </w:t>
      </w:r>
      <w:r w:rsidR="00EC17BA" w:rsidRPr="00D95F61">
        <w:rPr>
          <w:i/>
          <w:iCs/>
          <w:color w:val="000000" w:themeColor="text1"/>
        </w:rPr>
        <w:t>Mycoplasma synoviae</w:t>
      </w:r>
      <w:r w:rsidR="00EC17BA" w:rsidRPr="00D95F61">
        <w:rPr>
          <w:color w:val="000000" w:themeColor="text1"/>
        </w:rPr>
        <w:t xml:space="preserve">. </w:t>
      </w:r>
      <w:r w:rsidR="00EC17BA" w:rsidRPr="00D95F61">
        <w:rPr>
          <w:i/>
          <w:iCs/>
          <w:color w:val="000000" w:themeColor="text1"/>
        </w:rPr>
        <w:t>Avian Disease</w:t>
      </w:r>
      <w:r w:rsidR="00EC17BA" w:rsidRPr="00D95F61">
        <w:rPr>
          <w:color w:val="000000" w:themeColor="text1"/>
        </w:rPr>
        <w:t>s, 20</w:t>
      </w:r>
      <w:r w:rsidR="00EC17BA" w:rsidRPr="00D95F61">
        <w:rPr>
          <w:i/>
          <w:iCs/>
          <w:color w:val="000000" w:themeColor="text1"/>
        </w:rPr>
        <w:t xml:space="preserve">: </w:t>
      </w:r>
      <w:r w:rsidR="00EC17BA" w:rsidRPr="00D95F61">
        <w:rPr>
          <w:color w:val="000000" w:themeColor="text1"/>
        </w:rPr>
        <w:t>395-400.</w:t>
      </w:r>
    </w:p>
    <w:p w:rsidR="00B616E1" w:rsidRPr="00D95F61" w:rsidRDefault="00EC17BA" w:rsidP="004E4E0F">
      <w:pPr>
        <w:spacing w:after="0"/>
        <w:ind w:left="720" w:right="0" w:hanging="720"/>
        <w:rPr>
          <w:color w:val="000000" w:themeColor="text1"/>
        </w:rPr>
      </w:pPr>
      <w:r w:rsidRPr="00D95F61">
        <w:rPr>
          <w:color w:val="000000" w:themeColor="text1"/>
        </w:rPr>
        <w:t>Vogl,</w:t>
      </w:r>
      <w:r w:rsidR="00FF1F75" w:rsidRPr="00D95F61">
        <w:rPr>
          <w:color w:val="000000" w:themeColor="text1"/>
        </w:rPr>
        <w:t xml:space="preserve"> G., Astrid, P., </w:t>
      </w:r>
      <w:r w:rsidRPr="00D95F61">
        <w:rPr>
          <w:color w:val="000000" w:themeColor="text1"/>
        </w:rPr>
        <w:t>Susan</w:t>
      </w:r>
      <w:r w:rsidR="00FF1F75" w:rsidRPr="00D95F61">
        <w:rPr>
          <w:color w:val="000000" w:themeColor="text1"/>
        </w:rPr>
        <w:t xml:space="preserve">, S., </w:t>
      </w:r>
      <w:r w:rsidRPr="00D95F61">
        <w:rPr>
          <w:color w:val="000000" w:themeColor="text1"/>
        </w:rPr>
        <w:t>László</w:t>
      </w:r>
      <w:r w:rsidR="00FF1F75" w:rsidRPr="00D95F61">
        <w:rPr>
          <w:color w:val="000000" w:themeColor="text1"/>
        </w:rPr>
        <w:t xml:space="preserve">, S., </w:t>
      </w:r>
      <w:r w:rsidRPr="00D95F61">
        <w:rPr>
          <w:color w:val="000000" w:themeColor="text1"/>
        </w:rPr>
        <w:t>Renate</w:t>
      </w:r>
      <w:r w:rsidR="00FF1F75" w:rsidRPr="00D95F61">
        <w:rPr>
          <w:color w:val="000000" w:themeColor="text1"/>
        </w:rPr>
        <w:t xml:space="preserve">, R. and </w:t>
      </w:r>
      <w:r w:rsidRPr="00D95F61">
        <w:rPr>
          <w:color w:val="000000" w:themeColor="text1"/>
        </w:rPr>
        <w:t>Michael</w:t>
      </w:r>
      <w:r w:rsidR="00FF1F75" w:rsidRPr="00D95F61">
        <w:rPr>
          <w:color w:val="000000" w:themeColor="text1"/>
        </w:rPr>
        <w:t>, P. S. 2008</w:t>
      </w:r>
      <w:r w:rsidRPr="00D95F61">
        <w:rPr>
          <w:color w:val="000000" w:themeColor="text1"/>
        </w:rPr>
        <w:t>.</w:t>
      </w:r>
      <w:r w:rsidR="00FF1F75" w:rsidRPr="00D95F61">
        <w:rPr>
          <w:color w:val="000000" w:themeColor="text1"/>
        </w:rPr>
        <w:t xml:space="preserve"> </w:t>
      </w:r>
      <w:r w:rsidRPr="00D95F61">
        <w:rPr>
          <w:i/>
          <w:iCs/>
          <w:color w:val="000000" w:themeColor="text1"/>
        </w:rPr>
        <w:t>Mycoplasma gallisepticum</w:t>
      </w:r>
      <w:r w:rsidR="00FF1F75" w:rsidRPr="00D95F61">
        <w:rPr>
          <w:i/>
          <w:iCs/>
          <w:color w:val="000000" w:themeColor="text1"/>
        </w:rPr>
        <w:t xml:space="preserve"> </w:t>
      </w:r>
      <w:r w:rsidR="00FF1F75" w:rsidRPr="00D95F61">
        <w:rPr>
          <w:color w:val="000000" w:themeColor="text1"/>
        </w:rPr>
        <w:t xml:space="preserve">invades Chicken erythrocytes during </w:t>
      </w:r>
      <w:r w:rsidRPr="00D95F61">
        <w:rPr>
          <w:color w:val="000000" w:themeColor="text1"/>
        </w:rPr>
        <w:t>infection.</w:t>
      </w:r>
      <w:r w:rsidR="00FF1F75" w:rsidRPr="00D95F61">
        <w:rPr>
          <w:color w:val="000000" w:themeColor="text1"/>
        </w:rPr>
        <w:t xml:space="preserve"> </w:t>
      </w:r>
      <w:r w:rsidR="00FF1F75" w:rsidRPr="00D95F61">
        <w:rPr>
          <w:i/>
          <w:iCs/>
          <w:color w:val="000000" w:themeColor="text1"/>
        </w:rPr>
        <w:t xml:space="preserve">Infection and </w:t>
      </w:r>
      <w:r w:rsidRPr="00D95F61">
        <w:rPr>
          <w:i/>
          <w:iCs/>
          <w:color w:val="000000" w:themeColor="text1"/>
        </w:rPr>
        <w:t>Immunity,</w:t>
      </w:r>
      <w:r w:rsidRPr="00D95F61">
        <w:rPr>
          <w:color w:val="000000" w:themeColor="text1"/>
        </w:rPr>
        <w:t xml:space="preserve"> 76</w:t>
      </w:r>
      <w:r w:rsidRPr="00D95F61">
        <w:rPr>
          <w:i/>
          <w:iCs/>
          <w:color w:val="000000" w:themeColor="text1"/>
        </w:rPr>
        <w:t>: (1).71-77.</w:t>
      </w:r>
    </w:p>
    <w:p w:rsidR="00B616E1" w:rsidRPr="00D95F61" w:rsidRDefault="00B616E1" w:rsidP="004E4E0F">
      <w:pPr>
        <w:spacing w:after="0"/>
        <w:ind w:left="720" w:right="0" w:hanging="720"/>
        <w:rPr>
          <w:color w:val="000000" w:themeColor="text1"/>
        </w:rPr>
      </w:pPr>
      <w:r w:rsidRPr="00D95F61">
        <w:rPr>
          <w:color w:val="000000" w:themeColor="text1"/>
        </w:rPr>
        <w:t xml:space="preserve">Westberg, J., Persson, A., Holmberg, A., Goesmann, A., Lundeberg, J., </w:t>
      </w:r>
      <w:r w:rsidR="00EC17BA" w:rsidRPr="00D95F61">
        <w:rPr>
          <w:color w:val="000000" w:themeColor="text1"/>
        </w:rPr>
        <w:t xml:space="preserve">Johansson, K. E.,  </w:t>
      </w:r>
      <w:r w:rsidRPr="00D95F61">
        <w:rPr>
          <w:color w:val="000000" w:themeColor="text1"/>
        </w:rPr>
        <w:t>Pettersson, B.  and Uhlen, M. 2004</w:t>
      </w:r>
      <w:r w:rsidR="00EC17BA" w:rsidRPr="00D95F61">
        <w:rPr>
          <w:color w:val="000000" w:themeColor="text1"/>
        </w:rPr>
        <w:t>. The genome sequence of Mycoplasma mycoides subsp. mycoides SC type strain PG1T, the causative agent of contagious bovine pleuropneumonia (CBPP). Genome Res. 14:221-227.</w:t>
      </w:r>
    </w:p>
    <w:p w:rsidR="00B616E1" w:rsidRPr="00D95F61" w:rsidRDefault="00B616E1" w:rsidP="004E4E0F">
      <w:pPr>
        <w:spacing w:after="0"/>
        <w:ind w:left="720" w:right="0" w:hanging="720"/>
        <w:rPr>
          <w:color w:val="000000" w:themeColor="text1"/>
        </w:rPr>
      </w:pPr>
      <w:r w:rsidRPr="00D95F61">
        <w:rPr>
          <w:color w:val="000000" w:themeColor="text1"/>
        </w:rPr>
        <w:t xml:space="preserve">Whitford, </w:t>
      </w:r>
      <w:r w:rsidR="00EC17BA" w:rsidRPr="00D95F61">
        <w:rPr>
          <w:color w:val="000000" w:themeColor="text1"/>
        </w:rPr>
        <w:t>W.</w:t>
      </w:r>
      <w:r w:rsidRPr="00D95F61">
        <w:rPr>
          <w:color w:val="000000" w:themeColor="text1"/>
        </w:rPr>
        <w:t xml:space="preserve"> H., Rosembush, </w:t>
      </w:r>
      <w:r w:rsidR="00EC17BA" w:rsidRPr="00D95F61">
        <w:rPr>
          <w:color w:val="000000" w:themeColor="text1"/>
        </w:rPr>
        <w:t>R.</w:t>
      </w:r>
      <w:r w:rsidRPr="00D95F61">
        <w:rPr>
          <w:color w:val="000000" w:themeColor="text1"/>
        </w:rPr>
        <w:t xml:space="preserve"> F. and Lauerman, </w:t>
      </w:r>
      <w:r w:rsidR="00EC17BA" w:rsidRPr="00D95F61">
        <w:rPr>
          <w:color w:val="000000" w:themeColor="text1"/>
        </w:rPr>
        <w:t>L.</w:t>
      </w:r>
      <w:r w:rsidRPr="00D95F61">
        <w:rPr>
          <w:color w:val="000000" w:themeColor="text1"/>
        </w:rPr>
        <w:t xml:space="preserve"> H. 1994</w:t>
      </w:r>
      <w:r w:rsidR="00EC17BA" w:rsidRPr="00D95F61">
        <w:rPr>
          <w:color w:val="000000" w:themeColor="text1"/>
        </w:rPr>
        <w:t>.  Mycoplasmosis  in  animals: Laboratory diagnosis.</w:t>
      </w:r>
      <w:r w:rsidRPr="00D95F61">
        <w:rPr>
          <w:color w:val="000000" w:themeColor="text1"/>
        </w:rPr>
        <w:t xml:space="preserve"> </w:t>
      </w:r>
      <w:r w:rsidR="00EC17BA" w:rsidRPr="00D95F61">
        <w:rPr>
          <w:color w:val="000000" w:themeColor="text1"/>
        </w:rPr>
        <w:t xml:space="preserve">Ames, Iowa ad. Ames: </w:t>
      </w:r>
      <w:r w:rsidR="00EC17BA" w:rsidRPr="00D95F61">
        <w:rPr>
          <w:i/>
          <w:iCs/>
          <w:color w:val="000000" w:themeColor="text1"/>
        </w:rPr>
        <w:t>Iowa State University Press</w:t>
      </w:r>
      <w:r w:rsidR="00EC17BA" w:rsidRPr="00D95F61">
        <w:rPr>
          <w:color w:val="000000" w:themeColor="text1"/>
        </w:rPr>
        <w:t>.</w:t>
      </w:r>
      <w:r w:rsidRPr="00D95F61">
        <w:rPr>
          <w:color w:val="000000" w:themeColor="text1"/>
        </w:rPr>
        <w:t xml:space="preserve"> </w:t>
      </w:r>
      <w:r w:rsidR="00EC17BA" w:rsidRPr="00D95F61">
        <w:rPr>
          <w:color w:val="000000" w:themeColor="text1"/>
        </w:rPr>
        <w:t>pp 132-134.</w:t>
      </w:r>
    </w:p>
    <w:p w:rsidR="00B616E1" w:rsidRPr="00D95F61" w:rsidRDefault="00EC17BA" w:rsidP="004E4E0F">
      <w:pPr>
        <w:spacing w:after="0"/>
        <w:ind w:left="720" w:right="0" w:hanging="720"/>
        <w:rPr>
          <w:color w:val="000000" w:themeColor="text1"/>
        </w:rPr>
      </w:pPr>
      <w:r w:rsidRPr="00D95F61">
        <w:rPr>
          <w:color w:val="000000" w:themeColor="text1"/>
        </w:rPr>
        <w:t>Wise,</w:t>
      </w:r>
      <w:r w:rsidR="00B616E1" w:rsidRPr="00D95F61">
        <w:rPr>
          <w:color w:val="000000" w:themeColor="text1"/>
        </w:rPr>
        <w:t xml:space="preserve"> </w:t>
      </w:r>
      <w:r w:rsidRPr="00D95F61">
        <w:rPr>
          <w:color w:val="000000" w:themeColor="text1"/>
        </w:rPr>
        <w:t>D.</w:t>
      </w:r>
      <w:r w:rsidR="00B616E1" w:rsidRPr="00D95F61">
        <w:rPr>
          <w:color w:val="000000" w:themeColor="text1"/>
        </w:rPr>
        <w:t xml:space="preserve"> R. and Fuller, </w:t>
      </w:r>
      <w:r w:rsidRPr="00D95F61">
        <w:rPr>
          <w:color w:val="000000" w:themeColor="text1"/>
        </w:rPr>
        <w:t>M.</w:t>
      </w:r>
      <w:r w:rsidR="00B616E1" w:rsidRPr="00D95F61">
        <w:rPr>
          <w:color w:val="000000" w:themeColor="text1"/>
        </w:rPr>
        <w:t xml:space="preserve"> N. 1975.  Eradication </w:t>
      </w:r>
      <w:r w:rsidRPr="00D95F61">
        <w:rPr>
          <w:color w:val="000000" w:themeColor="text1"/>
        </w:rPr>
        <w:t xml:space="preserve">of </w:t>
      </w:r>
      <w:r w:rsidRPr="00D95F61">
        <w:rPr>
          <w:i/>
          <w:iCs/>
          <w:color w:val="000000" w:themeColor="text1"/>
        </w:rPr>
        <w:t xml:space="preserve">Mycoplasma  meleagridis  </w:t>
      </w:r>
      <w:r w:rsidRPr="00D95F61">
        <w:rPr>
          <w:color w:val="000000" w:themeColor="text1"/>
        </w:rPr>
        <w:t>from a  primary turkey breeding enterprise</w:t>
      </w:r>
      <w:r w:rsidRPr="00D95F61">
        <w:rPr>
          <w:i/>
          <w:iCs/>
          <w:color w:val="000000" w:themeColor="text1"/>
        </w:rPr>
        <w:t xml:space="preserve">. Veterinary Record, </w:t>
      </w:r>
      <w:r w:rsidRPr="00D95F61">
        <w:rPr>
          <w:color w:val="000000" w:themeColor="text1"/>
        </w:rPr>
        <w:t>96: 133-134.</w:t>
      </w:r>
    </w:p>
    <w:p w:rsidR="00DD7FCE" w:rsidRDefault="00DD7FCE" w:rsidP="004E4E0F">
      <w:pPr>
        <w:spacing w:after="0"/>
        <w:ind w:left="720" w:right="0" w:hanging="720"/>
        <w:rPr>
          <w:color w:val="000000" w:themeColor="text1"/>
        </w:rPr>
      </w:pPr>
    </w:p>
    <w:p w:rsidR="00785155" w:rsidRPr="00D95F61" w:rsidRDefault="00785155" w:rsidP="004E4E0F">
      <w:pPr>
        <w:spacing w:after="0"/>
        <w:ind w:left="720" w:right="0" w:hanging="720"/>
        <w:rPr>
          <w:color w:val="000000" w:themeColor="text1"/>
        </w:rPr>
      </w:pPr>
      <w:r w:rsidRPr="00D95F61">
        <w:rPr>
          <w:color w:val="000000" w:themeColor="text1"/>
        </w:rPr>
        <w:lastRenderedPageBreak/>
        <w:t>Woese, C. R., Maniloff, J. and Zablen, L. B. 1980. Phylogenetic analysis of the mycoplasmas. Proc. Natl. Acad. Sci. USA. 77:494-498.</w:t>
      </w:r>
    </w:p>
    <w:p w:rsidR="00B616E1" w:rsidRPr="00D95F61" w:rsidRDefault="00B616E1" w:rsidP="004E4E0F">
      <w:pPr>
        <w:spacing w:after="0"/>
        <w:ind w:left="720" w:right="0" w:hanging="720"/>
        <w:rPr>
          <w:color w:val="000000" w:themeColor="text1"/>
        </w:rPr>
      </w:pPr>
      <w:r w:rsidRPr="00D95F61">
        <w:rPr>
          <w:color w:val="000000" w:themeColor="text1"/>
        </w:rPr>
        <w:t xml:space="preserve">Woese, C. </w:t>
      </w:r>
      <w:r w:rsidR="00EC17BA" w:rsidRPr="00D95F61">
        <w:rPr>
          <w:color w:val="000000" w:themeColor="text1"/>
        </w:rPr>
        <w:t xml:space="preserve">R., </w:t>
      </w:r>
      <w:r w:rsidRPr="00D95F61">
        <w:rPr>
          <w:color w:val="000000" w:themeColor="text1"/>
        </w:rPr>
        <w:t>Stackebrandt, E. and Luwig, W. 1985</w:t>
      </w:r>
      <w:r w:rsidR="00EC17BA" w:rsidRPr="00D95F61">
        <w:rPr>
          <w:color w:val="000000" w:themeColor="text1"/>
        </w:rPr>
        <w:t xml:space="preserve">. What are mycoplasmas: the relationship of tempo and  mode in bacterial evolution. </w:t>
      </w:r>
      <w:r w:rsidR="00EC17BA" w:rsidRPr="00D95F61">
        <w:rPr>
          <w:i/>
          <w:iCs/>
          <w:color w:val="000000" w:themeColor="text1"/>
        </w:rPr>
        <w:t>Journal of Molecular Evolution</w:t>
      </w:r>
      <w:r w:rsidR="00EC17BA" w:rsidRPr="00D95F61">
        <w:rPr>
          <w:color w:val="000000" w:themeColor="text1"/>
        </w:rPr>
        <w:t>, 21:305- 316.</w:t>
      </w:r>
    </w:p>
    <w:p w:rsidR="00EC17BA" w:rsidRPr="00D95F61" w:rsidRDefault="00B616E1" w:rsidP="004E4E0F">
      <w:pPr>
        <w:spacing w:after="0"/>
        <w:ind w:left="720" w:right="0" w:hanging="720"/>
        <w:rPr>
          <w:color w:val="000000" w:themeColor="text1"/>
        </w:rPr>
      </w:pPr>
      <w:r w:rsidRPr="00D95F61">
        <w:rPr>
          <w:color w:val="000000" w:themeColor="text1"/>
        </w:rPr>
        <w:t xml:space="preserve">Woods, </w:t>
      </w:r>
      <w:r w:rsidR="00EC17BA" w:rsidRPr="00D95F61">
        <w:rPr>
          <w:color w:val="000000" w:themeColor="text1"/>
        </w:rPr>
        <w:t>S.</w:t>
      </w:r>
      <w:r w:rsidRPr="00D95F61">
        <w:rPr>
          <w:color w:val="000000" w:themeColor="text1"/>
        </w:rPr>
        <w:t xml:space="preserve"> B. and Wood, </w:t>
      </w:r>
      <w:r w:rsidR="00EC17BA" w:rsidRPr="00D95F61">
        <w:rPr>
          <w:color w:val="000000" w:themeColor="text1"/>
        </w:rPr>
        <w:t>G.</w:t>
      </w:r>
      <w:r w:rsidRPr="00D95F61">
        <w:rPr>
          <w:color w:val="000000" w:themeColor="text1"/>
        </w:rPr>
        <w:t xml:space="preserve"> W. 1984</w:t>
      </w:r>
      <w:r w:rsidR="00EC17BA" w:rsidRPr="00D95F61">
        <w:rPr>
          <w:color w:val="000000" w:themeColor="text1"/>
        </w:rPr>
        <w:t>.</w:t>
      </w:r>
      <w:r w:rsidRPr="00D95F61">
        <w:rPr>
          <w:color w:val="000000" w:themeColor="text1"/>
        </w:rPr>
        <w:t xml:space="preserve"> A </w:t>
      </w:r>
      <w:r w:rsidR="00EC17BA" w:rsidRPr="00D95F61">
        <w:rPr>
          <w:color w:val="000000" w:themeColor="text1"/>
        </w:rPr>
        <w:t xml:space="preserve">comparison  of  the  methods  </w:t>
      </w:r>
      <w:r w:rsidRPr="00D95F61">
        <w:rPr>
          <w:color w:val="000000" w:themeColor="text1"/>
        </w:rPr>
        <w:t xml:space="preserve">of  the  European Pharmacopoeia for the </w:t>
      </w:r>
      <w:r w:rsidR="00EC17BA" w:rsidRPr="00D95F61">
        <w:rPr>
          <w:color w:val="000000" w:themeColor="text1"/>
        </w:rPr>
        <w:t xml:space="preserve">detection of </w:t>
      </w:r>
      <w:r w:rsidR="00EC17BA" w:rsidRPr="00D95F61">
        <w:rPr>
          <w:i/>
          <w:iCs/>
          <w:color w:val="000000" w:themeColor="text1"/>
        </w:rPr>
        <w:t>Mycoplasma gallisepticum and Mycoplasma synoviae.</w:t>
      </w:r>
      <w:r w:rsidRPr="00D95F61">
        <w:rPr>
          <w:i/>
          <w:iCs/>
          <w:color w:val="000000" w:themeColor="text1"/>
        </w:rPr>
        <w:t xml:space="preserve"> </w:t>
      </w:r>
      <w:r w:rsidR="00EC17BA" w:rsidRPr="00D95F61">
        <w:rPr>
          <w:i/>
          <w:iCs/>
          <w:color w:val="000000" w:themeColor="text1"/>
        </w:rPr>
        <w:t>Journal of</w:t>
      </w:r>
      <w:r w:rsidR="00EC17BA" w:rsidRPr="00D95F61">
        <w:rPr>
          <w:i/>
          <w:iCs/>
          <w:color w:val="000000" w:themeColor="text1"/>
        </w:rPr>
        <w:tab/>
        <w:t xml:space="preserve">Biological Standard, </w:t>
      </w:r>
      <w:r w:rsidR="00EC17BA" w:rsidRPr="00D95F61">
        <w:rPr>
          <w:color w:val="000000" w:themeColor="text1"/>
        </w:rPr>
        <w:t>12: 305-309.</w:t>
      </w:r>
    </w:p>
    <w:p w:rsidR="00B616E1" w:rsidRPr="00D95F61" w:rsidRDefault="00B616E1" w:rsidP="004E4E0F">
      <w:pPr>
        <w:spacing w:after="0"/>
        <w:ind w:left="720" w:right="0" w:hanging="720"/>
        <w:rPr>
          <w:color w:val="000000" w:themeColor="text1"/>
        </w:rPr>
      </w:pPr>
      <w:r w:rsidRPr="00D95F61">
        <w:rPr>
          <w:color w:val="000000" w:themeColor="text1"/>
        </w:rPr>
        <w:t xml:space="preserve">Wyeth, P. J. 1975. Influence of route of infection to response of chickens to </w:t>
      </w:r>
      <w:r w:rsidRPr="00D95F61">
        <w:rPr>
          <w:i/>
          <w:iCs/>
          <w:color w:val="000000" w:themeColor="text1"/>
        </w:rPr>
        <w:t>Mycoplasma synoviae</w:t>
      </w:r>
      <w:r w:rsidRPr="00D95F61">
        <w:rPr>
          <w:color w:val="000000" w:themeColor="text1"/>
        </w:rPr>
        <w:t xml:space="preserve">. </w:t>
      </w:r>
      <w:r w:rsidRPr="00D95F61">
        <w:rPr>
          <w:i/>
          <w:iCs/>
          <w:color w:val="000000" w:themeColor="text1"/>
        </w:rPr>
        <w:t>Veterinary Record</w:t>
      </w:r>
      <w:r w:rsidRPr="00D95F61">
        <w:rPr>
          <w:color w:val="000000" w:themeColor="text1"/>
        </w:rPr>
        <w:t>, 95:208-211.</w:t>
      </w:r>
    </w:p>
    <w:p w:rsidR="00785155" w:rsidRPr="00D95F61" w:rsidRDefault="00785155" w:rsidP="004E4E0F">
      <w:pPr>
        <w:spacing w:after="0"/>
        <w:ind w:left="720" w:right="0" w:hanging="720"/>
        <w:rPr>
          <w:color w:val="000000" w:themeColor="text1"/>
        </w:rPr>
      </w:pPr>
      <w:r w:rsidRPr="00D95F61">
        <w:rPr>
          <w:color w:val="000000" w:themeColor="text1"/>
        </w:rPr>
        <w:t xml:space="preserve">Yagihashi, T., and Tajima, M. 1986. Antibody responses in sera and respiratory secretions from chickens infected with </w:t>
      </w:r>
      <w:r w:rsidRPr="00D95F61">
        <w:rPr>
          <w:i/>
          <w:iCs/>
          <w:color w:val="000000" w:themeColor="text1"/>
        </w:rPr>
        <w:t>Mycoplasma gallisepticum</w:t>
      </w:r>
      <w:r w:rsidRPr="00D95F61">
        <w:rPr>
          <w:color w:val="000000" w:themeColor="text1"/>
        </w:rPr>
        <w:t xml:space="preserve">. </w:t>
      </w:r>
      <w:r w:rsidRPr="00D95F61">
        <w:rPr>
          <w:i/>
          <w:iCs/>
          <w:color w:val="000000" w:themeColor="text1"/>
        </w:rPr>
        <w:t>Avian Disease, 301</w:t>
      </w:r>
      <w:r w:rsidRPr="00D95F61">
        <w:rPr>
          <w:color w:val="000000" w:themeColor="text1"/>
        </w:rPr>
        <w:t>: 545-550.</w:t>
      </w:r>
    </w:p>
    <w:p w:rsidR="00EC17BA" w:rsidRPr="00D95F61" w:rsidRDefault="00EC17BA" w:rsidP="004E4E0F">
      <w:pPr>
        <w:spacing w:after="0"/>
        <w:ind w:left="720" w:right="0" w:hanging="720"/>
        <w:rPr>
          <w:color w:val="000000" w:themeColor="text1"/>
        </w:rPr>
      </w:pPr>
      <w:r w:rsidRPr="00D95F61">
        <w:rPr>
          <w:color w:val="000000" w:themeColor="text1"/>
        </w:rPr>
        <w:t>Yagihashi,</w:t>
      </w:r>
      <w:r w:rsidR="00B616E1" w:rsidRPr="00D95F61">
        <w:rPr>
          <w:color w:val="000000" w:themeColor="text1"/>
        </w:rPr>
        <w:t xml:space="preserve"> T., Nunoya, T. and Tajima, N. 1988</w:t>
      </w:r>
      <w:r w:rsidRPr="00D95F61">
        <w:rPr>
          <w:color w:val="000000" w:themeColor="text1"/>
        </w:rPr>
        <w:t>.</w:t>
      </w:r>
      <w:r w:rsidR="00B616E1" w:rsidRPr="00D95F61">
        <w:rPr>
          <w:color w:val="000000" w:themeColor="text1"/>
        </w:rPr>
        <w:t xml:space="preserve"> </w:t>
      </w:r>
      <w:r w:rsidRPr="00D95F61">
        <w:rPr>
          <w:color w:val="000000" w:themeColor="text1"/>
        </w:rPr>
        <w:t xml:space="preserve">Pathogenicity for chickens of six strains of </w:t>
      </w:r>
      <w:r w:rsidRPr="00D95F61">
        <w:rPr>
          <w:i/>
          <w:iCs/>
          <w:color w:val="000000" w:themeColor="text1"/>
        </w:rPr>
        <w:t xml:space="preserve">Mycoplasma gallisepticum </w:t>
      </w:r>
      <w:r w:rsidRPr="00D95F61">
        <w:rPr>
          <w:color w:val="000000" w:themeColor="text1"/>
        </w:rPr>
        <w:t xml:space="preserve">isolated from various birds. </w:t>
      </w:r>
      <w:r w:rsidRPr="00D95F61">
        <w:rPr>
          <w:i/>
          <w:iCs/>
          <w:color w:val="000000" w:themeColor="text1"/>
        </w:rPr>
        <w:t>Avian Pathology,</w:t>
      </w:r>
      <w:r w:rsidR="00B616E1" w:rsidRPr="00D95F61">
        <w:rPr>
          <w:i/>
          <w:iCs/>
          <w:color w:val="000000" w:themeColor="text1"/>
        </w:rPr>
        <w:t xml:space="preserve"> </w:t>
      </w:r>
      <w:r w:rsidRPr="00D95F61">
        <w:rPr>
          <w:color w:val="000000" w:themeColor="text1"/>
        </w:rPr>
        <w:t>17: 705-729.</w:t>
      </w:r>
    </w:p>
    <w:p w:rsidR="00785155" w:rsidRPr="00D95F61" w:rsidRDefault="00EC17BA" w:rsidP="004E4E0F">
      <w:pPr>
        <w:spacing w:after="0"/>
        <w:ind w:left="720" w:right="0" w:hanging="720"/>
        <w:rPr>
          <w:color w:val="000000" w:themeColor="text1"/>
        </w:rPr>
      </w:pPr>
      <w:r w:rsidRPr="00D95F61">
        <w:rPr>
          <w:color w:val="000000" w:themeColor="text1"/>
        </w:rPr>
        <w:t>Yamamoto, R., Ortmayer, H.</w:t>
      </w:r>
      <w:r w:rsidR="00B616E1" w:rsidRPr="00D95F61">
        <w:rPr>
          <w:color w:val="000000" w:themeColor="text1"/>
        </w:rPr>
        <w:t xml:space="preserve"> </w:t>
      </w:r>
      <w:r w:rsidRPr="00D95F61">
        <w:rPr>
          <w:color w:val="000000" w:themeColor="text1"/>
        </w:rPr>
        <w:t>S., McCapes, R.</w:t>
      </w:r>
      <w:r w:rsidR="00B616E1" w:rsidRPr="00D95F61">
        <w:rPr>
          <w:color w:val="000000" w:themeColor="text1"/>
        </w:rPr>
        <w:t xml:space="preserve"> </w:t>
      </w:r>
      <w:r w:rsidRPr="00D95F61">
        <w:rPr>
          <w:color w:val="000000" w:themeColor="text1"/>
        </w:rPr>
        <w:t>H., Carpenter, T.</w:t>
      </w:r>
      <w:r w:rsidR="00B616E1" w:rsidRPr="00D95F61">
        <w:rPr>
          <w:color w:val="000000" w:themeColor="text1"/>
        </w:rPr>
        <w:t xml:space="preserve"> </w:t>
      </w:r>
      <w:r w:rsidRPr="00D95F61">
        <w:rPr>
          <w:color w:val="000000" w:themeColor="text1"/>
        </w:rPr>
        <w:t>E, Ghazikanian, G.</w:t>
      </w:r>
      <w:r w:rsidR="00B616E1" w:rsidRPr="00D95F61">
        <w:rPr>
          <w:color w:val="000000" w:themeColor="text1"/>
        </w:rPr>
        <w:t xml:space="preserve"> </w:t>
      </w:r>
      <w:r w:rsidRPr="00D95F61">
        <w:rPr>
          <w:color w:val="000000" w:themeColor="text1"/>
        </w:rPr>
        <w:t>Y., Dungan, W.</w:t>
      </w:r>
      <w:r w:rsidR="00B616E1" w:rsidRPr="00D95F61">
        <w:rPr>
          <w:color w:val="000000" w:themeColor="text1"/>
        </w:rPr>
        <w:t xml:space="preserve"> M. and Edson, </w:t>
      </w:r>
      <w:r w:rsidRPr="00D95F61">
        <w:rPr>
          <w:color w:val="000000" w:themeColor="text1"/>
        </w:rPr>
        <w:t>M.</w:t>
      </w:r>
      <w:r w:rsidR="00B616E1" w:rsidRPr="00D95F61">
        <w:rPr>
          <w:color w:val="000000" w:themeColor="text1"/>
        </w:rPr>
        <w:t xml:space="preserve"> R. 1983</w:t>
      </w:r>
      <w:r w:rsidRPr="00D95F61">
        <w:rPr>
          <w:color w:val="000000" w:themeColor="text1"/>
        </w:rPr>
        <w:t>.</w:t>
      </w:r>
      <w:r w:rsidR="00B616E1" w:rsidRPr="00D95F61">
        <w:rPr>
          <w:color w:val="000000" w:themeColor="text1"/>
        </w:rPr>
        <w:t xml:space="preserve"> </w:t>
      </w:r>
      <w:r w:rsidRPr="00D95F61">
        <w:rPr>
          <w:color w:val="000000" w:themeColor="text1"/>
        </w:rPr>
        <w:t xml:space="preserve">Eradication of </w:t>
      </w:r>
      <w:r w:rsidRPr="00D95F61">
        <w:rPr>
          <w:i/>
          <w:iCs/>
          <w:color w:val="000000" w:themeColor="text1"/>
        </w:rPr>
        <w:t xml:space="preserve">Mycoplasma meleagridis </w:t>
      </w:r>
      <w:r w:rsidRPr="00D95F61">
        <w:rPr>
          <w:color w:val="000000" w:themeColor="text1"/>
        </w:rPr>
        <w:t>from turkey breeding stock.</w:t>
      </w:r>
      <w:r w:rsidR="00B616E1" w:rsidRPr="00D95F61">
        <w:rPr>
          <w:color w:val="000000" w:themeColor="text1"/>
        </w:rPr>
        <w:t xml:space="preserve"> </w:t>
      </w:r>
      <w:r w:rsidRPr="00D95F61">
        <w:rPr>
          <w:i/>
          <w:iCs/>
          <w:color w:val="000000" w:themeColor="text1"/>
        </w:rPr>
        <w:t>Yale Journal of Biology and Medicine</w:t>
      </w:r>
      <w:r w:rsidR="00B616E1" w:rsidRPr="00D95F61">
        <w:rPr>
          <w:i/>
          <w:iCs/>
          <w:color w:val="000000" w:themeColor="text1"/>
        </w:rPr>
        <w:t>,</w:t>
      </w:r>
      <w:r w:rsidRPr="00D95F61">
        <w:rPr>
          <w:i/>
          <w:iCs/>
          <w:color w:val="000000" w:themeColor="text1"/>
        </w:rPr>
        <w:t xml:space="preserve"> </w:t>
      </w:r>
      <w:r w:rsidRPr="00D95F61">
        <w:rPr>
          <w:color w:val="000000" w:themeColor="text1"/>
        </w:rPr>
        <w:t>56.932-933.</w:t>
      </w:r>
    </w:p>
    <w:p w:rsidR="00785155" w:rsidRPr="00D95F61" w:rsidRDefault="00785155" w:rsidP="004E4E0F">
      <w:pPr>
        <w:spacing w:after="0"/>
        <w:ind w:left="720" w:right="0" w:hanging="720"/>
        <w:rPr>
          <w:color w:val="000000" w:themeColor="text1"/>
        </w:rPr>
      </w:pPr>
      <w:r w:rsidRPr="00D95F61">
        <w:rPr>
          <w:color w:val="000000" w:themeColor="text1"/>
        </w:rPr>
        <w:t xml:space="preserve">Yoder, H. W., Hofstad, M. S. 1964. Characterization of avian mycoplasma. </w:t>
      </w:r>
      <w:r w:rsidRPr="00D95F61">
        <w:rPr>
          <w:i/>
          <w:iCs/>
          <w:color w:val="000000" w:themeColor="text1"/>
        </w:rPr>
        <w:t xml:space="preserve">Avian Diseases, </w:t>
      </w:r>
      <w:r w:rsidRPr="00D95F61">
        <w:rPr>
          <w:color w:val="000000" w:themeColor="text1"/>
        </w:rPr>
        <w:t xml:space="preserve">8: 481-512. </w:t>
      </w:r>
    </w:p>
    <w:p w:rsidR="00785155" w:rsidRPr="00D95F61" w:rsidRDefault="00785155" w:rsidP="004E4E0F">
      <w:pPr>
        <w:spacing w:after="0"/>
        <w:ind w:left="720" w:right="0" w:hanging="720"/>
        <w:rPr>
          <w:color w:val="000000" w:themeColor="text1"/>
        </w:rPr>
      </w:pPr>
      <w:r w:rsidRPr="00D95F61">
        <w:rPr>
          <w:color w:val="000000" w:themeColor="text1"/>
        </w:rPr>
        <w:t xml:space="preserve">Yoder, H. W. 1975.  Mycoplasmosis.  In:  Isolation and identification of Avian Pathogens. Edited by Hitchner, S. B., Domermuth C. H., Purchase, H. G. and Williams, J. E. </w:t>
      </w:r>
      <w:r w:rsidRPr="00D95F61">
        <w:rPr>
          <w:i/>
          <w:iCs/>
          <w:color w:val="000000" w:themeColor="text1"/>
        </w:rPr>
        <w:t xml:space="preserve">American Association of Avian Pathology, </w:t>
      </w:r>
      <w:r w:rsidRPr="00D95F61">
        <w:rPr>
          <w:color w:val="000000" w:themeColor="text1"/>
        </w:rPr>
        <w:t>New York. p. 13.15.</w:t>
      </w:r>
    </w:p>
    <w:p w:rsidR="00706663" w:rsidRPr="00D95F61" w:rsidRDefault="00785155" w:rsidP="004E4E0F">
      <w:pPr>
        <w:spacing w:after="0"/>
        <w:ind w:left="720" w:right="0" w:hanging="720"/>
        <w:rPr>
          <w:color w:val="000000" w:themeColor="text1"/>
        </w:rPr>
      </w:pPr>
      <w:r w:rsidRPr="00D95F61">
        <w:rPr>
          <w:color w:val="000000" w:themeColor="text1"/>
        </w:rPr>
        <w:t xml:space="preserve">Yoder, H. W., Drurry, L. N. and Hopkins, S. R. 1977. Influence of air sacculitis effects of relative humidity and air temperature on brooders infected with </w:t>
      </w:r>
      <w:r w:rsidRPr="00D95F61">
        <w:rPr>
          <w:i/>
          <w:iCs/>
          <w:color w:val="000000" w:themeColor="text1"/>
        </w:rPr>
        <w:t xml:space="preserve">Mycoplasma synoviae </w:t>
      </w:r>
      <w:r w:rsidRPr="00D95F61">
        <w:rPr>
          <w:color w:val="000000" w:themeColor="text1"/>
        </w:rPr>
        <w:t xml:space="preserve">and infectious bronchitis. </w:t>
      </w:r>
      <w:r w:rsidRPr="00D95F61">
        <w:rPr>
          <w:i/>
          <w:iCs/>
          <w:color w:val="000000" w:themeColor="text1"/>
        </w:rPr>
        <w:t>Avian Disease</w:t>
      </w:r>
      <w:r w:rsidRPr="00D95F61">
        <w:rPr>
          <w:color w:val="000000" w:themeColor="text1"/>
        </w:rPr>
        <w:t>s, 21: 195-208.</w:t>
      </w:r>
    </w:p>
    <w:p w:rsidR="00D7777A" w:rsidRPr="00D95F61" w:rsidRDefault="00B616E1" w:rsidP="004E4E0F">
      <w:pPr>
        <w:spacing w:after="0"/>
        <w:ind w:left="720" w:right="0" w:hanging="720"/>
        <w:rPr>
          <w:color w:val="000000" w:themeColor="text1"/>
        </w:rPr>
      </w:pPr>
      <w:r w:rsidRPr="00D95F61">
        <w:rPr>
          <w:color w:val="000000" w:themeColor="text1"/>
        </w:rPr>
        <w:t xml:space="preserve">Yoder, H. W. 1991. </w:t>
      </w:r>
      <w:r w:rsidRPr="00D95F61">
        <w:rPr>
          <w:i/>
          <w:iCs/>
          <w:color w:val="000000" w:themeColor="text1"/>
        </w:rPr>
        <w:t xml:space="preserve">Mycoplasma gallisepticum </w:t>
      </w:r>
      <w:r w:rsidRPr="00D95F61">
        <w:rPr>
          <w:color w:val="000000" w:themeColor="text1"/>
        </w:rPr>
        <w:t xml:space="preserve">infection. In: Disease of Poultry 9th  Edition. Edited by Calnek B. W. Barnes, H.J., Beard, C.W., Reid, W. M. and Yoder, H. W.  </w:t>
      </w:r>
      <w:r w:rsidRPr="00D95F61">
        <w:rPr>
          <w:i/>
          <w:iCs/>
          <w:color w:val="000000" w:themeColor="text1"/>
        </w:rPr>
        <w:t xml:space="preserve">Iowa State University Press, </w:t>
      </w:r>
      <w:r w:rsidRPr="00D95F61">
        <w:rPr>
          <w:color w:val="000000" w:themeColor="text1"/>
        </w:rPr>
        <w:t>Pp. 236-250.</w:t>
      </w:r>
      <w:r w:rsidR="00D7777A" w:rsidRPr="00D95F61">
        <w:rPr>
          <w:color w:val="000000" w:themeColor="text1"/>
        </w:rPr>
        <w:t xml:space="preserve"> </w:t>
      </w:r>
    </w:p>
    <w:p w:rsidR="00DD7FCE" w:rsidRDefault="00DD7FCE" w:rsidP="004E4E0F">
      <w:pPr>
        <w:spacing w:after="0"/>
        <w:ind w:left="720" w:right="0" w:hanging="720"/>
        <w:rPr>
          <w:color w:val="000000" w:themeColor="text1"/>
        </w:rPr>
      </w:pPr>
    </w:p>
    <w:p w:rsidR="00EC17BA" w:rsidRPr="00D95F61" w:rsidRDefault="00D7777A" w:rsidP="004E4E0F">
      <w:pPr>
        <w:spacing w:after="0"/>
        <w:ind w:left="720" w:right="0" w:hanging="720"/>
        <w:rPr>
          <w:color w:val="000000" w:themeColor="text1"/>
        </w:rPr>
      </w:pPr>
      <w:r w:rsidRPr="00D95F61">
        <w:rPr>
          <w:color w:val="000000" w:themeColor="text1"/>
        </w:rPr>
        <w:lastRenderedPageBreak/>
        <w:t xml:space="preserve">Ziv R. and David H. L. </w:t>
      </w:r>
      <w:r w:rsidR="006A74E5" w:rsidRPr="00D95F61">
        <w:rPr>
          <w:color w:val="000000" w:themeColor="text1"/>
        </w:rPr>
        <w:t>2011</w:t>
      </w:r>
      <w:r w:rsidR="00EC17BA" w:rsidRPr="00D95F61">
        <w:rPr>
          <w:color w:val="000000" w:themeColor="text1"/>
        </w:rPr>
        <w:t xml:space="preserve">. </w:t>
      </w:r>
      <w:r w:rsidRPr="00D95F61">
        <w:rPr>
          <w:i/>
          <w:color w:val="000000" w:themeColor="text1"/>
        </w:rPr>
        <w:t>Mycoplasma synoviae</w:t>
      </w:r>
      <w:r w:rsidRPr="00D95F61">
        <w:rPr>
          <w:color w:val="000000" w:themeColor="text1"/>
        </w:rPr>
        <w:t xml:space="preserve"> infection</w:t>
      </w:r>
      <w:r w:rsidR="00EC17BA" w:rsidRPr="00D95F61">
        <w:rPr>
          <w:color w:val="000000" w:themeColor="text1"/>
        </w:rPr>
        <w:t>. American Ass</w:t>
      </w:r>
      <w:r w:rsidRPr="00D95F61">
        <w:rPr>
          <w:color w:val="000000" w:themeColor="text1"/>
        </w:rPr>
        <w:t xml:space="preserve">ociation of Avian Pathologists, Inc. </w:t>
      </w:r>
      <w:r w:rsidR="00EC17BA" w:rsidRPr="00D95F61">
        <w:rPr>
          <w:color w:val="000000" w:themeColor="text1"/>
        </w:rPr>
        <w:t>1</w:t>
      </w:r>
      <w:r w:rsidRPr="00D95F61">
        <w:rPr>
          <w:color w:val="000000" w:themeColor="text1"/>
        </w:rPr>
        <w:t xml:space="preserve">2627 San Jose Blvd., Suite 202 </w:t>
      </w:r>
      <w:r w:rsidR="00EC17BA" w:rsidRPr="00D95F61">
        <w:rPr>
          <w:color w:val="000000" w:themeColor="text1"/>
        </w:rPr>
        <w:t xml:space="preserve">Jacksonville, FL 3222. www.aaap.info </w:t>
      </w:r>
      <w:r w:rsidRPr="00D95F61">
        <w:rPr>
          <w:color w:val="000000" w:themeColor="text1"/>
        </w:rPr>
        <w:t xml:space="preserve"> </w:t>
      </w:r>
    </w:p>
    <w:p w:rsidR="00D7777A" w:rsidRPr="00D95F61" w:rsidRDefault="00D7777A" w:rsidP="004E4E0F">
      <w:pPr>
        <w:spacing w:after="0"/>
        <w:ind w:left="720" w:right="0" w:hanging="720"/>
        <w:rPr>
          <w:color w:val="000000" w:themeColor="text1"/>
        </w:rPr>
      </w:pPr>
      <w:r w:rsidRPr="00D95F61">
        <w:rPr>
          <w:color w:val="000000" w:themeColor="text1"/>
        </w:rPr>
        <w:t xml:space="preserve">Www.ncbi.nlm.nih.gov/htbin-post/Taxonomy/wgetorg (2007).Retrieved July 2012. </w:t>
      </w:r>
    </w:p>
    <w:p w:rsidR="00EC17BA" w:rsidRPr="00D95F61" w:rsidRDefault="00F26A32" w:rsidP="004E4E0F">
      <w:pPr>
        <w:spacing w:after="0"/>
        <w:ind w:left="720" w:right="0" w:hanging="720"/>
        <w:rPr>
          <w:color w:val="000000" w:themeColor="text1"/>
        </w:rPr>
      </w:pPr>
      <w:hyperlink r:id="rId23" w:history="1">
        <w:r w:rsidR="00D7777A" w:rsidRPr="00D95F61">
          <w:rPr>
            <w:color w:val="000000" w:themeColor="text1"/>
            <w:u w:val="single"/>
          </w:rPr>
          <w:t>Www.ngex.com/nigeria/places/states/niger.html. Retrieved August 2009</w:t>
        </w:r>
      </w:hyperlink>
    </w:p>
    <w:p w:rsidR="00EC17BA" w:rsidRPr="00D95F61" w:rsidRDefault="00EC17BA" w:rsidP="00D95F61">
      <w:pPr>
        <w:spacing w:after="0"/>
        <w:ind w:left="0" w:right="0"/>
        <w:rPr>
          <w:color w:val="000000" w:themeColor="text1"/>
        </w:rPr>
      </w:pPr>
    </w:p>
    <w:p w:rsidR="00EC17BA" w:rsidRPr="00D95F61" w:rsidRDefault="00EC17BA" w:rsidP="00D95F61">
      <w:pPr>
        <w:spacing w:after="0"/>
        <w:ind w:left="0" w:right="0"/>
        <w:rPr>
          <w:color w:val="000000" w:themeColor="text1"/>
        </w:rPr>
      </w:pPr>
    </w:p>
    <w:p w:rsidR="00235530" w:rsidRDefault="00235530">
      <w:pPr>
        <w:widowControl/>
        <w:tabs>
          <w:tab w:val="clear" w:pos="2260"/>
        </w:tabs>
        <w:autoSpaceDE/>
        <w:autoSpaceDN/>
        <w:adjustRightInd/>
        <w:spacing w:after="200" w:line="276" w:lineRule="auto"/>
        <w:ind w:left="0" w:right="0" w:firstLine="0"/>
        <w:jc w:val="left"/>
        <w:rPr>
          <w:color w:val="000000" w:themeColor="text1"/>
        </w:rPr>
      </w:pPr>
      <w:r>
        <w:rPr>
          <w:color w:val="000000" w:themeColor="text1"/>
        </w:rPr>
        <w:br w:type="page"/>
      </w:r>
    </w:p>
    <w:p w:rsidR="00A619C8" w:rsidRPr="00093904" w:rsidRDefault="00A619C8" w:rsidP="00A619C8">
      <w:pPr>
        <w:jc w:val="center"/>
        <w:rPr>
          <w:b/>
          <w:color w:val="000000"/>
          <w:sz w:val="32"/>
        </w:rPr>
      </w:pPr>
      <w:r w:rsidRPr="00093904">
        <w:rPr>
          <w:b/>
          <w:color w:val="000000"/>
          <w:sz w:val="32"/>
        </w:rPr>
        <w:lastRenderedPageBreak/>
        <w:t xml:space="preserve">APPENDIX </w:t>
      </w:r>
    </w:p>
    <w:p w:rsidR="00235530" w:rsidRDefault="00235530" w:rsidP="00235530">
      <w:pPr>
        <w:jc w:val="center"/>
        <w:rPr>
          <w:b/>
          <w:sz w:val="28"/>
          <w:szCs w:val="28"/>
        </w:rPr>
      </w:pPr>
      <w:r w:rsidRPr="00B17E4E">
        <w:rPr>
          <w:b/>
          <w:sz w:val="28"/>
          <w:szCs w:val="28"/>
        </w:rPr>
        <w:t xml:space="preserve">Questionnaire </w:t>
      </w:r>
      <w:r>
        <w:rPr>
          <w:b/>
          <w:sz w:val="28"/>
          <w:szCs w:val="28"/>
        </w:rPr>
        <w:t>used during sample collection</w:t>
      </w:r>
    </w:p>
    <w:p w:rsidR="00235530" w:rsidRPr="00235530" w:rsidRDefault="00235530" w:rsidP="00235530">
      <w:pPr>
        <w:spacing w:line="240" w:lineRule="auto"/>
        <w:jc w:val="center"/>
        <w:rPr>
          <w:b/>
          <w:sz w:val="16"/>
          <w:szCs w:val="28"/>
        </w:rPr>
      </w:pPr>
    </w:p>
    <w:p w:rsidR="00235530" w:rsidRPr="00B17E4E" w:rsidRDefault="00235530" w:rsidP="00235530">
      <w:pPr>
        <w:pStyle w:val="ListParagraph"/>
        <w:widowControl/>
        <w:numPr>
          <w:ilvl w:val="0"/>
          <w:numId w:val="22"/>
        </w:numPr>
        <w:tabs>
          <w:tab w:val="clear" w:pos="2260"/>
        </w:tabs>
        <w:autoSpaceDE/>
        <w:autoSpaceDN/>
        <w:adjustRightInd/>
        <w:spacing w:after="200" w:line="276" w:lineRule="auto"/>
        <w:ind w:left="270" w:right="0" w:hanging="270"/>
      </w:pPr>
      <w:r w:rsidRPr="00B17E4E">
        <w:t>Name of the farm:…………………………</w:t>
      </w:r>
      <w:r>
        <w:t>........</w:t>
      </w:r>
      <w:r w:rsidRPr="00B17E4E">
        <w:t>…</w:t>
      </w:r>
      <w:r>
        <w:t xml:space="preserve">  </w:t>
      </w:r>
      <w:r w:rsidRPr="00B17E4E">
        <w:t xml:space="preserve">2. Date: </w:t>
      </w:r>
      <w:r>
        <w:t xml:space="preserve">      </w:t>
      </w:r>
      <w:r w:rsidRPr="00B17E4E">
        <w:t>…………</w:t>
      </w:r>
      <w:r>
        <w:t>....</w:t>
      </w:r>
      <w:r w:rsidRPr="00B17E4E">
        <w:t>……..</w:t>
      </w:r>
    </w:p>
    <w:p w:rsidR="00235530" w:rsidRDefault="00235530" w:rsidP="00235530">
      <w:pPr>
        <w:pStyle w:val="ListParagraph"/>
      </w:pPr>
      <w:r>
        <w:t xml:space="preserve">                                   ………………………………………………</w:t>
      </w:r>
    </w:p>
    <w:p w:rsidR="00235530" w:rsidRDefault="00235530" w:rsidP="00235530">
      <w:r w:rsidRPr="00B17E4E">
        <w:t>3.</w:t>
      </w:r>
      <w:r>
        <w:t xml:space="preserve"> Name of the owner: ………………………………………………............................</w:t>
      </w:r>
    </w:p>
    <w:p w:rsidR="00235530" w:rsidRDefault="00235530" w:rsidP="00235530">
      <w:pPr>
        <w:pStyle w:val="ListParagraph"/>
        <w:widowControl/>
        <w:numPr>
          <w:ilvl w:val="0"/>
          <w:numId w:val="25"/>
        </w:numPr>
        <w:tabs>
          <w:tab w:val="clear" w:pos="2260"/>
        </w:tabs>
        <w:autoSpaceDE/>
        <w:autoSpaceDN/>
        <w:adjustRightInd/>
        <w:spacing w:after="200" w:line="276" w:lineRule="auto"/>
        <w:ind w:left="2520" w:right="0" w:hanging="90"/>
      </w:pPr>
      <w:r>
        <w:t>Address of owner: …………………………………………</w:t>
      </w:r>
    </w:p>
    <w:p w:rsidR="00235530" w:rsidRDefault="00235530" w:rsidP="00235530">
      <w:pPr>
        <w:pStyle w:val="ListParagraph"/>
        <w:spacing w:line="240" w:lineRule="auto"/>
        <w:ind w:left="2520"/>
      </w:pPr>
      <w:r>
        <w:t xml:space="preserve">                                              ………………………………………..</w:t>
      </w:r>
    </w:p>
    <w:p w:rsidR="00235530" w:rsidRPr="0082044D" w:rsidRDefault="00235530" w:rsidP="00235530">
      <w:pPr>
        <w:pStyle w:val="ListParagraph"/>
        <w:widowControl/>
        <w:numPr>
          <w:ilvl w:val="0"/>
          <w:numId w:val="25"/>
        </w:numPr>
        <w:tabs>
          <w:tab w:val="clear" w:pos="2260"/>
        </w:tabs>
        <w:autoSpaceDE/>
        <w:autoSpaceDN/>
        <w:adjustRightInd/>
        <w:spacing w:after="200" w:line="276" w:lineRule="auto"/>
        <w:ind w:left="2520" w:right="0" w:hanging="90"/>
      </w:pPr>
      <w:r>
        <w:t>Mobile No.:  ……………………………………………....</w:t>
      </w:r>
    </w:p>
    <w:p w:rsidR="00235530" w:rsidRDefault="00235530" w:rsidP="00235530">
      <w:r>
        <w:t xml:space="preserve">4. Location of the farm: </w:t>
      </w:r>
    </w:p>
    <w:p w:rsidR="00235530" w:rsidRDefault="00235530" w:rsidP="00235530">
      <w:pPr>
        <w:pStyle w:val="ListParagraph"/>
        <w:widowControl/>
        <w:numPr>
          <w:ilvl w:val="0"/>
          <w:numId w:val="23"/>
        </w:numPr>
        <w:tabs>
          <w:tab w:val="clear" w:pos="2260"/>
        </w:tabs>
        <w:autoSpaceDE/>
        <w:autoSpaceDN/>
        <w:adjustRightInd/>
        <w:spacing w:after="200" w:line="276" w:lineRule="auto"/>
        <w:ind w:left="2520" w:right="0" w:hanging="90"/>
      </w:pPr>
      <w:r>
        <w:t>Name of the Village: ……………………………………….</w:t>
      </w:r>
    </w:p>
    <w:p w:rsidR="00235530" w:rsidRDefault="00235530" w:rsidP="00235530">
      <w:pPr>
        <w:pStyle w:val="ListParagraph"/>
        <w:widowControl/>
        <w:numPr>
          <w:ilvl w:val="0"/>
          <w:numId w:val="23"/>
        </w:numPr>
        <w:tabs>
          <w:tab w:val="clear" w:pos="2260"/>
        </w:tabs>
        <w:autoSpaceDE/>
        <w:autoSpaceDN/>
        <w:adjustRightInd/>
        <w:spacing w:after="200" w:line="276" w:lineRule="auto"/>
        <w:ind w:left="2520" w:right="0" w:hanging="90"/>
      </w:pPr>
      <w:r>
        <w:t>Name of the Upazilla: ………………………………………</w:t>
      </w:r>
    </w:p>
    <w:p w:rsidR="00235530" w:rsidRDefault="00235530" w:rsidP="00235530">
      <w:pPr>
        <w:pStyle w:val="ListParagraph"/>
        <w:widowControl/>
        <w:numPr>
          <w:ilvl w:val="0"/>
          <w:numId w:val="23"/>
        </w:numPr>
        <w:tabs>
          <w:tab w:val="clear" w:pos="2260"/>
        </w:tabs>
        <w:autoSpaceDE/>
        <w:autoSpaceDN/>
        <w:adjustRightInd/>
        <w:spacing w:after="200" w:line="276" w:lineRule="auto"/>
        <w:ind w:left="2520" w:right="0" w:hanging="90"/>
      </w:pPr>
      <w:r>
        <w:t>Name of the District: ………………………………………</w:t>
      </w:r>
    </w:p>
    <w:p w:rsidR="00235530" w:rsidRDefault="00235530" w:rsidP="00235530">
      <w:r>
        <w:t>5. Person interviewed: …………………………………………………………………</w:t>
      </w:r>
    </w:p>
    <w:p w:rsidR="00235530" w:rsidRDefault="00235530" w:rsidP="00235530">
      <w:pPr>
        <w:pStyle w:val="ListParagraph"/>
        <w:widowControl/>
        <w:numPr>
          <w:ilvl w:val="0"/>
          <w:numId w:val="24"/>
        </w:numPr>
        <w:tabs>
          <w:tab w:val="clear" w:pos="2260"/>
        </w:tabs>
        <w:autoSpaceDE/>
        <w:autoSpaceDN/>
        <w:adjustRightInd/>
        <w:spacing w:after="200" w:line="276" w:lineRule="auto"/>
        <w:ind w:left="2520" w:right="0" w:hanging="120"/>
      </w:pPr>
      <w:r>
        <w:t>Occupation: ………………………………………………</w:t>
      </w:r>
    </w:p>
    <w:p w:rsidR="00235530" w:rsidRDefault="00235530" w:rsidP="00235530">
      <w:pPr>
        <w:pStyle w:val="ListParagraph"/>
        <w:widowControl/>
        <w:numPr>
          <w:ilvl w:val="0"/>
          <w:numId w:val="24"/>
        </w:numPr>
        <w:tabs>
          <w:tab w:val="clear" w:pos="2260"/>
        </w:tabs>
        <w:autoSpaceDE/>
        <w:autoSpaceDN/>
        <w:adjustRightInd/>
        <w:spacing w:after="200" w:line="276" w:lineRule="auto"/>
        <w:ind w:left="2520" w:right="0" w:hanging="120"/>
      </w:pPr>
      <w:r>
        <w:t xml:space="preserve">Relation with owner: ……......…iii. Mobile No. ………… </w:t>
      </w:r>
    </w:p>
    <w:p w:rsidR="00235530" w:rsidRDefault="00F26A32" w:rsidP="00235530">
      <w:pPr>
        <w:tabs>
          <w:tab w:val="left" w:pos="3375"/>
          <w:tab w:val="left" w:pos="5745"/>
        </w:tabs>
      </w:pPr>
      <w:r>
        <w:rPr>
          <w:noProof/>
        </w:rPr>
        <w:pict>
          <v:rect id="_x0000_s1127" style="position:absolute;left:0;text-align:left;margin-left:196.5pt;margin-top:3.45pt;width:12pt;height:7.5pt;z-index:251724800"/>
        </w:pict>
      </w:r>
      <w:r>
        <w:rPr>
          <w:noProof/>
        </w:rPr>
        <w:pict>
          <v:rect id="_x0000_s1126" style="position:absolute;left:0;text-align:left;margin-left:93pt;margin-top:2.7pt;width:11.25pt;height:7.5pt;z-index:251723776"/>
        </w:pict>
      </w:r>
      <w:r w:rsidR="00235530">
        <w:t>6. Type of Farm:          Broiler breeder.         Layer breeder.  7. No. of birds…………</w:t>
      </w:r>
    </w:p>
    <w:p w:rsidR="00235530" w:rsidRDefault="00235530" w:rsidP="00235530">
      <w:pPr>
        <w:tabs>
          <w:tab w:val="left" w:pos="3375"/>
          <w:tab w:val="left" w:pos="5745"/>
        </w:tabs>
      </w:pPr>
      <w:r>
        <w:t>8. Name of the strain maintained: ………………………………………………….</w:t>
      </w:r>
    </w:p>
    <w:p w:rsidR="00235530" w:rsidRDefault="00235530" w:rsidP="00235530">
      <w:pPr>
        <w:tabs>
          <w:tab w:val="left" w:pos="3375"/>
          <w:tab w:val="left" w:pos="5745"/>
        </w:tabs>
      </w:pPr>
      <w:r>
        <w:t>9. Management details:</w:t>
      </w:r>
    </w:p>
    <w:p w:rsidR="00235530" w:rsidRDefault="00235530" w:rsidP="00235530">
      <w:pPr>
        <w:pStyle w:val="ListParagraph"/>
        <w:widowControl/>
        <w:numPr>
          <w:ilvl w:val="0"/>
          <w:numId w:val="26"/>
        </w:numPr>
        <w:tabs>
          <w:tab w:val="clear" w:pos="2260"/>
          <w:tab w:val="left" w:pos="3375"/>
          <w:tab w:val="left" w:pos="5745"/>
        </w:tabs>
        <w:autoSpaceDE/>
        <w:autoSpaceDN/>
        <w:adjustRightInd/>
        <w:spacing w:after="200" w:line="276" w:lineRule="auto"/>
        <w:ind w:left="2520" w:right="0" w:hanging="60"/>
      </w:pPr>
      <w:r>
        <w:t>Bio- security status:    Very well / Well / Good.</w:t>
      </w:r>
    </w:p>
    <w:p w:rsidR="00235530" w:rsidRDefault="00235530" w:rsidP="00235530">
      <w:pPr>
        <w:pStyle w:val="ListParagraph"/>
        <w:widowControl/>
        <w:numPr>
          <w:ilvl w:val="0"/>
          <w:numId w:val="26"/>
        </w:numPr>
        <w:tabs>
          <w:tab w:val="clear" w:pos="2260"/>
          <w:tab w:val="left" w:pos="3375"/>
          <w:tab w:val="left" w:pos="5745"/>
        </w:tabs>
        <w:autoSpaceDE/>
        <w:autoSpaceDN/>
        <w:adjustRightInd/>
        <w:spacing w:after="200" w:line="276" w:lineRule="auto"/>
        <w:ind w:left="2520" w:right="0" w:hanging="60"/>
      </w:pPr>
      <w:r>
        <w:t>Type of house: Conventional housing / Environmentally controlled.</w:t>
      </w:r>
    </w:p>
    <w:p w:rsidR="00235530" w:rsidRDefault="00235530" w:rsidP="00235530">
      <w:pPr>
        <w:pStyle w:val="ListParagraph"/>
        <w:widowControl/>
        <w:numPr>
          <w:ilvl w:val="0"/>
          <w:numId w:val="26"/>
        </w:numPr>
        <w:tabs>
          <w:tab w:val="clear" w:pos="2260"/>
          <w:tab w:val="left" w:pos="3375"/>
          <w:tab w:val="left" w:pos="5745"/>
        </w:tabs>
        <w:autoSpaceDE/>
        <w:autoSpaceDN/>
        <w:adjustRightInd/>
        <w:spacing w:after="200" w:line="276" w:lineRule="auto"/>
        <w:ind w:left="2520" w:right="0" w:hanging="60"/>
      </w:pPr>
      <w:r>
        <w:t>Type of rearing system: Case system / Litter system / Dual system.</w:t>
      </w:r>
    </w:p>
    <w:p w:rsidR="00235530" w:rsidRDefault="00235530" w:rsidP="00235530">
      <w:pPr>
        <w:pStyle w:val="ListParagraph"/>
        <w:widowControl/>
        <w:numPr>
          <w:ilvl w:val="0"/>
          <w:numId w:val="26"/>
        </w:numPr>
        <w:tabs>
          <w:tab w:val="clear" w:pos="2260"/>
          <w:tab w:val="left" w:pos="3375"/>
          <w:tab w:val="left" w:pos="5745"/>
        </w:tabs>
        <w:autoSpaceDE/>
        <w:autoSpaceDN/>
        <w:adjustRightInd/>
        <w:spacing w:after="200" w:line="276" w:lineRule="auto"/>
        <w:ind w:left="2520" w:right="0" w:hanging="60"/>
      </w:pPr>
      <w:r>
        <w:t xml:space="preserve">Source of parent stock chicks: From own Grandparent / Purchased. </w:t>
      </w:r>
    </w:p>
    <w:p w:rsidR="00235530" w:rsidRDefault="00235530" w:rsidP="00235530">
      <w:pPr>
        <w:tabs>
          <w:tab w:val="left" w:pos="3375"/>
          <w:tab w:val="left" w:pos="5745"/>
        </w:tabs>
      </w:pPr>
      <w:r>
        <w:t xml:space="preserve">10. Vaccination history: Use of </w:t>
      </w:r>
      <w:r w:rsidRPr="002F07D7">
        <w:rPr>
          <w:i/>
        </w:rPr>
        <w:t>Mycoplasma synoviae</w:t>
      </w:r>
      <w:r>
        <w:rPr>
          <w:i/>
        </w:rPr>
        <w:t xml:space="preserve"> </w:t>
      </w:r>
      <w:r>
        <w:t>vaccine.  Yes / Not</w:t>
      </w:r>
    </w:p>
    <w:p w:rsidR="00235530" w:rsidRDefault="00235530" w:rsidP="00235530">
      <w:pPr>
        <w:tabs>
          <w:tab w:val="left" w:pos="3375"/>
          <w:tab w:val="left" w:pos="5745"/>
        </w:tabs>
      </w:pPr>
      <w:r>
        <w:t>11. Farm No.: ………. 12. Flock No.: ………..   13. Age of the birds (weeks) …...…</w:t>
      </w:r>
    </w:p>
    <w:p w:rsidR="00235530" w:rsidRDefault="00235530" w:rsidP="00235530">
      <w:pPr>
        <w:tabs>
          <w:tab w:val="left" w:pos="3375"/>
          <w:tab w:val="left" w:pos="5745"/>
        </w:tabs>
      </w:pPr>
      <w:r>
        <w:t>14. Number of Blood sample: ………. 15. Number of tracheal swab sample: ……….</w:t>
      </w:r>
    </w:p>
    <w:p w:rsidR="00235530" w:rsidRDefault="00F26A32" w:rsidP="00235530">
      <w:pPr>
        <w:tabs>
          <w:tab w:val="left" w:pos="3375"/>
          <w:tab w:val="left" w:pos="5745"/>
        </w:tabs>
      </w:pPr>
      <w:r>
        <w:rPr>
          <w:noProof/>
        </w:rPr>
        <w:pict>
          <v:rect id="_x0000_s1128" style="position:absolute;left:0;text-align:left;margin-left:1.1pt;margin-top:21.4pt;width:415pt;height:56.35pt;z-index:251725824"/>
        </w:pict>
      </w:r>
      <w:r w:rsidR="00235530">
        <w:t xml:space="preserve">16. Miscellanies: </w:t>
      </w:r>
    </w:p>
    <w:p w:rsidR="00235530" w:rsidRDefault="00235530" w:rsidP="00235530">
      <w:pPr>
        <w:tabs>
          <w:tab w:val="left" w:pos="3375"/>
          <w:tab w:val="left" w:pos="5745"/>
        </w:tabs>
      </w:pPr>
    </w:p>
    <w:p w:rsidR="00A619C8" w:rsidRDefault="00A619C8" w:rsidP="00235530">
      <w:pPr>
        <w:rPr>
          <w:b/>
        </w:rPr>
      </w:pPr>
    </w:p>
    <w:p w:rsidR="00EC17BA" w:rsidRPr="00D95F61" w:rsidRDefault="00F26A32" w:rsidP="00235530">
      <w:pPr>
        <w:rPr>
          <w:color w:val="000000" w:themeColor="text1"/>
        </w:rPr>
      </w:pPr>
      <w:r w:rsidRPr="00F26A32">
        <w:rPr>
          <w:noProof/>
        </w:rPr>
        <w:pict>
          <v:shape id="_x0000_s1149" type="#_x0000_t202" style="position:absolute;left:0;text-align:left;margin-left:413.85pt;margin-top:-417pt;width:26.25pt;height:25.5pt;z-index:251753472">
            <v:textbox style="mso-next-textbox:#_x0000_s1149">
              <w:txbxContent>
                <w:p w:rsidR="00A619C8" w:rsidRPr="001318F7" w:rsidRDefault="00A619C8" w:rsidP="00235530">
                  <w:pPr>
                    <w:rPr>
                      <w:b/>
                      <w:sz w:val="28"/>
                      <w:szCs w:val="28"/>
                    </w:rPr>
                  </w:pPr>
                  <w:r w:rsidRPr="001318F7">
                    <w:rPr>
                      <w:b/>
                      <w:sz w:val="28"/>
                      <w:szCs w:val="28"/>
                    </w:rPr>
                    <w:t>B</w:t>
                  </w:r>
                </w:p>
              </w:txbxContent>
            </v:textbox>
          </v:shape>
        </w:pict>
      </w:r>
      <w:r w:rsidRPr="00F26A32">
        <w:rPr>
          <w:noProof/>
        </w:rPr>
        <w:pict>
          <v:shape id="_x0000_s1151" type="#_x0000_t202" style="position:absolute;left:0;text-align:left;margin-left:413.85pt;margin-top:-236.75pt;width:26.25pt;height:24pt;z-index:251755520">
            <v:textbox style="mso-next-textbox:#_x0000_s1151">
              <w:txbxContent>
                <w:p w:rsidR="00A619C8" w:rsidRPr="00B82CA0" w:rsidRDefault="00A619C8" w:rsidP="00235530">
                  <w:pPr>
                    <w:rPr>
                      <w:b/>
                      <w:sz w:val="28"/>
                      <w:szCs w:val="28"/>
                    </w:rPr>
                  </w:pPr>
                  <w:r w:rsidRPr="00B82CA0">
                    <w:rPr>
                      <w:b/>
                      <w:sz w:val="28"/>
                      <w:szCs w:val="28"/>
                    </w:rPr>
                    <w:t>D</w:t>
                  </w:r>
                </w:p>
              </w:txbxContent>
            </v:textbox>
          </v:shape>
        </w:pict>
      </w:r>
      <w:r w:rsidRPr="00F26A32">
        <w:rPr>
          <w:noProof/>
        </w:rPr>
        <w:pict>
          <v:shape id="_x0000_s1153" type="#_x0000_t202" style="position:absolute;left:0;text-align:left;margin-left:413.85pt;margin-top:-40.9pt;width:26.25pt;height:30pt;z-index:251757568">
            <v:textbox style="mso-next-textbox:#_x0000_s1153">
              <w:txbxContent>
                <w:p w:rsidR="00A619C8" w:rsidRPr="009501FE" w:rsidRDefault="00A619C8" w:rsidP="00235530">
                  <w:pPr>
                    <w:rPr>
                      <w:b/>
                      <w:sz w:val="28"/>
                      <w:szCs w:val="28"/>
                    </w:rPr>
                  </w:pPr>
                  <w:r w:rsidRPr="009501FE">
                    <w:rPr>
                      <w:b/>
                      <w:sz w:val="28"/>
                      <w:szCs w:val="28"/>
                    </w:rPr>
                    <w:t>F</w:t>
                  </w:r>
                </w:p>
              </w:txbxContent>
            </v:textbox>
          </v:shape>
        </w:pict>
      </w:r>
      <w:r w:rsidRPr="00F26A32">
        <w:rPr>
          <w:noProof/>
        </w:rPr>
        <w:pict>
          <v:shape id="_x0000_s1150" type="#_x0000_t202" style="position:absolute;left:0;text-align:left;margin-left:190.7pt;margin-top:-240.55pt;width:25.5pt;height:27.75pt;z-index:251754496">
            <v:textbox style="mso-next-textbox:#_x0000_s1150">
              <w:txbxContent>
                <w:p w:rsidR="00A619C8" w:rsidRPr="00B82CA0" w:rsidRDefault="00A619C8" w:rsidP="00235530">
                  <w:pPr>
                    <w:rPr>
                      <w:b/>
                      <w:sz w:val="28"/>
                      <w:szCs w:val="28"/>
                    </w:rPr>
                  </w:pPr>
                  <w:r w:rsidRPr="00B82CA0">
                    <w:rPr>
                      <w:b/>
                      <w:sz w:val="28"/>
                      <w:szCs w:val="28"/>
                    </w:rPr>
                    <w:t>C</w:t>
                  </w:r>
                </w:p>
              </w:txbxContent>
            </v:textbox>
          </v:shape>
        </w:pict>
      </w:r>
      <w:r w:rsidRPr="00F26A32">
        <w:rPr>
          <w:noProof/>
        </w:rPr>
        <w:pict>
          <v:shape id="_x0000_s1148" type="#_x0000_t202" style="position:absolute;left:0;text-align:left;margin-left:190.7pt;margin-top:-416.8pt;width:25.5pt;height:25.5pt;z-index:251752448">
            <v:textbox style="mso-next-textbox:#_x0000_s1148">
              <w:txbxContent>
                <w:p w:rsidR="00A619C8" w:rsidRPr="001318F7" w:rsidRDefault="00A619C8" w:rsidP="00235530">
                  <w:pPr>
                    <w:rPr>
                      <w:b/>
                      <w:sz w:val="28"/>
                      <w:szCs w:val="28"/>
                    </w:rPr>
                  </w:pPr>
                  <w:r w:rsidRPr="001318F7">
                    <w:rPr>
                      <w:b/>
                      <w:sz w:val="28"/>
                      <w:szCs w:val="28"/>
                    </w:rPr>
                    <w:t>A</w:t>
                  </w:r>
                </w:p>
              </w:txbxContent>
            </v:textbox>
          </v:shape>
        </w:pict>
      </w:r>
      <w:r w:rsidRPr="00F26A32">
        <w:rPr>
          <w:noProof/>
        </w:rPr>
        <w:pict>
          <v:shape id="_x0000_s1152" type="#_x0000_t202" style="position:absolute;left:0;text-align:left;margin-left:190.7pt;margin-top:-41.85pt;width:25.5pt;height:30pt;z-index:251756544">
            <v:textbox style="mso-next-textbox:#_x0000_s1152">
              <w:txbxContent>
                <w:p w:rsidR="00A619C8" w:rsidRPr="009501FE" w:rsidRDefault="00A619C8" w:rsidP="00235530">
                  <w:pPr>
                    <w:rPr>
                      <w:b/>
                      <w:sz w:val="28"/>
                      <w:szCs w:val="28"/>
                    </w:rPr>
                  </w:pPr>
                  <w:r w:rsidRPr="009501FE">
                    <w:rPr>
                      <w:b/>
                      <w:sz w:val="28"/>
                      <w:szCs w:val="28"/>
                    </w:rPr>
                    <w:t>E</w:t>
                  </w:r>
                </w:p>
              </w:txbxContent>
            </v:textbox>
          </v:shape>
        </w:pict>
      </w:r>
      <w:r w:rsidR="00235530">
        <w:rPr>
          <w:noProof/>
        </w:rPr>
        <w:drawing>
          <wp:anchor distT="0" distB="0" distL="114300" distR="114300" simplePos="0" relativeHeight="251726848" behindDoc="1" locked="0" layoutInCell="1" allowOverlap="1">
            <wp:simplePos x="0" y="0"/>
            <wp:positionH relativeFrom="column">
              <wp:posOffset>2910205</wp:posOffset>
            </wp:positionH>
            <wp:positionV relativeFrom="paragraph">
              <wp:posOffset>-130810</wp:posOffset>
            </wp:positionV>
            <wp:extent cx="2687955" cy="2148840"/>
            <wp:effectExtent l="19050" t="0" r="0" b="0"/>
            <wp:wrapTight wrapText="bothSides">
              <wp:wrapPolygon edited="0">
                <wp:start x="-153" y="0"/>
                <wp:lineTo x="-153" y="21447"/>
                <wp:lineTo x="21585" y="21447"/>
                <wp:lineTo x="21585" y="0"/>
                <wp:lineTo x="-153" y="0"/>
              </wp:wrapPolygon>
            </wp:wrapTight>
            <wp:docPr id="2" name="Picture 2" descr="C:\Users\Haris\Desktop\201310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is\Desktop\20131003_006.jpg"/>
                    <pic:cNvPicPr>
                      <a:picLocks noChangeAspect="1" noChangeArrowheads="1"/>
                    </pic:cNvPicPr>
                  </pic:nvPicPr>
                  <pic:blipFill>
                    <a:blip r:embed="rId24">
                      <a:lum bright="10000"/>
                    </a:blip>
                    <a:srcRect/>
                    <a:stretch>
                      <a:fillRect/>
                    </a:stretch>
                  </pic:blipFill>
                  <pic:spPr bwMode="auto">
                    <a:xfrm>
                      <a:off x="0" y="0"/>
                      <a:ext cx="2687955" cy="2148840"/>
                    </a:xfrm>
                    <a:prstGeom prst="rect">
                      <a:avLst/>
                    </a:prstGeom>
                    <a:noFill/>
                    <a:ln w="9525">
                      <a:noFill/>
                      <a:miter lim="800000"/>
                      <a:headEnd/>
                      <a:tailEnd/>
                    </a:ln>
                  </pic:spPr>
                </pic:pic>
              </a:graphicData>
            </a:graphic>
          </wp:anchor>
        </w:drawing>
      </w:r>
      <w:r w:rsidR="00235530">
        <w:rPr>
          <w:noProof/>
        </w:rPr>
        <w:drawing>
          <wp:anchor distT="0" distB="0" distL="114300" distR="114300" simplePos="0" relativeHeight="251728896" behindDoc="1" locked="0" layoutInCell="1" allowOverlap="1">
            <wp:simplePos x="0" y="0"/>
            <wp:positionH relativeFrom="column">
              <wp:posOffset>2910205</wp:posOffset>
            </wp:positionH>
            <wp:positionV relativeFrom="paragraph">
              <wp:posOffset>2089785</wp:posOffset>
            </wp:positionV>
            <wp:extent cx="2687955" cy="2196465"/>
            <wp:effectExtent l="19050" t="0" r="0" b="0"/>
            <wp:wrapTight wrapText="bothSides">
              <wp:wrapPolygon edited="0">
                <wp:start x="-153" y="0"/>
                <wp:lineTo x="-153" y="21356"/>
                <wp:lineTo x="21585" y="21356"/>
                <wp:lineTo x="21585" y="0"/>
                <wp:lineTo x="-153" y="0"/>
              </wp:wrapPolygon>
            </wp:wrapTight>
            <wp:docPr id="6" name="Picture 5" descr="C:\Users\Haris\Desktop\PIC\2013070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is\Desktop\PIC\20130704_020.jpg"/>
                    <pic:cNvPicPr>
                      <a:picLocks noChangeAspect="1" noChangeArrowheads="1"/>
                    </pic:cNvPicPr>
                  </pic:nvPicPr>
                  <pic:blipFill>
                    <a:blip r:embed="rId25" cstate="print">
                      <a:lum bright="10000"/>
                    </a:blip>
                    <a:srcRect/>
                    <a:stretch>
                      <a:fillRect/>
                    </a:stretch>
                  </pic:blipFill>
                  <pic:spPr bwMode="auto">
                    <a:xfrm>
                      <a:off x="0" y="0"/>
                      <a:ext cx="2687955" cy="2196465"/>
                    </a:xfrm>
                    <a:prstGeom prst="rect">
                      <a:avLst/>
                    </a:prstGeom>
                    <a:noFill/>
                    <a:ln w="9525">
                      <a:noFill/>
                      <a:miter lim="800000"/>
                      <a:headEnd/>
                      <a:tailEnd/>
                    </a:ln>
                  </pic:spPr>
                </pic:pic>
              </a:graphicData>
            </a:graphic>
          </wp:anchor>
        </w:drawing>
      </w:r>
      <w:r w:rsidR="00235530">
        <w:rPr>
          <w:noProof/>
        </w:rPr>
        <w:drawing>
          <wp:anchor distT="0" distB="0" distL="114300" distR="114300" simplePos="0" relativeHeight="251751424" behindDoc="1" locked="0" layoutInCell="1" allowOverlap="1">
            <wp:simplePos x="0" y="0"/>
            <wp:positionH relativeFrom="column">
              <wp:posOffset>2898775</wp:posOffset>
            </wp:positionH>
            <wp:positionV relativeFrom="paragraph">
              <wp:posOffset>4358005</wp:posOffset>
            </wp:positionV>
            <wp:extent cx="2687955" cy="2493645"/>
            <wp:effectExtent l="19050" t="0" r="0" b="0"/>
            <wp:wrapTight wrapText="bothSides">
              <wp:wrapPolygon edited="0">
                <wp:start x="-153" y="0"/>
                <wp:lineTo x="-153" y="21451"/>
                <wp:lineTo x="21585" y="21451"/>
                <wp:lineTo x="21585" y="0"/>
                <wp:lineTo x="-153" y="0"/>
              </wp:wrapPolygon>
            </wp:wrapTight>
            <wp:docPr id="9" name="Picture 1" descr="C:\Users\Haris\Desktop\PIC\20130928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Desktop\PIC\20130928_019.jpg"/>
                    <pic:cNvPicPr>
                      <a:picLocks noChangeAspect="1" noChangeArrowheads="1"/>
                    </pic:cNvPicPr>
                  </pic:nvPicPr>
                  <pic:blipFill>
                    <a:blip r:embed="rId26" cstate="print">
                      <a:lum bright="10000"/>
                    </a:blip>
                    <a:srcRect/>
                    <a:stretch>
                      <a:fillRect/>
                    </a:stretch>
                  </pic:blipFill>
                  <pic:spPr bwMode="auto">
                    <a:xfrm>
                      <a:off x="0" y="0"/>
                      <a:ext cx="2687955" cy="2493645"/>
                    </a:xfrm>
                    <a:prstGeom prst="rect">
                      <a:avLst/>
                    </a:prstGeom>
                    <a:noFill/>
                    <a:ln w="9525">
                      <a:noFill/>
                      <a:miter lim="800000"/>
                      <a:headEnd/>
                      <a:tailEnd/>
                    </a:ln>
                  </pic:spPr>
                </pic:pic>
              </a:graphicData>
            </a:graphic>
          </wp:anchor>
        </w:drawing>
      </w:r>
      <w:r w:rsidRPr="00F26A32">
        <w:rPr>
          <w:noProof/>
        </w:rPr>
        <w:pict>
          <v:shapetype id="_x0000_t32" coordsize="21600,21600" o:spt="32" o:oned="t" path="m,l21600,21600e" filled="f">
            <v:path arrowok="t" fillok="f" o:connecttype="none"/>
            <o:lock v:ext="edit" shapetype="t"/>
          </v:shapetype>
          <v:shape id="_x0000_s1129" type="#_x0000_t32" style="position:absolute;left:0;text-align:left;margin-left:-2.15pt;margin-top:-2.2pt;width:443.95pt;height:0;z-index:251731968;mso-position-horizontal-relative:text;mso-position-vertical-relative:text" o:connectortype="straight" strokeweight="2.25pt"/>
        </w:pict>
      </w:r>
      <w:r w:rsidRPr="00F26A32">
        <w:rPr>
          <w:noProof/>
        </w:rPr>
        <w:pict>
          <v:shape id="_x0000_s1130" type="#_x0000_t32" style="position:absolute;left:0;text-align:left;margin-left:-226.5pt;margin-top:540.75pt;width:467.25pt;height:0;z-index:251732992;mso-position-horizontal-relative:text;mso-position-vertical-relative:text" o:connectortype="straight" strokeweight="2.25pt"/>
        </w:pict>
      </w:r>
      <w:r w:rsidR="00235530">
        <w:rPr>
          <w:noProof/>
        </w:rPr>
        <w:drawing>
          <wp:anchor distT="0" distB="0" distL="114300" distR="114300" simplePos="0" relativeHeight="251729920" behindDoc="1" locked="0" layoutInCell="1" allowOverlap="1">
            <wp:simplePos x="0" y="0"/>
            <wp:positionH relativeFrom="column">
              <wp:posOffset>-9525</wp:posOffset>
            </wp:positionH>
            <wp:positionV relativeFrom="paragraph">
              <wp:posOffset>4352925</wp:posOffset>
            </wp:positionV>
            <wp:extent cx="2762250" cy="2495550"/>
            <wp:effectExtent l="19050" t="0" r="0" b="0"/>
            <wp:wrapTight wrapText="bothSides">
              <wp:wrapPolygon edited="0">
                <wp:start x="-149" y="0"/>
                <wp:lineTo x="-149" y="21435"/>
                <wp:lineTo x="21600" y="21435"/>
                <wp:lineTo x="21600" y="0"/>
                <wp:lineTo x="-149" y="0"/>
              </wp:wrapPolygon>
            </wp:wrapTight>
            <wp:docPr id="1" name="Picture 6" descr="C:\Users\Haris\Desktop\2013093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is\Desktop\20130930_007.jpg"/>
                    <pic:cNvPicPr>
                      <a:picLocks noChangeAspect="1" noChangeArrowheads="1"/>
                    </pic:cNvPicPr>
                  </pic:nvPicPr>
                  <pic:blipFill>
                    <a:blip r:embed="rId27" cstate="print">
                      <a:lum bright="10000"/>
                    </a:blip>
                    <a:srcRect/>
                    <a:stretch>
                      <a:fillRect/>
                    </a:stretch>
                  </pic:blipFill>
                  <pic:spPr bwMode="auto">
                    <a:xfrm>
                      <a:off x="0" y="0"/>
                      <a:ext cx="2762250" cy="2495550"/>
                    </a:xfrm>
                    <a:prstGeom prst="rect">
                      <a:avLst/>
                    </a:prstGeom>
                    <a:noFill/>
                    <a:ln w="9525">
                      <a:noFill/>
                      <a:miter lim="800000"/>
                      <a:headEnd/>
                      <a:tailEnd/>
                    </a:ln>
                  </pic:spPr>
                </pic:pic>
              </a:graphicData>
            </a:graphic>
          </wp:anchor>
        </w:drawing>
      </w:r>
      <w:r w:rsidR="00235530">
        <w:rPr>
          <w:noProof/>
        </w:rPr>
        <w:drawing>
          <wp:anchor distT="0" distB="0" distL="114300" distR="114300" simplePos="0" relativeHeight="251727872" behindDoc="1" locked="0" layoutInCell="1" allowOverlap="1">
            <wp:simplePos x="0" y="0"/>
            <wp:positionH relativeFrom="column">
              <wp:posOffset>-9525</wp:posOffset>
            </wp:positionH>
            <wp:positionV relativeFrom="paragraph">
              <wp:posOffset>2085975</wp:posOffset>
            </wp:positionV>
            <wp:extent cx="2762250" cy="2200275"/>
            <wp:effectExtent l="19050" t="0" r="0" b="0"/>
            <wp:wrapTight wrapText="bothSides">
              <wp:wrapPolygon edited="0">
                <wp:start x="-149" y="0"/>
                <wp:lineTo x="-149" y="21506"/>
                <wp:lineTo x="21600" y="21506"/>
                <wp:lineTo x="21600" y="0"/>
                <wp:lineTo x="-149" y="0"/>
              </wp:wrapPolygon>
            </wp:wrapTight>
            <wp:docPr id="5" name="Picture 4" descr="C:\Users\Haris\Desktop\2013070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is\Desktop\20130704_015.jpg"/>
                    <pic:cNvPicPr>
                      <a:picLocks noChangeAspect="1" noChangeArrowheads="1"/>
                    </pic:cNvPicPr>
                  </pic:nvPicPr>
                  <pic:blipFill>
                    <a:blip r:embed="rId28" cstate="print">
                      <a:lum bright="10000"/>
                    </a:blip>
                    <a:srcRect/>
                    <a:stretch>
                      <a:fillRect/>
                    </a:stretch>
                  </pic:blipFill>
                  <pic:spPr bwMode="auto">
                    <a:xfrm>
                      <a:off x="0" y="0"/>
                      <a:ext cx="2762250" cy="2200275"/>
                    </a:xfrm>
                    <a:prstGeom prst="rect">
                      <a:avLst/>
                    </a:prstGeom>
                    <a:noFill/>
                    <a:ln w="9525">
                      <a:noFill/>
                      <a:miter lim="800000"/>
                      <a:headEnd/>
                      <a:tailEnd/>
                    </a:ln>
                  </pic:spPr>
                </pic:pic>
              </a:graphicData>
            </a:graphic>
          </wp:anchor>
        </w:drawing>
      </w:r>
      <w:r w:rsidR="00235530">
        <w:rPr>
          <w:noProof/>
        </w:rPr>
        <w:drawing>
          <wp:anchor distT="0" distB="0" distL="114300" distR="114300" simplePos="0" relativeHeight="251730944" behindDoc="1" locked="0" layoutInCell="1" allowOverlap="1">
            <wp:simplePos x="0" y="0"/>
            <wp:positionH relativeFrom="column">
              <wp:posOffset>-9525</wp:posOffset>
            </wp:positionH>
            <wp:positionV relativeFrom="paragraph">
              <wp:posOffset>-133350</wp:posOffset>
            </wp:positionV>
            <wp:extent cx="2762250" cy="2152650"/>
            <wp:effectExtent l="19050" t="0" r="0" b="0"/>
            <wp:wrapTight wrapText="bothSides">
              <wp:wrapPolygon edited="0">
                <wp:start x="-149" y="0"/>
                <wp:lineTo x="-149" y="21409"/>
                <wp:lineTo x="21600" y="21409"/>
                <wp:lineTo x="21600" y="0"/>
                <wp:lineTo x="-149" y="0"/>
              </wp:wrapPolygon>
            </wp:wrapTight>
            <wp:docPr id="8" name="Picture 1" descr="C:\Users\Haris\Desktop\PIC\2013100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Desktop\PIC\20131003_014.jpg"/>
                    <pic:cNvPicPr>
                      <a:picLocks noChangeAspect="1" noChangeArrowheads="1"/>
                    </pic:cNvPicPr>
                  </pic:nvPicPr>
                  <pic:blipFill>
                    <a:blip r:embed="rId29" cstate="print">
                      <a:lum bright="10000"/>
                    </a:blip>
                    <a:srcRect/>
                    <a:stretch>
                      <a:fillRect/>
                    </a:stretch>
                  </pic:blipFill>
                  <pic:spPr bwMode="auto">
                    <a:xfrm>
                      <a:off x="0" y="0"/>
                      <a:ext cx="2762250" cy="2152650"/>
                    </a:xfrm>
                    <a:prstGeom prst="rect">
                      <a:avLst/>
                    </a:prstGeom>
                    <a:noFill/>
                    <a:ln w="9525">
                      <a:noFill/>
                      <a:miter lim="800000"/>
                      <a:headEnd/>
                      <a:tailEnd/>
                    </a:ln>
                  </pic:spPr>
                </pic:pic>
              </a:graphicData>
            </a:graphic>
          </wp:anchor>
        </w:drawing>
      </w:r>
      <w:r w:rsidR="00235530" w:rsidRPr="00C03611">
        <w:rPr>
          <w:b/>
        </w:rPr>
        <w:t>Figure</w:t>
      </w:r>
      <w:r w:rsidR="00235530">
        <w:rPr>
          <w:b/>
        </w:rPr>
        <w:t xml:space="preserve"> A1. </w:t>
      </w:r>
      <w:r w:rsidR="00235530">
        <w:t>Some</w:t>
      </w:r>
      <w:r w:rsidR="00235530" w:rsidRPr="002D5D9E">
        <w:t xml:space="preserve"> activities of</w:t>
      </w:r>
      <w:r w:rsidR="00235530">
        <w:t xml:space="preserve"> my</w:t>
      </w:r>
      <w:r w:rsidR="00235530" w:rsidRPr="002D5D9E">
        <w:t xml:space="preserve"> thesis work</w:t>
      </w:r>
      <w:r w:rsidR="00235530">
        <w:t>.</w:t>
      </w:r>
      <w:r w:rsidR="00235530">
        <w:rPr>
          <w:b/>
        </w:rPr>
        <w:t xml:space="preserve"> </w:t>
      </w:r>
      <w:r w:rsidR="00235530" w:rsidRPr="00C03611">
        <w:t>A)</w:t>
      </w:r>
      <w:r w:rsidR="00235530">
        <w:rPr>
          <w:b/>
        </w:rPr>
        <w:t xml:space="preserve"> </w:t>
      </w:r>
      <w:r w:rsidR="00235530" w:rsidRPr="00C03611">
        <w:t>Collection of blood</w:t>
      </w:r>
      <w:r w:rsidR="00235530">
        <w:t xml:space="preserve"> from wing vein of chicken; B) Collection of</w:t>
      </w:r>
      <w:r w:rsidR="00235530" w:rsidRPr="00C03611">
        <w:t xml:space="preserve"> </w:t>
      </w:r>
      <w:r w:rsidR="00235530">
        <w:t>tracheal swab sample; C) Performing serum plate agglutination (SPA) test; D) Observation of SPA test result; E) Loading of PCR product into appropriate well of gel; C) Visualization of PCR product band.</w:t>
      </w:r>
    </w:p>
    <w:sectPr w:rsidR="00EC17BA" w:rsidRPr="00D95F61" w:rsidSect="0020571A">
      <w:footerReference w:type="default" r:id="rId30"/>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B19" w:rsidRDefault="00BE4B19" w:rsidP="005905DC">
      <w:r>
        <w:separator/>
      </w:r>
    </w:p>
  </w:endnote>
  <w:endnote w:type="continuationSeparator" w:id="1">
    <w:p w:rsidR="00BE4B19" w:rsidRDefault="00BE4B19" w:rsidP="005905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0890"/>
      <w:docPartObj>
        <w:docPartGallery w:val="Page Numbers (Bottom of Page)"/>
        <w:docPartUnique/>
      </w:docPartObj>
    </w:sdtPr>
    <w:sdtContent>
      <w:p w:rsidR="00A619C8" w:rsidRDefault="00A619C8">
        <w:pPr>
          <w:pStyle w:val="Footer"/>
          <w:jc w:val="right"/>
        </w:pPr>
        <w:r>
          <w:t xml:space="preserve">Page | </w:t>
        </w:r>
        <w:fldSimple w:instr=" PAGE   \* MERGEFORMAT ">
          <w:r w:rsidR="00B32B80">
            <w:rPr>
              <w:noProof/>
            </w:rPr>
            <w:t>28</w:t>
          </w:r>
        </w:fldSimple>
        <w:r>
          <w:t xml:space="preserve"> </w:t>
        </w:r>
      </w:p>
    </w:sdtContent>
  </w:sdt>
  <w:p w:rsidR="00A619C8" w:rsidRDefault="00A619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B19" w:rsidRDefault="00BE4B19" w:rsidP="005905DC">
      <w:r>
        <w:separator/>
      </w:r>
    </w:p>
  </w:footnote>
  <w:footnote w:type="continuationSeparator" w:id="1">
    <w:p w:rsidR="00BE4B19" w:rsidRDefault="00BE4B19" w:rsidP="00590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D8ED7A"/>
    <w:lvl w:ilvl="0">
      <w:numFmt w:val="bullet"/>
      <w:lvlText w:val="*"/>
      <w:lvlJc w:val="left"/>
    </w:lvl>
  </w:abstractNum>
  <w:abstractNum w:abstractNumId="1">
    <w:nsid w:val="0C1F3A5E"/>
    <w:multiLevelType w:val="hybridMultilevel"/>
    <w:tmpl w:val="DB84F0C8"/>
    <w:lvl w:ilvl="0" w:tplc="0409001B">
      <w:start w:val="1"/>
      <w:numFmt w:val="lowerRoman"/>
      <w:lvlText w:val="%1."/>
      <w:lvlJc w:val="right"/>
      <w:pPr>
        <w:ind w:left="2760" w:hanging="360"/>
      </w:p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
    <w:nsid w:val="0F3E784F"/>
    <w:multiLevelType w:val="hybridMultilevel"/>
    <w:tmpl w:val="6E067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45CBD"/>
    <w:multiLevelType w:val="multilevel"/>
    <w:tmpl w:val="1B562A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B06C6A"/>
    <w:multiLevelType w:val="multilevel"/>
    <w:tmpl w:val="0F9AE6A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5BB2774"/>
    <w:multiLevelType w:val="hybridMultilevel"/>
    <w:tmpl w:val="863C1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1F5EEE"/>
    <w:multiLevelType w:val="hybridMultilevel"/>
    <w:tmpl w:val="12662F7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302D64DA"/>
    <w:multiLevelType w:val="multilevel"/>
    <w:tmpl w:val="AB345B3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33BB581B"/>
    <w:multiLevelType w:val="hybridMultilevel"/>
    <w:tmpl w:val="B5506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50059B"/>
    <w:multiLevelType w:val="multilevel"/>
    <w:tmpl w:val="AB345B3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3A0C0DF1"/>
    <w:multiLevelType w:val="hybridMultilevel"/>
    <w:tmpl w:val="2A324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E46C96"/>
    <w:multiLevelType w:val="hybridMultilevel"/>
    <w:tmpl w:val="06C6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903F9"/>
    <w:multiLevelType w:val="hybridMultilevel"/>
    <w:tmpl w:val="A9FA5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B8418B"/>
    <w:multiLevelType w:val="hybridMultilevel"/>
    <w:tmpl w:val="6EA64840"/>
    <w:lvl w:ilvl="0" w:tplc="0409001B">
      <w:start w:val="1"/>
      <w:numFmt w:val="lowerRoman"/>
      <w:lvlText w:val="%1."/>
      <w:lvlJc w:val="right"/>
      <w:pPr>
        <w:ind w:left="2820" w:hanging="360"/>
      </w:pPr>
    </w:lvl>
    <w:lvl w:ilvl="1" w:tplc="04090019" w:tentative="1">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abstractNum w:abstractNumId="14">
    <w:nsid w:val="56AD6A91"/>
    <w:multiLevelType w:val="multilevel"/>
    <w:tmpl w:val="0ACA283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76A34D9"/>
    <w:multiLevelType w:val="hybridMultilevel"/>
    <w:tmpl w:val="B0C4BCE6"/>
    <w:lvl w:ilvl="0" w:tplc="0409001B">
      <w:start w:val="1"/>
      <w:numFmt w:val="lowerRoman"/>
      <w:lvlText w:val="%1."/>
      <w:lvlJc w:val="righ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6">
    <w:nsid w:val="58CC47FB"/>
    <w:multiLevelType w:val="multilevel"/>
    <w:tmpl w:val="48B225A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A412A42"/>
    <w:multiLevelType w:val="hybridMultilevel"/>
    <w:tmpl w:val="B2482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2E4F1D"/>
    <w:multiLevelType w:val="hybridMultilevel"/>
    <w:tmpl w:val="9E84AFB4"/>
    <w:lvl w:ilvl="0" w:tplc="0409001B">
      <w:start w:val="1"/>
      <w:numFmt w:val="lowerRoman"/>
      <w:lvlText w:val="%1."/>
      <w:lvlJc w:val="right"/>
      <w:pPr>
        <w:ind w:left="294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9">
    <w:nsid w:val="629E0666"/>
    <w:multiLevelType w:val="multilevel"/>
    <w:tmpl w:val="0082C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F8141C"/>
    <w:multiLevelType w:val="multilevel"/>
    <w:tmpl w:val="679663B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403901"/>
    <w:multiLevelType w:val="hybridMultilevel"/>
    <w:tmpl w:val="4788A85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B310C"/>
    <w:multiLevelType w:val="multilevel"/>
    <w:tmpl w:val="B6520A1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77251667"/>
    <w:multiLevelType w:val="hybridMultilevel"/>
    <w:tmpl w:val="541A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ED6547"/>
    <w:multiLevelType w:val="hybridMultilevel"/>
    <w:tmpl w:val="4EC8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5012D5"/>
    <w:multiLevelType w:val="multilevel"/>
    <w:tmpl w:val="5CF0EE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25"/>
  </w:num>
  <w:num w:numId="3">
    <w:abstractNumId w:val="16"/>
  </w:num>
  <w:num w:numId="4">
    <w:abstractNumId w:val="20"/>
  </w:num>
  <w:num w:numId="5">
    <w:abstractNumId w:val="9"/>
  </w:num>
  <w:num w:numId="6">
    <w:abstractNumId w:val="22"/>
  </w:num>
  <w:num w:numId="7">
    <w:abstractNumId w:val="4"/>
  </w:num>
  <w:num w:numId="8">
    <w:abstractNumId w:val="21"/>
  </w:num>
  <w:num w:numId="9">
    <w:abstractNumId w:val="11"/>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6"/>
  </w:num>
  <w:num w:numId="12">
    <w:abstractNumId w:val="3"/>
  </w:num>
  <w:num w:numId="13">
    <w:abstractNumId w:val="2"/>
  </w:num>
  <w:num w:numId="14">
    <w:abstractNumId w:val="19"/>
  </w:num>
  <w:num w:numId="15">
    <w:abstractNumId w:val="14"/>
  </w:num>
  <w:num w:numId="16">
    <w:abstractNumId w:val="10"/>
  </w:num>
  <w:num w:numId="17">
    <w:abstractNumId w:val="12"/>
  </w:num>
  <w:num w:numId="18">
    <w:abstractNumId w:val="23"/>
  </w:num>
  <w:num w:numId="19">
    <w:abstractNumId w:val="24"/>
  </w:num>
  <w:num w:numId="20">
    <w:abstractNumId w:val="17"/>
  </w:num>
  <w:num w:numId="21">
    <w:abstractNumId w:val="8"/>
  </w:num>
  <w:num w:numId="22">
    <w:abstractNumId w:val="5"/>
  </w:num>
  <w:num w:numId="23">
    <w:abstractNumId w:val="18"/>
  </w:num>
  <w:num w:numId="24">
    <w:abstractNumId w:val="1"/>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E7A58"/>
    <w:rsid w:val="00001114"/>
    <w:rsid w:val="00007595"/>
    <w:rsid w:val="00014B14"/>
    <w:rsid w:val="00024544"/>
    <w:rsid w:val="00027434"/>
    <w:rsid w:val="0003549D"/>
    <w:rsid w:val="00042E53"/>
    <w:rsid w:val="000442C3"/>
    <w:rsid w:val="000519C3"/>
    <w:rsid w:val="00054E64"/>
    <w:rsid w:val="00057BC0"/>
    <w:rsid w:val="00060384"/>
    <w:rsid w:val="000626FF"/>
    <w:rsid w:val="00070139"/>
    <w:rsid w:val="00070331"/>
    <w:rsid w:val="000802D1"/>
    <w:rsid w:val="00082380"/>
    <w:rsid w:val="0008346A"/>
    <w:rsid w:val="00090523"/>
    <w:rsid w:val="00093FB9"/>
    <w:rsid w:val="000B0D99"/>
    <w:rsid w:val="000D0750"/>
    <w:rsid w:val="000D4A71"/>
    <w:rsid w:val="000D5607"/>
    <w:rsid w:val="000E104F"/>
    <w:rsid w:val="000F4500"/>
    <w:rsid w:val="000F4D2B"/>
    <w:rsid w:val="000F6953"/>
    <w:rsid w:val="000F7453"/>
    <w:rsid w:val="0010337A"/>
    <w:rsid w:val="00106752"/>
    <w:rsid w:val="0010753D"/>
    <w:rsid w:val="001101AE"/>
    <w:rsid w:val="00111A77"/>
    <w:rsid w:val="00115CC0"/>
    <w:rsid w:val="00137462"/>
    <w:rsid w:val="00152041"/>
    <w:rsid w:val="0015260A"/>
    <w:rsid w:val="00154D9C"/>
    <w:rsid w:val="001675FB"/>
    <w:rsid w:val="00167C56"/>
    <w:rsid w:val="00180AF3"/>
    <w:rsid w:val="001843ED"/>
    <w:rsid w:val="00184C88"/>
    <w:rsid w:val="00185369"/>
    <w:rsid w:val="001904BA"/>
    <w:rsid w:val="00193364"/>
    <w:rsid w:val="0019610B"/>
    <w:rsid w:val="001B0260"/>
    <w:rsid w:val="001B104C"/>
    <w:rsid w:val="001B21A1"/>
    <w:rsid w:val="001C250C"/>
    <w:rsid w:val="001C4509"/>
    <w:rsid w:val="001C4A3D"/>
    <w:rsid w:val="001E4F8A"/>
    <w:rsid w:val="001E5B67"/>
    <w:rsid w:val="001F080A"/>
    <w:rsid w:val="001F6A87"/>
    <w:rsid w:val="00200DA3"/>
    <w:rsid w:val="00204F83"/>
    <w:rsid w:val="002050DA"/>
    <w:rsid w:val="0020571A"/>
    <w:rsid w:val="002117E1"/>
    <w:rsid w:val="00224032"/>
    <w:rsid w:val="002247B2"/>
    <w:rsid w:val="00227F66"/>
    <w:rsid w:val="00235530"/>
    <w:rsid w:val="002423B0"/>
    <w:rsid w:val="00285C20"/>
    <w:rsid w:val="0029195A"/>
    <w:rsid w:val="0029702C"/>
    <w:rsid w:val="00297B6E"/>
    <w:rsid w:val="002A370B"/>
    <w:rsid w:val="002A42D8"/>
    <w:rsid w:val="002A5FDD"/>
    <w:rsid w:val="002A60FC"/>
    <w:rsid w:val="002B05B8"/>
    <w:rsid w:val="002B2AD9"/>
    <w:rsid w:val="002B60A9"/>
    <w:rsid w:val="002C199A"/>
    <w:rsid w:val="002C5C34"/>
    <w:rsid w:val="002D07E0"/>
    <w:rsid w:val="003055BD"/>
    <w:rsid w:val="00313DF9"/>
    <w:rsid w:val="00321CE1"/>
    <w:rsid w:val="0032317F"/>
    <w:rsid w:val="00327596"/>
    <w:rsid w:val="003310FC"/>
    <w:rsid w:val="00334B3A"/>
    <w:rsid w:val="003364C9"/>
    <w:rsid w:val="00341A38"/>
    <w:rsid w:val="003526EC"/>
    <w:rsid w:val="0036473E"/>
    <w:rsid w:val="0036727A"/>
    <w:rsid w:val="00367D09"/>
    <w:rsid w:val="00382AD4"/>
    <w:rsid w:val="00392DB5"/>
    <w:rsid w:val="00393857"/>
    <w:rsid w:val="00393DAB"/>
    <w:rsid w:val="003A5636"/>
    <w:rsid w:val="003C2D10"/>
    <w:rsid w:val="003E0176"/>
    <w:rsid w:val="003E41F6"/>
    <w:rsid w:val="003E47D1"/>
    <w:rsid w:val="003F2DDB"/>
    <w:rsid w:val="003F384D"/>
    <w:rsid w:val="00403384"/>
    <w:rsid w:val="00404E35"/>
    <w:rsid w:val="00422930"/>
    <w:rsid w:val="0042371E"/>
    <w:rsid w:val="004264E4"/>
    <w:rsid w:val="0043262A"/>
    <w:rsid w:val="00447B2E"/>
    <w:rsid w:val="00456B81"/>
    <w:rsid w:val="0046425C"/>
    <w:rsid w:val="00470482"/>
    <w:rsid w:val="00470529"/>
    <w:rsid w:val="00473315"/>
    <w:rsid w:val="00474735"/>
    <w:rsid w:val="004775F9"/>
    <w:rsid w:val="00481D03"/>
    <w:rsid w:val="0048776B"/>
    <w:rsid w:val="00491821"/>
    <w:rsid w:val="004922A5"/>
    <w:rsid w:val="00496214"/>
    <w:rsid w:val="004B45CC"/>
    <w:rsid w:val="004C07D0"/>
    <w:rsid w:val="004C1002"/>
    <w:rsid w:val="004C4C60"/>
    <w:rsid w:val="004D16B7"/>
    <w:rsid w:val="004E4335"/>
    <w:rsid w:val="004E4603"/>
    <w:rsid w:val="004E4E0F"/>
    <w:rsid w:val="004F025C"/>
    <w:rsid w:val="004F4D56"/>
    <w:rsid w:val="005033CE"/>
    <w:rsid w:val="0051370D"/>
    <w:rsid w:val="005140A1"/>
    <w:rsid w:val="005168E3"/>
    <w:rsid w:val="0052329C"/>
    <w:rsid w:val="00532687"/>
    <w:rsid w:val="00533450"/>
    <w:rsid w:val="00536EDF"/>
    <w:rsid w:val="00540251"/>
    <w:rsid w:val="005416B4"/>
    <w:rsid w:val="005429AD"/>
    <w:rsid w:val="00542AD9"/>
    <w:rsid w:val="005533D9"/>
    <w:rsid w:val="00554EF3"/>
    <w:rsid w:val="005627AD"/>
    <w:rsid w:val="00564978"/>
    <w:rsid w:val="00565A05"/>
    <w:rsid w:val="005661FB"/>
    <w:rsid w:val="00566C24"/>
    <w:rsid w:val="00575982"/>
    <w:rsid w:val="00575B8E"/>
    <w:rsid w:val="00577A14"/>
    <w:rsid w:val="00581985"/>
    <w:rsid w:val="00582297"/>
    <w:rsid w:val="005850A9"/>
    <w:rsid w:val="0058525D"/>
    <w:rsid w:val="00587727"/>
    <w:rsid w:val="005905DC"/>
    <w:rsid w:val="00595E3E"/>
    <w:rsid w:val="005A0129"/>
    <w:rsid w:val="005A5CC4"/>
    <w:rsid w:val="005A6140"/>
    <w:rsid w:val="005B32D8"/>
    <w:rsid w:val="005B48A0"/>
    <w:rsid w:val="005C64CD"/>
    <w:rsid w:val="005E25B0"/>
    <w:rsid w:val="005E473A"/>
    <w:rsid w:val="005E6FEB"/>
    <w:rsid w:val="005E7BAD"/>
    <w:rsid w:val="00601AFC"/>
    <w:rsid w:val="00602BCB"/>
    <w:rsid w:val="00611DC5"/>
    <w:rsid w:val="00611F5E"/>
    <w:rsid w:val="00614FB6"/>
    <w:rsid w:val="006207EC"/>
    <w:rsid w:val="00626934"/>
    <w:rsid w:val="00634157"/>
    <w:rsid w:val="00641D7E"/>
    <w:rsid w:val="00642174"/>
    <w:rsid w:val="00642B1B"/>
    <w:rsid w:val="00656598"/>
    <w:rsid w:val="006578A6"/>
    <w:rsid w:val="006657A6"/>
    <w:rsid w:val="0067156B"/>
    <w:rsid w:val="006868EB"/>
    <w:rsid w:val="00690D35"/>
    <w:rsid w:val="0069240E"/>
    <w:rsid w:val="006963F0"/>
    <w:rsid w:val="00696F90"/>
    <w:rsid w:val="006A4540"/>
    <w:rsid w:val="006A4773"/>
    <w:rsid w:val="006A695B"/>
    <w:rsid w:val="006A74E5"/>
    <w:rsid w:val="006B1077"/>
    <w:rsid w:val="006B147D"/>
    <w:rsid w:val="006B2951"/>
    <w:rsid w:val="006B66FC"/>
    <w:rsid w:val="006C462E"/>
    <w:rsid w:val="006C6822"/>
    <w:rsid w:val="006D0872"/>
    <w:rsid w:val="006D36D6"/>
    <w:rsid w:val="006E0057"/>
    <w:rsid w:val="006E3896"/>
    <w:rsid w:val="006E6337"/>
    <w:rsid w:val="006E786F"/>
    <w:rsid w:val="006F1F2A"/>
    <w:rsid w:val="00704A81"/>
    <w:rsid w:val="00706663"/>
    <w:rsid w:val="007148D4"/>
    <w:rsid w:val="00716B7A"/>
    <w:rsid w:val="0072034A"/>
    <w:rsid w:val="007276E6"/>
    <w:rsid w:val="007276F2"/>
    <w:rsid w:val="007361F8"/>
    <w:rsid w:val="007400E3"/>
    <w:rsid w:val="0074515C"/>
    <w:rsid w:val="00745A2F"/>
    <w:rsid w:val="00745F01"/>
    <w:rsid w:val="00745FD8"/>
    <w:rsid w:val="007508AC"/>
    <w:rsid w:val="00754D98"/>
    <w:rsid w:val="00766D93"/>
    <w:rsid w:val="00773475"/>
    <w:rsid w:val="00780C73"/>
    <w:rsid w:val="00785155"/>
    <w:rsid w:val="00792872"/>
    <w:rsid w:val="00792D75"/>
    <w:rsid w:val="007A1AB3"/>
    <w:rsid w:val="007A2466"/>
    <w:rsid w:val="007A7DDF"/>
    <w:rsid w:val="007C2944"/>
    <w:rsid w:val="007C5C86"/>
    <w:rsid w:val="007C6159"/>
    <w:rsid w:val="007C62EC"/>
    <w:rsid w:val="007D201F"/>
    <w:rsid w:val="007D2D09"/>
    <w:rsid w:val="007E7862"/>
    <w:rsid w:val="007E7A58"/>
    <w:rsid w:val="007F2F2E"/>
    <w:rsid w:val="007F5FD0"/>
    <w:rsid w:val="007F7863"/>
    <w:rsid w:val="008001FE"/>
    <w:rsid w:val="00802222"/>
    <w:rsid w:val="0080277D"/>
    <w:rsid w:val="008048E1"/>
    <w:rsid w:val="008109C1"/>
    <w:rsid w:val="00814714"/>
    <w:rsid w:val="00815478"/>
    <w:rsid w:val="00822A9A"/>
    <w:rsid w:val="0084198E"/>
    <w:rsid w:val="00846360"/>
    <w:rsid w:val="008536CE"/>
    <w:rsid w:val="00854600"/>
    <w:rsid w:val="00860A40"/>
    <w:rsid w:val="008632F9"/>
    <w:rsid w:val="00870B47"/>
    <w:rsid w:val="00876C6F"/>
    <w:rsid w:val="00892B3D"/>
    <w:rsid w:val="008A316B"/>
    <w:rsid w:val="008A465C"/>
    <w:rsid w:val="008A56EA"/>
    <w:rsid w:val="008B2510"/>
    <w:rsid w:val="008B4148"/>
    <w:rsid w:val="008B7DE7"/>
    <w:rsid w:val="008B7E3B"/>
    <w:rsid w:val="008C5A7D"/>
    <w:rsid w:val="008C64F0"/>
    <w:rsid w:val="008D5252"/>
    <w:rsid w:val="008E46EE"/>
    <w:rsid w:val="008E574B"/>
    <w:rsid w:val="008E67A3"/>
    <w:rsid w:val="008E6C9A"/>
    <w:rsid w:val="009001D9"/>
    <w:rsid w:val="00901D37"/>
    <w:rsid w:val="00914B35"/>
    <w:rsid w:val="0091606F"/>
    <w:rsid w:val="0092148B"/>
    <w:rsid w:val="00930B44"/>
    <w:rsid w:val="009330E7"/>
    <w:rsid w:val="0093409D"/>
    <w:rsid w:val="0094432E"/>
    <w:rsid w:val="00950D5D"/>
    <w:rsid w:val="00952E12"/>
    <w:rsid w:val="0095647E"/>
    <w:rsid w:val="009569E8"/>
    <w:rsid w:val="009575FC"/>
    <w:rsid w:val="00957D0F"/>
    <w:rsid w:val="00962BB0"/>
    <w:rsid w:val="009658E0"/>
    <w:rsid w:val="009700E0"/>
    <w:rsid w:val="009727F5"/>
    <w:rsid w:val="009914C5"/>
    <w:rsid w:val="0099705F"/>
    <w:rsid w:val="009A1626"/>
    <w:rsid w:val="009A164D"/>
    <w:rsid w:val="009B237B"/>
    <w:rsid w:val="009B41E6"/>
    <w:rsid w:val="009B57C2"/>
    <w:rsid w:val="009B7A4F"/>
    <w:rsid w:val="009C0416"/>
    <w:rsid w:val="009C0805"/>
    <w:rsid w:val="009D49FB"/>
    <w:rsid w:val="009D5909"/>
    <w:rsid w:val="009E718A"/>
    <w:rsid w:val="009F2192"/>
    <w:rsid w:val="009F21DC"/>
    <w:rsid w:val="009F46E8"/>
    <w:rsid w:val="009F5A0D"/>
    <w:rsid w:val="00A00440"/>
    <w:rsid w:val="00A01223"/>
    <w:rsid w:val="00A039AF"/>
    <w:rsid w:val="00A11910"/>
    <w:rsid w:val="00A12471"/>
    <w:rsid w:val="00A46124"/>
    <w:rsid w:val="00A51F75"/>
    <w:rsid w:val="00A53122"/>
    <w:rsid w:val="00A5793C"/>
    <w:rsid w:val="00A61114"/>
    <w:rsid w:val="00A619C8"/>
    <w:rsid w:val="00A62915"/>
    <w:rsid w:val="00A74FC4"/>
    <w:rsid w:val="00A86C4E"/>
    <w:rsid w:val="00A9223C"/>
    <w:rsid w:val="00A954E0"/>
    <w:rsid w:val="00A959B9"/>
    <w:rsid w:val="00AA45A4"/>
    <w:rsid w:val="00AB3721"/>
    <w:rsid w:val="00AC6AF3"/>
    <w:rsid w:val="00AE3C9F"/>
    <w:rsid w:val="00AE4DE2"/>
    <w:rsid w:val="00AF5E60"/>
    <w:rsid w:val="00B016C9"/>
    <w:rsid w:val="00B044B7"/>
    <w:rsid w:val="00B04DC1"/>
    <w:rsid w:val="00B054A7"/>
    <w:rsid w:val="00B1465F"/>
    <w:rsid w:val="00B15DDE"/>
    <w:rsid w:val="00B2702D"/>
    <w:rsid w:val="00B32B80"/>
    <w:rsid w:val="00B32ED9"/>
    <w:rsid w:val="00B3418C"/>
    <w:rsid w:val="00B3591B"/>
    <w:rsid w:val="00B365D1"/>
    <w:rsid w:val="00B40149"/>
    <w:rsid w:val="00B447C5"/>
    <w:rsid w:val="00B45174"/>
    <w:rsid w:val="00B54ED6"/>
    <w:rsid w:val="00B616E1"/>
    <w:rsid w:val="00B61F62"/>
    <w:rsid w:val="00B62B18"/>
    <w:rsid w:val="00B71BBF"/>
    <w:rsid w:val="00B72B2E"/>
    <w:rsid w:val="00B73B10"/>
    <w:rsid w:val="00B805FF"/>
    <w:rsid w:val="00B85B18"/>
    <w:rsid w:val="00B94251"/>
    <w:rsid w:val="00B94E2C"/>
    <w:rsid w:val="00BA38B7"/>
    <w:rsid w:val="00BB0BEA"/>
    <w:rsid w:val="00BB21F4"/>
    <w:rsid w:val="00BB41D8"/>
    <w:rsid w:val="00BB59EE"/>
    <w:rsid w:val="00BB751C"/>
    <w:rsid w:val="00BC0211"/>
    <w:rsid w:val="00BC1C0B"/>
    <w:rsid w:val="00BC3EF8"/>
    <w:rsid w:val="00BC52E0"/>
    <w:rsid w:val="00BE13FA"/>
    <w:rsid w:val="00BE2E55"/>
    <w:rsid w:val="00BE4B19"/>
    <w:rsid w:val="00BE5644"/>
    <w:rsid w:val="00BF236B"/>
    <w:rsid w:val="00BF2D99"/>
    <w:rsid w:val="00BF4DA0"/>
    <w:rsid w:val="00C06FBA"/>
    <w:rsid w:val="00C22DE7"/>
    <w:rsid w:val="00C308D6"/>
    <w:rsid w:val="00C3105A"/>
    <w:rsid w:val="00C32348"/>
    <w:rsid w:val="00C32E6E"/>
    <w:rsid w:val="00C34393"/>
    <w:rsid w:val="00C37A6B"/>
    <w:rsid w:val="00C41EA9"/>
    <w:rsid w:val="00C43E9C"/>
    <w:rsid w:val="00C55DCA"/>
    <w:rsid w:val="00C5623D"/>
    <w:rsid w:val="00C60DF2"/>
    <w:rsid w:val="00C6262C"/>
    <w:rsid w:val="00C64046"/>
    <w:rsid w:val="00C64136"/>
    <w:rsid w:val="00C710B4"/>
    <w:rsid w:val="00C71C1C"/>
    <w:rsid w:val="00C75E79"/>
    <w:rsid w:val="00C82466"/>
    <w:rsid w:val="00C912CB"/>
    <w:rsid w:val="00C912D6"/>
    <w:rsid w:val="00C9219E"/>
    <w:rsid w:val="00C94ED4"/>
    <w:rsid w:val="00C97ABB"/>
    <w:rsid w:val="00CA369C"/>
    <w:rsid w:val="00CA57C1"/>
    <w:rsid w:val="00CC67D1"/>
    <w:rsid w:val="00CD067E"/>
    <w:rsid w:val="00CD1A51"/>
    <w:rsid w:val="00CE2E80"/>
    <w:rsid w:val="00CE3722"/>
    <w:rsid w:val="00CF6E83"/>
    <w:rsid w:val="00D00DC4"/>
    <w:rsid w:val="00D042AC"/>
    <w:rsid w:val="00D20086"/>
    <w:rsid w:val="00D24013"/>
    <w:rsid w:val="00D27D23"/>
    <w:rsid w:val="00D31C4D"/>
    <w:rsid w:val="00D324CF"/>
    <w:rsid w:val="00D33C87"/>
    <w:rsid w:val="00D40E83"/>
    <w:rsid w:val="00D636FA"/>
    <w:rsid w:val="00D64E90"/>
    <w:rsid w:val="00D67376"/>
    <w:rsid w:val="00D71011"/>
    <w:rsid w:val="00D72BC8"/>
    <w:rsid w:val="00D7777A"/>
    <w:rsid w:val="00D94333"/>
    <w:rsid w:val="00D95F61"/>
    <w:rsid w:val="00D97F80"/>
    <w:rsid w:val="00DA19DE"/>
    <w:rsid w:val="00DA23FF"/>
    <w:rsid w:val="00DA7CCE"/>
    <w:rsid w:val="00DB41AC"/>
    <w:rsid w:val="00DC07AA"/>
    <w:rsid w:val="00DC3D19"/>
    <w:rsid w:val="00DC44DF"/>
    <w:rsid w:val="00DC67A1"/>
    <w:rsid w:val="00DC6B0C"/>
    <w:rsid w:val="00DC74EB"/>
    <w:rsid w:val="00DD0FEE"/>
    <w:rsid w:val="00DD5194"/>
    <w:rsid w:val="00DD5AA8"/>
    <w:rsid w:val="00DD6EF2"/>
    <w:rsid w:val="00DD7FCE"/>
    <w:rsid w:val="00DE0234"/>
    <w:rsid w:val="00DE05D5"/>
    <w:rsid w:val="00DE4752"/>
    <w:rsid w:val="00DE5B56"/>
    <w:rsid w:val="00DE6CAC"/>
    <w:rsid w:val="00DF6315"/>
    <w:rsid w:val="00DF7808"/>
    <w:rsid w:val="00E15548"/>
    <w:rsid w:val="00E15D85"/>
    <w:rsid w:val="00E211CE"/>
    <w:rsid w:val="00E24F36"/>
    <w:rsid w:val="00E318DB"/>
    <w:rsid w:val="00E320D7"/>
    <w:rsid w:val="00E358FC"/>
    <w:rsid w:val="00E35CF4"/>
    <w:rsid w:val="00E41074"/>
    <w:rsid w:val="00E46113"/>
    <w:rsid w:val="00E52719"/>
    <w:rsid w:val="00E576E0"/>
    <w:rsid w:val="00E614A3"/>
    <w:rsid w:val="00E6224C"/>
    <w:rsid w:val="00E845A9"/>
    <w:rsid w:val="00E95854"/>
    <w:rsid w:val="00E96077"/>
    <w:rsid w:val="00EA2396"/>
    <w:rsid w:val="00EA370F"/>
    <w:rsid w:val="00EB4326"/>
    <w:rsid w:val="00EB7DEA"/>
    <w:rsid w:val="00EC17BA"/>
    <w:rsid w:val="00ED2F0B"/>
    <w:rsid w:val="00ED4A0F"/>
    <w:rsid w:val="00ED5F1B"/>
    <w:rsid w:val="00ED620B"/>
    <w:rsid w:val="00EE09B3"/>
    <w:rsid w:val="00EE3F80"/>
    <w:rsid w:val="00EF70E5"/>
    <w:rsid w:val="00F203BC"/>
    <w:rsid w:val="00F26A32"/>
    <w:rsid w:val="00F26A77"/>
    <w:rsid w:val="00F270BD"/>
    <w:rsid w:val="00F3076F"/>
    <w:rsid w:val="00F46468"/>
    <w:rsid w:val="00F46821"/>
    <w:rsid w:val="00F5063A"/>
    <w:rsid w:val="00F5109A"/>
    <w:rsid w:val="00F54304"/>
    <w:rsid w:val="00F606DD"/>
    <w:rsid w:val="00F624DF"/>
    <w:rsid w:val="00F6283A"/>
    <w:rsid w:val="00F71488"/>
    <w:rsid w:val="00F72F37"/>
    <w:rsid w:val="00F80997"/>
    <w:rsid w:val="00F81906"/>
    <w:rsid w:val="00F92ED8"/>
    <w:rsid w:val="00FA3789"/>
    <w:rsid w:val="00FC2B22"/>
    <w:rsid w:val="00FC4598"/>
    <w:rsid w:val="00FC6326"/>
    <w:rsid w:val="00FD1A87"/>
    <w:rsid w:val="00FD4369"/>
    <w:rsid w:val="00FF1F75"/>
    <w:rsid w:val="00FF60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o:shapedefaults>
    <o:shapelayout v:ext="edit">
      <o:idmap v:ext="edit" data="1"/>
      <o:rules v:ext="edit">
        <o:r id="V:Rule3" type="connector" idref="#_x0000_s1130"/>
        <o:r id="V:Rule4"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5DC"/>
    <w:pPr>
      <w:widowControl w:val="0"/>
      <w:tabs>
        <w:tab w:val="left" w:pos="2260"/>
      </w:tabs>
      <w:autoSpaceDE w:val="0"/>
      <w:autoSpaceDN w:val="0"/>
      <w:adjustRightInd w:val="0"/>
      <w:spacing w:after="120" w:line="360" w:lineRule="auto"/>
      <w:ind w:left="806" w:right="72" w:hanging="806"/>
      <w:jc w:val="both"/>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EC17BA"/>
    <w:pPr>
      <w:spacing w:before="100" w:beforeAutospacing="1" w:after="100" w:afterAutospacing="1" w:line="240" w:lineRule="auto"/>
      <w:jc w:val="lef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E7A58"/>
  </w:style>
  <w:style w:type="character" w:styleId="Strong">
    <w:name w:val="Strong"/>
    <w:basedOn w:val="DefaultParagraphFont"/>
    <w:uiPriority w:val="22"/>
    <w:qFormat/>
    <w:rsid w:val="007E7A58"/>
    <w:rPr>
      <w:b/>
      <w:bCs/>
    </w:rPr>
  </w:style>
  <w:style w:type="table" w:styleId="MediumShading2-Accent3">
    <w:name w:val="Medium Shading 2 Accent 3"/>
    <w:basedOn w:val="TableNormal"/>
    <w:uiPriority w:val="64"/>
    <w:rsid w:val="00FC45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C45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FC4598"/>
    <w:pPr>
      <w:spacing w:after="200" w:line="240" w:lineRule="auto"/>
      <w:jc w:val="left"/>
    </w:pPr>
    <w:rPr>
      <w:b/>
      <w:bCs/>
      <w:color w:val="4F81BD" w:themeColor="accent1"/>
      <w:sz w:val="18"/>
      <w:szCs w:val="18"/>
    </w:rPr>
  </w:style>
  <w:style w:type="paragraph" w:styleId="ListParagraph">
    <w:name w:val="List Paragraph"/>
    <w:basedOn w:val="Normal"/>
    <w:uiPriority w:val="34"/>
    <w:qFormat/>
    <w:rsid w:val="00FC4598"/>
    <w:pPr>
      <w:ind w:left="720"/>
      <w:contextualSpacing/>
    </w:pPr>
  </w:style>
  <w:style w:type="paragraph" w:styleId="Header">
    <w:name w:val="header"/>
    <w:basedOn w:val="Normal"/>
    <w:link w:val="HeaderChar"/>
    <w:uiPriority w:val="99"/>
    <w:semiHidden/>
    <w:unhideWhenUsed/>
    <w:rsid w:val="00184C8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84C88"/>
    <w:rPr>
      <w:rFonts w:ascii="Calibri" w:eastAsia="Calibri" w:hAnsi="Calibri" w:cs="Times New Roman"/>
    </w:rPr>
  </w:style>
  <w:style w:type="paragraph" w:styleId="Footer">
    <w:name w:val="footer"/>
    <w:basedOn w:val="Normal"/>
    <w:link w:val="FooterChar"/>
    <w:uiPriority w:val="99"/>
    <w:unhideWhenUsed/>
    <w:rsid w:val="00184C88"/>
    <w:pPr>
      <w:tabs>
        <w:tab w:val="center" w:pos="4680"/>
        <w:tab w:val="right" w:pos="9360"/>
      </w:tabs>
      <w:spacing w:line="240" w:lineRule="auto"/>
    </w:pPr>
  </w:style>
  <w:style w:type="character" w:customStyle="1" w:styleId="FooterChar">
    <w:name w:val="Footer Char"/>
    <w:basedOn w:val="DefaultParagraphFont"/>
    <w:link w:val="Footer"/>
    <w:uiPriority w:val="99"/>
    <w:rsid w:val="00184C88"/>
    <w:rPr>
      <w:rFonts w:ascii="Calibri" w:eastAsia="Calibri" w:hAnsi="Calibri" w:cs="Times New Roman"/>
    </w:rPr>
  </w:style>
  <w:style w:type="table" w:styleId="MediumShading2-Accent2">
    <w:name w:val="Medium Shading 2 Accent 2"/>
    <w:basedOn w:val="TableNormal"/>
    <w:uiPriority w:val="64"/>
    <w:rsid w:val="00E318D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E318D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E318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8DB"/>
    <w:rPr>
      <w:rFonts w:ascii="Tahoma" w:eastAsia="Calibri" w:hAnsi="Tahoma" w:cs="Tahoma"/>
      <w:sz w:val="16"/>
      <w:szCs w:val="16"/>
    </w:rPr>
  </w:style>
  <w:style w:type="table" w:customStyle="1" w:styleId="MediumShading2-Accent32">
    <w:name w:val="Medium Shading 2 - Accent 32"/>
    <w:basedOn w:val="TableNormal"/>
    <w:next w:val="MediumShading2-Accent3"/>
    <w:uiPriority w:val="64"/>
    <w:rsid w:val="007F78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9330E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Grid">
    <w:name w:val="Table Grid"/>
    <w:basedOn w:val="TableNormal"/>
    <w:uiPriority w:val="59"/>
    <w:rsid w:val="00704A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400E3"/>
    <w:pPr>
      <w:spacing w:before="100" w:beforeAutospacing="1" w:after="100" w:afterAutospacing="1" w:line="240" w:lineRule="auto"/>
      <w:jc w:val="left"/>
    </w:pPr>
  </w:style>
  <w:style w:type="character" w:customStyle="1" w:styleId="Heading2Char">
    <w:name w:val="Heading 2 Char"/>
    <w:basedOn w:val="DefaultParagraphFont"/>
    <w:link w:val="Heading2"/>
    <w:uiPriority w:val="9"/>
    <w:rsid w:val="00EC17BA"/>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EC17BA"/>
  </w:style>
  <w:style w:type="character" w:styleId="Hyperlink">
    <w:name w:val="Hyperlink"/>
    <w:basedOn w:val="DefaultParagraphFont"/>
    <w:uiPriority w:val="99"/>
    <w:unhideWhenUsed/>
    <w:rsid w:val="00EC17BA"/>
    <w:rPr>
      <w:color w:val="0000FF" w:themeColor="hyperlink"/>
      <w:u w:val="single"/>
    </w:rPr>
  </w:style>
  <w:style w:type="paragraph" w:customStyle="1" w:styleId="Default">
    <w:name w:val="Default"/>
    <w:rsid w:val="00EC17B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tion">
    <w:name w:val="citation"/>
    <w:basedOn w:val="Normal"/>
    <w:rsid w:val="00EC17BA"/>
    <w:pPr>
      <w:spacing w:before="100" w:beforeAutospacing="1" w:after="100" w:afterAutospacing="1" w:line="240" w:lineRule="auto"/>
      <w:jc w:val="left"/>
    </w:pPr>
  </w:style>
  <w:style w:type="character" w:customStyle="1" w:styleId="CharacterStyle1">
    <w:name w:val="Character Style 1"/>
    <w:uiPriority w:val="99"/>
    <w:rsid w:val="00EC17BA"/>
    <w:rPr>
      <w:sz w:val="23"/>
      <w:szCs w:val="23"/>
    </w:rPr>
  </w:style>
  <w:style w:type="table" w:customStyle="1" w:styleId="MediumShading2-Accent33">
    <w:name w:val="Medium Shading 2 - Accent 33"/>
    <w:basedOn w:val="TableNormal"/>
    <w:next w:val="MediumShading2-Accent3"/>
    <w:uiPriority w:val="64"/>
    <w:rsid w:val="00C97AB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8E67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F203B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pubget.com/journal/0307-9457/avian-pathology"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oie.in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ubget.com/author/wil-j-m-landman"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pubget.com/author/tjep-s-de-vries" TargetMode="External"/><Relationship Id="rId20" Type="http://schemas.openxmlformats.org/officeDocument/2006/relationships/hyperlink" Target="http://en.engormix.com/MA-poultry-industry/topics/poultry-health_t322-p1.ht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get.com/author/anneke-feberwee" TargetMode="External"/><Relationship Id="rId23" Type="http://schemas.openxmlformats.org/officeDocument/2006/relationships/hyperlink" Target="http://Www.ngex.com/nigeria/places/states/niger.html.%20Retrieved%20August%202009" TargetMode="Externa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pubget.com/journal/0307-9457/avian-pathology?issue=6&amp;volume=3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PowerPoint_Slide1.sldx"/><Relationship Id="rId22" Type="http://schemas.openxmlformats.org/officeDocument/2006/relationships/hyperlink" Target="http://nar.oxfordjournals.org/content/38/22/e203" TargetMode="External"/><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7FCA5-E470-4DD8-A29B-85632BC4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2162</TotalTime>
  <Pages>1</Pages>
  <Words>17494</Words>
  <Characters>99718</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dc:creator>
  <cp:lastModifiedBy>Computer Lab DC-93</cp:lastModifiedBy>
  <cp:revision>358</cp:revision>
  <cp:lastPrinted>2014-03-19T04:46:00Z</cp:lastPrinted>
  <dcterms:created xsi:type="dcterms:W3CDTF">2013-11-10T16:00:00Z</dcterms:created>
  <dcterms:modified xsi:type="dcterms:W3CDTF">2014-03-19T04:52:00Z</dcterms:modified>
</cp:coreProperties>
</file>