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62" w:rsidRDefault="00AD4579">
      <w:r>
        <w:rPr>
          <w:noProof/>
        </w:rPr>
        <w:pict>
          <v:rect id="_x0000_s1037" style="position:absolute;margin-left:-216.35pt;margin-top:592pt;width:206.1pt;height:53.4pt;z-index:251677696">
            <v:textbox style="mso-next-textbox:#_x0000_s1037">
              <w:txbxContent>
                <w:p w:rsidR="00B322AF" w:rsidRPr="00E25464" w:rsidRDefault="00B322AF" w:rsidP="00B32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5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Fig.13 (a): case 6;</w:t>
                  </w:r>
                  <w:r w:rsidR="00DD727D" w:rsidRPr="00E25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Lameness grade 4</w:t>
                  </w:r>
                  <w:r w:rsidR="0007579C" w:rsidRPr="00E25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DD727D" w:rsidRPr="00E25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hoof touching</w:t>
                  </w:r>
                  <w:r w:rsidRPr="00E25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of Lt. fore limb</w:t>
                  </w:r>
                </w:p>
                <w:p w:rsidR="00B322AF" w:rsidRPr="00E25464" w:rsidRDefault="00B322AF" w:rsidP="00B32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5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B322AF" w:rsidRPr="00E25464" w:rsidRDefault="00B322AF" w:rsidP="00B32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2AF" w:rsidRPr="00E25464" w:rsidRDefault="00B322AF" w:rsidP="00B32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2AF" w:rsidRPr="00E25464" w:rsidRDefault="00B322AF" w:rsidP="00B32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2AF" w:rsidRPr="00E25464" w:rsidRDefault="00B322AF" w:rsidP="00B32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4AA2" w:rsidRPr="00E25464" w:rsidRDefault="00C44AA2" w:rsidP="00B32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47.9pt;margin-top:594.85pt;width:208.4pt;height:55.05pt;z-index:251678720">
            <v:textbox style="mso-next-textbox:#_x0000_s1038">
              <w:txbxContent>
                <w:p w:rsidR="00B322AF" w:rsidRPr="00E25464" w:rsidRDefault="00B322AF" w:rsidP="00E2546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5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Fig.13 (b): case 6; Lameness grade 3 (moderate wt. bear) of Lt. fore limb in </w:t>
                  </w:r>
                  <w:r w:rsidR="003202F9" w:rsidRPr="00E25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 fracture management</w:t>
                  </w:r>
                  <w:r w:rsidRPr="00E25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15days</w:t>
                  </w:r>
                </w:p>
                <w:p w:rsidR="00B322AF" w:rsidRPr="00E25464" w:rsidRDefault="00B322AF" w:rsidP="00E2546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2AF" w:rsidRPr="00E25464" w:rsidRDefault="00B322AF" w:rsidP="00E2546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2AF" w:rsidRPr="00E25464" w:rsidRDefault="00B322AF" w:rsidP="00E2546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2AF" w:rsidRPr="00E25464" w:rsidRDefault="00B322AF" w:rsidP="00E2546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2AF" w:rsidRPr="00E25464" w:rsidRDefault="00B322AF" w:rsidP="00E2546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4AA2" w:rsidRPr="00E25464" w:rsidRDefault="00C44AA2" w:rsidP="00E2546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E25464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5494020</wp:posOffset>
            </wp:positionV>
            <wp:extent cx="2649855" cy="2009775"/>
            <wp:effectExtent l="19050" t="0" r="0" b="0"/>
            <wp:wrapTight wrapText="bothSides">
              <wp:wrapPolygon edited="0">
                <wp:start x="-155" y="0"/>
                <wp:lineTo x="-155" y="21498"/>
                <wp:lineTo x="21584" y="21498"/>
                <wp:lineTo x="21584" y="0"/>
                <wp:lineTo x="-155" y="0"/>
              </wp:wrapPolygon>
            </wp:wrapTight>
            <wp:docPr id="12" name="Picture 2" descr="IMG_7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3" style="position:absolute;margin-left:50.5pt;margin-top:376.15pt;width:209.05pt;height:54.5pt;z-index:251673600;mso-position-horizontal-relative:text;mso-position-vertical-relative:text">
            <v:textbox style="mso-next-textbox:#_x0000_s1033">
              <w:txbxContent>
                <w:p w:rsidR="00B322AF" w:rsidRPr="00E25464" w:rsidRDefault="00B322AF" w:rsidP="00E2546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5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Fig.12 (b): case 5; Lameness grade 0 (full wt. bear) of Lt. fore limb in </w:t>
                  </w:r>
                  <w:r w:rsidR="003202F9" w:rsidRPr="00E25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post fracture management </w:t>
                  </w:r>
                  <w:r w:rsidRPr="00E25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45days</w:t>
                  </w:r>
                </w:p>
                <w:p w:rsidR="00B322AF" w:rsidRPr="00E25464" w:rsidRDefault="00B322AF" w:rsidP="00E2546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2AF" w:rsidRPr="00E25464" w:rsidRDefault="00B322AF" w:rsidP="00E2546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2AF" w:rsidRPr="00E25464" w:rsidRDefault="00B322AF" w:rsidP="00E2546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2AF" w:rsidRPr="00E25464" w:rsidRDefault="00B322AF" w:rsidP="00E2546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4AA2" w:rsidRPr="00E25464" w:rsidRDefault="00C44AA2" w:rsidP="00E2546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-218.5pt;margin-top:381.35pt;width:206.95pt;height:45.45pt;z-index:251676672;mso-position-horizontal-relative:text;mso-position-vertical-relative:text">
            <v:textbox style="mso-next-textbox:#_x0000_s1036">
              <w:txbxContent>
                <w:p w:rsidR="00B322AF" w:rsidRPr="00E25464" w:rsidRDefault="00B322AF" w:rsidP="00E25464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E25464">
                    <w:rPr>
                      <w:rFonts w:ascii="Times New Roman" w:hAnsi="Times New Roman" w:cs="Times New Roman"/>
                      <w:sz w:val="24"/>
                    </w:rPr>
                    <w:t>Fig.12 (a): case 5; Lameness grade 5 (non wt. bear) of Lt. fore limb</w:t>
                  </w:r>
                </w:p>
                <w:p w:rsidR="00B322AF" w:rsidRPr="00E25464" w:rsidRDefault="00B322AF" w:rsidP="00E25464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E25464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  <w:p w:rsidR="00B322AF" w:rsidRPr="00E25464" w:rsidRDefault="00B322AF" w:rsidP="00E25464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322AF" w:rsidRPr="00E25464" w:rsidRDefault="00B322AF" w:rsidP="00E25464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322AF" w:rsidRPr="00E25464" w:rsidRDefault="00B322AF" w:rsidP="00E25464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44AA2" w:rsidRPr="00E25464" w:rsidRDefault="00C44AA2" w:rsidP="00E25464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-219.8pt;margin-top:166.15pt;width:210.85pt;height:55.05pt;z-index:251674624;mso-position-horizontal-relative:text;mso-position-vertical-relative:text">
            <v:textbox style="mso-next-textbox:#_x0000_s1034">
              <w:txbxContent>
                <w:p w:rsidR="005B095F" w:rsidRPr="00E25464" w:rsidRDefault="005B095F" w:rsidP="00E2546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5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Fig.11 (a): case 4; Lameness grade 5 (non wt. bear) of Rt. hind limb</w:t>
                  </w:r>
                </w:p>
                <w:p w:rsidR="005B095F" w:rsidRPr="00E25464" w:rsidRDefault="005B095F" w:rsidP="00E2546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5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5B095F" w:rsidRPr="00E25464" w:rsidRDefault="005B095F" w:rsidP="00E2546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095F" w:rsidRPr="00E25464" w:rsidRDefault="005B095F" w:rsidP="00E2546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4AA2" w:rsidRPr="00E25464" w:rsidRDefault="00C44AA2" w:rsidP="00E2546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51.8pt;margin-top:169.25pt;width:203.85pt;height:51.95pt;z-index:251675648;mso-position-horizontal-relative:text;mso-position-vertical-relative:text">
            <v:textbox style="mso-next-textbox:#_x0000_s1035">
              <w:txbxContent>
                <w:p w:rsidR="005B095F" w:rsidRPr="00E25464" w:rsidRDefault="005B095F" w:rsidP="005B095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E25464">
                    <w:rPr>
                      <w:rFonts w:ascii="Times New Roman" w:hAnsi="Times New Roman" w:cs="Times New Roman"/>
                      <w:sz w:val="24"/>
                    </w:rPr>
                    <w:t xml:space="preserve">Fig.11 (b): case 4; Lameness grade 1 (mild wt. bear) of Rt. hind limb in </w:t>
                  </w:r>
                  <w:r w:rsidR="003202F9" w:rsidRPr="00E25464">
                    <w:rPr>
                      <w:rFonts w:ascii="Times New Roman" w:hAnsi="Times New Roman" w:cs="Times New Roman"/>
                      <w:sz w:val="24"/>
                    </w:rPr>
                    <w:t>post fracture management</w:t>
                  </w:r>
                  <w:r w:rsidRPr="00E25464">
                    <w:rPr>
                      <w:rFonts w:ascii="Times New Roman" w:hAnsi="Times New Roman" w:cs="Times New Roman"/>
                      <w:sz w:val="24"/>
                    </w:rPr>
                    <w:t xml:space="preserve"> 30days</w:t>
                  </w:r>
                </w:p>
                <w:p w:rsidR="005B095F" w:rsidRPr="00E25464" w:rsidRDefault="005B095F" w:rsidP="005B095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B095F" w:rsidRPr="00E25464" w:rsidRDefault="005B095F" w:rsidP="005B095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5B095F" w:rsidRPr="00E25464" w:rsidRDefault="005B095F" w:rsidP="005B095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44AA2" w:rsidRPr="00E25464" w:rsidRDefault="00C44AA2" w:rsidP="005B095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="00E25464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2882900</wp:posOffset>
            </wp:positionV>
            <wp:extent cx="2599055" cy="1869440"/>
            <wp:effectExtent l="19050" t="0" r="0" b="0"/>
            <wp:wrapTight wrapText="bothSides">
              <wp:wrapPolygon edited="0">
                <wp:start x="-158" y="0"/>
                <wp:lineTo x="-158" y="21351"/>
                <wp:lineTo x="21531" y="21351"/>
                <wp:lineTo x="21531" y="0"/>
                <wp:lineTo x="-158" y="0"/>
              </wp:wrapPolygon>
            </wp:wrapTight>
            <wp:docPr id="10" name="Picture 3" descr="DSC0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23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464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81915</wp:posOffset>
            </wp:positionV>
            <wp:extent cx="2542540" cy="2042795"/>
            <wp:effectExtent l="19050" t="0" r="0" b="0"/>
            <wp:wrapTight wrapText="bothSides">
              <wp:wrapPolygon edited="0">
                <wp:start x="-162" y="0"/>
                <wp:lineTo x="-162" y="21352"/>
                <wp:lineTo x="21524" y="21352"/>
                <wp:lineTo x="21524" y="0"/>
                <wp:lineTo x="-162" y="0"/>
              </wp:wrapPolygon>
            </wp:wrapTight>
            <wp:docPr id="6" name="Picture 5" descr="IMG_5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98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EA1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5478145</wp:posOffset>
            </wp:positionV>
            <wp:extent cx="2649855" cy="1985010"/>
            <wp:effectExtent l="19050" t="0" r="0" b="0"/>
            <wp:wrapTight wrapText="bothSides">
              <wp:wrapPolygon edited="0">
                <wp:start x="-155" y="0"/>
                <wp:lineTo x="-155" y="21351"/>
                <wp:lineTo x="21584" y="21351"/>
                <wp:lineTo x="21584" y="0"/>
                <wp:lineTo x="-155" y="0"/>
              </wp:wrapPolygon>
            </wp:wrapTight>
            <wp:docPr id="11" name="Picture 0" descr="IMG_7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1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EA1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2849880</wp:posOffset>
            </wp:positionV>
            <wp:extent cx="2633345" cy="1968500"/>
            <wp:effectExtent l="19050" t="0" r="0" b="0"/>
            <wp:wrapTight wrapText="bothSides">
              <wp:wrapPolygon edited="0">
                <wp:start x="-156" y="0"/>
                <wp:lineTo x="-156" y="21321"/>
                <wp:lineTo x="21564" y="21321"/>
                <wp:lineTo x="21564" y="0"/>
                <wp:lineTo x="-156" y="0"/>
              </wp:wrapPolygon>
            </wp:wrapTight>
            <wp:docPr id="8" name="Picture 2" descr="SAM_5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79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0" style="position:absolute;margin-left:-121.15pt;margin-top:-26.55pt;width:273.1pt;height:29.85pt;z-index:251679744;mso-position-horizontal-relative:text;mso-position-vertical-relative:text">
            <v:textbox>
              <w:txbxContent>
                <w:p w:rsidR="005B095F" w:rsidRPr="00620E12" w:rsidRDefault="005B095F" w:rsidP="005B095F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Lameness grade evaluation of group I</w:t>
                  </w:r>
                </w:p>
                <w:p w:rsidR="005B095F" w:rsidRPr="004A23A5" w:rsidRDefault="005B095F" w:rsidP="005B095F">
                  <w:pPr>
                    <w:rPr>
                      <w:szCs w:val="32"/>
                    </w:rPr>
                  </w:pPr>
                </w:p>
                <w:p w:rsidR="005B095F" w:rsidRPr="00D05240" w:rsidRDefault="005B095F" w:rsidP="005B095F">
                  <w:pPr>
                    <w:rPr>
                      <w:szCs w:val="32"/>
                    </w:rPr>
                  </w:pPr>
                </w:p>
                <w:p w:rsidR="00C8148E" w:rsidRPr="005B095F" w:rsidRDefault="00C8148E" w:rsidP="005B095F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C44AA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90170</wp:posOffset>
            </wp:positionV>
            <wp:extent cx="2658110" cy="1993265"/>
            <wp:effectExtent l="19050" t="0" r="8890" b="0"/>
            <wp:wrapTight wrapText="bothSides">
              <wp:wrapPolygon edited="0">
                <wp:start x="-155" y="0"/>
                <wp:lineTo x="-155" y="21469"/>
                <wp:lineTo x="21672" y="21469"/>
                <wp:lineTo x="21672" y="0"/>
                <wp:lineTo x="-155" y="0"/>
              </wp:wrapPolygon>
            </wp:wrapTight>
            <wp:docPr id="5" name="Picture 4" descr="IMG_5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9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1162" w:rsidSect="00484DDC">
      <w:footerReference w:type="default" r:id="rId12"/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D10" w:rsidRDefault="00070D10" w:rsidP="004B0724">
      <w:pPr>
        <w:spacing w:after="0" w:line="240" w:lineRule="auto"/>
      </w:pPr>
      <w:r>
        <w:separator/>
      </w:r>
    </w:p>
  </w:endnote>
  <w:endnote w:type="continuationSeparator" w:id="1">
    <w:p w:rsidR="00070D10" w:rsidRDefault="00070D10" w:rsidP="004B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91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22753969"/>
          <w:docPartObj>
            <w:docPartGallery w:val="Page Numbers (Bottom of Page)"/>
            <w:docPartUnique/>
          </w:docPartObj>
        </w:sdtPr>
        <w:sdtContent>
          <w:p w:rsidR="004B0724" w:rsidRPr="00E25464" w:rsidRDefault="00E25464" w:rsidP="00E25464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| 3</w:t>
            </w:r>
            <w:r w:rsidR="00CD1B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D10" w:rsidRDefault="00070D10" w:rsidP="004B0724">
      <w:pPr>
        <w:spacing w:after="0" w:line="240" w:lineRule="auto"/>
      </w:pPr>
      <w:r>
        <w:separator/>
      </w:r>
    </w:p>
  </w:footnote>
  <w:footnote w:type="continuationSeparator" w:id="1">
    <w:p w:rsidR="00070D10" w:rsidRDefault="00070D10" w:rsidP="004B0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D66"/>
    <w:rsid w:val="000427BB"/>
    <w:rsid w:val="00070D10"/>
    <w:rsid w:val="000752B8"/>
    <w:rsid w:val="0007579C"/>
    <w:rsid w:val="0008008C"/>
    <w:rsid w:val="000E7463"/>
    <w:rsid w:val="000F4D48"/>
    <w:rsid w:val="00121EA1"/>
    <w:rsid w:val="00146464"/>
    <w:rsid w:val="001958D5"/>
    <w:rsid w:val="00232EB8"/>
    <w:rsid w:val="0023449A"/>
    <w:rsid w:val="00317BD4"/>
    <w:rsid w:val="003202F9"/>
    <w:rsid w:val="00343BD7"/>
    <w:rsid w:val="003639A4"/>
    <w:rsid w:val="003E604C"/>
    <w:rsid w:val="003F05B6"/>
    <w:rsid w:val="0046369D"/>
    <w:rsid w:val="00484DDC"/>
    <w:rsid w:val="004B0724"/>
    <w:rsid w:val="004B2F47"/>
    <w:rsid w:val="005120F4"/>
    <w:rsid w:val="00530D66"/>
    <w:rsid w:val="005636A8"/>
    <w:rsid w:val="005B095F"/>
    <w:rsid w:val="005F73A8"/>
    <w:rsid w:val="006752FB"/>
    <w:rsid w:val="007024FF"/>
    <w:rsid w:val="00702E56"/>
    <w:rsid w:val="007B37D0"/>
    <w:rsid w:val="008568A7"/>
    <w:rsid w:val="00863A1C"/>
    <w:rsid w:val="008A0434"/>
    <w:rsid w:val="00905300"/>
    <w:rsid w:val="009144A9"/>
    <w:rsid w:val="00922890"/>
    <w:rsid w:val="00947520"/>
    <w:rsid w:val="009556EE"/>
    <w:rsid w:val="00960388"/>
    <w:rsid w:val="00983D97"/>
    <w:rsid w:val="009865C5"/>
    <w:rsid w:val="00996416"/>
    <w:rsid w:val="00A15CF6"/>
    <w:rsid w:val="00A87D31"/>
    <w:rsid w:val="00A91C31"/>
    <w:rsid w:val="00AD4579"/>
    <w:rsid w:val="00B041EA"/>
    <w:rsid w:val="00B322AF"/>
    <w:rsid w:val="00C22A9C"/>
    <w:rsid w:val="00C44AA2"/>
    <w:rsid w:val="00C722C9"/>
    <w:rsid w:val="00C72C60"/>
    <w:rsid w:val="00C8148E"/>
    <w:rsid w:val="00C9437B"/>
    <w:rsid w:val="00CC718B"/>
    <w:rsid w:val="00CD1B9B"/>
    <w:rsid w:val="00CF3552"/>
    <w:rsid w:val="00DC41BF"/>
    <w:rsid w:val="00DD727D"/>
    <w:rsid w:val="00DE6CBB"/>
    <w:rsid w:val="00E17425"/>
    <w:rsid w:val="00E25464"/>
    <w:rsid w:val="00E3750F"/>
    <w:rsid w:val="00F05941"/>
    <w:rsid w:val="00F3577F"/>
    <w:rsid w:val="00F63AFE"/>
    <w:rsid w:val="00F7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724"/>
  </w:style>
  <w:style w:type="paragraph" w:styleId="Footer">
    <w:name w:val="footer"/>
    <w:basedOn w:val="Normal"/>
    <w:link w:val="FooterChar"/>
    <w:uiPriority w:val="99"/>
    <w:unhideWhenUsed/>
    <w:rsid w:val="004B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afzal</dc:creator>
  <cp:lastModifiedBy>AHAD</cp:lastModifiedBy>
  <cp:revision>26</cp:revision>
  <dcterms:created xsi:type="dcterms:W3CDTF">2018-08-11T14:30:00Z</dcterms:created>
  <dcterms:modified xsi:type="dcterms:W3CDTF">2018-09-25T05:57:00Z</dcterms:modified>
</cp:coreProperties>
</file>